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3D89" w:rsidRDefault="001737E9" w:rsidP="00DE3D89">
      <w:pPr>
        <w:pStyle w:val="Heading1"/>
        <w:rPr>
          <w:rFonts w:ascii="Georgia" w:hAnsi="Georgia"/>
        </w:rPr>
      </w:pPr>
      <w:bookmarkStart w:id="0" w:name="_GoBack"/>
      <w:bookmarkEnd w:id="0"/>
      <w:r>
        <w:rPr>
          <w:rFonts w:ascii="Georgia" w:hAnsi="Georgia"/>
        </w:rPr>
        <w:t>Strat Sheet</w:t>
      </w:r>
    </w:p>
    <w:p w:rsidR="0093459B" w:rsidRDefault="001737E9" w:rsidP="0093459B">
      <w:pPr>
        <w:rPr>
          <w:b/>
        </w:rPr>
      </w:pPr>
      <w:r>
        <w:rPr>
          <w:b/>
        </w:rPr>
        <w:t>This file contains NADB</w:t>
      </w:r>
      <w:r w:rsidR="00D768D2">
        <w:rPr>
          <w:b/>
        </w:rPr>
        <w:t>ank updates</w:t>
      </w:r>
      <w:r w:rsidR="00624AD3">
        <w:rPr>
          <w:b/>
        </w:rPr>
        <w:t xml:space="preserve"> for the Aff and the Neg</w:t>
      </w:r>
      <w:r w:rsidR="00D768D2">
        <w:rPr>
          <w:b/>
        </w:rPr>
        <w:t>.  There are a couple</w:t>
      </w:r>
      <w:r w:rsidR="00357E3B">
        <w:rPr>
          <w:b/>
        </w:rPr>
        <w:t xml:space="preserve"> of new advantage possibilities.  We need to do some terminal impact work on this file to finish it up but it provides a large number of routes for the aff to take including, Banking, Renewable Energy, Different Industries and some Add-Ons (TPP</w:t>
      </w:r>
      <w:r w:rsidR="007A173A">
        <w:rPr>
          <w:b/>
        </w:rPr>
        <w:t>, P3s</w:t>
      </w:r>
      <w:proofErr w:type="gramStart"/>
      <w:r w:rsidR="00624AD3">
        <w:rPr>
          <w:b/>
        </w:rPr>
        <w:t>)</w:t>
      </w:r>
      <w:r w:rsidR="00D768D2">
        <w:rPr>
          <w:b/>
        </w:rPr>
        <w:t xml:space="preserve">  Additionally</w:t>
      </w:r>
      <w:proofErr w:type="gramEnd"/>
      <w:r w:rsidR="00D768D2">
        <w:rPr>
          <w:b/>
        </w:rPr>
        <w:t>, if one were to combine this file with the Mexico Renewables files you would wind up with more advantage ground, as you can possibly use the NADBank to access Renewables/Warming advantages.</w:t>
      </w:r>
      <w:r w:rsidR="00624AD3">
        <w:rPr>
          <w:b/>
        </w:rPr>
        <w:t xml:space="preserve">  We are unlikely to do additional work on renewables/warming impacts.</w:t>
      </w:r>
    </w:p>
    <w:p w:rsidR="001737E9" w:rsidRDefault="001737E9" w:rsidP="0093459B">
      <w:pPr>
        <w:rPr>
          <w:b/>
        </w:rPr>
      </w:pPr>
    </w:p>
    <w:p w:rsidR="001737E9" w:rsidRDefault="001737E9" w:rsidP="0093459B">
      <w:pPr>
        <w:rPr>
          <w:b/>
        </w:rPr>
      </w:pPr>
      <w:r>
        <w:rPr>
          <w:b/>
        </w:rPr>
        <w:t>A couple of notes – your ability to run these advant</w:t>
      </w:r>
      <w:r w:rsidR="00624AD3">
        <w:rPr>
          <w:b/>
        </w:rPr>
        <w:t>ages is largely dependent on how you write the</w:t>
      </w:r>
      <w:r>
        <w:rPr>
          <w:b/>
        </w:rPr>
        <w:t xml:space="preserve"> plan text you choose to use</w:t>
      </w:r>
      <w:r w:rsidR="00D768D2">
        <w:rPr>
          <w:b/>
        </w:rPr>
        <w:t>.  Obviously a plan text that focuses on transportation infrastructure won’t access renewables/water whereas a plan text that more generically expands the mandate/funding of the NADBank could access all of these, or a narrower plan could access ONLY water OR renewables.</w:t>
      </w:r>
    </w:p>
    <w:p w:rsidR="004E1E2E" w:rsidRDefault="004E1E2E" w:rsidP="0093459B">
      <w:pPr>
        <w:rPr>
          <w:b/>
        </w:rPr>
      </w:pPr>
    </w:p>
    <w:p w:rsidR="004E1E2E" w:rsidRDefault="004E1E2E" w:rsidP="0093459B">
      <w:pPr>
        <w:rPr>
          <w:b/>
        </w:rPr>
      </w:pPr>
      <w:r>
        <w:rPr>
          <w:b/>
        </w:rPr>
        <w:t>The Banking advantage provides an area of strength for this aff and a very good mechanism defense if you choose to use it with other files.</w:t>
      </w:r>
      <w:r w:rsidR="003E63FA">
        <w:rPr>
          <w:b/>
        </w:rPr>
        <w:t xml:space="preserve">  The modeling cards are good, although this is also where the most work needs to be done from an impact level.</w:t>
      </w:r>
    </w:p>
    <w:p w:rsidR="004E1E2E" w:rsidRDefault="004E1E2E" w:rsidP="0093459B">
      <w:pPr>
        <w:rPr>
          <w:b/>
        </w:rPr>
      </w:pPr>
    </w:p>
    <w:p w:rsidR="004E1E2E" w:rsidRPr="0093459B" w:rsidRDefault="004E1E2E" w:rsidP="0093459B">
      <w:pPr>
        <w:rPr>
          <w:b/>
        </w:rPr>
      </w:pPr>
    </w:p>
    <w:p w:rsidR="00DE3D89" w:rsidRPr="00722C3E" w:rsidRDefault="00DE3D89" w:rsidP="00DE3D89">
      <w:pPr>
        <w:pStyle w:val="Heading1"/>
        <w:rPr>
          <w:rFonts w:ascii="Georgia" w:hAnsi="Georgia"/>
        </w:rPr>
      </w:pPr>
      <w:r w:rsidRPr="00722C3E">
        <w:rPr>
          <w:rFonts w:ascii="Georgia" w:hAnsi="Georgia"/>
        </w:rPr>
        <w:t>***CORE AFF/NEG</w:t>
      </w:r>
    </w:p>
    <w:p w:rsidR="00DE3D89" w:rsidRPr="00722C3E" w:rsidRDefault="00DE3D89" w:rsidP="00DE3D89">
      <w:pPr>
        <w:pStyle w:val="Heading1"/>
        <w:rPr>
          <w:rFonts w:ascii="Georgia" w:hAnsi="Georgia"/>
        </w:rPr>
      </w:pPr>
      <w:r w:rsidRPr="00722C3E">
        <w:rPr>
          <w:rFonts w:ascii="Georgia" w:hAnsi="Georgia"/>
        </w:rPr>
        <w:t>Banking/Finance Adv.</w:t>
      </w:r>
    </w:p>
    <w:p w:rsidR="00D023F1" w:rsidRDefault="00D023F1" w:rsidP="00D023F1">
      <w:pPr>
        <w:rPr>
          <w:rFonts w:ascii="Georgia" w:hAnsi="Georgia"/>
          <w:b/>
        </w:rPr>
      </w:pPr>
    </w:p>
    <w:p w:rsidR="00D023F1" w:rsidRPr="00722C3E" w:rsidRDefault="00F07E4F" w:rsidP="00D023F1">
      <w:pPr>
        <w:pStyle w:val="Heading2"/>
        <w:rPr>
          <w:rFonts w:ascii="Georgia" w:hAnsi="Georgia"/>
        </w:rPr>
      </w:pPr>
      <w:r>
        <w:rPr>
          <w:rFonts w:ascii="Georgia" w:hAnsi="Georgia"/>
        </w:rPr>
        <w:t xml:space="preserve">Partial </w:t>
      </w:r>
      <w:r w:rsidR="00D023F1">
        <w:rPr>
          <w:rFonts w:ascii="Georgia" w:hAnsi="Georgia"/>
        </w:rPr>
        <w:t>1AC MDBs</w:t>
      </w:r>
    </w:p>
    <w:p w:rsidR="00D023F1" w:rsidRDefault="00D023F1" w:rsidP="00D023F1">
      <w:pPr>
        <w:rPr>
          <w:rFonts w:ascii="Georgia" w:hAnsi="Georgia"/>
          <w:b/>
        </w:rPr>
      </w:pPr>
    </w:p>
    <w:p w:rsidR="00D023F1" w:rsidRPr="00722C3E" w:rsidRDefault="00D023F1" w:rsidP="00D023F1">
      <w:pPr>
        <w:rPr>
          <w:rFonts w:ascii="Georgia" w:hAnsi="Georgia"/>
          <w:b/>
        </w:rPr>
      </w:pPr>
      <w:r w:rsidRPr="00722C3E">
        <w:rPr>
          <w:rFonts w:ascii="Georgia" w:hAnsi="Georgia"/>
          <w:b/>
        </w:rPr>
        <w:t>MDBs threatened now – not enough private sector involvement</w:t>
      </w:r>
    </w:p>
    <w:p w:rsidR="00D023F1" w:rsidRPr="00722C3E" w:rsidRDefault="00D023F1" w:rsidP="00D023F1">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023F1" w:rsidRPr="00722C3E" w:rsidRDefault="00D023F1" w:rsidP="00D023F1">
      <w:pPr>
        <w:rPr>
          <w:rFonts w:ascii="Georgia" w:hAnsi="Georgia"/>
        </w:rPr>
      </w:pPr>
    </w:p>
    <w:p w:rsidR="00D023F1" w:rsidRPr="00722C3E" w:rsidRDefault="00D023F1" w:rsidP="00D023F1">
      <w:pPr>
        <w:rPr>
          <w:rFonts w:ascii="Georgia" w:hAnsi="Georgia"/>
        </w:rPr>
      </w:pPr>
      <w:r w:rsidRPr="00722C3E">
        <w:rPr>
          <w:rFonts w:ascii="Georgia" w:hAnsi="Georgia"/>
        </w:rPr>
        <w:t xml:space="preserve">Harmonizing approaches and coordinating areas of support could increase the capacities of </w:t>
      </w:r>
      <w:r w:rsidRPr="00722C3E">
        <w:rPr>
          <w:rFonts w:ascii="Georgia" w:hAnsi="Georgia"/>
          <w:sz w:val="12"/>
        </w:rPr>
        <w:t xml:space="preserve">¶ </w:t>
      </w:r>
      <w:r w:rsidRPr="00722C3E">
        <w:rPr>
          <w:rFonts w:ascii="Georgia" w:hAnsi="Georgia"/>
        </w:rPr>
        <w:t xml:space="preserve">public officers through a more efficient use of resources. Third, </w:t>
      </w:r>
      <w:r w:rsidRPr="00722C3E">
        <w:rPr>
          <w:rStyle w:val="Underline"/>
          <w:b/>
        </w:rPr>
        <w:t xml:space="preserve">MDBs are part of a financial </w:t>
      </w:r>
      <w:r w:rsidRPr="00722C3E">
        <w:rPr>
          <w:rStyle w:val="Underline"/>
          <w:b/>
          <w:sz w:val="12"/>
        </w:rPr>
        <w:t xml:space="preserve">¶ </w:t>
      </w:r>
      <w:r w:rsidRPr="00722C3E">
        <w:rPr>
          <w:rStyle w:val="Underline"/>
          <w:b/>
        </w:rPr>
        <w:t xml:space="preserve">innovation that is still strong, but the changes in the international system of financing </w:t>
      </w:r>
      <w:r w:rsidRPr="00722C3E">
        <w:rPr>
          <w:rStyle w:val="Underline"/>
          <w:b/>
          <w:sz w:val="12"/>
        </w:rPr>
        <w:t xml:space="preserve">¶ </w:t>
      </w:r>
      <w:r w:rsidRPr="00722C3E">
        <w:rPr>
          <w:rStyle w:val="Underline"/>
          <w:b/>
        </w:rPr>
        <w:t>development are posing</w:t>
      </w:r>
      <w:r w:rsidRPr="00722C3E">
        <w:rPr>
          <w:rStyle w:val="Underline"/>
        </w:rPr>
        <w:t xml:space="preserve"> several </w:t>
      </w:r>
      <w:r w:rsidRPr="00722C3E">
        <w:rPr>
          <w:rStyle w:val="Underline"/>
          <w:b/>
        </w:rPr>
        <w:t>threats</w:t>
      </w:r>
      <w:r w:rsidRPr="00722C3E">
        <w:rPr>
          <w:rStyle w:val="Underline"/>
        </w:rPr>
        <w:t xml:space="preserve"> to their operations: </w:t>
      </w:r>
      <w:r w:rsidRPr="00722C3E">
        <w:rPr>
          <w:rStyle w:val="Underline"/>
          <w:b/>
        </w:rPr>
        <w:t xml:space="preserve">they could be carrying out several </w:t>
      </w:r>
      <w:r w:rsidRPr="00722C3E">
        <w:rPr>
          <w:rStyle w:val="Underline"/>
          <w:b/>
          <w:sz w:val="12"/>
        </w:rPr>
        <w:t xml:space="preserve">¶ </w:t>
      </w:r>
      <w:r w:rsidRPr="00722C3E">
        <w:rPr>
          <w:rStyle w:val="Underline"/>
          <w:b/>
        </w:rPr>
        <w:t xml:space="preserve">exercises to think together about their future and their position regarding topics such as </w:t>
      </w:r>
      <w:r w:rsidRPr="00722C3E">
        <w:rPr>
          <w:rStyle w:val="Underline"/>
          <w:b/>
          <w:sz w:val="12"/>
        </w:rPr>
        <w:t>¶</w:t>
      </w:r>
      <w:r w:rsidRPr="00722C3E">
        <w:rPr>
          <w:rStyle w:val="Underline"/>
          <w:sz w:val="12"/>
        </w:rPr>
        <w:t xml:space="preserve"> </w:t>
      </w:r>
      <w:r w:rsidRPr="00722C3E">
        <w:rPr>
          <w:rStyle w:val="Underline"/>
        </w:rPr>
        <w:t xml:space="preserve">regional development, support to </w:t>
      </w:r>
      <w:r w:rsidRPr="00722C3E">
        <w:rPr>
          <w:rStyle w:val="Underline"/>
          <w:b/>
        </w:rPr>
        <w:t>the private sector</w:t>
      </w:r>
      <w:r w:rsidRPr="00722C3E">
        <w:rPr>
          <w:rStyle w:val="Underline"/>
        </w:rPr>
        <w:t xml:space="preserve">, </w:t>
      </w:r>
      <w:r w:rsidRPr="00722C3E">
        <w:rPr>
          <w:rFonts w:ascii="Georgia" w:hAnsi="Georgia"/>
        </w:rPr>
        <w:t>and countercyclical role.</w:t>
      </w:r>
    </w:p>
    <w:p w:rsidR="00D023F1" w:rsidRDefault="00D023F1" w:rsidP="00D023F1">
      <w:pPr>
        <w:rPr>
          <w:rFonts w:ascii="Georgia" w:hAnsi="Georgia"/>
          <w:b/>
        </w:rPr>
      </w:pPr>
    </w:p>
    <w:p w:rsidR="00D023F1" w:rsidRPr="00722C3E" w:rsidRDefault="00D023F1" w:rsidP="00D023F1">
      <w:pPr>
        <w:rPr>
          <w:rFonts w:ascii="Georgia" w:hAnsi="Georgia"/>
          <w:b/>
        </w:rPr>
      </w:pPr>
      <w:r w:rsidRPr="00722C3E">
        <w:rPr>
          <w:rFonts w:ascii="Georgia" w:hAnsi="Georgia"/>
          <w:b/>
        </w:rPr>
        <w:t>US Commitment to NADBank is key to the success of other Multinational Development Banks – failure on NADBank spills over</w:t>
      </w:r>
    </w:p>
    <w:p w:rsidR="00D023F1" w:rsidRPr="00722C3E" w:rsidRDefault="00D023F1" w:rsidP="00D023F1">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D023F1" w:rsidRPr="00722C3E" w:rsidRDefault="00D023F1" w:rsidP="00D023F1">
      <w:pPr>
        <w:rPr>
          <w:rStyle w:val="Underline"/>
          <w:b/>
        </w:rPr>
      </w:pPr>
      <w:r w:rsidRPr="00722C3E">
        <w:rPr>
          <w:rStyle w:val="Underline"/>
          <w:b/>
        </w:rPr>
        <w:t>Member commitment</w:t>
      </w:r>
      <w:r w:rsidRPr="00722C3E">
        <w:rPr>
          <w:rStyle w:val="Underline"/>
        </w:rPr>
        <w:t xml:space="preserve"> to support </w:t>
      </w:r>
      <w:r w:rsidRPr="00722C3E">
        <w:rPr>
          <w:rStyle w:val="Underline"/>
          <w:b/>
        </w:rPr>
        <w:t xml:space="preserve">is an even stronger consideration in the case of NADB, which </w:t>
      </w:r>
      <w:r w:rsidRPr="00722C3E">
        <w:rPr>
          <w:rStyle w:val="Underline"/>
          <w:sz w:val="12"/>
        </w:rPr>
        <w:t>¶</w:t>
      </w:r>
      <w:r w:rsidRPr="00722C3E">
        <w:rPr>
          <w:rStyle w:val="Underline"/>
          <w:b/>
          <w:sz w:val="12"/>
        </w:rPr>
        <w:t xml:space="preserve"> </w:t>
      </w:r>
      <w:r w:rsidRPr="00722C3E">
        <w:rPr>
          <w:rStyle w:val="Underline"/>
          <w:b/>
        </w:rPr>
        <w:t>benefits from very high-level federal government representation relative to other MDBs</w:t>
      </w:r>
      <w:r w:rsidRPr="00722C3E">
        <w:rPr>
          <w:rFonts w:ascii="Georgia" w:hAnsi="Georgia"/>
          <w:sz w:val="16"/>
        </w:rPr>
        <w:t xml:space="preserve">, in that </w:t>
      </w:r>
      <w:r w:rsidRPr="00722C3E">
        <w:rPr>
          <w:rFonts w:ascii="Georgia" w:hAnsi="Georgia"/>
          <w:sz w:val="12"/>
        </w:rPr>
        <w:t>¶</w:t>
      </w:r>
      <w:r w:rsidRPr="00722C3E">
        <w:rPr>
          <w:rFonts w:ascii="Georgia" w:hAnsi="Georgia"/>
          <w:sz w:val="16"/>
        </w:rPr>
        <w:t xml:space="preserve"> government representation on their boards is generally not as strong. </w:t>
      </w:r>
      <w:r w:rsidRPr="00722C3E">
        <w:rPr>
          <w:rStyle w:val="Underline"/>
          <w:b/>
        </w:rPr>
        <w:t xml:space="preserve">This reinforces expected </w:t>
      </w:r>
      <w:r w:rsidRPr="00722C3E">
        <w:rPr>
          <w:rStyle w:val="Underline"/>
          <w:sz w:val="12"/>
        </w:rPr>
        <w:t>¶</w:t>
      </w:r>
      <w:r w:rsidRPr="00722C3E">
        <w:rPr>
          <w:rStyle w:val="Underline"/>
          <w:b/>
          <w:sz w:val="12"/>
        </w:rPr>
        <w:t xml:space="preserve"> </w:t>
      </w:r>
      <w:r w:rsidRPr="00722C3E">
        <w:rPr>
          <w:rStyle w:val="Underline"/>
          <w:b/>
        </w:rPr>
        <w:t>shareholder support, in that all loans and borrowings must be approved by the board of director</w:t>
      </w:r>
      <w:r w:rsidRPr="00722C3E">
        <w:rPr>
          <w:rStyle w:val="Underline"/>
        </w:rPr>
        <w:t xml:space="preserve">s, </w:t>
      </w:r>
      <w:r w:rsidRPr="00722C3E">
        <w:rPr>
          <w:rStyle w:val="Underline"/>
          <w:sz w:val="12"/>
        </w:rPr>
        <w:t xml:space="preserve">¶ </w:t>
      </w:r>
      <w:r w:rsidRPr="00722C3E">
        <w:rPr>
          <w:rStyle w:val="Underline"/>
        </w:rPr>
        <w:t xml:space="preserve">indicating that there is a strong element of reputational risk should this institution not meet its </w:t>
      </w:r>
      <w:r w:rsidRPr="00722C3E">
        <w:rPr>
          <w:rStyle w:val="Underline"/>
          <w:sz w:val="12"/>
        </w:rPr>
        <w:t xml:space="preserve">¶ </w:t>
      </w:r>
      <w:r w:rsidRPr="00722C3E">
        <w:rPr>
          <w:rStyle w:val="Underline"/>
        </w:rPr>
        <w:t>obligations,</w:t>
      </w:r>
      <w:r w:rsidRPr="00722C3E">
        <w:rPr>
          <w:rFonts w:ascii="Georgia" w:hAnsi="Georgia"/>
          <w:sz w:val="16"/>
        </w:rPr>
        <w:t xml:space="preserve"> regardless of the legal obligation of the callable capital. In addition, </w:t>
      </w:r>
      <w:r w:rsidRPr="00722C3E">
        <w:rPr>
          <w:rStyle w:val="Underline"/>
          <w:b/>
        </w:rPr>
        <w:t xml:space="preserve">should the U.S. fail to </w:t>
      </w:r>
      <w:r w:rsidRPr="00722C3E">
        <w:rPr>
          <w:rStyle w:val="Underline"/>
          <w:sz w:val="12"/>
        </w:rPr>
        <w:t>¶</w:t>
      </w:r>
      <w:r w:rsidRPr="00722C3E">
        <w:rPr>
          <w:rStyle w:val="Underline"/>
          <w:b/>
          <w:sz w:val="12"/>
        </w:rPr>
        <w:t xml:space="preserve"> </w:t>
      </w:r>
      <w:r w:rsidRPr="00722C3E">
        <w:rPr>
          <w:rStyle w:val="Underline"/>
          <w:b/>
        </w:rPr>
        <w:t xml:space="preserve">support NADB, it would call into question the creditworthiness of all MDBs, something Moody’s </w:t>
      </w:r>
      <w:r w:rsidRPr="00722C3E">
        <w:rPr>
          <w:rStyle w:val="Underline"/>
          <w:sz w:val="12"/>
        </w:rPr>
        <w:t>¶</w:t>
      </w:r>
      <w:r w:rsidRPr="00722C3E">
        <w:rPr>
          <w:rStyle w:val="Underline"/>
          <w:b/>
          <w:sz w:val="12"/>
        </w:rPr>
        <w:t xml:space="preserve"> </w:t>
      </w:r>
      <w:r w:rsidRPr="00722C3E">
        <w:rPr>
          <w:rStyle w:val="Underline"/>
          <w:b/>
        </w:rPr>
        <w:t xml:space="preserve">believes the U.S. would want to avoid. </w:t>
      </w:r>
    </w:p>
    <w:p w:rsidR="00D023F1" w:rsidRDefault="00D023F1" w:rsidP="00D023F1">
      <w:pPr>
        <w:rPr>
          <w:rFonts w:ascii="Georgia" w:hAnsi="Georgia" w:cs="Calibri"/>
          <w:u w:val="single"/>
        </w:rPr>
      </w:pPr>
    </w:p>
    <w:p w:rsidR="00D023F1" w:rsidRPr="00722C3E" w:rsidRDefault="00D023F1" w:rsidP="00D023F1">
      <w:pPr>
        <w:rPr>
          <w:rFonts w:ascii="Georgia" w:hAnsi="Georgia"/>
          <w:b/>
        </w:rPr>
      </w:pPr>
      <w:r w:rsidRPr="00722C3E">
        <w:rPr>
          <w:rFonts w:ascii="Georgia" w:hAnsi="Georgia"/>
          <w:b/>
        </w:rPr>
        <w:t>NADBank finance is stable, but weak due to current mandate</w:t>
      </w:r>
    </w:p>
    <w:p w:rsidR="00D023F1" w:rsidRPr="00722C3E" w:rsidRDefault="00D023F1" w:rsidP="00D023F1">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D023F1" w:rsidRDefault="00D023F1" w:rsidP="00D023F1">
      <w:pPr>
        <w:rPr>
          <w:rFonts w:ascii="Georgia" w:hAnsi="Georgia"/>
        </w:rPr>
      </w:pPr>
      <w:r w:rsidRPr="00722C3E">
        <w:rPr>
          <w:rFonts w:ascii="Georgia" w:hAnsi="Georgia"/>
        </w:rPr>
        <w:t>Summary Rating Rationale</w:t>
      </w:r>
      <w:r w:rsidRPr="00722C3E">
        <w:rPr>
          <w:rFonts w:ascii="Georgia" w:hAnsi="Georgia"/>
          <w:sz w:val="12"/>
        </w:rPr>
        <w:t xml:space="preserve">¶ </w:t>
      </w:r>
      <w:r w:rsidRPr="00722C3E">
        <w:rPr>
          <w:rStyle w:val="Underline"/>
        </w:rPr>
        <w:t xml:space="preserve">Moody's rates the North American Development Bank (NADB or the Bank) Aaa/Prime-1 </w:t>
      </w:r>
      <w:r w:rsidRPr="00722C3E">
        <w:rPr>
          <w:rStyle w:val="Underline"/>
          <w:sz w:val="12"/>
        </w:rPr>
        <w:t xml:space="preserve">¶ </w:t>
      </w:r>
      <w:r w:rsidRPr="00722C3E">
        <w:rPr>
          <w:rStyle w:val="Underline"/>
        </w:rPr>
        <w:t xml:space="preserve">with a stable outlook. The rating reflects (1) strong capitalization, (2) a high liquidity level </w:t>
      </w:r>
      <w:r w:rsidRPr="00722C3E">
        <w:rPr>
          <w:rStyle w:val="Underline"/>
          <w:sz w:val="12"/>
        </w:rPr>
        <w:t xml:space="preserve">¶ </w:t>
      </w:r>
      <w:r w:rsidRPr="00722C3E">
        <w:rPr>
          <w:rFonts w:ascii="Georgia" w:hAnsi="Georgia"/>
        </w:rPr>
        <w:t>as required by the Bank's liquidity policy, (</w:t>
      </w:r>
      <w:r w:rsidRPr="00722C3E">
        <w:rPr>
          <w:rStyle w:val="Underline"/>
        </w:rPr>
        <w:t xml:space="preserve">3) the involvement of the U.S. Treasury and the </w:t>
      </w:r>
      <w:r w:rsidRPr="00722C3E">
        <w:rPr>
          <w:rStyle w:val="Underline"/>
          <w:sz w:val="12"/>
        </w:rPr>
        <w:t xml:space="preserve">¶ </w:t>
      </w:r>
      <w:r w:rsidRPr="00722C3E">
        <w:rPr>
          <w:rStyle w:val="Underline"/>
        </w:rPr>
        <w:t xml:space="preserve">Mexican Secretaría de Hacienda </w:t>
      </w:r>
      <w:r w:rsidRPr="00722C3E">
        <w:rPr>
          <w:rFonts w:ascii="Georgia" w:hAnsi="Georgia"/>
        </w:rPr>
        <w:t xml:space="preserve">y Crédito Público </w:t>
      </w:r>
      <w:r w:rsidRPr="00722C3E">
        <w:rPr>
          <w:rStyle w:val="Underline"/>
        </w:rPr>
        <w:t>in loan approvals and</w:t>
      </w:r>
      <w:r w:rsidRPr="00722C3E">
        <w:rPr>
          <w:rFonts w:ascii="Georgia" w:hAnsi="Georgia"/>
        </w:rPr>
        <w:t xml:space="preserve"> other aspects of </w:t>
      </w:r>
      <w:r w:rsidRPr="00722C3E">
        <w:rPr>
          <w:rFonts w:ascii="Georgia" w:hAnsi="Georgia"/>
          <w:sz w:val="12"/>
        </w:rPr>
        <w:t xml:space="preserve">¶ </w:t>
      </w:r>
      <w:r w:rsidRPr="00722C3E">
        <w:rPr>
          <w:rStyle w:val="Underline"/>
        </w:rPr>
        <w:t xml:space="preserve">management, </w:t>
      </w:r>
      <w:r w:rsidRPr="00722C3E">
        <w:rPr>
          <w:rFonts w:ascii="Georgia" w:hAnsi="Georgia"/>
        </w:rPr>
        <w:t>and (</w:t>
      </w:r>
      <w:r w:rsidRPr="00722C3E">
        <w:rPr>
          <w:rStyle w:val="Underline"/>
        </w:rPr>
        <w:t xml:space="preserve">4) the expectation of strong shareholder support in the event of financial </w:t>
      </w:r>
      <w:r w:rsidRPr="00722C3E">
        <w:rPr>
          <w:rStyle w:val="Underline"/>
          <w:sz w:val="12"/>
        </w:rPr>
        <w:t xml:space="preserve">¶ </w:t>
      </w:r>
      <w:r w:rsidRPr="00722C3E">
        <w:rPr>
          <w:rStyle w:val="Underline"/>
        </w:rPr>
        <w:t>stress.</w:t>
      </w:r>
      <w:r w:rsidRPr="00722C3E">
        <w:rPr>
          <w:rStyle w:val="Underline"/>
          <w:sz w:val="12"/>
        </w:rPr>
        <w:t xml:space="preserve">¶ </w:t>
      </w:r>
      <w:r w:rsidRPr="00722C3E">
        <w:rPr>
          <w:rFonts w:ascii="Georgia" w:hAnsi="Georgia"/>
        </w:rPr>
        <w:t xml:space="preserve">Based on its capital resources already in hand, the Bank has a more-than-adequate capital ¶ position which is supported by </w:t>
      </w:r>
      <w:r w:rsidRPr="00722C3E">
        <w:rPr>
          <w:rStyle w:val="Underline"/>
          <w:b/>
        </w:rPr>
        <w:t xml:space="preserve">its own ability to generate resources and asset quality which is ¶ inherently weak due to its development mandate </w:t>
      </w:r>
      <w:r w:rsidRPr="00722C3E">
        <w:rPr>
          <w:rFonts w:ascii="Georgia" w:hAnsi="Georgia"/>
        </w:rPr>
        <w:t xml:space="preserve">but for which sufficient mitigating factors </w:t>
      </w:r>
      <w:r w:rsidRPr="00722C3E">
        <w:rPr>
          <w:rFonts w:ascii="Georgia" w:hAnsi="Georgia"/>
          <w:sz w:val="12"/>
        </w:rPr>
        <w:t xml:space="preserve">¶ </w:t>
      </w:r>
      <w:r w:rsidRPr="00722C3E">
        <w:rPr>
          <w:rFonts w:ascii="Georgia" w:hAnsi="Georgia"/>
        </w:rPr>
        <w:t>exist.</w:t>
      </w:r>
    </w:p>
    <w:p w:rsidR="0035559F" w:rsidRDefault="0035559F" w:rsidP="00D023F1">
      <w:pPr>
        <w:rPr>
          <w:rFonts w:ascii="Georgia" w:hAnsi="Georgia"/>
        </w:rPr>
      </w:pPr>
    </w:p>
    <w:p w:rsidR="0035559F" w:rsidRDefault="0035559F" w:rsidP="00D023F1">
      <w:pPr>
        <w:rPr>
          <w:rFonts w:ascii="Georgia" w:hAnsi="Georgia"/>
        </w:rPr>
      </w:pPr>
      <w:r>
        <w:rPr>
          <w:rFonts w:ascii="Georgia" w:hAnsi="Georgia"/>
        </w:rPr>
        <w:t>We’ll isolate 2 impacts – first is Latin American Financial Instability</w:t>
      </w:r>
    </w:p>
    <w:p w:rsidR="00561BBB" w:rsidRDefault="00561BBB" w:rsidP="00D023F1">
      <w:pPr>
        <w:rPr>
          <w:rFonts w:ascii="Georgia" w:hAnsi="Georgia"/>
        </w:rPr>
      </w:pPr>
    </w:p>
    <w:p w:rsidR="00561BBB" w:rsidRPr="00722C3E" w:rsidRDefault="00561BBB" w:rsidP="00561BBB">
      <w:pPr>
        <w:rPr>
          <w:rFonts w:ascii="Georgia" w:hAnsi="Georgia"/>
          <w:b/>
        </w:rPr>
      </w:pPr>
      <w:r>
        <w:rPr>
          <w:rFonts w:ascii="Georgia" w:hAnsi="Georgia"/>
          <w:b/>
        </w:rPr>
        <w:t>Failure spills over in Latin America</w:t>
      </w:r>
      <w:r w:rsidRPr="00722C3E">
        <w:rPr>
          <w:rFonts w:ascii="Georgia" w:hAnsi="Georgia"/>
          <w:b/>
        </w:rPr>
        <w:t>– dense network and complementation</w:t>
      </w:r>
    </w:p>
    <w:p w:rsidR="00561BBB" w:rsidRPr="00722C3E" w:rsidRDefault="00561BBB" w:rsidP="00561BBB">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561BBB" w:rsidRDefault="00561BBB" w:rsidP="00561BBB">
      <w:pPr>
        <w:rPr>
          <w:rFonts w:ascii="Georgia" w:hAnsi="Georgia"/>
        </w:rPr>
      </w:pPr>
      <w:r w:rsidRPr="00722C3E">
        <w:rPr>
          <w:rFonts w:ascii="Georgia" w:hAnsi="Georgia"/>
        </w:rPr>
        <w:t>1. INTRODUCTION</w:t>
      </w:r>
      <w:r w:rsidRPr="00722C3E">
        <w:rPr>
          <w:rFonts w:ascii="Georgia" w:hAnsi="Georgia"/>
          <w:sz w:val="12"/>
        </w:rPr>
        <w:t xml:space="preserve">¶ </w:t>
      </w:r>
      <w:r w:rsidRPr="00722C3E">
        <w:rPr>
          <w:rFonts w:ascii="Georgia" w:hAnsi="Georgia"/>
        </w:rPr>
        <w:t xml:space="preserve">This document for the RSIS–Asian Development Bank Institute (ADBI) conference is a </w:t>
      </w:r>
      <w:r w:rsidRPr="00722C3E">
        <w:rPr>
          <w:rFonts w:ascii="Georgia" w:hAnsi="Georgia"/>
          <w:sz w:val="12"/>
        </w:rPr>
        <w:t xml:space="preserve">¶ </w:t>
      </w:r>
      <w:r w:rsidRPr="00722C3E">
        <w:rPr>
          <w:rFonts w:ascii="Georgia" w:hAnsi="Georgia"/>
        </w:rPr>
        <w:t xml:space="preserve">summary of the working hypothesis and main conclusions of an ongoing research program at </w:t>
      </w:r>
      <w:r w:rsidRPr="00722C3E">
        <w:rPr>
          <w:rFonts w:ascii="Georgia" w:hAnsi="Georgia"/>
          <w:sz w:val="12"/>
        </w:rPr>
        <w:t xml:space="preserve">¶ </w:t>
      </w:r>
      <w:r w:rsidRPr="00722C3E">
        <w:rPr>
          <w:rFonts w:ascii="Georgia" w:hAnsi="Georgia"/>
        </w:rPr>
        <w:t xml:space="preserve">FORO Nacional Internacional. The main objective of the program is to identify long-term trends </w:t>
      </w:r>
      <w:r w:rsidRPr="00722C3E">
        <w:rPr>
          <w:rFonts w:ascii="Georgia" w:hAnsi="Georgia"/>
          <w:sz w:val="12"/>
        </w:rPr>
        <w:t xml:space="preserve">¶ </w:t>
      </w:r>
      <w:r w:rsidRPr="00722C3E">
        <w:rPr>
          <w:rFonts w:ascii="Georgia" w:hAnsi="Georgia"/>
        </w:rPr>
        <w:t xml:space="preserve">and dynamics of the system of international development finance (Bezanson, Sagasti, and </w:t>
      </w:r>
      <w:r w:rsidRPr="00722C3E">
        <w:rPr>
          <w:rFonts w:ascii="Georgia" w:hAnsi="Georgia"/>
          <w:sz w:val="12"/>
        </w:rPr>
        <w:t xml:space="preserve">¶ </w:t>
      </w:r>
      <w:r w:rsidRPr="00722C3E">
        <w:rPr>
          <w:rFonts w:ascii="Georgia" w:hAnsi="Georgia"/>
        </w:rPr>
        <w:t>Prada 2005).</w:t>
      </w:r>
      <w:r w:rsidRPr="00722C3E">
        <w:rPr>
          <w:rFonts w:ascii="Georgia" w:hAnsi="Georgia"/>
          <w:sz w:val="12"/>
        </w:rPr>
        <w:t xml:space="preserve">¶ </w:t>
      </w:r>
      <w:r w:rsidRPr="00722C3E">
        <w:rPr>
          <w:rStyle w:val="Underline"/>
        </w:rPr>
        <w:t xml:space="preserve">Among the actors that participate in this system, the </w:t>
      </w:r>
      <w:r w:rsidRPr="00722C3E">
        <w:rPr>
          <w:rStyle w:val="Underline"/>
          <w:b/>
        </w:rPr>
        <w:t xml:space="preserve">multilateral development banks (MDBs) </w:t>
      </w:r>
      <w:r w:rsidRPr="00722C3E">
        <w:rPr>
          <w:rStyle w:val="Underline"/>
          <w:b/>
          <w:sz w:val="12"/>
        </w:rPr>
        <w:t xml:space="preserve">¶ </w:t>
      </w:r>
      <w:r w:rsidRPr="00722C3E">
        <w:rPr>
          <w:rStyle w:val="Underline"/>
          <w:b/>
        </w:rPr>
        <w:t>are an innovative institutional model</w:t>
      </w:r>
      <w:r w:rsidRPr="00722C3E">
        <w:rPr>
          <w:rStyle w:val="Underline"/>
        </w:rPr>
        <w:t xml:space="preserve"> to channel finance and knowledge to developing </w:t>
      </w:r>
      <w:r w:rsidRPr="00722C3E">
        <w:rPr>
          <w:rStyle w:val="Underline"/>
          <w:sz w:val="12"/>
        </w:rPr>
        <w:t xml:space="preserve">¶ </w:t>
      </w:r>
      <w:r w:rsidRPr="00722C3E">
        <w:rPr>
          <w:rStyle w:val="Underline"/>
        </w:rPr>
        <w:t xml:space="preserve">countries. They are international </w:t>
      </w:r>
      <w:r w:rsidRPr="00722C3E">
        <w:rPr>
          <w:rStyle w:val="Underline"/>
          <w:b/>
        </w:rPr>
        <w:t>financial intermediaries</w:t>
      </w:r>
      <w:r w:rsidRPr="00722C3E">
        <w:rPr>
          <w:rStyle w:val="Underline"/>
        </w:rPr>
        <w:t xml:space="preserve"> whose shareholders include both </w:t>
      </w:r>
      <w:r w:rsidRPr="00722C3E">
        <w:rPr>
          <w:rStyle w:val="Underline"/>
          <w:sz w:val="12"/>
        </w:rPr>
        <w:t xml:space="preserve">¶ </w:t>
      </w:r>
      <w:r w:rsidRPr="00722C3E">
        <w:rPr>
          <w:rStyle w:val="Underline"/>
        </w:rPr>
        <w:t>borrowing developing countries and nonborrowing donor countries. MDBs</w:t>
      </w:r>
      <w:r w:rsidRPr="00722C3E">
        <w:rPr>
          <w:rFonts w:ascii="Georgia" w:hAnsi="Georgia"/>
        </w:rPr>
        <w:t xml:space="preserve"> have three </w:t>
      </w:r>
      <w:r w:rsidRPr="00722C3E">
        <w:rPr>
          <w:rFonts w:ascii="Georgia" w:hAnsi="Georgia"/>
          <w:sz w:val="12"/>
        </w:rPr>
        <w:t xml:space="preserve">¶ </w:t>
      </w:r>
      <w:r w:rsidRPr="00722C3E">
        <w:rPr>
          <w:rFonts w:ascii="Georgia" w:hAnsi="Georgia"/>
        </w:rPr>
        <w:t xml:space="preserve">functions: </w:t>
      </w:r>
      <w:r w:rsidRPr="00722C3E">
        <w:rPr>
          <w:rStyle w:val="Underline"/>
        </w:rPr>
        <w:t xml:space="preserve">(i) to mobilize resources from private capital markets and from official sources to </w:t>
      </w:r>
      <w:r w:rsidRPr="00722C3E">
        <w:rPr>
          <w:rStyle w:val="Underline"/>
          <w:sz w:val="12"/>
        </w:rPr>
        <w:t xml:space="preserve">¶ </w:t>
      </w:r>
      <w:r w:rsidRPr="00722C3E">
        <w:rPr>
          <w:rStyle w:val="Underline"/>
        </w:rPr>
        <w:t xml:space="preserve">make loans to developing countries </w:t>
      </w:r>
      <w:r w:rsidRPr="00722C3E">
        <w:rPr>
          <w:rFonts w:ascii="Georgia" w:hAnsi="Georgia"/>
        </w:rPr>
        <w:t>on better-than-market terms; (</w:t>
      </w:r>
      <w:r w:rsidRPr="00722C3E">
        <w:rPr>
          <w:rStyle w:val="Underline"/>
        </w:rPr>
        <w:t xml:space="preserve">ii) to generate knowledge on </w:t>
      </w:r>
      <w:r w:rsidRPr="00722C3E">
        <w:rPr>
          <w:rStyle w:val="Underline"/>
          <w:sz w:val="12"/>
        </w:rPr>
        <w:t xml:space="preserve">¶ </w:t>
      </w:r>
      <w:r w:rsidRPr="00722C3E">
        <w:rPr>
          <w:rStyle w:val="Underline"/>
        </w:rPr>
        <w:t xml:space="preserve">and provide technical assistance and advice for economic and social development; and (iii) to </w:t>
      </w:r>
      <w:r w:rsidRPr="00722C3E">
        <w:rPr>
          <w:rStyle w:val="Underline"/>
          <w:sz w:val="12"/>
        </w:rPr>
        <w:t xml:space="preserve">¶ </w:t>
      </w:r>
      <w:r w:rsidRPr="00722C3E">
        <w:rPr>
          <w:rStyle w:val="Underline"/>
        </w:rPr>
        <w:t>furnish a range of complementary services</w:t>
      </w:r>
      <w:r w:rsidRPr="00722C3E">
        <w:rPr>
          <w:rFonts w:ascii="Georgia" w:hAnsi="Georgia"/>
        </w:rPr>
        <w:t xml:space="preserve">, such as international public goods, </w:t>
      </w:r>
      <w:r w:rsidRPr="00722C3E">
        <w:rPr>
          <w:rStyle w:val="Underline"/>
        </w:rPr>
        <w:t xml:space="preserve">to developing </w:t>
      </w:r>
      <w:r w:rsidRPr="00722C3E">
        <w:rPr>
          <w:rStyle w:val="Underline"/>
          <w:sz w:val="12"/>
        </w:rPr>
        <w:t xml:space="preserve">¶ </w:t>
      </w:r>
      <w:r w:rsidRPr="00722C3E">
        <w:rPr>
          <w:rStyle w:val="Underline"/>
        </w:rPr>
        <w:t xml:space="preserve">countries </w:t>
      </w:r>
      <w:r w:rsidRPr="00722C3E">
        <w:rPr>
          <w:rFonts w:ascii="Georgia" w:hAnsi="Georgia"/>
        </w:rPr>
        <w:t xml:space="preserve">and to the international development community (Sagasti with the contribution of </w:t>
      </w:r>
      <w:r w:rsidRPr="00722C3E">
        <w:rPr>
          <w:rFonts w:ascii="Georgia" w:hAnsi="Georgia"/>
          <w:sz w:val="12"/>
        </w:rPr>
        <w:t xml:space="preserve">¶ </w:t>
      </w:r>
      <w:r w:rsidRPr="00722C3E">
        <w:rPr>
          <w:rFonts w:ascii="Georgia" w:hAnsi="Georgia"/>
        </w:rPr>
        <w:t xml:space="preserve">Prada 2002; Sagasti and Bezanson 2000). </w:t>
      </w:r>
      <w:r w:rsidRPr="00722C3E">
        <w:rPr>
          <w:rFonts w:ascii="Georgia" w:hAnsi="Georgia"/>
          <w:sz w:val="12"/>
        </w:rPr>
        <w:t xml:space="preserve">¶ </w:t>
      </w:r>
      <w:r w:rsidRPr="00722C3E">
        <w:rPr>
          <w:rStyle w:val="Underline"/>
          <w:b/>
        </w:rPr>
        <w:t>MDBs operating in the Latin America</w:t>
      </w:r>
      <w:r w:rsidRPr="00722C3E">
        <w:rPr>
          <w:rFonts w:ascii="Georgia" w:hAnsi="Georgia"/>
        </w:rPr>
        <w:t xml:space="preserve"> and Caribbean (LAC) region </w:t>
      </w:r>
      <w:r w:rsidRPr="00722C3E">
        <w:rPr>
          <w:rStyle w:val="Underline"/>
          <w:b/>
        </w:rPr>
        <w:t xml:space="preserve">have formed a dense </w:t>
      </w:r>
      <w:r w:rsidRPr="00722C3E">
        <w:rPr>
          <w:rStyle w:val="Underline"/>
          <w:b/>
          <w:sz w:val="12"/>
        </w:rPr>
        <w:t xml:space="preserve">¶ </w:t>
      </w:r>
      <w:r w:rsidRPr="00722C3E">
        <w:rPr>
          <w:rStyle w:val="Underline"/>
          <w:b/>
        </w:rPr>
        <w:t>network of institutions, where</w:t>
      </w:r>
      <w:r w:rsidRPr="00722C3E">
        <w:rPr>
          <w:rFonts w:ascii="Georgia" w:hAnsi="Georgia"/>
        </w:rPr>
        <w:t xml:space="preserve"> competition and </w:t>
      </w:r>
      <w:r w:rsidRPr="00722C3E">
        <w:rPr>
          <w:rStyle w:val="Underline"/>
          <w:b/>
        </w:rPr>
        <w:t xml:space="preserve">complementation have been the main drivers of </w:t>
      </w:r>
      <w:r w:rsidRPr="00722C3E">
        <w:rPr>
          <w:rStyle w:val="Underline"/>
          <w:b/>
          <w:sz w:val="12"/>
        </w:rPr>
        <w:t xml:space="preserve">¶ </w:t>
      </w:r>
      <w:r w:rsidRPr="00722C3E">
        <w:rPr>
          <w:rStyle w:val="Underline"/>
          <w:b/>
        </w:rPr>
        <w:t>their evolution</w:t>
      </w:r>
      <w:r>
        <w:rPr>
          <w:rFonts w:ascii="Georgia" w:hAnsi="Georgia"/>
        </w:rPr>
        <w:t xml:space="preserve"> during the last 50 years. </w:t>
      </w:r>
    </w:p>
    <w:p w:rsidR="00AF64C2" w:rsidRDefault="00AF64C2" w:rsidP="00561BBB">
      <w:pPr>
        <w:rPr>
          <w:rFonts w:ascii="Georgia" w:hAnsi="Georgia"/>
        </w:rPr>
      </w:pPr>
    </w:p>
    <w:p w:rsidR="009E21C5" w:rsidRPr="00722C3E" w:rsidRDefault="009E21C5" w:rsidP="009E21C5">
      <w:pPr>
        <w:rPr>
          <w:rFonts w:ascii="Georgia" w:hAnsi="Georgia"/>
          <w:b/>
        </w:rPr>
      </w:pPr>
      <w:r>
        <w:rPr>
          <w:rFonts w:ascii="Georgia" w:hAnsi="Georgia"/>
          <w:b/>
        </w:rPr>
        <w:t>Recent financial crisis proves that new banking infr</w:t>
      </w:r>
      <w:r w:rsidR="001D76E1">
        <w:rPr>
          <w:rFonts w:ascii="Georgia" w:hAnsi="Georgia"/>
          <w:b/>
        </w:rPr>
        <w:t>astructure insulates Latin America from collapse but that infrastructure needs to be strengthened</w:t>
      </w:r>
    </w:p>
    <w:p w:rsidR="005F6C57" w:rsidRDefault="001D76E1" w:rsidP="009E21C5">
      <w:pPr>
        <w:rPr>
          <w:rFonts w:ascii="Georgia" w:hAnsi="Georgia"/>
          <w:sz w:val="16"/>
          <w:szCs w:val="16"/>
        </w:rPr>
      </w:pPr>
      <w:r>
        <w:rPr>
          <w:rFonts w:ascii="Georgia" w:hAnsi="Georgia"/>
          <w:b/>
        </w:rPr>
        <w:t>Jara et. al. March 2010</w:t>
      </w:r>
      <w:r w:rsidR="009E21C5" w:rsidRPr="00722C3E">
        <w:rPr>
          <w:rFonts w:ascii="Georgia" w:hAnsi="Georgia"/>
          <w:b/>
        </w:rPr>
        <w:t xml:space="preserve"> – </w:t>
      </w:r>
      <w:r w:rsidR="00454054">
        <w:rPr>
          <w:rFonts w:ascii="Georgia" w:hAnsi="Georgia"/>
          <w:b/>
        </w:rPr>
        <w:t>Deputy Director General of the World Trade Organization</w:t>
      </w:r>
      <w:r w:rsidR="009E21C5" w:rsidRPr="00722C3E">
        <w:rPr>
          <w:rFonts w:ascii="Georgia" w:hAnsi="Georgia"/>
          <w:sz w:val="16"/>
          <w:szCs w:val="16"/>
        </w:rPr>
        <w:t>(</w:t>
      </w:r>
      <w:r w:rsidR="00454054">
        <w:rPr>
          <w:rFonts w:ascii="Georgia" w:hAnsi="Georgia"/>
          <w:sz w:val="16"/>
          <w:szCs w:val="16"/>
        </w:rPr>
        <w:t>Alejandro</w:t>
      </w:r>
      <w:r w:rsidR="009E21C5" w:rsidRPr="00722C3E">
        <w:rPr>
          <w:rFonts w:ascii="Georgia" w:hAnsi="Georgia"/>
          <w:sz w:val="16"/>
          <w:szCs w:val="16"/>
        </w:rPr>
        <w:t xml:space="preserve">, “ </w:t>
      </w:r>
      <w:r w:rsidR="005F6C57">
        <w:rPr>
          <w:rFonts w:ascii="Georgia" w:hAnsi="Georgia"/>
          <w:sz w:val="16"/>
          <w:szCs w:val="16"/>
        </w:rPr>
        <w:t xml:space="preserve">The global crisis and Latin America: </w:t>
      </w:r>
    </w:p>
    <w:p w:rsidR="009E21C5" w:rsidRDefault="005F6C57" w:rsidP="009E21C5">
      <w:pPr>
        <w:rPr>
          <w:rFonts w:ascii="Georgia" w:hAnsi="Georgia"/>
          <w:sz w:val="16"/>
          <w:szCs w:val="16"/>
        </w:rPr>
      </w:pPr>
      <w:r>
        <w:rPr>
          <w:rFonts w:ascii="Georgia" w:hAnsi="Georgia"/>
          <w:sz w:val="16"/>
          <w:szCs w:val="16"/>
        </w:rPr>
        <w:t>financial impact and policy responses”</w:t>
      </w:r>
      <w:r w:rsidR="00A740CE">
        <w:rPr>
          <w:rFonts w:ascii="Georgia" w:hAnsi="Georgia"/>
          <w:sz w:val="16"/>
          <w:szCs w:val="16"/>
        </w:rPr>
        <w:t xml:space="preserve"> FLAR - DIRECCIÓN DE ESTUDIOS ECONÓMICOS </w:t>
      </w:r>
      <w:hyperlink r:id="rId6" w:history="1">
        <w:r w:rsidR="00A740CE" w:rsidRPr="007105BB">
          <w:rPr>
            <w:rStyle w:val="Hyperlink"/>
            <w:rFonts w:ascii="Georgia" w:hAnsi="Georgia"/>
            <w:sz w:val="16"/>
            <w:szCs w:val="16"/>
          </w:rPr>
          <w:t>https://www.flar.com/documentos/2714_Papers_and_Proceedigns_2010.pdf#</w:t>
        </w:r>
      </w:hyperlink>
      <w:r w:rsidR="00A740CE">
        <w:rPr>
          <w:rFonts w:ascii="Georgia" w:hAnsi="Georgia"/>
          <w:sz w:val="16"/>
          <w:szCs w:val="16"/>
        </w:rPr>
        <w:t xml:space="preserve"> Accessed 7/28/2013)</w:t>
      </w:r>
    </w:p>
    <w:p w:rsidR="00A740CE" w:rsidRDefault="00A740CE" w:rsidP="009E21C5">
      <w:pPr>
        <w:rPr>
          <w:rStyle w:val="Underline"/>
        </w:rPr>
      </w:pPr>
    </w:p>
    <w:p w:rsidR="00AF64C2" w:rsidRDefault="00AF64C2" w:rsidP="00561BBB">
      <w:pPr>
        <w:rPr>
          <w:rFonts w:ascii="Georgia" w:hAnsi="Georgia"/>
        </w:rPr>
      </w:pPr>
      <w:r w:rsidRPr="00AF64C2">
        <w:rPr>
          <w:rStyle w:val="Underline"/>
        </w:rPr>
        <w:t>The world economy is experiencing a severe economic and financial crisis</w:t>
      </w:r>
      <w:r>
        <w:rPr>
          <w:rFonts w:ascii="Georgia" w:hAnsi="Georgia"/>
        </w:rPr>
        <w:t>. Despite</w:t>
      </w:r>
      <w:r w:rsidRPr="00AF64C2">
        <w:rPr>
          <w:rFonts w:ascii="Georgia" w:hAnsi="Georgia"/>
        </w:rPr>
        <w:t xml:space="preserve"> </w:t>
      </w:r>
      <w:r>
        <w:rPr>
          <w:rFonts w:ascii="Georgia" w:hAnsi="Georgia"/>
        </w:rPr>
        <w:t xml:space="preserve">initial signs of decoupling, </w:t>
      </w:r>
      <w:r w:rsidRPr="00AF64C2">
        <w:rPr>
          <w:rStyle w:val="Underline"/>
        </w:rPr>
        <w:t>Latin America was strongly affected</w:t>
      </w:r>
      <w:r>
        <w:rPr>
          <w:rFonts w:ascii="Georgia" w:hAnsi="Georgia"/>
        </w:rPr>
        <w:t xml:space="preserve"> after the Lehman Brothers</w:t>
      </w:r>
      <w:r w:rsidRPr="00AF64C2">
        <w:rPr>
          <w:rFonts w:ascii="Georgia" w:hAnsi="Georgia"/>
        </w:rPr>
        <w:t xml:space="preserve"> </w:t>
      </w:r>
      <w:r>
        <w:rPr>
          <w:rFonts w:ascii="Georgia" w:hAnsi="Georgia"/>
        </w:rPr>
        <w:t>bankruptcy, as were other EME regions. Nevertheless, c</w:t>
      </w:r>
      <w:r w:rsidRPr="00585F97">
        <w:rPr>
          <w:rStyle w:val="Underline"/>
        </w:rPr>
        <w:t>ompared to previous crises, the disruption to the</w:t>
      </w:r>
      <w:r>
        <w:rPr>
          <w:rFonts w:ascii="Georgia" w:hAnsi="Georgia"/>
        </w:rPr>
        <w:t xml:space="preserve"> functioning of domestic </w:t>
      </w:r>
      <w:r w:rsidRPr="00585F97">
        <w:rPr>
          <w:rStyle w:val="Underline"/>
        </w:rPr>
        <w:t>financial markets has so far been less severe</w:t>
      </w:r>
      <w:r>
        <w:rPr>
          <w:rFonts w:ascii="Georgia" w:hAnsi="Georgia"/>
        </w:rPr>
        <w:t>. The</w:t>
      </w:r>
      <w:r w:rsidRPr="00AF64C2">
        <w:rPr>
          <w:rFonts w:ascii="Georgia" w:hAnsi="Georgia"/>
        </w:rPr>
        <w:t xml:space="preserve"> </w:t>
      </w:r>
      <w:r>
        <w:rPr>
          <w:rFonts w:ascii="Georgia" w:hAnsi="Georgia"/>
        </w:rPr>
        <w:t>unprecedented (non-reserve) foreign asset accumulation by residents in some countries</w:t>
      </w:r>
      <w:r w:rsidRPr="00AF64C2">
        <w:rPr>
          <w:rFonts w:ascii="Georgia" w:hAnsi="Georgia"/>
        </w:rPr>
        <w:t xml:space="preserve"> </w:t>
      </w:r>
      <w:r>
        <w:rPr>
          <w:rFonts w:ascii="Georgia" w:hAnsi="Georgia"/>
        </w:rPr>
        <w:t xml:space="preserve">and the </w:t>
      </w:r>
      <w:r w:rsidRPr="00F9580F">
        <w:rPr>
          <w:rStyle w:val="Underline"/>
        </w:rPr>
        <w:t>progress made in developing domestic debt markets</w:t>
      </w:r>
      <w:r>
        <w:rPr>
          <w:rFonts w:ascii="Georgia" w:hAnsi="Georgia"/>
        </w:rPr>
        <w:t xml:space="preserve"> (particularly in government</w:t>
      </w:r>
      <w:r w:rsidRPr="00AF64C2">
        <w:rPr>
          <w:rFonts w:ascii="Georgia" w:hAnsi="Georgia"/>
        </w:rPr>
        <w:t xml:space="preserve"> </w:t>
      </w:r>
      <w:r>
        <w:rPr>
          <w:rFonts w:ascii="Georgia" w:hAnsi="Georgia"/>
        </w:rPr>
        <w:t xml:space="preserve">securities) </w:t>
      </w:r>
      <w:r w:rsidRPr="00F9580F">
        <w:rPr>
          <w:rStyle w:val="Underline"/>
        </w:rPr>
        <w:t>appear to have played important roles.</w:t>
      </w:r>
      <w:r>
        <w:rPr>
          <w:rFonts w:ascii="Georgia" w:hAnsi="Georgia"/>
        </w:rPr>
        <w:t xml:space="preserve"> Furthermore, </w:t>
      </w:r>
      <w:r w:rsidRPr="00F9580F">
        <w:rPr>
          <w:rStyle w:val="Underline"/>
        </w:rPr>
        <w:t>policy responses across the region were significant, and in many cases pre-emptive</w:t>
      </w:r>
      <w:r>
        <w:rPr>
          <w:rFonts w:ascii="Georgia" w:hAnsi="Georgia"/>
        </w:rPr>
        <w:t>. Nevertheless, new vulnerabilities became apparent, such as the corporate foreign currency exposures from derivatives</w:t>
      </w:r>
      <w:r w:rsidRPr="00AF64C2">
        <w:rPr>
          <w:rFonts w:ascii="Georgia" w:hAnsi="Georgia"/>
        </w:rPr>
        <w:t xml:space="preserve"> </w:t>
      </w:r>
      <w:r>
        <w:rPr>
          <w:rFonts w:ascii="Georgia" w:hAnsi="Georgia"/>
        </w:rPr>
        <w:t>transactions that led to bankruptcies of leading firms, and which contributed to foreign</w:t>
      </w:r>
      <w:r w:rsidRPr="00AF64C2">
        <w:rPr>
          <w:rFonts w:ascii="Georgia" w:hAnsi="Georgia"/>
        </w:rPr>
        <w:t xml:space="preserve"> </w:t>
      </w:r>
      <w:r>
        <w:rPr>
          <w:rFonts w:ascii="Georgia" w:hAnsi="Georgia"/>
        </w:rPr>
        <w:t>exchange or domestic market instability in Brazil and Mexico.</w:t>
      </w:r>
      <w:r w:rsidRPr="00AF64C2">
        <w:rPr>
          <w:rFonts w:ascii="Georgia" w:hAnsi="Georgia"/>
        </w:rPr>
        <w:t xml:space="preserve"> </w:t>
      </w:r>
      <w:r>
        <w:rPr>
          <w:rFonts w:ascii="Georgia" w:hAnsi="Georgia"/>
        </w:rPr>
        <w:t xml:space="preserve">The recent experience with the crisis offers a number of policy lessons. First, </w:t>
      </w:r>
      <w:r w:rsidRPr="00F9580F">
        <w:rPr>
          <w:rStyle w:val="Underline"/>
        </w:rPr>
        <w:t>there is a need to ensure that risks assumed in financial markets are well understood by market participants and policymakers.</w:t>
      </w:r>
      <w:r>
        <w:rPr>
          <w:rFonts w:ascii="Georgia" w:hAnsi="Georgia"/>
        </w:rPr>
        <w:t xml:space="preserve"> This could help prevent bankruptcies of large and otherwise</w:t>
      </w:r>
      <w:r w:rsidRPr="00AF64C2">
        <w:rPr>
          <w:rFonts w:ascii="Georgia" w:hAnsi="Georgia"/>
        </w:rPr>
        <w:t xml:space="preserve"> </w:t>
      </w:r>
      <w:r>
        <w:rPr>
          <w:rFonts w:ascii="Georgia" w:hAnsi="Georgia"/>
        </w:rPr>
        <w:t>economically viable firms and disruptions to local funding markets of the kind observed in</w:t>
      </w:r>
      <w:r w:rsidRPr="00AF64C2">
        <w:rPr>
          <w:rFonts w:ascii="Georgia" w:hAnsi="Georgia"/>
        </w:rPr>
        <w:t xml:space="preserve"> </w:t>
      </w:r>
      <w:r>
        <w:rPr>
          <w:rFonts w:ascii="Georgia" w:hAnsi="Georgia"/>
        </w:rPr>
        <w:t>the region during the current crisis.</w:t>
      </w:r>
      <w:r w:rsidRPr="00F9580F">
        <w:rPr>
          <w:rStyle w:val="Underline"/>
        </w:rPr>
        <w:t>Second, while local currency bond markets could play a “spare tyre” role</w:t>
      </w:r>
      <w:r>
        <w:rPr>
          <w:rFonts w:ascii="Georgia" w:hAnsi="Georgia"/>
        </w:rPr>
        <w:t xml:space="preserve"> and effectively substitute for foreign currency financing, </w:t>
      </w:r>
      <w:r w:rsidRPr="00F9580F">
        <w:rPr>
          <w:rStyle w:val="Underline"/>
        </w:rPr>
        <w:t>in Latin America more work is needed to deepen these markets and to develop a liquid and diversified investor and issuer base</w:t>
      </w:r>
      <w:r>
        <w:rPr>
          <w:rFonts w:ascii="Georgia" w:hAnsi="Georgia"/>
        </w:rPr>
        <w:t>.</w:t>
      </w:r>
      <w:r w:rsidRPr="00AF64C2">
        <w:rPr>
          <w:rFonts w:ascii="Georgia" w:hAnsi="Georgia"/>
        </w:rPr>
        <w:t xml:space="preserve"> </w:t>
      </w:r>
      <w:r>
        <w:rPr>
          <w:rFonts w:ascii="Georgia" w:hAnsi="Georgia"/>
        </w:rPr>
        <w:t>Financing problems in the corporate sector also indicate that the development of corporate</w:t>
      </w:r>
      <w:r w:rsidRPr="00AF64C2">
        <w:rPr>
          <w:rFonts w:ascii="Georgia" w:hAnsi="Georgia"/>
        </w:rPr>
        <w:t xml:space="preserve"> </w:t>
      </w:r>
      <w:r>
        <w:rPr>
          <w:rFonts w:ascii="Georgia" w:hAnsi="Georgia"/>
        </w:rPr>
        <w:t>bond markets remains a priority.</w:t>
      </w:r>
      <w:r w:rsidRPr="00AF64C2">
        <w:rPr>
          <w:rFonts w:ascii="Georgia" w:hAnsi="Georgia"/>
        </w:rPr>
        <w:t xml:space="preserve"> </w:t>
      </w:r>
      <w:r>
        <w:rPr>
          <w:rFonts w:ascii="Georgia" w:hAnsi="Georgia"/>
        </w:rPr>
        <w:t xml:space="preserve">Third, </w:t>
      </w:r>
      <w:r w:rsidRPr="00F9580F">
        <w:rPr>
          <w:rStyle w:val="Underline"/>
        </w:rPr>
        <w:t>public sector efforts to reduce external vulnerability over the past decade have enhanced the ability to respond to crises.</w:t>
      </w:r>
      <w:r>
        <w:rPr>
          <w:rFonts w:ascii="Georgia" w:hAnsi="Georgia"/>
        </w:rPr>
        <w:t xml:space="preserve"> In particular, the recent crisis illustrates the importance of having large foreign currency resources available to cope with external shocks.</w:t>
      </w:r>
      <w:r w:rsidRPr="00AF64C2">
        <w:rPr>
          <w:rFonts w:ascii="Georgia" w:hAnsi="Georgia"/>
        </w:rPr>
        <w:t xml:space="preserve"> </w:t>
      </w:r>
      <w:r>
        <w:rPr>
          <w:rFonts w:ascii="Georgia" w:hAnsi="Georgia"/>
        </w:rPr>
        <w:t>Central banks have drawn on international reserves to stabilise foreign exchange markets</w:t>
      </w:r>
      <w:r w:rsidRPr="00AF64C2">
        <w:rPr>
          <w:rFonts w:ascii="Georgia" w:hAnsi="Georgia"/>
        </w:rPr>
        <w:t xml:space="preserve"> </w:t>
      </w:r>
      <w:r>
        <w:rPr>
          <w:rFonts w:ascii="Georgia" w:hAnsi="Georgia"/>
        </w:rPr>
        <w:t>and to support the flow of foreign currency financing. Greater credibility has also given</w:t>
      </w:r>
      <w:r w:rsidRPr="00AF64C2">
        <w:rPr>
          <w:rFonts w:ascii="Georgia" w:hAnsi="Georgia"/>
        </w:rPr>
        <w:t xml:space="preserve"> </w:t>
      </w:r>
      <w:r>
        <w:rPr>
          <w:rFonts w:ascii="Georgia" w:hAnsi="Georgia"/>
        </w:rPr>
        <w:t>them some scope to inject domestic liquidity and lower interest rates countercyclically.</w:t>
      </w:r>
      <w:r w:rsidRPr="00AF64C2">
        <w:rPr>
          <w:rFonts w:ascii="Georgia" w:hAnsi="Georgia"/>
        </w:rPr>
        <w:t xml:space="preserve"> </w:t>
      </w:r>
      <w:r>
        <w:rPr>
          <w:rFonts w:ascii="Georgia" w:hAnsi="Georgia"/>
        </w:rPr>
        <w:t xml:space="preserve">However, </w:t>
      </w:r>
      <w:r w:rsidRPr="009E21C5">
        <w:rPr>
          <w:rStyle w:val="Underline"/>
        </w:rPr>
        <w:t>the crisis has revealed that a stronger public sector could not completely offset private sector vulnerabilities</w:t>
      </w:r>
      <w:r>
        <w:rPr>
          <w:rFonts w:ascii="Georgia" w:hAnsi="Georgia"/>
        </w:rPr>
        <w:t>.</w:t>
      </w:r>
      <w:r w:rsidRPr="00AF64C2">
        <w:rPr>
          <w:rFonts w:ascii="Georgia" w:hAnsi="Georgia"/>
        </w:rPr>
        <w:t xml:space="preserve"> </w:t>
      </w:r>
      <w:r>
        <w:rPr>
          <w:rFonts w:ascii="Georgia" w:hAnsi="Georgia"/>
        </w:rPr>
        <w:t xml:space="preserve">Finally, </w:t>
      </w:r>
      <w:r w:rsidRPr="009E21C5">
        <w:rPr>
          <w:rStyle w:val="Underline"/>
        </w:rPr>
        <w:t>recent initiatives have significantly increased the amount of external foreign currency resources available to EMEs and broken new ground in how such resources are provided</w:t>
      </w:r>
      <w:r>
        <w:rPr>
          <w:rFonts w:ascii="Georgia" w:hAnsi="Georgia"/>
        </w:rPr>
        <w:t xml:space="preserve"> (eg through the Federal Reserve’s reciprocal currency arrangements or the IMF’s</w:t>
      </w:r>
      <w:r w:rsidRPr="00AF64C2">
        <w:rPr>
          <w:rFonts w:ascii="Georgia" w:hAnsi="Georgia"/>
        </w:rPr>
        <w:t xml:space="preserve"> </w:t>
      </w:r>
      <w:r>
        <w:rPr>
          <w:rFonts w:ascii="Georgia" w:hAnsi="Georgia"/>
        </w:rPr>
        <w:t xml:space="preserve">FCL). </w:t>
      </w:r>
      <w:r w:rsidRPr="009E21C5">
        <w:rPr>
          <w:rStyle w:val="Underline"/>
        </w:rPr>
        <w:t>An important question is whether these arrangements will be seen as sufficiently large and durable as to provide an alternative to costly self-insurance</w:t>
      </w:r>
      <w:r>
        <w:rPr>
          <w:rFonts w:ascii="Georgia" w:hAnsi="Georgia"/>
        </w:rPr>
        <w:t xml:space="preserve"> via reserve accumulation in EMEs.</w:t>
      </w:r>
    </w:p>
    <w:p w:rsidR="00426D86" w:rsidRDefault="00426D86" w:rsidP="00561BBB">
      <w:pPr>
        <w:rPr>
          <w:rFonts w:ascii="Georgia" w:hAnsi="Georgia"/>
        </w:rPr>
      </w:pPr>
    </w:p>
    <w:p w:rsidR="00426D86" w:rsidRPr="00722C3E" w:rsidRDefault="00426D86" w:rsidP="00561BBB">
      <w:pPr>
        <w:rPr>
          <w:rFonts w:ascii="Georgia" w:hAnsi="Georgia"/>
        </w:rPr>
      </w:pPr>
      <w:r>
        <w:rPr>
          <w:rFonts w:ascii="Georgia" w:hAnsi="Georgia"/>
        </w:rPr>
        <w:t>&lt;&lt;Insert Financial Instability Impact&gt;&gt;</w:t>
      </w:r>
    </w:p>
    <w:p w:rsidR="00561BBB" w:rsidRDefault="00561BBB" w:rsidP="00D023F1">
      <w:pPr>
        <w:rPr>
          <w:rFonts w:ascii="Georgia" w:hAnsi="Georgia"/>
        </w:rPr>
      </w:pPr>
    </w:p>
    <w:p w:rsidR="0035559F" w:rsidRDefault="0035559F" w:rsidP="00D023F1">
      <w:pPr>
        <w:rPr>
          <w:rFonts w:ascii="Georgia" w:hAnsi="Georgia"/>
        </w:rPr>
      </w:pPr>
    </w:p>
    <w:p w:rsidR="0035559F" w:rsidRPr="00722C3E" w:rsidRDefault="0035559F" w:rsidP="00D023F1">
      <w:pPr>
        <w:rPr>
          <w:rFonts w:ascii="Georgia" w:hAnsi="Georgia"/>
        </w:rPr>
      </w:pPr>
      <w:r>
        <w:rPr>
          <w:rFonts w:ascii="Georgia" w:hAnsi="Georgia"/>
        </w:rPr>
        <w:t>Second is Global Modeling</w:t>
      </w:r>
    </w:p>
    <w:p w:rsidR="00DE3D89" w:rsidRPr="00722C3E" w:rsidRDefault="00DE3D89" w:rsidP="00DE3D89">
      <w:pPr>
        <w:pStyle w:val="Heading2"/>
        <w:rPr>
          <w:rFonts w:ascii="Georgia" w:hAnsi="Georgia"/>
        </w:rPr>
      </w:pPr>
      <w:r w:rsidRPr="00722C3E">
        <w:rPr>
          <w:rFonts w:ascii="Georgia" w:hAnsi="Georgia"/>
        </w:rPr>
        <w:t>Uniqueness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Global financial sector low now – job cuts</w:t>
      </w:r>
    </w:p>
    <w:p w:rsidR="00DE3D89" w:rsidRPr="00722C3E" w:rsidRDefault="00DE3D89" w:rsidP="00DE3D89">
      <w:pPr>
        <w:rPr>
          <w:rFonts w:ascii="Georgia" w:hAnsi="Georgia"/>
          <w:sz w:val="16"/>
          <w:szCs w:val="16"/>
        </w:rPr>
      </w:pPr>
      <w:r w:rsidRPr="00722C3E">
        <w:rPr>
          <w:rFonts w:ascii="Georgia" w:hAnsi="Georgia"/>
          <w:b/>
        </w:rPr>
        <w:t xml:space="preserve">Hyman 12 – Staff Reporter for Bloomberg </w:t>
      </w:r>
      <w:r w:rsidRPr="00722C3E">
        <w:rPr>
          <w:rFonts w:ascii="Georgia" w:hAnsi="Georgia"/>
        </w:rPr>
        <w:t xml:space="preserve"> </w:t>
      </w:r>
      <w:r w:rsidRPr="00722C3E">
        <w:rPr>
          <w:rFonts w:ascii="Georgia" w:hAnsi="Georgia"/>
          <w:sz w:val="16"/>
          <w:szCs w:val="16"/>
        </w:rPr>
        <w:t>(Simeon, Financial-Sector Job Cuts Announced: 200,000¶ January 30, 2012, http://www.bloomberg.com/portfolio-impact/2012-01-25/financial-sector-job-cuts-announced-200-000.html)</w:t>
      </w:r>
      <w:r w:rsidRPr="00722C3E">
        <w:rPr>
          <w:rFonts w:ascii="Georgia" w:hAnsi="Georgia"/>
          <w:sz w:val="16"/>
        </w:rPr>
        <w:t xml:space="preserve"> //KT</w:t>
      </w:r>
    </w:p>
    <w:p w:rsidR="00DE3D89" w:rsidRDefault="00DE3D89" w:rsidP="00DE3D89">
      <w:pPr>
        <w:rPr>
          <w:rStyle w:val="Underline"/>
        </w:rPr>
      </w:pPr>
      <w:r w:rsidRPr="00722C3E">
        <w:rPr>
          <w:rStyle w:val="Underline"/>
        </w:rPr>
        <w:t>More than 200,000 job cuts were announced in the global financial-services industry last year and many of those will take place this year and next</w:t>
      </w:r>
      <w:r w:rsidRPr="00722C3E">
        <w:rPr>
          <w:rFonts w:ascii="Georgia" w:hAnsi="Georgia"/>
        </w:rPr>
        <w:t xml:space="preserve">. Among those chopping heads: Bank of America is cutting 34,075 employees and HSBC Holdings plans to reduce staff by 33,295. Other layoffs are in the works at Citigroup and Northern Trust, which plan about 4,500 layoffs each. </w:t>
      </w:r>
      <w:r w:rsidRPr="00722C3E">
        <w:rPr>
          <w:rStyle w:val="Underline"/>
        </w:rPr>
        <w:t>That dismal news mirrors dismal fourth-quarter earnings -- thus far one-third of all financial companies have reported numbers and they are down 26 percent from the prior quarter. That's much worse than analyst expectations of a 9 percent dec</w:t>
      </w:r>
      <w:r w:rsidR="00F9753F">
        <w:rPr>
          <w:rStyle w:val="Underline"/>
        </w:rPr>
        <w:t>line.</w:t>
      </w:r>
    </w:p>
    <w:p w:rsidR="00FC1CD3" w:rsidRDefault="00FC1CD3" w:rsidP="00DE3D89">
      <w:pPr>
        <w:rPr>
          <w:rStyle w:val="Underline"/>
        </w:rPr>
      </w:pPr>
    </w:p>
    <w:p w:rsidR="00D023F1" w:rsidRPr="00F9753F" w:rsidRDefault="00D023F1" w:rsidP="00DE3D89">
      <w:pPr>
        <w:rPr>
          <w:rFonts w:ascii="Georgia" w:hAnsi="Georgia" w:cs="Calibri"/>
          <w:u w:val="single"/>
        </w:rPr>
      </w:pPr>
    </w:p>
    <w:p w:rsidR="00DE3D89" w:rsidRPr="00722C3E" w:rsidRDefault="00DE3D89" w:rsidP="00DE3D89">
      <w:pPr>
        <w:pStyle w:val="Heading2"/>
        <w:rPr>
          <w:rFonts w:ascii="Georgia" w:hAnsi="Georgia"/>
        </w:rPr>
      </w:pPr>
      <w:r w:rsidRPr="00722C3E">
        <w:rPr>
          <w:rFonts w:ascii="Georgia" w:hAnsi="Georgia"/>
        </w:rPr>
        <w:t>MDBs</w:t>
      </w:r>
    </w:p>
    <w:p w:rsidR="00DE3D89" w:rsidRPr="00722C3E" w:rsidRDefault="00DE3D89" w:rsidP="00DE3D89">
      <w:pPr>
        <w:pStyle w:val="Heading3"/>
        <w:rPr>
          <w:rFonts w:ascii="Georgia" w:hAnsi="Georgia"/>
        </w:rPr>
      </w:pPr>
      <w:r w:rsidRPr="00722C3E">
        <w:rPr>
          <w:rFonts w:ascii="Georgia" w:hAnsi="Georgia"/>
        </w:rPr>
        <w:t>Uniqueness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Current MDB strategy is unsustainable – increasing complexity makes costs too high</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Fonts w:ascii="Georgia" w:hAnsi="Georgia"/>
        </w:rPr>
      </w:pPr>
      <w:r w:rsidRPr="00722C3E">
        <w:rPr>
          <w:rFonts w:ascii="Georgia" w:hAnsi="Georgia"/>
        </w:rPr>
        <w:t xml:space="preserve">Figure 8 shows average lending rates of the World Bank and the IDB during 2003–2011. The </w:t>
      </w:r>
      <w:r w:rsidRPr="00722C3E">
        <w:rPr>
          <w:rFonts w:ascii="Georgia" w:hAnsi="Georgia"/>
          <w:sz w:val="12"/>
        </w:rPr>
        <w:t xml:space="preserve">¶ </w:t>
      </w:r>
      <w:r w:rsidRPr="00722C3E">
        <w:rPr>
          <w:rFonts w:ascii="Georgia" w:hAnsi="Georgia"/>
        </w:rPr>
        <w:t xml:space="preserve">global financial crisis caused a structural change in the price of London interbank offered rate </w:t>
      </w:r>
      <w:r w:rsidRPr="00722C3E">
        <w:rPr>
          <w:rFonts w:ascii="Georgia" w:hAnsi="Georgia"/>
          <w:sz w:val="12"/>
        </w:rPr>
        <w:t xml:space="preserve">¶ </w:t>
      </w:r>
      <w:r w:rsidRPr="00722C3E">
        <w:rPr>
          <w:rFonts w:ascii="Georgia" w:hAnsi="Georgia"/>
        </w:rPr>
        <w:t xml:space="preserve">(LIBOR)-based instruments for both banks, which have been stable at around 1% since 2008. </w:t>
      </w:r>
      <w:r w:rsidRPr="00722C3E">
        <w:rPr>
          <w:rFonts w:ascii="Georgia" w:hAnsi="Georgia"/>
          <w:sz w:val="12"/>
        </w:rPr>
        <w:t xml:space="preserve">¶ </w:t>
      </w:r>
      <w:r w:rsidRPr="00722C3E">
        <w:rPr>
          <w:rStyle w:val="Underline"/>
        </w:rPr>
        <w:t>In parallel, sovereign spread</w:t>
      </w:r>
      <w:r w:rsidRPr="00722C3E">
        <w:rPr>
          <w:rFonts w:ascii="Georgia" w:hAnsi="Georgia"/>
        </w:rPr>
        <w:t xml:space="preserve"> (the difference between the interest rate of sovereign bonds and </w:t>
      </w:r>
      <w:r w:rsidRPr="00722C3E">
        <w:rPr>
          <w:rFonts w:ascii="Georgia" w:hAnsi="Georgia"/>
          <w:sz w:val="12"/>
        </w:rPr>
        <w:t xml:space="preserve">¶ </w:t>
      </w:r>
      <w:r w:rsidRPr="00722C3E">
        <w:rPr>
          <w:rFonts w:ascii="Georgia" w:hAnsi="Georgia"/>
        </w:rPr>
        <w:t xml:space="preserve">US Treasury bonds) </w:t>
      </w:r>
      <w:r w:rsidRPr="00722C3E">
        <w:rPr>
          <w:rStyle w:val="Underline"/>
        </w:rPr>
        <w:t>have returned to precrisis levels</w:t>
      </w:r>
      <w:r w:rsidRPr="00722C3E">
        <w:rPr>
          <w:rFonts w:ascii="Georgia" w:hAnsi="Georgia"/>
        </w:rPr>
        <w:t xml:space="preserve">, as has the Emerging Market Bond Index </w:t>
      </w:r>
      <w:r w:rsidRPr="00722C3E">
        <w:rPr>
          <w:rFonts w:ascii="Georgia" w:hAnsi="Georgia"/>
          <w:sz w:val="12"/>
        </w:rPr>
        <w:t xml:space="preserve">¶ </w:t>
      </w:r>
      <w:r w:rsidRPr="00722C3E">
        <w:rPr>
          <w:rFonts w:ascii="Georgia" w:hAnsi="Georgia"/>
        </w:rPr>
        <w:t xml:space="preserve">(EMBI+). Although they are not strictly comparable, </w:t>
      </w:r>
      <w:r w:rsidRPr="00722C3E">
        <w:rPr>
          <w:rStyle w:val="Underline"/>
        </w:rPr>
        <w:t xml:space="preserve">margins between the lending interest rates </w:t>
      </w:r>
      <w:r w:rsidRPr="00722C3E">
        <w:rPr>
          <w:rStyle w:val="Underline"/>
          <w:sz w:val="12"/>
        </w:rPr>
        <w:t xml:space="preserve">¶ </w:t>
      </w:r>
      <w:r w:rsidRPr="00722C3E">
        <w:rPr>
          <w:rStyle w:val="Underline"/>
        </w:rPr>
        <w:t xml:space="preserve">of MDBs and the average cost of financing from international capital markets have returned to </w:t>
      </w:r>
      <w:r w:rsidRPr="00722C3E">
        <w:rPr>
          <w:rStyle w:val="Underline"/>
          <w:sz w:val="12"/>
        </w:rPr>
        <w:t xml:space="preserve">¶ </w:t>
      </w:r>
      <w:r w:rsidRPr="00722C3E">
        <w:rPr>
          <w:rStyle w:val="Underline"/>
        </w:rPr>
        <w:t xml:space="preserve">precrisis levels. As was the case before the financial crisis, </w:t>
      </w:r>
      <w:r w:rsidRPr="00722C3E">
        <w:rPr>
          <w:rStyle w:val="Underline"/>
          <w:b/>
        </w:rPr>
        <w:t xml:space="preserve">some countries see no </w:t>
      </w:r>
      <w:r w:rsidRPr="00722C3E">
        <w:rPr>
          <w:rStyle w:val="Underline"/>
          <w:b/>
          <w:sz w:val="12"/>
        </w:rPr>
        <w:t xml:space="preserve">¶ </w:t>
      </w:r>
      <w:r w:rsidRPr="00722C3E">
        <w:rPr>
          <w:rStyle w:val="Underline"/>
          <w:b/>
        </w:rPr>
        <w:t xml:space="preserve">comparative advantage in MDB lending interest rates </w:t>
      </w:r>
      <w:r w:rsidRPr="00722C3E">
        <w:rPr>
          <w:rStyle w:val="Underline"/>
        </w:rPr>
        <w:t xml:space="preserve">because they have cheaper options. </w:t>
      </w:r>
      <w:r w:rsidRPr="00722C3E">
        <w:rPr>
          <w:rStyle w:val="Underline"/>
          <w:sz w:val="12"/>
        </w:rPr>
        <w:t xml:space="preserve">¶ </w:t>
      </w:r>
      <w:r w:rsidRPr="00722C3E">
        <w:rPr>
          <w:rFonts w:ascii="Georgia" w:hAnsi="Georgia"/>
        </w:rPr>
        <w:t xml:space="preserve">Therefore, </w:t>
      </w:r>
      <w:r w:rsidRPr="00722C3E">
        <w:rPr>
          <w:rStyle w:val="Underline"/>
          <w:b/>
        </w:rPr>
        <w:t>this</w:t>
      </w:r>
      <w:r w:rsidRPr="00722C3E">
        <w:rPr>
          <w:rStyle w:val="Underline"/>
        </w:rPr>
        <w:t xml:space="preserve"> feature </w:t>
      </w:r>
      <w:r w:rsidRPr="00722C3E">
        <w:rPr>
          <w:rStyle w:val="Underline"/>
          <w:b/>
        </w:rPr>
        <w:t>is</w:t>
      </w:r>
      <w:r w:rsidRPr="00722C3E">
        <w:rPr>
          <w:rStyle w:val="Underline"/>
        </w:rPr>
        <w:t xml:space="preserve"> also </w:t>
      </w:r>
      <w:r w:rsidRPr="00722C3E">
        <w:rPr>
          <w:rStyle w:val="Underline"/>
          <w:b/>
        </w:rPr>
        <w:t>driving competition between MDBs</w:t>
      </w:r>
      <w:r w:rsidRPr="00722C3E">
        <w:rPr>
          <w:rFonts w:ascii="Georgia" w:hAnsi="Georgia"/>
        </w:rPr>
        <w:t xml:space="preserve"> and is </w:t>
      </w:r>
      <w:r w:rsidRPr="00722C3E">
        <w:rPr>
          <w:rStyle w:val="Underline"/>
        </w:rPr>
        <w:t xml:space="preserve">providing MDBs with </w:t>
      </w:r>
      <w:r w:rsidRPr="00722C3E">
        <w:rPr>
          <w:rStyle w:val="Underline"/>
          <w:sz w:val="12"/>
        </w:rPr>
        <w:t xml:space="preserve">¶ </w:t>
      </w:r>
      <w:r w:rsidRPr="00722C3E">
        <w:rPr>
          <w:rStyle w:val="Underline"/>
        </w:rPr>
        <w:t>incentives to enter into more complex operations</w:t>
      </w:r>
      <w:r w:rsidRPr="00722C3E">
        <w:rPr>
          <w:rFonts w:ascii="Georgia" w:hAnsi="Georgia"/>
        </w:rPr>
        <w:t xml:space="preserve"> and expand their client base. SRDBs are </w:t>
      </w:r>
      <w:r w:rsidRPr="00722C3E">
        <w:rPr>
          <w:rFonts w:ascii="Georgia" w:hAnsi="Georgia"/>
          <w:sz w:val="12"/>
        </w:rPr>
        <w:t xml:space="preserve">¶ </w:t>
      </w:r>
      <w:r w:rsidRPr="00722C3E">
        <w:rPr>
          <w:rFonts w:ascii="Georgia" w:hAnsi="Georgia"/>
        </w:rPr>
        <w:t>experiencing similar pressures, but more data is needed.</w:t>
      </w:r>
      <w:r w:rsidRPr="00722C3E">
        <w:rPr>
          <w:rFonts w:ascii="Georgia" w:hAnsi="Georgia"/>
          <w:sz w:val="12"/>
        </w:rPr>
        <w:t xml:space="preserve">¶ </w:t>
      </w:r>
      <w:r w:rsidRPr="00722C3E">
        <w:rPr>
          <w:rStyle w:val="Underline"/>
        </w:rPr>
        <w:t xml:space="preserve">Interest rates from other financial sources and MDBs were converging before the global </w:t>
      </w:r>
      <w:r w:rsidRPr="00722C3E">
        <w:rPr>
          <w:rStyle w:val="Underline"/>
          <w:sz w:val="12"/>
        </w:rPr>
        <w:t xml:space="preserve">¶ </w:t>
      </w:r>
      <w:r w:rsidRPr="00722C3E">
        <w:rPr>
          <w:rStyle w:val="Underline"/>
        </w:rPr>
        <w:t xml:space="preserve">financial crisis and most banks adjusted their internal costs so they could offer lower prices to </w:t>
      </w:r>
      <w:r w:rsidRPr="00722C3E">
        <w:rPr>
          <w:rStyle w:val="Underline"/>
          <w:sz w:val="12"/>
        </w:rPr>
        <w:t xml:space="preserve">¶ </w:t>
      </w:r>
      <w:r w:rsidRPr="00722C3E">
        <w:rPr>
          <w:rStyle w:val="Underline"/>
        </w:rPr>
        <w:t>their client</w:t>
      </w:r>
      <w:r w:rsidRPr="00722C3E">
        <w:rPr>
          <w:rFonts w:ascii="Georgia" w:hAnsi="Georgia"/>
        </w:rPr>
        <w:t xml:space="preserve">s, e.g., they have adjusted front-end fees and lending spreads (Figure 8b shows </w:t>
      </w:r>
      <w:r w:rsidRPr="00722C3E">
        <w:rPr>
          <w:rFonts w:ascii="Georgia" w:hAnsi="Georgia"/>
          <w:sz w:val="12"/>
        </w:rPr>
        <w:t xml:space="preserve">¶ </w:t>
      </w:r>
      <w:r w:rsidRPr="00722C3E">
        <w:rPr>
          <w:rFonts w:ascii="Georgia" w:hAnsi="Georgia"/>
        </w:rPr>
        <w:t xml:space="preserve">these changes for the IDB). Nevertheless, </w:t>
      </w:r>
      <w:r w:rsidRPr="00722C3E">
        <w:rPr>
          <w:rStyle w:val="Underline"/>
          <w:b/>
        </w:rPr>
        <w:t>this is not a sustainable strategy in the long term</w:t>
      </w:r>
      <w:r w:rsidRPr="00722C3E">
        <w:rPr>
          <w:rStyle w:val="Underline"/>
        </w:rPr>
        <w:t xml:space="preserve"> </w:t>
      </w:r>
      <w:r w:rsidRPr="00722C3E">
        <w:rPr>
          <w:rStyle w:val="Underline"/>
          <w:sz w:val="12"/>
        </w:rPr>
        <w:t xml:space="preserve">¶ </w:t>
      </w:r>
      <w:r w:rsidRPr="00722C3E">
        <w:rPr>
          <w:rStyle w:val="Underline"/>
        </w:rPr>
        <w:t xml:space="preserve">because </w:t>
      </w:r>
      <w:r w:rsidRPr="00722C3E">
        <w:rPr>
          <w:rStyle w:val="Underline"/>
          <w:b/>
        </w:rPr>
        <w:t>development interventions tend to increase in cost as they become more complex</w:t>
      </w:r>
      <w:r w:rsidRPr="00722C3E">
        <w:rPr>
          <w:rStyle w:val="Underline"/>
        </w:rPr>
        <w:t xml:space="preserve">. </w:t>
      </w:r>
      <w:r w:rsidRPr="00722C3E">
        <w:rPr>
          <w:rStyle w:val="Underline"/>
          <w:sz w:val="12"/>
        </w:rPr>
        <w:t xml:space="preserve">¶ </w:t>
      </w:r>
      <w:r w:rsidRPr="00722C3E">
        <w:rPr>
          <w:rFonts w:ascii="Georgia" w:hAnsi="Georgia"/>
        </w:rPr>
        <w:t xml:space="preserve">For example, the World Bank performs periodic analysis of its internal costs of lending </w:t>
      </w:r>
      <w:r w:rsidRPr="00722C3E">
        <w:rPr>
          <w:rFonts w:ascii="Georgia" w:hAnsi="Georgia"/>
          <w:sz w:val="12"/>
        </w:rPr>
        <w:t xml:space="preserve">¶ </w:t>
      </w:r>
      <w:r w:rsidRPr="00722C3E">
        <w:rPr>
          <w:rFonts w:ascii="Georgia" w:hAnsi="Georgia"/>
        </w:rPr>
        <w:t xml:space="preserve">instruments, and there is evidence that supervision costs for investment loans has increased </w:t>
      </w:r>
      <w:r w:rsidRPr="00722C3E">
        <w:rPr>
          <w:rFonts w:ascii="Georgia" w:hAnsi="Georgia"/>
          <w:sz w:val="12"/>
        </w:rPr>
        <w:t xml:space="preserve">¶ </w:t>
      </w:r>
      <w:r w:rsidRPr="00722C3E">
        <w:rPr>
          <w:rFonts w:ascii="Georgia" w:hAnsi="Georgia"/>
        </w:rPr>
        <w:t>over the years.</w:t>
      </w:r>
    </w:p>
    <w:p w:rsidR="00DE3D89" w:rsidRPr="00722C3E" w:rsidRDefault="00DE3D89" w:rsidP="00DE3D89">
      <w:pPr>
        <w:pStyle w:val="Heading3"/>
        <w:rPr>
          <w:rFonts w:ascii="Georgia" w:hAnsi="Georgia"/>
        </w:rPr>
      </w:pPr>
      <w:r w:rsidRPr="00722C3E">
        <w:rPr>
          <w:rFonts w:ascii="Georgia" w:hAnsi="Georgia"/>
        </w:rPr>
        <w:t>MDB collaboration</w:t>
      </w:r>
    </w:p>
    <w:p w:rsidR="00DE3D89" w:rsidRPr="00722C3E" w:rsidRDefault="00DE3D89" w:rsidP="00DE3D89">
      <w:pPr>
        <w:pStyle w:val="Heading4"/>
        <w:rPr>
          <w:rFonts w:ascii="Georgia" w:hAnsi="Georgia"/>
        </w:rPr>
      </w:pPr>
      <w:r w:rsidRPr="00722C3E">
        <w:rPr>
          <w:rFonts w:ascii="Georgia" w:hAnsi="Georgia"/>
        </w:rPr>
        <w:t>A healthy network of collaborating banks gives the region an advantage----they collaborate at different levels</w:t>
      </w:r>
    </w:p>
    <w:p w:rsidR="00DE3D89" w:rsidRPr="00722C3E" w:rsidRDefault="00DE3D89" w:rsidP="00DE3D89">
      <w:pPr>
        <w:rPr>
          <w:rFonts w:ascii="Georgia" w:hAnsi="Georgia"/>
        </w:rPr>
      </w:pPr>
      <w:r w:rsidRPr="00722C3E">
        <w:rPr>
          <w:rStyle w:val="StyleStyleBold12pt"/>
        </w:rPr>
        <w:t>Prada 12</w:t>
      </w:r>
      <w:r w:rsidRPr="00722C3E">
        <w:rPr>
          <w:rFonts w:ascii="Georgia" w:hAnsi="Georgia"/>
        </w:rPr>
        <w:t>, researcher at FORO Nacional Internacional</w:t>
      </w:r>
      <w:r w:rsidRPr="00722C3E">
        <w:rPr>
          <w:rFonts w:ascii="Georgia" w:hAnsi="Georgia"/>
          <w:b/>
        </w:rPr>
        <w:t xml:space="preserve"> </w:t>
      </w:r>
      <w:r w:rsidRPr="00722C3E">
        <w:rPr>
          <w:rFonts w:ascii="Georgia" w:hAnsi="Georgia"/>
          <w:sz w:val="20"/>
          <w:szCs w:val="20"/>
        </w:rPr>
        <w:t xml:space="preserve">(Fernando Prada, associate researcher at FORO Nacional Internacional, “World Bank, Inter-American Development Bank, and Subregional Development Banks in Latin America: Dynamics of a System of Multilateral Development Banks,” </w:t>
      </w:r>
      <w:r w:rsidRPr="00722C3E">
        <w:rPr>
          <w:rFonts w:ascii="Georgia" w:hAnsi="Georgia"/>
          <w:i/>
          <w:sz w:val="20"/>
          <w:szCs w:val="20"/>
        </w:rPr>
        <w:t xml:space="preserve">ADBI Working Paper, </w:t>
      </w:r>
      <w:r w:rsidRPr="00722C3E">
        <w:rPr>
          <w:rFonts w:ascii="Georgia" w:hAnsi="Georgia"/>
          <w:sz w:val="20"/>
          <w:szCs w:val="20"/>
        </w:rPr>
        <w:t xml:space="preserve">9/13,  </w:t>
      </w:r>
      <w:hyperlink r:id="rId7" w:history="1">
        <w:r w:rsidRPr="00722C3E">
          <w:rPr>
            <w:rStyle w:val="Hyperlink"/>
            <w:rFonts w:ascii="Georgia" w:hAnsi="Georgia"/>
            <w:sz w:val="20"/>
            <w:szCs w:val="20"/>
          </w:rPr>
          <w:t>http://www.adbi.org/working-paper/2012/09/05/5227.dynamics.system.multilateral.dev.banks/</w:t>
        </w:r>
      </w:hyperlink>
      <w:r w:rsidRPr="00722C3E">
        <w:rPr>
          <w:rFonts w:ascii="Georgia" w:hAnsi="Georgia"/>
          <w:sz w:val="20"/>
          <w:szCs w:val="20"/>
        </w:rPr>
        <w:t>, Accessed on 7/16/13)</w:t>
      </w:r>
      <w:r w:rsidRPr="00722C3E">
        <w:rPr>
          <w:rFonts w:ascii="Georgia" w:hAnsi="Georgia"/>
        </w:rPr>
        <w:t xml:space="preserve">  </w:t>
      </w:r>
    </w:p>
    <w:p w:rsidR="00DE3D89" w:rsidRPr="00722C3E" w:rsidRDefault="00DE3D89" w:rsidP="00DE3D89">
      <w:pPr>
        <w:rPr>
          <w:rFonts w:ascii="Georgia" w:hAnsi="Georgia"/>
        </w:rPr>
      </w:pPr>
      <w:r w:rsidRPr="00722C3E">
        <w:rPr>
          <w:rFonts w:ascii="Georgia" w:hAnsi="Georgia"/>
          <w:u w:val="single"/>
        </w:rPr>
        <w:t>The innovation capacity of MDBs and the growth prospects of the region have the potential to generate a virtuous circle in the coming years in favor of LAC countries</w:t>
      </w:r>
      <w:r w:rsidRPr="00722C3E">
        <w:rPr>
          <w:rFonts w:ascii="Georgia" w:hAnsi="Georgia"/>
        </w:rPr>
        <w:t xml:space="preserve">. </w:t>
      </w:r>
      <w:r w:rsidRPr="00722C3E">
        <w:rPr>
          <w:rFonts w:ascii="Georgia" w:hAnsi="Georgia"/>
          <w:u w:val="single"/>
        </w:rPr>
        <w:t>The global financial crisis only temporarily moderated the trends regarding the relative position of the MDBs in the region,</w:t>
      </w:r>
      <w:r w:rsidRPr="00722C3E">
        <w:rPr>
          <w:rFonts w:ascii="Georgia" w:hAnsi="Georgia"/>
        </w:rPr>
        <w:t xml:space="preserve"> and, as a consequence, several questions and debates that took place in a precrisis context are back in 2012. The first group of questions relates to what precisely to do with increased MDB lending capacity in relation to countries’ absorptive capacity and access to other financial sources; the second group of questions relates to what is an adequate balance between the three MDB functions for the region, and whether MDBs can offer financial and nonfinancial services to perform these functions. Our response to both questions is that </w:t>
      </w:r>
      <w:r w:rsidRPr="00722C3E">
        <w:rPr>
          <w:rFonts w:ascii="Georgia" w:hAnsi="Georgia"/>
          <w:u w:val="single"/>
        </w:rPr>
        <w:t>having a decentralized and financially healthy network of MDBs that compete and collaborate at different levels gives the region a comparative advantage to deal with these issues. The number of MDBs operating in the LAC region is higher than in any other global region,</w:t>
      </w:r>
      <w:r w:rsidRPr="00722C3E">
        <w:rPr>
          <w:rFonts w:ascii="Georgia" w:hAnsi="Georgia"/>
        </w:rPr>
        <w:t xml:space="preserve"> and most of them have been operating here since before 1980 (Figure 4). Along with the World Bank and IDB group of institutions, which have regional scale and serve all countries in the region, there is a group of SRDBs and extraregional MDBs that cover only a limited number of countries. Combined, these institutions form an MDB system that serves a variety of clients from the private and public sector. </w:t>
      </w:r>
      <w:r w:rsidRPr="00722C3E">
        <w:rPr>
          <w:rFonts w:ascii="Georgia" w:hAnsi="Georgia"/>
          <w:u w:val="single"/>
        </w:rPr>
        <w:t>All developing countries in the region, except Cuba, work in parallel with the World Bank, the IDB, and at least one SRDB</w:t>
      </w:r>
      <w:r w:rsidRPr="00722C3E">
        <w:rPr>
          <w:rFonts w:ascii="Georgia" w:hAnsi="Georgia"/>
        </w:rPr>
        <w:t>. This feature gives the system competition at the country level: MDBs need to find comparative advantages and differentiation from other MDBs, other sources of financing (e.g., domestic and international capital markets), and other development institutions (e.g., bilateral donors, private foundations, and social responsibility and nongovernment institutions).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NADBank k2 MDBs</w:t>
      </w:r>
    </w:p>
    <w:p w:rsidR="00DE3D89" w:rsidRPr="00722C3E" w:rsidRDefault="00DE3D89" w:rsidP="00DE3D89">
      <w:pPr>
        <w:rPr>
          <w:rFonts w:ascii="Georgia" w:hAnsi="Georgia"/>
        </w:rPr>
      </w:pP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G20 countries key to expand MDBs – leads to global recapitalization and infrastructure investment</w:t>
      </w:r>
    </w:p>
    <w:p w:rsidR="00DE3D89" w:rsidRPr="00722C3E" w:rsidRDefault="00DE3D89" w:rsidP="00DE3D89">
      <w:pPr>
        <w:rPr>
          <w:rFonts w:ascii="Georgia" w:hAnsi="Georgia"/>
          <w:sz w:val="16"/>
        </w:rPr>
      </w:pPr>
      <w:r w:rsidRPr="00722C3E">
        <w:rPr>
          <w:rFonts w:ascii="Georgia" w:hAnsi="Georgia"/>
          <w:b/>
        </w:rPr>
        <w:t>The Hindu 13 – Written by a Staff Reporter</w:t>
      </w:r>
      <w:r w:rsidRPr="00722C3E">
        <w:rPr>
          <w:rFonts w:ascii="Georgia" w:hAnsi="Georgia"/>
        </w:rPr>
        <w:t xml:space="preserve"> </w:t>
      </w:r>
      <w:r w:rsidRPr="00722C3E">
        <w:rPr>
          <w:rFonts w:ascii="Georgia" w:hAnsi="Georgia"/>
          <w:sz w:val="16"/>
        </w:rPr>
        <w:t>(“Recapitalise multilateral development banks: Montek”, http://www.thehindu.com/business/Industry/recapitalise-multilateral-development-banks-montek/article4505489.ece, March 13, 2013) //KT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Fonts w:ascii="Georgia" w:hAnsi="Georgia"/>
        </w:rPr>
        <w:t xml:space="preserve">Planning Commission Deputy </w:t>
      </w:r>
      <w:r w:rsidRPr="00722C3E">
        <w:rPr>
          <w:rStyle w:val="Underline"/>
        </w:rPr>
        <w:t>Chairman Montek Singh Ahluwalia</w:t>
      </w:r>
      <w:r w:rsidRPr="00722C3E">
        <w:rPr>
          <w:rFonts w:ascii="Georgia" w:hAnsi="Georgia"/>
        </w:rPr>
        <w:t xml:space="preserve">, on Wednesday, </w:t>
      </w:r>
      <w:r w:rsidRPr="00722C3E">
        <w:rPr>
          <w:rStyle w:val="Underline"/>
        </w:rPr>
        <w:t xml:space="preserve">said that the </w:t>
      </w:r>
      <w:r w:rsidRPr="00722C3E">
        <w:rPr>
          <w:rStyle w:val="Underline"/>
          <w:b/>
        </w:rPr>
        <w:t>G-20 countries should find ways for recapitalising multilateral development banks</w:t>
      </w:r>
      <w:r w:rsidRPr="00722C3E">
        <w:rPr>
          <w:rStyle w:val="Underline"/>
        </w:rPr>
        <w:t>.</w:t>
      </w:r>
      <w:r w:rsidRPr="00722C3E">
        <w:rPr>
          <w:rFonts w:ascii="Georgia" w:hAnsi="Georgia"/>
        </w:rPr>
        <w:t xml:space="preserve"> He made this suggestion at an event organised by the Confederation of Indian Industry (CII). Various industry heads met to gather inputs in the run-up to St. Petersburg G-20 Summit Meeting to be held in September.</w:t>
      </w:r>
      <w:r w:rsidRPr="00722C3E">
        <w:rPr>
          <w:rFonts w:ascii="Georgia" w:hAnsi="Georgia"/>
          <w:sz w:val="12"/>
        </w:rPr>
        <w:t xml:space="preserve">¶ </w:t>
      </w:r>
      <w:r w:rsidRPr="00722C3E">
        <w:rPr>
          <w:rStyle w:val="Underline"/>
          <w:b/>
        </w:rPr>
        <w:t xml:space="preserve">The discussion took place around three key G-20 </w:t>
      </w:r>
      <w:r w:rsidRPr="00722C3E">
        <w:rPr>
          <w:rStyle w:val="Underline"/>
        </w:rPr>
        <w:t>topics — financial sector, international trade and infrastructure and Investment.</w:t>
      </w:r>
      <w:r w:rsidRPr="00722C3E">
        <w:rPr>
          <w:rStyle w:val="Underline"/>
          <w:sz w:val="12"/>
        </w:rPr>
        <w:t>¶</w:t>
      </w:r>
      <w:r w:rsidRPr="00722C3E">
        <w:rPr>
          <w:rFonts w:ascii="Georgia" w:hAnsi="Georgia"/>
          <w:sz w:val="12"/>
        </w:rPr>
        <w:t xml:space="preserve"> </w:t>
      </w:r>
      <w:r w:rsidRPr="00722C3E">
        <w:rPr>
          <w:rStyle w:val="Underline"/>
        </w:rPr>
        <w:t xml:space="preserve">Mr. Ahluwalia termed the </w:t>
      </w:r>
      <w:r w:rsidRPr="00722C3E">
        <w:rPr>
          <w:rStyle w:val="Underline"/>
          <w:b/>
        </w:rPr>
        <w:t>World Bank’s contribution towards lending for infrastructure development as ‘too miniscule’ and emphasised the need for an increased assistance to developing economies.</w:t>
      </w:r>
    </w:p>
    <w:p w:rsidR="00DE3D89" w:rsidRPr="00722C3E" w:rsidRDefault="00DE3D89" w:rsidP="00DE3D89">
      <w:pPr>
        <w:rPr>
          <w:rStyle w:val="Underline"/>
          <w:b/>
        </w:rPr>
      </w:pPr>
    </w:p>
    <w:p w:rsidR="00DE3D89" w:rsidRPr="00722C3E" w:rsidRDefault="00DE3D89" w:rsidP="00DE3D89">
      <w:pPr>
        <w:rPr>
          <w:rStyle w:val="Underline"/>
          <w:b/>
        </w:rPr>
      </w:pPr>
    </w:p>
    <w:p w:rsidR="00DE3D89" w:rsidRPr="00722C3E" w:rsidRDefault="00DE3D89" w:rsidP="00DE3D89">
      <w:pPr>
        <w:rPr>
          <w:rFonts w:ascii="Georgia" w:hAnsi="Georgia"/>
          <w:b/>
        </w:rPr>
      </w:pPr>
      <w:r w:rsidRPr="00722C3E">
        <w:rPr>
          <w:rFonts w:ascii="Georgia" w:hAnsi="Georgia"/>
          <w:b/>
        </w:rPr>
        <w:t>US continual investment in MDBs is key – funds declining now</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Sanford 10 – Specialist in International Trade and Finance for CRS  </w:t>
      </w:r>
      <w:r w:rsidRPr="00722C3E">
        <w:rPr>
          <w:rFonts w:ascii="Georgia" w:hAnsi="Georgia"/>
        </w:rPr>
        <w:t>(</w:t>
      </w:r>
      <w:r w:rsidRPr="00722C3E">
        <w:rPr>
          <w:rFonts w:ascii="Georgia" w:hAnsi="Georgia"/>
          <w:sz w:val="16"/>
          <w:szCs w:val="16"/>
        </w:rPr>
        <w:t>Jonathan E., Multilateral Development Banks: ¶ U.S. Contributions FY1998-FY2009 ¶ February 3, 2010 ¶ http://new.nationalaglawcenter.org/wp-content/uploads/assets/crs/RS20792.pdf)</w:t>
      </w:r>
      <w:r w:rsidRPr="00722C3E">
        <w:rPr>
          <w:rFonts w:ascii="Georgia" w:hAnsi="Georgia"/>
          <w:sz w:val="16"/>
        </w:rPr>
        <w:t xml:space="preserve"> //KT</w:t>
      </w:r>
    </w:p>
    <w:p w:rsidR="00DE3D89" w:rsidRPr="00722C3E" w:rsidRDefault="00DE3D89" w:rsidP="00DE3D89">
      <w:pPr>
        <w:rPr>
          <w:rFonts w:ascii="Georgia" w:hAnsi="Georgia"/>
        </w:rPr>
      </w:pPr>
      <w:r w:rsidRPr="00722C3E">
        <w:rPr>
          <w:rStyle w:val="Underline"/>
        </w:rPr>
        <w:t xml:space="preserve">Funding MDB Assistance Programs </w:t>
      </w:r>
      <w:r w:rsidRPr="00722C3E">
        <w:rPr>
          <w:rStyle w:val="Underline"/>
          <w:sz w:val="12"/>
        </w:rPr>
        <w:t xml:space="preserve">¶ </w:t>
      </w:r>
      <w:r w:rsidRPr="00722C3E">
        <w:rPr>
          <w:rStyle w:val="Underline"/>
          <w:b/>
        </w:rPr>
        <w:t xml:space="preserve">The MDBs’ concessional aid programs are funded with money donated by their wealthier </w:t>
      </w:r>
      <w:r w:rsidRPr="00722C3E">
        <w:rPr>
          <w:rStyle w:val="Underline"/>
          <w:b/>
          <w:sz w:val="12"/>
        </w:rPr>
        <w:t xml:space="preserve">¶ </w:t>
      </w:r>
      <w:r w:rsidRPr="00722C3E">
        <w:rPr>
          <w:rStyle w:val="Underline"/>
          <w:b/>
        </w:rPr>
        <w:t>member country governments</w:t>
      </w:r>
      <w:r w:rsidRPr="00722C3E">
        <w:rPr>
          <w:rFonts w:ascii="Georgia" w:hAnsi="Georgia"/>
        </w:rPr>
        <w:t xml:space="preserve">. Loans from the MDBs’ market-rate loan facilities are funded with </w:t>
      </w:r>
      <w:r w:rsidRPr="00722C3E">
        <w:rPr>
          <w:rFonts w:ascii="Georgia" w:hAnsi="Georgia"/>
          <w:sz w:val="12"/>
        </w:rPr>
        <w:t xml:space="preserve">¶ </w:t>
      </w:r>
      <w:r w:rsidRPr="00722C3E">
        <w:rPr>
          <w:rFonts w:ascii="Georgia" w:hAnsi="Georgia"/>
        </w:rPr>
        <w:t xml:space="preserve">money borrowed in world capital markets. The IFC and IIC fund their loans and equity </w:t>
      </w:r>
      <w:r w:rsidRPr="00722C3E">
        <w:rPr>
          <w:rFonts w:ascii="Georgia" w:hAnsi="Georgia"/>
          <w:sz w:val="12"/>
        </w:rPr>
        <w:t xml:space="preserve">¶ </w:t>
      </w:r>
      <w:r w:rsidRPr="00722C3E">
        <w:rPr>
          <w:rFonts w:ascii="Georgia" w:hAnsi="Georgia"/>
        </w:rPr>
        <w:t xml:space="preserve">investments partly with money contributed by their members and partly with funds borrowed </w:t>
      </w:r>
      <w:r w:rsidRPr="00722C3E">
        <w:rPr>
          <w:rFonts w:ascii="Georgia" w:hAnsi="Georgia"/>
          <w:sz w:val="12"/>
        </w:rPr>
        <w:t xml:space="preserve">¶ </w:t>
      </w:r>
      <w:r w:rsidRPr="00722C3E">
        <w:rPr>
          <w:rFonts w:ascii="Georgia" w:hAnsi="Georgia"/>
        </w:rPr>
        <w:t xml:space="preserve">from commercial capital markets. </w:t>
      </w:r>
      <w:r w:rsidRPr="00722C3E">
        <w:rPr>
          <w:rStyle w:val="Underline"/>
        </w:rPr>
        <w:t xml:space="preserve">The </w:t>
      </w:r>
      <w:r w:rsidRPr="00722C3E">
        <w:rPr>
          <w:rStyle w:val="Underline"/>
          <w:b/>
        </w:rPr>
        <w:t xml:space="preserve">MDBs’ borrowings are backed by the subscriptions of </w:t>
      </w:r>
      <w:r w:rsidRPr="00722C3E">
        <w:rPr>
          <w:rStyle w:val="Underline"/>
          <w:b/>
          <w:sz w:val="12"/>
        </w:rPr>
        <w:t xml:space="preserve">¶ </w:t>
      </w:r>
      <w:r w:rsidRPr="00722C3E">
        <w:rPr>
          <w:rStyle w:val="Underline"/>
          <w:b/>
        </w:rPr>
        <w:t>their member countries. They provide a small part of their capital subscriptions</w:t>
      </w:r>
      <w:r w:rsidRPr="00722C3E">
        <w:rPr>
          <w:rFonts w:ascii="Georgia" w:hAnsi="Georgia"/>
        </w:rPr>
        <w:t xml:space="preserve"> (3% to 5% of the </w:t>
      </w:r>
      <w:r w:rsidRPr="00722C3E">
        <w:rPr>
          <w:rFonts w:ascii="Georgia" w:hAnsi="Georgia"/>
          <w:sz w:val="12"/>
        </w:rPr>
        <w:t xml:space="preserve">¶ </w:t>
      </w:r>
      <w:r w:rsidRPr="00722C3E">
        <w:rPr>
          <w:rFonts w:ascii="Georgia" w:hAnsi="Georgia"/>
        </w:rPr>
        <w:t xml:space="preserve">total for most MDBs) </w:t>
      </w:r>
      <w:r w:rsidRPr="00722C3E">
        <w:rPr>
          <w:rStyle w:val="Underline"/>
        </w:rPr>
        <w:t xml:space="preserve">in the form of paid-in capital. The rest they subscribe as callable capital. </w:t>
      </w:r>
      <w:r w:rsidRPr="00722C3E">
        <w:rPr>
          <w:rStyle w:val="Underline"/>
          <w:sz w:val="12"/>
        </w:rPr>
        <w:t xml:space="preserve">¶ </w:t>
      </w:r>
      <w:r w:rsidRPr="00722C3E">
        <w:rPr>
          <w:rFonts w:ascii="Georgia" w:hAnsi="Georgia"/>
        </w:rPr>
        <w:t xml:space="preserve">Callable capital is a contingent liability, payable only if an MDB becomes bankrupt and lacks </w:t>
      </w:r>
      <w:r w:rsidRPr="00722C3E">
        <w:rPr>
          <w:rFonts w:ascii="Georgia" w:hAnsi="Georgia"/>
          <w:sz w:val="12"/>
        </w:rPr>
        <w:t xml:space="preserve">¶ </w:t>
      </w:r>
      <w:r w:rsidRPr="00722C3E">
        <w:rPr>
          <w:rFonts w:ascii="Georgia" w:hAnsi="Georgia"/>
        </w:rPr>
        <w:t xml:space="preserve">sufficient funds to repay its own creditors. It cannot be called to provide the banks with additional </w:t>
      </w:r>
      <w:r w:rsidRPr="00722C3E">
        <w:rPr>
          <w:rFonts w:ascii="Georgia" w:hAnsi="Georgia"/>
          <w:sz w:val="12"/>
        </w:rPr>
        <w:t xml:space="preserve">¶ </w:t>
      </w:r>
      <w:r w:rsidRPr="00722C3E">
        <w:rPr>
          <w:rFonts w:ascii="Georgia" w:hAnsi="Georgia"/>
        </w:rPr>
        <w:t xml:space="preserve">loan funds. </w:t>
      </w:r>
      <w:r w:rsidRPr="00722C3E">
        <w:rPr>
          <w:rFonts w:ascii="Georgia" w:hAnsi="Georgia"/>
          <w:sz w:val="12"/>
        </w:rPr>
        <w:t xml:space="preserve">¶ </w:t>
      </w:r>
      <w:r w:rsidRPr="00722C3E">
        <w:rPr>
          <w:rFonts w:ascii="Georgia" w:hAnsi="Georgia"/>
        </w:rPr>
        <w:t>Countries’ voting shares are determined mainly by the size of their contributions</w:t>
      </w:r>
      <w:r w:rsidRPr="00722C3E">
        <w:rPr>
          <w:rStyle w:val="Underline"/>
        </w:rPr>
        <w:t xml:space="preserve">. </w:t>
      </w:r>
      <w:r w:rsidRPr="00722C3E">
        <w:rPr>
          <w:rStyle w:val="Underline"/>
          <w:b/>
        </w:rPr>
        <w:t xml:space="preserve">The United </w:t>
      </w:r>
      <w:r w:rsidRPr="00722C3E">
        <w:rPr>
          <w:rStyle w:val="Underline"/>
          <w:b/>
          <w:sz w:val="12"/>
        </w:rPr>
        <w:t xml:space="preserve">¶ </w:t>
      </w:r>
      <w:r w:rsidRPr="00722C3E">
        <w:rPr>
          <w:rStyle w:val="Underline"/>
          <w:b/>
        </w:rPr>
        <w:t>States is the largest stockholder in most MDBs</w:t>
      </w:r>
      <w:r w:rsidRPr="00722C3E">
        <w:rPr>
          <w:rFonts w:ascii="Georgia" w:hAnsi="Georgia"/>
        </w:rPr>
        <w:t xml:space="preserve">. Japan has provided more to the AsDF and AfDF, </w:t>
      </w:r>
      <w:r w:rsidRPr="00722C3E">
        <w:rPr>
          <w:rFonts w:ascii="Georgia" w:hAnsi="Georgia"/>
          <w:sz w:val="12"/>
        </w:rPr>
        <w:t xml:space="preserve">¶ </w:t>
      </w:r>
      <w:r w:rsidRPr="00722C3E">
        <w:rPr>
          <w:rFonts w:ascii="Georgia" w:hAnsi="Georgia"/>
        </w:rPr>
        <w:t>while Nigeria and Egypt have subscribed larger shares in the AfDB. Periodically, as</w:t>
      </w:r>
      <w:r w:rsidRPr="00722C3E">
        <w:rPr>
          <w:rStyle w:val="Underline"/>
        </w:rPr>
        <w:t xml:space="preserve"> </w:t>
      </w:r>
      <w:r w:rsidRPr="00722C3E">
        <w:rPr>
          <w:rStyle w:val="Underline"/>
          <w:b/>
        </w:rPr>
        <w:t xml:space="preserve">the stock of </w:t>
      </w:r>
      <w:r w:rsidRPr="00722C3E">
        <w:rPr>
          <w:rStyle w:val="Underline"/>
          <w:b/>
          <w:sz w:val="12"/>
        </w:rPr>
        <w:t xml:space="preserve">¶ </w:t>
      </w:r>
      <w:r w:rsidRPr="00722C3E">
        <w:rPr>
          <w:rStyle w:val="Underline"/>
        </w:rPr>
        <w:t>uncommitted</w:t>
      </w:r>
      <w:r w:rsidRPr="00722C3E">
        <w:rPr>
          <w:rStyle w:val="Underline"/>
          <w:b/>
        </w:rPr>
        <w:t xml:space="preserve"> MDB funds begins to run low,</w:t>
      </w:r>
      <w:r w:rsidRPr="00722C3E">
        <w:rPr>
          <w:rStyle w:val="Underline"/>
        </w:rPr>
        <w:t xml:space="preserve"> </w:t>
      </w:r>
      <w:r w:rsidRPr="00722C3E">
        <w:rPr>
          <w:rFonts w:ascii="Georgia" w:hAnsi="Georgia"/>
        </w:rPr>
        <w:t xml:space="preserve">the major donors negotiate a new funding plan that </w:t>
      </w:r>
      <w:r w:rsidRPr="00722C3E">
        <w:rPr>
          <w:rFonts w:ascii="Georgia" w:hAnsi="Georgia"/>
          <w:sz w:val="12"/>
        </w:rPr>
        <w:t xml:space="preserve">¶ </w:t>
      </w:r>
      <w:r w:rsidRPr="00722C3E">
        <w:rPr>
          <w:rFonts w:ascii="Georgia" w:hAnsi="Georgia"/>
        </w:rPr>
        <w:t xml:space="preserve">specifies their new contribution shares.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Financial strength is critical to MDB model – maintains greater innovation</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b/>
        </w:rPr>
        <w:t>Financial strength</w:t>
      </w:r>
      <w:r w:rsidRPr="00722C3E">
        <w:rPr>
          <w:rFonts w:ascii="Georgia" w:hAnsi="Georgia"/>
        </w:rPr>
        <w:t xml:space="preserve"> and prudential lending standards </w:t>
      </w:r>
      <w:r w:rsidRPr="00722C3E">
        <w:rPr>
          <w:rStyle w:val="Underline"/>
          <w:b/>
        </w:rPr>
        <w:t xml:space="preserve">are key characteristics of the MDBs’ </w:t>
      </w:r>
      <w:r w:rsidRPr="00722C3E">
        <w:rPr>
          <w:rStyle w:val="Underline"/>
          <w:b/>
          <w:sz w:val="12"/>
        </w:rPr>
        <w:t xml:space="preserve">¶ </w:t>
      </w:r>
      <w:r w:rsidRPr="00722C3E">
        <w:rPr>
          <w:rStyle w:val="Underline"/>
          <w:b/>
        </w:rPr>
        <w:t>model</w:t>
      </w:r>
      <w:r w:rsidRPr="00722C3E">
        <w:rPr>
          <w:rStyle w:val="Underline"/>
        </w:rPr>
        <w:t xml:space="preserve">. Because of a combination of </w:t>
      </w:r>
      <w:r w:rsidRPr="00722C3E">
        <w:rPr>
          <w:rStyle w:val="Underline"/>
          <w:b/>
        </w:rPr>
        <w:t xml:space="preserve">comfortable financial levels in MDBs and a higher </w:t>
      </w:r>
      <w:r w:rsidRPr="00722C3E">
        <w:rPr>
          <w:rStyle w:val="Underline"/>
          <w:b/>
          <w:sz w:val="12"/>
        </w:rPr>
        <w:t xml:space="preserve">¶ </w:t>
      </w:r>
      <w:r w:rsidRPr="00722C3E">
        <w:rPr>
          <w:rStyle w:val="Underline"/>
          <w:b/>
        </w:rPr>
        <w:t>capacity to mobilize resources in LAC countries</w:t>
      </w:r>
      <w:r w:rsidRPr="00722C3E">
        <w:rPr>
          <w:rStyle w:val="Underline"/>
        </w:rPr>
        <w:t xml:space="preserve">, early in the 2010s </w:t>
      </w:r>
      <w:r w:rsidRPr="00722C3E">
        <w:rPr>
          <w:rStyle w:val="Underline"/>
          <w:b/>
        </w:rPr>
        <w:t xml:space="preserve">there is an opportunity to </w:t>
      </w:r>
      <w:r w:rsidRPr="00722C3E">
        <w:rPr>
          <w:rStyle w:val="Underline"/>
          <w:b/>
          <w:sz w:val="12"/>
        </w:rPr>
        <w:t xml:space="preserve">¶ </w:t>
      </w:r>
      <w:r w:rsidRPr="00722C3E">
        <w:rPr>
          <w:rStyle w:val="Underline"/>
          <w:b/>
        </w:rPr>
        <w:t>take more risks and experiment and innovate with new approaches</w:t>
      </w:r>
      <w:r w:rsidRPr="00722C3E">
        <w:rPr>
          <w:rFonts w:ascii="Georgia" w:hAnsi="Georgia"/>
        </w:rPr>
        <w:t xml:space="preserve">. An extra opportunity is </w:t>
      </w:r>
      <w:r w:rsidRPr="00722C3E">
        <w:rPr>
          <w:rFonts w:ascii="Georgia" w:hAnsi="Georgia"/>
          <w:sz w:val="12"/>
        </w:rPr>
        <w:t xml:space="preserve">¶ </w:t>
      </w:r>
      <w:r w:rsidRPr="00722C3E">
        <w:rPr>
          <w:rFonts w:ascii="Georgia" w:hAnsi="Georgia"/>
        </w:rPr>
        <w:t xml:space="preserve">presented by historically low interest rates, and central banks such as the US Federal Reserve </w:t>
      </w:r>
      <w:r w:rsidRPr="00722C3E">
        <w:rPr>
          <w:rFonts w:ascii="Georgia" w:hAnsi="Georgia"/>
          <w:sz w:val="12"/>
        </w:rPr>
        <w:t xml:space="preserve">¶ </w:t>
      </w:r>
      <w:r w:rsidRPr="00722C3E">
        <w:rPr>
          <w:rFonts w:ascii="Georgia" w:hAnsi="Georgia"/>
        </w:rPr>
        <w:t xml:space="preserve">have indicated their willingness to maintain rates at these levels as the economies need </w:t>
      </w:r>
      <w:r w:rsidRPr="00722C3E">
        <w:rPr>
          <w:rFonts w:ascii="Georgia" w:hAnsi="Georgia"/>
          <w:sz w:val="12"/>
        </w:rPr>
        <w:t xml:space="preserve">¶ </w:t>
      </w:r>
      <w:r w:rsidRPr="00722C3E">
        <w:rPr>
          <w:rFonts w:ascii="Georgia" w:hAnsi="Georgia"/>
        </w:rPr>
        <w:t xml:space="preserve">additional support. </w:t>
      </w: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pStyle w:val="Heading3"/>
        <w:rPr>
          <w:rFonts w:ascii="Georgia" w:hAnsi="Georgia"/>
        </w:rPr>
      </w:pPr>
      <w:r w:rsidRPr="00722C3E">
        <w:rPr>
          <w:rFonts w:ascii="Georgia" w:hAnsi="Georgia"/>
        </w:rPr>
        <w:t>MDBs k2 warming</w:t>
      </w: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MDBs key to climate change – advice, experience, and spills over internationally</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CONCLUSIONS AND</w:t>
      </w:r>
      <w:r w:rsidRPr="00722C3E">
        <w:rPr>
          <w:rFonts w:ascii="Georgia" w:hAnsi="Georgia"/>
          <w:sz w:val="12"/>
        </w:rPr>
        <w:t xml:space="preserve">¶ </w:t>
      </w:r>
      <w:r w:rsidRPr="00722C3E">
        <w:rPr>
          <w:rFonts w:ascii="Georgia" w:hAnsi="Georgia"/>
        </w:rPr>
        <w:t>RECOMMENDATIONS:</w:t>
      </w:r>
      <w:r w:rsidRPr="00722C3E">
        <w:rPr>
          <w:rFonts w:ascii="Georgia" w:hAnsi="Georgia"/>
          <w:sz w:val="12"/>
        </w:rPr>
        <w:t xml:space="preserve">¶ </w:t>
      </w:r>
      <w:r w:rsidRPr="00722C3E">
        <w:rPr>
          <w:rStyle w:val="Underline"/>
        </w:rPr>
        <w:t xml:space="preserve">Mainstreaming Climate Change </w:t>
      </w:r>
      <w:r w:rsidRPr="00722C3E">
        <w:rPr>
          <w:rStyle w:val="Underline"/>
          <w:sz w:val="12"/>
        </w:rPr>
        <w:t xml:space="preserve">¶ </w:t>
      </w:r>
      <w:r w:rsidRPr="00722C3E">
        <w:rPr>
          <w:rStyle w:val="Underline"/>
          <w:b/>
        </w:rPr>
        <w:t>Through their lending and policy advice</w:t>
      </w:r>
      <w:r w:rsidRPr="00722C3E">
        <w:rPr>
          <w:rStyle w:val="Underline"/>
          <w:b/>
          <w:sz w:val="12"/>
        </w:rPr>
        <w:t xml:space="preserve">¶ </w:t>
      </w:r>
      <w:r w:rsidRPr="00722C3E">
        <w:rPr>
          <w:rStyle w:val="Underline"/>
          <w:b/>
        </w:rPr>
        <w:t>MDBs are well placed to help developing country clients consider upstream</w:t>
      </w:r>
      <w:r w:rsidRPr="00722C3E">
        <w:rPr>
          <w:rStyle w:val="Underline"/>
          <w:b/>
          <w:sz w:val="12"/>
        </w:rPr>
        <w:t xml:space="preserve">¶ </w:t>
      </w:r>
      <w:r w:rsidRPr="00722C3E">
        <w:rPr>
          <w:rStyle w:val="Underline"/>
          <w:b/>
        </w:rPr>
        <w:t>options that might mitigate climate</w:t>
      </w:r>
      <w:r w:rsidRPr="00722C3E">
        <w:rPr>
          <w:rStyle w:val="Underline"/>
          <w:b/>
          <w:sz w:val="12"/>
        </w:rPr>
        <w:t xml:space="preserve">¶ </w:t>
      </w:r>
      <w:r w:rsidRPr="00722C3E">
        <w:rPr>
          <w:rStyle w:val="Underline"/>
          <w:b/>
        </w:rPr>
        <w:t>change.</w:t>
      </w:r>
      <w:r w:rsidRPr="00722C3E">
        <w:rPr>
          <w:rFonts w:ascii="Georgia" w:hAnsi="Georgia"/>
          <w:b/>
        </w:rPr>
        <w:t xml:space="preserve"> </w:t>
      </w:r>
      <w:r w:rsidRPr="00722C3E">
        <w:rPr>
          <w:rStyle w:val="Underline"/>
          <w:b/>
        </w:rPr>
        <w:t>The MDBs have had substantial</w:t>
      </w:r>
      <w:r w:rsidRPr="00722C3E">
        <w:rPr>
          <w:rStyle w:val="Underline"/>
          <w:b/>
          <w:sz w:val="12"/>
        </w:rPr>
        <w:t xml:space="preserve">¶ </w:t>
      </w:r>
      <w:r w:rsidRPr="00722C3E">
        <w:rPr>
          <w:rStyle w:val="Underline"/>
          <w:b/>
        </w:rPr>
        <w:t>experience implementing specialized</w:t>
      </w:r>
      <w:r w:rsidRPr="00722C3E">
        <w:rPr>
          <w:rStyle w:val="Underline"/>
          <w:b/>
          <w:sz w:val="12"/>
        </w:rPr>
        <w:t xml:space="preserve">¶ </w:t>
      </w:r>
      <w:r w:rsidRPr="00722C3E">
        <w:rPr>
          <w:rStyle w:val="Underline"/>
          <w:b/>
        </w:rPr>
        <w:t>projects addressing climate change and</w:t>
      </w:r>
      <w:r w:rsidRPr="00722C3E">
        <w:rPr>
          <w:rStyle w:val="Underline"/>
          <w:b/>
          <w:sz w:val="12"/>
        </w:rPr>
        <w:t xml:space="preserve">¶ </w:t>
      </w:r>
      <w:r w:rsidRPr="00722C3E">
        <w:rPr>
          <w:rStyle w:val="Underline"/>
          <w:b/>
        </w:rPr>
        <w:t>have technical expertise in this area.</w:t>
      </w:r>
      <w:r w:rsidRPr="00722C3E">
        <w:rPr>
          <w:rFonts w:ascii="Georgia" w:hAnsi="Georgia"/>
        </w:rPr>
        <w:t xml:space="preserve"> If</w:t>
      </w:r>
      <w:r w:rsidRPr="00722C3E">
        <w:rPr>
          <w:rFonts w:ascii="Georgia" w:hAnsi="Georgia"/>
          <w:sz w:val="12"/>
        </w:rPr>
        <w:t xml:space="preserve">¶ </w:t>
      </w:r>
      <w:r w:rsidRPr="00722C3E">
        <w:rPr>
          <w:rStyle w:val="Underline"/>
        </w:rPr>
        <w:t>MDBs were to identify the additional¶ costs of financing GHG reductions, they¶</w:t>
      </w:r>
      <w:r w:rsidRPr="00722C3E">
        <w:rPr>
          <w:rFonts w:ascii="Georgia" w:hAnsi="Georgia"/>
          <w:sz w:val="12"/>
        </w:rPr>
        <w:t xml:space="preserve"> </w:t>
      </w:r>
      <w:r w:rsidRPr="00722C3E">
        <w:rPr>
          <w:rStyle w:val="Underline"/>
          <w:b/>
        </w:rPr>
        <w:t>could</w:t>
      </w:r>
      <w:r w:rsidRPr="00722C3E">
        <w:rPr>
          <w:rFonts w:ascii="Georgia" w:hAnsi="Georgia"/>
        </w:rPr>
        <w:t xml:space="preserve"> help </w:t>
      </w:r>
      <w:r w:rsidRPr="00722C3E">
        <w:rPr>
          <w:rStyle w:val="Underline"/>
          <w:b/>
        </w:rPr>
        <w:t>mobilize the international</w:t>
      </w:r>
      <w:r w:rsidRPr="00722C3E">
        <w:rPr>
          <w:rStyle w:val="Underline"/>
          <w:b/>
          <w:sz w:val="12"/>
        </w:rPr>
        <w:t xml:space="preserve">¶ </w:t>
      </w:r>
      <w:r w:rsidRPr="00722C3E">
        <w:rPr>
          <w:rStyle w:val="Underline"/>
          <w:b/>
        </w:rPr>
        <w:t>community to finance these costs</w:t>
      </w:r>
      <w:r w:rsidRPr="00722C3E">
        <w:rPr>
          <w:rFonts w:ascii="Georgia" w:hAnsi="Georgia"/>
        </w:rPr>
        <w:t>. But</w:t>
      </w:r>
      <w:r w:rsidRPr="00722C3E">
        <w:rPr>
          <w:rFonts w:ascii="Georgia" w:hAnsi="Georgia"/>
          <w:sz w:val="12"/>
        </w:rPr>
        <w:t xml:space="preserve">¶ </w:t>
      </w:r>
      <w:r w:rsidRPr="00722C3E">
        <w:rPr>
          <w:rFonts w:ascii="Georgia" w:hAnsi="Georgia"/>
        </w:rPr>
        <w:t>despite the enabling language of the</w:t>
      </w:r>
      <w:r w:rsidRPr="00722C3E">
        <w:rPr>
          <w:rFonts w:ascii="Georgia" w:hAnsi="Georgia"/>
          <w:sz w:val="12"/>
        </w:rPr>
        <w:t xml:space="preserve">¶ </w:t>
      </w:r>
      <w:r w:rsidRPr="00722C3E">
        <w:rPr>
          <w:rFonts w:ascii="Georgia" w:hAnsi="Georgia"/>
        </w:rPr>
        <w:t>Climate Convention and increasing</w:t>
      </w:r>
      <w:r w:rsidRPr="00722C3E">
        <w:rPr>
          <w:rFonts w:ascii="Georgia" w:hAnsi="Georgia"/>
          <w:sz w:val="12"/>
        </w:rPr>
        <w:t xml:space="preserve">¶ </w:t>
      </w:r>
      <w:r w:rsidRPr="00722C3E">
        <w:rPr>
          <w:rFonts w:ascii="Georgia" w:hAnsi="Georgia"/>
        </w:rPr>
        <w:t>urgency of the consequences of global</w:t>
      </w:r>
      <w:r w:rsidRPr="00722C3E">
        <w:rPr>
          <w:rFonts w:ascii="Georgia" w:hAnsi="Georgia"/>
          <w:sz w:val="12"/>
        </w:rPr>
        <w:t xml:space="preserve">¶ </w:t>
      </w:r>
      <w:r w:rsidRPr="00722C3E">
        <w:rPr>
          <w:rFonts w:ascii="Georgia" w:hAnsi="Georgia"/>
        </w:rPr>
        <w:t>climate change, MDBs do not systematically integrate climate change concerns</w:t>
      </w:r>
      <w:r w:rsidRPr="00722C3E">
        <w:rPr>
          <w:rFonts w:ascii="Georgia" w:hAnsi="Georgia"/>
          <w:sz w:val="12"/>
        </w:rPr>
        <w:t xml:space="preserve">¶ </w:t>
      </w:r>
      <w:r w:rsidRPr="00722C3E">
        <w:rPr>
          <w:rFonts w:ascii="Georgia" w:hAnsi="Georgia"/>
        </w:rPr>
        <w:t>into their operations. Over 80 percent of</w:t>
      </w:r>
      <w:r w:rsidRPr="00722C3E">
        <w:rPr>
          <w:rFonts w:ascii="Georgia" w:hAnsi="Georgia"/>
          <w:sz w:val="12"/>
        </w:rPr>
        <w:t xml:space="preserve">¶ </w:t>
      </w:r>
      <w:r w:rsidRPr="00722C3E">
        <w:rPr>
          <w:rFonts w:ascii="Georgia" w:hAnsi="Georgia"/>
        </w:rPr>
        <w:t>World Bank’s publicly disclosed lending</w:t>
      </w:r>
      <w:r w:rsidRPr="00722C3E">
        <w:rPr>
          <w:rFonts w:ascii="Georgia" w:hAnsi="Georgia"/>
          <w:sz w:val="12"/>
        </w:rPr>
        <w:t xml:space="preserve">¶ </w:t>
      </w:r>
      <w:r w:rsidRPr="00722C3E">
        <w:rPr>
          <w:rFonts w:ascii="Georgia" w:hAnsi="Georgia"/>
        </w:rPr>
        <w:t>in the energy sector from 2000 to 2004</w:t>
      </w:r>
      <w:r w:rsidRPr="00722C3E">
        <w:rPr>
          <w:rFonts w:ascii="Georgia" w:hAnsi="Georgia"/>
          <w:sz w:val="12"/>
        </w:rPr>
        <w:t xml:space="preserve">¶ </w:t>
      </w:r>
      <w:r w:rsidRPr="00722C3E">
        <w:rPr>
          <w:rFonts w:ascii="Georgia" w:hAnsi="Georgia"/>
        </w:rPr>
        <w:t>did not consider climate change issues in</w:t>
      </w:r>
      <w:r w:rsidRPr="00722C3E">
        <w:rPr>
          <w:rFonts w:ascii="Georgia" w:hAnsi="Georgia"/>
          <w:sz w:val="12"/>
        </w:rPr>
        <w:t xml:space="preserve">¶ </w:t>
      </w:r>
      <w:r w:rsidRPr="00722C3E">
        <w:rPr>
          <w:rFonts w:ascii="Georgia" w:hAnsi="Georgia"/>
        </w:rPr>
        <w:t>project appraisals and documentation.</w:t>
      </w:r>
      <w:r w:rsidRPr="00722C3E">
        <w:rPr>
          <w:rFonts w:ascii="Georgia" w:hAnsi="Georgia"/>
          <w:sz w:val="12"/>
        </w:rPr>
        <w:t xml:space="preserve">¶ </w:t>
      </w:r>
      <w:r w:rsidRPr="00722C3E">
        <w:rPr>
          <w:rFonts w:ascii="Georgia" w:hAnsi="Georgia"/>
        </w:rPr>
        <w:t>(See Figure 2 and Table 2).</w:t>
      </w:r>
      <w:r w:rsidRPr="00722C3E">
        <w:rPr>
          <w:rFonts w:ascii="Georgia" w:hAnsi="Georgia"/>
          <w:sz w:val="12"/>
        </w:rPr>
        <w:t xml:space="preserve">¶ </w:t>
      </w:r>
      <w:r w:rsidRPr="00722C3E">
        <w:rPr>
          <w:rStyle w:val="Underline"/>
        </w:rPr>
        <w:t>Under the Climate Convention, developing countries have agreed to explore</w:t>
      </w:r>
      <w:r w:rsidRPr="00722C3E">
        <w:rPr>
          <w:rStyle w:val="Underline"/>
          <w:sz w:val="12"/>
        </w:rPr>
        <w:t xml:space="preserve">¶ </w:t>
      </w:r>
      <w:r w:rsidRPr="00722C3E">
        <w:rPr>
          <w:rStyle w:val="Underline"/>
        </w:rPr>
        <w:t>options to reduce emissions. The</w:t>
      </w:r>
      <w:r w:rsidRPr="00722C3E">
        <w:rPr>
          <w:rStyle w:val="Underline"/>
          <w:sz w:val="12"/>
        </w:rPr>
        <w:t xml:space="preserve">¶ </w:t>
      </w:r>
      <w:r w:rsidRPr="00722C3E">
        <w:rPr>
          <w:rStyle w:val="Underline"/>
        </w:rPr>
        <w:t>Convention also calls on the international community and international organizations such as MDBs to support developing countries in achieving this goal.</w:t>
      </w:r>
      <w:r w:rsidRPr="00722C3E">
        <w:rPr>
          <w:rStyle w:val="Underline"/>
          <w:sz w:val="12"/>
        </w:rPr>
        <w:t xml:space="preserve">¶ </w:t>
      </w:r>
      <w:r w:rsidRPr="00722C3E">
        <w:rPr>
          <w:rStyle w:val="Underline"/>
        </w:rPr>
        <w:t>Through their technical assistance, policy advice, and support for project</w:t>
      </w:r>
      <w:r w:rsidRPr="00722C3E">
        <w:rPr>
          <w:rStyle w:val="Underline"/>
          <w:sz w:val="12"/>
        </w:rPr>
        <w:t xml:space="preserve">¶ </w:t>
      </w:r>
      <w:r w:rsidRPr="00722C3E">
        <w:rPr>
          <w:rStyle w:val="Underline"/>
        </w:rPr>
        <w:t xml:space="preserve">implementation, </w:t>
      </w:r>
      <w:r w:rsidRPr="00722C3E">
        <w:rPr>
          <w:rStyle w:val="Underline"/>
          <w:b/>
        </w:rPr>
        <w:t>MDBs can support</w:t>
      </w:r>
      <w:r w:rsidRPr="00722C3E">
        <w:rPr>
          <w:rStyle w:val="Underline"/>
          <w:b/>
          <w:sz w:val="12"/>
        </w:rPr>
        <w:t xml:space="preserve">¶ </w:t>
      </w:r>
      <w:r w:rsidRPr="00722C3E">
        <w:rPr>
          <w:rStyle w:val="Underline"/>
          <w:b/>
        </w:rPr>
        <w:t>developing countries in assessing their</w:t>
      </w:r>
      <w:r w:rsidRPr="00722C3E">
        <w:rPr>
          <w:rStyle w:val="Underline"/>
          <w:b/>
          <w:sz w:val="12"/>
        </w:rPr>
        <w:t xml:space="preserve">¶ </w:t>
      </w:r>
      <w:r w:rsidRPr="00722C3E">
        <w:rPr>
          <w:rStyle w:val="Underline"/>
          <w:b/>
        </w:rPr>
        <w:t>options to address climate impacts</w:t>
      </w:r>
      <w:r w:rsidRPr="00722C3E">
        <w:rPr>
          <w:rStyle w:val="Underline"/>
          <w:sz w:val="12"/>
        </w:rPr>
        <w:t xml:space="preserve">¶ </w:t>
      </w:r>
      <w:r w:rsidRPr="00722C3E">
        <w:rPr>
          <w:rFonts w:ascii="Georgia" w:hAnsi="Georgia"/>
        </w:rPr>
        <w:t>alongside options to maximize the economic development impacts of projects.</w:t>
      </w:r>
      <w:r w:rsidRPr="00722C3E">
        <w:rPr>
          <w:rFonts w:ascii="Georgia" w:hAnsi="Georgia"/>
          <w:sz w:val="12"/>
        </w:rPr>
        <w:t xml:space="preserve">¶ </w:t>
      </w:r>
      <w:r w:rsidRPr="00722C3E">
        <w:rPr>
          <w:rFonts w:ascii="Georgia" w:hAnsi="Georgia"/>
        </w:rPr>
        <w:t>This mandate should not be construed</w:t>
      </w:r>
      <w:r w:rsidRPr="00722C3E">
        <w:rPr>
          <w:rFonts w:ascii="Georgia" w:hAnsi="Georgia"/>
          <w:sz w:val="12"/>
        </w:rPr>
        <w:t xml:space="preserve">¶ </w:t>
      </w:r>
      <w:r w:rsidRPr="00722C3E">
        <w:rPr>
          <w:rFonts w:ascii="Georgia" w:hAnsi="Georgia"/>
        </w:rPr>
        <w:t>as license for the MDBs to impose a</w:t>
      </w:r>
      <w:r w:rsidRPr="00722C3E">
        <w:rPr>
          <w:rFonts w:ascii="Georgia" w:hAnsi="Georgia"/>
          <w:sz w:val="12"/>
        </w:rPr>
        <w:t xml:space="preserve">¶ </w:t>
      </w:r>
      <w:r w:rsidRPr="00722C3E">
        <w:rPr>
          <w:rFonts w:ascii="Georgia" w:hAnsi="Georgia"/>
        </w:rPr>
        <w:t>form of “green conditionality” on clients</w:t>
      </w:r>
      <w:r w:rsidRPr="00722C3E">
        <w:rPr>
          <w:rFonts w:ascii="Georgia" w:hAnsi="Georgia"/>
          <w:sz w:val="12"/>
        </w:rPr>
        <w:t xml:space="preserve">¶ </w:t>
      </w:r>
      <w:r w:rsidRPr="00722C3E">
        <w:rPr>
          <w:rFonts w:ascii="Georgia" w:hAnsi="Georgia"/>
        </w:rPr>
        <w:t>to enforce developing country climate</w:t>
      </w:r>
      <w:r w:rsidRPr="00722C3E">
        <w:rPr>
          <w:rFonts w:ascii="Georgia" w:hAnsi="Georgia"/>
          <w:sz w:val="12"/>
        </w:rPr>
        <w:t xml:space="preserve">¶ </w:t>
      </w:r>
      <w:r w:rsidRPr="00722C3E">
        <w:rPr>
          <w:rFonts w:ascii="Georgia" w:hAnsi="Georgia"/>
        </w:rPr>
        <w:t>commitments, nor that developing</w:t>
      </w:r>
      <w:r w:rsidRPr="00722C3E">
        <w:rPr>
          <w:rFonts w:ascii="Georgia" w:hAnsi="Georgia"/>
          <w:sz w:val="12"/>
        </w:rPr>
        <w:t xml:space="preserve">¶ </w:t>
      </w:r>
      <w:r w:rsidRPr="00722C3E">
        <w:rPr>
          <w:rFonts w:ascii="Georgia" w:hAnsi="Georgia"/>
        </w:rPr>
        <w:t>countries should be forced to reduce</w:t>
      </w:r>
      <w:r w:rsidRPr="00722C3E">
        <w:rPr>
          <w:rFonts w:ascii="Georgia" w:hAnsi="Georgia"/>
          <w:sz w:val="12"/>
        </w:rPr>
        <w:t xml:space="preserve">¶ </w:t>
      </w:r>
      <w:r w:rsidRPr="00722C3E">
        <w:rPr>
          <w:rFonts w:ascii="Georgia" w:hAnsi="Georgia"/>
        </w:rPr>
        <w:t>emissions at the expense of meeting</w:t>
      </w:r>
      <w:r w:rsidRPr="00722C3E">
        <w:rPr>
          <w:rFonts w:ascii="Georgia" w:hAnsi="Georgia"/>
          <w:sz w:val="12"/>
        </w:rPr>
        <w:t xml:space="preserve">¶ </w:t>
      </w:r>
      <w:r w:rsidRPr="00722C3E">
        <w:rPr>
          <w:rFonts w:ascii="Georgia" w:hAnsi="Georgia"/>
        </w:rPr>
        <w:t xml:space="preserve">economic development needs. </w:t>
      </w:r>
      <w:r w:rsidRPr="00722C3E">
        <w:rPr>
          <w:rFonts w:ascii="Georgia" w:hAnsi="Georgia"/>
          <w:sz w:val="12"/>
        </w:rPr>
        <w:t xml:space="preserve">¶ </w:t>
      </w:r>
      <w:r w:rsidRPr="00722C3E">
        <w:rPr>
          <w:rFonts w:ascii="Georgia" w:hAnsi="Georgia"/>
        </w:rPr>
        <w:t xml:space="preserve">Instead, </w:t>
      </w:r>
      <w:r w:rsidRPr="00722C3E">
        <w:rPr>
          <w:rStyle w:val="Underline"/>
          <w:b/>
        </w:rPr>
        <w:t>MDBs must recognize the relevance of climate change issues in their</w:t>
      </w:r>
      <w:r w:rsidRPr="00722C3E">
        <w:rPr>
          <w:rStyle w:val="Underline"/>
          <w:b/>
          <w:sz w:val="12"/>
        </w:rPr>
        <w:t xml:space="preserve">¶ </w:t>
      </w:r>
      <w:r w:rsidRPr="00722C3E">
        <w:rPr>
          <w:rStyle w:val="Underline"/>
          <w:b/>
        </w:rPr>
        <w:t>strategies and operations because of</w:t>
      </w:r>
      <w:r w:rsidRPr="00722C3E">
        <w:rPr>
          <w:rStyle w:val="Underline"/>
          <w:b/>
          <w:sz w:val="12"/>
        </w:rPr>
        <w:t xml:space="preserve">¶ </w:t>
      </w:r>
      <w:r w:rsidRPr="00722C3E">
        <w:rPr>
          <w:rStyle w:val="Underline"/>
          <w:b/>
        </w:rPr>
        <w:t>their integral importance to environmentally sustainable economic development</w:t>
      </w:r>
      <w:r w:rsidRPr="00722C3E">
        <w:rPr>
          <w:rFonts w:ascii="Georgia" w:hAnsi="Georgia"/>
        </w:rPr>
        <w:t xml:space="preserve">. </w:t>
      </w:r>
      <w:r w:rsidRPr="00722C3E">
        <w:rPr>
          <w:rFonts w:ascii="Georgia" w:hAnsi="Georgia"/>
          <w:sz w:val="12"/>
        </w:rPr>
        <w:t xml:space="preserve">¶ </w:t>
      </w:r>
      <w:r w:rsidRPr="00722C3E">
        <w:rPr>
          <w:rFonts w:ascii="Georgia" w:hAnsi="Georgia"/>
        </w:rPr>
        <w:t>MDBs, with support from the</w:t>
      </w:r>
      <w:r w:rsidRPr="00722C3E">
        <w:rPr>
          <w:rFonts w:ascii="Georgia" w:hAnsi="Georgia"/>
          <w:sz w:val="12"/>
        </w:rPr>
        <w:t xml:space="preserve">¶ </w:t>
      </w:r>
      <w:r w:rsidRPr="00722C3E">
        <w:rPr>
          <w:rFonts w:ascii="Georgia" w:hAnsi="Georgia"/>
        </w:rPr>
        <w:t>international donor community, should</w:t>
      </w:r>
      <w:r w:rsidRPr="00722C3E">
        <w:rPr>
          <w:rFonts w:ascii="Georgia" w:hAnsi="Georgia"/>
          <w:sz w:val="12"/>
        </w:rPr>
        <w:t xml:space="preserve">¶ </w:t>
      </w:r>
      <w:r w:rsidRPr="00722C3E">
        <w:rPr>
          <w:rFonts w:ascii="Georgia" w:hAnsi="Georgia"/>
        </w:rPr>
        <w:t>therefore:</w:t>
      </w:r>
      <w:r w:rsidRPr="00722C3E">
        <w:rPr>
          <w:rFonts w:ascii="Georgia" w:hAnsi="Georgia"/>
          <w:sz w:val="12"/>
        </w:rPr>
        <w:t xml:space="preserve">¶ </w:t>
      </w:r>
      <w:r w:rsidRPr="00722C3E">
        <w:rPr>
          <w:rFonts w:ascii="Georgia" w:hAnsi="Georgia"/>
        </w:rPr>
        <w:t>Revise guidelines for country and</w:t>
      </w:r>
      <w:r w:rsidRPr="00722C3E">
        <w:rPr>
          <w:rFonts w:ascii="Georgia" w:hAnsi="Georgia"/>
          <w:sz w:val="12"/>
        </w:rPr>
        <w:t xml:space="preserve">¶ </w:t>
      </w:r>
      <w:r w:rsidRPr="00722C3E">
        <w:rPr>
          <w:rFonts w:ascii="Georgia" w:hAnsi="Georgia"/>
        </w:rPr>
        <w:t>sector strategies to explicitly integrate climate change considerations.</w:t>
      </w:r>
      <w:r w:rsidRPr="00722C3E">
        <w:rPr>
          <w:rFonts w:ascii="Georgia" w:hAnsi="Georgia"/>
          <w:sz w:val="12"/>
        </w:rPr>
        <w:t xml:space="preserve">¶ </w:t>
      </w:r>
      <w:r w:rsidRPr="00722C3E">
        <w:rPr>
          <w:rFonts w:ascii="Georgia" w:hAnsi="Georgia"/>
        </w:rPr>
        <w:t>Country Strategies need to note</w:t>
      </w:r>
      <w:r w:rsidRPr="00722C3E">
        <w:rPr>
          <w:rFonts w:ascii="Georgia" w:hAnsi="Georgia"/>
          <w:sz w:val="12"/>
        </w:rPr>
        <w:t xml:space="preserve">¶ </w:t>
      </w:r>
      <w:r w:rsidRPr="00722C3E">
        <w:rPr>
          <w:rFonts w:ascii="Georgia" w:hAnsi="Georgia"/>
        </w:rPr>
        <w:t>which sectors will impact climate</w:t>
      </w:r>
      <w:r w:rsidRPr="00722C3E">
        <w:rPr>
          <w:rFonts w:ascii="Georgia" w:hAnsi="Georgia"/>
          <w:sz w:val="12"/>
        </w:rPr>
        <w:t xml:space="preserve">¶ </w:t>
      </w:r>
      <w:r w:rsidRPr="00722C3E">
        <w:rPr>
          <w:rFonts w:ascii="Georgia" w:hAnsi="Georgia"/>
        </w:rPr>
        <w:t>change. Ensuing discussions of related activities should consider options</w:t>
      </w:r>
      <w:r w:rsidRPr="00722C3E">
        <w:rPr>
          <w:rFonts w:ascii="Georgia" w:hAnsi="Georgia"/>
          <w:sz w:val="12"/>
        </w:rPr>
        <w:t xml:space="preserve">¶ </w:t>
      </w:r>
      <w:r w:rsidRPr="00722C3E">
        <w:rPr>
          <w:rFonts w:ascii="Georgia" w:hAnsi="Georgia"/>
        </w:rPr>
        <w:t>to reduce GHG emissions (such as</w:t>
      </w:r>
      <w:r w:rsidRPr="00722C3E">
        <w:rPr>
          <w:rFonts w:ascii="Georgia" w:hAnsi="Georgia"/>
          <w:sz w:val="12"/>
        </w:rPr>
        <w:t xml:space="preserve">¶ </w:t>
      </w:r>
      <w:r w:rsidRPr="00722C3E">
        <w:rPr>
          <w:rFonts w:ascii="Georgia" w:hAnsi="Georgia"/>
        </w:rPr>
        <w:t>efficiency measures and best technology options). This integration</w:t>
      </w:r>
      <w:r w:rsidRPr="00722C3E">
        <w:rPr>
          <w:rFonts w:ascii="Georgia" w:hAnsi="Georgia"/>
          <w:sz w:val="12"/>
        </w:rPr>
        <w:t xml:space="preserve">¶ </w:t>
      </w:r>
      <w:r w:rsidRPr="00722C3E">
        <w:rPr>
          <w:rFonts w:ascii="Georgia" w:hAnsi="Georgia"/>
        </w:rPr>
        <w:t>must be approached with caution,</w:t>
      </w:r>
      <w:r w:rsidRPr="00722C3E">
        <w:rPr>
          <w:rFonts w:ascii="Georgia" w:hAnsi="Georgia"/>
          <w:sz w:val="12"/>
        </w:rPr>
        <w:t xml:space="preserve">¶ </w:t>
      </w:r>
      <w:r w:rsidRPr="00722C3E">
        <w:rPr>
          <w:rFonts w:ascii="Georgia" w:hAnsi="Georgia"/>
        </w:rPr>
        <w:t>without locking client countries into</w:t>
      </w:r>
      <w:r w:rsidRPr="00722C3E">
        <w:rPr>
          <w:rFonts w:ascii="Georgia" w:hAnsi="Georgia"/>
          <w:sz w:val="12"/>
        </w:rPr>
        <w:t xml:space="preserve">¶ </w:t>
      </w:r>
      <w:r w:rsidRPr="00722C3E">
        <w:rPr>
          <w:rFonts w:ascii="Georgia" w:hAnsi="Georgia"/>
        </w:rPr>
        <w:t>prescribed policy or technology</w:t>
      </w:r>
      <w:r w:rsidRPr="00722C3E">
        <w:rPr>
          <w:rFonts w:ascii="Georgia" w:hAnsi="Georgia"/>
          <w:sz w:val="12"/>
        </w:rPr>
        <w:t xml:space="preserve">¶ </w:t>
      </w:r>
      <w:r w:rsidRPr="00722C3E">
        <w:rPr>
          <w:rFonts w:ascii="Georgia" w:hAnsi="Georgia"/>
        </w:rPr>
        <w:t>choices, but broadening the range of</w:t>
      </w:r>
      <w:r w:rsidRPr="00722C3E">
        <w:rPr>
          <w:rFonts w:ascii="Georgia" w:hAnsi="Georgia"/>
          <w:sz w:val="12"/>
        </w:rPr>
        <w:t xml:space="preserve">¶ </w:t>
      </w:r>
      <w:r w:rsidRPr="00722C3E">
        <w:rPr>
          <w:rFonts w:ascii="Georgia" w:hAnsi="Georgia"/>
        </w:rPr>
        <w:t>choices available so as to deliberately identify opportunities to mainstream climate change. Strategies</w:t>
      </w:r>
      <w:r w:rsidRPr="00722C3E">
        <w:rPr>
          <w:rFonts w:ascii="Georgia" w:hAnsi="Georgia"/>
          <w:sz w:val="12"/>
        </w:rPr>
        <w:t xml:space="preserve">¶ </w:t>
      </w:r>
      <w:r w:rsidRPr="00722C3E">
        <w:rPr>
          <w:rFonts w:ascii="Georgia" w:hAnsi="Georgia"/>
        </w:rPr>
        <w:t>should also consider options for</w:t>
      </w:r>
      <w:r w:rsidRPr="00722C3E">
        <w:rPr>
          <w:rFonts w:ascii="Georgia" w:hAnsi="Georgia"/>
          <w:sz w:val="12"/>
        </w:rPr>
        <w:t xml:space="preserve">¶ </w:t>
      </w:r>
      <w:r w:rsidRPr="00722C3E">
        <w:rPr>
          <w:rFonts w:ascii="Georgia" w:hAnsi="Georgia"/>
        </w:rPr>
        <w:t>financing incremental costs that</w:t>
      </w:r>
      <w:r w:rsidRPr="00722C3E">
        <w:rPr>
          <w:rFonts w:ascii="Georgia" w:hAnsi="Georgia"/>
          <w:sz w:val="12"/>
        </w:rPr>
        <w:t xml:space="preserve">¶ </w:t>
      </w:r>
      <w:r w:rsidRPr="00722C3E">
        <w:rPr>
          <w:rFonts w:ascii="Georgia" w:hAnsi="Georgia"/>
        </w:rPr>
        <w:t>might be associated with reducing</w:t>
      </w:r>
      <w:r w:rsidRPr="00722C3E">
        <w:rPr>
          <w:rFonts w:ascii="Georgia" w:hAnsi="Georgia"/>
          <w:sz w:val="12"/>
        </w:rPr>
        <w:t xml:space="preserve">¶ </w:t>
      </w:r>
      <w:r w:rsidRPr="00722C3E">
        <w:rPr>
          <w:rFonts w:ascii="Georgia" w:hAnsi="Georgia"/>
        </w:rPr>
        <w:t>climate impacts. In this vein</w:t>
      </w:r>
      <w:r w:rsidRPr="00722C3E">
        <w:rPr>
          <w:rStyle w:val="Underline"/>
        </w:rPr>
        <w:t>, strategies could consider options to work</w:t>
      </w:r>
      <w:r w:rsidRPr="00722C3E">
        <w:rPr>
          <w:rStyle w:val="Underline"/>
          <w:sz w:val="12"/>
        </w:rPr>
        <w:t xml:space="preserve">¶ </w:t>
      </w:r>
      <w:r w:rsidRPr="00722C3E">
        <w:rPr>
          <w:rStyle w:val="Underline"/>
        </w:rPr>
        <w:t>with and support local capacity --</w:t>
      </w:r>
      <w:r w:rsidRPr="00722C3E">
        <w:rPr>
          <w:rStyle w:val="Underline"/>
          <w:sz w:val="12"/>
        </w:rPr>
        <w:t xml:space="preserve">¶ </w:t>
      </w:r>
      <w:r w:rsidRPr="00722C3E">
        <w:rPr>
          <w:rStyle w:val="Underline"/>
        </w:rPr>
        <w:t>particularly in the private sector -- to</w:t>
      </w:r>
      <w:r w:rsidRPr="00722C3E">
        <w:rPr>
          <w:rStyle w:val="Underline"/>
          <w:sz w:val="12"/>
        </w:rPr>
        <w:t xml:space="preserve">¶ </w:t>
      </w:r>
      <w:r w:rsidRPr="00722C3E">
        <w:rPr>
          <w:rStyle w:val="Underline"/>
        </w:rPr>
        <w:t>reduce GHG emissions, especially in</w:t>
      </w:r>
      <w:r w:rsidRPr="00722C3E">
        <w:rPr>
          <w:rStyle w:val="Underline"/>
          <w:sz w:val="12"/>
        </w:rPr>
        <w:t xml:space="preserve">¶ </w:t>
      </w:r>
      <w:r w:rsidRPr="00722C3E">
        <w:rPr>
          <w:rStyle w:val="Underline"/>
        </w:rPr>
        <w:t>the context of renewable energy and</w:t>
      </w:r>
      <w:r w:rsidRPr="00722C3E">
        <w:rPr>
          <w:rStyle w:val="Underline"/>
          <w:sz w:val="12"/>
        </w:rPr>
        <w:t xml:space="preserve">¶ </w:t>
      </w:r>
      <w:r w:rsidRPr="00722C3E">
        <w:rPr>
          <w:rStyle w:val="Underline"/>
        </w:rPr>
        <w:t xml:space="preserve">efficiency. </w:t>
      </w:r>
      <w:r w:rsidRPr="00722C3E">
        <w:rPr>
          <w:rFonts w:ascii="Georgia" w:hAnsi="Georgia"/>
        </w:rPr>
        <w:t>Country strategies also</w:t>
      </w:r>
      <w:r w:rsidRPr="00722C3E">
        <w:rPr>
          <w:rFonts w:ascii="Georgia" w:hAnsi="Georgia"/>
          <w:sz w:val="12"/>
        </w:rPr>
        <w:t xml:space="preserve">¶ </w:t>
      </w:r>
      <w:r w:rsidRPr="00722C3E">
        <w:rPr>
          <w:rFonts w:ascii="Georgia" w:hAnsi="Georgia"/>
        </w:rPr>
        <w:t>need to include specific indicators</w:t>
      </w:r>
      <w:r w:rsidRPr="00722C3E">
        <w:rPr>
          <w:rFonts w:ascii="Georgia" w:hAnsi="Georgia"/>
          <w:sz w:val="12"/>
        </w:rPr>
        <w:t xml:space="preserve">¶ </w:t>
      </w:r>
      <w:r w:rsidRPr="00722C3E">
        <w:rPr>
          <w:rFonts w:ascii="Georgia" w:hAnsi="Georgia"/>
        </w:rPr>
        <w:t>or planned outcomes for mitigation</w:t>
      </w:r>
      <w:r w:rsidRPr="00722C3E">
        <w:rPr>
          <w:rFonts w:ascii="Georgia" w:hAnsi="Georgia"/>
          <w:sz w:val="12"/>
        </w:rPr>
        <w:t xml:space="preserve">¶ </w:t>
      </w:r>
      <w:r w:rsidRPr="00722C3E">
        <w:rPr>
          <w:rFonts w:ascii="Georgia" w:hAnsi="Georgia"/>
        </w:rPr>
        <w:t>or adaptation to climate change.</w:t>
      </w:r>
      <w:r w:rsidRPr="00722C3E">
        <w:rPr>
          <w:rFonts w:ascii="Georgia" w:hAnsi="Georgia"/>
          <w:sz w:val="12"/>
        </w:rPr>
        <w:t xml:space="preserve">¶ </w:t>
      </w:r>
      <w:r w:rsidRPr="00722C3E">
        <w:rPr>
          <w:rStyle w:val="Underline"/>
        </w:rPr>
        <w:t xml:space="preserve">Climate change </w:t>
      </w:r>
      <w:r w:rsidRPr="00722C3E">
        <w:rPr>
          <w:rFonts w:ascii="Georgia" w:hAnsi="Georgia"/>
        </w:rPr>
        <w:t>mitigation</w:t>
      </w:r>
      <w:r w:rsidRPr="00722C3E">
        <w:rPr>
          <w:rStyle w:val="Underline"/>
        </w:rPr>
        <w:t xml:space="preserve"> should be</w:t>
      </w:r>
      <w:r w:rsidRPr="00722C3E">
        <w:rPr>
          <w:rStyle w:val="Underline"/>
          <w:sz w:val="12"/>
        </w:rPr>
        <w:t xml:space="preserve">¶ </w:t>
      </w:r>
      <w:r w:rsidRPr="00722C3E">
        <w:rPr>
          <w:rStyle w:val="Underline"/>
        </w:rPr>
        <w:t>linked to economic considerations</w:t>
      </w:r>
      <w:r w:rsidRPr="00722C3E">
        <w:rPr>
          <w:rFonts w:ascii="Georgia" w:hAnsi="Georgia"/>
        </w:rPr>
        <w:t xml:space="preserve"> in</w:t>
      </w:r>
      <w:r w:rsidRPr="00722C3E">
        <w:rPr>
          <w:rFonts w:ascii="Georgia" w:hAnsi="Georgia"/>
          <w:sz w:val="12"/>
        </w:rPr>
        <w:t xml:space="preserve">¶ </w:t>
      </w:r>
      <w:r w:rsidRPr="00722C3E">
        <w:rPr>
          <w:rFonts w:ascii="Georgia" w:hAnsi="Georgia"/>
        </w:rPr>
        <w:t>country strategies rather than be</w:t>
      </w:r>
      <w:r w:rsidRPr="00722C3E">
        <w:rPr>
          <w:rFonts w:ascii="Georgia" w:hAnsi="Georgia"/>
          <w:sz w:val="12"/>
        </w:rPr>
        <w:t xml:space="preserve">¶ </w:t>
      </w:r>
      <w:r w:rsidRPr="00722C3E">
        <w:rPr>
          <w:rFonts w:ascii="Georgia" w:hAnsi="Georgia"/>
        </w:rPr>
        <w:t>included as an afterthought.</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MDB solutions modeled globally – provides effective strategy for reducing emissions</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r w:rsidRPr="00722C3E">
        <w:rPr>
          <w:rFonts w:ascii="Georgia" w:hAnsi="Georgia"/>
        </w:rPr>
        <w:t xml:space="preserve">The challenge for </w:t>
      </w:r>
      <w:r w:rsidRPr="00722C3E">
        <w:rPr>
          <w:rStyle w:val="Underline"/>
          <w:b/>
        </w:rPr>
        <w:t>MDBs</w:t>
      </w:r>
      <w:r w:rsidRPr="00722C3E">
        <w:rPr>
          <w:rFonts w:ascii="Georgia" w:hAnsi="Georgia"/>
        </w:rPr>
        <w:t xml:space="preserve"> is to </w:t>
      </w:r>
      <w:r w:rsidRPr="00722C3E">
        <w:rPr>
          <w:rStyle w:val="Underline"/>
          <w:b/>
        </w:rPr>
        <w:t>help their</w:t>
      </w:r>
      <w:r w:rsidRPr="00722C3E">
        <w:rPr>
          <w:rStyle w:val="Underline"/>
          <w:b/>
          <w:sz w:val="12"/>
        </w:rPr>
        <w:t xml:space="preserve">¶ </w:t>
      </w:r>
      <w:r w:rsidRPr="00722C3E">
        <w:rPr>
          <w:rStyle w:val="Underline"/>
          <w:b/>
        </w:rPr>
        <w:t>client countries identify opportunities to</w:t>
      </w:r>
      <w:r w:rsidRPr="00722C3E">
        <w:rPr>
          <w:rStyle w:val="Underline"/>
          <w:b/>
          <w:sz w:val="12"/>
        </w:rPr>
        <w:t xml:space="preserve">¶ </w:t>
      </w:r>
      <w:r w:rsidRPr="00722C3E">
        <w:rPr>
          <w:rStyle w:val="Underline"/>
          <w:b/>
        </w:rPr>
        <w:t>reduce the GHG emissions</w:t>
      </w:r>
      <w:r w:rsidRPr="00722C3E">
        <w:rPr>
          <w:rStyle w:val="Underline"/>
        </w:rPr>
        <w:t xml:space="preserve"> associated¶ with economic development and to¶ identify the additional costs of pursuing¶ these opportunities.</w:t>
      </w:r>
      <w:r w:rsidRPr="00722C3E">
        <w:rPr>
          <w:rFonts w:ascii="Georgia" w:hAnsi="Georgia"/>
        </w:rPr>
        <w:t xml:space="preserve"> </w:t>
      </w:r>
      <w:r w:rsidRPr="00722C3E">
        <w:rPr>
          <w:rStyle w:val="Underline"/>
          <w:b/>
        </w:rPr>
        <w:t>Meeting this challenge is necessary to prompt the international community to systematically</w:t>
      </w:r>
      <w:r w:rsidRPr="00722C3E">
        <w:rPr>
          <w:rStyle w:val="Underline"/>
          <w:b/>
          <w:sz w:val="12"/>
        </w:rPr>
        <w:t xml:space="preserve">¶ </w:t>
      </w:r>
      <w:r w:rsidRPr="00722C3E">
        <w:rPr>
          <w:rStyle w:val="Underline"/>
          <w:b/>
        </w:rPr>
        <w:t>finance the costs of integrating GHG</w:t>
      </w:r>
      <w:r w:rsidRPr="00722C3E">
        <w:rPr>
          <w:rStyle w:val="Underline"/>
          <w:b/>
          <w:sz w:val="12"/>
        </w:rPr>
        <w:t xml:space="preserve">¶ </w:t>
      </w:r>
      <w:r w:rsidRPr="00722C3E">
        <w:rPr>
          <w:rStyle w:val="Underline"/>
          <w:b/>
        </w:rPr>
        <w:t>reductions into development projects.</w:t>
      </w:r>
      <w:r w:rsidRPr="00722C3E">
        <w:rPr>
          <w:rStyle w:val="Underline"/>
          <w:b/>
          <w:sz w:val="12"/>
        </w:rPr>
        <w:t>¶</w:t>
      </w:r>
      <w:r w:rsidRPr="00722C3E">
        <w:rPr>
          <w:rStyle w:val="Underline"/>
          <w:sz w:val="12"/>
        </w:rPr>
        <w:t xml:space="preserve"> </w:t>
      </w:r>
      <w:r w:rsidRPr="00722C3E">
        <w:rPr>
          <w:rFonts w:ascii="Georgia" w:hAnsi="Georgia"/>
        </w:rPr>
        <w:t>MDBs, other donors, and developing</w:t>
      </w:r>
      <w:r w:rsidRPr="00722C3E">
        <w:rPr>
          <w:rFonts w:ascii="Georgia" w:hAnsi="Georgia"/>
          <w:sz w:val="12"/>
        </w:rPr>
        <w:t xml:space="preserve">¶ </w:t>
      </w:r>
      <w:r w:rsidRPr="00722C3E">
        <w:rPr>
          <w:rFonts w:ascii="Georgia" w:hAnsi="Georgia"/>
        </w:rPr>
        <w:t>countries cannot know how to bridge</w:t>
      </w:r>
      <w:r w:rsidRPr="00722C3E">
        <w:rPr>
          <w:rFonts w:ascii="Georgia" w:hAnsi="Georgia"/>
          <w:sz w:val="12"/>
        </w:rPr>
        <w:t xml:space="preserve">¶ </w:t>
      </w:r>
      <w:r w:rsidRPr="00722C3E">
        <w:rPr>
          <w:rFonts w:ascii="Georgia" w:hAnsi="Georgia"/>
        </w:rPr>
        <w:t>this financing gap if they do not know</w:t>
      </w:r>
      <w:r w:rsidRPr="00722C3E">
        <w:rPr>
          <w:rFonts w:ascii="Georgia" w:hAnsi="Georgia"/>
          <w:sz w:val="12"/>
        </w:rPr>
        <w:t xml:space="preserve">¶ </w:t>
      </w:r>
      <w:r w:rsidRPr="00722C3E">
        <w:rPr>
          <w:rFonts w:ascii="Georgia" w:hAnsi="Georgia"/>
        </w:rPr>
        <w:t xml:space="preserve">how wide it is.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Development banks increase tech development – cheap debt and Brazilian Wind proves</w:t>
      </w:r>
    </w:p>
    <w:p w:rsidR="00DE3D89" w:rsidRPr="00722C3E" w:rsidRDefault="00DE3D89" w:rsidP="00DE3D89">
      <w:pPr>
        <w:rPr>
          <w:rFonts w:ascii="Georgia" w:hAnsi="Georgia"/>
          <w:sz w:val="16"/>
        </w:rPr>
      </w:pPr>
      <w:r w:rsidRPr="00722C3E">
        <w:rPr>
          <w:rFonts w:ascii="Georgia" w:hAnsi="Georgia"/>
          <w:b/>
        </w:rPr>
        <w:t>Fulton 12 -- Managing Director and Global Head of</w:t>
      </w:r>
      <w:r w:rsidRPr="00722C3E">
        <w:rPr>
          <w:rFonts w:ascii="Georgia" w:hAnsi="Georgia"/>
          <w:b/>
          <w:sz w:val="12"/>
        </w:rPr>
        <w:t xml:space="preserve">¶ </w:t>
      </w:r>
      <w:r w:rsidRPr="00722C3E">
        <w:rPr>
          <w:rFonts w:ascii="Georgia" w:hAnsi="Georgia"/>
          <w:b/>
        </w:rPr>
        <w:t xml:space="preserve">Climate Change Investment </w:t>
      </w:r>
      <w:r w:rsidRPr="00722C3E">
        <w:rPr>
          <w:rFonts w:ascii="Georgia" w:hAnsi="Georgia"/>
          <w:b/>
          <w:sz w:val="12"/>
        </w:rPr>
        <w:t xml:space="preserve">¶ </w:t>
      </w:r>
      <w:r w:rsidRPr="00722C3E">
        <w:rPr>
          <w:rFonts w:ascii="Georgia" w:hAnsi="Georgia"/>
          <w:b/>
        </w:rPr>
        <w:t>Research &amp; Strategy at the</w:t>
      </w:r>
      <w:r w:rsidRPr="00722C3E">
        <w:rPr>
          <w:rFonts w:ascii="Georgia" w:hAnsi="Georgia"/>
          <w:b/>
          <w:sz w:val="12"/>
        </w:rPr>
        <w:t xml:space="preserve">¶ </w:t>
      </w:r>
      <w:r w:rsidRPr="00722C3E">
        <w:rPr>
          <w:rFonts w:ascii="Georgia" w:hAnsi="Georgia"/>
          <w:b/>
        </w:rPr>
        <w:t xml:space="preserve">Deutsche Bank </w:t>
      </w:r>
      <w:r w:rsidRPr="00722C3E">
        <w:rPr>
          <w:rFonts w:ascii="Georgia" w:hAnsi="Georgia"/>
        </w:rPr>
        <w:t>(</w:t>
      </w:r>
      <w:r w:rsidRPr="00722C3E">
        <w:rPr>
          <w:rFonts w:ascii="Georgia" w:hAnsi="Georgia"/>
          <w:sz w:val="16"/>
        </w:rPr>
        <w:t xml:space="preserve">Mark,  “Cleantech </w:t>
      </w:r>
    </w:p>
    <w:p w:rsidR="00DE3D89" w:rsidRPr="00722C3E" w:rsidRDefault="00DE3D89" w:rsidP="00DE3D89">
      <w:pPr>
        <w:rPr>
          <w:rFonts w:ascii="Georgia" w:hAnsi="Georgia"/>
          <w:sz w:val="16"/>
        </w:rPr>
      </w:pPr>
      <w:r w:rsidRPr="00722C3E">
        <w:rPr>
          <w:rFonts w:ascii="Georgia" w:hAnsi="Georgia"/>
          <w:sz w:val="16"/>
        </w:rPr>
        <w:t>Matters”, Sep 5 2012, http://www.ey.com/Publication/vwLUAssets/Global_cleantech_insights_and_trends_report_2012/$FILE/cleantech_matters.pdf) //KT</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 xml:space="preserve">Mark Fulton: </w:t>
      </w:r>
      <w:r w:rsidRPr="00722C3E">
        <w:rPr>
          <w:rStyle w:val="Underline"/>
        </w:rPr>
        <w:t xml:space="preserve">Incentives occur in many </w:t>
      </w:r>
      <w:r w:rsidRPr="00722C3E">
        <w:rPr>
          <w:rStyle w:val="Underline"/>
          <w:sz w:val="12"/>
        </w:rPr>
        <w:t xml:space="preserve">¶ </w:t>
      </w:r>
      <w:r w:rsidRPr="00722C3E">
        <w:rPr>
          <w:rStyle w:val="Underline"/>
        </w:rPr>
        <w:t>different forms. Beyond feed-in tariffs</w:t>
      </w:r>
      <w:r w:rsidRPr="00722C3E">
        <w:rPr>
          <w:rFonts w:ascii="Georgia" w:hAnsi="Georgia"/>
        </w:rPr>
        <w:t xml:space="preserve"> and </w:t>
      </w:r>
      <w:r w:rsidRPr="00722C3E">
        <w:rPr>
          <w:rFonts w:ascii="Georgia" w:hAnsi="Georgia"/>
          <w:sz w:val="12"/>
        </w:rPr>
        <w:t xml:space="preserve">¶ </w:t>
      </w:r>
      <w:r w:rsidRPr="00722C3E">
        <w:rPr>
          <w:rFonts w:ascii="Georgia" w:hAnsi="Georgia"/>
        </w:rPr>
        <w:t xml:space="preserve">tax equity </w:t>
      </w:r>
      <w:r w:rsidRPr="00722C3E">
        <w:rPr>
          <w:rStyle w:val="Underline"/>
          <w:b/>
        </w:rPr>
        <w:t xml:space="preserve">is a huge amount of cheap debt </w:t>
      </w:r>
      <w:r w:rsidRPr="00722C3E">
        <w:rPr>
          <w:rStyle w:val="Underline"/>
          <w:b/>
          <w:sz w:val="12"/>
        </w:rPr>
        <w:t xml:space="preserve">¶ </w:t>
      </w:r>
      <w:r w:rsidRPr="00722C3E">
        <w:rPr>
          <w:rStyle w:val="Underline"/>
          <w:b/>
        </w:rPr>
        <w:t>from global development banks</w:t>
      </w:r>
      <w:r w:rsidRPr="00722C3E">
        <w:rPr>
          <w:rFonts w:ascii="Georgia" w:hAnsi="Georgia"/>
        </w:rPr>
        <w:t xml:space="preserve">, including </w:t>
      </w:r>
      <w:r w:rsidRPr="00722C3E">
        <w:rPr>
          <w:rFonts w:ascii="Georgia" w:hAnsi="Georgia"/>
          <w:sz w:val="12"/>
        </w:rPr>
        <w:t xml:space="preserve">¶ </w:t>
      </w:r>
      <w:r w:rsidRPr="00722C3E">
        <w:rPr>
          <w:rFonts w:ascii="Georgia" w:hAnsi="Georgia"/>
        </w:rPr>
        <w:t>Chinese state banks.</w:t>
      </w:r>
      <w:r w:rsidRPr="00722C3E">
        <w:rPr>
          <w:rFonts w:ascii="Georgia" w:hAnsi="Georgia"/>
          <w:sz w:val="12"/>
        </w:rPr>
        <w:t xml:space="preserve">¶ </w:t>
      </w:r>
      <w:r w:rsidRPr="00722C3E">
        <w:rPr>
          <w:rFonts w:ascii="Georgia" w:hAnsi="Georgia"/>
        </w:rPr>
        <w:t xml:space="preserve">So </w:t>
      </w:r>
      <w:r w:rsidRPr="00722C3E">
        <w:rPr>
          <w:rStyle w:val="Underline"/>
        </w:rPr>
        <w:t xml:space="preserve">while we focus on falling costs, the </w:t>
      </w:r>
      <w:r w:rsidRPr="00722C3E">
        <w:rPr>
          <w:rStyle w:val="Underline"/>
          <w:sz w:val="12"/>
        </w:rPr>
        <w:t xml:space="preserve">¶ </w:t>
      </w:r>
      <w:r w:rsidRPr="00722C3E">
        <w:rPr>
          <w:rStyle w:val="Underline"/>
        </w:rPr>
        <w:t xml:space="preserve">supply buildup and the whole cost-cutting </w:t>
      </w:r>
      <w:r w:rsidRPr="00722C3E">
        <w:rPr>
          <w:rStyle w:val="Underline"/>
          <w:sz w:val="12"/>
        </w:rPr>
        <w:t xml:space="preserve">¶ </w:t>
      </w:r>
      <w:r w:rsidRPr="00722C3E">
        <w:rPr>
          <w:rStyle w:val="Underline"/>
        </w:rPr>
        <w:t xml:space="preserve">push, many technologies globally are at end </w:t>
      </w:r>
      <w:r w:rsidRPr="00722C3E">
        <w:rPr>
          <w:rStyle w:val="Underline"/>
          <w:sz w:val="12"/>
        </w:rPr>
        <w:t xml:space="preserve">¶ </w:t>
      </w:r>
      <w:r w:rsidRPr="00722C3E">
        <w:rPr>
          <w:rStyle w:val="Underline"/>
        </w:rPr>
        <w:t xml:space="preserve">phase and still require some government </w:t>
      </w:r>
      <w:r w:rsidRPr="00722C3E">
        <w:rPr>
          <w:rStyle w:val="Underline"/>
          <w:sz w:val="12"/>
        </w:rPr>
        <w:t xml:space="preserve">¶ </w:t>
      </w:r>
      <w:r w:rsidRPr="00722C3E">
        <w:rPr>
          <w:rStyle w:val="Underline"/>
        </w:rPr>
        <w:t>support.</w:t>
      </w:r>
      <w:r w:rsidRPr="00722C3E">
        <w:rPr>
          <w:rFonts w:ascii="Georgia" w:hAnsi="Georgia"/>
        </w:rPr>
        <w:t xml:space="preserve"> </w:t>
      </w:r>
      <w:r w:rsidRPr="00722C3E">
        <w:rPr>
          <w:rStyle w:val="Underline"/>
        </w:rPr>
        <w:t xml:space="preserve">Brazilian wind, for example, </w:t>
      </w:r>
      <w:r w:rsidRPr="00722C3E">
        <w:rPr>
          <w:rStyle w:val="Underline"/>
          <w:sz w:val="12"/>
        </w:rPr>
        <w:t xml:space="preserve">¶ </w:t>
      </w:r>
      <w:r w:rsidRPr="00722C3E">
        <w:rPr>
          <w:rStyle w:val="Underline"/>
        </w:rPr>
        <w:t xml:space="preserve">wouldn’t be possible without BNDES </w:t>
      </w:r>
      <w:r w:rsidRPr="00722C3E">
        <w:rPr>
          <w:rStyle w:val="Underline"/>
          <w:sz w:val="12"/>
        </w:rPr>
        <w:t xml:space="preserve">¶ </w:t>
      </w:r>
      <w:r w:rsidRPr="00722C3E">
        <w:rPr>
          <w:rFonts w:ascii="Georgia" w:hAnsi="Georgia"/>
        </w:rPr>
        <w:t>[</w:t>
      </w:r>
      <w:r w:rsidRPr="00722C3E">
        <w:rPr>
          <w:rStyle w:val="Underline"/>
        </w:rPr>
        <w:t xml:space="preserve">National Bank for Economic and Social </w:t>
      </w:r>
      <w:r w:rsidRPr="00722C3E">
        <w:rPr>
          <w:rStyle w:val="Underline"/>
          <w:sz w:val="12"/>
        </w:rPr>
        <w:t xml:space="preserve">¶ </w:t>
      </w:r>
      <w:r w:rsidRPr="00722C3E">
        <w:rPr>
          <w:rStyle w:val="Underline"/>
        </w:rPr>
        <w:t xml:space="preserve">Development] financing. </w:t>
      </w: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 xml:space="preserve">MDBs solve Climate Change – combination of US leadership and developing country cooperation </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Style w:val="Underline"/>
        </w:rPr>
        <w:t>INTERNATIONAL RESPONSES TO</w:t>
      </w:r>
      <w:r w:rsidRPr="00722C3E">
        <w:rPr>
          <w:rStyle w:val="Underline"/>
          <w:sz w:val="12"/>
        </w:rPr>
        <w:t xml:space="preserve">¶ </w:t>
      </w:r>
      <w:r w:rsidRPr="00722C3E">
        <w:rPr>
          <w:rStyle w:val="Underline"/>
        </w:rPr>
        <w:t>THE CHALLENGE OF CLIMATE</w:t>
      </w:r>
      <w:r w:rsidRPr="00722C3E">
        <w:rPr>
          <w:rStyle w:val="Underline"/>
          <w:sz w:val="12"/>
        </w:rPr>
        <w:t xml:space="preserve">¶ </w:t>
      </w:r>
      <w:r w:rsidRPr="00722C3E">
        <w:rPr>
          <w:rStyle w:val="Underline"/>
        </w:rPr>
        <w:t>CHANGE2</w:t>
      </w:r>
      <w:r w:rsidRPr="00722C3E">
        <w:rPr>
          <w:rStyle w:val="Underline"/>
          <w:sz w:val="12"/>
        </w:rPr>
        <w:t xml:space="preserve">¶ </w:t>
      </w:r>
      <w:r w:rsidRPr="00722C3E">
        <w:rPr>
          <w:rFonts w:ascii="Georgia" w:hAnsi="Georgia"/>
        </w:rPr>
        <w:t xml:space="preserve">The Rising Levels of GHG Emissions </w:t>
      </w:r>
      <w:r w:rsidRPr="00722C3E">
        <w:rPr>
          <w:rFonts w:ascii="Georgia" w:hAnsi="Georgia"/>
          <w:sz w:val="12"/>
        </w:rPr>
        <w:t xml:space="preserve">¶ </w:t>
      </w:r>
      <w:r w:rsidRPr="00722C3E">
        <w:rPr>
          <w:rStyle w:val="Underline"/>
        </w:rPr>
        <w:t>Responding to global climate change is</w:t>
      </w:r>
      <w:r w:rsidRPr="00722C3E">
        <w:rPr>
          <w:rStyle w:val="Underline"/>
          <w:sz w:val="12"/>
        </w:rPr>
        <w:t xml:space="preserve">¶ </w:t>
      </w:r>
      <w:r w:rsidRPr="00722C3E">
        <w:rPr>
          <w:rStyle w:val="Underline"/>
        </w:rPr>
        <w:t>a paramount challenge</w:t>
      </w:r>
      <w:r w:rsidRPr="00722C3E">
        <w:rPr>
          <w:rFonts w:ascii="Georgia" w:hAnsi="Georgia"/>
        </w:rPr>
        <w:t xml:space="preserve"> of the 21st</w:t>
      </w:r>
      <w:r w:rsidRPr="00722C3E">
        <w:rPr>
          <w:rFonts w:ascii="Georgia" w:hAnsi="Georgia"/>
          <w:sz w:val="12"/>
        </w:rPr>
        <w:t xml:space="preserve">¶ </w:t>
      </w:r>
      <w:r w:rsidRPr="00722C3E">
        <w:rPr>
          <w:rFonts w:ascii="Georgia" w:hAnsi="Georgia"/>
        </w:rPr>
        <w:t xml:space="preserve">Century. </w:t>
      </w:r>
      <w:r w:rsidRPr="00722C3E">
        <w:rPr>
          <w:rStyle w:val="Underline"/>
          <w:b/>
        </w:rPr>
        <w:t>Since the beginning of the</w:t>
      </w:r>
      <w:r w:rsidRPr="00722C3E">
        <w:rPr>
          <w:rStyle w:val="Underline"/>
          <w:b/>
          <w:sz w:val="12"/>
        </w:rPr>
        <w:t xml:space="preserve">¶ </w:t>
      </w:r>
      <w:r w:rsidRPr="00722C3E">
        <w:rPr>
          <w:rStyle w:val="Underline"/>
          <w:b/>
        </w:rPr>
        <w:t>industrial revolution, atmospheric concentrations of carbon dioxide</w:t>
      </w:r>
      <w:r w:rsidRPr="00722C3E">
        <w:rPr>
          <w:rStyle w:val="Underline"/>
        </w:rPr>
        <w:t xml:space="preserve"> (CO2</w:t>
      </w:r>
      <w:r w:rsidRPr="00722C3E">
        <w:rPr>
          <w:rStyle w:val="Underline"/>
          <w:sz w:val="12"/>
        </w:rPr>
        <w:t xml:space="preserve">¶ </w:t>
      </w:r>
      <w:r w:rsidRPr="00722C3E">
        <w:rPr>
          <w:rStyle w:val="Underline"/>
        </w:rPr>
        <w:t>), the</w:t>
      </w:r>
      <w:r w:rsidRPr="00722C3E">
        <w:rPr>
          <w:rStyle w:val="Underline"/>
          <w:sz w:val="12"/>
        </w:rPr>
        <w:t xml:space="preserve">¶ </w:t>
      </w:r>
      <w:r w:rsidRPr="00722C3E">
        <w:rPr>
          <w:rStyle w:val="Underline"/>
        </w:rPr>
        <w:t xml:space="preserve">main heat-trapping GHG, </w:t>
      </w:r>
      <w:r w:rsidRPr="00722C3E">
        <w:rPr>
          <w:rStyle w:val="Underline"/>
          <w:b/>
        </w:rPr>
        <w:t>have risen 35</w:t>
      </w:r>
      <w:r w:rsidRPr="00722C3E">
        <w:rPr>
          <w:rStyle w:val="Underline"/>
          <w:b/>
          <w:sz w:val="12"/>
        </w:rPr>
        <w:t xml:space="preserve">¶ </w:t>
      </w:r>
      <w:r w:rsidRPr="00722C3E">
        <w:rPr>
          <w:rStyle w:val="Underline"/>
          <w:b/>
        </w:rPr>
        <w:t>percent.</w:t>
      </w:r>
      <w:r w:rsidRPr="00722C3E">
        <w:rPr>
          <w:rStyle w:val="Underline"/>
        </w:rPr>
        <w:t xml:space="preserve"> </w:t>
      </w:r>
      <w:r w:rsidRPr="00722C3E">
        <w:rPr>
          <w:rStyle w:val="Underline"/>
          <w:b/>
        </w:rPr>
        <w:t>This increase results primarily</w:t>
      </w:r>
      <w:r w:rsidRPr="00722C3E">
        <w:rPr>
          <w:rStyle w:val="Underline"/>
          <w:b/>
          <w:sz w:val="12"/>
        </w:rPr>
        <w:t xml:space="preserve">¶ </w:t>
      </w:r>
      <w:r w:rsidRPr="00722C3E">
        <w:rPr>
          <w:rStyle w:val="Underline"/>
          <w:b/>
        </w:rPr>
        <w:t>from the burning of fossil fuels and from</w:t>
      </w:r>
      <w:r w:rsidRPr="00722C3E">
        <w:rPr>
          <w:rStyle w:val="Underline"/>
          <w:b/>
          <w:sz w:val="12"/>
        </w:rPr>
        <w:t xml:space="preserve">¶ </w:t>
      </w:r>
      <w:r w:rsidRPr="00722C3E">
        <w:rPr>
          <w:rStyle w:val="Underline"/>
          <w:b/>
        </w:rPr>
        <w:t>deforestation</w:t>
      </w:r>
      <w:r w:rsidRPr="00722C3E">
        <w:rPr>
          <w:rFonts w:ascii="Georgia" w:hAnsi="Georgia"/>
          <w:b/>
        </w:rPr>
        <w:t xml:space="preserve">. </w:t>
      </w:r>
      <w:r w:rsidRPr="00722C3E">
        <w:rPr>
          <w:rFonts w:ascii="Georgia" w:hAnsi="Georgia"/>
        </w:rPr>
        <w:t>If current trends in GHG</w:t>
      </w:r>
      <w:r w:rsidRPr="00722C3E">
        <w:rPr>
          <w:rFonts w:ascii="Georgia" w:hAnsi="Georgia"/>
          <w:sz w:val="12"/>
        </w:rPr>
        <w:t xml:space="preserve">¶ </w:t>
      </w:r>
      <w:r w:rsidRPr="00722C3E">
        <w:rPr>
          <w:rFonts w:ascii="Georgia" w:hAnsi="Georgia"/>
        </w:rPr>
        <w:t>emissions growth are not altered, global</w:t>
      </w:r>
      <w:r w:rsidRPr="00722C3E">
        <w:rPr>
          <w:rFonts w:ascii="Georgia" w:hAnsi="Georgia"/>
          <w:sz w:val="12"/>
        </w:rPr>
        <w:t xml:space="preserve">¶ </w:t>
      </w:r>
      <w:r w:rsidRPr="00722C3E">
        <w:rPr>
          <w:rFonts w:ascii="Georgia" w:hAnsi="Georgia"/>
        </w:rPr>
        <w:t>temperatures are expected to rise between</w:t>
      </w:r>
      <w:r w:rsidRPr="00722C3E">
        <w:rPr>
          <w:rFonts w:ascii="Georgia" w:hAnsi="Georgia"/>
          <w:sz w:val="12"/>
        </w:rPr>
        <w:t xml:space="preserve">¶ </w:t>
      </w:r>
      <w:r w:rsidRPr="00722C3E">
        <w:rPr>
          <w:rFonts w:ascii="Georgia" w:hAnsi="Georgia"/>
        </w:rPr>
        <w:t>1.4 and 5.8º C (2.5 to 10.4º F) by 2100,</w:t>
      </w:r>
      <w:r w:rsidRPr="00722C3E">
        <w:rPr>
          <w:rFonts w:ascii="Georgia" w:hAnsi="Georgia"/>
          <w:sz w:val="12"/>
        </w:rPr>
        <w:t xml:space="preserve">¶ </w:t>
      </w:r>
      <w:r w:rsidRPr="00722C3E">
        <w:rPr>
          <w:rFonts w:ascii="Georgia" w:hAnsi="Georgia"/>
        </w:rPr>
        <w:t>according to the Intergovernmental</w:t>
      </w:r>
      <w:r w:rsidRPr="00722C3E">
        <w:rPr>
          <w:rFonts w:ascii="Georgia" w:hAnsi="Georgia"/>
          <w:sz w:val="12"/>
        </w:rPr>
        <w:t xml:space="preserve">¶ </w:t>
      </w:r>
      <w:r w:rsidRPr="00722C3E">
        <w:rPr>
          <w:rFonts w:ascii="Georgia" w:hAnsi="Georgia"/>
        </w:rPr>
        <w:t xml:space="preserve">Panel on Climate Change. Such </w:t>
      </w:r>
      <w:r w:rsidRPr="00722C3E">
        <w:rPr>
          <w:rStyle w:val="Underline"/>
        </w:rPr>
        <w:t>temperature changes are likely to have detrimental impacts on agricultural production,</w:t>
      </w:r>
      <w:r w:rsidRPr="00722C3E">
        <w:rPr>
          <w:rStyle w:val="Underline"/>
          <w:sz w:val="12"/>
        </w:rPr>
        <w:t xml:space="preserve">¶ </w:t>
      </w:r>
      <w:r w:rsidRPr="00722C3E">
        <w:rPr>
          <w:rStyle w:val="Underline"/>
        </w:rPr>
        <w:t>water supply, forests, and overall human</w:t>
      </w:r>
      <w:r w:rsidRPr="00722C3E">
        <w:rPr>
          <w:rStyle w:val="Underline"/>
          <w:sz w:val="12"/>
        </w:rPr>
        <w:t xml:space="preserve">¶ </w:t>
      </w:r>
      <w:r w:rsidRPr="00722C3E">
        <w:rPr>
          <w:rStyle w:val="Underline"/>
        </w:rPr>
        <w:t>development.</w:t>
      </w:r>
      <w:r w:rsidRPr="00722C3E">
        <w:rPr>
          <w:rFonts w:ascii="Georgia" w:hAnsi="Georgia"/>
        </w:rPr>
        <w:t xml:space="preserve"> The World Bank has identified </w:t>
      </w:r>
      <w:r w:rsidRPr="00722C3E">
        <w:rPr>
          <w:rStyle w:val="Underline"/>
        </w:rPr>
        <w:t>critical linkages between climate</w:t>
      </w:r>
      <w:r w:rsidRPr="00722C3E">
        <w:rPr>
          <w:rStyle w:val="Underline"/>
          <w:sz w:val="12"/>
        </w:rPr>
        <w:t xml:space="preserve">¶ </w:t>
      </w:r>
      <w:r w:rsidRPr="00722C3E">
        <w:rPr>
          <w:rStyle w:val="Underline"/>
        </w:rPr>
        <w:t>impacts and poverty reduction, pointing out</w:t>
      </w:r>
      <w:r w:rsidRPr="00722C3E">
        <w:rPr>
          <w:rStyle w:val="Underline"/>
          <w:sz w:val="12"/>
        </w:rPr>
        <w:t xml:space="preserve">¶ </w:t>
      </w:r>
      <w:r w:rsidRPr="00722C3E">
        <w:rPr>
          <w:rStyle w:val="Underline"/>
        </w:rPr>
        <w:t>that if atmospheric CO2</w:t>
      </w:r>
      <w:r w:rsidRPr="00722C3E">
        <w:rPr>
          <w:rStyle w:val="Underline"/>
          <w:sz w:val="12"/>
        </w:rPr>
        <w:t xml:space="preserve">¶ </w:t>
      </w:r>
      <w:r w:rsidRPr="00722C3E">
        <w:rPr>
          <w:rStyle w:val="Underline"/>
        </w:rPr>
        <w:t>concentrations</w:t>
      </w:r>
      <w:r w:rsidRPr="00722C3E">
        <w:rPr>
          <w:rStyle w:val="Underline"/>
          <w:sz w:val="12"/>
        </w:rPr>
        <w:t xml:space="preserve">¶ </w:t>
      </w:r>
      <w:r w:rsidRPr="00722C3E">
        <w:rPr>
          <w:rStyle w:val="Underline"/>
        </w:rPr>
        <w:t>were to double from pre-industrial levels,</w:t>
      </w:r>
      <w:r w:rsidRPr="00722C3E">
        <w:rPr>
          <w:rStyle w:val="Underline"/>
          <w:sz w:val="12"/>
        </w:rPr>
        <w:t xml:space="preserve">¶ </w:t>
      </w:r>
      <w:r w:rsidRPr="00722C3E">
        <w:rPr>
          <w:rStyle w:val="Underline"/>
        </w:rPr>
        <w:t>“developing countries would suffer economic costs of 5 -9 percent of GDP, several</w:t>
      </w:r>
      <w:r w:rsidRPr="00722C3E">
        <w:rPr>
          <w:rStyle w:val="Underline"/>
          <w:sz w:val="12"/>
        </w:rPr>
        <w:t xml:space="preserve">¶ </w:t>
      </w:r>
      <w:r w:rsidRPr="00722C3E">
        <w:rPr>
          <w:rStyle w:val="Underline"/>
        </w:rPr>
        <w:t>times higher than industrialized countries,</w:t>
      </w:r>
      <w:r w:rsidRPr="00722C3E">
        <w:rPr>
          <w:rStyle w:val="Underline"/>
          <w:sz w:val="12"/>
        </w:rPr>
        <w:t xml:space="preserve">¶ </w:t>
      </w:r>
      <w:r w:rsidRPr="00722C3E">
        <w:rPr>
          <w:rStyle w:val="Underline"/>
        </w:rPr>
        <w:t>and the poor in the Bank’s borrowing countries would be at the greatest disadvantage.”3</w:t>
      </w:r>
      <w:r w:rsidRPr="00722C3E">
        <w:rPr>
          <w:rStyle w:val="Underline"/>
          <w:sz w:val="12"/>
        </w:rPr>
        <w:t xml:space="preserve">¶ </w:t>
      </w:r>
      <w:r w:rsidRPr="00722C3E">
        <w:rPr>
          <w:rFonts w:ascii="Georgia" w:hAnsi="Georgia"/>
        </w:rPr>
        <w:t>Industrialized countries have been the</w:t>
      </w:r>
      <w:r w:rsidRPr="00722C3E">
        <w:rPr>
          <w:rFonts w:ascii="Georgia" w:hAnsi="Georgia"/>
          <w:sz w:val="12"/>
        </w:rPr>
        <w:t xml:space="preserve">¶ </w:t>
      </w:r>
      <w:r w:rsidRPr="00722C3E">
        <w:rPr>
          <w:rFonts w:ascii="Georgia" w:hAnsi="Georgia"/>
        </w:rPr>
        <w:t>largest contributors to the historical</w:t>
      </w:r>
      <w:r w:rsidRPr="00722C3E">
        <w:rPr>
          <w:rFonts w:ascii="Georgia" w:hAnsi="Georgia"/>
          <w:sz w:val="12"/>
        </w:rPr>
        <w:t xml:space="preserve">¶ </w:t>
      </w:r>
      <w:r w:rsidRPr="00722C3E">
        <w:rPr>
          <w:rFonts w:ascii="Georgia" w:hAnsi="Georgia"/>
        </w:rPr>
        <w:t>build-up of GHGs in the atmosphere.</w:t>
      </w:r>
      <w:r w:rsidRPr="00722C3E">
        <w:rPr>
          <w:rFonts w:ascii="Georgia" w:hAnsi="Georgia"/>
          <w:sz w:val="12"/>
        </w:rPr>
        <w:t xml:space="preserve">¶ </w:t>
      </w:r>
      <w:r w:rsidRPr="00722C3E">
        <w:rPr>
          <w:rFonts w:ascii="Georgia" w:hAnsi="Georgia"/>
        </w:rPr>
        <w:t>Although they are home to only 20 percent</w:t>
      </w:r>
      <w:r w:rsidRPr="00722C3E">
        <w:rPr>
          <w:rFonts w:ascii="Georgia" w:hAnsi="Georgia"/>
          <w:sz w:val="12"/>
        </w:rPr>
        <w:t xml:space="preserve">¶ </w:t>
      </w:r>
      <w:r w:rsidRPr="00722C3E">
        <w:rPr>
          <w:rFonts w:ascii="Georgia" w:hAnsi="Georgia"/>
        </w:rPr>
        <w:t>of the world’s population, industrialized</w:t>
      </w:r>
      <w:r w:rsidRPr="00722C3E">
        <w:rPr>
          <w:rFonts w:ascii="Georgia" w:hAnsi="Georgia"/>
          <w:sz w:val="12"/>
        </w:rPr>
        <w:t xml:space="preserve">¶ </w:t>
      </w:r>
      <w:r w:rsidRPr="00722C3E">
        <w:rPr>
          <w:rFonts w:ascii="Georgia" w:hAnsi="Georgia"/>
        </w:rPr>
        <w:t>countries are responsible for over 60</w:t>
      </w:r>
      <w:r w:rsidRPr="00722C3E">
        <w:rPr>
          <w:rFonts w:ascii="Georgia" w:hAnsi="Georgia"/>
          <w:sz w:val="12"/>
        </w:rPr>
        <w:t xml:space="preserve">¶ </w:t>
      </w:r>
      <w:r w:rsidRPr="00722C3E">
        <w:rPr>
          <w:rFonts w:ascii="Georgia" w:hAnsi="Georgia"/>
        </w:rPr>
        <w:t>percent of net carbon dioxide emissions</w:t>
      </w:r>
      <w:r w:rsidRPr="00722C3E">
        <w:rPr>
          <w:rFonts w:ascii="Georgia" w:hAnsi="Georgia"/>
          <w:sz w:val="12"/>
        </w:rPr>
        <w:t xml:space="preserve">¶ </w:t>
      </w:r>
      <w:r w:rsidRPr="00722C3E">
        <w:rPr>
          <w:rFonts w:ascii="Georgia" w:hAnsi="Georgia"/>
        </w:rPr>
        <w:t>from fossil fuel burning and land-use</w:t>
      </w:r>
      <w:r w:rsidRPr="00722C3E">
        <w:rPr>
          <w:rFonts w:ascii="Georgia" w:hAnsi="Georgia"/>
          <w:sz w:val="12"/>
        </w:rPr>
        <w:t xml:space="preserve">¶ </w:t>
      </w:r>
      <w:r w:rsidRPr="00722C3E">
        <w:rPr>
          <w:rFonts w:ascii="Georgia" w:hAnsi="Georgia"/>
        </w:rPr>
        <w:t>changes over the last century.</w:t>
      </w:r>
      <w:r w:rsidRPr="00722C3E">
        <w:rPr>
          <w:rFonts w:ascii="Georgia" w:hAnsi="Georgia"/>
          <w:sz w:val="12"/>
        </w:rPr>
        <w:t xml:space="preserve">¶ </w:t>
      </w:r>
      <w:r w:rsidRPr="00722C3E">
        <w:rPr>
          <w:rStyle w:val="Underline"/>
          <w:b/>
        </w:rPr>
        <w:t>Effectively addressing climate change</w:t>
      </w:r>
      <w:r w:rsidRPr="00722C3E">
        <w:rPr>
          <w:rStyle w:val="Underline"/>
          <w:b/>
          <w:sz w:val="12"/>
        </w:rPr>
        <w:t xml:space="preserve">¶ </w:t>
      </w:r>
      <w:r w:rsidRPr="00722C3E">
        <w:rPr>
          <w:rStyle w:val="Underline"/>
          <w:b/>
        </w:rPr>
        <w:t>will require cooperation and leadership,</w:t>
      </w:r>
      <w:r w:rsidRPr="00722C3E">
        <w:rPr>
          <w:rStyle w:val="Underline"/>
          <w:b/>
          <w:sz w:val="12"/>
        </w:rPr>
        <w:t xml:space="preserve">¶ </w:t>
      </w:r>
      <w:r w:rsidRPr="00722C3E">
        <w:rPr>
          <w:rStyle w:val="Underline"/>
          <w:b/>
        </w:rPr>
        <w:t>particularly from</w:t>
      </w:r>
      <w:r w:rsidRPr="00722C3E">
        <w:rPr>
          <w:rStyle w:val="Underline"/>
        </w:rPr>
        <w:t xml:space="preserve"> </w:t>
      </w:r>
      <w:r w:rsidRPr="00722C3E">
        <w:rPr>
          <w:rFonts w:ascii="Georgia" w:hAnsi="Georgia"/>
        </w:rPr>
        <w:t>Europe and</w:t>
      </w:r>
      <w:r w:rsidRPr="00722C3E">
        <w:rPr>
          <w:rStyle w:val="Underline"/>
        </w:rPr>
        <w:t xml:space="preserve"> </w:t>
      </w:r>
      <w:r w:rsidRPr="00722C3E">
        <w:rPr>
          <w:rStyle w:val="Underline"/>
          <w:b/>
        </w:rPr>
        <w:t>the</w:t>
      </w:r>
      <w:r w:rsidRPr="00722C3E">
        <w:rPr>
          <w:rStyle w:val="Underline"/>
          <w:b/>
          <w:sz w:val="12"/>
        </w:rPr>
        <w:t xml:space="preserve">¶ </w:t>
      </w:r>
      <w:r w:rsidRPr="00722C3E">
        <w:rPr>
          <w:rStyle w:val="Underline"/>
          <w:b/>
        </w:rPr>
        <w:t>United States</w:t>
      </w:r>
      <w:r w:rsidRPr="00722C3E">
        <w:rPr>
          <w:rFonts w:ascii="Georgia" w:hAnsi="Georgia"/>
        </w:rPr>
        <w:t xml:space="preserve">. </w:t>
      </w:r>
      <w:r w:rsidRPr="00722C3E">
        <w:rPr>
          <w:rStyle w:val="Underline"/>
        </w:rPr>
        <w:t>To prevent atmospheric</w:t>
      </w:r>
      <w:r w:rsidRPr="00722C3E">
        <w:rPr>
          <w:rStyle w:val="Underline"/>
          <w:sz w:val="12"/>
        </w:rPr>
        <w:t xml:space="preserve">¶ </w:t>
      </w:r>
      <w:r w:rsidRPr="00722C3E">
        <w:rPr>
          <w:rStyle w:val="Underline"/>
        </w:rPr>
        <w:t>CO2</w:t>
      </w:r>
      <w:r w:rsidRPr="00722C3E">
        <w:rPr>
          <w:rStyle w:val="Underline"/>
          <w:sz w:val="12"/>
        </w:rPr>
        <w:t xml:space="preserve">¶ </w:t>
      </w:r>
      <w:r w:rsidRPr="00722C3E">
        <w:rPr>
          <w:rStyle w:val="Underline"/>
        </w:rPr>
        <w:t>concentrations from exceeding a</w:t>
      </w:r>
      <w:r w:rsidRPr="00722C3E">
        <w:rPr>
          <w:rStyle w:val="Underline"/>
          <w:sz w:val="12"/>
        </w:rPr>
        <w:t xml:space="preserve">¶ </w:t>
      </w:r>
      <w:r w:rsidRPr="00722C3E">
        <w:rPr>
          <w:rStyle w:val="Underline"/>
        </w:rPr>
        <w:t>level of 450 parts per million by volume</w:t>
      </w:r>
      <w:r w:rsidRPr="00722C3E">
        <w:rPr>
          <w:rStyle w:val="Underline"/>
          <w:sz w:val="12"/>
        </w:rPr>
        <w:t xml:space="preserve">¶ </w:t>
      </w:r>
      <w:r w:rsidRPr="00722C3E">
        <w:rPr>
          <w:rFonts w:ascii="Georgia" w:hAnsi="Georgia"/>
        </w:rPr>
        <w:t>(ppmv) – which still represents a 60 percent increase over pre-industrial levels –</w:t>
      </w:r>
      <w:r w:rsidRPr="00722C3E">
        <w:rPr>
          <w:rFonts w:ascii="Georgia" w:hAnsi="Georgia"/>
          <w:sz w:val="12"/>
        </w:rPr>
        <w:t xml:space="preserve">¶ </w:t>
      </w:r>
      <w:r w:rsidRPr="00722C3E">
        <w:rPr>
          <w:rStyle w:val="Underline"/>
        </w:rPr>
        <w:t>global emissions would have to decrease</w:t>
      </w:r>
      <w:r w:rsidRPr="00722C3E">
        <w:rPr>
          <w:rStyle w:val="Underline"/>
          <w:sz w:val="12"/>
        </w:rPr>
        <w:t xml:space="preserve">¶ </w:t>
      </w:r>
      <w:r w:rsidRPr="00722C3E">
        <w:rPr>
          <w:rStyle w:val="Underline"/>
        </w:rPr>
        <w:t>dramatically during this century</w:t>
      </w:r>
      <w:r w:rsidRPr="00722C3E">
        <w:rPr>
          <w:rFonts w:ascii="Georgia" w:hAnsi="Georgia"/>
        </w:rPr>
        <w:t>, perhaps</w:t>
      </w:r>
      <w:r w:rsidRPr="00722C3E">
        <w:rPr>
          <w:rFonts w:ascii="Georgia" w:hAnsi="Georgia"/>
          <w:sz w:val="12"/>
        </w:rPr>
        <w:t xml:space="preserve">¶ </w:t>
      </w:r>
      <w:r w:rsidRPr="00722C3E">
        <w:rPr>
          <w:rFonts w:ascii="Georgia" w:hAnsi="Georgia"/>
        </w:rPr>
        <w:t>on the order of 60 to 80 percent below</w:t>
      </w:r>
      <w:r w:rsidRPr="00722C3E">
        <w:rPr>
          <w:rFonts w:ascii="Georgia" w:hAnsi="Georgia"/>
          <w:sz w:val="12"/>
        </w:rPr>
        <w:t xml:space="preserve">¶ </w:t>
      </w:r>
      <w:r w:rsidRPr="00722C3E">
        <w:rPr>
          <w:rFonts w:ascii="Georgia" w:hAnsi="Georgia"/>
        </w:rPr>
        <w:t>1990 levels. While large decreases in</w:t>
      </w:r>
      <w:r w:rsidRPr="00722C3E">
        <w:rPr>
          <w:rFonts w:ascii="Georgia" w:hAnsi="Georgia"/>
          <w:sz w:val="12"/>
        </w:rPr>
        <w:t xml:space="preserve">¶ </w:t>
      </w:r>
      <w:r w:rsidRPr="00722C3E">
        <w:rPr>
          <w:rFonts w:ascii="Georgia" w:hAnsi="Georgia"/>
        </w:rPr>
        <w:t>global emissions are needed, current</w:t>
      </w:r>
      <w:r w:rsidRPr="00722C3E">
        <w:rPr>
          <w:rFonts w:ascii="Georgia" w:hAnsi="Georgia"/>
          <w:sz w:val="12"/>
        </w:rPr>
        <w:t xml:space="preserve">¶ </w:t>
      </w:r>
      <w:r w:rsidRPr="00722C3E">
        <w:rPr>
          <w:rFonts w:ascii="Georgia" w:hAnsi="Georgia"/>
        </w:rPr>
        <w:t>trends suggest massive future growth in</w:t>
      </w:r>
      <w:r w:rsidRPr="00722C3E">
        <w:rPr>
          <w:rFonts w:ascii="Georgia" w:hAnsi="Georgia"/>
          <w:sz w:val="12"/>
        </w:rPr>
        <w:t xml:space="preserve">¶ </w:t>
      </w:r>
      <w:r w:rsidRPr="00722C3E">
        <w:rPr>
          <w:rFonts w:ascii="Georgia" w:hAnsi="Georgia"/>
        </w:rPr>
        <w:t>energy use that will in turn drive CO2</w:t>
      </w:r>
      <w:r w:rsidRPr="00722C3E">
        <w:rPr>
          <w:rFonts w:ascii="Georgia" w:hAnsi="Georgia"/>
          <w:sz w:val="12"/>
        </w:rPr>
        <w:t xml:space="preserve">¶ </w:t>
      </w:r>
      <w:r w:rsidRPr="00722C3E">
        <w:rPr>
          <w:rFonts w:ascii="Georgia" w:hAnsi="Georgia"/>
        </w:rPr>
        <w:t>emissions. Mid-range scenarios suggest</w:t>
      </w:r>
      <w:r w:rsidRPr="00722C3E">
        <w:rPr>
          <w:rFonts w:ascii="Georgia" w:hAnsi="Georgia"/>
          <w:sz w:val="12"/>
        </w:rPr>
        <w:t xml:space="preserve">¶ </w:t>
      </w:r>
      <w:r w:rsidRPr="00722C3E">
        <w:rPr>
          <w:rFonts w:ascii="Georgia" w:hAnsi="Georgia"/>
        </w:rPr>
        <w:t>that global emissions will increase almost</w:t>
      </w:r>
      <w:r w:rsidRPr="00722C3E">
        <w:rPr>
          <w:rFonts w:ascii="Georgia" w:hAnsi="Georgia"/>
          <w:sz w:val="12"/>
        </w:rPr>
        <w:t xml:space="preserve">¶ </w:t>
      </w:r>
      <w:r w:rsidRPr="00722C3E">
        <w:rPr>
          <w:rFonts w:ascii="Georgia" w:hAnsi="Georgia"/>
        </w:rPr>
        <w:t>60 percent by 2025 (see Figure 1).4</w:t>
      </w:r>
      <w:r w:rsidRPr="00722C3E">
        <w:rPr>
          <w:rFonts w:ascii="Georgia" w:hAnsi="Georgia"/>
          <w:sz w:val="12"/>
        </w:rPr>
        <w:t xml:space="preserve">¶ </w:t>
      </w:r>
      <w:r w:rsidRPr="00722C3E">
        <w:rPr>
          <w:rFonts w:ascii="Georgia" w:hAnsi="Georgia"/>
        </w:rPr>
        <w:t>Industrialized countries should bear the</w:t>
      </w:r>
      <w:r w:rsidRPr="00722C3E">
        <w:rPr>
          <w:rFonts w:ascii="Georgia" w:hAnsi="Georgia"/>
          <w:sz w:val="12"/>
        </w:rPr>
        <w:t xml:space="preserve">¶ </w:t>
      </w:r>
      <w:r w:rsidRPr="00722C3E">
        <w:rPr>
          <w:rFonts w:ascii="Georgia" w:hAnsi="Georgia"/>
        </w:rPr>
        <w:t>brunt of the global GHG mitigation effort</w:t>
      </w:r>
      <w:r w:rsidRPr="00722C3E">
        <w:rPr>
          <w:rFonts w:ascii="Georgia" w:hAnsi="Georgia"/>
          <w:sz w:val="12"/>
        </w:rPr>
        <w:t xml:space="preserve">¶ </w:t>
      </w:r>
      <w:r w:rsidRPr="00722C3E">
        <w:rPr>
          <w:rFonts w:ascii="Georgia" w:hAnsi="Georgia"/>
        </w:rPr>
        <w:t>because of their historical responsibility</w:t>
      </w:r>
      <w:r w:rsidRPr="00722C3E">
        <w:rPr>
          <w:rFonts w:ascii="Georgia" w:hAnsi="Georgia"/>
          <w:sz w:val="12"/>
        </w:rPr>
        <w:t xml:space="preserve">¶ </w:t>
      </w:r>
      <w:r w:rsidRPr="00722C3E">
        <w:rPr>
          <w:rFonts w:ascii="Georgia" w:hAnsi="Georgia"/>
        </w:rPr>
        <w:t>for the build-up of GHGs in the atmosphere</w:t>
      </w:r>
      <w:r w:rsidRPr="00722C3E">
        <w:rPr>
          <w:rFonts w:ascii="Georgia" w:hAnsi="Georgia"/>
          <w:sz w:val="12"/>
        </w:rPr>
        <w:t xml:space="preserve">¶ </w:t>
      </w:r>
      <w:r w:rsidRPr="00722C3E">
        <w:rPr>
          <w:rFonts w:ascii="Georgia" w:hAnsi="Georgia"/>
        </w:rPr>
        <w:t>and their advanced technological and</w:t>
      </w:r>
      <w:r w:rsidRPr="00722C3E">
        <w:rPr>
          <w:rFonts w:ascii="Georgia" w:hAnsi="Georgia"/>
          <w:sz w:val="12"/>
        </w:rPr>
        <w:t xml:space="preserve">¶ </w:t>
      </w:r>
      <w:r w:rsidRPr="00722C3E">
        <w:rPr>
          <w:rFonts w:ascii="Georgia" w:hAnsi="Georgia"/>
        </w:rPr>
        <w:t xml:space="preserve">financial capacities. </w:t>
      </w:r>
      <w:r w:rsidRPr="00722C3E">
        <w:rPr>
          <w:rStyle w:val="Underline"/>
          <w:b/>
        </w:rPr>
        <w:t>Developing countries</w:t>
      </w:r>
      <w:r w:rsidRPr="00722C3E">
        <w:rPr>
          <w:rStyle w:val="Underline"/>
          <w:b/>
          <w:sz w:val="12"/>
        </w:rPr>
        <w:t xml:space="preserve">¶ </w:t>
      </w:r>
      <w:r w:rsidRPr="00722C3E">
        <w:rPr>
          <w:rStyle w:val="Underline"/>
          <w:b/>
        </w:rPr>
        <w:t>must</w:t>
      </w:r>
      <w:r w:rsidRPr="00722C3E">
        <w:rPr>
          <w:rFonts w:ascii="Georgia" w:hAnsi="Georgia"/>
        </w:rPr>
        <w:t xml:space="preserve"> also </w:t>
      </w:r>
      <w:r w:rsidRPr="00722C3E">
        <w:rPr>
          <w:rStyle w:val="Underline"/>
          <w:b/>
        </w:rPr>
        <w:t>play an important role in reducing emissions growth</w:t>
      </w:r>
      <w:r w:rsidRPr="00722C3E">
        <w:rPr>
          <w:rStyle w:val="Underline"/>
        </w:rPr>
        <w:t xml:space="preserve"> within the context of</w:t>
      </w:r>
      <w:r w:rsidRPr="00722C3E">
        <w:rPr>
          <w:rStyle w:val="Underline"/>
          <w:sz w:val="12"/>
        </w:rPr>
        <w:t xml:space="preserve">¶ </w:t>
      </w:r>
      <w:r w:rsidRPr="00722C3E">
        <w:rPr>
          <w:rFonts w:ascii="Georgia" w:hAnsi="Georgia"/>
        </w:rPr>
        <w:t xml:space="preserve">their </w:t>
      </w:r>
      <w:r w:rsidRPr="00722C3E">
        <w:rPr>
          <w:rStyle w:val="Underline"/>
        </w:rPr>
        <w:t>continued economic development.</w:t>
      </w:r>
      <w:r w:rsidRPr="00722C3E">
        <w:rPr>
          <w:rStyle w:val="Underline"/>
          <w:sz w:val="12"/>
        </w:rPr>
        <w:t xml:space="preserve">¶ </w:t>
      </w:r>
      <w:r w:rsidRPr="00722C3E">
        <w:rPr>
          <w:rStyle w:val="Underline"/>
        </w:rPr>
        <w:t>Nearly 80 percent of the world’s population</w:t>
      </w:r>
      <w:r w:rsidRPr="00722C3E">
        <w:rPr>
          <w:rStyle w:val="Underline"/>
          <w:sz w:val="12"/>
        </w:rPr>
        <w:t xml:space="preserve">¶ </w:t>
      </w:r>
      <w:r w:rsidRPr="00722C3E">
        <w:rPr>
          <w:rStyle w:val="Underline"/>
        </w:rPr>
        <w:t xml:space="preserve">lives in </w:t>
      </w:r>
      <w:r w:rsidRPr="00722C3E">
        <w:rPr>
          <w:rStyle w:val="Underline"/>
          <w:b/>
        </w:rPr>
        <w:t>developing countri</w:t>
      </w:r>
      <w:r w:rsidRPr="00722C3E">
        <w:rPr>
          <w:rStyle w:val="Underline"/>
        </w:rPr>
        <w:t>e</w:t>
      </w:r>
      <w:r w:rsidRPr="00722C3E">
        <w:rPr>
          <w:rFonts w:ascii="Georgia" w:hAnsi="Georgia"/>
        </w:rPr>
        <w:t>s, which already</w:t>
      </w:r>
      <w:r w:rsidRPr="00722C3E">
        <w:rPr>
          <w:rFonts w:ascii="Georgia" w:hAnsi="Georgia"/>
          <w:sz w:val="12"/>
        </w:rPr>
        <w:t xml:space="preserve">¶ </w:t>
      </w:r>
      <w:r w:rsidRPr="00722C3E">
        <w:rPr>
          <w:rFonts w:ascii="Georgia" w:hAnsi="Georgia"/>
        </w:rPr>
        <w:t xml:space="preserve">account for over 40 percent of </w:t>
      </w:r>
      <w:r w:rsidRPr="00722C3E">
        <w:rPr>
          <w:rStyle w:val="Underline"/>
        </w:rPr>
        <w:t>current</w:t>
      </w:r>
      <w:r w:rsidRPr="00722C3E">
        <w:rPr>
          <w:rFonts w:ascii="Georgia" w:hAnsi="Georgia"/>
          <w:sz w:val="12"/>
        </w:rPr>
        <w:t xml:space="preserve">¶ </w:t>
      </w:r>
      <w:r w:rsidRPr="00722C3E">
        <w:rPr>
          <w:rFonts w:ascii="Georgia" w:hAnsi="Georgia"/>
        </w:rPr>
        <w:t xml:space="preserve">world </w:t>
      </w:r>
      <w:r w:rsidRPr="00722C3E">
        <w:rPr>
          <w:rStyle w:val="Underline"/>
          <w:b/>
        </w:rPr>
        <w:t>emissions</w:t>
      </w:r>
      <w:r w:rsidRPr="00722C3E">
        <w:rPr>
          <w:rFonts w:ascii="Georgia" w:hAnsi="Georgia"/>
        </w:rPr>
        <w:t>; given current trends, this</w:t>
      </w:r>
      <w:r w:rsidRPr="00722C3E">
        <w:rPr>
          <w:rFonts w:ascii="Georgia" w:hAnsi="Georgia"/>
          <w:sz w:val="12"/>
        </w:rPr>
        <w:t xml:space="preserve">¶ </w:t>
      </w:r>
      <w:r w:rsidRPr="00722C3E">
        <w:rPr>
          <w:rStyle w:val="Underline"/>
          <w:b/>
        </w:rPr>
        <w:t>share will rise to 56 percent</w:t>
      </w:r>
      <w:r w:rsidRPr="00722C3E">
        <w:rPr>
          <w:rStyle w:val="Underline"/>
        </w:rPr>
        <w:t xml:space="preserve"> by 2025.</w:t>
      </w:r>
      <w:r w:rsidRPr="00722C3E">
        <w:rPr>
          <w:rStyle w:val="Underline"/>
          <w:sz w:val="12"/>
        </w:rPr>
        <w:t xml:space="preserve">¶ </w:t>
      </w:r>
      <w:r w:rsidRPr="00722C3E">
        <w:rPr>
          <w:rStyle w:val="Underline"/>
          <w:b/>
        </w:rPr>
        <w:t>Arresting and reversing these GHG</w:t>
      </w:r>
      <w:r w:rsidRPr="00722C3E">
        <w:rPr>
          <w:rStyle w:val="Underline"/>
          <w:b/>
          <w:sz w:val="12"/>
        </w:rPr>
        <w:t xml:space="preserve">¶ </w:t>
      </w:r>
      <w:r w:rsidRPr="00722C3E">
        <w:rPr>
          <w:rStyle w:val="Underline"/>
          <w:b/>
        </w:rPr>
        <w:t>emission trends is an urgent challenge</w:t>
      </w:r>
      <w:r w:rsidRPr="00722C3E">
        <w:rPr>
          <w:rFonts w:ascii="Georgia" w:hAnsi="Georgia"/>
          <w:b/>
        </w:rPr>
        <w:t xml:space="preserve"> </w:t>
      </w:r>
      <w:r w:rsidRPr="00722C3E">
        <w:rPr>
          <w:rFonts w:ascii="Georgia" w:hAnsi="Georgia"/>
        </w:rPr>
        <w:t>of</w:t>
      </w:r>
      <w:r w:rsidRPr="00722C3E">
        <w:rPr>
          <w:rFonts w:ascii="Georgia" w:hAnsi="Georgia"/>
          <w:b/>
          <w:sz w:val="12"/>
        </w:rPr>
        <w:t xml:space="preserve">¶ </w:t>
      </w:r>
      <w:r w:rsidRPr="00722C3E">
        <w:rPr>
          <w:rFonts w:ascii="Georgia" w:hAnsi="Georgia"/>
        </w:rPr>
        <w:t xml:space="preserve">the highest order; </w:t>
      </w:r>
      <w:r w:rsidRPr="00722C3E">
        <w:rPr>
          <w:rStyle w:val="Underline"/>
          <w:b/>
        </w:rPr>
        <w:t>meeting it will require</w:t>
      </w:r>
      <w:r w:rsidRPr="00722C3E">
        <w:rPr>
          <w:rFonts w:ascii="Georgia" w:hAnsi="Georgia"/>
          <w:sz w:val="12"/>
        </w:rPr>
        <w:t xml:space="preserve">¶ </w:t>
      </w:r>
      <w:r w:rsidRPr="00722C3E">
        <w:rPr>
          <w:rFonts w:ascii="Georgia" w:hAnsi="Georgia"/>
        </w:rPr>
        <w:t>technological, institutional, and behavioral</w:t>
      </w:r>
      <w:r w:rsidRPr="00722C3E">
        <w:rPr>
          <w:rFonts w:ascii="Georgia" w:hAnsi="Georgia"/>
          <w:sz w:val="12"/>
        </w:rPr>
        <w:t xml:space="preserve">¶ </w:t>
      </w:r>
      <w:r w:rsidRPr="00722C3E">
        <w:rPr>
          <w:rFonts w:ascii="Georgia" w:hAnsi="Georgia"/>
        </w:rPr>
        <w:t>change, with governments of developed</w:t>
      </w:r>
      <w:r w:rsidRPr="00722C3E">
        <w:rPr>
          <w:rFonts w:ascii="Georgia" w:hAnsi="Georgia"/>
          <w:sz w:val="12"/>
        </w:rPr>
        <w:t xml:space="preserve">¶ </w:t>
      </w:r>
      <w:r w:rsidRPr="00722C3E">
        <w:rPr>
          <w:rFonts w:ascii="Georgia" w:hAnsi="Georgia"/>
        </w:rPr>
        <w:t xml:space="preserve">and developing countries, </w:t>
      </w:r>
      <w:r w:rsidRPr="00722C3E">
        <w:rPr>
          <w:rStyle w:val="Underline"/>
          <w:b/>
        </w:rPr>
        <w:t>MDBs</w:t>
      </w:r>
      <w:r w:rsidRPr="00722C3E">
        <w:rPr>
          <w:rFonts w:ascii="Georgia" w:hAnsi="Georgia"/>
        </w:rPr>
        <w:t>, and the</w:t>
      </w:r>
      <w:r w:rsidRPr="00722C3E">
        <w:rPr>
          <w:rFonts w:ascii="Georgia" w:hAnsi="Georgia"/>
          <w:sz w:val="12"/>
        </w:rPr>
        <w:t xml:space="preserve">¶ </w:t>
      </w:r>
      <w:r w:rsidRPr="00722C3E">
        <w:rPr>
          <w:rFonts w:ascii="Georgia" w:hAnsi="Georgia"/>
        </w:rPr>
        <w:t xml:space="preserve">private sector all </w:t>
      </w:r>
      <w:r w:rsidRPr="00722C3E">
        <w:rPr>
          <w:rStyle w:val="Underline"/>
          <w:b/>
        </w:rPr>
        <w:t>playing important roles.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MDBs key to solve climate change – developing country involvement and sector expertise</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r w:rsidRPr="00722C3E">
        <w:rPr>
          <w:rFonts w:ascii="Georgia" w:hAnsi="Georgia"/>
          <w:sz w:val="12"/>
        </w:rPr>
        <w:t xml:space="preserve">¶ </w:t>
      </w:r>
      <w:r w:rsidRPr="00722C3E">
        <w:rPr>
          <w:rStyle w:val="Underline"/>
        </w:rPr>
        <w:t>The Governance Framework for</w:t>
      </w:r>
      <w:r w:rsidRPr="00722C3E">
        <w:rPr>
          <w:rStyle w:val="Underline"/>
          <w:sz w:val="12"/>
        </w:rPr>
        <w:t xml:space="preserve">¶ </w:t>
      </w:r>
      <w:r w:rsidRPr="00722C3E">
        <w:rPr>
          <w:rStyle w:val="Underline"/>
        </w:rPr>
        <w:t xml:space="preserve">Global Climate Change </w:t>
      </w:r>
      <w:r w:rsidRPr="00722C3E">
        <w:rPr>
          <w:rStyle w:val="Underline"/>
          <w:sz w:val="12"/>
        </w:rPr>
        <w:t xml:space="preserve">¶ </w:t>
      </w:r>
      <w:r w:rsidRPr="00722C3E">
        <w:rPr>
          <w:rFonts w:ascii="Georgia" w:hAnsi="Georgia"/>
        </w:rPr>
        <w:t>Governments adopted the United Nations</w:t>
      </w:r>
      <w:r w:rsidRPr="00722C3E">
        <w:rPr>
          <w:rFonts w:ascii="Georgia" w:hAnsi="Georgia"/>
          <w:sz w:val="12"/>
        </w:rPr>
        <w:t xml:space="preserve">¶ </w:t>
      </w:r>
      <w:r w:rsidRPr="00722C3E">
        <w:rPr>
          <w:rFonts w:ascii="Georgia" w:hAnsi="Georgia"/>
        </w:rPr>
        <w:t>Framework Convention on Climate in</w:t>
      </w:r>
      <w:r w:rsidRPr="00722C3E">
        <w:rPr>
          <w:rFonts w:ascii="Georgia" w:hAnsi="Georgia"/>
          <w:sz w:val="12"/>
        </w:rPr>
        <w:t xml:space="preserve">¶ </w:t>
      </w:r>
      <w:r w:rsidRPr="00722C3E">
        <w:rPr>
          <w:rFonts w:ascii="Georgia" w:hAnsi="Georgia"/>
        </w:rPr>
        <w:t>1992.5</w:t>
      </w:r>
      <w:r w:rsidRPr="00722C3E">
        <w:rPr>
          <w:rFonts w:ascii="Georgia" w:hAnsi="Georgia"/>
          <w:sz w:val="12"/>
        </w:rPr>
        <w:t xml:space="preserve">¶ </w:t>
      </w:r>
      <w:r w:rsidRPr="00722C3E">
        <w:rPr>
          <w:rFonts w:ascii="Georgia" w:hAnsi="Georgia"/>
        </w:rPr>
        <w:t>One hundred eighty-nine countries have ratified the convention,6</w:t>
      </w:r>
      <w:r w:rsidRPr="00722C3E">
        <w:rPr>
          <w:rFonts w:ascii="Georgia" w:hAnsi="Georgia"/>
          <w:sz w:val="12"/>
        </w:rPr>
        <w:t xml:space="preserve">¶ </w:t>
      </w:r>
      <w:r w:rsidRPr="00722C3E">
        <w:rPr>
          <w:rFonts w:ascii="Georgia" w:hAnsi="Georgia"/>
        </w:rPr>
        <w:t>including all major government members of the World Bank Group, the</w:t>
      </w:r>
      <w:r w:rsidRPr="00722C3E">
        <w:rPr>
          <w:rFonts w:ascii="Georgia" w:hAnsi="Georgia"/>
          <w:sz w:val="12"/>
        </w:rPr>
        <w:t xml:space="preserve">¶ </w:t>
      </w:r>
      <w:r w:rsidRPr="00722C3E">
        <w:rPr>
          <w:rFonts w:ascii="Georgia" w:hAnsi="Georgia"/>
        </w:rPr>
        <w:t>European Bank for Reconstruction and</w:t>
      </w:r>
      <w:r w:rsidRPr="00722C3E">
        <w:rPr>
          <w:rFonts w:ascii="Georgia" w:hAnsi="Georgia"/>
          <w:sz w:val="12"/>
        </w:rPr>
        <w:t xml:space="preserve">¶ </w:t>
      </w:r>
      <w:r w:rsidRPr="00722C3E">
        <w:rPr>
          <w:rFonts w:ascii="Georgia" w:hAnsi="Georgia"/>
        </w:rPr>
        <w:t>Development (EBRD), and the InterAmerican Development Bank (IDB).</w:t>
      </w:r>
      <w:r w:rsidRPr="00722C3E">
        <w:rPr>
          <w:rFonts w:ascii="Georgia" w:hAnsi="Georgia"/>
          <w:sz w:val="12"/>
        </w:rPr>
        <w:t xml:space="preserve">¶ </w:t>
      </w:r>
      <w:r w:rsidRPr="00722C3E">
        <w:rPr>
          <w:rFonts w:ascii="Georgia" w:hAnsi="Georgia"/>
        </w:rPr>
        <w:t>The Climate Convention reflects a global recognition of the problem of climate</w:t>
      </w:r>
      <w:r w:rsidRPr="00722C3E">
        <w:rPr>
          <w:rFonts w:ascii="Georgia" w:hAnsi="Georgia"/>
          <w:sz w:val="12"/>
        </w:rPr>
        <w:t xml:space="preserve">¶ </w:t>
      </w:r>
      <w:r w:rsidRPr="00722C3E">
        <w:rPr>
          <w:rFonts w:ascii="Georgia" w:hAnsi="Georgia"/>
        </w:rPr>
        <w:t>change and the stabilization of GHG concentrations as the ultimate objective</w:t>
      </w:r>
      <w:r w:rsidRPr="00722C3E">
        <w:rPr>
          <w:rFonts w:ascii="Georgia" w:hAnsi="Georgia"/>
          <w:sz w:val="12"/>
        </w:rPr>
        <w:t xml:space="preserve">¶ </w:t>
      </w:r>
      <w:r w:rsidRPr="00722C3E">
        <w:rPr>
          <w:rFonts w:ascii="Georgia" w:hAnsi="Georgia"/>
        </w:rPr>
        <w:t>around which global cooperation</w:t>
      </w:r>
      <w:r w:rsidRPr="00722C3E">
        <w:rPr>
          <w:rFonts w:ascii="Georgia" w:hAnsi="Georgia"/>
          <w:sz w:val="12"/>
        </w:rPr>
        <w:t xml:space="preserve">¶ </w:t>
      </w:r>
      <w:r w:rsidRPr="00722C3E">
        <w:rPr>
          <w:rFonts w:ascii="Georgia" w:hAnsi="Georgia"/>
        </w:rPr>
        <w:t xml:space="preserve">should be oriented. </w:t>
      </w:r>
      <w:r w:rsidRPr="00722C3E">
        <w:rPr>
          <w:rStyle w:val="Underline"/>
        </w:rPr>
        <w:t>Many governments</w:t>
      </w:r>
      <w:r w:rsidRPr="00722C3E">
        <w:rPr>
          <w:rStyle w:val="Underline"/>
          <w:sz w:val="12"/>
        </w:rPr>
        <w:t xml:space="preserve">¶ </w:t>
      </w:r>
      <w:r w:rsidRPr="00722C3E">
        <w:rPr>
          <w:rStyle w:val="Underline"/>
        </w:rPr>
        <w:t>subsequently agreed to legally binding</w:t>
      </w:r>
      <w:r w:rsidRPr="00722C3E">
        <w:rPr>
          <w:rStyle w:val="Underline"/>
          <w:sz w:val="12"/>
        </w:rPr>
        <w:t xml:space="preserve">¶ </w:t>
      </w:r>
      <w:r w:rsidRPr="00722C3E">
        <w:rPr>
          <w:rStyle w:val="Underline"/>
        </w:rPr>
        <w:t xml:space="preserve">limits on industrialized-country emissions under the Kyoto Protocol in 1997. </w:t>
      </w:r>
      <w:r w:rsidRPr="00722C3E">
        <w:rPr>
          <w:rStyle w:val="Underline"/>
          <w:sz w:val="12"/>
        </w:rPr>
        <w:t xml:space="preserve">¶ </w:t>
      </w:r>
      <w:r w:rsidRPr="00722C3E">
        <w:rPr>
          <w:rFonts w:ascii="Georgia" w:hAnsi="Georgia"/>
        </w:rPr>
        <w:t>The Convention notes that “</w:t>
      </w:r>
      <w:r w:rsidRPr="00722C3E">
        <w:rPr>
          <w:rStyle w:val="Underline"/>
        </w:rPr>
        <w:t xml:space="preserve">the </w:t>
      </w:r>
      <w:r w:rsidRPr="00722C3E">
        <w:rPr>
          <w:rStyle w:val="Underline"/>
          <w:b/>
        </w:rPr>
        <w:t>global</w:t>
      </w:r>
      <w:r w:rsidRPr="00722C3E">
        <w:rPr>
          <w:rStyle w:val="Underline"/>
          <w:b/>
          <w:sz w:val="12"/>
        </w:rPr>
        <w:t xml:space="preserve">¶ </w:t>
      </w:r>
      <w:r w:rsidRPr="00722C3E">
        <w:rPr>
          <w:rStyle w:val="Underline"/>
          <w:b/>
        </w:rPr>
        <w:t>nature of climate change calls for the widest</w:t>
      </w:r>
      <w:r w:rsidRPr="00722C3E">
        <w:rPr>
          <w:rStyle w:val="Underline"/>
          <w:b/>
          <w:sz w:val="12"/>
        </w:rPr>
        <w:t xml:space="preserve">¶ </w:t>
      </w:r>
      <w:r w:rsidRPr="00722C3E">
        <w:rPr>
          <w:rStyle w:val="Underline"/>
          <w:b/>
        </w:rPr>
        <w:t>possible cooperation by all countrie</w:t>
      </w:r>
      <w:r w:rsidRPr="00722C3E">
        <w:rPr>
          <w:rFonts w:ascii="Georgia" w:hAnsi="Georgia"/>
          <w:b/>
        </w:rPr>
        <w:t>s</w:t>
      </w:r>
      <w:r w:rsidRPr="00722C3E">
        <w:rPr>
          <w:rStyle w:val="Underline"/>
          <w:b/>
        </w:rPr>
        <w:t>,” and</w:t>
      </w:r>
      <w:r w:rsidRPr="00722C3E">
        <w:rPr>
          <w:rStyle w:val="Underline"/>
          <w:b/>
          <w:sz w:val="12"/>
        </w:rPr>
        <w:t xml:space="preserve">¶ </w:t>
      </w:r>
      <w:r w:rsidRPr="00722C3E">
        <w:rPr>
          <w:rStyle w:val="Underline"/>
          <w:b/>
        </w:rPr>
        <w:t>both the Convention and Protocol</w:t>
      </w:r>
      <w:r w:rsidRPr="00722C3E">
        <w:rPr>
          <w:rStyle w:val="Underline"/>
        </w:rPr>
        <w:t>,</w:t>
      </w:r>
      <w:r w:rsidRPr="00722C3E">
        <w:rPr>
          <w:rFonts w:ascii="Georgia" w:hAnsi="Georgia"/>
        </w:rPr>
        <w:t xml:space="preserve"> as discussed below, </w:t>
      </w:r>
      <w:r w:rsidRPr="00722C3E">
        <w:rPr>
          <w:rStyle w:val="Underline"/>
          <w:b/>
        </w:rPr>
        <w:t>envision an important role for</w:t>
      </w:r>
      <w:r w:rsidRPr="00722C3E">
        <w:rPr>
          <w:rStyle w:val="Underline"/>
          <w:b/>
          <w:sz w:val="12"/>
        </w:rPr>
        <w:t xml:space="preserve">¶ </w:t>
      </w:r>
      <w:r w:rsidRPr="00722C3E">
        <w:rPr>
          <w:rStyle w:val="Underline"/>
          <w:b/>
        </w:rPr>
        <w:t xml:space="preserve">developing countries. </w:t>
      </w:r>
      <w:r w:rsidRPr="00722C3E">
        <w:rPr>
          <w:rFonts w:ascii="Georgia" w:hAnsi="Georgia"/>
        </w:rPr>
        <w:t>The Convention</w:t>
      </w:r>
      <w:r w:rsidRPr="00722C3E">
        <w:rPr>
          <w:rFonts w:ascii="Georgia" w:hAnsi="Georgia"/>
          <w:sz w:val="12"/>
        </w:rPr>
        <w:t xml:space="preserve">¶ </w:t>
      </w:r>
      <w:r w:rsidRPr="00722C3E">
        <w:rPr>
          <w:rFonts w:ascii="Georgia" w:hAnsi="Georgia"/>
        </w:rPr>
        <w:t>establishes basic obligations for all govern</w:t>
      </w:r>
      <w:r w:rsidRPr="00722C3E">
        <w:rPr>
          <w:rFonts w:ascii="Georgia" w:hAnsi="Georgia"/>
          <w:sz w:val="12"/>
        </w:rPr>
        <w:t xml:space="preserve">¶ </w:t>
      </w:r>
      <w:r w:rsidRPr="00722C3E">
        <w:rPr>
          <w:rFonts w:ascii="Georgia" w:hAnsi="Georgia"/>
        </w:rPr>
        <w:t>ments, including the development of</w:t>
      </w:r>
      <w:r w:rsidRPr="00722C3E">
        <w:rPr>
          <w:rFonts w:ascii="Georgia" w:hAnsi="Georgia"/>
          <w:sz w:val="12"/>
        </w:rPr>
        <w:t xml:space="preserve">¶ </w:t>
      </w:r>
      <w:r w:rsidRPr="00722C3E">
        <w:rPr>
          <w:rFonts w:ascii="Georgia" w:hAnsi="Georgia"/>
        </w:rPr>
        <w:t>national GHG mitigation programs, facilitation of adaptation to climate change</w:t>
      </w:r>
      <w:r w:rsidRPr="00722C3E">
        <w:rPr>
          <w:rFonts w:ascii="Georgia" w:hAnsi="Georgia"/>
          <w:sz w:val="12"/>
        </w:rPr>
        <w:t xml:space="preserve">¶ </w:t>
      </w:r>
      <w:r w:rsidRPr="00722C3E">
        <w:rPr>
          <w:rFonts w:ascii="Georgia" w:hAnsi="Georgia"/>
        </w:rPr>
        <w:t>impacts, and promotion of technological</w:t>
      </w:r>
      <w:r w:rsidRPr="00722C3E">
        <w:rPr>
          <w:rFonts w:ascii="Georgia" w:hAnsi="Georgia"/>
          <w:sz w:val="12"/>
        </w:rPr>
        <w:t xml:space="preserve">¶ </w:t>
      </w:r>
      <w:r w:rsidRPr="00722C3E">
        <w:rPr>
          <w:rFonts w:ascii="Georgia" w:hAnsi="Georgia"/>
        </w:rPr>
        <w:t xml:space="preserve">development.7 </w:t>
      </w:r>
      <w:r w:rsidRPr="00722C3E">
        <w:rPr>
          <w:rStyle w:val="Underline"/>
          <w:b/>
        </w:rPr>
        <w:t>The Kyoto Protocol specifies</w:t>
      </w:r>
      <w:r w:rsidRPr="00722C3E">
        <w:rPr>
          <w:rStyle w:val="Underline"/>
          <w:b/>
          <w:sz w:val="12"/>
        </w:rPr>
        <w:t xml:space="preserve">¶ </w:t>
      </w:r>
      <w:r w:rsidRPr="00722C3E">
        <w:rPr>
          <w:rStyle w:val="Underline"/>
          <w:b/>
        </w:rPr>
        <w:t>particular sectors where these national</w:t>
      </w:r>
      <w:r w:rsidRPr="00722C3E">
        <w:rPr>
          <w:rStyle w:val="Underline"/>
          <w:b/>
          <w:sz w:val="12"/>
        </w:rPr>
        <w:t xml:space="preserve">¶ </w:t>
      </w:r>
      <w:r w:rsidRPr="00722C3E">
        <w:rPr>
          <w:rStyle w:val="Underline"/>
          <w:b/>
        </w:rPr>
        <w:t>GHG programs should be targeted,</w:t>
      </w:r>
      <w:r w:rsidRPr="00722C3E">
        <w:rPr>
          <w:rStyle w:val="Underline"/>
          <w:b/>
          <w:sz w:val="12"/>
        </w:rPr>
        <w:t xml:space="preserve">¶ </w:t>
      </w:r>
      <w:r w:rsidRPr="00722C3E">
        <w:rPr>
          <w:rStyle w:val="Underline"/>
          <w:b/>
        </w:rPr>
        <w:t>including energy, transport, industry, and</w:t>
      </w:r>
      <w:r w:rsidRPr="00722C3E">
        <w:rPr>
          <w:rStyle w:val="Underline"/>
          <w:b/>
          <w:sz w:val="12"/>
        </w:rPr>
        <w:t xml:space="preserve">¶ </w:t>
      </w:r>
      <w:r w:rsidRPr="00722C3E">
        <w:rPr>
          <w:rStyle w:val="Underline"/>
          <w:b/>
        </w:rPr>
        <w:t>forestry</w:t>
      </w:r>
      <w:r w:rsidRPr="00722C3E">
        <w:rPr>
          <w:rStyle w:val="Underline"/>
        </w:rPr>
        <w:t>.8</w:t>
      </w:r>
      <w:r w:rsidRPr="00722C3E">
        <w:rPr>
          <w:rStyle w:val="Underline"/>
          <w:sz w:val="12"/>
        </w:rPr>
        <w:t xml:space="preserve">¶ </w:t>
      </w:r>
      <w:r w:rsidRPr="00722C3E">
        <w:rPr>
          <w:rFonts w:ascii="Georgia" w:hAnsi="Georgia"/>
        </w:rPr>
        <w:t xml:space="preserve">As noted, </w:t>
      </w:r>
      <w:r w:rsidRPr="00722C3E">
        <w:rPr>
          <w:rStyle w:val="Underline"/>
          <w:b/>
        </w:rPr>
        <w:t>these sectors are key</w:t>
      </w:r>
      <w:r w:rsidRPr="00722C3E">
        <w:rPr>
          <w:rStyle w:val="Underline"/>
          <w:b/>
          <w:sz w:val="12"/>
        </w:rPr>
        <w:t xml:space="preserve">¶ </w:t>
      </w:r>
      <w:r w:rsidRPr="00722C3E">
        <w:rPr>
          <w:rStyle w:val="Underline"/>
          <w:b/>
        </w:rPr>
        <w:t>targets of MDB policy advice and lending</w:t>
      </w:r>
      <w:r w:rsidRPr="00722C3E">
        <w:rPr>
          <w:rStyle w:val="Underline"/>
          <w:b/>
          <w:sz w:val="12"/>
        </w:rPr>
        <w:t xml:space="preserve">¶ </w:t>
      </w:r>
      <w:r w:rsidRPr="00722C3E">
        <w:rPr>
          <w:rStyle w:val="Underline"/>
          <w:b/>
        </w:rPr>
        <w:t>in developing countries</w:t>
      </w:r>
      <w:r w:rsidRPr="00722C3E">
        <w:rPr>
          <w:rFonts w:ascii="Georgia" w:hAnsi="Georgia"/>
        </w:rPr>
        <w:t>, and the</w:t>
      </w:r>
      <w:r w:rsidRPr="00722C3E">
        <w:rPr>
          <w:rFonts w:ascii="Georgia" w:hAnsi="Georgia"/>
          <w:sz w:val="12"/>
        </w:rPr>
        <w:t xml:space="preserve">¶ </w:t>
      </w:r>
      <w:r w:rsidRPr="00722C3E">
        <w:rPr>
          <w:rFonts w:ascii="Georgia" w:hAnsi="Georgia"/>
        </w:rPr>
        <w:t>Convention instructs Parties to be “guided”</w:t>
      </w:r>
      <w:r w:rsidRPr="00722C3E">
        <w:rPr>
          <w:rFonts w:ascii="Georgia" w:hAnsi="Georgia"/>
          <w:sz w:val="12"/>
        </w:rPr>
        <w:t xml:space="preserve">¶ </w:t>
      </w:r>
      <w:r w:rsidRPr="00722C3E">
        <w:rPr>
          <w:rFonts w:ascii="Georgia" w:hAnsi="Georgia"/>
        </w:rPr>
        <w:t>by the principle that policies and measures</w:t>
      </w:r>
      <w:r w:rsidRPr="00722C3E">
        <w:rPr>
          <w:rFonts w:ascii="Georgia" w:hAnsi="Georgia"/>
          <w:sz w:val="12"/>
        </w:rPr>
        <w:t xml:space="preserve">¶ </w:t>
      </w:r>
      <w:r w:rsidRPr="00722C3E">
        <w:rPr>
          <w:rFonts w:ascii="Georgia" w:hAnsi="Georgia"/>
        </w:rPr>
        <w:t>to protect the climate system should be</w:t>
      </w:r>
      <w:r w:rsidRPr="00722C3E">
        <w:rPr>
          <w:rFonts w:ascii="Georgia" w:hAnsi="Georgia"/>
          <w:sz w:val="12"/>
        </w:rPr>
        <w:t xml:space="preserve">¶ </w:t>
      </w:r>
      <w:r w:rsidRPr="00722C3E">
        <w:rPr>
          <w:rFonts w:ascii="Georgia" w:hAnsi="Georgia"/>
        </w:rPr>
        <w:t>integrated into national development</w:t>
      </w:r>
      <w:r w:rsidRPr="00722C3E">
        <w:rPr>
          <w:rFonts w:ascii="Georgia" w:hAnsi="Georgia"/>
          <w:sz w:val="12"/>
        </w:rPr>
        <w:t xml:space="preserve">¶ </w:t>
      </w:r>
      <w:r w:rsidRPr="00722C3E">
        <w:rPr>
          <w:rFonts w:ascii="Georgia" w:hAnsi="Georgia"/>
        </w:rPr>
        <w:t>programs.9</w:t>
      </w:r>
      <w:r w:rsidRPr="00722C3E">
        <w:rPr>
          <w:rFonts w:ascii="Georgia" w:hAnsi="Georgia"/>
          <w:sz w:val="12"/>
        </w:rPr>
        <w:t xml:space="preserve">¶ </w:t>
      </w:r>
      <w:r w:rsidRPr="00722C3E">
        <w:rPr>
          <w:rFonts w:ascii="Georgia" w:hAnsi="Georgia"/>
        </w:rPr>
        <w:t>The Protocol reinforces this</w:t>
      </w:r>
      <w:r w:rsidRPr="00722C3E">
        <w:rPr>
          <w:rFonts w:ascii="Georgia" w:hAnsi="Georgia"/>
          <w:sz w:val="12"/>
        </w:rPr>
        <w:t xml:space="preserve">¶ </w:t>
      </w:r>
      <w:r w:rsidRPr="00722C3E">
        <w:rPr>
          <w:rFonts w:ascii="Georgia" w:hAnsi="Georgia"/>
        </w:rPr>
        <w:t>notion by observing that developing</w:t>
      </w:r>
      <w:r w:rsidRPr="00722C3E">
        <w:rPr>
          <w:rFonts w:ascii="Georgia" w:hAnsi="Georgia"/>
          <w:sz w:val="12"/>
        </w:rPr>
        <w:t xml:space="preserve">¶ </w:t>
      </w:r>
      <w:r w:rsidRPr="00722C3E">
        <w:rPr>
          <w:rFonts w:ascii="Georgia" w:hAnsi="Georgia"/>
        </w:rPr>
        <w:t>countries’ commitments to mitigation</w:t>
      </w:r>
      <w:r w:rsidRPr="00722C3E">
        <w:rPr>
          <w:rFonts w:ascii="Georgia" w:hAnsi="Georgia"/>
          <w:sz w:val="12"/>
        </w:rPr>
        <w:t xml:space="preserve">¶ </w:t>
      </w:r>
      <w:r w:rsidRPr="00722C3E">
        <w:rPr>
          <w:rFonts w:ascii="Georgia" w:hAnsi="Georgia"/>
        </w:rPr>
        <w:t>should be advanced “in order to achieve</w:t>
      </w:r>
      <w:r w:rsidRPr="00722C3E">
        <w:rPr>
          <w:rFonts w:ascii="Georgia" w:hAnsi="Georgia"/>
          <w:sz w:val="12"/>
        </w:rPr>
        <w:t xml:space="preserve">¶ </w:t>
      </w:r>
      <w:r w:rsidRPr="00722C3E">
        <w:rPr>
          <w:rFonts w:ascii="Georgia" w:hAnsi="Georgia"/>
        </w:rPr>
        <w:t>sustainable development.”10 Thus, under</w:t>
      </w:r>
      <w:r w:rsidRPr="00722C3E">
        <w:rPr>
          <w:rFonts w:ascii="Georgia" w:hAnsi="Georgia"/>
          <w:sz w:val="12"/>
        </w:rPr>
        <w:t xml:space="preserve">¶ </w:t>
      </w:r>
      <w:r w:rsidRPr="00722C3E">
        <w:rPr>
          <w:rFonts w:ascii="Georgia" w:hAnsi="Georgia"/>
        </w:rPr>
        <w:t>the climate agreements, sustainable development and climate protection objectives are to be pursued in an integrated</w:t>
      </w:r>
      <w:r w:rsidRPr="00722C3E">
        <w:rPr>
          <w:rFonts w:ascii="Georgia" w:hAnsi="Georgia"/>
          <w:sz w:val="12"/>
        </w:rPr>
        <w:t xml:space="preserve">¶ </w:t>
      </w:r>
      <w:r w:rsidRPr="00722C3E">
        <w:rPr>
          <w:rFonts w:ascii="Georgia" w:hAnsi="Georgia"/>
        </w:rPr>
        <w:t xml:space="preserve">and complementary fashion.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MDBs crucial to solve climate change – facilitate necessary active investment in developing countries</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Developing Country Interests Consistent</w:t>
      </w:r>
      <w:r w:rsidRPr="00722C3E">
        <w:rPr>
          <w:rStyle w:val="Underline"/>
          <w:sz w:val="12"/>
        </w:rPr>
        <w:t xml:space="preserve">¶ </w:t>
      </w:r>
      <w:r w:rsidRPr="00722C3E">
        <w:rPr>
          <w:rStyle w:val="Underline"/>
        </w:rPr>
        <w:t>with Climate Change Mitigation</w:t>
      </w:r>
      <w:r w:rsidRPr="00722C3E">
        <w:rPr>
          <w:rStyle w:val="Underline"/>
          <w:sz w:val="12"/>
        </w:rPr>
        <w:t xml:space="preserve">¶ </w:t>
      </w:r>
      <w:r w:rsidRPr="00722C3E">
        <w:rPr>
          <w:rFonts w:ascii="Georgia" w:hAnsi="Georgia"/>
        </w:rPr>
        <w:t>Integrating climate considerations into</w:t>
      </w:r>
      <w:r w:rsidRPr="00722C3E">
        <w:rPr>
          <w:rFonts w:ascii="Georgia" w:hAnsi="Georgia"/>
          <w:sz w:val="12"/>
        </w:rPr>
        <w:t xml:space="preserve">¶ </w:t>
      </w:r>
      <w:r w:rsidRPr="00722C3E">
        <w:rPr>
          <w:rFonts w:ascii="Georgia" w:hAnsi="Georgia"/>
        </w:rPr>
        <w:t>energy and other economic policies can</w:t>
      </w:r>
      <w:r w:rsidRPr="00722C3E">
        <w:rPr>
          <w:rFonts w:ascii="Georgia" w:hAnsi="Georgia"/>
          <w:sz w:val="12"/>
        </w:rPr>
        <w:t xml:space="preserve">¶ </w:t>
      </w:r>
      <w:r w:rsidRPr="00722C3E">
        <w:rPr>
          <w:rFonts w:ascii="Georgia" w:hAnsi="Georgia"/>
        </w:rPr>
        <w:t xml:space="preserve">offer developing countries additional benefits. </w:t>
      </w:r>
      <w:r w:rsidRPr="00722C3E">
        <w:rPr>
          <w:rStyle w:val="Underline"/>
        </w:rPr>
        <w:t>Renewable energy capacity can enhance</w:t>
      </w:r>
      <w:r w:rsidRPr="00722C3E">
        <w:rPr>
          <w:rStyle w:val="Underline"/>
          <w:sz w:val="12"/>
        </w:rPr>
        <w:t xml:space="preserve">¶ </w:t>
      </w:r>
      <w:r w:rsidRPr="00722C3E">
        <w:rPr>
          <w:rStyle w:val="Underline"/>
        </w:rPr>
        <w:t>energy security by reducing dependence on</w:t>
      </w:r>
      <w:r w:rsidRPr="00722C3E">
        <w:rPr>
          <w:rStyle w:val="Underline"/>
          <w:sz w:val="12"/>
        </w:rPr>
        <w:t xml:space="preserve">¶ </w:t>
      </w:r>
      <w:r w:rsidRPr="00722C3E">
        <w:rPr>
          <w:rStyle w:val="Underline"/>
        </w:rPr>
        <w:t>fossil fuel imports, which present a drain on</w:t>
      </w:r>
      <w:r w:rsidRPr="00722C3E">
        <w:rPr>
          <w:rStyle w:val="Underline"/>
          <w:sz w:val="12"/>
        </w:rPr>
        <w:t xml:space="preserve">¶ </w:t>
      </w:r>
      <w:r w:rsidRPr="00722C3E">
        <w:rPr>
          <w:rStyle w:val="Underline"/>
        </w:rPr>
        <w:t>foreign currency and create international</w:t>
      </w:r>
      <w:r w:rsidRPr="00722C3E">
        <w:rPr>
          <w:rStyle w:val="Underline"/>
          <w:sz w:val="12"/>
        </w:rPr>
        <w:t xml:space="preserve">¶ </w:t>
      </w:r>
      <w:r w:rsidRPr="00722C3E">
        <w:rPr>
          <w:rStyle w:val="Underline"/>
        </w:rPr>
        <w:t>debt for many developing countries.</w:t>
      </w:r>
      <w:r w:rsidRPr="00722C3E">
        <w:rPr>
          <w:rStyle w:val="Underline"/>
          <w:sz w:val="12"/>
        </w:rPr>
        <w:t xml:space="preserve">¶ </w:t>
      </w:r>
      <w:r w:rsidRPr="00722C3E">
        <w:rPr>
          <w:rStyle w:val="Underline"/>
        </w:rPr>
        <w:t>Renewable energy systems can also improve</w:t>
      </w:r>
      <w:r w:rsidRPr="00722C3E">
        <w:rPr>
          <w:rStyle w:val="Underline"/>
          <w:sz w:val="12"/>
        </w:rPr>
        <w:t xml:space="preserve">¶ </w:t>
      </w:r>
      <w:r w:rsidRPr="00722C3E">
        <w:rPr>
          <w:rStyle w:val="Underline"/>
        </w:rPr>
        <w:t>air quality</w:t>
      </w:r>
      <w:r w:rsidRPr="00722C3E">
        <w:rPr>
          <w:rFonts w:ascii="Georgia" w:hAnsi="Georgia"/>
        </w:rPr>
        <w:t xml:space="preserve"> and have positive impacts on</w:t>
      </w:r>
      <w:r w:rsidRPr="00722C3E">
        <w:rPr>
          <w:rFonts w:ascii="Georgia" w:hAnsi="Georgia"/>
          <w:sz w:val="12"/>
        </w:rPr>
        <w:t xml:space="preserve">¶ </w:t>
      </w:r>
      <w:r w:rsidRPr="00722C3E">
        <w:rPr>
          <w:rFonts w:ascii="Georgia" w:hAnsi="Georgia"/>
        </w:rPr>
        <w:t xml:space="preserve">local health. </w:t>
      </w:r>
      <w:r w:rsidRPr="00722C3E">
        <w:rPr>
          <w:rStyle w:val="Underline"/>
        </w:rPr>
        <w:t>Distributed electricity systems,</w:t>
      </w:r>
      <w:r w:rsidRPr="00722C3E">
        <w:rPr>
          <w:rStyle w:val="Underline"/>
          <w:sz w:val="12"/>
        </w:rPr>
        <w:t xml:space="preserve">¶ </w:t>
      </w:r>
      <w:r w:rsidRPr="00722C3E">
        <w:rPr>
          <w:rStyle w:val="Underline"/>
        </w:rPr>
        <w:t>which may include renewable energy</w:t>
      </w:r>
      <w:r w:rsidRPr="00722C3E">
        <w:rPr>
          <w:rFonts w:ascii="Georgia" w:hAnsi="Georgia"/>
        </w:rPr>
        <w:t>, may</w:t>
      </w:r>
      <w:r w:rsidRPr="00722C3E">
        <w:rPr>
          <w:rFonts w:ascii="Georgia" w:hAnsi="Georgia"/>
          <w:sz w:val="12"/>
        </w:rPr>
        <w:t xml:space="preserve">¶ </w:t>
      </w:r>
      <w:r w:rsidRPr="00722C3E">
        <w:rPr>
          <w:rFonts w:ascii="Georgia" w:hAnsi="Georgia"/>
        </w:rPr>
        <w:t>provide more reliable services at lower costs</w:t>
      </w:r>
      <w:r w:rsidRPr="00722C3E">
        <w:rPr>
          <w:rFonts w:ascii="Georgia" w:hAnsi="Georgia"/>
          <w:sz w:val="12"/>
        </w:rPr>
        <w:t xml:space="preserve">¶ </w:t>
      </w:r>
      <w:r w:rsidRPr="00722C3E">
        <w:rPr>
          <w:rFonts w:ascii="Georgia" w:hAnsi="Georgia"/>
        </w:rPr>
        <w:t>than those associated with expansion of a</w:t>
      </w:r>
      <w:r w:rsidRPr="00722C3E">
        <w:rPr>
          <w:rFonts w:ascii="Georgia" w:hAnsi="Georgia"/>
          <w:sz w:val="12"/>
        </w:rPr>
        <w:t xml:space="preserve">¶ </w:t>
      </w:r>
      <w:r w:rsidRPr="00722C3E">
        <w:rPr>
          <w:rFonts w:ascii="Georgia" w:hAnsi="Georgia"/>
        </w:rPr>
        <w:t>weak national grid. Distributed approaches</w:t>
      </w:r>
      <w:r w:rsidRPr="00722C3E">
        <w:rPr>
          <w:rFonts w:ascii="Georgia" w:hAnsi="Georgia"/>
          <w:sz w:val="12"/>
        </w:rPr>
        <w:t xml:space="preserve">¶ </w:t>
      </w:r>
      <w:r w:rsidRPr="00722C3E">
        <w:rPr>
          <w:rFonts w:ascii="Georgia" w:hAnsi="Georgia"/>
        </w:rPr>
        <w:t>to rural electrification can also allow</w:t>
      </w:r>
      <w:r w:rsidRPr="00722C3E">
        <w:rPr>
          <w:rFonts w:ascii="Georgia" w:hAnsi="Georgia"/>
          <w:sz w:val="12"/>
        </w:rPr>
        <w:t xml:space="preserve">¶ </w:t>
      </w:r>
      <w:r w:rsidRPr="00722C3E">
        <w:rPr>
          <w:rFonts w:ascii="Georgia" w:hAnsi="Georgia"/>
        </w:rPr>
        <w:t>cost savings by reducing transmission</w:t>
      </w:r>
      <w:r w:rsidRPr="00722C3E">
        <w:rPr>
          <w:rFonts w:ascii="Georgia" w:hAnsi="Georgia"/>
          <w:sz w:val="12"/>
        </w:rPr>
        <w:t xml:space="preserve">¶ </w:t>
      </w:r>
      <w:r w:rsidRPr="00722C3E">
        <w:rPr>
          <w:rFonts w:ascii="Georgia" w:hAnsi="Georgia"/>
        </w:rPr>
        <w:t>losses and increasing efficiency.</w:t>
      </w:r>
      <w:r w:rsidRPr="00722C3E">
        <w:rPr>
          <w:rFonts w:ascii="Georgia" w:hAnsi="Georgia"/>
          <w:sz w:val="12"/>
        </w:rPr>
        <w:t xml:space="preserve">¶ </w:t>
      </w:r>
      <w:r w:rsidRPr="00722C3E">
        <w:rPr>
          <w:rFonts w:ascii="Georgia" w:hAnsi="Georgia"/>
        </w:rPr>
        <w:t xml:space="preserve">For their part, </w:t>
      </w:r>
      <w:r w:rsidRPr="00722C3E">
        <w:rPr>
          <w:rStyle w:val="Underline"/>
          <w:b/>
        </w:rPr>
        <w:t>developing countries have</w:t>
      </w:r>
      <w:r w:rsidRPr="00722C3E">
        <w:rPr>
          <w:rStyle w:val="Underline"/>
          <w:b/>
          <w:sz w:val="12"/>
        </w:rPr>
        <w:t xml:space="preserve">¶ </w:t>
      </w:r>
      <w:r w:rsidRPr="00722C3E">
        <w:rPr>
          <w:rStyle w:val="Underline"/>
          <w:b/>
        </w:rPr>
        <w:t>demonstrated substantial interest in developing renewable energy potential</w:t>
      </w:r>
      <w:r w:rsidRPr="00722C3E">
        <w:rPr>
          <w:rFonts w:ascii="Georgia" w:hAnsi="Georgia"/>
        </w:rPr>
        <w:t xml:space="preserve"> as showcased at the 2004 Bonn Conference on</w:t>
      </w:r>
      <w:r w:rsidRPr="00722C3E">
        <w:rPr>
          <w:rFonts w:ascii="Georgia" w:hAnsi="Georgia"/>
          <w:sz w:val="12"/>
        </w:rPr>
        <w:t xml:space="preserve">¶ </w:t>
      </w:r>
      <w:r w:rsidRPr="00722C3E">
        <w:rPr>
          <w:rFonts w:ascii="Georgia" w:hAnsi="Georgia"/>
        </w:rPr>
        <w:t>Renewable Energy.11 China recently passed</w:t>
      </w:r>
      <w:r w:rsidRPr="00722C3E">
        <w:rPr>
          <w:rFonts w:ascii="Georgia" w:hAnsi="Georgia"/>
          <w:sz w:val="12"/>
        </w:rPr>
        <w:t xml:space="preserve">¶ </w:t>
      </w:r>
      <w:r w:rsidRPr="00722C3E">
        <w:rPr>
          <w:rFonts w:ascii="Georgia" w:hAnsi="Georgia"/>
        </w:rPr>
        <w:t>a Renewable Energy Law12 and pledged to</w:t>
      </w:r>
      <w:r w:rsidRPr="00722C3E">
        <w:rPr>
          <w:rFonts w:ascii="Georgia" w:hAnsi="Georgia"/>
          <w:sz w:val="12"/>
        </w:rPr>
        <w:t xml:space="preserve">¶ </w:t>
      </w:r>
      <w:r w:rsidRPr="00722C3E">
        <w:rPr>
          <w:rFonts w:ascii="Georgia" w:hAnsi="Georgia"/>
        </w:rPr>
        <w:t>increase its installed renewable energy</w:t>
      </w:r>
      <w:r w:rsidRPr="00722C3E">
        <w:rPr>
          <w:rFonts w:ascii="Georgia" w:hAnsi="Georgia"/>
          <w:sz w:val="12"/>
        </w:rPr>
        <w:t xml:space="preserve">¶ </w:t>
      </w:r>
      <w:r w:rsidRPr="00722C3E">
        <w:rPr>
          <w:rFonts w:ascii="Georgia" w:hAnsi="Georgia"/>
        </w:rPr>
        <w:t>generating capacity to 60 gigawatts by</w:t>
      </w:r>
      <w:r w:rsidRPr="00722C3E">
        <w:rPr>
          <w:rFonts w:ascii="Georgia" w:hAnsi="Georgia"/>
          <w:sz w:val="12"/>
        </w:rPr>
        <w:t xml:space="preserve">¶ </w:t>
      </w:r>
      <w:r w:rsidRPr="00722C3E">
        <w:rPr>
          <w:rFonts w:ascii="Georgia" w:hAnsi="Georgia"/>
        </w:rPr>
        <w:t>2013 – about ten percent of total power</w:t>
      </w:r>
      <w:r w:rsidRPr="00722C3E">
        <w:rPr>
          <w:rFonts w:ascii="Georgia" w:hAnsi="Georgia"/>
          <w:sz w:val="12"/>
        </w:rPr>
        <w:t xml:space="preserve">¶ </w:t>
      </w:r>
      <w:r w:rsidRPr="00722C3E">
        <w:rPr>
          <w:rFonts w:ascii="Georgia" w:hAnsi="Georgia"/>
        </w:rPr>
        <w:t>capacity. Brazil recently announced policies</w:t>
      </w:r>
      <w:r w:rsidRPr="00722C3E">
        <w:rPr>
          <w:rFonts w:ascii="Georgia" w:hAnsi="Georgia"/>
          <w:sz w:val="12"/>
        </w:rPr>
        <w:t xml:space="preserve">¶ </w:t>
      </w:r>
      <w:r w:rsidRPr="00722C3E">
        <w:rPr>
          <w:rFonts w:ascii="Georgia" w:hAnsi="Georgia"/>
        </w:rPr>
        <w:t>to further develop its biofuel capacity,</w:t>
      </w:r>
      <w:r w:rsidRPr="00722C3E">
        <w:rPr>
          <w:rFonts w:ascii="Georgia" w:hAnsi="Georgia"/>
          <w:sz w:val="12"/>
        </w:rPr>
        <w:t xml:space="preserve">¶ </w:t>
      </w:r>
      <w:r w:rsidRPr="00722C3E">
        <w:rPr>
          <w:rFonts w:ascii="Georgia" w:hAnsi="Georgia"/>
        </w:rPr>
        <w:t>building on long-mandated practices of</w:t>
      </w:r>
      <w:r w:rsidRPr="00722C3E">
        <w:rPr>
          <w:rFonts w:ascii="Georgia" w:hAnsi="Georgia"/>
          <w:sz w:val="12"/>
        </w:rPr>
        <w:t xml:space="preserve">¶ </w:t>
      </w:r>
      <w:r w:rsidRPr="00722C3E">
        <w:rPr>
          <w:rFonts w:ascii="Georgia" w:hAnsi="Georgia"/>
        </w:rPr>
        <w:t>mixing ethanol with vehicular fuels, and tied</w:t>
      </w:r>
      <w:r w:rsidRPr="00722C3E">
        <w:rPr>
          <w:rFonts w:ascii="Georgia" w:hAnsi="Georgia"/>
          <w:sz w:val="12"/>
        </w:rPr>
        <w:t xml:space="preserve">¶ </w:t>
      </w:r>
      <w:r w:rsidRPr="00722C3E">
        <w:rPr>
          <w:rFonts w:ascii="Georgia" w:hAnsi="Georgia"/>
        </w:rPr>
        <w:t>to recognition that processing ethanol is more</w:t>
      </w:r>
      <w:r w:rsidRPr="00722C3E">
        <w:rPr>
          <w:rFonts w:ascii="Georgia" w:hAnsi="Georgia"/>
          <w:sz w:val="12"/>
        </w:rPr>
        <w:t xml:space="preserve">¶ </w:t>
      </w:r>
      <w:r w:rsidRPr="00722C3E">
        <w:rPr>
          <w:rFonts w:ascii="Georgia" w:hAnsi="Georgia"/>
        </w:rPr>
        <w:t>efficient in Brazil than is processing gasoline.</w:t>
      </w:r>
      <w:r w:rsidRPr="00722C3E">
        <w:rPr>
          <w:rFonts w:ascii="Georgia" w:hAnsi="Georgia"/>
          <w:sz w:val="12"/>
        </w:rPr>
        <w:t xml:space="preserve">¶ </w:t>
      </w:r>
      <w:r w:rsidRPr="00722C3E">
        <w:rPr>
          <w:rFonts w:ascii="Georgia" w:hAnsi="Georgia"/>
        </w:rPr>
        <w:t>In 2002 Brazil passed a law introducing</w:t>
      </w:r>
      <w:r w:rsidRPr="00722C3E">
        <w:rPr>
          <w:rFonts w:ascii="Georgia" w:hAnsi="Georgia"/>
          <w:sz w:val="12"/>
        </w:rPr>
        <w:t xml:space="preserve">¶ </w:t>
      </w:r>
      <w:r w:rsidRPr="00722C3E">
        <w:rPr>
          <w:rFonts w:ascii="Georgia" w:hAnsi="Georgia"/>
        </w:rPr>
        <w:t>PROINFA, a renewable energy incentive</w:t>
      </w:r>
      <w:r w:rsidRPr="00722C3E">
        <w:rPr>
          <w:rFonts w:ascii="Georgia" w:hAnsi="Georgia"/>
          <w:sz w:val="12"/>
        </w:rPr>
        <w:t xml:space="preserve">¶ </w:t>
      </w:r>
      <w:r w:rsidRPr="00722C3E">
        <w:rPr>
          <w:rFonts w:ascii="Georgia" w:hAnsi="Georgia"/>
        </w:rPr>
        <w:t>program in the power sector.14 India’s 2005</w:t>
      </w:r>
      <w:r w:rsidRPr="00722C3E">
        <w:rPr>
          <w:rFonts w:ascii="Georgia" w:hAnsi="Georgia"/>
          <w:sz w:val="12"/>
        </w:rPr>
        <w:t xml:space="preserve">¶ </w:t>
      </w:r>
      <w:r w:rsidRPr="00722C3E">
        <w:rPr>
          <w:rFonts w:ascii="Georgia" w:hAnsi="Georgia"/>
        </w:rPr>
        <w:t>Energy Policy sets an ambitious target of</w:t>
      </w:r>
      <w:r w:rsidRPr="00722C3E">
        <w:rPr>
          <w:rFonts w:ascii="Georgia" w:hAnsi="Georgia"/>
          <w:sz w:val="12"/>
        </w:rPr>
        <w:t xml:space="preserve">¶ </w:t>
      </w:r>
      <w:r w:rsidRPr="00722C3E">
        <w:rPr>
          <w:rFonts w:ascii="Georgia" w:hAnsi="Georgia"/>
        </w:rPr>
        <w:t>providing electricity to all households by</w:t>
      </w:r>
      <w:r w:rsidRPr="00722C3E">
        <w:rPr>
          <w:rFonts w:ascii="Georgia" w:hAnsi="Georgia"/>
          <w:sz w:val="12"/>
        </w:rPr>
        <w:t xml:space="preserve">¶ </w:t>
      </w:r>
      <w:r w:rsidRPr="00722C3E">
        <w:rPr>
          <w:rFonts w:ascii="Georgia" w:hAnsi="Georgia"/>
        </w:rPr>
        <w:t>2009,15 and notes that efficiency enhancements</w:t>
      </w:r>
      <w:r w:rsidRPr="00722C3E">
        <w:rPr>
          <w:rFonts w:ascii="Georgia" w:hAnsi="Georgia"/>
          <w:sz w:val="12"/>
        </w:rPr>
        <w:t xml:space="preserve">¶ </w:t>
      </w:r>
      <w:r w:rsidRPr="00722C3E">
        <w:rPr>
          <w:rFonts w:ascii="Georgia" w:hAnsi="Georgia"/>
        </w:rPr>
        <w:t>to existing generation capacity, distributed</w:t>
      </w:r>
      <w:r w:rsidRPr="00722C3E">
        <w:rPr>
          <w:rFonts w:ascii="Georgia" w:hAnsi="Georgia"/>
          <w:sz w:val="12"/>
        </w:rPr>
        <w:t xml:space="preserve">¶ </w:t>
      </w:r>
      <w:r w:rsidRPr="00722C3E">
        <w:rPr>
          <w:rFonts w:ascii="Georgia" w:hAnsi="Georgia"/>
        </w:rPr>
        <w:t>energy, and renewable energy will play</w:t>
      </w:r>
      <w:r w:rsidRPr="00722C3E">
        <w:rPr>
          <w:rFonts w:ascii="Georgia" w:hAnsi="Georgia"/>
          <w:sz w:val="12"/>
        </w:rPr>
        <w:t xml:space="preserve">¶ </w:t>
      </w:r>
      <w:r w:rsidRPr="00722C3E">
        <w:rPr>
          <w:rFonts w:ascii="Georgia" w:hAnsi="Georgia"/>
        </w:rPr>
        <w:t>important roles in meeting these targets.</w:t>
      </w:r>
      <w:r w:rsidRPr="00722C3E">
        <w:rPr>
          <w:rFonts w:ascii="Georgia" w:hAnsi="Georgia"/>
          <w:sz w:val="12"/>
        </w:rPr>
        <w:t xml:space="preserve">¶ </w:t>
      </w:r>
      <w:r w:rsidRPr="00722C3E">
        <w:rPr>
          <w:rStyle w:val="Underline"/>
          <w:b/>
        </w:rPr>
        <w:t>Projected needs for global investment in</w:t>
      </w:r>
      <w:r w:rsidRPr="00722C3E">
        <w:rPr>
          <w:rStyle w:val="Underline"/>
          <w:b/>
          <w:sz w:val="12"/>
        </w:rPr>
        <w:t xml:space="preserve">¶ </w:t>
      </w:r>
      <w:r w:rsidRPr="00722C3E">
        <w:rPr>
          <w:rStyle w:val="Underline"/>
          <w:b/>
        </w:rPr>
        <w:t>energy alone are as high as $550 billion</w:t>
      </w:r>
      <w:r w:rsidRPr="00722C3E">
        <w:rPr>
          <w:rStyle w:val="Underline"/>
          <w:b/>
          <w:sz w:val="12"/>
        </w:rPr>
        <w:t xml:space="preserve">¶ </w:t>
      </w:r>
      <w:r w:rsidRPr="00722C3E">
        <w:rPr>
          <w:rStyle w:val="Underline"/>
          <w:b/>
        </w:rPr>
        <w:t>per year over the next three decades,</w:t>
      </w:r>
      <w:r w:rsidRPr="00722C3E">
        <w:rPr>
          <w:rStyle w:val="Underline"/>
          <w:b/>
          <w:sz w:val="12"/>
        </w:rPr>
        <w:t xml:space="preserve">¶ </w:t>
      </w:r>
      <w:r w:rsidRPr="00722C3E">
        <w:rPr>
          <w:rStyle w:val="Underline"/>
          <w:b/>
        </w:rPr>
        <w:t>more than half of which will be needed</w:t>
      </w:r>
      <w:r w:rsidRPr="00722C3E">
        <w:rPr>
          <w:rStyle w:val="Underline"/>
          <w:b/>
          <w:sz w:val="12"/>
        </w:rPr>
        <w:t xml:space="preserve">¶ </w:t>
      </w:r>
      <w:r w:rsidRPr="00722C3E">
        <w:rPr>
          <w:rStyle w:val="Underline"/>
          <w:b/>
        </w:rPr>
        <w:t>in developing countries. MDBs will play a</w:t>
      </w:r>
      <w:r w:rsidRPr="00722C3E">
        <w:rPr>
          <w:rStyle w:val="Underline"/>
          <w:b/>
          <w:sz w:val="12"/>
        </w:rPr>
        <w:t xml:space="preserve">¶ </w:t>
      </w:r>
      <w:r w:rsidRPr="00722C3E">
        <w:rPr>
          <w:rStyle w:val="Underline"/>
          <w:b/>
        </w:rPr>
        <w:t>crucial role in facilitating this investment.</w:t>
      </w:r>
      <w:r w:rsidRPr="00722C3E">
        <w:rPr>
          <w:rStyle w:val="Underline"/>
          <w:b/>
          <w:sz w:val="12"/>
        </w:rPr>
        <w:t xml:space="preserve">¶ </w:t>
      </w:r>
      <w:r w:rsidRPr="00722C3E">
        <w:rPr>
          <w:rStyle w:val="Underline"/>
          <w:b/>
        </w:rPr>
        <w:t>Unless active measures are taken to</w:t>
      </w:r>
      <w:r w:rsidRPr="00722C3E">
        <w:rPr>
          <w:rStyle w:val="Underline"/>
          <w:b/>
          <w:sz w:val="12"/>
        </w:rPr>
        <w:t xml:space="preserve">¶ </w:t>
      </w:r>
      <w:r w:rsidRPr="00722C3E">
        <w:rPr>
          <w:rStyle w:val="Underline"/>
          <w:b/>
        </w:rPr>
        <w:t>reduce GHG emissions associated with</w:t>
      </w:r>
      <w:r w:rsidRPr="00722C3E">
        <w:rPr>
          <w:rStyle w:val="Underline"/>
          <w:b/>
          <w:sz w:val="12"/>
        </w:rPr>
        <w:t xml:space="preserve">¶ </w:t>
      </w:r>
      <w:r w:rsidRPr="00722C3E">
        <w:rPr>
          <w:rStyle w:val="Underline"/>
          <w:b/>
        </w:rPr>
        <w:t>new infrastructure and enhance efficiency</w:t>
      </w:r>
      <w:r w:rsidRPr="00722C3E">
        <w:rPr>
          <w:rFonts w:ascii="Georgia" w:hAnsi="Georgia"/>
        </w:rPr>
        <w:t xml:space="preserve"> in existing capacity, it is predicted</w:t>
      </w:r>
      <w:r w:rsidRPr="00722C3E">
        <w:rPr>
          <w:rFonts w:ascii="Georgia" w:hAnsi="Georgia"/>
          <w:sz w:val="12"/>
        </w:rPr>
        <w:t xml:space="preserve">¶ </w:t>
      </w:r>
      <w:r w:rsidRPr="00722C3E">
        <w:rPr>
          <w:rFonts w:ascii="Georgia" w:hAnsi="Georgia"/>
        </w:rPr>
        <w:t xml:space="preserve">that </w:t>
      </w:r>
      <w:r w:rsidRPr="00722C3E">
        <w:rPr>
          <w:rStyle w:val="Underline"/>
          <w:b/>
        </w:rPr>
        <w:t>carbon dioxide levels will rise 70</w:t>
      </w:r>
      <w:r w:rsidRPr="00722C3E">
        <w:rPr>
          <w:rStyle w:val="Underline"/>
          <w:b/>
          <w:sz w:val="12"/>
        </w:rPr>
        <w:t xml:space="preserve">¶ </w:t>
      </w:r>
      <w:r w:rsidRPr="00722C3E">
        <w:rPr>
          <w:rStyle w:val="Underline"/>
          <w:b/>
        </w:rPr>
        <w:t>percent</w:t>
      </w:r>
      <w:r w:rsidRPr="00722C3E">
        <w:rPr>
          <w:rStyle w:val="Underline"/>
        </w:rPr>
        <w:t xml:space="preserve"> </w:t>
      </w:r>
      <w:r w:rsidRPr="00722C3E">
        <w:rPr>
          <w:rFonts w:ascii="Georgia" w:hAnsi="Georgia"/>
        </w:rPr>
        <w:t>between 2000 and 2030.16</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International organizations solve climate change – financing</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Style w:val="Underline"/>
        </w:rPr>
        <w:t>The Role of Industrialized Countries</w:t>
      </w:r>
      <w:r w:rsidRPr="00722C3E">
        <w:rPr>
          <w:rStyle w:val="Underline"/>
          <w:sz w:val="12"/>
        </w:rPr>
        <w:t xml:space="preserve">¶ </w:t>
      </w:r>
      <w:r w:rsidRPr="00722C3E">
        <w:rPr>
          <w:rStyle w:val="Underline"/>
        </w:rPr>
        <w:t>and International Organizations:</w:t>
      </w:r>
      <w:r w:rsidRPr="00722C3E">
        <w:rPr>
          <w:rStyle w:val="Underline"/>
          <w:sz w:val="12"/>
        </w:rPr>
        <w:t xml:space="preserve">¶ </w:t>
      </w:r>
      <w:r w:rsidRPr="00722C3E">
        <w:rPr>
          <w:rStyle w:val="Underline"/>
        </w:rPr>
        <w:t>Financial and Technological Assistance</w:t>
      </w:r>
      <w:r w:rsidRPr="00722C3E">
        <w:rPr>
          <w:rStyle w:val="Underline"/>
          <w:sz w:val="12"/>
        </w:rPr>
        <w:t xml:space="preserve">¶ </w:t>
      </w:r>
      <w:r w:rsidRPr="00722C3E">
        <w:rPr>
          <w:rFonts w:ascii="Georgia" w:hAnsi="Georgia"/>
        </w:rPr>
        <w:t xml:space="preserve">The Convention establishes </w:t>
      </w:r>
      <w:r w:rsidRPr="00722C3E">
        <w:rPr>
          <w:rStyle w:val="Underline"/>
        </w:rPr>
        <w:t>obligations for</w:t>
      </w:r>
      <w:r w:rsidRPr="00722C3E">
        <w:rPr>
          <w:rStyle w:val="Underline"/>
          <w:sz w:val="12"/>
        </w:rPr>
        <w:t xml:space="preserve">¶ </w:t>
      </w:r>
      <w:r w:rsidRPr="00722C3E">
        <w:rPr>
          <w:rStyle w:val="Underline"/>
        </w:rPr>
        <w:t>industrialized countries to assist developing</w:t>
      </w:r>
      <w:r w:rsidRPr="00722C3E">
        <w:rPr>
          <w:rStyle w:val="Underline"/>
          <w:sz w:val="12"/>
        </w:rPr>
        <w:t xml:space="preserve">¶ </w:t>
      </w:r>
      <w:r w:rsidRPr="00722C3E">
        <w:rPr>
          <w:rStyle w:val="Underline"/>
        </w:rPr>
        <w:t>countries in implementing mitigation</w:t>
      </w:r>
      <w:r w:rsidRPr="00722C3E">
        <w:rPr>
          <w:rStyle w:val="Underline"/>
          <w:sz w:val="12"/>
        </w:rPr>
        <w:t xml:space="preserve">¶ </w:t>
      </w:r>
      <w:r w:rsidRPr="00722C3E">
        <w:rPr>
          <w:rStyle w:val="Underline"/>
        </w:rPr>
        <w:t>and adaptation programs</w:t>
      </w:r>
      <w:r w:rsidRPr="00722C3E">
        <w:rPr>
          <w:rFonts w:ascii="Georgia" w:hAnsi="Georgia"/>
        </w:rPr>
        <w:t xml:space="preserve"> (Box 2 discusses</w:t>
      </w:r>
      <w:r w:rsidRPr="00722C3E">
        <w:rPr>
          <w:rFonts w:ascii="Georgia" w:hAnsi="Georgia"/>
          <w:sz w:val="12"/>
        </w:rPr>
        <w:t xml:space="preserve">¶ </w:t>
      </w:r>
      <w:r w:rsidRPr="00722C3E">
        <w:rPr>
          <w:rFonts w:ascii="Georgia" w:hAnsi="Georgia"/>
        </w:rPr>
        <w:t>the special role of the United States in this</w:t>
      </w:r>
      <w:r w:rsidRPr="00722C3E">
        <w:rPr>
          <w:rFonts w:ascii="Georgia" w:hAnsi="Georgia"/>
          <w:sz w:val="12"/>
        </w:rPr>
        <w:t xml:space="preserve">¶ </w:t>
      </w:r>
      <w:r w:rsidRPr="00722C3E">
        <w:rPr>
          <w:rFonts w:ascii="Georgia" w:hAnsi="Georgia"/>
        </w:rPr>
        <w:t xml:space="preserve">context).17 </w:t>
      </w:r>
      <w:r w:rsidRPr="00722C3E">
        <w:rPr>
          <w:rStyle w:val="Underline"/>
        </w:rPr>
        <w:t>In particular, industrialized countries should provide the financial resources</w:t>
      </w:r>
      <w:r w:rsidRPr="00722C3E">
        <w:rPr>
          <w:rStyle w:val="Underline"/>
          <w:sz w:val="12"/>
        </w:rPr>
        <w:t xml:space="preserve">¶ </w:t>
      </w:r>
      <w:r w:rsidRPr="00722C3E">
        <w:rPr>
          <w:rStyle w:val="Underline"/>
        </w:rPr>
        <w:t>needed to meet the “agreed full incremental costs” of implementing developing country obligations</w:t>
      </w:r>
      <w:r w:rsidRPr="00722C3E">
        <w:rPr>
          <w:rFonts w:ascii="Georgia" w:hAnsi="Georgia"/>
        </w:rPr>
        <w:t>.18 In addition, under Article</w:t>
      </w:r>
      <w:r w:rsidRPr="00722C3E">
        <w:rPr>
          <w:rFonts w:ascii="Georgia" w:hAnsi="Georgia"/>
          <w:sz w:val="12"/>
        </w:rPr>
        <w:t xml:space="preserve">¶ </w:t>
      </w:r>
      <w:r w:rsidRPr="00722C3E">
        <w:rPr>
          <w:rFonts w:ascii="Georgia" w:hAnsi="Georgia"/>
        </w:rPr>
        <w:t xml:space="preserve">4(5), </w:t>
      </w:r>
      <w:r w:rsidRPr="00722C3E">
        <w:rPr>
          <w:rStyle w:val="Underline"/>
        </w:rPr>
        <w:t>industrialized countries as well as</w:t>
      </w:r>
      <w:r w:rsidRPr="00722C3E">
        <w:rPr>
          <w:rStyle w:val="Underline"/>
          <w:sz w:val="12"/>
        </w:rPr>
        <w:t xml:space="preserve">¶ </w:t>
      </w:r>
      <w:r w:rsidRPr="00722C3E">
        <w:rPr>
          <w:rStyle w:val="Underline"/>
        </w:rPr>
        <w:t>“organizations in a position to do so” are</w:t>
      </w:r>
      <w:r w:rsidRPr="00722C3E">
        <w:rPr>
          <w:rStyle w:val="Underline"/>
          <w:sz w:val="12"/>
        </w:rPr>
        <w:t xml:space="preserve">¶ </w:t>
      </w:r>
      <w:r w:rsidRPr="00722C3E">
        <w:rPr>
          <w:rStyle w:val="Underline"/>
        </w:rPr>
        <w:t>called upon to promote, facilitate, and</w:t>
      </w:r>
      <w:r w:rsidRPr="00722C3E">
        <w:rPr>
          <w:rStyle w:val="Underline"/>
          <w:sz w:val="12"/>
        </w:rPr>
        <w:t xml:space="preserve">¶ </w:t>
      </w:r>
      <w:r w:rsidRPr="00722C3E">
        <w:rPr>
          <w:rStyle w:val="Underline"/>
        </w:rPr>
        <w:t>finance the transfer of (or access to)</w:t>
      </w:r>
      <w:r w:rsidRPr="00722C3E">
        <w:rPr>
          <w:rStyle w:val="Underline"/>
          <w:sz w:val="12"/>
        </w:rPr>
        <w:t xml:space="preserve">¶ </w:t>
      </w:r>
      <w:r w:rsidRPr="00722C3E">
        <w:rPr>
          <w:rStyle w:val="Underline"/>
        </w:rPr>
        <w:t>environmentally sound technologies.</w:t>
      </w:r>
      <w:r w:rsidRPr="00722C3E">
        <w:rPr>
          <w:rFonts w:ascii="Georgia" w:hAnsi="Georgia"/>
        </w:rPr>
        <w:t xml:space="preserve"> In</w:t>
      </w:r>
      <w:r w:rsidRPr="00722C3E">
        <w:rPr>
          <w:rFonts w:ascii="Georgia" w:hAnsi="Georgia"/>
          <w:sz w:val="12"/>
        </w:rPr>
        <w:t xml:space="preserve">¶ </w:t>
      </w:r>
      <w:r w:rsidRPr="00722C3E">
        <w:rPr>
          <w:rFonts w:ascii="Georgia" w:hAnsi="Georgia"/>
        </w:rPr>
        <w:t xml:space="preserve">drafting the Convention, </w:t>
      </w:r>
      <w:r w:rsidRPr="00722C3E">
        <w:rPr>
          <w:rStyle w:val="Underline"/>
        </w:rPr>
        <w:t>governments</w:t>
      </w:r>
      <w:r w:rsidRPr="00722C3E">
        <w:rPr>
          <w:rStyle w:val="Underline"/>
          <w:sz w:val="12"/>
        </w:rPr>
        <w:t xml:space="preserve">¶ </w:t>
      </w:r>
      <w:r w:rsidRPr="00722C3E">
        <w:rPr>
          <w:rStyle w:val="Underline"/>
        </w:rPr>
        <w:t>envisioned an important role for nonstates</w:t>
      </w:r>
      <w:r w:rsidRPr="00722C3E">
        <w:rPr>
          <w:rFonts w:ascii="Georgia" w:hAnsi="Georgia"/>
        </w:rPr>
        <w:t xml:space="preserve"> such as the World Bank Group</w:t>
      </w:r>
      <w:r w:rsidRPr="00722C3E">
        <w:rPr>
          <w:rFonts w:ascii="Georgia" w:hAnsi="Georgia"/>
          <w:sz w:val="12"/>
        </w:rPr>
        <w:t xml:space="preserve">¶ </w:t>
      </w:r>
      <w:r w:rsidRPr="00722C3E">
        <w:rPr>
          <w:rStyle w:val="Underline"/>
        </w:rPr>
        <w:t>with respect to financing</w:t>
      </w:r>
      <w:r w:rsidRPr="00722C3E">
        <w:rPr>
          <w:rFonts w:ascii="Georgia" w:hAnsi="Georgia"/>
        </w:rPr>
        <w:t xml:space="preserve"> technology</w:t>
      </w:r>
      <w:r w:rsidRPr="00722C3E">
        <w:rPr>
          <w:rFonts w:ascii="Georgia" w:hAnsi="Georgia"/>
          <w:sz w:val="12"/>
        </w:rPr>
        <w:t xml:space="preserve">¶ </w:t>
      </w:r>
      <w:r w:rsidRPr="00722C3E">
        <w:rPr>
          <w:rFonts w:ascii="Georgia" w:hAnsi="Georgia"/>
        </w:rPr>
        <w:t xml:space="preserve">transfers </w:t>
      </w:r>
      <w:r w:rsidRPr="00722C3E">
        <w:rPr>
          <w:rStyle w:val="Underline"/>
        </w:rPr>
        <w:t>to mitigate GHG emissions.</w:t>
      </w:r>
      <w:r w:rsidRPr="00722C3E">
        <w:rPr>
          <w:rStyle w:val="Underline"/>
          <w:sz w:val="12"/>
        </w:rPr>
        <w:t xml:space="preserve">¶ </w:t>
      </w:r>
      <w:r w:rsidRPr="00722C3E">
        <w:rPr>
          <w:rFonts w:ascii="Georgia" w:hAnsi="Georgia"/>
        </w:rPr>
        <w:t>The Convention designates a financial</w:t>
      </w:r>
      <w:r w:rsidRPr="00722C3E">
        <w:rPr>
          <w:rFonts w:ascii="Georgia" w:hAnsi="Georgia"/>
          <w:sz w:val="12"/>
        </w:rPr>
        <w:t xml:space="preserve">¶ </w:t>
      </w:r>
      <w:r w:rsidRPr="00722C3E">
        <w:rPr>
          <w:rFonts w:ascii="Georgia" w:hAnsi="Georgia"/>
        </w:rPr>
        <w:t>mechanism, the Global Environment</w:t>
      </w:r>
      <w:r w:rsidRPr="00722C3E">
        <w:rPr>
          <w:rFonts w:ascii="Georgia" w:hAnsi="Georgia"/>
          <w:sz w:val="12"/>
        </w:rPr>
        <w:t xml:space="preserve">¶ </w:t>
      </w:r>
      <w:r w:rsidRPr="00722C3E">
        <w:rPr>
          <w:rFonts w:ascii="Georgia" w:hAnsi="Georgia"/>
        </w:rPr>
        <w:t>Facility (GEF), to facilitate financial assistance, technology transfer, and capacity</w:t>
      </w:r>
      <w:r w:rsidRPr="00722C3E">
        <w:rPr>
          <w:rFonts w:ascii="Georgia" w:hAnsi="Georgia"/>
          <w:sz w:val="12"/>
        </w:rPr>
        <w:t xml:space="preserve">¶ </w:t>
      </w:r>
      <w:r w:rsidRPr="00722C3E">
        <w:rPr>
          <w:rFonts w:ascii="Georgia" w:hAnsi="Georgia"/>
        </w:rPr>
        <w:t>building. Industrialized countries capitalize</w:t>
      </w:r>
      <w:r w:rsidRPr="00722C3E">
        <w:rPr>
          <w:rFonts w:ascii="Georgia" w:hAnsi="Georgia"/>
          <w:sz w:val="12"/>
        </w:rPr>
        <w:t xml:space="preserve">¶ </w:t>
      </w:r>
      <w:r w:rsidRPr="00722C3E">
        <w:rPr>
          <w:rFonts w:ascii="Georgia" w:hAnsi="Georgia"/>
        </w:rPr>
        <w:t>the GEF (while also providing bilateral funding in accordance with their Convention</w:t>
      </w:r>
      <w:r w:rsidRPr="00722C3E">
        <w:rPr>
          <w:rFonts w:ascii="Georgia" w:hAnsi="Georgia"/>
          <w:sz w:val="12"/>
        </w:rPr>
        <w:t xml:space="preserve">¶ </w:t>
      </w:r>
      <w:r w:rsidRPr="00722C3E">
        <w:rPr>
          <w:rFonts w:ascii="Georgia" w:hAnsi="Georgia"/>
        </w:rPr>
        <w:t>obligations) to meet the “incremental costs”</w:t>
      </w:r>
      <w:r w:rsidRPr="00722C3E">
        <w:rPr>
          <w:rFonts w:ascii="Georgia" w:hAnsi="Georgia"/>
          <w:sz w:val="12"/>
        </w:rPr>
        <w:t xml:space="preserve">¶ </w:t>
      </w:r>
      <w:r w:rsidRPr="00722C3E">
        <w:rPr>
          <w:rFonts w:ascii="Georgia" w:hAnsi="Georgia"/>
        </w:rPr>
        <w:t>of GHG abatement efforts in developing</w:t>
      </w:r>
      <w:r w:rsidRPr="00722C3E">
        <w:rPr>
          <w:rFonts w:ascii="Georgia" w:hAnsi="Georgia"/>
          <w:sz w:val="12"/>
        </w:rPr>
        <w:t xml:space="preserve">¶ </w:t>
      </w:r>
      <w:r w:rsidRPr="00722C3E">
        <w:rPr>
          <w:rFonts w:ascii="Georgia" w:hAnsi="Georgia"/>
        </w:rPr>
        <w:t>countries.19 During 2003-04, the GEF</w:t>
      </w:r>
      <w:r w:rsidRPr="00722C3E">
        <w:rPr>
          <w:rFonts w:ascii="Georgia" w:hAnsi="Georgia"/>
          <w:sz w:val="12"/>
        </w:rPr>
        <w:t xml:space="preserve">¶ </w:t>
      </w:r>
      <w:r w:rsidRPr="00722C3E">
        <w:rPr>
          <w:rFonts w:ascii="Georgia" w:hAnsi="Georgia"/>
        </w:rPr>
        <w:t>contributed almost $150 million to GHG</w:t>
      </w:r>
      <w:r w:rsidRPr="00722C3E">
        <w:rPr>
          <w:rFonts w:ascii="Georgia" w:hAnsi="Georgia"/>
          <w:sz w:val="12"/>
        </w:rPr>
        <w:t xml:space="preserve">¶ </w:t>
      </w:r>
      <w:r w:rsidRPr="00722C3E">
        <w:rPr>
          <w:rFonts w:ascii="Georgia" w:hAnsi="Georgia"/>
        </w:rPr>
        <w:t>mitigation efforts related to wind power,</w:t>
      </w:r>
      <w:r w:rsidRPr="00722C3E">
        <w:rPr>
          <w:rFonts w:ascii="Georgia" w:hAnsi="Georgia"/>
          <w:sz w:val="12"/>
        </w:rPr>
        <w:t xml:space="preserve">¶ </w:t>
      </w:r>
      <w:r w:rsidRPr="00722C3E">
        <w:rPr>
          <w:rFonts w:ascii="Georgia" w:hAnsi="Georgia"/>
        </w:rPr>
        <w:t xml:space="preserve">energy efficiency, and other areas. </w:t>
      </w:r>
      <w:r w:rsidRPr="00722C3E">
        <w:rPr>
          <w:rStyle w:val="Underline"/>
        </w:rPr>
        <w:t>The World</w:t>
      </w:r>
      <w:r w:rsidRPr="00722C3E">
        <w:rPr>
          <w:rStyle w:val="Underline"/>
          <w:sz w:val="12"/>
        </w:rPr>
        <w:t xml:space="preserve">¶ </w:t>
      </w:r>
      <w:r w:rsidRPr="00722C3E">
        <w:rPr>
          <w:rStyle w:val="Underline"/>
        </w:rPr>
        <w:t>Bank implemented projects worth $489</w:t>
      </w:r>
      <w:r w:rsidRPr="00722C3E">
        <w:rPr>
          <w:rStyle w:val="Underline"/>
          <w:sz w:val="12"/>
        </w:rPr>
        <w:t xml:space="preserve">¶ </w:t>
      </w:r>
      <w:r w:rsidRPr="00722C3E">
        <w:rPr>
          <w:rStyle w:val="Underline"/>
        </w:rPr>
        <w:t>million</w:t>
      </w:r>
      <w:r w:rsidRPr="00722C3E">
        <w:rPr>
          <w:rFonts w:ascii="Georgia" w:hAnsi="Georgia"/>
        </w:rPr>
        <w:t xml:space="preserve"> using $104 million of GEF funds.20</w:t>
      </w:r>
      <w:r w:rsidRPr="00722C3E">
        <w:rPr>
          <w:rFonts w:ascii="Georgia" w:hAnsi="Georgia"/>
          <w:sz w:val="12"/>
        </w:rPr>
        <w:t xml:space="preserve">¶ </w:t>
      </w:r>
      <w:r w:rsidRPr="00722C3E">
        <w:rPr>
          <w:rFonts w:ascii="Georgia" w:hAnsi="Georgia"/>
        </w:rPr>
        <w:t xml:space="preserve">But </w:t>
      </w:r>
      <w:r w:rsidRPr="00722C3E">
        <w:rPr>
          <w:rStyle w:val="Underline"/>
        </w:rPr>
        <w:t>meeting the challenges of climate</w:t>
      </w:r>
      <w:r w:rsidRPr="00722C3E">
        <w:rPr>
          <w:rStyle w:val="Underline"/>
          <w:sz w:val="12"/>
        </w:rPr>
        <w:t xml:space="preserve">¶ </w:t>
      </w:r>
      <w:r w:rsidRPr="00722C3E">
        <w:rPr>
          <w:rStyle w:val="Underline"/>
        </w:rPr>
        <w:t>protection – and promoting sustainable</w:t>
      </w:r>
      <w:r w:rsidRPr="00722C3E">
        <w:rPr>
          <w:rStyle w:val="Underline"/>
          <w:sz w:val="12"/>
        </w:rPr>
        <w:t xml:space="preserve">¶ </w:t>
      </w:r>
      <w:r w:rsidRPr="00722C3E">
        <w:rPr>
          <w:rStyle w:val="Underline"/>
        </w:rPr>
        <w:t>development–will require significant increases in the scale of such efforts, and</w:t>
      </w:r>
      <w:r w:rsidRPr="00722C3E">
        <w:rPr>
          <w:rStyle w:val="Underline"/>
          <w:sz w:val="12"/>
        </w:rPr>
        <w:t xml:space="preserve">¶ </w:t>
      </w:r>
      <w:r w:rsidRPr="00722C3E">
        <w:rPr>
          <w:rStyle w:val="Underline"/>
        </w:rPr>
        <w:t>demands that climate considerations be</w:t>
      </w:r>
      <w:r w:rsidRPr="00722C3E">
        <w:rPr>
          <w:rStyle w:val="Underline"/>
          <w:sz w:val="12"/>
        </w:rPr>
        <w:t xml:space="preserve">¶ </w:t>
      </w:r>
      <w:r w:rsidRPr="00722C3E">
        <w:rPr>
          <w:rStyle w:val="Underline"/>
        </w:rPr>
        <w:t>included in mainstream MDB operations.</w:t>
      </w: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 xml:space="preserve">MDBs key to address climate change – specialized lending programs include the </w:t>
      </w:r>
      <w:r w:rsidRPr="00722C3E">
        <w:rPr>
          <w:rFonts w:ascii="Georgia" w:hAnsi="Georgia"/>
          <w:b/>
          <w:u w:val="single"/>
        </w:rPr>
        <w:t>main areas</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Style w:val="Underline"/>
        </w:rPr>
      </w:pPr>
    </w:p>
    <w:p w:rsidR="00DE3D89" w:rsidRPr="00722C3E" w:rsidRDefault="00DE3D89" w:rsidP="00DE3D89">
      <w:pPr>
        <w:rPr>
          <w:rFonts w:ascii="Georgia" w:hAnsi="Georgia"/>
        </w:rPr>
      </w:pPr>
      <w:r w:rsidRPr="00722C3E">
        <w:rPr>
          <w:rStyle w:val="Underline"/>
        </w:rPr>
        <w:t xml:space="preserve">THE </w:t>
      </w:r>
      <w:r w:rsidRPr="00722C3E">
        <w:rPr>
          <w:rStyle w:val="Underline"/>
          <w:b/>
        </w:rPr>
        <w:t>ROLE OF MDBS IN¶ INTERNATIONAL RESPONSES TO¶ CLIMATE CHANGE</w:t>
      </w:r>
      <w:r w:rsidRPr="00722C3E">
        <w:rPr>
          <w:rFonts w:ascii="Georgia" w:hAnsi="Georgia"/>
          <w:b/>
          <w:sz w:val="12"/>
        </w:rPr>
        <w:t xml:space="preserve">¶ </w:t>
      </w:r>
      <w:r w:rsidRPr="00722C3E">
        <w:rPr>
          <w:rStyle w:val="Underline"/>
          <w:b/>
        </w:rPr>
        <w:t>MDBs have developed specialized lending</w:t>
      </w:r>
      <w:r w:rsidRPr="00722C3E">
        <w:rPr>
          <w:rStyle w:val="Underline"/>
          <w:b/>
          <w:sz w:val="12"/>
        </w:rPr>
        <w:t xml:space="preserve">¶ </w:t>
      </w:r>
      <w:r w:rsidRPr="00722C3E">
        <w:rPr>
          <w:rStyle w:val="Underline"/>
          <w:b/>
        </w:rPr>
        <w:t>programs and policies to address climate</w:t>
      </w:r>
      <w:r w:rsidRPr="00722C3E">
        <w:rPr>
          <w:rStyle w:val="Underline"/>
          <w:b/>
          <w:sz w:val="12"/>
        </w:rPr>
        <w:t xml:space="preserve">¶ </w:t>
      </w:r>
      <w:r w:rsidRPr="00722C3E">
        <w:rPr>
          <w:rStyle w:val="Underline"/>
          <w:b/>
        </w:rPr>
        <w:t>change</w:t>
      </w:r>
      <w:r w:rsidRPr="00722C3E">
        <w:rPr>
          <w:rFonts w:ascii="Georgia" w:hAnsi="Georgia"/>
          <w:b/>
        </w:rPr>
        <w:t>.</w:t>
      </w:r>
      <w:r w:rsidRPr="00722C3E">
        <w:rPr>
          <w:rFonts w:ascii="Georgia" w:hAnsi="Georgia"/>
        </w:rPr>
        <w:t xml:space="preserve">21 </w:t>
      </w:r>
      <w:r w:rsidRPr="00722C3E">
        <w:rPr>
          <w:rStyle w:val="Underline"/>
          <w:b/>
        </w:rPr>
        <w:t>MDBs support in-country</w:t>
      </w:r>
      <w:r w:rsidRPr="00722C3E">
        <w:rPr>
          <w:rStyle w:val="Underline"/>
          <w:b/>
          <w:sz w:val="12"/>
        </w:rPr>
        <w:t xml:space="preserve">¶ </w:t>
      </w:r>
      <w:r w:rsidRPr="00722C3E">
        <w:rPr>
          <w:rStyle w:val="Underline"/>
          <w:b/>
        </w:rPr>
        <w:t>capacity building to deal with climate</w:t>
      </w:r>
      <w:r w:rsidRPr="00722C3E">
        <w:rPr>
          <w:rStyle w:val="Underline"/>
          <w:b/>
          <w:sz w:val="12"/>
        </w:rPr>
        <w:t xml:space="preserve">¶ </w:t>
      </w:r>
      <w:r w:rsidRPr="00722C3E">
        <w:rPr>
          <w:rStyle w:val="Underline"/>
          <w:b/>
        </w:rPr>
        <w:t>change</w:t>
      </w:r>
      <w:r w:rsidRPr="00722C3E">
        <w:rPr>
          <w:rStyle w:val="Underline"/>
        </w:rPr>
        <w:t>.</w:t>
      </w:r>
      <w:r w:rsidRPr="00722C3E">
        <w:rPr>
          <w:rFonts w:ascii="Georgia" w:hAnsi="Georgia"/>
        </w:rPr>
        <w:t xml:space="preserve"> The World Bank Group (along</w:t>
      </w:r>
      <w:r w:rsidRPr="00722C3E">
        <w:rPr>
          <w:rFonts w:ascii="Georgia" w:hAnsi="Georgia"/>
          <w:sz w:val="12"/>
        </w:rPr>
        <w:t xml:space="preserve">¶ </w:t>
      </w:r>
      <w:r w:rsidRPr="00722C3E">
        <w:rPr>
          <w:rFonts w:ascii="Georgia" w:hAnsi="Georgia"/>
        </w:rPr>
        <w:t>with the United Nations Development</w:t>
      </w:r>
      <w:r w:rsidRPr="00722C3E">
        <w:rPr>
          <w:rFonts w:ascii="Georgia" w:hAnsi="Georgia"/>
          <w:sz w:val="12"/>
        </w:rPr>
        <w:t xml:space="preserve">¶ </w:t>
      </w:r>
      <w:r w:rsidRPr="00722C3E">
        <w:rPr>
          <w:rFonts w:ascii="Georgia" w:hAnsi="Georgia"/>
        </w:rPr>
        <w:t>Program and United Nations</w:t>
      </w:r>
      <w:r w:rsidRPr="00722C3E">
        <w:rPr>
          <w:rFonts w:ascii="Georgia" w:hAnsi="Georgia"/>
          <w:sz w:val="12"/>
        </w:rPr>
        <w:t xml:space="preserve">¶ </w:t>
      </w:r>
      <w:r w:rsidRPr="00722C3E">
        <w:rPr>
          <w:rFonts w:ascii="Georgia" w:hAnsi="Georgia"/>
        </w:rPr>
        <w:t>Environment Program) is an implementing agency of the GEF, helping</w:t>
      </w:r>
      <w:r w:rsidRPr="00722C3E">
        <w:rPr>
          <w:rFonts w:ascii="Georgia" w:hAnsi="Georgia"/>
          <w:sz w:val="12"/>
        </w:rPr>
        <w:t xml:space="preserve">¶ </w:t>
      </w:r>
      <w:r w:rsidRPr="00722C3E">
        <w:rPr>
          <w:rFonts w:ascii="Georgia" w:hAnsi="Georgia"/>
        </w:rPr>
        <w:t>developing countries meet increment</w:t>
      </w:r>
      <w:r w:rsidRPr="00722C3E">
        <w:rPr>
          <w:rFonts w:ascii="Georgia" w:hAnsi="Georgia"/>
          <w:sz w:val="12"/>
        </w:rPr>
        <w:t xml:space="preserve">¶ </w:t>
      </w:r>
      <w:r w:rsidRPr="00722C3E">
        <w:rPr>
          <w:rFonts w:ascii="Georgia" w:hAnsi="Georgia"/>
        </w:rPr>
        <w:t>gating their GHG emissions.</w:t>
      </w:r>
      <w:r w:rsidRPr="00722C3E">
        <w:rPr>
          <w:rFonts w:ascii="Georgia" w:hAnsi="Georgia"/>
          <w:sz w:val="12"/>
        </w:rPr>
        <w:t xml:space="preserve">¶ </w:t>
      </w:r>
      <w:r w:rsidRPr="00722C3E">
        <w:rPr>
          <w:rFonts w:ascii="Georgia" w:hAnsi="Georgia"/>
        </w:rPr>
        <w:t>Other MDBs, including the EBRD and</w:t>
      </w:r>
      <w:r w:rsidRPr="00722C3E">
        <w:rPr>
          <w:rFonts w:ascii="Georgia" w:hAnsi="Georgia"/>
          <w:sz w:val="12"/>
        </w:rPr>
        <w:t xml:space="preserve">¶ </w:t>
      </w:r>
      <w:r w:rsidRPr="00722C3E">
        <w:rPr>
          <w:rFonts w:ascii="Georgia" w:hAnsi="Georgia"/>
        </w:rPr>
        <w:t>the IDB, are “executing agencies” that</w:t>
      </w:r>
      <w:r w:rsidRPr="00722C3E">
        <w:rPr>
          <w:rFonts w:ascii="Georgia" w:hAnsi="Georgia"/>
          <w:sz w:val="12"/>
        </w:rPr>
        <w:t xml:space="preserve">¶ </w:t>
      </w:r>
      <w:r w:rsidRPr="00722C3E">
        <w:rPr>
          <w:rFonts w:ascii="Georgia" w:hAnsi="Georgia"/>
        </w:rPr>
        <w:t>can also implement GEF projects.</w:t>
      </w:r>
      <w:r w:rsidRPr="00722C3E">
        <w:rPr>
          <w:rFonts w:ascii="Georgia" w:hAnsi="Georgia"/>
          <w:sz w:val="12"/>
        </w:rPr>
        <w:t xml:space="preserve">¶ </w:t>
      </w:r>
      <w:r w:rsidRPr="00722C3E">
        <w:rPr>
          <w:rStyle w:val="Underline"/>
          <w:b/>
        </w:rPr>
        <w:t>A second main area of MDB activity</w:t>
      </w:r>
      <w:r w:rsidRPr="00722C3E">
        <w:rPr>
          <w:rStyle w:val="Underline"/>
          <w:b/>
          <w:sz w:val="12"/>
        </w:rPr>
        <w:t xml:space="preserve">¶ </w:t>
      </w:r>
      <w:r w:rsidRPr="00722C3E">
        <w:rPr>
          <w:rStyle w:val="Underline"/>
          <w:b/>
        </w:rPr>
        <w:t>surrounds the Clean Development</w:t>
      </w:r>
      <w:r w:rsidRPr="00722C3E">
        <w:rPr>
          <w:rStyle w:val="Underline"/>
          <w:b/>
          <w:sz w:val="12"/>
        </w:rPr>
        <w:t xml:space="preserve">¶ </w:t>
      </w:r>
      <w:r w:rsidRPr="00722C3E">
        <w:rPr>
          <w:rStyle w:val="Underline"/>
          <w:b/>
        </w:rPr>
        <w:t>Mechanism</w:t>
      </w:r>
      <w:r w:rsidRPr="00722C3E">
        <w:rPr>
          <w:rFonts w:ascii="Georgia" w:hAnsi="Georgia"/>
        </w:rPr>
        <w:t xml:space="preserve"> (CDM) of the Kyoto</w:t>
      </w:r>
      <w:r w:rsidRPr="00722C3E">
        <w:rPr>
          <w:rFonts w:ascii="Georgia" w:hAnsi="Georgia"/>
          <w:sz w:val="12"/>
        </w:rPr>
        <w:t xml:space="preserve">¶ </w:t>
      </w:r>
      <w:r w:rsidRPr="00722C3E">
        <w:rPr>
          <w:rFonts w:ascii="Georgia" w:hAnsi="Georgia"/>
        </w:rPr>
        <w:t xml:space="preserve">Protocol, </w:t>
      </w:r>
      <w:r w:rsidRPr="00722C3E">
        <w:rPr>
          <w:rStyle w:val="Underline"/>
          <w:b/>
        </w:rPr>
        <w:t>which assists developing countries to “achieve sustainable development” and industrialized countries to</w:t>
      </w:r>
      <w:r w:rsidRPr="00722C3E">
        <w:rPr>
          <w:rStyle w:val="Underline"/>
          <w:b/>
          <w:sz w:val="12"/>
        </w:rPr>
        <w:t xml:space="preserve">¶ </w:t>
      </w:r>
      <w:r w:rsidRPr="00722C3E">
        <w:rPr>
          <w:rStyle w:val="Underline"/>
          <w:b/>
        </w:rPr>
        <w:t>comply with Kyoto emission limits.</w:t>
      </w:r>
      <w:r w:rsidRPr="00722C3E">
        <w:rPr>
          <w:rFonts w:ascii="Georgia" w:hAnsi="Georgia"/>
        </w:rPr>
        <w:t>22</w:t>
      </w:r>
      <w:r w:rsidRPr="00722C3E">
        <w:rPr>
          <w:rFonts w:ascii="Georgia" w:hAnsi="Georgia"/>
          <w:sz w:val="12"/>
        </w:rPr>
        <w:t xml:space="preserve">¶ </w:t>
      </w:r>
      <w:r w:rsidRPr="00722C3E">
        <w:rPr>
          <w:rStyle w:val="Underline"/>
        </w:rPr>
        <w:t>These objectives are accomplished</w:t>
      </w:r>
      <w:r w:rsidRPr="00722C3E">
        <w:rPr>
          <w:rStyle w:val="Underline"/>
          <w:sz w:val="12"/>
        </w:rPr>
        <w:t xml:space="preserve">¶ </w:t>
      </w:r>
      <w:r w:rsidRPr="00722C3E">
        <w:rPr>
          <w:rStyle w:val="Underline"/>
        </w:rPr>
        <w:t>through GHG-reducing projects in</w:t>
      </w:r>
      <w:r w:rsidRPr="00722C3E">
        <w:rPr>
          <w:rStyle w:val="Underline"/>
          <w:sz w:val="12"/>
        </w:rPr>
        <w:t xml:space="preserve">¶ </w:t>
      </w:r>
      <w:r w:rsidRPr="00722C3E">
        <w:rPr>
          <w:rStyle w:val="Underline"/>
        </w:rPr>
        <w:t>developing countries</w:t>
      </w:r>
      <w:r w:rsidRPr="00722C3E">
        <w:rPr>
          <w:rFonts w:ascii="Georgia" w:hAnsi="Georgia"/>
        </w:rPr>
        <w:t xml:space="preserve"> (e.g. installing</w:t>
      </w:r>
      <w:r w:rsidRPr="00722C3E">
        <w:rPr>
          <w:rFonts w:ascii="Georgia" w:hAnsi="Georgia"/>
          <w:sz w:val="12"/>
        </w:rPr>
        <w:t xml:space="preserve">¶ </w:t>
      </w:r>
      <w:r w:rsidRPr="00722C3E">
        <w:rPr>
          <w:rFonts w:ascii="Georgia" w:hAnsi="Georgia"/>
        </w:rPr>
        <w:t>wind-based power instead of coal-fired</w:t>
      </w:r>
      <w:r w:rsidRPr="00722C3E">
        <w:rPr>
          <w:rFonts w:ascii="Georgia" w:hAnsi="Georgia"/>
          <w:sz w:val="12"/>
        </w:rPr>
        <w:t xml:space="preserve">¶ </w:t>
      </w:r>
      <w:r w:rsidRPr="00722C3E">
        <w:rPr>
          <w:rFonts w:ascii="Georgia" w:hAnsi="Georgia"/>
        </w:rPr>
        <w:t xml:space="preserve">power), </w:t>
      </w:r>
      <w:r w:rsidRPr="00722C3E">
        <w:rPr>
          <w:rStyle w:val="Underline"/>
        </w:rPr>
        <w:t xml:space="preserve">which </w:t>
      </w:r>
      <w:r w:rsidRPr="00722C3E">
        <w:rPr>
          <w:rFonts w:ascii="Georgia" w:hAnsi="Georgia"/>
        </w:rPr>
        <w:t>generate emission credits</w:t>
      </w:r>
      <w:r w:rsidRPr="00722C3E">
        <w:rPr>
          <w:rFonts w:ascii="Georgia" w:hAnsi="Georgia"/>
          <w:sz w:val="12"/>
        </w:rPr>
        <w:t xml:space="preserve">¶ </w:t>
      </w:r>
      <w:r w:rsidRPr="00722C3E">
        <w:rPr>
          <w:rFonts w:ascii="Georgia" w:hAnsi="Georgia"/>
        </w:rPr>
        <w:t>that</w:t>
      </w:r>
      <w:r w:rsidRPr="00722C3E">
        <w:rPr>
          <w:rStyle w:val="Underline"/>
        </w:rPr>
        <w:t xml:space="preserve"> can then be used by industrialized</w:t>
      </w:r>
      <w:r w:rsidRPr="00722C3E">
        <w:rPr>
          <w:rStyle w:val="Underline"/>
          <w:sz w:val="12"/>
        </w:rPr>
        <w:t xml:space="preserve">¶ </w:t>
      </w:r>
      <w:r w:rsidRPr="00722C3E">
        <w:rPr>
          <w:rStyle w:val="Underline"/>
        </w:rPr>
        <w:t>countries to offset their own domestic</w:t>
      </w:r>
      <w:r w:rsidRPr="00722C3E">
        <w:rPr>
          <w:rStyle w:val="Underline"/>
          <w:sz w:val="12"/>
        </w:rPr>
        <w:t xml:space="preserve">¶ </w:t>
      </w:r>
      <w:r w:rsidRPr="00722C3E">
        <w:rPr>
          <w:rStyle w:val="Underline"/>
        </w:rPr>
        <w:t>emissions</w:t>
      </w:r>
      <w:r w:rsidRPr="00722C3E">
        <w:rPr>
          <w:rFonts w:ascii="Georgia" w:hAnsi="Georgia"/>
        </w:rPr>
        <w:t xml:space="preserve">. </w:t>
      </w:r>
      <w:r w:rsidRPr="00722C3E">
        <w:rPr>
          <w:rStyle w:val="Underline"/>
        </w:rPr>
        <w:t>MDBs have been active in</w:t>
      </w:r>
      <w:r w:rsidRPr="00722C3E">
        <w:rPr>
          <w:rStyle w:val="Underline"/>
          <w:sz w:val="12"/>
        </w:rPr>
        <w:t xml:space="preserve">¶ </w:t>
      </w:r>
      <w:r w:rsidRPr="00722C3E">
        <w:rPr>
          <w:rStyle w:val="Underline"/>
        </w:rPr>
        <w:t>creating and managing CDM funds that</w:t>
      </w:r>
      <w:r w:rsidRPr="00722C3E">
        <w:rPr>
          <w:rStyle w:val="Underline"/>
          <w:sz w:val="12"/>
        </w:rPr>
        <w:t xml:space="preserve">¶ </w:t>
      </w:r>
      <w:r w:rsidRPr="00722C3E">
        <w:rPr>
          <w:rStyle w:val="Underline"/>
        </w:rPr>
        <w:t>invest in GHG mitigation activities in</w:t>
      </w:r>
      <w:r w:rsidRPr="00722C3E">
        <w:rPr>
          <w:rStyle w:val="Underline"/>
          <w:sz w:val="12"/>
        </w:rPr>
        <w:t xml:space="preserve">¶ </w:t>
      </w:r>
      <w:r w:rsidRPr="00722C3E">
        <w:rPr>
          <w:rStyle w:val="Underline"/>
        </w:rPr>
        <w:t>developing countries and earn certified</w:t>
      </w:r>
      <w:r w:rsidRPr="00722C3E">
        <w:rPr>
          <w:rStyle w:val="Underline"/>
          <w:sz w:val="12"/>
        </w:rPr>
        <w:t xml:space="preserve">¶ </w:t>
      </w:r>
      <w:r w:rsidRPr="00722C3E">
        <w:rPr>
          <w:rStyle w:val="Underline"/>
        </w:rPr>
        <w:t xml:space="preserve">emission reductions for investors. </w:t>
      </w:r>
      <w:r w:rsidRPr="00722C3E">
        <w:rPr>
          <w:rStyle w:val="Underline"/>
          <w:sz w:val="12"/>
        </w:rPr>
        <w:t xml:space="preserve">¶ </w:t>
      </w:r>
      <w:r w:rsidRPr="00722C3E">
        <w:rPr>
          <w:rFonts w:ascii="Georgia" w:hAnsi="Georgia"/>
        </w:rPr>
        <w:t>The World Bank Group leads MDBs in</w:t>
      </w:r>
      <w:r w:rsidRPr="00722C3E">
        <w:rPr>
          <w:rFonts w:ascii="Georgia" w:hAnsi="Georgia"/>
          <w:sz w:val="12"/>
        </w:rPr>
        <w:t xml:space="preserve">¶ </w:t>
      </w:r>
      <w:r w:rsidRPr="00722C3E">
        <w:rPr>
          <w:rFonts w:ascii="Georgia" w:hAnsi="Georgia"/>
        </w:rPr>
        <w:t>CDM financing, although regional</w:t>
      </w:r>
      <w:r w:rsidRPr="00722C3E">
        <w:rPr>
          <w:rFonts w:ascii="Georgia" w:hAnsi="Georgia"/>
          <w:sz w:val="12"/>
        </w:rPr>
        <w:t xml:space="preserve">¶ </w:t>
      </w:r>
      <w:r w:rsidRPr="00722C3E">
        <w:rPr>
          <w:rFonts w:ascii="Georgia" w:hAnsi="Georgia"/>
        </w:rPr>
        <w:t>development banks are also active. The</w:t>
      </w:r>
      <w:r w:rsidRPr="00722C3E">
        <w:rPr>
          <w:rFonts w:ascii="Georgia" w:hAnsi="Georgia"/>
          <w:sz w:val="12"/>
        </w:rPr>
        <w:t xml:space="preserve">¶ </w:t>
      </w:r>
      <w:r w:rsidRPr="00722C3E">
        <w:rPr>
          <w:rFonts w:ascii="Georgia" w:hAnsi="Georgia"/>
        </w:rPr>
        <w:t>EBRD in particular has been launching</w:t>
      </w:r>
      <w:r w:rsidRPr="00722C3E">
        <w:rPr>
          <w:rFonts w:ascii="Georgia" w:hAnsi="Georgia"/>
          <w:sz w:val="12"/>
        </w:rPr>
        <w:t xml:space="preserve">¶ </w:t>
      </w:r>
      <w:r w:rsidRPr="00722C3E">
        <w:rPr>
          <w:rFonts w:ascii="Georgia" w:hAnsi="Georgia"/>
        </w:rPr>
        <w:t>new efforts in this area. The World Bank’s</w:t>
      </w:r>
      <w:r w:rsidRPr="00722C3E">
        <w:rPr>
          <w:rFonts w:ascii="Georgia" w:hAnsi="Georgia"/>
          <w:sz w:val="12"/>
        </w:rPr>
        <w:t xml:space="preserve">¶ </w:t>
      </w:r>
      <w:r w:rsidRPr="00722C3E">
        <w:rPr>
          <w:rFonts w:ascii="Georgia" w:hAnsi="Georgia"/>
        </w:rPr>
        <w:t>“carbon finance business” also includes</w:t>
      </w:r>
      <w:r w:rsidRPr="00722C3E">
        <w:rPr>
          <w:rFonts w:ascii="Georgia" w:hAnsi="Georgia"/>
          <w:sz w:val="12"/>
        </w:rPr>
        <w:t xml:space="preserve">¶ </w:t>
      </w:r>
      <w:r w:rsidRPr="00722C3E">
        <w:rPr>
          <w:rFonts w:ascii="Georgia" w:hAnsi="Georgia"/>
        </w:rPr>
        <w:t>the Prototype Carbon Fund (PCF) and</w:t>
      </w:r>
      <w:r w:rsidRPr="00722C3E">
        <w:rPr>
          <w:rFonts w:ascii="Georgia" w:hAnsi="Georgia"/>
          <w:sz w:val="12"/>
        </w:rPr>
        <w:t xml:space="preserve">¶ </w:t>
      </w:r>
      <w:r w:rsidRPr="00722C3E">
        <w:rPr>
          <w:rFonts w:ascii="Georgia" w:hAnsi="Georgia"/>
        </w:rPr>
        <w:t xml:space="preserve">the BioCarbon Fund. </w:t>
      </w:r>
      <w:r w:rsidRPr="00722C3E">
        <w:rPr>
          <w:rStyle w:val="Underline"/>
        </w:rPr>
        <w:t>According to the</w:t>
      </w:r>
      <w:r w:rsidRPr="00722C3E">
        <w:rPr>
          <w:rStyle w:val="Underline"/>
          <w:sz w:val="12"/>
        </w:rPr>
        <w:t xml:space="preserve">¶ </w:t>
      </w:r>
      <w:r w:rsidRPr="00722C3E">
        <w:rPr>
          <w:rStyle w:val="Underline"/>
        </w:rPr>
        <w:t>Bank, its “carbon finance initiatives are</w:t>
      </w:r>
      <w:r w:rsidRPr="00722C3E">
        <w:rPr>
          <w:rStyle w:val="Underline"/>
          <w:sz w:val="12"/>
        </w:rPr>
        <w:t xml:space="preserve">¶ </w:t>
      </w:r>
      <w:r w:rsidRPr="00722C3E">
        <w:rPr>
          <w:rStyle w:val="Underline"/>
        </w:rPr>
        <w:t>part of the larger global effort to combat</w:t>
      </w:r>
      <w:r w:rsidRPr="00722C3E">
        <w:rPr>
          <w:rStyle w:val="Underline"/>
          <w:sz w:val="12"/>
        </w:rPr>
        <w:t xml:space="preserve">¶ </w:t>
      </w:r>
      <w:r w:rsidRPr="00722C3E">
        <w:rPr>
          <w:rStyle w:val="Underline"/>
        </w:rPr>
        <w:t>climate change, and go hand in hand</w:t>
      </w:r>
      <w:r w:rsidRPr="00722C3E">
        <w:rPr>
          <w:rStyle w:val="Underline"/>
          <w:sz w:val="12"/>
        </w:rPr>
        <w:t xml:space="preserve">¶ </w:t>
      </w:r>
      <w:r w:rsidRPr="00722C3E">
        <w:rPr>
          <w:rStyle w:val="Underline"/>
        </w:rPr>
        <w:t>with the Bank’s mission to reduce poverty and improve living standards in the</w:t>
      </w:r>
      <w:r w:rsidRPr="00722C3E">
        <w:rPr>
          <w:rStyle w:val="Underline"/>
          <w:sz w:val="12"/>
        </w:rPr>
        <w:t xml:space="preserve">¶ </w:t>
      </w:r>
      <w:r w:rsidRPr="00722C3E">
        <w:rPr>
          <w:rStyle w:val="Underline"/>
        </w:rPr>
        <w:t>developing world.”23</w:t>
      </w:r>
      <w:r w:rsidRPr="00722C3E">
        <w:rPr>
          <w:rStyle w:val="Underline"/>
          <w:sz w:val="12"/>
        </w:rPr>
        <w:t xml:space="preserve">¶ </w:t>
      </w:r>
      <w:r w:rsidRPr="00722C3E">
        <w:rPr>
          <w:rStyle w:val="Underline"/>
          <w:b/>
        </w:rPr>
        <w:t>The third main area of MDB activity</w:t>
      </w:r>
      <w:r w:rsidRPr="00722C3E">
        <w:rPr>
          <w:rStyle w:val="Underline"/>
          <w:b/>
          <w:sz w:val="12"/>
        </w:rPr>
        <w:t xml:space="preserve">¶ </w:t>
      </w:r>
      <w:r w:rsidRPr="00722C3E">
        <w:rPr>
          <w:rStyle w:val="Underline"/>
          <w:b/>
        </w:rPr>
        <w:t>involves accounting for significant GHG</w:t>
      </w:r>
      <w:r w:rsidRPr="00722C3E">
        <w:rPr>
          <w:rStyle w:val="Underline"/>
          <w:b/>
          <w:sz w:val="12"/>
        </w:rPr>
        <w:t xml:space="preserve">¶ </w:t>
      </w:r>
      <w:r w:rsidRPr="00722C3E">
        <w:rPr>
          <w:rStyle w:val="Underline"/>
          <w:b/>
        </w:rPr>
        <w:t xml:space="preserve">emissions from infrastructure projects. </w:t>
      </w:r>
      <w:r w:rsidRPr="00722C3E">
        <w:rPr>
          <w:rStyle w:val="Underline"/>
          <w:b/>
          <w:sz w:val="12"/>
        </w:rPr>
        <w:t>¶</w:t>
      </w:r>
      <w:r w:rsidRPr="00722C3E">
        <w:rPr>
          <w:rStyle w:val="Underline"/>
          <w:sz w:val="12"/>
        </w:rPr>
        <w:t xml:space="preserve"> </w:t>
      </w:r>
      <w:r w:rsidRPr="00722C3E">
        <w:rPr>
          <w:rFonts w:ascii="Georgia" w:hAnsi="Georgia"/>
        </w:rPr>
        <w:t>In 2001 the EBRD developed its own</w:t>
      </w:r>
      <w:r w:rsidRPr="00722C3E">
        <w:rPr>
          <w:rFonts w:ascii="Georgia" w:hAnsi="Georgia"/>
          <w:sz w:val="12"/>
        </w:rPr>
        <w:t xml:space="preserve">¶ </w:t>
      </w:r>
      <w:r w:rsidRPr="00722C3E">
        <w:rPr>
          <w:rFonts w:ascii="Georgia" w:hAnsi="Georgia"/>
        </w:rPr>
        <w:t>methodology for accounting for GHG</w:t>
      </w:r>
      <w:r w:rsidRPr="00722C3E">
        <w:rPr>
          <w:rFonts w:ascii="Georgia" w:hAnsi="Georgia"/>
          <w:sz w:val="12"/>
        </w:rPr>
        <w:t xml:space="preserve">¶ </w:t>
      </w:r>
      <w:r w:rsidRPr="00722C3E">
        <w:rPr>
          <w:rFonts w:ascii="Georgia" w:hAnsi="Georgia"/>
        </w:rPr>
        <w:t>emissions as part of the environmental</w:t>
      </w:r>
      <w:r w:rsidRPr="00722C3E">
        <w:rPr>
          <w:rFonts w:ascii="Georgia" w:hAnsi="Georgia"/>
          <w:sz w:val="12"/>
        </w:rPr>
        <w:t xml:space="preserve">¶ </w:t>
      </w:r>
      <w:r w:rsidRPr="00722C3E">
        <w:rPr>
          <w:rStyle w:val="Underline"/>
        </w:rPr>
        <w:t>assessment of potential projects</w:t>
      </w:r>
      <w:r w:rsidRPr="00722C3E">
        <w:rPr>
          <w:rFonts w:ascii="Georgia" w:hAnsi="Georgia"/>
        </w:rPr>
        <w:t>. This</w:t>
      </w:r>
      <w:r w:rsidRPr="00722C3E">
        <w:rPr>
          <w:rFonts w:ascii="Georgia" w:hAnsi="Georgia"/>
          <w:sz w:val="12"/>
        </w:rPr>
        <w:t xml:space="preserve">¶ </w:t>
      </w:r>
      <w:r w:rsidRPr="00722C3E">
        <w:rPr>
          <w:rFonts w:ascii="Georgia" w:hAnsi="Georgia"/>
        </w:rPr>
        <w:t xml:space="preserve">assessment methodology </w:t>
      </w:r>
      <w:r w:rsidRPr="00722C3E">
        <w:rPr>
          <w:rStyle w:val="Underline"/>
        </w:rPr>
        <w:t>closely follows</w:t>
      </w:r>
      <w:r w:rsidRPr="00722C3E">
        <w:rPr>
          <w:rStyle w:val="Underline"/>
          <w:sz w:val="12"/>
        </w:rPr>
        <w:t xml:space="preserve">¶ </w:t>
      </w:r>
      <w:r w:rsidRPr="00722C3E">
        <w:rPr>
          <w:rStyle w:val="Underline"/>
        </w:rPr>
        <w:t>the principles for GHG emissions</w:t>
      </w:r>
      <w:r w:rsidRPr="00722C3E">
        <w:rPr>
          <w:rStyle w:val="Underline"/>
          <w:sz w:val="12"/>
        </w:rPr>
        <w:t xml:space="preserve">¶ </w:t>
      </w:r>
      <w:r w:rsidRPr="00722C3E">
        <w:rPr>
          <w:rStyle w:val="Underline"/>
        </w:rPr>
        <w:t>reporting</w:t>
      </w:r>
      <w:r w:rsidRPr="00722C3E">
        <w:rPr>
          <w:rFonts w:ascii="Georgia" w:hAnsi="Georgia"/>
        </w:rPr>
        <w:t xml:space="preserve"> underlying the WRI-World</w:t>
      </w:r>
      <w:r w:rsidRPr="00722C3E">
        <w:rPr>
          <w:rFonts w:ascii="Georgia" w:hAnsi="Georgia"/>
          <w:sz w:val="12"/>
        </w:rPr>
        <w:t xml:space="preserve">¶ </w:t>
      </w:r>
      <w:r w:rsidRPr="00722C3E">
        <w:rPr>
          <w:rFonts w:ascii="Georgia" w:hAnsi="Georgia"/>
        </w:rPr>
        <w:t>Business Council for Sustainable</w:t>
      </w:r>
      <w:r w:rsidRPr="00722C3E">
        <w:rPr>
          <w:rFonts w:ascii="Georgia" w:hAnsi="Georgia"/>
          <w:sz w:val="12"/>
        </w:rPr>
        <w:t xml:space="preserve">¶ </w:t>
      </w:r>
      <w:r w:rsidRPr="00722C3E">
        <w:rPr>
          <w:rFonts w:ascii="Georgia" w:hAnsi="Georgia"/>
        </w:rPr>
        <w:t>Development’s GHG Protocol.24 EBRD</w:t>
      </w:r>
      <w:r w:rsidRPr="00722C3E">
        <w:rPr>
          <w:rFonts w:ascii="Georgia" w:hAnsi="Georgia"/>
          <w:sz w:val="12"/>
        </w:rPr>
        <w:t xml:space="preserve">¶ </w:t>
      </w:r>
      <w:r w:rsidRPr="00722C3E">
        <w:rPr>
          <w:rFonts w:ascii="Georgia" w:hAnsi="Georgia"/>
        </w:rPr>
        <w:t>is currently working to strengthen the</w:t>
      </w:r>
      <w:r w:rsidRPr="00722C3E">
        <w:rPr>
          <w:rFonts w:ascii="Georgia" w:hAnsi="Georgia"/>
          <w:sz w:val="12"/>
        </w:rPr>
        <w:t xml:space="preserve">¶ </w:t>
      </w:r>
      <w:r w:rsidRPr="00722C3E">
        <w:rPr>
          <w:rFonts w:ascii="Georgia" w:hAnsi="Georgia"/>
        </w:rPr>
        <w:t>due diligence function of its GHG</w:t>
      </w:r>
      <w:r w:rsidRPr="00722C3E">
        <w:rPr>
          <w:rFonts w:ascii="Georgia" w:hAnsi="Georgia"/>
          <w:sz w:val="12"/>
        </w:rPr>
        <w:t xml:space="preserve">¶ </w:t>
      </w:r>
      <w:r w:rsidRPr="00722C3E">
        <w:rPr>
          <w:rFonts w:ascii="Georgia" w:hAnsi="Georgia"/>
        </w:rPr>
        <w:t>accounting process through better data</w:t>
      </w:r>
      <w:r w:rsidRPr="00722C3E">
        <w:rPr>
          <w:rFonts w:ascii="Georgia" w:hAnsi="Georgia"/>
          <w:sz w:val="12"/>
        </w:rPr>
        <w:t xml:space="preserve">¶ </w:t>
      </w:r>
      <w:r w:rsidRPr="00722C3E">
        <w:rPr>
          <w:rFonts w:ascii="Georgia" w:hAnsi="Georgia"/>
        </w:rPr>
        <w:t>gathering at initial project appraisal, and</w:t>
      </w:r>
      <w:r w:rsidRPr="00722C3E">
        <w:rPr>
          <w:rFonts w:ascii="Georgia" w:hAnsi="Georgia"/>
          <w:sz w:val="12"/>
        </w:rPr>
        <w:t xml:space="preserve">¶ </w:t>
      </w:r>
      <w:r w:rsidRPr="00722C3E">
        <w:rPr>
          <w:rFonts w:ascii="Georgia" w:hAnsi="Georgia"/>
        </w:rPr>
        <w:t>is formalizing an approach for analysis.</w:t>
      </w:r>
      <w:r w:rsidRPr="00722C3E">
        <w:rPr>
          <w:rFonts w:ascii="Georgia" w:hAnsi="Georgia"/>
          <w:sz w:val="12"/>
        </w:rPr>
        <w:t xml:space="preserve">¶ </w:t>
      </w:r>
      <w:r w:rsidRPr="00722C3E">
        <w:rPr>
          <w:rFonts w:ascii="Georgia" w:hAnsi="Georgia"/>
        </w:rPr>
        <w:t>The EBRD is also implementing procedures to ensure that information on</w:t>
      </w:r>
      <w:r w:rsidRPr="00722C3E">
        <w:rPr>
          <w:rFonts w:ascii="Georgia" w:hAnsi="Georgia"/>
          <w:sz w:val="12"/>
        </w:rPr>
        <w:t xml:space="preserve">¶ </w:t>
      </w:r>
      <w:r w:rsidRPr="00722C3E">
        <w:rPr>
          <w:rFonts w:ascii="Georgia" w:hAnsi="Georgia"/>
        </w:rPr>
        <w:t>environmental activities related to climate change is provided to the public;</w:t>
      </w:r>
      <w:r w:rsidRPr="00722C3E">
        <w:rPr>
          <w:rFonts w:ascii="Georgia" w:hAnsi="Georgia"/>
          <w:sz w:val="12"/>
        </w:rPr>
        <w:t xml:space="preserve">¶ </w:t>
      </w:r>
      <w:r w:rsidRPr="00722C3E">
        <w:rPr>
          <w:rFonts w:ascii="Georgia" w:hAnsi="Georgia"/>
        </w:rPr>
        <w:t>the EBRD includes aggregate information on power sector projects with significant GHG emissions (over 20,000</w:t>
      </w:r>
      <w:r w:rsidRPr="00722C3E">
        <w:rPr>
          <w:rFonts w:ascii="Georgia" w:hAnsi="Georgia"/>
          <w:sz w:val="12"/>
        </w:rPr>
        <w:t xml:space="preserve">¶ </w:t>
      </w:r>
      <w:r w:rsidRPr="00722C3E">
        <w:rPr>
          <w:rFonts w:ascii="Georgia" w:hAnsi="Georgia"/>
        </w:rPr>
        <w:t>tons of GHG emissions per annum) in</w:t>
      </w:r>
      <w:r w:rsidRPr="00722C3E">
        <w:rPr>
          <w:rFonts w:ascii="Georgia" w:hAnsi="Georgia"/>
          <w:sz w:val="12"/>
        </w:rPr>
        <w:t xml:space="preserve">¶ </w:t>
      </w:r>
      <w:r w:rsidRPr="00722C3E">
        <w:rPr>
          <w:rFonts w:ascii="Georgia" w:hAnsi="Georgia"/>
        </w:rPr>
        <w:t>its Annual Environmental Report.25</w:t>
      </w:r>
      <w:r w:rsidRPr="00722C3E">
        <w:rPr>
          <w:rFonts w:ascii="Georgia" w:hAnsi="Georgia"/>
          <w:sz w:val="12"/>
        </w:rPr>
        <w:t xml:space="preserve">¶ </w:t>
      </w:r>
      <w:r w:rsidRPr="00722C3E">
        <w:rPr>
          <w:rFonts w:ascii="Georgia" w:hAnsi="Georgia"/>
        </w:rPr>
        <w:t>Internal practice at the World Bank</w:t>
      </w:r>
      <w:r w:rsidRPr="00722C3E">
        <w:rPr>
          <w:rFonts w:ascii="Georgia" w:hAnsi="Georgia"/>
          <w:sz w:val="12"/>
        </w:rPr>
        <w:t xml:space="preserve">¶ </w:t>
      </w:r>
      <w:r w:rsidRPr="00722C3E">
        <w:rPr>
          <w:rFonts w:ascii="Georgia" w:hAnsi="Georgia"/>
        </w:rPr>
        <w:t>Group’s private-sector arm, the</w:t>
      </w:r>
      <w:r w:rsidRPr="00722C3E">
        <w:rPr>
          <w:rFonts w:ascii="Georgia" w:hAnsi="Georgia"/>
          <w:sz w:val="12"/>
        </w:rPr>
        <w:t xml:space="preserve">¶ </w:t>
      </w:r>
      <w:r w:rsidRPr="00722C3E">
        <w:rPr>
          <w:rFonts w:ascii="Georgia" w:hAnsi="Georgia"/>
        </w:rPr>
        <w:t>International Finance Corporation (IFC),</w:t>
      </w:r>
      <w:r w:rsidRPr="00722C3E">
        <w:rPr>
          <w:rFonts w:ascii="Georgia" w:hAnsi="Georgia"/>
          <w:sz w:val="12"/>
        </w:rPr>
        <w:t xml:space="preserve">¶ </w:t>
      </w:r>
      <w:r w:rsidRPr="00722C3E">
        <w:rPr>
          <w:rFonts w:ascii="Georgia" w:hAnsi="Georgia"/>
        </w:rPr>
        <w:t>is to use 100,000 tons of GHG emissions</w:t>
      </w:r>
      <w:r w:rsidRPr="00722C3E">
        <w:rPr>
          <w:rFonts w:ascii="Georgia" w:hAnsi="Georgia"/>
          <w:sz w:val="12"/>
        </w:rPr>
        <w:t xml:space="preserve">¶ </w:t>
      </w:r>
      <w:r w:rsidRPr="00722C3E">
        <w:rPr>
          <w:rFonts w:ascii="Georgia" w:hAnsi="Georgia"/>
        </w:rPr>
        <w:t>per year as a threshold for disclosure of</w:t>
      </w:r>
      <w:r w:rsidRPr="00722C3E">
        <w:rPr>
          <w:rFonts w:ascii="Georgia" w:hAnsi="Georgia"/>
          <w:sz w:val="12"/>
        </w:rPr>
        <w:t xml:space="preserve">¶ </w:t>
      </w:r>
      <w:r w:rsidRPr="00722C3E">
        <w:rPr>
          <w:rFonts w:ascii="Georgia" w:hAnsi="Georgia"/>
        </w:rPr>
        <w:t>GHG emissions in environmental</w:t>
      </w:r>
      <w:r w:rsidRPr="00722C3E">
        <w:rPr>
          <w:rFonts w:ascii="Georgia" w:hAnsi="Georgia"/>
          <w:sz w:val="12"/>
        </w:rPr>
        <w:t xml:space="preserve">¶ </w:t>
      </w:r>
      <w:r w:rsidRPr="00722C3E">
        <w:rPr>
          <w:rFonts w:ascii="Georgia" w:hAnsi="Georgia"/>
        </w:rPr>
        <w:t>impact assessments (EIA) of projects.26</w:t>
      </w:r>
      <w:r w:rsidRPr="00722C3E">
        <w:rPr>
          <w:rFonts w:ascii="Georgia" w:hAnsi="Georgia"/>
          <w:sz w:val="12"/>
        </w:rPr>
        <w:t xml:space="preserve">¶ </w:t>
      </w:r>
      <w:r w:rsidRPr="00722C3E">
        <w:rPr>
          <w:rStyle w:val="Underline"/>
          <w:b/>
        </w:rPr>
        <w:t>While these MDB actions contain</w:t>
      </w:r>
      <w:r w:rsidRPr="00722C3E">
        <w:rPr>
          <w:rStyle w:val="Underline"/>
          <w:b/>
          <w:sz w:val="12"/>
        </w:rPr>
        <w:t xml:space="preserve">¶ </w:t>
      </w:r>
      <w:r w:rsidRPr="00722C3E">
        <w:rPr>
          <w:rStyle w:val="Underline"/>
          <w:b/>
        </w:rPr>
        <w:t>important elements necessary to</w:t>
      </w:r>
      <w:r w:rsidRPr="00722C3E">
        <w:rPr>
          <w:rStyle w:val="Underline"/>
          <w:b/>
          <w:sz w:val="12"/>
        </w:rPr>
        <w:t xml:space="preserve">¶ </w:t>
      </w:r>
      <w:r w:rsidRPr="00722C3E">
        <w:rPr>
          <w:rStyle w:val="Underline"/>
          <w:b/>
        </w:rPr>
        <w:t>address climate change, there is a need</w:t>
      </w:r>
      <w:r w:rsidRPr="00722C3E">
        <w:rPr>
          <w:rStyle w:val="Underline"/>
          <w:b/>
          <w:sz w:val="12"/>
        </w:rPr>
        <w:t xml:space="preserve">¶ </w:t>
      </w:r>
      <w:r w:rsidRPr="00722C3E">
        <w:rPr>
          <w:rStyle w:val="Underline"/>
          <w:b/>
        </w:rPr>
        <w:t>for improvements</w:t>
      </w:r>
      <w:r w:rsidRPr="00722C3E">
        <w:rPr>
          <w:rStyle w:val="Underline"/>
        </w:rPr>
        <w:t xml:space="preserve"> in policy and practice</w:t>
      </w:r>
      <w:r w:rsidRPr="00722C3E">
        <w:rPr>
          <w:rStyle w:val="Underline"/>
          <w:sz w:val="12"/>
        </w:rPr>
        <w:t xml:space="preserve">¶ </w:t>
      </w:r>
      <w:r w:rsidRPr="00722C3E">
        <w:rPr>
          <w:rStyle w:val="Underline"/>
        </w:rPr>
        <w:t>so as to mainstream climate considerations into bank operations, particularly</w:t>
      </w:r>
      <w:r w:rsidRPr="00722C3E">
        <w:rPr>
          <w:rStyle w:val="Underline"/>
          <w:sz w:val="12"/>
        </w:rPr>
        <w:t xml:space="preserve">¶ </w:t>
      </w:r>
      <w:r w:rsidRPr="00722C3E">
        <w:rPr>
          <w:rStyle w:val="Underline"/>
        </w:rPr>
        <w:t>in sectors that will impact the long-term</w:t>
      </w:r>
      <w:r w:rsidRPr="00722C3E">
        <w:rPr>
          <w:rStyle w:val="Underline"/>
          <w:sz w:val="12"/>
        </w:rPr>
        <w:t xml:space="preserve">¶ </w:t>
      </w:r>
      <w:r w:rsidRPr="00722C3E">
        <w:rPr>
          <w:rStyle w:val="Underline"/>
        </w:rPr>
        <w:t>climate footprint of a national economy.</w:t>
      </w:r>
      <w:r w:rsidRPr="00722C3E">
        <w:rPr>
          <w:rStyle w:val="Underline"/>
          <w:sz w:val="12"/>
        </w:rPr>
        <w:t xml:space="preserve">¶ </w:t>
      </w:r>
      <w:r w:rsidRPr="00722C3E">
        <w:rPr>
          <w:rFonts w:ascii="Georgia" w:hAnsi="Georgia"/>
        </w:rPr>
        <w:t>Current climate-related financing and</w:t>
      </w:r>
      <w:r w:rsidRPr="00722C3E">
        <w:rPr>
          <w:rFonts w:ascii="Georgia" w:hAnsi="Georgia"/>
          <w:sz w:val="12"/>
        </w:rPr>
        <w:t xml:space="preserve">¶ </w:t>
      </w:r>
      <w:r w:rsidRPr="00722C3E">
        <w:rPr>
          <w:rFonts w:ascii="Georgia" w:hAnsi="Georgia"/>
        </w:rPr>
        <w:t>policy activities occur on the margins of</w:t>
      </w:r>
      <w:r w:rsidRPr="00722C3E">
        <w:rPr>
          <w:rFonts w:ascii="Georgia" w:hAnsi="Georgia"/>
          <w:sz w:val="12"/>
        </w:rPr>
        <w:t xml:space="preserve">¶ </w:t>
      </w:r>
      <w:r w:rsidRPr="00722C3E">
        <w:rPr>
          <w:rFonts w:ascii="Georgia" w:hAnsi="Georgia"/>
        </w:rPr>
        <w:t>core MDB operations. Beneficial climate change-related considerations are</w:t>
      </w:r>
      <w:r w:rsidRPr="00722C3E">
        <w:rPr>
          <w:rFonts w:ascii="Georgia" w:hAnsi="Georgia"/>
          <w:sz w:val="12"/>
        </w:rPr>
        <w:t xml:space="preserve">¶ </w:t>
      </w:r>
      <w:r w:rsidRPr="00722C3E">
        <w:rPr>
          <w:rFonts w:ascii="Georgia" w:hAnsi="Georgia"/>
        </w:rPr>
        <w:t>not sufficiently pursued as a matter of</w:t>
      </w:r>
      <w:r w:rsidRPr="00722C3E">
        <w:rPr>
          <w:rFonts w:ascii="Georgia" w:hAnsi="Georgia"/>
          <w:sz w:val="12"/>
        </w:rPr>
        <w:t xml:space="preserve">¶ </w:t>
      </w:r>
      <w:r w:rsidRPr="00722C3E">
        <w:rPr>
          <w:rFonts w:ascii="Georgia" w:hAnsi="Georgia"/>
        </w:rPr>
        <w:t>policy advice (see Box 3 on the East-Asia</w:t>
      </w:r>
      <w:r w:rsidRPr="00722C3E">
        <w:rPr>
          <w:rFonts w:ascii="Georgia" w:hAnsi="Georgia"/>
          <w:sz w:val="12"/>
        </w:rPr>
        <w:t xml:space="preserve">¶ </w:t>
      </w:r>
      <w:r w:rsidRPr="00722C3E">
        <w:rPr>
          <w:rFonts w:ascii="Georgia" w:hAnsi="Georgia"/>
        </w:rPr>
        <w:t>Infrastructure Study) or financing.</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--Pilot Program Internals</w:t>
      </w:r>
    </w:p>
    <w:p w:rsidR="00DE3D89" w:rsidRPr="00722C3E" w:rsidRDefault="00DE3D89" w:rsidP="00DE3D89">
      <w:pPr>
        <w:rPr>
          <w:rFonts w:ascii="Georgia" w:hAnsi="Georgia"/>
          <w:b/>
        </w:rPr>
      </w:pPr>
      <w:r w:rsidRPr="00722C3E">
        <w:rPr>
          <w:rFonts w:ascii="Georgia" w:hAnsi="Georgia"/>
          <w:b/>
        </w:rPr>
        <w:t>Multinational Development Banks solve climate change – specifically, pilot programs are key – additional funding is necessary</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w:t>
      </w:r>
      <w:r w:rsidRPr="00722C3E">
        <w:rPr>
          <w:rStyle w:val="Underline"/>
          <w:b/>
        </w:rPr>
        <w:t>Initiate pilot work to reduce GHG</w:t>
      </w:r>
      <w:r w:rsidRPr="00722C3E">
        <w:rPr>
          <w:rStyle w:val="Underline"/>
          <w:b/>
          <w:sz w:val="12"/>
        </w:rPr>
        <w:t xml:space="preserve">¶ </w:t>
      </w:r>
      <w:r w:rsidRPr="00722C3E">
        <w:rPr>
          <w:rStyle w:val="Underline"/>
          <w:b/>
        </w:rPr>
        <w:t>emissions at the sector level in partnership with interested client countries</w:t>
      </w:r>
      <w:r w:rsidRPr="00722C3E">
        <w:rPr>
          <w:rStyle w:val="Underline"/>
        </w:rPr>
        <w:t xml:space="preserve">. </w:t>
      </w:r>
      <w:r w:rsidRPr="00722C3E">
        <w:rPr>
          <w:rStyle w:val="Underline"/>
          <w:b/>
        </w:rPr>
        <w:t>MDBs should pursue opportunities for pilot implementation of</w:t>
      </w:r>
      <w:r w:rsidRPr="00722C3E">
        <w:rPr>
          <w:rStyle w:val="Underline"/>
          <w:b/>
          <w:sz w:val="12"/>
        </w:rPr>
        <w:t xml:space="preserve">¶ </w:t>
      </w:r>
      <w:r w:rsidRPr="00722C3E">
        <w:rPr>
          <w:rStyle w:val="Underline"/>
          <w:b/>
        </w:rPr>
        <w:t>this GHG Accounting and Options</w:t>
      </w:r>
      <w:r w:rsidRPr="00722C3E">
        <w:rPr>
          <w:rStyle w:val="Underline"/>
          <w:b/>
          <w:sz w:val="12"/>
        </w:rPr>
        <w:t xml:space="preserve">¶ </w:t>
      </w:r>
      <w:r w:rsidRPr="00722C3E">
        <w:rPr>
          <w:rStyle w:val="Underline"/>
          <w:b/>
        </w:rPr>
        <w:t>Analysis framework at the sector</w:t>
      </w:r>
      <w:r w:rsidRPr="00722C3E">
        <w:rPr>
          <w:rStyle w:val="Underline"/>
          <w:b/>
          <w:sz w:val="12"/>
        </w:rPr>
        <w:t xml:space="preserve">¶ </w:t>
      </w:r>
      <w:r w:rsidRPr="00722C3E">
        <w:rPr>
          <w:rStyle w:val="Underline"/>
          <w:b/>
        </w:rPr>
        <w:t>level in partnership with targeted</w:t>
      </w:r>
      <w:r w:rsidRPr="00722C3E">
        <w:rPr>
          <w:rStyle w:val="Underline"/>
          <w:b/>
          <w:sz w:val="12"/>
        </w:rPr>
        <w:t xml:space="preserve">¶ </w:t>
      </w:r>
      <w:r w:rsidRPr="00722C3E">
        <w:rPr>
          <w:rStyle w:val="Underline"/>
          <w:b/>
        </w:rPr>
        <w:t>client countries</w:t>
      </w:r>
      <w:r w:rsidRPr="00722C3E">
        <w:rPr>
          <w:rStyle w:val="Underline"/>
        </w:rPr>
        <w:t>.</w:t>
      </w:r>
      <w:r w:rsidRPr="00722C3E">
        <w:rPr>
          <w:rFonts w:ascii="Georgia" w:hAnsi="Georgia"/>
        </w:rPr>
        <w:t xml:space="preserve"> Many clients have</w:t>
      </w:r>
      <w:r w:rsidRPr="00722C3E">
        <w:rPr>
          <w:rFonts w:ascii="Georgia" w:hAnsi="Georgia"/>
          <w:sz w:val="12"/>
        </w:rPr>
        <w:t xml:space="preserve">¶ </w:t>
      </w:r>
      <w:r w:rsidRPr="00722C3E">
        <w:rPr>
          <w:rFonts w:ascii="Georgia" w:hAnsi="Georgia"/>
        </w:rPr>
        <w:t>established an interest in addressing</w:t>
      </w:r>
      <w:r w:rsidRPr="00722C3E">
        <w:rPr>
          <w:rFonts w:ascii="Georgia" w:hAnsi="Georgia"/>
          <w:sz w:val="12"/>
        </w:rPr>
        <w:t xml:space="preserve">¶ </w:t>
      </w:r>
      <w:r w:rsidRPr="00722C3E">
        <w:rPr>
          <w:rFonts w:ascii="Georgia" w:hAnsi="Georgia"/>
        </w:rPr>
        <w:t>climate change issues in their economic development strategies, particularly in the context of developing</w:t>
      </w:r>
      <w:r w:rsidRPr="00722C3E">
        <w:rPr>
          <w:rFonts w:ascii="Georgia" w:hAnsi="Georgia"/>
          <w:sz w:val="12"/>
        </w:rPr>
        <w:t xml:space="preserve">¶ </w:t>
      </w:r>
      <w:r w:rsidRPr="00722C3E">
        <w:rPr>
          <w:rFonts w:ascii="Georgia" w:hAnsi="Georgia"/>
        </w:rPr>
        <w:t xml:space="preserve">renewable energy capacity. </w:t>
      </w:r>
      <w:r w:rsidRPr="00722C3E">
        <w:rPr>
          <w:rStyle w:val="Underline"/>
          <w:b/>
        </w:rPr>
        <w:t>The MDBs</w:t>
      </w:r>
      <w:r w:rsidRPr="00722C3E">
        <w:rPr>
          <w:rStyle w:val="Underline"/>
          <w:b/>
          <w:sz w:val="12"/>
        </w:rPr>
        <w:t xml:space="preserve">¶ </w:t>
      </w:r>
      <w:r w:rsidRPr="00722C3E">
        <w:rPr>
          <w:rStyle w:val="Underline"/>
          <w:b/>
        </w:rPr>
        <w:t>can mobilize technical assistance</w:t>
      </w:r>
      <w:r w:rsidRPr="00722C3E">
        <w:rPr>
          <w:rStyle w:val="Underline"/>
          <w:b/>
          <w:sz w:val="12"/>
        </w:rPr>
        <w:t xml:space="preserve">¶ </w:t>
      </w:r>
      <w:r w:rsidRPr="00722C3E">
        <w:rPr>
          <w:rStyle w:val="Underline"/>
          <w:b/>
        </w:rPr>
        <w:t>and investment to work with these</w:t>
      </w:r>
      <w:r w:rsidRPr="00722C3E">
        <w:rPr>
          <w:rStyle w:val="Underline"/>
          <w:b/>
          <w:sz w:val="12"/>
        </w:rPr>
        <w:t xml:space="preserve">¶ </w:t>
      </w:r>
      <w:r w:rsidRPr="00722C3E">
        <w:rPr>
          <w:rStyle w:val="Underline"/>
          <w:b/>
        </w:rPr>
        <w:t>client governments and private-sector actors to implement exemplary</w:t>
      </w:r>
      <w:r w:rsidRPr="00722C3E">
        <w:rPr>
          <w:rStyle w:val="Underline"/>
          <w:b/>
          <w:sz w:val="12"/>
        </w:rPr>
        <w:t xml:space="preserve">¶ </w:t>
      </w:r>
      <w:r w:rsidRPr="00722C3E">
        <w:rPr>
          <w:rStyle w:val="Underline"/>
          <w:b/>
        </w:rPr>
        <w:t>pilot programs that address climate</w:t>
      </w:r>
      <w:r w:rsidRPr="00722C3E">
        <w:rPr>
          <w:rStyle w:val="Underline"/>
          <w:b/>
          <w:sz w:val="12"/>
        </w:rPr>
        <w:t xml:space="preserve">¶ </w:t>
      </w:r>
      <w:r w:rsidRPr="00722C3E">
        <w:rPr>
          <w:rStyle w:val="Underline"/>
          <w:b/>
        </w:rPr>
        <w:t xml:space="preserve">change </w:t>
      </w:r>
      <w:r w:rsidRPr="00722C3E">
        <w:rPr>
          <w:rStyle w:val="Underline"/>
        </w:rPr>
        <w:t xml:space="preserve">at a sector level. </w:t>
      </w:r>
      <w:r w:rsidRPr="00722C3E">
        <w:rPr>
          <w:rStyle w:val="Underline"/>
          <w:sz w:val="12"/>
        </w:rPr>
        <w:t xml:space="preserve">¶ </w:t>
      </w:r>
      <w:r w:rsidRPr="00722C3E">
        <w:rPr>
          <w:rStyle w:val="Underline"/>
        </w:rPr>
        <w:t>To support the MDBs in undertaking</w:t>
      </w:r>
      <w:r w:rsidRPr="00722C3E">
        <w:rPr>
          <w:rStyle w:val="Underline"/>
          <w:sz w:val="12"/>
        </w:rPr>
        <w:t xml:space="preserve">¶ </w:t>
      </w:r>
      <w:r w:rsidRPr="00722C3E">
        <w:rPr>
          <w:rStyle w:val="Underline"/>
        </w:rPr>
        <w:t>these measures</w:t>
      </w:r>
      <w:r w:rsidRPr="00722C3E">
        <w:rPr>
          <w:rFonts w:ascii="Georgia" w:hAnsi="Georgia"/>
        </w:rPr>
        <w:t>:</w:t>
      </w:r>
      <w:r w:rsidRPr="00722C3E">
        <w:rPr>
          <w:rFonts w:ascii="Georgia" w:hAnsi="Georgia"/>
          <w:sz w:val="12"/>
        </w:rPr>
        <w:t xml:space="preserve">¶ </w:t>
      </w:r>
      <w:r w:rsidRPr="00722C3E">
        <w:rPr>
          <w:rFonts w:ascii="Georgia" w:hAnsi="Georgia"/>
        </w:rPr>
        <w:t xml:space="preserve">● </w:t>
      </w:r>
      <w:r w:rsidRPr="00722C3E">
        <w:rPr>
          <w:rStyle w:val="Underline"/>
          <w:b/>
        </w:rPr>
        <w:t>Developed countries should support the</w:t>
      </w:r>
      <w:r w:rsidRPr="00722C3E">
        <w:rPr>
          <w:rStyle w:val="Underline"/>
          <w:b/>
          <w:sz w:val="12"/>
        </w:rPr>
        <w:t xml:space="preserve">¶ </w:t>
      </w:r>
      <w:r w:rsidRPr="00722C3E">
        <w:rPr>
          <w:rStyle w:val="Underline"/>
          <w:b/>
        </w:rPr>
        <w:t>costs</w:t>
      </w:r>
      <w:r w:rsidRPr="00722C3E">
        <w:rPr>
          <w:rStyle w:val="Underline"/>
        </w:rPr>
        <w:t xml:space="preserve"> </w:t>
      </w:r>
      <w:r w:rsidRPr="00722C3E">
        <w:rPr>
          <w:rFonts w:ascii="Georgia" w:hAnsi="Georgia"/>
        </w:rPr>
        <w:t>of GHG accounting and options</w:t>
      </w:r>
      <w:r w:rsidRPr="00722C3E">
        <w:rPr>
          <w:rFonts w:ascii="Georgia" w:hAnsi="Georgia"/>
          <w:sz w:val="12"/>
        </w:rPr>
        <w:t xml:space="preserve">¶ </w:t>
      </w:r>
      <w:r w:rsidRPr="00722C3E">
        <w:rPr>
          <w:rFonts w:ascii="Georgia" w:hAnsi="Georgia"/>
        </w:rPr>
        <w:t xml:space="preserve">assessments. </w:t>
      </w:r>
      <w:r w:rsidRPr="00722C3E">
        <w:rPr>
          <w:rStyle w:val="Underline"/>
          <w:b/>
        </w:rPr>
        <w:t>The additional costs of project development should be supported</w:t>
      </w:r>
      <w:r w:rsidRPr="00722C3E">
        <w:rPr>
          <w:rStyle w:val="Underline"/>
          <w:b/>
          <w:sz w:val="12"/>
        </w:rPr>
        <w:t xml:space="preserve">¶ </w:t>
      </w:r>
      <w:r w:rsidRPr="00722C3E">
        <w:rPr>
          <w:rStyle w:val="Underline"/>
          <w:b/>
        </w:rPr>
        <w:t>by developed countries as</w:t>
      </w:r>
      <w:r w:rsidRPr="00722C3E">
        <w:rPr>
          <w:rStyle w:val="Underline"/>
        </w:rPr>
        <w:t xml:space="preserve"> part of their</w:t>
      </w:r>
      <w:r w:rsidRPr="00722C3E">
        <w:rPr>
          <w:rStyle w:val="Underline"/>
          <w:sz w:val="12"/>
        </w:rPr>
        <w:t xml:space="preserve">¶ </w:t>
      </w:r>
      <w:r w:rsidRPr="00722C3E">
        <w:rPr>
          <w:rStyle w:val="Underline"/>
        </w:rPr>
        <w:t>obligations to help developing countries</w:t>
      </w:r>
      <w:r w:rsidRPr="00722C3E">
        <w:rPr>
          <w:rStyle w:val="Underline"/>
          <w:sz w:val="12"/>
        </w:rPr>
        <w:t xml:space="preserve">¶ </w:t>
      </w:r>
      <w:r w:rsidRPr="00722C3E">
        <w:rPr>
          <w:rStyle w:val="Underline"/>
        </w:rPr>
        <w:t>meet incremental costs associated with</w:t>
      </w:r>
      <w:r w:rsidRPr="00722C3E">
        <w:rPr>
          <w:rStyle w:val="Underline"/>
          <w:sz w:val="12"/>
        </w:rPr>
        <w:t xml:space="preserve">¶ </w:t>
      </w:r>
      <w:r w:rsidRPr="00722C3E">
        <w:rPr>
          <w:rStyle w:val="Underline"/>
        </w:rPr>
        <w:t>reducing GHG emissions</w:t>
      </w:r>
      <w:r w:rsidRPr="00722C3E">
        <w:rPr>
          <w:rFonts w:ascii="Georgia" w:hAnsi="Georgia"/>
        </w:rPr>
        <w:t xml:space="preserve"> under the</w:t>
      </w:r>
      <w:r w:rsidRPr="00722C3E">
        <w:rPr>
          <w:rFonts w:ascii="Georgia" w:hAnsi="Georgia"/>
          <w:sz w:val="12"/>
        </w:rPr>
        <w:t xml:space="preserve">¶ </w:t>
      </w:r>
      <w:r w:rsidRPr="00722C3E">
        <w:rPr>
          <w:rFonts w:ascii="Georgia" w:hAnsi="Georgia"/>
        </w:rPr>
        <w:t>Climate Convention and Kyoto Protocol.</w:t>
      </w:r>
      <w:r w:rsidRPr="00722C3E">
        <w:rPr>
          <w:rFonts w:ascii="Georgia" w:hAnsi="Georgia"/>
          <w:sz w:val="12"/>
        </w:rPr>
        <w:t xml:space="preserve">¶ </w:t>
      </w:r>
      <w:r w:rsidRPr="00722C3E">
        <w:rPr>
          <w:rFonts w:ascii="Georgia" w:hAnsi="Georgia"/>
        </w:rPr>
        <w:t>In selected cases, MDBs have already implemented many of the recommendations of</w:t>
      </w:r>
      <w:r w:rsidRPr="00722C3E">
        <w:rPr>
          <w:rFonts w:ascii="Georgia" w:hAnsi="Georgia"/>
          <w:sz w:val="12"/>
        </w:rPr>
        <w:t xml:space="preserve">¶ </w:t>
      </w:r>
      <w:r w:rsidRPr="00722C3E">
        <w:rPr>
          <w:rFonts w:ascii="Georgia" w:hAnsi="Georgia"/>
        </w:rPr>
        <w:t xml:space="preserve">this policy brief. </w:t>
      </w:r>
      <w:r w:rsidRPr="00722C3E">
        <w:rPr>
          <w:rStyle w:val="Underline"/>
        </w:rPr>
        <w:t>These best practices need</w:t>
      </w:r>
      <w:r w:rsidRPr="00722C3E">
        <w:rPr>
          <w:rStyle w:val="Underline"/>
          <w:sz w:val="12"/>
        </w:rPr>
        <w:t xml:space="preserve">¶ </w:t>
      </w:r>
      <w:r w:rsidRPr="00722C3E">
        <w:rPr>
          <w:rStyle w:val="Underline"/>
        </w:rPr>
        <w:t>to become standard practice. MDBs can</w:t>
      </w:r>
      <w:r w:rsidRPr="00722C3E">
        <w:rPr>
          <w:rStyle w:val="Underline"/>
          <w:sz w:val="12"/>
        </w:rPr>
        <w:t xml:space="preserve">¶ </w:t>
      </w:r>
      <w:r w:rsidRPr="00722C3E">
        <w:rPr>
          <w:rStyle w:val="Underline"/>
        </w:rPr>
        <w:t>play an invaluable role investing in the</w:t>
      </w:r>
      <w:r w:rsidRPr="00722C3E">
        <w:rPr>
          <w:rStyle w:val="Underline"/>
          <w:sz w:val="12"/>
        </w:rPr>
        <w:t xml:space="preserve">¶ </w:t>
      </w:r>
      <w:r w:rsidRPr="00722C3E">
        <w:rPr>
          <w:rStyle w:val="Underline"/>
        </w:rPr>
        <w:t>analytical work to present developing</w:t>
      </w:r>
      <w:r w:rsidRPr="00722C3E">
        <w:rPr>
          <w:rStyle w:val="Underline"/>
          <w:sz w:val="12"/>
        </w:rPr>
        <w:t xml:space="preserve">¶ </w:t>
      </w:r>
      <w:r w:rsidRPr="00722C3E">
        <w:rPr>
          <w:rStyle w:val="Underline"/>
        </w:rPr>
        <w:t>country clients with options to reduce</w:t>
      </w:r>
      <w:r w:rsidRPr="00722C3E">
        <w:rPr>
          <w:rStyle w:val="Underline"/>
          <w:sz w:val="12"/>
        </w:rPr>
        <w:t xml:space="preserve">¶ </w:t>
      </w:r>
      <w:r w:rsidRPr="00722C3E">
        <w:rPr>
          <w:rStyle w:val="Underline"/>
        </w:rPr>
        <w:t>emissions. They can identify the financial</w:t>
      </w:r>
      <w:r w:rsidRPr="00722C3E">
        <w:rPr>
          <w:rStyle w:val="Underline"/>
          <w:sz w:val="12"/>
        </w:rPr>
        <w:t xml:space="preserve">¶ </w:t>
      </w:r>
      <w:r w:rsidRPr="00722C3E">
        <w:rPr>
          <w:rStyle w:val="Underline"/>
        </w:rPr>
        <w:t>gap between “business as usual” and</w:t>
      </w:r>
      <w:r w:rsidRPr="00722C3E">
        <w:rPr>
          <w:rStyle w:val="Underline"/>
          <w:sz w:val="12"/>
        </w:rPr>
        <w:t xml:space="preserve">¶ </w:t>
      </w:r>
      <w:r w:rsidRPr="00722C3E">
        <w:rPr>
          <w:rStyle w:val="Underline"/>
        </w:rPr>
        <w:t>business that integrates climate change</w:t>
      </w:r>
      <w:r w:rsidRPr="00722C3E">
        <w:rPr>
          <w:rStyle w:val="Underline"/>
          <w:sz w:val="12"/>
        </w:rPr>
        <w:t xml:space="preserve">¶ </w:t>
      </w:r>
      <w:r w:rsidRPr="00722C3E">
        <w:rPr>
          <w:rStyle w:val="Underline"/>
        </w:rPr>
        <w:t>considerations.</w:t>
      </w:r>
      <w:r w:rsidRPr="00722C3E">
        <w:rPr>
          <w:rFonts w:ascii="Georgia" w:hAnsi="Georgia"/>
        </w:rPr>
        <w:t xml:space="preserve"> </w:t>
      </w:r>
      <w:r w:rsidRPr="00722C3E">
        <w:rPr>
          <w:rStyle w:val="Underline"/>
          <w:b/>
        </w:rPr>
        <w:t>MDBs can also help mobilize the international community to finance</w:t>
      </w:r>
      <w:r w:rsidRPr="00722C3E">
        <w:rPr>
          <w:rStyle w:val="Underline"/>
          <w:b/>
          <w:sz w:val="12"/>
        </w:rPr>
        <w:t xml:space="preserve">¶ </w:t>
      </w:r>
      <w:r w:rsidRPr="00722C3E">
        <w:rPr>
          <w:rStyle w:val="Underline"/>
          <w:b/>
        </w:rPr>
        <w:t>this gap so that client countries can choose</w:t>
      </w:r>
      <w:r w:rsidRPr="00722C3E">
        <w:rPr>
          <w:rStyle w:val="Underline"/>
          <w:b/>
          <w:sz w:val="12"/>
        </w:rPr>
        <w:t xml:space="preserve">¶ </w:t>
      </w:r>
      <w:r w:rsidRPr="00722C3E">
        <w:rPr>
          <w:rStyle w:val="Underline"/>
          <w:b/>
        </w:rPr>
        <w:t>the most climate-friendly economic development path</w:t>
      </w:r>
      <w:r w:rsidRPr="00722C3E">
        <w:rPr>
          <w:rFonts w:ascii="Georgia" w:hAnsi="Georgia"/>
        </w:rPr>
        <w:t>. In order to meet these critical</w:t>
      </w:r>
      <w:r w:rsidRPr="00722C3E">
        <w:rPr>
          <w:rFonts w:ascii="Georgia" w:hAnsi="Georgia"/>
          <w:sz w:val="12"/>
        </w:rPr>
        <w:t xml:space="preserve">¶ </w:t>
      </w:r>
      <w:r w:rsidRPr="00722C3E">
        <w:rPr>
          <w:rFonts w:ascii="Georgia" w:hAnsi="Georgia"/>
        </w:rPr>
        <w:t>functions, MDBs must mainstream climate</w:t>
      </w:r>
      <w:r w:rsidRPr="00722C3E">
        <w:rPr>
          <w:rFonts w:ascii="Georgia" w:hAnsi="Georgia"/>
          <w:sz w:val="12"/>
        </w:rPr>
        <w:t xml:space="preserve">¶ </w:t>
      </w:r>
      <w:r w:rsidRPr="00722C3E">
        <w:rPr>
          <w:rFonts w:ascii="Georgia" w:hAnsi="Georgia"/>
        </w:rPr>
        <w:t>change considerations into their sustainable</w:t>
      </w:r>
      <w:r w:rsidRPr="00722C3E">
        <w:rPr>
          <w:rFonts w:ascii="Georgia" w:hAnsi="Georgia"/>
          <w:sz w:val="12"/>
        </w:rPr>
        <w:t xml:space="preserve">¶ </w:t>
      </w:r>
      <w:r w:rsidRPr="00722C3E">
        <w:rPr>
          <w:rFonts w:ascii="Georgia" w:hAnsi="Georgia"/>
        </w:rPr>
        <w:t>development and poverty reduction efforts.</w:t>
      </w: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NADBank is best for solar pilot projects – Technical Assistance Program guarantees funding and expertise</w:t>
      </w:r>
    </w:p>
    <w:p w:rsidR="00DE3D89" w:rsidRPr="00722C3E" w:rsidRDefault="00DE3D89" w:rsidP="00DE3D89">
      <w:pPr>
        <w:rPr>
          <w:rFonts w:ascii="Georgia" w:hAnsi="Georgia"/>
        </w:rPr>
      </w:pPr>
      <w:r w:rsidRPr="00722C3E">
        <w:rPr>
          <w:rFonts w:ascii="Georgia" w:hAnsi="Georgia"/>
          <w:b/>
        </w:rPr>
        <w:t>Hendricks 11 – Staff Writer for the My San Antonio Newspaper</w:t>
      </w:r>
      <w:r w:rsidRPr="00722C3E">
        <w:rPr>
          <w:rFonts w:ascii="Georgia" w:hAnsi="Georgia"/>
        </w:rPr>
        <w:t xml:space="preserve"> (David, http://www.mysanantonio.com/business/article/NADBank-to-help-with-hospital-solar-project-2227017.php, NADBank to help with hospital solar, OCTOBER 19, 2011)</w:t>
      </w:r>
      <w:r w:rsidRPr="00722C3E">
        <w:rPr>
          <w:rFonts w:ascii="Georgia" w:hAnsi="Georgia"/>
          <w:sz w:val="16"/>
        </w:rPr>
        <w:t xml:space="preserve"> //KT</w:t>
      </w:r>
    </w:p>
    <w:p w:rsidR="00DE3D89" w:rsidRPr="00722C3E" w:rsidRDefault="00DE3D89" w:rsidP="00DE3D89">
      <w:pPr>
        <w:rPr>
          <w:rStyle w:val="Underline"/>
          <w:b/>
        </w:rPr>
      </w:pPr>
      <w:r w:rsidRPr="00722C3E">
        <w:rPr>
          <w:rFonts w:ascii="Georgia" w:hAnsi="Georgia"/>
        </w:rPr>
        <w:t xml:space="preserve">The San Antonio-based </w:t>
      </w:r>
      <w:r w:rsidRPr="00722C3E">
        <w:rPr>
          <w:rStyle w:val="Underline"/>
          <w:b/>
        </w:rPr>
        <w:t>North American Development Bank and the Border Environment Cooperation Commission have signed an agreement with the Mexican state of Chihuahua to support a pilot solar energy project</w:t>
      </w:r>
      <w:r w:rsidRPr="00722C3E">
        <w:rPr>
          <w:rFonts w:ascii="Georgia" w:hAnsi="Georgia"/>
        </w:rPr>
        <w:t xml:space="preserve"> in the city of Chihuahua.</w:t>
      </w:r>
      <w:r w:rsidRPr="00722C3E">
        <w:rPr>
          <w:rFonts w:ascii="Georgia" w:hAnsi="Georgia"/>
          <w:sz w:val="12"/>
        </w:rPr>
        <w:t xml:space="preserve">¶ </w:t>
      </w:r>
      <w:r w:rsidRPr="00722C3E">
        <w:rPr>
          <w:rStyle w:val="Underline"/>
        </w:rPr>
        <w:t>Within the framework of the Solar Power International 2011 conference</w:t>
      </w:r>
      <w:r w:rsidRPr="00722C3E">
        <w:rPr>
          <w:rFonts w:ascii="Georgia" w:hAnsi="Georgia"/>
        </w:rPr>
        <w:t xml:space="preserve"> in Dallas, </w:t>
      </w:r>
      <w:r w:rsidRPr="00722C3E">
        <w:rPr>
          <w:rStyle w:val="Underline"/>
        </w:rPr>
        <w:t>the agreement was signed by Javier Garfio Pacheco, secretary of communications and public works for the state of Chihuahua; NADBank Deputy Managing Director Alex Hinojosa; and BECC Deputy General Manager</w:t>
      </w:r>
      <w:r w:rsidRPr="00722C3E">
        <w:rPr>
          <w:rFonts w:ascii="Georgia" w:hAnsi="Georgia"/>
        </w:rPr>
        <w:t xml:space="preserve"> José Mario Sánchez.</w:t>
      </w:r>
      <w:r w:rsidRPr="00722C3E">
        <w:rPr>
          <w:rFonts w:ascii="Georgia" w:hAnsi="Georgia"/>
          <w:sz w:val="12"/>
        </w:rPr>
        <w:t xml:space="preserve">¶ </w:t>
      </w:r>
      <w:r w:rsidRPr="00722C3E">
        <w:rPr>
          <w:rStyle w:val="Underline"/>
        </w:rPr>
        <w:t>The $900,000 project consists of installing a 250-kilowatt solar plant to supply electricity</w:t>
      </w:r>
      <w:r w:rsidRPr="00722C3E">
        <w:rPr>
          <w:rFonts w:ascii="Georgia" w:hAnsi="Georgia"/>
        </w:rPr>
        <w:t xml:space="preserve"> to a new children's hospital in the city of Chihuahua.</w:t>
      </w:r>
      <w:r w:rsidRPr="00722C3E">
        <w:rPr>
          <w:rFonts w:ascii="Georgia" w:hAnsi="Georgia"/>
          <w:sz w:val="12"/>
        </w:rPr>
        <w:t xml:space="preserve">¶ </w:t>
      </w:r>
      <w:r w:rsidRPr="00722C3E">
        <w:rPr>
          <w:rStyle w:val="Underline"/>
          <w:b/>
        </w:rPr>
        <w:t>NADBank, through its Technical Assistance Program, will provide a grant for up to $300,000 for design, development, training, oversight, planning and implementation services, while BECC will provide a $50,000 grant through its technical assistance program to complement part of the funds needed for the project.</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MDBs k2 Manufacturing</w:t>
      </w:r>
    </w:p>
    <w:p w:rsidR="00DE3D89" w:rsidRPr="00722C3E" w:rsidRDefault="00DE3D89" w:rsidP="00DE3D89">
      <w:pPr>
        <w:rPr>
          <w:rFonts w:ascii="Georgia" w:hAnsi="Georgia"/>
          <w:b/>
        </w:rPr>
      </w:pPr>
      <w:r w:rsidRPr="00722C3E">
        <w:rPr>
          <w:rFonts w:ascii="Georgia" w:hAnsi="Georgia"/>
          <w:b/>
        </w:rPr>
        <w:t>MDBs key to global manufacturing – funding and large-scale projects</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CLIMATE CONSIDERATIONS</w:t>
      </w:r>
      <w:r w:rsidRPr="00722C3E">
        <w:rPr>
          <w:rFonts w:ascii="Georgia" w:hAnsi="Georgia"/>
          <w:sz w:val="12"/>
        </w:rPr>
        <w:t xml:space="preserve">¶ </w:t>
      </w:r>
      <w:r w:rsidRPr="00722C3E">
        <w:rPr>
          <w:rFonts w:ascii="Georgia" w:hAnsi="Georgia"/>
        </w:rPr>
        <w:t>REMAIN AT THE MARGINS</w:t>
      </w:r>
      <w:r w:rsidRPr="00722C3E">
        <w:rPr>
          <w:rFonts w:ascii="Georgia" w:hAnsi="Georgia"/>
          <w:sz w:val="12"/>
        </w:rPr>
        <w:t xml:space="preserve">¶ </w:t>
      </w:r>
      <w:r w:rsidRPr="00722C3E">
        <w:rPr>
          <w:rStyle w:val="Underline"/>
          <w:b/>
        </w:rPr>
        <w:t>The influence of MDBs extends far beyond</w:t>
      </w:r>
      <w:r w:rsidRPr="00722C3E">
        <w:rPr>
          <w:rStyle w:val="Underline"/>
          <w:b/>
          <w:sz w:val="12"/>
        </w:rPr>
        <w:t xml:space="preserve">¶ </w:t>
      </w:r>
      <w:r w:rsidRPr="00722C3E">
        <w:rPr>
          <w:rStyle w:val="Underline"/>
          <w:b/>
        </w:rPr>
        <w:t xml:space="preserve">their direct finance </w:t>
      </w:r>
      <w:r w:rsidRPr="00722C3E">
        <w:rPr>
          <w:rStyle w:val="Underline"/>
        </w:rPr>
        <w:t>portfolio</w:t>
      </w:r>
      <w:r w:rsidRPr="00722C3E">
        <w:rPr>
          <w:rFonts w:ascii="Georgia" w:hAnsi="Georgia"/>
        </w:rPr>
        <w:t>s</w:t>
      </w:r>
      <w:r w:rsidRPr="00722C3E">
        <w:rPr>
          <w:rStyle w:val="Underline"/>
        </w:rPr>
        <w:t>. MDBs such</w:t>
      </w:r>
      <w:r w:rsidRPr="00722C3E">
        <w:rPr>
          <w:rStyle w:val="Underline"/>
          <w:sz w:val="12"/>
        </w:rPr>
        <w:t xml:space="preserve">¶ </w:t>
      </w:r>
      <w:r w:rsidRPr="00722C3E">
        <w:rPr>
          <w:rStyle w:val="Underline"/>
        </w:rPr>
        <w:t xml:space="preserve">as the World Bank Group </w:t>
      </w:r>
      <w:r w:rsidRPr="00722C3E">
        <w:rPr>
          <w:rStyle w:val="Underline"/>
          <w:b/>
        </w:rPr>
        <w:t>play an integral</w:t>
      </w:r>
      <w:r w:rsidRPr="00722C3E">
        <w:rPr>
          <w:rStyle w:val="Underline"/>
          <w:b/>
          <w:sz w:val="12"/>
        </w:rPr>
        <w:t xml:space="preserve">¶ </w:t>
      </w:r>
      <w:r w:rsidRPr="00722C3E">
        <w:rPr>
          <w:rStyle w:val="Underline"/>
          <w:b/>
        </w:rPr>
        <w:t>role in shaping the development paths of</w:t>
      </w:r>
      <w:r w:rsidRPr="00722C3E">
        <w:rPr>
          <w:rStyle w:val="Underline"/>
          <w:b/>
          <w:sz w:val="12"/>
        </w:rPr>
        <w:t xml:space="preserve">¶ </w:t>
      </w:r>
      <w:r w:rsidRPr="00722C3E">
        <w:rPr>
          <w:rStyle w:val="Underline"/>
          <w:b/>
        </w:rPr>
        <w:t>recipient countries. They routinely leverage</w:t>
      </w:r>
      <w:r w:rsidRPr="00722C3E">
        <w:rPr>
          <w:rStyle w:val="Underline"/>
          <w:b/>
          <w:sz w:val="12"/>
        </w:rPr>
        <w:t xml:space="preserve">¶ </w:t>
      </w:r>
      <w:r w:rsidRPr="00722C3E">
        <w:rPr>
          <w:rStyle w:val="Underline"/>
          <w:b/>
        </w:rPr>
        <w:t>significant levels of additional financing</w:t>
      </w:r>
      <w:r w:rsidRPr="00722C3E">
        <w:rPr>
          <w:rStyle w:val="Underline"/>
          <w:sz w:val="12"/>
        </w:rPr>
        <w:t xml:space="preserve">¶ </w:t>
      </w:r>
      <w:r w:rsidRPr="00722C3E">
        <w:rPr>
          <w:rFonts w:ascii="Georgia" w:hAnsi="Georgia"/>
        </w:rPr>
        <w:t xml:space="preserve">from the private sector </w:t>
      </w:r>
      <w:r w:rsidRPr="00722C3E">
        <w:rPr>
          <w:rStyle w:val="Underline"/>
        </w:rPr>
        <w:t>and build investor</w:t>
      </w:r>
      <w:r w:rsidRPr="00722C3E">
        <w:rPr>
          <w:rStyle w:val="Underline"/>
          <w:sz w:val="12"/>
        </w:rPr>
        <w:t xml:space="preserve">¶ </w:t>
      </w:r>
      <w:r w:rsidRPr="00722C3E">
        <w:rPr>
          <w:rStyle w:val="Underline"/>
        </w:rPr>
        <w:t xml:space="preserve">confidence </w:t>
      </w:r>
      <w:r w:rsidRPr="00722C3E">
        <w:rPr>
          <w:rFonts w:ascii="Georgia" w:hAnsi="Georgia"/>
        </w:rPr>
        <w:t>in particular countries and</w:t>
      </w:r>
      <w:r w:rsidRPr="00722C3E">
        <w:rPr>
          <w:rFonts w:ascii="Georgia" w:hAnsi="Georgia"/>
          <w:sz w:val="12"/>
        </w:rPr>
        <w:t xml:space="preserve">¶ </w:t>
      </w:r>
      <w:r w:rsidRPr="00722C3E">
        <w:rPr>
          <w:rFonts w:ascii="Georgia" w:hAnsi="Georgia"/>
        </w:rPr>
        <w:t>projects. The economic policy advice that</w:t>
      </w:r>
      <w:r w:rsidRPr="00722C3E">
        <w:rPr>
          <w:rFonts w:ascii="Georgia" w:hAnsi="Georgia"/>
          <w:sz w:val="12"/>
        </w:rPr>
        <w:t xml:space="preserve">¶ </w:t>
      </w:r>
      <w:r w:rsidRPr="00722C3E">
        <w:rPr>
          <w:rFonts w:ascii="Georgia" w:hAnsi="Georgia"/>
        </w:rPr>
        <w:t xml:space="preserve">these institutions provide to client governments is just as important as the monetary value of their funding. </w:t>
      </w:r>
      <w:r w:rsidRPr="00722C3E">
        <w:rPr>
          <w:rStyle w:val="Underline"/>
          <w:b/>
        </w:rPr>
        <w:t>MDBs link</w:t>
      </w:r>
      <w:r w:rsidRPr="00722C3E">
        <w:rPr>
          <w:rStyle w:val="Underline"/>
          <w:b/>
          <w:sz w:val="12"/>
        </w:rPr>
        <w:t xml:space="preserve">¶ </w:t>
      </w:r>
      <w:r w:rsidRPr="00722C3E">
        <w:rPr>
          <w:rStyle w:val="Underline"/>
          <w:b/>
        </w:rPr>
        <w:t>ideas to their co-financing for large-scale</w:t>
      </w:r>
      <w:r w:rsidRPr="00722C3E">
        <w:rPr>
          <w:rStyle w:val="Underline"/>
          <w:b/>
          <w:sz w:val="12"/>
        </w:rPr>
        <w:t xml:space="preserve">¶ </w:t>
      </w:r>
      <w:r w:rsidRPr="00722C3E">
        <w:rPr>
          <w:rStyle w:val="Underline"/>
          <w:b/>
        </w:rPr>
        <w:t>private sector</w:t>
      </w:r>
      <w:r w:rsidRPr="00722C3E">
        <w:rPr>
          <w:rStyle w:val="Underline"/>
        </w:rPr>
        <w:t xml:space="preserve"> </w:t>
      </w:r>
      <w:r w:rsidRPr="00722C3E">
        <w:rPr>
          <w:rStyle w:val="Underline"/>
          <w:b/>
        </w:rPr>
        <w:t>investments in infrastructure and heavy manufacturing, as well as</w:t>
      </w:r>
      <w:r w:rsidRPr="00722C3E">
        <w:rPr>
          <w:rStyle w:val="Underline"/>
        </w:rPr>
        <w:t xml:space="preserve"> to</w:t>
      </w:r>
      <w:r w:rsidRPr="00722C3E">
        <w:rPr>
          <w:rStyle w:val="Underline"/>
          <w:sz w:val="12"/>
        </w:rPr>
        <w:t xml:space="preserve">¶ </w:t>
      </w:r>
      <w:r w:rsidRPr="00722C3E">
        <w:rPr>
          <w:rStyle w:val="Underline"/>
        </w:rPr>
        <w:t>loans for sectoral and regulatory reforms in</w:t>
      </w:r>
      <w:r w:rsidRPr="00722C3E">
        <w:rPr>
          <w:rStyle w:val="Underline"/>
          <w:sz w:val="12"/>
        </w:rPr>
        <w:t xml:space="preserve">¶ </w:t>
      </w:r>
      <w:r w:rsidRPr="00722C3E">
        <w:rPr>
          <w:rStyle w:val="Underline"/>
        </w:rPr>
        <w:t>key climate-related sectors such as transport, agriculture, and energy.</w:t>
      </w:r>
      <w:r w:rsidRPr="00722C3E">
        <w:rPr>
          <w:rFonts w:ascii="Georgia" w:hAnsi="Georgia"/>
        </w:rPr>
        <w:t xml:space="preserve"> </w:t>
      </w:r>
      <w:r w:rsidRPr="00722C3E">
        <w:rPr>
          <w:rStyle w:val="Underline"/>
        </w:rPr>
        <w:t>These activities present opportunities to address¶ technology choices, land use choices,¶ and efficiency strategies that affect¶ GHG emissions</w:t>
      </w:r>
      <w:r w:rsidRPr="00722C3E">
        <w:rPr>
          <w:rFonts w:ascii="Georgia" w:hAnsi="Georgia"/>
        </w:rPr>
        <w:t>.27 This section assesses</w:t>
      </w:r>
      <w:r w:rsidRPr="00722C3E">
        <w:rPr>
          <w:rFonts w:ascii="Georgia" w:hAnsi="Georgia"/>
          <w:sz w:val="12"/>
        </w:rPr>
        <w:t xml:space="preserve">¶ </w:t>
      </w:r>
      <w:r w:rsidRPr="00722C3E">
        <w:rPr>
          <w:rFonts w:ascii="Georgia" w:hAnsi="Georgia"/>
        </w:rPr>
        <w:t>the degree to which climate change is</w:t>
      </w:r>
      <w:r w:rsidRPr="00722C3E">
        <w:rPr>
          <w:rFonts w:ascii="Georgia" w:hAnsi="Georgia"/>
          <w:sz w:val="12"/>
        </w:rPr>
        <w:t xml:space="preserve">¶ </w:t>
      </w:r>
      <w:r w:rsidRPr="00722C3E">
        <w:rPr>
          <w:rFonts w:ascii="Georgia" w:hAnsi="Georgia"/>
        </w:rPr>
        <w:t>being included in the World Bank</w:t>
      </w:r>
      <w:r w:rsidRPr="00722C3E">
        <w:rPr>
          <w:rFonts w:ascii="Georgia" w:hAnsi="Georgia"/>
          <w:sz w:val="12"/>
        </w:rPr>
        <w:t xml:space="preserve">¶ </w:t>
      </w:r>
      <w:r w:rsidRPr="00722C3E">
        <w:rPr>
          <w:rFonts w:ascii="Georgia" w:hAnsi="Georgia"/>
        </w:rPr>
        <w:t>Country Assistance Strategies and energy</w:t>
      </w:r>
      <w:r w:rsidRPr="00722C3E">
        <w:rPr>
          <w:rFonts w:ascii="Georgia" w:hAnsi="Georgia"/>
          <w:sz w:val="12"/>
        </w:rPr>
        <w:t xml:space="preserve">¶ </w:t>
      </w:r>
      <w:r w:rsidRPr="00722C3E">
        <w:rPr>
          <w:rFonts w:ascii="Georgia" w:hAnsi="Georgia"/>
        </w:rPr>
        <w:t>sector lending by the International</w:t>
      </w:r>
      <w:r w:rsidRPr="00722C3E">
        <w:rPr>
          <w:rFonts w:ascii="Georgia" w:hAnsi="Georgia"/>
          <w:sz w:val="12"/>
        </w:rPr>
        <w:t xml:space="preserve">¶ </w:t>
      </w:r>
      <w:r w:rsidRPr="00722C3E">
        <w:rPr>
          <w:rFonts w:ascii="Georgia" w:hAnsi="Georgia"/>
        </w:rPr>
        <w:t>Bank for Reconstruction(IBRD) and the</w:t>
      </w:r>
      <w:r w:rsidRPr="00722C3E">
        <w:rPr>
          <w:rFonts w:ascii="Georgia" w:hAnsi="Georgia"/>
          <w:sz w:val="12"/>
        </w:rPr>
        <w:t xml:space="preserve">¶ </w:t>
      </w:r>
      <w:r w:rsidRPr="00722C3E">
        <w:rPr>
          <w:rFonts w:ascii="Georgia" w:hAnsi="Georgia"/>
        </w:rPr>
        <w:t>International Development Agency (IDA).28</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MDBs k2 poverty</w:t>
      </w:r>
    </w:p>
    <w:p w:rsidR="00DE3D89" w:rsidRPr="00722C3E" w:rsidRDefault="00DE3D89" w:rsidP="00DE3D89">
      <w:pPr>
        <w:rPr>
          <w:rFonts w:ascii="Georgia" w:hAnsi="Georgia"/>
          <w:b/>
        </w:rPr>
      </w:pPr>
      <w:r w:rsidRPr="00722C3E">
        <w:rPr>
          <w:rFonts w:ascii="Georgia" w:hAnsi="Georgia"/>
          <w:b/>
        </w:rPr>
        <w:t xml:space="preserve">MDBs are key to solve poverty – key influence in multiple countries </w:t>
      </w:r>
    </w:p>
    <w:p w:rsidR="00DE3D89" w:rsidRPr="00722C3E" w:rsidRDefault="00DE3D89" w:rsidP="00DE3D89">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DE3D89" w:rsidRPr="00722C3E" w:rsidRDefault="00DE3D89" w:rsidP="00DE3D89">
      <w:pPr>
        <w:rPr>
          <w:rFonts w:ascii="Georgia" w:hAnsi="Georgia"/>
        </w:rPr>
      </w:pPr>
      <w:r w:rsidRPr="00722C3E">
        <w:rPr>
          <w:rFonts w:ascii="Georgia" w:hAnsi="Georgia"/>
        </w:rPr>
        <w:t>INTRODUCTION</w:t>
      </w:r>
      <w:r w:rsidRPr="00722C3E">
        <w:rPr>
          <w:rFonts w:ascii="Georgia" w:hAnsi="Georgia"/>
          <w:sz w:val="12"/>
        </w:rPr>
        <w:t xml:space="preserve">¶ </w:t>
      </w:r>
      <w:r w:rsidRPr="00722C3E">
        <w:rPr>
          <w:rStyle w:val="Underline"/>
        </w:rPr>
        <w:t>The multilateral development banks</w:t>
      </w:r>
      <w:r w:rsidRPr="00722C3E">
        <w:rPr>
          <w:rStyle w:val="Underline"/>
          <w:sz w:val="12"/>
        </w:rPr>
        <w:t xml:space="preserve">¶ </w:t>
      </w:r>
      <w:r w:rsidRPr="00722C3E">
        <w:rPr>
          <w:rStyle w:val="Underline"/>
        </w:rPr>
        <w:t>(</w:t>
      </w:r>
      <w:r w:rsidRPr="00722C3E">
        <w:rPr>
          <w:rStyle w:val="Underline"/>
          <w:b/>
        </w:rPr>
        <w:t>MDBs) exist to realize an ambitious</w:t>
      </w:r>
      <w:r w:rsidRPr="00722C3E">
        <w:rPr>
          <w:rStyle w:val="Underline"/>
          <w:b/>
          <w:sz w:val="12"/>
        </w:rPr>
        <w:t xml:space="preserve">¶ </w:t>
      </w:r>
      <w:r w:rsidRPr="00722C3E">
        <w:rPr>
          <w:rStyle w:val="Underline"/>
          <w:b/>
        </w:rPr>
        <w:t>agenda: eliminate poverty</w:t>
      </w:r>
      <w:r w:rsidRPr="00722C3E">
        <w:rPr>
          <w:rFonts w:ascii="Georgia" w:hAnsi="Georgia"/>
        </w:rPr>
        <w:t xml:space="preserve"> and foster</w:t>
      </w:r>
      <w:r w:rsidRPr="00722C3E">
        <w:rPr>
          <w:rFonts w:ascii="Georgia" w:hAnsi="Georgia"/>
          <w:sz w:val="12"/>
        </w:rPr>
        <w:t xml:space="preserve">¶ </w:t>
      </w:r>
      <w:r w:rsidRPr="00722C3E">
        <w:rPr>
          <w:rFonts w:ascii="Georgia" w:hAnsi="Georgia"/>
        </w:rPr>
        <w:t xml:space="preserve">sustainable development. </w:t>
      </w:r>
      <w:r w:rsidRPr="00722C3E">
        <w:rPr>
          <w:rStyle w:val="Underline"/>
          <w:b/>
        </w:rPr>
        <w:t xml:space="preserve">These organizations wield important economic and¶ political influence </w:t>
      </w:r>
      <w:r w:rsidRPr="00722C3E">
        <w:rPr>
          <w:rStyle w:val="Underline"/>
        </w:rPr>
        <w:t xml:space="preserve">in developing countries. </w:t>
      </w:r>
      <w:r w:rsidRPr="00722C3E">
        <w:rPr>
          <w:rStyle w:val="Underline"/>
          <w:b/>
        </w:rPr>
        <w:t>Their core work includes financing</w:t>
      </w:r>
      <w:r w:rsidRPr="00722C3E">
        <w:rPr>
          <w:rStyle w:val="Underline"/>
          <w:b/>
          <w:sz w:val="12"/>
        </w:rPr>
        <w:t xml:space="preserve">¶ </w:t>
      </w:r>
      <w:r w:rsidRPr="00722C3E">
        <w:rPr>
          <w:rStyle w:val="Underline"/>
          <w:b/>
        </w:rPr>
        <w:t>and policy advice related to agriculture,</w:t>
      </w:r>
      <w:r w:rsidRPr="00722C3E">
        <w:rPr>
          <w:rStyle w:val="Underline"/>
          <w:b/>
          <w:sz w:val="12"/>
        </w:rPr>
        <w:t xml:space="preserve">¶ </w:t>
      </w:r>
      <w:r w:rsidRPr="00722C3E">
        <w:rPr>
          <w:rStyle w:val="Underline"/>
          <w:b/>
        </w:rPr>
        <w:t>transport, energy, and infrastructure</w:t>
      </w:r>
      <w:r w:rsidRPr="00722C3E">
        <w:rPr>
          <w:rStyle w:val="Underline"/>
          <w:b/>
          <w:sz w:val="12"/>
        </w:rPr>
        <w:t xml:space="preserve">¶ </w:t>
      </w:r>
      <w:r w:rsidRPr="00722C3E">
        <w:rPr>
          <w:rStyle w:val="Underline"/>
          <w:b/>
        </w:rPr>
        <w:t>that are essential for economic development</w:t>
      </w:r>
      <w:r w:rsidRPr="00722C3E">
        <w:rPr>
          <w:rStyle w:val="Underline"/>
        </w:rPr>
        <w:t xml:space="preserve"> yet also have substantial implications for climate change</w:t>
      </w:r>
      <w:r w:rsidRPr="00722C3E">
        <w:rPr>
          <w:rFonts w:ascii="Georgia" w:hAnsi="Georgia"/>
        </w:rPr>
        <w:t xml:space="preserve"> (see Box 1). </w:t>
      </w:r>
      <w:r w:rsidRPr="00722C3E">
        <w:rPr>
          <w:rFonts w:ascii="Georgia" w:hAnsi="Georgia"/>
          <w:sz w:val="12"/>
        </w:rPr>
        <w:t xml:space="preserve">¶ </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MDBs k2 Latin America</w:t>
      </w:r>
    </w:p>
    <w:p w:rsidR="00DE3D89" w:rsidRPr="00722C3E" w:rsidRDefault="00DE3D89" w:rsidP="00DE3D89">
      <w:pPr>
        <w:rPr>
          <w:rFonts w:ascii="Georgia" w:hAnsi="Georgia"/>
          <w:b/>
        </w:rPr>
      </w:pPr>
      <w:r w:rsidRPr="00722C3E">
        <w:rPr>
          <w:rFonts w:ascii="Georgia" w:hAnsi="Georgia"/>
          <w:b/>
        </w:rPr>
        <w:t>MDB innovation solves Latin American economy and stability – continued investment generates a virtuous cycle</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Fonts w:ascii="Georgia" w:hAnsi="Georgia"/>
          <w:sz w:val="12"/>
        </w:rPr>
      </w:pPr>
    </w:p>
    <w:p w:rsidR="00DE3D89" w:rsidRPr="00722C3E" w:rsidRDefault="00DE3D89" w:rsidP="00DE3D89">
      <w:pPr>
        <w:rPr>
          <w:rFonts w:ascii="Georgia" w:hAnsi="Georgia"/>
        </w:rPr>
      </w:pPr>
      <w:r w:rsidRPr="00722C3E">
        <w:rPr>
          <w:rFonts w:ascii="Georgia" w:hAnsi="Georgia"/>
          <w:sz w:val="12"/>
        </w:rPr>
        <w:t xml:space="preserve">¶ </w:t>
      </w:r>
      <w:r w:rsidRPr="00722C3E">
        <w:rPr>
          <w:rStyle w:val="Underline"/>
        </w:rPr>
        <w:t xml:space="preserve">A paradoxical situation emerges for the next 10 years regarding the position of MDBs in </w:t>
      </w:r>
      <w:r w:rsidRPr="00722C3E">
        <w:rPr>
          <w:rStyle w:val="Underline"/>
          <w:sz w:val="12"/>
        </w:rPr>
        <w:t xml:space="preserve">¶ </w:t>
      </w:r>
      <w:r w:rsidRPr="00722C3E">
        <w:rPr>
          <w:rStyle w:val="Underline"/>
        </w:rPr>
        <w:t xml:space="preserve">financing development in the LAC region. On the one hand, most LAC countries have been </w:t>
      </w:r>
      <w:r w:rsidRPr="00722C3E">
        <w:rPr>
          <w:rStyle w:val="Underline"/>
          <w:sz w:val="12"/>
        </w:rPr>
        <w:t xml:space="preserve">¶ </w:t>
      </w:r>
      <w:r w:rsidRPr="00722C3E">
        <w:rPr>
          <w:rStyle w:val="Underline"/>
        </w:rPr>
        <w:t>able to diversify their access to financial sources.</w:t>
      </w:r>
      <w:r w:rsidRPr="00722C3E">
        <w:rPr>
          <w:rFonts w:ascii="Georgia" w:hAnsi="Georgia"/>
        </w:rPr>
        <w:t xml:space="preserve"> Moreover, financial needs have eased as the </w:t>
      </w:r>
      <w:r w:rsidRPr="00722C3E">
        <w:rPr>
          <w:rFonts w:ascii="Georgia" w:hAnsi="Georgia"/>
          <w:sz w:val="12"/>
        </w:rPr>
        <w:t xml:space="preserve">¶ </w:t>
      </w:r>
      <w:r w:rsidRPr="00722C3E">
        <w:rPr>
          <w:rFonts w:ascii="Georgia" w:hAnsi="Georgia"/>
        </w:rPr>
        <w:t xml:space="preserve">fiscal and current account positions of most LAC countries have remained strong throughout </w:t>
      </w:r>
      <w:r w:rsidRPr="00722C3E">
        <w:rPr>
          <w:rFonts w:ascii="Georgia" w:hAnsi="Georgia"/>
          <w:sz w:val="12"/>
        </w:rPr>
        <w:t xml:space="preserve">¶ </w:t>
      </w:r>
      <w:r w:rsidRPr="00722C3E">
        <w:rPr>
          <w:rFonts w:ascii="Georgia" w:hAnsi="Georgia"/>
        </w:rPr>
        <w:t>the global financial crisis. O</w:t>
      </w:r>
      <w:r w:rsidRPr="00722C3E">
        <w:rPr>
          <w:rStyle w:val="Underline"/>
        </w:rPr>
        <w:t xml:space="preserve">n the other hand, MDBs are increasing their capacity to serve the </w:t>
      </w:r>
      <w:r w:rsidRPr="00722C3E">
        <w:rPr>
          <w:rStyle w:val="Underline"/>
          <w:sz w:val="12"/>
        </w:rPr>
        <w:t xml:space="preserve">¶ </w:t>
      </w:r>
      <w:r w:rsidRPr="00722C3E">
        <w:rPr>
          <w:rStyle w:val="Underline"/>
        </w:rPr>
        <w:t>region; most MDBs operating in the regio</w:t>
      </w:r>
      <w:r w:rsidRPr="00722C3E">
        <w:rPr>
          <w:rFonts w:ascii="Georgia" w:hAnsi="Georgia"/>
        </w:rPr>
        <w:t xml:space="preserve">n—the Central American Bank for Economic </w:t>
      </w:r>
      <w:r w:rsidRPr="00722C3E">
        <w:rPr>
          <w:rFonts w:ascii="Georgia" w:hAnsi="Georgia"/>
          <w:sz w:val="12"/>
        </w:rPr>
        <w:t xml:space="preserve">¶ </w:t>
      </w:r>
      <w:r w:rsidRPr="00722C3E">
        <w:rPr>
          <w:rFonts w:ascii="Georgia" w:hAnsi="Georgia"/>
        </w:rPr>
        <w:t>Integration (CABEI), CAF, CDB, and IDB—</w:t>
      </w:r>
      <w:r w:rsidRPr="00722C3E">
        <w:rPr>
          <w:rStyle w:val="Underline"/>
        </w:rPr>
        <w:t>have increased their lending capacity</w:t>
      </w:r>
      <w:r w:rsidRPr="00722C3E">
        <w:rPr>
          <w:rFonts w:ascii="Georgia" w:hAnsi="Georgia"/>
        </w:rPr>
        <w:t xml:space="preserve">, and the </w:t>
      </w:r>
      <w:r w:rsidRPr="00722C3E">
        <w:rPr>
          <w:rFonts w:ascii="Georgia" w:hAnsi="Georgia"/>
          <w:sz w:val="12"/>
        </w:rPr>
        <w:t xml:space="preserve">¶ </w:t>
      </w:r>
      <w:r w:rsidRPr="00722C3E">
        <w:rPr>
          <w:rFonts w:ascii="Georgia" w:hAnsi="Georgia"/>
        </w:rPr>
        <w:t xml:space="preserve">World Bank board authorized capital increases in the 5 years to 2012. </w:t>
      </w:r>
      <w:r w:rsidRPr="00722C3E">
        <w:rPr>
          <w:rStyle w:val="Underline"/>
        </w:rPr>
        <w:t xml:space="preserve">This new capacity is not </w:t>
      </w:r>
      <w:r w:rsidRPr="00722C3E">
        <w:rPr>
          <w:rStyle w:val="Underline"/>
          <w:sz w:val="12"/>
        </w:rPr>
        <w:t xml:space="preserve">¶ </w:t>
      </w:r>
      <w:r w:rsidRPr="00722C3E">
        <w:rPr>
          <w:rStyle w:val="Underline"/>
        </w:rPr>
        <w:t xml:space="preserve">only about taking the precaution of having additional funding in case the international context </w:t>
      </w:r>
      <w:r w:rsidRPr="00722C3E">
        <w:rPr>
          <w:rStyle w:val="Underline"/>
          <w:sz w:val="12"/>
        </w:rPr>
        <w:t xml:space="preserve">¶ </w:t>
      </w:r>
      <w:r w:rsidRPr="00722C3E">
        <w:rPr>
          <w:rStyle w:val="Underline"/>
        </w:rPr>
        <w:t>worsens</w:t>
      </w:r>
      <w:r w:rsidRPr="00722C3E">
        <w:rPr>
          <w:rFonts w:ascii="Georgia" w:hAnsi="Georgia"/>
        </w:rPr>
        <w:t>, we</w:t>
      </w:r>
      <w:r w:rsidRPr="00722C3E">
        <w:rPr>
          <w:rStyle w:val="Underline"/>
        </w:rPr>
        <w:t xml:space="preserve"> </w:t>
      </w:r>
      <w:r w:rsidRPr="00722C3E">
        <w:rPr>
          <w:rFonts w:ascii="Georgia" w:hAnsi="Georgia"/>
        </w:rPr>
        <w:t xml:space="preserve">argue it is also about real confidence in the region’s long-term prospects and the </w:t>
      </w:r>
      <w:r w:rsidRPr="00722C3E">
        <w:rPr>
          <w:rFonts w:ascii="Georgia" w:hAnsi="Georgia"/>
          <w:sz w:val="12"/>
        </w:rPr>
        <w:t xml:space="preserve">¶ </w:t>
      </w:r>
      <w:r w:rsidRPr="00722C3E">
        <w:rPr>
          <w:rFonts w:ascii="Georgia" w:hAnsi="Georgia"/>
        </w:rPr>
        <w:t xml:space="preserve">ability of the MDBs to find niches to continue supporting the region through a sustainable </w:t>
      </w:r>
      <w:r w:rsidRPr="00722C3E">
        <w:rPr>
          <w:rFonts w:ascii="Georgia" w:hAnsi="Georgia"/>
          <w:sz w:val="12"/>
        </w:rPr>
        <w:t xml:space="preserve">¶ </w:t>
      </w:r>
      <w:r w:rsidRPr="00722C3E">
        <w:rPr>
          <w:rFonts w:ascii="Georgia" w:hAnsi="Georgia"/>
        </w:rPr>
        <w:t>business model.1</w:t>
      </w:r>
      <w:r w:rsidRPr="00722C3E">
        <w:rPr>
          <w:rFonts w:ascii="Georgia" w:hAnsi="Georgia"/>
          <w:sz w:val="12"/>
        </w:rPr>
        <w:t xml:space="preserve">¶ </w:t>
      </w:r>
      <w:r w:rsidRPr="00722C3E">
        <w:rPr>
          <w:rStyle w:val="Underline"/>
          <w:b/>
        </w:rPr>
        <w:t xml:space="preserve">The innovation capacity of MDBs and the growth prospects of the region have the potential to </w:t>
      </w:r>
      <w:r w:rsidRPr="00722C3E">
        <w:rPr>
          <w:rStyle w:val="Underline"/>
          <w:b/>
          <w:sz w:val="12"/>
        </w:rPr>
        <w:t xml:space="preserve">¶ </w:t>
      </w:r>
      <w:r w:rsidRPr="00722C3E">
        <w:rPr>
          <w:rStyle w:val="Underline"/>
          <w:b/>
        </w:rPr>
        <w:t>generate a virtuous circle in the coming years in favor of LAC countries</w:t>
      </w:r>
      <w:r w:rsidRPr="00722C3E">
        <w:rPr>
          <w:rStyle w:val="Underline"/>
        </w:rPr>
        <w:t xml:space="preserve">. The global financial </w:t>
      </w:r>
      <w:r w:rsidRPr="00722C3E">
        <w:rPr>
          <w:rStyle w:val="Underline"/>
          <w:sz w:val="12"/>
        </w:rPr>
        <w:t xml:space="preserve">¶ </w:t>
      </w:r>
      <w:r w:rsidRPr="00722C3E">
        <w:rPr>
          <w:rStyle w:val="Underline"/>
        </w:rPr>
        <w:t xml:space="preserve">crisis only temporarily moderated the trends regarding the relative position of the MDBs in the </w:t>
      </w:r>
      <w:r w:rsidRPr="00722C3E">
        <w:rPr>
          <w:rStyle w:val="Underline"/>
          <w:sz w:val="12"/>
        </w:rPr>
        <w:t xml:space="preserve">¶ </w:t>
      </w:r>
      <w:r w:rsidRPr="00722C3E">
        <w:rPr>
          <w:rStyle w:val="Underline"/>
        </w:rPr>
        <w:t xml:space="preserve">region, and, as a consequence, several questions and debates that took place in a precrisis </w:t>
      </w:r>
      <w:r w:rsidRPr="00722C3E">
        <w:rPr>
          <w:rStyle w:val="Underline"/>
          <w:sz w:val="12"/>
        </w:rPr>
        <w:t xml:space="preserve">¶ </w:t>
      </w:r>
      <w:r w:rsidRPr="00722C3E">
        <w:rPr>
          <w:rStyle w:val="Underline"/>
        </w:rPr>
        <w:t>context are back in 2012</w:t>
      </w:r>
      <w:r w:rsidRPr="00722C3E">
        <w:rPr>
          <w:rFonts w:ascii="Georgia" w:hAnsi="Georgia"/>
        </w:rPr>
        <w:t xml:space="preserve">. </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MDBs K2 global finance/banking/modeling</w:t>
      </w:r>
    </w:p>
    <w:p w:rsidR="00DE3D89" w:rsidRPr="00722C3E" w:rsidRDefault="00DE3D89" w:rsidP="00DE3D89">
      <w:pPr>
        <w:rPr>
          <w:rFonts w:ascii="Georgia" w:hAnsi="Georgia"/>
          <w:b/>
        </w:rPr>
      </w:pPr>
      <w:r w:rsidRPr="00722C3E">
        <w:rPr>
          <w:rFonts w:ascii="Georgia" w:hAnsi="Georgia"/>
          <w:b/>
        </w:rPr>
        <w:t>Latin American regional MDBs provide boost to Finance sector – innovative model and interconnectedness means improving just one could spill over</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Style w:val="Underline"/>
        </w:rPr>
      </w:pPr>
      <w:r w:rsidRPr="00722C3E">
        <w:rPr>
          <w:rStyle w:val="Underline"/>
        </w:rPr>
        <w:t xml:space="preserve">Among the actors that participate in this system, the </w:t>
      </w:r>
      <w:r w:rsidRPr="00722C3E">
        <w:rPr>
          <w:rStyle w:val="Underline"/>
          <w:b/>
        </w:rPr>
        <w:t xml:space="preserve">multilateral development banks (MDBs) </w:t>
      </w:r>
      <w:r w:rsidRPr="00722C3E">
        <w:rPr>
          <w:rStyle w:val="Underline"/>
          <w:b/>
          <w:sz w:val="12"/>
        </w:rPr>
        <w:t xml:space="preserve">¶ </w:t>
      </w:r>
      <w:r w:rsidRPr="00722C3E">
        <w:rPr>
          <w:rStyle w:val="Underline"/>
          <w:b/>
        </w:rPr>
        <w:t>are an innovative institutional model</w:t>
      </w:r>
      <w:r w:rsidRPr="00722C3E">
        <w:rPr>
          <w:rStyle w:val="Underline"/>
        </w:rPr>
        <w:t xml:space="preserve"> to channel finance and knowledge to developing </w:t>
      </w:r>
      <w:r w:rsidRPr="00722C3E">
        <w:rPr>
          <w:rStyle w:val="Underline"/>
          <w:sz w:val="12"/>
        </w:rPr>
        <w:t xml:space="preserve">¶ </w:t>
      </w:r>
      <w:r w:rsidRPr="00722C3E">
        <w:rPr>
          <w:rStyle w:val="Underline"/>
        </w:rPr>
        <w:t xml:space="preserve">countries. They are international </w:t>
      </w:r>
      <w:r w:rsidRPr="00722C3E">
        <w:rPr>
          <w:rStyle w:val="Underline"/>
          <w:b/>
        </w:rPr>
        <w:t>financial intermediaries</w:t>
      </w:r>
      <w:r w:rsidRPr="00722C3E">
        <w:rPr>
          <w:rStyle w:val="Underline"/>
        </w:rPr>
        <w:t xml:space="preserve"> whose shareholders include both </w:t>
      </w:r>
      <w:r w:rsidRPr="00722C3E">
        <w:rPr>
          <w:rStyle w:val="Underline"/>
          <w:sz w:val="12"/>
        </w:rPr>
        <w:t xml:space="preserve">¶ </w:t>
      </w:r>
      <w:r w:rsidRPr="00722C3E">
        <w:rPr>
          <w:rStyle w:val="Underline"/>
        </w:rPr>
        <w:t>borrowing developing countries and nonborrowing donor countries. MDBs</w:t>
      </w:r>
      <w:r w:rsidRPr="00722C3E">
        <w:rPr>
          <w:rFonts w:ascii="Georgia" w:hAnsi="Georgia"/>
        </w:rPr>
        <w:t xml:space="preserve"> have three </w:t>
      </w:r>
      <w:r w:rsidRPr="00722C3E">
        <w:rPr>
          <w:rFonts w:ascii="Georgia" w:hAnsi="Georgia"/>
          <w:sz w:val="12"/>
        </w:rPr>
        <w:t xml:space="preserve">¶ </w:t>
      </w:r>
      <w:r w:rsidRPr="00722C3E">
        <w:rPr>
          <w:rFonts w:ascii="Georgia" w:hAnsi="Georgia"/>
        </w:rPr>
        <w:t xml:space="preserve">functions: </w:t>
      </w:r>
      <w:r w:rsidRPr="00722C3E">
        <w:rPr>
          <w:rStyle w:val="Underline"/>
        </w:rPr>
        <w:t xml:space="preserve">(i) to mobilize resources from private capital markets and from official sources to </w:t>
      </w:r>
      <w:r w:rsidRPr="00722C3E">
        <w:rPr>
          <w:rStyle w:val="Underline"/>
          <w:sz w:val="12"/>
        </w:rPr>
        <w:t xml:space="preserve">¶ </w:t>
      </w:r>
      <w:r w:rsidRPr="00722C3E">
        <w:rPr>
          <w:rStyle w:val="Underline"/>
        </w:rPr>
        <w:t xml:space="preserve">make loans to developing countries </w:t>
      </w:r>
      <w:r w:rsidRPr="00722C3E">
        <w:rPr>
          <w:rFonts w:ascii="Georgia" w:hAnsi="Georgia"/>
        </w:rPr>
        <w:t>on better-than-market terms; (</w:t>
      </w:r>
      <w:r w:rsidRPr="00722C3E">
        <w:rPr>
          <w:rStyle w:val="Underline"/>
        </w:rPr>
        <w:t xml:space="preserve">ii) to generate knowledge on </w:t>
      </w:r>
      <w:r w:rsidRPr="00722C3E">
        <w:rPr>
          <w:rStyle w:val="Underline"/>
          <w:sz w:val="12"/>
        </w:rPr>
        <w:t xml:space="preserve">¶ </w:t>
      </w:r>
      <w:r w:rsidRPr="00722C3E">
        <w:rPr>
          <w:rStyle w:val="Underline"/>
        </w:rPr>
        <w:t xml:space="preserve">and provide technical assistance and advice for economic and social development; and (iii) to </w:t>
      </w:r>
      <w:r w:rsidRPr="00722C3E">
        <w:rPr>
          <w:rStyle w:val="Underline"/>
          <w:sz w:val="12"/>
        </w:rPr>
        <w:t xml:space="preserve">¶ </w:t>
      </w:r>
      <w:r w:rsidRPr="00722C3E">
        <w:rPr>
          <w:rStyle w:val="Underline"/>
        </w:rPr>
        <w:t>furnish a range of complementary services</w:t>
      </w:r>
      <w:r w:rsidRPr="00722C3E">
        <w:rPr>
          <w:rFonts w:ascii="Georgia" w:hAnsi="Georgia"/>
        </w:rPr>
        <w:t xml:space="preserve">, such as international public goods, </w:t>
      </w:r>
      <w:r w:rsidRPr="00722C3E">
        <w:rPr>
          <w:rStyle w:val="Underline"/>
        </w:rPr>
        <w:t xml:space="preserve">to developing </w:t>
      </w:r>
      <w:r w:rsidRPr="00722C3E">
        <w:rPr>
          <w:rStyle w:val="Underline"/>
          <w:sz w:val="12"/>
        </w:rPr>
        <w:t xml:space="preserve">¶ </w:t>
      </w:r>
      <w:r w:rsidRPr="00722C3E">
        <w:rPr>
          <w:rStyle w:val="Underline"/>
        </w:rPr>
        <w:t xml:space="preserve">countries </w:t>
      </w:r>
      <w:r w:rsidRPr="00722C3E">
        <w:rPr>
          <w:rFonts w:ascii="Georgia" w:hAnsi="Georgia"/>
        </w:rPr>
        <w:t xml:space="preserve">and to the international development community (Sagasti with the contribution of </w:t>
      </w:r>
      <w:r w:rsidRPr="00722C3E">
        <w:rPr>
          <w:rFonts w:ascii="Georgia" w:hAnsi="Georgia"/>
          <w:sz w:val="12"/>
        </w:rPr>
        <w:t xml:space="preserve">¶ </w:t>
      </w:r>
      <w:r w:rsidRPr="00722C3E">
        <w:rPr>
          <w:rFonts w:ascii="Georgia" w:hAnsi="Georgia"/>
        </w:rPr>
        <w:t xml:space="preserve">Prada 2002; Sagasti and Bezanson 2000). </w:t>
      </w:r>
      <w:r w:rsidRPr="00722C3E">
        <w:rPr>
          <w:rFonts w:ascii="Georgia" w:hAnsi="Georgia"/>
          <w:sz w:val="12"/>
        </w:rPr>
        <w:t xml:space="preserve">¶ </w:t>
      </w:r>
      <w:r w:rsidRPr="00722C3E">
        <w:rPr>
          <w:rStyle w:val="Underline"/>
        </w:rPr>
        <w:t>MDBs operating in the Latin America</w:t>
      </w:r>
      <w:r w:rsidRPr="00722C3E">
        <w:rPr>
          <w:rFonts w:ascii="Georgia" w:hAnsi="Georgia"/>
        </w:rPr>
        <w:t xml:space="preserve"> and Caribbean (LAC) region </w:t>
      </w:r>
      <w:r w:rsidRPr="00722C3E">
        <w:rPr>
          <w:rStyle w:val="Underline"/>
          <w:b/>
        </w:rPr>
        <w:t>have formed a dense ¶ network of institutions, where competition and complementation have been the main drivers of ¶ their evolution</w:t>
      </w:r>
      <w:r w:rsidRPr="00722C3E">
        <w:rPr>
          <w:rFonts w:ascii="Georgia" w:hAnsi="Georgia"/>
        </w:rPr>
        <w:t xml:space="preserve"> during the last 50 years. In a previous document (Sagasti and Prada 2006), we </w:t>
      </w:r>
      <w:r w:rsidRPr="00722C3E">
        <w:rPr>
          <w:rFonts w:ascii="Georgia" w:hAnsi="Georgia"/>
          <w:sz w:val="12"/>
        </w:rPr>
        <w:t xml:space="preserve">¶ </w:t>
      </w:r>
      <w:r w:rsidRPr="00722C3E">
        <w:rPr>
          <w:rFonts w:ascii="Georgia" w:hAnsi="Georgia"/>
        </w:rPr>
        <w:t xml:space="preserve">argued that </w:t>
      </w:r>
      <w:r w:rsidRPr="00722C3E">
        <w:rPr>
          <w:rStyle w:val="Underline"/>
          <w:b/>
        </w:rPr>
        <w:t>the LAC region has great potential for decentralization compared to other regions ¶ because of the strength of its regional</w:t>
      </w:r>
      <w:r w:rsidRPr="00722C3E">
        <w:rPr>
          <w:rStyle w:val="Underline"/>
        </w:rPr>
        <w:t xml:space="preserve"> </w:t>
      </w:r>
      <w:r w:rsidRPr="00722C3E">
        <w:rPr>
          <w:rFonts w:ascii="Georgia" w:hAnsi="Georgia"/>
        </w:rPr>
        <w:t xml:space="preserve">and subregional </w:t>
      </w:r>
      <w:r w:rsidRPr="00722C3E">
        <w:rPr>
          <w:rStyle w:val="Underline"/>
          <w:b/>
        </w:rPr>
        <w:t>institutions. Certain dynamics ¶ contribute to realizing this potential</w:t>
      </w:r>
      <w:r w:rsidRPr="00722C3E">
        <w:rPr>
          <w:rFonts w:ascii="Georgia" w:hAnsi="Georgia"/>
        </w:rPr>
        <w:t xml:space="preserve">: (i) the interaction between MDBs and other sources of </w:t>
      </w:r>
      <w:r w:rsidRPr="00722C3E">
        <w:rPr>
          <w:rFonts w:ascii="Georgia" w:hAnsi="Georgia"/>
          <w:sz w:val="12"/>
        </w:rPr>
        <w:t xml:space="preserve">¶ </w:t>
      </w:r>
      <w:r w:rsidRPr="00722C3E">
        <w:rPr>
          <w:rFonts w:ascii="Georgia" w:hAnsi="Georgia"/>
        </w:rPr>
        <w:t xml:space="preserve">development financing, (ii) the division of labor between MDBs and their search for </w:t>
      </w:r>
      <w:r w:rsidRPr="00722C3E">
        <w:rPr>
          <w:rFonts w:ascii="Georgia" w:hAnsi="Georgia"/>
          <w:sz w:val="12"/>
        </w:rPr>
        <w:t xml:space="preserve">¶ </w:t>
      </w:r>
      <w:r w:rsidRPr="00722C3E">
        <w:rPr>
          <w:rFonts w:ascii="Georgia" w:hAnsi="Georgia"/>
        </w:rPr>
        <w:t>comparative advantages, (</w:t>
      </w:r>
      <w:r w:rsidRPr="00722C3E">
        <w:rPr>
          <w:rStyle w:val="Underline"/>
          <w:b/>
        </w:rPr>
        <w:t>iii) an improved financial situation and capacity to mobilize financial ¶ resources</w:t>
      </w:r>
      <w:r w:rsidRPr="00722C3E">
        <w:rPr>
          <w:rStyle w:val="Underline"/>
        </w:rPr>
        <w:t>, (iv) innovation in financial instruments and customization of their interventions, and ¶ (v) patterns of allocating net income in concordance with negotiations among stakeholders and ¶ institutional decisions.</w:t>
      </w: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MDBs key to regional and global financial sector – strategic position and innovation</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Fonts w:ascii="Georgia" w:hAnsi="Georgia"/>
        </w:rPr>
      </w:pPr>
      <w:r w:rsidRPr="00722C3E">
        <w:rPr>
          <w:rFonts w:ascii="Georgia" w:hAnsi="Georgia"/>
        </w:rPr>
        <w:t xml:space="preserve">Therefore, </w:t>
      </w:r>
      <w:r w:rsidRPr="00722C3E">
        <w:rPr>
          <w:rStyle w:val="Underline"/>
        </w:rPr>
        <w:t>the position of¶ MDBs relative to other financial sources changes as countries increase their capacity to ¶ mobilize domestic and external resources to finance development. ¶</w:t>
      </w:r>
      <w:r w:rsidRPr="00722C3E">
        <w:rPr>
          <w:rFonts w:ascii="Georgia" w:hAnsi="Georgia"/>
          <w:sz w:val="12"/>
        </w:rPr>
        <w:t xml:space="preserve"> </w:t>
      </w:r>
      <w:r w:rsidRPr="00722C3E">
        <w:rPr>
          <w:rFonts w:ascii="Georgia" w:hAnsi="Georgia"/>
        </w:rPr>
        <w:t xml:space="preserve">As a response, </w:t>
      </w:r>
      <w:r w:rsidRPr="00722C3E">
        <w:rPr>
          <w:rStyle w:val="Underline"/>
        </w:rPr>
        <w:t>MDBs</w:t>
      </w:r>
      <w:r w:rsidRPr="00722C3E">
        <w:rPr>
          <w:rFonts w:ascii="Georgia" w:hAnsi="Georgia"/>
        </w:rPr>
        <w:t xml:space="preserve"> have had strong incentives to extend and improve the set of instruments </w:t>
      </w:r>
      <w:r w:rsidRPr="00722C3E">
        <w:rPr>
          <w:rFonts w:ascii="Georgia" w:hAnsi="Georgia"/>
          <w:sz w:val="12"/>
        </w:rPr>
        <w:t xml:space="preserve">¶ </w:t>
      </w:r>
      <w:r w:rsidRPr="00722C3E">
        <w:rPr>
          <w:rFonts w:ascii="Georgia" w:hAnsi="Georgia"/>
        </w:rPr>
        <w:t xml:space="preserve">through which they </w:t>
      </w:r>
      <w:r w:rsidRPr="00722C3E">
        <w:rPr>
          <w:rStyle w:val="Underline"/>
        </w:rPr>
        <w:t>channel financial resources and knowledge to the LAC region</w:t>
      </w:r>
      <w:r w:rsidRPr="00722C3E">
        <w:rPr>
          <w:rFonts w:ascii="Georgia" w:hAnsi="Georgia"/>
        </w:rPr>
        <w:t xml:space="preserve">. Sagasti and </w:t>
      </w:r>
      <w:r w:rsidRPr="00722C3E">
        <w:rPr>
          <w:rFonts w:ascii="Georgia" w:hAnsi="Georgia"/>
          <w:sz w:val="12"/>
        </w:rPr>
        <w:t xml:space="preserve">¶ </w:t>
      </w:r>
      <w:r w:rsidRPr="00722C3E">
        <w:rPr>
          <w:rFonts w:ascii="Georgia" w:hAnsi="Georgia"/>
        </w:rPr>
        <w:t>Bezanson (2000) argue that M</w:t>
      </w:r>
      <w:r w:rsidRPr="00722C3E">
        <w:rPr>
          <w:rStyle w:val="Underline"/>
        </w:rPr>
        <w:t>DBs enjoy a strategic position in the field of development ¶ finance and this increases their potential to innovate in development approaches and financial ¶ instrument</w:t>
      </w:r>
      <w:r w:rsidRPr="00722C3E">
        <w:rPr>
          <w:rFonts w:ascii="Georgia" w:hAnsi="Georgia"/>
        </w:rPr>
        <w:t xml:space="preserve">s. Not only do MDBs in the region operate within the international financial system, </w:t>
      </w:r>
      <w:r w:rsidRPr="00722C3E">
        <w:rPr>
          <w:rFonts w:ascii="Georgia" w:hAnsi="Georgia"/>
          <w:sz w:val="12"/>
        </w:rPr>
        <w:t xml:space="preserve">¶ </w:t>
      </w:r>
      <w:r w:rsidRPr="00722C3E">
        <w:rPr>
          <w:rFonts w:ascii="Georgia" w:hAnsi="Georgia"/>
        </w:rPr>
        <w:t xml:space="preserve">but they also partner with a number of institutions such as United Nations agencies, bilateral </w:t>
      </w:r>
      <w:r w:rsidRPr="00722C3E">
        <w:rPr>
          <w:rFonts w:ascii="Georgia" w:hAnsi="Georgia"/>
          <w:sz w:val="12"/>
        </w:rPr>
        <w:t xml:space="preserve">¶ </w:t>
      </w:r>
      <w:r w:rsidRPr="00722C3E">
        <w:rPr>
          <w:rFonts w:ascii="Georgia" w:hAnsi="Georgia"/>
        </w:rPr>
        <w:t xml:space="preserve">assistance agencies, private foundations, the International Monetary Fund, and emerging </w:t>
      </w:r>
      <w:r w:rsidRPr="00722C3E">
        <w:rPr>
          <w:rFonts w:ascii="Georgia" w:hAnsi="Georgia"/>
          <w:sz w:val="12"/>
        </w:rPr>
        <w:t xml:space="preserve">¶ </w:t>
      </w:r>
      <w:r w:rsidRPr="00722C3E">
        <w:rPr>
          <w:rFonts w:ascii="Georgia" w:hAnsi="Georgia"/>
        </w:rPr>
        <w:t xml:space="preserve">donors such as the People’s Republic of China (PRC).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Specifically, Latin American MDB model is key to banking innovation – efficient risk spread and new approaches</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Style w:val="Underline"/>
          <w:b/>
          <w:sz w:val="12"/>
        </w:rPr>
      </w:pPr>
      <w:r w:rsidRPr="00722C3E">
        <w:rPr>
          <w:rFonts w:ascii="Georgia" w:hAnsi="Georgia"/>
        </w:rPr>
        <w:t xml:space="preserve">De la Torre and Ize (2010) posit an interesting argument about the comparative advantages of </w:t>
      </w:r>
      <w:r w:rsidRPr="00722C3E">
        <w:rPr>
          <w:rFonts w:ascii="Georgia" w:hAnsi="Georgia"/>
          <w:sz w:val="12"/>
        </w:rPr>
        <w:t xml:space="preserve">¶ </w:t>
      </w:r>
      <w:r w:rsidRPr="00722C3E">
        <w:rPr>
          <w:rFonts w:ascii="Georgia" w:hAnsi="Georgia"/>
        </w:rPr>
        <w:t xml:space="preserve">MDBs regarding their lending role: </w:t>
      </w:r>
      <w:r w:rsidRPr="00722C3E">
        <w:rPr>
          <w:rStyle w:val="Underline"/>
        </w:rPr>
        <w:t xml:space="preserve">since </w:t>
      </w:r>
      <w:r w:rsidRPr="00722C3E">
        <w:rPr>
          <w:rStyle w:val="Underline"/>
          <w:b/>
        </w:rPr>
        <w:t>MDBs</w:t>
      </w:r>
      <w:r w:rsidRPr="00722C3E">
        <w:rPr>
          <w:rStyle w:val="Underline"/>
        </w:rPr>
        <w:t xml:space="preserve"> are neutral to risk, they </w:t>
      </w:r>
      <w:r w:rsidRPr="00722C3E">
        <w:rPr>
          <w:rStyle w:val="Underline"/>
          <w:b/>
        </w:rPr>
        <w:t xml:space="preserve">are able to spread risk </w:t>
      </w:r>
      <w:r w:rsidRPr="00722C3E">
        <w:rPr>
          <w:rStyle w:val="Underline"/>
          <w:b/>
          <w:sz w:val="12"/>
        </w:rPr>
        <w:t xml:space="preserve">¶ </w:t>
      </w:r>
      <w:r w:rsidRPr="00722C3E">
        <w:rPr>
          <w:rStyle w:val="Underline"/>
          <w:b/>
        </w:rPr>
        <w:t>more efficiently compared to risk-averse private sector lenders</w:t>
      </w:r>
      <w:r w:rsidRPr="00722C3E">
        <w:rPr>
          <w:rStyle w:val="Underline"/>
        </w:rPr>
        <w:t xml:space="preserve">. As a consequence, </w:t>
      </w:r>
      <w:r w:rsidRPr="00722C3E">
        <w:rPr>
          <w:rStyle w:val="Underline"/>
          <w:b/>
        </w:rPr>
        <w:t xml:space="preserve">they can </w:t>
      </w:r>
      <w:r w:rsidRPr="00722C3E">
        <w:rPr>
          <w:rStyle w:val="Underline"/>
          <w:b/>
          <w:sz w:val="12"/>
        </w:rPr>
        <w:t xml:space="preserve">¶ </w:t>
      </w:r>
      <w:r w:rsidRPr="00722C3E">
        <w:rPr>
          <w:rStyle w:val="Underline"/>
          <w:b/>
        </w:rPr>
        <w:t>expand the credit frontier by innovating in different sectors and experimenting</w:t>
      </w:r>
      <w:r w:rsidRPr="00722C3E">
        <w:rPr>
          <w:rStyle w:val="Underline"/>
        </w:rPr>
        <w:t xml:space="preserve"> with new </w:t>
      </w:r>
      <w:r w:rsidRPr="00722C3E">
        <w:rPr>
          <w:rStyle w:val="Underline"/>
          <w:sz w:val="12"/>
        </w:rPr>
        <w:t xml:space="preserve">¶ </w:t>
      </w:r>
      <w:r w:rsidRPr="00722C3E">
        <w:rPr>
          <w:rStyle w:val="Underline"/>
        </w:rPr>
        <w:t>approaches. This</w:t>
      </w:r>
      <w:r w:rsidRPr="00722C3E">
        <w:rPr>
          <w:rFonts w:ascii="Georgia" w:hAnsi="Georgia"/>
        </w:rPr>
        <w:t xml:space="preserve"> argument can be extended to the different attitudes to risk between MDBs </w:t>
      </w:r>
      <w:r w:rsidRPr="00722C3E">
        <w:rPr>
          <w:rFonts w:ascii="Georgia" w:hAnsi="Georgia"/>
          <w:sz w:val="12"/>
        </w:rPr>
        <w:t xml:space="preserve">¶ </w:t>
      </w:r>
      <w:r w:rsidRPr="00722C3E">
        <w:rPr>
          <w:rFonts w:ascii="Georgia" w:hAnsi="Georgia"/>
        </w:rPr>
        <w:t xml:space="preserve">and </w:t>
      </w:r>
      <w:r w:rsidRPr="00722C3E">
        <w:rPr>
          <w:rStyle w:val="Underline"/>
          <w:b/>
        </w:rPr>
        <w:t xml:space="preserve">helps explain the logic behind the dynamics of the sector division of labor of MDBs in the </w:t>
      </w:r>
      <w:r w:rsidRPr="00722C3E">
        <w:rPr>
          <w:rStyle w:val="Underline"/>
          <w:b/>
          <w:sz w:val="12"/>
        </w:rPr>
        <w:t xml:space="preserve">¶ </w:t>
      </w:r>
      <w:r w:rsidRPr="00722C3E">
        <w:rPr>
          <w:rStyle w:val="Underline"/>
          <w:b/>
        </w:rPr>
        <w:t>LAC region.</w:t>
      </w:r>
      <w:r w:rsidRPr="00722C3E">
        <w:rPr>
          <w:rStyle w:val="Underline"/>
          <w:b/>
          <w:sz w:val="12"/>
        </w:rPr>
        <w:t>¶</w:t>
      </w:r>
    </w:p>
    <w:p w:rsidR="00DE3D89" w:rsidRPr="00722C3E" w:rsidRDefault="00DE3D89" w:rsidP="00DE3D89">
      <w:pPr>
        <w:rPr>
          <w:rStyle w:val="Underline"/>
          <w:b/>
          <w:sz w:val="12"/>
        </w:rPr>
      </w:pPr>
    </w:p>
    <w:p w:rsidR="00DE3D89" w:rsidRPr="00722C3E" w:rsidRDefault="00DE3D89" w:rsidP="00DE3D89">
      <w:pPr>
        <w:rPr>
          <w:rStyle w:val="Underline"/>
          <w:b/>
          <w:sz w:val="12"/>
        </w:rPr>
      </w:pPr>
    </w:p>
    <w:p w:rsidR="00DE3D89" w:rsidRPr="00722C3E" w:rsidRDefault="00DE3D89" w:rsidP="00DE3D89">
      <w:pPr>
        <w:rPr>
          <w:rFonts w:ascii="Georgia" w:hAnsi="Georgia"/>
          <w:b/>
        </w:rPr>
      </w:pPr>
      <w:r w:rsidRPr="00722C3E">
        <w:rPr>
          <w:rFonts w:ascii="Georgia" w:hAnsi="Georgia"/>
          <w:b/>
        </w:rPr>
        <w:t>MDB model solves financial crises – room to maneuver and customized approaches</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Fonts w:ascii="Georgia" w:hAnsi="Georgia"/>
        </w:rPr>
        <w:t>4. CONCLUSIONS</w:t>
      </w:r>
      <w:r w:rsidRPr="00722C3E">
        <w:rPr>
          <w:rFonts w:ascii="Georgia" w:hAnsi="Georgia"/>
          <w:sz w:val="12"/>
        </w:rPr>
        <w:t xml:space="preserve">¶ </w:t>
      </w:r>
      <w:r w:rsidRPr="00722C3E">
        <w:rPr>
          <w:rStyle w:val="Underline"/>
        </w:rPr>
        <w:t xml:space="preserve">Dynamism and strength at the regional and subregional level suggest that MDBs are part of a </w:t>
      </w:r>
      <w:r w:rsidRPr="00722C3E">
        <w:rPr>
          <w:rStyle w:val="Underline"/>
          <w:sz w:val="12"/>
        </w:rPr>
        <w:t xml:space="preserve">¶ </w:t>
      </w:r>
      <w:r w:rsidRPr="00722C3E">
        <w:rPr>
          <w:rStyle w:val="Underline"/>
        </w:rPr>
        <w:t>decentralized system in the LAC region</w:t>
      </w:r>
      <w:r w:rsidRPr="00722C3E">
        <w:rPr>
          <w:rFonts w:ascii="Georgia" w:hAnsi="Georgia"/>
        </w:rPr>
        <w:t xml:space="preserve">. We have gathered several indicators about their </w:t>
      </w:r>
      <w:r w:rsidRPr="00722C3E">
        <w:rPr>
          <w:rFonts w:ascii="Georgia" w:hAnsi="Georgia"/>
          <w:sz w:val="12"/>
        </w:rPr>
        <w:t xml:space="preserve">¶ </w:t>
      </w:r>
      <w:r w:rsidRPr="00722C3E">
        <w:rPr>
          <w:rFonts w:ascii="Georgia" w:hAnsi="Georgia"/>
        </w:rPr>
        <w:t xml:space="preserve">interactions with other MDBs and other financial and development institutions, their relative </w:t>
      </w:r>
      <w:r w:rsidRPr="00722C3E">
        <w:rPr>
          <w:rFonts w:ascii="Georgia" w:hAnsi="Georgia"/>
          <w:sz w:val="12"/>
        </w:rPr>
        <w:t xml:space="preserve">¶ </w:t>
      </w:r>
      <w:r w:rsidRPr="00722C3E">
        <w:rPr>
          <w:rFonts w:ascii="Georgia" w:hAnsi="Georgia"/>
        </w:rPr>
        <w:t xml:space="preserve">position in the development financing landscape, and how they benefit from their comparative </w:t>
      </w:r>
      <w:r w:rsidRPr="00722C3E">
        <w:rPr>
          <w:rFonts w:ascii="Georgia" w:hAnsi="Georgia"/>
          <w:sz w:val="12"/>
        </w:rPr>
        <w:t xml:space="preserve">¶ </w:t>
      </w:r>
      <w:r w:rsidRPr="00722C3E">
        <w:rPr>
          <w:rFonts w:ascii="Georgia" w:hAnsi="Georgia"/>
        </w:rPr>
        <w:t xml:space="preserve">advantages such as different willingness and capacities to take risks. The evidence suggests </w:t>
      </w:r>
      <w:r w:rsidRPr="00722C3E">
        <w:rPr>
          <w:rFonts w:ascii="Georgia" w:hAnsi="Georgia"/>
          <w:sz w:val="12"/>
        </w:rPr>
        <w:t xml:space="preserve">¶ </w:t>
      </w:r>
      <w:r w:rsidRPr="00722C3E">
        <w:rPr>
          <w:rFonts w:ascii="Georgia" w:hAnsi="Georgia"/>
        </w:rPr>
        <w:t xml:space="preserve">that </w:t>
      </w:r>
      <w:r w:rsidRPr="00722C3E">
        <w:rPr>
          <w:rStyle w:val="Underline"/>
          <w:b/>
        </w:rPr>
        <w:t>MDBs are actively looking for niches and competing</w:t>
      </w:r>
      <w:r w:rsidRPr="00722C3E">
        <w:rPr>
          <w:rStyle w:val="Underline"/>
        </w:rPr>
        <w:t xml:space="preserve"> with each other for relevance, </w:t>
      </w:r>
      <w:r w:rsidRPr="00722C3E">
        <w:rPr>
          <w:rStyle w:val="Underline"/>
          <w:sz w:val="12"/>
        </w:rPr>
        <w:t xml:space="preserve">¶ </w:t>
      </w:r>
      <w:r w:rsidRPr="00722C3E">
        <w:rPr>
          <w:rStyle w:val="Underline"/>
        </w:rPr>
        <w:t>financing, and influence</w:t>
      </w:r>
      <w:r w:rsidRPr="00722C3E">
        <w:rPr>
          <w:rFonts w:ascii="Georgia" w:hAnsi="Georgia"/>
        </w:rPr>
        <w:t xml:space="preserve">, particularly </w:t>
      </w:r>
      <w:r w:rsidRPr="00722C3E">
        <w:rPr>
          <w:rStyle w:val="Underline"/>
          <w:b/>
        </w:rPr>
        <w:t>at the country level</w:t>
      </w:r>
      <w:r w:rsidRPr="00722C3E">
        <w:rPr>
          <w:rStyle w:val="Underline"/>
        </w:rPr>
        <w:t xml:space="preserve">. </w:t>
      </w:r>
      <w:r w:rsidRPr="00722C3E">
        <w:rPr>
          <w:rStyle w:val="Underline"/>
          <w:sz w:val="12"/>
        </w:rPr>
        <w:t xml:space="preserve">¶ </w:t>
      </w:r>
      <w:r w:rsidRPr="00722C3E">
        <w:rPr>
          <w:rStyle w:val="Underline"/>
        </w:rPr>
        <w:t xml:space="preserve">Most countries in the LAC region are benefiting from the competition between these institutions </w:t>
      </w:r>
      <w:r w:rsidRPr="00722C3E">
        <w:rPr>
          <w:rStyle w:val="Underline"/>
          <w:sz w:val="12"/>
        </w:rPr>
        <w:t xml:space="preserve">¶ </w:t>
      </w:r>
      <w:r w:rsidRPr="00722C3E">
        <w:rPr>
          <w:rFonts w:ascii="Georgia" w:hAnsi="Georgia"/>
        </w:rPr>
        <w:t xml:space="preserve">for two reasons. Firstly, most of </w:t>
      </w:r>
      <w:r w:rsidRPr="00722C3E">
        <w:rPr>
          <w:rStyle w:val="Underline"/>
          <w:b/>
        </w:rPr>
        <w:t xml:space="preserve">these countries have been growing (despite the global ¶ financial crisis), have improved their access to financial sources, and have comfortable room to </w:t>
      </w:r>
      <w:r w:rsidRPr="00722C3E">
        <w:rPr>
          <w:rStyle w:val="Underline"/>
          <w:b/>
          <w:sz w:val="12"/>
        </w:rPr>
        <w:t xml:space="preserve">¶ </w:t>
      </w:r>
      <w:r w:rsidRPr="00722C3E">
        <w:rPr>
          <w:rStyle w:val="Underline"/>
          <w:b/>
        </w:rPr>
        <w:t>maneuver in case the international context worsens</w:t>
      </w:r>
      <w:r w:rsidRPr="00722C3E">
        <w:rPr>
          <w:rStyle w:val="Underline"/>
        </w:rPr>
        <w:t>.</w:t>
      </w:r>
      <w:r w:rsidRPr="00722C3E">
        <w:rPr>
          <w:rFonts w:ascii="Georgia" w:hAnsi="Georgia"/>
        </w:rPr>
        <w:t xml:space="preserve"> Secondly, </w:t>
      </w:r>
      <w:r w:rsidRPr="00722C3E">
        <w:rPr>
          <w:rStyle w:val="Underline"/>
          <w:b/>
        </w:rPr>
        <w:t xml:space="preserve">they benefit from better </w:t>
      </w:r>
      <w:r w:rsidRPr="00722C3E">
        <w:rPr>
          <w:rStyle w:val="Underline"/>
          <w:b/>
          <w:sz w:val="12"/>
        </w:rPr>
        <w:t xml:space="preserve">¶ </w:t>
      </w:r>
      <w:r w:rsidRPr="00722C3E">
        <w:rPr>
          <w:rStyle w:val="Underline"/>
          <w:b/>
        </w:rPr>
        <w:t>services and customized interventions from MDBs,</w:t>
      </w:r>
      <w:r w:rsidRPr="00722C3E">
        <w:rPr>
          <w:rStyle w:val="Underline"/>
        </w:rPr>
        <w:t xml:space="preserve"> as well as additional insurance in case of a </w:t>
      </w:r>
      <w:r w:rsidRPr="00722C3E">
        <w:rPr>
          <w:rStyle w:val="Underline"/>
          <w:sz w:val="12"/>
        </w:rPr>
        <w:t xml:space="preserve">¶ </w:t>
      </w:r>
      <w:r w:rsidRPr="00722C3E">
        <w:rPr>
          <w:rStyle w:val="Underline"/>
        </w:rPr>
        <w:t xml:space="preserve">sudden reduction in financial flows due to a more complicated international situation. </w:t>
      </w:r>
      <w:r w:rsidRPr="00722C3E">
        <w:rPr>
          <w:rStyle w:val="Underline"/>
          <w:sz w:val="12"/>
        </w:rPr>
        <w:t xml:space="preserve">¶ </w:t>
      </w:r>
      <w:r w:rsidRPr="00722C3E">
        <w:rPr>
          <w:rFonts w:ascii="Georgia" w:hAnsi="Georgia"/>
        </w:rPr>
        <w:t xml:space="preserve">Therefore, there is a window of opportunity in the next 10 years to devote important resources </w:t>
      </w:r>
      <w:r w:rsidRPr="00722C3E">
        <w:rPr>
          <w:rFonts w:ascii="Georgia" w:hAnsi="Georgia"/>
          <w:sz w:val="12"/>
        </w:rPr>
        <w:t xml:space="preserve">¶ </w:t>
      </w:r>
      <w:r w:rsidRPr="00722C3E">
        <w:rPr>
          <w:rFonts w:ascii="Georgia" w:hAnsi="Georgia"/>
        </w:rPr>
        <w:t xml:space="preserve">to innovate in development approaches, scale-up investment to create institutional capacities </w:t>
      </w:r>
      <w:r w:rsidRPr="00722C3E">
        <w:rPr>
          <w:rFonts w:ascii="Georgia" w:hAnsi="Georgia"/>
          <w:sz w:val="12"/>
        </w:rPr>
        <w:t xml:space="preserve">¶ </w:t>
      </w:r>
      <w:r w:rsidRPr="00722C3E">
        <w:rPr>
          <w:rFonts w:ascii="Georgia" w:hAnsi="Georgia"/>
        </w:rPr>
        <w:t xml:space="preserve">in LAC countries, and improve the provision of regional public goods. </w:t>
      </w:r>
      <w:r w:rsidRPr="00722C3E">
        <w:rPr>
          <w:rStyle w:val="Underline"/>
          <w:b/>
        </w:rPr>
        <w:t xml:space="preserve">MDBs have a crucial role </w:t>
      </w:r>
      <w:r w:rsidRPr="00722C3E">
        <w:rPr>
          <w:rStyle w:val="Underline"/>
          <w:b/>
          <w:sz w:val="12"/>
        </w:rPr>
        <w:t xml:space="preserve">¶ </w:t>
      </w:r>
      <w:r w:rsidRPr="00722C3E">
        <w:rPr>
          <w:rStyle w:val="Underline"/>
          <w:b/>
        </w:rPr>
        <w:t>to play</w:t>
      </w:r>
      <w:r w:rsidRPr="00722C3E">
        <w:rPr>
          <w:rStyle w:val="Underline"/>
        </w:rPr>
        <w:t xml:space="preserve"> </w:t>
      </w:r>
      <w:r w:rsidRPr="00722C3E">
        <w:rPr>
          <w:rStyle w:val="Underline"/>
          <w:b/>
        </w:rPr>
        <w:t>i</w:t>
      </w:r>
      <w:r w:rsidRPr="00722C3E">
        <w:rPr>
          <w:rFonts w:ascii="Georgia" w:hAnsi="Georgia"/>
          <w:b/>
        </w:rPr>
        <w:t>n</w:t>
      </w:r>
      <w:r w:rsidRPr="00722C3E">
        <w:rPr>
          <w:rFonts w:ascii="Georgia" w:hAnsi="Georgia"/>
        </w:rPr>
        <w:t xml:space="preserve"> providing knowledge and </w:t>
      </w:r>
      <w:r w:rsidRPr="00722C3E">
        <w:rPr>
          <w:rStyle w:val="Underline"/>
          <w:b/>
        </w:rPr>
        <w:t>mobilizing finance.</w:t>
      </w:r>
    </w:p>
    <w:p w:rsidR="00DE3D89" w:rsidRPr="00722C3E" w:rsidRDefault="00DE3D89" w:rsidP="00DE3D89">
      <w:pPr>
        <w:rPr>
          <w:rStyle w:val="Underline"/>
          <w:b/>
        </w:rPr>
      </w:pPr>
    </w:p>
    <w:p w:rsidR="00DE3D89" w:rsidRPr="00722C3E" w:rsidRDefault="00DE3D89" w:rsidP="00DE3D89">
      <w:pPr>
        <w:pStyle w:val="Heading4"/>
        <w:rPr>
          <w:rFonts w:ascii="Georgia" w:hAnsi="Georgia"/>
        </w:rPr>
      </w:pPr>
      <w:r w:rsidRPr="00722C3E">
        <w:rPr>
          <w:rFonts w:ascii="Georgia" w:hAnsi="Georgia"/>
        </w:rPr>
        <w:t>MDBs create collaboration and technology sharing between developing countries---their presence, the network they create, and expanding the public sector</w:t>
      </w:r>
    </w:p>
    <w:p w:rsidR="00DE3D89" w:rsidRPr="00722C3E" w:rsidRDefault="00DE3D89" w:rsidP="00DE3D89">
      <w:pPr>
        <w:rPr>
          <w:rFonts w:ascii="Georgia" w:hAnsi="Georgia"/>
        </w:rPr>
      </w:pPr>
      <w:r w:rsidRPr="00722C3E">
        <w:rPr>
          <w:rStyle w:val="StyleStyleBold12pt"/>
        </w:rPr>
        <w:t>Prada 12</w:t>
      </w:r>
      <w:r w:rsidRPr="00722C3E">
        <w:rPr>
          <w:rFonts w:ascii="Georgia" w:hAnsi="Georgia"/>
          <w:b/>
        </w:rPr>
        <w:t xml:space="preserve">, </w:t>
      </w:r>
      <w:r w:rsidRPr="00722C3E">
        <w:rPr>
          <w:rFonts w:ascii="Georgia" w:hAnsi="Georgia"/>
        </w:rPr>
        <w:t>researcher at FORO Nacional Internacional</w:t>
      </w:r>
      <w:r w:rsidRPr="00722C3E">
        <w:rPr>
          <w:rFonts w:ascii="Georgia" w:hAnsi="Georgia"/>
          <w:b/>
        </w:rPr>
        <w:t xml:space="preserve"> </w:t>
      </w:r>
      <w:r w:rsidRPr="00722C3E">
        <w:rPr>
          <w:rFonts w:ascii="Georgia" w:hAnsi="Georgia"/>
          <w:sz w:val="20"/>
          <w:szCs w:val="20"/>
        </w:rPr>
        <w:t xml:space="preserve">(Fernando Prada, associate researcher at FORO Nacional Internacional, “World Bank, Inter-American Development Bank, and Subregional Development Banks in Latin America: Dynamics of a System of Multilateral Development Banks,” </w:t>
      </w:r>
      <w:r w:rsidRPr="00722C3E">
        <w:rPr>
          <w:rFonts w:ascii="Georgia" w:hAnsi="Georgia"/>
          <w:i/>
          <w:sz w:val="20"/>
          <w:szCs w:val="20"/>
        </w:rPr>
        <w:t xml:space="preserve">ADBI Working Paper, </w:t>
      </w:r>
      <w:r w:rsidRPr="00722C3E">
        <w:rPr>
          <w:rFonts w:ascii="Georgia" w:hAnsi="Georgia"/>
          <w:sz w:val="20"/>
          <w:szCs w:val="20"/>
        </w:rPr>
        <w:t xml:space="preserve">9/13,  </w:t>
      </w:r>
      <w:hyperlink r:id="rId8" w:history="1">
        <w:r w:rsidRPr="00722C3E">
          <w:rPr>
            <w:rStyle w:val="Hyperlink"/>
            <w:rFonts w:ascii="Georgia" w:hAnsi="Georgia"/>
            <w:sz w:val="20"/>
            <w:szCs w:val="20"/>
          </w:rPr>
          <w:t>http://www.adbi.org/working-paper/2012/09/05/5227.dynamics.system.multilateral.dev.banks/</w:t>
        </w:r>
      </w:hyperlink>
      <w:r w:rsidRPr="00722C3E">
        <w:rPr>
          <w:rFonts w:ascii="Georgia" w:hAnsi="Georgia"/>
          <w:sz w:val="20"/>
          <w:szCs w:val="20"/>
        </w:rPr>
        <w:t>, Accessed on 7/16/13)</w:t>
      </w:r>
      <w:r w:rsidRPr="00722C3E">
        <w:rPr>
          <w:rFonts w:ascii="Georgia" w:hAnsi="Georgia"/>
        </w:rPr>
        <w:t xml:space="preserve">  </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u w:val="single"/>
        </w:rPr>
        <w:t>There is a strong case for collaboration between MDBs in specific areas. First, their research on development issues is becoming an important source of reference, but duplication of efforts in some areas should give rise to more collaborative efforts, peer-reviewed studies, and joint publications and evaluations. Second</w:t>
      </w:r>
      <w:r w:rsidRPr="00722C3E">
        <w:rPr>
          <w:rFonts w:ascii="Georgia" w:hAnsi="Georgia"/>
        </w:rPr>
        <w:t xml:space="preserve">, although there is only anecdotal evidence, </w:t>
      </w:r>
      <w:r w:rsidRPr="00722C3E">
        <w:rPr>
          <w:rFonts w:ascii="Georgia" w:hAnsi="Georgia"/>
          <w:u w:val="single"/>
        </w:rPr>
        <w:t>regional epistemic communities are emerging as a consequence of knowledge exchange. Each MDB is making efforts to create capacities in the public sector and support managers and consultants in organizing seminars to exchange information and provide technical cooperation</w:t>
      </w:r>
      <w:r w:rsidRPr="00722C3E">
        <w:rPr>
          <w:rFonts w:ascii="Georgia" w:hAnsi="Georgia"/>
          <w:sz w:val="18"/>
          <w:szCs w:val="18"/>
          <w:u w:val="single"/>
        </w:rPr>
        <w:t xml:space="preserve">. </w:t>
      </w:r>
      <w:r w:rsidRPr="00722C3E">
        <w:rPr>
          <w:rFonts w:ascii="Georgia" w:hAnsi="Georgia"/>
          <w:sz w:val="18"/>
          <w:szCs w:val="18"/>
        </w:rPr>
        <w:t xml:space="preserve">Third, MDBs are part of a financial innovation that is still strong, but the changes in the international system of financing development are posing several threats to their operations: they could be carrying out several exercises to think together about their future and their position regarding topics such as regional development, support to the private sector, and countercyclical role.   There are other relevant topics regarding division of labor that are starting to become part of the debates about the future of MDBs. There is anecdotal evidence that some countries have been able to take leadership of their relationship with donors (Wood et al. 2011) and effectively manage their negotiations with MDBs. However, this information has been poorly systematized but it could provide interesting insights into patterns of countries managing their relationship with MDBs and assess how client-oriented the regional MDBs are. It is frequently claimed by MDBs in the LAC region that competition from other international financial institutions creates an environment conducive to a more client-oriented behavior from these institutions; but again, this claim is only supported by anecdotal evidence and not by analytical studies.  Another area of research relates to epistemic communities that </w:t>
      </w:r>
      <w:r w:rsidRPr="00722C3E">
        <w:rPr>
          <w:rFonts w:ascii="Georgia" w:hAnsi="Georgia"/>
          <w:u w:val="single"/>
        </w:rPr>
        <w:t>MDB contributions are consolidating through technical assistance support. The communities are important because they have contributed to generating strong consensus in public policies in certain areas such as macroeconomic management, and could be crucial in improving the skills of public officers. Understanding this dynamic could provide insight into how to improve the role of generating and providing knowledge to countries through technical assistance.</w:t>
      </w:r>
      <w:r w:rsidRPr="00722C3E">
        <w:rPr>
          <w:rFonts w:ascii="Georgia" w:hAnsi="Georgia"/>
        </w:rPr>
        <w:t xml:space="preserve">  </w:t>
      </w:r>
      <w:r w:rsidRPr="00722C3E">
        <w:rPr>
          <w:rFonts w:ascii="Georgia" w:hAnsi="Georgia"/>
          <w:u w:val="single"/>
        </w:rPr>
        <w:t>A third area of research is the role of MDBs as platforms for regional integration and international cooperation</w:t>
      </w:r>
      <w:r w:rsidRPr="00722C3E">
        <w:rPr>
          <w:rFonts w:ascii="Georgia" w:hAnsi="Georgia"/>
        </w:rPr>
        <w:t>, particularly the case of South–South cooperation and triangular cooperation. MDBs in the LAC region are unclear about their specific role in this area, and are engaging in a series of reflections on these topics</w:t>
      </w:r>
      <w:r w:rsidRPr="00722C3E">
        <w:rPr>
          <w:rFonts w:ascii="Georgia" w:hAnsi="Georgia"/>
          <w:u w:val="single"/>
        </w:rPr>
        <w:t>. MDBs have advantages in channeling cooperation between developing countries because of their networks and presence in countries, and can contribute to advancing the agenda of the Paris Declaration on Aid Effectiveness by helping new donors to design and implement cooperation programs.</w:t>
      </w:r>
      <w:r w:rsidRPr="00722C3E">
        <w:rPr>
          <w:rFonts w:ascii="Georgia" w:hAnsi="Georgia"/>
        </w:rPr>
        <w:t xml:space="preserve"> </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 xml:space="preserve">Developing Banks between countries are unique means to channel finance and knowledge to other countries---the banks are financial intermediaries </w:t>
      </w:r>
    </w:p>
    <w:p w:rsidR="00DE3D89" w:rsidRPr="00722C3E" w:rsidRDefault="00DE3D89" w:rsidP="00DE3D89">
      <w:pPr>
        <w:rPr>
          <w:rFonts w:ascii="Georgia" w:hAnsi="Georgia"/>
        </w:rPr>
      </w:pPr>
      <w:r w:rsidRPr="00722C3E">
        <w:rPr>
          <w:rStyle w:val="StyleStyleBold12pt"/>
        </w:rPr>
        <w:t>Prada 12</w:t>
      </w:r>
      <w:r w:rsidRPr="00722C3E">
        <w:rPr>
          <w:rFonts w:ascii="Georgia" w:hAnsi="Georgia"/>
          <w:color w:val="FF0000"/>
        </w:rPr>
        <w:t xml:space="preserve">, </w:t>
      </w:r>
      <w:r w:rsidRPr="00722C3E">
        <w:rPr>
          <w:rFonts w:ascii="Georgia" w:hAnsi="Georgia"/>
        </w:rPr>
        <w:t>researcher at FORO Nacional Internacional</w:t>
      </w:r>
      <w:r w:rsidRPr="00722C3E">
        <w:rPr>
          <w:rFonts w:ascii="Georgia" w:hAnsi="Georgia"/>
          <w:b/>
        </w:rPr>
        <w:t xml:space="preserve"> </w:t>
      </w:r>
      <w:r w:rsidRPr="00722C3E">
        <w:rPr>
          <w:rFonts w:ascii="Georgia" w:hAnsi="Georgia"/>
          <w:sz w:val="20"/>
          <w:szCs w:val="20"/>
        </w:rPr>
        <w:t xml:space="preserve">(Fernando Prada, associate researcher at FORO Nacional Internacional, “World Bank, Inter-American Development Bank, and Subregional Development Banks in Latin America: Dynamics of a System of Multilateral Development Banks,” </w:t>
      </w:r>
      <w:r w:rsidRPr="00722C3E">
        <w:rPr>
          <w:rFonts w:ascii="Georgia" w:hAnsi="Georgia"/>
          <w:i/>
          <w:sz w:val="20"/>
          <w:szCs w:val="20"/>
        </w:rPr>
        <w:t xml:space="preserve">ADBI Working Paper, </w:t>
      </w:r>
      <w:r w:rsidRPr="00722C3E">
        <w:rPr>
          <w:rFonts w:ascii="Georgia" w:hAnsi="Georgia"/>
          <w:sz w:val="20"/>
          <w:szCs w:val="20"/>
        </w:rPr>
        <w:t xml:space="preserve">9/13,  </w:t>
      </w:r>
      <w:hyperlink r:id="rId9" w:history="1">
        <w:r w:rsidRPr="00722C3E">
          <w:rPr>
            <w:rStyle w:val="Hyperlink"/>
            <w:rFonts w:ascii="Georgia" w:hAnsi="Georgia"/>
            <w:sz w:val="20"/>
            <w:szCs w:val="20"/>
          </w:rPr>
          <w:t>http://www.adbi.org/working-paper/2012/09/05/5227.dynamics.system.multilateral.dev.banks/</w:t>
        </w:r>
      </w:hyperlink>
      <w:r w:rsidRPr="00722C3E">
        <w:rPr>
          <w:rFonts w:ascii="Georgia" w:hAnsi="Georgia"/>
          <w:sz w:val="20"/>
          <w:szCs w:val="20"/>
        </w:rPr>
        <w:t>, Accessed on 7/16/13)</w:t>
      </w:r>
      <w:r w:rsidRPr="00722C3E">
        <w:rPr>
          <w:rFonts w:ascii="Georgia" w:hAnsi="Georgia"/>
        </w:rPr>
        <w:t xml:space="preserve">  </w:t>
      </w:r>
    </w:p>
    <w:p w:rsidR="00DE3D89" w:rsidRPr="00722C3E" w:rsidRDefault="00DE3D89" w:rsidP="00DE3D89">
      <w:pPr>
        <w:rPr>
          <w:rFonts w:ascii="Georgia" w:hAnsi="Georgia"/>
        </w:rPr>
      </w:pPr>
      <w:r w:rsidRPr="00722C3E">
        <w:rPr>
          <w:rFonts w:ascii="Georgia" w:hAnsi="Georgia"/>
          <w:u w:val="single"/>
        </w:rPr>
        <w:t>Among the actors that participate in this system, the multilateral development banks (MDBs) are an innovative institutional model to channel finance and knowledge to developing countries. They are international financial intermediaries whose shareholders include both borrowing developing countries and nonborrowing donor countries.</w:t>
      </w:r>
      <w:r w:rsidRPr="00722C3E">
        <w:rPr>
          <w:rFonts w:ascii="Georgia" w:hAnsi="Georgia"/>
        </w:rPr>
        <w:t xml:space="preserve"> </w:t>
      </w:r>
      <w:r w:rsidRPr="00722C3E">
        <w:rPr>
          <w:rFonts w:ascii="Georgia" w:hAnsi="Georgia"/>
          <w:u w:val="single"/>
        </w:rPr>
        <w:t>MDBs</w:t>
      </w:r>
      <w:r w:rsidRPr="00722C3E">
        <w:rPr>
          <w:rFonts w:ascii="Georgia" w:hAnsi="Georgia"/>
        </w:rPr>
        <w:t xml:space="preserve"> have three functions: (i) to </w:t>
      </w:r>
      <w:r w:rsidRPr="00722C3E">
        <w:rPr>
          <w:rFonts w:ascii="Georgia" w:hAnsi="Georgia"/>
          <w:u w:val="single"/>
        </w:rPr>
        <w:t>mobilize resources from private capital markets and from official sources to make loans to developing countries</w:t>
      </w:r>
      <w:r w:rsidRPr="00722C3E">
        <w:rPr>
          <w:rFonts w:ascii="Georgia" w:hAnsi="Georgia"/>
        </w:rPr>
        <w:t xml:space="preserve"> on better-than-market terms; (ii) to generate knowledge on and </w:t>
      </w:r>
      <w:r w:rsidRPr="00722C3E">
        <w:rPr>
          <w:rFonts w:ascii="Georgia" w:hAnsi="Georgia"/>
          <w:u w:val="single"/>
        </w:rPr>
        <w:t xml:space="preserve">provide technical assistance and advice for economic and social development; </w:t>
      </w:r>
      <w:r w:rsidRPr="00722C3E">
        <w:rPr>
          <w:rFonts w:ascii="Georgia" w:hAnsi="Georgia"/>
        </w:rPr>
        <w:t xml:space="preserve">and (iii) to </w:t>
      </w:r>
      <w:r w:rsidRPr="00722C3E">
        <w:rPr>
          <w:rFonts w:ascii="Georgia" w:hAnsi="Georgia"/>
          <w:u w:val="single"/>
        </w:rPr>
        <w:t>furnish a range of complementary services</w:t>
      </w:r>
      <w:r w:rsidRPr="00722C3E">
        <w:rPr>
          <w:rFonts w:ascii="Georgia" w:hAnsi="Georgia"/>
        </w:rPr>
        <w:t xml:space="preserve">, such as international public goods, </w:t>
      </w:r>
      <w:r w:rsidRPr="00722C3E">
        <w:rPr>
          <w:rFonts w:ascii="Georgia" w:hAnsi="Georgia"/>
          <w:u w:val="single"/>
        </w:rPr>
        <w:t>to developing countries and to the international development community</w:t>
      </w:r>
      <w:r w:rsidRPr="00722C3E">
        <w:rPr>
          <w:rFonts w:ascii="Georgia" w:hAnsi="Georgia"/>
        </w:rPr>
        <w:t xml:space="preserve"> (Sagasti with the contribution of Prada 2002; Sagasti and Bezanson 2000).  </w:t>
      </w:r>
      <w:r w:rsidRPr="00722C3E">
        <w:rPr>
          <w:rFonts w:ascii="Georgia" w:hAnsi="Georgia"/>
          <w:u w:val="single"/>
        </w:rPr>
        <w:t xml:space="preserve">MDBs operating in the Latin America and Caribbean (LAC) region have formed a dense network of institutions, where competition and complementation have been the main drivers of their evolution </w:t>
      </w:r>
      <w:r w:rsidRPr="00722C3E">
        <w:rPr>
          <w:rFonts w:ascii="Georgia" w:hAnsi="Georgia"/>
        </w:rPr>
        <w:t>during the last 50 years.</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Developing countries rely partly on MDBs to finance development</w:t>
      </w:r>
    </w:p>
    <w:p w:rsidR="00DE3D89" w:rsidRPr="00722C3E" w:rsidRDefault="00DE3D89" w:rsidP="00DE3D89">
      <w:pPr>
        <w:rPr>
          <w:rFonts w:ascii="Georgia" w:hAnsi="Georgia"/>
        </w:rPr>
      </w:pPr>
      <w:r w:rsidRPr="00722C3E">
        <w:rPr>
          <w:rStyle w:val="StyleStyleBold12pt"/>
        </w:rPr>
        <w:t>Prada 12</w:t>
      </w:r>
      <w:r w:rsidRPr="00722C3E">
        <w:rPr>
          <w:rFonts w:ascii="Georgia" w:hAnsi="Georgia"/>
        </w:rPr>
        <w:t>, researcher at FORO Nacional Internacional</w:t>
      </w:r>
      <w:r w:rsidRPr="00722C3E">
        <w:rPr>
          <w:rFonts w:ascii="Georgia" w:hAnsi="Georgia"/>
          <w:b/>
        </w:rPr>
        <w:t xml:space="preserve"> </w:t>
      </w:r>
      <w:r w:rsidRPr="00722C3E">
        <w:rPr>
          <w:rFonts w:ascii="Georgia" w:hAnsi="Georgia"/>
          <w:sz w:val="20"/>
          <w:szCs w:val="20"/>
        </w:rPr>
        <w:t xml:space="preserve">(Fernando Prada, associate researcher at FORO Nacional Internacional, “World Bank, Inter-American Development Bank, and Subregional Development Banks in Latin America: Dynamics of a System of Multilateral Development Banks,” </w:t>
      </w:r>
      <w:r w:rsidRPr="00722C3E">
        <w:rPr>
          <w:rFonts w:ascii="Georgia" w:hAnsi="Georgia"/>
          <w:i/>
          <w:sz w:val="20"/>
          <w:szCs w:val="20"/>
        </w:rPr>
        <w:t xml:space="preserve">ADBI Working Paper, </w:t>
      </w:r>
      <w:r w:rsidRPr="00722C3E">
        <w:rPr>
          <w:rFonts w:ascii="Georgia" w:hAnsi="Georgia"/>
          <w:sz w:val="20"/>
          <w:szCs w:val="20"/>
        </w:rPr>
        <w:t xml:space="preserve">9/13,  </w:t>
      </w:r>
      <w:hyperlink r:id="rId10" w:history="1">
        <w:r w:rsidRPr="00722C3E">
          <w:rPr>
            <w:rStyle w:val="Hyperlink"/>
            <w:rFonts w:ascii="Georgia" w:hAnsi="Georgia"/>
            <w:sz w:val="20"/>
            <w:szCs w:val="20"/>
          </w:rPr>
          <w:t>http://www.adbi.org/working-paper/2012/09/05/5227.dynamics.system.multilateral.dev.banks/</w:t>
        </w:r>
      </w:hyperlink>
      <w:r w:rsidRPr="00722C3E">
        <w:rPr>
          <w:rFonts w:ascii="Georgia" w:hAnsi="Georgia"/>
          <w:sz w:val="20"/>
          <w:szCs w:val="20"/>
        </w:rPr>
        <w:t>, Accessed on 7/16/13)</w:t>
      </w:r>
      <w:r w:rsidRPr="00722C3E">
        <w:rPr>
          <w:rFonts w:ascii="Georgia" w:hAnsi="Georgia"/>
        </w:rPr>
        <w:t xml:space="preserve">  </w:t>
      </w:r>
    </w:p>
    <w:p w:rsidR="00DE3D89" w:rsidRPr="00722C3E" w:rsidRDefault="00DE3D89" w:rsidP="00DE3D89">
      <w:pPr>
        <w:rPr>
          <w:rFonts w:ascii="Georgia" w:hAnsi="Georgia"/>
          <w:u w:val="single"/>
        </w:rPr>
      </w:pPr>
      <w:r w:rsidRPr="00722C3E">
        <w:rPr>
          <w:rFonts w:ascii="Georgia" w:hAnsi="Georgia"/>
          <w:u w:val="single"/>
        </w:rPr>
        <w:t xml:space="preserve">Financing development in the LAC region has radically changed in the last forty years </w:t>
      </w:r>
      <w:r w:rsidRPr="00722C3E">
        <w:rPr>
          <w:rFonts w:ascii="Georgia" w:hAnsi="Georgia"/>
        </w:rPr>
        <w:t>and, as Figure 1 suggests, the importance of official flows has decreased relative to other sources of financing. First, net private flows now represent more than 90% of total financial flows. Despite periods of upsurge of official flows in the wake of financial crises—the debt crisis in the mid- 1980s, the United States rescue after the Mexican Tesobonos crisis in 1995, the Asian and dot.com crises, and the beginning of the global financial crisis in 2008—</w:t>
      </w:r>
      <w:r w:rsidRPr="00722C3E">
        <w:rPr>
          <w:rFonts w:ascii="Georgia" w:hAnsi="Georgia"/>
          <w:u w:val="single"/>
        </w:rPr>
        <w:t xml:space="preserve">the LAC region mostly relies on foreign direct investment, equity investment, remittances, and, to a lesser extent, official sources—particularly MDBs—to finance development. </w:t>
      </w:r>
    </w:p>
    <w:p w:rsidR="00DE3D89" w:rsidRPr="00722C3E" w:rsidRDefault="00DE3D89" w:rsidP="00DE3D89">
      <w:pPr>
        <w:rPr>
          <w:rFonts w:ascii="Georgia" w:hAnsi="Georgia"/>
          <w:u w:val="single"/>
        </w:rPr>
      </w:pPr>
    </w:p>
    <w:p w:rsidR="00DE3D89" w:rsidRPr="00722C3E" w:rsidRDefault="00DE3D89" w:rsidP="00DE3D89">
      <w:pPr>
        <w:pStyle w:val="Heading4"/>
        <w:rPr>
          <w:rFonts w:ascii="Georgia" w:hAnsi="Georgia"/>
        </w:rPr>
      </w:pPr>
      <w:r w:rsidRPr="00722C3E">
        <w:rPr>
          <w:rFonts w:ascii="Georgia" w:hAnsi="Georgia"/>
        </w:rPr>
        <w:t>MDBs have a critical role in giving knowledge and finance to other countries----a rethink in practices and projects are key to continue a successful economic cycle</w:t>
      </w:r>
    </w:p>
    <w:p w:rsidR="00DE3D89" w:rsidRPr="00722C3E" w:rsidRDefault="00DE3D89" w:rsidP="00DE3D89">
      <w:pPr>
        <w:rPr>
          <w:rFonts w:ascii="Georgia" w:hAnsi="Georgia"/>
        </w:rPr>
      </w:pPr>
      <w:r w:rsidRPr="00722C3E">
        <w:rPr>
          <w:rFonts w:ascii="Georgia" w:eastAsiaTheme="majorEastAsia" w:hAnsi="Georgia" w:cstheme="majorBidi"/>
          <w:b/>
          <w:bCs/>
          <w:iCs/>
          <w:sz w:val="26"/>
        </w:rPr>
        <w:t>Prada 12</w:t>
      </w:r>
      <w:r w:rsidRPr="00722C3E">
        <w:rPr>
          <w:rFonts w:ascii="Georgia" w:hAnsi="Georgia"/>
        </w:rPr>
        <w:t xml:space="preserve">, researcher at FORO Nacional Internacional </w:t>
      </w:r>
      <w:r w:rsidRPr="00722C3E">
        <w:rPr>
          <w:rFonts w:ascii="Georgia" w:hAnsi="Georgia"/>
          <w:sz w:val="20"/>
          <w:szCs w:val="20"/>
        </w:rPr>
        <w:t xml:space="preserve">(Fernando Prada, associate researcher at FORO Nacional Internacional, “World Bank, Inter-American Development Bank, and Subregional Development Banks in Latin America: Dynamics of a System of Multilateral Development Banks,” </w:t>
      </w:r>
      <w:r w:rsidRPr="00722C3E">
        <w:rPr>
          <w:rFonts w:ascii="Georgia" w:hAnsi="Georgia"/>
          <w:i/>
          <w:sz w:val="20"/>
          <w:szCs w:val="20"/>
        </w:rPr>
        <w:t xml:space="preserve">ADBI Working Paper, </w:t>
      </w:r>
      <w:r w:rsidRPr="00722C3E">
        <w:rPr>
          <w:rFonts w:ascii="Georgia" w:hAnsi="Georgia"/>
          <w:sz w:val="20"/>
          <w:szCs w:val="20"/>
        </w:rPr>
        <w:t xml:space="preserve">9/13,  </w:t>
      </w:r>
      <w:hyperlink r:id="rId11" w:history="1">
        <w:r w:rsidRPr="00722C3E">
          <w:rPr>
            <w:rStyle w:val="Hyperlink"/>
            <w:rFonts w:ascii="Georgia" w:hAnsi="Georgia"/>
            <w:sz w:val="20"/>
            <w:szCs w:val="20"/>
          </w:rPr>
          <w:t>http://www.adbi.org/working-paper/2012/09/05/5227.dynamics.system.multilateral.dev.banks/</w:t>
        </w:r>
      </w:hyperlink>
      <w:r w:rsidRPr="00722C3E">
        <w:rPr>
          <w:rFonts w:ascii="Georgia" w:hAnsi="Georgia"/>
          <w:sz w:val="20"/>
          <w:szCs w:val="20"/>
        </w:rPr>
        <w:t>, Accessed on 7/16/13)</w:t>
      </w:r>
      <w:r w:rsidRPr="00722C3E">
        <w:rPr>
          <w:rFonts w:ascii="Georgia" w:hAnsi="Georgia"/>
        </w:rPr>
        <w:t xml:space="preserve">  </w:t>
      </w:r>
    </w:p>
    <w:p w:rsidR="00DE3D89" w:rsidRPr="00722C3E" w:rsidRDefault="00DE3D89" w:rsidP="00DE3D89">
      <w:pPr>
        <w:rPr>
          <w:rFonts w:ascii="Georgia" w:hAnsi="Georgia"/>
          <w:u w:val="single"/>
        </w:rPr>
      </w:pPr>
      <w:r w:rsidRPr="00722C3E">
        <w:rPr>
          <w:rFonts w:ascii="Georgia" w:hAnsi="Georgia"/>
          <w:u w:val="single"/>
        </w:rPr>
        <w:t xml:space="preserve">MDBs have a crucial role to play in providing knowledge and mobilizing finance. MDBs have traditionally prioritized their financial role and have built strong reserves to operate in the LAC region, and now there are strong signals that MDBs are investing in new approaches, increasing grant resources, decentralizing, and scaling-up their operations. But financial resources are scarce in the long term, and a rethink is required of how to allocate the additional resources that are a product of the current economic growth cycle. </w:t>
      </w:r>
      <w:r w:rsidRPr="00722C3E">
        <w:rPr>
          <w:rFonts w:ascii="Georgia" w:hAnsi="Georgia"/>
        </w:rPr>
        <w:t xml:space="preserve">Here, a systemic approach could be important: MDBs should think together on how to find a balance between the three functions (providing that each MDB has space for specialization) and to benefit from their own comparative advantages.  There is enough anecdotal and systematized evidence about how dysfunctional the MDB system in the LAC region can be. For each example of collaboration between these institutions, there are several examples on how they duplicate efforts, engage in costly and ineffective interventions, and support initiatives and projects with politics in mind instead of applying an adequate project evaluation, among other valid concerns. By taking a look at long-term dynamics and identifying patterns in available data about MDBs, we conclude that there is more room for collaboration between these institutions than the conventional wisdom suggests. One reason for this is that they are facing similar threats in the current international context and, thus, have incentives to find common ideas to maintain their relevance in the future. Another reason is that MDBs are important sources and promoters of knowledge and innovation in development thinking and ideas for intervention, and they are generating frequent (and poorly recognized) collaborations between their staff, between public officers in developing countries, and with the academic community. </w:t>
      </w:r>
      <w:r w:rsidRPr="00722C3E">
        <w:rPr>
          <w:rFonts w:ascii="Georgia" w:hAnsi="Georgia"/>
          <w:u w:val="single"/>
        </w:rPr>
        <w:t xml:space="preserve">There are significant gains in having a dense network of MDBs that promote knowledge, provide technical cooperation, and function as platforms for collaboration.   </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AT: NADBank is</w:t>
      </w:r>
      <w:r w:rsidR="00722C3E">
        <w:rPr>
          <w:rFonts w:ascii="Georgia" w:hAnsi="Georgia"/>
        </w:rPr>
        <w:t>n’t</w:t>
      </w:r>
      <w:r w:rsidRPr="00722C3E">
        <w:rPr>
          <w:rFonts w:ascii="Georgia" w:hAnsi="Georgia"/>
        </w:rPr>
        <w:t xml:space="preserve"> MDB</w:t>
      </w:r>
    </w:p>
    <w:p w:rsidR="00DE3D89" w:rsidRPr="00722C3E" w:rsidRDefault="00DE3D89" w:rsidP="00DE3D89">
      <w:pPr>
        <w:rPr>
          <w:rFonts w:ascii="Georgia" w:hAnsi="Georgia"/>
          <w:b/>
        </w:rPr>
      </w:pPr>
      <w:r w:rsidRPr="00722C3E">
        <w:rPr>
          <w:rFonts w:ascii="Georgia" w:hAnsi="Georgia"/>
          <w:b/>
        </w:rPr>
        <w:t>NADBANK is an MDB</w:t>
      </w:r>
    </w:p>
    <w:p w:rsidR="00DE3D89" w:rsidRPr="00722C3E" w:rsidRDefault="00DE3D89" w:rsidP="00DE3D89">
      <w:pPr>
        <w:rPr>
          <w:rFonts w:ascii="Georgia" w:hAnsi="Georgia"/>
        </w:rPr>
      </w:pPr>
      <w:r w:rsidRPr="00722C3E">
        <w:rPr>
          <w:rFonts w:ascii="Georgia" w:hAnsi="Georgia"/>
          <w:b/>
        </w:rPr>
        <w:t xml:space="preserve">Nelson 13 – Analyst in International Trade and Finance </w:t>
      </w:r>
      <w:r w:rsidRPr="00722C3E">
        <w:rPr>
          <w:rFonts w:ascii="Georgia" w:hAnsi="Georgia"/>
          <w:sz w:val="16"/>
          <w:szCs w:val="16"/>
        </w:rPr>
        <w:t>(Rebecca M., http://www.fas.org/sgp/crs/misc/RS20792.pdf, Multilateral Development Banks: ¶ U.S. Contributions FY2000-FY2013 ¶ ¶ February 1, 2013 )</w:t>
      </w:r>
      <w:r w:rsidRPr="00722C3E">
        <w:rPr>
          <w:rFonts w:ascii="Georgia" w:hAnsi="Georgia"/>
          <w:sz w:val="16"/>
        </w:rPr>
        <w:t xml:space="preserve"> //KT</w:t>
      </w:r>
    </w:p>
    <w:p w:rsidR="00DE3D89" w:rsidRPr="00722C3E" w:rsidRDefault="00DE3D89" w:rsidP="00DE3D89">
      <w:pPr>
        <w:rPr>
          <w:rFonts w:ascii="Georgia" w:hAnsi="Georgia"/>
        </w:rPr>
      </w:pPr>
      <w:r w:rsidRPr="00722C3E">
        <w:rPr>
          <w:rStyle w:val="Underline"/>
          <w:b/>
        </w:rPr>
        <w:t>The MDBs and Their Programs</w:t>
      </w:r>
      <w:r w:rsidRPr="00722C3E">
        <w:rPr>
          <w:rStyle w:val="Underline"/>
        </w:rPr>
        <w:t xml:space="preserve"> </w:t>
      </w:r>
      <w:r w:rsidRPr="00722C3E">
        <w:rPr>
          <w:rStyle w:val="Underline"/>
          <w:sz w:val="12"/>
        </w:rPr>
        <w:t xml:space="preserve">¶ </w:t>
      </w:r>
      <w:r w:rsidRPr="00722C3E">
        <w:rPr>
          <w:rFonts w:ascii="Georgia" w:hAnsi="Georgia"/>
        </w:rPr>
        <w:t xml:space="preserve">The MDBs have similar programs, though they all differ somewhat in their institutional structure </w:t>
      </w:r>
      <w:r w:rsidRPr="00722C3E">
        <w:rPr>
          <w:rFonts w:ascii="Georgia" w:hAnsi="Georgia"/>
          <w:sz w:val="12"/>
        </w:rPr>
        <w:t xml:space="preserve">¶ </w:t>
      </w:r>
      <w:r w:rsidRPr="00722C3E">
        <w:rPr>
          <w:rFonts w:ascii="Georgia" w:hAnsi="Georgia"/>
        </w:rPr>
        <w:t xml:space="preserve">and emphasis. Each has a president and executive board that manages or supervises all of its </w:t>
      </w:r>
      <w:r w:rsidRPr="00722C3E">
        <w:rPr>
          <w:rFonts w:ascii="Georgia" w:hAnsi="Georgia"/>
          <w:sz w:val="12"/>
        </w:rPr>
        <w:t xml:space="preserve">¶ </w:t>
      </w:r>
      <w:r w:rsidRPr="00722C3E">
        <w:rPr>
          <w:rFonts w:ascii="Georgia" w:hAnsi="Georgia"/>
        </w:rPr>
        <w:t xml:space="preserve">programs and operations. Except for the EBRD, which makes only market-based loans, all the </w:t>
      </w:r>
      <w:r w:rsidRPr="00722C3E">
        <w:rPr>
          <w:rFonts w:ascii="Georgia" w:hAnsi="Georgia"/>
          <w:sz w:val="12"/>
        </w:rPr>
        <w:t xml:space="preserve">¶ </w:t>
      </w:r>
      <w:r w:rsidRPr="00722C3E">
        <w:rPr>
          <w:rStyle w:val="Underline"/>
        </w:rPr>
        <w:t xml:space="preserve">MDBs make both market-based loans to middle-income developing countries and concessional </w:t>
      </w:r>
      <w:r w:rsidRPr="00722C3E">
        <w:rPr>
          <w:rStyle w:val="Underline"/>
          <w:sz w:val="12"/>
        </w:rPr>
        <w:t xml:space="preserve">¶ </w:t>
      </w:r>
      <w:r w:rsidRPr="00722C3E">
        <w:rPr>
          <w:rStyle w:val="Underline"/>
        </w:rPr>
        <w:t>loans to the poorest countries.</w:t>
      </w:r>
      <w:r w:rsidRPr="00722C3E">
        <w:rPr>
          <w:rFonts w:ascii="Georgia" w:hAnsi="Georgia"/>
        </w:rPr>
        <w:t xml:space="preserve"> Their loans are made to governments or to organizations having </w:t>
      </w:r>
      <w:r w:rsidRPr="00722C3E">
        <w:rPr>
          <w:rFonts w:ascii="Georgia" w:hAnsi="Georgia"/>
          <w:sz w:val="12"/>
        </w:rPr>
        <w:t xml:space="preserve">¶ </w:t>
      </w:r>
      <w:r w:rsidRPr="00722C3E">
        <w:rPr>
          <w:rFonts w:ascii="Georgia" w:hAnsi="Georgia"/>
        </w:rPr>
        <w:t xml:space="preserve">government repayment guarantees. In each MDB, the same staff prepares both the market-based </w:t>
      </w:r>
      <w:r w:rsidRPr="00722C3E">
        <w:rPr>
          <w:rFonts w:ascii="Georgia" w:hAnsi="Georgia"/>
          <w:sz w:val="12"/>
        </w:rPr>
        <w:t xml:space="preserve">¶ </w:t>
      </w:r>
      <w:r w:rsidRPr="00722C3E">
        <w:rPr>
          <w:rFonts w:ascii="Georgia" w:hAnsi="Georgia"/>
        </w:rPr>
        <w:t>and the concessional loans, using the same standards and procedures for both.1</w:t>
      </w:r>
      <w:r w:rsidRPr="00722C3E">
        <w:rPr>
          <w:rFonts w:ascii="Georgia" w:hAnsi="Georgia"/>
          <w:sz w:val="12"/>
        </w:rPr>
        <w:t xml:space="preserve">¶ </w:t>
      </w:r>
      <w:r w:rsidRPr="00722C3E">
        <w:rPr>
          <w:rFonts w:ascii="Georgia" w:hAnsi="Georgia"/>
        </w:rPr>
        <w:t xml:space="preserve">The main </w:t>
      </w:r>
      <w:r w:rsidRPr="00722C3E">
        <w:rPr>
          <w:rFonts w:ascii="Georgia" w:hAnsi="Georgia"/>
          <w:sz w:val="12"/>
        </w:rPr>
        <w:t xml:space="preserve">¶ </w:t>
      </w:r>
      <w:r w:rsidRPr="00722C3E">
        <w:rPr>
          <w:rFonts w:ascii="Georgia" w:hAnsi="Georgia"/>
        </w:rPr>
        <w:t>differences between them are the repayment terms and the countries which qualify for them.2</w:t>
      </w:r>
      <w:r w:rsidRPr="00722C3E">
        <w:rPr>
          <w:rFonts w:ascii="Georgia" w:hAnsi="Georgia"/>
          <w:sz w:val="12"/>
        </w:rPr>
        <w:t xml:space="preserve">¶ </w:t>
      </w:r>
      <w:r w:rsidRPr="00722C3E">
        <w:rPr>
          <w:rFonts w:ascii="Georgia" w:hAnsi="Georgia"/>
        </w:rPr>
        <w:t xml:space="preserve">The MDBs also have specialized facilities which have their own operating staff and management </w:t>
      </w:r>
      <w:r w:rsidRPr="00722C3E">
        <w:rPr>
          <w:rFonts w:ascii="Georgia" w:hAnsi="Georgia"/>
          <w:sz w:val="12"/>
        </w:rPr>
        <w:t xml:space="preserve">¶ </w:t>
      </w:r>
      <w:r w:rsidRPr="00722C3E">
        <w:rPr>
          <w:rFonts w:ascii="Georgia" w:hAnsi="Georgia"/>
        </w:rPr>
        <w:t xml:space="preserve">but report to the bank’s president and executive board. The World Bank’s International Finance </w:t>
      </w:r>
      <w:r w:rsidRPr="00722C3E">
        <w:rPr>
          <w:rFonts w:ascii="Georgia" w:hAnsi="Georgia"/>
          <w:sz w:val="12"/>
        </w:rPr>
        <w:t xml:space="preserve">¶ </w:t>
      </w:r>
      <w:r w:rsidRPr="00722C3E">
        <w:rPr>
          <w:rFonts w:ascii="Georgia" w:hAnsi="Georgia"/>
        </w:rPr>
        <w:t xml:space="preserve">Corporation (IFC) and the IDB’s Inter-American Investment Corporation (IIC) make loans to or </w:t>
      </w:r>
      <w:r w:rsidRPr="00722C3E">
        <w:rPr>
          <w:rFonts w:ascii="Georgia" w:hAnsi="Georgia"/>
          <w:sz w:val="12"/>
        </w:rPr>
        <w:t xml:space="preserve">¶ </w:t>
      </w:r>
      <w:r w:rsidRPr="00722C3E">
        <w:rPr>
          <w:rFonts w:ascii="Georgia" w:hAnsi="Georgia"/>
        </w:rPr>
        <w:t xml:space="preserve">equity investments in private sector firms in developing countries (on commercial terms) without </w:t>
      </w:r>
      <w:r w:rsidRPr="00722C3E">
        <w:rPr>
          <w:rFonts w:ascii="Georgia" w:hAnsi="Georgia"/>
          <w:sz w:val="12"/>
        </w:rPr>
        <w:t xml:space="preserve">¶ </w:t>
      </w:r>
      <w:r w:rsidRPr="00722C3E">
        <w:rPr>
          <w:rFonts w:ascii="Georgia" w:hAnsi="Georgia"/>
        </w:rPr>
        <w:t xml:space="preserve">government repayment guarantees. The AsDB makes similar loans from its market-rate loan </w:t>
      </w:r>
      <w:r w:rsidRPr="00722C3E">
        <w:rPr>
          <w:rFonts w:ascii="Georgia" w:hAnsi="Georgia"/>
          <w:sz w:val="12"/>
        </w:rPr>
        <w:t xml:space="preserve">¶ </w:t>
      </w:r>
      <w:r w:rsidRPr="00722C3E">
        <w:rPr>
          <w:rFonts w:ascii="Georgia" w:hAnsi="Georgia"/>
        </w:rPr>
        <w:t xml:space="preserve">account. The World Bank’s Multilateral Investment Guarantee Agency (MIGA) underwrites </w:t>
      </w:r>
      <w:r w:rsidRPr="00722C3E">
        <w:rPr>
          <w:rFonts w:ascii="Georgia" w:hAnsi="Georgia"/>
          <w:sz w:val="12"/>
        </w:rPr>
        <w:t xml:space="preserve">¶ </w:t>
      </w:r>
      <w:r w:rsidRPr="00722C3E">
        <w:rPr>
          <w:rFonts w:ascii="Georgia" w:hAnsi="Georgia"/>
        </w:rPr>
        <w:t xml:space="preserve">private investments in developing countries (on commercial terms) to protect against noneconomic risk. At the IDB, the Multilateral Investment Fund (MIF) helps Latin American </w:t>
      </w:r>
      <w:r w:rsidRPr="00722C3E">
        <w:rPr>
          <w:rFonts w:ascii="Georgia" w:hAnsi="Georgia"/>
          <w:sz w:val="12"/>
        </w:rPr>
        <w:t xml:space="preserve">¶ </w:t>
      </w:r>
      <w:r w:rsidRPr="00722C3E">
        <w:rPr>
          <w:rFonts w:ascii="Georgia" w:hAnsi="Georgia"/>
        </w:rPr>
        <w:t xml:space="preserve">countries institute policy reforms aimed at stimulating domestic and international investment. It </w:t>
      </w:r>
      <w:r w:rsidRPr="00722C3E">
        <w:rPr>
          <w:rFonts w:ascii="Georgia" w:hAnsi="Georgia"/>
          <w:sz w:val="12"/>
        </w:rPr>
        <w:t xml:space="preserve">¶ </w:t>
      </w:r>
      <w:r w:rsidRPr="00722C3E">
        <w:rPr>
          <w:rFonts w:ascii="Georgia" w:hAnsi="Georgia"/>
        </w:rPr>
        <w:t xml:space="preserve">also funds worker retraining and programs for small- and micro-enterprises. The MIF originated </w:t>
      </w:r>
      <w:r w:rsidRPr="00722C3E">
        <w:rPr>
          <w:rFonts w:ascii="Georgia" w:hAnsi="Georgia"/>
          <w:sz w:val="12"/>
        </w:rPr>
        <w:t xml:space="preserve">¶ </w:t>
      </w:r>
      <w:r w:rsidRPr="00722C3E">
        <w:rPr>
          <w:rFonts w:ascii="Georgia" w:hAnsi="Georgia"/>
        </w:rPr>
        <w:t xml:space="preserve">as part of President Bush’s 1990 Enterprise for the Americas Initiative (EAI). </w:t>
      </w:r>
      <w:r w:rsidRPr="00722C3E">
        <w:rPr>
          <w:rFonts w:ascii="Georgia" w:hAnsi="Georgia"/>
          <w:sz w:val="12"/>
        </w:rPr>
        <w:t xml:space="preserve">¶ </w:t>
      </w:r>
      <w:r w:rsidRPr="00722C3E">
        <w:rPr>
          <w:rStyle w:val="Underline"/>
          <w:b/>
        </w:rPr>
        <w:t xml:space="preserve">The NADBank was created by the North American Free Trade Agreement (NAFTA) to fund </w:t>
      </w:r>
      <w:r w:rsidRPr="00722C3E">
        <w:rPr>
          <w:rStyle w:val="Underline"/>
          <w:b/>
          <w:sz w:val="12"/>
        </w:rPr>
        <w:t xml:space="preserve">¶ </w:t>
      </w:r>
      <w:r w:rsidRPr="00722C3E">
        <w:rPr>
          <w:rStyle w:val="Underline"/>
          <w:b/>
        </w:rPr>
        <w:t>environmental infrastructure projects in the U.S.-Mexico border region</w:t>
      </w:r>
      <w:r w:rsidRPr="00722C3E">
        <w:rPr>
          <w:rFonts w:ascii="Georgia" w:hAnsi="Georgia"/>
        </w:rPr>
        <w:t xml:space="preserve">. The International Fund </w:t>
      </w:r>
      <w:r w:rsidRPr="00722C3E">
        <w:rPr>
          <w:rFonts w:ascii="Georgia" w:hAnsi="Georgia"/>
          <w:sz w:val="12"/>
        </w:rPr>
        <w:t xml:space="preserve">¶ </w:t>
      </w:r>
      <w:r w:rsidRPr="00722C3E">
        <w:rPr>
          <w:rFonts w:ascii="Georgia" w:hAnsi="Georgia"/>
        </w:rPr>
        <w:t xml:space="preserve">for Agricultural Development (IFAD), created in 1977, focuses on reducing poverty and hunger </w:t>
      </w:r>
      <w:r w:rsidRPr="00722C3E">
        <w:rPr>
          <w:rFonts w:ascii="Georgia" w:hAnsi="Georgia"/>
          <w:sz w:val="12"/>
        </w:rPr>
        <w:t xml:space="preserve">¶ </w:t>
      </w:r>
      <w:r w:rsidRPr="00722C3E">
        <w:rPr>
          <w:rFonts w:ascii="Georgia" w:hAnsi="Georgia"/>
        </w:rPr>
        <w:t xml:space="preserve">in poor countries through agricultural development. </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AT: MDBs fail</w:t>
      </w:r>
    </w:p>
    <w:p w:rsidR="00DE3D89" w:rsidRPr="00722C3E" w:rsidRDefault="00DE3D89" w:rsidP="00DE3D89">
      <w:pPr>
        <w:rPr>
          <w:rFonts w:ascii="Georgia" w:hAnsi="Georgia"/>
          <w:b/>
        </w:rPr>
      </w:pPr>
      <w:r w:rsidRPr="00722C3E">
        <w:rPr>
          <w:rFonts w:ascii="Georgia" w:hAnsi="Georgia"/>
          <w:b/>
        </w:rPr>
        <w:t>Latin American MDBs will collaborate to solve problems – current cooperation, shared goals, and incentives</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Style w:val="Underline"/>
        </w:rPr>
      </w:pPr>
    </w:p>
    <w:p w:rsidR="00DE3D89" w:rsidRPr="00722C3E" w:rsidRDefault="00DE3D89" w:rsidP="00DE3D89">
      <w:pPr>
        <w:rPr>
          <w:rStyle w:val="Underline"/>
          <w:b/>
        </w:rPr>
      </w:pPr>
      <w:r w:rsidRPr="00722C3E">
        <w:rPr>
          <w:rFonts w:ascii="Georgia" w:hAnsi="Georgia"/>
        </w:rPr>
        <w:t xml:space="preserve">By taking a look at long-term dynamics and identifying patterns in available data about </w:t>
      </w:r>
      <w:r w:rsidRPr="00722C3E">
        <w:rPr>
          <w:rStyle w:val="Underline"/>
          <w:b/>
        </w:rPr>
        <w:t>MDBs</w:t>
      </w:r>
      <w:r w:rsidRPr="00722C3E">
        <w:rPr>
          <w:rFonts w:ascii="Georgia" w:hAnsi="Georgia"/>
        </w:rPr>
        <w:t xml:space="preserve">, </w:t>
      </w:r>
      <w:r w:rsidRPr="00722C3E">
        <w:rPr>
          <w:rFonts w:ascii="Georgia" w:hAnsi="Georgia"/>
          <w:sz w:val="12"/>
        </w:rPr>
        <w:t xml:space="preserve">¶ </w:t>
      </w:r>
      <w:r w:rsidRPr="00722C3E">
        <w:rPr>
          <w:rFonts w:ascii="Georgia" w:hAnsi="Georgia"/>
        </w:rPr>
        <w:t xml:space="preserve">we conclude that </w:t>
      </w:r>
      <w:r w:rsidRPr="00722C3E">
        <w:rPr>
          <w:rStyle w:val="Underline"/>
          <w:b/>
        </w:rPr>
        <w:t>there is more room for collaboration</w:t>
      </w:r>
      <w:r w:rsidRPr="00722C3E">
        <w:rPr>
          <w:rFonts w:ascii="Georgia" w:hAnsi="Georgia"/>
        </w:rPr>
        <w:t xml:space="preserve"> between these institutions than the </w:t>
      </w:r>
      <w:r w:rsidRPr="00722C3E">
        <w:rPr>
          <w:rFonts w:ascii="Georgia" w:hAnsi="Georgia"/>
          <w:sz w:val="12"/>
        </w:rPr>
        <w:t xml:space="preserve">¶ </w:t>
      </w:r>
      <w:r w:rsidRPr="00722C3E">
        <w:rPr>
          <w:rFonts w:ascii="Georgia" w:hAnsi="Georgia"/>
        </w:rPr>
        <w:t>conventional wisdom suggests</w:t>
      </w:r>
      <w:r w:rsidRPr="00722C3E">
        <w:rPr>
          <w:rStyle w:val="Underline"/>
        </w:rPr>
        <w:t xml:space="preserve">. One reason for this is that </w:t>
      </w:r>
      <w:r w:rsidRPr="00722C3E">
        <w:rPr>
          <w:rStyle w:val="Underline"/>
          <w:b/>
        </w:rPr>
        <w:t xml:space="preserve">they are facing similar threats in the </w:t>
      </w:r>
      <w:r w:rsidRPr="00722C3E">
        <w:rPr>
          <w:rStyle w:val="Underline"/>
          <w:b/>
          <w:sz w:val="12"/>
        </w:rPr>
        <w:t xml:space="preserve">¶ </w:t>
      </w:r>
      <w:r w:rsidRPr="00722C3E">
        <w:rPr>
          <w:rStyle w:val="Underline"/>
          <w:b/>
        </w:rPr>
        <w:t>current international context and</w:t>
      </w:r>
      <w:r w:rsidRPr="00722C3E">
        <w:rPr>
          <w:rFonts w:ascii="Georgia" w:hAnsi="Georgia"/>
          <w:b/>
        </w:rPr>
        <w:t>,</w:t>
      </w:r>
      <w:r w:rsidRPr="00722C3E">
        <w:rPr>
          <w:rFonts w:ascii="Georgia" w:hAnsi="Georgia"/>
        </w:rPr>
        <w:t xml:space="preserve"> thus, </w:t>
      </w:r>
      <w:r w:rsidRPr="00722C3E">
        <w:rPr>
          <w:rStyle w:val="Underline"/>
          <w:b/>
        </w:rPr>
        <w:t xml:space="preserve">have incentives to find common ideas to maintain their </w:t>
      </w:r>
      <w:r w:rsidRPr="00722C3E">
        <w:rPr>
          <w:rStyle w:val="Underline"/>
          <w:b/>
          <w:sz w:val="12"/>
        </w:rPr>
        <w:t xml:space="preserve">¶ </w:t>
      </w:r>
      <w:r w:rsidRPr="00722C3E">
        <w:rPr>
          <w:rStyle w:val="Underline"/>
          <w:b/>
        </w:rPr>
        <w:t>relevance in the future</w:t>
      </w:r>
      <w:r w:rsidRPr="00722C3E">
        <w:rPr>
          <w:rStyle w:val="Underline"/>
        </w:rPr>
        <w:t>.</w:t>
      </w:r>
      <w:r w:rsidRPr="00722C3E">
        <w:rPr>
          <w:rFonts w:ascii="Georgia" w:hAnsi="Georgia"/>
        </w:rPr>
        <w:t xml:space="preserve"> Another reason is that </w:t>
      </w:r>
      <w:r w:rsidRPr="00722C3E">
        <w:rPr>
          <w:rStyle w:val="Underline"/>
          <w:b/>
        </w:rPr>
        <w:t xml:space="preserve">MDBs are important sources and promoters of </w:t>
      </w:r>
      <w:r w:rsidRPr="00722C3E">
        <w:rPr>
          <w:rStyle w:val="Underline"/>
          <w:b/>
          <w:sz w:val="12"/>
        </w:rPr>
        <w:t>¶</w:t>
      </w:r>
      <w:r w:rsidRPr="00722C3E">
        <w:rPr>
          <w:rStyle w:val="Underline"/>
          <w:sz w:val="12"/>
        </w:rPr>
        <w:t xml:space="preserve"> </w:t>
      </w:r>
      <w:r w:rsidRPr="00722C3E">
        <w:rPr>
          <w:rStyle w:val="Underline"/>
        </w:rPr>
        <w:t xml:space="preserve">knowledge and </w:t>
      </w:r>
      <w:r w:rsidRPr="00722C3E">
        <w:rPr>
          <w:rStyle w:val="Underline"/>
          <w:b/>
        </w:rPr>
        <w:t>innovation</w:t>
      </w:r>
      <w:r w:rsidRPr="00722C3E">
        <w:rPr>
          <w:rStyle w:val="Underline"/>
        </w:rPr>
        <w:t xml:space="preserve"> in development thinking and ideas for intervention, and they are </w:t>
      </w:r>
      <w:r w:rsidRPr="00722C3E">
        <w:rPr>
          <w:rStyle w:val="Underline"/>
          <w:sz w:val="12"/>
        </w:rPr>
        <w:t xml:space="preserve">¶ </w:t>
      </w:r>
      <w:r w:rsidRPr="00722C3E">
        <w:rPr>
          <w:rStyle w:val="Underline"/>
        </w:rPr>
        <w:t>generating frequent</w:t>
      </w:r>
      <w:r w:rsidRPr="00722C3E">
        <w:rPr>
          <w:rFonts w:ascii="Georgia" w:hAnsi="Georgia"/>
        </w:rPr>
        <w:t xml:space="preserve"> (and poorly recognized) </w:t>
      </w:r>
      <w:r w:rsidRPr="00722C3E">
        <w:rPr>
          <w:rStyle w:val="Underline"/>
        </w:rPr>
        <w:t>collaborations</w:t>
      </w:r>
      <w:r w:rsidRPr="00722C3E">
        <w:rPr>
          <w:rFonts w:ascii="Georgia" w:hAnsi="Georgia"/>
        </w:rPr>
        <w:t xml:space="preserve"> between their staff, between public </w:t>
      </w:r>
      <w:r w:rsidRPr="00722C3E">
        <w:rPr>
          <w:rFonts w:ascii="Georgia" w:hAnsi="Georgia"/>
          <w:sz w:val="12"/>
        </w:rPr>
        <w:t xml:space="preserve">¶ </w:t>
      </w:r>
      <w:r w:rsidRPr="00722C3E">
        <w:rPr>
          <w:rFonts w:ascii="Georgia" w:hAnsi="Georgia"/>
        </w:rPr>
        <w:t xml:space="preserve">officers in developing countries, and with the academic community. </w:t>
      </w:r>
      <w:r w:rsidRPr="00722C3E">
        <w:rPr>
          <w:rStyle w:val="Underline"/>
          <w:b/>
        </w:rPr>
        <w:t xml:space="preserve">There are significant gains </w:t>
      </w:r>
      <w:r w:rsidRPr="00722C3E">
        <w:rPr>
          <w:rStyle w:val="Underline"/>
          <w:b/>
          <w:sz w:val="12"/>
        </w:rPr>
        <w:t xml:space="preserve">¶ </w:t>
      </w:r>
      <w:r w:rsidRPr="00722C3E">
        <w:rPr>
          <w:rStyle w:val="Underline"/>
          <w:b/>
        </w:rPr>
        <w:t>in having a dense network of MDBs that promote knowledge</w:t>
      </w:r>
      <w:r w:rsidRPr="00722C3E">
        <w:rPr>
          <w:rStyle w:val="Underline"/>
        </w:rPr>
        <w:t xml:space="preserve">, provide technical cooperation, </w:t>
      </w:r>
      <w:r w:rsidRPr="00722C3E">
        <w:rPr>
          <w:rStyle w:val="Underline"/>
          <w:sz w:val="12"/>
        </w:rPr>
        <w:t xml:space="preserve">¶ </w:t>
      </w:r>
      <w:r w:rsidRPr="00722C3E">
        <w:rPr>
          <w:rStyle w:val="Underline"/>
          <w:b/>
        </w:rPr>
        <w:t xml:space="preserve">and function as platforms for collaboration. </w:t>
      </w:r>
    </w:p>
    <w:p w:rsidR="00DE3D89" w:rsidRPr="00722C3E" w:rsidRDefault="00DE3D89" w:rsidP="00DE3D89">
      <w:pPr>
        <w:rPr>
          <w:rFonts w:ascii="Georgia" w:hAnsi="Georgia"/>
        </w:rPr>
      </w:pPr>
    </w:p>
    <w:p w:rsidR="00DE3D89" w:rsidRPr="00722C3E" w:rsidRDefault="002F779B" w:rsidP="00DE3D89">
      <w:pPr>
        <w:pStyle w:val="Heading2"/>
        <w:rPr>
          <w:rFonts w:ascii="Georgia" w:hAnsi="Georgia"/>
        </w:rPr>
      </w:pPr>
      <w:r>
        <w:rPr>
          <w:rFonts w:ascii="Georgia" w:hAnsi="Georgia"/>
        </w:rPr>
        <w:t>P3 Evidence</w:t>
      </w:r>
    </w:p>
    <w:p w:rsidR="00DE3D89" w:rsidRPr="00722C3E" w:rsidRDefault="00DE3D89" w:rsidP="00DE3D89">
      <w:pPr>
        <w:rPr>
          <w:rFonts w:ascii="Georgia" w:hAnsi="Georgia"/>
          <w:b/>
        </w:rPr>
      </w:pPr>
    </w:p>
    <w:p w:rsidR="00DE3D89" w:rsidRPr="00722C3E" w:rsidRDefault="00DE3D89" w:rsidP="00DE3D89">
      <w:pPr>
        <w:pStyle w:val="Heading3"/>
        <w:rPr>
          <w:rFonts w:ascii="Georgia" w:hAnsi="Georgia"/>
        </w:rPr>
      </w:pPr>
      <w:r w:rsidRPr="00722C3E">
        <w:rPr>
          <w:rFonts w:ascii="Georgia" w:hAnsi="Georgia"/>
        </w:rPr>
        <w:t>NADBank solves</w:t>
      </w:r>
    </w:p>
    <w:p w:rsidR="00DE3D89" w:rsidRPr="00722C3E" w:rsidRDefault="00DE3D89" w:rsidP="00DE3D89">
      <w:pPr>
        <w:rPr>
          <w:rFonts w:ascii="Georgia" w:hAnsi="Georgia"/>
          <w:b/>
        </w:rPr>
      </w:pPr>
      <w:r w:rsidRPr="00722C3E">
        <w:rPr>
          <w:rFonts w:ascii="Georgia" w:hAnsi="Georgia"/>
          <w:b/>
        </w:rPr>
        <w:t>NADBank can utilize P3s</w:t>
      </w:r>
    </w:p>
    <w:p w:rsidR="00DE3D89" w:rsidRPr="00722C3E" w:rsidRDefault="00DE3D89" w:rsidP="00DE3D89">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One mitigating factor to the high level of geographic concentration is that </w:t>
      </w:r>
      <w:r w:rsidRPr="00722C3E">
        <w:rPr>
          <w:rStyle w:val="Underline"/>
        </w:rPr>
        <w:t xml:space="preserve">the loans are extended to </w:t>
      </w:r>
      <w:r w:rsidRPr="00722C3E">
        <w:rPr>
          <w:rStyle w:val="Underline"/>
          <w:sz w:val="12"/>
        </w:rPr>
        <w:t xml:space="preserve">¶ </w:t>
      </w:r>
      <w:r w:rsidRPr="00722C3E">
        <w:rPr>
          <w:rStyle w:val="Underline"/>
        </w:rPr>
        <w:t>municipalities,</w:t>
      </w:r>
      <w:r w:rsidRPr="00722C3E">
        <w:rPr>
          <w:rFonts w:ascii="Georgia" w:hAnsi="Georgia"/>
        </w:rPr>
        <w:t xml:space="preserve"> which tend not to be volatile. At end-2010, </w:t>
      </w:r>
      <w:r w:rsidRPr="00722C3E">
        <w:rPr>
          <w:rStyle w:val="Underline"/>
        </w:rPr>
        <w:t xml:space="preserve">96% of loans were to governmental </w:t>
      </w:r>
      <w:r w:rsidRPr="00722C3E">
        <w:rPr>
          <w:rStyle w:val="Underline"/>
          <w:sz w:val="12"/>
        </w:rPr>
        <w:t xml:space="preserve">¶ </w:t>
      </w:r>
      <w:r w:rsidRPr="00722C3E">
        <w:rPr>
          <w:rStyle w:val="Underline"/>
        </w:rPr>
        <w:t xml:space="preserve">borrowers </w:t>
      </w:r>
      <w:r w:rsidRPr="00722C3E">
        <w:rPr>
          <w:rFonts w:ascii="Georgia" w:hAnsi="Georgia"/>
        </w:rPr>
        <w:t xml:space="preserve">(including 23% to public utilities), a slight increase from 94% at end-2009. </w:t>
      </w:r>
      <w:r w:rsidRPr="00722C3E">
        <w:rPr>
          <w:rStyle w:val="Underline"/>
        </w:rPr>
        <w:t xml:space="preserve">The remaining </w:t>
      </w:r>
      <w:r w:rsidRPr="00722C3E">
        <w:rPr>
          <w:rStyle w:val="Underline"/>
          <w:sz w:val="12"/>
        </w:rPr>
        <w:t xml:space="preserve">¶ </w:t>
      </w:r>
      <w:r w:rsidRPr="00722C3E">
        <w:rPr>
          <w:rStyle w:val="Underline"/>
        </w:rPr>
        <w:t xml:space="preserve">4% was to the private sector, which </w:t>
      </w:r>
      <w:r w:rsidRPr="00722C3E">
        <w:rPr>
          <w:rStyle w:val="Underline"/>
          <w:b/>
        </w:rPr>
        <w:t xml:space="preserve">the Bank expects to grow somewhat in the future as local </w:t>
      </w:r>
      <w:r w:rsidRPr="00722C3E">
        <w:rPr>
          <w:rStyle w:val="Underline"/>
          <w:b/>
          <w:sz w:val="12"/>
        </w:rPr>
        <w:t xml:space="preserve">¶ </w:t>
      </w:r>
      <w:r w:rsidRPr="00722C3E">
        <w:rPr>
          <w:rStyle w:val="Underline"/>
          <w:b/>
        </w:rPr>
        <w:t>governments and utilities increase the use of public-private partnerships</w:t>
      </w:r>
      <w:r w:rsidRPr="00722C3E">
        <w:rPr>
          <w:rStyle w:val="Underline"/>
        </w:rPr>
        <w:t xml:space="preserve"> to provide public services.</w:t>
      </w:r>
      <w:r w:rsidRPr="00722C3E">
        <w:rPr>
          <w:rStyle w:val="Underline"/>
          <w:sz w:val="12"/>
        </w:rPr>
        <w:t xml:space="preserve">¶ </w:t>
      </w:r>
      <w:r w:rsidRPr="00722C3E">
        <w:rPr>
          <w:rFonts w:ascii="Georgia" w:hAnsi="Georgia"/>
        </w:rPr>
        <w:t xml:space="preserve">Assessing the credit quality of the Bank’s borrowers is a more difficult exercise relative to other MDBs. </w:t>
      </w:r>
      <w:r w:rsidRPr="00722C3E">
        <w:rPr>
          <w:rFonts w:ascii="Georgia" w:hAnsi="Georgia"/>
          <w:sz w:val="12"/>
        </w:rPr>
        <w:t xml:space="preserve">¶ </w:t>
      </w:r>
      <w:r w:rsidRPr="00722C3E">
        <w:rPr>
          <w:rFonts w:ascii="Georgia" w:hAnsi="Georgia"/>
        </w:rPr>
        <w:t xml:space="preserve">Most MDBs make loans to sovereigns which makes the use of the sovereign credit rating an </w:t>
      </w:r>
      <w:r w:rsidRPr="00722C3E">
        <w:rPr>
          <w:rFonts w:ascii="Georgia" w:hAnsi="Georgia"/>
          <w:sz w:val="12"/>
        </w:rPr>
        <w:t xml:space="preserve">¶ </w:t>
      </w:r>
      <w:r w:rsidRPr="00722C3E">
        <w:rPr>
          <w:rFonts w:ascii="Georgia" w:hAnsi="Georgia"/>
        </w:rPr>
        <w:t>appropriate and readily-available8</w:t>
      </w:r>
      <w:r w:rsidRPr="00722C3E">
        <w:rPr>
          <w:rFonts w:ascii="Georgia" w:hAnsi="Georgia"/>
          <w:sz w:val="12"/>
        </w:rPr>
        <w:t xml:space="preserve">¶ </w:t>
      </w:r>
      <w:r w:rsidRPr="00722C3E">
        <w:rPr>
          <w:rFonts w:ascii="Georgia" w:hAnsi="Georgia"/>
        </w:rPr>
        <w:t xml:space="preserve">measure. </w:t>
      </w:r>
      <w:r w:rsidRPr="00722C3E">
        <w:rPr>
          <w:rStyle w:val="Underline"/>
          <w:b/>
        </w:rPr>
        <w:t xml:space="preserve">In the case of NADB, the borrowers are not the central </w:t>
      </w:r>
      <w:r w:rsidRPr="00722C3E">
        <w:rPr>
          <w:rStyle w:val="Underline"/>
          <w:b/>
          <w:sz w:val="12"/>
        </w:rPr>
        <w:t xml:space="preserve">¶ </w:t>
      </w:r>
      <w:r w:rsidRPr="00722C3E">
        <w:rPr>
          <w:rStyle w:val="Underline"/>
          <w:b/>
        </w:rPr>
        <w:t>government</w:t>
      </w:r>
      <w:r w:rsidRPr="00722C3E">
        <w:rPr>
          <w:rStyle w:val="Underline"/>
        </w:rPr>
        <w:t>, rather smaller state or local governments, utilities, and corporates</w:t>
      </w:r>
      <w:r w:rsidRPr="00722C3E">
        <w:rPr>
          <w:rFonts w:ascii="Georgia" w:hAnsi="Georgia"/>
        </w:rPr>
        <w:t xml:space="preserve">, many of which are not </w:t>
      </w:r>
      <w:r w:rsidRPr="00722C3E">
        <w:rPr>
          <w:rFonts w:ascii="Georgia" w:hAnsi="Georgia"/>
          <w:sz w:val="12"/>
        </w:rPr>
        <w:t xml:space="preserve">¶ </w:t>
      </w:r>
      <w:r w:rsidRPr="00722C3E">
        <w:rPr>
          <w:rFonts w:ascii="Georgia" w:hAnsi="Georgia"/>
        </w:rPr>
        <w:t xml:space="preserve">rated by Moody’s. In general, ratings coverage of U.S. municipalities tends to be better than Mexican </w:t>
      </w:r>
      <w:r w:rsidRPr="00722C3E">
        <w:rPr>
          <w:rFonts w:ascii="Georgia" w:hAnsi="Georgia"/>
          <w:sz w:val="12"/>
        </w:rPr>
        <w:t xml:space="preserve">¶ </w:t>
      </w:r>
      <w:r w:rsidRPr="00722C3E">
        <w:rPr>
          <w:rFonts w:ascii="Georgia" w:hAnsi="Georgia"/>
        </w:rPr>
        <w:t xml:space="preserve">municipalities as well as higher on the global rating scale, on average. </w:t>
      </w: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NADBank boosts P3s – border programs turn their potential into success</w:t>
      </w:r>
    </w:p>
    <w:p w:rsidR="00DE3D89" w:rsidRPr="00722C3E" w:rsidRDefault="00DE3D89" w:rsidP="00DE3D89">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DE3D89" w:rsidRPr="00722C3E" w:rsidRDefault="00DE3D89" w:rsidP="00DE3D89">
      <w:pPr>
        <w:rPr>
          <w:rStyle w:val="Underline"/>
        </w:rPr>
      </w:pPr>
      <w:r w:rsidRPr="00722C3E">
        <w:rPr>
          <w:rStyle w:val="Underline"/>
        </w:rPr>
        <w:t xml:space="preserve">Conclusion: </w:t>
      </w:r>
      <w:r w:rsidRPr="00722C3E">
        <w:rPr>
          <w:rStyle w:val="Underline"/>
          <w:b/>
        </w:rPr>
        <w:t>The U.S.-Mexico Border Region’s</w:t>
      </w:r>
      <w:r w:rsidRPr="00722C3E">
        <w:rPr>
          <w:rStyle w:val="Underline"/>
        </w:rPr>
        <w:t xml:space="preserve"> Economic Health¶ The state of the border is dynamic</w:t>
      </w:r>
      <w:r w:rsidRPr="00722C3E">
        <w:rPr>
          <w:rFonts w:ascii="Georgia" w:hAnsi="Georgia"/>
        </w:rPr>
        <w:t xml:space="preserve">. The 1990s were the decade of NAFTA and skyrocketing ¶ trade. The 2000s saw security concerns grow and recession struck. The new decade has only ¶ just begun, but the potential is there for a resurgence of competitiveness and regional ¶ integration. While </w:t>
      </w:r>
      <w:r w:rsidRPr="00722C3E">
        <w:rPr>
          <w:rStyle w:val="Underline"/>
        </w:rPr>
        <w:t>important policies have recently been developed by both federal ¶ governments in their attempts to catch up with global economic realities and both economic ¶ and security developments on the ground, clearly the two nations need to intensify their efforts ¶ to make the U.S.-Mexico border an engine for growth</w:t>
      </w:r>
      <w:r w:rsidRPr="00722C3E">
        <w:rPr>
          <w:rFonts w:ascii="Georgia" w:hAnsi="Georgia"/>
        </w:rPr>
        <w:t xml:space="preserve">. The Declaration of the 21st Century ¶ Border by the White House and Los Pinos has provided our nations with a framework for the ¶ future, breaking down the false choice between security and economy in border management. ¶ </w:t>
      </w:r>
      <w:r w:rsidRPr="00722C3E">
        <w:rPr>
          <w:rStyle w:val="Underline"/>
          <w:b/>
        </w:rPr>
        <w:t>There are strong ideas—including</w:t>
      </w:r>
      <w:r w:rsidRPr="00722C3E">
        <w:rPr>
          <w:rFonts w:ascii="Georgia" w:hAnsi="Georgia"/>
        </w:rPr>
        <w:t xml:space="preserve"> trusted traveler and shipper programs, preclearance, ¶ customs harmonization, and </w:t>
      </w:r>
      <w:r w:rsidRPr="00722C3E">
        <w:rPr>
          <w:rStyle w:val="Underline"/>
          <w:b/>
        </w:rPr>
        <w:t>public-private partnerships—that have enormous potential</w:t>
      </w:r>
      <w:r w:rsidRPr="00722C3E">
        <w:rPr>
          <w:rFonts w:ascii="Georgia" w:hAnsi="Georgia"/>
        </w:rPr>
        <w:t xml:space="preserve">. </w:t>
      </w:r>
      <w:r w:rsidRPr="00722C3E">
        <w:rPr>
          <w:rStyle w:val="Underline"/>
        </w:rPr>
        <w:t>The ¶ challenge is now for</w:t>
      </w:r>
      <w:r w:rsidRPr="00722C3E">
        <w:rPr>
          <w:rFonts w:ascii="Georgia" w:hAnsi="Georgia"/>
        </w:rPr>
        <w:t xml:space="preserve"> heterogeneous and geographically disperse border communities to find a ¶ way to speak with a common voice, for </w:t>
      </w:r>
      <w:r w:rsidRPr="00722C3E">
        <w:rPr>
          <w:rStyle w:val="Underline"/>
        </w:rPr>
        <w:t>policymakers in Washington and Mexico City to guide ¶ strategic planning for regional competitiveness, and for all stakeholders to engage vigorously in ¶ binational dialogue and cooperation.</w:t>
      </w: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Latin American MDBs are key to developing PPPs – State-Run development banks don’t solve</w:t>
      </w:r>
    </w:p>
    <w:p w:rsidR="00DE3D89" w:rsidRPr="00722C3E" w:rsidRDefault="00DE3D89" w:rsidP="00DE3D89">
      <w:pPr>
        <w:rPr>
          <w:rFonts w:ascii="Georgia" w:hAnsi="Georgia"/>
        </w:rPr>
      </w:pPr>
      <w:r w:rsidRPr="00722C3E">
        <w:rPr>
          <w:rFonts w:ascii="Georgia" w:hAnsi="Georgia"/>
          <w:b/>
        </w:rPr>
        <w:t xml:space="preserve">Prada 12 – associate researcher at FORO Nacional Internacional </w:t>
      </w:r>
      <w:r w:rsidRPr="00722C3E">
        <w:rPr>
          <w:rFonts w:ascii="Georgia" w:hAnsi="Georgia"/>
          <w:sz w:val="16"/>
          <w:szCs w:val="16"/>
        </w:rPr>
        <w:t>(Fernando, “ World Bank, Inter-American ¶ Development Bank, and ¶ Subregional Development Banks in ¶ Latin America: Dynamics of a ¶ System of Multilateral ¶ Development Banks”, ¶ September 2012¶ http://www.adbi.org/files/2012.09.05.wp380.dynamics.system.multilateral.dev.banks.pdf)</w:t>
      </w:r>
      <w:r w:rsidRPr="00722C3E">
        <w:rPr>
          <w:rFonts w:ascii="Georgia" w:hAnsi="Georgia"/>
          <w:sz w:val="16"/>
        </w:rPr>
        <w:t xml:space="preserve"> //KT</w:t>
      </w:r>
    </w:p>
    <w:p w:rsidR="00DE3D89" w:rsidRPr="00722C3E" w:rsidRDefault="00DE3D89" w:rsidP="00DE3D89">
      <w:pPr>
        <w:rPr>
          <w:rFonts w:ascii="Georgia" w:hAnsi="Georgia"/>
        </w:rPr>
      </w:pPr>
    </w:p>
    <w:p w:rsidR="00DE3D89" w:rsidRPr="00722C3E" w:rsidRDefault="00DE3D89" w:rsidP="00DE3D89">
      <w:pPr>
        <w:rPr>
          <w:rStyle w:val="Underline"/>
          <w:b/>
        </w:rPr>
      </w:pPr>
      <w:r w:rsidRPr="00722C3E">
        <w:rPr>
          <w:rFonts w:ascii="Georgia" w:hAnsi="Georgia"/>
        </w:rPr>
        <w:t xml:space="preserve">There are sectors </w:t>
      </w:r>
      <w:r w:rsidRPr="00722C3E">
        <w:rPr>
          <w:rStyle w:val="Underline"/>
        </w:rPr>
        <w:t xml:space="preserve">where competition is intense as </w:t>
      </w:r>
      <w:r w:rsidRPr="00722C3E">
        <w:rPr>
          <w:rStyle w:val="Underline"/>
          <w:b/>
        </w:rPr>
        <w:t>MDBs are willing to expand their client base</w:t>
      </w:r>
      <w:r w:rsidRPr="00722C3E">
        <w:rPr>
          <w:rFonts w:ascii="Georgia" w:hAnsi="Georgia"/>
        </w:rPr>
        <w:t xml:space="preserve"> </w:t>
      </w:r>
      <w:r w:rsidRPr="00722C3E">
        <w:rPr>
          <w:rFonts w:ascii="Georgia" w:hAnsi="Georgia"/>
          <w:sz w:val="12"/>
        </w:rPr>
        <w:t xml:space="preserve">¶ </w:t>
      </w:r>
      <w:r w:rsidRPr="00722C3E">
        <w:rPr>
          <w:rFonts w:ascii="Georgia" w:hAnsi="Georgia"/>
        </w:rPr>
        <w:t xml:space="preserve">and move away from their sovereign focus. </w:t>
      </w:r>
      <w:r w:rsidRPr="00722C3E">
        <w:rPr>
          <w:rStyle w:val="Underline"/>
          <w:b/>
        </w:rPr>
        <w:t>This applies to</w:t>
      </w:r>
      <w:r w:rsidRPr="00722C3E">
        <w:rPr>
          <w:rStyle w:val="Underline"/>
        </w:rPr>
        <w:t xml:space="preserve"> operations with the private sector </w:t>
      </w:r>
      <w:r w:rsidRPr="00722C3E">
        <w:rPr>
          <w:rStyle w:val="Underline"/>
          <w:sz w:val="12"/>
        </w:rPr>
        <w:t xml:space="preserve">¶ </w:t>
      </w:r>
      <w:r w:rsidRPr="00722C3E">
        <w:rPr>
          <w:rStyle w:val="Underline"/>
        </w:rPr>
        <w:t>and,</w:t>
      </w:r>
      <w:r w:rsidRPr="00722C3E">
        <w:rPr>
          <w:rFonts w:ascii="Georgia" w:hAnsi="Georgia"/>
        </w:rPr>
        <w:t xml:space="preserve"> to a lesser extent, </w:t>
      </w:r>
      <w:r w:rsidRPr="00722C3E">
        <w:rPr>
          <w:rStyle w:val="Underline"/>
        </w:rPr>
        <w:t xml:space="preserve">the new financial instruments, such as </w:t>
      </w:r>
      <w:r w:rsidRPr="00722C3E">
        <w:rPr>
          <w:rStyle w:val="Underline"/>
          <w:b/>
        </w:rPr>
        <w:t>public–private partnerships</w:t>
      </w:r>
      <w:r w:rsidRPr="00722C3E">
        <w:rPr>
          <w:rStyle w:val="Underline"/>
        </w:rPr>
        <w:t xml:space="preserve">, to </w:t>
      </w:r>
      <w:r w:rsidRPr="00722C3E">
        <w:rPr>
          <w:rStyle w:val="Underline"/>
          <w:sz w:val="12"/>
        </w:rPr>
        <w:t xml:space="preserve">¶ </w:t>
      </w:r>
      <w:r w:rsidRPr="00722C3E">
        <w:rPr>
          <w:rStyle w:val="Underline"/>
        </w:rPr>
        <w:t xml:space="preserve">mobilize resources from capital markets for infrastructure. Even though the </w:t>
      </w:r>
      <w:r w:rsidRPr="00722C3E">
        <w:rPr>
          <w:rStyle w:val="Underline"/>
          <w:b/>
        </w:rPr>
        <w:t>World Bank and ¶ the IDB</w:t>
      </w:r>
      <w:r w:rsidRPr="00722C3E">
        <w:rPr>
          <w:rStyle w:val="Underline"/>
        </w:rPr>
        <w:t xml:space="preserve"> have specialized agencies to work with the private sector, they have </w:t>
      </w:r>
      <w:r w:rsidRPr="00722C3E">
        <w:rPr>
          <w:rStyle w:val="Underline"/>
          <w:b/>
        </w:rPr>
        <w:t xml:space="preserve">funded operations ¶ with ordinary capital—a normal procedure in the case of SRDBs. </w:t>
      </w:r>
    </w:p>
    <w:p w:rsidR="00DE3D89" w:rsidRPr="00722C3E" w:rsidRDefault="00DE3D89" w:rsidP="00DE3D89">
      <w:pPr>
        <w:rPr>
          <w:rFonts w:ascii="Georgia" w:hAnsi="Georgia"/>
        </w:rPr>
      </w:pPr>
    </w:p>
    <w:p w:rsidR="00DE3D89" w:rsidRPr="00722C3E" w:rsidRDefault="00DE3D89" w:rsidP="00DE3D89">
      <w:pPr>
        <w:rPr>
          <w:rStyle w:val="Underline"/>
        </w:rPr>
      </w:pPr>
    </w:p>
    <w:p w:rsidR="00DE3D89" w:rsidRPr="00722C3E" w:rsidRDefault="00DE3D89" w:rsidP="00DE3D89">
      <w:pPr>
        <w:pStyle w:val="Heading3"/>
        <w:rPr>
          <w:rStyle w:val="Underline"/>
        </w:rPr>
      </w:pPr>
      <w:r w:rsidRPr="00722C3E">
        <w:rPr>
          <w:rStyle w:val="Underline"/>
        </w:rPr>
        <w:t>Space impact</w:t>
      </w:r>
    </w:p>
    <w:p w:rsidR="00DE3D89" w:rsidRPr="00722C3E" w:rsidRDefault="00DE3D89" w:rsidP="00DE3D89">
      <w:pPr>
        <w:rPr>
          <w:rFonts w:ascii="Georgia" w:hAnsi="Georgia"/>
          <w:b/>
        </w:rPr>
      </w:pPr>
      <w:r w:rsidRPr="00722C3E">
        <w:rPr>
          <w:rFonts w:ascii="Georgia" w:hAnsi="Georgia"/>
          <w:b/>
        </w:rPr>
        <w:t>P3s are key to lowering space exploration costs – they fill in government budgets</w:t>
      </w:r>
    </w:p>
    <w:p w:rsidR="00DE3D89" w:rsidRPr="00722C3E" w:rsidRDefault="00DE3D89" w:rsidP="00DE3D89">
      <w:pPr>
        <w:rPr>
          <w:rFonts w:ascii="Georgia" w:hAnsi="Georgia"/>
        </w:rPr>
      </w:pPr>
      <w:r w:rsidRPr="00722C3E">
        <w:rPr>
          <w:rFonts w:ascii="Georgia" w:hAnsi="Georgia"/>
          <w:b/>
        </w:rPr>
        <w:t>Taylor 8 -- Lunar Transportation Systems, Vice president and senior member</w:t>
      </w:r>
      <w:r w:rsidRPr="00722C3E">
        <w:rPr>
          <w:rFonts w:ascii="Georgia" w:hAnsi="Georgia"/>
        </w:rPr>
        <w:t xml:space="preserve"> (</w:t>
      </w:r>
      <w:r w:rsidRPr="00722C3E">
        <w:rPr>
          <w:rFonts w:ascii="Georgia" w:hAnsi="Georgia"/>
          <w:sz w:val="16"/>
          <w:szCs w:val="16"/>
        </w:rPr>
        <w:t>Tom, , “Outreach Development Public Private Partnership for Space Exploration”, http://pdf.aiaa.org/preview/CDReadyMSPACE08_1872/PV2008_7795.pdf)</w:t>
      </w:r>
      <w:r w:rsidRPr="00722C3E">
        <w:rPr>
          <w:rFonts w:ascii="Georgia" w:hAnsi="Georgia"/>
        </w:rPr>
        <w:t xml:space="preserve"> </w:t>
      </w:r>
      <w:r w:rsidRPr="00722C3E">
        <w:rPr>
          <w:rFonts w:ascii="Georgia" w:hAnsi="Georgia"/>
          <w:sz w:val="16"/>
        </w:rPr>
        <w:t>//KT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Continuing innovation and technology development is one way a global leader nation defines itself</w:t>
      </w:r>
      <w:r w:rsidRPr="00722C3E">
        <w:rPr>
          <w:rFonts w:ascii="Georgia" w:hAnsi="Georgia"/>
        </w:rPr>
        <w:t xml:space="preserve">. Both happen in war and can happen in peace, if we think like President Lincoln. </w:t>
      </w:r>
      <w:r w:rsidRPr="00722C3E">
        <w:rPr>
          <w:rStyle w:val="Underline"/>
        </w:rPr>
        <w:t>Innovation adds new dimensions to technology</w:t>
      </w:r>
      <w:r w:rsidRPr="00722C3E">
        <w:rPr>
          <w:rFonts w:ascii="Georgia" w:hAnsi="Georgia"/>
        </w:rPr>
        <w:t xml:space="preserve"> and sometimes comes from unexpected avenues. </w:t>
      </w:r>
      <w:r w:rsidRPr="00722C3E">
        <w:rPr>
          <w:rStyle w:val="Underline"/>
        </w:rPr>
        <w:t xml:space="preserve">Innovation and how to stimulate it plus finance it is the subject of this paper. </w:t>
      </w:r>
      <w:r w:rsidRPr="00722C3E">
        <w:rPr>
          <w:rFonts w:ascii="Georgia" w:hAnsi="Georgia"/>
        </w:rPr>
        <w:t xml:space="preserve">The opportunities available to mankind in the exploration of the universe are bigger than the Louisiana Purchase, and </w:t>
      </w:r>
      <w:r w:rsidRPr="00722C3E">
        <w:rPr>
          <w:rStyle w:val="Underline"/>
        </w:rPr>
        <w:t>space commerce generally brings innovation and reduces costs in a competitive marketplace. Public Private Partnerships (PPPs) are one method of expanding the money available to develop the opportunities.</w:t>
      </w:r>
      <w:r w:rsidRPr="00722C3E">
        <w:rPr>
          <w:rFonts w:ascii="Georgia" w:hAnsi="Georgia"/>
        </w:rPr>
        <w:t xml:space="preserve"> President Lincoln started the Transcontinental Railroad during our most costly war and it accelerated the development of the American West. </w:t>
      </w:r>
      <w:r w:rsidRPr="00722C3E">
        <w:rPr>
          <w:rStyle w:val="Underline"/>
        </w:rPr>
        <w:t>Space exploration is a milestone for our species of a magnitude and opportunities never before encountered</w:t>
      </w:r>
      <w:r w:rsidRPr="00722C3E">
        <w:rPr>
          <w:rFonts w:ascii="Georgia" w:hAnsi="Georgia"/>
        </w:rPr>
        <w:t xml:space="preserve">. Lincoln chose to stimulate others to finance the transportation into the American West by leapfrogging into building a railroad to the Pacific. </w:t>
      </w:r>
      <w:r w:rsidRPr="00722C3E">
        <w:rPr>
          <w:rStyle w:val="Underline"/>
        </w:rPr>
        <w:t xml:space="preserve">America must again innovate, leapfrog our technology and build the partnerships plus the hardware stimulated by innovation and private investment to come forward and </w:t>
      </w:r>
      <w:r w:rsidRPr="00722C3E">
        <w:rPr>
          <w:rStyle w:val="Underline"/>
          <w:b/>
        </w:rPr>
        <w:t>fill in the “gaps” in government space budgets</w:t>
      </w:r>
      <w:r w:rsidRPr="00722C3E">
        <w:rPr>
          <w:rFonts w:ascii="Georgia" w:hAnsi="Georgia"/>
        </w:rPr>
        <w:t xml:space="preserve">. Space exploration innovation must energize our American economic engine and to “be what we can be.” </w:t>
      </w:r>
      <w:r w:rsidRPr="00722C3E">
        <w:rPr>
          <w:rStyle w:val="Underline"/>
        </w:rPr>
        <w:t>We need to start the big projects that are not getting start by government space budgets alone. This innovation includes collecting energy in space for Earth use, developing trade routes beyond our home planet, joining nations to build projects, combining global government capabilities to solve climate problems and to use our resources in a peaceful manner</w:t>
      </w:r>
      <w:r w:rsidRPr="00722C3E">
        <w:rPr>
          <w:rFonts w:ascii="Georgia" w:hAnsi="Georgia"/>
        </w:rPr>
        <w:t xml:space="preserve">, which is done everyday by global commerce. Society expects space tourism to produce low costs quickly, but entrepreneurs/financers need larger commercial markets on which bankers are comfortable. What are some examples of innovation that might impact our problems/solutions? Space Based Solar Power is perceived as so large and expensive everybody is scared to touch it for fear their budgets will be changed, yet it has become near term and very “GREEN” in its solution. </w:t>
      </w:r>
      <w:r w:rsidRPr="00722C3E">
        <w:rPr>
          <w:rStyle w:val="Underline"/>
        </w:rPr>
        <w:t>Congress waits until problems are so large that massive solutions are forced instead of solving problems in a planned manner. Lunar bases are orders of magnitude more remote than bases on Earth</w:t>
      </w:r>
      <w:r w:rsidRPr="00722C3E">
        <w:rPr>
          <w:rFonts w:ascii="Georgia" w:hAnsi="Georgia"/>
        </w:rPr>
        <w:t xml:space="preserve">, but lessons learned like the North Slope of Alaska can teach us about our </w:t>
      </w:r>
      <w:r w:rsidRPr="00722C3E">
        <w:rPr>
          <w:rStyle w:val="Underline"/>
        </w:rPr>
        <w:t>first trade route beyond Earth including logistics and private financial development techniques. Within PPPs, government stretches space budgets, increases vehicle innovation without cost,</w:t>
      </w:r>
      <w:r w:rsidRPr="00722C3E">
        <w:rPr>
          <w:rFonts w:ascii="Georgia" w:hAnsi="Georgia"/>
        </w:rPr>
        <w:t xml:space="preserve"> with less cost to the taxpayers, </w:t>
      </w:r>
      <w:r w:rsidRPr="00722C3E">
        <w:rPr>
          <w:rStyle w:val="Underline"/>
        </w:rPr>
        <w:t>and gains cost advantages of larger markets</w:t>
      </w:r>
      <w:r w:rsidRPr="00722C3E">
        <w:rPr>
          <w:rFonts w:ascii="Georgia" w:hAnsi="Georgia"/>
        </w:rPr>
        <w:t xml:space="preserve">. </w:t>
      </w:r>
    </w:p>
    <w:p w:rsidR="00DE3D89" w:rsidRPr="00722C3E" w:rsidRDefault="00DE3D89" w:rsidP="00DE3D89">
      <w:pPr>
        <w:rPr>
          <w:rFonts w:ascii="Georgia" w:hAnsi="Georgia"/>
        </w:rPr>
      </w:pPr>
    </w:p>
    <w:p w:rsidR="00DE3D89" w:rsidRDefault="00250A60" w:rsidP="00250A60">
      <w:pPr>
        <w:pStyle w:val="Heading3"/>
      </w:pPr>
      <w:r>
        <w:t>Trade impact</w:t>
      </w:r>
    </w:p>
    <w:p w:rsidR="00250A60" w:rsidRDefault="00250A60" w:rsidP="00250A60">
      <w:pPr>
        <w:rPr>
          <w:rFonts w:ascii="Times New Roman" w:hAnsi="Times New Roman" w:cs="Times New Roman"/>
          <w:b/>
          <w:sz w:val="24"/>
          <w:szCs w:val="24"/>
        </w:rPr>
      </w:pPr>
      <w:r>
        <w:rPr>
          <w:rFonts w:ascii="Times New Roman" w:hAnsi="Times New Roman" w:cs="Times New Roman"/>
          <w:b/>
          <w:sz w:val="24"/>
          <w:szCs w:val="24"/>
        </w:rPr>
        <w:t>PPPs are key to faster trade ---faster infrastructure</w:t>
      </w:r>
    </w:p>
    <w:p w:rsidR="00250A60" w:rsidRDefault="00250A60" w:rsidP="00250A60">
      <w:pPr>
        <w:rPr>
          <w:rFonts w:ascii="Times New Roman" w:hAnsi="Times New Roman" w:cs="Times New Roman"/>
          <w:sz w:val="24"/>
          <w:szCs w:val="24"/>
        </w:rPr>
      </w:pPr>
      <w:r>
        <w:rPr>
          <w:rFonts w:ascii="Times New Roman" w:hAnsi="Times New Roman" w:cs="Times New Roman"/>
          <w:b/>
          <w:sz w:val="24"/>
          <w:szCs w:val="24"/>
        </w:rPr>
        <w:t xml:space="preserve">Szakonyi,-2013,------ Associate Editor at Journal of Commerce [ </w:t>
      </w:r>
      <w:r>
        <w:rPr>
          <w:rFonts w:ascii="Times New Roman" w:hAnsi="Times New Roman" w:cs="Times New Roman"/>
          <w:sz w:val="24"/>
          <w:szCs w:val="24"/>
        </w:rPr>
        <w:t xml:space="preserve">Mark, " </w:t>
      </w:r>
      <w:r>
        <w:rPr>
          <w:rFonts w:ascii="Times New Roman" w:eastAsia="Times New Roman" w:hAnsi="Times New Roman" w:cs="Times New Roman"/>
          <w:sz w:val="24"/>
          <w:szCs w:val="24"/>
        </w:rPr>
        <w:t>Mexico's Road to World-Class Manufacturing</w:t>
      </w:r>
      <w:r>
        <w:rPr>
          <w:rFonts w:ascii="Times New Roman" w:hAnsi="Times New Roman" w:cs="Times New Roman"/>
          <w:sz w:val="24"/>
          <w:szCs w:val="24"/>
        </w:rPr>
        <w:t>", Journal of Commerce. April 28, 2013, Proquest, 7/16/13]</w:t>
      </w:r>
    </w:p>
    <w:p w:rsidR="00250A60" w:rsidRDefault="00250A60" w:rsidP="00250A60">
      <w:pPr>
        <w:rPr>
          <w:rFonts w:ascii="Times New Roman" w:hAnsi="Times New Roman" w:cs="Times New Roman"/>
          <w:sz w:val="12"/>
          <w:szCs w:val="24"/>
        </w:rPr>
      </w:pPr>
      <w:r>
        <w:rPr>
          <w:rFonts w:ascii="Times New Roman" w:hAnsi="Times New Roman" w:cs="Times New Roman"/>
          <w:sz w:val="12"/>
          <w:szCs w:val="24"/>
        </w:rPr>
        <w:t xml:space="preserve">¶ </w:t>
      </w:r>
    </w:p>
    <w:p w:rsidR="00250A60" w:rsidRDefault="00250A60" w:rsidP="00250A60">
      <w:pPr>
        <w:rPr>
          <w:rFonts w:ascii="Times New Roman" w:hAnsi="Times New Roman" w:cs="Times New Roman"/>
          <w:sz w:val="24"/>
          <w:szCs w:val="24"/>
        </w:rPr>
      </w:pPr>
      <w:r>
        <w:rPr>
          <w:rFonts w:ascii="Times New Roman" w:hAnsi="Times New Roman" w:cs="Times New Roman"/>
          <w:sz w:val="24"/>
          <w:szCs w:val="24"/>
          <w:u w:val="single"/>
        </w:rPr>
        <w:t>Allowing maquiladoras to import and export goods and materials from the U.S. faster is also key to boosting production</w:t>
      </w:r>
      <w:r>
        <w:rPr>
          <w:rFonts w:ascii="Times New Roman" w:hAnsi="Times New Roman" w:cs="Times New Roman"/>
          <w:sz w:val="24"/>
          <w:szCs w:val="24"/>
        </w:rPr>
        <w:t xml:space="preserve">. Shippers complain that truck waits, particularly for shipments heading into the U.S., take far too long. </w:t>
      </w:r>
      <w:r>
        <w:rPr>
          <w:rFonts w:ascii="Times New Roman" w:hAnsi="Times New Roman" w:cs="Times New Roman"/>
          <w:sz w:val="24"/>
          <w:szCs w:val="24"/>
          <w:u w:val="single"/>
        </w:rPr>
        <w:t>The Department of Commerce estimates every minute of delay at the five busiest U.S.-Mexico border crossings costs the U.S. economy about $116 million</w:t>
      </w:r>
      <w:r>
        <w:rPr>
          <w:rFonts w:ascii="Times New Roman" w:hAnsi="Times New Roman" w:cs="Times New Roman"/>
          <w:sz w:val="24"/>
          <w:szCs w:val="24"/>
        </w:rPr>
        <w:t>. Because of fiscal tightening, however, Customs and Border Protection's ability to modernize aging border entry crossings is limited.</w:t>
      </w:r>
      <w:r>
        <w:rPr>
          <w:rFonts w:ascii="Times New Roman" w:hAnsi="Times New Roman" w:cs="Times New Roman"/>
          <w:sz w:val="12"/>
          <w:szCs w:val="24"/>
        </w:rPr>
        <w:t xml:space="preserve">¶ ¶ </w:t>
      </w:r>
      <w:r>
        <w:rPr>
          <w:rFonts w:ascii="Times New Roman" w:hAnsi="Times New Roman" w:cs="Times New Roman"/>
          <w:sz w:val="24"/>
          <w:szCs w:val="24"/>
          <w:u w:val="single"/>
        </w:rPr>
        <w:t>The first and only public-private partnership aimed at speeding cargo clearance at the border demonstrates</w:t>
      </w:r>
      <w:r>
        <w:rPr>
          <w:rFonts w:ascii="Times New Roman" w:hAnsi="Times New Roman" w:cs="Times New Roman"/>
          <w:sz w:val="24"/>
          <w:szCs w:val="24"/>
        </w:rPr>
        <w:t xml:space="preserve"> </w:t>
      </w:r>
      <w:r>
        <w:rPr>
          <w:rFonts w:ascii="Times New Roman" w:hAnsi="Times New Roman" w:cs="Times New Roman"/>
          <w:sz w:val="24"/>
          <w:szCs w:val="24"/>
          <w:u w:val="single"/>
        </w:rPr>
        <w:t xml:space="preserve">how </w:t>
      </w:r>
      <w:r>
        <w:rPr>
          <w:rFonts w:ascii="Times New Roman" w:hAnsi="Times New Roman" w:cs="Times New Roman"/>
          <w:sz w:val="24"/>
          <w:szCs w:val="24"/>
        </w:rPr>
        <w:t xml:space="preserve">local and state </w:t>
      </w:r>
      <w:r>
        <w:rPr>
          <w:rFonts w:ascii="Times New Roman" w:hAnsi="Times New Roman" w:cs="Times New Roman"/>
          <w:sz w:val="24"/>
          <w:szCs w:val="24"/>
          <w:u w:val="single"/>
        </w:rPr>
        <w:t>governments</w:t>
      </w:r>
      <w:r>
        <w:rPr>
          <w:rFonts w:ascii="Times New Roman" w:hAnsi="Times New Roman" w:cs="Times New Roman"/>
          <w:sz w:val="24"/>
          <w:szCs w:val="24"/>
        </w:rPr>
        <w:t xml:space="preserve"> don't have to wait for Washington </w:t>
      </w:r>
      <w:r>
        <w:rPr>
          <w:rFonts w:ascii="Times New Roman" w:hAnsi="Times New Roman" w:cs="Times New Roman"/>
          <w:sz w:val="24"/>
          <w:szCs w:val="24"/>
          <w:u w:val="single"/>
        </w:rPr>
        <w:t>to allow the private sector to help with infrastructure needs</w:t>
      </w:r>
      <w:r>
        <w:rPr>
          <w:rFonts w:ascii="Times New Roman" w:hAnsi="Times New Roman" w:cs="Times New Roman"/>
          <w:sz w:val="24"/>
          <w:szCs w:val="24"/>
        </w:rPr>
        <w:t>, said Nelson Balido, president of the Border Trade Alliance. Through GPS used in the pilot project, trusted truck drivers hauling goods from Juarez are monitored from the Mexican plants over the Zaragoza Bridge and to warehouses and distribution centers in El Paso.</w:t>
      </w:r>
    </w:p>
    <w:p w:rsidR="00DE3D89" w:rsidRPr="00722C3E" w:rsidRDefault="00DE3D89" w:rsidP="00DE3D89">
      <w:pPr>
        <w:rPr>
          <w:rFonts w:ascii="Georgia" w:hAnsi="Georgia"/>
        </w:rPr>
      </w:pPr>
    </w:p>
    <w:p w:rsidR="00DE3D89" w:rsidRPr="00722C3E" w:rsidRDefault="006A68B9" w:rsidP="00DE3D89">
      <w:pPr>
        <w:pStyle w:val="Heading2"/>
        <w:rPr>
          <w:rFonts w:ascii="Georgia" w:hAnsi="Georgia"/>
        </w:rPr>
      </w:pPr>
      <w:r>
        <w:rPr>
          <w:rFonts w:ascii="Georgia" w:hAnsi="Georgia"/>
        </w:rPr>
        <w:t xml:space="preserve">Environmental </w:t>
      </w:r>
      <w:r w:rsidR="00DE3D89" w:rsidRPr="00722C3E">
        <w:rPr>
          <w:rFonts w:ascii="Georgia" w:hAnsi="Georgia"/>
        </w:rPr>
        <w:t>Modeling cards</w:t>
      </w:r>
    </w:p>
    <w:p w:rsidR="00DE3D89" w:rsidRPr="00722C3E" w:rsidRDefault="00DE3D89" w:rsidP="00DE3D89">
      <w:pPr>
        <w:rPr>
          <w:rFonts w:ascii="Georgia" w:hAnsi="Georgia"/>
          <w:b/>
          <w:u w:val="single"/>
        </w:rPr>
      </w:pPr>
      <w:r w:rsidRPr="00722C3E">
        <w:rPr>
          <w:rFonts w:ascii="Georgia" w:hAnsi="Georgia"/>
          <w:b/>
        </w:rPr>
        <w:t xml:space="preserve">NADBank is evolving – it’s a model for the </w:t>
      </w:r>
      <w:r w:rsidRPr="00722C3E">
        <w:rPr>
          <w:rFonts w:ascii="Georgia" w:hAnsi="Georgia"/>
          <w:b/>
          <w:u w:val="single"/>
        </w:rPr>
        <w:t xml:space="preserve">world </w:t>
      </w:r>
    </w:p>
    <w:p w:rsidR="00DE3D89" w:rsidRPr="00722C3E" w:rsidRDefault="00DE3D89" w:rsidP="00DE3D89">
      <w:pPr>
        <w:rPr>
          <w:rFonts w:ascii="Georgia" w:hAnsi="Georgia"/>
        </w:rPr>
      </w:pPr>
      <w:r w:rsidRPr="00722C3E">
        <w:rPr>
          <w:rFonts w:ascii="Georgia" w:hAnsi="Georgia"/>
          <w:b/>
        </w:rPr>
        <w:t xml:space="preserve">Rocha </w:t>
      </w:r>
      <w:r w:rsidRPr="00722C3E">
        <w:rPr>
          <w:rFonts w:ascii="Georgia" w:hAnsi="Georgia"/>
        </w:rPr>
        <w:t>9/8/</w:t>
      </w:r>
      <w:r w:rsidRPr="00722C3E">
        <w:rPr>
          <w:rFonts w:ascii="Georgia" w:hAnsi="Georgia"/>
          <w:b/>
        </w:rPr>
        <w:t xml:space="preserve">12 – Consul of NADBank Board of Directors </w:t>
      </w:r>
      <w:r w:rsidRPr="00722C3E">
        <w:rPr>
          <w:rFonts w:ascii="Georgia" w:hAnsi="Georgia"/>
        </w:rPr>
        <w:t xml:space="preserve">   </w:t>
      </w:r>
      <w:r w:rsidRPr="00722C3E">
        <w:rPr>
          <w:rFonts w:ascii="Georgia" w:hAnsi="Georgia"/>
          <w:sz w:val="16"/>
          <w:szCs w:val="16"/>
        </w:rPr>
        <w:t>(Ortiz, http://www.nadbank.org/pdfs/publications/PM110812English.pdf, Public Meeting of the Board of Directors Transcript¶ November 8, 2012)</w:t>
      </w:r>
      <w:r w:rsidRPr="00722C3E">
        <w:rPr>
          <w:rFonts w:ascii="Georgia" w:hAnsi="Georgia"/>
          <w:sz w:val="16"/>
        </w:rPr>
        <w:t xml:space="preserve"> //KT</w:t>
      </w:r>
    </w:p>
    <w:p w:rsidR="00DE3D89" w:rsidRPr="00722C3E" w:rsidRDefault="00DE3D89" w:rsidP="00DE3D89">
      <w:pPr>
        <w:rPr>
          <w:rFonts w:ascii="Georgia" w:hAnsi="Georgia"/>
        </w:rPr>
      </w:pPr>
    </w:p>
    <w:p w:rsidR="00DE3D89" w:rsidRDefault="00DE3D89" w:rsidP="00DE3D89">
      <w:pPr>
        <w:rPr>
          <w:rFonts w:ascii="Georgia" w:hAnsi="Georgia"/>
        </w:rPr>
      </w:pPr>
      <w:r w:rsidRPr="00722C3E">
        <w:rPr>
          <w:rStyle w:val="Underline"/>
        </w:rPr>
        <w:t>The</w:t>
      </w:r>
      <w:r w:rsidRPr="00722C3E">
        <w:rPr>
          <w:rFonts w:ascii="Georgia" w:hAnsi="Georgia"/>
        </w:rPr>
        <w:t xml:space="preserve"> madam </w:t>
      </w:r>
      <w:r w:rsidRPr="00722C3E">
        <w:rPr>
          <w:rStyle w:val="Underline"/>
        </w:rPr>
        <w:t>co-chairs already talked about</w:t>
      </w:r>
      <w:r w:rsidRPr="00722C3E">
        <w:rPr>
          <w:rFonts w:ascii="Georgia" w:hAnsi="Georgia"/>
        </w:rPr>
        <w:t xml:space="preserve">, about </w:t>
      </w:r>
      <w:r w:rsidRPr="00722C3E">
        <w:rPr>
          <w:rStyle w:val="Underline"/>
          <w:b/>
        </w:rPr>
        <w:t>the new phase that these institutions</w:t>
      </w:r>
      <w:r w:rsidRPr="00722C3E">
        <w:rPr>
          <w:rStyle w:val="Underline"/>
          <w:b/>
          <w:sz w:val="12"/>
        </w:rPr>
        <w:t xml:space="preserve">¶ </w:t>
      </w:r>
      <w:r w:rsidRPr="00722C3E">
        <w:rPr>
          <w:rStyle w:val="Underline"/>
          <w:b/>
        </w:rPr>
        <w:t>are in</w:t>
      </w:r>
      <w:r w:rsidRPr="00722C3E">
        <w:rPr>
          <w:rStyle w:val="Underline"/>
        </w:rPr>
        <w:t>.</w:t>
      </w:r>
      <w:r w:rsidRPr="00722C3E">
        <w:rPr>
          <w:rFonts w:ascii="Georgia" w:hAnsi="Georgia"/>
        </w:rPr>
        <w:t xml:space="preserve"> Bilaterally, we should feel very proud of these institutions. I can tell you, </w:t>
      </w:r>
      <w:r w:rsidRPr="00722C3E">
        <w:rPr>
          <w:rFonts w:ascii="Georgia" w:hAnsi="Georgia"/>
          <w:sz w:val="12"/>
        </w:rPr>
        <w:t xml:space="preserve">¶ </w:t>
      </w:r>
      <w:r w:rsidRPr="00722C3E">
        <w:rPr>
          <w:rFonts w:ascii="Georgia" w:hAnsi="Georgia"/>
        </w:rPr>
        <w:t xml:space="preserve">throughout my many years of public service—I’ve been in public service 45 years—and I </w:t>
      </w:r>
      <w:r w:rsidRPr="00722C3E">
        <w:rPr>
          <w:rFonts w:ascii="Georgia" w:hAnsi="Georgia"/>
          <w:sz w:val="12"/>
        </w:rPr>
        <w:t xml:space="preserve">¶ </w:t>
      </w:r>
      <w:r w:rsidRPr="00722C3E">
        <w:rPr>
          <w:rFonts w:ascii="Georgia" w:hAnsi="Georgia"/>
        </w:rPr>
        <w:t xml:space="preserve">have not seen very many institutions of this caliber. And this, well, I think it should be </w:t>
      </w:r>
      <w:r w:rsidRPr="00722C3E">
        <w:rPr>
          <w:rFonts w:ascii="Georgia" w:hAnsi="Georgia"/>
          <w:sz w:val="12"/>
        </w:rPr>
        <w:t xml:space="preserve">¶ </w:t>
      </w:r>
      <w:r w:rsidRPr="00722C3E">
        <w:rPr>
          <w:rFonts w:ascii="Georgia" w:hAnsi="Georgia"/>
        </w:rPr>
        <w:t xml:space="preserve">recognized. </w:t>
      </w:r>
      <w:r w:rsidRPr="00722C3E">
        <w:rPr>
          <w:rStyle w:val="Underline"/>
        </w:rPr>
        <w:t xml:space="preserve">We’ve already heard about the expansion of projects, of sectors. They are </w:t>
      </w:r>
      <w:r w:rsidRPr="00722C3E">
        <w:rPr>
          <w:rStyle w:val="Underline"/>
          <w:sz w:val="12"/>
        </w:rPr>
        <w:t xml:space="preserve">¶ </w:t>
      </w:r>
      <w:r w:rsidRPr="00722C3E">
        <w:rPr>
          <w:rStyle w:val="Underline"/>
        </w:rPr>
        <w:t>now into clean energy issues</w:t>
      </w:r>
      <w:r w:rsidRPr="00722C3E">
        <w:rPr>
          <w:rFonts w:ascii="Georgia" w:hAnsi="Georgia"/>
        </w:rPr>
        <w:t>, right?—</w:t>
      </w:r>
      <w:r w:rsidRPr="00722C3E">
        <w:rPr>
          <w:rStyle w:val="Underline"/>
        </w:rPr>
        <w:t>in wind energy, in solar energy</w:t>
      </w:r>
      <w:r w:rsidRPr="00722C3E">
        <w:rPr>
          <w:rFonts w:ascii="Georgia" w:hAnsi="Georgia"/>
        </w:rPr>
        <w:t>, etc. T</w:t>
      </w:r>
      <w:r w:rsidRPr="00722C3E">
        <w:rPr>
          <w:rStyle w:val="Underline"/>
        </w:rPr>
        <w:t>hey’ve already gone through environmental sectors in the area of paving</w:t>
      </w:r>
      <w:r w:rsidRPr="00722C3E">
        <w:rPr>
          <w:rFonts w:ascii="Georgia" w:hAnsi="Georgia"/>
        </w:rPr>
        <w:t xml:space="preserve"> in some </w:t>
      </w:r>
      <w:r w:rsidRPr="00722C3E">
        <w:rPr>
          <w:rStyle w:val="Underline"/>
        </w:rPr>
        <w:t xml:space="preserve">projects in </w:t>
      </w:r>
      <w:r w:rsidRPr="00722C3E">
        <w:rPr>
          <w:rStyle w:val="Underline"/>
          <w:sz w:val="12"/>
        </w:rPr>
        <w:t xml:space="preserve">¶ </w:t>
      </w:r>
      <w:r w:rsidRPr="00722C3E">
        <w:rPr>
          <w:rStyle w:val="Underline"/>
        </w:rPr>
        <w:t xml:space="preserve">Tijuana. Over the years they have provided more than 1.5 billion dollars in financing </w:t>
      </w:r>
      <w:r w:rsidRPr="00722C3E">
        <w:rPr>
          <w:rStyle w:val="Underline"/>
          <w:sz w:val="12"/>
        </w:rPr>
        <w:t xml:space="preserve">¶ </w:t>
      </w:r>
      <w:r w:rsidRPr="00722C3E">
        <w:rPr>
          <w:rStyle w:val="Underline"/>
        </w:rPr>
        <w:t xml:space="preserve">thanks to the excellent work of </w:t>
      </w:r>
      <w:r w:rsidRPr="00722C3E">
        <w:rPr>
          <w:rFonts w:ascii="Georgia" w:hAnsi="Georgia"/>
        </w:rPr>
        <w:t xml:space="preserve">the BECC and </w:t>
      </w:r>
      <w:r w:rsidRPr="00722C3E">
        <w:rPr>
          <w:rStyle w:val="Underline"/>
          <w:b/>
        </w:rPr>
        <w:t>NADBank</w:t>
      </w:r>
      <w:r w:rsidRPr="00722C3E">
        <w:rPr>
          <w:rFonts w:ascii="Georgia" w:hAnsi="Georgia"/>
        </w:rPr>
        <w:t xml:space="preserve"> work teams and really deserve </w:t>
      </w:r>
      <w:r w:rsidRPr="00722C3E">
        <w:rPr>
          <w:rFonts w:ascii="Georgia" w:hAnsi="Georgia"/>
          <w:sz w:val="12"/>
        </w:rPr>
        <w:t xml:space="preserve">¶ </w:t>
      </w:r>
      <w:r w:rsidRPr="00722C3E">
        <w:rPr>
          <w:rFonts w:ascii="Georgia" w:hAnsi="Georgia"/>
        </w:rPr>
        <w:t>our recognition. I think there has been, well, great leadership and great commitment.</w:t>
      </w:r>
      <w:r w:rsidRPr="00722C3E">
        <w:rPr>
          <w:rFonts w:ascii="Georgia" w:hAnsi="Georgia"/>
          <w:sz w:val="12"/>
        </w:rPr>
        <w:t xml:space="preserve">¶ </w:t>
      </w:r>
      <w:r w:rsidRPr="00722C3E">
        <w:rPr>
          <w:rFonts w:ascii="Georgia" w:hAnsi="Georgia"/>
        </w:rPr>
        <w:t xml:space="preserve">And moreover, well, </w:t>
      </w:r>
      <w:r w:rsidRPr="00722C3E">
        <w:rPr>
          <w:rStyle w:val="Underline"/>
        </w:rPr>
        <w:t>these annual public meetings,</w:t>
      </w:r>
      <w:r w:rsidRPr="00722C3E">
        <w:rPr>
          <w:rFonts w:ascii="Georgia" w:hAnsi="Georgia"/>
        </w:rPr>
        <w:t xml:space="preserve"> they appear to be just a formality, but </w:t>
      </w:r>
      <w:r w:rsidRPr="00722C3E">
        <w:rPr>
          <w:rFonts w:ascii="Georgia" w:hAnsi="Georgia"/>
          <w:sz w:val="12"/>
        </w:rPr>
        <w:t xml:space="preserve">¶ </w:t>
      </w:r>
      <w:r w:rsidRPr="00722C3E">
        <w:rPr>
          <w:rFonts w:ascii="Georgia" w:hAnsi="Georgia"/>
        </w:rPr>
        <w:t xml:space="preserve">they </w:t>
      </w:r>
      <w:r w:rsidRPr="00722C3E">
        <w:rPr>
          <w:rStyle w:val="Underline"/>
        </w:rPr>
        <w:t>are</w:t>
      </w:r>
      <w:r w:rsidRPr="00722C3E">
        <w:rPr>
          <w:rFonts w:ascii="Georgia" w:hAnsi="Georgia"/>
        </w:rPr>
        <w:t xml:space="preserve"> not, because it is a process</w:t>
      </w:r>
      <w:r w:rsidRPr="00722C3E">
        <w:rPr>
          <w:rStyle w:val="Underline"/>
        </w:rPr>
        <w:t>, a mechanism for transparency and accountability,</w:t>
      </w:r>
      <w:r w:rsidRPr="00722C3E">
        <w:rPr>
          <w:rStyle w:val="Underline"/>
          <w:sz w:val="12"/>
        </w:rPr>
        <w:t xml:space="preserve">¶ </w:t>
      </w:r>
      <w:r w:rsidRPr="00722C3E">
        <w:rPr>
          <w:rStyle w:val="Underline"/>
        </w:rPr>
        <w:t>which are fundamental elements of the democratic processes</w:t>
      </w:r>
      <w:r w:rsidRPr="00722C3E">
        <w:rPr>
          <w:rFonts w:ascii="Georgia" w:hAnsi="Georgia"/>
        </w:rPr>
        <w:t xml:space="preserve"> as well. And </w:t>
      </w:r>
      <w:r w:rsidRPr="00722C3E">
        <w:rPr>
          <w:rStyle w:val="Underline"/>
        </w:rPr>
        <w:t>Mexico</w:t>
      </w:r>
      <w:r w:rsidRPr="00722C3E">
        <w:rPr>
          <w:rFonts w:ascii="Georgia" w:hAnsi="Georgia"/>
        </w:rPr>
        <w:t>, well,</w:t>
      </w:r>
      <w:r w:rsidRPr="00722C3E">
        <w:rPr>
          <w:rFonts w:ascii="Georgia" w:hAnsi="Georgia"/>
          <w:sz w:val="12"/>
        </w:rPr>
        <w:t xml:space="preserve">¶ </w:t>
      </w:r>
      <w:r w:rsidRPr="00722C3E">
        <w:rPr>
          <w:rFonts w:ascii="Georgia" w:hAnsi="Georgia"/>
        </w:rPr>
        <w:t xml:space="preserve">we </w:t>
      </w:r>
      <w:r w:rsidRPr="00722C3E">
        <w:rPr>
          <w:rStyle w:val="Underline"/>
        </w:rPr>
        <w:t>know that over the course of many years it has been working on that</w:t>
      </w:r>
      <w:r w:rsidRPr="00722C3E">
        <w:rPr>
          <w:rFonts w:ascii="Georgia" w:hAnsi="Georgia"/>
        </w:rPr>
        <w:t xml:space="preserve">, and </w:t>
      </w:r>
      <w:r w:rsidRPr="00722C3E">
        <w:rPr>
          <w:rStyle w:val="Underline"/>
        </w:rPr>
        <w:t xml:space="preserve">there has </w:t>
      </w:r>
      <w:r w:rsidRPr="00722C3E">
        <w:rPr>
          <w:rStyle w:val="Underline"/>
          <w:sz w:val="12"/>
        </w:rPr>
        <w:t xml:space="preserve">¶ </w:t>
      </w:r>
      <w:r w:rsidRPr="00722C3E">
        <w:rPr>
          <w:rStyle w:val="Underline"/>
        </w:rPr>
        <w:t>been substantial progress and now</w:t>
      </w:r>
      <w:r w:rsidRPr="00722C3E">
        <w:rPr>
          <w:rFonts w:ascii="Georgia" w:hAnsi="Georgia"/>
        </w:rPr>
        <w:t xml:space="preserve">, well, </w:t>
      </w:r>
      <w:r w:rsidRPr="00722C3E">
        <w:rPr>
          <w:rStyle w:val="Underline"/>
        </w:rPr>
        <w:t xml:space="preserve">there is a lot of talk about it, about </w:t>
      </w:r>
      <w:r w:rsidRPr="00722C3E">
        <w:rPr>
          <w:rStyle w:val="Underline"/>
          <w:sz w:val="12"/>
        </w:rPr>
        <w:t xml:space="preserve">¶ </w:t>
      </w:r>
      <w:r w:rsidRPr="00722C3E">
        <w:rPr>
          <w:rStyle w:val="Underline"/>
        </w:rPr>
        <w:t>transparency and about accountability,</w:t>
      </w:r>
      <w:r w:rsidRPr="00722C3E">
        <w:rPr>
          <w:rFonts w:ascii="Georgia" w:hAnsi="Georgia"/>
        </w:rPr>
        <w:t xml:space="preserve"> and I think that </w:t>
      </w:r>
      <w:r w:rsidRPr="00722C3E">
        <w:rPr>
          <w:rStyle w:val="Underline"/>
        </w:rPr>
        <w:t>that is what this forum is about.</w:t>
      </w:r>
      <w:r w:rsidRPr="00722C3E">
        <w:rPr>
          <w:rStyle w:val="Underline"/>
          <w:sz w:val="12"/>
        </w:rPr>
        <w:t xml:space="preserve">¶ </w:t>
      </w:r>
      <w:r w:rsidRPr="00722C3E">
        <w:rPr>
          <w:rFonts w:ascii="Georgia" w:hAnsi="Georgia"/>
        </w:rPr>
        <w:t xml:space="preserve">And furthermore, </w:t>
      </w:r>
      <w:r w:rsidRPr="00722C3E">
        <w:rPr>
          <w:rStyle w:val="Underline"/>
        </w:rPr>
        <w:t>this is a mechanism that</w:t>
      </w:r>
      <w:r w:rsidRPr="00722C3E">
        <w:rPr>
          <w:rStyle w:val="Underline"/>
          <w:b/>
        </w:rPr>
        <w:t xml:space="preserve"> </w:t>
      </w:r>
      <w:r w:rsidRPr="00722C3E">
        <w:rPr>
          <w:rStyle w:val="Underline"/>
        </w:rPr>
        <w:t xml:space="preserve">should not just fill Mexico and the United </w:t>
      </w:r>
      <w:r w:rsidRPr="00722C3E">
        <w:rPr>
          <w:rStyle w:val="Underline"/>
          <w:sz w:val="12"/>
        </w:rPr>
        <w:t xml:space="preserve">¶ </w:t>
      </w:r>
      <w:r w:rsidRPr="00722C3E">
        <w:rPr>
          <w:rStyle w:val="Underline"/>
        </w:rPr>
        <w:t>States with pride, but also I think it</w:t>
      </w:r>
      <w:r w:rsidRPr="00722C3E">
        <w:rPr>
          <w:rStyle w:val="Underline"/>
          <w:b/>
        </w:rPr>
        <w:t xml:space="preserve"> is a model for the world.</w:t>
      </w:r>
      <w:r w:rsidRPr="00722C3E">
        <w:rPr>
          <w:rFonts w:ascii="Georgia" w:hAnsi="Georgia"/>
        </w:rPr>
        <w:t xml:space="preserve"> There are not many </w:t>
      </w:r>
      <w:r w:rsidRPr="00722C3E">
        <w:rPr>
          <w:rFonts w:ascii="Georgia" w:hAnsi="Georgia"/>
          <w:sz w:val="12"/>
        </w:rPr>
        <w:t xml:space="preserve">¶ </w:t>
      </w:r>
      <w:r w:rsidRPr="00722C3E">
        <w:rPr>
          <w:rFonts w:ascii="Georgia" w:hAnsi="Georgia"/>
        </w:rPr>
        <w:t xml:space="preserve">mechanisms such as these that over so many years have had this type of </w:t>
      </w:r>
      <w:r w:rsidRPr="00722C3E">
        <w:rPr>
          <w:rFonts w:ascii="Georgia" w:hAnsi="Georgia"/>
          <w:sz w:val="12"/>
        </w:rPr>
        <w:t xml:space="preserve">¶ </w:t>
      </w:r>
      <w:r w:rsidRPr="00722C3E">
        <w:rPr>
          <w:rFonts w:ascii="Georgia" w:hAnsi="Georgia"/>
        </w:rPr>
        <w:t xml:space="preserve">communication, interaction, coordination, commitment and collaboration. So you have </w:t>
      </w:r>
      <w:r w:rsidRPr="00722C3E">
        <w:rPr>
          <w:rFonts w:ascii="Georgia" w:hAnsi="Georgia"/>
          <w:sz w:val="12"/>
        </w:rPr>
        <w:t xml:space="preserve">¶ </w:t>
      </w:r>
      <w:r w:rsidRPr="00722C3E">
        <w:rPr>
          <w:rFonts w:ascii="Georgia" w:hAnsi="Georgia"/>
        </w:rPr>
        <w:t>been very persistent.The NADBank is a qualified border infrastructure model---different significant investments are needed to continue to fund their environmental projects</w:t>
      </w:r>
    </w:p>
    <w:p w:rsidR="00AE4E6E" w:rsidRPr="00722C3E" w:rsidRDefault="00AE4E6E" w:rsidP="00DE3D89">
      <w:pPr>
        <w:rPr>
          <w:rFonts w:ascii="Georgia" w:hAnsi="Georgia"/>
        </w:rPr>
      </w:pPr>
    </w:p>
    <w:p w:rsidR="00AE4E6E" w:rsidRPr="00AE4E6E" w:rsidRDefault="00AE4E6E" w:rsidP="00AE4E6E">
      <w:pPr>
        <w:jc w:val="center"/>
        <w:rPr>
          <w:rFonts w:ascii="Georgia" w:eastAsiaTheme="majorEastAsia" w:hAnsi="Georgia" w:cstheme="majorBidi"/>
          <w:b/>
          <w:bCs/>
          <w:sz w:val="44"/>
          <w:szCs w:val="26"/>
          <w:u w:val="double"/>
        </w:rPr>
      </w:pPr>
      <w:r>
        <w:rPr>
          <w:rFonts w:ascii="Georgia" w:eastAsiaTheme="majorEastAsia" w:hAnsi="Georgia" w:cstheme="majorBidi"/>
          <w:b/>
          <w:bCs/>
          <w:sz w:val="44"/>
          <w:szCs w:val="26"/>
          <w:u w:val="double"/>
        </w:rPr>
        <w:t xml:space="preserve">Infrastructure </w:t>
      </w:r>
      <w:r w:rsidRPr="00AE4E6E">
        <w:rPr>
          <w:rFonts w:ascii="Georgia" w:eastAsiaTheme="majorEastAsia" w:hAnsi="Georgia" w:cstheme="majorBidi"/>
          <w:b/>
          <w:bCs/>
          <w:sz w:val="44"/>
          <w:szCs w:val="26"/>
          <w:u w:val="double"/>
        </w:rPr>
        <w:t>Modeling cards</w:t>
      </w:r>
    </w:p>
    <w:p w:rsidR="00AE4E6E" w:rsidRDefault="00AE4E6E" w:rsidP="00DE3D89">
      <w:pPr>
        <w:rPr>
          <w:rStyle w:val="StyleStyleBold12pt"/>
        </w:rPr>
      </w:pPr>
      <w:r>
        <w:rPr>
          <w:rStyle w:val="StyleStyleBold12pt"/>
        </w:rPr>
        <w:t>Border Infrastructure Projects Modeled</w:t>
      </w:r>
    </w:p>
    <w:p w:rsidR="00DE3D89" w:rsidRPr="00722C3E" w:rsidRDefault="00DE3D89" w:rsidP="00DE3D89">
      <w:pPr>
        <w:rPr>
          <w:rFonts w:ascii="Georgia" w:hAnsi="Georgia"/>
        </w:rPr>
      </w:pPr>
      <w:r w:rsidRPr="00722C3E">
        <w:rPr>
          <w:rStyle w:val="StyleStyleBold12pt"/>
        </w:rPr>
        <w:t>CBP 13</w:t>
      </w:r>
      <w:r w:rsidRPr="00722C3E">
        <w:rPr>
          <w:rFonts w:ascii="Georgia" w:hAnsi="Georgia"/>
        </w:rPr>
        <w:t xml:space="preserve"> </w:t>
      </w:r>
      <w:r w:rsidRPr="00722C3E">
        <w:rPr>
          <w:rFonts w:ascii="Georgia" w:hAnsi="Georgia"/>
          <w:sz w:val="20"/>
          <w:szCs w:val="20"/>
        </w:rPr>
        <w:t xml:space="preserve">(21t Century Border Project, New Policy Institute, “Realizing the Strategic National Value of our Trade, Tourism and Ports of Entry with Mexico,” May 2013, </w:t>
      </w:r>
      <w:hyperlink r:id="rId12" w:history="1">
        <w:r w:rsidRPr="00722C3E">
          <w:rPr>
            <w:rStyle w:val="Hyperlink"/>
            <w:rFonts w:ascii="Georgia" w:hAnsi="Georgia" w:cs="Arial"/>
            <w:sz w:val="20"/>
            <w:szCs w:val="20"/>
          </w:rPr>
          <w:t>http://d1jlczrezgss9n.cloudfront.net/wp/wp-content/uploads/2013/05/NPI-U-S-Mexico-Trade-Tourism-POE-Report_0.pdf</w:t>
        </w:r>
      </w:hyperlink>
      <w:r w:rsidRPr="00722C3E">
        <w:rPr>
          <w:rFonts w:ascii="Georgia" w:hAnsi="Georgia" w:cs="Arial"/>
          <w:sz w:val="20"/>
          <w:szCs w:val="20"/>
        </w:rPr>
        <w:t>, Accessed 7/17/13)</w:t>
      </w:r>
      <w:r w:rsidRPr="00722C3E">
        <w:rPr>
          <w:rFonts w:ascii="Georgia" w:hAnsi="Georgia"/>
        </w:rPr>
        <w:t xml:space="preserve">  </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u w:val="single"/>
        </w:rPr>
        <w:t>Significant investments of various types are badly needed for our shared land ports of entry with Mexico.</w:t>
      </w:r>
      <w:r w:rsidRPr="00722C3E">
        <w:rPr>
          <w:rFonts w:ascii="Georgia" w:hAnsi="Georgia"/>
        </w:rPr>
        <w:t xml:space="preserve"> </w:t>
      </w:r>
      <w:r w:rsidRPr="00722C3E">
        <w:rPr>
          <w:rFonts w:ascii="Georgia" w:hAnsi="Georgia"/>
          <w:u w:val="single"/>
        </w:rPr>
        <w:t>Greatly increased security at the ports of entry since September 11, 2001 coupled with inadequate staffing and infrastructure have significantly increased border wait times</w:t>
      </w:r>
      <w:r w:rsidRPr="00722C3E">
        <w:rPr>
          <w:rFonts w:ascii="Georgia" w:hAnsi="Georgia"/>
        </w:rPr>
        <w:t xml:space="preserve">. </w:t>
      </w:r>
      <w:r w:rsidRPr="00722C3E">
        <w:rPr>
          <w:rFonts w:ascii="Georgia" w:hAnsi="Georgia"/>
          <w:u w:val="single"/>
        </w:rPr>
        <w:t>And with continued Congressional gridlock on funding and U.S. Customs and Border Protection projecting a $6 billion shortfall in infrastructure investment on both our southern and northern borders, we may be headed for a debilitating slowdown in North American trade.</w:t>
      </w:r>
      <w:r w:rsidRPr="00722C3E">
        <w:rPr>
          <w:rFonts w:ascii="Georgia" w:hAnsi="Georgia"/>
        </w:rPr>
        <w:t xml:space="preserve"> The regional border infrastructure master planning process is a step in the right direction of formally recognizing the vast bottom-up nature of interaction at the border by thousands of key stakeholders. </w:t>
      </w:r>
      <w:r w:rsidRPr="00722C3E">
        <w:rPr>
          <w:rFonts w:ascii="Georgia" w:hAnsi="Georgia"/>
          <w:u w:val="single"/>
        </w:rPr>
        <w:t xml:space="preserve">But this more inclusive infrastructure planning system has not been met with increased funding for ports of entry staffing or infrastructure. The North American Development Bank may offer a model for funding border infrastructure projects. </w:t>
      </w:r>
      <w:r w:rsidRPr="00722C3E">
        <w:rPr>
          <w:rFonts w:ascii="Georgia" w:hAnsi="Georgia"/>
        </w:rPr>
        <w:t xml:space="preserve">We have a window of opportunity. </w:t>
      </w:r>
      <w:r w:rsidRPr="00722C3E">
        <w:rPr>
          <w:rFonts w:ascii="Georgia" w:hAnsi="Georgia"/>
          <w:u w:val="single"/>
        </w:rPr>
        <w:t>The North American Development Bank needs to be utilized to its full potential as a mechanism for enhancing border trade infrastructure.  The North American Development Bank has played an important role over the past two decades in funding a large number of much-needed border environmental infrastructure projects to improve the environmental health of border communities. The recent completion of the San Luis II Port of Entry for commercial traffic with NADBank funding can serve as a good border infrastructure funding model going forward.</w:t>
      </w:r>
      <w:r w:rsidRPr="00722C3E">
        <w:rPr>
          <w:rFonts w:ascii="Georgia" w:hAnsi="Georgia"/>
        </w:rPr>
        <w:t xml:space="preserve"> It makes sense to leverage well-developed mechanisms and programs to advance our mutual competitiveness. </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Middle East Spillover</w:t>
      </w:r>
    </w:p>
    <w:p w:rsidR="00DE3D89" w:rsidRPr="00722C3E" w:rsidRDefault="00DE3D89" w:rsidP="00DE3D89">
      <w:pPr>
        <w:rPr>
          <w:rFonts w:ascii="Georgia" w:hAnsi="Georgia"/>
          <w:b/>
          <w:sz w:val="44"/>
          <w:szCs w:val="44"/>
        </w:rPr>
      </w:pPr>
    </w:p>
    <w:p w:rsidR="00DE3D89" w:rsidRPr="00722C3E" w:rsidRDefault="00AF6088" w:rsidP="00DE3D89">
      <w:pPr>
        <w:pStyle w:val="Heading4"/>
        <w:rPr>
          <w:rFonts w:ascii="Georgia" w:hAnsi="Georgia"/>
        </w:rPr>
      </w:pPr>
      <w:r>
        <w:rPr>
          <w:rFonts w:ascii="Georgia" w:hAnsi="Georgia"/>
        </w:rPr>
        <w:t>NADBank Water policies empirically modeled – Palestinian Water Authority Proves</w:t>
      </w:r>
    </w:p>
    <w:p w:rsidR="00DE3D89" w:rsidRPr="00722C3E" w:rsidRDefault="00DE3D89" w:rsidP="00DE3D89">
      <w:pPr>
        <w:rPr>
          <w:rFonts w:ascii="Georgia" w:hAnsi="Georgia"/>
          <w:sz w:val="20"/>
          <w:szCs w:val="20"/>
        </w:rPr>
      </w:pPr>
      <w:r w:rsidRPr="00722C3E">
        <w:rPr>
          <w:rStyle w:val="StyleStyleBold12pt"/>
        </w:rPr>
        <w:t>Flores 3</w:t>
      </w:r>
      <w:r w:rsidRPr="00722C3E">
        <w:rPr>
          <w:rFonts w:ascii="Georgia" w:hAnsi="Georgia"/>
        </w:rPr>
        <w:t>, representative for North American Development Bank</w:t>
      </w:r>
      <w:r w:rsidRPr="00722C3E">
        <w:rPr>
          <w:rFonts w:ascii="Georgia" w:hAnsi="Georgia"/>
          <w:b/>
        </w:rPr>
        <w:t xml:space="preserve"> </w:t>
      </w:r>
      <w:r w:rsidRPr="00722C3E">
        <w:rPr>
          <w:rFonts w:ascii="Georgia" w:hAnsi="Georgia"/>
          <w:sz w:val="20"/>
          <w:szCs w:val="20"/>
        </w:rPr>
        <w:t xml:space="preserve">(Juan Antonio Flores, “Water As Common Ground: North American Development Bank's Cross-Border Training Program Viewed as Model for Developing World,” PRWEB, 4/23/03, </w:t>
      </w:r>
      <w:hyperlink r:id="rId13" w:history="1">
        <w:r w:rsidRPr="00722C3E">
          <w:rPr>
            <w:rStyle w:val="Hyperlink"/>
            <w:rFonts w:ascii="Georgia" w:hAnsi="Georgia"/>
            <w:sz w:val="20"/>
            <w:szCs w:val="20"/>
          </w:rPr>
          <w:t>http://www.prweb.com/releases/2003/04/prweb63688.htm</w:t>
        </w:r>
      </w:hyperlink>
      <w:r w:rsidRPr="00722C3E">
        <w:rPr>
          <w:rFonts w:ascii="Georgia" w:hAnsi="Georgia"/>
          <w:sz w:val="20"/>
          <w:szCs w:val="20"/>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u w:val="single"/>
        </w:rPr>
      </w:pPr>
      <w:r w:rsidRPr="00722C3E">
        <w:rPr>
          <w:rFonts w:ascii="Georgia" w:hAnsi="Georgia"/>
        </w:rPr>
        <w:t xml:space="preserve">Noting the program's success in the U. S.-Mexico border region, </w:t>
      </w:r>
      <w:r w:rsidRPr="00722C3E">
        <w:rPr>
          <w:rFonts w:ascii="Georgia" w:hAnsi="Georgia"/>
          <w:u w:val="single"/>
        </w:rPr>
        <w:t>NADB representatives have been approached by water institutions across the globe. A recent example is an information exchange effort with the Palestinian Water Authority (PWA).</w:t>
      </w:r>
      <w:r w:rsidRPr="00722C3E">
        <w:rPr>
          <w:rFonts w:ascii="Georgia" w:hAnsi="Georgia"/>
        </w:rPr>
        <w:t xml:space="preserve"> While the two institutions have divergent geographic responsibilities, </w:t>
      </w:r>
      <w:r w:rsidRPr="00722C3E">
        <w:rPr>
          <w:rFonts w:ascii="Georgia" w:hAnsi="Georgia"/>
          <w:u w:val="single"/>
        </w:rPr>
        <w:t>the PWA and the NADB each recognize the need for capacity building amongst those who manage water utilities on a day to day basis.</w:t>
      </w:r>
      <w:r w:rsidRPr="00722C3E">
        <w:rPr>
          <w:rFonts w:ascii="Georgia" w:hAnsi="Georgia"/>
        </w:rPr>
        <w:t xml:space="preserve"> With funding from the U. S. Agency for International Development (USAID), the PWA has developed a Master's of Science Degree program in water resources management in conjunction with Purdue and several Middle Eastern universities. The UMI was identified by the PWA as a model program that could be used to augment the content of their master's degree curriculum. As Dr. Nahed Ghbn, PWA Chairman Assistant, states, "The program implemented by the NADB will help us to learn more about the practicalities of water utility management in the U. S. that apply to our region. </w:t>
      </w:r>
      <w:r w:rsidRPr="00722C3E">
        <w:rPr>
          <w:rFonts w:ascii="Georgia" w:hAnsi="Georgia"/>
          <w:u w:val="single"/>
        </w:rPr>
        <w:t>We believe this transfer of professional experience through such an innovative higher education program will lead to proper capacity building and human resources development in our territories."</w:t>
      </w:r>
    </w:p>
    <w:p w:rsidR="00DE3D89" w:rsidRPr="00722C3E" w:rsidRDefault="00DE3D89" w:rsidP="00DE3D89">
      <w:pPr>
        <w:rPr>
          <w:rFonts w:ascii="Georgia" w:hAnsi="Georgia"/>
          <w:u w:val="single"/>
        </w:rPr>
      </w:pPr>
    </w:p>
    <w:p w:rsidR="00DE3D89" w:rsidRPr="00722C3E" w:rsidRDefault="00DE3D89" w:rsidP="00DE3D89">
      <w:pPr>
        <w:pStyle w:val="Heading4"/>
        <w:rPr>
          <w:rFonts w:ascii="Georgia" w:hAnsi="Georgia"/>
        </w:rPr>
      </w:pPr>
      <w:r w:rsidRPr="00722C3E">
        <w:rPr>
          <w:rFonts w:ascii="Georgia" w:hAnsi="Georgia"/>
        </w:rPr>
        <w:t>Modeling spills over to the Middle East---NADBank projects empirically extended its expertise to Israelis, Palestinians, and Jordanians</w:t>
      </w:r>
    </w:p>
    <w:p w:rsidR="00DE3D89" w:rsidRPr="00722C3E" w:rsidRDefault="00DE3D89" w:rsidP="00DE3D89">
      <w:pPr>
        <w:rPr>
          <w:rFonts w:ascii="Georgia" w:hAnsi="Georgia"/>
          <w:sz w:val="20"/>
          <w:szCs w:val="20"/>
        </w:rPr>
      </w:pPr>
      <w:r w:rsidRPr="00722C3E">
        <w:rPr>
          <w:rStyle w:val="StyleStyleBold12pt"/>
        </w:rPr>
        <w:t>Flores 3</w:t>
      </w:r>
      <w:r w:rsidRPr="00722C3E">
        <w:rPr>
          <w:rFonts w:ascii="Georgia" w:hAnsi="Georgia"/>
        </w:rPr>
        <w:t xml:space="preserve">, representative for North American Development Bank </w:t>
      </w:r>
      <w:r w:rsidRPr="00722C3E">
        <w:rPr>
          <w:rFonts w:ascii="Georgia" w:hAnsi="Georgia"/>
          <w:sz w:val="20"/>
          <w:szCs w:val="20"/>
        </w:rPr>
        <w:t xml:space="preserve">(Juan Antonio Flores, “Water As Common Ground: North American Development Bank's Cross-Border Training Program Viewed as Model for Developing World,” PRWEB, 4/23/03, </w:t>
      </w:r>
      <w:hyperlink r:id="rId14" w:history="1">
        <w:r w:rsidRPr="00722C3E">
          <w:rPr>
            <w:rStyle w:val="Hyperlink"/>
            <w:rFonts w:ascii="Georgia" w:hAnsi="Georgia"/>
            <w:sz w:val="20"/>
            <w:szCs w:val="20"/>
          </w:rPr>
          <w:t>http://www.prweb.com/releases/2003/04/prweb63688.htm</w:t>
        </w:r>
      </w:hyperlink>
      <w:r w:rsidRPr="00722C3E">
        <w:rPr>
          <w:rFonts w:ascii="Georgia" w:hAnsi="Georgia"/>
          <w:sz w:val="20"/>
          <w:szCs w:val="20"/>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u w:val="single"/>
        </w:rPr>
      </w:pPr>
      <w:r w:rsidRPr="00722C3E">
        <w:rPr>
          <w:rFonts w:ascii="Georgia" w:hAnsi="Georgia"/>
          <w:u w:val="single"/>
        </w:rPr>
        <w:t>The NADB</w:t>
      </w:r>
      <w:r w:rsidRPr="00722C3E">
        <w:rPr>
          <w:rFonts w:ascii="Georgia" w:hAnsi="Georgia"/>
        </w:rPr>
        <w:t xml:space="preserve"> and its sister institution, the Border Environment Cooperation Commission (BECC), also </w:t>
      </w:r>
      <w:r w:rsidRPr="00722C3E">
        <w:rPr>
          <w:rFonts w:ascii="Georgia" w:hAnsi="Georgia"/>
          <w:u w:val="single"/>
        </w:rPr>
        <w:t xml:space="preserve">provided information about capacity building programs to a six-person delegation of Israelis, Palestinians and Jordanians during their recent visit to the U. S.-Mexico border, through a U. S. State Department program in cooperation with Friends of the Earth-Middle East. </w:t>
      </w:r>
      <w:r w:rsidRPr="00722C3E">
        <w:rPr>
          <w:rFonts w:ascii="Georgia" w:hAnsi="Georgia"/>
        </w:rPr>
        <w:t xml:space="preserve">"Despite considerable differences, environmental and water supply issues along the U. S.-Mexico border do have parallels along the 'Green Line' separating Israel and the West Bank, and </w:t>
      </w:r>
      <w:r w:rsidRPr="00722C3E">
        <w:rPr>
          <w:rFonts w:ascii="Georgia" w:hAnsi="Georgia"/>
          <w:u w:val="single"/>
        </w:rPr>
        <w:t>I believe there is much that we can learn from each other</w:t>
      </w:r>
      <w:r w:rsidRPr="00722C3E">
        <w:rPr>
          <w:rFonts w:ascii="Georgia" w:hAnsi="Georgia"/>
        </w:rPr>
        <w:t>," notes Ed Hamlyn, Program Coordinator for the Center for Environmental Resource Management at University of Texas at El Paso and a member of the ad hoc hosting committee. Thomas Rhodes, a Mission Environment Officer for USAID in the Middle East, adds, "</w:t>
      </w:r>
      <w:r w:rsidRPr="00722C3E">
        <w:rPr>
          <w:rFonts w:ascii="Georgia" w:hAnsi="Georgia"/>
          <w:u w:val="single"/>
        </w:rPr>
        <w:t>USAID and our partners at PWA were very pleased with the excellent materials that NADB shared with us, and with (the Bank's) remarkably helpful and positive response to our requests for technical expertise. We hope to be able to work moe closely with NADB in the future."</w:t>
      </w:r>
    </w:p>
    <w:p w:rsidR="00DE3D89" w:rsidRPr="00722C3E" w:rsidRDefault="00DE3D89" w:rsidP="00DE3D89">
      <w:pPr>
        <w:pStyle w:val="Heading3"/>
        <w:rPr>
          <w:rFonts w:ascii="Georgia" w:hAnsi="Georgia"/>
        </w:rPr>
      </w:pPr>
      <w:r w:rsidRPr="00722C3E">
        <w:rPr>
          <w:rFonts w:ascii="Georgia" w:hAnsi="Georgia"/>
        </w:rPr>
        <w:t>Development Bank Spillover</w:t>
      </w:r>
    </w:p>
    <w:p w:rsidR="00DE3D89" w:rsidRPr="00722C3E" w:rsidRDefault="00DE3D89" w:rsidP="00DE3D89">
      <w:pPr>
        <w:pStyle w:val="Heading5"/>
        <w:rPr>
          <w:rFonts w:ascii="Georgia" w:hAnsi="Georgia"/>
          <w:b/>
          <w:color w:val="auto"/>
        </w:rPr>
      </w:pPr>
      <w:r w:rsidRPr="00722C3E">
        <w:rPr>
          <w:rFonts w:ascii="Georgia" w:hAnsi="Georgia"/>
          <w:b/>
          <w:color w:val="auto"/>
        </w:rPr>
        <w:t>NADBank is a model for other development banks---combining loans and grants will establish credibility for other investments.</w:t>
      </w:r>
    </w:p>
    <w:p w:rsidR="00DE3D89" w:rsidRPr="00722C3E" w:rsidRDefault="00DE3D89" w:rsidP="00DE3D89">
      <w:pPr>
        <w:rPr>
          <w:rFonts w:ascii="Georgia" w:hAnsi="Georgia"/>
        </w:rPr>
      </w:pPr>
      <w:r w:rsidRPr="00722C3E">
        <w:rPr>
          <w:rStyle w:val="StyleStyleBold12pt"/>
        </w:rPr>
        <w:t>Hendricks 6</w:t>
      </w:r>
      <w:r w:rsidRPr="00722C3E">
        <w:rPr>
          <w:rFonts w:ascii="Georgia" w:hAnsi="Georgia"/>
          <w:b/>
        </w:rPr>
        <w:t xml:space="preserve"> </w:t>
      </w:r>
      <w:r w:rsidRPr="00722C3E">
        <w:rPr>
          <w:rFonts w:ascii="Georgia" w:hAnsi="Georgia"/>
          <w:sz w:val="20"/>
          <w:szCs w:val="20"/>
        </w:rPr>
        <w:t xml:space="preserve">(David Hendricks, staff writer of the San Antonio Express News, “The reinvigorated NADBank can do great things for the border,” San Antonio Express News, 6/24/06, </w:t>
      </w:r>
      <w:hyperlink r:id="rId15" w:history="1">
        <w:r w:rsidRPr="00722C3E">
          <w:rPr>
            <w:rStyle w:val="Hyperlink"/>
            <w:rFonts w:ascii="Georgia" w:hAnsi="Georgia"/>
            <w:sz w:val="20"/>
            <w:szCs w:val="20"/>
          </w:rPr>
          <w:t>http://www.mysanantonio.com/business/columnists/dhendricks/stories/MYSA062406.1D.hendricks.19bfa9.html</w:t>
        </w:r>
      </w:hyperlink>
      <w:r w:rsidRPr="00722C3E">
        <w:rPr>
          <w:rFonts w:ascii="Georgia" w:hAnsi="Georgia"/>
          <w:sz w:val="20"/>
          <w:szCs w:val="20"/>
        </w:rPr>
        <w:t>, Accessed 7/21/13)</w:t>
      </w:r>
    </w:p>
    <w:p w:rsidR="00DE3D89" w:rsidRPr="00722C3E" w:rsidRDefault="00DE3D89" w:rsidP="00DE3D89">
      <w:pPr>
        <w:rPr>
          <w:rFonts w:ascii="Georgia" w:hAnsi="Georgia"/>
          <w:u w:val="single"/>
        </w:rPr>
      </w:pPr>
      <w:r w:rsidRPr="00722C3E">
        <w:rPr>
          <w:rFonts w:ascii="Georgia" w:hAnsi="Georgia"/>
        </w:rPr>
        <w:t xml:space="preserve">A better-funded, permanent landfill grant program to replace the pilot program NADBank had started. Landfill projects will be extended to 163 miles south of the border to include many small communities without landfills, dramatically improving the environment. </w:t>
      </w:r>
      <w:r w:rsidRPr="00722C3E">
        <w:rPr>
          <w:rFonts w:ascii="Georgia" w:hAnsi="Georgia"/>
          <w:u w:val="single"/>
        </w:rPr>
        <w:t>Setting aside as much as $50 million in grants for NADBank to insert in loans for water, sewage and other projects, greatly reducing the debt communities must repay for better utilities. The lower debt means utility bills will become more affordable for border residents. This is a model that worldwide development banks need to follow. Many banks think of loans and grants separately. Those tools often fail by themselves, but combining them can help communities establish credit for future investments.</w:t>
      </w:r>
    </w:p>
    <w:p w:rsidR="00DE3D89" w:rsidRPr="00722C3E" w:rsidRDefault="00DE3D89" w:rsidP="00DE3D89">
      <w:pPr>
        <w:pStyle w:val="Heading3"/>
        <w:rPr>
          <w:rFonts w:ascii="Georgia" w:hAnsi="Georgia"/>
        </w:rPr>
      </w:pPr>
      <w:r w:rsidRPr="00722C3E">
        <w:rPr>
          <w:rFonts w:ascii="Georgia" w:hAnsi="Georgia"/>
        </w:rPr>
        <w:t>Water Treatment Spillover</w:t>
      </w:r>
    </w:p>
    <w:p w:rsidR="00DE3D89" w:rsidRPr="00722C3E" w:rsidRDefault="00DE3D89" w:rsidP="00DE3D89">
      <w:pPr>
        <w:pStyle w:val="Heading4"/>
        <w:rPr>
          <w:rFonts w:ascii="Georgia" w:hAnsi="Georgia"/>
        </w:rPr>
      </w:pPr>
      <w:r w:rsidRPr="00722C3E">
        <w:rPr>
          <w:rFonts w:ascii="Georgia" w:hAnsi="Georgia"/>
        </w:rPr>
        <w:t>NADBank provides a global model for water treatment---construction of water and sewage system at a fast rate</w:t>
      </w:r>
    </w:p>
    <w:p w:rsidR="00DE3D89" w:rsidRPr="00722C3E" w:rsidRDefault="00DE3D89" w:rsidP="00DE3D89">
      <w:pPr>
        <w:rPr>
          <w:rFonts w:ascii="Georgia" w:hAnsi="Georgia"/>
          <w:sz w:val="20"/>
          <w:szCs w:val="20"/>
        </w:rPr>
      </w:pPr>
      <w:r w:rsidRPr="00722C3E">
        <w:rPr>
          <w:rStyle w:val="StyleStyleBold12pt"/>
        </w:rPr>
        <w:t>Hendricks 3</w:t>
      </w:r>
      <w:r w:rsidRPr="00722C3E">
        <w:rPr>
          <w:rFonts w:ascii="Georgia" w:hAnsi="Georgia"/>
          <w:color w:val="FF0000"/>
        </w:rPr>
        <w:t xml:space="preserve"> </w:t>
      </w:r>
      <w:r w:rsidRPr="00722C3E">
        <w:rPr>
          <w:rFonts w:ascii="Georgia" w:hAnsi="Georgia"/>
          <w:sz w:val="20"/>
          <w:szCs w:val="20"/>
        </w:rPr>
        <w:t xml:space="preserve">(David Hendricks, staff writer for the San Antonio Express News, “NADBank provides a global model for water treatment,” Press Release from North American Development Bank, 4/19/03, </w:t>
      </w:r>
      <w:r w:rsidR="004445C6">
        <w:fldChar w:fldCharType="begin"/>
      </w:r>
      <w:r w:rsidR="004445C6">
        <w:instrText xml:space="preserve"> HYPERLINK "http://intrabecc.cocef.org/programs/intranetnotasperiodico/uploadedFiles/4-21-03.pdf" \t "_blank" </w:instrText>
      </w:r>
      <w:r w:rsidR="004445C6">
        <w:fldChar w:fldCharType="separate"/>
      </w:r>
      <w:r w:rsidRPr="00722C3E">
        <w:rPr>
          <w:rStyle w:val="Hyperlink"/>
          <w:rFonts w:ascii="Georgia" w:hAnsi="Georgia" w:cs="Arial"/>
          <w:sz w:val="20"/>
          <w:szCs w:val="20"/>
        </w:rPr>
        <w:t>http://intrabecc.cocef.org/programs/intranetnotasperiodico/uploadedFiles/4-21-03.pdf</w:t>
      </w:r>
      <w:r w:rsidR="004445C6">
        <w:rPr>
          <w:rStyle w:val="Hyperlink"/>
          <w:rFonts w:ascii="Georgia" w:hAnsi="Georgia" w:cs="Arial"/>
          <w:sz w:val="20"/>
          <w:szCs w:val="20"/>
        </w:rPr>
        <w:fldChar w:fldCharType="end"/>
      </w:r>
      <w:r w:rsidRPr="00722C3E">
        <w:rPr>
          <w:rFonts w:ascii="Georgia" w:hAnsi="Georgia" w:cs="Arial"/>
          <w:sz w:val="20"/>
          <w:szCs w:val="20"/>
        </w:rPr>
        <w:t>, Accessed 7/21/13)</w:t>
      </w:r>
    </w:p>
    <w:p w:rsidR="00DE3D89" w:rsidRPr="00722C3E" w:rsidRDefault="00DE3D89" w:rsidP="00DE3D89">
      <w:pPr>
        <w:rPr>
          <w:rFonts w:ascii="Georgia" w:hAnsi="Georgia"/>
          <w:u w:val="single"/>
        </w:rPr>
      </w:pPr>
      <w:r w:rsidRPr="00722C3E">
        <w:rPr>
          <w:rFonts w:ascii="Georgia" w:hAnsi="Georgia"/>
        </w:rPr>
        <w:t xml:space="preserve">When North American Development Bank Managing Director Raul Rodriguez traveled to Kyoto, Japan, in March to attend the World Water Forum - held every three years - </w:t>
      </w:r>
      <w:r w:rsidRPr="00722C3E">
        <w:rPr>
          <w:rFonts w:ascii="Georgia" w:hAnsi="Georgia"/>
          <w:u w:val="single"/>
        </w:rPr>
        <w:t>he found out where</w:t>
      </w:r>
      <w:r w:rsidRPr="00722C3E">
        <w:rPr>
          <w:rFonts w:ascii="Georgia" w:hAnsi="Georgia"/>
        </w:rPr>
        <w:t xml:space="preserve"> </w:t>
      </w:r>
      <w:r w:rsidRPr="00722C3E">
        <w:rPr>
          <w:rFonts w:ascii="Georgia" w:hAnsi="Georgia"/>
          <w:u w:val="single"/>
        </w:rPr>
        <w:t>NADBank stood in a water-starved world. The San Antonio-based U.S.-Mexico development bank specializing in water treatment and sewage projects along the border turns out to be a model for the rest of the world.</w:t>
      </w:r>
      <w:r w:rsidRPr="00722C3E">
        <w:rPr>
          <w:rFonts w:ascii="Georgia" w:hAnsi="Georgia"/>
        </w:rPr>
        <w:t xml:space="preserve"> The global summit last month produced the Camdessus Report, named for M. Michel Camdessus, former managing director of the International Monetary Fund and now a global water development leader. The report states that 1.1 billion people lack access to safe water and 2.4 billion to proper sanitation. Allowing for population growth, the forum's goal is to reach an additional 1.5 billion people with safe water and 2 billion with basic sanitation by 2015. The list of recommended ways to approach this task, according to the Camdessus Report, includes developing national water policies nation by nation, increasing credit at utilities and local governments, fighting corruption, and making water a high priority at international development banks. When NADBank was founded in 1994 to raise living standards along the impoverished and overlooked U.S.-Mexico border zone, it was ill equipped to do anything, even though water treatment and sewage projects were its top priorities. The bank's founders wrote rules that limited the bank to financing projects with loans only at commercial bank lending rates. The poor people living along the border could not afford the water and sewage bills that would be needed to repay such loans, the bank discovered. A few years later, the U.S. Environmental Protection Agency stepped in with hundreds of millions of dollars in grant funds. At the same time, </w:t>
      </w:r>
      <w:r w:rsidRPr="00722C3E">
        <w:rPr>
          <w:rFonts w:ascii="Georgia" w:hAnsi="Georgia"/>
          <w:u w:val="single"/>
        </w:rPr>
        <w:t xml:space="preserve">NADBank concentrated on educating border municipal and utility administrators on the technical and administrative skills needed to efficiently operate water and sewage plants. Within the past two years, NADBank won the right to lend at interest rates well below those at commercial banks. The combination of grants, low- rate loans and training necessary to attract private investments has resulted in construction of water and sewage systems at a rate the rest of the developing world can envy. </w:t>
      </w:r>
    </w:p>
    <w:p w:rsidR="00DE3D89" w:rsidRPr="00722C3E" w:rsidRDefault="00DE3D89" w:rsidP="00DE3D89">
      <w:pPr>
        <w:rPr>
          <w:rFonts w:ascii="Georgia" w:hAnsi="Georgia"/>
          <w:u w:val="single"/>
        </w:rPr>
      </w:pPr>
    </w:p>
    <w:p w:rsidR="00DE3D89" w:rsidRPr="00722C3E" w:rsidRDefault="00DE3D89" w:rsidP="00DE3D89">
      <w:pPr>
        <w:pStyle w:val="Heading3"/>
        <w:rPr>
          <w:rFonts w:ascii="Georgia" w:hAnsi="Georgia"/>
        </w:rPr>
      </w:pPr>
      <w:r w:rsidRPr="00722C3E">
        <w:rPr>
          <w:rFonts w:ascii="Georgia" w:hAnsi="Georgia"/>
        </w:rPr>
        <w:t>NADBank Environment</w:t>
      </w:r>
    </w:p>
    <w:p w:rsidR="00DE3D89" w:rsidRPr="00722C3E" w:rsidRDefault="00DE3D89" w:rsidP="00DE3D89">
      <w:pPr>
        <w:pStyle w:val="Heading4"/>
        <w:rPr>
          <w:rFonts w:ascii="Georgia" w:hAnsi="Georgia"/>
        </w:rPr>
      </w:pPr>
      <w:r w:rsidRPr="00722C3E">
        <w:rPr>
          <w:rFonts w:ascii="Georgia" w:hAnsi="Georgia"/>
        </w:rPr>
        <w:t>NADBank projects are environmentally friendly---solar panels</w:t>
      </w:r>
    </w:p>
    <w:p w:rsidR="00DE3D89" w:rsidRPr="00722C3E" w:rsidRDefault="00DE3D89" w:rsidP="00DE3D89">
      <w:pPr>
        <w:rPr>
          <w:rFonts w:ascii="Georgia" w:hAnsi="Georgia"/>
        </w:rPr>
      </w:pPr>
      <w:r w:rsidRPr="00722C3E">
        <w:rPr>
          <w:rStyle w:val="StyleStyleBold12pt"/>
        </w:rPr>
        <w:t>BW 13</w:t>
      </w:r>
      <w:r w:rsidRPr="00722C3E">
        <w:rPr>
          <w:rFonts w:ascii="Georgia" w:hAnsi="Georgia"/>
          <w:b/>
        </w:rPr>
        <w:t xml:space="preserve"> </w:t>
      </w:r>
      <w:r w:rsidRPr="00722C3E">
        <w:rPr>
          <w:rFonts w:ascii="Georgia" w:hAnsi="Georgia"/>
        </w:rPr>
        <w:t xml:space="preserve">(“North American Development Bank Announces Davis-Monthan Air Force Base to Have Solar Park Facility,” Business Wire , 4/10/13, </w:t>
      </w:r>
      <w:hyperlink r:id="rId16" w:history="1">
        <w:r w:rsidRPr="00722C3E">
          <w:rPr>
            <w:rStyle w:val="Hyperlink"/>
            <w:rFonts w:ascii="Georgia" w:hAnsi="Georgia"/>
          </w:rPr>
          <w:t>http://cts.businesswire.com/ct/CT?id=bwnews&amp;sty=20130410006312r1&amp;sid=cmtx4&amp;distro=nx</w:t>
        </w:r>
      </w:hyperlink>
      <w:r w:rsidRPr="00722C3E">
        <w:rPr>
          <w:rFonts w:ascii="Georgia" w:hAnsi="Georgia"/>
        </w:rPr>
        <w:t>, Accessed 7/17/12)</w:t>
      </w:r>
    </w:p>
    <w:p w:rsidR="00DE3D89" w:rsidRPr="00722C3E" w:rsidRDefault="00DE3D89" w:rsidP="00DE3D89">
      <w:pPr>
        <w:rPr>
          <w:rFonts w:ascii="Georgia" w:hAnsi="Georgia"/>
          <w:u w:val="single"/>
        </w:rPr>
      </w:pPr>
      <w:r w:rsidRPr="00722C3E">
        <w:rPr>
          <w:rFonts w:ascii="Georgia" w:hAnsi="Georgia"/>
          <w:u w:val="single"/>
        </w:rPr>
        <w:t>"This project will add to the 784 megawatts of installed renewable energy capacity that the Bank has helped develop and finance in the U.S.-Mexico border region</w:t>
      </w:r>
      <w:r w:rsidRPr="00722C3E">
        <w:rPr>
          <w:rFonts w:ascii="Georgia" w:hAnsi="Georgia"/>
        </w:rPr>
        <w:t>," stated NADB Managing Director, Geronimo Gutierrez. "</w:t>
      </w:r>
      <w:r w:rsidRPr="00722C3E">
        <w:rPr>
          <w:rFonts w:ascii="Georgia" w:hAnsi="Georgia"/>
          <w:u w:val="single"/>
        </w:rPr>
        <w:t>The pipeline of projects under development by NADB continues to include renewable energy, along with transportation-related projects and basic water and wastewater infrastructure</w:t>
      </w:r>
      <w:r w:rsidRPr="00722C3E">
        <w:rPr>
          <w:rFonts w:ascii="Georgia" w:hAnsi="Georgia"/>
        </w:rPr>
        <w:t>." The solar park will be built on approximately 144 acres and will be constructed pursuant to an engineering, procurement and construction (EPC) contract provided by SunEdison. "</w:t>
      </w:r>
      <w:r w:rsidRPr="00722C3E">
        <w:rPr>
          <w:rFonts w:ascii="Georgia" w:hAnsi="Georgia"/>
          <w:u w:val="single"/>
        </w:rPr>
        <w:t>Adding distributed generation solar to the energy mix at Davis-Monthan Air Force Base is an economically responsible way to take advantage of public land to produce clean energy and reduce electricity expenses for the Base</w:t>
      </w:r>
      <w:r w:rsidRPr="00722C3E">
        <w:rPr>
          <w:rFonts w:ascii="Georgia" w:hAnsi="Georgia"/>
        </w:rPr>
        <w:t>," said Attila Toth, General Manager of North America Distributed Generation Solutions for SunEdison. "</w:t>
      </w:r>
      <w:r w:rsidRPr="00722C3E">
        <w:rPr>
          <w:rFonts w:ascii="Georgia" w:hAnsi="Georgia"/>
          <w:u w:val="single"/>
        </w:rPr>
        <w:t>We</w:t>
      </w:r>
      <w:r w:rsidRPr="00722C3E">
        <w:rPr>
          <w:rFonts w:ascii="Georgia" w:hAnsi="Georgia"/>
        </w:rPr>
        <w:t xml:space="preserve"> are pleased to work with NADB to bring this to the Southwestern United States and </w:t>
      </w:r>
      <w:r w:rsidRPr="00722C3E">
        <w:rPr>
          <w:rFonts w:ascii="Georgia" w:hAnsi="Georgia"/>
          <w:u w:val="single"/>
        </w:rPr>
        <w:t xml:space="preserve">look forward to future projects." Estimated emission improvements include the avoidance of almost 17,000 metric tons of carbon dioxide, 11 metric tons of nitrogen oxides and 17 metric tons of sulfur dioxide per year. The project is expected to generate electricity equivalent to the annual consumption of approximately 2,100 households. The project was certified by the Border Environment Cooperation Commission (BECC) in November 2012. </w:t>
      </w:r>
    </w:p>
    <w:p w:rsidR="00DE3D89" w:rsidRPr="00722C3E" w:rsidRDefault="00DE3D89" w:rsidP="00DE3D89">
      <w:pPr>
        <w:rPr>
          <w:rFonts w:ascii="Georgia" w:hAnsi="Georgia"/>
          <w:u w:val="single"/>
        </w:rPr>
      </w:pPr>
    </w:p>
    <w:p w:rsidR="00DE3D89" w:rsidRPr="00722C3E" w:rsidRDefault="00DE3D89" w:rsidP="00DE3D89">
      <w:pPr>
        <w:pStyle w:val="Heading4"/>
        <w:rPr>
          <w:rFonts w:ascii="Georgia" w:hAnsi="Georgia"/>
        </w:rPr>
      </w:pPr>
      <w:r w:rsidRPr="00722C3E">
        <w:rPr>
          <w:rFonts w:ascii="Georgia" w:hAnsi="Georgia"/>
        </w:rPr>
        <w:t xml:space="preserve">NADBank </w:t>
      </w:r>
      <w:r w:rsidR="00832463">
        <w:rPr>
          <w:rFonts w:ascii="Georgia" w:hAnsi="Georgia"/>
        </w:rPr>
        <w:t>can reduce Greenhouse Gases</w:t>
      </w:r>
      <w:r w:rsidRPr="00722C3E">
        <w:rPr>
          <w:rFonts w:ascii="Georgia" w:hAnsi="Georgia"/>
        </w:rPr>
        <w:t>---wind energy project proves</w:t>
      </w:r>
    </w:p>
    <w:p w:rsidR="00DE3D89" w:rsidRPr="00722C3E" w:rsidRDefault="00DE3D89" w:rsidP="00DE3D89">
      <w:pPr>
        <w:rPr>
          <w:rFonts w:ascii="Georgia" w:hAnsi="Georgia"/>
        </w:rPr>
      </w:pPr>
      <w:r w:rsidRPr="00722C3E">
        <w:rPr>
          <w:rStyle w:val="StyleStyleBold12pt"/>
        </w:rPr>
        <w:t>McCue 13</w:t>
      </w:r>
      <w:r w:rsidRPr="00722C3E">
        <w:rPr>
          <w:rFonts w:ascii="Georgia" w:hAnsi="Georgia"/>
        </w:rPr>
        <w:t xml:space="preserve"> </w:t>
      </w:r>
      <w:r w:rsidRPr="00722C3E">
        <w:rPr>
          <w:rFonts w:ascii="Georgia" w:hAnsi="Georgia"/>
          <w:sz w:val="20"/>
          <w:szCs w:val="20"/>
        </w:rPr>
        <w:t xml:space="preserve">(Dan McCue, reporter for the Renewable Energy Magazine, “North American Development Bank supporting 54 MW wind project in Mexico,” Renewable Energy Magazine, </w:t>
      </w:r>
      <w:hyperlink r:id="rId17" w:history="1">
        <w:r w:rsidRPr="00722C3E">
          <w:rPr>
            <w:rStyle w:val="Hyperlink"/>
            <w:rFonts w:ascii="Georgia" w:hAnsi="Georgia"/>
            <w:sz w:val="20"/>
            <w:szCs w:val="20"/>
          </w:rPr>
          <w:t>http://www.renewableenergymagazine.com/article/north-american-development-bank-supporting-54-mw-20130115</w:t>
        </w:r>
      </w:hyperlink>
      <w:r w:rsidRPr="00722C3E">
        <w:rPr>
          <w:rFonts w:ascii="Georgia" w:hAnsi="Georgia"/>
          <w:sz w:val="20"/>
          <w:szCs w:val="20"/>
        </w:rPr>
        <w:t>, Accessed 7/18/13)</w:t>
      </w:r>
    </w:p>
    <w:p w:rsidR="00DE3D89" w:rsidRPr="00722C3E" w:rsidRDefault="00DE3D89" w:rsidP="00DE3D89">
      <w:pPr>
        <w:jc w:val="both"/>
        <w:rPr>
          <w:rFonts w:ascii="Georgia" w:hAnsi="Georgia"/>
          <w:u w:val="single"/>
        </w:rPr>
      </w:pPr>
      <w:r w:rsidRPr="00722C3E">
        <w:rPr>
          <w:rFonts w:ascii="Georgia" w:hAnsi="Georgia"/>
          <w:u w:val="single"/>
        </w:rPr>
        <w:t>“This is the first wind energy project in Mexico to be funded by NADB,”</w:t>
      </w:r>
      <w:r w:rsidRPr="00722C3E">
        <w:rPr>
          <w:rFonts w:ascii="Georgia" w:hAnsi="Georgia"/>
        </w:rPr>
        <w:t xml:space="preserve"> said NADB Managing Director Gerónimo Gutiérrez. “</w:t>
      </w:r>
      <w:r w:rsidRPr="00722C3E">
        <w:rPr>
          <w:rFonts w:ascii="Georgia" w:hAnsi="Georgia"/>
          <w:u w:val="single"/>
        </w:rPr>
        <w:t>It’s an example of the joint efforts of the public and private sectors to implement clean energy projects</w:t>
      </w:r>
      <w:r w:rsidRPr="00722C3E">
        <w:rPr>
          <w:rFonts w:ascii="Georgia" w:hAnsi="Georgia"/>
        </w:rPr>
        <w:t xml:space="preserve">, as well as supports the efforts of the State of Tamaulipas and the Mexican Government to combat climate change.” Tamaulipas Governor Egidio Torre Cantú said “El Porvenir reflects the potential for developing wind energy projects in Tamaulipas, as well as his Administration’s commitment to promoting investment in the state, to the environment and to the development of sustainable infrastructure.” </w:t>
      </w:r>
      <w:r w:rsidRPr="00722C3E">
        <w:rPr>
          <w:rFonts w:ascii="Georgia" w:hAnsi="Georgia"/>
          <w:u w:val="single"/>
        </w:rPr>
        <w:t>The project, which was certified by the Border Environment Cooperation Commission (BECC) in February 2012, is expected to displace over 90,976 metric tons of carbon dioxide (CO2), 1,442.4 metric tons of sulfur dioxide (SO2) and 189.7 metric tons of nitrogen oxides (NOx) per year.</w:t>
      </w:r>
    </w:p>
    <w:p w:rsidR="00DE3D89" w:rsidRPr="00722C3E" w:rsidRDefault="00DE3D89" w:rsidP="00DE3D89">
      <w:pPr>
        <w:rPr>
          <w:rFonts w:ascii="Georgia" w:hAnsi="Georgia"/>
        </w:rPr>
      </w:pPr>
    </w:p>
    <w:p w:rsidR="00250A60" w:rsidRDefault="00250A60" w:rsidP="00250A60">
      <w:pPr>
        <w:pStyle w:val="Heading3"/>
      </w:pPr>
      <w:r>
        <w:t>Mexico’s Economy</w:t>
      </w:r>
    </w:p>
    <w:p w:rsidR="00250A60" w:rsidRPr="00250A60" w:rsidRDefault="00250A60" w:rsidP="00250A60">
      <w:pPr>
        <w:rPr>
          <w:rFonts w:ascii="Times New Roman" w:hAnsi="Times New Roman" w:cs="Times New Roman"/>
          <w:b/>
          <w:sz w:val="24"/>
          <w:szCs w:val="24"/>
        </w:rPr>
      </w:pPr>
      <w:r w:rsidRPr="00250A60">
        <w:rPr>
          <w:rFonts w:ascii="Times New Roman" w:hAnsi="Times New Roman" w:cs="Times New Roman"/>
          <w:b/>
          <w:sz w:val="24"/>
          <w:szCs w:val="24"/>
        </w:rPr>
        <w:t xml:space="preserve">Mexico's economy is modeled, and needs investment </w:t>
      </w: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b/>
          <w:sz w:val="24"/>
          <w:szCs w:val="24"/>
        </w:rPr>
        <w:t xml:space="preserve">US Chamber of Commerce, 2012 </w:t>
      </w:r>
      <w:r w:rsidRPr="00250A60">
        <w:rPr>
          <w:rFonts w:ascii="Times New Roman" w:hAnsi="Times New Roman" w:cs="Times New Roman"/>
          <w:sz w:val="24"/>
          <w:szCs w:val="24"/>
        </w:rPr>
        <w:t>The United States Chamber of Commerce (USCC) is an American lobbying group representing the interests of many businesses and trade associations.[ " Enhancing the US-Mexico Economic Partnership", //http://www.uschamber.com/sites/default/files/reports/1204EnhancingtheUS-MexicoEconomicPartnership.pdf, 7/17/13]</w:t>
      </w:r>
    </w:p>
    <w:p w:rsidR="00250A60" w:rsidRPr="00250A60" w:rsidRDefault="00250A60" w:rsidP="00250A60">
      <w:pPr>
        <w:rPr>
          <w:rFonts w:ascii="Times New Roman" w:hAnsi="Times New Roman" w:cs="Times New Roman"/>
          <w:sz w:val="24"/>
          <w:szCs w:val="24"/>
        </w:rPr>
      </w:pP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sz w:val="24"/>
          <w:szCs w:val="24"/>
        </w:rPr>
        <w:t>fInanCIal serVICes Overview: As the 2012 G-20 Chair</w:t>
      </w:r>
      <w:r w:rsidRPr="00250A60">
        <w:rPr>
          <w:rFonts w:ascii="Times New Roman" w:hAnsi="Times New Roman" w:cs="Times New Roman"/>
          <w:sz w:val="24"/>
          <w:szCs w:val="24"/>
          <w:u w:val="single"/>
        </w:rPr>
        <w:t>, Mexico has an important role to play on the world stage as a guiding economic leader, especially with respect to international financial markets</w:t>
      </w:r>
      <w:r w:rsidRPr="00250A60">
        <w:rPr>
          <w:rFonts w:ascii="Times New Roman" w:hAnsi="Times New Roman" w:cs="Times New Roman"/>
          <w:sz w:val="24"/>
          <w:szCs w:val="24"/>
        </w:rPr>
        <w:t>. It has become increasingly important for Mexico and the United States to implement clear, nationality-neutral financial policies that foster transparency and market integrity, and promote investment</w:t>
      </w:r>
      <w:r w:rsidRPr="00250A60">
        <w:rPr>
          <w:rFonts w:ascii="Times New Roman" w:hAnsi="Times New Roman" w:cs="Times New Roman"/>
          <w:sz w:val="24"/>
          <w:szCs w:val="24"/>
          <w:u w:val="single"/>
        </w:rPr>
        <w:t xml:space="preserve">. For Mexico to achieve its critical infrastructure, economic, and social development goals, it must have access to the broadest and highest-quality range of financial services. </w:t>
      </w:r>
      <w:r w:rsidRPr="00250A60">
        <w:rPr>
          <w:rFonts w:ascii="Times New Roman" w:hAnsi="Times New Roman" w:cs="Times New Roman"/>
          <w:sz w:val="24"/>
          <w:szCs w:val="24"/>
        </w:rPr>
        <w:t>The U.S.-Mexico Leadership Initiative Financial Services Working Group is dedicated to the advancement of internationalized capital markets and innovative financial services for economic growth and social development in both Mexico and the United States.</w:t>
      </w:r>
      <w:r w:rsidRPr="00250A60">
        <w:rPr>
          <w:rFonts w:ascii="Times New Roman" w:hAnsi="Times New Roman" w:cs="Times New Roman"/>
          <w:sz w:val="12"/>
          <w:szCs w:val="24"/>
        </w:rPr>
        <w:t xml:space="preserve">¶ </w:t>
      </w:r>
      <w:r w:rsidRPr="00250A60">
        <w:rPr>
          <w:rFonts w:ascii="Times New Roman" w:hAnsi="Times New Roman" w:cs="Times New Roman"/>
          <w:sz w:val="24"/>
          <w:szCs w:val="24"/>
        </w:rPr>
        <w:t>According to the World Bank, access to financial services in Mexico is limited and costly. Few people have the ability to manage their assets with competitive rates and in potentially high-growth markets; more people should have access to mortgages and credits for their businesses, as well as to life insurance with financially solvent companies. About 75% of Mexico is urban, yet 85% of adults in urban areas have had no dealings with formal financial institutions. Participation rates are particularly low for both rural agriculture and nonagriculture enterprises and very low for individual entrepreneurs and farmers</w:t>
      </w:r>
      <w:r w:rsidRPr="00250A60">
        <w:rPr>
          <w:rFonts w:ascii="Times New Roman" w:hAnsi="Times New Roman" w:cs="Times New Roman"/>
          <w:sz w:val="24"/>
          <w:szCs w:val="24"/>
          <w:u w:val="single"/>
        </w:rPr>
        <w:t>. The low level of market penetration in formal financial services results in high transaction costs for Mexican citizens</w:t>
      </w:r>
      <w:r w:rsidRPr="00250A60">
        <w:rPr>
          <w:rFonts w:ascii="Times New Roman" w:hAnsi="Times New Roman" w:cs="Times New Roman"/>
          <w:sz w:val="24"/>
          <w:szCs w:val="24"/>
        </w:rPr>
        <w:t>.</w:t>
      </w:r>
      <w:r w:rsidRPr="00250A60">
        <w:rPr>
          <w:rFonts w:ascii="Times New Roman" w:hAnsi="Times New Roman" w:cs="Times New Roman"/>
          <w:sz w:val="12"/>
          <w:szCs w:val="24"/>
        </w:rPr>
        <w:t xml:space="preserve">¶ </w:t>
      </w:r>
      <w:r w:rsidRPr="00250A60">
        <w:rPr>
          <w:rFonts w:ascii="Times New Roman" w:hAnsi="Times New Roman" w:cs="Times New Roman"/>
          <w:sz w:val="24"/>
          <w:szCs w:val="24"/>
        </w:rPr>
        <w:t>Mexico has a complex and restrictive legal and regulatory framework for governance of financial services. Existing rules limit consumer choice by unduly restraining the offerings made by financial services firms. Moreover, the infrastructure to provide services continues to lag</w:t>
      </w:r>
      <w:r w:rsidRPr="00250A60">
        <w:rPr>
          <w:rFonts w:ascii="Times New Roman" w:hAnsi="Times New Roman" w:cs="Times New Roman"/>
          <w:sz w:val="24"/>
          <w:szCs w:val="24"/>
          <w:u w:val="single"/>
        </w:rPr>
        <w:t xml:space="preserve">. Foreign firms </w:t>
      </w:r>
      <w:r w:rsidRPr="00250A60">
        <w:rPr>
          <w:rFonts w:ascii="Times New Roman" w:hAnsi="Times New Roman" w:cs="Times New Roman"/>
          <w:sz w:val="24"/>
          <w:szCs w:val="24"/>
        </w:rPr>
        <w:t xml:space="preserve">(accounting for 45% of the Mexican banking sector), including many from the United States, </w:t>
      </w:r>
      <w:r w:rsidRPr="00250A60">
        <w:rPr>
          <w:rFonts w:ascii="Times New Roman" w:hAnsi="Times New Roman" w:cs="Times New Roman"/>
          <w:sz w:val="24"/>
          <w:szCs w:val="24"/>
          <w:u w:val="single"/>
        </w:rPr>
        <w:t>are helping to expand access for all Mexicans to the full spectrum of financial services.</w:t>
      </w:r>
      <w:r w:rsidRPr="00250A60">
        <w:rPr>
          <w:rFonts w:ascii="Times New Roman" w:hAnsi="Times New Roman" w:cs="Times New Roman"/>
          <w:sz w:val="24"/>
          <w:szCs w:val="24"/>
        </w:rPr>
        <w:t xml:space="preserve"> Close cooperation between industry officials and regulators on both sides of the border will help to close the infrastructure gap that currently prevents most Mexicans from putting their existing assets to work in support of their long-term financial security.</w:t>
      </w:r>
      <w:r w:rsidRPr="00250A60">
        <w:rPr>
          <w:rFonts w:ascii="Times New Roman" w:hAnsi="Times New Roman" w:cs="Times New Roman"/>
          <w:sz w:val="12"/>
          <w:szCs w:val="24"/>
        </w:rPr>
        <w:t xml:space="preserve">¶ </w:t>
      </w:r>
      <w:r w:rsidRPr="00250A60">
        <w:rPr>
          <w:rFonts w:ascii="Times New Roman" w:hAnsi="Times New Roman" w:cs="Times New Roman"/>
          <w:sz w:val="24"/>
          <w:szCs w:val="24"/>
          <w:u w:val="single"/>
        </w:rPr>
        <w:t>Widespread, convenient, and reliable access to financial services is critical to growing and maintaining the middle class.</w:t>
      </w:r>
      <w:r w:rsidRPr="00250A60">
        <w:rPr>
          <w:rFonts w:ascii="Times New Roman" w:hAnsi="Times New Roman" w:cs="Times New Roman"/>
          <w:sz w:val="24"/>
          <w:szCs w:val="24"/>
        </w:rPr>
        <w:t xml:space="preserve"> Regulatory principles must support maximum market growth and penetration to bring consumers the full benefit of modern financial services across all socioeconomic levels.</w:t>
      </w:r>
    </w:p>
    <w:p w:rsidR="00DE3D89" w:rsidRPr="00722C3E" w:rsidRDefault="00DE3D89" w:rsidP="00DE3D89">
      <w:pPr>
        <w:pStyle w:val="Heading2"/>
        <w:rPr>
          <w:rFonts w:ascii="Georgia" w:hAnsi="Georgia"/>
        </w:rPr>
      </w:pPr>
      <w:r w:rsidRPr="00722C3E">
        <w:rPr>
          <w:rFonts w:ascii="Georgia" w:hAnsi="Georgia"/>
        </w:rPr>
        <w:t>Mexico key to warming</w:t>
      </w: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Mexican green progress will be modeled -- membership in international organization and cooperation with multiple other actors</w:t>
      </w:r>
    </w:p>
    <w:p w:rsidR="00DE3D89" w:rsidRPr="00722C3E" w:rsidRDefault="00DE3D89" w:rsidP="00DE3D89">
      <w:pPr>
        <w:rPr>
          <w:rFonts w:ascii="Georgia" w:hAnsi="Georgia"/>
          <w:sz w:val="16"/>
        </w:rPr>
      </w:pPr>
      <w:r w:rsidRPr="00722C3E">
        <w:rPr>
          <w:rFonts w:ascii="Georgia" w:hAnsi="Georgia"/>
          <w:b/>
        </w:rPr>
        <w:t xml:space="preserve">Espinosa 12 –Minister of Foreign Relations, Mexico </w:t>
      </w:r>
      <w:r w:rsidRPr="00722C3E">
        <w:rPr>
          <w:rFonts w:ascii="Georgia" w:hAnsi="Georgia"/>
        </w:rPr>
        <w:t>(</w:t>
      </w:r>
      <w:r w:rsidRPr="00722C3E">
        <w:rPr>
          <w:rFonts w:ascii="Georgia" w:hAnsi="Georgia"/>
          <w:sz w:val="16"/>
        </w:rPr>
        <w:t>Particia, Ambassador, May 21</w:t>
      </w:r>
      <w:r w:rsidRPr="00722C3E">
        <w:rPr>
          <w:rFonts w:ascii="Georgia" w:hAnsi="Georgia"/>
          <w:sz w:val="16"/>
          <w:vertAlign w:val="superscript"/>
        </w:rPr>
        <w:t>st</w:t>
      </w:r>
      <w:r w:rsidRPr="00722C3E">
        <w:rPr>
          <w:rFonts w:ascii="Georgia" w:hAnsi="Georgia"/>
          <w:sz w:val="16"/>
        </w:rPr>
        <w:t xml:space="preserve"> 2012</w:t>
      </w:r>
      <w:r w:rsidRPr="00722C3E">
        <w:rPr>
          <w:rFonts w:ascii="Georgia" w:hAnsi="Georgia"/>
          <w:sz w:val="6"/>
        </w:rPr>
        <w:t xml:space="preserve">¶ ¶ </w:t>
      </w:r>
      <w:r w:rsidRPr="00722C3E">
        <w:rPr>
          <w:rFonts w:ascii="Georgia" w:hAnsi="Georgia"/>
          <w:sz w:val="16"/>
        </w:rPr>
        <w:t>“The G20: Initiatives to face global challenges”, http://oecdobserver.org/news/fullstory.php/aid/3761/The_G20:_Initiatives_to_face_global_challenges.html)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We live in a globalised world where a significant event occurring today in a given place has direct and immediate consequences in the rest of the world.</w:t>
      </w:r>
      <w:r w:rsidRPr="00722C3E">
        <w:rPr>
          <w:rFonts w:ascii="Georgia" w:hAnsi="Georgia"/>
        </w:rPr>
        <w:t xml:space="preserve"> Hunger in Africa and the political turmoil in the Maghreb have translated into new migration flows towards countries of greater relative development. </w:t>
      </w:r>
      <w:r w:rsidRPr="00722C3E">
        <w:rPr>
          <w:rFonts w:ascii="Georgia" w:hAnsi="Georgia"/>
          <w:sz w:val="12"/>
        </w:rPr>
        <w:t xml:space="preserve">¶ </w:t>
      </w:r>
      <w:r w:rsidRPr="00722C3E">
        <w:rPr>
          <w:rFonts w:ascii="Georgia" w:hAnsi="Georgia"/>
        </w:rPr>
        <w:t xml:space="preserve">Unemployment in the latter means fewer imports and, in consequence, diminished growth outlooks in emerging economies. </w:t>
      </w:r>
      <w:r w:rsidRPr="00722C3E">
        <w:rPr>
          <w:rStyle w:val="Underline"/>
        </w:rPr>
        <w:t xml:space="preserve">The </w:t>
      </w:r>
      <w:r w:rsidRPr="00722C3E">
        <w:rPr>
          <w:rStyle w:val="Underline"/>
          <w:b/>
        </w:rPr>
        <w:t>current energy trends contribute to global warming</w:t>
      </w:r>
      <w:r w:rsidRPr="00722C3E">
        <w:rPr>
          <w:rStyle w:val="Underline"/>
        </w:rPr>
        <w:t>, which not only affects our economies but also our health and even threatens our survival as a species.</w:t>
      </w:r>
      <w:r w:rsidRPr="00722C3E">
        <w:rPr>
          <w:rStyle w:val="Underline"/>
          <w:sz w:val="12"/>
        </w:rPr>
        <w:t>¶</w:t>
      </w:r>
      <w:r w:rsidRPr="00722C3E">
        <w:rPr>
          <w:rFonts w:ascii="Georgia" w:hAnsi="Georgia"/>
          <w:sz w:val="12"/>
        </w:rPr>
        <w:t xml:space="preserve"> </w:t>
      </w:r>
      <w:r w:rsidRPr="00722C3E">
        <w:rPr>
          <w:rFonts w:ascii="Georgia" w:hAnsi="Georgia"/>
        </w:rPr>
        <w:t xml:space="preserve">Undoubtedly, </w:t>
      </w:r>
      <w:r w:rsidRPr="00722C3E">
        <w:rPr>
          <w:rStyle w:val="Underline"/>
          <w:b/>
        </w:rPr>
        <w:t xml:space="preserve">we must </w:t>
      </w:r>
      <w:r w:rsidRPr="00722C3E">
        <w:rPr>
          <w:rStyle w:val="Underline"/>
        </w:rPr>
        <w:t xml:space="preserve">either </w:t>
      </w:r>
      <w:r w:rsidRPr="00722C3E">
        <w:rPr>
          <w:rStyle w:val="Underline"/>
          <w:b/>
        </w:rPr>
        <w:t>accept our shared future</w:t>
      </w:r>
      <w:r w:rsidRPr="00722C3E">
        <w:rPr>
          <w:rStyle w:val="Underline"/>
        </w:rPr>
        <w:t>, or we will have none</w:t>
      </w:r>
      <w:r w:rsidRPr="00722C3E">
        <w:rPr>
          <w:rFonts w:ascii="Georgia" w:hAnsi="Georgia"/>
        </w:rPr>
        <w:t>. In the wise words of Gro Harlem Brundtland, a quarter of a century ago: “</w:t>
      </w:r>
      <w:r w:rsidRPr="00722C3E">
        <w:rPr>
          <w:rStyle w:val="Underline"/>
        </w:rPr>
        <w:t xml:space="preserve">We live in an era in the history of nations when </w:t>
      </w:r>
      <w:r w:rsidRPr="00722C3E">
        <w:rPr>
          <w:rStyle w:val="Underline"/>
          <w:b/>
        </w:rPr>
        <w:t>there is greater need than ever for co-ordinated political action and responsibility”. This is what Mexico has been referring to as coresponsibility in international relations.</w:t>
      </w:r>
      <w:r w:rsidRPr="00722C3E">
        <w:rPr>
          <w:rStyle w:val="Underline"/>
          <w:b/>
          <w:sz w:val="12"/>
        </w:rPr>
        <w:t>¶</w:t>
      </w:r>
      <w:r w:rsidRPr="00722C3E">
        <w:rPr>
          <w:rFonts w:ascii="Georgia" w:hAnsi="Georgia"/>
          <w:b/>
          <w:sz w:val="12"/>
        </w:rPr>
        <w:t xml:space="preserve"> </w:t>
      </w:r>
      <w:r w:rsidRPr="00722C3E">
        <w:rPr>
          <w:rStyle w:val="Underline"/>
          <w:b/>
        </w:rPr>
        <w:t xml:space="preserve">In accordance with this </w:t>
      </w:r>
      <w:r w:rsidRPr="00722C3E">
        <w:rPr>
          <w:rStyle w:val="Underline"/>
        </w:rPr>
        <w:t xml:space="preserve">sense of co-responsibility, </w:t>
      </w:r>
      <w:r w:rsidRPr="00722C3E">
        <w:rPr>
          <w:rStyle w:val="Underline"/>
          <w:b/>
        </w:rPr>
        <w:t>Mexico has been a committed participant in some of the most important global forums, such as the</w:t>
      </w:r>
      <w:r w:rsidRPr="00722C3E">
        <w:rPr>
          <w:rStyle w:val="Underline"/>
        </w:rPr>
        <w:t xml:space="preserve"> UN Security Council or the </w:t>
      </w:r>
      <w:r w:rsidRPr="00722C3E">
        <w:rPr>
          <w:rStyle w:val="Underline"/>
          <w:b/>
        </w:rPr>
        <w:t>Conferences on Climate Change</w:t>
      </w:r>
      <w:r w:rsidRPr="00722C3E">
        <w:rPr>
          <w:rFonts w:ascii="Georgia" w:hAnsi="Georgia"/>
        </w:rPr>
        <w:t xml:space="preserve">, the 16th edition of which was celebrated in Cancun, Mexico, towards the end of 2010. </w:t>
      </w:r>
      <w:r w:rsidRPr="00722C3E">
        <w:rPr>
          <w:rStyle w:val="Underline"/>
        </w:rPr>
        <w:t xml:space="preserve">For this very reason, </w:t>
      </w:r>
      <w:r w:rsidRPr="00722C3E">
        <w:rPr>
          <w:rStyle w:val="Underline"/>
          <w:b/>
        </w:rPr>
        <w:t>Mexico now chairs the work of the Group of 2</w:t>
      </w:r>
      <w:r w:rsidRPr="00722C3E">
        <w:rPr>
          <w:rStyle w:val="Underline"/>
        </w:rPr>
        <w:t>0</w:t>
      </w:r>
      <w:r w:rsidRPr="00722C3E">
        <w:rPr>
          <w:rFonts w:ascii="Georgia" w:hAnsi="Georgia"/>
        </w:rPr>
        <w:t xml:space="preserve">, or G20, </w:t>
      </w:r>
      <w:r w:rsidRPr="00722C3E">
        <w:rPr>
          <w:rStyle w:val="Underline"/>
          <w:b/>
        </w:rPr>
        <w:t>aiming to set the stage for a new global</w:t>
      </w:r>
      <w:r w:rsidRPr="00722C3E">
        <w:rPr>
          <w:rFonts w:ascii="Georgia" w:hAnsi="Georgia"/>
        </w:rPr>
        <w:t xml:space="preserve"> economic </w:t>
      </w:r>
      <w:r w:rsidRPr="00722C3E">
        <w:rPr>
          <w:rStyle w:val="Underline"/>
          <w:b/>
        </w:rPr>
        <w:t>order</w:t>
      </w:r>
      <w:r w:rsidRPr="00722C3E">
        <w:rPr>
          <w:rStyle w:val="Underline"/>
        </w:rPr>
        <w:t xml:space="preserve"> through the coordination of macroeconomic policies that provide stability to the markets</w:t>
      </w:r>
      <w:r w:rsidRPr="00722C3E">
        <w:rPr>
          <w:rFonts w:ascii="Georgia" w:hAnsi="Georgia"/>
        </w:rPr>
        <w:t xml:space="preserve">, guarantee liquidity flows, </w:t>
      </w:r>
      <w:r w:rsidRPr="00722C3E">
        <w:rPr>
          <w:rStyle w:val="Underline"/>
        </w:rPr>
        <w:t>strengthen the recovery of the global economy</w:t>
      </w:r>
      <w:r w:rsidRPr="00722C3E">
        <w:rPr>
          <w:rFonts w:ascii="Georgia" w:hAnsi="Georgia"/>
        </w:rPr>
        <w:t xml:space="preserve"> and ensure economic growth and well-being in every country of the world.</w:t>
      </w:r>
      <w:r w:rsidRPr="00722C3E">
        <w:rPr>
          <w:rFonts w:ascii="Georgia" w:hAnsi="Georgia"/>
          <w:sz w:val="12"/>
        </w:rPr>
        <w:t xml:space="preserve">¶ </w:t>
      </w:r>
      <w:r w:rsidRPr="00722C3E">
        <w:rPr>
          <w:rStyle w:val="Underline"/>
          <w:b/>
        </w:rPr>
        <w:t>Mexico has sought to balance the G20 agenda to make sure that addressing urgent matters does not detract from other equally</w:t>
      </w:r>
      <w:r w:rsidRPr="00722C3E">
        <w:rPr>
          <w:rStyle w:val="Underline"/>
        </w:rPr>
        <w:t>,</w:t>
      </w:r>
      <w:r w:rsidRPr="00722C3E">
        <w:rPr>
          <w:rFonts w:ascii="Georgia" w:hAnsi="Georgia"/>
        </w:rPr>
        <w:t xml:space="preserve"> if not more, </w:t>
      </w:r>
      <w:r w:rsidRPr="00722C3E">
        <w:rPr>
          <w:rStyle w:val="Underline"/>
          <w:b/>
        </w:rPr>
        <w:t>important issues</w:t>
      </w:r>
      <w:r w:rsidRPr="00722C3E">
        <w:rPr>
          <w:rStyle w:val="Underline"/>
        </w:rPr>
        <w:t xml:space="preserve"> in the medium and long term. The five priorities that </w:t>
      </w:r>
      <w:r w:rsidRPr="00722C3E">
        <w:rPr>
          <w:rStyle w:val="Underline"/>
          <w:b/>
        </w:rPr>
        <w:t>Mexico</w:t>
      </w:r>
      <w:r w:rsidRPr="00722C3E">
        <w:rPr>
          <w:rFonts w:ascii="Georgia" w:hAnsi="Georgia"/>
        </w:rPr>
        <w:t xml:space="preserve"> has </w:t>
      </w:r>
      <w:r w:rsidRPr="00722C3E">
        <w:rPr>
          <w:rStyle w:val="Underline"/>
          <w:b/>
        </w:rPr>
        <w:t>established</w:t>
      </w:r>
      <w:r w:rsidRPr="00722C3E">
        <w:rPr>
          <w:rFonts w:ascii="Georgia" w:hAnsi="Georgia"/>
        </w:rPr>
        <w:t xml:space="preserve"> this year </w:t>
      </w:r>
      <w:r w:rsidRPr="00722C3E">
        <w:rPr>
          <w:rStyle w:val="Underline"/>
        </w:rPr>
        <w:t>for</w:t>
      </w:r>
      <w:r w:rsidRPr="00722C3E">
        <w:rPr>
          <w:rFonts w:ascii="Georgia" w:hAnsi="Georgia"/>
        </w:rPr>
        <w:t xml:space="preserve"> the work of </w:t>
      </w:r>
      <w:r w:rsidRPr="00722C3E">
        <w:rPr>
          <w:rStyle w:val="Underline"/>
        </w:rPr>
        <w:t>the G20 are:</w:t>
      </w:r>
      <w:r w:rsidRPr="00722C3E">
        <w:rPr>
          <w:rStyle w:val="Underline"/>
          <w:sz w:val="12"/>
        </w:rPr>
        <w:t>¶</w:t>
      </w:r>
      <w:r w:rsidRPr="00722C3E">
        <w:rPr>
          <w:rFonts w:ascii="Georgia" w:hAnsi="Georgia"/>
          <w:sz w:val="12"/>
        </w:rPr>
        <w:t xml:space="preserve"> </w:t>
      </w:r>
      <w:r w:rsidRPr="00722C3E">
        <w:rPr>
          <w:rFonts w:ascii="Georgia" w:hAnsi="Georgia"/>
        </w:rPr>
        <w:t xml:space="preserve">1. </w:t>
      </w:r>
      <w:r w:rsidRPr="00722C3E">
        <w:rPr>
          <w:rStyle w:val="Underline"/>
        </w:rPr>
        <w:t>Economic stabilisation and structural reforms for growth and employment</w:t>
      </w:r>
      <w:r w:rsidRPr="00722C3E">
        <w:rPr>
          <w:rFonts w:ascii="Georgia" w:hAnsi="Georgia"/>
        </w:rPr>
        <w:t>. We believe that the recovery of confidence in the markets is essential to restore sustainable growth, and it must be complemented by a joint commitment to carry out the necessary structural reforms.</w:t>
      </w:r>
      <w:r w:rsidRPr="00722C3E">
        <w:rPr>
          <w:rFonts w:ascii="Georgia" w:hAnsi="Georgia"/>
          <w:sz w:val="12"/>
        </w:rPr>
        <w:t xml:space="preserve">¶ </w:t>
      </w:r>
      <w:r w:rsidRPr="00722C3E">
        <w:rPr>
          <w:rFonts w:ascii="Georgia" w:hAnsi="Georgia"/>
        </w:rPr>
        <w:t>2. Strengthening the financial systems and fostering financial inclusion to promote economic growth. Current instability of the markets in developing countries shows the need to improve the current regulatory framework. At the same time, we must further inclusion, financial education and consumer protection as effective ways of promoting growth, reducing poverty and fostering the responsible use of banking services.</w:t>
      </w:r>
      <w:r w:rsidRPr="00722C3E">
        <w:rPr>
          <w:rFonts w:ascii="Georgia" w:hAnsi="Georgia"/>
          <w:sz w:val="12"/>
        </w:rPr>
        <w:t xml:space="preserve">¶ </w:t>
      </w:r>
      <w:r w:rsidRPr="00722C3E">
        <w:rPr>
          <w:rFonts w:ascii="Georgia" w:hAnsi="Georgia"/>
        </w:rPr>
        <w:t>3. Improving the international financial architecture. It is imperative to continue strengthening and reforming the international financial institutions such as the IMF, the World Bank and the Financial Stability Board.</w:t>
      </w:r>
      <w:r w:rsidRPr="00722C3E">
        <w:rPr>
          <w:rFonts w:ascii="Georgia" w:hAnsi="Georgia"/>
          <w:sz w:val="12"/>
        </w:rPr>
        <w:t xml:space="preserve">¶ </w:t>
      </w:r>
      <w:r w:rsidRPr="00722C3E">
        <w:rPr>
          <w:rFonts w:ascii="Georgia" w:hAnsi="Georgia"/>
        </w:rPr>
        <w:t>4. Enhancing food security and addressing commodity price volatility. The fluctuations in the food prices affect the most impoverished families. Therefore, Mexico promotes food security through the strengthening of production and productivity of the food and agriculture sector at the global level in a sustainable and inclusive way.</w:t>
      </w:r>
      <w:r w:rsidRPr="00722C3E">
        <w:rPr>
          <w:rFonts w:ascii="Georgia" w:hAnsi="Georgia"/>
          <w:sz w:val="12"/>
        </w:rPr>
        <w:t xml:space="preserve">¶ </w:t>
      </w:r>
      <w:r w:rsidRPr="00722C3E">
        <w:rPr>
          <w:rFonts w:ascii="Georgia" w:hAnsi="Georgia"/>
        </w:rPr>
        <w:t xml:space="preserve">5. </w:t>
      </w:r>
      <w:r w:rsidRPr="00722C3E">
        <w:rPr>
          <w:rStyle w:val="Underline"/>
          <w:b/>
        </w:rPr>
        <w:t>Promoting green growth</w:t>
      </w:r>
      <w:r w:rsidRPr="00722C3E">
        <w:rPr>
          <w:rStyle w:val="Underline"/>
        </w:rPr>
        <w:t xml:space="preserve">–a type of economic </w:t>
      </w:r>
      <w:r w:rsidRPr="00722C3E">
        <w:rPr>
          <w:rStyle w:val="Underline"/>
          <w:b/>
        </w:rPr>
        <w:t>growth based on strategies to improve productivity, foster innovation and research, and create new business opportunities and markets that are sustainable in nature. This is a horizontal theme in the G20 agenda, present in other areas such as energy, food security, employment opportunities and training, infrastructure, international co-operation for development and climate change financing.</w:t>
      </w:r>
      <w:r w:rsidRPr="00722C3E">
        <w:rPr>
          <w:rStyle w:val="Underline"/>
          <w:b/>
          <w:sz w:val="12"/>
        </w:rPr>
        <w:t>¶</w:t>
      </w:r>
      <w:r w:rsidRPr="00722C3E">
        <w:rPr>
          <w:rFonts w:ascii="Georgia" w:hAnsi="Georgia"/>
          <w:b/>
          <w:sz w:val="12"/>
        </w:rPr>
        <w:t xml:space="preserve"> </w:t>
      </w:r>
      <w:r w:rsidRPr="00722C3E">
        <w:rPr>
          <w:rStyle w:val="Underline"/>
          <w:b/>
        </w:rPr>
        <w:t>Mexico aims for the G20 to</w:t>
      </w:r>
      <w:r w:rsidRPr="00722C3E">
        <w:rPr>
          <w:rStyle w:val="Underline"/>
        </w:rPr>
        <w:t xml:space="preserve"> face some of the most pressing challenges in terms of global governance more efficiently, and for it to</w:t>
      </w:r>
      <w:r w:rsidRPr="00722C3E">
        <w:rPr>
          <w:rFonts w:ascii="Georgia" w:hAnsi="Georgia"/>
        </w:rPr>
        <w:t xml:space="preserve"> be able to adopt measures not only to face the current crises, but also to </w:t>
      </w:r>
      <w:r w:rsidRPr="00722C3E">
        <w:rPr>
          <w:rStyle w:val="Underline"/>
          <w:b/>
        </w:rPr>
        <w:t>address structural challenges and thus prevent new crise</w:t>
      </w:r>
      <w:r w:rsidRPr="00722C3E">
        <w:rPr>
          <w:rFonts w:ascii="Georgia" w:hAnsi="Georgia"/>
          <w:b/>
        </w:rPr>
        <w:t>s</w:t>
      </w:r>
      <w:r w:rsidRPr="00722C3E">
        <w:rPr>
          <w:rFonts w:ascii="Georgia" w:hAnsi="Georgia"/>
        </w:rPr>
        <w:t xml:space="preserve"> such as the one experienced in 2008. </w:t>
      </w:r>
      <w:r w:rsidRPr="00722C3E">
        <w:rPr>
          <w:rStyle w:val="Underline"/>
          <w:b/>
        </w:rPr>
        <w:t>In order to accomplish thi</w:t>
      </w:r>
      <w:r w:rsidRPr="00722C3E">
        <w:rPr>
          <w:rStyle w:val="Underline"/>
        </w:rPr>
        <w:t xml:space="preserve">s task, </w:t>
      </w:r>
      <w:r w:rsidRPr="00722C3E">
        <w:rPr>
          <w:rStyle w:val="Underline"/>
          <w:b/>
        </w:rPr>
        <w:t>we are working with governments not currently represented in the G20, as well as with representatives of civil society, the private sector, labour unions, academia, youth, parliamentarians and global and regional international organisations</w:t>
      </w:r>
      <w:r w:rsidRPr="00722C3E">
        <w:rPr>
          <w:rStyle w:val="Underline"/>
        </w:rPr>
        <w:t>.</w:t>
      </w:r>
      <w:r w:rsidRPr="00722C3E">
        <w:rPr>
          <w:rStyle w:val="Underline"/>
          <w:sz w:val="12"/>
        </w:rPr>
        <w:t>¶</w:t>
      </w:r>
      <w:r w:rsidRPr="00722C3E">
        <w:rPr>
          <w:rFonts w:ascii="Georgia" w:hAnsi="Georgia"/>
          <w:sz w:val="12"/>
        </w:rPr>
        <w:t xml:space="preserve"> </w:t>
      </w:r>
      <w:r w:rsidRPr="00722C3E">
        <w:rPr>
          <w:rFonts w:ascii="Georgia" w:hAnsi="Georgia"/>
        </w:rPr>
        <w:t>I am convinced that the next G20 summit that will take place in Los Cabos, Mexico, in June will contribute to shape a new global economic order that will stimulate the economic growth of our nations, while promoting the greater well-being of each and every sector in our societies.</w:t>
      </w: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Global Banking k2 Warming</w:t>
      </w:r>
    </w:p>
    <w:p w:rsidR="00DE3D89" w:rsidRPr="00722C3E" w:rsidRDefault="00DE3D89" w:rsidP="00DE3D89">
      <w:pPr>
        <w:rPr>
          <w:rFonts w:ascii="Georgia" w:hAnsi="Georgia"/>
          <w:b/>
        </w:rPr>
      </w:pPr>
      <w:r w:rsidRPr="00722C3E">
        <w:rPr>
          <w:rFonts w:ascii="Georgia" w:hAnsi="Georgia"/>
          <w:b/>
        </w:rPr>
        <w:t>Global financial sector key to developing clean tech – banks determine industry growth</w:t>
      </w:r>
    </w:p>
    <w:p w:rsidR="00DE3D89" w:rsidRPr="00722C3E" w:rsidRDefault="00DE3D89" w:rsidP="00DE3D89">
      <w:pPr>
        <w:rPr>
          <w:rFonts w:ascii="Georgia" w:hAnsi="Georgia"/>
        </w:rPr>
      </w:pPr>
      <w:r w:rsidRPr="00722C3E">
        <w:rPr>
          <w:rFonts w:ascii="Georgia" w:hAnsi="Georgia"/>
          <w:b/>
        </w:rPr>
        <w:t xml:space="preserve">Cogan et al 8 -- Director of Climate Change Research at RiskMetrics Group  </w:t>
      </w:r>
      <w:r w:rsidRPr="00722C3E">
        <w:rPr>
          <w:rFonts w:ascii="Georgia" w:hAnsi="Georgia"/>
        </w:rPr>
        <w:t>(</w:t>
      </w:r>
      <w:r w:rsidRPr="00722C3E">
        <w:rPr>
          <w:rFonts w:ascii="Georgia" w:hAnsi="Georgia"/>
          <w:sz w:val="16"/>
          <w:szCs w:val="16"/>
        </w:rPr>
        <w:t>Doug, With climate change senior analyst ¶ Megan Good and research analyst Emily McAteer http://www.ceres.org/resources/reports/corporate-governance-banking-sector, “Corporate Governance ¶ and Climate Change:¶ The Banking Sector”, January 2008)</w:t>
      </w:r>
      <w:r w:rsidRPr="00722C3E">
        <w:rPr>
          <w:rFonts w:ascii="Georgia" w:hAnsi="Georgia"/>
          <w:sz w:val="16"/>
        </w:rPr>
        <w:t xml:space="preserve"> //KT</w:t>
      </w:r>
    </w:p>
    <w:p w:rsidR="00DE3D89" w:rsidRPr="00722C3E" w:rsidRDefault="00DE3D89" w:rsidP="00DE3D89">
      <w:pPr>
        <w:rPr>
          <w:rStyle w:val="Underline"/>
        </w:rPr>
      </w:pPr>
      <w:r w:rsidRPr="00722C3E">
        <w:rPr>
          <w:rFonts w:ascii="Georgia" w:hAnsi="Georgia" w:cs="Arial"/>
          <w:shd w:val="clear" w:color="auto" w:fill="FFFFFF"/>
        </w:rPr>
        <w:t xml:space="preserve">Banks are the backbone of the global economy, providing capital for innovation, infrastructure, job ¶ creation and overall prosperity. </w:t>
      </w:r>
      <w:r w:rsidRPr="00722C3E">
        <w:rPr>
          <w:rStyle w:val="Underline"/>
        </w:rPr>
        <w:t>Banks also play an integral role in society, affecting not only spending ¶ by individual consumers, but also the growth of entire industries</w:t>
      </w:r>
      <w:r w:rsidRPr="00722C3E">
        <w:rPr>
          <w:rFonts w:ascii="Georgia" w:hAnsi="Georgia"/>
        </w:rPr>
        <w:t xml:space="preserve">.¶ </w:t>
      </w:r>
      <w:r w:rsidRPr="00722C3E">
        <w:rPr>
          <w:rStyle w:val="Underline"/>
        </w:rPr>
        <w:t xml:space="preserve">As the impacts of global warming from the heat-trapping gases released by power plants, vehicles and ¶ other sources take root in everyday life, banks have never been more important to chart the future. ¶ </w:t>
      </w:r>
      <w:r w:rsidRPr="00722C3E">
        <w:rPr>
          <w:rFonts w:ascii="Georgia" w:hAnsi="Georgia" w:cs="Arial"/>
          <w:shd w:val="clear" w:color="auto" w:fill="FFFFFF"/>
        </w:rPr>
        <w:t xml:space="preserve">The </w:t>
      </w:r>
      <w:r w:rsidRPr="00722C3E">
        <w:rPr>
          <w:rStyle w:val="Underline"/>
        </w:rPr>
        <w:t xml:space="preserve">companies that banks decide to finance will be a linchpin in slowing Earth’s warming and moving ¶ the world economy away from fossil fuels and into cleaner technologies.¶ </w:t>
      </w:r>
      <w:r w:rsidRPr="00722C3E">
        <w:rPr>
          <w:rFonts w:ascii="Georgia" w:hAnsi="Georgia" w:cs="Arial"/>
          <w:shd w:val="clear" w:color="auto" w:fill="FFFFFF"/>
        </w:rPr>
        <w:t xml:space="preserve">There is now overwhelming scientific evidence that worldwide temperatures are rising, glaciers are ¶ melting, and drought and wildfires are becoming more severe. Scientists believe most of the warming ¶ in the last 50 years is human-induced. This confluence of evidence has galvanized public attention ¶ and governments worldwide to take action to avert a possible climate catastrophe.¶ </w:t>
      </w:r>
      <w:r w:rsidRPr="00722C3E">
        <w:rPr>
          <w:rStyle w:val="Underline"/>
        </w:rPr>
        <w:t>With nearly $6 trillion in market capitalization, the global financial sector will play a vital ¶ role in supporting timely, cost-effective solutions to reduce U.S. and global greenhouse ¶ gas emissions.</w:t>
      </w:r>
      <w:r w:rsidRPr="00722C3E">
        <w:rPr>
          <w:rFonts w:ascii="Georgia" w:hAnsi="Georgia" w:cs="Arial"/>
          <w:shd w:val="clear" w:color="auto" w:fill="FFFFFF"/>
        </w:rPr>
        <w:t xml:space="preserve"> As risk management experts, </w:t>
      </w:r>
      <w:r w:rsidRPr="00722C3E">
        <w:rPr>
          <w:rStyle w:val="Underline"/>
        </w:rPr>
        <w:t>it is essential that banks begin now to ¶ consider the financial risk implications of continued investment in carbon-intensive energy ¶ technologies.</w:t>
      </w:r>
    </w:p>
    <w:p w:rsidR="00DE3D89" w:rsidRPr="00722C3E" w:rsidRDefault="00DE3D89" w:rsidP="00DE3D89">
      <w:pPr>
        <w:rPr>
          <w:rStyle w:val="Underline"/>
        </w:rPr>
      </w:pP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 xml:space="preserve">New banking sector involvement key to solve climate change – specifically transparency -- largest global economic sector,  broad influence </w:t>
      </w:r>
    </w:p>
    <w:p w:rsidR="00DE3D89" w:rsidRPr="00722C3E" w:rsidRDefault="00DE3D89" w:rsidP="00DE3D89">
      <w:pPr>
        <w:rPr>
          <w:rFonts w:ascii="Georgia" w:hAnsi="Georgia"/>
        </w:rPr>
      </w:pPr>
      <w:r w:rsidRPr="00722C3E">
        <w:rPr>
          <w:rFonts w:ascii="Georgia" w:hAnsi="Georgia"/>
          <w:b/>
        </w:rPr>
        <w:t xml:space="preserve">Cogan et al 8 -- Director of Climate Change Research at RiskMetrics Group  </w:t>
      </w:r>
      <w:r w:rsidRPr="00722C3E">
        <w:rPr>
          <w:rFonts w:ascii="Georgia" w:hAnsi="Georgia"/>
        </w:rPr>
        <w:t>(</w:t>
      </w:r>
      <w:r w:rsidRPr="00722C3E">
        <w:rPr>
          <w:rFonts w:ascii="Georgia" w:hAnsi="Georgia"/>
          <w:sz w:val="16"/>
          <w:szCs w:val="16"/>
        </w:rPr>
        <w:t>Doug, With climate change senior analyst ¶ Megan Good and research analyst Emily McAteer http://www.ceres.org/resources/reports/corporate-governance-banking-sector, “Corporate Governance ¶ and Climate Change:¶ The Banking Sector”, January 2008)</w:t>
      </w:r>
      <w:r w:rsidRPr="00722C3E">
        <w:rPr>
          <w:rFonts w:ascii="Georgia" w:hAnsi="Georgia"/>
          <w:sz w:val="16"/>
        </w:rPr>
        <w:t xml:space="preserve"> //KT</w:t>
      </w:r>
    </w:p>
    <w:p w:rsidR="00DE3D89" w:rsidRPr="00722C3E" w:rsidRDefault="00DE3D89" w:rsidP="00DE3D89">
      <w:pPr>
        <w:rPr>
          <w:rStyle w:val="Underline"/>
        </w:rPr>
      </w:pPr>
    </w:p>
    <w:p w:rsidR="00DE3D89" w:rsidRPr="00722C3E" w:rsidRDefault="00DE3D89" w:rsidP="00DE3D89">
      <w:pPr>
        <w:rPr>
          <w:rFonts w:ascii="Georgia" w:hAnsi="Georgia"/>
        </w:rPr>
      </w:pPr>
      <w:r w:rsidRPr="00722C3E">
        <w:rPr>
          <w:rFonts w:ascii="Georgia" w:hAnsi="Georgia"/>
        </w:rPr>
        <w:t xml:space="preserve">While many banks have made improvements, </w:t>
      </w:r>
      <w:r w:rsidRPr="00722C3E">
        <w:rPr>
          <w:rStyle w:val="Underline"/>
          <w:b/>
        </w:rPr>
        <w:t xml:space="preserve">the actions to date are the tip of the </w:t>
      </w:r>
      <w:r w:rsidRPr="00722C3E">
        <w:rPr>
          <w:rStyle w:val="Underline"/>
          <w:b/>
          <w:sz w:val="12"/>
        </w:rPr>
        <w:t xml:space="preserve">¶ </w:t>
      </w:r>
      <w:r w:rsidRPr="00722C3E">
        <w:rPr>
          <w:rStyle w:val="Underline"/>
          <w:b/>
        </w:rPr>
        <w:t>iceberg of what is needed</w:t>
      </w:r>
      <w:r w:rsidRPr="00722C3E">
        <w:rPr>
          <w:rStyle w:val="Underline"/>
        </w:rPr>
        <w:t xml:space="preserve"> to reduce greenhouse gas emissions consistent with targets </w:t>
      </w:r>
      <w:r w:rsidRPr="00722C3E">
        <w:rPr>
          <w:rStyle w:val="Underline"/>
          <w:sz w:val="12"/>
        </w:rPr>
        <w:t xml:space="preserve">¶ </w:t>
      </w:r>
      <w:r w:rsidRPr="00722C3E">
        <w:rPr>
          <w:rStyle w:val="Underline"/>
        </w:rPr>
        <w:t xml:space="preserve">scientists say are needed to avoid the dangerous impacts of climate change. In this </w:t>
      </w:r>
      <w:r w:rsidRPr="00722C3E">
        <w:rPr>
          <w:rStyle w:val="Underline"/>
          <w:sz w:val="12"/>
        </w:rPr>
        <w:t xml:space="preserve">¶ </w:t>
      </w:r>
      <w:r w:rsidRPr="00722C3E">
        <w:rPr>
          <w:rStyle w:val="Underline"/>
        </w:rPr>
        <w:t>regard, more banks should:</w:t>
      </w:r>
      <w:r w:rsidRPr="00722C3E">
        <w:rPr>
          <w:rStyle w:val="Underline"/>
          <w:sz w:val="12"/>
        </w:rPr>
        <w:t xml:space="preserve">¶ </w:t>
      </w:r>
      <w:r w:rsidRPr="00722C3E">
        <w:rPr>
          <w:rFonts w:ascii="Georgia" w:hAnsi="Georgia"/>
        </w:rPr>
        <w:t xml:space="preserve">• </w:t>
      </w:r>
      <w:r w:rsidRPr="00722C3E">
        <w:rPr>
          <w:rStyle w:val="Underline"/>
          <w:b/>
        </w:rPr>
        <w:t>elevate climate change as a governance priority for board members</w:t>
      </w:r>
      <w:r w:rsidRPr="00722C3E">
        <w:rPr>
          <w:rFonts w:ascii="Georgia" w:hAnsi="Georgia"/>
        </w:rPr>
        <w:t xml:space="preserve"> and CEOs, </w:t>
      </w:r>
      <w:r w:rsidRPr="00722C3E">
        <w:rPr>
          <w:rFonts w:ascii="Georgia" w:hAnsi="Georgia"/>
          <w:sz w:val="12"/>
        </w:rPr>
        <w:t xml:space="preserve">¶ </w:t>
      </w:r>
      <w:r w:rsidRPr="00722C3E">
        <w:rPr>
          <w:rStyle w:val="Underline"/>
          <w:b/>
        </w:rPr>
        <w:t>especially at U.S. banks</w:t>
      </w:r>
      <w:r w:rsidRPr="00722C3E">
        <w:rPr>
          <w:rFonts w:ascii="Georgia" w:hAnsi="Georgia"/>
        </w:rPr>
        <w:t xml:space="preserve"> where direct board involvement has been virtually </w:t>
      </w:r>
      <w:r w:rsidRPr="00722C3E">
        <w:rPr>
          <w:rFonts w:ascii="Georgia" w:hAnsi="Georgia"/>
          <w:sz w:val="12"/>
        </w:rPr>
        <w:t xml:space="preserve">¶ </w:t>
      </w:r>
      <w:r w:rsidRPr="00722C3E">
        <w:rPr>
          <w:rFonts w:ascii="Georgia" w:hAnsi="Georgia"/>
        </w:rPr>
        <w:t>non-existent;</w:t>
      </w:r>
      <w:r w:rsidRPr="00722C3E">
        <w:rPr>
          <w:rFonts w:ascii="Georgia" w:hAnsi="Georgia"/>
          <w:sz w:val="12"/>
        </w:rPr>
        <w:t xml:space="preserve">¶ </w:t>
      </w:r>
      <w:r w:rsidRPr="00722C3E">
        <w:rPr>
          <w:rFonts w:ascii="Georgia" w:hAnsi="Georgia"/>
        </w:rPr>
        <w:t xml:space="preserve">• </w:t>
      </w:r>
      <w:r w:rsidRPr="00722C3E">
        <w:rPr>
          <w:rStyle w:val="Underline"/>
        </w:rPr>
        <w:t>provide better disclosure about the financial and material risks posed by climate change,</w:t>
      </w:r>
      <w:r w:rsidRPr="00722C3E">
        <w:rPr>
          <w:rFonts w:ascii="Georgia" w:hAnsi="Georgia"/>
        </w:rPr>
        <w:t xml:space="preserve"> their </w:t>
      </w:r>
      <w:r w:rsidRPr="00722C3E">
        <w:rPr>
          <w:rFonts w:ascii="Georgia" w:hAnsi="Georgia"/>
          <w:sz w:val="12"/>
        </w:rPr>
        <w:t xml:space="preserve">¶ </w:t>
      </w:r>
      <w:r w:rsidRPr="00722C3E">
        <w:rPr>
          <w:rFonts w:ascii="Georgia" w:hAnsi="Georgia"/>
        </w:rPr>
        <w:t>own emissions reduction strategies, and emissions resulting from financing and investment;</w:t>
      </w:r>
      <w:r w:rsidRPr="00722C3E">
        <w:rPr>
          <w:rFonts w:ascii="Georgia" w:hAnsi="Georgia"/>
          <w:sz w:val="12"/>
        </w:rPr>
        <w:t xml:space="preserve">¶ </w:t>
      </w:r>
      <w:r w:rsidRPr="00722C3E">
        <w:rPr>
          <w:rFonts w:ascii="Georgia" w:hAnsi="Georgia"/>
        </w:rPr>
        <w:t xml:space="preserve">• </w:t>
      </w:r>
      <w:r w:rsidRPr="00722C3E">
        <w:rPr>
          <w:rStyle w:val="Underline"/>
        </w:rPr>
        <w:t xml:space="preserve">explain how they are factoring carbon costs into their financing and investment decisions, </w:t>
      </w:r>
      <w:r w:rsidRPr="00722C3E">
        <w:rPr>
          <w:rStyle w:val="Underline"/>
          <w:sz w:val="12"/>
        </w:rPr>
        <w:t xml:space="preserve">¶ </w:t>
      </w:r>
      <w:r w:rsidRPr="00722C3E">
        <w:rPr>
          <w:rStyle w:val="Underline"/>
        </w:rPr>
        <w:t>especially for energy-intensive projects</w:t>
      </w:r>
      <w:r w:rsidRPr="00722C3E">
        <w:rPr>
          <w:rFonts w:ascii="Georgia" w:hAnsi="Georgia"/>
        </w:rPr>
        <w:t xml:space="preserve"> that pose financial risks as carbon-reducing regulations </w:t>
      </w:r>
      <w:r w:rsidRPr="00722C3E">
        <w:rPr>
          <w:rFonts w:ascii="Georgia" w:hAnsi="Georgia"/>
          <w:sz w:val="12"/>
        </w:rPr>
        <w:t xml:space="preserve">¶ </w:t>
      </w:r>
      <w:r w:rsidRPr="00722C3E">
        <w:rPr>
          <w:rFonts w:ascii="Georgia" w:hAnsi="Georgia"/>
        </w:rPr>
        <w:t>take hold worldwide;</w:t>
      </w:r>
      <w:r w:rsidRPr="00722C3E">
        <w:rPr>
          <w:rFonts w:ascii="Georgia" w:hAnsi="Georgia"/>
          <w:sz w:val="12"/>
        </w:rPr>
        <w:t xml:space="preserve">¶ </w:t>
      </w:r>
      <w:r w:rsidRPr="00722C3E">
        <w:rPr>
          <w:rFonts w:ascii="Georgia" w:hAnsi="Georgia"/>
        </w:rPr>
        <w:t xml:space="preserve">• </w:t>
      </w:r>
      <w:r w:rsidRPr="00722C3E">
        <w:rPr>
          <w:rStyle w:val="Underline"/>
        </w:rPr>
        <w:t xml:space="preserve">set progressively higher targets to shrink the carbon footprint </w:t>
      </w:r>
      <w:r w:rsidRPr="00722C3E">
        <w:rPr>
          <w:rFonts w:ascii="Georgia" w:hAnsi="Georgia"/>
        </w:rPr>
        <w:t xml:space="preserve">of their lending and investment </w:t>
      </w:r>
      <w:r w:rsidRPr="00722C3E">
        <w:rPr>
          <w:rFonts w:ascii="Georgia" w:hAnsi="Georgia"/>
          <w:sz w:val="12"/>
        </w:rPr>
        <w:t xml:space="preserve">¶ </w:t>
      </w:r>
      <w:r w:rsidRPr="00722C3E">
        <w:rPr>
          <w:rFonts w:ascii="Georgia" w:hAnsi="Georgia"/>
        </w:rPr>
        <w:t xml:space="preserve">portfolios, </w:t>
      </w:r>
      <w:r w:rsidRPr="00722C3E">
        <w:rPr>
          <w:rStyle w:val="Underline"/>
          <w:b/>
        </w:rPr>
        <w:t>and be more transparent</w:t>
      </w:r>
      <w:r w:rsidRPr="00722C3E">
        <w:rPr>
          <w:rFonts w:ascii="Georgia" w:hAnsi="Georgia"/>
        </w:rPr>
        <w:t xml:space="preserve"> </w:t>
      </w:r>
      <w:r w:rsidRPr="00722C3E">
        <w:rPr>
          <w:rStyle w:val="Underline"/>
          <w:b/>
        </w:rPr>
        <w:t>about how they intend to meet these objectives.</w:t>
      </w:r>
      <w:r w:rsidRPr="00722C3E">
        <w:rPr>
          <w:rStyle w:val="Underline"/>
          <w:b/>
          <w:sz w:val="12"/>
        </w:rPr>
        <w:t xml:space="preserve">¶ </w:t>
      </w:r>
      <w:r w:rsidRPr="00722C3E">
        <w:rPr>
          <w:rStyle w:val="Underline"/>
          <w:b/>
        </w:rPr>
        <w:t xml:space="preserve">As one of the world’s largest economic sectors, and as one that reaches virtually every consumer </w:t>
      </w:r>
      <w:r w:rsidRPr="00722C3E">
        <w:rPr>
          <w:rStyle w:val="Underline"/>
          <w:b/>
          <w:sz w:val="12"/>
        </w:rPr>
        <w:t xml:space="preserve">¶ </w:t>
      </w:r>
      <w:r w:rsidRPr="00722C3E">
        <w:rPr>
          <w:rStyle w:val="Underline"/>
          <w:b/>
        </w:rPr>
        <w:t xml:space="preserve">and business, the financial services industry must be involved in mitigating climate change and </w:t>
      </w:r>
      <w:r w:rsidRPr="00722C3E">
        <w:rPr>
          <w:rStyle w:val="Underline"/>
          <w:b/>
          <w:sz w:val="12"/>
        </w:rPr>
        <w:t xml:space="preserve">¶ </w:t>
      </w:r>
      <w:r w:rsidRPr="00722C3E">
        <w:rPr>
          <w:rStyle w:val="Underline"/>
          <w:b/>
        </w:rPr>
        <w:t xml:space="preserve">its impacts. </w:t>
      </w:r>
      <w:r w:rsidRPr="00722C3E">
        <w:rPr>
          <w:rFonts w:ascii="Georgia" w:hAnsi="Georgia"/>
        </w:rPr>
        <w:t xml:space="preserve">At the same time, </w:t>
      </w:r>
      <w:r w:rsidRPr="00722C3E">
        <w:rPr>
          <w:rStyle w:val="Underline"/>
        </w:rPr>
        <w:t xml:space="preserve">banks face an immense but as yet largely untapped opportunity to </w:t>
      </w:r>
      <w:r w:rsidRPr="00722C3E">
        <w:rPr>
          <w:rStyle w:val="Underline"/>
          <w:sz w:val="12"/>
        </w:rPr>
        <w:t xml:space="preserve">¶ </w:t>
      </w:r>
      <w:r w:rsidRPr="00722C3E">
        <w:rPr>
          <w:rStyle w:val="Underline"/>
        </w:rPr>
        <w:t xml:space="preserve">enter new markets and develop more efficient and environmentally sound industries that will benefit </w:t>
      </w:r>
      <w:r w:rsidRPr="00722C3E">
        <w:rPr>
          <w:rStyle w:val="Underline"/>
          <w:sz w:val="12"/>
        </w:rPr>
        <w:t xml:space="preserve">¶ </w:t>
      </w:r>
      <w:r w:rsidRPr="00722C3E">
        <w:rPr>
          <w:rStyle w:val="Underline"/>
        </w:rPr>
        <w:t xml:space="preserve">generations to come, while preserving their longstanding leadership role in wealth and capital </w:t>
      </w:r>
      <w:r w:rsidRPr="00722C3E">
        <w:rPr>
          <w:rStyle w:val="Underline"/>
          <w:sz w:val="12"/>
        </w:rPr>
        <w:t xml:space="preserve">¶ </w:t>
      </w:r>
      <w:r w:rsidRPr="00722C3E">
        <w:rPr>
          <w:rStyle w:val="Underline"/>
        </w:rPr>
        <w:t xml:space="preserve">formation. </w:t>
      </w:r>
      <w:r w:rsidRPr="00722C3E">
        <w:rPr>
          <w:rStyle w:val="Underline"/>
          <w:b/>
        </w:rPr>
        <w:t>Banks have the reach, influence and access to capital required to lead the changes needed to expeditiously address global warming.</w:t>
      </w:r>
      <w:r w:rsidRPr="00722C3E">
        <w:rPr>
          <w:rFonts w:ascii="Georgia" w:hAnsi="Georgia"/>
        </w:rPr>
        <w:t xml:space="preserve"> </w:t>
      </w: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Banking sector key to mitigate climate change – massive investment potential</w:t>
      </w:r>
    </w:p>
    <w:p w:rsidR="00DE3D89" w:rsidRPr="00722C3E" w:rsidRDefault="00DE3D89" w:rsidP="00DE3D89">
      <w:pPr>
        <w:rPr>
          <w:rFonts w:ascii="Georgia" w:hAnsi="Georgia"/>
        </w:rPr>
      </w:pPr>
      <w:r w:rsidRPr="00722C3E">
        <w:rPr>
          <w:rFonts w:ascii="Georgia" w:hAnsi="Georgia"/>
          <w:b/>
        </w:rPr>
        <w:t xml:space="preserve">Cogan et al 8 -- Director of Climate Change Research at RiskMetrics Group  </w:t>
      </w:r>
      <w:r w:rsidRPr="00722C3E">
        <w:rPr>
          <w:rFonts w:ascii="Georgia" w:hAnsi="Georgia"/>
        </w:rPr>
        <w:t>(</w:t>
      </w:r>
      <w:r w:rsidRPr="00722C3E">
        <w:rPr>
          <w:rFonts w:ascii="Georgia" w:hAnsi="Georgia"/>
          <w:sz w:val="16"/>
          <w:szCs w:val="16"/>
        </w:rPr>
        <w:t>Doug, With climate change senior analyst ¶ Megan Good and research analyst Emily McAteer http://www.ceres.org/resources/reports/corporate-governance-banking-sector, “Corporate Governance ¶ and Climate Change:¶ The Banking Sector”, January 2008)</w:t>
      </w:r>
      <w:r w:rsidRPr="00722C3E">
        <w:rPr>
          <w:rFonts w:ascii="Georgia" w:hAnsi="Georgia"/>
          <w:sz w:val="16"/>
        </w:rPr>
        <w:t xml:space="preserve"> //KT</w:t>
      </w:r>
    </w:p>
    <w:p w:rsidR="00DE3D89" w:rsidRPr="00722C3E" w:rsidRDefault="00DE3D89" w:rsidP="00DE3D89">
      <w:pPr>
        <w:rPr>
          <w:rStyle w:val="Underline"/>
        </w:rPr>
      </w:pPr>
      <w:r w:rsidRPr="00722C3E">
        <w:rPr>
          <w:rFonts w:ascii="Georgia" w:hAnsi="Georgia"/>
        </w:rPr>
        <w:t>Executive Summary</w:t>
      </w:r>
      <w:r w:rsidRPr="00722C3E">
        <w:rPr>
          <w:rFonts w:ascii="Georgia" w:hAnsi="Georgia"/>
          <w:sz w:val="12"/>
        </w:rPr>
        <w:t xml:space="preserve">¶ </w:t>
      </w:r>
      <w:r w:rsidRPr="00722C3E">
        <w:rPr>
          <w:rFonts w:ascii="Georgia" w:hAnsi="Georgia"/>
        </w:rPr>
        <w:t xml:space="preserve">This report analyzes the corporate governance and strategic approaches of 40 of the world’s largest </w:t>
      </w:r>
      <w:r w:rsidRPr="00722C3E">
        <w:rPr>
          <w:rFonts w:ascii="Georgia" w:hAnsi="Georgia"/>
          <w:sz w:val="12"/>
        </w:rPr>
        <w:t xml:space="preserve">¶ </w:t>
      </w:r>
      <w:r w:rsidRPr="00722C3E">
        <w:rPr>
          <w:rFonts w:ascii="Georgia" w:hAnsi="Georgia"/>
        </w:rPr>
        <w:t>banks1</w:t>
      </w:r>
      <w:r w:rsidRPr="00722C3E">
        <w:rPr>
          <w:rFonts w:ascii="Georgia" w:hAnsi="Georgia"/>
          <w:sz w:val="12"/>
        </w:rPr>
        <w:t xml:space="preserve">¶ </w:t>
      </w:r>
      <w:r w:rsidRPr="00722C3E">
        <w:rPr>
          <w:rFonts w:ascii="Georgia" w:hAnsi="Georgia"/>
        </w:rPr>
        <w:t xml:space="preserve">to the challenges and opportunities posed by climate change. With delegates of 190 nations </w:t>
      </w:r>
      <w:r w:rsidRPr="00722C3E">
        <w:rPr>
          <w:rFonts w:ascii="Georgia" w:hAnsi="Georgia"/>
          <w:sz w:val="12"/>
        </w:rPr>
        <w:t xml:space="preserve">¶ </w:t>
      </w:r>
      <w:r w:rsidRPr="00722C3E">
        <w:rPr>
          <w:rFonts w:ascii="Georgia" w:hAnsi="Georgia"/>
        </w:rPr>
        <w:t xml:space="preserve">meeting in Bali, Indonesia, in December 2007 to decide whether to extend or replace the 10-year old </w:t>
      </w:r>
      <w:r w:rsidRPr="00722C3E">
        <w:rPr>
          <w:rFonts w:ascii="Georgia" w:hAnsi="Georgia"/>
          <w:sz w:val="12"/>
        </w:rPr>
        <w:t xml:space="preserve">¶ </w:t>
      </w:r>
      <w:r w:rsidRPr="00722C3E">
        <w:rPr>
          <w:rFonts w:ascii="Georgia" w:hAnsi="Georgia"/>
        </w:rPr>
        <w:t xml:space="preserve">Kyoto Protocol after 2012, </w:t>
      </w:r>
      <w:r w:rsidRPr="00722C3E">
        <w:rPr>
          <w:rStyle w:val="Underline"/>
        </w:rPr>
        <w:t xml:space="preserve">climate change has become not just a future political consideration, but </w:t>
      </w:r>
      <w:r w:rsidRPr="00722C3E">
        <w:rPr>
          <w:rStyle w:val="Underline"/>
          <w:sz w:val="12"/>
        </w:rPr>
        <w:t xml:space="preserve">¶ </w:t>
      </w:r>
      <w:r w:rsidRPr="00722C3E">
        <w:rPr>
          <w:rStyle w:val="Underline"/>
        </w:rPr>
        <w:t xml:space="preserve">also a key driver of how global business is being conducted today. </w:t>
      </w:r>
      <w:r w:rsidRPr="00722C3E">
        <w:rPr>
          <w:rStyle w:val="Underline"/>
          <w:sz w:val="12"/>
        </w:rPr>
        <w:t xml:space="preserve">¶ </w:t>
      </w:r>
      <w:r w:rsidRPr="00722C3E">
        <w:rPr>
          <w:rStyle w:val="Underline"/>
        </w:rPr>
        <w:t>The financial community is at the center of this economic transformation</w:t>
      </w:r>
      <w:r w:rsidRPr="00722C3E">
        <w:rPr>
          <w:rFonts w:ascii="Georgia" w:hAnsi="Georgia"/>
        </w:rPr>
        <w:t xml:space="preserve">. With nearly </w:t>
      </w:r>
      <w:r w:rsidRPr="00722C3E">
        <w:rPr>
          <w:rFonts w:ascii="Georgia" w:hAnsi="Georgia"/>
          <w:sz w:val="12"/>
        </w:rPr>
        <w:t xml:space="preserve">¶ </w:t>
      </w:r>
      <w:r w:rsidRPr="00722C3E">
        <w:rPr>
          <w:rFonts w:ascii="Georgia" w:hAnsi="Georgia"/>
        </w:rPr>
        <w:t xml:space="preserve">$6 trillion in market capitalization, </w:t>
      </w:r>
      <w:r w:rsidRPr="00722C3E">
        <w:rPr>
          <w:rStyle w:val="Underline"/>
          <w:b/>
        </w:rPr>
        <w:t xml:space="preserve">banks are the world’s major capital providers and risk </w:t>
      </w:r>
      <w:r w:rsidRPr="00722C3E">
        <w:rPr>
          <w:rStyle w:val="Underline"/>
          <w:b/>
          <w:sz w:val="12"/>
        </w:rPr>
        <w:t xml:space="preserve">¶ </w:t>
      </w:r>
      <w:r w:rsidRPr="00722C3E">
        <w:rPr>
          <w:rStyle w:val="Underline"/>
          <w:b/>
        </w:rPr>
        <w:t>management expert</w:t>
      </w:r>
      <w:r w:rsidRPr="00722C3E">
        <w:rPr>
          <w:rStyle w:val="Underline"/>
        </w:rPr>
        <w:t>s.</w:t>
      </w:r>
      <w:r w:rsidRPr="00722C3E">
        <w:rPr>
          <w:rFonts w:ascii="Georgia" w:hAnsi="Georgia"/>
        </w:rPr>
        <w:t xml:space="preserve"> As such</w:t>
      </w:r>
      <w:r w:rsidRPr="00722C3E">
        <w:rPr>
          <w:rStyle w:val="Underline"/>
          <w:b/>
        </w:rPr>
        <w:t xml:space="preserve">, banks have a vital role in finding timely, practical and </w:t>
      </w:r>
      <w:r w:rsidRPr="00722C3E">
        <w:rPr>
          <w:rStyle w:val="Underline"/>
          <w:b/>
          <w:sz w:val="12"/>
        </w:rPr>
        <w:t xml:space="preserve">¶ </w:t>
      </w:r>
      <w:r w:rsidRPr="00722C3E">
        <w:rPr>
          <w:rStyle w:val="Underline"/>
          <w:b/>
        </w:rPr>
        <w:t>cost-effective solutions to mitigate climate change</w:t>
      </w:r>
      <w:r w:rsidRPr="00722C3E">
        <w:rPr>
          <w:rFonts w:ascii="Georgia" w:hAnsi="Georgia"/>
        </w:rPr>
        <w:t xml:space="preserve"> and adapt the economy to its already </w:t>
      </w:r>
      <w:r w:rsidRPr="00722C3E">
        <w:rPr>
          <w:rFonts w:ascii="Georgia" w:hAnsi="Georgia"/>
          <w:sz w:val="12"/>
        </w:rPr>
        <w:t xml:space="preserve">¶ </w:t>
      </w:r>
      <w:r w:rsidRPr="00722C3E">
        <w:rPr>
          <w:rFonts w:ascii="Georgia" w:hAnsi="Georgia"/>
        </w:rPr>
        <w:t xml:space="preserve">apparent effects. </w:t>
      </w:r>
      <w:r w:rsidRPr="00722C3E">
        <w:rPr>
          <w:rStyle w:val="Underline"/>
        </w:rPr>
        <w:t>Bringing</w:t>
      </w:r>
      <w:r w:rsidRPr="00722C3E">
        <w:rPr>
          <w:rFonts w:ascii="Georgia" w:hAnsi="Georgia"/>
        </w:rPr>
        <w:t xml:space="preserve"> greenhouse gas </w:t>
      </w:r>
      <w:r w:rsidRPr="00722C3E">
        <w:rPr>
          <w:rStyle w:val="Underline"/>
        </w:rPr>
        <w:t xml:space="preserve">(GHG) emissions under control presents </w:t>
      </w:r>
      <w:r w:rsidRPr="00722C3E">
        <w:rPr>
          <w:rStyle w:val="Underline"/>
          <w:sz w:val="12"/>
        </w:rPr>
        <w:t xml:space="preserve">¶ </w:t>
      </w:r>
      <w:r w:rsidRPr="00722C3E">
        <w:rPr>
          <w:rStyle w:val="Underline"/>
        </w:rPr>
        <w:t>a formidable</w:t>
      </w:r>
      <w:r w:rsidRPr="00722C3E">
        <w:rPr>
          <w:rFonts w:ascii="Georgia" w:hAnsi="Georgia"/>
        </w:rPr>
        <w:t xml:space="preserve"> technological and </w:t>
      </w:r>
      <w:r w:rsidRPr="00722C3E">
        <w:rPr>
          <w:rStyle w:val="Underline"/>
        </w:rPr>
        <w:t>financial challenge that will require an effective “decarbonization” of the global economy</w:t>
      </w:r>
      <w:r w:rsidRPr="00722C3E">
        <w:rPr>
          <w:rFonts w:ascii="Georgia" w:hAnsi="Georgia"/>
        </w:rPr>
        <w:t xml:space="preserve"> over the next 50 years. Banks can begin by factoring </w:t>
      </w:r>
      <w:r w:rsidRPr="00722C3E">
        <w:rPr>
          <w:rFonts w:ascii="Georgia" w:hAnsi="Georgia"/>
          <w:sz w:val="12"/>
        </w:rPr>
        <w:t xml:space="preserve">¶ </w:t>
      </w:r>
      <w:r w:rsidRPr="00722C3E">
        <w:rPr>
          <w:rFonts w:ascii="Georgia" w:hAnsi="Georgia"/>
        </w:rPr>
        <w:t xml:space="preserve">a market price for carbon dioxide (the main greenhouse gas) in lending and investment </w:t>
      </w:r>
      <w:r w:rsidRPr="00722C3E">
        <w:rPr>
          <w:rFonts w:ascii="Georgia" w:hAnsi="Georgia"/>
          <w:sz w:val="12"/>
        </w:rPr>
        <w:t xml:space="preserve">¶ </w:t>
      </w:r>
      <w:r w:rsidRPr="00722C3E">
        <w:rPr>
          <w:rFonts w:ascii="Georgia" w:hAnsi="Georgia"/>
        </w:rPr>
        <w:t xml:space="preserve">decisions, while helping to build new markets through GHG emissions management, </w:t>
      </w:r>
      <w:r w:rsidRPr="00722C3E">
        <w:rPr>
          <w:rFonts w:ascii="Georgia" w:hAnsi="Georgia"/>
          <w:sz w:val="12"/>
        </w:rPr>
        <w:t xml:space="preserve">¶ </w:t>
      </w:r>
      <w:r w:rsidRPr="00722C3E">
        <w:rPr>
          <w:rFonts w:ascii="Georgia" w:hAnsi="Georgia"/>
        </w:rPr>
        <w:t>trading and brokerage.</w:t>
      </w:r>
      <w:r w:rsidRPr="00722C3E">
        <w:rPr>
          <w:rFonts w:ascii="Georgia" w:hAnsi="Georgia"/>
          <w:sz w:val="12"/>
        </w:rPr>
        <w:t xml:space="preserve">¶ </w:t>
      </w:r>
      <w:r w:rsidRPr="00722C3E">
        <w:rPr>
          <w:rFonts w:ascii="Georgia" w:hAnsi="Georgia"/>
        </w:rPr>
        <w:t xml:space="preserve">Yet the responsibility of banks does not end there. </w:t>
      </w:r>
      <w:r w:rsidRPr="00722C3E">
        <w:rPr>
          <w:rStyle w:val="Underline"/>
          <w:b/>
        </w:rPr>
        <w:t>New global energy supply is expected to require</w:t>
      </w:r>
      <w:r w:rsidRPr="00722C3E">
        <w:rPr>
          <w:rStyle w:val="Underline"/>
        </w:rPr>
        <w:t xml:space="preserve"> </w:t>
      </w:r>
      <w:r w:rsidRPr="00722C3E">
        <w:rPr>
          <w:rStyle w:val="Underline"/>
          <w:sz w:val="12"/>
        </w:rPr>
        <w:t xml:space="preserve">¶ </w:t>
      </w:r>
      <w:r w:rsidRPr="00722C3E">
        <w:rPr>
          <w:rStyle w:val="Underline"/>
        </w:rPr>
        <w:t>more than $</w:t>
      </w:r>
      <w:r w:rsidRPr="00722C3E">
        <w:rPr>
          <w:rStyle w:val="Underline"/>
          <w:b/>
        </w:rPr>
        <w:t>20 trillion of capital investme</w:t>
      </w:r>
      <w:r w:rsidRPr="00722C3E">
        <w:rPr>
          <w:rStyle w:val="Underline"/>
        </w:rPr>
        <w:t xml:space="preserve">nt over the next-quarter century. If GHG emissions are to be </w:t>
      </w:r>
      <w:r w:rsidRPr="00722C3E">
        <w:rPr>
          <w:rStyle w:val="Underline"/>
          <w:sz w:val="12"/>
        </w:rPr>
        <w:t xml:space="preserve">¶ </w:t>
      </w:r>
      <w:r w:rsidRPr="00722C3E">
        <w:rPr>
          <w:rStyle w:val="Underline"/>
        </w:rPr>
        <w:t>brought on a downward path</w:t>
      </w:r>
      <w:r w:rsidRPr="00722C3E">
        <w:rPr>
          <w:rFonts w:ascii="Georgia" w:hAnsi="Georgia"/>
        </w:rPr>
        <w:t>—and soon—</w:t>
      </w:r>
      <w:r w:rsidRPr="00722C3E">
        <w:rPr>
          <w:rStyle w:val="Underline"/>
        </w:rPr>
        <w:t xml:space="preserve">banks must begin to systematically address a re-balancing </w:t>
      </w:r>
      <w:r w:rsidRPr="00722C3E">
        <w:rPr>
          <w:rStyle w:val="Underline"/>
          <w:sz w:val="12"/>
        </w:rPr>
        <w:t xml:space="preserve">¶ </w:t>
      </w:r>
      <w:r w:rsidRPr="00722C3E">
        <w:rPr>
          <w:rStyle w:val="Underline"/>
        </w:rPr>
        <w:t>of</w:t>
      </w:r>
      <w:r w:rsidRPr="00722C3E">
        <w:rPr>
          <w:rFonts w:ascii="Georgia" w:hAnsi="Georgia"/>
        </w:rPr>
        <w:t xml:space="preserve"> corporate and project </w:t>
      </w:r>
      <w:r w:rsidRPr="00722C3E">
        <w:rPr>
          <w:rStyle w:val="Underline"/>
        </w:rPr>
        <w:t xml:space="preserve">financing away from carbon-intensive energy sources and technologies </w:t>
      </w:r>
      <w:r w:rsidRPr="00722C3E">
        <w:rPr>
          <w:rStyle w:val="Underline"/>
          <w:sz w:val="12"/>
        </w:rPr>
        <w:t xml:space="preserve">¶ </w:t>
      </w:r>
      <w:r w:rsidRPr="00722C3E">
        <w:rPr>
          <w:rStyle w:val="Underline"/>
        </w:rPr>
        <w:t>toward more efficient and low-carbon alternatives</w:t>
      </w:r>
      <w:r w:rsidRPr="00722C3E">
        <w:rPr>
          <w:rFonts w:ascii="Georgia" w:hAnsi="Georgia"/>
        </w:rPr>
        <w:t xml:space="preserve">. At the same time, </w:t>
      </w:r>
      <w:r w:rsidRPr="00722C3E">
        <w:rPr>
          <w:rStyle w:val="Underline"/>
        </w:rPr>
        <w:t xml:space="preserve">banks must account for the </w:t>
      </w:r>
      <w:r w:rsidRPr="00722C3E">
        <w:rPr>
          <w:rStyle w:val="Underline"/>
          <w:sz w:val="12"/>
        </w:rPr>
        <w:t xml:space="preserve">¶ </w:t>
      </w:r>
      <w:r w:rsidRPr="00722C3E">
        <w:rPr>
          <w:rStyle w:val="Underline"/>
        </w:rPr>
        <w:t xml:space="preserve">effects of a warming climate and emerging GHG-reducing regulations that will alter </w:t>
      </w:r>
      <w:r w:rsidRPr="00722C3E">
        <w:rPr>
          <w:rFonts w:ascii="Georgia" w:hAnsi="Georgia"/>
        </w:rPr>
        <w:t xml:space="preserve">the costs of </w:t>
      </w:r>
      <w:r w:rsidRPr="00722C3E">
        <w:rPr>
          <w:rFonts w:ascii="Georgia" w:hAnsi="Georgia"/>
          <w:sz w:val="12"/>
        </w:rPr>
        <w:t xml:space="preserve">¶ </w:t>
      </w:r>
      <w:r w:rsidRPr="00722C3E">
        <w:rPr>
          <w:rFonts w:ascii="Georgia" w:hAnsi="Georgia"/>
        </w:rPr>
        <w:t xml:space="preserve">production, the pricing of securities, the size of liabilities and the assignment of </w:t>
      </w:r>
      <w:r w:rsidRPr="00722C3E">
        <w:rPr>
          <w:rStyle w:val="Underline"/>
        </w:rPr>
        <w:t xml:space="preserve">credit and asset </w:t>
      </w:r>
      <w:r w:rsidRPr="00722C3E">
        <w:rPr>
          <w:rStyle w:val="Underline"/>
          <w:sz w:val="12"/>
        </w:rPr>
        <w:t xml:space="preserve">¶ </w:t>
      </w:r>
      <w:r w:rsidRPr="00722C3E">
        <w:rPr>
          <w:rStyle w:val="Underline"/>
        </w:rPr>
        <w:t>valuations. Growing demand for “climate friendly” financial products</w:t>
      </w:r>
      <w:r w:rsidRPr="00722C3E">
        <w:rPr>
          <w:rFonts w:ascii="Georgia" w:hAnsi="Georgia"/>
        </w:rPr>
        <w:t xml:space="preserve"> and services </w:t>
      </w:r>
      <w:r w:rsidRPr="00722C3E">
        <w:rPr>
          <w:rStyle w:val="Underline"/>
        </w:rPr>
        <w:t>will</w:t>
      </w:r>
      <w:r w:rsidRPr="00722C3E">
        <w:rPr>
          <w:rFonts w:ascii="Georgia" w:hAnsi="Georgia"/>
        </w:rPr>
        <w:t xml:space="preserve"> </w:t>
      </w:r>
      <w:r w:rsidRPr="00722C3E">
        <w:rPr>
          <w:rStyle w:val="Underline"/>
        </w:rPr>
        <w:t xml:space="preserve">also lead banks </w:t>
      </w:r>
      <w:r w:rsidRPr="00722C3E">
        <w:rPr>
          <w:rStyle w:val="Underline"/>
          <w:sz w:val="12"/>
        </w:rPr>
        <w:t xml:space="preserve">¶ </w:t>
      </w:r>
      <w:r w:rsidRPr="00722C3E">
        <w:rPr>
          <w:rStyle w:val="Underline"/>
        </w:rPr>
        <w:t>into whole new markets.</w:t>
      </w:r>
    </w:p>
    <w:p w:rsidR="00DE3D89" w:rsidRPr="00722C3E" w:rsidRDefault="00DE3D89" w:rsidP="00DE3D89">
      <w:pPr>
        <w:rPr>
          <w:rStyle w:val="Underline"/>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 xml:space="preserve">Manufacturing Adv. </w:t>
      </w:r>
    </w:p>
    <w:p w:rsidR="00DE3D89" w:rsidRPr="00722C3E" w:rsidRDefault="00DE3D89" w:rsidP="00DE3D89">
      <w:pPr>
        <w:pStyle w:val="Heading2"/>
        <w:rPr>
          <w:rFonts w:ascii="Georgia" w:hAnsi="Georgia"/>
        </w:rPr>
      </w:pPr>
      <w:r w:rsidRPr="00722C3E">
        <w:rPr>
          <w:rFonts w:ascii="Georgia" w:hAnsi="Georgia"/>
        </w:rPr>
        <w:t>Generic</w:t>
      </w:r>
    </w:p>
    <w:p w:rsidR="00DE3D89" w:rsidRPr="00722C3E" w:rsidRDefault="00DE3D89" w:rsidP="00DE3D89">
      <w:pPr>
        <w:pStyle w:val="Heading3"/>
        <w:rPr>
          <w:rFonts w:ascii="Georgia" w:hAnsi="Georgia"/>
        </w:rPr>
      </w:pPr>
      <w:r w:rsidRPr="00722C3E">
        <w:rPr>
          <w:rFonts w:ascii="Georgia" w:hAnsi="Georgia"/>
        </w:rPr>
        <w:t>General uniqueness</w:t>
      </w:r>
    </w:p>
    <w:p w:rsidR="00DE3D89" w:rsidRPr="00722C3E" w:rsidRDefault="00DE3D89" w:rsidP="00DE3D89">
      <w:pPr>
        <w:rPr>
          <w:rFonts w:ascii="Georgia" w:hAnsi="Georgia"/>
          <w:b/>
        </w:rPr>
      </w:pPr>
      <w:r w:rsidRPr="00722C3E">
        <w:rPr>
          <w:rFonts w:ascii="Georgia" w:hAnsi="Georgia"/>
          <w:b/>
        </w:rPr>
        <w:t>Status quo manufacturing fails – border congestion prevents efficient process – NADBank is key to solve</w:t>
      </w:r>
    </w:p>
    <w:p w:rsidR="00DE3D89" w:rsidRPr="00722C3E" w:rsidRDefault="00DE3D89" w:rsidP="00DE3D89">
      <w:pPr>
        <w:rPr>
          <w:rFonts w:ascii="Georgia" w:hAnsi="Georgia"/>
        </w:rPr>
      </w:pPr>
      <w:r w:rsidRPr="00722C3E">
        <w:rPr>
          <w:rFonts w:ascii="Georgia" w:hAnsi="Georgia"/>
          <w:b/>
        </w:rPr>
        <w:t xml:space="preserve">Hendricks 12 – Staff Writer for My San Antonio newspaper </w:t>
      </w:r>
      <w:r w:rsidRPr="00722C3E">
        <w:rPr>
          <w:rFonts w:ascii="Georgia" w:hAnsi="Georgia"/>
          <w:sz w:val="16"/>
        </w:rPr>
        <w:t>(David, http://www.mysanantonio.com/business/business_columnists/david_hendricks/article/Choked-border-crossings-need-this-bill-3705492.php, Choked border crossings need this bill”, JULY 13, 2012) //KT</w:t>
      </w:r>
    </w:p>
    <w:p w:rsidR="00DE3D89" w:rsidRPr="00722C3E" w:rsidRDefault="00DE3D89" w:rsidP="00DE3D89">
      <w:pPr>
        <w:rPr>
          <w:rStyle w:val="Underline"/>
          <w:b/>
        </w:rPr>
      </w:pPr>
      <w:r w:rsidRPr="00722C3E">
        <w:rPr>
          <w:rFonts w:ascii="Georgia" w:hAnsi="Georgia"/>
          <w:b/>
          <w:sz w:val="12"/>
        </w:rPr>
        <w:t xml:space="preserve">¶ </w:t>
      </w:r>
      <w:r w:rsidRPr="00722C3E">
        <w:rPr>
          <w:rStyle w:val="Underline"/>
          <w:b/>
        </w:rPr>
        <w:t>U.S.-Mexico trade has grown</w:t>
      </w:r>
      <w:r w:rsidRPr="00722C3E">
        <w:rPr>
          <w:rStyle w:val="Underline"/>
        </w:rPr>
        <w:t xml:space="preserve"> to more than $1 billion per day.</w:t>
      </w:r>
      <w:r w:rsidRPr="00722C3E">
        <w:rPr>
          <w:rStyle w:val="Underline"/>
          <w:sz w:val="12"/>
        </w:rPr>
        <w:t xml:space="preserve">¶ ¶ </w:t>
      </w:r>
      <w:r w:rsidRPr="00722C3E">
        <w:rPr>
          <w:rStyle w:val="Underline"/>
          <w:b/>
        </w:rPr>
        <w:t>Nothing will stop that growth faster than waiting lines at border crossings</w:t>
      </w:r>
      <w:r w:rsidRPr="00722C3E">
        <w:rPr>
          <w:rStyle w:val="Underline"/>
        </w:rPr>
        <w:t>, especially since</w:t>
      </w:r>
      <w:r w:rsidRPr="00722C3E">
        <w:rPr>
          <w:rFonts w:ascii="Georgia" w:hAnsi="Georgia"/>
        </w:rPr>
        <w:t xml:space="preserve"> nearly </w:t>
      </w:r>
      <w:r w:rsidRPr="00722C3E">
        <w:rPr>
          <w:rStyle w:val="Underline"/>
        </w:rPr>
        <w:t>85 percent of the trade is carried by freight trucks.</w:t>
      </w:r>
      <w:r w:rsidRPr="00722C3E">
        <w:rPr>
          <w:rStyle w:val="Underline"/>
          <w:sz w:val="12"/>
        </w:rPr>
        <w:t xml:space="preserve">¶ </w:t>
      </w:r>
      <w:r w:rsidRPr="00722C3E">
        <w:rPr>
          <w:rFonts w:ascii="Georgia" w:hAnsi="Georgia"/>
          <w:sz w:val="12"/>
        </w:rPr>
        <w:t xml:space="preserve">¶ </w:t>
      </w:r>
      <w:r w:rsidRPr="00722C3E">
        <w:rPr>
          <w:rStyle w:val="Underline"/>
          <w:b/>
        </w:rPr>
        <w:t>The capacity to process trade at the border obviously needs to expand</w:t>
      </w:r>
      <w:r w:rsidRPr="00722C3E">
        <w:rPr>
          <w:rStyle w:val="Underline"/>
        </w:rPr>
        <w:t>, and that means new lanes, bridges and</w:t>
      </w:r>
      <w:r w:rsidRPr="00722C3E">
        <w:rPr>
          <w:rFonts w:ascii="Georgia" w:hAnsi="Georgia"/>
        </w:rPr>
        <w:t xml:space="preserve"> government </w:t>
      </w:r>
      <w:r w:rsidRPr="00722C3E">
        <w:rPr>
          <w:rStyle w:val="Underline"/>
        </w:rPr>
        <w:t>staffing</w:t>
      </w:r>
      <w:r w:rsidRPr="00722C3E">
        <w:rPr>
          <w:rFonts w:ascii="Georgia" w:hAnsi="Georgia"/>
        </w:rPr>
        <w:t>.</w:t>
      </w:r>
      <w:r w:rsidRPr="00722C3E">
        <w:rPr>
          <w:rFonts w:ascii="Georgia" w:hAnsi="Georgia"/>
          <w:sz w:val="12"/>
        </w:rPr>
        <w:t xml:space="preserve">¶ ¶ </w:t>
      </w:r>
      <w:r w:rsidRPr="00722C3E">
        <w:rPr>
          <w:rStyle w:val="Underline"/>
        </w:rPr>
        <w:t>But</w:t>
      </w:r>
      <w:r w:rsidRPr="00722C3E">
        <w:rPr>
          <w:rFonts w:ascii="Georgia" w:hAnsi="Georgia"/>
        </w:rPr>
        <w:t xml:space="preserve"> guess what?</w:t>
      </w:r>
      <w:r w:rsidRPr="00722C3E">
        <w:rPr>
          <w:rFonts w:ascii="Georgia" w:hAnsi="Georgia"/>
          <w:sz w:val="12"/>
        </w:rPr>
        <w:t xml:space="preserve">¶ ¶ </w:t>
      </w:r>
      <w:r w:rsidRPr="00722C3E">
        <w:rPr>
          <w:rStyle w:val="Underline"/>
          <w:b/>
        </w:rPr>
        <w:t>The U.S. government is broke.</w:t>
      </w:r>
      <w:r w:rsidRPr="00722C3E">
        <w:rPr>
          <w:rStyle w:val="Underline"/>
          <w:b/>
          <w:sz w:val="12"/>
        </w:rPr>
        <w:t xml:space="preserve">¶ </w:t>
      </w:r>
      <w:r w:rsidRPr="00722C3E">
        <w:rPr>
          <w:rFonts w:ascii="Georgia" w:hAnsi="Georgia"/>
          <w:b/>
          <w:sz w:val="12"/>
        </w:rPr>
        <w:t xml:space="preserve">¶ </w:t>
      </w:r>
      <w:r w:rsidRPr="00722C3E">
        <w:rPr>
          <w:rStyle w:val="Underline"/>
          <w:b/>
        </w:rPr>
        <w:t>Mexico, too</w:t>
      </w:r>
      <w:r w:rsidRPr="00722C3E">
        <w:rPr>
          <w:rStyle w:val="Underline"/>
        </w:rPr>
        <w:t>, has no</w:t>
      </w:r>
      <w:r w:rsidRPr="00722C3E">
        <w:rPr>
          <w:rFonts w:ascii="Georgia" w:hAnsi="Georgia"/>
        </w:rPr>
        <w:t xml:space="preserve"> or little </w:t>
      </w:r>
      <w:r w:rsidRPr="00722C3E">
        <w:rPr>
          <w:rStyle w:val="Underline"/>
        </w:rPr>
        <w:t>money to address the rising problem on its side of the border</w:t>
      </w:r>
      <w:r w:rsidRPr="00722C3E">
        <w:rPr>
          <w:rFonts w:ascii="Georgia" w:hAnsi="Georgia"/>
        </w:rPr>
        <w:t xml:space="preserve"> crossing.</w:t>
      </w:r>
      <w:r w:rsidRPr="00722C3E">
        <w:rPr>
          <w:rFonts w:ascii="Georgia" w:hAnsi="Georgia"/>
          <w:sz w:val="12"/>
        </w:rPr>
        <w:t xml:space="preserve">¶ ¶ </w:t>
      </w:r>
      <w:r w:rsidRPr="00722C3E">
        <w:rPr>
          <w:rFonts w:ascii="Georgia" w:hAnsi="Georgia"/>
        </w:rPr>
        <w:t xml:space="preserve">Municipal and state governments, along with </w:t>
      </w:r>
      <w:r w:rsidRPr="00722C3E">
        <w:rPr>
          <w:rStyle w:val="Underline"/>
          <w:b/>
        </w:rPr>
        <w:t>the</w:t>
      </w:r>
      <w:r w:rsidRPr="00722C3E">
        <w:rPr>
          <w:rFonts w:ascii="Georgia" w:hAnsi="Georgia"/>
        </w:rPr>
        <w:t xml:space="preserve"> San Antonio-based </w:t>
      </w:r>
      <w:r w:rsidRPr="00722C3E">
        <w:rPr>
          <w:rStyle w:val="Underline"/>
        </w:rPr>
        <w:t>No</w:t>
      </w:r>
      <w:r w:rsidRPr="00722C3E">
        <w:rPr>
          <w:rStyle w:val="Underline"/>
          <w:b/>
        </w:rPr>
        <w:t>rth American Development Bank, are willing to help pay for or finance new bridges, lanes and government agency staffing.</w:t>
      </w:r>
      <w:r w:rsidRPr="00722C3E">
        <w:rPr>
          <w:rStyle w:val="Underline"/>
        </w:rPr>
        <w:t xml:space="preserve"> The private sector is willing to invest, too, as long as it can recoup its investments in tolls.</w:t>
      </w:r>
      <w:r w:rsidRPr="00722C3E">
        <w:rPr>
          <w:rStyle w:val="Underline"/>
          <w:sz w:val="12"/>
        </w:rPr>
        <w:t xml:space="preserve">¶ </w:t>
      </w:r>
      <w:r w:rsidRPr="00722C3E">
        <w:rPr>
          <w:rFonts w:ascii="Georgia" w:hAnsi="Georgia"/>
          <w:sz w:val="12"/>
        </w:rPr>
        <w:t xml:space="preserve">¶ </w:t>
      </w:r>
      <w:r w:rsidRPr="00722C3E">
        <w:rPr>
          <w:rFonts w:ascii="Georgia" w:hAnsi="Georgia"/>
        </w:rPr>
        <w:t>But guess what?</w:t>
      </w:r>
      <w:r w:rsidRPr="00722C3E">
        <w:rPr>
          <w:rFonts w:ascii="Georgia" w:hAnsi="Georgia"/>
          <w:sz w:val="12"/>
        </w:rPr>
        <w:t xml:space="preserve">¶ ¶ </w:t>
      </w:r>
      <w:r w:rsidRPr="00722C3E">
        <w:rPr>
          <w:rStyle w:val="Underline"/>
        </w:rPr>
        <w:t>The U.S. government agencies involved in border facilities and trade — the General Services Administration and Customs and Border Protection — cannot accept any funding other than dollars appropriated by Congress.</w:t>
      </w:r>
      <w:r w:rsidRPr="00722C3E">
        <w:rPr>
          <w:rStyle w:val="Underline"/>
          <w:sz w:val="12"/>
        </w:rPr>
        <w:t xml:space="preserve">¶ </w:t>
      </w:r>
      <w:r w:rsidRPr="00722C3E">
        <w:rPr>
          <w:rFonts w:ascii="Georgia" w:hAnsi="Georgia"/>
          <w:sz w:val="12"/>
        </w:rPr>
        <w:t xml:space="preserve">¶ </w:t>
      </w:r>
      <w:r w:rsidRPr="00722C3E">
        <w:rPr>
          <w:rStyle w:val="Underline"/>
        </w:rPr>
        <w:t>Hence, the introduction last month of the “Cross-Border Trade Enhancement Act of 2012”</w:t>
      </w:r>
      <w:r w:rsidRPr="00722C3E">
        <w:rPr>
          <w:rFonts w:ascii="Georgia" w:hAnsi="Georgia"/>
        </w:rPr>
        <w:t xml:space="preserve"> by U.S. Rep. Henry Cuellar, D-Laredo, U.S. Sen. John Cornyn, R-Texas, and other lawmakers.</w:t>
      </w:r>
      <w:r w:rsidRPr="00722C3E">
        <w:rPr>
          <w:rFonts w:ascii="Georgia" w:hAnsi="Georgia"/>
          <w:sz w:val="12"/>
        </w:rPr>
        <w:t xml:space="preserve">¶ </w:t>
      </w:r>
      <w:r w:rsidRPr="00722C3E">
        <w:rPr>
          <w:rFonts w:ascii="Georgia" w:hAnsi="Georgia"/>
          <w:b/>
          <w:sz w:val="12"/>
        </w:rPr>
        <w:t xml:space="preserve">¶ </w:t>
      </w:r>
      <w:r w:rsidRPr="00722C3E">
        <w:rPr>
          <w:rStyle w:val="Underline"/>
          <w:b/>
        </w:rPr>
        <w:t>The bill would authorize GSA to evaluate border-crossing projects that would include funding and financing by non-federal government sources</w:t>
      </w:r>
      <w:r w:rsidRPr="00722C3E">
        <w:rPr>
          <w:rFonts w:ascii="Georgia" w:hAnsi="Georgia"/>
          <w:b/>
        </w:rPr>
        <w:t>.</w:t>
      </w:r>
      <w:r w:rsidRPr="00722C3E">
        <w:rPr>
          <w:rFonts w:ascii="Georgia" w:hAnsi="Georgia"/>
          <w:b/>
          <w:sz w:val="12"/>
        </w:rPr>
        <w:t>¶ ¶</w:t>
      </w:r>
      <w:r w:rsidRPr="00722C3E">
        <w:rPr>
          <w:rFonts w:ascii="Georgia" w:hAnsi="Georgia"/>
          <w:sz w:val="12"/>
        </w:rPr>
        <w:t xml:space="preserve"> </w:t>
      </w:r>
      <w:r w:rsidRPr="00722C3E">
        <w:rPr>
          <w:rFonts w:ascii="Georgia" w:hAnsi="Georgia"/>
        </w:rPr>
        <w:t>“</w:t>
      </w:r>
      <w:r w:rsidRPr="00722C3E">
        <w:rPr>
          <w:rStyle w:val="Underline"/>
        </w:rPr>
        <w:t>The days of free money are over,”</w:t>
      </w:r>
      <w:r w:rsidRPr="00722C3E">
        <w:rPr>
          <w:rFonts w:ascii="Georgia" w:hAnsi="Georgia"/>
        </w:rPr>
        <w:t xml:space="preserve"> said Nelson Balido, president of the San Antonio-based Border Trade Alliance, on Friday. </w:t>
      </w:r>
      <w:r w:rsidRPr="00722C3E">
        <w:rPr>
          <w:rStyle w:val="Underline"/>
        </w:rPr>
        <w:t>Balido was referring to the days when the general public and businesses could rely on government to build and operate border crossings from their general budgets.</w:t>
      </w:r>
      <w:r w:rsidRPr="00722C3E">
        <w:rPr>
          <w:rStyle w:val="Underline"/>
          <w:sz w:val="12"/>
        </w:rPr>
        <w:t xml:space="preserve">¶ </w:t>
      </w:r>
      <w:r w:rsidRPr="00722C3E">
        <w:rPr>
          <w:rFonts w:ascii="Georgia" w:hAnsi="Georgia"/>
          <w:sz w:val="12"/>
        </w:rPr>
        <w:t xml:space="preserve">¶ </w:t>
      </w:r>
      <w:r w:rsidRPr="00722C3E">
        <w:rPr>
          <w:rFonts w:ascii="Georgia" w:hAnsi="Georgia"/>
        </w:rPr>
        <w:t xml:space="preserve">Balido said </w:t>
      </w:r>
      <w:r w:rsidRPr="00722C3E">
        <w:rPr>
          <w:rStyle w:val="Underline"/>
        </w:rPr>
        <w:t>border-crossing projects are stalled on U.S. borders with both Mexico and Canada.</w:t>
      </w:r>
      <w:r w:rsidRPr="00722C3E">
        <w:rPr>
          <w:rStyle w:val="Underline"/>
          <w:sz w:val="12"/>
        </w:rPr>
        <w:t xml:space="preserve">¶ </w:t>
      </w:r>
      <w:r w:rsidRPr="00722C3E">
        <w:rPr>
          <w:rFonts w:ascii="Georgia" w:hAnsi="Georgia"/>
          <w:sz w:val="12"/>
        </w:rPr>
        <w:t xml:space="preserve">¶ </w:t>
      </w:r>
      <w:r w:rsidRPr="00722C3E">
        <w:rPr>
          <w:rFonts w:ascii="Georgia" w:hAnsi="Georgia"/>
        </w:rPr>
        <w:t>One example is the Anzalduas International Bridge connecting McAllen/Mission with Reynosa, Mexico. The four-lane bridge opened in January 2010, Balido said, for passenger cars and pedestrians, but area businesses and cities want to add freight trucks by 2015.</w:t>
      </w:r>
      <w:r w:rsidRPr="00722C3E">
        <w:rPr>
          <w:rFonts w:ascii="Georgia" w:hAnsi="Georgia"/>
          <w:sz w:val="12"/>
        </w:rPr>
        <w:t xml:space="preserve">¶ ¶ </w:t>
      </w:r>
      <w:r w:rsidRPr="00722C3E">
        <w:rPr>
          <w:rFonts w:ascii="Georgia" w:hAnsi="Georgia"/>
        </w:rPr>
        <w:t xml:space="preserve">That would require at least a southbound inspection station. </w:t>
      </w:r>
      <w:r w:rsidRPr="00722C3E">
        <w:rPr>
          <w:rStyle w:val="Underline"/>
        </w:rPr>
        <w:t>The Texas Department of Transportation is willing to help pa</w:t>
      </w:r>
      <w:r w:rsidRPr="00722C3E">
        <w:rPr>
          <w:rFonts w:ascii="Georgia" w:hAnsi="Georgia"/>
        </w:rPr>
        <w:t xml:space="preserve">y, Balido said, </w:t>
      </w:r>
      <w:r w:rsidRPr="00722C3E">
        <w:rPr>
          <w:rStyle w:val="Underline"/>
        </w:rPr>
        <w:t>and the Rio Grande Valley municipalities want to assist, too. Private investors also are ready.</w:t>
      </w:r>
      <w:r w:rsidRPr="00722C3E">
        <w:rPr>
          <w:rStyle w:val="Underline"/>
          <w:sz w:val="12"/>
        </w:rPr>
        <w:t xml:space="preserve">¶ </w:t>
      </w:r>
      <w:r w:rsidRPr="00722C3E">
        <w:rPr>
          <w:rFonts w:ascii="Georgia" w:hAnsi="Georgia"/>
          <w:sz w:val="12"/>
        </w:rPr>
        <w:t xml:space="preserve">¶ </w:t>
      </w:r>
      <w:r w:rsidRPr="00722C3E">
        <w:rPr>
          <w:rStyle w:val="Underline"/>
        </w:rPr>
        <w:t xml:space="preserve">The </w:t>
      </w:r>
      <w:r w:rsidRPr="00722C3E">
        <w:rPr>
          <w:rStyle w:val="Underline"/>
          <w:b/>
        </w:rPr>
        <w:t xml:space="preserve">cities are willing to help pay government staff overtime so that high volumes of </w:t>
      </w:r>
      <w:r w:rsidRPr="00722C3E">
        <w:rPr>
          <w:rStyle w:val="Underline"/>
        </w:rPr>
        <w:t>agricultural and</w:t>
      </w:r>
      <w:r w:rsidRPr="00722C3E">
        <w:rPr>
          <w:rStyle w:val="Underline"/>
          <w:b/>
        </w:rPr>
        <w:t xml:space="preserve"> manufactured goods</w:t>
      </w:r>
      <w:r w:rsidRPr="00722C3E">
        <w:rPr>
          <w:rFonts w:ascii="Georgia" w:hAnsi="Georgia"/>
          <w:b/>
        </w:rPr>
        <w:t>,</w:t>
      </w:r>
      <w:r w:rsidRPr="00722C3E">
        <w:rPr>
          <w:rFonts w:ascii="Georgia" w:hAnsi="Georgia"/>
        </w:rPr>
        <w:t xml:space="preserve"> produced on seasonal basis, </w:t>
      </w:r>
      <w:r w:rsidRPr="00722C3E">
        <w:rPr>
          <w:rStyle w:val="Underline"/>
          <w:b/>
        </w:rPr>
        <w:t>can cross on a timely basis.</w:t>
      </w:r>
      <w:r w:rsidRPr="00722C3E">
        <w:rPr>
          <w:rStyle w:val="Underline"/>
          <w:b/>
          <w:sz w:val="12"/>
        </w:rPr>
        <w:t xml:space="preserve">¶ </w:t>
      </w:r>
      <w:r w:rsidRPr="00722C3E">
        <w:rPr>
          <w:rFonts w:ascii="Georgia" w:hAnsi="Georgia"/>
          <w:b/>
          <w:sz w:val="12"/>
        </w:rPr>
        <w:t xml:space="preserve">¶ </w:t>
      </w:r>
      <w:r w:rsidRPr="00722C3E">
        <w:rPr>
          <w:rStyle w:val="Underline"/>
          <w:b/>
        </w:rPr>
        <w:t>Customs and Border Protection,</w:t>
      </w:r>
      <w:r w:rsidRPr="00722C3E">
        <w:rPr>
          <w:rStyle w:val="Underline"/>
        </w:rPr>
        <w:t xml:space="preserve"> </w:t>
      </w:r>
      <w:r w:rsidRPr="00722C3E">
        <w:rPr>
          <w:rFonts w:ascii="Georgia" w:hAnsi="Georgia"/>
        </w:rPr>
        <w:t xml:space="preserve">however, has said it </w:t>
      </w:r>
      <w:r w:rsidRPr="00722C3E">
        <w:rPr>
          <w:rStyle w:val="Underline"/>
          <w:b/>
        </w:rPr>
        <w:t>cannot accept the financial help</w:t>
      </w:r>
      <w:r w:rsidRPr="00722C3E">
        <w:rPr>
          <w:rStyle w:val="Underline"/>
        </w:rPr>
        <w:t>. The agency is not authorized to do so.</w:t>
      </w:r>
      <w:r w:rsidRPr="00722C3E">
        <w:rPr>
          <w:rStyle w:val="Underline"/>
          <w:sz w:val="12"/>
        </w:rPr>
        <w:t xml:space="preserve">¶ </w:t>
      </w:r>
      <w:r w:rsidRPr="00722C3E">
        <w:rPr>
          <w:rFonts w:ascii="Georgia" w:hAnsi="Georgia"/>
          <w:sz w:val="12"/>
        </w:rPr>
        <w:t xml:space="preserve">¶ </w:t>
      </w:r>
      <w:r w:rsidRPr="00722C3E">
        <w:rPr>
          <w:rFonts w:ascii="Georgia" w:hAnsi="Georgia"/>
        </w:rPr>
        <w:t>“</w:t>
      </w:r>
      <w:r w:rsidRPr="00722C3E">
        <w:rPr>
          <w:rStyle w:val="Underline"/>
        </w:rPr>
        <w:t>Today, there are no option</w:t>
      </w:r>
      <w:r w:rsidRPr="00722C3E">
        <w:rPr>
          <w:rFonts w:ascii="Georgia" w:hAnsi="Georgia"/>
        </w:rPr>
        <w:t>s,” Balido said. “By that I mean</w:t>
      </w:r>
      <w:r w:rsidRPr="00722C3E">
        <w:rPr>
          <w:rStyle w:val="Underline"/>
        </w:rPr>
        <w:t xml:space="preserve"> there is no (federal) money.”</w:t>
      </w:r>
      <w:r w:rsidRPr="00722C3E">
        <w:rPr>
          <w:rStyle w:val="Underline"/>
          <w:sz w:val="12"/>
        </w:rPr>
        <w:t xml:space="preserve">¶ </w:t>
      </w:r>
      <w:r w:rsidRPr="00722C3E">
        <w:rPr>
          <w:rFonts w:ascii="Georgia" w:hAnsi="Georgia"/>
          <w:sz w:val="12"/>
        </w:rPr>
        <w:t xml:space="preserve">¶ </w:t>
      </w:r>
      <w:r w:rsidRPr="00722C3E">
        <w:rPr>
          <w:rStyle w:val="Underline"/>
          <w:b/>
        </w:rPr>
        <w:t>NADBank, already experienced with transportation projects</w:t>
      </w:r>
      <w:r w:rsidRPr="00722C3E">
        <w:rPr>
          <w:rFonts w:ascii="Georgia" w:hAnsi="Georgia"/>
        </w:rPr>
        <w:t>, especially paving dirt roads to improve air quality along the border</w:t>
      </w:r>
      <w:r w:rsidRPr="00722C3E">
        <w:rPr>
          <w:rStyle w:val="Underline"/>
        </w:rPr>
        <w:t xml:space="preserve">, </w:t>
      </w:r>
      <w:r w:rsidRPr="00722C3E">
        <w:rPr>
          <w:rStyle w:val="Underline"/>
          <w:b/>
        </w:rPr>
        <w:t>is ready to help finance border-crossings if the</w:t>
      </w:r>
      <w:r w:rsidRPr="00722C3E">
        <w:rPr>
          <w:rFonts w:ascii="Georgia" w:hAnsi="Georgia"/>
        </w:rPr>
        <w:t xml:space="preserve"> Cuellar-Cornyn </w:t>
      </w:r>
      <w:r w:rsidRPr="00722C3E">
        <w:rPr>
          <w:rStyle w:val="Underline"/>
          <w:b/>
        </w:rPr>
        <w:t>bill becomes law</w:t>
      </w:r>
      <w:r w:rsidRPr="00722C3E">
        <w:rPr>
          <w:rStyle w:val="Underline"/>
        </w:rPr>
        <w:t>.</w:t>
      </w:r>
      <w:r w:rsidRPr="00722C3E">
        <w:rPr>
          <w:rStyle w:val="Underline"/>
          <w:sz w:val="12"/>
        </w:rPr>
        <w:t xml:space="preserve">¶ </w:t>
      </w:r>
      <w:r w:rsidRPr="00722C3E">
        <w:rPr>
          <w:rFonts w:ascii="Georgia" w:hAnsi="Georgia"/>
          <w:sz w:val="12"/>
        </w:rPr>
        <w:t xml:space="preserve">¶ </w:t>
      </w:r>
      <w:r w:rsidRPr="00722C3E">
        <w:rPr>
          <w:rFonts w:ascii="Georgia" w:hAnsi="Georgia"/>
        </w:rPr>
        <w:t>“</w:t>
      </w:r>
      <w:r w:rsidRPr="00722C3E">
        <w:rPr>
          <w:rStyle w:val="Underline"/>
        </w:rPr>
        <w:t>We hope we'll be part of it,” said</w:t>
      </w:r>
      <w:r w:rsidRPr="00722C3E">
        <w:rPr>
          <w:rFonts w:ascii="Georgia" w:hAnsi="Georgia"/>
        </w:rPr>
        <w:t xml:space="preserve"> Gerónimo Gutiérrez, </w:t>
      </w:r>
      <w:r w:rsidRPr="00722C3E">
        <w:rPr>
          <w:rStyle w:val="Underline"/>
        </w:rPr>
        <w:t>NADBank</w:t>
      </w:r>
      <w:r w:rsidRPr="00722C3E">
        <w:rPr>
          <w:rFonts w:ascii="Georgia" w:hAnsi="Georgia"/>
        </w:rPr>
        <w:t xml:space="preserve"> managing </w:t>
      </w:r>
      <w:r w:rsidRPr="00722C3E">
        <w:rPr>
          <w:rStyle w:val="Underline"/>
        </w:rPr>
        <w:t>director</w:t>
      </w:r>
      <w:r w:rsidRPr="00722C3E">
        <w:rPr>
          <w:rFonts w:ascii="Georgia" w:hAnsi="Georgia"/>
        </w:rPr>
        <w:t xml:space="preserve"> and CEO, on Friday to the Latin America Caribbean Forum breakfast meeting.</w:t>
      </w:r>
      <w:r w:rsidRPr="00722C3E">
        <w:rPr>
          <w:rFonts w:ascii="Georgia" w:hAnsi="Georgia"/>
          <w:sz w:val="12"/>
        </w:rPr>
        <w:t xml:space="preserve">¶ ¶ </w:t>
      </w:r>
      <w:r w:rsidRPr="00722C3E">
        <w:rPr>
          <w:rFonts w:ascii="Georgia" w:hAnsi="Georgia"/>
        </w:rPr>
        <w:t>Along with the alliance, others supporting the legislation are Texas Border Coalition and numerous Rio Grande Valley mayors.</w:t>
      </w:r>
      <w:r w:rsidRPr="00722C3E">
        <w:rPr>
          <w:rFonts w:ascii="Georgia" w:hAnsi="Georgia"/>
          <w:sz w:val="12"/>
        </w:rPr>
        <w:t xml:space="preserve">¶ ¶ </w:t>
      </w:r>
      <w:r w:rsidRPr="00722C3E">
        <w:rPr>
          <w:rFonts w:ascii="Georgia" w:hAnsi="Georgia"/>
        </w:rPr>
        <w:t>But guess what?</w:t>
      </w:r>
      <w:r w:rsidRPr="00722C3E">
        <w:rPr>
          <w:rFonts w:ascii="Georgia" w:hAnsi="Georgia"/>
          <w:sz w:val="12"/>
        </w:rPr>
        <w:t xml:space="preserve">¶ ¶ </w:t>
      </w:r>
      <w:r w:rsidRPr="00722C3E">
        <w:rPr>
          <w:rStyle w:val="Underline"/>
        </w:rPr>
        <w:t>Congress is dysfunctional, at least until the November election. In normal times, this bill could pass with little delay. But this year, it may not be until after the election that the bill sees any action.</w:t>
      </w:r>
      <w:r w:rsidRPr="00722C3E">
        <w:rPr>
          <w:rStyle w:val="Underline"/>
          <w:sz w:val="12"/>
        </w:rPr>
        <w:t xml:space="preserve">¶ </w:t>
      </w:r>
      <w:r w:rsidRPr="00722C3E">
        <w:rPr>
          <w:rFonts w:ascii="Georgia" w:hAnsi="Georgia"/>
          <w:sz w:val="12"/>
        </w:rPr>
        <w:t xml:space="preserve">¶ </w:t>
      </w:r>
      <w:r w:rsidRPr="00722C3E">
        <w:rPr>
          <w:rStyle w:val="Underline"/>
          <w:b/>
        </w:rPr>
        <w:t>Until the bill passes, freight will be waiting at the border.</w:t>
      </w:r>
    </w:p>
    <w:p w:rsidR="00DE3D89" w:rsidRPr="00722C3E" w:rsidRDefault="00DE3D89" w:rsidP="00DE3D89">
      <w:pPr>
        <w:rPr>
          <w:rStyle w:val="Underline"/>
          <w:b/>
        </w:rPr>
      </w:pPr>
    </w:p>
    <w:p w:rsidR="00DE3D89" w:rsidRPr="00722C3E" w:rsidRDefault="00DE3D89" w:rsidP="00DE3D89">
      <w:pPr>
        <w:rPr>
          <w:rStyle w:val="Underline"/>
          <w:b/>
        </w:rPr>
      </w:pPr>
    </w:p>
    <w:p w:rsidR="00DE3D89" w:rsidRPr="00722C3E" w:rsidRDefault="00DE3D89" w:rsidP="00DE3D89">
      <w:pPr>
        <w:rPr>
          <w:rFonts w:ascii="Georgia" w:hAnsi="Georgia"/>
          <w:b/>
        </w:rPr>
      </w:pPr>
      <w:r w:rsidRPr="00722C3E">
        <w:rPr>
          <w:rFonts w:ascii="Georgia" w:hAnsi="Georgia"/>
          <w:b/>
        </w:rPr>
        <w:t>Deteriorating border infrastructure inhibits manufacturing in the status quo– current backlogs prevent effective transport</w:t>
      </w:r>
    </w:p>
    <w:p w:rsidR="00DE3D89" w:rsidRPr="00722C3E" w:rsidRDefault="00DE3D89" w:rsidP="00DE3D89">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Style w:val="Underline"/>
        </w:rPr>
      </w:pPr>
      <w:r w:rsidRPr="00722C3E">
        <w:rPr>
          <w:rFonts w:ascii="Georgia" w:hAnsi="Georgia"/>
        </w:rPr>
        <w:t>The U.S.-Mexico Leadership Initiative</w:t>
      </w:r>
      <w:r w:rsidRPr="00722C3E">
        <w:rPr>
          <w:rFonts w:ascii="Georgia" w:hAnsi="Georgia"/>
          <w:sz w:val="12"/>
        </w:rPr>
        <w:t xml:space="preserve">¶ </w:t>
      </w:r>
      <w:r w:rsidRPr="00722C3E">
        <w:rPr>
          <w:rFonts w:ascii="Georgia" w:hAnsi="Georgia"/>
        </w:rPr>
        <w:t>Vision 2020</w:t>
      </w:r>
      <w:r w:rsidRPr="00722C3E">
        <w:rPr>
          <w:rFonts w:ascii="Georgia" w:hAnsi="Georgia"/>
          <w:sz w:val="12"/>
        </w:rPr>
        <w:t xml:space="preserve">¶ </w:t>
      </w:r>
      <w:r w:rsidRPr="00722C3E">
        <w:rPr>
          <w:rFonts w:ascii="Georgia" w:hAnsi="Georgia"/>
        </w:rPr>
        <w:t>I</w:t>
      </w:r>
      <w:r w:rsidRPr="00722C3E">
        <w:rPr>
          <w:rFonts w:ascii="Georgia" w:hAnsi="Georgia"/>
          <w:sz w:val="12"/>
        </w:rPr>
        <w:t xml:space="preserve">¶ </w:t>
      </w:r>
      <w:r w:rsidRPr="00722C3E">
        <w:rPr>
          <w:rFonts w:ascii="Georgia" w:hAnsi="Georgia"/>
        </w:rPr>
        <w:t xml:space="preserve">n 2010, the U.S. Chamber of Commerce brought together a group of leading companies </w:t>
      </w:r>
      <w:r w:rsidRPr="00722C3E">
        <w:rPr>
          <w:rFonts w:ascii="Georgia" w:hAnsi="Georgia"/>
          <w:sz w:val="12"/>
        </w:rPr>
        <w:t xml:space="preserve">¶ </w:t>
      </w:r>
      <w:r w:rsidRPr="00722C3E">
        <w:rPr>
          <w:rFonts w:ascii="Georgia" w:hAnsi="Georgia"/>
        </w:rPr>
        <w:t xml:space="preserve">and business organizations to form the U.S.-Mexico Leadership Initiative for the purpose of </w:t>
      </w:r>
      <w:r w:rsidRPr="00722C3E">
        <w:rPr>
          <w:rFonts w:ascii="Georgia" w:hAnsi="Georgia"/>
          <w:sz w:val="12"/>
        </w:rPr>
        <w:t xml:space="preserve">¶ </w:t>
      </w:r>
      <w:r w:rsidRPr="00722C3E">
        <w:rPr>
          <w:rFonts w:ascii="Georgia" w:hAnsi="Georgia"/>
        </w:rPr>
        <w:t xml:space="preserve">highlighting to policy leaders and the general public the overwhelming strategic importance </w:t>
      </w:r>
      <w:r w:rsidRPr="00722C3E">
        <w:rPr>
          <w:rFonts w:ascii="Georgia" w:hAnsi="Georgia"/>
          <w:sz w:val="12"/>
        </w:rPr>
        <w:t xml:space="preserve">¶ </w:t>
      </w:r>
      <w:r w:rsidRPr="00722C3E">
        <w:rPr>
          <w:rFonts w:ascii="Georgia" w:hAnsi="Georgia"/>
        </w:rPr>
        <w:t xml:space="preserve">to both countries of the U.S.-Mexico relationship. The goals of the Initiative were articulated in </w:t>
      </w:r>
      <w:r w:rsidRPr="00722C3E">
        <w:rPr>
          <w:rFonts w:ascii="Georgia" w:hAnsi="Georgia"/>
          <w:sz w:val="12"/>
        </w:rPr>
        <w:t xml:space="preserve">¶ </w:t>
      </w:r>
      <w:r w:rsidRPr="00722C3E">
        <w:rPr>
          <w:rFonts w:ascii="Georgia" w:hAnsi="Georgia"/>
        </w:rPr>
        <w:t>a ﬁ ve-point plan entitled Vision 2020:</w:t>
      </w:r>
      <w:r w:rsidRPr="00722C3E">
        <w:rPr>
          <w:rFonts w:ascii="Georgia" w:hAnsi="Georgia"/>
          <w:sz w:val="12"/>
        </w:rPr>
        <w:t xml:space="preserve">¶ </w:t>
      </w:r>
      <w:r w:rsidRPr="00722C3E">
        <w:rPr>
          <w:rFonts w:ascii="Georgia" w:hAnsi="Georgia"/>
        </w:rPr>
        <w:t xml:space="preserve">1. </w:t>
      </w:r>
      <w:r w:rsidRPr="00722C3E">
        <w:rPr>
          <w:rStyle w:val="Underline"/>
        </w:rPr>
        <w:t xml:space="preserve">Advance a Partnership for Competitiveness—Our bilateral economic framework must </w:t>
      </w:r>
      <w:r w:rsidRPr="00722C3E">
        <w:rPr>
          <w:rStyle w:val="Underline"/>
          <w:sz w:val="12"/>
        </w:rPr>
        <w:t xml:space="preserve">¶ </w:t>
      </w:r>
      <w:r w:rsidRPr="00722C3E">
        <w:rPr>
          <w:rStyle w:val="Underline"/>
        </w:rPr>
        <w:t xml:space="preserve">build on the foundation of NAFTA to advance 21st century standards for our increasingly </w:t>
      </w:r>
      <w:r w:rsidRPr="00722C3E">
        <w:rPr>
          <w:rStyle w:val="Underline"/>
          <w:sz w:val="12"/>
        </w:rPr>
        <w:t xml:space="preserve">¶ </w:t>
      </w:r>
      <w:r w:rsidRPr="00722C3E">
        <w:rPr>
          <w:rStyle w:val="Underline"/>
        </w:rPr>
        <w:t>integrated markets.</w:t>
      </w:r>
      <w:r w:rsidRPr="00722C3E">
        <w:rPr>
          <w:rStyle w:val="Underline"/>
          <w:sz w:val="12"/>
        </w:rPr>
        <w:t xml:space="preserve">¶ </w:t>
      </w:r>
      <w:r w:rsidRPr="00722C3E">
        <w:rPr>
          <w:rFonts w:ascii="Georgia" w:hAnsi="Georgia"/>
        </w:rPr>
        <w:t xml:space="preserve">2. Build a Partnership of Mutual Respect—A robust institutional framework for </w:t>
      </w:r>
      <w:r w:rsidRPr="00722C3E">
        <w:rPr>
          <w:rFonts w:ascii="Georgia" w:hAnsi="Georgia"/>
          <w:sz w:val="12"/>
        </w:rPr>
        <w:t xml:space="preserve">¶ </w:t>
      </w:r>
      <w:r w:rsidRPr="00722C3E">
        <w:rPr>
          <w:rFonts w:ascii="Georgia" w:hAnsi="Georgia"/>
        </w:rPr>
        <w:t xml:space="preserve">cooperation, with regular government-to-government interaction, coordination, and </w:t>
      </w:r>
      <w:r w:rsidRPr="00722C3E">
        <w:rPr>
          <w:rFonts w:ascii="Georgia" w:hAnsi="Georgia"/>
          <w:sz w:val="12"/>
        </w:rPr>
        <w:t xml:space="preserve">¶ </w:t>
      </w:r>
      <w:r w:rsidRPr="00722C3E">
        <w:rPr>
          <w:rFonts w:ascii="Georgia" w:hAnsi="Georgia"/>
        </w:rPr>
        <w:t xml:space="preserve">cooperation and closer bilateral working ties at all levels of government, is imperative for </w:t>
      </w:r>
      <w:r w:rsidRPr="00722C3E">
        <w:rPr>
          <w:rFonts w:ascii="Georgia" w:hAnsi="Georgia"/>
          <w:sz w:val="12"/>
        </w:rPr>
        <w:t xml:space="preserve">¶ </w:t>
      </w:r>
      <w:r w:rsidRPr="00722C3E">
        <w:rPr>
          <w:rFonts w:ascii="Georgia" w:hAnsi="Georgia"/>
        </w:rPr>
        <w:t>one of the most complex bilateral relationships in the world.</w:t>
      </w:r>
      <w:r w:rsidRPr="00722C3E">
        <w:rPr>
          <w:rFonts w:ascii="Georgia" w:hAnsi="Georgia"/>
          <w:sz w:val="12"/>
        </w:rPr>
        <w:t xml:space="preserve">¶ </w:t>
      </w:r>
      <w:r w:rsidRPr="00722C3E">
        <w:rPr>
          <w:rFonts w:ascii="Georgia" w:hAnsi="Georgia"/>
        </w:rPr>
        <w:t xml:space="preserve">3. </w:t>
      </w:r>
      <w:r w:rsidRPr="00722C3E">
        <w:rPr>
          <w:rStyle w:val="Underline"/>
        </w:rPr>
        <w:t>Create a World-Class Border—The Initiative is promoting</w:t>
      </w:r>
      <w:r w:rsidRPr="00722C3E">
        <w:rPr>
          <w:rFonts w:ascii="Georgia" w:hAnsi="Georgia"/>
        </w:rPr>
        <w:t xml:space="preserve"> the use of proven risk management techniques, </w:t>
      </w:r>
      <w:r w:rsidRPr="00722C3E">
        <w:rPr>
          <w:rStyle w:val="Underline"/>
        </w:rPr>
        <w:t>investments in infrastructure, and a renewed focus on trade</w:t>
      </w:r>
      <w:r w:rsidRPr="00722C3E">
        <w:rPr>
          <w:rFonts w:ascii="Georgia" w:hAnsi="Georgia"/>
        </w:rPr>
        <w:t xml:space="preserve"> and </w:t>
      </w:r>
      <w:r w:rsidRPr="00722C3E">
        <w:rPr>
          <w:rFonts w:ascii="Georgia" w:hAnsi="Georgia"/>
          <w:sz w:val="12"/>
        </w:rPr>
        <w:t xml:space="preserve">¶ </w:t>
      </w:r>
      <w:r w:rsidRPr="00722C3E">
        <w:rPr>
          <w:rFonts w:ascii="Georgia" w:hAnsi="Georgia"/>
        </w:rPr>
        <w:t xml:space="preserve">travel facilitation that can advance both countries’ security and economic interests. </w:t>
      </w:r>
      <w:r w:rsidRPr="00722C3E">
        <w:rPr>
          <w:rFonts w:ascii="Georgia" w:hAnsi="Georgia"/>
          <w:sz w:val="12"/>
        </w:rPr>
        <w:t xml:space="preserve">¶ </w:t>
      </w:r>
      <w:r w:rsidRPr="00722C3E">
        <w:rPr>
          <w:rFonts w:ascii="Georgia" w:hAnsi="Georgia"/>
        </w:rPr>
        <w:t xml:space="preserve">4. Collaborate on Energy and the Environment—Our economic competitiveness depends </w:t>
      </w:r>
      <w:r w:rsidRPr="00722C3E">
        <w:rPr>
          <w:rFonts w:ascii="Georgia" w:hAnsi="Georgia"/>
          <w:sz w:val="12"/>
        </w:rPr>
        <w:t xml:space="preserve">¶ </w:t>
      </w:r>
      <w:r w:rsidRPr="00722C3E">
        <w:rPr>
          <w:rFonts w:ascii="Georgia" w:hAnsi="Georgia"/>
        </w:rPr>
        <w:t xml:space="preserve">on secure and sustainable sources of energy. The Initiative is working to leverage the </w:t>
      </w:r>
      <w:r w:rsidRPr="00722C3E">
        <w:rPr>
          <w:rFonts w:ascii="Georgia" w:hAnsi="Georgia"/>
          <w:sz w:val="12"/>
        </w:rPr>
        <w:t xml:space="preserve">¶ </w:t>
      </w:r>
      <w:r w:rsidRPr="00722C3E">
        <w:rPr>
          <w:rFonts w:ascii="Georgia" w:hAnsi="Georgia"/>
        </w:rPr>
        <w:t xml:space="preserve">advantages inherent in each country to boost our mutual competitiveness through optimal </w:t>
      </w:r>
      <w:r w:rsidRPr="00722C3E">
        <w:rPr>
          <w:rFonts w:ascii="Georgia" w:hAnsi="Georgia"/>
          <w:sz w:val="12"/>
        </w:rPr>
        <w:t xml:space="preserve">¶ </w:t>
      </w:r>
      <w:r w:rsidRPr="00722C3E">
        <w:rPr>
          <w:rFonts w:ascii="Georgia" w:hAnsi="Georgia"/>
        </w:rPr>
        <w:t>and sustainable use of resources.</w:t>
      </w:r>
      <w:r w:rsidRPr="00722C3E">
        <w:rPr>
          <w:rFonts w:ascii="Georgia" w:hAnsi="Georgia"/>
          <w:sz w:val="12"/>
        </w:rPr>
        <w:t xml:space="preserve">¶ </w:t>
      </w:r>
      <w:r w:rsidRPr="00722C3E">
        <w:rPr>
          <w:rFonts w:ascii="Georgia" w:hAnsi="Georgia"/>
        </w:rPr>
        <w:t xml:space="preserve">5. Raise Living Standards by Enhancing Competitiveness—The Initiative is promoting </w:t>
      </w:r>
      <w:r w:rsidRPr="00722C3E">
        <w:rPr>
          <w:rFonts w:ascii="Georgia" w:hAnsi="Georgia"/>
          <w:sz w:val="12"/>
        </w:rPr>
        <w:t xml:space="preserve">¶ </w:t>
      </w:r>
      <w:r w:rsidRPr="00722C3E">
        <w:rPr>
          <w:rFonts w:ascii="Georgia" w:hAnsi="Georgia"/>
        </w:rPr>
        <w:t xml:space="preserve">common approaches to workforce issues to build on the competitive advantages inherent to </w:t>
      </w:r>
      <w:r w:rsidRPr="00722C3E">
        <w:rPr>
          <w:rFonts w:ascii="Georgia" w:hAnsi="Georgia"/>
          <w:sz w:val="12"/>
        </w:rPr>
        <w:t xml:space="preserve">¶ </w:t>
      </w:r>
      <w:r w:rsidRPr="00722C3E">
        <w:rPr>
          <w:rFonts w:ascii="Georgia" w:hAnsi="Georgia"/>
        </w:rPr>
        <w:t>workers in each market and raise living standards for all our workers.</w:t>
      </w:r>
      <w:r w:rsidRPr="00722C3E">
        <w:rPr>
          <w:rFonts w:ascii="Georgia" w:hAnsi="Georgia"/>
          <w:sz w:val="12"/>
        </w:rPr>
        <w:t xml:space="preserve">¶ </w:t>
      </w:r>
      <w:r w:rsidRPr="00722C3E">
        <w:rPr>
          <w:rFonts w:ascii="Georgia" w:hAnsi="Georgia"/>
        </w:rPr>
        <w:t xml:space="preserve">The recommendations contained in this report represent a critical down payment on the </w:t>
      </w:r>
      <w:r w:rsidRPr="00722C3E">
        <w:rPr>
          <w:rFonts w:ascii="Georgia" w:hAnsi="Georgia"/>
          <w:sz w:val="12"/>
        </w:rPr>
        <w:t xml:space="preserve">¶ </w:t>
      </w:r>
      <w:r w:rsidRPr="00722C3E">
        <w:rPr>
          <w:rFonts w:ascii="Georgia" w:hAnsi="Georgia"/>
        </w:rPr>
        <w:t xml:space="preserve">creation of the world-class U.S.-Mexico border sought by the members of the U.S.-Mexico </w:t>
      </w:r>
      <w:r w:rsidRPr="00722C3E">
        <w:rPr>
          <w:rFonts w:ascii="Georgia" w:hAnsi="Georgia"/>
          <w:sz w:val="12"/>
        </w:rPr>
        <w:t xml:space="preserve">¶ </w:t>
      </w:r>
      <w:r w:rsidRPr="00722C3E">
        <w:rPr>
          <w:rFonts w:ascii="Georgia" w:hAnsi="Georgia"/>
        </w:rPr>
        <w:t>Leadership Initiative.</w:t>
      </w:r>
      <w:r w:rsidRPr="00722C3E">
        <w:rPr>
          <w:rFonts w:ascii="Georgia" w:hAnsi="Georgia"/>
          <w:sz w:val="12"/>
        </w:rPr>
        <w:t xml:space="preserve">¶ </w:t>
      </w:r>
      <w:r w:rsidRPr="00722C3E">
        <w:rPr>
          <w:rFonts w:ascii="Georgia" w:hAnsi="Georgia"/>
        </w:rPr>
        <w:t xml:space="preserve">Introduction </w:t>
      </w:r>
      <w:r w:rsidRPr="00722C3E">
        <w:rPr>
          <w:rFonts w:ascii="Georgia" w:hAnsi="Georgia"/>
          <w:sz w:val="12"/>
        </w:rPr>
        <w:t xml:space="preserve">¶ </w:t>
      </w:r>
      <w:r w:rsidRPr="00722C3E">
        <w:rPr>
          <w:rStyle w:val="Underline"/>
        </w:rPr>
        <w:t xml:space="preserve">The United States and Mexico share a border of </w:t>
      </w:r>
      <w:r w:rsidRPr="00722C3E">
        <w:rPr>
          <w:rStyle w:val="Underline"/>
          <w:sz w:val="12"/>
        </w:rPr>
        <w:t xml:space="preserve">¶ </w:t>
      </w:r>
      <w:r w:rsidRPr="00722C3E">
        <w:rPr>
          <w:rStyle w:val="Underline"/>
        </w:rPr>
        <w:t>nearly 2,000 miles</w:t>
      </w:r>
      <w:r w:rsidRPr="00722C3E">
        <w:rPr>
          <w:rFonts w:ascii="Georgia" w:hAnsi="Georgia"/>
        </w:rPr>
        <w:t xml:space="preserve">, a cultural heritage, and a desire to </w:t>
      </w:r>
      <w:r w:rsidRPr="00722C3E">
        <w:rPr>
          <w:rFonts w:ascii="Georgia" w:hAnsi="Georgia"/>
          <w:sz w:val="12"/>
        </w:rPr>
        <w:t xml:space="preserve">¶ </w:t>
      </w:r>
      <w:r w:rsidRPr="00722C3E">
        <w:rPr>
          <w:rFonts w:ascii="Georgia" w:hAnsi="Georgia"/>
        </w:rPr>
        <w:t xml:space="preserve">grow both our economies through cooperation and </w:t>
      </w:r>
      <w:r w:rsidRPr="00722C3E">
        <w:rPr>
          <w:rFonts w:ascii="Georgia" w:hAnsi="Georgia"/>
          <w:sz w:val="12"/>
        </w:rPr>
        <w:t xml:space="preserve">¶ </w:t>
      </w:r>
      <w:r w:rsidRPr="00722C3E">
        <w:rPr>
          <w:rFonts w:ascii="Georgia" w:hAnsi="Georgia"/>
        </w:rPr>
        <w:t xml:space="preserve">hard work. The </w:t>
      </w:r>
      <w:r w:rsidRPr="00722C3E">
        <w:rPr>
          <w:rStyle w:val="Underline"/>
        </w:rPr>
        <w:t xml:space="preserve">two nations also share an obligation </w:t>
      </w:r>
      <w:r w:rsidRPr="00722C3E">
        <w:rPr>
          <w:rStyle w:val="Underline"/>
          <w:sz w:val="12"/>
        </w:rPr>
        <w:t xml:space="preserve">¶ </w:t>
      </w:r>
      <w:r w:rsidRPr="00722C3E">
        <w:rPr>
          <w:rStyle w:val="Underline"/>
        </w:rPr>
        <w:t>to address a series of complex issues</w:t>
      </w:r>
      <w:r w:rsidRPr="00722C3E">
        <w:rPr>
          <w:rFonts w:ascii="Georgia" w:hAnsi="Georgia"/>
        </w:rPr>
        <w:t xml:space="preserve">. Of course, it </w:t>
      </w:r>
      <w:r w:rsidRPr="00722C3E">
        <w:rPr>
          <w:rFonts w:ascii="Georgia" w:hAnsi="Georgia"/>
          <w:sz w:val="12"/>
        </w:rPr>
        <w:t xml:space="preserve">¶ </w:t>
      </w:r>
      <w:r w:rsidRPr="00722C3E">
        <w:rPr>
          <w:rFonts w:ascii="Georgia" w:hAnsi="Georgia"/>
        </w:rPr>
        <w:t xml:space="preserve">is immigration and, more recently, drug-related </w:t>
      </w:r>
      <w:r w:rsidRPr="00722C3E">
        <w:rPr>
          <w:rFonts w:ascii="Georgia" w:hAnsi="Georgia"/>
          <w:sz w:val="12"/>
        </w:rPr>
        <w:t xml:space="preserve">¶ </w:t>
      </w:r>
      <w:r w:rsidRPr="00722C3E">
        <w:rPr>
          <w:rFonts w:ascii="Georgia" w:hAnsi="Georgia"/>
        </w:rPr>
        <w:t xml:space="preserve">violence that so often dominate any conversation </w:t>
      </w:r>
      <w:r w:rsidRPr="00722C3E">
        <w:rPr>
          <w:rFonts w:ascii="Georgia" w:hAnsi="Georgia"/>
          <w:sz w:val="12"/>
        </w:rPr>
        <w:t xml:space="preserve">¶ </w:t>
      </w:r>
      <w:r w:rsidRPr="00722C3E">
        <w:rPr>
          <w:rFonts w:ascii="Georgia" w:hAnsi="Georgia"/>
        </w:rPr>
        <w:t xml:space="preserve">related to the U.S.-Mexico border. However, </w:t>
      </w:r>
      <w:r w:rsidRPr="00722C3E">
        <w:rPr>
          <w:rFonts w:ascii="Georgia" w:hAnsi="Georgia"/>
          <w:sz w:val="12"/>
        </w:rPr>
        <w:t xml:space="preserve">¶ </w:t>
      </w:r>
      <w:r w:rsidRPr="00722C3E">
        <w:rPr>
          <w:rStyle w:val="Underline"/>
        </w:rPr>
        <w:t xml:space="preserve">economic </w:t>
      </w:r>
      <w:r w:rsidRPr="00722C3E">
        <w:rPr>
          <w:rStyle w:val="Underline"/>
          <w:b/>
        </w:rPr>
        <w:t>considerations, such as</w:t>
      </w:r>
      <w:r w:rsidRPr="00722C3E">
        <w:rPr>
          <w:rStyle w:val="Underline"/>
        </w:rPr>
        <w:t xml:space="preserve"> trade facilitation, </w:t>
      </w:r>
      <w:r w:rsidRPr="00722C3E">
        <w:rPr>
          <w:rStyle w:val="Underline"/>
          <w:sz w:val="12"/>
        </w:rPr>
        <w:t xml:space="preserve">¶ </w:t>
      </w:r>
      <w:r w:rsidRPr="00722C3E">
        <w:rPr>
          <w:rStyle w:val="Underline"/>
        </w:rPr>
        <w:t xml:space="preserve">travel and </w:t>
      </w:r>
      <w:r w:rsidRPr="00722C3E">
        <w:rPr>
          <w:rStyle w:val="Underline"/>
          <w:b/>
        </w:rPr>
        <w:t>infrastructure, are</w:t>
      </w:r>
      <w:r w:rsidRPr="00722C3E">
        <w:rPr>
          <w:rStyle w:val="Underline"/>
        </w:rPr>
        <w:t xml:space="preserve"> </w:t>
      </w:r>
      <w:r w:rsidRPr="00722C3E">
        <w:rPr>
          <w:rFonts w:ascii="Georgia" w:hAnsi="Georgia"/>
        </w:rPr>
        <w:t xml:space="preserve">equally </w:t>
      </w:r>
      <w:r w:rsidRPr="00722C3E">
        <w:rPr>
          <w:rStyle w:val="Underline"/>
          <w:b/>
        </w:rPr>
        <w:t>important</w:t>
      </w:r>
      <w:r w:rsidRPr="00722C3E">
        <w:rPr>
          <w:rFonts w:ascii="Georgia" w:hAnsi="Georgia"/>
          <w:b/>
        </w:rPr>
        <w:t>.</w:t>
      </w:r>
      <w:r w:rsidRPr="00722C3E">
        <w:rPr>
          <w:rFonts w:ascii="Georgia" w:hAnsi="Georgia"/>
          <w:b/>
          <w:sz w:val="12"/>
        </w:rPr>
        <w:t xml:space="preserve">¶ </w:t>
      </w:r>
      <w:r w:rsidRPr="00722C3E">
        <w:rPr>
          <w:rStyle w:val="Underline"/>
          <w:b/>
        </w:rPr>
        <w:t>Since the passage of</w:t>
      </w:r>
      <w:r w:rsidRPr="00722C3E">
        <w:rPr>
          <w:rFonts w:ascii="Georgia" w:hAnsi="Georgia"/>
        </w:rPr>
        <w:t xml:space="preserve"> the North American Free Trade </w:t>
      </w:r>
      <w:r w:rsidRPr="00722C3E">
        <w:rPr>
          <w:rFonts w:ascii="Georgia" w:hAnsi="Georgia"/>
          <w:sz w:val="12"/>
        </w:rPr>
        <w:t xml:space="preserve">¶ </w:t>
      </w:r>
      <w:r w:rsidRPr="00722C3E">
        <w:rPr>
          <w:rFonts w:ascii="Georgia" w:hAnsi="Georgia"/>
        </w:rPr>
        <w:t>Agreement (</w:t>
      </w:r>
      <w:r w:rsidRPr="00722C3E">
        <w:rPr>
          <w:rStyle w:val="Underline"/>
          <w:b/>
        </w:rPr>
        <w:t xml:space="preserve">NAFTA), Mexico has become the </w:t>
      </w:r>
      <w:r w:rsidRPr="00722C3E">
        <w:rPr>
          <w:rStyle w:val="Underline"/>
          <w:b/>
          <w:sz w:val="12"/>
        </w:rPr>
        <w:t xml:space="preserve">¶ </w:t>
      </w:r>
      <w:r w:rsidRPr="00722C3E">
        <w:rPr>
          <w:rStyle w:val="Underline"/>
          <w:b/>
        </w:rPr>
        <w:t>third-largest U.S. trading partner</w:t>
      </w:r>
      <w:r w:rsidRPr="00722C3E">
        <w:rPr>
          <w:rFonts w:ascii="Georgia" w:hAnsi="Georgia"/>
        </w:rPr>
        <w:t xml:space="preserve"> behind Canada </w:t>
      </w:r>
      <w:r w:rsidRPr="00722C3E">
        <w:rPr>
          <w:rFonts w:ascii="Georgia" w:hAnsi="Georgia"/>
          <w:sz w:val="12"/>
        </w:rPr>
        <w:t xml:space="preserve">¶ </w:t>
      </w:r>
      <w:r w:rsidRPr="00722C3E">
        <w:rPr>
          <w:rFonts w:ascii="Georgia" w:hAnsi="Georgia"/>
        </w:rPr>
        <w:t xml:space="preserve">and China. However, it is the second-largest export </w:t>
      </w:r>
      <w:r w:rsidRPr="00722C3E">
        <w:rPr>
          <w:rFonts w:ascii="Georgia" w:hAnsi="Georgia"/>
          <w:sz w:val="12"/>
        </w:rPr>
        <w:t xml:space="preserve">¶ </w:t>
      </w:r>
      <w:r w:rsidRPr="00722C3E">
        <w:rPr>
          <w:rFonts w:ascii="Georgia" w:hAnsi="Georgia"/>
        </w:rPr>
        <w:t xml:space="preserve">market for U.S. businesses, and some 22 states </w:t>
      </w:r>
      <w:r w:rsidRPr="00722C3E">
        <w:rPr>
          <w:rFonts w:ascii="Georgia" w:hAnsi="Georgia"/>
          <w:sz w:val="12"/>
        </w:rPr>
        <w:t xml:space="preserve">¶ </w:t>
      </w:r>
      <w:r w:rsidRPr="00722C3E">
        <w:rPr>
          <w:rFonts w:ascii="Georgia" w:hAnsi="Georgia"/>
        </w:rPr>
        <w:t xml:space="preserve">depend on Mexico as their No. 1 or No. 2 export </w:t>
      </w:r>
      <w:r w:rsidRPr="00722C3E">
        <w:rPr>
          <w:rFonts w:ascii="Georgia" w:hAnsi="Georgia"/>
          <w:sz w:val="12"/>
        </w:rPr>
        <w:t xml:space="preserve">¶ </w:t>
      </w:r>
      <w:r w:rsidRPr="00722C3E">
        <w:rPr>
          <w:rFonts w:ascii="Georgia" w:hAnsi="Georgia"/>
        </w:rPr>
        <w:t xml:space="preserve">market. </w:t>
      </w:r>
      <w:r w:rsidRPr="00722C3E">
        <w:rPr>
          <w:rStyle w:val="Underline"/>
        </w:rPr>
        <w:t xml:space="preserve">The trade relationship between our two </w:t>
      </w:r>
      <w:r w:rsidRPr="00722C3E">
        <w:rPr>
          <w:rStyle w:val="Underline"/>
          <w:sz w:val="12"/>
        </w:rPr>
        <w:t xml:space="preserve">¶ </w:t>
      </w:r>
      <w:r w:rsidRPr="00722C3E">
        <w:rPr>
          <w:rStyle w:val="Underline"/>
        </w:rPr>
        <w:t xml:space="preserve">nations is vast, with $397 billion worth of products </w:t>
      </w:r>
      <w:r w:rsidRPr="00722C3E">
        <w:rPr>
          <w:rStyle w:val="Underline"/>
          <w:sz w:val="12"/>
        </w:rPr>
        <w:t xml:space="preserve">¶ </w:t>
      </w:r>
      <w:r w:rsidRPr="00722C3E">
        <w:rPr>
          <w:rFonts w:ascii="Georgia" w:hAnsi="Georgia"/>
        </w:rPr>
        <w:t xml:space="preserve">being </w:t>
      </w:r>
      <w:r w:rsidRPr="00722C3E">
        <w:rPr>
          <w:rStyle w:val="Underline"/>
        </w:rPr>
        <w:t xml:space="preserve">traded last year alone. </w:t>
      </w:r>
      <w:r w:rsidRPr="00722C3E">
        <w:rPr>
          <w:rStyle w:val="Underline"/>
          <w:b/>
        </w:rPr>
        <w:t>Eighty percent</w:t>
      </w:r>
      <w:r w:rsidRPr="00722C3E">
        <w:rPr>
          <w:rStyle w:val="Underline"/>
        </w:rPr>
        <w:t xml:space="preserve"> of it </w:t>
      </w:r>
      <w:r w:rsidRPr="00722C3E">
        <w:rPr>
          <w:rStyle w:val="Underline"/>
          <w:b/>
        </w:rPr>
        <w:t xml:space="preserve">is </w:t>
      </w:r>
      <w:r w:rsidRPr="00722C3E">
        <w:rPr>
          <w:rStyle w:val="Underline"/>
          <w:b/>
          <w:sz w:val="12"/>
        </w:rPr>
        <w:t xml:space="preserve">¶ </w:t>
      </w:r>
      <w:r w:rsidRPr="00722C3E">
        <w:rPr>
          <w:rStyle w:val="Underline"/>
          <w:b/>
        </w:rPr>
        <w:t>carried across the border by truck.</w:t>
      </w:r>
      <w:r w:rsidRPr="00722C3E">
        <w:rPr>
          <w:rStyle w:val="Underline"/>
        </w:rPr>
        <w:t xml:space="preserve"> </w:t>
      </w:r>
      <w:r w:rsidRPr="00722C3E">
        <w:rPr>
          <w:rStyle w:val="Underline"/>
          <w:sz w:val="12"/>
        </w:rPr>
        <w:t xml:space="preserve">¶ </w:t>
      </w:r>
      <w:r w:rsidRPr="00722C3E">
        <w:rPr>
          <w:rFonts w:ascii="Georgia" w:hAnsi="Georgia"/>
        </w:rPr>
        <w:t xml:space="preserve">This means that </w:t>
      </w:r>
      <w:r w:rsidRPr="00722C3E">
        <w:rPr>
          <w:rStyle w:val="Underline"/>
          <w:b/>
        </w:rPr>
        <w:t xml:space="preserve">more than $1 billion in cross-border </w:t>
      </w:r>
      <w:r w:rsidRPr="00722C3E">
        <w:rPr>
          <w:rStyle w:val="Underline"/>
          <w:b/>
          <w:sz w:val="12"/>
        </w:rPr>
        <w:t xml:space="preserve">¶ </w:t>
      </w:r>
      <w:r w:rsidRPr="00722C3E">
        <w:rPr>
          <w:rStyle w:val="Underline"/>
          <w:b/>
        </w:rPr>
        <w:t>commerce is taking place every day</w:t>
      </w:r>
      <w:r w:rsidRPr="00722C3E">
        <w:rPr>
          <w:rFonts w:ascii="Georgia" w:hAnsi="Georgia"/>
        </w:rPr>
        <w:t xml:space="preserve">—$45 million an </w:t>
      </w:r>
      <w:r w:rsidRPr="00722C3E">
        <w:rPr>
          <w:rFonts w:ascii="Georgia" w:hAnsi="Georgia"/>
          <w:sz w:val="12"/>
        </w:rPr>
        <w:t xml:space="preserve">¶ </w:t>
      </w:r>
      <w:r w:rsidRPr="00722C3E">
        <w:rPr>
          <w:rFonts w:ascii="Georgia" w:hAnsi="Georgia"/>
        </w:rPr>
        <w:t xml:space="preserve">hour—and virtually all of it tariff free under NAFTA. </w:t>
      </w:r>
      <w:r w:rsidRPr="00722C3E">
        <w:rPr>
          <w:rFonts w:ascii="Georgia" w:hAnsi="Georgia"/>
          <w:sz w:val="12"/>
        </w:rPr>
        <w:t xml:space="preserve">¶ </w:t>
      </w:r>
      <w:r w:rsidRPr="00722C3E">
        <w:rPr>
          <w:rFonts w:ascii="Georgia" w:hAnsi="Georgia"/>
        </w:rPr>
        <w:t xml:space="preserve">Mexico purchased $163 billion in U.S. goods in </w:t>
      </w:r>
      <w:r w:rsidRPr="00722C3E">
        <w:rPr>
          <w:rFonts w:ascii="Georgia" w:hAnsi="Georgia"/>
          <w:sz w:val="12"/>
        </w:rPr>
        <w:t xml:space="preserve">¶ </w:t>
      </w:r>
      <w:r w:rsidRPr="00722C3E">
        <w:rPr>
          <w:rFonts w:ascii="Georgia" w:hAnsi="Georgia"/>
        </w:rPr>
        <w:t xml:space="preserve">2010 alone. Mexico is also the United States’ third largest foreign provider of petroleum and the largest </w:t>
      </w:r>
      <w:r w:rsidRPr="00722C3E">
        <w:rPr>
          <w:rFonts w:ascii="Georgia" w:hAnsi="Georgia"/>
          <w:sz w:val="12"/>
        </w:rPr>
        <w:t xml:space="preserve">¶ </w:t>
      </w:r>
      <w:r w:rsidRPr="00722C3E">
        <w:rPr>
          <w:rFonts w:ascii="Georgia" w:hAnsi="Georgia"/>
        </w:rPr>
        <w:t xml:space="preserve">foreign supplier of fresh fruits and vegetables. The </w:t>
      </w:r>
      <w:r w:rsidRPr="00722C3E">
        <w:rPr>
          <w:rFonts w:ascii="Georgia" w:hAnsi="Georgia"/>
          <w:sz w:val="12"/>
        </w:rPr>
        <w:t xml:space="preserve">¶ </w:t>
      </w:r>
      <w:r w:rsidRPr="00722C3E">
        <w:rPr>
          <w:rFonts w:ascii="Georgia" w:hAnsi="Georgia"/>
        </w:rPr>
        <w:t xml:space="preserve">trading relationship is strong, and each country has a </w:t>
      </w:r>
      <w:r w:rsidRPr="00722C3E">
        <w:rPr>
          <w:rFonts w:ascii="Georgia" w:hAnsi="Georgia"/>
          <w:sz w:val="12"/>
        </w:rPr>
        <w:t xml:space="preserve">¶ </w:t>
      </w:r>
      <w:r w:rsidRPr="00722C3E">
        <w:rPr>
          <w:rFonts w:ascii="Georgia" w:hAnsi="Georgia"/>
        </w:rPr>
        <w:t>fundamental stake in the success of the other.</w:t>
      </w:r>
      <w:r w:rsidRPr="00722C3E">
        <w:rPr>
          <w:rFonts w:ascii="Georgia" w:hAnsi="Georgia"/>
          <w:sz w:val="12"/>
        </w:rPr>
        <w:t xml:space="preserve">¶ </w:t>
      </w:r>
      <w:r w:rsidRPr="00722C3E">
        <w:rPr>
          <w:rFonts w:ascii="Georgia" w:hAnsi="Georgia"/>
        </w:rPr>
        <w:t xml:space="preserve">Trade between the United States and Mexico creates </w:t>
      </w:r>
      <w:r w:rsidRPr="00722C3E">
        <w:rPr>
          <w:rFonts w:ascii="Georgia" w:hAnsi="Georgia"/>
          <w:sz w:val="12"/>
        </w:rPr>
        <w:t xml:space="preserve">¶ </w:t>
      </w:r>
      <w:r w:rsidRPr="00722C3E">
        <w:rPr>
          <w:rFonts w:ascii="Georgia" w:hAnsi="Georgia"/>
        </w:rPr>
        <w:t xml:space="preserve">and supports jobs for millions of Americans and </w:t>
      </w:r>
      <w:r w:rsidRPr="00722C3E">
        <w:rPr>
          <w:rFonts w:ascii="Georgia" w:hAnsi="Georgia"/>
          <w:sz w:val="12"/>
        </w:rPr>
        <w:t xml:space="preserve">¶ </w:t>
      </w:r>
      <w:r w:rsidRPr="00722C3E">
        <w:rPr>
          <w:rFonts w:ascii="Georgia" w:hAnsi="Georgia"/>
        </w:rPr>
        <w:t xml:space="preserve">Mexicans. In 2010, 13% of all U.S. exports were </w:t>
      </w:r>
      <w:r w:rsidRPr="00722C3E">
        <w:rPr>
          <w:rFonts w:ascii="Georgia" w:hAnsi="Georgia"/>
          <w:sz w:val="12"/>
        </w:rPr>
        <w:t xml:space="preserve">¶ </w:t>
      </w:r>
      <w:r w:rsidRPr="00722C3E">
        <w:rPr>
          <w:rFonts w:ascii="Georgia" w:hAnsi="Georgia"/>
        </w:rPr>
        <w:t xml:space="preserve">destined to Mexican markets. Overall, nearly </w:t>
      </w:r>
      <w:r w:rsidRPr="00722C3E">
        <w:rPr>
          <w:rFonts w:ascii="Georgia" w:hAnsi="Georgia"/>
          <w:sz w:val="12"/>
        </w:rPr>
        <w:t xml:space="preserve">¶ </w:t>
      </w:r>
      <w:r w:rsidRPr="00722C3E">
        <w:rPr>
          <w:rFonts w:ascii="Georgia" w:hAnsi="Georgia"/>
        </w:rPr>
        <w:t xml:space="preserve">31 million American jobs are supported by trade. </w:t>
      </w:r>
      <w:r w:rsidRPr="00722C3E">
        <w:rPr>
          <w:rFonts w:ascii="Georgia" w:hAnsi="Georgia"/>
          <w:sz w:val="12"/>
        </w:rPr>
        <w:t xml:space="preserve">¶ </w:t>
      </w:r>
      <w:r w:rsidRPr="00722C3E">
        <w:rPr>
          <w:rFonts w:ascii="Georgia" w:hAnsi="Georgia"/>
        </w:rPr>
        <w:t xml:space="preserve">That translates into more than one in every ﬁ ve U.S. </w:t>
      </w:r>
      <w:r w:rsidRPr="00722C3E">
        <w:rPr>
          <w:rFonts w:ascii="Georgia" w:hAnsi="Georgia"/>
          <w:sz w:val="12"/>
        </w:rPr>
        <w:t xml:space="preserve">¶ </w:t>
      </w:r>
      <w:r w:rsidRPr="00722C3E">
        <w:rPr>
          <w:rFonts w:ascii="Georgia" w:hAnsi="Georgia"/>
        </w:rPr>
        <w:t xml:space="preserve">jobs linked to the import and export of goods and </w:t>
      </w:r>
      <w:r w:rsidRPr="00722C3E">
        <w:rPr>
          <w:rFonts w:ascii="Georgia" w:hAnsi="Georgia"/>
          <w:sz w:val="12"/>
        </w:rPr>
        <w:t xml:space="preserve">¶ </w:t>
      </w:r>
      <w:r w:rsidRPr="00722C3E">
        <w:rPr>
          <w:rFonts w:ascii="Georgia" w:hAnsi="Georgia"/>
        </w:rPr>
        <w:t xml:space="preserve">services. Furthermore, exports generated nearly half </w:t>
      </w:r>
      <w:r w:rsidRPr="00722C3E">
        <w:rPr>
          <w:rFonts w:ascii="Georgia" w:hAnsi="Georgia"/>
          <w:sz w:val="12"/>
        </w:rPr>
        <w:t xml:space="preserve">¶ </w:t>
      </w:r>
      <w:r w:rsidRPr="00722C3E">
        <w:rPr>
          <w:rFonts w:ascii="Georgia" w:hAnsi="Georgia"/>
        </w:rPr>
        <w:t xml:space="preserve">of U.S. economic growth in 2010, adding well over a </w:t>
      </w:r>
      <w:r w:rsidRPr="00722C3E">
        <w:rPr>
          <w:rFonts w:ascii="Georgia" w:hAnsi="Georgia"/>
          <w:sz w:val="12"/>
        </w:rPr>
        <w:t xml:space="preserve">¶ </w:t>
      </w:r>
      <w:r w:rsidRPr="00722C3E">
        <w:rPr>
          <w:rFonts w:ascii="Georgia" w:hAnsi="Georgia"/>
        </w:rPr>
        <w:t xml:space="preserve">percentage point to GDP growth. </w:t>
      </w:r>
      <w:r w:rsidRPr="00722C3E">
        <w:rPr>
          <w:rFonts w:ascii="Georgia" w:hAnsi="Georgia"/>
          <w:sz w:val="12"/>
        </w:rPr>
        <w:t xml:space="preserve">¶ </w:t>
      </w:r>
      <w:r w:rsidRPr="00722C3E">
        <w:rPr>
          <w:rStyle w:val="Emphasis"/>
        </w:rPr>
        <w:t>The U.S. manufacturing industry depends on</w:t>
      </w:r>
      <w:r w:rsidRPr="00722C3E">
        <w:rPr>
          <w:rStyle w:val="Underline"/>
          <w:b/>
        </w:rPr>
        <w:t xml:space="preserve"> </w:t>
      </w:r>
      <w:r w:rsidRPr="00722C3E">
        <w:rPr>
          <w:rStyle w:val="Underline"/>
          <w:b/>
          <w:sz w:val="12"/>
        </w:rPr>
        <w:t xml:space="preserve">¶ </w:t>
      </w:r>
      <w:r w:rsidRPr="00722C3E">
        <w:rPr>
          <w:rStyle w:val="Underline"/>
          <w:b/>
        </w:rPr>
        <w:t xml:space="preserve">NAFTA, </w:t>
      </w:r>
      <w:r w:rsidRPr="00722C3E">
        <w:rPr>
          <w:rStyle w:val="Emphasis"/>
        </w:rPr>
        <w:t>sending</w:t>
      </w:r>
      <w:r w:rsidRPr="00722C3E">
        <w:rPr>
          <w:rStyle w:val="Underline"/>
          <w:b/>
        </w:rPr>
        <w:t xml:space="preserve"> more than half of </w:t>
      </w:r>
      <w:r w:rsidRPr="00722C3E">
        <w:rPr>
          <w:rStyle w:val="Emphasis"/>
        </w:rPr>
        <w:t>its exports to</w:t>
      </w:r>
      <w:r w:rsidRPr="00722C3E">
        <w:rPr>
          <w:rStyle w:val="Underline"/>
          <w:b/>
        </w:rPr>
        <w:t xml:space="preserve"> </w:t>
      </w:r>
      <w:r w:rsidRPr="00722C3E">
        <w:rPr>
          <w:rStyle w:val="Underline"/>
          <w:b/>
          <w:sz w:val="12"/>
        </w:rPr>
        <w:t xml:space="preserve">¶ </w:t>
      </w:r>
      <w:r w:rsidRPr="00722C3E">
        <w:rPr>
          <w:rStyle w:val="Underline"/>
          <w:b/>
        </w:rPr>
        <w:t xml:space="preserve">either Canada or </w:t>
      </w:r>
      <w:r w:rsidRPr="00722C3E">
        <w:rPr>
          <w:rStyle w:val="Emphasis"/>
        </w:rPr>
        <w:t>Mexico</w:t>
      </w:r>
      <w:r w:rsidRPr="00722C3E">
        <w:rPr>
          <w:rStyle w:val="Underline"/>
        </w:rPr>
        <w:t xml:space="preserve">. </w:t>
      </w:r>
      <w:r w:rsidRPr="00722C3E">
        <w:rPr>
          <w:rStyle w:val="Underline"/>
          <w:b/>
        </w:rPr>
        <w:t xml:space="preserve">Since NAFTA began, </w:t>
      </w:r>
      <w:r w:rsidRPr="00722C3E">
        <w:rPr>
          <w:rStyle w:val="Underline"/>
          <w:b/>
          <w:sz w:val="12"/>
        </w:rPr>
        <w:t xml:space="preserve">¶ </w:t>
      </w:r>
      <w:r w:rsidRPr="00722C3E">
        <w:rPr>
          <w:rStyle w:val="Underline"/>
          <w:b/>
        </w:rPr>
        <w:t xml:space="preserve">U.S. manufacturers have boosted their output by </w:t>
      </w:r>
      <w:r w:rsidRPr="00722C3E">
        <w:rPr>
          <w:rStyle w:val="Underline"/>
          <w:b/>
          <w:sz w:val="12"/>
        </w:rPr>
        <w:t xml:space="preserve">¶ </w:t>
      </w:r>
      <w:r w:rsidRPr="00722C3E">
        <w:rPr>
          <w:rStyle w:val="Underline"/>
          <w:b/>
        </w:rPr>
        <w:t>more than 50%.</w:t>
      </w:r>
      <w:r w:rsidRPr="00722C3E">
        <w:rPr>
          <w:rStyle w:val="Underline"/>
        </w:rPr>
        <w:t xml:space="preserve"> </w:t>
      </w:r>
      <w:r w:rsidRPr="00722C3E">
        <w:rPr>
          <w:rFonts w:ascii="Georgia" w:hAnsi="Georgia"/>
        </w:rPr>
        <w:t xml:space="preserve">Contrary to popular belief, </w:t>
      </w:r>
      <w:r w:rsidRPr="00722C3E">
        <w:rPr>
          <w:rStyle w:val="Underline"/>
        </w:rPr>
        <w:t xml:space="preserve">97% of </w:t>
      </w:r>
      <w:r w:rsidRPr="00722C3E">
        <w:rPr>
          <w:rStyle w:val="Underline"/>
          <w:sz w:val="12"/>
        </w:rPr>
        <w:t xml:space="preserve">¶ </w:t>
      </w:r>
      <w:r w:rsidRPr="00722C3E">
        <w:rPr>
          <w:rStyle w:val="Underline"/>
        </w:rPr>
        <w:t>all exporters are small and medium-size businesses</w:t>
      </w:r>
      <w:r w:rsidRPr="00722C3E">
        <w:rPr>
          <w:rFonts w:ascii="Georgia" w:hAnsi="Georgia"/>
        </w:rPr>
        <w:t xml:space="preserve">. </w:t>
      </w:r>
      <w:r w:rsidRPr="00722C3E">
        <w:rPr>
          <w:rFonts w:ascii="Georgia" w:hAnsi="Georgia"/>
          <w:sz w:val="12"/>
        </w:rPr>
        <w:t xml:space="preserve">¶ </w:t>
      </w:r>
      <w:r w:rsidRPr="00722C3E">
        <w:rPr>
          <w:rStyle w:val="Underline"/>
        </w:rPr>
        <w:t xml:space="preserve">Considering that these same companies create the </w:t>
      </w:r>
      <w:r w:rsidRPr="00722C3E">
        <w:rPr>
          <w:rStyle w:val="Underline"/>
          <w:sz w:val="12"/>
        </w:rPr>
        <w:t xml:space="preserve">¶ </w:t>
      </w:r>
      <w:r w:rsidRPr="00722C3E">
        <w:rPr>
          <w:rStyle w:val="Underline"/>
        </w:rPr>
        <w:t xml:space="preserve">vast majority of job growth, </w:t>
      </w:r>
      <w:r w:rsidRPr="00722C3E">
        <w:rPr>
          <w:rStyle w:val="Underline"/>
          <w:b/>
        </w:rPr>
        <w:t xml:space="preserve">it is imperative to </w:t>
      </w:r>
      <w:r w:rsidRPr="00722C3E">
        <w:rPr>
          <w:rStyle w:val="Underline"/>
          <w:b/>
          <w:sz w:val="12"/>
        </w:rPr>
        <w:t xml:space="preserve">¶ </w:t>
      </w:r>
      <w:r w:rsidRPr="00722C3E">
        <w:rPr>
          <w:rStyle w:val="Underline"/>
          <w:b/>
        </w:rPr>
        <w:t>improve their ability to compete in global markets</w:t>
      </w:r>
      <w:r w:rsidRPr="00722C3E">
        <w:rPr>
          <w:rFonts w:ascii="Georgia" w:hAnsi="Georgia"/>
        </w:rPr>
        <w:t xml:space="preserve">. </w:t>
      </w:r>
      <w:r w:rsidRPr="00722C3E">
        <w:rPr>
          <w:rFonts w:ascii="Georgia" w:hAnsi="Georgia"/>
          <w:sz w:val="12"/>
        </w:rPr>
        <w:t xml:space="preserve">¶ </w:t>
      </w:r>
      <w:r w:rsidRPr="00722C3E">
        <w:rPr>
          <w:rFonts w:ascii="Georgia" w:hAnsi="Georgia"/>
        </w:rPr>
        <w:t xml:space="preserve">Despite the signiﬁcance of the U.S.-Mexico </w:t>
      </w:r>
      <w:r w:rsidRPr="00722C3E">
        <w:rPr>
          <w:rFonts w:ascii="Georgia" w:hAnsi="Georgia"/>
          <w:sz w:val="12"/>
        </w:rPr>
        <w:t xml:space="preserve">¶ </w:t>
      </w:r>
      <w:r w:rsidRPr="00722C3E">
        <w:rPr>
          <w:rFonts w:ascii="Georgia" w:hAnsi="Georgia"/>
        </w:rPr>
        <w:t xml:space="preserve">relationship, </w:t>
      </w:r>
      <w:r w:rsidRPr="00722C3E">
        <w:rPr>
          <w:rStyle w:val="Emphasis"/>
        </w:rPr>
        <w:t>delays and other inefﬁciencies at the ¶ border erode much of the competitive advantage ¶ that was accrued from NAFTA</w:t>
      </w:r>
      <w:r w:rsidRPr="00722C3E">
        <w:rPr>
          <w:rStyle w:val="Underline"/>
          <w:b/>
        </w:rPr>
        <w:t>.</w:t>
      </w:r>
      <w:r w:rsidRPr="00722C3E">
        <w:rPr>
          <w:rFonts w:ascii="Georgia" w:hAnsi="Georgia"/>
          <w:b/>
        </w:rPr>
        <w:t xml:space="preserve"> </w:t>
      </w:r>
      <w:r w:rsidRPr="00722C3E">
        <w:rPr>
          <w:rFonts w:ascii="Georgia" w:hAnsi="Georgia"/>
        </w:rPr>
        <w:t xml:space="preserve">According to </w:t>
      </w:r>
      <w:r w:rsidRPr="00722C3E">
        <w:rPr>
          <w:rFonts w:ascii="Georgia" w:hAnsi="Georgia"/>
          <w:sz w:val="12"/>
        </w:rPr>
        <w:t xml:space="preserve">¶ </w:t>
      </w:r>
      <w:r w:rsidRPr="00722C3E">
        <w:rPr>
          <w:rFonts w:ascii="Georgia" w:hAnsi="Georgia"/>
        </w:rPr>
        <w:t xml:space="preserve">SANDAG, </w:t>
      </w:r>
      <w:r w:rsidRPr="00722C3E">
        <w:rPr>
          <w:rStyle w:val="Underline"/>
        </w:rPr>
        <w:t xml:space="preserve">congestion and delays at border crossings </w:t>
      </w:r>
      <w:r w:rsidRPr="00722C3E">
        <w:rPr>
          <w:rStyle w:val="Underline"/>
          <w:sz w:val="12"/>
        </w:rPr>
        <w:t xml:space="preserve">¶ </w:t>
      </w:r>
      <w:r w:rsidRPr="00722C3E">
        <w:rPr>
          <w:rStyle w:val="Underline"/>
        </w:rPr>
        <w:t xml:space="preserve">between San Diego County and Baja California cost </w:t>
      </w:r>
      <w:r w:rsidRPr="00722C3E">
        <w:rPr>
          <w:rStyle w:val="Underline"/>
          <w:sz w:val="12"/>
        </w:rPr>
        <w:t xml:space="preserve">¶ </w:t>
      </w:r>
      <w:r w:rsidRPr="00722C3E">
        <w:rPr>
          <w:rStyle w:val="Underline"/>
        </w:rPr>
        <w:t xml:space="preserve">the U.S. and Mexican economies an estimated </w:t>
      </w:r>
      <w:r w:rsidRPr="00722C3E">
        <w:rPr>
          <w:rStyle w:val="Underline"/>
          <w:sz w:val="12"/>
        </w:rPr>
        <w:t xml:space="preserve">¶ </w:t>
      </w:r>
      <w:r w:rsidRPr="00722C3E">
        <w:rPr>
          <w:rStyle w:val="Underline"/>
        </w:rPr>
        <w:t>$7.2 billion in foregone gross output</w:t>
      </w:r>
      <w:r w:rsidRPr="00722C3E">
        <w:rPr>
          <w:rFonts w:ascii="Georgia" w:hAnsi="Georgia"/>
        </w:rPr>
        <w:t xml:space="preserve"> and more than </w:t>
      </w:r>
      <w:r w:rsidRPr="00722C3E">
        <w:rPr>
          <w:rFonts w:ascii="Georgia" w:hAnsi="Georgia"/>
          <w:sz w:val="12"/>
        </w:rPr>
        <w:t xml:space="preserve">¶ </w:t>
      </w:r>
      <w:r w:rsidRPr="00722C3E">
        <w:rPr>
          <w:rFonts w:ascii="Georgia" w:hAnsi="Georgia"/>
        </w:rPr>
        <w:t xml:space="preserve">62,000 jobs </w:t>
      </w:r>
      <w:r w:rsidRPr="00722C3E">
        <w:rPr>
          <w:rStyle w:val="Underline"/>
        </w:rPr>
        <w:t>in 2007.</w:t>
      </w:r>
    </w:p>
    <w:p w:rsidR="00DE3D89" w:rsidRPr="00722C3E" w:rsidRDefault="00DE3D89" w:rsidP="00DE3D89">
      <w:pPr>
        <w:rPr>
          <w:rFonts w:ascii="Georgia" w:hAnsi="Georgia"/>
        </w:rPr>
      </w:pP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hAnsi="Georgia"/>
          <w:b/>
        </w:rPr>
      </w:pPr>
      <w:r w:rsidRPr="00722C3E">
        <w:rPr>
          <w:rFonts w:ascii="Georgia" w:hAnsi="Georgia"/>
          <w:b/>
        </w:rPr>
        <w:t xml:space="preserve">Status quo border infrastructure prevents effective manufacturing – production-sharing multiplier effect and congestion </w:t>
      </w:r>
    </w:p>
    <w:p w:rsidR="00DE3D89" w:rsidRPr="00722C3E" w:rsidRDefault="00DE3D89" w:rsidP="00DE3D89">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DE3D89" w:rsidRPr="00722C3E" w:rsidRDefault="00DE3D89" w:rsidP="00DE3D89">
      <w:pPr>
        <w:rPr>
          <w:rFonts w:ascii="Georgia" w:hAnsi="Georgia" w:cs="Calibri"/>
          <w:u w:val="single"/>
        </w:rPr>
      </w:pPr>
      <w:r w:rsidRPr="00722C3E">
        <w:rPr>
          <w:rFonts w:ascii="Georgia" w:hAnsi="Georgia"/>
        </w:rPr>
        <w:t xml:space="preserve">The National Economic Impact of Bilateral Trade and Border </w:t>
      </w:r>
      <w:r w:rsidRPr="00722C3E">
        <w:rPr>
          <w:rFonts w:ascii="Georgia" w:hAnsi="Georgia"/>
          <w:sz w:val="12"/>
        </w:rPr>
        <w:t xml:space="preserve">¶ </w:t>
      </w:r>
      <w:r w:rsidRPr="00722C3E">
        <w:rPr>
          <w:rFonts w:ascii="Georgia" w:hAnsi="Georgia"/>
        </w:rPr>
        <w:t>Management</w:t>
      </w:r>
      <w:r w:rsidRPr="00722C3E">
        <w:rPr>
          <w:rFonts w:ascii="Georgia" w:hAnsi="Georgia"/>
          <w:sz w:val="12"/>
        </w:rPr>
        <w:t xml:space="preserve">¶ </w:t>
      </w:r>
      <w:r w:rsidRPr="00722C3E">
        <w:rPr>
          <w:rFonts w:ascii="Georgia" w:hAnsi="Georgia"/>
        </w:rPr>
        <w:t xml:space="preserve">Commerce between the United States and Mexico is one of the great yet highly </w:t>
      </w:r>
      <w:r w:rsidRPr="00722C3E">
        <w:rPr>
          <w:rFonts w:ascii="Georgia" w:hAnsi="Georgia"/>
          <w:sz w:val="12"/>
        </w:rPr>
        <w:t xml:space="preserve">¶ </w:t>
      </w:r>
      <w:r w:rsidRPr="00722C3E">
        <w:rPr>
          <w:rFonts w:ascii="Georgia" w:hAnsi="Georgia"/>
        </w:rPr>
        <w:t xml:space="preserve">underappreciated success stories of the global economy. The United States is Mexico’s top </w:t>
      </w:r>
      <w:r w:rsidRPr="00722C3E">
        <w:rPr>
          <w:rFonts w:ascii="Georgia" w:hAnsi="Georgia"/>
          <w:sz w:val="12"/>
        </w:rPr>
        <w:t xml:space="preserve">¶ </w:t>
      </w:r>
      <w:r w:rsidRPr="00722C3E">
        <w:rPr>
          <w:rFonts w:ascii="Georgia" w:hAnsi="Georgia"/>
        </w:rPr>
        <w:t xml:space="preserve">trading partner, and Mexico—which has made enormous strides in its macroeconomic picture </w:t>
      </w:r>
      <w:r w:rsidRPr="00722C3E">
        <w:rPr>
          <w:rFonts w:ascii="Georgia" w:hAnsi="Georgia"/>
          <w:sz w:val="12"/>
        </w:rPr>
        <w:t xml:space="preserve">¶ </w:t>
      </w:r>
      <w:r w:rsidRPr="00722C3E">
        <w:rPr>
          <w:rFonts w:ascii="Georgia" w:hAnsi="Georgia"/>
        </w:rPr>
        <w:t xml:space="preserve">in the last two decades—is the U.S.’ third-ranked partner in terms of total trade. </w:t>
      </w:r>
      <w:r w:rsidRPr="00722C3E">
        <w:rPr>
          <w:rFonts w:ascii="Georgia" w:hAnsi="Georgia"/>
          <w:sz w:val="12"/>
        </w:rPr>
        <w:t xml:space="preserve">¶ </w:t>
      </w:r>
      <w:r w:rsidRPr="00722C3E">
        <w:rPr>
          <w:rFonts w:ascii="Georgia" w:hAnsi="Georgia" w:cs="Calibri"/>
          <w:u w:val="single"/>
        </w:rPr>
        <w:t xml:space="preserve">The economic vitality of the U.S.-Mexico border region—which includes manufacturing, </w:t>
      </w:r>
      <w:r w:rsidRPr="00722C3E">
        <w:rPr>
          <w:rFonts w:ascii="Georgia" w:hAnsi="Georgia" w:cs="Calibri"/>
          <w:sz w:val="12"/>
          <w:u w:val="single"/>
        </w:rPr>
        <w:t xml:space="preserve">¶ </w:t>
      </w:r>
      <w:r w:rsidRPr="00722C3E">
        <w:rPr>
          <w:rFonts w:ascii="Georgia" w:hAnsi="Georgia" w:cs="Calibri"/>
          <w:u w:val="single"/>
        </w:rPr>
        <w:t>infrastructure,</w:t>
      </w:r>
      <w:r w:rsidRPr="00722C3E">
        <w:rPr>
          <w:rFonts w:ascii="Georgia" w:hAnsi="Georgia"/>
        </w:rPr>
        <w:t xml:space="preserve"> human capital and tourism, among other elements—</w:t>
      </w:r>
      <w:r w:rsidRPr="00722C3E">
        <w:rPr>
          <w:rFonts w:ascii="Georgia" w:hAnsi="Georgia" w:cs="Calibri"/>
          <w:u w:val="single"/>
        </w:rPr>
        <w:t xml:space="preserve">is a key part of </w:t>
      </w:r>
      <w:r w:rsidRPr="00722C3E">
        <w:rPr>
          <w:rFonts w:ascii="Georgia" w:hAnsi="Georgia"/>
        </w:rPr>
        <w:t>this</w:t>
      </w:r>
      <w:r w:rsidRPr="00722C3E">
        <w:rPr>
          <w:rFonts w:ascii="Georgia" w:hAnsi="Georgia" w:cs="Calibri"/>
          <w:u w:val="single"/>
        </w:rPr>
        <w:t xml:space="preserve"> overall </w:t>
      </w:r>
      <w:r w:rsidRPr="00722C3E">
        <w:rPr>
          <w:rFonts w:ascii="Georgia" w:hAnsi="Georgia" w:cs="Calibri"/>
          <w:sz w:val="12"/>
          <w:u w:val="single"/>
        </w:rPr>
        <w:t xml:space="preserve">¶ </w:t>
      </w:r>
      <w:r w:rsidRPr="00722C3E">
        <w:rPr>
          <w:rFonts w:ascii="Georgia" w:hAnsi="Georgia"/>
        </w:rPr>
        <w:t xml:space="preserve">economic </w:t>
      </w:r>
      <w:r w:rsidRPr="00722C3E">
        <w:rPr>
          <w:rFonts w:ascii="Georgia" w:hAnsi="Georgia" w:cs="Calibri"/>
          <w:u w:val="single"/>
        </w:rPr>
        <w:t>success</w:t>
      </w:r>
      <w:r w:rsidRPr="00722C3E">
        <w:rPr>
          <w:rFonts w:ascii="Georgia" w:hAnsi="Georgia"/>
        </w:rPr>
        <w:t xml:space="preserve">. With more than a billion dollars of commercial traffic crossing the border </w:t>
      </w:r>
      <w:r w:rsidRPr="00722C3E">
        <w:rPr>
          <w:rFonts w:ascii="Georgia" w:hAnsi="Georgia"/>
          <w:sz w:val="12"/>
        </w:rPr>
        <w:t xml:space="preserve">¶ </w:t>
      </w:r>
      <w:r w:rsidRPr="00722C3E">
        <w:rPr>
          <w:rFonts w:ascii="Georgia" w:hAnsi="Georgia"/>
        </w:rPr>
        <w:t xml:space="preserve">each day, </w:t>
      </w:r>
      <w:r w:rsidRPr="00722C3E">
        <w:rPr>
          <w:rFonts w:ascii="Georgia" w:hAnsi="Georgia" w:cs="Calibri"/>
          <w:u w:val="single"/>
        </w:rPr>
        <w:t xml:space="preserve">it is literally at the U.S.-Mexico border region where “the rubber hits the road” in </w:t>
      </w:r>
      <w:r w:rsidRPr="00722C3E">
        <w:rPr>
          <w:rFonts w:ascii="Georgia" w:hAnsi="Georgia" w:cs="Calibri"/>
          <w:sz w:val="12"/>
          <w:u w:val="single"/>
        </w:rPr>
        <w:t xml:space="preserve">¶ </w:t>
      </w:r>
      <w:r w:rsidRPr="00722C3E">
        <w:rPr>
          <w:rFonts w:ascii="Georgia" w:hAnsi="Georgia" w:cs="Calibri"/>
          <w:u w:val="single"/>
        </w:rPr>
        <w:t>terms of this expanded regional trade.</w:t>
      </w:r>
      <w:r w:rsidRPr="00722C3E">
        <w:rPr>
          <w:rFonts w:ascii="Georgia" w:hAnsi="Georgia"/>
        </w:rPr>
        <w:t xml:space="preserve"> This is because more than 70% of total binational </w:t>
      </w:r>
      <w:r w:rsidRPr="00722C3E">
        <w:rPr>
          <w:rFonts w:ascii="Georgia" w:hAnsi="Georgia"/>
          <w:sz w:val="12"/>
        </w:rPr>
        <w:t xml:space="preserve">¶ </w:t>
      </w:r>
      <w:r w:rsidRPr="00722C3E">
        <w:rPr>
          <w:rFonts w:ascii="Georgia" w:hAnsi="Georgia"/>
        </w:rPr>
        <w:t xml:space="preserve">commerce passes through the border region via trucks. This already massive truck traffic is </w:t>
      </w:r>
      <w:r w:rsidRPr="00722C3E">
        <w:rPr>
          <w:rFonts w:ascii="Georgia" w:hAnsi="Georgia"/>
          <w:sz w:val="12"/>
        </w:rPr>
        <w:t xml:space="preserve">¶ </w:t>
      </w:r>
      <w:r w:rsidRPr="00722C3E">
        <w:rPr>
          <w:rFonts w:ascii="Georgia" w:hAnsi="Georgia"/>
        </w:rPr>
        <w:t>expected to increase significantly in the coming decades (see Figure 1 below).</w:t>
      </w:r>
      <w:r w:rsidRPr="00722C3E">
        <w:rPr>
          <w:rFonts w:ascii="Georgia" w:hAnsi="Georgia"/>
          <w:sz w:val="12"/>
        </w:rPr>
        <w:t xml:space="preserve">¶ </w:t>
      </w:r>
      <w:r w:rsidRPr="00722C3E">
        <w:rPr>
          <w:rFonts w:ascii="Georgia" w:hAnsi="Georgia"/>
        </w:rPr>
        <w:t xml:space="preserve">Since the implementation of the North American Free Trade Agreement in 1994, total trade ¶ between the two countries has more than quintupled, and goods and services trade is now at a ¶ half trillion dollars per year. An estimated six million U.S. jobs and probably even more Mexican ¶ jobs depend on bilateraltrade.2¶ The six Mexican and four U.S. border states have especially close bilateral economic ties, but ¶ what is often unappreciated is that this economic value extends far beyond the border region. ¶ Mexico, for example, is the top buyer of exports from states as far away as New Hampshire ¶ (mostly computers and electronics). In fact, Mexico is the first or second most important export </w:t>
      </w:r>
      <w:r w:rsidRPr="00722C3E">
        <w:rPr>
          <w:rFonts w:ascii="Georgia" w:hAnsi="Georgia"/>
          <w:sz w:val="12"/>
        </w:rPr>
        <w:t xml:space="preserve">¶ </w:t>
      </w:r>
      <w:r w:rsidRPr="00722C3E">
        <w:rPr>
          <w:rFonts w:ascii="Georgia" w:hAnsi="Georgia"/>
        </w:rPr>
        <w:t xml:space="preserve">market for twenty-one states from Colorado to Ohio, and twenty U.S. states sell more than a </w:t>
      </w:r>
      <w:r w:rsidRPr="00722C3E">
        <w:rPr>
          <w:rFonts w:ascii="Georgia" w:hAnsi="Georgia"/>
          <w:sz w:val="12"/>
        </w:rPr>
        <w:t xml:space="preserve">¶ </w:t>
      </w:r>
      <w:r w:rsidRPr="00722C3E">
        <w:rPr>
          <w:rFonts w:ascii="Georgia" w:hAnsi="Georgia"/>
        </w:rPr>
        <w:t xml:space="preserve">billion dollars’ worth of goods to Mexico each year. The United States in an even more </w:t>
      </w:r>
      <w:r w:rsidRPr="00722C3E">
        <w:rPr>
          <w:rFonts w:ascii="Georgia" w:hAnsi="Georgia"/>
          <w:sz w:val="12"/>
        </w:rPr>
        <w:t xml:space="preserve">¶ </w:t>
      </w:r>
      <w:r w:rsidRPr="00722C3E">
        <w:rPr>
          <w:rFonts w:ascii="Georgia" w:hAnsi="Georgia"/>
        </w:rPr>
        <w:t xml:space="preserve">important market for Mexican exports. Seventy-nine percent of Mexican exports are sold to the </w:t>
      </w:r>
      <w:r w:rsidRPr="00722C3E">
        <w:rPr>
          <w:rFonts w:ascii="Georgia" w:hAnsi="Georgia"/>
          <w:sz w:val="12"/>
        </w:rPr>
        <w:t xml:space="preserve">¶ </w:t>
      </w:r>
      <w:r w:rsidRPr="00722C3E">
        <w:rPr>
          <w:rFonts w:ascii="Georgia" w:hAnsi="Georgia"/>
        </w:rPr>
        <w:t>United States, including products produced in the border region and throughout the country.3</w:t>
      </w:r>
      <w:r w:rsidRPr="00722C3E">
        <w:rPr>
          <w:rFonts w:ascii="Georgia" w:hAnsi="Georgia"/>
          <w:sz w:val="12"/>
        </w:rPr>
        <w:t xml:space="preserve">¶ </w:t>
      </w:r>
      <w:r w:rsidRPr="00722C3E">
        <w:rPr>
          <w:rFonts w:ascii="Georgia" w:hAnsi="Georgia"/>
        </w:rPr>
        <w:t xml:space="preserve">Crude oil, for example, which is mostly produced in Mexico’s Gulf Coast states, is the top single </w:t>
      </w:r>
      <w:r w:rsidRPr="00722C3E">
        <w:rPr>
          <w:rFonts w:ascii="Georgia" w:hAnsi="Georgia"/>
          <w:sz w:val="12"/>
        </w:rPr>
        <w:t xml:space="preserve">¶ </w:t>
      </w:r>
      <w:r w:rsidRPr="00722C3E">
        <w:rPr>
          <w:rFonts w:ascii="Georgia" w:hAnsi="Georgia"/>
        </w:rPr>
        <w:t xml:space="preserve">export to the United States, but </w:t>
      </w:r>
      <w:r w:rsidRPr="00722C3E">
        <w:rPr>
          <w:rFonts w:ascii="Georgia" w:hAnsi="Georgia" w:cs="Calibri"/>
          <w:u w:val="single"/>
        </w:rPr>
        <w:t xml:space="preserve">automobiles and auto-parts, which make up an even greater </w:t>
      </w:r>
      <w:r w:rsidRPr="00722C3E">
        <w:rPr>
          <w:rFonts w:ascii="Georgia" w:hAnsi="Georgia" w:cs="Calibri"/>
          <w:sz w:val="12"/>
          <w:u w:val="single"/>
        </w:rPr>
        <w:t xml:space="preserve">¶ </w:t>
      </w:r>
      <w:r w:rsidRPr="00722C3E">
        <w:rPr>
          <w:rFonts w:ascii="Georgia" w:hAnsi="Georgia" w:cs="Calibri"/>
          <w:u w:val="single"/>
        </w:rPr>
        <w:t>share of exports when taken together, are mainly made in the center and north of the country</w:t>
      </w:r>
      <w:r w:rsidRPr="00722C3E">
        <w:rPr>
          <w:rFonts w:ascii="Georgia" w:hAnsi="Georgia"/>
        </w:rPr>
        <w:t>.4</w:t>
      </w:r>
      <w:r w:rsidRPr="00722C3E">
        <w:rPr>
          <w:rFonts w:ascii="Georgia" w:hAnsi="Georgia"/>
          <w:sz w:val="12"/>
        </w:rPr>
        <w:t xml:space="preserve">¶ </w:t>
      </w:r>
      <w:r w:rsidRPr="00722C3E">
        <w:rPr>
          <w:rFonts w:ascii="Georgia" w:hAnsi="Georgia" w:cs="Calibri"/>
          <w:u w:val="single"/>
        </w:rPr>
        <w:t xml:space="preserve">The quantity of U.S.-Mexico trade is impressive, but its quality makes it unique. The United </w:t>
      </w:r>
      <w:r w:rsidRPr="00722C3E">
        <w:rPr>
          <w:rFonts w:ascii="Georgia" w:hAnsi="Georgia" w:cs="Calibri"/>
          <w:sz w:val="12"/>
          <w:u w:val="single"/>
        </w:rPr>
        <w:t xml:space="preserve">¶ </w:t>
      </w:r>
      <w:r w:rsidRPr="00722C3E">
        <w:rPr>
          <w:rFonts w:ascii="Georgia" w:hAnsi="Georgia" w:cs="Calibri"/>
          <w:u w:val="single"/>
        </w:rPr>
        <w:t xml:space="preserve">States and Mexico do not just sell goods to one another, they actually work together to </w:t>
      </w:r>
      <w:r w:rsidRPr="00722C3E">
        <w:rPr>
          <w:rFonts w:ascii="Georgia" w:hAnsi="Georgia" w:cs="Calibri"/>
          <w:sz w:val="12"/>
          <w:u w:val="single"/>
        </w:rPr>
        <w:t xml:space="preserve">¶ </w:t>
      </w:r>
      <w:r w:rsidRPr="00722C3E">
        <w:rPr>
          <w:rFonts w:ascii="Georgia" w:hAnsi="Georgia" w:cs="Calibri"/>
          <w:u w:val="single"/>
        </w:rPr>
        <w:t xml:space="preserve">manufacture them. Through a process known as production sharing, materials and parts often </w:t>
      </w:r>
      <w:r w:rsidRPr="00722C3E">
        <w:rPr>
          <w:rFonts w:ascii="Georgia" w:hAnsi="Georgia" w:cs="Calibri"/>
          <w:sz w:val="12"/>
          <w:u w:val="single"/>
        </w:rPr>
        <w:t xml:space="preserve">¶ </w:t>
      </w:r>
      <w:r w:rsidRPr="00722C3E">
        <w:rPr>
          <w:rFonts w:ascii="Georgia" w:hAnsi="Georgia" w:cs="Calibri"/>
          <w:u w:val="single"/>
        </w:rPr>
        <w:t xml:space="preserve">cross back and forth between factories on each side of the border as a final product is made </w:t>
      </w:r>
      <w:r w:rsidRPr="00722C3E">
        <w:rPr>
          <w:rFonts w:ascii="Georgia" w:hAnsi="Georgia" w:cs="Calibri"/>
          <w:sz w:val="12"/>
          <w:u w:val="single"/>
        </w:rPr>
        <w:t xml:space="preserve">¶ </w:t>
      </w:r>
      <w:r w:rsidRPr="00722C3E">
        <w:rPr>
          <w:rFonts w:ascii="Georgia" w:hAnsi="Georgia"/>
        </w:rPr>
        <w:t xml:space="preserve">and assembled. As a result, U.S. imports from Mexico contain, on average, 40 percent U.S. </w:t>
      </w:r>
      <w:r w:rsidRPr="00722C3E">
        <w:rPr>
          <w:rFonts w:ascii="Georgia" w:hAnsi="Georgia"/>
          <w:sz w:val="12"/>
        </w:rPr>
        <w:t xml:space="preserve">¶ </w:t>
      </w:r>
      <w:r w:rsidRPr="00722C3E">
        <w:rPr>
          <w:rFonts w:ascii="Georgia" w:hAnsi="Georgia"/>
        </w:rPr>
        <w:t>content, and Mexico’s imports from the U.S. also have a high level of Mexican content. 5</w:t>
      </w:r>
      <w:r w:rsidRPr="00722C3E">
        <w:rPr>
          <w:rFonts w:ascii="Georgia" w:hAnsi="Georgia"/>
          <w:sz w:val="12"/>
        </w:rPr>
        <w:t xml:space="preserve">¶ </w:t>
      </w:r>
      <w:r w:rsidRPr="00722C3E">
        <w:rPr>
          <w:rFonts w:ascii="Georgia" w:hAnsi="Georgia"/>
        </w:rPr>
        <w:t xml:space="preserve">This system of joint production has two important consequences. First, </w:t>
      </w:r>
      <w:r w:rsidRPr="00722C3E">
        <w:rPr>
          <w:rFonts w:ascii="Georgia" w:hAnsi="Georgia" w:cs="Calibri"/>
          <w:u w:val="single"/>
        </w:rPr>
        <w:t xml:space="preserve">it means that our </w:t>
      </w:r>
      <w:r w:rsidRPr="00722C3E">
        <w:rPr>
          <w:rFonts w:ascii="Georgia" w:hAnsi="Georgia" w:cs="Calibri"/>
          <w:sz w:val="12"/>
          <w:u w:val="single"/>
        </w:rPr>
        <w:t xml:space="preserve">¶ </w:t>
      </w:r>
      <w:r w:rsidRPr="00722C3E">
        <w:rPr>
          <w:rFonts w:ascii="Georgia" w:hAnsi="Georgia" w:cs="Calibri"/>
          <w:u w:val="single"/>
        </w:rPr>
        <w:t xml:space="preserve">economies are profoundly linked. </w:t>
      </w:r>
      <w:r w:rsidRPr="00722C3E">
        <w:rPr>
          <w:rFonts w:ascii="Georgia" w:hAnsi="Georgia"/>
        </w:rPr>
        <w:t xml:space="preserve">We tend to experience growth and recession together, and </w:t>
      </w:r>
      <w:r w:rsidRPr="00722C3E">
        <w:rPr>
          <w:rFonts w:ascii="Georgia" w:hAnsi="Georgia"/>
          <w:sz w:val="12"/>
        </w:rPr>
        <w:t xml:space="preserve">¶ </w:t>
      </w:r>
      <w:r w:rsidRPr="00722C3E">
        <w:rPr>
          <w:rFonts w:ascii="Georgia" w:hAnsi="Georgia"/>
        </w:rPr>
        <w:t xml:space="preserve">productivity gains or losses on one side of the border generally cause a corresponding gain or </w:t>
      </w:r>
      <w:r w:rsidRPr="00722C3E">
        <w:rPr>
          <w:rFonts w:ascii="Georgia" w:hAnsi="Georgia"/>
          <w:sz w:val="12"/>
        </w:rPr>
        <w:t xml:space="preserve">¶ </w:t>
      </w:r>
      <w:r w:rsidRPr="00722C3E">
        <w:rPr>
          <w:rFonts w:ascii="Georgia" w:hAnsi="Georgia"/>
        </w:rPr>
        <w:t xml:space="preserve">loss in competitiveness on the other side as well. In sum, </w:t>
      </w:r>
      <w:r w:rsidRPr="00722C3E">
        <w:rPr>
          <w:rFonts w:ascii="Georgia" w:hAnsi="Georgia" w:cs="Calibri"/>
          <w:u w:val="single"/>
        </w:rPr>
        <w:t xml:space="preserve">we will largely succeed or fail together </w:t>
      </w:r>
      <w:r w:rsidRPr="00722C3E">
        <w:rPr>
          <w:rFonts w:ascii="Georgia" w:hAnsi="Georgia" w:cs="Calibri"/>
          <w:sz w:val="12"/>
          <w:u w:val="single"/>
        </w:rPr>
        <w:t xml:space="preserve">¶ </w:t>
      </w:r>
      <w:r w:rsidRPr="00722C3E">
        <w:rPr>
          <w:rFonts w:ascii="Georgia" w:hAnsi="Georgia" w:cs="Calibri"/>
          <w:u w:val="single"/>
        </w:rPr>
        <w:t>and must therefore join forces to increase the competitiveness of the region</w:t>
      </w:r>
      <w:r w:rsidRPr="00722C3E">
        <w:rPr>
          <w:rFonts w:ascii="Georgia" w:hAnsi="Georgia"/>
        </w:rPr>
        <w:t xml:space="preserve">. Second, </w:t>
      </w:r>
      <w:r w:rsidRPr="00722C3E">
        <w:rPr>
          <w:rFonts w:ascii="Georgia" w:hAnsi="Georgia" w:cs="Calibri"/>
          <w:u w:val="single"/>
        </w:rPr>
        <w:t xml:space="preserve">the fact </w:t>
      </w:r>
      <w:r w:rsidRPr="00722C3E">
        <w:rPr>
          <w:rFonts w:ascii="Georgia" w:hAnsi="Georgia" w:cs="Calibri"/>
          <w:sz w:val="12"/>
          <w:u w:val="single"/>
        </w:rPr>
        <w:t xml:space="preserve">¶ </w:t>
      </w:r>
      <w:r w:rsidRPr="00722C3E">
        <w:rPr>
          <w:rFonts w:ascii="Georgia" w:hAnsi="Georgia" w:cs="Calibri"/>
          <w:u w:val="single"/>
        </w:rPr>
        <w:t xml:space="preserve">that goods often cross the border several times as they are being produced creates a multiplier </w:t>
      </w:r>
      <w:r w:rsidRPr="00722C3E">
        <w:rPr>
          <w:rFonts w:ascii="Georgia" w:hAnsi="Georgia" w:cs="Calibri"/>
          <w:sz w:val="12"/>
          <w:u w:val="single"/>
        </w:rPr>
        <w:t xml:space="preserve">¶ </w:t>
      </w:r>
      <w:r w:rsidRPr="00722C3E">
        <w:rPr>
          <w:rFonts w:ascii="Georgia" w:hAnsi="Georgia" w:cs="Calibri"/>
          <w:u w:val="single"/>
        </w:rPr>
        <w:t xml:space="preserve">effect for gains and losses in border efficiency. </w:t>
      </w:r>
      <w:r w:rsidRPr="00722C3E">
        <w:rPr>
          <w:rFonts w:ascii="Georgia" w:hAnsi="Georgia"/>
        </w:rPr>
        <w:t xml:space="preserve">Whereas goods from China only go through </w:t>
      </w:r>
      <w:r w:rsidRPr="00722C3E">
        <w:rPr>
          <w:rFonts w:ascii="Georgia" w:hAnsi="Georgia"/>
          <w:sz w:val="12"/>
        </w:rPr>
        <w:t xml:space="preserve">¶ </w:t>
      </w:r>
      <w:r w:rsidRPr="00722C3E">
        <w:rPr>
          <w:rFonts w:ascii="Georgia" w:hAnsi="Georgia"/>
        </w:rPr>
        <w:t>customs and inspection once as they enter the U.S. or Mexico</w:t>
      </w:r>
      <w:r w:rsidRPr="00722C3E">
        <w:rPr>
          <w:rFonts w:ascii="Georgia" w:hAnsi="Georgia" w:cs="Calibri"/>
          <w:u w:val="single"/>
        </w:rPr>
        <w:t xml:space="preserve">, products built by regional </w:t>
      </w:r>
      <w:r w:rsidRPr="00722C3E">
        <w:rPr>
          <w:rFonts w:ascii="Georgia" w:hAnsi="Georgia" w:cs="Calibri"/>
          <w:sz w:val="12"/>
          <w:u w:val="single"/>
        </w:rPr>
        <w:t xml:space="preserve">¶ </w:t>
      </w:r>
      <w:r w:rsidRPr="00722C3E">
        <w:rPr>
          <w:rFonts w:ascii="Georgia" w:hAnsi="Georgia" w:cs="Calibri"/>
          <w:u w:val="single"/>
        </w:rPr>
        <w:t xml:space="preserve">manufacturers bear the costs of long and unpredictable border wait times and significant </w:t>
      </w:r>
      <w:r w:rsidRPr="00722C3E">
        <w:rPr>
          <w:rFonts w:ascii="Georgia" w:hAnsi="Georgia" w:cs="Calibri"/>
          <w:sz w:val="12"/>
          <w:u w:val="single"/>
        </w:rPr>
        <w:t xml:space="preserve">¶ </w:t>
      </w:r>
      <w:r w:rsidRPr="00722C3E">
        <w:rPr>
          <w:rFonts w:ascii="Georgia" w:hAnsi="Georgia" w:cs="Calibri"/>
          <w:u w:val="single"/>
        </w:rPr>
        <w:t>customs requirements each time they cross the U.S.-Mexico border.</w:t>
      </w:r>
      <w:r w:rsidRPr="00722C3E">
        <w:rPr>
          <w:rFonts w:ascii="Georgia" w:hAnsi="Georgia" w:cs="Calibri"/>
          <w:sz w:val="12"/>
          <w:u w:val="single"/>
        </w:rPr>
        <w:t>¶</w:t>
      </w:r>
      <w:r w:rsidRPr="00722C3E">
        <w:rPr>
          <w:rFonts w:ascii="Georgia" w:hAnsi="Georgia"/>
          <w:sz w:val="12"/>
        </w:rPr>
        <w:t xml:space="preserve"> </w:t>
      </w:r>
      <w:r w:rsidRPr="00722C3E">
        <w:rPr>
          <w:rFonts w:ascii="Georgia" w:hAnsi="Georgia" w:cs="Calibri"/>
          <w:u w:val="single"/>
        </w:rPr>
        <w:t>Leading industrial sectors in U.S.-Mexico trade include automobiles</w:t>
      </w:r>
      <w:r w:rsidRPr="00722C3E">
        <w:rPr>
          <w:rFonts w:ascii="Georgia" w:hAnsi="Georgia"/>
        </w:rPr>
        <w:t xml:space="preserve">, aerospace, and home </w:t>
      </w:r>
      <w:r w:rsidRPr="00722C3E">
        <w:rPr>
          <w:rFonts w:ascii="Georgia" w:hAnsi="Georgia"/>
          <w:sz w:val="12"/>
        </w:rPr>
        <w:t xml:space="preserve">¶ </w:t>
      </w:r>
      <w:r w:rsidRPr="00722C3E">
        <w:rPr>
          <w:rFonts w:ascii="Georgia" w:hAnsi="Georgia"/>
        </w:rPr>
        <w:t xml:space="preserve">appliances, and medical devices, to name but a few. We often find extremely high-skilled labor </w:t>
      </w:r>
      <w:r w:rsidRPr="00722C3E">
        <w:rPr>
          <w:rFonts w:ascii="Georgia" w:hAnsi="Georgia"/>
          <w:sz w:val="12"/>
        </w:rPr>
        <w:t xml:space="preserve">¶ </w:t>
      </w:r>
      <w:r w:rsidRPr="00722C3E">
        <w:rPr>
          <w:rFonts w:ascii="Georgia" w:hAnsi="Georgia"/>
        </w:rPr>
        <w:t xml:space="preserve">involved in complex aspects of U.S.-Mexico trade, including custom parts metal work, products </w:t>
      </w:r>
      <w:r w:rsidRPr="00722C3E">
        <w:rPr>
          <w:rFonts w:ascii="Georgia" w:hAnsi="Georgia"/>
          <w:sz w:val="12"/>
        </w:rPr>
        <w:t xml:space="preserve">¶ </w:t>
      </w:r>
      <w:r w:rsidRPr="00722C3E">
        <w:rPr>
          <w:rFonts w:ascii="Georgia" w:hAnsi="Georgia"/>
        </w:rPr>
        <w:t xml:space="preserve">requiring skilled labor. These processes often link designers, developers, raw materials </w:t>
      </w:r>
      <w:r w:rsidRPr="00722C3E">
        <w:rPr>
          <w:rFonts w:ascii="Georgia" w:hAnsi="Georgia"/>
          <w:sz w:val="12"/>
        </w:rPr>
        <w:t xml:space="preserve">¶ </w:t>
      </w:r>
      <w:r w:rsidRPr="00722C3E">
        <w:rPr>
          <w:rFonts w:ascii="Georgia" w:hAnsi="Georgia"/>
        </w:rPr>
        <w:t xml:space="preserve">producers and parts manufacturers in the United States to high skilled labor, engineers, and </w:t>
      </w:r>
      <w:r w:rsidRPr="00722C3E">
        <w:rPr>
          <w:rFonts w:ascii="Georgia" w:hAnsi="Georgia"/>
          <w:sz w:val="12"/>
        </w:rPr>
        <w:t xml:space="preserve">¶ </w:t>
      </w:r>
      <w:r w:rsidRPr="00722C3E">
        <w:rPr>
          <w:rFonts w:ascii="Georgia" w:hAnsi="Georgia"/>
        </w:rPr>
        <w:t xml:space="preserve">plant managers in Mexico. While in truth both countries participate in all parts of the supply </w:t>
      </w:r>
      <w:r w:rsidRPr="00722C3E">
        <w:rPr>
          <w:rFonts w:ascii="Georgia" w:hAnsi="Georgia"/>
          <w:sz w:val="12"/>
        </w:rPr>
        <w:t xml:space="preserve">¶ </w:t>
      </w:r>
      <w:r w:rsidRPr="00722C3E">
        <w:rPr>
          <w:rFonts w:ascii="Georgia" w:hAnsi="Georgia"/>
        </w:rPr>
        <w:t xml:space="preserve">chain depending on the product, these are some broad characteristics that often hold true for </w:t>
      </w:r>
      <w:r w:rsidRPr="00722C3E">
        <w:rPr>
          <w:rFonts w:ascii="Georgia" w:hAnsi="Georgia"/>
          <w:sz w:val="12"/>
        </w:rPr>
        <w:t xml:space="preserve">¶ </w:t>
      </w:r>
      <w:r w:rsidRPr="00722C3E">
        <w:rPr>
          <w:rFonts w:ascii="Georgia" w:hAnsi="Georgia"/>
        </w:rPr>
        <w:t>which parts of the manufacturing process each country specializes in.</w:t>
      </w:r>
      <w:r w:rsidRPr="00722C3E">
        <w:rPr>
          <w:rFonts w:ascii="Georgia" w:hAnsi="Georgia"/>
          <w:sz w:val="12"/>
        </w:rPr>
        <w:t xml:space="preserve">¶ </w:t>
      </w:r>
      <w:r w:rsidRPr="00722C3E">
        <w:rPr>
          <w:rFonts w:ascii="Georgia" w:hAnsi="Georgia"/>
        </w:rPr>
        <w:t xml:space="preserve">In addition to </w:t>
      </w:r>
      <w:r w:rsidRPr="00722C3E">
        <w:rPr>
          <w:rFonts w:ascii="Georgia" w:hAnsi="Georgia" w:cs="Calibri"/>
          <w:u w:val="single"/>
        </w:rPr>
        <w:t>manufactured goods,</w:t>
      </w:r>
      <w:r w:rsidRPr="00722C3E">
        <w:rPr>
          <w:rFonts w:ascii="Georgia" w:hAnsi="Georgia"/>
        </w:rPr>
        <w:t xml:space="preserve"> agricultural products also </w:t>
      </w:r>
      <w:r w:rsidRPr="00722C3E">
        <w:rPr>
          <w:rFonts w:ascii="Georgia" w:hAnsi="Georgia" w:cs="Calibri"/>
          <w:u w:val="single"/>
        </w:rPr>
        <w:t xml:space="preserve">flow between the two countries. </w:t>
      </w:r>
      <w:r w:rsidRPr="00722C3E">
        <w:rPr>
          <w:rFonts w:ascii="Georgia" w:hAnsi="Georgia" w:cs="Calibri"/>
          <w:sz w:val="12"/>
          <w:u w:val="single"/>
        </w:rPr>
        <w:t xml:space="preserve">¶ </w:t>
      </w:r>
      <w:r w:rsidRPr="00722C3E">
        <w:rPr>
          <w:rFonts w:ascii="Georgia" w:hAnsi="Georgia"/>
        </w:rPr>
        <w:t>This includes U.S. exports of food products (grains and processed foods) from states such as</w:t>
      </w:r>
      <w:r w:rsidRPr="00722C3E">
        <w:rPr>
          <w:rFonts w:ascii="Georgia" w:hAnsi="Georgia"/>
          <w:sz w:val="12"/>
        </w:rPr>
        <w:t xml:space="preserve">¶ </w:t>
      </w:r>
      <w:r w:rsidRPr="00722C3E">
        <w:rPr>
          <w:rFonts w:ascii="Georgia" w:hAnsi="Georgia"/>
        </w:rPr>
        <w:t xml:space="preserve">South Dakota, Nebraska, and Iowa, as well as Mexican fruit and vegetable exports from key </w:t>
      </w:r>
      <w:r w:rsidRPr="00722C3E">
        <w:rPr>
          <w:rFonts w:ascii="Georgia" w:hAnsi="Georgia"/>
          <w:sz w:val="12"/>
        </w:rPr>
        <w:t xml:space="preserve">¶ </w:t>
      </w:r>
      <w:r w:rsidRPr="00722C3E">
        <w:rPr>
          <w:rFonts w:ascii="Georgia" w:hAnsi="Georgia"/>
        </w:rPr>
        <w:t xml:space="preserve">states such as Sinaloa and Michoacán. </w:t>
      </w:r>
      <w:r w:rsidRPr="00722C3E">
        <w:rPr>
          <w:rFonts w:ascii="Georgia" w:hAnsi="Georgia"/>
          <w:sz w:val="12"/>
        </w:rPr>
        <w:t xml:space="preserve">¶ </w:t>
      </w:r>
      <w:r w:rsidRPr="00722C3E">
        <w:rPr>
          <w:rFonts w:ascii="Georgia" w:hAnsi="Georgia"/>
        </w:rPr>
        <w:t xml:space="preserve">As a final point to introduce this macro view of U.S.-Mexico trade, it must be emphasized that </w:t>
      </w:r>
      <w:r w:rsidRPr="00722C3E">
        <w:rPr>
          <w:rFonts w:ascii="Georgia" w:hAnsi="Georgia"/>
          <w:sz w:val="12"/>
        </w:rPr>
        <w:t xml:space="preserve">¶ </w:t>
      </w:r>
      <w:r w:rsidRPr="00722C3E">
        <w:rPr>
          <w:rFonts w:ascii="Georgia" w:hAnsi="Georgia" w:cs="Calibri"/>
          <w:u w:val="single"/>
        </w:rPr>
        <w:t>this trade relationship requires major infrastructure to function effectively</w:t>
      </w:r>
      <w:r w:rsidRPr="00722C3E">
        <w:rPr>
          <w:rFonts w:ascii="Georgia" w:hAnsi="Georgia"/>
        </w:rPr>
        <w:t xml:space="preserve">. The largest trade </w:t>
      </w:r>
      <w:r w:rsidRPr="00722C3E">
        <w:rPr>
          <w:rFonts w:ascii="Georgia" w:hAnsi="Georgia"/>
          <w:sz w:val="12"/>
        </w:rPr>
        <w:t xml:space="preserve">¶ </w:t>
      </w:r>
      <w:r w:rsidRPr="00722C3E">
        <w:rPr>
          <w:rFonts w:ascii="Georgia" w:hAnsi="Georgia"/>
        </w:rPr>
        <w:t xml:space="preserve">corridor, often referred to as the NASCO corridor, links central and eastern Mexico to Texas, the </w:t>
      </w:r>
      <w:r w:rsidRPr="00722C3E">
        <w:rPr>
          <w:rFonts w:ascii="Georgia" w:hAnsi="Georgia"/>
          <w:sz w:val="12"/>
        </w:rPr>
        <w:t xml:space="preserve">¶ </w:t>
      </w:r>
      <w:r w:rsidRPr="00722C3E">
        <w:rPr>
          <w:rFonts w:ascii="Georgia" w:hAnsi="Georgia"/>
        </w:rPr>
        <w:t xml:space="preserve">American Midwest, Northeast, and Ontario, utilizing the key Laredo-Nuevo Laredo ports of </w:t>
      </w:r>
      <w:r w:rsidRPr="00722C3E">
        <w:rPr>
          <w:rFonts w:ascii="Georgia" w:hAnsi="Georgia"/>
          <w:sz w:val="12"/>
        </w:rPr>
        <w:t xml:space="preserve">¶ </w:t>
      </w:r>
      <w:r w:rsidRPr="00722C3E">
        <w:rPr>
          <w:rFonts w:ascii="Georgia" w:hAnsi="Georgia"/>
        </w:rPr>
        <w:t xml:space="preserve">entry (POEs). Other important trade arteries include the CANAMEX Corridor, which connects </w:t>
      </w:r>
      <w:r w:rsidRPr="00722C3E">
        <w:rPr>
          <w:rFonts w:ascii="Georgia" w:hAnsi="Georgia"/>
          <w:sz w:val="12"/>
        </w:rPr>
        <w:t xml:space="preserve">¶ </w:t>
      </w:r>
      <w:r w:rsidRPr="00722C3E">
        <w:rPr>
          <w:rFonts w:ascii="Georgia" w:hAnsi="Georgia"/>
        </w:rPr>
        <w:t xml:space="preserve">western Mexico to the intermountain United States and Canadian province of Alberta, as well </w:t>
      </w:r>
      <w:r w:rsidRPr="00722C3E">
        <w:rPr>
          <w:rFonts w:ascii="Georgia" w:hAnsi="Georgia"/>
          <w:sz w:val="12"/>
        </w:rPr>
        <w:t xml:space="preserve">¶ </w:t>
      </w:r>
      <w:r w:rsidRPr="00722C3E">
        <w:rPr>
          <w:rFonts w:ascii="Georgia" w:hAnsi="Georgia"/>
        </w:rPr>
        <w:t xml:space="preserve">as the shorter but high-volume I-5 corridor connecting California to Baja California. </w:t>
      </w:r>
      <w:r w:rsidRPr="00722C3E">
        <w:rPr>
          <w:rFonts w:ascii="Georgia" w:hAnsi="Georgia" w:cs="Calibri"/>
          <w:u w:val="single"/>
        </w:rPr>
        <w:t xml:space="preserve">As the </w:t>
      </w:r>
      <w:r w:rsidRPr="00722C3E">
        <w:rPr>
          <w:rFonts w:ascii="Georgia" w:hAnsi="Georgia" w:cs="Calibri"/>
          <w:sz w:val="12"/>
          <w:u w:val="single"/>
        </w:rPr>
        <w:t xml:space="preserve">¶ </w:t>
      </w:r>
      <w:r w:rsidRPr="00722C3E">
        <w:rPr>
          <w:rFonts w:ascii="Georgia" w:hAnsi="Georgia" w:cs="Calibri"/>
          <w:u w:val="single"/>
        </w:rPr>
        <w:t xml:space="preserve">economies of both the U.S. and Mexico grow, it is likely that this network of freight </w:t>
      </w:r>
      <w:r w:rsidRPr="00722C3E">
        <w:rPr>
          <w:rFonts w:ascii="Georgia" w:hAnsi="Georgia" w:cs="Calibri"/>
          <w:sz w:val="12"/>
          <w:u w:val="single"/>
        </w:rPr>
        <w:t xml:space="preserve">¶ </w:t>
      </w:r>
      <w:r w:rsidRPr="00722C3E">
        <w:rPr>
          <w:rFonts w:ascii="Georgia" w:hAnsi="Georgia" w:cs="Calibri"/>
          <w:u w:val="single"/>
        </w:rPr>
        <w:t>transportation infrastructure—and the land ports of entry that serve as nodes in this network—</w:t>
      </w:r>
      <w:r w:rsidRPr="00722C3E">
        <w:rPr>
          <w:rFonts w:ascii="Georgia" w:hAnsi="Georgia" w:cs="Calibri"/>
          <w:sz w:val="12"/>
          <w:u w:val="single"/>
        </w:rPr>
        <w:t xml:space="preserve">¶ </w:t>
      </w:r>
      <w:r w:rsidRPr="00722C3E">
        <w:rPr>
          <w:rFonts w:ascii="Georgia" w:hAnsi="Georgia" w:cs="Calibri"/>
          <w:u w:val="single"/>
        </w:rPr>
        <w:t xml:space="preserve">will experience added stress </w:t>
      </w:r>
      <w:r w:rsidRPr="00722C3E">
        <w:rPr>
          <w:rFonts w:ascii="Georgia" w:hAnsi="Georgia"/>
        </w:rPr>
        <w:t>(see Figure 2 on the next page).</w:t>
      </w:r>
      <w:r w:rsidRPr="00722C3E">
        <w:rPr>
          <w:rFonts w:ascii="Georgia" w:hAnsi="Georgia"/>
          <w:sz w:val="12"/>
        </w:rPr>
        <w:t xml:space="preserve">¶ </w:t>
      </w:r>
      <w:r w:rsidRPr="00722C3E">
        <w:rPr>
          <w:rFonts w:ascii="Georgia" w:hAnsi="Georgia"/>
        </w:rPr>
        <w:t xml:space="preserve">Tourism is another key economic driver for the region. Mexico is the number one foreign </w:t>
      </w:r>
      <w:r w:rsidRPr="00722C3E">
        <w:rPr>
          <w:rFonts w:ascii="Georgia" w:hAnsi="Georgia"/>
          <w:sz w:val="12"/>
        </w:rPr>
        <w:t xml:space="preserve">¶ </w:t>
      </w:r>
      <w:r w:rsidRPr="00722C3E">
        <w:rPr>
          <w:rFonts w:ascii="Georgia" w:hAnsi="Georgia"/>
        </w:rPr>
        <w:t xml:space="preserve">destination for U.S. tourists, and Mexican tourists comprise the second largest group of foreign </w:t>
      </w:r>
      <w:r w:rsidRPr="00722C3E">
        <w:rPr>
          <w:rFonts w:ascii="Georgia" w:hAnsi="Georgia"/>
          <w:sz w:val="12"/>
        </w:rPr>
        <w:t xml:space="preserve">¶ </w:t>
      </w:r>
      <w:r w:rsidRPr="00722C3E">
        <w:rPr>
          <w:rFonts w:ascii="Georgia" w:hAnsi="Georgia"/>
        </w:rPr>
        <w:t xml:space="preserve">visits to the United States each year (see Table 1 below). Statistics on Mexican tourist spending </w:t>
      </w:r>
      <w:r w:rsidRPr="00722C3E">
        <w:rPr>
          <w:rFonts w:ascii="Georgia" w:hAnsi="Georgia"/>
          <w:sz w:val="12"/>
        </w:rPr>
        <w:t xml:space="preserve">¶ </w:t>
      </w:r>
      <w:r w:rsidRPr="00722C3E">
        <w:rPr>
          <w:rFonts w:ascii="Georgia" w:hAnsi="Georgia"/>
        </w:rPr>
        <w:t xml:space="preserve">in the U.S. are incomplete because of the heavy usage of U.S. bank cards and cash by Mexican </w:t>
      </w:r>
      <w:r w:rsidRPr="00722C3E">
        <w:rPr>
          <w:rFonts w:ascii="Georgia" w:hAnsi="Georgia"/>
          <w:sz w:val="12"/>
        </w:rPr>
        <w:t xml:space="preserve">¶ </w:t>
      </w:r>
      <w:r w:rsidRPr="00722C3E">
        <w:rPr>
          <w:rFonts w:ascii="Georgia" w:hAnsi="Georgia"/>
        </w:rPr>
        <w:t xml:space="preserve">tourists, thereby making statistical analysis of this group of tourists particularly challenging. Yet </w:t>
      </w:r>
      <w:r w:rsidRPr="00722C3E">
        <w:rPr>
          <w:rFonts w:ascii="Georgia" w:hAnsi="Georgia"/>
          <w:sz w:val="12"/>
        </w:rPr>
        <w:t xml:space="preserve">¶ </w:t>
      </w:r>
      <w:r w:rsidRPr="00722C3E">
        <w:rPr>
          <w:rFonts w:ascii="Georgia" w:hAnsi="Georgia"/>
        </w:rPr>
        <w:t xml:space="preserve">even with this incomplete picture, Mexican tourist spending ranks fourth, according to U.S. </w:t>
      </w:r>
      <w:r w:rsidRPr="00722C3E">
        <w:rPr>
          <w:rFonts w:ascii="Georgia" w:hAnsi="Georgia"/>
          <w:sz w:val="12"/>
        </w:rPr>
        <w:t xml:space="preserve">¶ </w:t>
      </w:r>
      <w:r w:rsidRPr="00722C3E">
        <w:rPr>
          <w:rFonts w:ascii="Georgia" w:hAnsi="Georgia"/>
        </w:rPr>
        <w:t>Department of Commerce statistics from 2010.</w:t>
      </w:r>
      <w:r w:rsidRPr="00722C3E">
        <w:rPr>
          <w:rFonts w:ascii="Georgia" w:hAnsi="Georgia"/>
          <w:sz w:val="12"/>
        </w:rPr>
        <w:t xml:space="preserve">¶ </w:t>
      </w:r>
      <w:r w:rsidRPr="00722C3E">
        <w:rPr>
          <w:rFonts w:ascii="Georgia" w:hAnsi="Georgia"/>
        </w:rPr>
        <w:t xml:space="preserve">The large majority (85%) of Mexican arrivals to the U.S. occur at the land ports of entry along </w:t>
      </w:r>
      <w:r w:rsidRPr="00722C3E">
        <w:rPr>
          <w:rFonts w:ascii="Georgia" w:hAnsi="Georgia"/>
          <w:sz w:val="12"/>
        </w:rPr>
        <w:t xml:space="preserve">¶ </w:t>
      </w:r>
      <w:r w:rsidRPr="00722C3E">
        <w:rPr>
          <w:rFonts w:ascii="Georgia" w:hAnsi="Georgia"/>
        </w:rPr>
        <w:t xml:space="preserve">our shared border. These tourists have a significant economic impact upon the communities </w:t>
      </w:r>
      <w:r w:rsidRPr="00722C3E">
        <w:rPr>
          <w:rFonts w:ascii="Georgia" w:hAnsi="Georgia"/>
          <w:sz w:val="12"/>
        </w:rPr>
        <w:t xml:space="preserve">¶ </w:t>
      </w:r>
      <w:r w:rsidRPr="00722C3E">
        <w:rPr>
          <w:rFonts w:ascii="Georgia" w:hAnsi="Georgia"/>
        </w:rPr>
        <w:t xml:space="preserve">they visit and the states that receive sales and other taxes they pay. To take one example, </w:t>
      </w:r>
      <w:r w:rsidRPr="00722C3E">
        <w:rPr>
          <w:rFonts w:ascii="Georgia" w:hAnsi="Georgia"/>
          <w:sz w:val="12"/>
        </w:rPr>
        <w:t xml:space="preserve">¶ </w:t>
      </w:r>
      <w:r w:rsidRPr="00722C3E">
        <w:rPr>
          <w:rFonts w:ascii="Georgia" w:hAnsi="Georgia"/>
        </w:rPr>
        <w:t xml:space="preserve">according to a study by the University of Arizona on Mexican visitors to Arizona, in 2007-08 </w:t>
      </w:r>
      <w:r w:rsidRPr="00722C3E">
        <w:rPr>
          <w:rFonts w:ascii="Georgia" w:hAnsi="Georgia"/>
          <w:sz w:val="12"/>
        </w:rPr>
        <w:t xml:space="preserve">¶ </w:t>
      </w:r>
      <w:r w:rsidRPr="00722C3E">
        <w:rPr>
          <w:rFonts w:ascii="Georgia" w:hAnsi="Georgia"/>
        </w:rPr>
        <w:t xml:space="preserve">Mexican visitors spent $2.69 billion in the state of Arizona, generating 23,400 direct jobs and </w:t>
      </w:r>
      <w:r w:rsidRPr="00722C3E">
        <w:rPr>
          <w:rFonts w:ascii="Georgia" w:hAnsi="Georgia"/>
          <w:sz w:val="12"/>
        </w:rPr>
        <w:t xml:space="preserve">¶ </w:t>
      </w:r>
      <w:r w:rsidRPr="00722C3E">
        <w:rPr>
          <w:rFonts w:ascii="Georgia" w:hAnsi="Georgia"/>
        </w:rPr>
        <w:t>7,000 indirect jobs in the state.</w:t>
      </w:r>
      <w:r w:rsidRPr="00722C3E">
        <w:rPr>
          <w:rFonts w:ascii="Georgia" w:hAnsi="Georgia"/>
          <w:sz w:val="12"/>
        </w:rPr>
        <w:t xml:space="preserve">¶ </w:t>
      </w:r>
      <w:r w:rsidRPr="00722C3E">
        <w:rPr>
          <w:rFonts w:ascii="Georgia" w:hAnsi="Georgia"/>
        </w:rPr>
        <w:t xml:space="preserve">It is the </w:t>
      </w:r>
      <w:r w:rsidRPr="00722C3E">
        <w:rPr>
          <w:rFonts w:ascii="Georgia" w:hAnsi="Georgia" w:cs="Calibri"/>
          <w:u w:val="single"/>
        </w:rPr>
        <w:t>land ports of entry</w:t>
      </w:r>
      <w:r w:rsidRPr="00722C3E">
        <w:rPr>
          <w:rFonts w:ascii="Georgia" w:hAnsi="Georgia"/>
        </w:rPr>
        <w:t xml:space="preserve">, then, that </w:t>
      </w:r>
      <w:r w:rsidRPr="00722C3E">
        <w:rPr>
          <w:rFonts w:ascii="Georgia" w:hAnsi="Georgia" w:cs="Calibri"/>
          <w:u w:val="single"/>
        </w:rPr>
        <w:t xml:space="preserve">play the pivotal role in facilitating commercial exchange </w:t>
      </w:r>
      <w:r w:rsidRPr="00722C3E">
        <w:rPr>
          <w:rFonts w:ascii="Georgia" w:hAnsi="Georgia" w:cs="Calibri"/>
          <w:sz w:val="12"/>
          <w:u w:val="single"/>
        </w:rPr>
        <w:t xml:space="preserve">¶ </w:t>
      </w:r>
      <w:r w:rsidRPr="00722C3E">
        <w:rPr>
          <w:rFonts w:ascii="Georgia" w:hAnsi="Georgia" w:cs="Calibri"/>
          <w:u w:val="single"/>
        </w:rPr>
        <w:t>between the United States and Mexico</w:t>
      </w:r>
      <w:r w:rsidRPr="00722C3E">
        <w:rPr>
          <w:rFonts w:ascii="Georgia" w:hAnsi="Georgia"/>
        </w:rPr>
        <w:t xml:space="preserve">. The health of both the national economies and the </w:t>
      </w:r>
      <w:r w:rsidRPr="00722C3E">
        <w:rPr>
          <w:rFonts w:ascii="Georgia" w:hAnsi="Georgia"/>
          <w:sz w:val="12"/>
        </w:rPr>
        <w:t xml:space="preserve">¶ </w:t>
      </w:r>
      <w:r w:rsidRPr="00722C3E">
        <w:rPr>
          <w:rFonts w:ascii="Georgia" w:hAnsi="Georgia"/>
        </w:rPr>
        <w:t xml:space="preserve">more local border-specific economies rests upon the relative health or weakness of these </w:t>
      </w:r>
      <w:r w:rsidRPr="00722C3E">
        <w:rPr>
          <w:rFonts w:ascii="Georgia" w:hAnsi="Georgia"/>
          <w:sz w:val="12"/>
        </w:rPr>
        <w:t xml:space="preserve">¶ </w:t>
      </w:r>
      <w:r w:rsidRPr="00722C3E">
        <w:rPr>
          <w:rFonts w:ascii="Georgia" w:hAnsi="Georgia"/>
        </w:rPr>
        <w:t xml:space="preserve">gateways. </w:t>
      </w:r>
      <w:r w:rsidRPr="00722C3E">
        <w:rPr>
          <w:rFonts w:ascii="Georgia" w:hAnsi="Georgia"/>
          <w:sz w:val="12"/>
        </w:rPr>
        <w:t xml:space="preserve">¶ </w:t>
      </w:r>
      <w:r w:rsidRPr="00722C3E">
        <w:rPr>
          <w:rFonts w:ascii="Georgia" w:hAnsi="Georgia"/>
        </w:rPr>
        <w:t xml:space="preserve">Managing the Land Ports of Entry: Increasing Capacity to Ease </w:t>
      </w:r>
      <w:r w:rsidRPr="00722C3E">
        <w:rPr>
          <w:rFonts w:ascii="Georgia" w:hAnsi="Georgia"/>
          <w:sz w:val="12"/>
        </w:rPr>
        <w:t xml:space="preserve">¶ </w:t>
      </w:r>
      <w:r w:rsidRPr="00722C3E">
        <w:rPr>
          <w:rFonts w:ascii="Georgia" w:hAnsi="Georgia"/>
        </w:rPr>
        <w:t>Congestion</w:t>
      </w:r>
      <w:r w:rsidRPr="00722C3E">
        <w:rPr>
          <w:rFonts w:ascii="Georgia" w:hAnsi="Georgia"/>
          <w:sz w:val="12"/>
        </w:rPr>
        <w:t xml:space="preserve">¶ </w:t>
      </w:r>
      <w:r w:rsidRPr="00722C3E">
        <w:rPr>
          <w:rFonts w:ascii="Georgia" w:hAnsi="Georgia"/>
        </w:rPr>
        <w:t xml:space="preserve">Two major events have transformed the dynamics of bilateral trade and border management </w:t>
      </w:r>
      <w:r w:rsidRPr="00722C3E">
        <w:rPr>
          <w:rFonts w:ascii="Georgia" w:hAnsi="Georgia"/>
          <w:sz w:val="12"/>
        </w:rPr>
        <w:t xml:space="preserve">¶ </w:t>
      </w:r>
      <w:r w:rsidRPr="00722C3E">
        <w:rPr>
          <w:rFonts w:ascii="Georgia" w:hAnsi="Georgia"/>
        </w:rPr>
        <w:t xml:space="preserve">over the past few decades, and an important third one may be underway. The implementation </w:t>
      </w:r>
      <w:r w:rsidRPr="00722C3E">
        <w:rPr>
          <w:rFonts w:ascii="Georgia" w:hAnsi="Georgia"/>
          <w:sz w:val="12"/>
        </w:rPr>
        <w:t xml:space="preserve">¶ </w:t>
      </w:r>
      <w:r w:rsidRPr="00722C3E">
        <w:rPr>
          <w:rFonts w:ascii="Georgia" w:hAnsi="Georgia"/>
        </w:rPr>
        <w:t xml:space="preserve">of the North American Free Trade Agreement (NAFTA) in 1994 eliminated most tariffs and </w:t>
      </w:r>
      <w:r w:rsidRPr="00722C3E">
        <w:rPr>
          <w:rFonts w:ascii="Georgia" w:hAnsi="Georgia"/>
          <w:sz w:val="12"/>
        </w:rPr>
        <w:t xml:space="preserve">¶ </w:t>
      </w:r>
      <w:r w:rsidRPr="00722C3E">
        <w:rPr>
          <w:rFonts w:ascii="Georgia" w:hAnsi="Georgia"/>
        </w:rPr>
        <w:t xml:space="preserve">caused bilateral trade to skyrocket. Merchandise trade has more than quintupled since NAFTA </w:t>
      </w:r>
      <w:r w:rsidRPr="00722C3E">
        <w:rPr>
          <w:rFonts w:ascii="Georgia" w:hAnsi="Georgia"/>
          <w:sz w:val="12"/>
        </w:rPr>
        <w:t xml:space="preserve">¶ </w:t>
      </w:r>
      <w:r w:rsidRPr="00722C3E">
        <w:rPr>
          <w:rFonts w:ascii="Georgia" w:hAnsi="Georgia"/>
        </w:rPr>
        <w:t xml:space="preserve">was put in place, but its growth has not been entirely steady. </w:t>
      </w:r>
      <w:r w:rsidRPr="00722C3E">
        <w:rPr>
          <w:rFonts w:ascii="Georgia" w:hAnsi="Georgia" w:cs="Calibri"/>
          <w:u w:val="single"/>
        </w:rPr>
        <w:t>After</w:t>
      </w:r>
      <w:r w:rsidRPr="00722C3E">
        <w:rPr>
          <w:rFonts w:ascii="Georgia" w:hAnsi="Georgia"/>
        </w:rPr>
        <w:t xml:space="preserve"> the terrorist attacks of </w:t>
      </w:r>
      <w:r w:rsidRPr="00722C3E">
        <w:rPr>
          <w:rFonts w:ascii="Georgia" w:hAnsi="Georgia" w:cs="Calibri"/>
          <w:u w:val="single"/>
        </w:rPr>
        <w:t>9/11</w:t>
      </w:r>
      <w:r w:rsidRPr="00722C3E">
        <w:rPr>
          <w:rFonts w:ascii="Georgia" w:hAnsi="Georgia"/>
        </w:rPr>
        <w:t xml:space="preserve"> </w:t>
      </w:r>
      <w:r w:rsidRPr="00722C3E">
        <w:rPr>
          <w:rFonts w:ascii="Georgia" w:hAnsi="Georgia"/>
          <w:sz w:val="12"/>
        </w:rPr>
        <w:t xml:space="preserve">¶ </w:t>
      </w:r>
      <w:r w:rsidRPr="00722C3E">
        <w:rPr>
          <w:rFonts w:ascii="Georgia" w:hAnsi="Georgia"/>
        </w:rPr>
        <w:t xml:space="preserve">and the accession of China to the WTO in 2001, </w:t>
      </w:r>
      <w:r w:rsidRPr="00722C3E">
        <w:rPr>
          <w:rFonts w:ascii="Georgia" w:hAnsi="Georgia" w:cs="Calibri"/>
          <w:u w:val="single"/>
        </w:rPr>
        <w:t>regional trade and manufacturing sputtered</w:t>
      </w:r>
      <w:r w:rsidRPr="00722C3E">
        <w:rPr>
          <w:rFonts w:ascii="Georgia" w:hAnsi="Georgia" w:cs="Calibri"/>
          <w:sz w:val="12"/>
          <w:u w:val="single"/>
        </w:rPr>
        <w:t xml:space="preserve">¶ </w:t>
      </w:r>
      <w:r w:rsidRPr="00722C3E">
        <w:rPr>
          <w:rFonts w:ascii="Georgia" w:hAnsi="Georgia" w:cs="Calibri"/>
          <w:u w:val="single"/>
        </w:rPr>
        <w:t>The need for increased vigilance at the U.S. borders came at a cost fo</w:t>
      </w:r>
      <w:r w:rsidRPr="00722C3E">
        <w:rPr>
          <w:rFonts w:ascii="Georgia" w:hAnsi="Georgia"/>
        </w:rPr>
        <w:t xml:space="preserve">r regional </w:t>
      </w:r>
      <w:r w:rsidRPr="00722C3E">
        <w:rPr>
          <w:rFonts w:ascii="Georgia" w:hAnsi="Georgia" w:cs="Calibri"/>
          <w:u w:val="single"/>
        </w:rPr>
        <w:t>manufacturers</w:t>
      </w:r>
      <w:r w:rsidRPr="00722C3E">
        <w:rPr>
          <w:rFonts w:ascii="Georgia" w:hAnsi="Georgia"/>
        </w:rPr>
        <w:t xml:space="preserve"> </w:t>
      </w:r>
      <w:r w:rsidRPr="00722C3E">
        <w:rPr>
          <w:rFonts w:ascii="Georgia" w:hAnsi="Georgia"/>
          <w:sz w:val="12"/>
        </w:rPr>
        <w:t xml:space="preserve">¶ </w:t>
      </w:r>
      <w:r w:rsidRPr="00722C3E">
        <w:rPr>
          <w:rFonts w:ascii="Georgia" w:hAnsi="Georgia"/>
        </w:rPr>
        <w:t>and border communities.6</w:t>
      </w:r>
      <w:r w:rsidRPr="00722C3E">
        <w:rPr>
          <w:rFonts w:ascii="Georgia" w:hAnsi="Georgia"/>
          <w:sz w:val="12"/>
        </w:rPr>
        <w:t xml:space="preserve">¶ </w:t>
      </w:r>
      <w:r w:rsidRPr="00722C3E">
        <w:rPr>
          <w:rFonts w:ascii="Georgia" w:hAnsi="Georgia" w:cs="Calibri"/>
          <w:u w:val="single"/>
        </w:rPr>
        <w:t xml:space="preserve">Longer and unpredictable wait times at the border cut away at the </w:t>
      </w:r>
      <w:r w:rsidRPr="00722C3E">
        <w:rPr>
          <w:rFonts w:ascii="Georgia" w:hAnsi="Georgia" w:cs="Calibri"/>
          <w:sz w:val="12"/>
          <w:u w:val="single"/>
        </w:rPr>
        <w:t xml:space="preserve">¶ </w:t>
      </w:r>
      <w:r w:rsidRPr="00722C3E">
        <w:rPr>
          <w:rFonts w:ascii="Georgia" w:hAnsi="Georgia" w:cs="Calibri"/>
          <w:u w:val="single"/>
        </w:rPr>
        <w:t>competitiveness of regional industries and many</w:t>
      </w:r>
      <w:r w:rsidRPr="00722C3E">
        <w:rPr>
          <w:rFonts w:ascii="Georgia" w:hAnsi="Georgia"/>
        </w:rPr>
        <w:t xml:space="preserve"> U.S. and Mexican </w:t>
      </w:r>
      <w:r w:rsidRPr="00722C3E">
        <w:rPr>
          <w:rFonts w:ascii="Georgia" w:hAnsi="Georgia" w:cs="Calibri"/>
          <w:u w:val="single"/>
        </w:rPr>
        <w:t xml:space="preserve">factories were offshored to </w:t>
      </w:r>
      <w:r w:rsidRPr="00722C3E">
        <w:rPr>
          <w:rFonts w:ascii="Georgia" w:hAnsi="Georgia" w:cs="Calibri"/>
          <w:sz w:val="12"/>
          <w:u w:val="single"/>
        </w:rPr>
        <w:t xml:space="preserve">¶ </w:t>
      </w:r>
      <w:r w:rsidRPr="00722C3E">
        <w:rPr>
          <w:rFonts w:ascii="Georgia" w:hAnsi="Georgia" w:cs="Calibri"/>
          <w:u w:val="single"/>
        </w:rPr>
        <w:t>Asia</w:t>
      </w:r>
      <w:r w:rsidRPr="00722C3E">
        <w:rPr>
          <w:rFonts w:ascii="Georgia" w:hAnsi="Georgia"/>
        </w:rPr>
        <w:t>.7</w:t>
      </w:r>
      <w:r w:rsidRPr="00722C3E">
        <w:rPr>
          <w:rFonts w:ascii="Georgia" w:hAnsi="Georgia" w:cs="Calibri"/>
          <w:sz w:val="12"/>
          <w:u w:val="single"/>
        </w:rPr>
        <w:t xml:space="preserve">¶ </w:t>
      </w:r>
      <w:r w:rsidRPr="00722C3E">
        <w:rPr>
          <w:rFonts w:ascii="Georgia" w:hAnsi="Georgia"/>
        </w:rPr>
        <w:t xml:space="preserve">Whereas bilateral trade had grown at a rate of 17 percent per year from 1993-2000, it </w:t>
      </w:r>
      <w:r w:rsidRPr="00722C3E">
        <w:rPr>
          <w:rFonts w:ascii="Georgia" w:hAnsi="Georgia"/>
          <w:sz w:val="12"/>
        </w:rPr>
        <w:t xml:space="preserve">¶ </w:t>
      </w:r>
      <w:r w:rsidRPr="00722C3E">
        <w:rPr>
          <w:rFonts w:ascii="Georgia" w:hAnsi="Georgia"/>
        </w:rPr>
        <w:t xml:space="preserve">only grew 4.5 percent from 2000-2008. </w:t>
      </w:r>
      <w:r w:rsidRPr="00722C3E">
        <w:rPr>
          <w:rFonts w:ascii="Georgia" w:hAnsi="Georgia"/>
          <w:sz w:val="12"/>
        </w:rPr>
        <w:t xml:space="preserve">¶ </w:t>
      </w:r>
      <w:r w:rsidRPr="00722C3E">
        <w:rPr>
          <w:rFonts w:ascii="Georgia" w:hAnsi="Georgia"/>
        </w:rPr>
        <w:t xml:space="preserve">The recent economic crisis has drawn attention to the serious need for efforts to increase the </w:t>
      </w:r>
      <w:r w:rsidRPr="00722C3E">
        <w:rPr>
          <w:rFonts w:ascii="Georgia" w:hAnsi="Georgia"/>
          <w:sz w:val="12"/>
        </w:rPr>
        <w:t xml:space="preserve">¶ </w:t>
      </w:r>
      <w:r w:rsidRPr="00722C3E">
        <w:rPr>
          <w:rFonts w:ascii="Georgia" w:hAnsi="Georgia"/>
        </w:rPr>
        <w:t xml:space="preserve">competiveness of regional industry that could lead to a renewed emphasis on the trade </w:t>
      </w:r>
      <w:r w:rsidRPr="00722C3E">
        <w:rPr>
          <w:rFonts w:ascii="Georgia" w:hAnsi="Georgia"/>
          <w:sz w:val="12"/>
        </w:rPr>
        <w:t xml:space="preserve">¶ </w:t>
      </w:r>
      <w:r w:rsidRPr="00722C3E">
        <w:rPr>
          <w:rFonts w:ascii="Georgia" w:hAnsi="Georgia"/>
        </w:rPr>
        <w:t>facilitation portion of the Customs and Border Protection mission. The integrated nature of the ¶ North American manufacturing sector makes eliminating border congestion an important way¶ to enhance regional competitiveness</w:t>
      </w:r>
      <w:r w:rsidRPr="00722C3E">
        <w:rPr>
          <w:rFonts w:ascii="Georgia" w:hAnsi="Georgia" w:cs="Calibri"/>
          <w:u w:val="single"/>
        </w:rPr>
        <w:t>.</w:t>
      </w:r>
      <w:r w:rsidRPr="00722C3E">
        <w:rPr>
          <w:rFonts w:ascii="Georgia" w:hAnsi="Georgia"/>
        </w:rPr>
        <w:t xml:space="preserve"> The </w:t>
      </w:r>
      <w:r w:rsidRPr="00722C3E">
        <w:rPr>
          <w:rFonts w:ascii="Georgia" w:hAnsi="Georgia" w:cs="Calibri"/>
          <w:u w:val="single"/>
        </w:rPr>
        <w:t xml:space="preserve">global economic crisis forced manufacturers to look </w:t>
      </w:r>
      <w:r w:rsidRPr="00722C3E">
        <w:rPr>
          <w:rFonts w:ascii="Georgia" w:hAnsi="Georgia" w:cs="Calibri"/>
          <w:sz w:val="12"/>
          <w:u w:val="single"/>
        </w:rPr>
        <w:t xml:space="preserve">¶ </w:t>
      </w:r>
      <w:r w:rsidRPr="00722C3E">
        <w:rPr>
          <w:rFonts w:ascii="Georgia" w:hAnsi="Georgia" w:cs="Calibri"/>
          <w:u w:val="single"/>
        </w:rPr>
        <w:t>for ways to cut costs. After taking into consideration factors such as rising fuel costs,</w:t>
      </w:r>
      <w:r w:rsidRPr="00722C3E">
        <w:rPr>
          <w:rFonts w:ascii="Georgia" w:hAnsi="Georgia"/>
        </w:rPr>
        <w:t xml:space="preserve"> increasing </w:t>
      </w:r>
      <w:r w:rsidRPr="00722C3E">
        <w:rPr>
          <w:rFonts w:ascii="Georgia" w:hAnsi="Georgia"/>
          <w:sz w:val="12"/>
        </w:rPr>
        <w:t xml:space="preserve">¶ </w:t>
      </w:r>
      <w:r w:rsidRPr="00722C3E">
        <w:rPr>
          <w:rFonts w:ascii="Georgia" w:hAnsi="Georgia"/>
        </w:rPr>
        <w:t xml:space="preserve">wages in China and the ability to automate an ever greater portion of the production process, </w:t>
      </w:r>
      <w:r w:rsidRPr="00722C3E">
        <w:rPr>
          <w:rFonts w:ascii="Georgia" w:hAnsi="Georgia"/>
          <w:sz w:val="12"/>
        </w:rPr>
        <w:t xml:space="preserve">¶ </w:t>
      </w:r>
      <w:r w:rsidRPr="00722C3E">
        <w:rPr>
          <w:rFonts w:ascii="Georgia" w:hAnsi="Georgia"/>
        </w:rPr>
        <w:t xml:space="preserve">many </w:t>
      </w:r>
      <w:r w:rsidRPr="00722C3E">
        <w:rPr>
          <w:rFonts w:ascii="Georgia" w:hAnsi="Georgia" w:cs="Calibri"/>
          <w:u w:val="single"/>
        </w:rPr>
        <w:t>American companies decided to nearshore factories to Mexico or reshore them to the United States, taking advantage of strong human capital and shorter supply chains.</w:t>
      </w:r>
      <w:r w:rsidRPr="00722C3E">
        <w:rPr>
          <w:rFonts w:ascii="Georgia" w:hAnsi="Georgia"/>
        </w:rPr>
        <w:t xml:space="preserve"> Bilateral </w:t>
      </w:r>
      <w:r w:rsidRPr="00722C3E">
        <w:rPr>
          <w:rFonts w:ascii="Georgia" w:hAnsi="Georgia"/>
          <w:sz w:val="12"/>
        </w:rPr>
        <w:t xml:space="preserve">¶ </w:t>
      </w:r>
      <w:r w:rsidRPr="00722C3E">
        <w:rPr>
          <w:rFonts w:ascii="Georgia" w:hAnsi="Georgia"/>
        </w:rPr>
        <w:t xml:space="preserve">trade dropped significantly during the recession but has since rebounded strongly, growing </w:t>
      </w:r>
      <w:r w:rsidRPr="00722C3E">
        <w:rPr>
          <w:rFonts w:ascii="Georgia" w:hAnsi="Georgia"/>
          <w:sz w:val="12"/>
        </w:rPr>
        <w:t xml:space="preserve">¶ </w:t>
      </w:r>
      <w:r w:rsidRPr="00722C3E">
        <w:rPr>
          <w:rFonts w:ascii="Georgia" w:hAnsi="Georgia"/>
        </w:rPr>
        <w:t>significantly faster than trade with China.8</w:t>
      </w:r>
      <w:r w:rsidRPr="00722C3E">
        <w:rPr>
          <w:rFonts w:ascii="Georgia" w:hAnsi="Georgia"/>
          <w:sz w:val="12"/>
        </w:rPr>
        <w:t xml:space="preserve">¶ </w:t>
      </w:r>
      <w:r w:rsidRPr="00722C3E">
        <w:rPr>
          <w:rFonts w:ascii="Georgia" w:hAnsi="Georgia"/>
        </w:rPr>
        <w:t xml:space="preserve">As demonstrated in the above map (Figure 2), </w:t>
      </w:r>
      <w:r w:rsidRPr="00722C3E">
        <w:rPr>
          <w:rFonts w:ascii="Georgia" w:hAnsi="Georgia" w:cs="Calibri"/>
          <w:u w:val="single"/>
        </w:rPr>
        <w:t>the</w:t>
      </w:r>
      <w:r w:rsidRPr="00722C3E">
        <w:rPr>
          <w:rFonts w:ascii="Georgia" w:hAnsi="Georgia" w:cs="Calibri"/>
          <w:sz w:val="12"/>
          <w:u w:val="single"/>
        </w:rPr>
        <w:t xml:space="preserve">¶ </w:t>
      </w:r>
      <w:r w:rsidRPr="00722C3E">
        <w:rPr>
          <w:rFonts w:ascii="Georgia" w:hAnsi="Georgia" w:cs="Calibri"/>
          <w:u w:val="single"/>
        </w:rPr>
        <w:t>growth of trade adds pressure</w:t>
      </w:r>
      <w:r w:rsidRPr="00722C3E">
        <w:rPr>
          <w:rFonts w:ascii="Georgia" w:hAnsi="Georgia"/>
        </w:rPr>
        <w:t xml:space="preserve"> (and has the potential to add additional pressure) </w:t>
      </w:r>
      <w:r w:rsidRPr="00722C3E">
        <w:rPr>
          <w:rFonts w:ascii="Georgia" w:hAnsi="Georgia" w:cs="Calibri"/>
          <w:u w:val="single"/>
        </w:rPr>
        <w:t xml:space="preserve">on the already </w:t>
      </w:r>
      <w:r w:rsidRPr="00722C3E">
        <w:rPr>
          <w:rFonts w:ascii="Georgia" w:hAnsi="Georgia" w:cs="Calibri"/>
          <w:sz w:val="12"/>
          <w:u w:val="single"/>
        </w:rPr>
        <w:t xml:space="preserve">¶ </w:t>
      </w:r>
      <w:r w:rsidRPr="00722C3E">
        <w:rPr>
          <w:rFonts w:ascii="Georgia" w:hAnsi="Georgia" w:cs="Calibri"/>
          <w:u w:val="single"/>
        </w:rPr>
        <w:t>strained POEs and transportation corridors.</w:t>
      </w:r>
      <w:r w:rsidRPr="00722C3E">
        <w:rPr>
          <w:rFonts w:ascii="Georgia" w:hAnsi="Georgia" w:cs="Calibri"/>
          <w:sz w:val="12"/>
          <w:u w:val="single"/>
        </w:rPr>
        <w:t xml:space="preserve">¶ </w:t>
      </w:r>
      <w:r w:rsidRPr="00722C3E">
        <w:rPr>
          <w:rFonts w:ascii="Georgia" w:hAnsi="Georgia"/>
        </w:rPr>
        <w:t xml:space="preserve">Despite growing trade, the number of trucks crossing the border has remained relatively stable </w:t>
      </w:r>
      <w:r w:rsidRPr="00722C3E">
        <w:rPr>
          <w:rFonts w:ascii="Georgia" w:hAnsi="Georgia"/>
          <w:sz w:val="12"/>
        </w:rPr>
        <w:t xml:space="preserve">¶ </w:t>
      </w:r>
      <w:r w:rsidRPr="00722C3E">
        <w:rPr>
          <w:rFonts w:ascii="Georgia" w:hAnsi="Georgia"/>
        </w:rPr>
        <w:t xml:space="preserve">since the year 2000. As shown in Figure 3 above, personal vehicle and pedestrian traffic shows </w:t>
      </w:r>
      <w:r w:rsidRPr="00722C3E">
        <w:rPr>
          <w:rFonts w:ascii="Georgia" w:hAnsi="Georgia"/>
          <w:sz w:val="12"/>
        </w:rPr>
        <w:t xml:space="preserve">¶ </w:t>
      </w:r>
      <w:r w:rsidRPr="00722C3E">
        <w:rPr>
          <w:rFonts w:ascii="Georgia" w:hAnsi="Georgia"/>
        </w:rPr>
        <w:t xml:space="preserve">an even starker contrast, with a clear inflection point around the turn of the century. Several </w:t>
      </w:r>
      <w:r w:rsidRPr="00722C3E">
        <w:rPr>
          <w:rFonts w:ascii="Georgia" w:hAnsi="Georgia"/>
          <w:sz w:val="12"/>
        </w:rPr>
        <w:t xml:space="preserve">¶ </w:t>
      </w:r>
      <w:r w:rsidRPr="00722C3E">
        <w:rPr>
          <w:rFonts w:ascii="Georgia" w:hAnsi="Georgia"/>
        </w:rPr>
        <w:t xml:space="preserve">studies have attempted to quantify the costs of border area congestion to the economies of the </w:t>
      </w:r>
      <w:r w:rsidRPr="00722C3E">
        <w:rPr>
          <w:rFonts w:ascii="Georgia" w:hAnsi="Georgia"/>
          <w:sz w:val="12"/>
        </w:rPr>
        <w:t xml:space="preserve">¶ </w:t>
      </w:r>
      <w:r w:rsidRPr="00722C3E">
        <w:rPr>
          <w:rFonts w:ascii="Georgia" w:hAnsi="Georgia"/>
        </w:rPr>
        <w:t xml:space="preserve">United States and Mexico. In what is perhaps a testimony to the fragmented and geographically </w:t>
      </w:r>
      <w:r w:rsidRPr="00722C3E">
        <w:rPr>
          <w:rFonts w:ascii="Georgia" w:hAnsi="Georgia"/>
          <w:sz w:val="12"/>
        </w:rPr>
        <w:t xml:space="preserve">¶ </w:t>
      </w:r>
      <w:r w:rsidRPr="00722C3E">
        <w:rPr>
          <w:rFonts w:ascii="Georgia" w:hAnsi="Georgia"/>
        </w:rPr>
        <w:t xml:space="preserve">disperse nature of the border region, most of these studies have focused on particular North South corridors of traffic and trade rather than taking a comprehensive, border-wide approach. </w:t>
      </w:r>
      <w:r w:rsidRPr="00722C3E">
        <w:rPr>
          <w:rFonts w:ascii="Georgia" w:hAnsi="Georgia"/>
          <w:sz w:val="12"/>
        </w:rPr>
        <w:t xml:space="preserve">¶ </w:t>
      </w:r>
      <w:r w:rsidRPr="00722C3E">
        <w:rPr>
          <w:rFonts w:ascii="Georgia" w:hAnsi="Georgia"/>
        </w:rPr>
        <w:t xml:space="preserve">The </w:t>
      </w:r>
      <w:r w:rsidRPr="00722C3E">
        <w:rPr>
          <w:rFonts w:ascii="Georgia" w:hAnsi="Georgia" w:cs="Calibri"/>
          <w:u w:val="single"/>
        </w:rPr>
        <w:t>specific results of the studies</w:t>
      </w:r>
      <w:r w:rsidRPr="00722C3E">
        <w:rPr>
          <w:rFonts w:ascii="Georgia" w:hAnsi="Georgia"/>
        </w:rPr>
        <w:t xml:space="preserve"> (summarized in Table 2, on next page) </w:t>
      </w:r>
      <w:r w:rsidRPr="00722C3E">
        <w:rPr>
          <w:rFonts w:ascii="Georgia" w:hAnsi="Georgia" w:cs="Calibri"/>
          <w:u w:val="single"/>
        </w:rPr>
        <w:t>are quite varied</w:t>
      </w:r>
      <w:r w:rsidRPr="00722C3E">
        <w:rPr>
          <w:rFonts w:ascii="Georgia" w:hAnsi="Georgia"/>
        </w:rPr>
        <w:t xml:space="preserve">, and </w:t>
      </w:r>
      <w:r w:rsidRPr="00722C3E">
        <w:rPr>
          <w:rFonts w:ascii="Georgia" w:hAnsi="Georgia"/>
          <w:sz w:val="12"/>
        </w:rPr>
        <w:t xml:space="preserve">¶ </w:t>
      </w:r>
      <w:r w:rsidRPr="00722C3E">
        <w:rPr>
          <w:rFonts w:ascii="Georgia" w:hAnsi="Georgia"/>
        </w:rPr>
        <w:t xml:space="preserve">too much value should not be placed on any single number. </w:t>
      </w:r>
      <w:r w:rsidRPr="00722C3E">
        <w:rPr>
          <w:rFonts w:ascii="Georgia" w:hAnsi="Georgia" w:cs="Calibri"/>
          <w:u w:val="single"/>
        </w:rPr>
        <w:t xml:space="preserve">Nonetheless, one message comes </w:t>
      </w:r>
      <w:r w:rsidRPr="00722C3E">
        <w:rPr>
          <w:rFonts w:ascii="Georgia" w:hAnsi="Georgia" w:cs="Calibri"/>
          <w:sz w:val="12"/>
          <w:u w:val="single"/>
        </w:rPr>
        <w:t xml:space="preserve">¶ </w:t>
      </w:r>
      <w:r w:rsidRPr="00722C3E">
        <w:rPr>
          <w:rFonts w:ascii="Georgia" w:hAnsi="Georgia" w:cs="Calibri"/>
          <w:u w:val="single"/>
        </w:rPr>
        <w:t xml:space="preserve">through quite clearly—long and unpredictable wait times at the POEs are costing the United </w:t>
      </w:r>
      <w:r w:rsidRPr="00722C3E">
        <w:rPr>
          <w:rFonts w:ascii="Georgia" w:hAnsi="Georgia" w:cs="Calibri"/>
          <w:sz w:val="12"/>
          <w:u w:val="single"/>
        </w:rPr>
        <w:t xml:space="preserve">¶ </w:t>
      </w:r>
      <w:r w:rsidRPr="00722C3E">
        <w:rPr>
          <w:rFonts w:ascii="Georgia" w:hAnsi="Georgia" w:cs="Calibri"/>
          <w:u w:val="single"/>
        </w:rPr>
        <w:t>States and Mexican economies many billions of dollars each year.</w:t>
      </w: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b/>
        </w:rPr>
      </w:pP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Manufacturing is weak now – recovery will be slow</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Manufacturing industries have been severely affected by the decline in external demand, particularly in high-value-added industries. The sharp drop in exports to the United States led to a large drop in industrial production. As a result, business and consumer confidence has weakened to record lows and subsequently has put downward pressure on consumption and investment</w:t>
      </w:r>
      <w:r w:rsidRPr="00722C3E">
        <w:rPr>
          <w:rFonts w:ascii="Georgia" w:eastAsia="Times New Roman" w:hAnsi="Georgia" w:cs="Courier New"/>
          <w:sz w:val="16"/>
        </w:rPr>
        <w:t xml:space="preserve">.26 Job losses in Mexico increased in 2008 and 2009, with possibilities of further job losses in export-oriented assembly plants as they cut capacity due to the downturn in demand. </w:t>
      </w:r>
      <w:r w:rsidRPr="00722C3E">
        <w:rPr>
          <w:rFonts w:ascii="Georgia" w:eastAsia="Times New Roman" w:hAnsi="Georgia" w:cs="Courier New"/>
          <w:u w:val="single"/>
        </w:rPr>
        <w:t>The annual growth rate of Mexico’s industrial production decreased from 5.7% in 2006 to -0.6% in 2008 and to -10.1% in 2009.</w:t>
      </w:r>
      <w:r w:rsidRPr="00722C3E">
        <w:rPr>
          <w:rFonts w:ascii="Georgia" w:eastAsia="Times New Roman" w:hAnsi="Georgia" w:cs="Courier New"/>
          <w:sz w:val="16"/>
        </w:rPr>
        <w:t xml:space="preserve"> A higher demand for Mexican exports to the United States and a projected improvement in Mexico’s domestic economy are expected to result in higher industrial production in the next two years. </w:t>
      </w:r>
      <w:r w:rsidRPr="00722C3E">
        <w:rPr>
          <w:rFonts w:ascii="Georgia" w:eastAsia="Times New Roman" w:hAnsi="Georgia" w:cs="Courier New"/>
          <w:u w:val="single"/>
        </w:rPr>
        <w:t>Production growth is projected to reach 4.1% in 2010 and 3.6% in 2011</w:t>
      </w:r>
      <w:r w:rsidRPr="00722C3E">
        <w:rPr>
          <w:rFonts w:ascii="Georgia" w:eastAsia="Times New Roman" w:hAnsi="Georgia" w:cs="Courier New"/>
          <w:sz w:val="16"/>
        </w:rPr>
        <w:t xml:space="preserve">.27 </w:t>
      </w:r>
      <w:r w:rsidRPr="00722C3E">
        <w:rPr>
          <w:rFonts w:ascii="Georgia" w:eastAsia="Times New Roman" w:hAnsi="Georgia" w:cs="Courier New"/>
          <w:u w:val="single"/>
        </w:rPr>
        <w:t>The economic crisis, combined with the increased violence along the U.S.-Mexico border, has hurt the manufacturing industry, and many of Mexico’s export-oriented assembly plants have shut down in recent years, especially along the U.S.-Mexico border</w:t>
      </w:r>
      <w:r w:rsidRPr="00722C3E">
        <w:rPr>
          <w:rFonts w:ascii="Georgia" w:eastAsia="Times New Roman" w:hAnsi="Georgia" w:cs="Courier New"/>
          <w:sz w:val="16"/>
        </w:rPr>
        <w:t xml:space="preserve">. A majority of these exportoriented plants have U.S. parent companies, though some parent companies are located in Asia and Europe. </w:t>
      </w:r>
      <w:r w:rsidRPr="00722C3E">
        <w:rPr>
          <w:rFonts w:ascii="Georgia" w:eastAsia="Times New Roman" w:hAnsi="Georgia" w:cs="Courier New"/>
          <w:u w:val="single"/>
        </w:rPr>
        <w:t>The border region with the United States has the highest concentration of assembly plants and workers. Ciudad Juárez, Chihuahua, the city with the highest concentration of jobs in export assembly plants, has experienced the highest job losses, as a result of lower U.S. demand and the drugrelated violence that has occurred in this manufacturing city over the past two years.</w:t>
      </w:r>
      <w:r w:rsidRPr="00722C3E">
        <w:rPr>
          <w:rFonts w:ascii="Georgia" w:eastAsia="Times New Roman" w:hAnsi="Georgia" w:cs="Courier New"/>
          <w:sz w:val="16"/>
        </w:rPr>
        <w:t xml:space="preserve"> Manufacturing employment in Ciudad Juarez decreased from 214,272 in July 2007 to 168,011 in December 2009, a loss of 46,261 jobs (22% decrease). In Tijuana, Baja California, employment decreased from 174,105 in July 2007 to 136,957 in December 2009, a loss of 37,148 jobs (21% decrease). The total number of export-oriented manufacturing plants in Mexico increased from 5,083 in July 2007 to 5,245 in December 2009. </w:t>
      </w:r>
      <w:r w:rsidRPr="00722C3E">
        <w:rPr>
          <w:rFonts w:ascii="Georgia" w:eastAsia="Times New Roman" w:hAnsi="Georgia" w:cs="Courier New"/>
          <w:u w:val="single"/>
        </w:rPr>
        <w:t>However, employment decreased</w:t>
      </w:r>
      <w:r w:rsidRPr="00722C3E">
        <w:rPr>
          <w:rFonts w:ascii="Georgia" w:eastAsia="Times New Roman" w:hAnsi="Georgia" w:cs="Courier New"/>
          <w:sz w:val="16"/>
        </w:rPr>
        <w:t xml:space="preserve"> from 1,910,112 in July 2007 to 1,641,465 in December 2009, </w:t>
      </w:r>
      <w:r w:rsidRPr="00722C3E">
        <w:rPr>
          <w:rFonts w:ascii="Georgia" w:eastAsia="Times New Roman" w:hAnsi="Georgia" w:cs="Courier New"/>
          <w:u w:val="single"/>
        </w:rPr>
        <w:t>a loss of 268,647 jobs (14% decrease)</w:t>
      </w:r>
      <w:r w:rsidRPr="00722C3E">
        <w:rPr>
          <w:rFonts w:ascii="Georgia" w:eastAsia="Times New Roman" w:hAnsi="Georgia" w:cs="Courier New"/>
          <w:sz w:val="16"/>
        </w:rPr>
        <w:t>.28</w:t>
      </w:r>
    </w:p>
    <w:p w:rsidR="00DE3D89" w:rsidRPr="00722C3E" w:rsidRDefault="00DE3D89" w:rsidP="00DE3D89">
      <w:pPr>
        <w:rPr>
          <w:rFonts w:ascii="Georgia" w:eastAsia="Times New Roman" w:hAnsi="Georgia" w:cs="Courier New"/>
          <w:sz w:val="16"/>
        </w:rPr>
      </w:pPr>
    </w:p>
    <w:p w:rsidR="0077788A" w:rsidRDefault="0077788A" w:rsidP="00DE3D89">
      <w:pPr>
        <w:pStyle w:val="Heading3"/>
        <w:rPr>
          <w:rFonts w:ascii="Georgia" w:eastAsia="Times New Roman" w:hAnsi="Georgia"/>
        </w:rPr>
      </w:pPr>
      <w:r>
        <w:rPr>
          <w:rFonts w:ascii="Georgia" w:eastAsia="Times New Roman" w:hAnsi="Georgia"/>
        </w:rPr>
        <w:t>Mexico Uniqueness</w:t>
      </w:r>
    </w:p>
    <w:p w:rsidR="0077788A" w:rsidRPr="0077788A" w:rsidRDefault="0077788A" w:rsidP="0077788A">
      <w:pPr>
        <w:rPr>
          <w:rFonts w:ascii="Times New Roman" w:hAnsi="Times New Roman" w:cs="Times New Roman"/>
          <w:b/>
          <w:sz w:val="24"/>
          <w:szCs w:val="24"/>
        </w:rPr>
      </w:pPr>
      <w:r w:rsidRPr="0077788A">
        <w:rPr>
          <w:rFonts w:ascii="Times New Roman" w:hAnsi="Times New Roman" w:cs="Times New Roman"/>
          <w:b/>
          <w:sz w:val="24"/>
          <w:szCs w:val="24"/>
        </w:rPr>
        <w:t>Mexican manufacturing low now,  economy is stagnating</w:t>
      </w:r>
    </w:p>
    <w:p w:rsidR="0077788A" w:rsidRPr="0077788A" w:rsidRDefault="0077788A" w:rsidP="0077788A">
      <w:pPr>
        <w:rPr>
          <w:rFonts w:ascii="Times New Roman" w:hAnsi="Times New Roman" w:cs="Times New Roman"/>
          <w:sz w:val="24"/>
          <w:szCs w:val="24"/>
        </w:rPr>
      </w:pPr>
      <w:r w:rsidRPr="0077788A">
        <w:rPr>
          <w:rFonts w:ascii="Times New Roman" w:hAnsi="Times New Roman" w:cs="Times New Roman"/>
          <w:b/>
          <w:sz w:val="24"/>
          <w:szCs w:val="24"/>
        </w:rPr>
        <w:t>Reuters, 7/1/ 2013</w:t>
      </w:r>
      <w:r w:rsidRPr="0077788A">
        <w:rPr>
          <w:rFonts w:ascii="Times New Roman" w:hAnsi="Times New Roman" w:cs="Times New Roman"/>
          <w:sz w:val="24"/>
          <w:szCs w:val="24"/>
        </w:rPr>
        <w:t xml:space="preserve">---- [  "Mexico June Manufacturing growth dips to over 2-year low, Reuters, 7/1/13,  </w:t>
      </w:r>
      <w:hyperlink r:id="rId18" w:history="1">
        <w:r w:rsidRPr="0077788A">
          <w:rPr>
            <w:rStyle w:val="Hyperlink"/>
            <w:rFonts w:ascii="Times New Roman" w:hAnsi="Times New Roman" w:cs="Times New Roman"/>
            <w:sz w:val="24"/>
            <w:szCs w:val="24"/>
          </w:rPr>
          <w:t>http://www.reuters.com/article/2013/07/01/mexico-factories-idUSE1N0DX00S20130701</w:t>
        </w:r>
      </w:hyperlink>
      <w:r w:rsidRPr="0077788A">
        <w:t>,  7/16/13</w:t>
      </w:r>
    </w:p>
    <w:p w:rsidR="0077788A" w:rsidRPr="0077788A" w:rsidRDefault="0077788A" w:rsidP="0077788A">
      <w:pPr>
        <w:rPr>
          <w:rFonts w:ascii="Times New Roman" w:hAnsi="Times New Roman" w:cs="Times New Roman"/>
          <w:sz w:val="24"/>
          <w:szCs w:val="24"/>
        </w:rPr>
      </w:pPr>
    </w:p>
    <w:p w:rsidR="0077788A" w:rsidRDefault="0077788A" w:rsidP="0077788A">
      <w:pPr>
        <w:rPr>
          <w:rFonts w:ascii="Times New Roman" w:hAnsi="Times New Roman" w:cs="Times New Roman"/>
          <w:sz w:val="24"/>
          <w:szCs w:val="24"/>
        </w:rPr>
      </w:pPr>
      <w:r w:rsidRPr="0077788A">
        <w:rPr>
          <w:rFonts w:ascii="Times New Roman" w:hAnsi="Times New Roman" w:cs="Times New Roman"/>
          <w:sz w:val="24"/>
          <w:szCs w:val="24"/>
        </w:rPr>
        <w:t xml:space="preserve">(Reuters) - </w:t>
      </w:r>
      <w:r w:rsidRPr="0077788A">
        <w:rPr>
          <w:rFonts w:ascii="Times New Roman" w:hAnsi="Times New Roman" w:cs="Times New Roman"/>
          <w:sz w:val="24"/>
          <w:szCs w:val="24"/>
          <w:u w:val="single"/>
        </w:rPr>
        <w:t>Mexican manufacturing sector growth slowed in June to a 27 month-low</w:t>
      </w:r>
      <w:r w:rsidRPr="0077788A">
        <w:rPr>
          <w:rFonts w:ascii="Times New Roman" w:hAnsi="Times New Roman" w:cs="Times New Roman"/>
          <w:sz w:val="24"/>
          <w:szCs w:val="24"/>
        </w:rPr>
        <w:t xml:space="preserve"> on weakness in new orders and output, a survey showed on Monday, </w:t>
      </w:r>
      <w:r w:rsidRPr="0077788A">
        <w:rPr>
          <w:rFonts w:ascii="Times New Roman" w:hAnsi="Times New Roman" w:cs="Times New Roman"/>
          <w:sz w:val="24"/>
          <w:szCs w:val="24"/>
          <w:u w:val="single"/>
        </w:rPr>
        <w:t>suggesting Latin America's no. 2 economy remains sluggish.</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The HSBC Mexico Manufacturing Purchasing Managers' Index (PMI) fell to 51.3 in June after adjusting for seasonal variation, down from 51.7 in May to the weakest pace of expansion since data collection began in April 2011.</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The reading above 50, however, showed continued growth.</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"This confirms that the loss of steam in the manufacturing sector will prevail in the second quarter," HSBC economist Sergio Martin said in a statement.</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However, Martin added that he expected gross domestic product (GDP) growth to pick up in the second half of the year.</w:t>
      </w:r>
      <w:r w:rsidRPr="0077788A">
        <w:rPr>
          <w:rFonts w:ascii="Times New Roman" w:hAnsi="Times New Roman" w:cs="Times New Roman"/>
          <w:sz w:val="12"/>
          <w:szCs w:val="24"/>
        </w:rPr>
        <w:t xml:space="preserve">¶ </w:t>
      </w:r>
      <w:r w:rsidRPr="0077788A">
        <w:rPr>
          <w:rFonts w:ascii="Times New Roman" w:hAnsi="Times New Roman" w:cs="Times New Roman"/>
          <w:sz w:val="24"/>
          <w:szCs w:val="24"/>
          <w:u w:val="single"/>
        </w:rPr>
        <w:t>Factory output rose only slightly in June, at its slowest pace since data collection began.</w:t>
      </w:r>
      <w:r w:rsidRPr="0077788A">
        <w:rPr>
          <w:rFonts w:ascii="Times New Roman" w:hAnsi="Times New Roman" w:cs="Times New Roman"/>
          <w:sz w:val="12"/>
          <w:szCs w:val="24"/>
          <w:u w:val="single"/>
        </w:rPr>
        <w:t xml:space="preserve">¶ </w:t>
      </w:r>
      <w:r w:rsidRPr="0077788A">
        <w:rPr>
          <w:rFonts w:ascii="Times New Roman" w:hAnsi="Times New Roman" w:cs="Times New Roman"/>
          <w:sz w:val="24"/>
          <w:szCs w:val="24"/>
          <w:u w:val="single"/>
        </w:rPr>
        <w:t>The rate of growth in new orders also eased to a new 27-month low</w:t>
      </w:r>
      <w:r w:rsidRPr="0077788A">
        <w:rPr>
          <w:rFonts w:ascii="Times New Roman" w:hAnsi="Times New Roman" w:cs="Times New Roman"/>
          <w:sz w:val="24"/>
          <w:szCs w:val="24"/>
        </w:rPr>
        <w:t>, while new export orders contracted for the second month running to notch a survey low</w:t>
      </w:r>
      <w:r w:rsidRPr="0077788A">
        <w:rPr>
          <w:rFonts w:ascii="Times New Roman" w:hAnsi="Times New Roman" w:cs="Times New Roman"/>
          <w:sz w:val="24"/>
          <w:szCs w:val="24"/>
          <w:u w:val="single"/>
        </w:rPr>
        <w:t>.</w:t>
      </w:r>
      <w:r w:rsidRPr="0077788A">
        <w:rPr>
          <w:rFonts w:ascii="Times New Roman" w:hAnsi="Times New Roman" w:cs="Times New Roman"/>
          <w:sz w:val="12"/>
          <w:szCs w:val="24"/>
          <w:u w:val="single"/>
        </w:rPr>
        <w:t xml:space="preserve">¶ </w:t>
      </w:r>
      <w:r w:rsidRPr="0077788A">
        <w:rPr>
          <w:rFonts w:ascii="Times New Roman" w:hAnsi="Times New Roman" w:cs="Times New Roman"/>
          <w:sz w:val="24"/>
          <w:szCs w:val="24"/>
          <w:u w:val="single"/>
        </w:rPr>
        <w:t>Manufacturing exports equate to about 25 percent of Mexico's GDP and the country had been shielded from a weak global economy by continued U.S. demand for goods</w:t>
      </w:r>
      <w:r w:rsidRPr="0077788A">
        <w:rPr>
          <w:rFonts w:ascii="Times New Roman" w:hAnsi="Times New Roman" w:cs="Times New Roman"/>
          <w:sz w:val="24"/>
          <w:szCs w:val="24"/>
        </w:rPr>
        <w:t xml:space="preserve"> such as cars and televisions.</w:t>
      </w:r>
      <w:r w:rsidRPr="0077788A">
        <w:rPr>
          <w:rFonts w:ascii="Times New Roman" w:hAnsi="Times New Roman" w:cs="Times New Roman"/>
          <w:sz w:val="12"/>
          <w:szCs w:val="24"/>
        </w:rPr>
        <w:t xml:space="preserve">¶ </w:t>
      </w:r>
      <w:r w:rsidRPr="0077788A">
        <w:rPr>
          <w:rFonts w:ascii="Times New Roman" w:hAnsi="Times New Roman" w:cs="Times New Roman"/>
          <w:sz w:val="24"/>
          <w:szCs w:val="24"/>
          <w:u w:val="single"/>
        </w:rPr>
        <w:t>Mexico's growth is seen slowing this year to around 3.1 percent from 3.9 percent last year</w:t>
      </w:r>
      <w:r w:rsidRPr="0077788A">
        <w:rPr>
          <w:rFonts w:ascii="Times New Roman" w:hAnsi="Times New Roman" w:cs="Times New Roman"/>
          <w:sz w:val="24"/>
          <w:szCs w:val="24"/>
        </w:rPr>
        <w:t>.</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The PMI index, compiled by Markit, is composed of five sub-indices tracking changes in new orders, output, employment, suppliers' delivery times and stocks of raw materials and finished goods</w:t>
      </w:r>
    </w:p>
    <w:p w:rsidR="0077788A" w:rsidRDefault="0077788A" w:rsidP="0077788A">
      <w:pPr>
        <w:rPr>
          <w:rFonts w:ascii="Times New Roman" w:hAnsi="Times New Roman" w:cs="Times New Roman"/>
          <w:sz w:val="24"/>
          <w:szCs w:val="24"/>
        </w:rPr>
      </w:pPr>
    </w:p>
    <w:p w:rsidR="0077788A" w:rsidRDefault="0077788A" w:rsidP="0077788A">
      <w:pPr>
        <w:rPr>
          <w:rFonts w:ascii="Times New Roman" w:hAnsi="Times New Roman" w:cs="Times New Roman"/>
          <w:sz w:val="24"/>
          <w:szCs w:val="24"/>
        </w:rPr>
      </w:pPr>
    </w:p>
    <w:p w:rsidR="0077788A" w:rsidRPr="00722C3E" w:rsidRDefault="0077788A" w:rsidP="0077788A">
      <w:pPr>
        <w:rPr>
          <w:rFonts w:ascii="Georgia" w:eastAsia="Times New Roman" w:hAnsi="Georgia" w:cs="Courier New"/>
          <w:b/>
        </w:rPr>
      </w:pPr>
      <w:r w:rsidRPr="00722C3E">
        <w:rPr>
          <w:rFonts w:ascii="Georgia" w:eastAsia="Times New Roman" w:hAnsi="Georgia" w:cs="Courier New"/>
          <w:b/>
        </w:rPr>
        <w:t xml:space="preserve">Mexico manufacturing low now – uniquely low remittances mean </w:t>
      </w:r>
      <w:r w:rsidRPr="00722C3E">
        <w:rPr>
          <w:rFonts w:ascii="Georgia" w:eastAsia="Times New Roman" w:hAnsi="Georgia" w:cs="Courier New"/>
          <w:b/>
          <w:u w:val="single"/>
        </w:rPr>
        <w:t>only rapid growth</w:t>
      </w:r>
      <w:r w:rsidRPr="00722C3E">
        <w:rPr>
          <w:rFonts w:ascii="Georgia" w:eastAsia="Times New Roman" w:hAnsi="Georgia" w:cs="Courier New"/>
          <w:b/>
        </w:rPr>
        <w:t xml:space="preserve"> can prevent unemployment, poverty, and instability</w:t>
      </w:r>
    </w:p>
    <w:p w:rsidR="0077788A" w:rsidRPr="00722C3E" w:rsidRDefault="0077788A" w:rsidP="0077788A">
      <w:pPr>
        <w:rPr>
          <w:rFonts w:ascii="Georgia" w:eastAsia="Times New Roman" w:hAnsi="Georgia" w:cs="Courier New"/>
          <w:sz w:val="16"/>
        </w:rPr>
      </w:pPr>
    </w:p>
    <w:p w:rsidR="0077788A" w:rsidRPr="00722C3E" w:rsidRDefault="0077788A" w:rsidP="0077788A">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77788A" w:rsidRPr="00722C3E" w:rsidRDefault="0077788A" w:rsidP="0077788A">
      <w:pPr>
        <w:rPr>
          <w:rFonts w:ascii="Georgia" w:eastAsia="Times New Roman" w:hAnsi="Georgia" w:cs="Courier New"/>
          <w:sz w:val="16"/>
        </w:rPr>
      </w:pPr>
    </w:p>
    <w:p w:rsidR="0077788A" w:rsidRPr="00722C3E" w:rsidRDefault="0077788A" w:rsidP="0077788A">
      <w:pPr>
        <w:rPr>
          <w:rFonts w:ascii="Georgia" w:eastAsia="Times New Roman" w:hAnsi="Georgia" w:cs="Courier New"/>
          <w:sz w:val="16"/>
        </w:rPr>
      </w:pPr>
      <w:r w:rsidRPr="00722C3E">
        <w:rPr>
          <w:rFonts w:ascii="Georgia" w:eastAsia="Times New Roman" w:hAnsi="Georgia" w:cs="Courier New"/>
          <w:sz w:val="16"/>
        </w:rPr>
        <w:t xml:space="preserve">However, </w:t>
      </w:r>
      <w:r w:rsidRPr="00722C3E">
        <w:rPr>
          <w:rFonts w:ascii="Georgia" w:eastAsia="Times New Roman" w:hAnsi="Georgia" w:cs="Courier New"/>
          <w:u w:val="single"/>
        </w:rPr>
        <w:t>sustained economic recovery will likely depend on the U.S. economic recovery and the ability to sustain this growth</w:t>
      </w:r>
      <w:r w:rsidRPr="00722C3E">
        <w:rPr>
          <w:rFonts w:ascii="Georgia" w:eastAsia="Times New Roman" w:hAnsi="Georgia" w:cs="Courier New"/>
          <w:sz w:val="16"/>
        </w:rPr>
        <w:t xml:space="preserve">. In addition to the adverse effects from the global financial crisis and the U.S. economic contraction, Mexico’s economy is experiencing numerous other challenges. </w:t>
      </w:r>
      <w:r w:rsidRPr="00722C3E">
        <w:rPr>
          <w:rFonts w:ascii="Georgia" w:eastAsia="Times New Roman" w:hAnsi="Georgia" w:cs="Courier New"/>
          <w:u w:val="single"/>
        </w:rPr>
        <w:t>The escalation of violence since the government’s crackdown on organized crime and drug trafficking has led to investor uncertainty in some regions of the country and, subsequently, a sharp decline in foreign direct investment flows. The impact has been the most severe on the manufacturing industry, which is mostly located along the U.S.-Mexico border and has experienced significant job losses. Increasing unemployment throughout the country has led to a growing trend towards informality and self-employment. This may present a long-term problem for the government because growth in the informal sector can lead to increased poverty levels, diminished productivity, and lower prospects for sustained economic growth. Another issue is the 16% drop in remittances to Mexico in 2009</w:t>
      </w:r>
      <w:r w:rsidRPr="00722C3E">
        <w:rPr>
          <w:rFonts w:ascii="Georgia" w:eastAsia="Times New Roman" w:hAnsi="Georgia" w:cs="Courier New"/>
          <w:sz w:val="16"/>
        </w:rPr>
        <w:t xml:space="preserve">, which has mostly affected the poor. Remittance inflows, which are largely from the United States, are Mexico’s second-highest source of foreign currency after oil. </w:t>
      </w:r>
      <w:r w:rsidRPr="00722C3E">
        <w:rPr>
          <w:rFonts w:ascii="Georgia" w:eastAsia="Times New Roman" w:hAnsi="Georgia" w:cs="Courier New"/>
          <w:u w:val="single"/>
        </w:rPr>
        <w:t>Numerous analysts have noted that Mexico’s potential to promote economic growth, increase productivity, and lower the poverty rate is very limited</w:t>
      </w:r>
      <w:r w:rsidRPr="00722C3E">
        <w:rPr>
          <w:rFonts w:ascii="Georgia" w:eastAsia="Times New Roman" w:hAnsi="Georgia" w:cs="Courier New"/>
          <w:sz w:val="16"/>
        </w:rPr>
        <w:t xml:space="preserve"> without implementing substantial structural reforms. </w:t>
      </w:r>
    </w:p>
    <w:p w:rsidR="0077788A" w:rsidRPr="0077788A" w:rsidRDefault="0077788A" w:rsidP="0077788A">
      <w:pPr>
        <w:rPr>
          <w:rFonts w:ascii="Times New Roman" w:hAnsi="Times New Roman" w:cs="Times New Roman"/>
          <w:sz w:val="24"/>
          <w:szCs w:val="24"/>
        </w:rPr>
      </w:pPr>
    </w:p>
    <w:p w:rsidR="0077788A" w:rsidRPr="0077788A" w:rsidRDefault="0077788A" w:rsidP="0077788A"/>
    <w:p w:rsidR="00DE3D89" w:rsidRPr="00722C3E" w:rsidRDefault="00DE3D89" w:rsidP="00DE3D89">
      <w:pPr>
        <w:pStyle w:val="Heading3"/>
        <w:rPr>
          <w:rFonts w:ascii="Georgia" w:eastAsia="Times New Roman" w:hAnsi="Georgia"/>
        </w:rPr>
      </w:pPr>
      <w:r w:rsidRPr="00722C3E">
        <w:rPr>
          <w:rFonts w:ascii="Georgia" w:eastAsia="Times New Roman" w:hAnsi="Georgia"/>
        </w:rPr>
        <w:t>Mexico/US manufacturing integration internals</w:t>
      </w:r>
    </w:p>
    <w:p w:rsidR="00DE3D89" w:rsidRPr="00722C3E" w:rsidRDefault="00DE3D89" w:rsidP="00DE3D89">
      <w:pPr>
        <w:rPr>
          <w:rFonts w:ascii="Georgia" w:hAnsi="Georgia"/>
          <w:b/>
        </w:rPr>
      </w:pPr>
      <w:r w:rsidRPr="00722C3E">
        <w:rPr>
          <w:rFonts w:ascii="Georgia" w:hAnsi="Georgia"/>
          <w:b/>
        </w:rPr>
        <w:t>It’s also reverse causal – increasing border infrastructure boosts American manufacturing – integrated manufacturing and economic structure</w:t>
      </w:r>
    </w:p>
    <w:p w:rsidR="00DE3D89" w:rsidRPr="00722C3E" w:rsidRDefault="00DE3D89" w:rsidP="00DE3D89">
      <w:pPr>
        <w:rPr>
          <w:rFonts w:ascii="Georgia" w:hAnsi="Georgia"/>
          <w:sz w:val="16"/>
          <w:szCs w:val="16"/>
        </w:rPr>
      </w:pPr>
      <w:r w:rsidRPr="00722C3E">
        <w:rPr>
          <w:rFonts w:ascii="Georgia" w:hAnsi="Georgia"/>
          <w:b/>
        </w:rPr>
        <w:t>Leone 12 – Staff Writer for Cronkite News</w:t>
      </w:r>
      <w:r w:rsidRPr="00722C3E">
        <w:rPr>
          <w:rFonts w:ascii="Georgia" w:hAnsi="Georgia"/>
        </w:rPr>
        <w:t xml:space="preserve"> </w:t>
      </w:r>
      <w:r w:rsidRPr="00722C3E">
        <w:rPr>
          <w:rFonts w:ascii="Georgia" w:hAnsi="Georgia"/>
          <w:sz w:val="16"/>
          <w:szCs w:val="16"/>
        </w:rPr>
        <w:t>(“Panel says U.S.-Mexico border issues hinder huge economic opportunities”, Friday, June 1, 2012¶ By CHRISTOPHER LEONE ¶ Cronkite News, http://cronkitenewsonline.com/2012/06/panel-says-u-s-mexico-border-issues-hinder-huge-economic-opportunities/)</w:t>
      </w:r>
      <w:r w:rsidRPr="00722C3E">
        <w:rPr>
          <w:rFonts w:ascii="Georgia" w:hAnsi="Georgia"/>
          <w:sz w:val="16"/>
        </w:rPr>
        <w:t>//KT</w:t>
      </w:r>
    </w:p>
    <w:p w:rsidR="00DE3D89" w:rsidRPr="00722C3E" w:rsidRDefault="00DE3D89" w:rsidP="00DE3D89">
      <w:pPr>
        <w:rPr>
          <w:rFonts w:ascii="Georgia" w:hAnsi="Georgia"/>
        </w:rPr>
      </w:pPr>
      <w:r w:rsidRPr="00722C3E">
        <w:rPr>
          <w:rFonts w:ascii="Georgia" w:hAnsi="Georgia"/>
        </w:rPr>
        <w:t xml:space="preserve">WASHINGTON – </w:t>
      </w:r>
      <w:r w:rsidRPr="00722C3E">
        <w:rPr>
          <w:rStyle w:val="Underline"/>
        </w:rPr>
        <w:t>The U.S.-Mexico border holds a huge opportunity for increased trade and job creation, but it has become increasingly difficult to develop those opportunities</w:t>
      </w:r>
      <w:r w:rsidRPr="00722C3E">
        <w:rPr>
          <w:rFonts w:ascii="Georgia" w:hAnsi="Georgia"/>
        </w:rPr>
        <w:t xml:space="preserve"> since 2000, experts said Friday.</w:t>
      </w:r>
      <w:r w:rsidRPr="00722C3E">
        <w:rPr>
          <w:rFonts w:ascii="Georgia" w:hAnsi="Georgia"/>
          <w:sz w:val="12"/>
        </w:rPr>
        <w:t xml:space="preserve">¶ </w:t>
      </w:r>
      <w:r w:rsidRPr="00722C3E">
        <w:rPr>
          <w:rStyle w:val="Underline"/>
        </w:rPr>
        <w:t xml:space="preserve">Increased security has caused a “thickening” of the border, handicapping businesses </w:t>
      </w:r>
      <w:r w:rsidRPr="00722C3E">
        <w:rPr>
          <w:rFonts w:ascii="Georgia" w:hAnsi="Georgia"/>
        </w:rPr>
        <w:t xml:space="preserve">and tourists </w:t>
      </w:r>
      <w:r w:rsidRPr="00722C3E">
        <w:rPr>
          <w:rStyle w:val="Underline"/>
        </w:rPr>
        <w:t>with long delays</w:t>
      </w:r>
      <w:r w:rsidRPr="00722C3E">
        <w:rPr>
          <w:rFonts w:ascii="Georgia" w:hAnsi="Georgia"/>
        </w:rPr>
        <w:t>, said Christopher Wilson of the Woodrow Wilson International Center for Scholars.</w:t>
      </w:r>
      <w:r w:rsidRPr="00722C3E">
        <w:rPr>
          <w:rFonts w:ascii="Georgia" w:hAnsi="Georgia"/>
          <w:sz w:val="12"/>
        </w:rPr>
        <w:t xml:space="preserve">¶ </w:t>
      </w:r>
      <w:r w:rsidRPr="00722C3E">
        <w:rPr>
          <w:rFonts w:ascii="Georgia" w:hAnsi="Georgia"/>
        </w:rPr>
        <w:t>“</w:t>
      </w:r>
      <w:r w:rsidRPr="00722C3E">
        <w:rPr>
          <w:rStyle w:val="Underline"/>
        </w:rPr>
        <w:t>Border friction costs us</w:t>
      </w:r>
      <w:r w:rsidRPr="00722C3E">
        <w:rPr>
          <w:rFonts w:ascii="Georgia" w:hAnsi="Georgia"/>
        </w:rPr>
        <w:t>,” Wilson said. “We don’t have to give up security to get efficiency, or efficiency to get security.”</w:t>
      </w:r>
      <w:r w:rsidRPr="00722C3E">
        <w:rPr>
          <w:rFonts w:ascii="Georgia" w:hAnsi="Georgia"/>
          <w:sz w:val="12"/>
        </w:rPr>
        <w:t xml:space="preserve">¶ </w:t>
      </w:r>
      <w:r w:rsidRPr="00722C3E">
        <w:rPr>
          <w:rFonts w:ascii="Georgia" w:hAnsi="Georgia"/>
        </w:rPr>
        <w:t>He was one of a group of panelists from the government, academic and private sectors who met Friday at the U.S. Chamber of Commerce in advance of a series of visits to key border sites next week.</w:t>
      </w:r>
      <w:r w:rsidRPr="00722C3E">
        <w:rPr>
          <w:rFonts w:ascii="Georgia" w:hAnsi="Georgia"/>
          <w:sz w:val="12"/>
        </w:rPr>
        <w:t xml:space="preserve">¶ </w:t>
      </w:r>
      <w:r w:rsidRPr="00722C3E">
        <w:rPr>
          <w:rFonts w:ascii="Georgia" w:hAnsi="Georgia"/>
        </w:rPr>
        <w:t>The five days of visits, beginning Monday, will include meetings with public officials and businesses on both sides of the border, to get a close-up look at how trade actually happens each day along the 2,000-mile Southwest boundary.</w:t>
      </w:r>
      <w:r w:rsidRPr="00722C3E">
        <w:rPr>
          <w:rFonts w:ascii="Georgia" w:hAnsi="Georgia"/>
          <w:sz w:val="12"/>
        </w:rPr>
        <w:t xml:space="preserve">¶ </w:t>
      </w:r>
      <w:r w:rsidRPr="00722C3E">
        <w:rPr>
          <w:rFonts w:ascii="Georgia" w:hAnsi="Georgia"/>
        </w:rPr>
        <w:t>“</w:t>
      </w:r>
      <w:r w:rsidRPr="00722C3E">
        <w:rPr>
          <w:rStyle w:val="Underline"/>
        </w:rPr>
        <w:t>The Mexico border region is one of the wealthiest areas on the planet</w:t>
      </w:r>
      <w:r w:rsidRPr="00722C3E">
        <w:rPr>
          <w:rFonts w:ascii="Georgia" w:hAnsi="Georgia"/>
        </w:rPr>
        <w:t xml:space="preserve">, maybe </w:t>
      </w:r>
      <w:r w:rsidRPr="00722C3E">
        <w:rPr>
          <w:rStyle w:val="Underline"/>
        </w:rPr>
        <w:t>the fourth-largest economy in the world</w:t>
      </w:r>
      <w:r w:rsidRPr="00722C3E">
        <w:rPr>
          <w:rFonts w:ascii="Georgia" w:hAnsi="Georgia"/>
        </w:rPr>
        <w:t>,” said Erik Lee, associate director of the North American Center for Transborder Studies at Arizona State University.</w:t>
      </w:r>
      <w:r w:rsidRPr="00722C3E">
        <w:rPr>
          <w:rFonts w:ascii="Georgia" w:hAnsi="Georgia"/>
          <w:sz w:val="12"/>
        </w:rPr>
        <w:t xml:space="preserve">¶ </w:t>
      </w:r>
      <w:r w:rsidRPr="00722C3E">
        <w:rPr>
          <w:rFonts w:ascii="Georgia" w:hAnsi="Georgia"/>
        </w:rPr>
        <w:t xml:space="preserve">But Lee and Wilson, who co-authored </w:t>
      </w:r>
      <w:r w:rsidRPr="00722C3E">
        <w:rPr>
          <w:rStyle w:val="Underline"/>
        </w:rPr>
        <w:t>a report on transborder economics</w:t>
      </w:r>
      <w:r w:rsidRPr="00722C3E">
        <w:rPr>
          <w:rFonts w:ascii="Georgia" w:hAnsi="Georgia"/>
        </w:rPr>
        <w:t xml:space="preserve"> that was released Friday, said </w:t>
      </w:r>
      <w:r w:rsidRPr="00722C3E">
        <w:rPr>
          <w:rStyle w:val="Underline"/>
        </w:rPr>
        <w:t>there are numerous obstacles to developing that economy.</w:t>
      </w:r>
      <w:r w:rsidRPr="00722C3E">
        <w:rPr>
          <w:rStyle w:val="Underline"/>
          <w:sz w:val="12"/>
        </w:rPr>
        <w:t>¶</w:t>
      </w:r>
      <w:r w:rsidRPr="00722C3E">
        <w:rPr>
          <w:rFonts w:ascii="Georgia" w:hAnsi="Georgia"/>
          <w:sz w:val="12"/>
        </w:rPr>
        <w:t xml:space="preserve"> </w:t>
      </w:r>
      <w:r w:rsidRPr="00722C3E">
        <w:rPr>
          <w:rFonts w:ascii="Georgia" w:hAnsi="Georgia"/>
        </w:rPr>
        <w:t xml:space="preserve">On top of stepped-up security efforts, Wilson said, </w:t>
      </w:r>
      <w:r w:rsidRPr="00722C3E">
        <w:rPr>
          <w:rStyle w:val="Underline"/>
        </w:rPr>
        <w:t>deteriorating roads, bridges and ports of entry have added hours to the time it takes businesses and tourists to cross. Those delays have caused some business to move operations to Asia,</w:t>
      </w:r>
      <w:r w:rsidRPr="00722C3E">
        <w:rPr>
          <w:rFonts w:ascii="Georgia" w:hAnsi="Georgia"/>
        </w:rPr>
        <w:t xml:space="preserve"> according to their report.</w:t>
      </w:r>
      <w:r w:rsidRPr="00722C3E">
        <w:rPr>
          <w:rFonts w:ascii="Georgia" w:hAnsi="Georgia"/>
          <w:sz w:val="12"/>
        </w:rPr>
        <w:t xml:space="preserve">¶ </w:t>
      </w:r>
      <w:r w:rsidRPr="00722C3E">
        <w:rPr>
          <w:rFonts w:ascii="Georgia" w:hAnsi="Georgia"/>
        </w:rPr>
        <w:t>“</w:t>
      </w:r>
      <w:r w:rsidRPr="00722C3E">
        <w:rPr>
          <w:rStyle w:val="Underline"/>
        </w:rPr>
        <w:t>We are way behind in constructing infrastructure to facilitate trade along the U.S.-Mexico border</w:t>
      </w:r>
      <w:r w:rsidRPr="00722C3E">
        <w:rPr>
          <w:rFonts w:ascii="Georgia" w:hAnsi="Georgia"/>
        </w:rPr>
        <w:t>,” said Lee, adding that there is as much as $6 billion in backlogged maintenance to that infrastructure.</w:t>
      </w:r>
      <w:r w:rsidRPr="00722C3E">
        <w:rPr>
          <w:rFonts w:ascii="Georgia" w:hAnsi="Georgia"/>
          <w:sz w:val="12"/>
        </w:rPr>
        <w:t xml:space="preserve">¶ </w:t>
      </w:r>
      <w:r w:rsidRPr="00722C3E">
        <w:rPr>
          <w:rFonts w:ascii="Georgia" w:hAnsi="Georgia"/>
        </w:rPr>
        <w:t xml:space="preserve">He said </w:t>
      </w:r>
      <w:r w:rsidRPr="00722C3E">
        <w:rPr>
          <w:rStyle w:val="Emphasis"/>
        </w:rPr>
        <w:t>U.S. manufacturing</w:t>
      </w:r>
      <w:r w:rsidRPr="00722C3E">
        <w:rPr>
          <w:rFonts w:ascii="Georgia" w:hAnsi="Georgia"/>
        </w:rPr>
        <w:t xml:space="preserve">, tourism and retail businesses </w:t>
      </w:r>
      <w:r w:rsidRPr="00722C3E">
        <w:rPr>
          <w:rStyle w:val="Emphasis"/>
        </w:rPr>
        <w:t>would feel a significant boost if the infrastructure were brought up to par.¶</w:t>
      </w:r>
      <w:r w:rsidRPr="00722C3E">
        <w:rPr>
          <w:rFonts w:ascii="Georgia" w:hAnsi="Georgia"/>
          <w:sz w:val="12"/>
        </w:rPr>
        <w:t xml:space="preserve"> </w:t>
      </w:r>
      <w:r w:rsidRPr="00722C3E">
        <w:rPr>
          <w:rFonts w:ascii="Georgia" w:hAnsi="Georgia"/>
        </w:rPr>
        <w:t>Wilson also said there is a greater need for “security intelligence” and a voluntary trusted-traveler program for frequent border crossers. He pointed out that 85 percent of Mexican tourists come through land ports of entry.</w:t>
      </w:r>
      <w:r w:rsidRPr="00722C3E">
        <w:rPr>
          <w:rFonts w:ascii="Georgia" w:hAnsi="Georgia"/>
          <w:sz w:val="12"/>
        </w:rPr>
        <w:t xml:space="preserve">¶ </w:t>
      </w:r>
      <w:r w:rsidRPr="00722C3E">
        <w:rPr>
          <w:rFonts w:ascii="Georgia" w:hAnsi="Georgia"/>
        </w:rPr>
        <w:t>“A border trusted-traveler program can shrink the haystack that border agents have to sift through, with intelligence offered voluntarily,” Wilson said.</w:t>
      </w:r>
      <w:r w:rsidRPr="00722C3E">
        <w:rPr>
          <w:rFonts w:ascii="Georgia" w:hAnsi="Georgia"/>
          <w:sz w:val="12"/>
        </w:rPr>
        <w:t xml:space="preserve">¶ </w:t>
      </w:r>
      <w:r w:rsidRPr="00722C3E">
        <w:rPr>
          <w:rFonts w:ascii="Georgia" w:hAnsi="Georgia"/>
        </w:rPr>
        <w:t>Since the implementation in 1994 of the North American Free Trade Agreement, bilateral trade has grown to a half-trillion dollars per year, and created 6 million U.S. jobs in states as far as away as New Hampshire, according to their report.</w:t>
      </w:r>
      <w:r w:rsidRPr="00722C3E">
        <w:rPr>
          <w:rFonts w:ascii="Georgia" w:hAnsi="Georgia"/>
          <w:sz w:val="12"/>
        </w:rPr>
        <w:t xml:space="preserve">¶ </w:t>
      </w:r>
      <w:r w:rsidRPr="00722C3E">
        <w:rPr>
          <w:rFonts w:ascii="Georgia" w:hAnsi="Georgia"/>
        </w:rPr>
        <w:t xml:space="preserve">Wilson said that </w:t>
      </w:r>
      <w:r w:rsidRPr="00722C3E">
        <w:rPr>
          <w:rStyle w:val="Underline"/>
        </w:rPr>
        <w:t xml:space="preserve">Mexico and the U.S. do not just trade goods, “we build products together.” </w:t>
      </w:r>
      <w:r w:rsidRPr="00722C3E">
        <w:rPr>
          <w:rStyle w:val="Emphasis"/>
        </w:rPr>
        <w:t>A Ford car</w:t>
      </w:r>
      <w:r w:rsidRPr="00722C3E">
        <w:rPr>
          <w:rStyle w:val="Underline"/>
        </w:rPr>
        <w:t xml:space="preserve">, for example, </w:t>
      </w:r>
      <w:r w:rsidRPr="00722C3E">
        <w:rPr>
          <w:rStyle w:val="Emphasis"/>
        </w:rPr>
        <w:t>crosses the border seven times during manufacture before it is finished,</w:t>
      </w:r>
      <w:r w:rsidRPr="00722C3E">
        <w:rPr>
          <w:rFonts w:ascii="Georgia" w:hAnsi="Georgia"/>
        </w:rPr>
        <w:t xml:space="preserve"> Wilson said.</w:t>
      </w:r>
      <w:r w:rsidRPr="00722C3E">
        <w:rPr>
          <w:rFonts w:ascii="Georgia" w:hAnsi="Georgia"/>
          <w:sz w:val="12"/>
        </w:rPr>
        <w:t xml:space="preserve">¶ </w:t>
      </w:r>
      <w:r w:rsidRPr="00722C3E">
        <w:rPr>
          <w:rFonts w:ascii="Georgia" w:hAnsi="Georgia"/>
        </w:rPr>
        <w:t>“</w:t>
      </w:r>
      <w:r w:rsidRPr="00722C3E">
        <w:rPr>
          <w:rStyle w:val="Emphasis"/>
        </w:rPr>
        <w:t>We gain and lose competitiveness together [and] we need a border that functions well . . . the way that economy is now structured,</w:t>
      </w:r>
      <w:r w:rsidRPr="00722C3E">
        <w:rPr>
          <w:rFonts w:ascii="Georgia" w:hAnsi="Georgia"/>
        </w:rPr>
        <w:t>” he said.</w:t>
      </w: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Working together on infrastructure facilitates broader economic ties – that spills over to manufacturing</w:t>
      </w:r>
    </w:p>
    <w:p w:rsidR="00DE3D89" w:rsidRPr="00722C3E" w:rsidRDefault="00DE3D89" w:rsidP="00DE3D89">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 xml:space="preserve">(Shannon K., article published in Foreign Affairs, “Mexico Makes It¶ A Transformed Society, Economy, and Government”¶ http://www.cfr.org/mexico/mexico-makes/p30098, March/April 2013) </w:t>
      </w:r>
      <w:r w:rsidRPr="00722C3E">
        <w:rPr>
          <w:rFonts w:ascii="Georgia" w:hAnsi="Georgia"/>
          <w:sz w:val="16"/>
        </w:rPr>
        <w:t>//KT</w:t>
      </w:r>
    </w:p>
    <w:p w:rsidR="00DE3D89" w:rsidRPr="00722C3E" w:rsidRDefault="00DE3D89" w:rsidP="00DE3D89">
      <w:pPr>
        <w:rPr>
          <w:rFonts w:ascii="Georgia" w:hAnsi="Georgia" w:cs="Calibri"/>
          <w:u w:val="single"/>
        </w:rPr>
      </w:pPr>
      <w:r w:rsidRPr="00722C3E">
        <w:rPr>
          <w:rFonts w:ascii="Georgia" w:hAnsi="Georgia"/>
        </w:rPr>
        <w:t xml:space="preserve">Nevertheless, </w:t>
      </w:r>
      <w:r w:rsidRPr="00722C3E">
        <w:rPr>
          <w:rFonts w:ascii="Georgia" w:hAnsi="Georgia" w:cs="Calibri"/>
          <w:u w:val="single"/>
        </w:rPr>
        <w:t>the United States and Mexico urgently need to invest in border infrastructure, standardize their customs forms, and work to better facilitate legal trade between them.</w:t>
      </w:r>
      <w:r w:rsidRPr="00722C3E">
        <w:rPr>
          <w:rFonts w:ascii="Georgia" w:hAnsi="Georgia"/>
        </w:rPr>
        <w:t xml:space="preserve"> Furthermore, </w:t>
      </w:r>
      <w:r w:rsidRPr="00722C3E">
        <w:rPr>
          <w:rFonts w:ascii="Georgia" w:hAnsi="Georgia" w:cs="Calibri"/>
          <w:u w:val="single"/>
        </w:rPr>
        <w:t>getting Americans to recognize the benefits of cross-border production will be an uphill battle, but it is one worth fighting in order to boost the United States' exports</w:t>
      </w:r>
      <w:r w:rsidRPr="00722C3E">
        <w:rPr>
          <w:rFonts w:ascii="Georgia" w:hAnsi="Georgia"/>
        </w:rPr>
        <w:t>, jobs, and overall economic growth.</w:t>
      </w:r>
      <w:r w:rsidRPr="00722C3E">
        <w:rPr>
          <w:rFonts w:ascii="Georgia" w:hAnsi="Georgia"/>
          <w:sz w:val="12"/>
        </w:rPr>
        <w:t xml:space="preserve">¶ </w:t>
      </w:r>
      <w:r w:rsidRPr="00722C3E">
        <w:rPr>
          <w:rFonts w:ascii="Georgia" w:hAnsi="Georgia"/>
        </w:rPr>
        <w:t>On the security front, U.S. efforts must move beyond cracking down on drug trafficking to helping Mexico combat crime more generally. Security links have expanded since 2007, when Washington and Mexico City began taking on drug traffickers together. Today, Obama should support Peña Nieto's strategy of cracking down on violence rather than try to eliminate the drug trade. Washington should also expand its law enforcement training programs, currently conducted primarily at the federal level, to Mexico's state and local police forces and justice systems. Washington and Mexico City should also invest together in border community projects and programs that support social and economic development in often neglected and crime-ridden areas.</w:t>
      </w:r>
      <w:r w:rsidRPr="00722C3E">
        <w:rPr>
          <w:rFonts w:ascii="Georgia" w:hAnsi="Georgia"/>
          <w:sz w:val="12"/>
        </w:rPr>
        <w:t xml:space="preserve">¶ </w:t>
      </w:r>
      <w:r w:rsidRPr="00722C3E">
        <w:rPr>
          <w:rFonts w:ascii="Georgia" w:hAnsi="Georgia"/>
        </w:rPr>
        <w:t xml:space="preserve">New administrations are beginning their terms in both countries. In Mexico, </w:t>
      </w:r>
      <w:r w:rsidRPr="00722C3E">
        <w:rPr>
          <w:rFonts w:ascii="Georgia" w:hAnsi="Georgia" w:cs="Calibri"/>
          <w:u w:val="single"/>
        </w:rPr>
        <w:t>Peña Nieto has six years to overcome his country's remaining economic,</w:t>
      </w:r>
      <w:r w:rsidRPr="00722C3E">
        <w:rPr>
          <w:rFonts w:ascii="Georgia" w:hAnsi="Georgia"/>
        </w:rPr>
        <w:t xml:space="preserve"> social, and political </w:t>
      </w:r>
      <w:r w:rsidRPr="00722C3E">
        <w:rPr>
          <w:rFonts w:ascii="Georgia" w:hAnsi="Georgia" w:cs="Calibri"/>
          <w:u w:val="single"/>
        </w:rPr>
        <w:t>barriers. Obama has the opportunity to strengthen U.S. manufacturing,</w:t>
      </w:r>
      <w:r w:rsidRPr="00722C3E">
        <w:rPr>
          <w:rFonts w:ascii="Georgia" w:hAnsi="Georgia"/>
        </w:rPr>
        <w:t xml:space="preserve"> production, and security </w:t>
      </w:r>
      <w:r w:rsidRPr="00722C3E">
        <w:rPr>
          <w:rFonts w:ascii="Georgia" w:hAnsi="Georgia" w:cs="Calibri"/>
          <w:u w:val="single"/>
        </w:rPr>
        <w:t>by working with the United States' increasingly prosperous neighbor. It is in the interests of both countries to form a lasting partnership now.</w:t>
      </w:r>
    </w:p>
    <w:p w:rsidR="00DE3D89" w:rsidRPr="00722C3E" w:rsidRDefault="00DE3D89" w:rsidP="00DE3D89">
      <w:pPr>
        <w:rPr>
          <w:rFonts w:ascii="Georgia" w:hAnsi="Georgia" w:cs="Calibri"/>
          <w:u w:val="single"/>
        </w:rPr>
      </w:pPr>
    </w:p>
    <w:p w:rsidR="00DE3D89" w:rsidRPr="00722C3E" w:rsidRDefault="00DE3D89" w:rsidP="00DE3D89">
      <w:pPr>
        <w:rPr>
          <w:rStyle w:val="Underline"/>
        </w:rPr>
      </w:pPr>
    </w:p>
    <w:p w:rsidR="00DE3D89" w:rsidRPr="00722C3E" w:rsidRDefault="00DE3D89" w:rsidP="00DE3D89">
      <w:pPr>
        <w:rPr>
          <w:rFonts w:ascii="Georgia" w:hAnsi="Georgia"/>
          <w:b/>
        </w:rPr>
      </w:pPr>
      <w:r w:rsidRPr="00722C3E">
        <w:rPr>
          <w:rFonts w:ascii="Georgia" w:hAnsi="Georgia"/>
          <w:b/>
        </w:rPr>
        <w:t>Border delays are the key internal link – they increase uncertainty and costs</w:t>
      </w:r>
    </w:p>
    <w:p w:rsidR="00DE3D89" w:rsidRPr="00722C3E" w:rsidRDefault="00DE3D89" w:rsidP="00DE3D89">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Style w:val="Underline"/>
        </w:rPr>
      </w:pPr>
    </w:p>
    <w:p w:rsidR="00DE3D89" w:rsidRPr="00722C3E" w:rsidRDefault="00DE3D89" w:rsidP="00DE3D89">
      <w:pPr>
        <w:rPr>
          <w:rFonts w:ascii="Georgia" w:hAnsi="Georgia"/>
        </w:rPr>
      </w:pPr>
      <w:r w:rsidRPr="00722C3E">
        <w:rPr>
          <w:rStyle w:val="Underline"/>
        </w:rPr>
        <w:t>This report</w:t>
      </w:r>
      <w:r w:rsidRPr="00722C3E">
        <w:rPr>
          <w:rFonts w:ascii="Georgia" w:hAnsi="Georgia"/>
        </w:rPr>
        <w:t xml:space="preserve">, </w:t>
      </w:r>
      <w:r w:rsidRPr="00722C3E">
        <w:rPr>
          <w:rStyle w:val="Underline"/>
        </w:rPr>
        <w:t xml:space="preserve">developed by the business communities </w:t>
      </w:r>
      <w:r w:rsidRPr="00722C3E">
        <w:rPr>
          <w:rStyle w:val="Underline"/>
          <w:sz w:val="12"/>
        </w:rPr>
        <w:t xml:space="preserve">¶ </w:t>
      </w:r>
      <w:r w:rsidRPr="00722C3E">
        <w:rPr>
          <w:rStyle w:val="Underline"/>
        </w:rPr>
        <w:t xml:space="preserve">of both the United States and Mexico, recommends </w:t>
      </w:r>
      <w:r w:rsidRPr="00722C3E">
        <w:rPr>
          <w:rStyle w:val="Underline"/>
          <w:sz w:val="12"/>
        </w:rPr>
        <w:t xml:space="preserve">¶ </w:t>
      </w:r>
      <w:r w:rsidRPr="00722C3E">
        <w:rPr>
          <w:rStyle w:val="Underline"/>
        </w:rPr>
        <w:t>ways to enhance growth and security simultaneously</w:t>
      </w:r>
      <w:r w:rsidRPr="00722C3E">
        <w:rPr>
          <w:rFonts w:ascii="Georgia" w:hAnsi="Georgia"/>
        </w:rPr>
        <w:t xml:space="preserve">. </w:t>
      </w:r>
      <w:r w:rsidRPr="00722C3E">
        <w:rPr>
          <w:rFonts w:ascii="Georgia" w:hAnsi="Georgia"/>
          <w:sz w:val="12"/>
        </w:rPr>
        <w:t xml:space="preserve">¶ </w:t>
      </w:r>
      <w:r w:rsidRPr="00722C3E">
        <w:rPr>
          <w:rFonts w:ascii="Georgia" w:hAnsi="Georgia"/>
        </w:rPr>
        <w:t xml:space="preserve">Recognizing that both the public and private sectors </w:t>
      </w:r>
      <w:r w:rsidRPr="00722C3E">
        <w:rPr>
          <w:rFonts w:ascii="Georgia" w:hAnsi="Georgia"/>
          <w:sz w:val="12"/>
        </w:rPr>
        <w:t xml:space="preserve">¶ </w:t>
      </w:r>
      <w:r w:rsidRPr="00722C3E">
        <w:rPr>
          <w:rFonts w:ascii="Georgia" w:hAnsi="Georgia"/>
        </w:rPr>
        <w:t xml:space="preserve">must work together to meet these challenges, </w:t>
      </w:r>
      <w:r w:rsidRPr="00722C3E">
        <w:rPr>
          <w:rStyle w:val="Underline"/>
        </w:rPr>
        <w:t xml:space="preserve">the </w:t>
      </w:r>
      <w:r w:rsidRPr="00722C3E">
        <w:rPr>
          <w:rStyle w:val="Underline"/>
          <w:sz w:val="12"/>
        </w:rPr>
        <w:t xml:space="preserve">¶ </w:t>
      </w:r>
      <w:r w:rsidRPr="00722C3E">
        <w:rPr>
          <w:rStyle w:val="Underline"/>
        </w:rPr>
        <w:t xml:space="preserve">U.S. Chamber of Commerce and the American </w:t>
      </w:r>
      <w:r w:rsidRPr="00722C3E">
        <w:rPr>
          <w:rStyle w:val="Underline"/>
          <w:sz w:val="12"/>
        </w:rPr>
        <w:t xml:space="preserve">¶ </w:t>
      </w:r>
      <w:r w:rsidRPr="00722C3E">
        <w:rPr>
          <w:rStyle w:val="Underline"/>
        </w:rPr>
        <w:t xml:space="preserve">Chamber of Commerce of Mexico are providing </w:t>
      </w:r>
      <w:r w:rsidRPr="00722C3E">
        <w:rPr>
          <w:rStyle w:val="Underline"/>
          <w:sz w:val="12"/>
        </w:rPr>
        <w:t xml:space="preserve">¶ </w:t>
      </w:r>
      <w:r w:rsidRPr="00722C3E">
        <w:rPr>
          <w:rFonts w:ascii="Georgia" w:hAnsi="Georgia"/>
        </w:rPr>
        <w:t xml:space="preserve">these </w:t>
      </w:r>
      <w:r w:rsidRPr="00722C3E">
        <w:rPr>
          <w:rStyle w:val="Underline"/>
        </w:rPr>
        <w:t xml:space="preserve">recommendations to improve </w:t>
      </w:r>
      <w:r w:rsidRPr="00722C3E">
        <w:rPr>
          <w:rFonts w:ascii="Georgia" w:hAnsi="Georgia"/>
        </w:rPr>
        <w:t xml:space="preserve">security, </w:t>
      </w:r>
      <w:r w:rsidRPr="00722C3E">
        <w:rPr>
          <w:rStyle w:val="Underline"/>
        </w:rPr>
        <w:t xml:space="preserve">trade </w:t>
      </w:r>
      <w:r w:rsidRPr="00722C3E">
        <w:rPr>
          <w:rStyle w:val="Underline"/>
          <w:sz w:val="12"/>
        </w:rPr>
        <w:t xml:space="preserve">¶ </w:t>
      </w:r>
      <w:r w:rsidRPr="00722C3E">
        <w:rPr>
          <w:rStyle w:val="Underline"/>
        </w:rPr>
        <w:t xml:space="preserve">facilitation, infrastructure, </w:t>
      </w:r>
      <w:r w:rsidRPr="00722C3E">
        <w:rPr>
          <w:rFonts w:ascii="Georgia" w:hAnsi="Georgia"/>
        </w:rPr>
        <w:t>immigration</w:t>
      </w:r>
      <w:r w:rsidRPr="00722C3E">
        <w:rPr>
          <w:rStyle w:val="Underline"/>
        </w:rPr>
        <w:t xml:space="preserve">, and travel. </w:t>
      </w:r>
      <w:r w:rsidRPr="00722C3E">
        <w:rPr>
          <w:rStyle w:val="Underline"/>
          <w:sz w:val="12"/>
        </w:rPr>
        <w:t xml:space="preserve">¶ </w:t>
      </w:r>
      <w:r w:rsidRPr="00722C3E">
        <w:rPr>
          <w:rStyle w:val="Underline"/>
        </w:rPr>
        <w:t xml:space="preserve">Now is the time to take the steps necessary to create </w:t>
      </w:r>
      <w:r w:rsidRPr="00722C3E">
        <w:rPr>
          <w:rStyle w:val="Underline"/>
          <w:sz w:val="12"/>
        </w:rPr>
        <w:t xml:space="preserve">¶ </w:t>
      </w:r>
      <w:r w:rsidRPr="00722C3E">
        <w:rPr>
          <w:rStyle w:val="Underline"/>
        </w:rPr>
        <w:t>a 21st century border.</w:t>
      </w:r>
      <w:r w:rsidRPr="00722C3E">
        <w:rPr>
          <w:rStyle w:val="Underline"/>
          <w:sz w:val="12"/>
        </w:rPr>
        <w:t xml:space="preserve">¶ </w:t>
      </w:r>
      <w:r w:rsidRPr="00722C3E">
        <w:rPr>
          <w:rFonts w:ascii="Georgia" w:hAnsi="Georgia"/>
        </w:rPr>
        <w:t>Border-Users Survey</w:t>
      </w:r>
      <w:r w:rsidRPr="00722C3E">
        <w:rPr>
          <w:rFonts w:ascii="Georgia" w:hAnsi="Georgia"/>
          <w:sz w:val="12"/>
        </w:rPr>
        <w:t xml:space="preserve">¶ </w:t>
      </w:r>
      <w:r w:rsidRPr="00722C3E">
        <w:rPr>
          <w:rFonts w:ascii="Georgia" w:hAnsi="Georgia"/>
        </w:rPr>
        <w:t xml:space="preserve">To measure the common experiences and practical </w:t>
      </w:r>
      <w:r w:rsidRPr="00722C3E">
        <w:rPr>
          <w:rFonts w:ascii="Georgia" w:hAnsi="Georgia"/>
          <w:sz w:val="12"/>
        </w:rPr>
        <w:t xml:space="preserve">¶ </w:t>
      </w:r>
      <w:r w:rsidRPr="00722C3E">
        <w:rPr>
          <w:rFonts w:ascii="Georgia" w:hAnsi="Georgia"/>
        </w:rPr>
        <w:t xml:space="preserve">policy priorities of the trade community using the </w:t>
      </w:r>
      <w:r w:rsidRPr="00722C3E">
        <w:rPr>
          <w:rFonts w:ascii="Georgia" w:hAnsi="Georgia"/>
          <w:sz w:val="12"/>
        </w:rPr>
        <w:t xml:space="preserve">¶ </w:t>
      </w:r>
      <w:r w:rsidRPr="00722C3E">
        <w:rPr>
          <w:rFonts w:ascii="Georgia" w:hAnsi="Georgia"/>
        </w:rPr>
        <w:t xml:space="preserve">border on a daily basis, the U.S. Chamber and </w:t>
      </w:r>
      <w:r w:rsidRPr="00722C3E">
        <w:rPr>
          <w:rFonts w:ascii="Georgia" w:hAnsi="Georgia"/>
          <w:sz w:val="12"/>
        </w:rPr>
        <w:t xml:space="preserve">¶ </w:t>
      </w:r>
      <w:r w:rsidRPr="00722C3E">
        <w:rPr>
          <w:rFonts w:ascii="Georgia" w:hAnsi="Georgia"/>
        </w:rPr>
        <w:t xml:space="preserve">the American Chamber of Commerce in Mexico </w:t>
      </w:r>
      <w:r w:rsidRPr="00722C3E">
        <w:rPr>
          <w:rFonts w:ascii="Georgia" w:hAnsi="Georgia"/>
          <w:sz w:val="12"/>
        </w:rPr>
        <w:t xml:space="preserve">¶ </w:t>
      </w:r>
      <w:r w:rsidRPr="00722C3E">
        <w:rPr>
          <w:rFonts w:ascii="Georgia" w:hAnsi="Georgia"/>
        </w:rPr>
        <w:t xml:space="preserve">surveyed a wide array of border users from both </w:t>
      </w:r>
      <w:r w:rsidRPr="00722C3E">
        <w:rPr>
          <w:rFonts w:ascii="Georgia" w:hAnsi="Georgia"/>
          <w:sz w:val="12"/>
        </w:rPr>
        <w:t xml:space="preserve">¶ </w:t>
      </w:r>
      <w:r w:rsidRPr="00722C3E">
        <w:rPr>
          <w:rFonts w:ascii="Georgia" w:hAnsi="Georgia"/>
        </w:rPr>
        <w:t xml:space="preserve">Mexico and the United States. Our questions were </w:t>
      </w:r>
      <w:r w:rsidRPr="00722C3E">
        <w:rPr>
          <w:rFonts w:ascii="Georgia" w:hAnsi="Georgia"/>
          <w:sz w:val="12"/>
        </w:rPr>
        <w:t xml:space="preserve">¶ </w:t>
      </w:r>
      <w:r w:rsidRPr="00722C3E">
        <w:rPr>
          <w:rFonts w:ascii="Georgia" w:hAnsi="Georgia"/>
        </w:rPr>
        <w:t xml:space="preserve">framed to identify issue areas requiring policy </w:t>
      </w:r>
      <w:r w:rsidRPr="00722C3E">
        <w:rPr>
          <w:rFonts w:ascii="Georgia" w:hAnsi="Georgia"/>
          <w:sz w:val="12"/>
        </w:rPr>
        <w:t xml:space="preserve">¶ </w:t>
      </w:r>
      <w:r w:rsidRPr="00722C3E">
        <w:rPr>
          <w:rFonts w:ascii="Georgia" w:hAnsi="Georgia"/>
        </w:rPr>
        <w:t xml:space="preserve">attention for the U.S.-Mexico trade community. </w:t>
      </w:r>
      <w:r w:rsidRPr="00722C3E">
        <w:rPr>
          <w:rFonts w:ascii="Georgia" w:hAnsi="Georgia"/>
          <w:sz w:val="12"/>
        </w:rPr>
        <w:t xml:space="preserve">¶ </w:t>
      </w:r>
      <w:r w:rsidRPr="00722C3E">
        <w:rPr>
          <w:rStyle w:val="Underline"/>
        </w:rPr>
        <w:t>We asked</w:t>
      </w:r>
      <w:r w:rsidRPr="00722C3E">
        <w:rPr>
          <w:rFonts w:ascii="Georgia" w:hAnsi="Georgia"/>
        </w:rPr>
        <w:t xml:space="preserve"> these </w:t>
      </w:r>
      <w:r w:rsidRPr="00722C3E">
        <w:rPr>
          <w:rStyle w:val="Underline"/>
        </w:rPr>
        <w:t xml:space="preserve">trade practitioners to translate their </w:t>
      </w:r>
      <w:r w:rsidRPr="00722C3E">
        <w:rPr>
          <w:rStyle w:val="Underline"/>
          <w:sz w:val="12"/>
        </w:rPr>
        <w:t xml:space="preserve">¶ </w:t>
      </w:r>
      <w:r w:rsidRPr="00722C3E">
        <w:rPr>
          <w:rStyle w:val="Underline"/>
        </w:rPr>
        <w:t xml:space="preserve">typical border crossing experiences, from wait times </w:t>
      </w:r>
      <w:r w:rsidRPr="00722C3E">
        <w:rPr>
          <w:rStyle w:val="Underline"/>
          <w:sz w:val="12"/>
        </w:rPr>
        <w:t xml:space="preserve">¶ </w:t>
      </w:r>
      <w:r w:rsidRPr="00722C3E">
        <w:rPr>
          <w:rStyle w:val="Underline"/>
        </w:rPr>
        <w:t>to paperwork, into policy priorities</w:t>
      </w:r>
      <w:r w:rsidRPr="00722C3E">
        <w:rPr>
          <w:rFonts w:ascii="Georgia" w:hAnsi="Georgia"/>
        </w:rPr>
        <w:t xml:space="preserve">. We aggregated </w:t>
      </w:r>
      <w:r w:rsidRPr="00722C3E">
        <w:rPr>
          <w:rFonts w:ascii="Georgia" w:hAnsi="Georgia"/>
          <w:sz w:val="12"/>
        </w:rPr>
        <w:t xml:space="preserve">¶ </w:t>
      </w:r>
      <w:r w:rsidRPr="00722C3E">
        <w:rPr>
          <w:rFonts w:ascii="Georgia" w:hAnsi="Georgia"/>
        </w:rPr>
        <w:t>the results to show broad industry trends.</w:t>
      </w:r>
      <w:r w:rsidRPr="00722C3E">
        <w:rPr>
          <w:rFonts w:ascii="Georgia" w:hAnsi="Georgia"/>
          <w:sz w:val="12"/>
        </w:rPr>
        <w:t xml:space="preserve">¶ </w:t>
      </w:r>
      <w:r w:rsidRPr="00722C3E">
        <w:rPr>
          <w:rFonts w:ascii="Georgia" w:hAnsi="Georgia"/>
        </w:rPr>
        <w:t>Impact on Business</w:t>
      </w:r>
      <w:r w:rsidRPr="00722C3E">
        <w:rPr>
          <w:rFonts w:ascii="Georgia" w:hAnsi="Georgia"/>
          <w:sz w:val="12"/>
        </w:rPr>
        <w:t xml:space="preserve">¶ </w:t>
      </w:r>
      <w:r w:rsidRPr="00722C3E">
        <w:rPr>
          <w:rStyle w:val="Underline"/>
          <w:b/>
        </w:rPr>
        <w:t xml:space="preserve">Border delays have a dramatic impact on the way </w:t>
      </w:r>
      <w:r w:rsidRPr="00722C3E">
        <w:rPr>
          <w:rStyle w:val="Underline"/>
          <w:b/>
          <w:sz w:val="12"/>
        </w:rPr>
        <w:t xml:space="preserve">¶ </w:t>
      </w:r>
      <w:r w:rsidRPr="00722C3E">
        <w:rPr>
          <w:rStyle w:val="Underline"/>
          <w:b/>
        </w:rPr>
        <w:t>businesses operate</w:t>
      </w:r>
      <w:r w:rsidRPr="00722C3E">
        <w:rPr>
          <w:rStyle w:val="Underline"/>
        </w:rPr>
        <w:t xml:space="preserve">. They build these costs into their </w:t>
      </w:r>
      <w:r w:rsidRPr="00722C3E">
        <w:rPr>
          <w:rStyle w:val="Underline"/>
          <w:sz w:val="12"/>
        </w:rPr>
        <w:t xml:space="preserve">¶ </w:t>
      </w:r>
      <w:r w:rsidRPr="00722C3E">
        <w:rPr>
          <w:rStyle w:val="Underline"/>
        </w:rPr>
        <w:t>companies</w:t>
      </w:r>
      <w:r w:rsidRPr="00722C3E">
        <w:rPr>
          <w:rFonts w:ascii="Georgia" w:hAnsi="Georgia"/>
        </w:rPr>
        <w:t>—</w:t>
      </w:r>
      <w:r w:rsidRPr="00722C3E">
        <w:rPr>
          <w:rStyle w:val="Underline"/>
        </w:rPr>
        <w:t xml:space="preserve">and pass them on to consumers—but </w:t>
      </w:r>
      <w:r w:rsidRPr="00722C3E">
        <w:rPr>
          <w:rStyle w:val="Underline"/>
          <w:sz w:val="12"/>
        </w:rPr>
        <w:t xml:space="preserve">¶ </w:t>
      </w:r>
      <w:r w:rsidRPr="00722C3E">
        <w:rPr>
          <w:rStyle w:val="Underline"/>
        </w:rPr>
        <w:t xml:space="preserve">those resources could be used more effectively. </w:t>
      </w:r>
      <w:r w:rsidRPr="00722C3E">
        <w:rPr>
          <w:rStyle w:val="Underline"/>
          <w:sz w:val="12"/>
        </w:rPr>
        <w:t xml:space="preserve">¶ </w:t>
      </w:r>
      <w:r w:rsidRPr="00722C3E">
        <w:rPr>
          <w:rFonts w:ascii="Georgia" w:hAnsi="Georgia"/>
        </w:rPr>
        <w:t xml:space="preserve">Further, </w:t>
      </w:r>
      <w:r w:rsidRPr="00722C3E">
        <w:rPr>
          <w:rStyle w:val="Underline"/>
        </w:rPr>
        <w:t xml:space="preserve">the fact that border wait times are so long </w:t>
      </w:r>
      <w:r w:rsidRPr="00722C3E">
        <w:rPr>
          <w:rStyle w:val="Underline"/>
          <w:sz w:val="12"/>
        </w:rPr>
        <w:t xml:space="preserve">¶ </w:t>
      </w:r>
      <w:r w:rsidRPr="00722C3E">
        <w:rPr>
          <w:rStyle w:val="Underline"/>
        </w:rPr>
        <w:t>hinders investment in the border region as follows:</w:t>
      </w:r>
      <w:r w:rsidRPr="00722C3E">
        <w:rPr>
          <w:rStyle w:val="Underline"/>
          <w:sz w:val="12"/>
        </w:rPr>
        <w:t xml:space="preserve">¶ </w:t>
      </w:r>
      <w:r w:rsidRPr="00722C3E">
        <w:rPr>
          <w:rFonts w:ascii="Georgia" w:hAnsi="Georgia"/>
        </w:rPr>
        <w:t xml:space="preserve">• </w:t>
      </w:r>
      <w:r w:rsidRPr="00722C3E">
        <w:rPr>
          <w:rStyle w:val="Underline"/>
          <w:b/>
        </w:rPr>
        <w:t xml:space="preserve">U.S. and Mexican companies face higher </w:t>
      </w:r>
      <w:r w:rsidRPr="00722C3E">
        <w:rPr>
          <w:rStyle w:val="Underline"/>
          <w:b/>
          <w:sz w:val="12"/>
        </w:rPr>
        <w:t xml:space="preserve">¶ </w:t>
      </w:r>
      <w:r w:rsidRPr="00722C3E">
        <w:rPr>
          <w:rStyle w:val="Underline"/>
          <w:b/>
        </w:rPr>
        <w:t xml:space="preserve">transportation costs as a result of lengthy border </w:t>
      </w:r>
      <w:r w:rsidRPr="00722C3E">
        <w:rPr>
          <w:rStyle w:val="Underline"/>
          <w:b/>
          <w:sz w:val="12"/>
        </w:rPr>
        <w:t xml:space="preserve">¶ </w:t>
      </w:r>
      <w:r w:rsidRPr="00722C3E">
        <w:rPr>
          <w:rStyle w:val="Underline"/>
          <w:b/>
        </w:rPr>
        <w:t>wait times</w:t>
      </w:r>
      <w:r w:rsidRPr="00722C3E">
        <w:rPr>
          <w:rStyle w:val="Underline"/>
        </w:rPr>
        <w:t xml:space="preserve">. </w:t>
      </w:r>
      <w:r w:rsidRPr="00722C3E">
        <w:rPr>
          <w:rStyle w:val="Underline"/>
          <w:sz w:val="12"/>
        </w:rPr>
        <w:t xml:space="preserve">¶ </w:t>
      </w:r>
      <w:r w:rsidRPr="00722C3E">
        <w:rPr>
          <w:rFonts w:ascii="Georgia" w:hAnsi="Georgia"/>
        </w:rPr>
        <w:t xml:space="preserve">• Companies spend a signiﬁcant amount on </w:t>
      </w:r>
      <w:r w:rsidRPr="00722C3E">
        <w:rPr>
          <w:rFonts w:ascii="Georgia" w:hAnsi="Georgia"/>
          <w:sz w:val="12"/>
        </w:rPr>
        <w:t xml:space="preserve">¶ </w:t>
      </w:r>
      <w:r w:rsidRPr="00722C3E">
        <w:rPr>
          <w:rFonts w:ascii="Georgia" w:hAnsi="Georgia"/>
        </w:rPr>
        <w:t xml:space="preserve">security to ensure that products are not </w:t>
      </w:r>
      <w:r w:rsidRPr="00722C3E">
        <w:rPr>
          <w:rFonts w:ascii="Georgia" w:hAnsi="Georgia"/>
          <w:sz w:val="12"/>
        </w:rPr>
        <w:t xml:space="preserve">¶ </w:t>
      </w:r>
      <w:r w:rsidRPr="00722C3E">
        <w:rPr>
          <w:rFonts w:ascii="Georgia" w:hAnsi="Georgia"/>
        </w:rPr>
        <w:t>intercepted by criminals.</w:t>
      </w:r>
      <w:r w:rsidRPr="00722C3E">
        <w:rPr>
          <w:rFonts w:ascii="Georgia" w:hAnsi="Georgia"/>
          <w:sz w:val="12"/>
        </w:rPr>
        <w:t xml:space="preserve">¶ </w:t>
      </w:r>
      <w:r w:rsidRPr="00722C3E">
        <w:rPr>
          <w:rFonts w:ascii="Georgia" w:hAnsi="Georgia"/>
        </w:rPr>
        <w:t xml:space="preserve">• U.S. </w:t>
      </w:r>
      <w:r w:rsidRPr="00722C3E">
        <w:rPr>
          <w:rStyle w:val="Underline"/>
        </w:rPr>
        <w:t xml:space="preserve">and Mexican ﬁrms are forced to hold </w:t>
      </w:r>
      <w:r w:rsidRPr="00722C3E">
        <w:rPr>
          <w:rStyle w:val="Underline"/>
          <w:sz w:val="12"/>
        </w:rPr>
        <w:t xml:space="preserve">¶ </w:t>
      </w:r>
      <w:r w:rsidRPr="00722C3E">
        <w:rPr>
          <w:rStyle w:val="Underline"/>
        </w:rPr>
        <w:t xml:space="preserve">larger inventories to accommodate for </w:t>
      </w:r>
      <w:r w:rsidRPr="00722C3E">
        <w:rPr>
          <w:rStyle w:val="Underline"/>
          <w:sz w:val="12"/>
        </w:rPr>
        <w:t xml:space="preserve">¶ </w:t>
      </w:r>
      <w:r w:rsidRPr="00722C3E">
        <w:rPr>
          <w:rStyle w:val="Underline"/>
        </w:rPr>
        <w:t xml:space="preserve">uncertainty, increasing costs that could be </w:t>
      </w:r>
      <w:r w:rsidRPr="00722C3E">
        <w:rPr>
          <w:rStyle w:val="Underline"/>
          <w:sz w:val="12"/>
        </w:rPr>
        <w:t xml:space="preserve">¶ </w:t>
      </w:r>
      <w:r w:rsidRPr="00722C3E">
        <w:rPr>
          <w:rStyle w:val="Underline"/>
        </w:rPr>
        <w:t>invested for business development and hiring.</w:t>
      </w:r>
      <w:r w:rsidRPr="00722C3E">
        <w:rPr>
          <w:rStyle w:val="Underline"/>
          <w:sz w:val="12"/>
        </w:rPr>
        <w:t xml:space="preserve">¶ </w:t>
      </w:r>
      <w:r w:rsidRPr="00722C3E">
        <w:rPr>
          <w:rFonts w:ascii="Georgia" w:hAnsi="Georgia"/>
        </w:rPr>
        <w:t xml:space="preserve">• </w:t>
      </w:r>
      <w:r w:rsidRPr="00722C3E">
        <w:rPr>
          <w:rStyle w:val="Underline"/>
        </w:rPr>
        <w:t>Consumers pay higher price</w:t>
      </w:r>
      <w:r w:rsidRPr="00722C3E">
        <w:rPr>
          <w:rFonts w:ascii="Georgia" w:hAnsi="Georgia"/>
        </w:rPr>
        <w:t xml:space="preserve">s for a reduced </w:t>
      </w:r>
      <w:r w:rsidRPr="00722C3E">
        <w:rPr>
          <w:rFonts w:ascii="Georgia" w:hAnsi="Georgia"/>
          <w:sz w:val="12"/>
        </w:rPr>
        <w:t xml:space="preserve">¶ </w:t>
      </w:r>
      <w:r w:rsidRPr="00722C3E">
        <w:rPr>
          <w:rFonts w:ascii="Georgia" w:hAnsi="Georgia"/>
        </w:rPr>
        <w:t>selection of goods.</w:t>
      </w:r>
      <w:r w:rsidRPr="00722C3E">
        <w:rPr>
          <w:rFonts w:ascii="Georgia" w:hAnsi="Georgia"/>
          <w:sz w:val="12"/>
        </w:rPr>
        <w:t xml:space="preserve">¶ </w:t>
      </w:r>
      <w:r w:rsidRPr="00722C3E">
        <w:rPr>
          <w:rFonts w:ascii="Georgia" w:hAnsi="Georgia"/>
        </w:rPr>
        <w:t xml:space="preserve">• </w:t>
      </w:r>
      <w:r w:rsidRPr="00722C3E">
        <w:rPr>
          <w:rStyle w:val="Underline"/>
        </w:rPr>
        <w:t>Time-sensitive products</w:t>
      </w:r>
      <w:r w:rsidRPr="00722C3E">
        <w:rPr>
          <w:rFonts w:ascii="Georgia" w:hAnsi="Georgia"/>
        </w:rPr>
        <w:t xml:space="preserve">, such as fresh fruits and </w:t>
      </w:r>
      <w:r w:rsidRPr="00722C3E">
        <w:rPr>
          <w:rFonts w:ascii="Georgia" w:hAnsi="Georgia"/>
          <w:sz w:val="12"/>
        </w:rPr>
        <w:t xml:space="preserve">¶ </w:t>
      </w:r>
      <w:r w:rsidRPr="00722C3E">
        <w:rPr>
          <w:rFonts w:ascii="Georgia" w:hAnsi="Georgia"/>
        </w:rPr>
        <w:t xml:space="preserve">vegetables and other agricultural commodities, </w:t>
      </w:r>
      <w:r w:rsidRPr="00722C3E">
        <w:rPr>
          <w:rFonts w:ascii="Georgia" w:hAnsi="Georgia"/>
          <w:sz w:val="12"/>
        </w:rPr>
        <w:t xml:space="preserve">¶ </w:t>
      </w:r>
      <w:r w:rsidRPr="00722C3E">
        <w:rPr>
          <w:rStyle w:val="Underline"/>
        </w:rPr>
        <w:t>are put at risk</w:t>
      </w:r>
      <w:r w:rsidRPr="00722C3E">
        <w:rPr>
          <w:rFonts w:ascii="Georgia" w:hAnsi="Georgia"/>
        </w:rPr>
        <w:t xml:space="preserve"> due to the perishable nature of </w:t>
      </w:r>
      <w:r w:rsidRPr="00722C3E">
        <w:rPr>
          <w:rFonts w:ascii="Georgia" w:hAnsi="Georgia"/>
          <w:sz w:val="12"/>
        </w:rPr>
        <w:t xml:space="preserve">¶ </w:t>
      </w:r>
      <w:r w:rsidRPr="00722C3E">
        <w:rPr>
          <w:rFonts w:ascii="Georgia" w:hAnsi="Georgia"/>
        </w:rPr>
        <w:t>the product’s life span.</w:t>
      </w:r>
    </w:p>
    <w:p w:rsidR="00DE3D89" w:rsidRPr="00722C3E" w:rsidRDefault="00DE3D89" w:rsidP="00DE3D89">
      <w:pPr>
        <w:rPr>
          <w:rFonts w:ascii="Georgia" w:hAnsi="Georgia"/>
        </w:rPr>
      </w:pP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cs="Calibri"/>
          <w:u w:val="single"/>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Mexico mirrors the US economy – also true for the industrial sector</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u w:val="single"/>
        </w:rPr>
        <w:t>Mexico’s strong economic ties to the United States after implementation of the North American Free Trade Agreement (NAFTA) have deepened the dependency of the Mexican economy on U.S. economic conditions.9 Mexico’s reliance on the United States as an export market and the relative importance of exports to its overall economic performance make it highly susceptible to fluctuations in the U.S. economy.</w:t>
      </w:r>
      <w:r w:rsidRPr="00722C3E">
        <w:rPr>
          <w:rFonts w:ascii="Georgia" w:eastAsia="Times New Roman" w:hAnsi="Georgia" w:cs="Courier New"/>
          <w:sz w:val="16"/>
        </w:rPr>
        <w:t xml:space="preserve"> Exports equaled 26% of Mexico’s GDP in 2009, a significant percentage, and </w:t>
      </w:r>
      <w:r w:rsidRPr="00722C3E">
        <w:rPr>
          <w:rFonts w:ascii="Georgia" w:eastAsia="Times New Roman" w:hAnsi="Georgia" w:cs="Courier New"/>
          <w:u w:val="single"/>
        </w:rPr>
        <w:t>80% of Mexico’s exports are destined for the United States. The United States is, by far, Mexico’s most important partner in trade and investment</w:t>
      </w:r>
      <w:r w:rsidRPr="00722C3E">
        <w:rPr>
          <w:rFonts w:ascii="Georgia" w:eastAsia="Times New Roman" w:hAnsi="Georgia" w:cs="Courier New"/>
          <w:sz w:val="16"/>
        </w:rPr>
        <w:t xml:space="preserve">, while Mexico is the United States’ third-largest trade partner after China and Canada. After oil and gas, most of Mexico’s exports are manufactured goods. Because a large percentage of Mexico’s exports are destined for the United States, any change in </w:t>
      </w:r>
      <w:r w:rsidRPr="00722C3E">
        <w:rPr>
          <w:rFonts w:ascii="Georgia" w:eastAsia="Times New Roman" w:hAnsi="Georgia" w:cs="Courier New"/>
          <w:u w:val="single"/>
        </w:rPr>
        <w:t xml:space="preserve">U.S. demand can have significant economic consequences in Mexican industrial sectors. The recent downturn in the world economy caused a sharp decline in U.S.-Mexico trade and affected GDP growth in Mexico. </w:t>
      </w:r>
      <w:r w:rsidRPr="00722C3E">
        <w:rPr>
          <w:rFonts w:ascii="Georgia" w:eastAsia="Times New Roman" w:hAnsi="Georgia" w:cs="Courier New"/>
          <w:sz w:val="16"/>
        </w:rPr>
        <w:t xml:space="preserve">As shown in Figure 1, </w:t>
      </w:r>
      <w:r w:rsidRPr="00722C3E">
        <w:rPr>
          <w:rFonts w:ascii="Georgia" w:eastAsia="Times New Roman" w:hAnsi="Georgia" w:cs="Courier New"/>
          <w:u w:val="single"/>
        </w:rPr>
        <w:t>economic growth in Mexico has followed the same economic patterns as the United States for many years, but with higher fluctuations in GDP growth rates.</w:t>
      </w:r>
      <w:r w:rsidRPr="00722C3E">
        <w:rPr>
          <w:rFonts w:ascii="Georgia" w:eastAsia="Times New Roman" w:hAnsi="Georgia" w:cs="Courier New"/>
          <w:sz w:val="16"/>
        </w:rPr>
        <w:t xml:space="preserve"> After a real decline in GDP of 6.22% in 1995, the Mexican economy managed to grow the following six years at about 4%-5% annual growth. The slowdown in the U.S. economy in 2001, which worsened after the September 11 terrorist attacks, hit Mexico’s economy hard.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US is dependent on Mexico manufacturing – economic integration exacerbates this – manufacturing key to the auto industry, electronics, and machinery</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Wilson 11, Program Associate with the Woodrow Wilson Center’s Mexico Institute </w:t>
      </w:r>
      <w:r w:rsidRPr="00722C3E">
        <w:rPr>
          <w:rFonts w:ascii="Georgia" w:eastAsia="Times New Roman" w:hAnsi="Georgia" w:cs="Courier New"/>
          <w:sz w:val="16"/>
        </w:rPr>
        <w:t>[September 2011, Christopher E. Wilson, focuses on US-Mexico economic integration and border issues, previously served as a Mexico Analyst for the US Military, “Working Together; Economic Ties Between The United States and Mexico”]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u w:val="single"/>
        </w:rPr>
      </w:pPr>
      <w:r w:rsidRPr="00722C3E">
        <w:rPr>
          <w:rFonts w:ascii="Georgia" w:eastAsia="Times New Roman" w:hAnsi="Georgia" w:cs="Courier New"/>
          <w:u w:val="single"/>
        </w:rPr>
        <w:t>The integration of the United States and Mexican economies has transformed the nature of the bilateral relationship from one of competition to partnership.</w:t>
      </w:r>
      <w:r w:rsidRPr="00722C3E">
        <w:rPr>
          <w:rFonts w:ascii="Georgia" w:eastAsia="Times New Roman" w:hAnsi="Georgia" w:cs="Courier New"/>
          <w:sz w:val="16"/>
        </w:rPr>
        <w:t xml:space="preserve"> U.S. jobs, competitiveness and economic growth have all benefited from the nation’s relationship with Mexico. As the second largest destination for U.S. exports and third largest source of imports, </w:t>
      </w:r>
      <w:r w:rsidRPr="00722C3E">
        <w:rPr>
          <w:rFonts w:ascii="Georgia" w:eastAsia="Times New Roman" w:hAnsi="Georgia" w:cs="Courier New"/>
          <w:u w:val="single"/>
        </w:rPr>
        <w:t>6 million U.S. jobs depend on trade with Mexico</w:t>
      </w:r>
      <w:r w:rsidRPr="00722C3E">
        <w:rPr>
          <w:rFonts w:ascii="Georgia" w:eastAsia="Times New Roman" w:hAnsi="Georgia" w:cs="Courier New"/>
          <w:sz w:val="16"/>
        </w:rPr>
        <w:t xml:space="preserve">.1 That means one in every twenty-four workers in the nation depend on U.S.-Mexico trade for their employment.2 Beyond the $393 billion in bilateral merchandise trade each year is another $35 billion in services trade and an accumulated total of $103 billion in foreign direct investment holdings.3 </w:t>
      </w:r>
      <w:r w:rsidRPr="00722C3E">
        <w:rPr>
          <w:rFonts w:ascii="Georgia" w:eastAsia="Times New Roman" w:hAnsi="Georgia" w:cs="Courier New"/>
          <w:u w:val="single"/>
        </w:rPr>
        <w:t>As important as the intensity of U.S.-Mexico economic integration is its quality. Most people think of imports and exports as goods made by one country and then purchased by another, but for the U.S. and Mexico, cross-border trade often occurs in the context of production sharing. Manufacturers in each nation work together to create goods, and regional supply chains crisscross the U.S.-Mexico border</w:t>
      </w:r>
      <w:r w:rsidRPr="00722C3E">
        <w:rPr>
          <w:rFonts w:ascii="Georgia" w:eastAsia="Times New Roman" w:hAnsi="Georgia" w:cs="Courier New"/>
          <w:sz w:val="16"/>
        </w:rPr>
        <w:t xml:space="preserve">. Many imports and exports are therefore of a temporary nature as an item is being produced. </w:t>
      </w:r>
      <w:r w:rsidRPr="00722C3E">
        <w:rPr>
          <w:rFonts w:ascii="Georgia" w:eastAsia="Times New Roman" w:hAnsi="Georgia" w:cs="Courier New"/>
          <w:u w:val="single"/>
        </w:rPr>
        <w:t>Cars built in North America, for example, are said to cross the United States’ borders eight times during production, integrating materials and parts developed in Mexico and Canada. Several other U.S. industries, including electronics, appliances and machinery, all rely on the assistance of Mexican manufacturers as well.</w:t>
      </w:r>
      <w:r w:rsidRPr="00722C3E">
        <w:rPr>
          <w:rFonts w:ascii="Georgia" w:eastAsia="Times New Roman" w:hAnsi="Georgia" w:cs="Courier New"/>
          <w:sz w:val="16"/>
        </w:rPr>
        <w:t xml:space="preserve"> In fact, a full 40% of the content of U.S. imports from Mexico was originally made in the United States, and it is likely that the domestic content in Mexican imports from the United States is also very high.4 That means despite an Hecho en México or “Made in Mexico” label, a large portion of the money U.S. consumers spend on Mexican imports actually goes to U.S. companies and workers. The same cannot be said for Chinese imports, which have only 4% U.S. content, or for goods coming from any other country in the world, with the exception of Canada, where U.S. content is 25%.5 </w:t>
      </w:r>
      <w:r w:rsidRPr="00722C3E">
        <w:rPr>
          <w:rFonts w:ascii="Georgia" w:eastAsia="Times New Roman" w:hAnsi="Georgia" w:cs="Courier New"/>
          <w:u w:val="single"/>
        </w:rPr>
        <w:t>Taken together, goods from Mexico and Canada represent a full 75% of all the domestic content that returns to the U.S. as imports.6 This is because only Mexico, Canada and the Caribbean Basin have production processes that are deeply integrated with the United States.</w:t>
      </w:r>
    </w:p>
    <w:p w:rsidR="00DE3D89" w:rsidRPr="00722C3E" w:rsidRDefault="00DE3D89" w:rsidP="00DE3D89">
      <w:pPr>
        <w:rPr>
          <w:rFonts w:ascii="Georgia" w:eastAsia="Times New Roman" w:hAnsi="Georgia" w:cs="Courier New"/>
          <w:sz w:val="16"/>
        </w:rPr>
      </w:pPr>
    </w:p>
    <w:p w:rsidR="00DE3D89" w:rsidRPr="00722C3E" w:rsidRDefault="00DE3D89" w:rsidP="00DE3D89">
      <w:pPr>
        <w:pStyle w:val="Heading3"/>
        <w:rPr>
          <w:rFonts w:ascii="Georgia" w:hAnsi="Georgia"/>
        </w:rPr>
      </w:pPr>
      <w:r w:rsidRPr="00722C3E">
        <w:rPr>
          <w:rFonts w:ascii="Georgia" w:hAnsi="Georgia"/>
        </w:rPr>
        <w:t>AT: China Alt Cause</w:t>
      </w:r>
    </w:p>
    <w:p w:rsidR="00DE3D89" w:rsidRPr="00722C3E" w:rsidRDefault="00DE3D89" w:rsidP="00DE3D89">
      <w:pPr>
        <w:rPr>
          <w:rStyle w:val="Underline"/>
          <w:sz w:val="16"/>
        </w:rPr>
      </w:pPr>
    </w:p>
    <w:p w:rsidR="00DE3D89" w:rsidRPr="00722C3E" w:rsidRDefault="00DE3D89" w:rsidP="00DE3D89">
      <w:pPr>
        <w:rPr>
          <w:rStyle w:val="Underline"/>
          <w:b/>
        </w:rPr>
      </w:pPr>
      <w:r w:rsidRPr="00722C3E">
        <w:rPr>
          <w:rStyle w:val="Underline"/>
          <w:b/>
        </w:rPr>
        <w:t>Despite China, US Mexican manufacturing is increasing, but on the brink now – continued investment key</w:t>
      </w:r>
    </w:p>
    <w:p w:rsidR="00DE3D89" w:rsidRPr="00722C3E" w:rsidRDefault="00DE3D89" w:rsidP="00DE3D89">
      <w:pPr>
        <w:rPr>
          <w:rStyle w:val="Underline"/>
          <w:b/>
        </w:rPr>
      </w:pPr>
    </w:p>
    <w:p w:rsidR="00DE3D89" w:rsidRPr="00722C3E" w:rsidRDefault="00DE3D89" w:rsidP="00DE3D89">
      <w:pPr>
        <w:rPr>
          <w:rStyle w:val="Underline"/>
          <w:sz w:val="16"/>
        </w:rPr>
      </w:pPr>
      <w:r w:rsidRPr="00722C3E">
        <w:rPr>
          <w:rStyle w:val="Underline"/>
          <w:b/>
        </w:rPr>
        <w:t xml:space="preserve">Alix Partners 13, consulting firm covering enterprise improvement, corporate turnaround and restructuring, financial advisory services, and information management </w:t>
      </w:r>
      <w:r w:rsidRPr="00722C3E">
        <w:rPr>
          <w:rStyle w:val="Underline"/>
          <w:sz w:val="16"/>
        </w:rPr>
        <w:t xml:space="preserve">[a global firm of over 1000 professionals on three continents around the world, retained as restructuring advisor and/or interim management in some of the largest Chapter 11 reorganizations in history, including Enron, General Growth Properties, and General Motors, 04.18.13, “U. S. Achieves Parity with Mexico as a Preferred Manufacturing Location; To Achieve Cost Parity with China by 2015; But, look before you leap – nearshoring may not be profitable in all situations,” </w:t>
      </w:r>
      <w:hyperlink r:id="rId19" w:history="1">
        <w:r w:rsidRPr="00722C3E">
          <w:rPr>
            <w:rFonts w:ascii="Georgia" w:hAnsi="Georgia"/>
            <w:sz w:val="16"/>
          </w:rPr>
          <w:t>http://www.alixpartners.com/en/MediaCenter/PressReleaseArchive/tabid/821/articleType/ArticleView/articleId/601/U-S-Achieves-Parity-with-Mexico-as-a-Preferred-Manufacturing-Location-To-Achieve-Cost-Parity-with-China-by-2015.aspx</w:t>
        </w:r>
      </w:hyperlink>
      <w:r w:rsidRPr="00722C3E">
        <w:rPr>
          <w:rStyle w:val="Underline"/>
          <w:sz w:val="16"/>
        </w:rPr>
        <w:t>]//AT</w:t>
      </w:r>
    </w:p>
    <w:p w:rsidR="00DE3D89" w:rsidRPr="00722C3E" w:rsidRDefault="00DE3D89" w:rsidP="00DE3D89">
      <w:pPr>
        <w:rPr>
          <w:rStyle w:val="Underline"/>
          <w:sz w:val="16"/>
        </w:rPr>
      </w:pPr>
    </w:p>
    <w:p w:rsidR="00DE3D89" w:rsidRDefault="00DE3D89" w:rsidP="00DE3D89">
      <w:pPr>
        <w:rPr>
          <w:rStyle w:val="Underline"/>
          <w:sz w:val="16"/>
        </w:rPr>
      </w:pPr>
      <w:r w:rsidRPr="00722C3E">
        <w:rPr>
          <w:rStyle w:val="Underline"/>
          <w:sz w:val="16"/>
        </w:rPr>
        <w:t xml:space="preserve">NEW YORK (April 18, 2013) – In another sign that America is becoming more competitive in manufacturing, </w:t>
      </w:r>
      <w:r w:rsidRPr="00722C3E">
        <w:rPr>
          <w:rStyle w:val="Underline"/>
        </w:rPr>
        <w:t>the United States is now equal to Mexico in “attractiveness” as a source for manufacturing operations and is on track to achieve cost parity with manufactured imports from China</w:t>
      </w:r>
      <w:r w:rsidRPr="00722C3E">
        <w:rPr>
          <w:rStyle w:val="Underline"/>
          <w:sz w:val="16"/>
        </w:rPr>
        <w:t xml:space="preserve"> by 2015. However, before </w:t>
      </w:r>
      <w:r w:rsidRPr="00722C3E">
        <w:rPr>
          <w:rStyle w:val="Underline"/>
        </w:rPr>
        <w:t>companies</w:t>
      </w:r>
      <w:r w:rsidRPr="00722C3E">
        <w:rPr>
          <w:rStyle w:val="Underline"/>
          <w:sz w:val="16"/>
        </w:rPr>
        <w:t xml:space="preserve"> set up or move production from formerly favored locales, including China, they </w:t>
      </w:r>
      <w:r w:rsidRPr="00722C3E">
        <w:rPr>
          <w:rStyle w:val="Underline"/>
        </w:rPr>
        <w:t>need to perform thorough, case-by-case analyses as a number of critical factors -- including product type, location, transportation and other variables -- can greatly impact attractiveness and cost-effectiveness.</w:t>
      </w:r>
      <w:r w:rsidRPr="00722C3E">
        <w:rPr>
          <w:rStyle w:val="Underline"/>
          <w:sz w:val="16"/>
        </w:rPr>
        <w:t xml:space="preserve"> That’s according to new research, including a survey of 137 C-level manufacturing-company executives and an in-depth economic and cost analysis, released today by AlixPartners, the global business advisory firm. </w:t>
      </w:r>
      <w:r w:rsidRPr="00722C3E">
        <w:rPr>
          <w:rStyle w:val="Underline"/>
        </w:rPr>
        <w:t>In the AlixPartners survey, 37% of manufacturing executives said they would choose the U.S. as their preferred location for nearshoring (defined as moving production of products closer to the U.S. consumer base). While an equal percentage of respondents cited Mexico as the most attractive nearshoring locale, the U.S. continues to post impressive gains versus perceptions of just a few years ago.</w:t>
      </w:r>
      <w:r w:rsidRPr="00722C3E">
        <w:rPr>
          <w:rStyle w:val="Underline"/>
          <w:sz w:val="16"/>
        </w:rPr>
        <w:t xml:space="preserve"> In a similar AlixPartners survey last year, 49% of executives said they would choose Mexico, while 36% said they would choose the U.S. In the firm’s survey just two years ago, 63% chose Mexico, while only 19% said they would choose the U.S. </w:t>
      </w:r>
      <w:r w:rsidRPr="00722C3E">
        <w:rPr>
          <w:rStyle w:val="Underline"/>
        </w:rPr>
        <w:t>However, while AlixPartners’ accompanying economic and manufacturing cost analysis finds that some goods can indeed be manufactured at an equal or lower cost in Mexico than in China, many other types of products cannot.</w:t>
      </w:r>
      <w:r w:rsidRPr="00722C3E">
        <w:rPr>
          <w:rStyle w:val="Underline"/>
          <w:sz w:val="16"/>
        </w:rPr>
        <w:t xml:space="preserve"> This provides clear evidence that in all cases, many factors need to be carefully analyzed and weighed before nearshoring or reshoring takes place.For example, AlixPartners found that while the “China cost” for items analyzed such as machined aluminum parts, plastic molded parts, non-denim slacks, and knit apparel and sweaters is indeed on the rise, that cost is still lower than Mexico’s in each case – and is forecast to remain lower through at least 2015. </w:t>
      </w:r>
      <w:r w:rsidRPr="00722C3E">
        <w:rPr>
          <w:rStyle w:val="Underline"/>
        </w:rPr>
        <w:t>“The U.S. is definitely a more cost-competitive source for manufacturing today than it has been in many, many years,”</w:t>
      </w:r>
      <w:r w:rsidRPr="00722C3E">
        <w:rPr>
          <w:rStyle w:val="Underline"/>
          <w:sz w:val="16"/>
        </w:rPr>
        <w:t xml:space="preserve"> said Steve Maurer, managing director at AlixPartners and leader of the firm’s Manufacturing Practice in the Americas. “In fact, the cost gap with China has on average been closed by approximately 70% for the products we analyzed.However, some </w:t>
      </w:r>
      <w:r w:rsidRPr="00722C3E">
        <w:rPr>
          <w:rStyle w:val="Underline"/>
          <w:b/>
        </w:rPr>
        <w:t>consultants have taken that fact and tried to apply it with a broad brush across all of their clients and all of their clients’ products</w:t>
      </w:r>
      <w:r w:rsidRPr="00722C3E">
        <w:rPr>
          <w:rStyle w:val="Underline"/>
        </w:rPr>
        <w:t>. As</w:t>
      </w:r>
      <w:r w:rsidRPr="00722C3E">
        <w:rPr>
          <w:rStyle w:val="Underline"/>
          <w:sz w:val="16"/>
        </w:rPr>
        <w:t xml:space="preserve"> our analytical and product-specific </w:t>
      </w:r>
      <w:r w:rsidRPr="00722C3E">
        <w:rPr>
          <w:rStyle w:val="Underline"/>
        </w:rPr>
        <w:t xml:space="preserve">research shows, </w:t>
      </w:r>
      <w:r w:rsidRPr="00722C3E">
        <w:rPr>
          <w:rStyle w:val="Underline"/>
          <w:b/>
        </w:rPr>
        <w:t>that could be a big mistake.</w:t>
      </w:r>
      <w:r w:rsidRPr="00722C3E">
        <w:rPr>
          <w:rStyle w:val="Underline"/>
        </w:rPr>
        <w:t>”</w:t>
      </w:r>
      <w:r w:rsidRPr="00722C3E">
        <w:rPr>
          <w:rStyle w:val="Underline"/>
          <w:sz w:val="16"/>
        </w:rPr>
        <w:t xml:space="preserve"> With a resounding 84% of the C-level executives surveyed by AlixPartners saying that the decision to nearshore their manufacturing would be an important one during the next year (versus just 53% who said the same last year), it is clear that nearshoring and reshoring decisions are moving to the “front burner” in 2013.According to AlixPartners, factors that need to be carefully analyzed before shifting production include product type, raw materials costs, labor costs, inventory costs, exchange rates, duties, freight costs and overhead costs, among others. “Without question, these are absolutely critical decisions for company leaders. When it comes to moving production, </w:t>
      </w:r>
      <w:r w:rsidRPr="00722C3E">
        <w:rPr>
          <w:rStyle w:val="Underline"/>
        </w:rPr>
        <w:t>companies should look twice before they leap,”</w:t>
      </w:r>
      <w:r w:rsidRPr="00722C3E">
        <w:rPr>
          <w:rStyle w:val="Underline"/>
          <w:sz w:val="16"/>
        </w:rPr>
        <w:t xml:space="preserve"> said Foster Finley, managing director at AlixPartners and leader of the firm’s Supply Chain Practice in the Americas. “Not only do product-cost variables vary widely by product type, but several</w:t>
      </w:r>
      <w:r w:rsidRPr="00722C3E">
        <w:rPr>
          <w:rStyle w:val="Underline"/>
        </w:rPr>
        <w:t xml:space="preserve"> factors</w:t>
      </w:r>
      <w:r w:rsidRPr="00722C3E">
        <w:rPr>
          <w:rStyle w:val="Underline"/>
          <w:sz w:val="16"/>
        </w:rPr>
        <w:t>, such as exchange rates, materials costs and labor agreements, can all</w:t>
      </w:r>
      <w:r w:rsidRPr="00722C3E">
        <w:rPr>
          <w:rStyle w:val="Underline"/>
        </w:rPr>
        <w:t xml:space="preserve"> have a dramatic impact on the outcome</w:t>
      </w:r>
      <w:r w:rsidRPr="00722C3E">
        <w:rPr>
          <w:rStyle w:val="Underline"/>
          <w:sz w:val="16"/>
        </w:rPr>
        <w:t>.”</w:t>
      </w:r>
    </w:p>
    <w:p w:rsidR="00DB3E87" w:rsidRDefault="00DB3E87" w:rsidP="00DE3D89">
      <w:pPr>
        <w:rPr>
          <w:rStyle w:val="Underline"/>
          <w:sz w:val="16"/>
        </w:rPr>
      </w:pPr>
    </w:p>
    <w:p w:rsidR="00DB3E87" w:rsidRDefault="00DB3E87" w:rsidP="00DE3D89">
      <w:pPr>
        <w:rPr>
          <w:rStyle w:val="Underline"/>
          <w:sz w:val="16"/>
        </w:rPr>
      </w:pPr>
    </w:p>
    <w:p w:rsidR="00DB3E87" w:rsidRDefault="00DB3E87" w:rsidP="00DB3E87">
      <w:pPr>
        <w:pStyle w:val="Heading3"/>
        <w:rPr>
          <w:rStyle w:val="Underline"/>
          <w:sz w:val="16"/>
        </w:rPr>
      </w:pPr>
      <w:r>
        <w:rPr>
          <w:rStyle w:val="Underline"/>
          <w:sz w:val="16"/>
        </w:rPr>
        <w:t>Solves quickly</w:t>
      </w:r>
    </w:p>
    <w:p w:rsidR="00DB3E87" w:rsidRPr="00DB3E87" w:rsidRDefault="00DB3E87" w:rsidP="00DB3E87">
      <w:pPr>
        <w:rPr>
          <w:rFonts w:ascii="Times New Roman" w:hAnsi="Times New Roman" w:cs="Times New Roman"/>
          <w:b/>
          <w:sz w:val="24"/>
          <w:szCs w:val="24"/>
        </w:rPr>
      </w:pPr>
      <w:r w:rsidRPr="00DB3E87">
        <w:rPr>
          <w:rFonts w:ascii="Times New Roman" w:hAnsi="Times New Roman" w:cs="Times New Roman"/>
          <w:b/>
          <w:sz w:val="24"/>
          <w:szCs w:val="24"/>
        </w:rPr>
        <w:t xml:space="preserve">TimeFrame is extremely quick-- Mexico provides a "soft landing" for businesses to start up quickly </w:t>
      </w: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b/>
          <w:sz w:val="24"/>
          <w:szCs w:val="24"/>
        </w:rPr>
        <w:t>Mecham, 2013,  Northern California Bureau Chief</w:t>
      </w:r>
      <w:r w:rsidRPr="00DB3E87">
        <w:rPr>
          <w:rFonts w:ascii="Times New Roman" w:hAnsi="Times New Roman" w:cs="Times New Roman"/>
          <w:sz w:val="24"/>
          <w:szCs w:val="24"/>
        </w:rPr>
        <w:t>. [ Michael,  congressional correspondent and space/science writer for the Gannett News Service, B.A. in political science from Claremont Men's College , M.A. in journalism from The American University in Washington,' D.C.Mexico’s Welcome Mat Attracts Aerospace Manufacturers',  Aviation Week, April 01, 2013,  http://www.aviationweek.com/Article.aspx?id=/article-xml/AW_04_01_2013_p44-562383.xml&amp;p=5, 7/16/13</w:t>
      </w:r>
    </w:p>
    <w:p w:rsidR="00DB3E87" w:rsidRP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sz w:val="12"/>
          <w:szCs w:val="24"/>
          <w:u w:val="single"/>
        </w:rPr>
        <w:t xml:space="preserve">¶ </w:t>
      </w:r>
      <w:r w:rsidRPr="00DB3E87">
        <w:rPr>
          <w:rFonts w:ascii="Times New Roman" w:hAnsi="Times New Roman" w:cs="Times New Roman"/>
          <w:sz w:val="24"/>
          <w:szCs w:val="24"/>
          <w:u w:val="single"/>
        </w:rPr>
        <w:t>The boom times are a testament to Mexico's geography, its embrace of free trade and adoption of legal mechanisms that provide a “soft landing” for foreign-owned factories</w:t>
      </w:r>
      <w:r w:rsidRPr="00DB3E87">
        <w:rPr>
          <w:rFonts w:ascii="Times New Roman" w:hAnsi="Times New Roman" w:cs="Times New Roman"/>
          <w:sz w:val="24"/>
          <w:szCs w:val="24"/>
        </w:rPr>
        <w:t xml:space="preserve">. </w:t>
      </w:r>
      <w:r w:rsidRPr="00DB3E87">
        <w:rPr>
          <w:rFonts w:ascii="Times New Roman" w:hAnsi="Times New Roman" w:cs="Times New Roman"/>
          <w:sz w:val="24"/>
          <w:szCs w:val="24"/>
          <w:u w:val="single"/>
        </w:rPr>
        <w:t>Local leaders clear red tape and amaze U.S. and European executives at how quickly they can put up factories</w:t>
      </w:r>
      <w:r w:rsidRPr="00DB3E87">
        <w:rPr>
          <w:rFonts w:ascii="Times New Roman" w:hAnsi="Times New Roman" w:cs="Times New Roman"/>
          <w:sz w:val="24"/>
          <w:szCs w:val="24"/>
        </w:rPr>
        <w:t xml:space="preserve">. A typical response comes from Peter Huij, a senior Fokker Aerostructures executive in Chihuahua, about how </w:t>
      </w:r>
      <w:r w:rsidRPr="00DB3E87">
        <w:rPr>
          <w:rFonts w:ascii="Times New Roman" w:hAnsi="Times New Roman" w:cs="Times New Roman"/>
          <w:sz w:val="24"/>
          <w:szCs w:val="24"/>
          <w:u w:val="single"/>
        </w:rPr>
        <w:t>quickly the company went from bare earth in May 2011 to a completed 75,000-sq.-ft. factory in November</w:t>
      </w:r>
      <w:r w:rsidRPr="00DB3E87">
        <w:rPr>
          <w:rFonts w:ascii="Times New Roman" w:hAnsi="Times New Roman" w:cs="Times New Roman"/>
          <w:sz w:val="24"/>
          <w:szCs w:val="24"/>
        </w:rPr>
        <w:t xml:space="preserve">: </w:t>
      </w:r>
      <w:r w:rsidRPr="00DB3E87">
        <w:rPr>
          <w:rFonts w:ascii="Times New Roman" w:hAnsi="Times New Roman" w:cs="Times New Roman"/>
          <w:sz w:val="24"/>
          <w:szCs w:val="24"/>
          <w:u w:val="single"/>
        </w:rPr>
        <w:t>“It would be impossible in Europe.”</w:t>
      </w:r>
      <w:r w:rsidRPr="00DB3E87">
        <w:rPr>
          <w:rFonts w:ascii="Times New Roman" w:hAnsi="Times New Roman" w:cs="Times New Roman"/>
          <w:sz w:val="12"/>
          <w:szCs w:val="24"/>
          <w:u w:val="single"/>
        </w:rPr>
        <w:t>¶</w:t>
      </w:r>
      <w:r w:rsidRPr="00DB3E87">
        <w:rPr>
          <w:rFonts w:ascii="Times New Roman" w:hAnsi="Times New Roman" w:cs="Times New Roman"/>
          <w:sz w:val="12"/>
          <w:szCs w:val="24"/>
        </w:rPr>
        <w:t xml:space="preserve"> ¶ </w:t>
      </w:r>
      <w:r w:rsidRPr="00DB3E87">
        <w:rPr>
          <w:rFonts w:ascii="Times New Roman" w:hAnsi="Times New Roman" w:cs="Times New Roman"/>
          <w:sz w:val="24"/>
          <w:szCs w:val="24"/>
        </w:rPr>
        <w:t>Behind all of this is Mexico's Maquiladora factory system for supporting foreign companies</w:t>
      </w:r>
      <w:r w:rsidRPr="00DB3E87">
        <w:rPr>
          <w:rFonts w:ascii="Times New Roman" w:hAnsi="Times New Roman" w:cs="Times New Roman"/>
          <w:sz w:val="24"/>
          <w:szCs w:val="24"/>
          <w:u w:val="single"/>
        </w:rPr>
        <w:t>, which allows them to control their own destiny, importing raw materials such as aerospace-quality alloys, or wiring and then exporting the finished product tax-free.</w:t>
      </w:r>
      <w:r w:rsidRPr="00DB3E87">
        <w:rPr>
          <w:rFonts w:ascii="Times New Roman" w:hAnsi="Times New Roman" w:cs="Times New Roman"/>
          <w:sz w:val="24"/>
          <w:szCs w:val="24"/>
        </w:rPr>
        <w:t xml:space="preserve"> Foreign manufacturers commonly turn to a large service provider—Intermex and American Industries Group are leaders for the aerospace sector—that lease buildings to their clients and handle their human resources, tax and other business needs under Mexican law. About 80% of the aerospace companies in Mexico use such services. Of the 36 Maquiladoras registered by the Mexican government last year, six were in aerospace, including a GKN Aerospace plant in Mexicali, Latecoere in Hermosillo, coatings specialist Ellison Surface Technologies and Rolls-Royce turbine supplier JJ Churchill in Guaymas and a fourth division for Zodiac in Chihuahua.</w:t>
      </w:r>
      <w:r w:rsidRPr="00DB3E87">
        <w:rPr>
          <w:rFonts w:ascii="Times New Roman" w:hAnsi="Times New Roman" w:cs="Times New Roman"/>
          <w:sz w:val="12"/>
          <w:szCs w:val="24"/>
        </w:rPr>
        <w:t xml:space="preserve">¶ ¶ </w:t>
      </w:r>
      <w:r w:rsidRPr="00DB3E87">
        <w:rPr>
          <w:rFonts w:ascii="Times New Roman" w:hAnsi="Times New Roman" w:cs="Times New Roman"/>
          <w:sz w:val="24"/>
          <w:szCs w:val="24"/>
          <w:u w:val="single"/>
        </w:rPr>
        <w:t>Under the Maquiladora system, Mexico allows resident foreign companies to control 100% of their businesses. They do not face the “local partner” rules so common elsewhere that limit foreigners to a maximum 49% share.</w:t>
      </w:r>
      <w:r w:rsidRPr="00DB3E87">
        <w:rPr>
          <w:rFonts w:ascii="Times New Roman" w:hAnsi="Times New Roman" w:cs="Times New Roman"/>
          <w:sz w:val="12"/>
          <w:szCs w:val="24"/>
          <w:u w:val="single"/>
        </w:rPr>
        <w:t xml:space="preserve">¶ ¶ </w:t>
      </w:r>
      <w:r w:rsidRPr="00DB3E87">
        <w:rPr>
          <w:rFonts w:ascii="Times New Roman" w:hAnsi="Times New Roman" w:cs="Times New Roman"/>
          <w:sz w:val="24"/>
          <w:szCs w:val="24"/>
          <w:u w:val="single"/>
        </w:rPr>
        <w:t xml:space="preserve">“They make it easy for you to do business down here,” </w:t>
      </w:r>
      <w:r w:rsidRPr="00DB3E87">
        <w:rPr>
          <w:rFonts w:ascii="Times New Roman" w:hAnsi="Times New Roman" w:cs="Times New Roman"/>
          <w:sz w:val="24"/>
          <w:szCs w:val="24"/>
        </w:rPr>
        <w:t>says John Gardner, strategic program manager at Kaman Aerostructures, another newcomer in Chihuahua. “They provide a 'soft landing,' to get a quick startup—a good startup. We got a lot of support up front and afterward.”</w:t>
      </w:r>
    </w:p>
    <w:p w:rsidR="00DB3E87" w:rsidRPr="00DB3E87" w:rsidRDefault="00DB3E87" w:rsidP="00DB3E87"/>
    <w:p w:rsidR="00DE3D89" w:rsidRPr="00722C3E" w:rsidRDefault="00DE3D89" w:rsidP="00DE3D89">
      <w:pPr>
        <w:rPr>
          <w:rStyle w:val="Underline"/>
          <w:sz w:val="16"/>
        </w:rPr>
      </w:pPr>
      <w:r w:rsidRPr="00722C3E">
        <w:rPr>
          <w:rStyle w:val="Underline"/>
          <w:sz w:val="16"/>
        </w:rPr>
        <w:t xml:space="preserve">  </w:t>
      </w:r>
    </w:p>
    <w:p w:rsidR="00DE3D89" w:rsidRPr="00722C3E" w:rsidRDefault="00DE3D89" w:rsidP="00DE3D89">
      <w:pPr>
        <w:pStyle w:val="Heading2"/>
        <w:rPr>
          <w:rFonts w:ascii="Georgia" w:hAnsi="Georgia"/>
        </w:rPr>
      </w:pPr>
      <w:r w:rsidRPr="00722C3E">
        <w:rPr>
          <w:rFonts w:ascii="Georgia" w:hAnsi="Georgia"/>
        </w:rPr>
        <w:t>Autos</w:t>
      </w:r>
    </w:p>
    <w:p w:rsidR="00DE3D89" w:rsidRPr="00722C3E" w:rsidRDefault="00DE3D89" w:rsidP="00DE3D89">
      <w:pPr>
        <w:pStyle w:val="Heading3"/>
        <w:rPr>
          <w:rFonts w:ascii="Georgia" w:hAnsi="Georgia"/>
        </w:rPr>
      </w:pPr>
      <w:r w:rsidRPr="00722C3E">
        <w:rPr>
          <w:rFonts w:ascii="Georgia" w:hAnsi="Georgia"/>
        </w:rPr>
        <w:t>Auto uniqueness</w:t>
      </w:r>
    </w:p>
    <w:p w:rsidR="00DE3D89" w:rsidRPr="00722C3E" w:rsidRDefault="00DE3D89" w:rsidP="00DE3D89">
      <w:pPr>
        <w:rPr>
          <w:rFonts w:ascii="Georgia" w:hAnsi="Georgia"/>
          <w:b/>
        </w:rPr>
      </w:pPr>
      <w:r w:rsidRPr="00722C3E">
        <w:rPr>
          <w:rFonts w:ascii="Georgia" w:hAnsi="Georgia"/>
          <w:b/>
        </w:rPr>
        <w:t>Auto industry low now – continuing recession leads to weak job environment and falling sales</w:t>
      </w:r>
    </w:p>
    <w:p w:rsidR="00DE3D89" w:rsidRPr="00722C3E" w:rsidRDefault="00DE3D89" w:rsidP="00DE3D89">
      <w:pPr>
        <w:rPr>
          <w:rFonts w:ascii="Georgia" w:hAnsi="Georgia"/>
        </w:rPr>
      </w:pPr>
      <w:r w:rsidRPr="00722C3E">
        <w:rPr>
          <w:rFonts w:ascii="Georgia" w:hAnsi="Georgia"/>
          <w:b/>
        </w:rPr>
        <w:t xml:space="preserve">Federal Reserve Bank of Dallas 11 </w:t>
      </w:r>
      <w:r w:rsidRPr="00722C3E">
        <w:rPr>
          <w:rFonts w:ascii="Georgia" w:hAnsi="Georgia"/>
          <w:sz w:val="16"/>
        </w:rPr>
        <w:t>(http://www.dallasfed.org/research/swe/2011/swe1101c.cfm, Southwest Economy, First Quarter 2011 “Trade Conference Explores U.S.–Mexico 'Common Bonds'”) //KT</w:t>
      </w:r>
    </w:p>
    <w:p w:rsidR="00DE3D89" w:rsidRDefault="00DE3D89" w:rsidP="00DE3D89">
      <w:pPr>
        <w:rPr>
          <w:rFonts w:ascii="Georgia" w:hAnsi="Georgia"/>
          <w:sz w:val="12"/>
        </w:rPr>
      </w:pPr>
      <w:r w:rsidRPr="00722C3E">
        <w:rPr>
          <w:rFonts w:ascii="Georgia" w:hAnsi="Georgia"/>
          <w:sz w:val="12"/>
        </w:rPr>
        <w:t xml:space="preserve">¶ </w:t>
      </w:r>
      <w:r w:rsidRPr="00722C3E">
        <w:rPr>
          <w:rFonts w:ascii="Georgia" w:hAnsi="Georgia" w:cs="Calibri"/>
          <w:u w:val="single"/>
        </w:rPr>
        <w:t>Magliano presented his analysis of the auto industry in the context of recession, recovery and longer-term growth. He said a slow U.S. recovery will carry over to the auto market in a number of ways. A weak job environment, lack of creditworthiness and a poor housing market could keep sales below prerecession levels until 2015. Relative to population or employment, 2015 sales will remain much lower than before the downturn, with no recovery expected in these ratios</w:t>
      </w:r>
      <w:r w:rsidRPr="00722C3E">
        <w:rPr>
          <w:rFonts w:ascii="Georgia" w:hAnsi="Georgia"/>
        </w:rPr>
        <w:t xml:space="preserve">. </w:t>
      </w:r>
      <w:r w:rsidRPr="00722C3E">
        <w:rPr>
          <w:rFonts w:ascii="Georgia" w:hAnsi="Georgia"/>
          <w:sz w:val="12"/>
        </w:rPr>
        <w:t xml:space="preserve">¶ </w:t>
      </w:r>
    </w:p>
    <w:p w:rsidR="00DB3E87" w:rsidRPr="00DB3E87" w:rsidRDefault="00DB3E87" w:rsidP="00DE3D89">
      <w:pPr>
        <w:rPr>
          <w:rFonts w:ascii="Georgia" w:hAnsi="Georgia"/>
          <w:sz w:val="12"/>
        </w:rPr>
      </w:pPr>
    </w:p>
    <w:p w:rsidR="00DB3E87" w:rsidRPr="00DB3E87" w:rsidRDefault="00DB3E87" w:rsidP="00DE3D89">
      <w:pPr>
        <w:rPr>
          <w:rFonts w:ascii="Georgia" w:hAnsi="Georgia"/>
          <w:sz w:val="12"/>
        </w:rPr>
      </w:pPr>
    </w:p>
    <w:p w:rsidR="00DB3E87" w:rsidRPr="00DB3E87" w:rsidRDefault="00DB3E87" w:rsidP="00DB3E87">
      <w:pPr>
        <w:rPr>
          <w:b/>
        </w:rPr>
      </w:pPr>
      <w:r w:rsidRPr="00DB3E87">
        <w:rPr>
          <w:b/>
        </w:rPr>
        <w:t xml:space="preserve">Mexico needs new investment to sustain steel production for auto industry-- </w:t>
      </w:r>
    </w:p>
    <w:p w:rsidR="00DB3E87" w:rsidRPr="00DB3E87" w:rsidRDefault="00DB3E87" w:rsidP="00DB3E87">
      <w:pPr>
        <w:rPr>
          <w:rFonts w:ascii="Times New Roman" w:hAnsi="Times New Roman" w:cs="Times New Roman"/>
          <w:b/>
          <w:sz w:val="24"/>
          <w:szCs w:val="24"/>
        </w:rPr>
      </w:pP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b/>
          <w:sz w:val="24"/>
          <w:szCs w:val="24"/>
        </w:rPr>
        <w:t>Pinkham, 2011, Contributing Editor at Metal Center News</w:t>
      </w:r>
      <w:r w:rsidRPr="00DB3E87">
        <w:rPr>
          <w:rFonts w:ascii="Times New Roman" w:hAnsi="Times New Roman" w:cs="Times New Roman"/>
          <w:sz w:val="24"/>
          <w:szCs w:val="24"/>
        </w:rPr>
        <w:t>, [ "Mexican Steel: La Oportunidad Still Knocks", Metal Center News, May 2011, 7/16/13, http://www.metalcenternews.com/Editorial/SearchBackIssues/2011Issues/MCNMay2011/52011MexicanSteel/tabid/5287/Default.aspx,]</w:t>
      </w:r>
    </w:p>
    <w:p w:rsidR="00DB3E87" w:rsidRP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sz w:val="24"/>
          <w:szCs w:val="24"/>
          <w:u w:val="single"/>
        </w:rPr>
        <w:t>The Mexican steel market is clearly dependent on the United States</w:t>
      </w:r>
      <w:r w:rsidRPr="00DB3E87">
        <w:rPr>
          <w:rFonts w:ascii="Times New Roman" w:hAnsi="Times New Roman" w:cs="Times New Roman"/>
          <w:sz w:val="24"/>
          <w:szCs w:val="24"/>
        </w:rPr>
        <w:t>. T</w:t>
      </w:r>
      <w:r w:rsidRPr="00DB3E87">
        <w:rPr>
          <w:rFonts w:ascii="Times New Roman" w:hAnsi="Times New Roman" w:cs="Times New Roman"/>
          <w:sz w:val="24"/>
          <w:szCs w:val="24"/>
          <w:u w:val="single"/>
        </w:rPr>
        <w:t>he World Steel Association estimates that steel consumption in Mexico will be about 19 million tons in 201</w:t>
      </w:r>
      <w:r w:rsidRPr="00DB3E87">
        <w:rPr>
          <w:rFonts w:ascii="Times New Roman" w:hAnsi="Times New Roman" w:cs="Times New Roman"/>
          <w:sz w:val="24"/>
          <w:szCs w:val="24"/>
        </w:rPr>
        <w:t>1, less than 20 percent the size of the U.S. steel market.</w:t>
      </w: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 xml:space="preserve">Historically, Mexico has not had enough steel production to meet its domestic demand in </w:t>
      </w:r>
      <w:r w:rsidRPr="00DB3E87">
        <w:rPr>
          <w:rFonts w:ascii="Times New Roman" w:hAnsi="Times New Roman" w:cs="Times New Roman"/>
          <w:sz w:val="24"/>
          <w:szCs w:val="24"/>
        </w:rPr>
        <w:t>major end-use</w:t>
      </w:r>
      <w:r w:rsidRPr="00DB3E87">
        <w:rPr>
          <w:rFonts w:ascii="Times New Roman" w:hAnsi="Times New Roman" w:cs="Times New Roman"/>
          <w:sz w:val="24"/>
          <w:szCs w:val="24"/>
          <w:u w:val="single"/>
        </w:rPr>
        <w:t xml:space="preserve"> markets such as automotive, appliance and construction</w:t>
      </w:r>
      <w:r w:rsidRPr="00DB3E87">
        <w:rPr>
          <w:rFonts w:ascii="Times New Roman" w:hAnsi="Times New Roman" w:cs="Times New Roman"/>
          <w:sz w:val="24"/>
          <w:szCs w:val="24"/>
        </w:rPr>
        <w:t xml:space="preserve">, says Rodrigo Vazquez, director of steel analysis for Harbor Intelligence, Monterrey, Mexico. In </w:t>
      </w:r>
      <w:r w:rsidRPr="00DB3E87">
        <w:rPr>
          <w:rFonts w:ascii="Times New Roman" w:hAnsi="Times New Roman" w:cs="Times New Roman"/>
          <w:sz w:val="24"/>
          <w:szCs w:val="24"/>
          <w:u w:val="single"/>
        </w:rPr>
        <w:t>fact, for the past several years, more than 30 percent of Mexican steel demand has been met by imported steel</w:t>
      </w:r>
      <w:r w:rsidRPr="00DB3E87">
        <w:rPr>
          <w:rFonts w:ascii="Times New Roman" w:hAnsi="Times New Roman" w:cs="Times New Roman"/>
          <w:sz w:val="24"/>
          <w:szCs w:val="24"/>
        </w:rPr>
        <w:t>—largely flat-rolled sheet and plate and large flange structural beams</w:t>
      </w:r>
      <w:r w:rsidRPr="00DB3E87">
        <w:rPr>
          <w:rFonts w:ascii="Times New Roman" w:hAnsi="Times New Roman" w:cs="Times New Roman"/>
          <w:sz w:val="24"/>
          <w:szCs w:val="24"/>
          <w:u w:val="single"/>
        </w:rPr>
        <w:t>. Just over 50 percent of Mexican steel imports come from the United States</w:t>
      </w:r>
      <w:r w:rsidRPr="00DB3E87">
        <w:rPr>
          <w:rFonts w:ascii="Times New Roman" w:hAnsi="Times New Roman" w:cs="Times New Roman"/>
          <w:sz w:val="24"/>
          <w:szCs w:val="24"/>
        </w:rPr>
        <w:t xml:space="preserve">. </w:t>
      </w: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Automotive production in Mexico has been on the increase in the past decade,</w:t>
      </w:r>
      <w:r w:rsidRPr="00DB3E87">
        <w:rPr>
          <w:rFonts w:ascii="Times New Roman" w:hAnsi="Times New Roman" w:cs="Times New Roman"/>
          <w:sz w:val="24"/>
          <w:szCs w:val="24"/>
        </w:rPr>
        <w:t xml:space="preserve"> with General Motors, Ford, Chrysler, Nissan and Volkswagen opening facilities there. Likewise for auto parts suppliers, appliance makers and heavy equipment manufacturers. </w:t>
      </w:r>
      <w:r w:rsidRPr="00DB3E87">
        <w:rPr>
          <w:rFonts w:ascii="Times New Roman" w:hAnsi="Times New Roman" w:cs="Times New Roman"/>
          <w:sz w:val="24"/>
          <w:szCs w:val="24"/>
          <w:u w:val="single"/>
        </w:rPr>
        <w:t>The result is a growing deficit of high-end flat-rolled sheet and plate, says Christopher Plummer</w:t>
      </w:r>
      <w:r w:rsidRPr="00DB3E87">
        <w:rPr>
          <w:rFonts w:ascii="Times New Roman" w:hAnsi="Times New Roman" w:cs="Times New Roman"/>
          <w:sz w:val="24"/>
          <w:szCs w:val="24"/>
        </w:rPr>
        <w:t xml:space="preserve">, managing director of Metal Strategies Inc., West Chester, Pa. </w:t>
      </w:r>
      <w:r w:rsidRPr="00DB3E87">
        <w:rPr>
          <w:rFonts w:ascii="Times New Roman" w:hAnsi="Times New Roman" w:cs="Times New Roman"/>
          <w:sz w:val="24"/>
          <w:szCs w:val="24"/>
          <w:u w:val="single"/>
        </w:rPr>
        <w:t>The U.S. steel industry exported more than 1.2 million tons of steel sheet and strip products to Mexico in 2010</w:t>
      </w:r>
      <w:r w:rsidRPr="00DB3E87">
        <w:rPr>
          <w:rFonts w:ascii="Times New Roman" w:hAnsi="Times New Roman" w:cs="Times New Roman"/>
          <w:sz w:val="24"/>
          <w:szCs w:val="24"/>
        </w:rPr>
        <w:t>, according to the American Iron and Steel Institute.</w:t>
      </w:r>
    </w:p>
    <w:p w:rsidR="00DB3E87" w:rsidRPr="00722C3E" w:rsidRDefault="00DB3E87"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pStyle w:val="Heading3"/>
        <w:rPr>
          <w:rFonts w:ascii="Georgia" w:hAnsi="Georgia"/>
        </w:rPr>
      </w:pPr>
      <w:r w:rsidRPr="00722C3E">
        <w:rPr>
          <w:rFonts w:ascii="Georgia" w:hAnsi="Georgia"/>
        </w:rPr>
        <w:t>Border uniqueness</w:t>
      </w:r>
    </w:p>
    <w:p w:rsidR="00DE3D89" w:rsidRPr="00722C3E" w:rsidRDefault="00DE3D89" w:rsidP="00DE3D89">
      <w:pPr>
        <w:rPr>
          <w:rFonts w:ascii="Georgia" w:hAnsi="Georgia"/>
          <w:b/>
        </w:rPr>
      </w:pPr>
      <w:r w:rsidRPr="00722C3E">
        <w:rPr>
          <w:rFonts w:ascii="Georgia" w:hAnsi="Georgia"/>
          <w:b/>
        </w:rPr>
        <w:t>Declining border infrastructure kills the auto industry – shorter transport times and certainty are key</w:t>
      </w:r>
    </w:p>
    <w:p w:rsidR="00DE3D89" w:rsidRPr="00722C3E" w:rsidRDefault="00DE3D89" w:rsidP="00DE3D89">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DE3D89" w:rsidRPr="00722C3E" w:rsidRDefault="00DE3D89" w:rsidP="00DE3D89">
      <w:pPr>
        <w:rPr>
          <w:rFonts w:ascii="Georgia" w:hAnsi="Georgia" w:cs="Calibri"/>
          <w:u w:val="single"/>
        </w:rPr>
      </w:pPr>
      <w:r w:rsidRPr="00722C3E">
        <w:rPr>
          <w:rFonts w:ascii="Georgia" w:hAnsi="Georgia"/>
        </w:rPr>
        <w:t>U.S. &amp; Mexico’s Highly Complementary Economies</w:t>
      </w:r>
      <w:r w:rsidRPr="00722C3E">
        <w:rPr>
          <w:rFonts w:ascii="Georgia" w:hAnsi="Georgia"/>
          <w:sz w:val="12"/>
        </w:rPr>
        <w:t xml:space="preserve">¶ </w:t>
      </w:r>
      <w:r w:rsidRPr="00722C3E">
        <w:rPr>
          <w:rFonts w:ascii="Georgia" w:hAnsi="Georgia"/>
        </w:rPr>
        <w:t xml:space="preserve">The </w:t>
      </w:r>
      <w:r w:rsidRPr="00722C3E">
        <w:rPr>
          <w:rFonts w:ascii="Georgia" w:hAnsi="Georgia" w:cs="Calibri"/>
          <w:u w:val="single"/>
        </w:rPr>
        <w:t xml:space="preserve">close economic ties between the U.S. and Mexico illustrate the dynamics of a 21st century </w:t>
      </w:r>
      <w:r w:rsidRPr="00722C3E">
        <w:rPr>
          <w:rFonts w:ascii="Georgia" w:hAnsi="Georgia" w:cs="Calibri"/>
          <w:sz w:val="12"/>
          <w:u w:val="single"/>
        </w:rPr>
        <w:t xml:space="preserve">¶ </w:t>
      </w:r>
      <w:r w:rsidRPr="00722C3E">
        <w:rPr>
          <w:rFonts w:ascii="Georgia" w:hAnsi="Georgia" w:cs="Calibri"/>
          <w:u w:val="single"/>
        </w:rPr>
        <w:t>supply chain as inputs cross the border multiple times, accumulating value added to the goods</w:t>
      </w:r>
      <w:r w:rsidRPr="00722C3E">
        <w:rPr>
          <w:rFonts w:ascii="Georgia" w:hAnsi="Georgia" w:cs="Calibri"/>
          <w:sz w:val="12"/>
          <w:u w:val="single"/>
        </w:rPr>
        <w:t xml:space="preserve">¶ </w:t>
      </w:r>
      <w:r w:rsidRPr="00722C3E">
        <w:rPr>
          <w:rFonts w:ascii="Georgia" w:hAnsi="Georgia" w:cs="Calibri"/>
          <w:u w:val="single"/>
        </w:rPr>
        <w:t>being exported and imported through our shared border.</w:t>
      </w:r>
      <w:r w:rsidRPr="00722C3E">
        <w:rPr>
          <w:rFonts w:ascii="Georgia" w:hAnsi="Georgia" w:cs="Calibri"/>
          <w:sz w:val="12"/>
          <w:u w:val="single"/>
        </w:rPr>
        <w:t xml:space="preserve">¶ </w:t>
      </w:r>
      <w:r w:rsidRPr="00722C3E">
        <w:rPr>
          <w:rFonts w:ascii="Georgia" w:hAnsi="Georgia" w:cs="Calibri"/>
          <w:u w:val="single"/>
        </w:rPr>
        <w:t>The automotive</w:t>
      </w:r>
      <w:r w:rsidRPr="00722C3E">
        <w:rPr>
          <w:rFonts w:ascii="Georgia" w:hAnsi="Georgia"/>
        </w:rPr>
        <w:t xml:space="preserve">, electronics and aeronautic </w:t>
      </w:r>
      <w:r w:rsidRPr="00722C3E">
        <w:rPr>
          <w:rFonts w:ascii="Georgia" w:hAnsi="Georgia" w:cs="Calibri"/>
          <w:u w:val="single"/>
        </w:rPr>
        <w:t>industries</w:t>
      </w:r>
      <w:r w:rsidRPr="00722C3E">
        <w:rPr>
          <w:rFonts w:ascii="Georgia" w:hAnsi="Georgia"/>
        </w:rPr>
        <w:t xml:space="preserve">, among others, </w:t>
      </w:r>
      <w:r w:rsidRPr="00722C3E">
        <w:rPr>
          <w:rFonts w:ascii="Georgia" w:hAnsi="Georgia" w:cs="Calibri"/>
          <w:u w:val="single"/>
        </w:rPr>
        <w:t xml:space="preserve">are examples of the </w:t>
      </w:r>
      <w:r w:rsidRPr="00722C3E">
        <w:rPr>
          <w:rFonts w:ascii="Georgia" w:hAnsi="Georgia" w:cs="Calibri"/>
          <w:sz w:val="12"/>
          <w:u w:val="single"/>
        </w:rPr>
        <w:t xml:space="preserve">¶ </w:t>
      </w:r>
      <w:r w:rsidRPr="00722C3E">
        <w:rPr>
          <w:rFonts w:ascii="Georgia" w:hAnsi="Georgia" w:cs="Calibri"/>
          <w:u w:val="single"/>
        </w:rPr>
        <w:t xml:space="preserve">highly integrated supply chains between U.S. and Mexican industries that have successfully </w:t>
      </w:r>
      <w:r w:rsidRPr="00722C3E">
        <w:rPr>
          <w:rFonts w:ascii="Georgia" w:hAnsi="Georgia" w:cs="Calibri"/>
          <w:sz w:val="12"/>
          <w:u w:val="single"/>
        </w:rPr>
        <w:t xml:space="preserve">¶ </w:t>
      </w:r>
      <w:r w:rsidRPr="00722C3E">
        <w:rPr>
          <w:rFonts w:ascii="Georgia" w:hAnsi="Georgia" w:cs="Calibri"/>
          <w:u w:val="single"/>
        </w:rPr>
        <w:t>faced global competition. The North American auto industry has become highly integrated since</w:t>
      </w:r>
      <w:r w:rsidRPr="00722C3E">
        <w:rPr>
          <w:rFonts w:ascii="Georgia" w:hAnsi="Georgia" w:cs="Calibri"/>
          <w:sz w:val="12"/>
          <w:u w:val="single"/>
        </w:rPr>
        <w:t xml:space="preserve">¶ </w:t>
      </w:r>
      <w:r w:rsidRPr="00722C3E">
        <w:rPr>
          <w:rFonts w:ascii="Georgia" w:hAnsi="Georgia" w:cs="Calibri"/>
          <w:u w:val="single"/>
        </w:rPr>
        <w:t>the original Auto Pact between Detroit and Ontario that began cross-border manufacturing</w:t>
      </w:r>
      <w:r w:rsidRPr="00722C3E">
        <w:rPr>
          <w:rFonts w:ascii="Georgia" w:hAnsi="Georgia"/>
        </w:rPr>
        <w:t xml:space="preserve"> in </w:t>
      </w:r>
      <w:r w:rsidRPr="00722C3E">
        <w:rPr>
          <w:rFonts w:ascii="Georgia" w:hAnsi="Georgia"/>
          <w:sz w:val="12"/>
        </w:rPr>
        <w:t xml:space="preserve">¶ </w:t>
      </w:r>
      <w:r w:rsidRPr="00722C3E">
        <w:rPr>
          <w:rFonts w:ascii="Georgia" w:hAnsi="Georgia"/>
        </w:rPr>
        <w:t>North America. Today, vehicles made in Mexico have a high U.S. content, while at the same</w:t>
      </w:r>
      <w:r w:rsidRPr="00722C3E">
        <w:rPr>
          <w:rFonts w:ascii="Georgia" w:hAnsi="Georgia"/>
          <w:sz w:val="12"/>
        </w:rPr>
        <w:t xml:space="preserve">¶ </w:t>
      </w:r>
      <w:r w:rsidRPr="00722C3E">
        <w:rPr>
          <w:rFonts w:ascii="Georgia" w:hAnsi="Georgia"/>
        </w:rPr>
        <w:t>time vehicles manufactured in the U.S. use a large number of Mexican-made auto parts.</w:t>
      </w:r>
      <w:r w:rsidRPr="00722C3E">
        <w:rPr>
          <w:rFonts w:ascii="Georgia" w:hAnsi="Georgia"/>
          <w:sz w:val="12"/>
        </w:rPr>
        <w:t xml:space="preserve">¶ </w:t>
      </w:r>
      <w:r w:rsidRPr="00722C3E">
        <w:rPr>
          <w:rFonts w:ascii="Georgia" w:hAnsi="Georgia" w:cs="Calibri"/>
          <w:u w:val="single"/>
        </w:rPr>
        <w:t xml:space="preserve">Supply chains are critical to businesses’ underlying value, growth potential, and economic </w:t>
      </w:r>
      <w:r w:rsidRPr="00722C3E">
        <w:rPr>
          <w:rFonts w:ascii="Georgia" w:hAnsi="Georgia" w:cs="Calibri"/>
          <w:sz w:val="12"/>
          <w:u w:val="single"/>
        </w:rPr>
        <w:t xml:space="preserve">¶ </w:t>
      </w:r>
      <w:r w:rsidRPr="00722C3E">
        <w:rPr>
          <w:rFonts w:ascii="Georgia" w:hAnsi="Georgia" w:cs="Calibri"/>
          <w:u w:val="single"/>
        </w:rPr>
        <w:t xml:space="preserve">competitiveness. Unfortunately, supply chains often come to a stop due to border delays, </w:t>
      </w:r>
      <w:r w:rsidRPr="00722C3E">
        <w:rPr>
          <w:rFonts w:ascii="Georgia" w:hAnsi="Georgia" w:cs="Calibri"/>
          <w:sz w:val="12"/>
          <w:u w:val="single"/>
        </w:rPr>
        <w:t xml:space="preserve">¶ </w:t>
      </w:r>
      <w:r w:rsidRPr="00722C3E">
        <w:rPr>
          <w:rFonts w:ascii="Georgia" w:hAnsi="Georgia" w:cs="Calibri"/>
          <w:u w:val="single"/>
        </w:rPr>
        <w:t xml:space="preserve">security concerns, and infrastructure constraints. These issues create an environment of </w:t>
      </w:r>
      <w:r w:rsidRPr="00722C3E">
        <w:rPr>
          <w:rFonts w:ascii="Georgia" w:hAnsi="Georgia" w:cs="Calibri"/>
          <w:sz w:val="12"/>
          <w:u w:val="single"/>
        </w:rPr>
        <w:t xml:space="preserve">¶ </w:t>
      </w:r>
      <w:r w:rsidRPr="00722C3E">
        <w:rPr>
          <w:rFonts w:ascii="Georgia" w:hAnsi="Georgia" w:cs="Calibri"/>
          <w:u w:val="single"/>
        </w:rPr>
        <w:t xml:space="preserve">uncertainty in the business community, which deters investment, job creation and economic </w:t>
      </w:r>
      <w:r w:rsidRPr="00722C3E">
        <w:rPr>
          <w:rFonts w:ascii="Georgia" w:hAnsi="Georgia" w:cs="Calibri"/>
          <w:sz w:val="12"/>
          <w:u w:val="single"/>
        </w:rPr>
        <w:t xml:space="preserve">¶ </w:t>
      </w:r>
      <w:r w:rsidRPr="00722C3E">
        <w:rPr>
          <w:rFonts w:ascii="Georgia" w:hAnsi="Georgia" w:cs="Calibri"/>
          <w:u w:val="single"/>
        </w:rPr>
        <w:t>prosperity.</w:t>
      </w:r>
      <w:r w:rsidRPr="00722C3E">
        <w:rPr>
          <w:rFonts w:ascii="Georgia" w:hAnsi="Georgia" w:cs="Calibri"/>
          <w:sz w:val="12"/>
          <w:u w:val="single"/>
        </w:rPr>
        <w:t xml:space="preserve">¶ </w:t>
      </w:r>
      <w:r w:rsidRPr="00722C3E">
        <w:rPr>
          <w:rFonts w:ascii="Georgia" w:hAnsi="Georgia"/>
        </w:rPr>
        <w:t xml:space="preserve">Exports clearly create jobs, but what is less apparent is that exports rely on imports. </w:t>
      </w:r>
      <w:r w:rsidRPr="00722C3E">
        <w:rPr>
          <w:rFonts w:ascii="Georgia" w:hAnsi="Georgia" w:cs="Calibri"/>
          <w:u w:val="single"/>
        </w:rPr>
        <w:t xml:space="preserve">When U.S. </w:t>
      </w:r>
      <w:r w:rsidRPr="00722C3E">
        <w:rPr>
          <w:rFonts w:ascii="Georgia" w:hAnsi="Georgia" w:cs="Calibri"/>
          <w:sz w:val="12"/>
          <w:u w:val="single"/>
        </w:rPr>
        <w:t xml:space="preserve">¶ </w:t>
      </w:r>
      <w:r w:rsidRPr="00722C3E">
        <w:rPr>
          <w:rFonts w:ascii="Georgia" w:hAnsi="Georgia" w:cs="Calibri"/>
          <w:u w:val="single"/>
        </w:rPr>
        <w:t xml:space="preserve">firms build and produce things together with firms in Mexico, it is imperative for them to get </w:t>
      </w:r>
      <w:r w:rsidRPr="00722C3E">
        <w:rPr>
          <w:rFonts w:ascii="Georgia" w:hAnsi="Georgia" w:cs="Calibri"/>
          <w:sz w:val="12"/>
          <w:u w:val="single"/>
        </w:rPr>
        <w:t xml:space="preserve">¶ </w:t>
      </w:r>
      <w:r w:rsidRPr="00722C3E">
        <w:rPr>
          <w:rFonts w:ascii="Georgia" w:hAnsi="Georgia" w:cs="Calibri"/>
          <w:u w:val="single"/>
        </w:rPr>
        <w:t xml:space="preserve">key components across the border as fast as possible back into their facilities. The sooner they </w:t>
      </w:r>
      <w:r w:rsidRPr="00722C3E">
        <w:rPr>
          <w:rFonts w:ascii="Georgia" w:hAnsi="Georgia" w:cs="Calibri"/>
          <w:sz w:val="12"/>
          <w:u w:val="single"/>
        </w:rPr>
        <w:t xml:space="preserve">¶ </w:t>
      </w:r>
      <w:r w:rsidRPr="00722C3E">
        <w:rPr>
          <w:rFonts w:ascii="Georgia" w:hAnsi="Georgia" w:cs="Calibri"/>
          <w:u w:val="single"/>
        </w:rPr>
        <w:t xml:space="preserve">are in, the sooner they may continue to move along the supply chain until they reach the </w:t>
      </w:r>
      <w:r w:rsidRPr="00722C3E">
        <w:rPr>
          <w:rFonts w:ascii="Georgia" w:hAnsi="Georgia" w:cs="Calibri"/>
          <w:sz w:val="12"/>
          <w:u w:val="single"/>
        </w:rPr>
        <w:t xml:space="preserve">¶ </w:t>
      </w:r>
      <w:r w:rsidRPr="00722C3E">
        <w:rPr>
          <w:rFonts w:ascii="Georgia" w:hAnsi="Georgia" w:cs="Calibri"/>
          <w:u w:val="single"/>
        </w:rPr>
        <w:t xml:space="preserve">consumer and create a profit </w:t>
      </w:r>
      <w:r w:rsidRPr="00722C3E">
        <w:rPr>
          <w:rFonts w:ascii="Georgia" w:hAnsi="Georgia"/>
        </w:rPr>
        <w:t xml:space="preserve">for the U.S. firm and the economy. </w:t>
      </w:r>
      <w:r w:rsidRPr="00722C3E">
        <w:rPr>
          <w:rFonts w:ascii="Georgia" w:hAnsi="Georgia" w:cs="Calibri"/>
          <w:u w:val="single"/>
        </w:rPr>
        <w:t xml:space="preserve">In a just-in-time business </w:t>
      </w:r>
      <w:r w:rsidRPr="00722C3E">
        <w:rPr>
          <w:rFonts w:ascii="Georgia" w:hAnsi="Georgia" w:cs="Calibri"/>
          <w:sz w:val="12"/>
          <w:u w:val="single"/>
        </w:rPr>
        <w:t xml:space="preserve">¶ </w:t>
      </w:r>
      <w:r w:rsidRPr="00722C3E">
        <w:rPr>
          <w:rFonts w:ascii="Georgia" w:hAnsi="Georgia" w:cs="Calibri"/>
          <w:u w:val="single"/>
        </w:rPr>
        <w:t xml:space="preserve">environment, the company relies on an efficient process at the border in order to get numerous </w:t>
      </w:r>
      <w:r w:rsidRPr="00722C3E">
        <w:rPr>
          <w:rFonts w:ascii="Georgia" w:hAnsi="Georgia" w:cs="Calibri"/>
          <w:sz w:val="12"/>
          <w:u w:val="single"/>
        </w:rPr>
        <w:t xml:space="preserve">¶ </w:t>
      </w:r>
      <w:r w:rsidRPr="00722C3E">
        <w:rPr>
          <w:rFonts w:ascii="Georgia" w:hAnsi="Georgia" w:cs="Calibri"/>
          <w:u w:val="single"/>
        </w:rPr>
        <w:t>key components shipped rapidly from Mexico.</w:t>
      </w:r>
      <w:r w:rsidRPr="00722C3E">
        <w:rPr>
          <w:rFonts w:ascii="Georgia" w:hAnsi="Georgia" w:cs="Calibri"/>
          <w:sz w:val="12"/>
          <w:u w:val="single"/>
        </w:rPr>
        <w:t xml:space="preserve">¶ </w:t>
      </w:r>
      <w:r w:rsidRPr="00722C3E">
        <w:rPr>
          <w:rFonts w:ascii="Georgia" w:hAnsi="Georgia" w:cs="Calibri"/>
          <w:u w:val="single"/>
        </w:rPr>
        <w:t xml:space="preserve">Mexico has increasingly become a strategic supplier to U.S. industry; Mexico’s intermediate </w:t>
      </w:r>
      <w:r w:rsidRPr="00722C3E">
        <w:rPr>
          <w:rFonts w:ascii="Georgia" w:hAnsi="Georgia" w:cs="Calibri"/>
          <w:sz w:val="12"/>
          <w:u w:val="single"/>
        </w:rPr>
        <w:t xml:space="preserve">¶ </w:t>
      </w:r>
      <w:r w:rsidRPr="00722C3E">
        <w:rPr>
          <w:rFonts w:ascii="Georgia" w:hAnsi="Georgia" w:cs="Calibri"/>
          <w:u w:val="single"/>
        </w:rPr>
        <w:t xml:space="preserve">exports contribute to both intermediate and finished goods </w:t>
      </w:r>
      <w:r w:rsidRPr="00722C3E">
        <w:rPr>
          <w:rFonts w:ascii="Georgia" w:hAnsi="Georgia"/>
        </w:rPr>
        <w:t xml:space="preserve">in the U.S. Capital goods traded </w:t>
      </w:r>
      <w:r w:rsidRPr="00722C3E">
        <w:rPr>
          <w:rFonts w:ascii="Georgia" w:hAnsi="Georgia"/>
          <w:sz w:val="12"/>
        </w:rPr>
        <w:t xml:space="preserve">¶ </w:t>
      </w:r>
      <w:r w:rsidRPr="00722C3E">
        <w:rPr>
          <w:rFonts w:ascii="Georgia" w:hAnsi="Georgia"/>
        </w:rPr>
        <w:t xml:space="preserve">between the U.S. and Mexico also play an important role in increasing regional </w:t>
      </w:r>
      <w:r w:rsidRPr="00722C3E">
        <w:rPr>
          <w:rFonts w:ascii="Georgia" w:hAnsi="Georgia"/>
          <w:sz w:val="12"/>
        </w:rPr>
        <w:t xml:space="preserve">¶ </w:t>
      </w:r>
      <w:r w:rsidRPr="00722C3E">
        <w:rPr>
          <w:rFonts w:ascii="Georgia" w:hAnsi="Georgia"/>
        </w:rPr>
        <w:t xml:space="preserve">competitiveness. Last year, $70 billion worth of machinery, tools and equipment were traded </w:t>
      </w:r>
      <w:r w:rsidRPr="00722C3E">
        <w:rPr>
          <w:rFonts w:ascii="Georgia" w:hAnsi="Georgia"/>
          <w:sz w:val="12"/>
        </w:rPr>
        <w:t xml:space="preserve">¶ </w:t>
      </w:r>
      <w:r w:rsidRPr="00722C3E">
        <w:rPr>
          <w:rFonts w:ascii="Georgia" w:hAnsi="Georgia"/>
        </w:rPr>
        <w:t xml:space="preserve">bilaterally to produce other goods that were in turn consumed locally or sold to foreign markets </w:t>
      </w:r>
      <w:r w:rsidRPr="00722C3E">
        <w:rPr>
          <w:rFonts w:ascii="Georgia" w:hAnsi="Georgia"/>
          <w:sz w:val="12"/>
        </w:rPr>
        <w:t xml:space="preserve">¶ </w:t>
      </w:r>
      <w:r w:rsidRPr="00722C3E">
        <w:rPr>
          <w:rFonts w:ascii="Georgia" w:hAnsi="Georgia"/>
        </w:rPr>
        <w:t>as North American-made products.</w:t>
      </w:r>
      <w:r w:rsidRPr="00722C3E">
        <w:rPr>
          <w:rFonts w:ascii="Georgia" w:hAnsi="Georgia"/>
          <w:sz w:val="12"/>
        </w:rPr>
        <w:t xml:space="preserve">¶ </w:t>
      </w:r>
      <w:r w:rsidRPr="00722C3E">
        <w:rPr>
          <w:rFonts w:ascii="Georgia" w:hAnsi="Georgia" w:cs="Calibri"/>
          <w:u w:val="single"/>
        </w:rPr>
        <w:t xml:space="preserve">The highly complementary nature of this trade illustrates the growing importance of </w:t>
      </w:r>
      <w:r w:rsidRPr="00722C3E">
        <w:rPr>
          <w:rFonts w:ascii="Georgia" w:hAnsi="Georgia" w:cs="Calibri"/>
          <w:sz w:val="12"/>
          <w:u w:val="single"/>
        </w:rPr>
        <w:t xml:space="preserve">¶ </w:t>
      </w:r>
      <w:r w:rsidRPr="00722C3E">
        <w:rPr>
          <w:rFonts w:ascii="Georgia" w:hAnsi="Georgia" w:cs="Calibri"/>
          <w:u w:val="single"/>
        </w:rPr>
        <w:t>incorporating value-added every time a product crosses the border for further processing</w:t>
      </w:r>
      <w:r w:rsidRPr="00722C3E">
        <w:rPr>
          <w:rFonts w:ascii="Georgia" w:hAnsi="Georgia"/>
        </w:rPr>
        <w:t xml:space="preserve">. The </w:t>
      </w:r>
      <w:r w:rsidRPr="00722C3E">
        <w:rPr>
          <w:rFonts w:ascii="Georgia" w:hAnsi="Georgia"/>
          <w:sz w:val="12"/>
        </w:rPr>
        <w:t xml:space="preserve">¶ </w:t>
      </w:r>
      <w:r w:rsidRPr="00722C3E">
        <w:rPr>
          <w:rFonts w:ascii="Georgia" w:hAnsi="Georgia"/>
        </w:rPr>
        <w:t xml:space="preserve">interconnectivity between the supply chains of both countries help U.S. companies remain </w:t>
      </w:r>
      <w:r w:rsidRPr="00722C3E">
        <w:rPr>
          <w:rFonts w:ascii="Georgia" w:hAnsi="Georgia"/>
          <w:sz w:val="12"/>
        </w:rPr>
        <w:t xml:space="preserve">¶ </w:t>
      </w:r>
      <w:r w:rsidRPr="00722C3E">
        <w:rPr>
          <w:rFonts w:ascii="Georgia" w:hAnsi="Georgia"/>
        </w:rPr>
        <w:t xml:space="preserve">competitive in the world marketplace by producing goods for worldwide consumption at </w:t>
      </w:r>
      <w:r w:rsidRPr="00722C3E">
        <w:rPr>
          <w:rFonts w:ascii="Georgia" w:hAnsi="Georgia"/>
          <w:sz w:val="12"/>
        </w:rPr>
        <w:t xml:space="preserve">¶ </w:t>
      </w:r>
      <w:r w:rsidRPr="00722C3E">
        <w:rPr>
          <w:rFonts w:ascii="Georgia" w:hAnsi="Georgia"/>
        </w:rPr>
        <w:t xml:space="preserve">competitive prices. </w:t>
      </w:r>
      <w:r w:rsidRPr="00722C3E">
        <w:rPr>
          <w:rFonts w:ascii="Georgia" w:hAnsi="Georgia" w:cs="Calibri"/>
          <w:u w:val="single"/>
        </w:rPr>
        <w:t xml:space="preserve">Mexico’s proximity to the U.S. allows production to have a high degree of </w:t>
      </w:r>
      <w:r w:rsidRPr="00722C3E">
        <w:rPr>
          <w:rFonts w:ascii="Georgia" w:hAnsi="Georgia" w:cs="Calibri"/>
          <w:sz w:val="12"/>
          <w:u w:val="single"/>
        </w:rPr>
        <w:t xml:space="preserve">¶ </w:t>
      </w:r>
      <w:r w:rsidRPr="00722C3E">
        <w:rPr>
          <w:rFonts w:ascii="Georgia" w:hAnsi="Georgia" w:cs="Calibri"/>
          <w:u w:val="single"/>
        </w:rPr>
        <w:t>U.S. content in the final product which in turn helps create and sustain jobs in both countries.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sz w:val="12"/>
        </w:rPr>
      </w:pPr>
    </w:p>
    <w:p w:rsidR="00DE3D89" w:rsidRPr="00722C3E" w:rsidRDefault="00DE3D89" w:rsidP="00DE3D89">
      <w:pPr>
        <w:rPr>
          <w:rFonts w:ascii="Georgia" w:hAnsi="Georgia"/>
        </w:rPr>
      </w:pPr>
    </w:p>
    <w:p w:rsidR="00250A60" w:rsidRDefault="00250A60" w:rsidP="00DE3D89">
      <w:pPr>
        <w:pStyle w:val="Heading3"/>
        <w:rPr>
          <w:rFonts w:ascii="Georgia" w:hAnsi="Georgia"/>
        </w:rPr>
      </w:pPr>
      <w:r>
        <w:rPr>
          <w:rFonts w:ascii="Georgia" w:hAnsi="Georgia"/>
        </w:rPr>
        <w:t>Manufacturing key to autos</w:t>
      </w:r>
    </w:p>
    <w:p w:rsidR="00250A60" w:rsidRPr="00250A60" w:rsidRDefault="00250A60" w:rsidP="00250A60">
      <w:pPr>
        <w:rPr>
          <w:rFonts w:ascii="Times New Roman" w:hAnsi="Times New Roman" w:cs="Times New Roman"/>
          <w:b/>
          <w:sz w:val="24"/>
          <w:szCs w:val="24"/>
        </w:rPr>
      </w:pPr>
      <w:r w:rsidRPr="00250A60">
        <w:rPr>
          <w:rFonts w:ascii="Times New Roman" w:hAnsi="Times New Roman" w:cs="Times New Roman"/>
          <w:b/>
          <w:sz w:val="24"/>
          <w:szCs w:val="24"/>
        </w:rPr>
        <w:t>Additional investment into manufacturing is key to  auto industry and competitiveness</w:t>
      </w:r>
    </w:p>
    <w:p w:rsidR="00250A60" w:rsidRPr="00250A60" w:rsidRDefault="00250A60" w:rsidP="00250A60">
      <w:pPr>
        <w:rPr>
          <w:rFonts w:ascii="Times New Roman" w:hAnsi="Times New Roman" w:cs="Times New Roman"/>
          <w:sz w:val="24"/>
          <w:szCs w:val="24"/>
        </w:rPr>
      </w:pP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b/>
          <w:sz w:val="24"/>
          <w:szCs w:val="24"/>
        </w:rPr>
        <w:t xml:space="preserve">Szakonyi 2013, Associate Editor at Journal of Commerce [ </w:t>
      </w:r>
      <w:r w:rsidRPr="00250A60">
        <w:rPr>
          <w:rFonts w:ascii="Times New Roman" w:hAnsi="Times New Roman" w:cs="Times New Roman"/>
          <w:sz w:val="24"/>
          <w:szCs w:val="24"/>
        </w:rPr>
        <w:t xml:space="preserve">Mark, " </w:t>
      </w:r>
      <w:r w:rsidRPr="00250A60">
        <w:rPr>
          <w:rFonts w:ascii="Times New Roman" w:eastAsia="Times New Roman" w:hAnsi="Times New Roman" w:cs="Times New Roman"/>
          <w:sz w:val="24"/>
          <w:szCs w:val="24"/>
        </w:rPr>
        <w:t>Mexico's Road to World-Class Manufacturing</w:t>
      </w:r>
      <w:r w:rsidRPr="00250A60">
        <w:rPr>
          <w:rFonts w:ascii="Times New Roman" w:hAnsi="Times New Roman" w:cs="Times New Roman"/>
          <w:sz w:val="24"/>
          <w:szCs w:val="24"/>
        </w:rPr>
        <w:t>", Journal of Commerce. April 28, 2013, Proquest, 7/16/13]</w:t>
      </w:r>
    </w:p>
    <w:p w:rsidR="00250A60" w:rsidRPr="00250A60" w:rsidRDefault="00250A60" w:rsidP="00250A60">
      <w:pPr>
        <w:rPr>
          <w:rFonts w:ascii="Times New Roman" w:hAnsi="Times New Roman" w:cs="Times New Roman"/>
          <w:sz w:val="24"/>
          <w:szCs w:val="24"/>
        </w:rPr>
      </w:pP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sz w:val="24"/>
          <w:szCs w:val="24"/>
          <w:u w:val="single"/>
        </w:rPr>
        <w:t>But the country still lacks the electronics manufacturing sophistication of China and Singapore, he said, and apparel production growth in Mexico is unlikely</w:t>
      </w:r>
      <w:r w:rsidRPr="00250A60">
        <w:rPr>
          <w:rFonts w:ascii="Times New Roman" w:hAnsi="Times New Roman" w:cs="Times New Roman"/>
          <w:sz w:val="24"/>
          <w:szCs w:val="24"/>
        </w:rPr>
        <w:t xml:space="preserve"> because labor costs and raw materials are better suited for manufacturing in India, the Caribbean, Vietnam or elsewhere in Latin America and Asia.</w:t>
      </w:r>
      <w:r w:rsidRPr="00250A60">
        <w:rPr>
          <w:rFonts w:ascii="Times New Roman" w:hAnsi="Times New Roman" w:cs="Times New Roman"/>
          <w:sz w:val="12"/>
          <w:szCs w:val="24"/>
        </w:rPr>
        <w:t xml:space="preserve">¶ </w:t>
      </w:r>
      <w:r w:rsidRPr="00250A60">
        <w:rPr>
          <w:rFonts w:ascii="Times New Roman" w:hAnsi="Times New Roman" w:cs="Times New Roman"/>
          <w:sz w:val="24"/>
          <w:szCs w:val="24"/>
          <w:u w:val="single"/>
        </w:rPr>
        <w:t>To further boost Mexican automobile production, the country needs increased capacity in machining, plastics injection, die-casting, stamping and forging, Solis said. Those increased capabilities also could help the country strengthen its capacity to build heavy equipment and machinery. Mexico's focus on engineering training in high schools and colleges already is delivering dividend</w:t>
      </w:r>
      <w:r w:rsidRPr="00250A60">
        <w:rPr>
          <w:rFonts w:ascii="Times New Roman" w:hAnsi="Times New Roman" w:cs="Times New Roman"/>
          <w:sz w:val="24"/>
          <w:szCs w:val="24"/>
        </w:rPr>
        <w:t>s.</w:t>
      </w:r>
    </w:p>
    <w:p w:rsidR="00250A60" w:rsidRPr="00250A60" w:rsidRDefault="00250A60" w:rsidP="00250A60"/>
    <w:p w:rsidR="00DE3D89" w:rsidRPr="00250A60" w:rsidRDefault="00DE3D89" w:rsidP="00DE3D89">
      <w:pPr>
        <w:pStyle w:val="Heading3"/>
        <w:rPr>
          <w:rFonts w:ascii="Georgia" w:hAnsi="Georgia"/>
        </w:rPr>
      </w:pPr>
      <w:r w:rsidRPr="00250A60">
        <w:rPr>
          <w:rFonts w:ascii="Georgia" w:hAnsi="Georgia"/>
        </w:rPr>
        <w:t>Integration key to auto industry</w:t>
      </w:r>
    </w:p>
    <w:p w:rsidR="00DE3D89" w:rsidRPr="00722C3E" w:rsidRDefault="00DE3D89" w:rsidP="00DE3D89">
      <w:pPr>
        <w:rPr>
          <w:rFonts w:ascii="Georgia" w:hAnsi="Georgia"/>
          <w:b/>
        </w:rPr>
      </w:pPr>
      <w:r w:rsidRPr="00722C3E">
        <w:rPr>
          <w:rFonts w:ascii="Georgia" w:hAnsi="Georgia"/>
          <w:b/>
        </w:rPr>
        <w:t xml:space="preserve">Further integration solves the auto industry – current lack of integration prevents growth </w:t>
      </w:r>
    </w:p>
    <w:p w:rsidR="00DE3D89" w:rsidRPr="00722C3E" w:rsidRDefault="00DE3D89" w:rsidP="00DE3D89">
      <w:pPr>
        <w:rPr>
          <w:rFonts w:ascii="Georgia" w:hAnsi="Georgia"/>
        </w:rPr>
      </w:pPr>
      <w:r w:rsidRPr="00722C3E">
        <w:rPr>
          <w:rFonts w:ascii="Georgia" w:hAnsi="Georgia"/>
          <w:b/>
        </w:rPr>
        <w:t xml:space="preserve">Federal Reserve Bank of Dallas 11 </w:t>
      </w:r>
      <w:r w:rsidRPr="00722C3E">
        <w:rPr>
          <w:rFonts w:ascii="Georgia" w:hAnsi="Georgia"/>
          <w:sz w:val="16"/>
        </w:rPr>
        <w:t>(http://www.dallasfed.org/research/swe/2011/swe1101c.cfm, Southwest Economy, First Quarter 2011 “Trade Conference Explores U.S.–Mexico 'Common Bonds'”) //KT</w:t>
      </w:r>
    </w:p>
    <w:p w:rsidR="00DE3D89" w:rsidRPr="00722C3E" w:rsidRDefault="00DE3D89" w:rsidP="00DE3D89">
      <w:pPr>
        <w:rPr>
          <w:rFonts w:ascii="Georgia" w:hAnsi="Georgia" w:cs="Calibri"/>
          <w:u w:val="single"/>
        </w:rPr>
      </w:pPr>
      <w:r w:rsidRPr="00722C3E">
        <w:rPr>
          <w:rFonts w:ascii="Georgia" w:hAnsi="Georgia"/>
        </w:rPr>
        <w:t xml:space="preserve">In his address on </w:t>
      </w:r>
      <w:r w:rsidRPr="00722C3E">
        <w:rPr>
          <w:rFonts w:ascii="Georgia" w:hAnsi="Georgia" w:cs="Calibri"/>
          <w:u w:val="single"/>
        </w:rPr>
        <w:t>U.S.–Mexico auto linkages</w:t>
      </w:r>
      <w:r w:rsidRPr="00722C3E">
        <w:rPr>
          <w:rFonts w:ascii="Georgia" w:hAnsi="Georgia"/>
        </w:rPr>
        <w:t xml:space="preserve">, he said that </w:t>
      </w:r>
      <w:r w:rsidRPr="00722C3E">
        <w:rPr>
          <w:rFonts w:ascii="Georgia" w:hAnsi="Georgia" w:cs="Calibri"/>
          <w:u w:val="single"/>
        </w:rPr>
        <w:t>Mexico is not well-integrated into the U.S.–Canada Auto Alley, a region centered in Detroit and stretching from the Great Lakes to Tennessee and Mississippi. But Mexico has a cost advantage; it offers the lowest wages in North America. Klier said this advantage can be found in such labor-intensive activities as casting, machining and painting.</w:t>
      </w:r>
      <w:r w:rsidRPr="00722C3E">
        <w:rPr>
          <w:rFonts w:ascii="Georgia" w:hAnsi="Georgia" w:cs="Calibri"/>
          <w:sz w:val="12"/>
          <w:u w:val="single"/>
        </w:rPr>
        <w:t>¶</w:t>
      </w:r>
      <w:r w:rsidRPr="00722C3E">
        <w:rPr>
          <w:rFonts w:ascii="Georgia" w:hAnsi="Georgia"/>
          <w:sz w:val="12"/>
        </w:rPr>
        <w:t xml:space="preserve"> </w:t>
      </w:r>
      <w:r w:rsidRPr="00722C3E">
        <w:rPr>
          <w:rFonts w:ascii="Georgia" w:hAnsi="Georgia" w:cs="Calibri"/>
          <w:u w:val="single"/>
        </w:rPr>
        <w:t>These auto-related skills are more than a notch above the low-wage assembly and sewing skills associated with the early maquiladoras. However,</w:t>
      </w:r>
      <w:r w:rsidRPr="00722C3E">
        <w:rPr>
          <w:rFonts w:ascii="Georgia" w:hAnsi="Georgia"/>
        </w:rPr>
        <w:t xml:space="preserve"> Thomas Kurfess, a professor at Clemson University’s International Center for Automotive Research, emphasized that </w:t>
      </w:r>
      <w:r w:rsidRPr="00722C3E">
        <w:rPr>
          <w:rFonts w:ascii="Georgia" w:hAnsi="Georgia" w:cs="Calibri"/>
          <w:u w:val="single"/>
        </w:rPr>
        <w:t>the auto industry is increasingly driven by system integration, led by advanced electronics. He pointed to the critical role of research and development, noting that little of it occurs in Mexico.</w:t>
      </w:r>
      <w:r w:rsidRPr="00722C3E">
        <w:rPr>
          <w:rFonts w:ascii="Georgia" w:hAnsi="Georgia"/>
        </w:rPr>
        <w:t xml:space="preserve"> Some design and development takes place at the component level—many suppliers moved into Mexican industrial parks because of just-in-time inventory requirements—but </w:t>
      </w:r>
      <w:r w:rsidRPr="00722C3E">
        <w:rPr>
          <w:rFonts w:ascii="Georgia" w:hAnsi="Georgia" w:cs="Calibri"/>
          <w:u w:val="single"/>
        </w:rPr>
        <w:t>nothing original is happening in engineering for assembly operations.</w:t>
      </w:r>
      <w:r w:rsidRPr="00722C3E">
        <w:rPr>
          <w:rFonts w:ascii="Georgia" w:hAnsi="Georgia" w:cs="Calibri"/>
          <w:sz w:val="12"/>
          <w:u w:val="single"/>
        </w:rPr>
        <w:t>¶</w:t>
      </w:r>
      <w:r w:rsidRPr="00722C3E">
        <w:rPr>
          <w:rFonts w:ascii="Georgia" w:hAnsi="Georgia"/>
          <w:sz w:val="12"/>
        </w:rPr>
        <w:t xml:space="preserve"> </w:t>
      </w:r>
      <w:r w:rsidRPr="00722C3E">
        <w:rPr>
          <w:rFonts w:ascii="Georgia" w:hAnsi="Georgia"/>
        </w:rPr>
        <w:t>Exploiting Its Advantages</w:t>
      </w:r>
      <w:r w:rsidRPr="00722C3E">
        <w:rPr>
          <w:rFonts w:ascii="Georgia" w:hAnsi="Georgia"/>
          <w:sz w:val="12"/>
        </w:rPr>
        <w:t xml:space="preserve">¶ </w:t>
      </w:r>
      <w:r w:rsidRPr="00722C3E">
        <w:rPr>
          <w:rFonts w:ascii="Georgia" w:hAnsi="Georgia"/>
        </w:rPr>
        <w:t xml:space="preserve">Mexico lost many of its low-wage, low-skill jobs in the apparel and textile industry following the 2001–02 recession. In the early 2000s, low-wage competition in Asia, Central America and the Caribbean led to structural job losses in low-value-added sectors of Mexican manufacturing. New avenues for growth arose later in the decade, however, as U.S. and foreign car companies increasingly sought cost savings by turning to Mexican parts suppliers and assembly plants. </w:t>
      </w:r>
      <w:r w:rsidRPr="00722C3E">
        <w:rPr>
          <w:rFonts w:ascii="Georgia" w:hAnsi="Georgia" w:cs="Calibri"/>
          <w:u w:val="single"/>
        </w:rPr>
        <w:t>Mexico’s proximity to the U.S., its experienced manufacturing workforce and its lower cost structure led to a growing role in North American auto parts production and auto assembly and contributed significantly to the global competitiveness of the North American auto industry.</w:t>
      </w:r>
    </w:p>
    <w:p w:rsidR="00DE3D89" w:rsidRPr="00722C3E" w:rsidRDefault="00DE3D89" w:rsidP="00DE3D89">
      <w:pPr>
        <w:pStyle w:val="Heading3"/>
        <w:rPr>
          <w:rFonts w:ascii="Georgia" w:hAnsi="Georgia"/>
        </w:rPr>
      </w:pPr>
      <w:r w:rsidRPr="00722C3E">
        <w:rPr>
          <w:rFonts w:ascii="Georgia" w:hAnsi="Georgia"/>
        </w:rPr>
        <w:t>Chemical industry impact</w:t>
      </w:r>
    </w:p>
    <w:p w:rsidR="00DE3D89" w:rsidRPr="00722C3E" w:rsidRDefault="00DE3D89" w:rsidP="00DE3D89">
      <w:pPr>
        <w:rPr>
          <w:rFonts w:ascii="Georgia" w:hAnsi="Georgia"/>
          <w:b/>
        </w:rPr>
      </w:pPr>
      <w:r w:rsidRPr="00722C3E">
        <w:rPr>
          <w:rFonts w:ascii="Georgia" w:hAnsi="Georgia"/>
          <w:b/>
        </w:rPr>
        <w:t>Auto manufacturing is key to the chemical industry – they’re a large consumer</w:t>
      </w:r>
    </w:p>
    <w:p w:rsidR="00DE3D89" w:rsidRPr="00722C3E" w:rsidRDefault="00DE3D89" w:rsidP="00DE3D89">
      <w:pPr>
        <w:rPr>
          <w:rFonts w:ascii="Georgia" w:hAnsi="Georgia"/>
          <w:sz w:val="16"/>
        </w:rPr>
      </w:pPr>
      <w:r w:rsidRPr="00722C3E">
        <w:rPr>
          <w:rFonts w:ascii="Georgia" w:hAnsi="Georgia"/>
          <w:b/>
        </w:rPr>
        <w:t>Kamalick 8 – staff writer at Chemical News and Intelligence</w:t>
      </w:r>
      <w:r w:rsidRPr="00722C3E">
        <w:rPr>
          <w:rFonts w:ascii="Georgia" w:hAnsi="Georgia"/>
        </w:rPr>
        <w:t xml:space="preserve"> </w:t>
      </w:r>
      <w:r w:rsidRPr="00722C3E">
        <w:rPr>
          <w:rFonts w:ascii="Georgia" w:hAnsi="Georgia"/>
          <w:sz w:val="16"/>
        </w:rPr>
        <w:t xml:space="preserve">(Joe, </w:t>
      </w:r>
    </w:p>
    <w:p w:rsidR="00DE3D89" w:rsidRPr="00722C3E" w:rsidRDefault="00DE3D89" w:rsidP="00DE3D89">
      <w:pPr>
        <w:rPr>
          <w:rFonts w:ascii="Georgia" w:hAnsi="Georgia"/>
          <w:sz w:val="16"/>
        </w:rPr>
      </w:pPr>
      <w:r w:rsidRPr="00722C3E">
        <w:rPr>
          <w:rFonts w:ascii="Georgia" w:hAnsi="Georgia"/>
          <w:sz w:val="16"/>
        </w:rPr>
        <w:t>http://www.icis.com/autonomy/searchv2.aspx?key=mexico&amp;filter=3&amp;page=1&amp;searchType=Free%20Text%20Search, “Bush announces rescue loans for US automakers,” Dec 19 2008) //KT</w:t>
      </w:r>
    </w:p>
    <w:p w:rsidR="00DE3D89" w:rsidRPr="00722C3E" w:rsidRDefault="00DE3D89" w:rsidP="00DE3D89">
      <w:pPr>
        <w:rPr>
          <w:rFonts w:ascii="Georgia" w:hAnsi="Georgia" w:cs="Calibri"/>
          <w:u w:val="single"/>
        </w:rPr>
      </w:pPr>
      <w:r w:rsidRPr="00722C3E">
        <w:rPr>
          <w:rFonts w:ascii="Georgia" w:hAnsi="Georgia" w:cs="Calibri"/>
          <w:u w:val="single"/>
        </w:rPr>
        <w:t>Survival of</w:t>
      </w:r>
      <w:r w:rsidRPr="00722C3E">
        <w:rPr>
          <w:rFonts w:ascii="Georgia" w:hAnsi="Georgia"/>
        </w:rPr>
        <w:t xml:space="preserve"> the Detroit </w:t>
      </w:r>
      <w:r w:rsidRPr="00722C3E">
        <w:rPr>
          <w:rFonts w:ascii="Georgia" w:hAnsi="Georgia" w:cs="Calibri"/>
          <w:u w:val="single"/>
        </w:rPr>
        <w:t>automakers</w:t>
      </w:r>
      <w:r w:rsidRPr="00722C3E">
        <w:rPr>
          <w:rFonts w:ascii="Georgia" w:hAnsi="Georgia"/>
        </w:rPr>
        <w:t xml:space="preserve"> - General Motors, Ford and </w:t>
      </w:r>
      <w:r w:rsidRPr="00722C3E">
        <w:rPr>
          <w:rFonts w:ascii="Georgia" w:hAnsi="Georgia" w:cs="Calibri"/>
          <w:u w:val="single"/>
        </w:rPr>
        <w:t>Chrysler - is of crucial importance to US chemical manufacturers because the automotive manufacturing sector is a key downstream consumer of chemicals, resins and derivative products.</w:t>
      </w:r>
      <w:r w:rsidRPr="00722C3E">
        <w:rPr>
          <w:rFonts w:ascii="Georgia" w:hAnsi="Georgia" w:cs="Calibri"/>
          <w:sz w:val="12"/>
          <w:u w:val="single"/>
        </w:rPr>
        <w:t xml:space="preserve">¶ </w:t>
      </w:r>
      <w:r w:rsidRPr="00722C3E">
        <w:rPr>
          <w:rFonts w:ascii="Georgia" w:hAnsi="Georgia" w:cs="Calibri"/>
          <w:u w:val="single"/>
        </w:rPr>
        <w:t>Economists have warned that if even one of the Detroit-based car makers was to collapse, there could be hundreds of thousands of job losses across the country as companies dependent on auto manufacturing also slid into bankruptcy or closure.</w:t>
      </w:r>
    </w:p>
    <w:p w:rsidR="00DE3D89" w:rsidRPr="00722C3E" w:rsidRDefault="00DE3D89" w:rsidP="00DE3D89">
      <w:pPr>
        <w:rPr>
          <w:rFonts w:ascii="Georgia" w:hAnsi="Georgia"/>
        </w:rPr>
      </w:pPr>
    </w:p>
    <w:p w:rsidR="00DE3D89" w:rsidRDefault="00DB3E87" w:rsidP="00DB3E87">
      <w:pPr>
        <w:pStyle w:val="Heading3"/>
      </w:pPr>
      <w:r>
        <w:t>Economy impact</w:t>
      </w:r>
    </w:p>
    <w:p w:rsidR="00DB3E87" w:rsidRPr="00DB3E87" w:rsidRDefault="00DB3E87" w:rsidP="00DB3E87">
      <w:pPr>
        <w:rPr>
          <w:rFonts w:ascii="Times New Roman" w:hAnsi="Times New Roman" w:cs="Times New Roman"/>
          <w:b/>
          <w:sz w:val="24"/>
          <w:szCs w:val="24"/>
        </w:rPr>
      </w:pPr>
      <w:r w:rsidRPr="00DB3E87">
        <w:rPr>
          <w:rFonts w:ascii="Times New Roman" w:hAnsi="Times New Roman" w:cs="Times New Roman"/>
          <w:b/>
          <w:sz w:val="24"/>
          <w:szCs w:val="24"/>
        </w:rPr>
        <w:t>US-Mexico auto industry key to economy-- but further investment is needed to sustain growth</w:t>
      </w: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b/>
          <w:sz w:val="24"/>
          <w:szCs w:val="24"/>
        </w:rPr>
        <w:t>Pinkham, 2011, Contributing Editor at Metal Center News</w:t>
      </w:r>
      <w:r w:rsidRPr="00DB3E87">
        <w:rPr>
          <w:rFonts w:ascii="Times New Roman" w:hAnsi="Times New Roman" w:cs="Times New Roman"/>
          <w:sz w:val="24"/>
          <w:szCs w:val="24"/>
        </w:rPr>
        <w:t>, [ "Mexican Steel: La Oportunidad Still Knocks", Metal Center News, May 2011, 7/16/13, http://www.metalcenternews.com/Editorial/SearchBackIssues/2011Issues/MCNMay2011/52011MexicanSteel/tabid/5287/Default.aspx,]</w:t>
      </w:r>
    </w:p>
    <w:p w:rsidR="00DB3E87" w:rsidRP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sz w:val="12"/>
          <w:szCs w:val="24"/>
          <w:u w:val="single"/>
        </w:rPr>
        <w:t xml:space="preserve">¶ </w:t>
      </w:r>
      <w:r w:rsidRPr="00DB3E87">
        <w:rPr>
          <w:rFonts w:ascii="Times New Roman" w:hAnsi="Times New Roman" w:cs="Times New Roman"/>
          <w:sz w:val="24"/>
          <w:szCs w:val="24"/>
          <w:u w:val="single"/>
        </w:rPr>
        <w:t>Experts expect 5 to 6 percent GDP growth this year in Mexico, well outpacing the 3 percent rate in the United States.</w:t>
      </w:r>
      <w:r w:rsidRPr="00DB3E87">
        <w:rPr>
          <w:rFonts w:ascii="Times New Roman" w:hAnsi="Times New Roman" w:cs="Times New Roman"/>
          <w:sz w:val="24"/>
          <w:szCs w:val="24"/>
        </w:rPr>
        <w:t xml:space="preserve"> “Not only has the economic recovery in Mexico been more substantial than that in the United States, </w:t>
      </w:r>
      <w:r w:rsidRPr="00DB3E87">
        <w:rPr>
          <w:rFonts w:ascii="Times New Roman" w:hAnsi="Times New Roman" w:cs="Times New Roman"/>
          <w:sz w:val="24"/>
          <w:szCs w:val="24"/>
          <w:u w:val="single"/>
        </w:rPr>
        <w:t>the Mexican economy is expected to grow for at least the next five years,” led by strength in automotive</w:t>
      </w:r>
      <w:r w:rsidRPr="00DB3E87">
        <w:rPr>
          <w:rFonts w:ascii="Times New Roman" w:hAnsi="Times New Roman" w:cs="Times New Roman"/>
          <w:sz w:val="24"/>
          <w:szCs w:val="24"/>
        </w:rPr>
        <w:t>, Vazquez says.</w:t>
      </w:r>
      <w:r w:rsidRPr="00DB3E87">
        <w:rPr>
          <w:rFonts w:ascii="Times New Roman" w:hAnsi="Times New Roman" w:cs="Times New Roman"/>
          <w:sz w:val="12"/>
          <w:szCs w:val="24"/>
        </w:rPr>
        <w:t xml:space="preserve">¶ ¶ </w:t>
      </w:r>
      <w:r w:rsidRPr="00DB3E87">
        <w:rPr>
          <w:rFonts w:ascii="Times New Roman" w:hAnsi="Times New Roman" w:cs="Times New Roman"/>
          <w:sz w:val="24"/>
          <w:szCs w:val="24"/>
        </w:rPr>
        <w:t xml:space="preserve">Last year, </w:t>
      </w:r>
      <w:r w:rsidRPr="00DB3E87">
        <w:rPr>
          <w:rFonts w:ascii="Times New Roman" w:hAnsi="Times New Roman" w:cs="Times New Roman"/>
          <w:sz w:val="24"/>
          <w:szCs w:val="24"/>
          <w:u w:val="single"/>
        </w:rPr>
        <w:t>Mexican automotive-related production—</w:t>
      </w:r>
      <w:r w:rsidRPr="00DB3E87">
        <w:rPr>
          <w:rFonts w:ascii="Times New Roman" w:hAnsi="Times New Roman" w:cs="Times New Roman"/>
          <w:sz w:val="24"/>
          <w:szCs w:val="24"/>
        </w:rPr>
        <w:t>not just vehicles but also parts and components</w:t>
      </w:r>
      <w:r w:rsidRPr="00DB3E87">
        <w:rPr>
          <w:rFonts w:ascii="Times New Roman" w:hAnsi="Times New Roman" w:cs="Times New Roman"/>
          <w:sz w:val="24"/>
          <w:szCs w:val="24"/>
          <w:u w:val="single"/>
        </w:rPr>
        <w:t>—increased by 50 percent. The sector should continue to see double-digit growth in the next few years as established automakers increase their output and more U.S.</w:t>
      </w:r>
      <w:r w:rsidRPr="00DB3E87">
        <w:rPr>
          <w:rFonts w:ascii="Times New Roman" w:hAnsi="Times New Roman" w:cs="Times New Roman"/>
          <w:sz w:val="24"/>
          <w:szCs w:val="24"/>
        </w:rPr>
        <w:t>, Japanese and South Korean</w:t>
      </w:r>
      <w:r w:rsidRPr="00DB3E87">
        <w:rPr>
          <w:rFonts w:ascii="Times New Roman" w:hAnsi="Times New Roman" w:cs="Times New Roman"/>
          <w:sz w:val="24"/>
          <w:szCs w:val="24"/>
          <w:u w:val="single"/>
        </w:rPr>
        <w:t xml:space="preserve"> OEMs</w:t>
      </w:r>
      <w:r w:rsidRPr="00DB3E87">
        <w:rPr>
          <w:rFonts w:ascii="Times New Roman" w:hAnsi="Times New Roman" w:cs="Times New Roman"/>
          <w:sz w:val="24"/>
          <w:szCs w:val="24"/>
        </w:rPr>
        <w:t xml:space="preserve"> </w:t>
      </w:r>
      <w:r w:rsidRPr="00DB3E87">
        <w:rPr>
          <w:rFonts w:ascii="Times New Roman" w:hAnsi="Times New Roman" w:cs="Times New Roman"/>
          <w:sz w:val="24"/>
          <w:szCs w:val="24"/>
          <w:u w:val="single"/>
        </w:rPr>
        <w:t>open new production facilities,</w:t>
      </w:r>
      <w:r w:rsidRPr="00DB3E87">
        <w:rPr>
          <w:rFonts w:ascii="Times New Roman" w:hAnsi="Times New Roman" w:cs="Times New Roman"/>
          <w:sz w:val="24"/>
          <w:szCs w:val="24"/>
        </w:rPr>
        <w:t xml:space="preserve"> Vazquez says.</w:t>
      </w:r>
    </w:p>
    <w:p w:rsidR="00DB3E87" w:rsidRPr="00DB3E87" w:rsidRDefault="00DB3E87" w:rsidP="00DB3E87">
      <w:pPr>
        <w:rPr>
          <w:rFonts w:ascii="Times New Roman" w:hAnsi="Times New Roman" w:cs="Times New Roman"/>
          <w:sz w:val="24"/>
          <w:szCs w:val="24"/>
        </w:rPr>
      </w:pPr>
    </w:p>
    <w:p w:rsidR="00DB3E87" w:rsidRPr="00DB3E87" w:rsidRDefault="00DB3E87" w:rsidP="00DB3E87"/>
    <w:p w:rsidR="00DE3D89" w:rsidRPr="00DB3E87"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Renewables</w:t>
      </w:r>
    </w:p>
    <w:p w:rsidR="00DE3D89" w:rsidRPr="00722C3E" w:rsidRDefault="00DE3D89" w:rsidP="00DE3D89">
      <w:pPr>
        <w:pStyle w:val="Heading3"/>
        <w:rPr>
          <w:rFonts w:ascii="Georgia" w:hAnsi="Georgia"/>
        </w:rPr>
      </w:pPr>
      <w:r w:rsidRPr="00722C3E">
        <w:rPr>
          <w:rFonts w:ascii="Georgia" w:hAnsi="Georgia"/>
        </w:rPr>
        <w:t>NADBank solves solar</w:t>
      </w:r>
    </w:p>
    <w:p w:rsidR="00DE3D89" w:rsidRPr="00722C3E" w:rsidRDefault="00DE3D89" w:rsidP="00DE3D89">
      <w:pPr>
        <w:rPr>
          <w:rFonts w:ascii="Georgia" w:hAnsi="Georgia"/>
          <w:b/>
        </w:rPr>
      </w:pPr>
      <w:r w:rsidRPr="00722C3E">
        <w:rPr>
          <w:rFonts w:ascii="Georgia" w:hAnsi="Georgia"/>
          <w:b/>
        </w:rPr>
        <w:t>NADBank spurs Mexican solar development – provides expertise, planning, cooperation and solves Mexican government monopoly – all of these are status quo barriers</w:t>
      </w:r>
    </w:p>
    <w:p w:rsidR="00DE3D89" w:rsidRPr="00722C3E" w:rsidRDefault="00DE3D89" w:rsidP="00DE3D89">
      <w:pPr>
        <w:rPr>
          <w:rFonts w:ascii="Georgia" w:hAnsi="Georgia"/>
          <w:sz w:val="16"/>
        </w:rPr>
      </w:pPr>
      <w:r w:rsidRPr="00722C3E">
        <w:rPr>
          <w:rFonts w:ascii="Georgia" w:hAnsi="Georgia"/>
          <w:b/>
        </w:rPr>
        <w:t xml:space="preserve">Cichon 12, Associate Editor, RenewableEnergyWorld.com </w:t>
      </w:r>
      <w:r w:rsidRPr="00722C3E">
        <w:rPr>
          <w:rFonts w:ascii="Georgia" w:hAnsi="Georgia"/>
          <w:sz w:val="16"/>
        </w:rPr>
        <w:t>(Meg,  “Clear Horizon for Mexican Solar”</w:t>
      </w:r>
      <w:r w:rsidRPr="00722C3E">
        <w:rPr>
          <w:rFonts w:ascii="Georgia" w:hAnsi="Georgia"/>
          <w:sz w:val="6"/>
        </w:rPr>
        <w:t xml:space="preserve">¶ </w:t>
      </w:r>
      <w:r w:rsidRPr="00722C3E">
        <w:rPr>
          <w:rFonts w:ascii="Georgia" w:hAnsi="Georgia"/>
          <w:sz w:val="16"/>
        </w:rPr>
        <w:t>December 14, 2012 http://www.renewableenergyworld.com/rea/news/article/2012/12/clear-horizon-for-mexican-solar) //KT</w:t>
      </w:r>
    </w:p>
    <w:p w:rsidR="00DE3D89" w:rsidRPr="00722C3E" w:rsidRDefault="00DE3D89" w:rsidP="00DE3D89">
      <w:pPr>
        <w:rPr>
          <w:rFonts w:ascii="Georgia" w:hAnsi="Georgia" w:cs="Calibri"/>
          <w:u w:val="single"/>
        </w:rPr>
      </w:pPr>
    </w:p>
    <w:p w:rsidR="00DE3D89" w:rsidRPr="00722C3E" w:rsidRDefault="00DE3D89" w:rsidP="00DE3D89">
      <w:pPr>
        <w:rPr>
          <w:rFonts w:ascii="Georgia" w:hAnsi="Georgia"/>
        </w:rPr>
      </w:pPr>
      <w:r w:rsidRPr="00722C3E">
        <w:rPr>
          <w:rFonts w:ascii="Georgia" w:hAnsi="Georgia"/>
        </w:rPr>
        <w:t xml:space="preserve">Though </w:t>
      </w:r>
      <w:r w:rsidRPr="00722C3E">
        <w:rPr>
          <w:rFonts w:ascii="Georgia" w:hAnsi="Georgia" w:cs="Calibri"/>
          <w:u w:val="single"/>
        </w:rPr>
        <w:t>Mexico’s tax incentives</w:t>
      </w:r>
      <w:r w:rsidRPr="00722C3E">
        <w:rPr>
          <w:rFonts w:ascii="Georgia" w:hAnsi="Georgia"/>
        </w:rPr>
        <w:t xml:space="preserve"> are less far-reaching than those in the US, they </w:t>
      </w:r>
      <w:r w:rsidRPr="00722C3E">
        <w:rPr>
          <w:rFonts w:ascii="Georgia" w:hAnsi="Georgia" w:cs="Calibri"/>
          <w:u w:val="single"/>
        </w:rPr>
        <w:t>offer several advantages for solar development,</w:t>
      </w:r>
      <w:r w:rsidRPr="00722C3E">
        <w:rPr>
          <w:rFonts w:ascii="Georgia" w:hAnsi="Georgia"/>
        </w:rPr>
        <w:t xml:space="preserve"> according to Geronimo Gutierrez, </w:t>
      </w:r>
      <w:r w:rsidRPr="00722C3E">
        <w:rPr>
          <w:rFonts w:ascii="Georgia" w:hAnsi="Georgia" w:cs="Calibri"/>
          <w:u w:val="single"/>
        </w:rPr>
        <w:t>managing director of the North American Development Bank (NADB).¶</w:t>
      </w:r>
      <w:r w:rsidRPr="00722C3E">
        <w:rPr>
          <w:rFonts w:ascii="Georgia" w:hAnsi="Georgia"/>
          <w:sz w:val="12"/>
        </w:rPr>
        <w:t xml:space="preserve"> </w:t>
      </w:r>
      <w:r w:rsidRPr="00722C3E">
        <w:rPr>
          <w:rFonts w:ascii="Georgia" w:hAnsi="Georgia"/>
        </w:rPr>
        <w:t>‘[There is] an accelerated depreciation programme and a system where you can sell to the grid. You are able to bank energy for a year,’ said Gutierrez. ‘That implies that if you are above what you are expected to produce, and what is established on your power purchase agreement, the CFE [Comision Federal de Electricidad – Mexico’s national utility] will credit that yearly so you can use it later on, which is very helpful.’</w:t>
      </w:r>
      <w:r w:rsidRPr="00722C3E">
        <w:rPr>
          <w:rFonts w:ascii="Georgia" w:hAnsi="Georgia"/>
          <w:sz w:val="12"/>
        </w:rPr>
        <w:t xml:space="preserve">¶ </w:t>
      </w:r>
      <w:r w:rsidRPr="00722C3E">
        <w:rPr>
          <w:rFonts w:ascii="Georgia" w:hAnsi="Georgia" w:cs="Calibri"/>
          <w:u w:val="single"/>
        </w:rPr>
        <w:t>Mexico’s electricity need is expected to grow at an average of 6%–7% year-on-year</w:t>
      </w:r>
      <w:r w:rsidRPr="00722C3E">
        <w:rPr>
          <w:rFonts w:ascii="Georgia" w:hAnsi="Georgia"/>
        </w:rPr>
        <w:t xml:space="preserve"> (</w:t>
      </w:r>
      <w:r w:rsidRPr="00722C3E">
        <w:rPr>
          <w:rFonts w:ascii="Georgia" w:hAnsi="Georgia" w:cs="Calibri"/>
          <w:u w:val="single"/>
        </w:rPr>
        <w:t>iStock)¶ Using the Mexican grid is fairly inexpensive</w:t>
      </w:r>
      <w:r w:rsidRPr="00722C3E">
        <w:rPr>
          <w:rFonts w:ascii="Georgia" w:hAnsi="Georgia"/>
        </w:rPr>
        <w:t xml:space="preserve"> </w:t>
      </w:r>
      <w:r w:rsidRPr="00722C3E">
        <w:rPr>
          <w:rFonts w:ascii="Georgia" w:hAnsi="Georgia" w:cs="Calibri"/>
          <w:u w:val="single"/>
        </w:rPr>
        <w:t>and</w:t>
      </w:r>
      <w:r w:rsidRPr="00722C3E">
        <w:rPr>
          <w:rFonts w:ascii="Georgia" w:hAnsi="Georgia"/>
        </w:rPr>
        <w:t xml:space="preserve">, depending on the energy’s potential user, </w:t>
      </w:r>
      <w:r w:rsidRPr="00722C3E">
        <w:rPr>
          <w:rFonts w:ascii="Georgia" w:hAnsi="Georgia" w:cs="Calibri"/>
          <w:u w:val="single"/>
        </w:rPr>
        <w:t>tariffs on traditional energy sources will cause prices to rise further,</w:t>
      </w:r>
      <w:r w:rsidRPr="00722C3E">
        <w:rPr>
          <w:rFonts w:ascii="Georgia" w:hAnsi="Georgia"/>
        </w:rPr>
        <w:t xml:space="preserve"> adds Gutierrez. </w:t>
      </w:r>
      <w:r w:rsidRPr="00722C3E">
        <w:rPr>
          <w:rFonts w:ascii="Georgia" w:hAnsi="Georgia" w:cs="Calibri"/>
          <w:u w:val="single"/>
        </w:rPr>
        <w:t>When this happens, it will make sense for companies to use wind or solar. But, currently, there is no specific incentive framework for each renewable source</w:t>
      </w:r>
      <w:r w:rsidRPr="00722C3E">
        <w:rPr>
          <w:rFonts w:ascii="Georgia" w:hAnsi="Georgia"/>
        </w:rPr>
        <w:t xml:space="preserve"> – which is why some are further along than others.</w:t>
      </w:r>
      <w:r w:rsidRPr="00722C3E">
        <w:rPr>
          <w:rFonts w:ascii="Georgia" w:hAnsi="Georgia"/>
          <w:sz w:val="12"/>
        </w:rPr>
        <w:t xml:space="preserve">¶ </w:t>
      </w:r>
      <w:r w:rsidRPr="00722C3E">
        <w:rPr>
          <w:rFonts w:ascii="Georgia" w:hAnsi="Georgia"/>
        </w:rPr>
        <w:t>‘Wind is at around 1000 MW under development or in operation already,’ explained Gutierrez, ‘due to favourable conditions and utility-scale operations, though the cost of PV technology has been going down for the past few years, and now it is pretty close to a point where it is commercially feasible.’</w:t>
      </w:r>
      <w:r w:rsidRPr="00722C3E">
        <w:rPr>
          <w:rFonts w:ascii="Georgia" w:hAnsi="Georgia"/>
          <w:sz w:val="12"/>
        </w:rPr>
        <w:t xml:space="preserve">¶ </w:t>
      </w:r>
      <w:r w:rsidRPr="00722C3E">
        <w:rPr>
          <w:rFonts w:ascii="Georgia" w:hAnsi="Georgia" w:cs="Calibri"/>
          <w:u w:val="single"/>
        </w:rPr>
        <w:t>Longstanding Hurdles¶ There are also some significant obstacles to solar development, such as Mexico’s utility monopoly. For Gutierrez, this is the main difference between the US and Mexico, and brings a degree of regimentation in entering the market. ‘You need [utility] co-operation if you are going to do utility-scale projects,’ he said. ‘But they are increasing their commitment [to renewables].’</w:t>
      </w:r>
      <w:r w:rsidRPr="00722C3E">
        <w:rPr>
          <w:rFonts w:ascii="Georgia" w:hAnsi="Georgia"/>
        </w:rPr>
        <w:t xml:space="preserve"> In fact, there may soon be an option for smaller-scale projects (up to 20 MW) to collaborate through the CFE. Wider awareness of tax incentives could also overcome reluctance to engage in large-scale or utility projects, added Gutierrez.</w:t>
      </w:r>
      <w:r w:rsidRPr="00722C3E">
        <w:rPr>
          <w:rFonts w:ascii="Georgia" w:hAnsi="Georgia"/>
          <w:sz w:val="12"/>
        </w:rPr>
        <w:t xml:space="preserve">¶ </w:t>
      </w:r>
      <w:r w:rsidRPr="00722C3E">
        <w:rPr>
          <w:rFonts w:ascii="Georgia" w:hAnsi="Georgia" w:cs="Calibri"/>
          <w:u w:val="single"/>
        </w:rPr>
        <w:t>Another challenge for the Mexican solar market is a lack of expertise in project development and financing. It is difficult to find bankable PPAs and projects, although solar energy agencies are improving constantly, in part due to the help of the NADB,</w:t>
      </w:r>
      <w:r w:rsidRPr="00722C3E">
        <w:rPr>
          <w:rFonts w:ascii="Georgia" w:hAnsi="Georgia"/>
        </w:rPr>
        <w:t xml:space="preserve"> according to Gutierrez. ‘</w:t>
      </w:r>
      <w:r w:rsidRPr="00722C3E">
        <w:rPr>
          <w:rFonts w:ascii="Georgia" w:hAnsi="Georgia" w:cs="Calibri"/>
          <w:u w:val="single"/>
        </w:rPr>
        <w:t>Since we are a public development bank, we accompany projects more than a traditional bank – meaning that we, to some extent, put the project together, especially when there is no well-developed expertise in the sponsors,</w:t>
      </w:r>
      <w:r w:rsidRPr="00722C3E">
        <w:rPr>
          <w:rFonts w:ascii="Georgia" w:hAnsi="Georgia"/>
        </w:rPr>
        <w:t>’ he said.</w:t>
      </w:r>
      <w:r w:rsidRPr="00722C3E">
        <w:rPr>
          <w:rFonts w:ascii="Georgia" w:hAnsi="Georgia"/>
          <w:sz w:val="12"/>
        </w:rPr>
        <w:t xml:space="preserve">¶ </w:t>
      </w:r>
      <w:r w:rsidRPr="00722C3E">
        <w:rPr>
          <w:rFonts w:ascii="Georgia" w:hAnsi="Georgia"/>
        </w:rPr>
        <w:t>Manufacturing Opportunities</w:t>
      </w:r>
      <w:r w:rsidRPr="00722C3E">
        <w:rPr>
          <w:rFonts w:ascii="Georgia" w:hAnsi="Georgia"/>
          <w:sz w:val="12"/>
        </w:rPr>
        <w:t xml:space="preserve">¶ </w:t>
      </w:r>
      <w:r w:rsidRPr="00722C3E">
        <w:rPr>
          <w:rFonts w:ascii="Georgia" w:hAnsi="Georgia" w:cs="Calibri"/>
          <w:u w:val="single"/>
        </w:rPr>
        <w:t>Mexico has a huge opportunity for manufacturing solar products</w:t>
      </w:r>
      <w:r w:rsidRPr="00722C3E">
        <w:rPr>
          <w:rFonts w:ascii="Georgia" w:hAnsi="Georgia"/>
        </w:rPr>
        <w:t>. In fact, several plants simply export panels rather than distribute them domestically. Kyocera has its office in San Diego, California, but has a manufacturing plant in Tijuana.</w:t>
      </w:r>
      <w:r w:rsidRPr="00722C3E">
        <w:rPr>
          <w:rFonts w:ascii="Georgia" w:hAnsi="Georgia"/>
          <w:sz w:val="12"/>
        </w:rPr>
        <w:t xml:space="preserve">¶ </w:t>
      </w:r>
      <w:r w:rsidRPr="00722C3E">
        <w:rPr>
          <w:rFonts w:ascii="Georgia" w:hAnsi="Georgia"/>
        </w:rPr>
        <w:t>Baja Sun Energy and Arima Solar plan to build a US$500 million, 100 MW plant over the next four years. ‘</w:t>
      </w:r>
      <w:r w:rsidRPr="00722C3E">
        <w:rPr>
          <w:rFonts w:ascii="Georgia" w:hAnsi="Georgia" w:cs="Calibri"/>
          <w:u w:val="single"/>
        </w:rPr>
        <w:t>From our park you can reach most of the western US in less than a day by truck. Talent and tax incentives make this location very competitive</w:t>
      </w:r>
      <w:r w:rsidRPr="00722C3E">
        <w:rPr>
          <w:rFonts w:ascii="Georgia" w:hAnsi="Georgia"/>
        </w:rPr>
        <w:t xml:space="preserve"> to China. Furthermore, products made here can be used for stimulus projects‚Ä¶ We also have green infrastructure including water, waste treatment and LED lighting, more eco-friendly than anywhere else in North America,’ said DJ Hill, CEO of Silicon Border, parent company of Baja Sun.¶ Not all trends are encouraging. A manufacturing plant that Siliken opened in Mexico in 2011 closed 16 months later and its operations moved back to San Diego. Yet Sussman believes manufacturing holds huge potential for solar in both Mexico and the global market. ‘</w:t>
      </w:r>
      <w:r w:rsidRPr="00722C3E">
        <w:rPr>
          <w:rFonts w:ascii="Georgia" w:hAnsi="Georgia" w:cs="Calibri"/>
          <w:u w:val="single"/>
        </w:rPr>
        <w:t>This is a tremendous opportunity</w:t>
      </w:r>
      <w:r w:rsidRPr="00722C3E">
        <w:rPr>
          <w:rFonts w:ascii="Georgia" w:hAnsi="Georgia"/>
        </w:rPr>
        <w:t>,’ said Sussman. ‘</w:t>
      </w:r>
      <w:r w:rsidRPr="00722C3E">
        <w:rPr>
          <w:rFonts w:ascii="Georgia" w:hAnsi="Georgia" w:cs="Calibri"/>
          <w:u w:val="single"/>
        </w:rPr>
        <w:t xml:space="preserve">We can save significantly on transportation costs by developing in the Mexican market. </w:t>
      </w:r>
      <w:r w:rsidRPr="00722C3E">
        <w:rPr>
          <w:rFonts w:ascii="Georgia" w:hAnsi="Georgia"/>
        </w:rPr>
        <w:t>People aren’t aware that the Mexican economy has been relatively robust in recent years and there is a lot of manufacturing growth.’</w:t>
      </w:r>
      <w:r w:rsidRPr="00722C3E">
        <w:rPr>
          <w:rFonts w:ascii="Georgia" w:hAnsi="Georgia"/>
          <w:sz w:val="12"/>
        </w:rPr>
        <w:t xml:space="preserve">¶ </w:t>
      </w:r>
      <w:r w:rsidRPr="00722C3E">
        <w:rPr>
          <w:rFonts w:ascii="Georgia" w:hAnsi="Georgia"/>
        </w:rPr>
        <w:t>‘Slow and Steady Growth’ Expected</w:t>
      </w:r>
      <w:r w:rsidRPr="00722C3E">
        <w:rPr>
          <w:rFonts w:ascii="Georgia" w:hAnsi="Georgia"/>
          <w:sz w:val="12"/>
        </w:rPr>
        <w:t xml:space="preserve">¶ </w:t>
      </w:r>
      <w:r w:rsidRPr="00722C3E">
        <w:rPr>
          <w:rFonts w:ascii="Georgia" w:hAnsi="Georgia" w:cs="Calibri"/>
          <w:u w:val="single"/>
        </w:rPr>
        <w:t>Most solar development in Mexico has been focused on small scale, off-grid rural electrification for the 3% of Mexicans without grid access</w:t>
      </w:r>
      <w:r w:rsidRPr="00722C3E">
        <w:rPr>
          <w:rFonts w:ascii="Georgia" w:hAnsi="Georgia"/>
        </w:rPr>
        <w:t>. More than 80,000 rural systems have already been installed. But interest in developing larger and utility-scale projects is rising, especially in Northern Mexico.</w:t>
      </w:r>
      <w:r w:rsidRPr="00722C3E">
        <w:rPr>
          <w:rFonts w:ascii="Georgia" w:hAnsi="Georgia"/>
          <w:sz w:val="12"/>
        </w:rPr>
        <w:t xml:space="preserve">¶ </w:t>
      </w:r>
      <w:r w:rsidRPr="00722C3E">
        <w:rPr>
          <w:rFonts w:ascii="Georgia" w:hAnsi="Georgia"/>
        </w:rPr>
        <w:t>In October, President Felipe Calderon inaugurated a 1 MW plant in Baja California. Developed by Microm, the facility provides an experimental model for the CFE, as the first large-scale plant to connect to the grid. Yet Calderon, while hailing this achievement for Mexico, stressed the need for more grid-connected residential solar.</w:t>
      </w:r>
      <w:r w:rsidRPr="00722C3E">
        <w:rPr>
          <w:rFonts w:ascii="Georgia" w:hAnsi="Georgia"/>
          <w:sz w:val="12"/>
        </w:rPr>
        <w:t xml:space="preserve">¶ </w:t>
      </w:r>
      <w:r w:rsidRPr="00722C3E">
        <w:rPr>
          <w:rFonts w:ascii="Georgia" w:hAnsi="Georgia" w:cs="Calibri"/>
          <w:u w:val="single"/>
        </w:rPr>
        <w:t xml:space="preserve">With solar resources estimated to be 60% greater than those of¶ Germany, less than 1% of Mexico’s land area would need to be¶ developed to power the entire nation </w:t>
      </w:r>
      <w:r w:rsidRPr="00722C3E">
        <w:rPr>
          <w:rFonts w:ascii="Georgia" w:hAnsi="Georgia"/>
        </w:rPr>
        <w:t>(Conergy)</w:t>
      </w:r>
      <w:r w:rsidRPr="00722C3E">
        <w:rPr>
          <w:rFonts w:ascii="Georgia" w:hAnsi="Georgia"/>
          <w:sz w:val="12"/>
        </w:rPr>
        <w:t xml:space="preserve">¶ </w:t>
      </w:r>
      <w:r w:rsidRPr="00722C3E">
        <w:rPr>
          <w:rFonts w:ascii="Georgia" w:hAnsi="Georgia"/>
        </w:rPr>
        <w:t>Big-name companies are also getting involved. Grupo Modelo, a major beer manufacturer and distributor, has already built a 1 MW stand alone system at its Sonora brewery, which is expected to achieve an annual output of some 190 MWh.</w:t>
      </w:r>
      <w:r w:rsidRPr="00722C3E">
        <w:rPr>
          <w:rFonts w:ascii="Georgia" w:hAnsi="Georgia"/>
          <w:sz w:val="12"/>
        </w:rPr>
        <w:t xml:space="preserve">¶ </w:t>
      </w:r>
      <w:r w:rsidRPr="00722C3E">
        <w:rPr>
          <w:rFonts w:ascii="Georgia" w:hAnsi="Georgia"/>
        </w:rPr>
        <w:t>Siliken is set to build a 100 MW solar project in Durango. Construction is anticipated to start at the end of 2012, although Siliken is still looking to establish power purchase agreements with companies looking to buy the energy.</w:t>
      </w:r>
      <w:r w:rsidRPr="00722C3E">
        <w:rPr>
          <w:rFonts w:ascii="Georgia" w:hAnsi="Georgia"/>
          <w:sz w:val="12"/>
        </w:rPr>
        <w:t xml:space="preserve">¶ </w:t>
      </w:r>
      <w:r w:rsidRPr="00722C3E">
        <w:rPr>
          <w:rFonts w:ascii="Georgia" w:hAnsi="Georgia"/>
        </w:rPr>
        <w:t>SolFocus has announced plans to build a 450 MW concentrating photovoltaic (CPV) plant in Baja California. With its excellent solar resources, this area is seen as a perfect match for CPV. Grupo Musa, a real estate company that partnered with developers SolMex Energy and Synergy Technologies on the project, will purchase most of the power from its initial 50 MW phase.</w:t>
      </w:r>
      <w:r w:rsidRPr="00722C3E">
        <w:rPr>
          <w:rFonts w:ascii="Georgia" w:hAnsi="Georgia"/>
          <w:sz w:val="12"/>
        </w:rPr>
        <w:t xml:space="preserve">¶ </w:t>
      </w:r>
      <w:r w:rsidRPr="00722C3E">
        <w:rPr>
          <w:rFonts w:ascii="Georgia" w:hAnsi="Georgia"/>
        </w:rPr>
        <w:t>Burgeoning Support</w:t>
      </w:r>
      <w:r w:rsidRPr="00722C3E">
        <w:rPr>
          <w:rFonts w:ascii="Georgia" w:hAnsi="Georgia"/>
          <w:sz w:val="12"/>
        </w:rPr>
        <w:t xml:space="preserve">¶ </w:t>
      </w:r>
      <w:r w:rsidRPr="00722C3E">
        <w:rPr>
          <w:rFonts w:ascii="Georgia" w:hAnsi="Georgia"/>
        </w:rPr>
        <w:t>In addition to project plans, the Mexican government is pursuing a research initiative to determine the country’s actual solar potential. The National Autonomous University of Mexico (UNAM) will calibrate solar sensors at 133 automated weather-monitoring stations. Scientists hope to create an official database to calculate the last decade’s worth of readings from each station.</w:t>
      </w:r>
      <w:r w:rsidRPr="00722C3E">
        <w:rPr>
          <w:rFonts w:ascii="Georgia" w:hAnsi="Georgia"/>
          <w:sz w:val="12"/>
        </w:rPr>
        <w:t xml:space="preserve">¶ </w:t>
      </w:r>
      <w:r w:rsidRPr="00722C3E">
        <w:rPr>
          <w:rFonts w:ascii="Georgia" w:hAnsi="Georgia" w:cs="Calibri"/>
          <w:u w:val="single"/>
        </w:rPr>
        <w:t>Many hope that this research initiative is a sign of solar encouragement from the government. For Gutierrez, renewable energy has risen up the government agenda since 1994, when the NADB bank was established. ‘The Mexican renewable market is fairly new.</w:t>
      </w:r>
      <w:r w:rsidRPr="00722C3E">
        <w:rPr>
          <w:rFonts w:ascii="Georgia" w:hAnsi="Georgia"/>
        </w:rPr>
        <w:t xml:space="preserve"> The government and state governments have put in place pretty comprehensive policy to foster the development of clean energy, but nevertheless it is new,’ said Gutierrez.</w:t>
      </w:r>
      <w:r w:rsidRPr="00722C3E">
        <w:rPr>
          <w:rFonts w:ascii="Georgia" w:hAnsi="Georgia"/>
          <w:sz w:val="12"/>
        </w:rPr>
        <w:t xml:space="preserve">¶ </w:t>
      </w:r>
      <w:r w:rsidRPr="00722C3E">
        <w:rPr>
          <w:rFonts w:ascii="Georgia" w:hAnsi="Georgia"/>
        </w:rPr>
        <w:t>‘</w:t>
      </w:r>
      <w:r w:rsidRPr="00722C3E">
        <w:rPr>
          <w:rFonts w:ascii="Georgia" w:hAnsi="Georgia" w:cs="Calibri"/>
          <w:u w:val="single"/>
        </w:rPr>
        <w:t>There is a good opportunity to develop the renewable energy market in Mexico in general, especially around the border. There is a good appetite and people are looking to develop because the demand is there.</w:t>
      </w:r>
      <w:r w:rsidRPr="00722C3E">
        <w:rPr>
          <w:rFonts w:ascii="Georgia" w:hAnsi="Georgia"/>
        </w:rPr>
        <w:t xml:space="preserve"> I think there will be a steady growth in Mexico in the renewable energy market. I wouldn’t call it a boom. It is complex to put these projects together, but I think we will see a steady growth in the next decade or so.’</w:t>
      </w:r>
      <w:r w:rsidRPr="00722C3E">
        <w:rPr>
          <w:rFonts w:ascii="Georgia" w:hAnsi="Georgia"/>
          <w:sz w:val="12"/>
        </w:rPr>
        <w:t xml:space="preserve">¶ </w:t>
      </w:r>
      <w:r w:rsidRPr="00722C3E">
        <w:rPr>
          <w:rFonts w:ascii="Georgia" w:hAnsi="Georgia"/>
        </w:rPr>
        <w:t>Sussman shares this outlook. ‘</w:t>
      </w:r>
      <w:r w:rsidRPr="00722C3E">
        <w:rPr>
          <w:rFonts w:ascii="Georgia" w:hAnsi="Georgia" w:cs="Calibri"/>
          <w:u w:val="single"/>
        </w:rPr>
        <w:t>I predict a slow and steady growth,’ he said. ‘To move solar along further</w:t>
      </w:r>
      <w:r w:rsidRPr="00722C3E">
        <w:rPr>
          <w:rFonts w:ascii="Georgia" w:hAnsi="Georgia"/>
        </w:rPr>
        <w:t xml:space="preserve">, I think we could say similar things to what the US needs – </w:t>
      </w:r>
      <w:r w:rsidRPr="00722C3E">
        <w:rPr>
          <w:rFonts w:ascii="Georgia" w:hAnsi="Georgia" w:cs="Calibri"/>
          <w:u w:val="single"/>
        </w:rPr>
        <w:t>we need more specific guidelines for renewable energy programmes</w:t>
      </w:r>
      <w:r w:rsidRPr="00722C3E">
        <w:rPr>
          <w:rFonts w:ascii="Georgia" w:hAnsi="Georgia"/>
        </w:rPr>
        <w:t>, with specifics set aside for solar that we’ve seen in other countries. And the continued economic advantages as prices come down for solar – that is going to be a big incentive.’</w:t>
      </w:r>
    </w:p>
    <w:p w:rsidR="00DE3D89" w:rsidRPr="00722C3E" w:rsidRDefault="00DE3D89" w:rsidP="00DE3D89">
      <w:pPr>
        <w:pStyle w:val="Heading3"/>
        <w:rPr>
          <w:rFonts w:ascii="Georgia" w:hAnsi="Georgia"/>
        </w:rPr>
      </w:pPr>
      <w:r w:rsidRPr="00722C3E">
        <w:rPr>
          <w:rFonts w:ascii="Georgia" w:hAnsi="Georgia"/>
        </w:rPr>
        <w:t>NADBANK solves biogas</w:t>
      </w:r>
    </w:p>
    <w:p w:rsidR="00DE3D89" w:rsidRPr="00722C3E" w:rsidRDefault="00DE3D89" w:rsidP="00DE3D89">
      <w:pPr>
        <w:rPr>
          <w:rFonts w:ascii="Georgia" w:hAnsi="Georgia"/>
          <w:b/>
        </w:rPr>
      </w:pPr>
      <w:r w:rsidRPr="00722C3E">
        <w:rPr>
          <w:rFonts w:ascii="Georgia" w:hAnsi="Georgia"/>
          <w:b/>
        </w:rPr>
        <w:t>NADBank solves biogas – it’s renewable energy source – that reduces methane emissions</w:t>
      </w:r>
    </w:p>
    <w:p w:rsidR="00DE3D89" w:rsidRPr="00722C3E" w:rsidRDefault="00DE3D89" w:rsidP="00DE3D89">
      <w:pPr>
        <w:rPr>
          <w:rFonts w:ascii="Georgia" w:hAnsi="Georgia"/>
        </w:rPr>
      </w:pPr>
      <w:r w:rsidRPr="00722C3E">
        <w:rPr>
          <w:rFonts w:ascii="Georgia" w:hAnsi="Georgia"/>
          <w:b/>
        </w:rPr>
        <w:t xml:space="preserve">Hendricks 13 – Business Writer and Columnist for the Newspaper My San Antonio </w:t>
      </w:r>
      <w:r w:rsidRPr="00722C3E">
        <w:rPr>
          <w:rFonts w:ascii="Georgia" w:hAnsi="Georgia"/>
        </w:rPr>
        <w:t>(</w:t>
      </w:r>
      <w:r w:rsidRPr="00722C3E">
        <w:rPr>
          <w:rFonts w:ascii="Georgia" w:hAnsi="Georgia"/>
          <w:sz w:val="16"/>
        </w:rPr>
        <w:t>Davis, “NADBank approves six border projects”, MAY 9, 2013 : http://www.mysanantonio.com/business/local/article/NADBank-approves-six-border-projects-4503973.php) //KT</w:t>
      </w:r>
    </w:p>
    <w:p w:rsidR="00DE3D89" w:rsidRPr="00722C3E" w:rsidRDefault="00DE3D89" w:rsidP="00DE3D89">
      <w:pPr>
        <w:rPr>
          <w:rStyle w:val="Underline"/>
        </w:rPr>
      </w:pPr>
      <w:r w:rsidRPr="00722C3E">
        <w:rPr>
          <w:rFonts w:ascii="Georgia" w:hAnsi="Georgia"/>
          <w:sz w:val="12"/>
        </w:rPr>
        <w:t xml:space="preserve">¶ ¶ </w:t>
      </w:r>
      <w:r w:rsidRPr="00722C3E">
        <w:rPr>
          <w:rStyle w:val="Underline"/>
        </w:rPr>
        <w:t>Six environmental projects, including a biogas facility, will receive loans and grants totaling $44.57 millio</w:t>
      </w:r>
      <w:r w:rsidRPr="00722C3E">
        <w:rPr>
          <w:rFonts w:ascii="Georgia" w:hAnsi="Georgia"/>
        </w:rPr>
        <w:t>n, two border institutions announced Thursday.</w:t>
      </w:r>
      <w:r w:rsidRPr="00722C3E">
        <w:rPr>
          <w:rFonts w:ascii="Georgia" w:hAnsi="Georgia"/>
          <w:sz w:val="12"/>
        </w:rPr>
        <w:t xml:space="preserve">¶ ¶ </w:t>
      </w:r>
      <w:r w:rsidRPr="00722C3E">
        <w:rPr>
          <w:rStyle w:val="Underline"/>
        </w:rPr>
        <w:t>Directors of the</w:t>
      </w:r>
      <w:r w:rsidRPr="00722C3E">
        <w:rPr>
          <w:rFonts w:ascii="Georgia" w:hAnsi="Georgia"/>
        </w:rPr>
        <w:t xml:space="preserve"> San Antonio-based </w:t>
      </w:r>
      <w:r w:rsidRPr="00722C3E">
        <w:rPr>
          <w:rStyle w:val="Underline"/>
        </w:rPr>
        <w:t>North American Development Bank a</w:t>
      </w:r>
      <w:r w:rsidRPr="00722C3E">
        <w:rPr>
          <w:rFonts w:ascii="Georgia" w:hAnsi="Georgia"/>
        </w:rPr>
        <w:t xml:space="preserve">nd the Border Environment Cooperation Commission based in Ciudad Juárez </w:t>
      </w:r>
      <w:r w:rsidRPr="00722C3E">
        <w:rPr>
          <w:rStyle w:val="Underline"/>
        </w:rPr>
        <w:t>approved financing and certification of the projects. Among the projects certified for financing is NADBank's first biogas project, which will capture and use methane gas from the</w:t>
      </w:r>
      <w:r w:rsidRPr="00722C3E">
        <w:rPr>
          <w:rFonts w:ascii="Georgia" w:hAnsi="Georgia"/>
        </w:rPr>
        <w:t xml:space="preserve"> Saltillo, Mexico, </w:t>
      </w:r>
      <w:r w:rsidRPr="00722C3E">
        <w:rPr>
          <w:rStyle w:val="Underline"/>
        </w:rPr>
        <w:t>landfill to generate electricity. The project will</w:t>
      </w:r>
      <w:r w:rsidRPr="00722C3E">
        <w:rPr>
          <w:rFonts w:ascii="Georgia" w:hAnsi="Georgia"/>
        </w:rPr>
        <w:t xml:space="preserve"> be developed by Lorean Energy Group, S.A.P.I. de C.V., which has the Saltillo concession to </w:t>
      </w:r>
      <w:r w:rsidRPr="00722C3E">
        <w:rPr>
          <w:rStyle w:val="Underline"/>
        </w:rPr>
        <w:t>use the landfill biomass and operate the biogas recovery and power generation facility.</w:t>
      </w: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Now key</w:t>
      </w:r>
    </w:p>
    <w:p w:rsidR="00DE3D89" w:rsidRPr="00722C3E" w:rsidRDefault="00DE3D89" w:rsidP="00DE3D89">
      <w:pPr>
        <w:rPr>
          <w:rFonts w:ascii="Georgia" w:hAnsi="Georgia"/>
          <w:b/>
        </w:rPr>
      </w:pPr>
      <w:r w:rsidRPr="00722C3E">
        <w:rPr>
          <w:rFonts w:ascii="Georgia" w:hAnsi="Georgia"/>
          <w:b/>
        </w:rPr>
        <w:t>Oil is unsustainable – declining reserves means transition to renewables now is key</w:t>
      </w:r>
    </w:p>
    <w:p w:rsidR="00DE3D89" w:rsidRPr="00722C3E" w:rsidRDefault="00DE3D89" w:rsidP="00DE3D89">
      <w:pPr>
        <w:rPr>
          <w:rFonts w:ascii="Georgia" w:hAnsi="Georgia"/>
          <w:sz w:val="16"/>
        </w:rPr>
      </w:pPr>
      <w:r w:rsidRPr="00722C3E">
        <w:rPr>
          <w:rFonts w:ascii="Georgia" w:hAnsi="Georgia"/>
          <w:b/>
        </w:rPr>
        <w:t xml:space="preserve">Cichon 12 -- Associate Editor, RenewableEnergyWorld.com </w:t>
      </w:r>
      <w:r w:rsidRPr="00722C3E">
        <w:rPr>
          <w:rFonts w:ascii="Georgia" w:hAnsi="Georgia"/>
          <w:sz w:val="16"/>
        </w:rPr>
        <w:t>(Meg,  “Clear Horizon for Mexican Solar”</w:t>
      </w:r>
      <w:r w:rsidRPr="00722C3E">
        <w:rPr>
          <w:rFonts w:ascii="Georgia" w:hAnsi="Georgia"/>
          <w:sz w:val="6"/>
        </w:rPr>
        <w:t xml:space="preserve">¶ </w:t>
      </w:r>
      <w:r w:rsidRPr="00722C3E">
        <w:rPr>
          <w:rFonts w:ascii="Georgia" w:hAnsi="Georgia"/>
          <w:sz w:val="16"/>
        </w:rPr>
        <w:t>December 14, 2012 http://www.renewableenergyworld.com/rea/news/article/2012/12/clear-horizon-for-mexican-solar)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cs="Calibri"/>
          <w:u w:val="single"/>
        </w:rPr>
        <w:t>Mexico has some of the world's finest solar resources, but its PV industry must clear several longstanding hurdles to fulfill its potential.</w:t>
      </w:r>
      <w:r w:rsidRPr="00722C3E">
        <w:rPr>
          <w:rFonts w:ascii="Georgia" w:hAnsi="Georgia"/>
          <w:sz w:val="12"/>
        </w:rPr>
        <w:t xml:space="preserve">¶ </w:t>
      </w:r>
      <w:r w:rsidRPr="00722C3E">
        <w:rPr>
          <w:rFonts w:ascii="Georgia" w:hAnsi="Georgia"/>
        </w:rPr>
        <w:t xml:space="preserve">New Hampshire, USA -- </w:t>
      </w:r>
      <w:r w:rsidRPr="00722C3E">
        <w:rPr>
          <w:rFonts w:ascii="Georgia" w:hAnsi="Georgia" w:cs="Calibri"/>
          <w:u w:val="single"/>
        </w:rPr>
        <w:t>Northern Mexico is considered to have the world's third greatest solar insolation potential, with areas estimated to have about 5 kWh/m2 per day. With resources 60% greater than those of Germany, less than 1% of Mexico's land area would need to be developed to power the entire nation, according to</w:t>
      </w:r>
      <w:r w:rsidRPr="00722C3E">
        <w:rPr>
          <w:rFonts w:ascii="Georgia" w:hAnsi="Georgia"/>
        </w:rPr>
        <w:t xml:space="preserve"> the Secretaria de Energia de Mexico (SENER), </w:t>
      </w:r>
      <w:r w:rsidRPr="00722C3E">
        <w:rPr>
          <w:rFonts w:ascii="Georgia" w:hAnsi="Georgia" w:cs="Calibri"/>
          <w:u w:val="single"/>
        </w:rPr>
        <w:t xml:space="preserve">Mexico's energy ministry. </w:t>
      </w:r>
      <w:r w:rsidRPr="00722C3E">
        <w:rPr>
          <w:rFonts w:ascii="Georgia" w:hAnsi="Georgia"/>
        </w:rPr>
        <w:t xml:space="preserve">Meanwhile, </w:t>
      </w:r>
      <w:r w:rsidRPr="00722C3E">
        <w:rPr>
          <w:rFonts w:ascii="Georgia" w:hAnsi="Georgia" w:cs="Calibri"/>
          <w:u w:val="single"/>
        </w:rPr>
        <w:t>growth in the nation's electricity needs is expected to average 6%-7% year-on-year, with even higher growth rates in more populated areas</w:t>
      </w:r>
      <w:r w:rsidRPr="00722C3E">
        <w:rPr>
          <w:rFonts w:ascii="Georgia" w:hAnsi="Georgia"/>
        </w:rPr>
        <w:t xml:space="preserve">. With such promising potential and a steadily growing need for power, </w:t>
      </w:r>
      <w:r w:rsidRPr="00722C3E">
        <w:rPr>
          <w:rFonts w:ascii="Georgia" w:hAnsi="Georgia" w:cs="Calibri"/>
          <w:u w:val="single"/>
        </w:rPr>
        <w:t xml:space="preserve">why isn't the nation a solar front-runner?¶ </w:t>
      </w:r>
      <w:r w:rsidRPr="00722C3E">
        <w:rPr>
          <w:rFonts w:ascii="Georgia" w:hAnsi="Georgia"/>
        </w:rPr>
        <w:t xml:space="preserve">The Current Energy Landscape¶ </w:t>
      </w:r>
      <w:r w:rsidRPr="00722C3E">
        <w:rPr>
          <w:rFonts w:ascii="Georgia" w:hAnsi="Georgia" w:cs="Calibri"/>
          <w:u w:val="single"/>
        </w:rPr>
        <w:t>Historically, Mexico has been the seventh largest oil producer in the world. Oil remains a critical resource for its economy: about 58% of Mexico’s energy comes from oil and 30% from natural gas, with the rest a mix, including coal, nuclear and renewables. But recent years have brought a decline in oil reserves and an increasing reliance on natural gas imports. The government has also begun to question its reliance on fossil fuels and to consider carbon emissions</w:t>
      </w:r>
      <w:r w:rsidRPr="00722C3E">
        <w:rPr>
          <w:rFonts w:ascii="Georgia" w:hAnsi="Georgia"/>
        </w:rPr>
        <w:t xml:space="preserve">, for which the country is ranked 13th among nations.¶ </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Mexico Key</w:t>
      </w:r>
    </w:p>
    <w:p w:rsidR="00DE3D89" w:rsidRPr="00722C3E" w:rsidRDefault="00DE3D89" w:rsidP="00DE3D89">
      <w:pPr>
        <w:rPr>
          <w:rFonts w:ascii="Georgia" w:hAnsi="Georgia"/>
          <w:b/>
        </w:rPr>
      </w:pPr>
      <w:r w:rsidRPr="00722C3E">
        <w:rPr>
          <w:rFonts w:ascii="Georgia" w:hAnsi="Georgia"/>
          <w:b/>
        </w:rPr>
        <w:t>Mexican green progress will be modeled -- membership in international organization and cooperation with multiple other actors</w:t>
      </w:r>
    </w:p>
    <w:p w:rsidR="00DE3D89" w:rsidRPr="00722C3E" w:rsidRDefault="00DE3D89" w:rsidP="00DE3D89">
      <w:pPr>
        <w:rPr>
          <w:rFonts w:ascii="Georgia" w:hAnsi="Georgia"/>
          <w:b/>
        </w:rPr>
      </w:pPr>
    </w:p>
    <w:p w:rsidR="00DE3D89" w:rsidRPr="00722C3E" w:rsidRDefault="00DE3D89" w:rsidP="00DE3D89">
      <w:pPr>
        <w:rPr>
          <w:rFonts w:ascii="Georgia" w:hAnsi="Georgia"/>
          <w:sz w:val="16"/>
        </w:rPr>
      </w:pPr>
      <w:r w:rsidRPr="00722C3E">
        <w:rPr>
          <w:rFonts w:ascii="Georgia" w:hAnsi="Georgia"/>
          <w:b/>
        </w:rPr>
        <w:t xml:space="preserve">Espinosa 12 –Minister of Foreign Relations, Mexico </w:t>
      </w:r>
      <w:r w:rsidRPr="00722C3E">
        <w:rPr>
          <w:rFonts w:ascii="Georgia" w:hAnsi="Georgia"/>
        </w:rPr>
        <w:t>(</w:t>
      </w:r>
      <w:r w:rsidRPr="00722C3E">
        <w:rPr>
          <w:rFonts w:ascii="Georgia" w:hAnsi="Georgia"/>
          <w:sz w:val="16"/>
        </w:rPr>
        <w:t>Particia, Ambassador, May 21</w:t>
      </w:r>
      <w:r w:rsidRPr="00722C3E">
        <w:rPr>
          <w:rFonts w:ascii="Georgia" w:hAnsi="Georgia"/>
          <w:sz w:val="16"/>
          <w:vertAlign w:val="superscript"/>
        </w:rPr>
        <w:t>st</w:t>
      </w:r>
      <w:r w:rsidRPr="00722C3E">
        <w:rPr>
          <w:rFonts w:ascii="Georgia" w:hAnsi="Georgia"/>
          <w:sz w:val="16"/>
        </w:rPr>
        <w:t xml:space="preserve"> 2012</w:t>
      </w:r>
      <w:r w:rsidRPr="00722C3E">
        <w:rPr>
          <w:rFonts w:ascii="Georgia" w:hAnsi="Georgia"/>
          <w:sz w:val="6"/>
        </w:rPr>
        <w:t xml:space="preserve">¶ ¶ </w:t>
      </w:r>
      <w:r w:rsidRPr="00722C3E">
        <w:rPr>
          <w:rFonts w:ascii="Georgia" w:hAnsi="Georgia"/>
          <w:sz w:val="16"/>
        </w:rPr>
        <w:t>“The G20: Initiatives to face global challenges”, http://oecdobserver.org/news/fullstory.php/aid/3761/The_G20:_Initiatives_to_face_global_challenges.html) //KT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We live in a globalised world where a significant event occurring today in a given place has direct and immediate consequences in the rest of the world.</w:t>
      </w:r>
      <w:r w:rsidRPr="00722C3E">
        <w:rPr>
          <w:rFonts w:ascii="Georgia" w:hAnsi="Georgia"/>
        </w:rPr>
        <w:t xml:space="preserve"> Hunger in Africa and the political turmoil in the Maghreb have translated into new migration flows towards countries of greater relative development. </w:t>
      </w:r>
      <w:r w:rsidRPr="00722C3E">
        <w:rPr>
          <w:rFonts w:ascii="Georgia" w:hAnsi="Georgia"/>
          <w:sz w:val="12"/>
        </w:rPr>
        <w:t xml:space="preserve">¶ </w:t>
      </w:r>
      <w:r w:rsidRPr="00722C3E">
        <w:rPr>
          <w:rFonts w:ascii="Georgia" w:hAnsi="Georgia"/>
        </w:rPr>
        <w:t xml:space="preserve">Unemployment in the latter means fewer imports and, in consequence, diminished growth outlooks in emerging economies. </w:t>
      </w:r>
      <w:r w:rsidRPr="00722C3E">
        <w:rPr>
          <w:rStyle w:val="Underline"/>
        </w:rPr>
        <w:t xml:space="preserve">The </w:t>
      </w:r>
      <w:r w:rsidRPr="00722C3E">
        <w:rPr>
          <w:rStyle w:val="Underline"/>
          <w:b/>
        </w:rPr>
        <w:t>current energy trends contribute to global warming</w:t>
      </w:r>
      <w:r w:rsidRPr="00722C3E">
        <w:rPr>
          <w:rStyle w:val="Underline"/>
        </w:rPr>
        <w:t>, which not only affects our economies but also our health and even threatens our survival as a species.</w:t>
      </w:r>
      <w:r w:rsidRPr="00722C3E">
        <w:rPr>
          <w:rStyle w:val="Underline"/>
          <w:sz w:val="12"/>
        </w:rPr>
        <w:t>¶</w:t>
      </w:r>
      <w:r w:rsidRPr="00722C3E">
        <w:rPr>
          <w:rFonts w:ascii="Georgia" w:hAnsi="Georgia"/>
          <w:sz w:val="12"/>
        </w:rPr>
        <w:t xml:space="preserve"> </w:t>
      </w:r>
      <w:r w:rsidRPr="00722C3E">
        <w:rPr>
          <w:rFonts w:ascii="Georgia" w:hAnsi="Georgia"/>
        </w:rPr>
        <w:t xml:space="preserve">Undoubtedly, </w:t>
      </w:r>
      <w:r w:rsidRPr="00722C3E">
        <w:rPr>
          <w:rStyle w:val="Underline"/>
          <w:b/>
        </w:rPr>
        <w:t xml:space="preserve">we must </w:t>
      </w:r>
      <w:r w:rsidRPr="00722C3E">
        <w:rPr>
          <w:rStyle w:val="Underline"/>
        </w:rPr>
        <w:t xml:space="preserve">either </w:t>
      </w:r>
      <w:r w:rsidRPr="00722C3E">
        <w:rPr>
          <w:rStyle w:val="Underline"/>
          <w:b/>
        </w:rPr>
        <w:t>accept our shared future</w:t>
      </w:r>
      <w:r w:rsidRPr="00722C3E">
        <w:rPr>
          <w:rStyle w:val="Underline"/>
        </w:rPr>
        <w:t>, or we will have none</w:t>
      </w:r>
      <w:r w:rsidRPr="00722C3E">
        <w:rPr>
          <w:rFonts w:ascii="Georgia" w:hAnsi="Georgia"/>
        </w:rPr>
        <w:t>. In the wise words of Gro Harlem Brundtland, a quarter of a century ago: “</w:t>
      </w:r>
      <w:r w:rsidRPr="00722C3E">
        <w:rPr>
          <w:rStyle w:val="Underline"/>
        </w:rPr>
        <w:t xml:space="preserve">We live in an era in the history of nations when </w:t>
      </w:r>
      <w:r w:rsidRPr="00722C3E">
        <w:rPr>
          <w:rStyle w:val="Underline"/>
          <w:b/>
        </w:rPr>
        <w:t>there is greater need than ever for co-ordinated political action and responsibility”. This is what Mexico has been referring to as coresponsibility in international relations.</w:t>
      </w:r>
      <w:r w:rsidRPr="00722C3E">
        <w:rPr>
          <w:rStyle w:val="Underline"/>
          <w:b/>
          <w:sz w:val="12"/>
        </w:rPr>
        <w:t>¶</w:t>
      </w:r>
      <w:r w:rsidRPr="00722C3E">
        <w:rPr>
          <w:rFonts w:ascii="Georgia" w:hAnsi="Georgia"/>
          <w:b/>
          <w:sz w:val="12"/>
        </w:rPr>
        <w:t xml:space="preserve"> </w:t>
      </w:r>
      <w:r w:rsidRPr="00722C3E">
        <w:rPr>
          <w:rStyle w:val="Underline"/>
          <w:b/>
        </w:rPr>
        <w:t xml:space="preserve">In accordance with this </w:t>
      </w:r>
      <w:r w:rsidRPr="00722C3E">
        <w:rPr>
          <w:rStyle w:val="Underline"/>
        </w:rPr>
        <w:t xml:space="preserve">sense of co-responsibility, </w:t>
      </w:r>
      <w:r w:rsidRPr="00722C3E">
        <w:rPr>
          <w:rStyle w:val="Underline"/>
          <w:b/>
        </w:rPr>
        <w:t>Mexico has been a committed participant in some of the most important global forums, such as the</w:t>
      </w:r>
      <w:r w:rsidRPr="00722C3E">
        <w:rPr>
          <w:rStyle w:val="Underline"/>
        </w:rPr>
        <w:t xml:space="preserve"> UN Security Council or the </w:t>
      </w:r>
      <w:r w:rsidRPr="00722C3E">
        <w:rPr>
          <w:rStyle w:val="Underline"/>
          <w:b/>
        </w:rPr>
        <w:t>Conferences on Climate Change</w:t>
      </w:r>
      <w:r w:rsidRPr="00722C3E">
        <w:rPr>
          <w:rFonts w:ascii="Georgia" w:hAnsi="Georgia"/>
        </w:rPr>
        <w:t xml:space="preserve">, the 16th edition of which was celebrated in Cancun, Mexico, towards the end of 2010. </w:t>
      </w:r>
      <w:r w:rsidRPr="00722C3E">
        <w:rPr>
          <w:rStyle w:val="Underline"/>
        </w:rPr>
        <w:t xml:space="preserve">For this very reason, </w:t>
      </w:r>
      <w:r w:rsidRPr="00722C3E">
        <w:rPr>
          <w:rStyle w:val="Underline"/>
          <w:b/>
        </w:rPr>
        <w:t>Mexico now chairs the work of the Group of 2</w:t>
      </w:r>
      <w:r w:rsidRPr="00722C3E">
        <w:rPr>
          <w:rStyle w:val="Underline"/>
        </w:rPr>
        <w:t>0</w:t>
      </w:r>
      <w:r w:rsidRPr="00722C3E">
        <w:rPr>
          <w:rFonts w:ascii="Georgia" w:hAnsi="Georgia"/>
        </w:rPr>
        <w:t xml:space="preserve">, or G20, </w:t>
      </w:r>
      <w:r w:rsidRPr="00722C3E">
        <w:rPr>
          <w:rStyle w:val="Underline"/>
          <w:b/>
        </w:rPr>
        <w:t>aiming to set the stage for a new global</w:t>
      </w:r>
      <w:r w:rsidRPr="00722C3E">
        <w:rPr>
          <w:rFonts w:ascii="Georgia" w:hAnsi="Georgia"/>
        </w:rPr>
        <w:t xml:space="preserve"> economic </w:t>
      </w:r>
      <w:r w:rsidRPr="00722C3E">
        <w:rPr>
          <w:rStyle w:val="Underline"/>
          <w:b/>
        </w:rPr>
        <w:t>order</w:t>
      </w:r>
      <w:r w:rsidRPr="00722C3E">
        <w:rPr>
          <w:rStyle w:val="Underline"/>
        </w:rPr>
        <w:t xml:space="preserve"> through the coordination of macroeconomic policies that provide stability to the markets</w:t>
      </w:r>
      <w:r w:rsidRPr="00722C3E">
        <w:rPr>
          <w:rFonts w:ascii="Georgia" w:hAnsi="Georgia"/>
        </w:rPr>
        <w:t xml:space="preserve">, guarantee liquidity flows, </w:t>
      </w:r>
      <w:r w:rsidRPr="00722C3E">
        <w:rPr>
          <w:rStyle w:val="Underline"/>
        </w:rPr>
        <w:t>strengthen the recovery of the global economy</w:t>
      </w:r>
      <w:r w:rsidRPr="00722C3E">
        <w:rPr>
          <w:rFonts w:ascii="Georgia" w:hAnsi="Georgia"/>
        </w:rPr>
        <w:t xml:space="preserve"> and ensure economic growth and well-being in every country of the world.</w:t>
      </w:r>
      <w:r w:rsidRPr="00722C3E">
        <w:rPr>
          <w:rFonts w:ascii="Georgia" w:hAnsi="Georgia"/>
          <w:sz w:val="12"/>
        </w:rPr>
        <w:t xml:space="preserve">¶ </w:t>
      </w:r>
      <w:r w:rsidRPr="00722C3E">
        <w:rPr>
          <w:rStyle w:val="Underline"/>
          <w:b/>
        </w:rPr>
        <w:t>Mexico has sought to balance the G20 agenda to make sure that addressing urgent matters does not detract from other equally</w:t>
      </w:r>
      <w:r w:rsidRPr="00722C3E">
        <w:rPr>
          <w:rStyle w:val="Underline"/>
        </w:rPr>
        <w:t>,</w:t>
      </w:r>
      <w:r w:rsidRPr="00722C3E">
        <w:rPr>
          <w:rFonts w:ascii="Georgia" w:hAnsi="Georgia"/>
        </w:rPr>
        <w:t xml:space="preserve"> if not more, </w:t>
      </w:r>
      <w:r w:rsidRPr="00722C3E">
        <w:rPr>
          <w:rStyle w:val="Underline"/>
          <w:b/>
        </w:rPr>
        <w:t>important issues</w:t>
      </w:r>
      <w:r w:rsidRPr="00722C3E">
        <w:rPr>
          <w:rStyle w:val="Underline"/>
        </w:rPr>
        <w:t xml:space="preserve"> in the medium and long term. The five priorities that </w:t>
      </w:r>
      <w:r w:rsidRPr="00722C3E">
        <w:rPr>
          <w:rStyle w:val="Underline"/>
          <w:b/>
        </w:rPr>
        <w:t>Mexico</w:t>
      </w:r>
      <w:r w:rsidRPr="00722C3E">
        <w:rPr>
          <w:rFonts w:ascii="Georgia" w:hAnsi="Georgia"/>
        </w:rPr>
        <w:t xml:space="preserve"> has </w:t>
      </w:r>
      <w:r w:rsidRPr="00722C3E">
        <w:rPr>
          <w:rStyle w:val="Underline"/>
          <w:b/>
        </w:rPr>
        <w:t>established</w:t>
      </w:r>
      <w:r w:rsidRPr="00722C3E">
        <w:rPr>
          <w:rFonts w:ascii="Georgia" w:hAnsi="Georgia"/>
        </w:rPr>
        <w:t xml:space="preserve"> this year </w:t>
      </w:r>
      <w:r w:rsidRPr="00722C3E">
        <w:rPr>
          <w:rStyle w:val="Underline"/>
        </w:rPr>
        <w:t>for</w:t>
      </w:r>
      <w:r w:rsidRPr="00722C3E">
        <w:rPr>
          <w:rFonts w:ascii="Georgia" w:hAnsi="Georgia"/>
        </w:rPr>
        <w:t xml:space="preserve"> the work of </w:t>
      </w:r>
      <w:r w:rsidRPr="00722C3E">
        <w:rPr>
          <w:rStyle w:val="Underline"/>
        </w:rPr>
        <w:t>the G20 are:</w:t>
      </w:r>
      <w:r w:rsidRPr="00722C3E">
        <w:rPr>
          <w:rStyle w:val="Underline"/>
          <w:sz w:val="12"/>
        </w:rPr>
        <w:t>¶</w:t>
      </w:r>
      <w:r w:rsidRPr="00722C3E">
        <w:rPr>
          <w:rFonts w:ascii="Georgia" w:hAnsi="Georgia"/>
          <w:sz w:val="12"/>
        </w:rPr>
        <w:t xml:space="preserve"> </w:t>
      </w:r>
      <w:r w:rsidRPr="00722C3E">
        <w:rPr>
          <w:rFonts w:ascii="Georgia" w:hAnsi="Georgia"/>
        </w:rPr>
        <w:t xml:space="preserve">1. </w:t>
      </w:r>
      <w:r w:rsidRPr="00722C3E">
        <w:rPr>
          <w:rStyle w:val="Underline"/>
        </w:rPr>
        <w:t>Economic stabilisation and structural reforms for growth and employment</w:t>
      </w:r>
      <w:r w:rsidRPr="00722C3E">
        <w:rPr>
          <w:rFonts w:ascii="Georgia" w:hAnsi="Georgia"/>
        </w:rPr>
        <w:t>. We believe that the recovery of confidence in the markets is essential to restore sustainable growth, and it must be complemented by a joint commitment to carry out the necessary structural reforms.</w:t>
      </w:r>
      <w:r w:rsidRPr="00722C3E">
        <w:rPr>
          <w:rFonts w:ascii="Georgia" w:hAnsi="Georgia"/>
          <w:sz w:val="12"/>
        </w:rPr>
        <w:t xml:space="preserve">¶ </w:t>
      </w:r>
      <w:r w:rsidRPr="00722C3E">
        <w:rPr>
          <w:rFonts w:ascii="Georgia" w:hAnsi="Georgia"/>
        </w:rPr>
        <w:t>2. Strengthening the financial systems and fostering financial inclusion to promote economic growth. Current instability of the markets in developing countries shows the need to improve the current regulatory framework. At the same time, we must further inclusion, financial education and consumer protection as effective ways of promoting growth, reducing poverty and fostering the responsible use of banking services.</w:t>
      </w:r>
      <w:r w:rsidRPr="00722C3E">
        <w:rPr>
          <w:rFonts w:ascii="Georgia" w:hAnsi="Georgia"/>
          <w:sz w:val="12"/>
        </w:rPr>
        <w:t xml:space="preserve">¶ </w:t>
      </w:r>
      <w:r w:rsidRPr="00722C3E">
        <w:rPr>
          <w:rFonts w:ascii="Georgia" w:hAnsi="Georgia"/>
        </w:rPr>
        <w:t>3. Improving the international financial architecture. It is imperative to continue strengthening and reforming the international financial institutions such as the IMF, the World Bank and the Financial Stability Board.</w:t>
      </w:r>
      <w:r w:rsidRPr="00722C3E">
        <w:rPr>
          <w:rFonts w:ascii="Georgia" w:hAnsi="Georgia"/>
          <w:sz w:val="12"/>
        </w:rPr>
        <w:t xml:space="preserve">¶ </w:t>
      </w:r>
      <w:r w:rsidRPr="00722C3E">
        <w:rPr>
          <w:rFonts w:ascii="Georgia" w:hAnsi="Georgia"/>
        </w:rPr>
        <w:t>4. Enhancing food security and addressing commodity price volatility. The fluctuations in the food prices affect the most impoverished families. Therefore, Mexico promotes food security through the strengthening of production and productivity of the food and agriculture sector at the global level in a sustainable and inclusive way.</w:t>
      </w:r>
      <w:r w:rsidRPr="00722C3E">
        <w:rPr>
          <w:rFonts w:ascii="Georgia" w:hAnsi="Georgia"/>
          <w:sz w:val="12"/>
        </w:rPr>
        <w:t xml:space="preserve">¶ </w:t>
      </w:r>
      <w:r w:rsidRPr="00722C3E">
        <w:rPr>
          <w:rFonts w:ascii="Georgia" w:hAnsi="Georgia"/>
        </w:rPr>
        <w:t xml:space="preserve">5. </w:t>
      </w:r>
      <w:r w:rsidRPr="00722C3E">
        <w:rPr>
          <w:rStyle w:val="Underline"/>
          <w:b/>
        </w:rPr>
        <w:t>Promoting green growth</w:t>
      </w:r>
      <w:r w:rsidRPr="00722C3E">
        <w:rPr>
          <w:rStyle w:val="Underline"/>
        </w:rPr>
        <w:t xml:space="preserve">–a type of economic </w:t>
      </w:r>
      <w:r w:rsidRPr="00722C3E">
        <w:rPr>
          <w:rStyle w:val="Underline"/>
          <w:b/>
        </w:rPr>
        <w:t>growth based on strategies to improve productivity, foster innovation and research, and create new business opportunities and markets that are sustainable in nature. This is a horizontal theme in the G20 agenda, present in other areas such as energy, food security, employment opportunities and training, infrastructure, international co-operation for development and climate change financing.</w:t>
      </w:r>
      <w:r w:rsidRPr="00722C3E">
        <w:rPr>
          <w:rStyle w:val="Underline"/>
          <w:b/>
          <w:sz w:val="12"/>
        </w:rPr>
        <w:t>¶</w:t>
      </w:r>
      <w:r w:rsidRPr="00722C3E">
        <w:rPr>
          <w:rFonts w:ascii="Georgia" w:hAnsi="Georgia"/>
          <w:b/>
          <w:sz w:val="12"/>
        </w:rPr>
        <w:t xml:space="preserve"> </w:t>
      </w:r>
      <w:r w:rsidRPr="00722C3E">
        <w:rPr>
          <w:rStyle w:val="Underline"/>
          <w:b/>
        </w:rPr>
        <w:t>Mexico aims for the G20 to</w:t>
      </w:r>
      <w:r w:rsidRPr="00722C3E">
        <w:rPr>
          <w:rStyle w:val="Underline"/>
        </w:rPr>
        <w:t xml:space="preserve"> face some of the most pressing challenges in terms of global governance more efficiently, and for it to</w:t>
      </w:r>
      <w:r w:rsidRPr="00722C3E">
        <w:rPr>
          <w:rFonts w:ascii="Georgia" w:hAnsi="Georgia"/>
        </w:rPr>
        <w:t xml:space="preserve"> be able to adopt measures not only to face the current crises, but also to </w:t>
      </w:r>
      <w:r w:rsidRPr="00722C3E">
        <w:rPr>
          <w:rStyle w:val="Underline"/>
          <w:b/>
        </w:rPr>
        <w:t>address structural challenges and thus prevent new crise</w:t>
      </w:r>
      <w:r w:rsidRPr="00722C3E">
        <w:rPr>
          <w:rFonts w:ascii="Georgia" w:hAnsi="Georgia"/>
          <w:b/>
        </w:rPr>
        <w:t>s</w:t>
      </w:r>
      <w:r w:rsidRPr="00722C3E">
        <w:rPr>
          <w:rFonts w:ascii="Georgia" w:hAnsi="Georgia"/>
        </w:rPr>
        <w:t xml:space="preserve"> such as the one experienced in 2008. </w:t>
      </w:r>
      <w:r w:rsidRPr="00722C3E">
        <w:rPr>
          <w:rStyle w:val="Underline"/>
          <w:b/>
        </w:rPr>
        <w:t>In order to accomplish thi</w:t>
      </w:r>
      <w:r w:rsidRPr="00722C3E">
        <w:rPr>
          <w:rStyle w:val="Underline"/>
        </w:rPr>
        <w:t xml:space="preserve">s task, </w:t>
      </w:r>
      <w:r w:rsidRPr="00722C3E">
        <w:rPr>
          <w:rStyle w:val="Underline"/>
          <w:b/>
        </w:rPr>
        <w:t>we are working with governments not currently represented in the G20, as well as with representatives of civil society, the private sector, labour unions, academia, youth, parliamentarians and global and regional international organisations</w:t>
      </w:r>
      <w:r w:rsidRPr="00722C3E">
        <w:rPr>
          <w:rStyle w:val="Underline"/>
        </w:rPr>
        <w:t>.</w:t>
      </w:r>
      <w:r w:rsidRPr="00722C3E">
        <w:rPr>
          <w:rStyle w:val="Underline"/>
          <w:sz w:val="12"/>
        </w:rPr>
        <w:t>¶</w:t>
      </w:r>
      <w:r w:rsidRPr="00722C3E">
        <w:rPr>
          <w:rFonts w:ascii="Georgia" w:hAnsi="Georgia"/>
          <w:sz w:val="12"/>
        </w:rPr>
        <w:t xml:space="preserve"> </w:t>
      </w:r>
      <w:r w:rsidRPr="00722C3E">
        <w:rPr>
          <w:rFonts w:ascii="Georgia" w:hAnsi="Georgia"/>
        </w:rPr>
        <w:t>I am convinced that the next G20 summit that will take place in Los Cabos, Mexico, in June will contribute to shape a new global economic order that will stimulate the economic growth of our nations, while promoting the greater well-being of each and every sector in our societies.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Modeled</w:t>
      </w:r>
    </w:p>
    <w:p w:rsidR="00DE3D89" w:rsidRPr="00722C3E" w:rsidRDefault="00DE3D89" w:rsidP="00DE3D89">
      <w:pPr>
        <w:rPr>
          <w:rFonts w:ascii="Georgia" w:hAnsi="Georgia"/>
          <w:b/>
        </w:rPr>
      </w:pPr>
      <w:r w:rsidRPr="00722C3E">
        <w:rPr>
          <w:rFonts w:ascii="Georgia" w:hAnsi="Georgia"/>
          <w:b/>
        </w:rPr>
        <w:t>Mexican climate change efforts would be modeled globally – influence in G20</w:t>
      </w:r>
    </w:p>
    <w:p w:rsidR="00DE3D89" w:rsidRPr="00722C3E" w:rsidRDefault="00DE3D89" w:rsidP="00DE3D89">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 xml:space="preserve">(Shannon K., article published in Foreign Affairs, “Mexico Makes It¶ A Transformed Society, Economy, and Government”¶ http://www.cfr.org/mexico/mexico-makes/p30098, March/April 2013) </w:t>
      </w:r>
      <w:r w:rsidRPr="00722C3E">
        <w:rPr>
          <w:rFonts w:ascii="Georgia" w:hAnsi="Georgia"/>
          <w:sz w:val="16"/>
        </w:rPr>
        <w:t>//KT</w:t>
      </w:r>
    </w:p>
    <w:p w:rsidR="00DE3D89" w:rsidRPr="00722C3E" w:rsidRDefault="00DE3D89" w:rsidP="00DE3D89">
      <w:pPr>
        <w:rPr>
          <w:rFonts w:ascii="Georgia" w:hAnsi="Georgia" w:cs="Calibri"/>
          <w:u w:val="single"/>
        </w:rPr>
      </w:pPr>
      <w:r w:rsidRPr="00722C3E">
        <w:rPr>
          <w:rFonts w:ascii="Georgia" w:hAnsi="Georgia"/>
        </w:rPr>
        <w:t xml:space="preserve">Robust growth would both reduce northbound emigration and increase southbound trade, benefiting U.S. employers and employees alike. </w:t>
      </w:r>
      <w:r w:rsidRPr="00722C3E">
        <w:rPr>
          <w:rFonts w:ascii="Georgia" w:hAnsi="Georgia" w:cs="Calibri"/>
          <w:u w:val="single"/>
        </w:rPr>
        <w:t>Already influential in the G-20 and other multilateral organizations, Mexico could become even more of a power broker in global institutions and help construct new international</w:t>
      </w:r>
      <w:r w:rsidRPr="00722C3E">
        <w:rPr>
          <w:rFonts w:ascii="Georgia" w:hAnsi="Georgia"/>
        </w:rPr>
        <w:t xml:space="preserve"> financial, trade, and </w:t>
      </w:r>
      <w:r w:rsidRPr="00722C3E">
        <w:rPr>
          <w:rFonts w:ascii="Georgia" w:hAnsi="Georgia" w:cs="Calibri"/>
          <w:u w:val="single"/>
        </w:rPr>
        <w:t>climate-change accords.¶</w:t>
      </w:r>
      <w:r w:rsidRPr="00722C3E">
        <w:rPr>
          <w:rFonts w:ascii="Georgia" w:hAnsi="Georgia"/>
          <w:sz w:val="12"/>
        </w:rPr>
        <w:t xml:space="preserve"> </w:t>
      </w:r>
      <w:r w:rsidRPr="00722C3E">
        <w:rPr>
          <w:rFonts w:ascii="Georgia" w:hAnsi="Georgia" w:cs="Calibri"/>
          <w:u w:val="single"/>
        </w:rPr>
        <w:t>After three transformative decades, Mexico is still forging its geopolitical</w:t>
      </w:r>
      <w:r w:rsidRPr="00722C3E">
        <w:rPr>
          <w:rFonts w:ascii="Georgia" w:hAnsi="Georgia"/>
        </w:rPr>
        <w:t xml:space="preserve">, economic, and social </w:t>
      </w:r>
      <w:r w:rsidRPr="00722C3E">
        <w:rPr>
          <w:rFonts w:ascii="Georgia" w:hAnsi="Georgia" w:cs="Calibri"/>
          <w:u w:val="single"/>
        </w:rPr>
        <w:t>identity. It can continue down the path toward becoming a top-ten world economy</w:t>
      </w:r>
      <w:r w:rsidRPr="00722C3E">
        <w:rPr>
          <w:rFonts w:ascii="Georgia" w:hAnsi="Georgia"/>
        </w:rPr>
        <w:t xml:space="preserve">, a strong democracy with a middle-class society, </w:t>
      </w:r>
      <w:r w:rsidRPr="00722C3E">
        <w:rPr>
          <w:rFonts w:ascii="Georgia" w:hAnsi="Georgia" w:cs="Calibri"/>
          <w:u w:val="single"/>
        </w:rPr>
        <w:t>and a confident global player. Or it can be consumed by</w:t>
      </w:r>
      <w:r w:rsidRPr="00722C3E">
        <w:rPr>
          <w:rFonts w:ascii="Georgia" w:hAnsi="Georgia"/>
        </w:rPr>
        <w:t xml:space="preserve"> its challenges -- violence, crime, </w:t>
      </w:r>
      <w:r w:rsidRPr="00722C3E">
        <w:rPr>
          <w:rFonts w:ascii="Georgia" w:hAnsi="Georgia" w:cs="Calibri"/>
          <w:u w:val="single"/>
        </w:rPr>
        <w:t>crumbling infrastructure</w:t>
      </w:r>
      <w:r w:rsidRPr="00722C3E">
        <w:rPr>
          <w:rFonts w:ascii="Georgia" w:hAnsi="Georgia"/>
        </w:rPr>
        <w:t xml:space="preserve">, a weak educational system, </w:t>
      </w:r>
      <w:r w:rsidRPr="00722C3E">
        <w:rPr>
          <w:rFonts w:ascii="Georgia" w:hAnsi="Georgia" w:cs="Calibri"/>
          <w:u w:val="single"/>
        </w:rPr>
        <w:t>economic roadblocks</w:t>
      </w:r>
      <w:r w:rsidRPr="00722C3E">
        <w:rPr>
          <w:rFonts w:ascii="Georgia" w:hAnsi="Georgia"/>
        </w:rPr>
        <w:t xml:space="preserve">, and persistent corruption. Either way, </w:t>
      </w:r>
      <w:r w:rsidRPr="00722C3E">
        <w:rPr>
          <w:rFonts w:ascii="Georgia" w:hAnsi="Georgia" w:cs="Calibri"/>
          <w:u w:val="single"/>
        </w:rPr>
        <w:t>Mexico's future will affect the United States.</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AT No Space</w:t>
      </w:r>
    </w:p>
    <w:p w:rsidR="00DE3D89" w:rsidRPr="00722C3E" w:rsidRDefault="00DE3D89" w:rsidP="00DE3D89">
      <w:pPr>
        <w:rPr>
          <w:rFonts w:ascii="Georgia" w:hAnsi="Georgia"/>
          <w:b/>
        </w:rPr>
      </w:pPr>
      <w:r w:rsidRPr="00722C3E">
        <w:rPr>
          <w:rFonts w:ascii="Georgia" w:hAnsi="Georgia"/>
          <w:b/>
        </w:rPr>
        <w:t>Mexico has plenty of space – just 1% of the land provides more than enough energy for all of Mexico</w:t>
      </w:r>
    </w:p>
    <w:p w:rsidR="00DE3D89" w:rsidRPr="00722C3E" w:rsidRDefault="00DE3D89" w:rsidP="00DE3D89">
      <w:pPr>
        <w:rPr>
          <w:rFonts w:ascii="Georgia" w:hAnsi="Georgia"/>
          <w:sz w:val="16"/>
        </w:rPr>
      </w:pPr>
      <w:r w:rsidRPr="00722C3E">
        <w:rPr>
          <w:rFonts w:ascii="Georgia" w:hAnsi="Georgia"/>
          <w:b/>
        </w:rPr>
        <w:t xml:space="preserve">Cichon 12, Associate Editor, RenewableEnergyWorld.com </w:t>
      </w:r>
      <w:r w:rsidRPr="00722C3E">
        <w:rPr>
          <w:rFonts w:ascii="Georgia" w:hAnsi="Georgia"/>
          <w:sz w:val="16"/>
        </w:rPr>
        <w:t>(Meg,  “Clear Horizon for Mexican Solar”</w:t>
      </w:r>
      <w:r w:rsidRPr="00722C3E">
        <w:rPr>
          <w:rFonts w:ascii="Georgia" w:hAnsi="Georgia"/>
          <w:sz w:val="6"/>
        </w:rPr>
        <w:t xml:space="preserve">¶ </w:t>
      </w:r>
      <w:r w:rsidRPr="00722C3E">
        <w:rPr>
          <w:rFonts w:ascii="Georgia" w:hAnsi="Georgia"/>
          <w:sz w:val="16"/>
        </w:rPr>
        <w:t>December 14, 2012 http://www.renewableenergyworld.com/rea/news/article/2012/12/clear-horizon-for-mexican-solar) //KT</w:t>
      </w:r>
    </w:p>
    <w:p w:rsidR="00DE3D89" w:rsidRPr="00722C3E" w:rsidRDefault="00DE3D89" w:rsidP="00DE3D89">
      <w:pPr>
        <w:rPr>
          <w:rFonts w:ascii="Georgia" w:hAnsi="Georgia"/>
        </w:rPr>
      </w:pPr>
    </w:p>
    <w:p w:rsidR="00DE3D89" w:rsidRPr="00722C3E" w:rsidRDefault="00DE3D89" w:rsidP="00DE3D89">
      <w:pPr>
        <w:rPr>
          <w:rFonts w:ascii="Georgia" w:hAnsi="Georgia" w:cs="Calibri"/>
          <w:u w:val="single"/>
        </w:rPr>
      </w:pPr>
      <w:r w:rsidRPr="00722C3E">
        <w:rPr>
          <w:rFonts w:ascii="Georgia" w:hAnsi="Georgia" w:cs="Calibri"/>
          <w:u w:val="single"/>
        </w:rPr>
        <w:t>Mexico has some of the world's finest solar resources, but its PV industry must clear several longstanding hurdles to fulfill its potential.</w:t>
      </w:r>
      <w:r w:rsidRPr="00722C3E">
        <w:rPr>
          <w:rFonts w:ascii="Georgia" w:hAnsi="Georgia"/>
          <w:sz w:val="12"/>
        </w:rPr>
        <w:t xml:space="preserve">¶ </w:t>
      </w:r>
      <w:r w:rsidRPr="00722C3E">
        <w:rPr>
          <w:rFonts w:ascii="Georgia" w:hAnsi="Georgia"/>
        </w:rPr>
        <w:t xml:space="preserve">New Hampshire, USA -- </w:t>
      </w:r>
      <w:r w:rsidRPr="00722C3E">
        <w:rPr>
          <w:rFonts w:ascii="Georgia" w:hAnsi="Georgia" w:cs="Calibri"/>
          <w:u w:val="single"/>
        </w:rPr>
        <w:t>Northern Mexico is considered to have the world's third greatest solar insolation potential, with areas estimated to have about 5 kWh/m2 per day. With resources 60% greater than those of Germany, less than 1% of Mexico's land area would need to be developed to power the entire nation, according to</w:t>
      </w:r>
      <w:r w:rsidRPr="00722C3E">
        <w:rPr>
          <w:rFonts w:ascii="Georgia" w:hAnsi="Georgia"/>
        </w:rPr>
        <w:t xml:space="preserve"> the Secretaria de Energia de Mexico (SENER), </w:t>
      </w:r>
      <w:r w:rsidRPr="00722C3E">
        <w:rPr>
          <w:rFonts w:ascii="Georgia" w:hAnsi="Georgia" w:cs="Calibri"/>
          <w:u w:val="single"/>
        </w:rPr>
        <w:t xml:space="preserve">Mexico's energy ministry. </w:t>
      </w:r>
      <w:r w:rsidRPr="00722C3E">
        <w:rPr>
          <w:rFonts w:ascii="Georgia" w:hAnsi="Georgia"/>
        </w:rPr>
        <w:t xml:space="preserve">Meanwhile, </w:t>
      </w:r>
      <w:r w:rsidRPr="00722C3E">
        <w:rPr>
          <w:rFonts w:ascii="Georgia" w:hAnsi="Georgia" w:cs="Calibri"/>
          <w:u w:val="single"/>
        </w:rPr>
        <w:t>growth in the nation's electricity needs is expected to average 6%-7% year-on-year, with even higher growth rates in more populated areas</w:t>
      </w:r>
      <w:r w:rsidRPr="00722C3E">
        <w:rPr>
          <w:rFonts w:ascii="Georgia" w:hAnsi="Georgia"/>
        </w:rPr>
        <w:t xml:space="preserve">. With such promising potential and a steadily growing need for power, </w:t>
      </w:r>
      <w:r w:rsidRPr="00722C3E">
        <w:rPr>
          <w:rFonts w:ascii="Georgia" w:hAnsi="Georgia" w:cs="Calibri"/>
          <w:u w:val="single"/>
        </w:rPr>
        <w:t>why isn't the nation a solar front-runner?¶</w:t>
      </w:r>
    </w:p>
    <w:p w:rsidR="00DE3D89" w:rsidRPr="00722C3E" w:rsidRDefault="00DE3D89" w:rsidP="00DE3D89">
      <w:pPr>
        <w:rPr>
          <w:rFonts w:ascii="Georgia" w:hAnsi="Georgia" w:cs="Calibri"/>
          <w:u w:val="single"/>
        </w:rPr>
      </w:pPr>
    </w:p>
    <w:p w:rsidR="00DE3D89" w:rsidRPr="00722C3E" w:rsidRDefault="00DE3D89" w:rsidP="00DE3D89">
      <w:pPr>
        <w:pStyle w:val="Heading3"/>
        <w:rPr>
          <w:rFonts w:ascii="Georgia" w:hAnsi="Georgia"/>
        </w:rPr>
      </w:pPr>
      <w:r w:rsidRPr="00722C3E">
        <w:rPr>
          <w:rFonts w:ascii="Georgia" w:hAnsi="Georgia"/>
        </w:rPr>
        <w:t>AT Solar Power Bad/Fails</w:t>
      </w:r>
    </w:p>
    <w:p w:rsidR="00DE3D89" w:rsidRPr="00722C3E" w:rsidRDefault="00DE3D89" w:rsidP="00DE3D89">
      <w:pPr>
        <w:rPr>
          <w:rFonts w:ascii="Georgia" w:hAnsi="Georgia"/>
          <w:b/>
        </w:rPr>
      </w:pPr>
      <w:r w:rsidRPr="00722C3E">
        <w:rPr>
          <w:rFonts w:ascii="Georgia" w:hAnsi="Georgia"/>
          <w:b/>
        </w:rPr>
        <w:t xml:space="preserve">Solar power is currently the </w:t>
      </w:r>
      <w:r w:rsidRPr="00722C3E">
        <w:rPr>
          <w:rFonts w:ascii="Georgia" w:hAnsi="Georgia"/>
          <w:b/>
          <w:u w:val="single"/>
        </w:rPr>
        <w:t>cleanest energy technology</w:t>
      </w:r>
      <w:r w:rsidRPr="00722C3E">
        <w:rPr>
          <w:rFonts w:ascii="Georgia" w:hAnsi="Georgia"/>
          <w:b/>
        </w:rPr>
        <w:t xml:space="preserve"> – creates less hazardous waste and transports it to safe locations</w:t>
      </w:r>
    </w:p>
    <w:p w:rsidR="00DE3D89" w:rsidRPr="00722C3E" w:rsidRDefault="00DE3D89" w:rsidP="00DE3D89">
      <w:pPr>
        <w:rPr>
          <w:rFonts w:ascii="Georgia" w:hAnsi="Georgia"/>
        </w:rPr>
      </w:pPr>
      <w:r w:rsidRPr="00722C3E">
        <w:rPr>
          <w:rFonts w:ascii="Georgia" w:hAnsi="Georgia"/>
          <w:b/>
        </w:rPr>
        <w:t>Associated Press 2/11/13</w:t>
      </w:r>
      <w:r w:rsidRPr="00722C3E">
        <w:rPr>
          <w:rFonts w:ascii="Georgia" w:hAnsi="Georgia"/>
          <w:b/>
          <w:sz w:val="16"/>
        </w:rPr>
        <w:t xml:space="preserve"> </w:t>
      </w:r>
      <w:r w:rsidRPr="00722C3E">
        <w:rPr>
          <w:rFonts w:ascii="Georgia" w:hAnsi="Georgia"/>
          <w:sz w:val="16"/>
        </w:rPr>
        <w:t>(“Solar power boom fuels increase in hazardous waste sent to dumps, Polluted sludge, contaminated water on rise” ASSOCIATED PRESS 2/11/13 http://www.toledoblade.com/Energy/2013/02/11/Solar-power-boom-fuels-increase-in-hazardous-waste-sent-to-dumps.html) //KT</w:t>
      </w:r>
    </w:p>
    <w:p w:rsidR="00DE3D89" w:rsidRPr="00722C3E" w:rsidRDefault="00DE3D89" w:rsidP="00DE3D89">
      <w:pPr>
        <w:rPr>
          <w:rFonts w:ascii="Georgia" w:hAnsi="Georgia"/>
          <w:sz w:val="12"/>
        </w:rPr>
      </w:pPr>
      <w:r w:rsidRPr="00722C3E">
        <w:rPr>
          <w:rFonts w:ascii="Georgia" w:hAnsi="Georgia" w:cs="Calibri"/>
          <w:u w:val="single"/>
        </w:rPr>
        <w:t>The roughly 20-year life of a solar panel still makes it some of the cleanest energy technology currently available. Producing solar is still significantly cleaner than fossil fuels. Energy derived from natural gas and coal-fired power plants</w:t>
      </w:r>
      <w:r w:rsidRPr="00722C3E">
        <w:rPr>
          <w:rFonts w:ascii="Georgia" w:hAnsi="Georgia"/>
        </w:rPr>
        <w:t xml:space="preserve">, for example, </w:t>
      </w:r>
      <w:r w:rsidRPr="00722C3E">
        <w:rPr>
          <w:rFonts w:ascii="Georgia" w:hAnsi="Georgia" w:cs="Calibri"/>
          <w:u w:val="single"/>
        </w:rPr>
        <w:t>creates more than 10 times more hazardous waste than the same energy created by a solar panel</w:t>
      </w:r>
      <w:r w:rsidRPr="00722C3E">
        <w:rPr>
          <w:rFonts w:ascii="Georgia" w:hAnsi="Georgia"/>
        </w:rPr>
        <w:t>, according to Mulvaney.</w:t>
      </w:r>
      <w:r w:rsidRPr="00722C3E">
        <w:rPr>
          <w:rFonts w:ascii="Georgia" w:hAnsi="Georgia"/>
          <w:sz w:val="12"/>
        </w:rPr>
        <w:t xml:space="preserve">¶ </w:t>
      </w:r>
      <w:r w:rsidRPr="00722C3E">
        <w:rPr>
          <w:rFonts w:ascii="Georgia" w:hAnsi="Georgia" w:cs="Calibri"/>
          <w:u w:val="single"/>
        </w:rPr>
        <w:t>The U.S. solar industry said it is reporting its waste, and sending it to approved storage facilities — thus keeping it out of the nation's air and water</w:t>
      </w:r>
      <w:r w:rsidRPr="00722C3E">
        <w:rPr>
          <w:rFonts w:ascii="Georgia" w:hAnsi="Georgia"/>
        </w:rPr>
        <w:t xml:space="preserve">. </w:t>
      </w:r>
      <w:r w:rsidRPr="00722C3E">
        <w:rPr>
          <w:rFonts w:ascii="Georgia" w:hAnsi="Georgia" w:cs="Calibri"/>
          <w:u w:val="single"/>
        </w:rPr>
        <w:t>A coal-fired power plant, in contrast, sends mercury, cadmium and other toxins directly into the air, which pollutes water and land around the facility.¶ "Having this stuff go to ... hazardous waste sites, that's what you wan</w:t>
      </w:r>
      <w:r w:rsidRPr="00722C3E">
        <w:rPr>
          <w:rFonts w:ascii="Georgia" w:hAnsi="Georgia"/>
        </w:rPr>
        <w:t>t to have happen," said Adam Browning, executive director of the Vote Solar Initiative, a solar advocacy group.</w:t>
      </w:r>
      <w:r w:rsidRPr="00722C3E">
        <w:rPr>
          <w:rFonts w:ascii="Georgia" w:hAnsi="Georgia"/>
          <w:sz w:val="12"/>
        </w:rPr>
        <w:t xml:space="preserve">¶ </w:t>
      </w: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rPr>
          <w:rFonts w:ascii="Georgia" w:hAnsi="Georgia"/>
          <w:b/>
        </w:rPr>
      </w:pPr>
      <w:r w:rsidRPr="00722C3E">
        <w:rPr>
          <w:rFonts w:ascii="Georgia" w:hAnsi="Georgia"/>
          <w:b/>
        </w:rPr>
        <w:t>Specifically, America is the best solar manufacturer—the alternative is dirtier conditions in other countries</w:t>
      </w:r>
    </w:p>
    <w:p w:rsidR="00DE3D89" w:rsidRPr="00722C3E" w:rsidRDefault="00DE3D89" w:rsidP="00DE3D89">
      <w:pPr>
        <w:rPr>
          <w:rFonts w:ascii="Georgia" w:hAnsi="Georgia"/>
        </w:rPr>
      </w:pPr>
      <w:r w:rsidRPr="00722C3E">
        <w:rPr>
          <w:rFonts w:ascii="Georgia" w:hAnsi="Georgia"/>
          <w:b/>
        </w:rPr>
        <w:t>Associated Press 2/11/13</w:t>
      </w:r>
      <w:r w:rsidRPr="00722C3E">
        <w:rPr>
          <w:rFonts w:ascii="Georgia" w:hAnsi="Georgia"/>
          <w:b/>
          <w:sz w:val="16"/>
        </w:rPr>
        <w:t xml:space="preserve"> </w:t>
      </w:r>
      <w:r w:rsidRPr="00722C3E">
        <w:rPr>
          <w:rFonts w:ascii="Georgia" w:hAnsi="Georgia"/>
          <w:sz w:val="16"/>
        </w:rPr>
        <w:t>(“Solar power boom fuels increase in hazardous waste sent to dumps, Polluted sludge, contaminated water on rise” ASSOCIATED PRESS 2/11/13 http://www.toledoblade.com/Energy/2013/02/11/Solar-power-boom-fuels-increase-in-hazardous-waste-sent-to-dumps.html) //KT</w:t>
      </w:r>
    </w:p>
    <w:p w:rsidR="00DE3D89" w:rsidRDefault="00DE3D89" w:rsidP="00DE3D89">
      <w:pPr>
        <w:rPr>
          <w:rFonts w:ascii="Georgia" w:hAnsi="Georgia"/>
        </w:rPr>
      </w:pPr>
      <w:r w:rsidRPr="00722C3E">
        <w:rPr>
          <w:rFonts w:ascii="Georgia" w:hAnsi="Georgia" w:cs="Calibri"/>
          <w:u w:val="single"/>
        </w:rPr>
        <w:t xml:space="preserve">Environmental advocates say the solar industry needs greater transparency, which is getting more complicated as manufacturing moves from the U.S. </w:t>
      </w:r>
      <w:r w:rsidRPr="00722C3E">
        <w:rPr>
          <w:rFonts w:ascii="Georgia" w:hAnsi="Georgia"/>
        </w:rPr>
        <w:t>and Europe</w:t>
      </w:r>
      <w:r w:rsidRPr="00722C3E">
        <w:rPr>
          <w:rFonts w:ascii="Georgia" w:hAnsi="Georgia" w:cs="Calibri"/>
          <w:u w:val="single"/>
        </w:rPr>
        <w:t xml:space="preserve"> to less regulated places </w:t>
      </w:r>
      <w:r w:rsidRPr="00722C3E">
        <w:rPr>
          <w:rFonts w:ascii="Georgia" w:hAnsi="Georgia"/>
        </w:rPr>
        <w:t>such as China and Malaysia.¶</w:t>
      </w:r>
      <w:r w:rsidRPr="00722C3E">
        <w:rPr>
          <w:rFonts w:ascii="Georgia" w:hAnsi="Georgia"/>
          <w:sz w:val="12"/>
        </w:rPr>
        <w:t xml:space="preserve"> </w:t>
      </w:r>
      <w:r w:rsidRPr="00722C3E">
        <w:rPr>
          <w:rFonts w:ascii="Georgia" w:hAnsi="Georgia"/>
        </w:rPr>
        <w:t>The Silicon Valley Toxics Coalition, a watchdog group created in 1982 in response to severe environmental problems associated with the valley's electronics industry, is now trying to keep the solar industry from making similar mistakes through a voluntary waste reporting "scorecard." So far, only 14 of 114 companies contacted have replied. Those 14 were larger firms that comprised 51-percent of the solar market share.</w:t>
      </w:r>
      <w:r w:rsidRPr="00722C3E">
        <w:rPr>
          <w:rFonts w:ascii="Georgia" w:hAnsi="Georgia"/>
          <w:sz w:val="12"/>
        </w:rPr>
        <w:t xml:space="preserve">¶ </w:t>
      </w:r>
      <w:r w:rsidRPr="00722C3E">
        <w:rPr>
          <w:rFonts w:ascii="Georgia" w:hAnsi="Georgia"/>
        </w:rPr>
        <w:t>"We find the overall industry response rate to our request for environmental information to be pretty dismal for an industry that is considered 'green,'" the group's executive director, Sheila Davis, said in an email.¶ While there are no specific industry standards, Smirnow, head of the solar industry association, is spearheading a voluntary program of environmental responsibility. So far, only seven of the group's nearly 81 manufacturers have signed the pledge.</w:t>
      </w:r>
      <w:r w:rsidRPr="00722C3E">
        <w:rPr>
          <w:rFonts w:ascii="Georgia" w:hAnsi="Georgia"/>
          <w:sz w:val="12"/>
        </w:rPr>
        <w:t xml:space="preserve">¶ </w:t>
      </w:r>
      <w:r w:rsidRPr="00722C3E">
        <w:rPr>
          <w:rFonts w:ascii="Georgia" w:hAnsi="Georgia"/>
        </w:rPr>
        <w:t>"</w:t>
      </w:r>
      <w:r w:rsidRPr="00722C3E">
        <w:rPr>
          <w:rFonts w:ascii="Georgia" w:hAnsi="Georgia" w:cs="Calibri"/>
          <w:u w:val="single"/>
        </w:rPr>
        <w:t>We want (our program) to be more demanding, but this is a young industry and right now manufacturing companies are focused on survival</w:t>
      </w:r>
      <w:r w:rsidRPr="00722C3E">
        <w:rPr>
          <w:rFonts w:ascii="Georgia" w:hAnsi="Georgia"/>
        </w:rPr>
        <w:t>," he said.</w:t>
      </w:r>
    </w:p>
    <w:p w:rsidR="00086FFA" w:rsidRDefault="00086FFA" w:rsidP="00DE3D89">
      <w:pPr>
        <w:rPr>
          <w:rFonts w:ascii="Georgia" w:hAnsi="Georgia"/>
        </w:rPr>
      </w:pPr>
    </w:p>
    <w:p w:rsidR="00086FFA" w:rsidRPr="00722C3E" w:rsidRDefault="00086FFA" w:rsidP="00086FFA">
      <w:pPr>
        <w:pStyle w:val="Heading2"/>
        <w:rPr>
          <w:rFonts w:ascii="Georgia" w:hAnsi="Georgia"/>
        </w:rPr>
      </w:pPr>
      <w:r w:rsidRPr="00722C3E">
        <w:rPr>
          <w:rFonts w:ascii="Georgia" w:hAnsi="Georgia"/>
        </w:rPr>
        <w:t>AT: World Bank solves warming</w:t>
      </w:r>
    </w:p>
    <w:p w:rsidR="00086FFA" w:rsidRPr="00722C3E" w:rsidRDefault="00086FFA" w:rsidP="00086FFA">
      <w:pPr>
        <w:rPr>
          <w:rFonts w:ascii="Georgia" w:hAnsi="Georgia"/>
        </w:rPr>
      </w:pPr>
    </w:p>
    <w:p w:rsidR="00086FFA" w:rsidRPr="00722C3E" w:rsidRDefault="00086FFA" w:rsidP="00086FFA">
      <w:pPr>
        <w:rPr>
          <w:rFonts w:ascii="Georgia" w:hAnsi="Georgia"/>
          <w:b/>
        </w:rPr>
      </w:pPr>
      <w:r w:rsidRPr="00722C3E">
        <w:rPr>
          <w:rFonts w:ascii="Georgia" w:hAnsi="Georgia"/>
          <w:b/>
        </w:rPr>
        <w:t>Current World Bank climate strategy fails – doesn’t comprehensively address issues</w:t>
      </w:r>
    </w:p>
    <w:p w:rsidR="00086FFA" w:rsidRPr="00722C3E" w:rsidRDefault="00086FFA" w:rsidP="00086FFA">
      <w:pPr>
        <w:rPr>
          <w:rFonts w:ascii="Georgia" w:hAnsi="Georgia"/>
        </w:rPr>
      </w:pPr>
      <w:r w:rsidRPr="00722C3E">
        <w:rPr>
          <w:rFonts w:ascii="Georgia" w:hAnsi="Georgia"/>
          <w:b/>
        </w:rPr>
        <w:t>Sohn et al 5</w:t>
      </w:r>
      <w:r w:rsidRPr="00722C3E">
        <w:rPr>
          <w:rFonts w:ascii="Georgia" w:hAnsi="Georgia"/>
        </w:rPr>
        <w:t xml:space="preserve"> </w:t>
      </w:r>
      <w:r w:rsidRPr="00722C3E">
        <w:rPr>
          <w:rFonts w:ascii="Georgia" w:hAnsi="Georgia"/>
          <w:b/>
        </w:rPr>
        <w:t xml:space="preserve">– Senior Associate in the Climate and Energy Program </w:t>
      </w:r>
      <w:r w:rsidRPr="00722C3E">
        <w:rPr>
          <w:rFonts w:ascii="Georgia" w:hAnsi="Georgia"/>
        </w:rPr>
        <w:t>(</w:t>
      </w:r>
      <w:r w:rsidRPr="00722C3E">
        <w:rPr>
          <w:rFonts w:ascii="Georgia" w:hAnsi="Georgia"/>
          <w:sz w:val="16"/>
        </w:rPr>
        <w:t>Jon, with SMITA NAKHOODA, a Research Analyst</w:t>
      </w:r>
      <w:r w:rsidRPr="00722C3E">
        <w:rPr>
          <w:rFonts w:ascii="Georgia" w:hAnsi="Georgia"/>
          <w:sz w:val="6"/>
        </w:rPr>
        <w:t xml:space="preserve">¶ </w:t>
      </w:r>
      <w:r w:rsidRPr="00722C3E">
        <w:rPr>
          <w:rFonts w:ascii="Georgia" w:hAnsi="Georgia"/>
          <w:sz w:val="16"/>
        </w:rPr>
        <w:t>in the Institutions and Governance</w:t>
      </w:r>
      <w:r w:rsidRPr="00722C3E">
        <w:rPr>
          <w:rFonts w:ascii="Georgia" w:hAnsi="Georgia"/>
          <w:sz w:val="6"/>
        </w:rPr>
        <w:t xml:space="preserve">¶ </w:t>
      </w:r>
      <w:r w:rsidRPr="00722C3E">
        <w:rPr>
          <w:rFonts w:ascii="Georgia" w:hAnsi="Georgia"/>
          <w:sz w:val="16"/>
        </w:rPr>
        <w:t xml:space="preserve">Program, and </w:t>
      </w:r>
      <w:r w:rsidRPr="00722C3E">
        <w:rPr>
          <w:rFonts w:ascii="Georgia" w:hAnsi="Georgia"/>
          <w:sz w:val="6"/>
        </w:rPr>
        <w:t xml:space="preserve">¶ </w:t>
      </w:r>
      <w:r w:rsidRPr="00722C3E">
        <w:rPr>
          <w:rFonts w:ascii="Georgia" w:hAnsi="Georgia"/>
          <w:sz w:val="16"/>
        </w:rPr>
        <w:t>KEVIN BAUMERT, a Senior Associate</w:t>
      </w:r>
      <w:r w:rsidRPr="00722C3E">
        <w:rPr>
          <w:rFonts w:ascii="Georgia" w:hAnsi="Georgia"/>
          <w:sz w:val="6"/>
        </w:rPr>
        <w:t xml:space="preserve">¶ </w:t>
      </w:r>
      <w:r w:rsidRPr="00722C3E">
        <w:rPr>
          <w:rFonts w:ascii="Georgia" w:hAnsi="Georgia"/>
          <w:sz w:val="16"/>
        </w:rPr>
        <w:t>in the Climate and Energy Program. http://pdf.wri.org/mainstreaming_climate_change.pdf, “MAINSTREAMING CLIMATE CHANGE CONSIDERATIONS</w:t>
      </w:r>
      <w:r w:rsidRPr="00722C3E">
        <w:rPr>
          <w:rFonts w:ascii="Georgia" w:hAnsi="Georgia"/>
          <w:sz w:val="6"/>
        </w:rPr>
        <w:t xml:space="preserve">¶ </w:t>
      </w:r>
      <w:r w:rsidRPr="00722C3E">
        <w:rPr>
          <w:rFonts w:ascii="Georgia" w:hAnsi="Georgia"/>
          <w:sz w:val="16"/>
        </w:rPr>
        <w:t>AT THE MULTILATERAL DEVELOPMENT BANKS”, World Resources Institute) //KT</w:t>
      </w:r>
    </w:p>
    <w:p w:rsidR="00086FFA" w:rsidRPr="00722C3E" w:rsidRDefault="00086FFA" w:rsidP="00086FFA">
      <w:pPr>
        <w:rPr>
          <w:rFonts w:ascii="Georgia" w:hAnsi="Georgia"/>
        </w:rPr>
      </w:pPr>
    </w:p>
    <w:p w:rsidR="00086FFA" w:rsidRPr="00722C3E" w:rsidRDefault="00086FFA" w:rsidP="00086FFA">
      <w:pPr>
        <w:rPr>
          <w:rStyle w:val="Underline"/>
        </w:rPr>
      </w:pPr>
      <w:r w:rsidRPr="00722C3E">
        <w:rPr>
          <w:rFonts w:ascii="Georgia" w:hAnsi="Georgia"/>
        </w:rPr>
        <w:t>Consideration of Climate Change in</w:t>
      </w:r>
      <w:r w:rsidRPr="00722C3E">
        <w:rPr>
          <w:rFonts w:ascii="Georgia" w:hAnsi="Georgia"/>
          <w:sz w:val="12"/>
        </w:rPr>
        <w:t xml:space="preserve">¶ </w:t>
      </w:r>
      <w:r w:rsidRPr="00722C3E">
        <w:rPr>
          <w:rFonts w:ascii="Georgia" w:hAnsi="Georgia"/>
        </w:rPr>
        <w:t>Country Strategies</w:t>
      </w:r>
      <w:r w:rsidRPr="00722C3E">
        <w:rPr>
          <w:rFonts w:ascii="Georgia" w:hAnsi="Georgia"/>
          <w:sz w:val="12"/>
        </w:rPr>
        <w:t xml:space="preserve">¶ </w:t>
      </w:r>
      <w:r w:rsidRPr="00722C3E">
        <w:rPr>
          <w:rFonts w:ascii="Georgia" w:hAnsi="Georgia"/>
        </w:rPr>
        <w:t>The Country Assistance Strategy (CAS)</w:t>
      </w:r>
      <w:r w:rsidRPr="00722C3E">
        <w:rPr>
          <w:rFonts w:ascii="Georgia" w:hAnsi="Georgia"/>
          <w:sz w:val="12"/>
        </w:rPr>
        <w:t xml:space="preserve">¶ </w:t>
      </w:r>
      <w:r w:rsidRPr="00722C3E">
        <w:rPr>
          <w:rFonts w:ascii="Georgia" w:hAnsi="Georgia"/>
        </w:rPr>
        <w:t>is the World Bank’s plan for providing</w:t>
      </w:r>
      <w:r w:rsidRPr="00722C3E">
        <w:rPr>
          <w:rFonts w:ascii="Georgia" w:hAnsi="Georgia"/>
          <w:sz w:val="12"/>
        </w:rPr>
        <w:t xml:space="preserve">¶ </w:t>
      </w:r>
      <w:r w:rsidRPr="00722C3E">
        <w:rPr>
          <w:rFonts w:ascii="Georgia" w:hAnsi="Georgia"/>
        </w:rPr>
        <w:t>support to each borrowing country. The</w:t>
      </w:r>
      <w:r w:rsidRPr="00722C3E">
        <w:rPr>
          <w:rFonts w:ascii="Georgia" w:hAnsi="Georgia"/>
          <w:sz w:val="12"/>
        </w:rPr>
        <w:t xml:space="preserve">¶ </w:t>
      </w:r>
      <w:r w:rsidRPr="00722C3E">
        <w:rPr>
          <w:rFonts w:ascii="Georgia" w:hAnsi="Georgia"/>
        </w:rPr>
        <w:t>purpose of a CAS is to justify the Bank’s</w:t>
      </w:r>
      <w:r w:rsidRPr="00722C3E">
        <w:rPr>
          <w:rFonts w:ascii="Georgia" w:hAnsi="Georgia"/>
          <w:sz w:val="12"/>
        </w:rPr>
        <w:t xml:space="preserve">¶ </w:t>
      </w:r>
      <w:r w:rsidRPr="00722C3E">
        <w:rPr>
          <w:rFonts w:ascii="Georgia" w:hAnsi="Georgia"/>
        </w:rPr>
        <w:t>involvement in a country based on</w:t>
      </w:r>
      <w:r w:rsidRPr="00722C3E">
        <w:rPr>
          <w:rFonts w:ascii="Georgia" w:hAnsi="Georgia"/>
          <w:sz w:val="12"/>
        </w:rPr>
        <w:t xml:space="preserve">¶ </w:t>
      </w:r>
      <w:r w:rsidRPr="00722C3E">
        <w:rPr>
          <w:rFonts w:ascii="Georgia" w:hAnsi="Georgia"/>
        </w:rPr>
        <w:t>financial risks, the country’s priorities,</w:t>
      </w:r>
      <w:r w:rsidRPr="00722C3E">
        <w:rPr>
          <w:rFonts w:ascii="Georgia" w:hAnsi="Georgia"/>
          <w:sz w:val="12"/>
        </w:rPr>
        <w:t xml:space="preserve">¶ </w:t>
      </w:r>
      <w:r w:rsidRPr="00722C3E">
        <w:rPr>
          <w:rFonts w:ascii="Georgia" w:hAnsi="Georgia"/>
        </w:rPr>
        <w:t>the activities of other donors, and comparative advantages that the Bank can offer.</w:t>
      </w:r>
      <w:r w:rsidRPr="00722C3E">
        <w:rPr>
          <w:rFonts w:ascii="Georgia" w:hAnsi="Georgia"/>
          <w:sz w:val="12"/>
        </w:rPr>
        <w:t xml:space="preserve">¶ </w:t>
      </w:r>
      <w:r w:rsidRPr="00722C3E">
        <w:rPr>
          <w:rStyle w:val="Underline"/>
        </w:rPr>
        <w:t>The CAS sets the parameters for analytical work and lending operations that the</w:t>
      </w:r>
      <w:r w:rsidRPr="00722C3E">
        <w:rPr>
          <w:rStyle w:val="Underline"/>
          <w:sz w:val="12"/>
        </w:rPr>
        <w:t xml:space="preserve">¶ </w:t>
      </w:r>
      <w:r w:rsidRPr="00722C3E">
        <w:rPr>
          <w:rStyle w:val="Underline"/>
        </w:rPr>
        <w:t>Bank will support. It is based on economic and sector analysis</w:t>
      </w:r>
      <w:r w:rsidRPr="00722C3E">
        <w:rPr>
          <w:rFonts w:ascii="Georgia" w:hAnsi="Georgia"/>
        </w:rPr>
        <w:t xml:space="preserve"> designed to provide</w:t>
      </w:r>
      <w:r w:rsidRPr="00722C3E">
        <w:rPr>
          <w:rFonts w:ascii="Georgia" w:hAnsi="Georgia"/>
          <w:sz w:val="12"/>
        </w:rPr>
        <w:t xml:space="preserve">¶ </w:t>
      </w:r>
      <w:r w:rsidRPr="00722C3E">
        <w:rPr>
          <w:rFonts w:ascii="Georgia" w:hAnsi="Georgia"/>
        </w:rPr>
        <w:t>a thorough understanding of borrowers’</w:t>
      </w:r>
      <w:r w:rsidRPr="00722C3E">
        <w:rPr>
          <w:rFonts w:ascii="Georgia" w:hAnsi="Georgia"/>
          <w:sz w:val="12"/>
        </w:rPr>
        <w:t xml:space="preserve">¶ </w:t>
      </w:r>
      <w:r w:rsidRPr="00722C3E">
        <w:rPr>
          <w:rFonts w:ascii="Georgia" w:hAnsi="Georgia"/>
        </w:rPr>
        <w:t>development challenges. The Bank also</w:t>
      </w:r>
      <w:r w:rsidRPr="00722C3E">
        <w:rPr>
          <w:rFonts w:ascii="Georgia" w:hAnsi="Georgia"/>
          <w:sz w:val="12"/>
        </w:rPr>
        <w:t xml:space="preserve">¶ </w:t>
      </w:r>
      <w:r w:rsidRPr="00722C3E">
        <w:rPr>
          <w:rFonts w:ascii="Georgia" w:hAnsi="Georgia"/>
        </w:rPr>
        <w:t>sets priorities within the CAS according to</w:t>
      </w:r>
      <w:r w:rsidRPr="00722C3E">
        <w:rPr>
          <w:rFonts w:ascii="Georgia" w:hAnsi="Georgia"/>
          <w:sz w:val="12"/>
        </w:rPr>
        <w:t xml:space="preserve">¶ </w:t>
      </w:r>
      <w:r w:rsidRPr="00722C3E">
        <w:rPr>
          <w:rFonts w:ascii="Georgia" w:hAnsi="Georgia"/>
        </w:rPr>
        <w:t>magnitude of impact, importance, and</w:t>
      </w:r>
      <w:r w:rsidRPr="00722C3E">
        <w:rPr>
          <w:rFonts w:ascii="Georgia" w:hAnsi="Georgia"/>
          <w:sz w:val="12"/>
        </w:rPr>
        <w:t xml:space="preserve">¶ </w:t>
      </w:r>
      <w:r w:rsidRPr="00722C3E">
        <w:rPr>
          <w:rFonts w:ascii="Georgia" w:hAnsi="Georgia"/>
        </w:rPr>
        <w:t>potential impacts on poverty reduction.</w:t>
      </w:r>
      <w:r w:rsidRPr="00722C3E">
        <w:rPr>
          <w:rFonts w:ascii="Georgia" w:hAnsi="Georgia"/>
          <w:sz w:val="12"/>
        </w:rPr>
        <w:t xml:space="preserve">¶ </w:t>
      </w:r>
      <w:r w:rsidRPr="00722C3E">
        <w:rPr>
          <w:rStyle w:val="Underline"/>
        </w:rPr>
        <w:t>The CAS defines the level and composition of assistance to be provided based</w:t>
      </w:r>
      <w:r w:rsidRPr="00722C3E">
        <w:rPr>
          <w:rStyle w:val="Underline"/>
          <w:sz w:val="12"/>
        </w:rPr>
        <w:t xml:space="preserve">¶ </w:t>
      </w:r>
      <w:r w:rsidRPr="00722C3E">
        <w:rPr>
          <w:rStyle w:val="Underline"/>
        </w:rPr>
        <w:t xml:space="preserve">on needs and on portfolio performance. </w:t>
      </w:r>
      <w:r w:rsidRPr="00722C3E">
        <w:rPr>
          <w:rStyle w:val="Underline"/>
          <w:sz w:val="12"/>
        </w:rPr>
        <w:t xml:space="preserve">¶ </w:t>
      </w:r>
      <w:r w:rsidRPr="00722C3E">
        <w:rPr>
          <w:rStyle w:val="Underline"/>
          <w:b/>
        </w:rPr>
        <w:t>A review of World Bank Country</w:t>
      </w:r>
      <w:r w:rsidRPr="00722C3E">
        <w:rPr>
          <w:rStyle w:val="Underline"/>
          <w:b/>
          <w:sz w:val="12"/>
        </w:rPr>
        <w:t xml:space="preserve">¶ </w:t>
      </w:r>
      <w:r w:rsidRPr="00722C3E">
        <w:rPr>
          <w:rStyle w:val="Underline"/>
          <w:b/>
        </w:rPr>
        <w:t>Assistance Strategies for developing</w:t>
      </w:r>
      <w:r w:rsidRPr="00722C3E">
        <w:rPr>
          <w:rStyle w:val="Underline"/>
          <w:b/>
          <w:sz w:val="12"/>
        </w:rPr>
        <w:t xml:space="preserve">¶ </w:t>
      </w:r>
      <w:r w:rsidRPr="00722C3E">
        <w:rPr>
          <w:rStyle w:val="Underline"/>
          <w:b/>
        </w:rPr>
        <w:t>countries that already account for substantial contributions to global GHG</w:t>
      </w:r>
      <w:r w:rsidRPr="00722C3E">
        <w:rPr>
          <w:rStyle w:val="Underline"/>
          <w:b/>
          <w:sz w:val="12"/>
        </w:rPr>
        <w:t xml:space="preserve">¶ </w:t>
      </w:r>
      <w:r w:rsidRPr="00722C3E">
        <w:rPr>
          <w:rStyle w:val="Underline"/>
          <w:b/>
        </w:rPr>
        <w:t>emissions reveals that such strategies do</w:t>
      </w:r>
      <w:r w:rsidRPr="00722C3E">
        <w:rPr>
          <w:rStyle w:val="Underline"/>
          <w:b/>
          <w:sz w:val="12"/>
        </w:rPr>
        <w:t xml:space="preserve">¶ </w:t>
      </w:r>
      <w:r w:rsidRPr="00722C3E">
        <w:rPr>
          <w:rStyle w:val="Underline"/>
          <w:b/>
        </w:rPr>
        <w:t>not comprehensively address climate</w:t>
      </w:r>
      <w:r w:rsidRPr="00722C3E">
        <w:rPr>
          <w:rStyle w:val="Underline"/>
          <w:b/>
          <w:sz w:val="12"/>
        </w:rPr>
        <w:t xml:space="preserve">¶ </w:t>
      </w:r>
      <w:r w:rsidRPr="00722C3E">
        <w:rPr>
          <w:rStyle w:val="Underline"/>
          <w:b/>
        </w:rPr>
        <w:t>change issues</w:t>
      </w:r>
      <w:r w:rsidRPr="00722C3E">
        <w:rPr>
          <w:rStyle w:val="Underline"/>
        </w:rPr>
        <w:t>. Guidelines for the content</w:t>
      </w:r>
      <w:r w:rsidRPr="00722C3E">
        <w:rPr>
          <w:rStyle w:val="Underline"/>
          <w:sz w:val="12"/>
        </w:rPr>
        <w:t xml:space="preserve">¶ </w:t>
      </w:r>
      <w:r w:rsidRPr="00722C3E">
        <w:rPr>
          <w:rStyle w:val="Underline"/>
        </w:rPr>
        <w:t>and development of a CAS presented in</w:t>
      </w:r>
      <w:r w:rsidRPr="00722C3E">
        <w:rPr>
          <w:rStyle w:val="Underline"/>
          <w:sz w:val="12"/>
        </w:rPr>
        <w:t xml:space="preserve">¶ </w:t>
      </w:r>
      <w:r w:rsidRPr="00722C3E">
        <w:rPr>
          <w:rStyle w:val="Underline"/>
        </w:rPr>
        <w:t>the World Bank’s Operational Manual</w:t>
      </w:r>
      <w:r w:rsidRPr="00722C3E">
        <w:rPr>
          <w:rStyle w:val="Underline"/>
          <w:sz w:val="12"/>
        </w:rPr>
        <w:t xml:space="preserve">¶ </w:t>
      </w:r>
      <w:r w:rsidRPr="00722C3E">
        <w:rPr>
          <w:rStyle w:val="Underline"/>
        </w:rPr>
        <w:t>merely note that “global environmental</w:t>
      </w:r>
      <w:r w:rsidRPr="00722C3E">
        <w:rPr>
          <w:rStyle w:val="Underline"/>
          <w:sz w:val="12"/>
        </w:rPr>
        <w:t xml:space="preserve">¶ </w:t>
      </w:r>
      <w:r w:rsidRPr="00722C3E">
        <w:rPr>
          <w:rStyle w:val="Underline"/>
        </w:rPr>
        <w:t>issues and the role of the GEF are discussed when appropriate.”</w:t>
      </w:r>
      <w:r w:rsidRPr="00722C3E">
        <w:rPr>
          <w:rFonts w:ascii="Georgia" w:hAnsi="Georgia"/>
        </w:rPr>
        <w:t xml:space="preserve">29Table 1 suggests that </w:t>
      </w:r>
      <w:r w:rsidRPr="00722C3E">
        <w:rPr>
          <w:rStyle w:val="Underline"/>
        </w:rPr>
        <w:t xml:space="preserve">this guidance has been insufficient to prompt Bank staff to give climate change due consideration. </w:t>
      </w:r>
    </w:p>
    <w:p w:rsidR="00086FFA" w:rsidRPr="00722C3E" w:rsidRDefault="00086FFA" w:rsidP="00086FFA">
      <w:pPr>
        <w:rPr>
          <w:rStyle w:val="Underline"/>
        </w:rPr>
      </w:pPr>
    </w:p>
    <w:p w:rsidR="00086FFA" w:rsidRPr="00722C3E" w:rsidRDefault="00086FFA" w:rsidP="00086FFA">
      <w:pPr>
        <w:rPr>
          <w:rFonts w:ascii="Georgia" w:hAnsi="Georgia"/>
        </w:rPr>
      </w:pPr>
    </w:p>
    <w:p w:rsidR="00086FFA" w:rsidRPr="00722C3E" w:rsidRDefault="00086FFA" w:rsidP="00DE3D89">
      <w:pPr>
        <w:rPr>
          <w:rFonts w:ascii="Georgia" w:hAnsi="Georgia"/>
        </w:rPr>
      </w:pPr>
    </w:p>
    <w:p w:rsidR="00FE731B" w:rsidRPr="00722C3E" w:rsidRDefault="00DE3D89" w:rsidP="00FE731B">
      <w:pPr>
        <w:pStyle w:val="Heading2"/>
        <w:rPr>
          <w:rFonts w:ascii="Georgia" w:hAnsi="Georgia"/>
        </w:rPr>
      </w:pPr>
      <w:r w:rsidRPr="00722C3E">
        <w:rPr>
          <w:rFonts w:ascii="Georgia" w:hAnsi="Georgia"/>
          <w:b w:val="0"/>
        </w:rPr>
        <w:br/>
      </w:r>
      <w:r w:rsidR="00FE731B" w:rsidRPr="00FE731B">
        <w:rPr>
          <w:rFonts w:ascii="Georgia" w:hAnsi="Georgia"/>
          <w:sz w:val="32"/>
          <w:szCs w:val="22"/>
          <w:u w:val="none"/>
        </w:rPr>
        <w:t>Energy investments K2 Mexican Economy</w:t>
      </w:r>
    </w:p>
    <w:p w:rsidR="00FE731B" w:rsidRDefault="00FE731B" w:rsidP="00FE731B">
      <w:pPr>
        <w:rPr>
          <w:rFonts w:ascii="Georgia" w:hAnsi="Georgia"/>
        </w:rPr>
      </w:pPr>
    </w:p>
    <w:p w:rsidR="00FE731B" w:rsidRDefault="00FE731B" w:rsidP="00FE731B">
      <w:pPr>
        <w:rPr>
          <w:rFonts w:ascii="Georgia" w:hAnsi="Georgia"/>
        </w:rPr>
      </w:pPr>
    </w:p>
    <w:p w:rsidR="00FE731B" w:rsidRDefault="00FE731B" w:rsidP="00FE731B">
      <w:pPr>
        <w:rPr>
          <w:rFonts w:ascii="Georgia" w:hAnsi="Georgia"/>
        </w:rPr>
      </w:pPr>
    </w:p>
    <w:p w:rsidR="00FE731B" w:rsidRPr="0050398E" w:rsidRDefault="00FE731B" w:rsidP="00FE731B">
      <w:pPr>
        <w:rPr>
          <w:rFonts w:ascii="Georgia" w:hAnsi="Georgia"/>
          <w:b/>
          <w:sz w:val="24"/>
        </w:rPr>
      </w:pPr>
      <w:r>
        <w:rPr>
          <w:rFonts w:ascii="Georgia" w:hAnsi="Georgia"/>
          <w:b/>
          <w:sz w:val="24"/>
        </w:rPr>
        <w:t>Investing in energy</w:t>
      </w:r>
      <w:r w:rsidRPr="0050398E">
        <w:rPr>
          <w:rFonts w:ascii="Georgia" w:hAnsi="Georgia"/>
          <w:b/>
          <w:sz w:val="24"/>
        </w:rPr>
        <w:t xml:space="preserve"> infrastructure is key to create resilient bilateral relationships and expand trade</w:t>
      </w:r>
    </w:p>
    <w:p w:rsidR="00FE731B" w:rsidRPr="0050398E" w:rsidRDefault="00FE731B" w:rsidP="00FE731B">
      <w:pPr>
        <w:rPr>
          <w:rFonts w:ascii="Georgia" w:hAnsi="Georgia"/>
          <w:sz w:val="16"/>
        </w:rPr>
      </w:pPr>
      <w:r w:rsidRPr="0050398E">
        <w:rPr>
          <w:rFonts w:ascii="Georgia" w:hAnsi="Georgia"/>
          <w:b/>
          <w:sz w:val="24"/>
        </w:rPr>
        <w:t xml:space="preserve">Garza 12 -- former U.S. ambassador to Mexico </w:t>
      </w:r>
      <w:r w:rsidRPr="0050398E">
        <w:rPr>
          <w:rFonts w:ascii="Georgia" w:hAnsi="Georgia"/>
          <w:sz w:val="16"/>
        </w:rPr>
        <w:t>(Antonio, December 3, 2012, “Viewpoints: What Should the Top Priority Be for U.S.-Mexican Relations?” AS/COA, http://www.as-coa.org/articles/viewpoints-what-should-top-priority-be-us-mexican-relations)</w:t>
      </w:r>
    </w:p>
    <w:p w:rsidR="00FE731B" w:rsidRPr="0050398E" w:rsidRDefault="00FE731B" w:rsidP="00FE731B">
      <w:pPr>
        <w:rPr>
          <w:rFonts w:ascii="Georgia" w:hAnsi="Georgia"/>
          <w:sz w:val="24"/>
        </w:rPr>
      </w:pPr>
    </w:p>
    <w:p w:rsidR="00FE731B" w:rsidRDefault="00FE731B" w:rsidP="00FE731B">
      <w:pPr>
        <w:rPr>
          <w:rFonts w:ascii="Georgia" w:hAnsi="Georgia"/>
          <w:sz w:val="16"/>
        </w:rPr>
      </w:pPr>
      <w:r w:rsidRPr="0050398E">
        <w:rPr>
          <w:rFonts w:ascii="Georgia" w:hAnsi="Georgia"/>
          <w:sz w:val="16"/>
        </w:rPr>
        <w:t xml:space="preserve">The overarching goal of our bilateral relationship should be to thoroughly integrate the economies of North America. </w:t>
      </w:r>
      <w:r w:rsidRPr="0050398E">
        <w:rPr>
          <w:rFonts w:ascii="Georgia" w:hAnsi="Georgia"/>
          <w:sz w:val="24"/>
          <w:u w:val="single"/>
        </w:rPr>
        <w:t>Democracy and security are strengthened when commerce flows and grows. This creates wealth, opens new jobs, and establishes better personal relationships in both countries. To achieve this, we can work together to reduce the regulatory barriers to efficient trade by harmonizing cross-border regulations and modernizing border infrastructure</w:t>
      </w:r>
      <w:r w:rsidRPr="0050398E">
        <w:rPr>
          <w:rFonts w:ascii="Georgia" w:hAnsi="Georgia"/>
          <w:sz w:val="16"/>
        </w:rPr>
        <w:t>. The U.S. must pass comprehensive immigration reform that recognizes reality in our labor needs and legal protections for immigrants who are here helping build our economy. The U. S. must implement a debt reduction program combining serious spending cuts and revenue increases to give certainty and new impetus to growing our economy. Mexico must implement judicial and law enforcement reforms that will give confidence to businesses and citizens that a rule of law prevails there</w:t>
      </w:r>
      <w:r w:rsidRPr="0050398E">
        <w:rPr>
          <w:rFonts w:ascii="Georgia" w:hAnsi="Georgia"/>
          <w:sz w:val="24"/>
          <w:u w:val="single"/>
        </w:rPr>
        <w:t>. Energy reforms are needed to attract private capital to fully realize Mexico's abundant opportunities.</w:t>
      </w:r>
      <w:r w:rsidRPr="0050398E">
        <w:rPr>
          <w:rFonts w:ascii="Georgia" w:hAnsi="Georgia"/>
          <w:sz w:val="16"/>
        </w:rPr>
        <w:t xml:space="preserve"> Mexico needs tax reform that increases revenue, reduces the informal economy, and provides the framework to close the deep wealth divide among its citizens. To accomplish this and to further reduce the 40 million living in poverty, </w:t>
      </w:r>
      <w:r w:rsidRPr="0050398E">
        <w:rPr>
          <w:rFonts w:ascii="Georgia" w:hAnsi="Georgia"/>
          <w:sz w:val="24"/>
          <w:u w:val="single"/>
        </w:rPr>
        <w:t>Mexico needs to make massive investments in infrastructure and quality education.</w:t>
      </w:r>
      <w:r w:rsidRPr="0050398E">
        <w:rPr>
          <w:rFonts w:ascii="Georgia" w:hAnsi="Georgia"/>
          <w:sz w:val="16"/>
        </w:rPr>
        <w:t xml:space="preserve"> </w:t>
      </w:r>
      <w:r w:rsidRPr="0050398E">
        <w:rPr>
          <w:rFonts w:ascii="Georgia" w:hAnsi="Georgia"/>
          <w:sz w:val="24"/>
          <w:u w:val="single"/>
        </w:rPr>
        <w:t>Mexico's growing middle class is impressive but to expand that even more will create market and economic power that will be the envy of the hemisphere. North America sits near the pinnacle of its greatest economic strength in history</w:t>
      </w:r>
      <w:r w:rsidRPr="0050398E">
        <w:rPr>
          <w:rFonts w:ascii="Georgia" w:hAnsi="Georgia"/>
          <w:sz w:val="16"/>
        </w:rPr>
        <w:t xml:space="preserve">. Together we can take it to the top. </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Border Rail Internals</w:t>
      </w:r>
    </w:p>
    <w:p w:rsidR="00DE3D89" w:rsidRPr="00722C3E" w:rsidRDefault="00DE3D89" w:rsidP="00DE3D89">
      <w:pPr>
        <w:rPr>
          <w:rFonts w:ascii="Georgia" w:hAnsi="Georgia"/>
          <w:b/>
        </w:rPr>
      </w:pPr>
      <w:r w:rsidRPr="00722C3E">
        <w:rPr>
          <w:rFonts w:ascii="Georgia" w:hAnsi="Georgia"/>
          <w:b/>
        </w:rPr>
        <w:t>Status quo rail financing fails – too many actors and tight credit markets – only NADBank can solve</w:t>
      </w:r>
    </w:p>
    <w:p w:rsidR="00DE3D89" w:rsidRPr="00722C3E" w:rsidRDefault="00DE3D89" w:rsidP="00DE3D89">
      <w:pPr>
        <w:rPr>
          <w:rFonts w:ascii="Georgia" w:hAnsi="Georgia"/>
        </w:rPr>
      </w:pPr>
      <w:r w:rsidRPr="00722C3E">
        <w:rPr>
          <w:rFonts w:ascii="Georgia" w:hAnsi="Georgia"/>
          <w:b/>
        </w:rPr>
        <w:t>Balido 11 – President of the Border Trade Alliance</w:t>
      </w:r>
      <w:r w:rsidRPr="00722C3E">
        <w:rPr>
          <w:rFonts w:ascii="Georgia" w:hAnsi="Georgia"/>
        </w:rPr>
        <w:t xml:space="preserve"> </w:t>
      </w:r>
      <w:r w:rsidRPr="00722C3E">
        <w:rPr>
          <w:rFonts w:ascii="Georgia" w:hAnsi="Georgia"/>
          <w:sz w:val="16"/>
          <w:szCs w:val="16"/>
        </w:rPr>
        <w:t>(Nelson, “Encouraging signs for cross-border rail industry, NADBank”, ¶ Friday, 01 July 2011 ¶ http://kxoradio.com/kxo/news/national/1426-encouraging-signs-for-cross-border-rail-industry-nadbank.html)</w:t>
      </w:r>
      <w:r w:rsidRPr="00722C3E">
        <w:rPr>
          <w:rFonts w:ascii="Georgia" w:hAnsi="Georgia"/>
          <w:sz w:val="16"/>
        </w:rPr>
        <w:t xml:space="preserve"> //KT</w:t>
      </w:r>
    </w:p>
    <w:p w:rsidR="00DE3D89" w:rsidRPr="00722C3E" w:rsidRDefault="00DE3D89" w:rsidP="00DE3D89">
      <w:pPr>
        <w:rPr>
          <w:rFonts w:ascii="Georgia" w:hAnsi="Georgia"/>
        </w:rPr>
      </w:pPr>
      <w:r w:rsidRPr="00722C3E">
        <w:rPr>
          <w:rFonts w:ascii="Georgia" w:hAnsi="Georgia"/>
        </w:rPr>
        <w:t xml:space="preserve">But </w:t>
      </w:r>
      <w:r w:rsidRPr="00722C3E">
        <w:rPr>
          <w:rStyle w:val="Underline"/>
          <w:b/>
        </w:rPr>
        <w:t>navigating the bureaucratic maze that is international rail is no easy task</w:t>
      </w:r>
      <w:r w:rsidRPr="00722C3E">
        <w:rPr>
          <w:rStyle w:val="Underline"/>
        </w:rPr>
        <w:t xml:space="preserve">. </w:t>
      </w:r>
      <w:r w:rsidRPr="00722C3E">
        <w:rPr>
          <w:rStyle w:val="Underline"/>
          <w:b/>
        </w:rPr>
        <w:t>There are lots of</w:t>
      </w:r>
      <w:r w:rsidRPr="00722C3E">
        <w:rPr>
          <w:rStyle w:val="Underline"/>
        </w:rPr>
        <w:t xml:space="preserve"> </w:t>
      </w:r>
      <w:r w:rsidRPr="00722C3E">
        <w:rPr>
          <w:rFonts w:ascii="Georgia" w:hAnsi="Georgia"/>
        </w:rPr>
        <w:t xml:space="preserve">cooks in the kitchen, including </w:t>
      </w:r>
      <w:r w:rsidRPr="00722C3E">
        <w:rPr>
          <w:rStyle w:val="Underline"/>
          <w:b/>
        </w:rPr>
        <w:t>federal and state governments and private sector concessionaires</w:t>
      </w:r>
      <w:r w:rsidRPr="00722C3E">
        <w:rPr>
          <w:rStyle w:val="Underline"/>
        </w:rPr>
        <w:t>.</w:t>
      </w:r>
      <w:r w:rsidRPr="00722C3E">
        <w:rPr>
          <w:rFonts w:ascii="Georgia" w:hAnsi="Georgia"/>
        </w:rPr>
        <w:t xml:space="preserve"> And getting Mexican rail lines up to snuff to handle the volume from that country's maquila sector is likely to come at a steep price. </w:t>
      </w:r>
      <w:r w:rsidRPr="00722C3E">
        <w:rPr>
          <w:rStyle w:val="Underline"/>
          <w:b/>
        </w:rPr>
        <w:t xml:space="preserve">In the face of tight credit markets and a volatile economy, </w:t>
      </w:r>
      <w:r w:rsidRPr="00722C3E">
        <w:rPr>
          <w:rStyle w:val="Emphasis"/>
        </w:rPr>
        <w:t>financing for rail line overhauls could prove to be out of reach.</w:t>
      </w:r>
      <w:r w:rsidRPr="00722C3E">
        <w:rPr>
          <w:rStyle w:val="Emphasis"/>
          <w:sz w:val="12"/>
        </w:rPr>
        <w:t>¶</w:t>
      </w:r>
      <w:r w:rsidRPr="00722C3E">
        <w:rPr>
          <w:rStyle w:val="Underline"/>
          <w:sz w:val="12"/>
        </w:rPr>
        <w:t xml:space="preserve"> </w:t>
      </w:r>
      <w:r w:rsidRPr="00722C3E">
        <w:rPr>
          <w:rStyle w:val="Underline"/>
        </w:rPr>
        <w:t xml:space="preserve">We did, however, receive some </w:t>
      </w:r>
      <w:r w:rsidRPr="00722C3E">
        <w:rPr>
          <w:rStyle w:val="Underline"/>
          <w:b/>
        </w:rPr>
        <w:t>encouraging words from leaders at the North American Development Bank, who expressed their desire to engage in our rail infrastructure discussions going forward</w:t>
      </w:r>
      <w:r w:rsidRPr="00722C3E">
        <w:rPr>
          <w:rStyle w:val="Underline"/>
        </w:rPr>
        <w:t>.</w:t>
      </w:r>
      <w:r w:rsidRPr="00722C3E">
        <w:rPr>
          <w:rStyle w:val="Underline"/>
          <w:sz w:val="12"/>
        </w:rPr>
        <w:t>¶</w:t>
      </w:r>
      <w:r w:rsidRPr="00722C3E">
        <w:rPr>
          <w:rFonts w:ascii="Georgia" w:hAnsi="Georgia"/>
          <w:sz w:val="12"/>
        </w:rPr>
        <w:t xml:space="preserve"> </w:t>
      </w:r>
      <w:r w:rsidRPr="00722C3E">
        <w:rPr>
          <w:rFonts w:ascii="Georgia" w:hAnsi="Georgia"/>
        </w:rPr>
        <w:t>Traditionally known for their work in environmental infrastructure, specifically in wastewater and solid waste management,</w:t>
      </w:r>
      <w:r w:rsidRPr="00722C3E">
        <w:rPr>
          <w:rStyle w:val="Underline"/>
        </w:rPr>
        <w:t xml:space="preserve"> the </w:t>
      </w:r>
      <w:r w:rsidRPr="00722C3E">
        <w:rPr>
          <w:rStyle w:val="Underline"/>
          <w:b/>
        </w:rPr>
        <w:t xml:space="preserve">NADBank is looking for ways to get involved </w:t>
      </w:r>
      <w:r w:rsidRPr="00722C3E">
        <w:rPr>
          <w:rStyle w:val="Underline"/>
        </w:rPr>
        <w:t>in trade facilitation projects</w:t>
      </w:r>
      <w:r w:rsidRPr="00722C3E">
        <w:rPr>
          <w:rFonts w:ascii="Georgia" w:hAnsi="Georgia"/>
        </w:rPr>
        <w:t xml:space="preserve"> that also have an environmental component. For example, </w:t>
      </w:r>
      <w:r w:rsidRPr="00722C3E">
        <w:rPr>
          <w:rStyle w:val="Underline"/>
          <w:b/>
        </w:rPr>
        <w:t>the NADBank in 2010 financed its first land border port of entry</w:t>
      </w:r>
      <w:r w:rsidRPr="00722C3E">
        <w:rPr>
          <w:rFonts w:ascii="Georgia" w:hAnsi="Georgia"/>
        </w:rPr>
        <w:t>, the San Luis II port linking San Luis, Ariz. and San Luis Rio Colorado, Sonora, where the new commercial port of entry helped improve air quality by speeding the passage of truck traffic.</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 xml:space="preserve">Border rail is key to auto manufacturing – rail access is the </w:t>
      </w:r>
      <w:r w:rsidRPr="00722C3E">
        <w:rPr>
          <w:rFonts w:ascii="Georgia" w:hAnsi="Georgia"/>
          <w:b/>
          <w:u w:val="single"/>
        </w:rPr>
        <w:t>deciding factor</w:t>
      </w:r>
      <w:r w:rsidRPr="00722C3E">
        <w:rPr>
          <w:rFonts w:ascii="Georgia" w:hAnsi="Georgia"/>
          <w:b/>
        </w:rPr>
        <w:t xml:space="preserve"> of whether companies stay in America</w:t>
      </w:r>
    </w:p>
    <w:p w:rsidR="00DE3D89" w:rsidRPr="00722C3E" w:rsidRDefault="00DE3D89" w:rsidP="00DE3D89">
      <w:pPr>
        <w:rPr>
          <w:rFonts w:ascii="Georgia" w:hAnsi="Georgia"/>
        </w:rPr>
      </w:pPr>
      <w:r w:rsidRPr="00722C3E">
        <w:rPr>
          <w:rFonts w:ascii="Georgia" w:hAnsi="Georgia"/>
          <w:b/>
        </w:rPr>
        <w:t>Balido 11 – President of the Border Trade Alliance</w:t>
      </w:r>
      <w:r w:rsidRPr="00722C3E">
        <w:rPr>
          <w:rFonts w:ascii="Georgia" w:hAnsi="Georgia"/>
        </w:rPr>
        <w:t xml:space="preserve"> </w:t>
      </w:r>
      <w:r w:rsidRPr="00722C3E">
        <w:rPr>
          <w:rFonts w:ascii="Georgia" w:hAnsi="Georgia"/>
          <w:sz w:val="16"/>
          <w:szCs w:val="16"/>
        </w:rPr>
        <w:t>(Nelson, “Encouraging signs for cross-border rail industry, NADBank”, ¶ Friday, 01 July 2011 ¶ http://kxoradio.com/kxo/news/national/1426-encouraging-signs-for-cross-border-rail-industry-nadbank.html)</w:t>
      </w:r>
      <w:r w:rsidRPr="00722C3E">
        <w:rPr>
          <w:rFonts w:ascii="Georgia" w:hAnsi="Georgia"/>
          <w:sz w:val="16"/>
        </w:rPr>
        <w:t xml:space="preserve"> //KT</w:t>
      </w:r>
    </w:p>
    <w:p w:rsidR="00DE3D89" w:rsidRPr="00722C3E" w:rsidRDefault="00DE3D89" w:rsidP="00DE3D89">
      <w:pPr>
        <w:rPr>
          <w:rFonts w:ascii="Georgia" w:hAnsi="Georgia"/>
          <w:sz w:val="12"/>
        </w:rPr>
      </w:pPr>
      <w:r w:rsidRPr="00722C3E">
        <w:rPr>
          <w:rFonts w:ascii="Georgia" w:hAnsi="Georgia"/>
        </w:rPr>
        <w:t xml:space="preserve">Calexico, California - When we </w:t>
      </w:r>
      <w:r w:rsidRPr="00722C3E">
        <w:rPr>
          <w:rStyle w:val="Underline"/>
        </w:rPr>
        <w:t>discuss cross-border trade transportation in North America</w:t>
      </w:r>
      <w:r w:rsidRPr="00722C3E">
        <w:rPr>
          <w:rFonts w:ascii="Georgia" w:hAnsi="Georgia"/>
        </w:rPr>
        <w:t xml:space="preserve">, it's usually the trucking industry that gets all the headlines. With the U.S. and Mexico attempting to resolve a longstanding dispute over cross-border trucking, and with the trade community lobbying Washington to increase capacity at our land ports and to boost staffing to keep the trucks moving, </w:t>
      </w:r>
      <w:r w:rsidRPr="00722C3E">
        <w:rPr>
          <w:rStyle w:val="Underline"/>
          <w:b/>
        </w:rPr>
        <w:t>it's easy to forget the important role that cross-border rail plays in NAFTA surface trade</w:t>
      </w:r>
      <w:r w:rsidRPr="00722C3E">
        <w:rPr>
          <w:rStyle w:val="Underline"/>
        </w:rPr>
        <w:t>.</w:t>
      </w:r>
      <w:r w:rsidRPr="00722C3E">
        <w:rPr>
          <w:rStyle w:val="Underline"/>
          <w:sz w:val="12"/>
        </w:rPr>
        <w:t xml:space="preserve">¶ </w:t>
      </w:r>
      <w:r w:rsidRPr="00722C3E">
        <w:rPr>
          <w:rFonts w:ascii="Georgia" w:hAnsi="Georgia"/>
        </w:rPr>
        <w:t xml:space="preserve">I had the opportunity last week to visit with stakeholders in Calexico, California to discuss the issue of rail trade in Baja California and how it could enhance the entire region's competitiveness. As the private and public sector representatives gathered around the table at the Calexico Chamber of Commerce heard, </w:t>
      </w:r>
      <w:r w:rsidRPr="00722C3E">
        <w:rPr>
          <w:rStyle w:val="Underline"/>
        </w:rPr>
        <w:t>the stakes surrounding rail are high.</w:t>
      </w:r>
      <w:r w:rsidRPr="00722C3E">
        <w:rPr>
          <w:rStyle w:val="Underline"/>
          <w:sz w:val="12"/>
        </w:rPr>
        <w:t>¶</w:t>
      </w:r>
      <w:r w:rsidRPr="00722C3E">
        <w:rPr>
          <w:rFonts w:ascii="Georgia" w:hAnsi="Georgia"/>
          <w:sz w:val="12"/>
        </w:rPr>
        <w:t xml:space="preserve"> </w:t>
      </w:r>
      <w:r w:rsidRPr="00722C3E">
        <w:rPr>
          <w:rStyle w:val="Underline"/>
        </w:rPr>
        <w:t xml:space="preserve">We heard from </w:t>
      </w:r>
      <w:r w:rsidRPr="00722C3E">
        <w:rPr>
          <w:rStyle w:val="Underline"/>
          <w:b/>
        </w:rPr>
        <w:t>a major automaker</w:t>
      </w:r>
      <w:r w:rsidRPr="00722C3E">
        <w:rPr>
          <w:rStyle w:val="Underline"/>
        </w:rPr>
        <w:t xml:space="preserve"> that its </w:t>
      </w:r>
      <w:r w:rsidRPr="00722C3E">
        <w:rPr>
          <w:rStyle w:val="Underline"/>
          <w:b/>
        </w:rPr>
        <w:t>ability to access rail near its assembly facility in Mexico and move cargo</w:t>
      </w:r>
      <w:r w:rsidRPr="00722C3E">
        <w:rPr>
          <w:rStyle w:val="Underline"/>
        </w:rPr>
        <w:t xml:space="preserve"> northbound </w:t>
      </w:r>
      <w:r w:rsidRPr="00722C3E">
        <w:rPr>
          <w:rStyle w:val="Underline"/>
          <w:b/>
        </w:rPr>
        <w:t>will be a deciding factor in whether the company increases its investment in the region or looks elsewhere to expand</w:t>
      </w:r>
      <w:r w:rsidRPr="00722C3E">
        <w:rPr>
          <w:rFonts w:ascii="Georgia" w:hAnsi="Georgia"/>
        </w:rPr>
        <w:t xml:space="preserve"> operations.</w:t>
      </w:r>
      <w:r w:rsidRPr="00722C3E">
        <w:rPr>
          <w:rFonts w:ascii="Georgia" w:hAnsi="Georgia"/>
          <w:sz w:val="12"/>
        </w:rPr>
        <w:t xml:space="preserve">¶ </w:t>
      </w: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rPr>
          <w:rFonts w:ascii="Georgia" w:hAnsi="Georgia"/>
          <w:b/>
        </w:rPr>
      </w:pPr>
      <w:r w:rsidRPr="00722C3E">
        <w:rPr>
          <w:rFonts w:ascii="Georgia" w:hAnsi="Georgia"/>
          <w:b/>
        </w:rPr>
        <w:t xml:space="preserve">NADBank solves manufacturing competitiveness – rail infrastructure involvement prevents offshoring and spurs trade efficiency </w:t>
      </w:r>
    </w:p>
    <w:p w:rsidR="00DE3D89" w:rsidRPr="00722C3E" w:rsidRDefault="00DE3D89" w:rsidP="00DE3D89">
      <w:pPr>
        <w:rPr>
          <w:rFonts w:ascii="Georgia" w:hAnsi="Georgia"/>
        </w:rPr>
      </w:pPr>
      <w:r w:rsidRPr="00722C3E">
        <w:rPr>
          <w:rFonts w:ascii="Georgia" w:hAnsi="Georgia"/>
          <w:b/>
        </w:rPr>
        <w:t>Balido 11 – President of the Border Trade Alliance</w:t>
      </w:r>
      <w:r w:rsidRPr="00722C3E">
        <w:rPr>
          <w:rFonts w:ascii="Georgia" w:hAnsi="Georgia"/>
        </w:rPr>
        <w:t xml:space="preserve"> </w:t>
      </w:r>
      <w:r w:rsidRPr="00722C3E">
        <w:rPr>
          <w:rFonts w:ascii="Georgia" w:hAnsi="Georgia"/>
          <w:sz w:val="16"/>
          <w:szCs w:val="16"/>
        </w:rPr>
        <w:t>(Nelson, “Encouraging signs for cross-border rail industry, NADBank”, ¶ Friday, 01 July 2011 ¶ http://kxoradio.com/kxo/news/national/1426-encouraging-signs-for-cross-border-rail-industry-nadbank.html)</w:t>
      </w:r>
    </w:p>
    <w:p w:rsidR="00DE3D89" w:rsidRDefault="00DE3D89" w:rsidP="00DE3D89">
      <w:pPr>
        <w:rPr>
          <w:rStyle w:val="Underline"/>
        </w:rPr>
      </w:pPr>
      <w:r w:rsidRPr="00722C3E">
        <w:rPr>
          <w:rFonts w:ascii="Georgia" w:hAnsi="Georgia"/>
        </w:rPr>
        <w:t xml:space="preserve">I believe </w:t>
      </w:r>
      <w:r w:rsidRPr="00722C3E">
        <w:rPr>
          <w:rFonts w:ascii="Georgia" w:hAnsi="Georgia"/>
          <w:u w:val="single"/>
        </w:rPr>
        <w:t>there is a clear</w:t>
      </w:r>
      <w:r w:rsidRPr="00722C3E">
        <w:rPr>
          <w:rFonts w:ascii="Georgia" w:hAnsi="Georgia"/>
        </w:rPr>
        <w:t xml:space="preserve"> pro-environment </w:t>
      </w:r>
      <w:r w:rsidRPr="00722C3E">
        <w:rPr>
          <w:rFonts w:ascii="Georgia" w:hAnsi="Georgia"/>
          <w:u w:val="single"/>
        </w:rPr>
        <w:t xml:space="preserve">case to be made for the </w:t>
      </w:r>
      <w:r w:rsidRPr="00722C3E">
        <w:rPr>
          <w:rFonts w:ascii="Georgia" w:hAnsi="Georgia"/>
          <w:b/>
          <w:u w:val="single"/>
        </w:rPr>
        <w:t>NADBank getting involved in upgrading Mexico's border region rail infrastructure</w:t>
      </w:r>
      <w:r w:rsidRPr="00722C3E">
        <w:rPr>
          <w:rFonts w:ascii="Georgia" w:hAnsi="Georgia"/>
        </w:rPr>
        <w:t xml:space="preserve">. If </w:t>
      </w:r>
      <w:r w:rsidRPr="00722C3E">
        <w:rPr>
          <w:rStyle w:val="Underline"/>
        </w:rPr>
        <w:t xml:space="preserve">modernized rail can help shift truck traffic away from overburdened land </w:t>
      </w:r>
      <w:r w:rsidRPr="00722C3E">
        <w:rPr>
          <w:rFonts w:ascii="Georgia" w:hAnsi="Georgia"/>
          <w:u w:val="single"/>
        </w:rPr>
        <w:t>ports,</w:t>
      </w:r>
      <w:r w:rsidRPr="00722C3E">
        <w:rPr>
          <w:rFonts w:ascii="Georgia" w:hAnsi="Georgia"/>
        </w:rPr>
        <w:t xml:space="preserve"> then</w:t>
      </w:r>
      <w:r w:rsidRPr="00722C3E">
        <w:rPr>
          <w:rStyle w:val="Underline"/>
        </w:rPr>
        <w:t xml:space="preserve"> not only will trade efficiency be enhanced but air quality will improve as a result of fewer idling trucks</w:t>
      </w:r>
      <w:r w:rsidRPr="00722C3E">
        <w:rPr>
          <w:rFonts w:ascii="Georgia" w:hAnsi="Georgia"/>
        </w:rPr>
        <w:t xml:space="preserve"> waiting to enter the United States.</w:t>
      </w:r>
      <w:r w:rsidRPr="00722C3E">
        <w:rPr>
          <w:rFonts w:ascii="Georgia" w:hAnsi="Georgia"/>
          <w:sz w:val="12"/>
        </w:rPr>
        <w:t xml:space="preserve">¶ </w:t>
      </w:r>
      <w:r w:rsidRPr="00722C3E">
        <w:rPr>
          <w:rStyle w:val="Underline"/>
          <w:b/>
        </w:rPr>
        <w:t>A critical element of North American competitiveness is manufacturers' ability to get their products to market efficiently</w:t>
      </w:r>
      <w:r w:rsidRPr="00722C3E">
        <w:rPr>
          <w:rStyle w:val="Underline"/>
        </w:rPr>
        <w:t xml:space="preserve"> and securely. </w:t>
      </w:r>
      <w:r w:rsidRPr="00722C3E">
        <w:rPr>
          <w:rStyle w:val="Underline"/>
          <w:b/>
        </w:rPr>
        <w:t>If aging infrastructure is an impediment</w:t>
      </w:r>
      <w:r w:rsidRPr="00722C3E">
        <w:rPr>
          <w:rFonts w:ascii="Georgia" w:hAnsi="Georgia"/>
        </w:rPr>
        <w:t xml:space="preserve"> to businesses' success, then </w:t>
      </w:r>
      <w:r w:rsidRPr="00722C3E">
        <w:rPr>
          <w:rStyle w:val="Underline"/>
          <w:b/>
        </w:rPr>
        <w:t>we'll see companies start to migrate overseas</w:t>
      </w:r>
      <w:r w:rsidRPr="00722C3E">
        <w:rPr>
          <w:rFonts w:ascii="Georgia" w:hAnsi="Georgia"/>
        </w:rPr>
        <w:t>, taking jobs with them as the NAFTA economy suffers.</w:t>
      </w:r>
      <w:r w:rsidRPr="00722C3E">
        <w:rPr>
          <w:rFonts w:ascii="Georgia" w:hAnsi="Georgia"/>
          <w:sz w:val="12"/>
        </w:rPr>
        <w:t xml:space="preserve">¶ </w:t>
      </w:r>
      <w:r w:rsidRPr="00722C3E">
        <w:rPr>
          <w:rStyle w:val="Underline"/>
        </w:rPr>
        <w:t>The Border Trade Alliance is proud to have the rail industry represented</w:t>
      </w:r>
      <w:r w:rsidRPr="00722C3E">
        <w:rPr>
          <w:rFonts w:ascii="Georgia" w:hAnsi="Georgia"/>
        </w:rPr>
        <w:t xml:space="preserve"> in our membership. </w:t>
      </w:r>
      <w:r w:rsidRPr="00722C3E">
        <w:rPr>
          <w:rStyle w:val="Underline"/>
        </w:rPr>
        <w:t>We'll continue to be an advocate for the industry's cross-border interests in the NAFTA marketplace.</w:t>
      </w:r>
      <w:r w:rsidRPr="00722C3E">
        <w:rPr>
          <w:rFonts w:ascii="Georgia" w:hAnsi="Georgia"/>
        </w:rPr>
        <w:t xml:space="preserve"> I'm excited for </w:t>
      </w:r>
      <w:r w:rsidRPr="00722C3E">
        <w:rPr>
          <w:rStyle w:val="Underline"/>
        </w:rPr>
        <w:t xml:space="preserve">future discussions on upgrading our border region rail infrastructure </w:t>
      </w:r>
      <w:r w:rsidRPr="00722C3E">
        <w:rPr>
          <w:rFonts w:ascii="Georgia" w:hAnsi="Georgia"/>
        </w:rPr>
        <w:t xml:space="preserve">as we work together to </w:t>
      </w:r>
      <w:r w:rsidRPr="00722C3E">
        <w:rPr>
          <w:rStyle w:val="Underline"/>
        </w:rPr>
        <w:t>make the border region an attractive destination for investment.</w:t>
      </w:r>
    </w:p>
    <w:p w:rsidR="00DB3E87" w:rsidRDefault="00DB3E87" w:rsidP="00DE3D89">
      <w:pPr>
        <w:rPr>
          <w:rStyle w:val="Underline"/>
        </w:rPr>
      </w:pPr>
    </w:p>
    <w:p w:rsidR="00DB3E87" w:rsidRDefault="00DB3E87" w:rsidP="00DE3D89">
      <w:pPr>
        <w:rPr>
          <w:rStyle w:val="Underline"/>
        </w:rPr>
      </w:pPr>
    </w:p>
    <w:p w:rsidR="00DB3E87" w:rsidRPr="00DB3E87" w:rsidRDefault="00DB3E87" w:rsidP="00DB3E87">
      <w:pPr>
        <w:rPr>
          <w:b/>
        </w:rPr>
      </w:pPr>
      <w:r w:rsidRPr="00DB3E87">
        <w:rPr>
          <w:b/>
        </w:rPr>
        <w:t>NADBank solves cross border rail, which is key to trade and manufacturing</w:t>
      </w:r>
    </w:p>
    <w:p w:rsidR="00DB3E87" w:rsidRDefault="00DB3E87" w:rsidP="00DB3E87">
      <w:pPr>
        <w:rPr>
          <w:rFonts w:ascii="Times New Roman" w:hAnsi="Times New Roman" w:cs="Times New Roman"/>
          <w:b/>
          <w:sz w:val="24"/>
          <w:szCs w:val="24"/>
        </w:rPr>
      </w:pPr>
    </w:p>
    <w:p w:rsidR="00DB3E87" w:rsidRDefault="00DB3E87" w:rsidP="00DB3E87">
      <w:pPr>
        <w:rPr>
          <w:rFonts w:ascii="Times New Roman" w:hAnsi="Times New Roman" w:cs="Times New Roman"/>
          <w:sz w:val="24"/>
          <w:szCs w:val="24"/>
        </w:rPr>
      </w:pPr>
      <w:r>
        <w:rPr>
          <w:rFonts w:ascii="Times New Roman" w:hAnsi="Times New Roman" w:cs="Times New Roman"/>
          <w:b/>
          <w:sz w:val="24"/>
          <w:szCs w:val="24"/>
        </w:rPr>
        <w:t>Balido, 2011 Public Affairs Executive</w:t>
      </w:r>
      <w:r>
        <w:rPr>
          <w:rFonts w:ascii="Times New Roman" w:hAnsi="Times New Roman" w:cs="Times New Roman"/>
          <w:sz w:val="24"/>
          <w:szCs w:val="24"/>
        </w:rPr>
        <w:t xml:space="preserve">  [  Nelson, Border Trade Expert  Syndicated Columnist Public Speaker  Advocate for Hispanic Outreach, "Encouraging signs for cross-border rail industry, NADBank",  The Border Trade Alliance,  June 30, 2011, http://www.thebta.org/btanews/encouraging-signs-for-cross-border-rail-industry-nadbank.html</w:t>
      </w:r>
    </w:p>
    <w:p w:rsidR="00DB3E87" w:rsidRDefault="00DB3E87" w:rsidP="00DB3E87">
      <w:pPr>
        <w:rPr>
          <w:rFonts w:ascii="Times New Roman" w:hAnsi="Times New Roman" w:cs="Times New Roman"/>
          <w:sz w:val="24"/>
          <w:szCs w:val="24"/>
        </w:rPr>
      </w:pPr>
      <w:r>
        <w:rPr>
          <w:rFonts w:ascii="Times New Roman" w:hAnsi="Times New Roman" w:cs="Times New Roman"/>
          <w:sz w:val="24"/>
          <w:szCs w:val="24"/>
        </w:rPr>
        <w:t xml:space="preserve"> 7/16/13]</w:t>
      </w:r>
    </w:p>
    <w:p w:rsid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u w:val="single"/>
        </w:rPr>
      </w:pP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When we discuss cross-border trade transportation in North America, it’s usually the trucking industry that gets all the headlines</w:t>
      </w:r>
      <w:r w:rsidRPr="00DB3E87">
        <w:rPr>
          <w:rFonts w:ascii="Times New Roman" w:hAnsi="Times New Roman" w:cs="Times New Roman"/>
          <w:sz w:val="24"/>
          <w:szCs w:val="24"/>
        </w:rPr>
        <w:t>.</w:t>
      </w:r>
      <w:r w:rsidRPr="00DB3E87">
        <w:rPr>
          <w:rFonts w:ascii="Times New Roman" w:hAnsi="Times New Roman" w:cs="Times New Roman"/>
          <w:sz w:val="12"/>
          <w:szCs w:val="24"/>
        </w:rPr>
        <w:t xml:space="preserve">¶ ¶ </w:t>
      </w:r>
      <w:r w:rsidRPr="00DB3E87">
        <w:rPr>
          <w:rFonts w:ascii="Times New Roman" w:hAnsi="Times New Roman" w:cs="Times New Roman"/>
          <w:sz w:val="24"/>
          <w:szCs w:val="24"/>
        </w:rPr>
        <w:t xml:space="preserve">With the U.S. and Mexico attempting to resolve a longstanding dispute over cross-border trucking, and with the trade community lobbying Washington to increase capacity at our land ports and to boost staffing to keep the trucks moving, </w:t>
      </w:r>
      <w:r w:rsidRPr="00DB3E87">
        <w:rPr>
          <w:rFonts w:ascii="Times New Roman" w:hAnsi="Times New Roman" w:cs="Times New Roman"/>
          <w:sz w:val="24"/>
          <w:szCs w:val="24"/>
          <w:u w:val="single"/>
        </w:rPr>
        <w:t>it’s easy to forget the important role that cross-border rail plays in NAFTA surface trade.</w:t>
      </w:r>
      <w:r w:rsidRPr="00DB3E87">
        <w:rPr>
          <w:rFonts w:ascii="Times New Roman" w:hAnsi="Times New Roman" w:cs="Times New Roman"/>
          <w:sz w:val="12"/>
          <w:szCs w:val="24"/>
        </w:rPr>
        <w:t xml:space="preserve">¶ ¶ </w:t>
      </w:r>
      <w:r w:rsidRPr="00DB3E87">
        <w:rPr>
          <w:rFonts w:ascii="Times New Roman" w:hAnsi="Times New Roman" w:cs="Times New Roman"/>
          <w:sz w:val="24"/>
          <w:szCs w:val="24"/>
        </w:rPr>
        <w:t>I had the opportunity last week to visit with stakeholders in Calexico, Calif. to discuss the issue of rail trade in Baja California and how it could enhance the entire region’s competitiveness. As the private and public sector representatives gathered around the table at the Calexico Chamber of Commerce heard, the stakes surrounding rail are high.</w:t>
      </w:r>
      <w:r w:rsidRPr="00DB3E87">
        <w:rPr>
          <w:rFonts w:ascii="Times New Roman" w:hAnsi="Times New Roman" w:cs="Times New Roman"/>
          <w:sz w:val="12"/>
          <w:szCs w:val="24"/>
        </w:rPr>
        <w:t xml:space="preserve">¶ </w:t>
      </w:r>
      <w:r w:rsidRPr="00DB3E87">
        <w:rPr>
          <w:rFonts w:ascii="Times New Roman" w:hAnsi="Times New Roman" w:cs="Times New Roman"/>
          <w:sz w:val="12"/>
          <w:szCs w:val="24"/>
          <w:u w:val="single"/>
        </w:rPr>
        <w:t xml:space="preserve">¶ </w:t>
      </w:r>
      <w:r w:rsidRPr="00DB3E87">
        <w:rPr>
          <w:rFonts w:ascii="Times New Roman" w:hAnsi="Times New Roman" w:cs="Times New Roman"/>
          <w:sz w:val="24"/>
          <w:szCs w:val="24"/>
          <w:u w:val="single"/>
        </w:rPr>
        <w:t xml:space="preserve">We heard from a major automaker that its ability to access rail near its assembly facility in Mexico and move cargo northbound will be a deciding factor in whether the company increases its investment in the region or looks elsewhere </w:t>
      </w:r>
      <w:r w:rsidRPr="00DB3E87">
        <w:rPr>
          <w:rFonts w:ascii="Times New Roman" w:hAnsi="Times New Roman" w:cs="Times New Roman"/>
          <w:sz w:val="24"/>
          <w:szCs w:val="24"/>
        </w:rPr>
        <w:t>to expand operations</w:t>
      </w:r>
      <w:r w:rsidRPr="00DB3E87">
        <w:rPr>
          <w:rFonts w:ascii="Times New Roman" w:hAnsi="Times New Roman" w:cs="Times New Roman"/>
          <w:sz w:val="24"/>
          <w:szCs w:val="24"/>
          <w:u w:val="single"/>
        </w:rPr>
        <w:t>.</w:t>
      </w:r>
      <w:r w:rsidRPr="00DB3E87">
        <w:rPr>
          <w:rFonts w:ascii="Times New Roman" w:hAnsi="Times New Roman" w:cs="Times New Roman"/>
          <w:sz w:val="12"/>
          <w:szCs w:val="24"/>
          <w:u w:val="single"/>
        </w:rPr>
        <w:t xml:space="preserve">¶ </w:t>
      </w:r>
      <w:r w:rsidRPr="00DB3E87">
        <w:rPr>
          <w:rFonts w:ascii="Times New Roman" w:hAnsi="Times New Roman" w:cs="Times New Roman"/>
          <w:sz w:val="12"/>
          <w:szCs w:val="24"/>
        </w:rPr>
        <w:t xml:space="preserve">¶ </w:t>
      </w:r>
      <w:r w:rsidRPr="00DB3E87">
        <w:rPr>
          <w:rFonts w:ascii="Times New Roman" w:hAnsi="Times New Roman" w:cs="Times New Roman"/>
          <w:sz w:val="24"/>
          <w:szCs w:val="24"/>
        </w:rPr>
        <w:t xml:space="preserve">But navigating the bureaucratic maze that is international rail is no easy task. There are lots of cooks in the kitchen, including federal and state governments and private sector concessionaires. </w:t>
      </w:r>
      <w:r w:rsidRPr="00DB3E87">
        <w:rPr>
          <w:rFonts w:ascii="Times New Roman" w:hAnsi="Times New Roman" w:cs="Times New Roman"/>
          <w:sz w:val="24"/>
          <w:szCs w:val="24"/>
          <w:u w:val="single"/>
        </w:rPr>
        <w:t xml:space="preserve">And getting Mexican rail lines up to snuff to handle the volume from that country’s maquila sector is likely to come at a steep price. </w:t>
      </w:r>
      <w:r w:rsidRPr="00DB3E87">
        <w:rPr>
          <w:rFonts w:ascii="Times New Roman" w:hAnsi="Times New Roman" w:cs="Times New Roman"/>
          <w:sz w:val="24"/>
          <w:szCs w:val="24"/>
        </w:rPr>
        <w:t xml:space="preserve">In the face of tight credit markets and a volatile economy, </w:t>
      </w:r>
      <w:r w:rsidRPr="00DB3E87">
        <w:rPr>
          <w:rFonts w:ascii="Times New Roman" w:hAnsi="Times New Roman" w:cs="Times New Roman"/>
          <w:sz w:val="24"/>
          <w:szCs w:val="24"/>
          <w:u w:val="single"/>
        </w:rPr>
        <w:t>financing for rail line overhauls could prove to be out of reach.</w:t>
      </w:r>
      <w:r w:rsidRPr="00DB3E87">
        <w:rPr>
          <w:rFonts w:ascii="Times New Roman" w:hAnsi="Times New Roman" w:cs="Times New Roman"/>
          <w:sz w:val="12"/>
          <w:szCs w:val="24"/>
          <w:u w:val="single"/>
        </w:rPr>
        <w:t xml:space="preserve">¶ ¶ </w:t>
      </w:r>
      <w:r w:rsidRPr="00DB3E87">
        <w:rPr>
          <w:rFonts w:ascii="Times New Roman" w:hAnsi="Times New Roman" w:cs="Times New Roman"/>
          <w:sz w:val="24"/>
          <w:szCs w:val="24"/>
          <w:u w:val="single"/>
        </w:rPr>
        <w:t xml:space="preserve">We did, however, receive some encouraging words from leaders at the North American Development Bank, who expressed their desire to engage </w:t>
      </w:r>
      <w:r w:rsidRPr="00DB3E87">
        <w:rPr>
          <w:rFonts w:ascii="Times New Roman" w:hAnsi="Times New Roman" w:cs="Times New Roman"/>
          <w:sz w:val="24"/>
          <w:szCs w:val="24"/>
        </w:rPr>
        <w:t>in our rail infrastructure discussions going forward</w:t>
      </w:r>
      <w:r w:rsidRPr="00DB3E87">
        <w:rPr>
          <w:rFonts w:ascii="Times New Roman" w:hAnsi="Times New Roman" w:cs="Times New Roman"/>
          <w:sz w:val="24"/>
          <w:szCs w:val="24"/>
          <w:u w:val="single"/>
        </w:rPr>
        <w:t>.</w:t>
      </w:r>
      <w:r w:rsidRPr="00DB3E87">
        <w:rPr>
          <w:rFonts w:ascii="Times New Roman" w:hAnsi="Times New Roman" w:cs="Times New Roman"/>
          <w:sz w:val="12"/>
          <w:szCs w:val="24"/>
          <w:u w:val="single"/>
        </w:rPr>
        <w:t xml:space="preserve">¶ </w:t>
      </w:r>
      <w:r w:rsidRPr="00DB3E87">
        <w:rPr>
          <w:rFonts w:ascii="Times New Roman" w:hAnsi="Times New Roman" w:cs="Times New Roman"/>
          <w:sz w:val="12"/>
          <w:szCs w:val="24"/>
        </w:rPr>
        <w:t xml:space="preserve">¶ </w:t>
      </w:r>
      <w:r w:rsidRPr="00DB3E87">
        <w:rPr>
          <w:rFonts w:ascii="Times New Roman" w:hAnsi="Times New Roman" w:cs="Times New Roman"/>
          <w:sz w:val="24"/>
          <w:szCs w:val="24"/>
        </w:rPr>
        <w:t xml:space="preserve">Traditionally known for their work in environmental infrastructure, specifically in wastewater and solid waste management, </w:t>
      </w:r>
      <w:r w:rsidRPr="00DB3E87">
        <w:rPr>
          <w:rFonts w:ascii="Times New Roman" w:hAnsi="Times New Roman" w:cs="Times New Roman"/>
          <w:sz w:val="24"/>
          <w:szCs w:val="24"/>
          <w:u w:val="single"/>
        </w:rPr>
        <w:t>the NADBank is looking for ways to get involved in trade facilitation projects that also have an environmental component.</w:t>
      </w:r>
      <w:r w:rsidRPr="00DB3E87">
        <w:rPr>
          <w:rFonts w:ascii="Times New Roman" w:hAnsi="Times New Roman" w:cs="Times New Roman"/>
          <w:sz w:val="12"/>
          <w:szCs w:val="24"/>
          <w:u w:val="single"/>
        </w:rPr>
        <w:t xml:space="preserve">¶ </w:t>
      </w:r>
      <w:r w:rsidRPr="00DB3E87">
        <w:rPr>
          <w:rFonts w:ascii="Times New Roman" w:hAnsi="Times New Roman" w:cs="Times New Roman"/>
          <w:sz w:val="12"/>
          <w:szCs w:val="24"/>
        </w:rPr>
        <w:t xml:space="preserve">¶ </w:t>
      </w:r>
      <w:r w:rsidRPr="00DB3E87">
        <w:rPr>
          <w:rFonts w:ascii="Times New Roman" w:hAnsi="Times New Roman" w:cs="Times New Roman"/>
          <w:sz w:val="24"/>
          <w:szCs w:val="24"/>
        </w:rPr>
        <w:t>For example, the NADBank in 2010 financed its first land border port of entry, the San Luis II port linking San Luis, Ariz. and San Luis Rio Colorado, Sonora, where the new commercial port of entry helped improve air quality by speeding the passage of truck traffic.</w:t>
      </w:r>
      <w:r w:rsidRPr="00DB3E87">
        <w:rPr>
          <w:rFonts w:ascii="Times New Roman" w:hAnsi="Times New Roman" w:cs="Times New Roman"/>
          <w:sz w:val="12"/>
          <w:szCs w:val="24"/>
        </w:rPr>
        <w:t xml:space="preserve">¶ ¶ </w:t>
      </w:r>
      <w:r w:rsidRPr="00DB3E87">
        <w:rPr>
          <w:rFonts w:ascii="Times New Roman" w:hAnsi="Times New Roman" w:cs="Times New Roman"/>
          <w:sz w:val="24"/>
          <w:szCs w:val="24"/>
        </w:rPr>
        <w:t>I believe there is a clear pro-environment case to be made for the NADBank getting involved in upgrading Mexico’s border region rail infrastructure. If modernized rail can help shift truck traffic away from overburdened land ports, then not only will trade efficiency be enhanced but air quality will improve as a result of fewer idling trucks waiting to enter the United States.</w:t>
      </w:r>
      <w:r w:rsidRPr="00DB3E87">
        <w:rPr>
          <w:rFonts w:ascii="Times New Roman" w:hAnsi="Times New Roman" w:cs="Times New Roman"/>
          <w:sz w:val="12"/>
          <w:szCs w:val="24"/>
        </w:rPr>
        <w:t xml:space="preserve">¶ ¶ </w:t>
      </w:r>
      <w:r w:rsidRPr="00DB3E87">
        <w:rPr>
          <w:rFonts w:ascii="Times New Roman" w:hAnsi="Times New Roman" w:cs="Times New Roman"/>
          <w:sz w:val="24"/>
          <w:szCs w:val="24"/>
          <w:u w:val="single"/>
        </w:rPr>
        <w:t>A critical element of North American competitiveness is manufacturers’ ability to get their products to market efficiently and securely. If aging infrastructure is an impediment to businesses’ success, then we’ll see companies start to migrate overseas, taking jobs with them as the NAFTA economy suffers.</w:t>
      </w:r>
    </w:p>
    <w:p w:rsidR="00DB3E87" w:rsidRPr="00722C3E" w:rsidRDefault="00DB3E87" w:rsidP="00DE3D89">
      <w:pPr>
        <w:rPr>
          <w:rStyle w:val="Underline"/>
        </w:rPr>
      </w:pPr>
    </w:p>
    <w:p w:rsidR="00DE3D89" w:rsidRPr="00722C3E" w:rsidRDefault="00DE3D89" w:rsidP="00DE3D89">
      <w:pPr>
        <w:rPr>
          <w:rStyle w:val="Underline"/>
        </w:rPr>
      </w:pPr>
    </w:p>
    <w:p w:rsidR="00DE3D89" w:rsidRPr="00722C3E" w:rsidRDefault="00DE3D89" w:rsidP="00DE3D89">
      <w:pPr>
        <w:rPr>
          <w:rStyle w:val="Underline"/>
          <w:b/>
        </w:rPr>
      </w:pP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 xml:space="preserve">China Sphere of Influence Impact </w:t>
      </w:r>
    </w:p>
    <w:p w:rsidR="00250A60" w:rsidRDefault="00250A60" w:rsidP="00250A60">
      <w:pPr>
        <w:pStyle w:val="Heading3"/>
      </w:pPr>
      <w:r>
        <w:t>Uniqueness</w:t>
      </w:r>
    </w:p>
    <w:p w:rsidR="00250A60" w:rsidRDefault="00250A60" w:rsidP="00250A60">
      <w:pPr>
        <w:rPr>
          <w:rFonts w:ascii="Times New Roman" w:hAnsi="Times New Roman" w:cs="Times New Roman"/>
          <w:b/>
          <w:sz w:val="24"/>
          <w:szCs w:val="24"/>
        </w:rPr>
      </w:pPr>
      <w:r>
        <w:rPr>
          <w:rFonts w:ascii="Times New Roman" w:hAnsi="Times New Roman" w:cs="Times New Roman"/>
          <w:b/>
          <w:sz w:val="24"/>
          <w:szCs w:val="24"/>
        </w:rPr>
        <w:t>Mexico-China sourcing competition is on the brink now--Mexico is falling behind</w:t>
      </w:r>
    </w:p>
    <w:p w:rsidR="00250A60" w:rsidRDefault="00250A60" w:rsidP="00250A60">
      <w:pPr>
        <w:rPr>
          <w:rFonts w:ascii="Times New Roman" w:hAnsi="Times New Roman" w:cs="Times New Roman"/>
          <w:sz w:val="24"/>
          <w:szCs w:val="24"/>
        </w:rPr>
      </w:pPr>
      <w:r>
        <w:rPr>
          <w:rFonts w:ascii="Times New Roman" w:hAnsi="Times New Roman" w:cs="Times New Roman"/>
          <w:b/>
          <w:sz w:val="24"/>
          <w:szCs w:val="24"/>
        </w:rPr>
        <w:t xml:space="preserve">Szakonyi 2013,  Associate Editor at Journal of Commerce [ </w:t>
      </w:r>
      <w:r>
        <w:rPr>
          <w:rFonts w:ascii="Times New Roman" w:hAnsi="Times New Roman" w:cs="Times New Roman"/>
          <w:sz w:val="24"/>
          <w:szCs w:val="24"/>
        </w:rPr>
        <w:t xml:space="preserve">Mark, " </w:t>
      </w:r>
      <w:r>
        <w:rPr>
          <w:rFonts w:ascii="Times New Roman" w:eastAsia="Times New Roman" w:hAnsi="Times New Roman" w:cs="Times New Roman"/>
          <w:sz w:val="24"/>
          <w:szCs w:val="24"/>
        </w:rPr>
        <w:t>Mexico's Road to World-Class Manufacturing</w:t>
      </w:r>
      <w:r>
        <w:rPr>
          <w:rFonts w:ascii="Times New Roman" w:hAnsi="Times New Roman" w:cs="Times New Roman"/>
          <w:sz w:val="24"/>
          <w:szCs w:val="24"/>
        </w:rPr>
        <w:t>", Journal of Commerce. April 28, 2013, Proquest, 7/16/13]</w:t>
      </w:r>
    </w:p>
    <w:p w:rsidR="00250A60" w:rsidRDefault="00250A60" w:rsidP="00250A60">
      <w:pPr>
        <w:rPr>
          <w:rFonts w:ascii="Times New Roman" w:hAnsi="Times New Roman" w:cs="Times New Roman"/>
          <w:sz w:val="24"/>
          <w:szCs w:val="24"/>
        </w:rPr>
      </w:pPr>
    </w:p>
    <w:p w:rsidR="00250A60" w:rsidRDefault="00250A60" w:rsidP="00250A60">
      <w:pPr>
        <w:rPr>
          <w:rFonts w:ascii="Times New Roman" w:hAnsi="Times New Roman" w:cs="Times New Roman"/>
          <w:sz w:val="24"/>
          <w:szCs w:val="24"/>
        </w:rPr>
      </w:pPr>
      <w:r>
        <w:rPr>
          <w:rFonts w:ascii="Times New Roman" w:hAnsi="Times New Roman" w:cs="Times New Roman"/>
          <w:sz w:val="24"/>
          <w:szCs w:val="24"/>
          <w:u w:val="single"/>
        </w:rPr>
        <w:t>To attract more manufacturers, Mexico needs to improve its transparency and better explain to shippers why it makes sense to build products there</w:t>
      </w:r>
      <w:r>
        <w:rPr>
          <w:rFonts w:ascii="Times New Roman" w:hAnsi="Times New Roman" w:cs="Times New Roman"/>
          <w:sz w:val="24"/>
          <w:szCs w:val="24"/>
        </w:rPr>
        <w:t>, said Pete Mento, director of global customs and trade policy at Eden Prairie, Minn.-based transportation and logistics provider C.H. Robinson. Shippers he speaks to "feel there is a stigma around Mexico -- real or imagined -- of corruption," and many feel more comfortable sourcing in Asia.</w:t>
      </w:r>
      <w:r>
        <w:rPr>
          <w:rFonts w:ascii="Times New Roman" w:hAnsi="Times New Roman" w:cs="Times New Roman"/>
          <w:sz w:val="12"/>
          <w:szCs w:val="24"/>
        </w:rPr>
        <w:t xml:space="preserve">¶ </w:t>
      </w:r>
      <w:r>
        <w:rPr>
          <w:rFonts w:ascii="Times New Roman" w:hAnsi="Times New Roman" w:cs="Times New Roman"/>
          <w:sz w:val="24"/>
          <w:szCs w:val="24"/>
        </w:rPr>
        <w:t xml:space="preserve">The threat of millions of dollars in fines for violating the U.S. Foreign Corrupt Practices Act only adds to some shippers' reluctance to enter the Mexican market. </w:t>
      </w:r>
      <w:r>
        <w:rPr>
          <w:rFonts w:ascii="Times New Roman" w:hAnsi="Times New Roman" w:cs="Times New Roman"/>
          <w:sz w:val="24"/>
          <w:szCs w:val="24"/>
          <w:u w:val="single"/>
        </w:rPr>
        <w:t>"Mexico needs to take on a (public relations) campaign targeting American importers," Mento</w:t>
      </w:r>
      <w:r>
        <w:rPr>
          <w:rFonts w:ascii="Times New Roman" w:hAnsi="Times New Roman" w:cs="Times New Roman"/>
          <w:sz w:val="24"/>
          <w:szCs w:val="24"/>
        </w:rPr>
        <w:t xml:space="preserve"> </w:t>
      </w:r>
      <w:r>
        <w:rPr>
          <w:rFonts w:ascii="Times New Roman" w:hAnsi="Times New Roman" w:cs="Times New Roman"/>
          <w:sz w:val="24"/>
          <w:szCs w:val="24"/>
          <w:u w:val="single"/>
        </w:rPr>
        <w:t>said</w:t>
      </w:r>
      <w:r>
        <w:rPr>
          <w:rFonts w:ascii="Times New Roman" w:hAnsi="Times New Roman" w:cs="Times New Roman"/>
          <w:sz w:val="24"/>
          <w:szCs w:val="24"/>
        </w:rPr>
        <w:t>.</w:t>
      </w:r>
      <w:r>
        <w:rPr>
          <w:rFonts w:ascii="Times New Roman" w:hAnsi="Times New Roman" w:cs="Times New Roman"/>
          <w:sz w:val="12"/>
          <w:szCs w:val="24"/>
        </w:rPr>
        <w:t xml:space="preserve">¶ </w:t>
      </w:r>
      <w:r>
        <w:rPr>
          <w:rFonts w:ascii="Times New Roman" w:hAnsi="Times New Roman" w:cs="Times New Roman"/>
          <w:sz w:val="24"/>
          <w:szCs w:val="24"/>
        </w:rPr>
        <w:t>Despite Mexico's advantages, the fight for a larger share of the U.S. market is far from over. A flare-up in Mexican drug-related violence could make many interested shippers reconsider</w:t>
      </w:r>
      <w:r>
        <w:rPr>
          <w:rFonts w:ascii="Times New Roman" w:hAnsi="Times New Roman" w:cs="Times New Roman"/>
          <w:sz w:val="24"/>
          <w:szCs w:val="24"/>
          <w:u w:val="single"/>
        </w:rPr>
        <w:t>. China isn't going to roll over, either. Beijing is exercising an aggressive monetary policy to control the strength of its currency</w:t>
      </w:r>
      <w:r>
        <w:rPr>
          <w:rFonts w:ascii="Times New Roman" w:hAnsi="Times New Roman" w:cs="Times New Roman"/>
          <w:sz w:val="24"/>
          <w:szCs w:val="24"/>
        </w:rPr>
        <w:t xml:space="preserve"> and </w:t>
      </w:r>
      <w:r>
        <w:rPr>
          <w:rFonts w:ascii="Times New Roman" w:hAnsi="Times New Roman" w:cs="Times New Roman"/>
          <w:sz w:val="24"/>
          <w:szCs w:val="24"/>
          <w:u w:val="single"/>
        </w:rPr>
        <w:t>is working to keep domestic material costs down</w:t>
      </w:r>
      <w:r>
        <w:rPr>
          <w:rFonts w:ascii="Times New Roman" w:hAnsi="Times New Roman" w:cs="Times New Roman"/>
          <w:sz w:val="24"/>
          <w:szCs w:val="24"/>
        </w:rPr>
        <w:t>, Finley said.</w:t>
      </w:r>
      <w:r>
        <w:rPr>
          <w:rFonts w:ascii="Times New Roman" w:hAnsi="Times New Roman" w:cs="Times New Roman"/>
          <w:sz w:val="12"/>
          <w:szCs w:val="24"/>
        </w:rPr>
        <w:t xml:space="preserve">¶ </w:t>
      </w:r>
      <w:r>
        <w:rPr>
          <w:rFonts w:ascii="Times New Roman" w:hAnsi="Times New Roman" w:cs="Times New Roman"/>
          <w:sz w:val="24"/>
          <w:szCs w:val="24"/>
          <w:u w:val="single"/>
        </w:rPr>
        <w:t>The battle over sourcing between China and Mexico is one fight many shippers serving the U.S. market can't afford to ignore</w:t>
      </w:r>
      <w:r>
        <w:rPr>
          <w:rFonts w:ascii="Times New Roman" w:hAnsi="Times New Roman" w:cs="Times New Roman"/>
          <w:sz w:val="24"/>
          <w:szCs w:val="24"/>
        </w:rPr>
        <w:t>.</w:t>
      </w:r>
    </w:p>
    <w:p w:rsidR="00250A60" w:rsidRPr="00250A60" w:rsidRDefault="00250A60" w:rsidP="00250A60"/>
    <w:p w:rsidR="00250A60" w:rsidRDefault="00250A60" w:rsidP="00250A60">
      <w:pPr>
        <w:pStyle w:val="Heading3"/>
      </w:pPr>
      <w:r>
        <w:t>Internal links</w:t>
      </w:r>
    </w:p>
    <w:p w:rsidR="00DE3D89" w:rsidRPr="00722C3E" w:rsidRDefault="00DE3D89" w:rsidP="00DE3D89">
      <w:pPr>
        <w:rPr>
          <w:rFonts w:ascii="Georgia" w:hAnsi="Georgia"/>
          <w:b/>
        </w:rPr>
      </w:pPr>
      <w:r w:rsidRPr="00722C3E">
        <w:rPr>
          <w:rFonts w:ascii="Georgia" w:hAnsi="Georgia"/>
          <w:b/>
        </w:rPr>
        <w:t>Increased manufacturing prevents Chinese dominance – low wages and high quality means Mexico should be the starting point</w:t>
      </w:r>
    </w:p>
    <w:p w:rsidR="00DE3D89" w:rsidRPr="00722C3E" w:rsidRDefault="00DE3D89" w:rsidP="00DE3D89">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DE3D89" w:rsidRPr="00722C3E" w:rsidRDefault="00DE3D89" w:rsidP="00DE3D89">
      <w:pPr>
        <w:rPr>
          <w:rFonts w:ascii="Georgia" w:hAnsi="Georgia"/>
        </w:rPr>
      </w:pPr>
      <w:r w:rsidRPr="00722C3E">
        <w:rPr>
          <w:rFonts w:ascii="Georgia" w:hAnsi="Georgia"/>
        </w:rPr>
        <w:t xml:space="preserve">On the other hand, </w:t>
      </w:r>
      <w:r w:rsidRPr="00722C3E">
        <w:rPr>
          <w:rFonts w:ascii="Georgia" w:hAnsi="Georgia" w:cs="Calibri"/>
          <w:u w:val="single"/>
        </w:rPr>
        <w:t xml:space="preserve">Mexican exports to the U.S. provide Americans and import-dependent companies access to affordable and high-quality products and services such as automobiles, </w:t>
      </w:r>
      <w:r w:rsidRPr="00722C3E">
        <w:rPr>
          <w:rFonts w:ascii="Georgia" w:hAnsi="Georgia" w:cs="Calibri"/>
          <w:sz w:val="12"/>
          <w:u w:val="single"/>
        </w:rPr>
        <w:t xml:space="preserve">¶ </w:t>
      </w:r>
      <w:r w:rsidRPr="00722C3E">
        <w:rPr>
          <w:rFonts w:ascii="Georgia" w:hAnsi="Georgia" w:cs="Calibri"/>
          <w:u w:val="single"/>
        </w:rPr>
        <w:t>produce, and oil, just to name a few.</w:t>
      </w:r>
      <w:r w:rsidRPr="00722C3E">
        <w:rPr>
          <w:rFonts w:ascii="Georgia" w:hAnsi="Georgia"/>
        </w:rPr>
        <w:t xml:space="preserve"> Mexico is our second-ranked supplier of petroleum; </w:t>
      </w:r>
      <w:r w:rsidRPr="00722C3E">
        <w:rPr>
          <w:rFonts w:ascii="Georgia" w:hAnsi="Georgia"/>
          <w:sz w:val="12"/>
        </w:rPr>
        <w:t xml:space="preserve">¶ </w:t>
      </w:r>
      <w:r w:rsidRPr="00722C3E">
        <w:rPr>
          <w:rFonts w:ascii="Georgia" w:hAnsi="Georgia"/>
        </w:rPr>
        <w:t xml:space="preserve">interestingly, the U.S. refines most of the oil that Mexico consumes domestically. Still, </w:t>
      </w:r>
      <w:r w:rsidRPr="00722C3E">
        <w:rPr>
          <w:rFonts w:ascii="Georgia" w:hAnsi="Georgia" w:cs="Calibri"/>
          <w:u w:val="single"/>
        </w:rPr>
        <w:t xml:space="preserve">for every </w:t>
      </w:r>
      <w:r w:rsidRPr="00722C3E">
        <w:rPr>
          <w:rFonts w:ascii="Georgia" w:hAnsi="Georgia" w:cs="Calibri"/>
          <w:sz w:val="12"/>
          <w:u w:val="single"/>
        </w:rPr>
        <w:t xml:space="preserve">¶ </w:t>
      </w:r>
      <w:r w:rsidRPr="00722C3E">
        <w:rPr>
          <w:rFonts w:ascii="Georgia" w:hAnsi="Georgia" w:cs="Calibri"/>
          <w:u w:val="single"/>
        </w:rPr>
        <w:t xml:space="preserve">dollar Mexico makes from exporting to the U.S., it will in turn spend 50 cents on U.S. products </w:t>
      </w:r>
      <w:r w:rsidRPr="00722C3E">
        <w:rPr>
          <w:rFonts w:ascii="Georgia" w:hAnsi="Georgia" w:cs="Calibri"/>
          <w:sz w:val="12"/>
          <w:u w:val="single"/>
        </w:rPr>
        <w:t xml:space="preserve">¶ </w:t>
      </w:r>
      <w:r w:rsidRPr="00722C3E">
        <w:rPr>
          <w:rFonts w:ascii="Georgia" w:hAnsi="Georgia" w:cs="Calibri"/>
          <w:u w:val="single"/>
        </w:rPr>
        <w:t xml:space="preserve">or services, which is a considerable benefit to our economy out of a real and stable two way </w:t>
      </w:r>
      <w:r w:rsidRPr="00722C3E">
        <w:rPr>
          <w:rFonts w:ascii="Georgia" w:hAnsi="Georgia" w:cs="Calibri"/>
          <w:sz w:val="12"/>
          <w:u w:val="single"/>
        </w:rPr>
        <w:t xml:space="preserve">¶ </w:t>
      </w:r>
      <w:r w:rsidRPr="00722C3E">
        <w:rPr>
          <w:rFonts w:ascii="Georgia" w:hAnsi="Georgia" w:cs="Calibri"/>
          <w:u w:val="single"/>
        </w:rPr>
        <w:t>trade, e</w:t>
      </w:r>
      <w:r w:rsidRPr="00722C3E">
        <w:rPr>
          <w:rFonts w:ascii="Georgia" w:hAnsi="Georgia"/>
        </w:rPr>
        <w:t xml:space="preserve">specially when compared to 6 cents worth of U.S. goods purchased for every dollar </w:t>
      </w:r>
      <w:r w:rsidRPr="00722C3E">
        <w:rPr>
          <w:rFonts w:ascii="Georgia" w:hAnsi="Georgia"/>
          <w:sz w:val="12"/>
        </w:rPr>
        <w:t xml:space="preserve">¶ </w:t>
      </w:r>
      <w:r w:rsidRPr="00722C3E">
        <w:rPr>
          <w:rFonts w:ascii="Georgia" w:hAnsi="Georgia"/>
        </w:rPr>
        <w:t xml:space="preserve">China spends out of their exports to our country. Furthermore, U.S. inputs account for 64% of </w:t>
      </w:r>
      <w:r w:rsidRPr="00722C3E">
        <w:rPr>
          <w:rFonts w:ascii="Georgia" w:hAnsi="Georgia"/>
          <w:sz w:val="12"/>
        </w:rPr>
        <w:t xml:space="preserve">¶ </w:t>
      </w:r>
      <w:r w:rsidRPr="00722C3E">
        <w:rPr>
          <w:rFonts w:ascii="Georgia" w:hAnsi="Georgia"/>
        </w:rPr>
        <w:t xml:space="preserve">the content of every Mexican product sold in the United States. </w:t>
      </w:r>
      <w:r w:rsidRPr="00722C3E">
        <w:rPr>
          <w:rFonts w:ascii="Georgia" w:hAnsi="Georgia" w:cs="Calibri"/>
          <w:u w:val="single"/>
        </w:rPr>
        <w:t xml:space="preserve">China’s relatively low wages—which were the strongest motivation for U.S. and multinational </w:t>
      </w:r>
      <w:r w:rsidRPr="00722C3E">
        <w:rPr>
          <w:rFonts w:ascii="Georgia" w:hAnsi="Georgia" w:cs="Calibri"/>
          <w:sz w:val="12"/>
          <w:u w:val="single"/>
        </w:rPr>
        <w:t xml:space="preserve">¶ </w:t>
      </w:r>
      <w:r w:rsidRPr="00722C3E">
        <w:rPr>
          <w:rFonts w:ascii="Georgia" w:hAnsi="Georgia" w:cs="Calibri"/>
          <w:u w:val="single"/>
        </w:rPr>
        <w:t xml:space="preserve">companies to move production to China from Mexico—have risen rapidly in recent months. </w:t>
      </w:r>
      <w:r w:rsidRPr="00722C3E">
        <w:rPr>
          <w:rFonts w:ascii="Georgia" w:hAnsi="Georgia" w:cs="Calibri"/>
          <w:sz w:val="12"/>
          <w:u w:val="single"/>
        </w:rPr>
        <w:t xml:space="preserve">¶ </w:t>
      </w:r>
      <w:r w:rsidRPr="00722C3E">
        <w:rPr>
          <w:rFonts w:ascii="Georgia" w:hAnsi="Georgia" w:cs="Calibri"/>
          <w:u w:val="single"/>
        </w:rPr>
        <w:t xml:space="preserve">Today, Mexican manufacturing wages are only 20% higher than in China, which reduces some </w:t>
      </w:r>
      <w:r w:rsidRPr="00722C3E">
        <w:rPr>
          <w:rFonts w:ascii="Georgia" w:hAnsi="Georgia" w:cs="Calibri"/>
          <w:sz w:val="12"/>
          <w:u w:val="single"/>
        </w:rPr>
        <w:t xml:space="preserve">¶ </w:t>
      </w:r>
      <w:r w:rsidRPr="00722C3E">
        <w:rPr>
          <w:rFonts w:ascii="Georgia" w:hAnsi="Georgia" w:cs="Calibri"/>
          <w:u w:val="single"/>
        </w:rPr>
        <w:t>companies’ incentives to move operations to China.</w:t>
      </w:r>
      <w:r w:rsidRPr="00722C3E">
        <w:rPr>
          <w:rFonts w:ascii="Georgia" w:hAnsi="Georgia" w:cs="Calibri"/>
          <w:sz w:val="12"/>
          <w:u w:val="single"/>
        </w:rPr>
        <w:t xml:space="preserve">¶ </w:t>
      </w:r>
      <w:r w:rsidRPr="00722C3E">
        <w:rPr>
          <w:rFonts w:ascii="Georgia" w:hAnsi="Georgia" w:cs="Calibri"/>
          <w:u w:val="single"/>
        </w:rPr>
        <w:t>Mexico has leveraged its proximity to the United States stronger than ever</w:t>
      </w:r>
      <w:r w:rsidRPr="00722C3E">
        <w:rPr>
          <w:rFonts w:ascii="Georgia" w:hAnsi="Georgia"/>
        </w:rPr>
        <w:t xml:space="preserve">, given the high price </w:t>
      </w:r>
      <w:r w:rsidRPr="00722C3E">
        <w:rPr>
          <w:rFonts w:ascii="Georgia" w:hAnsi="Georgia"/>
          <w:sz w:val="12"/>
        </w:rPr>
        <w:t xml:space="preserve">¶ </w:t>
      </w:r>
      <w:r w:rsidRPr="00722C3E">
        <w:rPr>
          <w:rFonts w:ascii="Georgia" w:hAnsi="Georgia"/>
        </w:rPr>
        <w:t xml:space="preserve">of crude oil and all other costs associated with global logistics. The resolution in July of a long </w:t>
      </w:r>
      <w:r w:rsidRPr="00722C3E">
        <w:rPr>
          <w:rFonts w:ascii="Georgia" w:hAnsi="Georgia"/>
          <w:sz w:val="12"/>
        </w:rPr>
        <w:t xml:space="preserve">¶ </w:t>
      </w:r>
      <w:r w:rsidRPr="00722C3E">
        <w:rPr>
          <w:rFonts w:ascii="Georgia" w:hAnsi="Georgia"/>
        </w:rPr>
        <w:t>dispute has allowed Mexican trucks to make deliveries in America. Once in place, the U.S. –</w:t>
      </w:r>
      <w:r w:rsidRPr="00722C3E">
        <w:rPr>
          <w:rFonts w:ascii="Georgia" w:hAnsi="Georgia"/>
          <w:sz w:val="12"/>
        </w:rPr>
        <w:t xml:space="preserve">¶ </w:t>
      </w:r>
      <w:r w:rsidRPr="00722C3E">
        <w:rPr>
          <w:rFonts w:ascii="Georgia" w:hAnsi="Georgia"/>
        </w:rPr>
        <w:t xml:space="preserve">Mexico cross-border trucking program is projected to produce savings of up to $675 million </w:t>
      </w:r>
      <w:r w:rsidRPr="00722C3E">
        <w:rPr>
          <w:rFonts w:ascii="Georgia" w:hAnsi="Georgia"/>
          <w:sz w:val="12"/>
        </w:rPr>
        <w:t xml:space="preserve">¶ </w:t>
      </w:r>
      <w:r w:rsidRPr="00722C3E">
        <w:rPr>
          <w:rFonts w:ascii="Georgia" w:hAnsi="Georgia"/>
        </w:rPr>
        <w:t>annually for binational trading costs, according to the Mexican federal government.</w:t>
      </w:r>
    </w:p>
    <w:p w:rsidR="00DE3D89" w:rsidRPr="00722C3E" w:rsidRDefault="00DE3D89" w:rsidP="00DE3D89">
      <w:pPr>
        <w:rPr>
          <w:rFonts w:ascii="Georgia" w:hAnsi="Georgia"/>
        </w:rPr>
      </w:pPr>
    </w:p>
    <w:p w:rsidR="00DE3D89" w:rsidRPr="00250A60" w:rsidRDefault="00DE3D89" w:rsidP="00DE3D89">
      <w:pPr>
        <w:rPr>
          <w:rFonts w:ascii="Georgia" w:hAnsi="Georgia"/>
          <w:b/>
        </w:rPr>
      </w:pPr>
    </w:p>
    <w:p w:rsidR="00250A60" w:rsidRPr="00250A60" w:rsidRDefault="00250A60" w:rsidP="00250A60">
      <w:pPr>
        <w:rPr>
          <w:rFonts w:ascii="Times New Roman" w:hAnsi="Times New Roman" w:cs="Times New Roman"/>
          <w:b/>
          <w:sz w:val="24"/>
          <w:szCs w:val="24"/>
        </w:rPr>
      </w:pPr>
      <w:r w:rsidRPr="00250A60">
        <w:rPr>
          <w:rFonts w:ascii="Times New Roman" w:hAnsi="Times New Roman" w:cs="Times New Roman"/>
          <w:b/>
          <w:sz w:val="24"/>
          <w:szCs w:val="24"/>
        </w:rPr>
        <w:t>New investment is key to Mexico's Manufacturing industry---takes over China and speeds up trade.</w:t>
      </w: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b/>
          <w:sz w:val="24"/>
          <w:szCs w:val="24"/>
        </w:rPr>
        <w:t xml:space="preserve">Szakonyi 2013,Associate Editor at Journal of Commerce [ </w:t>
      </w:r>
      <w:r w:rsidRPr="00250A60">
        <w:rPr>
          <w:rFonts w:ascii="Times New Roman" w:hAnsi="Times New Roman" w:cs="Times New Roman"/>
          <w:sz w:val="24"/>
          <w:szCs w:val="24"/>
        </w:rPr>
        <w:t xml:space="preserve">Mark, " </w:t>
      </w:r>
      <w:r w:rsidRPr="00250A60">
        <w:rPr>
          <w:rFonts w:ascii="Times New Roman" w:eastAsia="Times New Roman" w:hAnsi="Times New Roman" w:cs="Times New Roman"/>
          <w:sz w:val="24"/>
          <w:szCs w:val="24"/>
        </w:rPr>
        <w:t>Mexico's Road to World-Class Manufacturing</w:t>
      </w:r>
      <w:r w:rsidRPr="00250A60">
        <w:rPr>
          <w:rFonts w:ascii="Times New Roman" w:hAnsi="Times New Roman" w:cs="Times New Roman"/>
          <w:sz w:val="24"/>
          <w:szCs w:val="24"/>
        </w:rPr>
        <w:t>", Journal of Commerce. April 28, 2013, Proquest, 7/16/13]</w:t>
      </w:r>
    </w:p>
    <w:p w:rsidR="00250A60" w:rsidRPr="00250A60" w:rsidRDefault="00250A60" w:rsidP="00250A60">
      <w:pPr>
        <w:rPr>
          <w:rFonts w:ascii="Times New Roman" w:hAnsi="Times New Roman" w:cs="Times New Roman"/>
          <w:sz w:val="24"/>
          <w:szCs w:val="24"/>
        </w:rPr>
      </w:pP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sz w:val="24"/>
          <w:szCs w:val="24"/>
        </w:rPr>
        <w:t>Like fresh-baked bread cooling</w:t>
      </w:r>
      <w:r w:rsidRPr="00250A60">
        <w:rPr>
          <w:rFonts w:ascii="Times New Roman" w:hAnsi="Times New Roman" w:cs="Times New Roman"/>
          <w:sz w:val="24"/>
          <w:szCs w:val="24"/>
          <w:u w:val="single"/>
        </w:rPr>
        <w:t>, the fortunes of maquiladoras are rising as Chinese labor and transportation costs increase.</w:t>
      </w:r>
      <w:r w:rsidRPr="00250A60">
        <w:rPr>
          <w:rFonts w:ascii="Times New Roman" w:hAnsi="Times New Roman" w:cs="Times New Roman"/>
          <w:sz w:val="24"/>
          <w:szCs w:val="24"/>
        </w:rPr>
        <w:t xml:space="preserve"> To spur even more manufacturers to shift production from Asia to south of the U.S. border</w:t>
      </w:r>
      <w:r w:rsidRPr="00250A60">
        <w:rPr>
          <w:rFonts w:ascii="Times New Roman" w:hAnsi="Times New Roman" w:cs="Times New Roman"/>
          <w:sz w:val="24"/>
          <w:szCs w:val="24"/>
          <w:u w:val="single"/>
        </w:rPr>
        <w:t>, the recipe for maquiladoras' success needs some spicing up</w:t>
      </w:r>
      <w:r w:rsidRPr="00250A60">
        <w:rPr>
          <w:rFonts w:ascii="Times New Roman" w:hAnsi="Times New Roman" w:cs="Times New Roman"/>
          <w:sz w:val="24"/>
          <w:szCs w:val="24"/>
        </w:rPr>
        <w:t xml:space="preserve"> and additional ingredients. </w:t>
      </w:r>
      <w:r w:rsidRPr="00250A60">
        <w:rPr>
          <w:rFonts w:ascii="Times New Roman" w:hAnsi="Times New Roman" w:cs="Times New Roman"/>
          <w:sz w:val="24"/>
          <w:szCs w:val="24"/>
          <w:u w:val="single"/>
        </w:rPr>
        <w:t>Mexico needs to</w:t>
      </w:r>
      <w:r w:rsidRPr="00250A60">
        <w:rPr>
          <w:rFonts w:ascii="Times New Roman" w:hAnsi="Times New Roman" w:cs="Times New Roman"/>
          <w:sz w:val="24"/>
          <w:szCs w:val="24"/>
        </w:rPr>
        <w:t xml:space="preserve"> improve its security amid drug-related violence</w:t>
      </w:r>
      <w:r w:rsidRPr="00250A60">
        <w:rPr>
          <w:rFonts w:ascii="Times New Roman" w:hAnsi="Times New Roman" w:cs="Times New Roman"/>
          <w:sz w:val="24"/>
          <w:szCs w:val="24"/>
          <w:u w:val="single"/>
        </w:rPr>
        <w:t>, build up its freight infrastructurfe, expand its manufacturing capacity</w:t>
      </w:r>
      <w:r w:rsidRPr="00250A60">
        <w:rPr>
          <w:rFonts w:ascii="Times New Roman" w:hAnsi="Times New Roman" w:cs="Times New Roman"/>
          <w:sz w:val="24"/>
          <w:szCs w:val="24"/>
        </w:rPr>
        <w:t xml:space="preserve">, reform its energy sector </w:t>
      </w:r>
      <w:r w:rsidRPr="00250A60">
        <w:rPr>
          <w:rFonts w:ascii="Times New Roman" w:hAnsi="Times New Roman" w:cs="Times New Roman"/>
          <w:sz w:val="24"/>
          <w:szCs w:val="24"/>
          <w:u w:val="single"/>
        </w:rPr>
        <w:t>and sell its advantages more effectively</w:t>
      </w:r>
      <w:r w:rsidRPr="00250A60">
        <w:rPr>
          <w:rFonts w:ascii="Times New Roman" w:hAnsi="Times New Roman" w:cs="Times New Roman"/>
          <w:sz w:val="24"/>
          <w:szCs w:val="24"/>
        </w:rPr>
        <w:t>, analysts and industry insiders say.</w:t>
      </w:r>
      <w:r w:rsidRPr="00250A60">
        <w:rPr>
          <w:rFonts w:ascii="Times New Roman" w:hAnsi="Times New Roman" w:cs="Times New Roman"/>
          <w:sz w:val="12"/>
          <w:szCs w:val="24"/>
        </w:rPr>
        <w:t xml:space="preserve">¶ </w:t>
      </w:r>
      <w:r w:rsidRPr="00250A60">
        <w:rPr>
          <w:rFonts w:ascii="Times New Roman" w:hAnsi="Times New Roman" w:cs="Times New Roman"/>
          <w:sz w:val="24"/>
          <w:szCs w:val="24"/>
        </w:rPr>
        <w:t>"</w:t>
      </w:r>
      <w:r w:rsidRPr="00250A60">
        <w:rPr>
          <w:rFonts w:ascii="Times New Roman" w:hAnsi="Times New Roman" w:cs="Times New Roman"/>
          <w:sz w:val="24"/>
          <w:szCs w:val="24"/>
          <w:u w:val="single"/>
        </w:rPr>
        <w:t>U.S. and Mexico are natural partners through the assembly industry</w:t>
      </w:r>
      <w:r w:rsidRPr="00250A60">
        <w:rPr>
          <w:rFonts w:ascii="Times New Roman" w:hAnsi="Times New Roman" w:cs="Times New Roman"/>
          <w:sz w:val="24"/>
          <w:szCs w:val="24"/>
        </w:rPr>
        <w:t xml:space="preserve">, but </w:t>
      </w:r>
      <w:r w:rsidRPr="00250A60">
        <w:rPr>
          <w:rFonts w:ascii="Times New Roman" w:hAnsi="Times New Roman" w:cs="Times New Roman"/>
          <w:sz w:val="24"/>
          <w:szCs w:val="24"/>
          <w:u w:val="single"/>
        </w:rPr>
        <w:t>we</w:t>
      </w:r>
      <w:r w:rsidRPr="00250A60">
        <w:rPr>
          <w:rFonts w:ascii="Times New Roman" w:hAnsi="Times New Roman" w:cs="Times New Roman"/>
          <w:sz w:val="24"/>
          <w:szCs w:val="24"/>
        </w:rPr>
        <w:t xml:space="preserve"> believe we</w:t>
      </w:r>
      <w:r w:rsidRPr="00250A60">
        <w:rPr>
          <w:rFonts w:ascii="Times New Roman" w:hAnsi="Times New Roman" w:cs="Times New Roman"/>
          <w:sz w:val="24"/>
          <w:szCs w:val="24"/>
          <w:u w:val="single"/>
        </w:rPr>
        <w:t xml:space="preserve"> must move from the simple relationship to a strategic partnership with</w:t>
      </w:r>
      <w:r w:rsidRPr="00250A60">
        <w:rPr>
          <w:rFonts w:ascii="Times New Roman" w:hAnsi="Times New Roman" w:cs="Times New Roman"/>
          <w:sz w:val="24"/>
          <w:szCs w:val="24"/>
        </w:rPr>
        <w:t xml:space="preserve"> a new vision of</w:t>
      </w:r>
      <w:r w:rsidRPr="00250A60">
        <w:rPr>
          <w:rFonts w:ascii="Times New Roman" w:hAnsi="Times New Roman" w:cs="Times New Roman"/>
          <w:sz w:val="24"/>
          <w:szCs w:val="24"/>
          <w:u w:val="single"/>
        </w:rPr>
        <w:t xml:space="preserve"> industrialization</w:t>
      </w:r>
      <w:r w:rsidRPr="00250A60">
        <w:rPr>
          <w:rFonts w:ascii="Times New Roman" w:hAnsi="Times New Roman" w:cs="Times New Roman"/>
          <w:sz w:val="24"/>
          <w:szCs w:val="24"/>
        </w:rPr>
        <w:t>," Luis Aguirre, president of the National Council of Maquiladora and Export Manufacturing Industry, said at a MexicoNow conference in El Paso, Texas, this month.</w:t>
      </w:r>
    </w:p>
    <w:p w:rsidR="00250A60" w:rsidRPr="00250A60" w:rsidRDefault="00250A60" w:rsidP="00250A60">
      <w:pPr>
        <w:rPr>
          <w:rFonts w:ascii="Times New Roman" w:hAnsi="Times New Roman" w:cs="Times New Roman"/>
          <w:sz w:val="24"/>
          <w:szCs w:val="24"/>
        </w:rPr>
      </w:pPr>
      <w:r w:rsidRPr="00250A60">
        <w:rPr>
          <w:rFonts w:ascii="Times New Roman" w:hAnsi="Times New Roman" w:cs="Times New Roman"/>
          <w:sz w:val="24"/>
          <w:szCs w:val="24"/>
          <w:u w:val="single"/>
        </w:rPr>
        <w:t xml:space="preserve">Speeding up cargo clearance on both sides of the U.S.-Mexico border, </w:t>
      </w:r>
      <w:r w:rsidRPr="00250A60">
        <w:rPr>
          <w:rFonts w:ascii="Times New Roman" w:hAnsi="Times New Roman" w:cs="Times New Roman"/>
          <w:sz w:val="24"/>
          <w:szCs w:val="24"/>
        </w:rPr>
        <w:t>particularly in the U.S.,</w:t>
      </w:r>
      <w:r w:rsidRPr="00250A60">
        <w:rPr>
          <w:rFonts w:ascii="Times New Roman" w:hAnsi="Times New Roman" w:cs="Times New Roman"/>
          <w:sz w:val="24"/>
          <w:szCs w:val="24"/>
          <w:u w:val="single"/>
        </w:rPr>
        <w:t xml:space="preserve"> is also key to weaving the neighbors' manufacturing engines closer together for maximum efficiency.</w:t>
      </w:r>
      <w:r w:rsidRPr="00250A60">
        <w:rPr>
          <w:rFonts w:ascii="Times New Roman" w:hAnsi="Times New Roman" w:cs="Times New Roman"/>
          <w:sz w:val="24"/>
          <w:szCs w:val="24"/>
        </w:rPr>
        <w:t xml:space="preserve"> Approximately 40 percent of the content within the average finished product imported to the U.S. from Mexico is of American origin, according to a National Bureau of Economic Research report.</w:t>
      </w:r>
      <w:r w:rsidRPr="00250A60">
        <w:rPr>
          <w:rFonts w:ascii="Times New Roman" w:hAnsi="Times New Roman" w:cs="Times New Roman"/>
          <w:sz w:val="12"/>
          <w:szCs w:val="24"/>
        </w:rPr>
        <w:t xml:space="preserve">¶ </w:t>
      </w:r>
      <w:r w:rsidRPr="00250A60">
        <w:rPr>
          <w:rFonts w:ascii="Times New Roman" w:hAnsi="Times New Roman" w:cs="Times New Roman"/>
          <w:sz w:val="24"/>
          <w:szCs w:val="24"/>
          <w:u w:val="single"/>
        </w:rPr>
        <w:t xml:space="preserve">Closer proximity to North American and Latin markets allows shippers located in Mexico to better manage their inventory and get goods to consumers faster. </w:t>
      </w:r>
      <w:r w:rsidRPr="00250A60">
        <w:rPr>
          <w:rFonts w:ascii="Times New Roman" w:hAnsi="Times New Roman" w:cs="Times New Roman"/>
          <w:sz w:val="24"/>
          <w:szCs w:val="24"/>
        </w:rPr>
        <w:t xml:space="preserve">Dell </w:t>
      </w:r>
      <w:r w:rsidRPr="00250A60">
        <w:rPr>
          <w:rFonts w:ascii="Times New Roman" w:hAnsi="Times New Roman" w:cs="Times New Roman"/>
          <w:sz w:val="24"/>
          <w:szCs w:val="24"/>
          <w:u w:val="single"/>
        </w:rPr>
        <w:t xml:space="preserve">computers </w:t>
      </w:r>
      <w:r w:rsidRPr="00250A60">
        <w:rPr>
          <w:rFonts w:ascii="Times New Roman" w:hAnsi="Times New Roman" w:cs="Times New Roman"/>
          <w:sz w:val="24"/>
          <w:szCs w:val="24"/>
        </w:rPr>
        <w:t xml:space="preserve">built at Foxconn's plant in San Jeronimo, Mexico, for example, </w:t>
      </w:r>
      <w:r w:rsidRPr="00250A60">
        <w:rPr>
          <w:rFonts w:ascii="Times New Roman" w:hAnsi="Times New Roman" w:cs="Times New Roman"/>
          <w:sz w:val="24"/>
          <w:szCs w:val="24"/>
          <w:u w:val="single"/>
        </w:rPr>
        <w:t>can be in the hands of American online buyers within a week, said</w:t>
      </w:r>
      <w:r w:rsidRPr="00250A60">
        <w:rPr>
          <w:rFonts w:ascii="Times New Roman" w:hAnsi="Times New Roman" w:cs="Times New Roman"/>
          <w:sz w:val="24"/>
          <w:szCs w:val="24"/>
        </w:rPr>
        <w:t xml:space="preserve"> Francisco </w:t>
      </w:r>
      <w:r w:rsidRPr="00250A60">
        <w:rPr>
          <w:rFonts w:ascii="Times New Roman" w:hAnsi="Times New Roman" w:cs="Times New Roman"/>
          <w:sz w:val="24"/>
          <w:szCs w:val="24"/>
          <w:u w:val="single"/>
        </w:rPr>
        <w:t>Uranga</w:t>
      </w:r>
      <w:r w:rsidRPr="00250A60">
        <w:rPr>
          <w:rFonts w:ascii="Times New Roman" w:hAnsi="Times New Roman" w:cs="Times New Roman"/>
          <w:sz w:val="24"/>
          <w:szCs w:val="24"/>
        </w:rPr>
        <w:t>, Foxconn's corporate vice president for Latin America</w:t>
      </w:r>
      <w:r w:rsidRPr="00250A60">
        <w:rPr>
          <w:rFonts w:ascii="Times New Roman" w:hAnsi="Times New Roman" w:cs="Times New Roman"/>
          <w:sz w:val="24"/>
          <w:szCs w:val="24"/>
          <w:u w:val="single"/>
        </w:rPr>
        <w:t>.</w:t>
      </w:r>
      <w:r w:rsidRPr="00250A60">
        <w:rPr>
          <w:rFonts w:ascii="Times New Roman" w:hAnsi="Times New Roman" w:cs="Times New Roman"/>
          <w:sz w:val="12"/>
          <w:szCs w:val="24"/>
          <w:u w:val="single"/>
        </w:rPr>
        <w:t xml:space="preserve">¶ </w:t>
      </w:r>
      <w:r w:rsidRPr="00250A60">
        <w:rPr>
          <w:rFonts w:ascii="Times New Roman" w:hAnsi="Times New Roman" w:cs="Times New Roman"/>
          <w:sz w:val="24"/>
          <w:szCs w:val="24"/>
          <w:u w:val="single"/>
        </w:rPr>
        <w:t xml:space="preserve">It's cheaper for the electronics giant to build for the U.S. market in Mexico than in China, </w:t>
      </w:r>
      <w:r w:rsidRPr="00250A60">
        <w:rPr>
          <w:rFonts w:ascii="Times New Roman" w:hAnsi="Times New Roman" w:cs="Times New Roman"/>
          <w:sz w:val="24"/>
          <w:szCs w:val="24"/>
        </w:rPr>
        <w:t>he said at Mexico's Manufacturing Supply Chain Summit last month</w:t>
      </w:r>
      <w:r w:rsidRPr="00250A60">
        <w:rPr>
          <w:rFonts w:ascii="Times New Roman" w:hAnsi="Times New Roman" w:cs="Times New Roman"/>
          <w:sz w:val="24"/>
          <w:szCs w:val="24"/>
          <w:u w:val="single"/>
        </w:rPr>
        <w:t>. Shipping from Asia to the U.S. tends to take a month or more, and the longer supply chains are more susceptible to disruptions, whether natural or man-made</w:t>
      </w:r>
      <w:r w:rsidRPr="00250A60">
        <w:rPr>
          <w:rFonts w:ascii="Times New Roman" w:hAnsi="Times New Roman" w:cs="Times New Roman"/>
          <w:sz w:val="24"/>
          <w:szCs w:val="24"/>
        </w:rPr>
        <w:t>.</w:t>
      </w:r>
      <w:r w:rsidRPr="00250A60">
        <w:rPr>
          <w:rFonts w:ascii="Times New Roman" w:hAnsi="Times New Roman" w:cs="Times New Roman"/>
          <w:sz w:val="12"/>
          <w:szCs w:val="24"/>
        </w:rPr>
        <w:t xml:space="preserve">¶ </w:t>
      </w:r>
      <w:r w:rsidRPr="00250A60">
        <w:rPr>
          <w:rFonts w:ascii="Times New Roman" w:hAnsi="Times New Roman" w:cs="Times New Roman"/>
          <w:sz w:val="24"/>
          <w:szCs w:val="24"/>
        </w:rPr>
        <w:t>Mexico also has positioned itself for export growth by leading the world in the number of signed free trade pacts, with 44. The country also is participating in Trans-Pacific Partnership talks and is part of the Pacific Alliance, which includes Chile, Colombia and Peru.</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Style w:val="Underline"/>
          <w:sz w:val="16"/>
        </w:rPr>
      </w:pPr>
    </w:p>
    <w:p w:rsidR="00DE3D89" w:rsidRPr="00722C3E" w:rsidRDefault="00DE3D89" w:rsidP="00DE3D89">
      <w:pPr>
        <w:rPr>
          <w:rStyle w:val="Underline"/>
          <w:b/>
        </w:rPr>
      </w:pPr>
      <w:r w:rsidRPr="00722C3E">
        <w:rPr>
          <w:rStyle w:val="Underline"/>
          <w:b/>
        </w:rPr>
        <w:t>Mexico can compete with China – this evidence is comparative and cites the best studies</w:t>
      </w:r>
    </w:p>
    <w:p w:rsidR="00DE3D89" w:rsidRPr="00722C3E" w:rsidRDefault="00DE3D89" w:rsidP="00DE3D89">
      <w:pPr>
        <w:rPr>
          <w:rStyle w:val="Underline"/>
          <w:sz w:val="16"/>
        </w:rPr>
      </w:pPr>
    </w:p>
    <w:p w:rsidR="00DE3D89" w:rsidRPr="00722C3E" w:rsidRDefault="00DE3D89" w:rsidP="00DE3D89">
      <w:pPr>
        <w:rPr>
          <w:rStyle w:val="Underline"/>
          <w:sz w:val="16"/>
        </w:rPr>
      </w:pPr>
      <w:r w:rsidRPr="00722C3E">
        <w:rPr>
          <w:rStyle w:val="Underline"/>
          <w:b/>
        </w:rPr>
        <w:t xml:space="preserve">Alix Partners 13, consulting firm covering enterprise improvement, corporate turnaround and restructuring, financial advisory services, and information management </w:t>
      </w:r>
      <w:r w:rsidRPr="00722C3E">
        <w:rPr>
          <w:rStyle w:val="Underline"/>
          <w:sz w:val="16"/>
        </w:rPr>
        <w:t xml:space="preserve">[a global firm of over 1000 professionals on three continents around the world, retained as restructuring advisor and/or interim management in some of the largest Chapter 11 reorganizations in history, including Enron, General Growth Properties, and General Motors, 04.18.13, “U. S. Achieves Parity with Mexico as a Preferred Manufacturing Location; To Achieve Cost Parity with China by 2015; But, look before you leap – nearshoring may not be profitable in all situations,” </w:t>
      </w:r>
      <w:hyperlink r:id="rId20" w:history="1">
        <w:r w:rsidRPr="00722C3E">
          <w:rPr>
            <w:rFonts w:ascii="Georgia" w:hAnsi="Georgia"/>
            <w:sz w:val="16"/>
          </w:rPr>
          <w:t>http://www.alixpartners.com/en/MediaCenter/PressReleaseArchive/tabid/821/articleType/ArticleView/articleId/601/U-S-Achieves-Parity-with-Mexico-as-a-Preferred-Manufacturing-Location-To-Achieve-Cost-Parity-with-China-by-2015.aspx</w:t>
        </w:r>
      </w:hyperlink>
      <w:r w:rsidRPr="00722C3E">
        <w:rPr>
          <w:rStyle w:val="Underline"/>
          <w:sz w:val="16"/>
        </w:rPr>
        <w:t>] //AT</w:t>
      </w:r>
    </w:p>
    <w:p w:rsidR="00DE3D89" w:rsidRPr="00722C3E" w:rsidRDefault="00DE3D89" w:rsidP="00DE3D89">
      <w:pPr>
        <w:rPr>
          <w:rStyle w:val="Underline"/>
          <w:sz w:val="16"/>
        </w:rPr>
      </w:pPr>
    </w:p>
    <w:p w:rsidR="00DE3D89" w:rsidRPr="00722C3E" w:rsidRDefault="00DE3D89" w:rsidP="00DE3D89">
      <w:pPr>
        <w:rPr>
          <w:rStyle w:val="Underline"/>
          <w:sz w:val="16"/>
        </w:rPr>
      </w:pPr>
      <w:r w:rsidRPr="00722C3E">
        <w:rPr>
          <w:rStyle w:val="Underline"/>
          <w:sz w:val="16"/>
        </w:rPr>
        <w:t xml:space="preserve">Regarding landed costs, AlixPartners’ research showed that a number of other variables need to be considered by executives before making nearshoring decisions. While rising production costs, </w:t>
      </w:r>
      <w:r w:rsidRPr="00722C3E">
        <w:rPr>
          <w:rStyle w:val="Underline"/>
        </w:rPr>
        <w:t>today’s exchange rates and the cost of transporting goods currently make China a more expensive product source</w:t>
      </w:r>
      <w:r w:rsidRPr="00722C3E">
        <w:rPr>
          <w:rStyle w:val="Underline"/>
          <w:sz w:val="16"/>
        </w:rPr>
        <w:t xml:space="preserve"> than it was a decade ago, it remains important to consider future costs when making sourcing decisions, says the firm. But, if current trends remain in place, AlixPartners finds that, on average, by 2015 </w:t>
      </w:r>
      <w:r w:rsidRPr="00722C3E">
        <w:rPr>
          <w:rStyle w:val="Underline"/>
        </w:rPr>
        <w:t>the cost of importing manufactured products from China will be about the same as manufacturing them in the U.S.</w:t>
      </w:r>
      <w:r w:rsidRPr="00722C3E">
        <w:rPr>
          <w:rStyle w:val="Underline"/>
          <w:sz w:val="16"/>
        </w:rPr>
        <w:t xml:space="preserve"> However, </w:t>
      </w:r>
      <w:r w:rsidRPr="00722C3E">
        <w:rPr>
          <w:rStyle w:val="Underline"/>
        </w:rPr>
        <w:t>other key low-cost countries, such as Mexico</w:t>
      </w:r>
      <w:r w:rsidRPr="00722C3E">
        <w:rPr>
          <w:rStyle w:val="Underline"/>
          <w:sz w:val="16"/>
        </w:rPr>
        <w:t xml:space="preserve"> and India, </w:t>
      </w:r>
      <w:r w:rsidRPr="00722C3E">
        <w:rPr>
          <w:rStyle w:val="Underline"/>
        </w:rPr>
        <w:t>will remain highly competitive</w:t>
      </w:r>
      <w:r w:rsidRPr="00722C3E">
        <w:rPr>
          <w:rStyle w:val="Underline"/>
          <w:sz w:val="16"/>
        </w:rPr>
        <w:t xml:space="preserve">, thus highlighting the need for case-by-case analyses when evaluating nearshoring.According to AlixPartners’ analysis, </w:t>
      </w:r>
      <w:r w:rsidRPr="00722C3E">
        <w:rPr>
          <w:rStyle w:val="Underline"/>
        </w:rPr>
        <w:t>Mexico</w:t>
      </w:r>
      <w:r w:rsidRPr="00722C3E">
        <w:rPr>
          <w:rStyle w:val="Underline"/>
          <w:sz w:val="16"/>
        </w:rPr>
        <w:t xml:space="preserve"> and India have </w:t>
      </w:r>
      <w:r w:rsidRPr="00722C3E">
        <w:rPr>
          <w:rStyle w:val="Underline"/>
        </w:rPr>
        <w:t>maintained cost advantages vis-à-vis China of 15% to 20%, similar to the advantage levels China enjoyed over other low-cost countries in the early 2000s</w:t>
      </w:r>
      <w:r w:rsidRPr="00722C3E">
        <w:rPr>
          <w:rStyle w:val="Underline"/>
          <w:sz w:val="16"/>
        </w:rPr>
        <w:t xml:space="preserve">. Furthermore, according to AlixPartners, even when </w:t>
      </w:r>
      <w:r w:rsidRPr="00722C3E">
        <w:rPr>
          <w:rStyle w:val="Underline"/>
        </w:rPr>
        <w:t>economic advantages are clear and risks are low</w:t>
      </w:r>
      <w:r w:rsidRPr="00722C3E">
        <w:rPr>
          <w:rStyle w:val="Underline"/>
          <w:sz w:val="16"/>
        </w:rPr>
        <w:t>, there are significant barriers to nearshoring that must be considered, such as the often massive costs of switching manufacturing locations, and the current shortages in the U.S. of foundational manufacturing assets and of manufacturing talent and management.</w:t>
      </w:r>
    </w:p>
    <w:p w:rsidR="00DE3D89" w:rsidRPr="00722C3E" w:rsidRDefault="00DE3D89" w:rsidP="00DE3D89">
      <w:pPr>
        <w:rPr>
          <w:rStyle w:val="Underline"/>
          <w:b/>
        </w:rPr>
      </w:pPr>
    </w:p>
    <w:p w:rsidR="00DE3D89" w:rsidRPr="00722C3E" w:rsidRDefault="00DE3D89" w:rsidP="00DE3D89">
      <w:pPr>
        <w:rPr>
          <w:rStyle w:val="Underline"/>
          <w:b/>
        </w:rPr>
      </w:pPr>
      <w:r w:rsidRPr="00722C3E">
        <w:rPr>
          <w:rStyle w:val="Underline"/>
          <w:b/>
        </w:rPr>
        <w:t>Mexico manufacturing trades off with china</w:t>
      </w:r>
    </w:p>
    <w:p w:rsidR="00DE3D89" w:rsidRPr="00722C3E" w:rsidRDefault="00DE3D89" w:rsidP="00DE3D89">
      <w:pPr>
        <w:rPr>
          <w:rStyle w:val="Underline"/>
          <w:b/>
        </w:rPr>
      </w:pPr>
    </w:p>
    <w:p w:rsidR="00DE3D89" w:rsidRPr="00722C3E" w:rsidRDefault="00DE3D89" w:rsidP="00DE3D89">
      <w:pPr>
        <w:rPr>
          <w:rStyle w:val="Underline"/>
          <w:sz w:val="16"/>
        </w:rPr>
      </w:pPr>
      <w:r w:rsidRPr="00722C3E">
        <w:rPr>
          <w:rStyle w:val="Underline"/>
          <w:b/>
        </w:rPr>
        <w:t xml:space="preserve">AFP 2009, The Agence France-Presse </w:t>
      </w:r>
      <w:r w:rsidRPr="00722C3E">
        <w:rPr>
          <w:rStyle w:val="Underline"/>
          <w:sz w:val="16"/>
        </w:rPr>
        <w:t xml:space="preserve">[May 20, 2009, featured on IndustryWeek, leading news source on international manufacturing, citing Alix Partners corporate analysis and consulting firm, “China Loses Low-Cost Manufacturing Crown to India, Mexico; China's total manufacturing costs are now only 6% below those of American factories,” May 20, 2009, </w:t>
      </w:r>
      <w:hyperlink r:id="rId21" w:history="1">
        <w:r w:rsidRPr="00722C3E">
          <w:rPr>
            <w:rStyle w:val="Hyperlink"/>
            <w:rFonts w:ascii="Georgia" w:hAnsi="Georgia"/>
            <w:sz w:val="16"/>
          </w:rPr>
          <w:t>http://www.industryweek.com/global-economy/china-loses-low-cost-manufacturing-crown-india-mexico</w:t>
        </w:r>
      </w:hyperlink>
      <w:r w:rsidRPr="00722C3E">
        <w:rPr>
          <w:rStyle w:val="Underline"/>
          <w:sz w:val="16"/>
        </w:rPr>
        <w:t>] //AT</w:t>
      </w:r>
    </w:p>
    <w:p w:rsidR="00DE3D89" w:rsidRPr="00722C3E" w:rsidRDefault="00DE3D89" w:rsidP="00DE3D89">
      <w:pPr>
        <w:rPr>
          <w:rStyle w:val="Underline"/>
          <w:sz w:val="16"/>
        </w:rPr>
      </w:pPr>
    </w:p>
    <w:p w:rsidR="00DE3D89" w:rsidRPr="00722C3E" w:rsidRDefault="00DE3D89" w:rsidP="00DE3D89">
      <w:pPr>
        <w:rPr>
          <w:rStyle w:val="Underline"/>
          <w:sz w:val="16"/>
        </w:rPr>
      </w:pPr>
      <w:r w:rsidRPr="00722C3E">
        <w:rPr>
          <w:rStyle w:val="Underline"/>
          <w:sz w:val="16"/>
        </w:rPr>
        <w:t xml:space="preserve">According to a new study by AlixPartners, </w:t>
      </w:r>
      <w:r w:rsidRPr="00722C3E">
        <w:rPr>
          <w:rStyle w:val="Underline"/>
        </w:rPr>
        <w:t>China has lost its position as the world's lowest-cost components manufacturer to India and Mexico. The U.S. has also significantly closed the gap to the degree that China's total manufacturing costs are now only 6% below those of American factories</w:t>
      </w:r>
      <w:r w:rsidRPr="00722C3E">
        <w:rPr>
          <w:rStyle w:val="Underline"/>
          <w:sz w:val="16"/>
        </w:rPr>
        <w:t>, the study reports on May 20. "</w:t>
      </w:r>
      <w:r w:rsidRPr="00722C3E">
        <w:rPr>
          <w:rStyle w:val="Underline"/>
        </w:rPr>
        <w:t>Gone are the days when companies could see cost savings of 30% or more by</w:t>
      </w:r>
      <w:r w:rsidRPr="00722C3E">
        <w:rPr>
          <w:rStyle w:val="Underline"/>
          <w:sz w:val="16"/>
        </w:rPr>
        <w:t xml:space="preserve"> making 'no-brainer' manufacturing-footprint and </w:t>
      </w:r>
      <w:r w:rsidRPr="00722C3E">
        <w:rPr>
          <w:rStyle w:val="Underline"/>
        </w:rPr>
        <w:t>outsourcing</w:t>
      </w:r>
      <w:r w:rsidRPr="00722C3E">
        <w:rPr>
          <w:rStyle w:val="Underline"/>
          <w:sz w:val="16"/>
        </w:rPr>
        <w:t xml:space="preserve"> decisions, </w:t>
      </w:r>
      <w:r w:rsidRPr="00722C3E">
        <w:rPr>
          <w:rStyle w:val="Underline"/>
        </w:rPr>
        <w:t>to China</w:t>
      </w:r>
      <w:r w:rsidRPr="00722C3E">
        <w:rPr>
          <w:rStyle w:val="Underline"/>
          <w:sz w:val="16"/>
        </w:rPr>
        <w:t xml:space="preserve"> in particular," said Stephen Maurer, a managing director at the firm. </w:t>
      </w:r>
      <w:r w:rsidRPr="00722C3E">
        <w:rPr>
          <w:rStyle w:val="Underline"/>
        </w:rPr>
        <w:t>The company</w:t>
      </w:r>
      <w:r w:rsidRPr="00722C3E">
        <w:rPr>
          <w:rStyle w:val="Underline"/>
          <w:sz w:val="16"/>
        </w:rPr>
        <w:t xml:space="preserve">, which specializes in helping distressed businesses, compiled its </w:t>
      </w:r>
      <w:r w:rsidRPr="00722C3E">
        <w:rPr>
          <w:rStyle w:val="Underline"/>
        </w:rPr>
        <w:t>Manufacturing-Outsourcing Cost Index by analysing a basket of manufactured components and assembled parts</w:t>
      </w:r>
      <w:r w:rsidRPr="00722C3E">
        <w:rPr>
          <w:rStyle w:val="Underline"/>
          <w:sz w:val="16"/>
        </w:rPr>
        <w:t xml:space="preserve">, ranging from small motors to die castings. It </w:t>
      </w:r>
      <w:r w:rsidRPr="00722C3E">
        <w:rPr>
          <w:rStyle w:val="Underline"/>
        </w:rPr>
        <w:t>compared the cost of making the items in China, India, Brazil and Mexico versus the U.S., tracking changes over three years</w:t>
      </w:r>
      <w:r w:rsidRPr="00722C3E">
        <w:rPr>
          <w:rStyle w:val="Underline"/>
          <w:sz w:val="16"/>
        </w:rPr>
        <w:t xml:space="preserve"> in factors such as labor, overheads, exchange rates, transportation and raw material costs. </w:t>
      </w:r>
      <w:r w:rsidRPr="00722C3E">
        <w:rPr>
          <w:rStyle w:val="Underline"/>
        </w:rPr>
        <w:t>The index showed major shifts in costs over the past six months that pushed China down the rankings</w:t>
      </w:r>
      <w:r w:rsidRPr="00722C3E">
        <w:rPr>
          <w:rStyle w:val="Underline"/>
          <w:sz w:val="16"/>
        </w:rPr>
        <w:t xml:space="preserve"> and Mexico now on top, the firm said in a statement. It predicted </w:t>
      </w:r>
      <w:r w:rsidRPr="00722C3E">
        <w:rPr>
          <w:rStyle w:val="Underline"/>
        </w:rPr>
        <w:t>China's costs would improve</w:t>
      </w:r>
      <w:r w:rsidRPr="00722C3E">
        <w:rPr>
          <w:rStyle w:val="Underline"/>
          <w:sz w:val="16"/>
        </w:rPr>
        <w:t xml:space="preserve"> in the second half of 2009, as more moderate oil prices and the economic slowdown reduced sea shipping costs, </w:t>
      </w:r>
      <w:r w:rsidRPr="00722C3E">
        <w:rPr>
          <w:rStyle w:val="Underline"/>
        </w:rPr>
        <w:t xml:space="preserve">but </w:t>
      </w:r>
      <w:r w:rsidRPr="00722C3E">
        <w:rPr>
          <w:rStyle w:val="Underline"/>
          <w:sz w:val="16"/>
        </w:rPr>
        <w:t xml:space="preserve">added the country was </w:t>
      </w:r>
      <w:r w:rsidRPr="00722C3E">
        <w:rPr>
          <w:rStyle w:val="Underline"/>
        </w:rPr>
        <w:t>unlikely to catch up with India and Mexico this year. Meanwhile, U.S. plants have become much more competitive,</w:t>
      </w:r>
      <w:r w:rsidRPr="00722C3E">
        <w:rPr>
          <w:rStyle w:val="Underline"/>
          <w:sz w:val="16"/>
        </w:rPr>
        <w:t xml:space="preserve"> but their costs are still much higher than most of the countries studied, the firm said. </w:t>
      </w:r>
      <w:r w:rsidRPr="00722C3E">
        <w:rPr>
          <w:rStyle w:val="Underline"/>
          <w:b/>
        </w:rPr>
        <w:t>Manufacturing accounts for more than 40% of the economy in China, which has been hit hard by evaporating demand for its products in key export markets such as the U.S. and Europe.</w:t>
      </w:r>
      <w:r w:rsidRPr="00722C3E">
        <w:rPr>
          <w:rStyle w:val="Underline"/>
          <w:sz w:val="16"/>
        </w:rPr>
        <w:t xml:space="preserve"> But Chinese manufacturer activity has shown signs of expanding over the past two months after nine months of contraction.</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Mexico competes directly with China – US investment key to Mexico growth</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Marco Oviedo from Barclays has published a research note stating that, “</w:t>
      </w:r>
      <w:r w:rsidRPr="00722C3E">
        <w:rPr>
          <w:rFonts w:ascii="Georgia" w:eastAsia="Times New Roman" w:hAnsi="Georgia" w:cs="Courier New"/>
          <w:u w:val="single"/>
        </w:rPr>
        <w:t>after lagging Chinese manufacturing exports for a decade, Mexico has taken the lead post-2008-09</w:t>
      </w:r>
      <w:r w:rsidRPr="00722C3E">
        <w:rPr>
          <w:rFonts w:ascii="Georgia" w:eastAsia="Times New Roman" w:hAnsi="Georgia" w:cs="Courier New"/>
          <w:sz w:val="16"/>
        </w:rPr>
        <w:t xml:space="preserve">. We believe </w:t>
      </w:r>
      <w:r w:rsidRPr="00722C3E">
        <w:rPr>
          <w:rFonts w:ascii="Georgia" w:eastAsia="Times New Roman" w:hAnsi="Georgia" w:cs="Courier New"/>
          <w:u w:val="single"/>
        </w:rPr>
        <w:t>this change is likely to be structural and persistent</w:t>
      </w:r>
      <w:r w:rsidRPr="00722C3E">
        <w:rPr>
          <w:rFonts w:ascii="Georgia" w:eastAsia="Times New Roman" w:hAnsi="Georgia" w:cs="Courier New"/>
          <w:sz w:val="16"/>
        </w:rPr>
        <w:t xml:space="preserve">.” After China joined the World Trade Organization in 2001, </w:t>
      </w:r>
      <w:r w:rsidRPr="00722C3E">
        <w:rPr>
          <w:rFonts w:ascii="Georgia" w:eastAsia="Times New Roman" w:hAnsi="Georgia" w:cs="Courier New"/>
          <w:u w:val="single"/>
        </w:rPr>
        <w:t>Mexico found itself in direct competition with the Asian behemoth for the cheap manufacturing export business. China was making the same things as Mexico at a much lower labor cost.</w:t>
      </w:r>
      <w:r w:rsidRPr="00722C3E">
        <w:rPr>
          <w:rFonts w:ascii="Georgia" w:eastAsia="Times New Roman" w:hAnsi="Georgia" w:cs="Courier New"/>
          <w:sz w:val="16"/>
        </w:rPr>
        <w:t xml:space="preserve"> As a result, according to Barclays, competition from China erased approximately 60 basis points of growth from the Mexican economy each year from 2002 through 2006. But after lagging China’s growth on an almost 4-to-1 basis between 1997 and 2012, </w:t>
      </w:r>
      <w:r w:rsidRPr="00722C3E">
        <w:rPr>
          <w:rFonts w:ascii="Georgia" w:eastAsia="Times New Roman" w:hAnsi="Georgia" w:cs="Courier New"/>
          <w:u w:val="single"/>
        </w:rPr>
        <w:t>Mexico’s manufacturing exports are now growing at the same rate as China’s — 9.5%. Barclays says the recession in Europe has hurt China’s economy more than the Mexican economy because 20% of China’s exports go to the European Union, whereas Mexico sends only 5% of its exports there.</w:t>
      </w:r>
      <w:r w:rsidRPr="00722C3E">
        <w:rPr>
          <w:rFonts w:ascii="Georgia" w:eastAsia="Times New Roman" w:hAnsi="Georgia" w:cs="Courier New"/>
          <w:sz w:val="16"/>
        </w:rPr>
        <w:t xml:space="preserve"> Also </w:t>
      </w:r>
      <w:r w:rsidRPr="00722C3E">
        <w:rPr>
          <w:rFonts w:ascii="Georgia" w:eastAsia="Times New Roman" w:hAnsi="Georgia" w:cs="Courier New"/>
          <w:u w:val="single"/>
        </w:rPr>
        <w:t>labor costs in China have increased about 20% a year on average</w:t>
      </w:r>
      <w:r w:rsidRPr="00722C3E">
        <w:rPr>
          <w:rFonts w:ascii="Georgia" w:eastAsia="Times New Roman" w:hAnsi="Georgia" w:cs="Courier New"/>
          <w:sz w:val="16"/>
        </w:rPr>
        <w:t xml:space="preserve"> between 2003 and 2011, while </w:t>
      </w:r>
      <w:r w:rsidRPr="00722C3E">
        <w:rPr>
          <w:rFonts w:ascii="Georgia" w:eastAsia="Times New Roman" w:hAnsi="Georgia" w:cs="Courier New"/>
          <w:u w:val="single"/>
        </w:rPr>
        <w:t>Mexico’s labor costs have stayed even</w:t>
      </w:r>
      <w:r w:rsidRPr="00722C3E">
        <w:rPr>
          <w:rFonts w:ascii="Georgia" w:eastAsia="Times New Roman" w:hAnsi="Georgia" w:cs="Courier New"/>
          <w:sz w:val="16"/>
        </w:rPr>
        <w:t xml:space="preserve">. Mexican wages were only 40% higher than China’s in 2011, compared with six times as high in 2003. Barclays also cites </w:t>
      </w:r>
      <w:r w:rsidRPr="00722C3E">
        <w:rPr>
          <w:rFonts w:ascii="Georgia" w:eastAsia="Times New Roman" w:hAnsi="Georgia" w:cs="Courier New"/>
          <w:u w:val="single"/>
        </w:rPr>
        <w:t>Mexico’s younger demographic and advantageous geographic proximity to the U.S.</w:t>
      </w:r>
      <w:r w:rsidRPr="00722C3E">
        <w:rPr>
          <w:rFonts w:ascii="Georgia" w:eastAsia="Times New Roman" w:hAnsi="Georgia" w:cs="Courier New"/>
          <w:sz w:val="16"/>
        </w:rPr>
        <w:t xml:space="preserve"> Given high energy costs, this proximity </w:t>
      </w:r>
      <w:r w:rsidRPr="00722C3E">
        <w:rPr>
          <w:rFonts w:ascii="Georgia" w:eastAsia="Times New Roman" w:hAnsi="Georgia" w:cs="Courier New"/>
          <w:u w:val="single"/>
        </w:rPr>
        <w:t>has helped the Mexican economy, particularly the automotive sector.</w:t>
      </w:r>
      <w:r w:rsidRPr="00722C3E">
        <w:rPr>
          <w:rFonts w:ascii="Georgia" w:eastAsia="Times New Roman" w:hAnsi="Georgia" w:cs="Courier New"/>
          <w:sz w:val="16"/>
        </w:rPr>
        <w:t xml:space="preserve"> A review of the major Mexican exchange-traded fund (EWW, quote), compared with the SPDR S&amp;P 500 ETF (SPY, quote), the iShares MSCI Emerging Markets Index Fund (EEM, quote) and the iShares FTSE/Xinhua China 25 Index Fund (FXI, quote), illustrates the phenomenon. Pay particular attention to recent changes. The chart above compares EWW with SPY over the past six months. </w:t>
      </w:r>
      <w:r w:rsidRPr="00722C3E">
        <w:rPr>
          <w:rFonts w:ascii="Georgia" w:eastAsia="Times New Roman" w:hAnsi="Georgia" w:cs="Courier New"/>
          <w:u w:val="single"/>
        </w:rPr>
        <w:t>Clearly, there is a very high correlation</w:t>
      </w:r>
      <w:r w:rsidRPr="00722C3E">
        <w:rPr>
          <w:rFonts w:ascii="Georgia" w:eastAsia="Times New Roman" w:hAnsi="Georgia" w:cs="Courier New"/>
          <w:sz w:val="16"/>
        </w:rPr>
        <w:t xml:space="preserve">. But over the same period, compared with EEM, EWW has significantly diverged and outperformed the emerging market index ETF. EEM’s exposure to the BRIC nations, whose economies are struggling, is having an obvious impact. Compared with FXI’s (red line) six-month chart, EWW’s (green line) performance is startling. Longer term, the contrasts are similar, especially the China-Mexico comparison. Compared with EEM, EWW’s divergence becomes particularly apparent more recently. Its high correlation with SPY has been consistent. Given its North American location and improved labor costs, </w:t>
      </w:r>
      <w:r w:rsidRPr="00722C3E">
        <w:rPr>
          <w:rFonts w:ascii="Georgia" w:eastAsia="Times New Roman" w:hAnsi="Georgia" w:cs="Courier New"/>
          <w:u w:val="single"/>
        </w:rPr>
        <w:t>Mexico should be considered one of the better developing markets. However, the high correlation to the U.S. stock market results in a sensitivity to U.S. economic problems. If the market continues to rally in the U.S. and there are no significant negative developments with direct impacts on Mexico,</w:t>
      </w:r>
      <w:r w:rsidRPr="00722C3E">
        <w:rPr>
          <w:rFonts w:ascii="Georgia" w:eastAsia="Times New Roman" w:hAnsi="Georgia" w:cs="Courier New"/>
          <w:sz w:val="16"/>
        </w:rPr>
        <w:t xml:space="preserve"> EWW should continue to rise as well. But </w:t>
      </w:r>
      <w:r w:rsidRPr="00722C3E">
        <w:rPr>
          <w:rFonts w:ascii="Georgia" w:eastAsia="Times New Roman" w:hAnsi="Georgia" w:cs="Courier New"/>
          <w:u w:val="single"/>
        </w:rPr>
        <w:t>if the floor falls out from under the U.S. economy, the Mexican economy will follow.</w:t>
      </w:r>
      <w:r w:rsidRPr="00722C3E">
        <w:rPr>
          <w:rFonts w:ascii="Georgia" w:eastAsia="Times New Roman" w:hAnsi="Georgia" w:cs="Courier New"/>
          <w:sz w:val="16"/>
        </w:rPr>
        <w:t xml:space="preserve"> Even so, EWW is probably a better bet than its China-focused counterparts.</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 xml:space="preserve">Mexico competes with China for offshoring </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 //AT</w:t>
      </w:r>
    </w:p>
    <w:p w:rsidR="00DE3D89" w:rsidRPr="00722C3E" w:rsidRDefault="00DE3D89" w:rsidP="00DE3D89">
      <w:pPr>
        <w:rPr>
          <w:rFonts w:ascii="Georgia" w:eastAsia="Times New Roman" w:hAnsi="Georgia" w:cs="Courier New"/>
          <w:sz w:val="16"/>
        </w:rPr>
      </w:pPr>
    </w:p>
    <w:p w:rsidR="00DE3D89" w:rsidRDefault="00DE3D89" w:rsidP="00DE3D89">
      <w:pPr>
        <w:rPr>
          <w:rFonts w:ascii="Georgia" w:eastAsia="Times New Roman" w:hAnsi="Georgia" w:cs="Courier New"/>
          <w:u w:val="single"/>
        </w:rPr>
      </w:pPr>
      <w:r w:rsidRPr="00722C3E">
        <w:rPr>
          <w:rFonts w:ascii="Georgia" w:eastAsia="Times New Roman" w:hAnsi="Georgia" w:cs="Courier New"/>
          <w:sz w:val="16"/>
        </w:rPr>
        <w:t xml:space="preserve">When </w:t>
      </w:r>
      <w:r w:rsidRPr="00722C3E">
        <w:rPr>
          <w:rFonts w:ascii="Georgia" w:eastAsia="Times New Roman" w:hAnsi="Georgia" w:cs="Courier New"/>
          <w:u w:val="single"/>
        </w:rPr>
        <w:t>China</w:t>
      </w:r>
      <w:r w:rsidRPr="00722C3E">
        <w:rPr>
          <w:rFonts w:ascii="Georgia" w:eastAsia="Times New Roman" w:hAnsi="Georgia" w:cs="Courier New"/>
          <w:sz w:val="16"/>
        </w:rPr>
        <w:t xml:space="preserve"> joined the WTO </w:t>
      </w:r>
      <w:r w:rsidRPr="00722C3E">
        <w:rPr>
          <w:rFonts w:ascii="Georgia" w:eastAsia="Times New Roman" w:hAnsi="Georgia" w:cs="Courier New"/>
          <w:u w:val="single"/>
        </w:rPr>
        <w:t>in 2001,</w:t>
      </w:r>
      <w:r w:rsidRPr="00722C3E">
        <w:rPr>
          <w:rFonts w:ascii="Georgia" w:eastAsia="Times New Roman" w:hAnsi="Georgia" w:cs="Courier New"/>
          <w:sz w:val="16"/>
        </w:rPr>
        <w:t xml:space="preserve"> it </w:t>
      </w:r>
      <w:r w:rsidRPr="00722C3E">
        <w:rPr>
          <w:rFonts w:ascii="Georgia" w:eastAsia="Times New Roman" w:hAnsi="Georgia" w:cs="Courier New"/>
          <w:u w:val="single"/>
        </w:rPr>
        <w:t>consolidated its position as a popular location for offshore production due to extraordinarily low labor costs. Total compensation in the manufacturing industry, including wages and benefits paid both directly to employees and through taxes, totaled less than a dollar per hour.</w:t>
      </w:r>
      <w:r w:rsidRPr="00722C3E">
        <w:rPr>
          <w:rFonts w:ascii="Georgia" w:eastAsia="Times New Roman" w:hAnsi="Georgia" w:cs="Courier New"/>
          <w:sz w:val="16"/>
        </w:rPr>
        <w:t xml:space="preserve"> In 2003, average hourly compensation in China was just 62 cents, while in Mexico’s manufacturing sector it was $5.06.94 Many Mexican maquiladoras shut down and relocated to China. In fact, between October 2000 and March 2002, maquiladora production declined by 30%.95 </w:t>
      </w:r>
      <w:r w:rsidRPr="00722C3E">
        <w:rPr>
          <w:rFonts w:ascii="Georgia" w:eastAsia="Times New Roman" w:hAnsi="Georgia" w:cs="Courier New"/>
          <w:u w:val="single"/>
        </w:rPr>
        <w:t>Since the early 2000s, Mexican manufacturing has recovered. At the same time, economic growth in China has caused wages to rise</w:t>
      </w:r>
      <w:r w:rsidRPr="00722C3E">
        <w:rPr>
          <w:rFonts w:ascii="Georgia" w:eastAsia="Times New Roman" w:hAnsi="Georgia" w:cs="Courier New"/>
          <w:sz w:val="16"/>
        </w:rPr>
        <w:t xml:space="preserve">. China’s hourly compensation costs in manufacturing more than doubled between 2003 and 2008, rising from 62 cents to $1.36 per hour. Over the same period, Mexico’s wages rose just 21%, from $5.06 to $6.12 per hour.96 </w:t>
      </w:r>
      <w:r w:rsidRPr="00722C3E">
        <w:rPr>
          <w:rFonts w:ascii="Georgia" w:eastAsia="Times New Roman" w:hAnsi="Georgia" w:cs="Courier New"/>
          <w:u w:val="single"/>
        </w:rPr>
        <w:t>While the dollar amount of the rise in labor costs was actually greater in Mexico during this period, the rate of growth suggests wages will occupy an ever-greater portion of production costs in China, a factor that, over time, could erode its competitive advantage.</w:t>
      </w:r>
      <w:r w:rsidRPr="00722C3E">
        <w:rPr>
          <w:rFonts w:ascii="Georgia" w:eastAsia="Times New Roman" w:hAnsi="Georgia" w:cs="Courier New"/>
          <w:sz w:val="16"/>
        </w:rPr>
        <w:t xml:space="preserve"> Still, if wages were the only factor, it would make more sense for U.S.-based companies to offshore their manufacturing to China. </w:t>
      </w:r>
      <w:r w:rsidRPr="00722C3E">
        <w:rPr>
          <w:rFonts w:ascii="Georgia" w:eastAsia="Times New Roman" w:hAnsi="Georgia" w:cs="Courier New"/>
          <w:u w:val="single"/>
        </w:rPr>
        <w:t>Several additional factors, however, have helped keep Mexico’s factories competitive. Because of geographic proximity, shipping goods between the U.S. and Mexico is cheaper (especially with the currently high fuel costs) and substantially faster than shipping to and from China. Transport usually takes a few days rather than several weeks. Similarly, executives of U.S.-based companies with production facilities abroad can communicate with plant managers and travel to Mexico to monitor and adjust production much more easily than is the case for Chinese production. Mexico’s comparative advantages,</w:t>
      </w:r>
      <w:r w:rsidRPr="00722C3E">
        <w:rPr>
          <w:rFonts w:ascii="Georgia" w:eastAsia="Times New Roman" w:hAnsi="Georgia" w:cs="Courier New"/>
          <w:sz w:val="16"/>
        </w:rPr>
        <w:t xml:space="preserve"> largely based on geography and NAFTA, </w:t>
      </w:r>
      <w:r w:rsidRPr="00722C3E">
        <w:rPr>
          <w:rFonts w:ascii="Georgia" w:eastAsia="Times New Roman" w:hAnsi="Georgia" w:cs="Courier New"/>
          <w:u w:val="single"/>
        </w:rPr>
        <w:t>are more long-term and stable than many of those associated with China</w:t>
      </w:r>
      <w:r w:rsidRPr="00722C3E">
        <w:rPr>
          <w:rFonts w:ascii="Georgia" w:eastAsia="Times New Roman" w:hAnsi="Georgia" w:cs="Courier New"/>
          <w:sz w:val="16"/>
        </w:rPr>
        <w:t xml:space="preserve">. Certain types of products favor the advantages of each country. Simple, labor intensive products of smaller sizes and weights tend to be cheaper to produce in China, but </w:t>
      </w:r>
      <w:r w:rsidRPr="00722C3E">
        <w:rPr>
          <w:rFonts w:ascii="Georgia" w:eastAsia="Times New Roman" w:hAnsi="Georgia" w:cs="Courier New"/>
          <w:u w:val="single"/>
        </w:rPr>
        <w:t>larger and heavier products, like auto-parts and refrigerators, are a better fit for Mexican manufacturing. Additionally, manufacturers who rely on what is known as just-on-time delivery to provide their U.S.-based production facilities with inputs or who ship goods directly from the factory to several U.S. locations usually find Mexican suppliers more economical. Similarly, longer shipping times can result in a mismatch of supply and demand</w:t>
      </w:r>
      <w:r w:rsidRPr="00722C3E">
        <w:rPr>
          <w:rFonts w:ascii="Georgia" w:eastAsia="Times New Roman" w:hAnsi="Georgia" w:cs="Courier New"/>
          <w:sz w:val="16"/>
        </w:rPr>
        <w:t xml:space="preserve"> for products subject to changing stylistic preferences, like fashion apparel.97 </w:t>
      </w:r>
      <w:r w:rsidRPr="00722C3E">
        <w:rPr>
          <w:rFonts w:ascii="Georgia" w:eastAsia="Times New Roman" w:hAnsi="Georgia" w:cs="Courier New"/>
          <w:u w:val="single"/>
        </w:rPr>
        <w:t xml:space="preserve">Mexican production is often more cost-effective than Chinese manufacturing for the following types of goods:98 Products that are expensive to transport, especially high volume items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w:t>
      </w:r>
      <w:r w:rsidRPr="00722C3E">
        <w:rPr>
          <w:rFonts w:ascii="Times New Roman" w:eastAsia="Times New Roman" w:hAnsi="Times New Roman" w:cs="Times New Roman"/>
          <w:u w:val="single"/>
        </w:rPr>
        <w:t>■</w:t>
      </w:r>
      <w:r w:rsidRPr="00722C3E">
        <w:rPr>
          <w:rFonts w:ascii="Georgia" w:eastAsia="Times New Roman" w:hAnsi="Georgia" w:cs="Courier New"/>
          <w:u w:val="single"/>
        </w:rPr>
        <w:t>like motor vehicles, home appliances and large electronics. Precision instruments, medical supplies and other quality intensive goods.</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Auto parts and other manufactured goods that serve as inputs for U.S.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producers involved in U.S.-Mexico production sharing. Specialty products that are made and shipped in small batches or require </w:t>
      </w:r>
      <w:r w:rsidRPr="00722C3E">
        <w:rPr>
          <w:rFonts w:ascii="Times New Roman" w:eastAsia="Times New Roman" w:hAnsi="Times New Roman" w:cs="Times New Roman"/>
          <w:u w:val="single"/>
        </w:rPr>
        <w:t>■</w:t>
      </w:r>
      <w:r w:rsidRPr="00722C3E">
        <w:rPr>
          <w:rFonts w:ascii="Georgia" w:eastAsia="Times New Roman" w:hAnsi="Georgia" w:cs="Courier New"/>
          <w:u w:val="single"/>
        </w:rPr>
        <w:t xml:space="preserve"> </w:t>
      </w:r>
      <w:r w:rsidRPr="00722C3E">
        <w:rPr>
          <w:rFonts w:ascii="Times New Roman" w:eastAsia="Times New Roman" w:hAnsi="Times New Roman" w:cs="Times New Roman"/>
          <w:u w:val="single"/>
        </w:rPr>
        <w:t>■</w:t>
      </w:r>
      <w:r w:rsidRPr="00722C3E">
        <w:rPr>
          <w:rFonts w:ascii="Georgia" w:eastAsia="Times New Roman" w:hAnsi="Georgia" w:cs="Courier New"/>
          <w:u w:val="single"/>
        </w:rPr>
        <w:t>customized designs.</w:t>
      </w:r>
      <w:r w:rsidRPr="00722C3E">
        <w:rPr>
          <w:rFonts w:ascii="Georgia" w:eastAsia="Times New Roman" w:hAnsi="Georgia" w:cs="Courier New"/>
          <w:sz w:val="16"/>
        </w:rPr>
        <w:t xml:space="preserve"> Using </w:t>
      </w:r>
      <w:r w:rsidRPr="00722C3E">
        <w:rPr>
          <w:rFonts w:ascii="Georgia" w:eastAsia="Times New Roman" w:hAnsi="Georgia" w:cs="Courier New"/>
          <w:u w:val="single"/>
        </w:rPr>
        <w:t>China</w:t>
      </w:r>
      <w:r w:rsidRPr="00722C3E">
        <w:rPr>
          <w:rFonts w:ascii="Georgia" w:eastAsia="Times New Roman" w:hAnsi="Georgia" w:cs="Courier New"/>
          <w:sz w:val="16"/>
        </w:rPr>
        <w:t xml:space="preserve"> as the factory for U.S. goods promotes sourcing parts from abroad, since it </w:t>
      </w:r>
      <w:r w:rsidRPr="00722C3E">
        <w:rPr>
          <w:rFonts w:ascii="Georgia" w:eastAsia="Times New Roman" w:hAnsi="Georgia" w:cs="Courier New"/>
          <w:u w:val="single"/>
        </w:rPr>
        <w:t>is expensive and time consuming</w:t>
      </w:r>
      <w:r w:rsidRPr="00722C3E">
        <w:rPr>
          <w:rFonts w:ascii="Georgia" w:eastAsia="Times New Roman" w:hAnsi="Georgia" w:cs="Courier New"/>
          <w:sz w:val="16"/>
        </w:rPr>
        <w:t xml:space="preserve"> to ship products back and forth between the U.S. and China. The proximity of Mexico, on the other hand, promotes the use of U.S. materials and parts, sustaining U.S. jobs while increasing companies’ competitiveness. </w:t>
      </w:r>
      <w:r w:rsidRPr="00722C3E">
        <w:rPr>
          <w:rFonts w:ascii="Georgia" w:eastAsia="Times New Roman" w:hAnsi="Georgia" w:cs="Courier New"/>
          <w:u w:val="single"/>
        </w:rPr>
        <w:t>While forty cents of every dollar spent on Mexican imports returns to the U.S., Chinese imports return only four cents per dollar.</w:t>
      </w:r>
    </w:p>
    <w:p w:rsidR="00DB3E87" w:rsidRDefault="00DB3E87" w:rsidP="00DE3D89">
      <w:pPr>
        <w:rPr>
          <w:rFonts w:ascii="Georgia" w:eastAsia="Times New Roman" w:hAnsi="Georgia" w:cs="Courier New"/>
          <w:u w:val="single"/>
        </w:rPr>
      </w:pPr>
    </w:p>
    <w:p w:rsidR="00DB3E87" w:rsidRPr="00DB3E87" w:rsidRDefault="00DB3E87" w:rsidP="00DE3D89">
      <w:pPr>
        <w:rPr>
          <w:rFonts w:ascii="Georgia" w:eastAsia="Times New Roman" w:hAnsi="Georgia" w:cs="Courier New"/>
          <w:u w:val="single"/>
        </w:rPr>
      </w:pPr>
    </w:p>
    <w:p w:rsidR="00DB3E87" w:rsidRPr="00DB3E87" w:rsidRDefault="00DB3E87" w:rsidP="00DE3D89">
      <w:pPr>
        <w:rPr>
          <w:rFonts w:ascii="Georgia" w:eastAsia="Times New Roman" w:hAnsi="Georgia" w:cs="Courier New"/>
          <w:u w:val="single"/>
        </w:rPr>
      </w:pPr>
    </w:p>
    <w:p w:rsidR="00DB3E87" w:rsidRPr="00DB3E87" w:rsidRDefault="00DB3E87" w:rsidP="00DB3E87">
      <w:pPr>
        <w:rPr>
          <w:b/>
        </w:rPr>
      </w:pPr>
      <w:r w:rsidRPr="00DB3E87">
        <w:rPr>
          <w:b/>
        </w:rPr>
        <w:t xml:space="preserve">Mexico trumps China-- Education, Investment Climate, and Infrastructure </w:t>
      </w: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b/>
          <w:sz w:val="24"/>
          <w:szCs w:val="24"/>
        </w:rPr>
        <w:t>Mecham, 2013,  Northern California Bureau Chief</w:t>
      </w:r>
      <w:r w:rsidRPr="00DB3E87">
        <w:rPr>
          <w:rFonts w:ascii="Times New Roman" w:hAnsi="Times New Roman" w:cs="Times New Roman"/>
          <w:sz w:val="24"/>
          <w:szCs w:val="24"/>
        </w:rPr>
        <w:t>. [ Michael,  congressional correspondent and space/science writer for the Gannett News Service, B.A. in political science from Claremont Men's College , M.A. in journalism from The American University in Washington,' D.C.Mexico’s Welcome Mat Attracts Aerospace Manufacturers',  Aviation Week, April 01, 2013,  http://www.aviationweek.com/Article.aspx?id=/article-xml/AW_04_01_2013_p44-562383.xml&amp;p=5, 7/16/13</w:t>
      </w:r>
    </w:p>
    <w:p w:rsidR="00DB3E87" w:rsidRP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u w:val="single"/>
        </w:rPr>
      </w:pPr>
      <w:r w:rsidRPr="00DB3E87">
        <w:rPr>
          <w:rFonts w:ascii="Times New Roman" w:hAnsi="Times New Roman" w:cs="Times New Roman"/>
          <w:sz w:val="12"/>
          <w:szCs w:val="24"/>
          <w:u w:val="single"/>
        </w:rPr>
        <w:t xml:space="preserve">¶ </w:t>
      </w:r>
      <w:r w:rsidRPr="00DB3E87">
        <w:rPr>
          <w:rFonts w:ascii="Times New Roman" w:hAnsi="Times New Roman" w:cs="Times New Roman"/>
          <w:sz w:val="24"/>
          <w:szCs w:val="24"/>
          <w:u w:val="single"/>
        </w:rPr>
        <w:t>In Mexico, plant managers see a national industry in its infancy, still learning the basics but with an eager workforce. “</w:t>
      </w:r>
      <w:r w:rsidRPr="00DB3E87">
        <w:rPr>
          <w:rFonts w:ascii="Times New Roman" w:hAnsi="Times New Roman" w:cs="Times New Roman"/>
          <w:sz w:val="24"/>
          <w:szCs w:val="24"/>
        </w:rPr>
        <w:t>The numbers tell us we are attractive now,” says Kaman Aerostructures plant manager Francisco Meza in Chihuahua. “What I would say is that the industry is not mature enough. One of my major challenges is to make this business more innovative, to introduce more lean.”</w:t>
      </w:r>
      <w:r w:rsidRPr="00DB3E87">
        <w:rPr>
          <w:rFonts w:ascii="Times New Roman" w:hAnsi="Times New Roman" w:cs="Times New Roman"/>
          <w:sz w:val="12"/>
          <w:szCs w:val="24"/>
        </w:rPr>
        <w:t xml:space="preserve">¶ ¶ </w:t>
      </w:r>
      <w:r w:rsidRPr="00DB3E87">
        <w:rPr>
          <w:rFonts w:ascii="Times New Roman" w:hAnsi="Times New Roman" w:cs="Times New Roman"/>
          <w:sz w:val="24"/>
          <w:szCs w:val="24"/>
        </w:rPr>
        <w:t xml:space="preserve">Bombardier's director of strategy and international business development, Vice President Michael McAdoo, watches the wage and skill-set forces at work in Mexico closely. His job involves tracking costs and managing capacity for Bombardier's global supplier network. </w:t>
      </w:r>
      <w:r w:rsidRPr="00DB3E87">
        <w:rPr>
          <w:rFonts w:ascii="Times New Roman" w:hAnsi="Times New Roman" w:cs="Times New Roman"/>
          <w:sz w:val="24"/>
          <w:szCs w:val="24"/>
          <w:u w:val="single"/>
        </w:rPr>
        <w:t>He sees a narrowing cost gap between Mexico and China. China still wins on costs but Mexico has advantages in terms of education, investment climate and infrastructure.</w:t>
      </w:r>
    </w:p>
    <w:p w:rsidR="00250A60" w:rsidRDefault="00250A60" w:rsidP="00250A60">
      <w:pPr>
        <w:rPr>
          <w:rFonts w:ascii="Times New Roman" w:hAnsi="Times New Roman" w:cs="Times New Roman"/>
          <w:b/>
          <w:sz w:val="24"/>
          <w:szCs w:val="24"/>
        </w:rPr>
      </w:pPr>
    </w:p>
    <w:p w:rsidR="00250A60" w:rsidRDefault="00250A60" w:rsidP="00250A60">
      <w:pPr>
        <w:rPr>
          <w:rFonts w:ascii="Times New Roman" w:hAnsi="Times New Roman" w:cs="Times New Roman"/>
          <w:b/>
          <w:sz w:val="24"/>
          <w:szCs w:val="24"/>
        </w:rPr>
      </w:pPr>
      <w:r>
        <w:rPr>
          <w:rFonts w:ascii="Times New Roman" w:hAnsi="Times New Roman" w:cs="Times New Roman"/>
          <w:b/>
          <w:sz w:val="24"/>
          <w:szCs w:val="24"/>
        </w:rPr>
        <w:t>Mexico manufacturing  and 44 free trade agreements create US jobs, trumps China.</w:t>
      </w:r>
    </w:p>
    <w:p w:rsidR="00250A60" w:rsidRDefault="00250A60" w:rsidP="00250A60">
      <w:pPr>
        <w:rPr>
          <w:rFonts w:ascii="Times New Roman" w:hAnsi="Times New Roman" w:cs="Times New Roman"/>
          <w:b/>
          <w:sz w:val="24"/>
          <w:szCs w:val="24"/>
        </w:rPr>
      </w:pPr>
      <w:r>
        <w:rPr>
          <w:rFonts w:ascii="Times New Roman" w:hAnsi="Times New Roman" w:cs="Times New Roman"/>
          <w:b/>
          <w:sz w:val="24"/>
          <w:szCs w:val="24"/>
        </w:rPr>
        <w:t xml:space="preserve">BCG, 2013,---- The Boston Consulting Group (BCG) is a Global management consulting firm and the world's leading advisor on business strategy. [ </w:t>
      </w:r>
      <w:r>
        <w:rPr>
          <w:rFonts w:ascii="Times New Roman" w:hAnsi="Times New Roman" w:cs="Times New Roman"/>
          <w:sz w:val="24"/>
          <w:szCs w:val="24"/>
        </w:rPr>
        <w:t>Mexico's Growing Cost Advantage Over China, Other Economies Will Boost Its Exports -- and U.S. Manufacturers, June 28 2013, 7/16/13, //</w:t>
      </w:r>
      <w:hyperlink r:id="rId22" w:history="1">
        <w:r>
          <w:rPr>
            <w:rStyle w:val="Hyperlink"/>
            <w:rFonts w:ascii="Times New Roman" w:hAnsi="Times New Roman" w:cs="Times New Roman"/>
            <w:sz w:val="24"/>
            <w:szCs w:val="24"/>
          </w:rPr>
          <w:t>http://www.marketwire.com/press-release/mexicos-growing-cost-advantage-over-china-other-economies-will-boost-its-exports-us-1806911.htm</w:t>
        </w:r>
      </w:hyperlink>
      <w:r>
        <w:rPr>
          <w:rFonts w:ascii="Times New Roman" w:hAnsi="Times New Roman" w:cs="Times New Roman"/>
          <w:sz w:val="24"/>
          <w:szCs w:val="24"/>
        </w:rPr>
        <w:t>]</w:t>
      </w:r>
    </w:p>
    <w:p w:rsidR="00250A60" w:rsidRDefault="00250A60" w:rsidP="00250A60">
      <w:pPr>
        <w:rPr>
          <w:rFonts w:ascii="Times New Roman" w:hAnsi="Times New Roman" w:cs="Times New Roman"/>
          <w:sz w:val="24"/>
          <w:szCs w:val="24"/>
        </w:rPr>
      </w:pPr>
    </w:p>
    <w:p w:rsidR="00250A60" w:rsidRDefault="00250A60" w:rsidP="00250A60">
      <w:pPr>
        <w:rPr>
          <w:rFonts w:ascii="Times New Roman" w:hAnsi="Times New Roman" w:cs="Times New Roman"/>
          <w:sz w:val="24"/>
          <w:szCs w:val="24"/>
        </w:rPr>
      </w:pPr>
    </w:p>
    <w:p w:rsidR="00250A60" w:rsidRDefault="00250A60" w:rsidP="00250A60">
      <w:pPr>
        <w:rPr>
          <w:rFonts w:ascii="Times New Roman" w:hAnsi="Times New Roman" w:cs="Times New Roman"/>
          <w:sz w:val="24"/>
          <w:szCs w:val="24"/>
          <w:u w:val="single"/>
        </w:rPr>
      </w:pPr>
      <w:r>
        <w:rPr>
          <w:rFonts w:ascii="Times New Roman" w:hAnsi="Times New Roman" w:cs="Times New Roman"/>
          <w:sz w:val="24"/>
          <w:szCs w:val="24"/>
          <w:u w:val="single"/>
        </w:rPr>
        <w:t xml:space="preserve">Within five years, higher manufacturing exports due to a widening cost advantage over China </w:t>
      </w:r>
      <w:r>
        <w:rPr>
          <w:rFonts w:ascii="Times New Roman" w:hAnsi="Times New Roman" w:cs="Times New Roman"/>
          <w:sz w:val="24"/>
          <w:szCs w:val="24"/>
        </w:rPr>
        <w:t xml:space="preserve">and other major economies </w:t>
      </w:r>
      <w:r>
        <w:rPr>
          <w:rFonts w:ascii="Times New Roman" w:hAnsi="Times New Roman" w:cs="Times New Roman"/>
          <w:sz w:val="24"/>
          <w:szCs w:val="24"/>
          <w:u w:val="single"/>
        </w:rPr>
        <w:t>could add $20 billion to $60 billion in output to Mexico's economy annually</w:t>
      </w:r>
      <w:r>
        <w:rPr>
          <w:rFonts w:ascii="Times New Roman" w:hAnsi="Times New Roman" w:cs="Times New Roman"/>
          <w:sz w:val="24"/>
          <w:szCs w:val="24"/>
        </w:rPr>
        <w:t>. And thanks to the North America Free Trade Agreement (NAFTA), U.S. manufacturers of components for everything from automobiles to computers assembled in Mexico also stand to benefit, according to new research by The Boston Consulting Group (BCG).</w:t>
      </w:r>
      <w:r>
        <w:rPr>
          <w:rFonts w:ascii="Times New Roman" w:hAnsi="Times New Roman" w:cs="Times New Roman"/>
          <w:sz w:val="12"/>
          <w:szCs w:val="24"/>
        </w:rPr>
        <w:t xml:space="preserve">¶ </w:t>
      </w:r>
      <w:r>
        <w:rPr>
          <w:rFonts w:ascii="Times New Roman" w:hAnsi="Times New Roman" w:cs="Times New Roman"/>
          <w:sz w:val="24"/>
          <w:szCs w:val="24"/>
        </w:rPr>
        <w:t xml:space="preserve">The </w:t>
      </w:r>
      <w:r>
        <w:rPr>
          <w:rFonts w:ascii="Times New Roman" w:hAnsi="Times New Roman" w:cs="Times New Roman"/>
          <w:sz w:val="24"/>
          <w:szCs w:val="24"/>
          <w:u w:val="single"/>
        </w:rPr>
        <w:t>key drivers of Mexico's improving competitive edge are relatively low labor costs and shorter supply chains due to the country's proximity to markets in the U.S</w:t>
      </w:r>
      <w:r>
        <w:rPr>
          <w:rFonts w:ascii="Times New Roman" w:hAnsi="Times New Roman" w:cs="Times New Roman"/>
          <w:sz w:val="24"/>
          <w:szCs w:val="24"/>
        </w:rPr>
        <w:t xml:space="preserve">. Another important advantage is that Mexico </w:t>
      </w:r>
      <w:r>
        <w:rPr>
          <w:rFonts w:ascii="Times New Roman" w:hAnsi="Times New Roman" w:cs="Times New Roman"/>
          <w:sz w:val="24"/>
          <w:szCs w:val="24"/>
          <w:u w:val="single"/>
        </w:rPr>
        <w:t>has 44 free-trade agreements -- more than any other nation</w:t>
      </w:r>
      <w:r>
        <w:rPr>
          <w:rFonts w:ascii="Times New Roman" w:hAnsi="Times New Roman" w:cs="Times New Roman"/>
          <w:sz w:val="24"/>
          <w:szCs w:val="24"/>
        </w:rPr>
        <w:t xml:space="preserve"> -- allowing many of its exports </w:t>
      </w:r>
      <w:r>
        <w:rPr>
          <w:rFonts w:ascii="Times New Roman" w:hAnsi="Times New Roman" w:cs="Times New Roman"/>
          <w:sz w:val="24"/>
          <w:szCs w:val="24"/>
          <w:u w:val="single"/>
        </w:rPr>
        <w:t>to enter major economies with few or no duties</w:t>
      </w:r>
      <w:r>
        <w:rPr>
          <w:rFonts w:ascii="Times New Roman" w:hAnsi="Times New Roman" w:cs="Times New Roman"/>
          <w:sz w:val="24"/>
          <w:szCs w:val="24"/>
        </w:rPr>
        <w:t>.</w:t>
      </w:r>
      <w:r>
        <w:rPr>
          <w:rFonts w:ascii="Times New Roman" w:hAnsi="Times New Roman" w:cs="Times New Roman"/>
          <w:sz w:val="12"/>
          <w:szCs w:val="24"/>
        </w:rPr>
        <w:t xml:space="preserve">¶ </w:t>
      </w:r>
      <w:r>
        <w:rPr>
          <w:rFonts w:ascii="Times New Roman" w:hAnsi="Times New Roman" w:cs="Times New Roman"/>
          <w:sz w:val="24"/>
          <w:szCs w:val="24"/>
        </w:rPr>
        <w:t>A tipping point was reached in 2012, when average manufacturing costs in Mexico, adjusted for productivity, dropped below those of China. By 2015, BCG projects, average total manufacturing costs in Mexico are likely to be around 6 percent lower than in China and around 20 to 30 percent lower than in Japan, Germany, Italy, and Belgium.</w:t>
      </w:r>
      <w:r>
        <w:rPr>
          <w:rFonts w:ascii="Times New Roman" w:hAnsi="Times New Roman" w:cs="Times New Roman"/>
          <w:sz w:val="12"/>
          <w:szCs w:val="24"/>
        </w:rPr>
        <w:t xml:space="preserve">¶ </w:t>
      </w:r>
      <w:r>
        <w:rPr>
          <w:rFonts w:ascii="Times New Roman" w:hAnsi="Times New Roman" w:cs="Times New Roman"/>
          <w:sz w:val="24"/>
          <w:szCs w:val="24"/>
        </w:rPr>
        <w:t>"</w:t>
      </w:r>
      <w:r>
        <w:rPr>
          <w:rFonts w:ascii="Times New Roman" w:hAnsi="Times New Roman" w:cs="Times New Roman"/>
          <w:sz w:val="24"/>
          <w:szCs w:val="24"/>
          <w:u w:val="single"/>
        </w:rPr>
        <w:t xml:space="preserve">Mexico is in a strong position to be a significant winner from shifts in the global economy," said </w:t>
      </w:r>
      <w:r>
        <w:rPr>
          <w:rFonts w:ascii="Times New Roman" w:hAnsi="Times New Roman" w:cs="Times New Roman"/>
          <w:sz w:val="24"/>
          <w:szCs w:val="24"/>
        </w:rPr>
        <w:t>Harold L.</w:t>
      </w:r>
      <w:r>
        <w:rPr>
          <w:rFonts w:ascii="Times New Roman" w:hAnsi="Times New Roman" w:cs="Times New Roman"/>
          <w:sz w:val="24"/>
          <w:szCs w:val="24"/>
          <w:u w:val="single"/>
        </w:rPr>
        <w:t xml:space="preserve"> Sirkin</w:t>
      </w:r>
      <w:r>
        <w:rPr>
          <w:rFonts w:ascii="Times New Roman" w:hAnsi="Times New Roman" w:cs="Times New Roman"/>
          <w:sz w:val="24"/>
          <w:szCs w:val="24"/>
        </w:rPr>
        <w:t>, a BCG senior partner.</w:t>
      </w:r>
      <w:r>
        <w:rPr>
          <w:rFonts w:ascii="Times New Roman" w:hAnsi="Times New Roman" w:cs="Times New Roman"/>
          <w:sz w:val="24"/>
          <w:szCs w:val="24"/>
          <w:u w:val="single"/>
        </w:rPr>
        <w:t xml:space="preserve"> "That is good news not only for Mexico, which relies on exports for around one-third of its GDP</w:t>
      </w:r>
      <w:r>
        <w:rPr>
          <w:rFonts w:ascii="Times New Roman" w:hAnsi="Times New Roman" w:cs="Times New Roman"/>
          <w:sz w:val="24"/>
          <w:szCs w:val="24"/>
        </w:rPr>
        <w:t>. It's also good for America, since products made in Mexico contain four times as many U.S.-made parts, on average, as those made in China."</w:t>
      </w:r>
      <w:r>
        <w:rPr>
          <w:rFonts w:ascii="Times New Roman" w:hAnsi="Times New Roman" w:cs="Times New Roman"/>
          <w:sz w:val="12"/>
          <w:szCs w:val="24"/>
        </w:rPr>
        <w:t xml:space="preserve">¶ </w:t>
      </w:r>
      <w:r>
        <w:rPr>
          <w:rFonts w:ascii="Times New Roman" w:hAnsi="Times New Roman" w:cs="Times New Roman"/>
          <w:sz w:val="24"/>
          <w:szCs w:val="24"/>
        </w:rPr>
        <w:t xml:space="preserve">The research is part of BCG's ongoing "Made in America, Again" series on the changing global economics of manufacturing, produced by its Operations and Global Advantage practices. </w:t>
      </w:r>
      <w:r>
        <w:rPr>
          <w:rFonts w:ascii="Times New Roman" w:hAnsi="Times New Roman" w:cs="Times New Roman"/>
          <w:sz w:val="24"/>
          <w:szCs w:val="24"/>
          <w:u w:val="single"/>
        </w:rPr>
        <w:t>BCG has previously released research predicting that rising U.S. exports, combined with production "reshored" from China, could create up to 5 million new U.S. jobs in manufacturing and related services by the end of the decade, thanks largely to significant labor- and energy-cost advantages over Western Europe and Japan and rising costs in China.</w:t>
      </w:r>
    </w:p>
    <w:p w:rsidR="00DB3E87" w:rsidRPr="00722C3E" w:rsidRDefault="00DB3E87" w:rsidP="00DE3D89">
      <w:pPr>
        <w:rPr>
          <w:rFonts w:ascii="Georgia" w:eastAsia="Times New Roman" w:hAnsi="Georgia" w:cs="Courier New"/>
          <w:u w:val="single"/>
        </w:rPr>
      </w:pPr>
    </w:p>
    <w:p w:rsidR="00DE3D89" w:rsidRPr="00722C3E" w:rsidRDefault="00DE3D89" w:rsidP="00DE3D89">
      <w:pPr>
        <w:rPr>
          <w:rFonts w:ascii="Georgia" w:eastAsia="Times New Roman" w:hAnsi="Georgia" w:cs="Courier New"/>
          <w:sz w:val="16"/>
        </w:rPr>
      </w:pPr>
    </w:p>
    <w:p w:rsidR="00DE3D89" w:rsidRDefault="00DB3E87" w:rsidP="00DB3E87">
      <w:pPr>
        <w:pStyle w:val="Heading2"/>
      </w:pPr>
      <w:r>
        <w:t>Aerospace Impact</w:t>
      </w:r>
    </w:p>
    <w:p w:rsidR="00DB3E87" w:rsidRPr="00DB3E87" w:rsidRDefault="00DB3E87" w:rsidP="00DB3E87">
      <w:pPr>
        <w:rPr>
          <w:b/>
        </w:rPr>
      </w:pPr>
      <w:r w:rsidRPr="00DB3E87">
        <w:rPr>
          <w:b/>
        </w:rPr>
        <w:t>Mexico manufacturing key to aerospace industry</w:t>
      </w:r>
    </w:p>
    <w:p w:rsidR="00DB3E87" w:rsidRDefault="00DB3E87" w:rsidP="00DB3E87">
      <w:pPr>
        <w:rPr>
          <w:rFonts w:ascii="Times New Roman" w:hAnsi="Times New Roman" w:cs="Times New Roman"/>
          <w:sz w:val="24"/>
          <w:szCs w:val="24"/>
        </w:rPr>
      </w:pPr>
    </w:p>
    <w:p w:rsidR="00DB3E87" w:rsidRDefault="00DB3E87" w:rsidP="00DB3E87">
      <w:pPr>
        <w:rPr>
          <w:rFonts w:ascii="Times New Roman" w:hAnsi="Times New Roman" w:cs="Times New Roman"/>
          <w:sz w:val="24"/>
          <w:szCs w:val="24"/>
        </w:rPr>
      </w:pPr>
      <w:r>
        <w:rPr>
          <w:rFonts w:ascii="Times New Roman" w:hAnsi="Times New Roman" w:cs="Times New Roman"/>
          <w:b/>
          <w:sz w:val="24"/>
          <w:szCs w:val="24"/>
        </w:rPr>
        <w:t>Guidi, 2011 the Fronteras reporter at KPBS, covering immigration, border issues and culture.</w:t>
      </w:r>
      <w:r>
        <w:rPr>
          <w:rFonts w:ascii="Times New Roman" w:hAnsi="Times New Roman" w:cs="Times New Roman"/>
          <w:sz w:val="24"/>
          <w:szCs w:val="24"/>
        </w:rPr>
        <w:t>[ Ruxandra, "Border Business: Aerospace As A Binational Industry", Frontera Desk,  Sept 28 2011, http://www.fronterasdesk.org/content/border-business-aerospace-binational-industry, 7/16/13]</w:t>
      </w:r>
    </w:p>
    <w:p w:rsid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“The fact is that a lot of the factories, whether they produce medical devices, aerospace, or electronics; they are built in such a way these days, and they’re managed in such a way, that they can be put anywhere on the planet,” Morris said. “But they’re coming to Mexico.</w:t>
      </w:r>
      <w:r w:rsidRPr="00DB3E87">
        <w:rPr>
          <w:rFonts w:ascii="Times New Roman" w:hAnsi="Times New Roman" w:cs="Times New Roman"/>
          <w:sz w:val="24"/>
          <w:szCs w:val="24"/>
        </w:rPr>
        <w:t>”</w:t>
      </w:r>
      <w:r w:rsidRPr="00DB3E87">
        <w:rPr>
          <w:rFonts w:ascii="Times New Roman" w:hAnsi="Times New Roman" w:cs="Times New Roman"/>
          <w:sz w:val="12"/>
          <w:szCs w:val="24"/>
        </w:rPr>
        <w:t xml:space="preserve">¶ ¶ </w:t>
      </w:r>
      <w:r w:rsidRPr="00DB3E87">
        <w:rPr>
          <w:rFonts w:ascii="Times New Roman" w:hAnsi="Times New Roman" w:cs="Times New Roman"/>
          <w:sz w:val="24"/>
          <w:szCs w:val="24"/>
        </w:rPr>
        <w:t xml:space="preserve">According to Mexico’s Trade Ministry, </w:t>
      </w:r>
      <w:r w:rsidRPr="00DB3E87">
        <w:rPr>
          <w:rFonts w:ascii="Times New Roman" w:hAnsi="Times New Roman" w:cs="Times New Roman"/>
          <w:sz w:val="24"/>
          <w:szCs w:val="24"/>
          <w:u w:val="single"/>
        </w:rPr>
        <w:t>more than 50 aerospace and defense companies have started operations in Baja in the last five to 10 years. Most of them are American and manufacture parts for companies like Honeywell, Goodrich and Gulfstream</w:t>
      </w:r>
      <w:r w:rsidRPr="00DB3E87">
        <w:rPr>
          <w:rFonts w:ascii="Times New Roman" w:hAnsi="Times New Roman" w:cs="Times New Roman"/>
          <w:sz w:val="24"/>
          <w:szCs w:val="24"/>
        </w:rPr>
        <w:t>.</w:t>
      </w:r>
      <w:r w:rsidRPr="00DB3E87">
        <w:rPr>
          <w:rFonts w:ascii="Times New Roman" w:hAnsi="Times New Roman" w:cs="Times New Roman"/>
          <w:sz w:val="12"/>
          <w:szCs w:val="24"/>
        </w:rPr>
        <w:t xml:space="preserve">¶ ¶ </w:t>
      </w:r>
      <w:r w:rsidRPr="00DB3E87">
        <w:rPr>
          <w:rFonts w:ascii="Times New Roman" w:hAnsi="Times New Roman" w:cs="Times New Roman"/>
          <w:sz w:val="24"/>
          <w:szCs w:val="24"/>
          <w:u w:val="single"/>
        </w:rPr>
        <w:t>They produce a wide variety of items</w:t>
      </w:r>
      <w:r w:rsidRPr="00DB3E87">
        <w:rPr>
          <w:rFonts w:ascii="Times New Roman" w:hAnsi="Times New Roman" w:cs="Times New Roman"/>
          <w:sz w:val="24"/>
          <w:szCs w:val="24"/>
        </w:rPr>
        <w:t xml:space="preserve">, from electronic components, air conditioning systems, and cable harnesses, </w:t>
      </w:r>
      <w:r w:rsidRPr="00DB3E87">
        <w:rPr>
          <w:rFonts w:ascii="Times New Roman" w:hAnsi="Times New Roman" w:cs="Times New Roman"/>
          <w:sz w:val="24"/>
          <w:szCs w:val="24"/>
          <w:u w:val="single"/>
        </w:rPr>
        <w:t>to steel bolts for commercial and military aircraft</w:t>
      </w:r>
      <w:r w:rsidRPr="00DB3E87">
        <w:rPr>
          <w:rFonts w:ascii="Times New Roman" w:hAnsi="Times New Roman" w:cs="Times New Roman"/>
          <w:sz w:val="24"/>
          <w:szCs w:val="24"/>
        </w:rPr>
        <w:t>. Their advantage is the proximity to the United States and to Western ports that ship to the Asian markets. They have access to a large, high-tech workforce in Tijuana, made up of engineers, technicians and software developers.</w:t>
      </w:r>
      <w:r w:rsidRPr="00DB3E87">
        <w:rPr>
          <w:rFonts w:ascii="Times New Roman" w:hAnsi="Times New Roman" w:cs="Times New Roman"/>
          <w:sz w:val="12"/>
          <w:szCs w:val="24"/>
        </w:rPr>
        <w:t xml:space="preserve">¶ ¶ </w:t>
      </w:r>
      <w:r w:rsidRPr="00DB3E87">
        <w:rPr>
          <w:rFonts w:ascii="Times New Roman" w:hAnsi="Times New Roman" w:cs="Times New Roman"/>
          <w:sz w:val="24"/>
          <w:szCs w:val="24"/>
          <w:u w:val="single"/>
        </w:rPr>
        <w:t>But the main reason the companies come to Baja is simple: The cost of that highly skilled labor is low</w:t>
      </w:r>
      <w:r w:rsidRPr="00DB3E87">
        <w:rPr>
          <w:rFonts w:ascii="Times New Roman" w:hAnsi="Times New Roman" w:cs="Times New Roman"/>
          <w:sz w:val="24"/>
          <w:szCs w:val="24"/>
        </w:rPr>
        <w:t xml:space="preserve"> — about one-third of what it is in the U.S.</w:t>
      </w:r>
      <w:r w:rsidRPr="00DB3E87">
        <w:rPr>
          <w:rFonts w:ascii="Times New Roman" w:hAnsi="Times New Roman" w:cs="Times New Roman"/>
          <w:sz w:val="12"/>
          <w:szCs w:val="24"/>
        </w:rPr>
        <w:t xml:space="preserve">¶ ¶ </w:t>
      </w:r>
      <w:r w:rsidRPr="00DB3E87">
        <w:rPr>
          <w:rFonts w:ascii="Times New Roman" w:hAnsi="Times New Roman" w:cs="Times New Roman"/>
          <w:sz w:val="24"/>
          <w:szCs w:val="24"/>
        </w:rPr>
        <w:t>Currently, the Baja aerospace industry employs more than 10,000 machine operators and technicians. And that number has been growing steadily since 2007, when Mexico dropped import duties on aeronautics components. According to Mexico’s Trade Ministry, between 2007 and 2008, the amount of aerospace companies with operations in the Mexican border state grew by 50 percent.</w:t>
      </w:r>
    </w:p>
    <w:p w:rsidR="00DB3E87" w:rsidRDefault="00DB3E87" w:rsidP="00DB3E87"/>
    <w:p w:rsidR="0077788A" w:rsidRDefault="0077788A" w:rsidP="0077788A">
      <w:pPr>
        <w:pStyle w:val="Heading2"/>
        <w:rPr>
          <w:shd w:val="clear" w:color="auto" w:fill="FFFFFF"/>
        </w:rPr>
      </w:pPr>
      <w:r>
        <w:rPr>
          <w:shd w:val="clear" w:color="auto" w:fill="FFFFFF"/>
        </w:rPr>
        <w:t>Mexican economy Impact</w:t>
      </w:r>
    </w:p>
    <w:p w:rsidR="0077788A" w:rsidRPr="0077788A" w:rsidRDefault="0077788A" w:rsidP="0077788A">
      <w:pPr>
        <w:rPr>
          <w:rFonts w:ascii="Times New Roman" w:hAnsi="Times New Roman" w:cs="Times New Roman"/>
          <w:b/>
          <w:sz w:val="24"/>
          <w:szCs w:val="24"/>
          <w:shd w:val="clear" w:color="auto" w:fill="FFFFFF"/>
        </w:rPr>
      </w:pPr>
      <w:r w:rsidRPr="0077788A">
        <w:rPr>
          <w:rFonts w:ascii="Times New Roman" w:hAnsi="Times New Roman" w:cs="Times New Roman"/>
          <w:b/>
          <w:sz w:val="24"/>
          <w:szCs w:val="24"/>
          <w:shd w:val="clear" w:color="auto" w:fill="FFFFFF"/>
        </w:rPr>
        <w:t>Manufacturing investment is key to  Mexican Economy</w:t>
      </w:r>
    </w:p>
    <w:p w:rsidR="0077788A" w:rsidRPr="0077788A" w:rsidRDefault="0077788A" w:rsidP="0077788A">
      <w:pPr>
        <w:rPr>
          <w:rFonts w:ascii="Times New Roman" w:hAnsi="Times New Roman" w:cs="Times New Roman"/>
          <w:sz w:val="24"/>
          <w:szCs w:val="24"/>
        </w:rPr>
      </w:pPr>
      <w:r w:rsidRPr="0077788A">
        <w:rPr>
          <w:rFonts w:ascii="Times New Roman" w:hAnsi="Times New Roman" w:cs="Times New Roman"/>
          <w:b/>
          <w:sz w:val="24"/>
          <w:szCs w:val="24"/>
        </w:rPr>
        <w:t>Hughes, 2013-----Chief Economics Correspondent, Latin America, Mexico City, Mexico</w:t>
      </w:r>
      <w:r w:rsidRPr="0077788A">
        <w:rPr>
          <w:rFonts w:ascii="Times New Roman" w:hAnsi="Times New Roman" w:cs="Times New Roman"/>
          <w:sz w:val="24"/>
          <w:szCs w:val="24"/>
        </w:rPr>
        <w:t xml:space="preserve"> [ Krista, "Mexican manufacturing: from sweatshops to high-tech motors" Reuters, Apr 9 2013, //</w:t>
      </w:r>
      <w:hyperlink r:id="rId23" w:history="1">
        <w:r w:rsidRPr="0077788A">
          <w:rPr>
            <w:rStyle w:val="Hyperlink"/>
            <w:rFonts w:ascii="Times New Roman" w:hAnsi="Times New Roman" w:cs="Times New Roman"/>
            <w:sz w:val="24"/>
            <w:szCs w:val="24"/>
          </w:rPr>
          <w:t>http://www.reuters.com/article/2013/04/09/us-mexico-economy-manufacturing-idUSBRE9380TN20130409</w:t>
        </w:r>
      </w:hyperlink>
      <w:r w:rsidRPr="0077788A">
        <w:t xml:space="preserve"> 7/16/13] </w:t>
      </w:r>
    </w:p>
    <w:p w:rsidR="0077788A" w:rsidRPr="0077788A" w:rsidRDefault="0077788A" w:rsidP="0077788A">
      <w:pPr>
        <w:rPr>
          <w:rFonts w:ascii="Times New Roman" w:hAnsi="Times New Roman" w:cs="Times New Roman"/>
          <w:sz w:val="24"/>
          <w:szCs w:val="24"/>
        </w:rPr>
      </w:pPr>
    </w:p>
    <w:p w:rsidR="0077788A" w:rsidRPr="0077788A" w:rsidRDefault="0077788A" w:rsidP="0077788A">
      <w:pPr>
        <w:rPr>
          <w:rFonts w:ascii="Times New Roman" w:hAnsi="Times New Roman" w:cs="Times New Roman"/>
          <w:sz w:val="24"/>
          <w:szCs w:val="24"/>
        </w:rPr>
      </w:pPr>
    </w:p>
    <w:p w:rsidR="0077788A" w:rsidRPr="0077788A" w:rsidRDefault="0077788A" w:rsidP="0077788A">
      <w:pPr>
        <w:rPr>
          <w:rFonts w:ascii="Times New Roman" w:hAnsi="Times New Roman" w:cs="Times New Roman"/>
          <w:sz w:val="24"/>
          <w:szCs w:val="24"/>
          <w:u w:val="single"/>
        </w:rPr>
      </w:pPr>
      <w:r w:rsidRPr="0077788A">
        <w:rPr>
          <w:rFonts w:ascii="Times New Roman" w:hAnsi="Times New Roman" w:cs="Times New Roman"/>
          <w:sz w:val="24"/>
          <w:szCs w:val="24"/>
        </w:rPr>
        <w:t xml:space="preserve">SILAO, Mexico (Reuters) - Made in Mexico is increasingly more likely to mean cars than clothes as </w:t>
      </w:r>
      <w:r w:rsidRPr="0077788A">
        <w:rPr>
          <w:rFonts w:ascii="Times New Roman" w:hAnsi="Times New Roman" w:cs="Times New Roman"/>
          <w:sz w:val="24"/>
          <w:szCs w:val="24"/>
          <w:u w:val="single"/>
        </w:rPr>
        <w:t>the country's manufacturing sector moves away from the low-skill, high-volume production lines of the past toward more sophisticated product</w:t>
      </w:r>
      <w:r w:rsidRPr="0077788A">
        <w:rPr>
          <w:rFonts w:ascii="Times New Roman" w:hAnsi="Times New Roman" w:cs="Times New Roman"/>
          <w:sz w:val="24"/>
          <w:szCs w:val="24"/>
        </w:rPr>
        <w:t>s.</w:t>
      </w:r>
      <w:r w:rsidRPr="0077788A">
        <w:rPr>
          <w:rFonts w:ascii="Times New Roman" w:hAnsi="Times New Roman" w:cs="Times New Roman"/>
          <w:sz w:val="12"/>
          <w:szCs w:val="24"/>
        </w:rPr>
        <w:t xml:space="preserve">¶ </w:t>
      </w:r>
      <w:r w:rsidRPr="0077788A">
        <w:rPr>
          <w:rFonts w:ascii="Times New Roman" w:hAnsi="Times New Roman" w:cs="Times New Roman"/>
          <w:sz w:val="24"/>
          <w:szCs w:val="24"/>
          <w:u w:val="single"/>
        </w:rPr>
        <w:t>Times are tough for</w:t>
      </w:r>
      <w:r w:rsidRPr="0077788A">
        <w:rPr>
          <w:rFonts w:ascii="Times New Roman" w:hAnsi="Times New Roman" w:cs="Times New Roman"/>
          <w:sz w:val="24"/>
          <w:szCs w:val="24"/>
        </w:rPr>
        <w:t xml:space="preserve"> the assembly-for-export plants known as </w:t>
      </w:r>
      <w:r w:rsidRPr="0077788A">
        <w:rPr>
          <w:rFonts w:ascii="Times New Roman" w:hAnsi="Times New Roman" w:cs="Times New Roman"/>
          <w:sz w:val="24"/>
          <w:szCs w:val="24"/>
          <w:u w:val="single"/>
        </w:rPr>
        <w:t>maquiladoras clustered along the U.S. border, a region that has lost economic muscle in the face of competition from China, successive U.S. recessions and drug war violence</w:t>
      </w:r>
      <w:r w:rsidRPr="0077788A">
        <w:rPr>
          <w:rFonts w:ascii="Times New Roman" w:hAnsi="Times New Roman" w:cs="Times New Roman"/>
          <w:sz w:val="24"/>
          <w:szCs w:val="24"/>
        </w:rPr>
        <w:t>.</w:t>
      </w:r>
      <w:r w:rsidRPr="0077788A">
        <w:rPr>
          <w:rFonts w:ascii="Times New Roman" w:hAnsi="Times New Roman" w:cs="Times New Roman"/>
          <w:sz w:val="12"/>
          <w:szCs w:val="24"/>
        </w:rPr>
        <w:t xml:space="preserve">¶ </w:t>
      </w:r>
      <w:r w:rsidRPr="0077788A">
        <w:rPr>
          <w:rFonts w:ascii="Times New Roman" w:hAnsi="Times New Roman" w:cs="Times New Roman"/>
          <w:sz w:val="24"/>
          <w:szCs w:val="24"/>
        </w:rPr>
        <w:t>But there are signs of a turnaround elsewhere. Mexico is winning back U.S. import market share and an energetic new government promises deep economic reforms in pursuit of 6 percent annual growth.</w:t>
      </w:r>
      <w:r w:rsidRPr="0077788A">
        <w:rPr>
          <w:rFonts w:ascii="Times New Roman" w:hAnsi="Times New Roman" w:cs="Times New Roman"/>
          <w:sz w:val="12"/>
          <w:szCs w:val="24"/>
        </w:rPr>
        <w:t xml:space="preserve">¶ </w:t>
      </w:r>
      <w:r w:rsidRPr="0077788A">
        <w:rPr>
          <w:rFonts w:ascii="Times New Roman" w:hAnsi="Times New Roman" w:cs="Times New Roman"/>
          <w:sz w:val="24"/>
          <w:szCs w:val="24"/>
          <w:u w:val="single"/>
        </w:rPr>
        <w:t>Key to the revival is a shift in activity from the border toward more high-tech manufacturing in central states far from the drug gang turf wars and smuggling routes.</w:t>
      </w:r>
    </w:p>
    <w:p w:rsidR="00DB3E87" w:rsidRPr="0077788A" w:rsidRDefault="00DB3E87" w:rsidP="00DB3E87"/>
    <w:p w:rsidR="00DB3E87" w:rsidRDefault="00DB3E87" w:rsidP="00DE3D89">
      <w:pPr>
        <w:pStyle w:val="Heading2"/>
        <w:rPr>
          <w:rFonts w:ascii="Georgia" w:eastAsia="Times New Roman" w:hAnsi="Georgia"/>
        </w:rPr>
      </w:pPr>
      <w:r>
        <w:rPr>
          <w:rFonts w:ascii="Georgia" w:eastAsia="Times New Roman" w:hAnsi="Georgia"/>
        </w:rPr>
        <w:t>AT: Drug War Alt Cause</w:t>
      </w:r>
    </w:p>
    <w:p w:rsidR="00DB3E87" w:rsidRPr="00DB3E87" w:rsidRDefault="00DB3E87" w:rsidP="00DB3E87">
      <w:pPr>
        <w:rPr>
          <w:rFonts w:ascii="Times New Roman" w:hAnsi="Times New Roman" w:cs="Times New Roman"/>
          <w:b/>
          <w:sz w:val="24"/>
          <w:szCs w:val="24"/>
        </w:rPr>
      </w:pPr>
      <w:r w:rsidRPr="00DB3E87">
        <w:rPr>
          <w:rFonts w:ascii="Times New Roman" w:hAnsi="Times New Roman" w:cs="Times New Roman"/>
          <w:b/>
          <w:sz w:val="24"/>
          <w:szCs w:val="24"/>
        </w:rPr>
        <w:t xml:space="preserve">Mexico allows short shipping times,  and increases market efficiency despite drug war danger. </w:t>
      </w:r>
    </w:p>
    <w:p w:rsidR="00DB3E87" w:rsidRPr="00DB3E87" w:rsidRDefault="00DB3E87" w:rsidP="00DB3E87">
      <w:pPr>
        <w:rPr>
          <w:rFonts w:ascii="Times New Roman" w:hAnsi="Times New Roman" w:cs="Times New Roman"/>
          <w:sz w:val="24"/>
          <w:szCs w:val="24"/>
        </w:rPr>
      </w:pPr>
      <w:r w:rsidRPr="00DB3E87">
        <w:rPr>
          <w:rFonts w:ascii="Times New Roman" w:hAnsi="Times New Roman" w:cs="Times New Roman"/>
          <w:b/>
          <w:sz w:val="24"/>
          <w:szCs w:val="24"/>
        </w:rPr>
        <w:t>Selko, 2012,  Senior Editor, IndustryWeek, covering expansion management/strategic siting</w:t>
      </w:r>
      <w:r w:rsidRPr="00DB3E87">
        <w:rPr>
          <w:rFonts w:ascii="Times New Roman" w:hAnsi="Times New Roman" w:cs="Times New Roman"/>
          <w:sz w:val="24"/>
          <w:szCs w:val="24"/>
        </w:rPr>
        <w:t>, [Adrienne, Tonya Vinas, "Nearshoring Fuels Mexican Manufacturing Growth", Mar. 10, 2012 http://www.industryweek.com/global-economy/nearshoring-fuels-mexican-manufacturing-growth 7/16/13]</w:t>
      </w:r>
    </w:p>
    <w:p w:rsidR="00DB3E87" w:rsidRPr="00DB3E87" w:rsidRDefault="00DB3E87" w:rsidP="00DB3E87">
      <w:pPr>
        <w:rPr>
          <w:rFonts w:ascii="Times New Roman" w:hAnsi="Times New Roman" w:cs="Times New Roman"/>
          <w:sz w:val="24"/>
          <w:szCs w:val="24"/>
        </w:rPr>
      </w:pPr>
    </w:p>
    <w:p w:rsidR="00DB3E87" w:rsidRDefault="00DB3E87" w:rsidP="00DB3E87">
      <w:pPr>
        <w:rPr>
          <w:rFonts w:ascii="Times New Roman" w:hAnsi="Times New Roman" w:cs="Times New Roman"/>
          <w:sz w:val="24"/>
          <w:szCs w:val="24"/>
          <w:u w:val="single"/>
        </w:rPr>
      </w:pPr>
      <w:r w:rsidRPr="00DB3E87">
        <w:rPr>
          <w:rFonts w:ascii="Times New Roman" w:hAnsi="Times New Roman" w:cs="Times New Roman"/>
          <w:sz w:val="24"/>
          <w:szCs w:val="24"/>
          <w:u w:val="single"/>
        </w:rPr>
        <w:t>Closer, cheaper, friendlier. That might have been the formula underlying moving to or opening manufacturing operations in Mexico.</w:t>
      </w:r>
      <w:r w:rsidRPr="00DB3E87">
        <w:rPr>
          <w:rFonts w:ascii="Times New Roman" w:hAnsi="Times New Roman" w:cs="Times New Roman"/>
          <w:sz w:val="24"/>
          <w:szCs w:val="24"/>
        </w:rPr>
        <w:t xml:space="preserve"> </w:t>
      </w:r>
      <w:r w:rsidRPr="00DB3E87">
        <w:rPr>
          <w:rFonts w:ascii="Times New Roman" w:hAnsi="Times New Roman" w:cs="Times New Roman"/>
          <w:sz w:val="24"/>
          <w:szCs w:val="24"/>
          <w:u w:val="single"/>
        </w:rPr>
        <w:t xml:space="preserve">The </w:t>
      </w:r>
      <w:r w:rsidRPr="00DB3E87">
        <w:rPr>
          <w:rFonts w:ascii="Times New Roman" w:hAnsi="Times New Roman" w:cs="Times New Roman"/>
          <w:sz w:val="24"/>
          <w:szCs w:val="24"/>
        </w:rPr>
        <w:t>United States'</w:t>
      </w:r>
      <w:r w:rsidRPr="00DB3E87">
        <w:rPr>
          <w:rFonts w:ascii="Times New Roman" w:hAnsi="Times New Roman" w:cs="Times New Roman"/>
          <w:sz w:val="24"/>
          <w:szCs w:val="24"/>
          <w:u w:val="single"/>
        </w:rPr>
        <w:t xml:space="preserve"> southern neighbor offers transportation distances a fraction of those from Asia, a labor force a good deal cheaper </w:t>
      </w:r>
      <w:r w:rsidRPr="00DB3E87">
        <w:rPr>
          <w:rFonts w:ascii="Times New Roman" w:hAnsi="Times New Roman" w:cs="Times New Roman"/>
          <w:sz w:val="24"/>
          <w:szCs w:val="24"/>
        </w:rPr>
        <w:t>than domestic workers</w:t>
      </w:r>
      <w:r w:rsidRPr="00DB3E87">
        <w:rPr>
          <w:rFonts w:ascii="Times New Roman" w:hAnsi="Times New Roman" w:cs="Times New Roman"/>
          <w:sz w:val="24"/>
          <w:szCs w:val="24"/>
          <w:u w:val="single"/>
        </w:rPr>
        <w:t xml:space="preserve">, and a country causing fewer headaches about intellectual property </w:t>
      </w:r>
      <w:r w:rsidRPr="00DB3E87">
        <w:rPr>
          <w:rFonts w:ascii="Times New Roman" w:hAnsi="Times New Roman" w:cs="Times New Roman"/>
          <w:sz w:val="24"/>
          <w:szCs w:val="24"/>
        </w:rPr>
        <w:t>and other trade concerns. But in recent years, drug-related violence along the border has caused some manufacturers to be more cautious about making the move to Mexico.</w:t>
      </w: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Even with those concerns, Mexico continues to benefit from U.S. companies and other foreign investors who see it as an attractive manufacturing destination.</w:t>
      </w:r>
      <w:r w:rsidRPr="00DB3E87">
        <w:rPr>
          <w:rFonts w:ascii="Times New Roman" w:hAnsi="Times New Roman" w:cs="Times New Roman"/>
          <w:sz w:val="24"/>
          <w:szCs w:val="24"/>
        </w:rPr>
        <w:t xml:space="preserve"> In fact, 63% of those surveyed by AlixPartners, a business advisory firm, named Mexico the most attractive country for siting manufacturing operations closer to the United States. Only 19% of the companies reported supply-chain disruptions in Mexico as a result of security issues. And 50% reported they expect things to improve over the next five years.</w:t>
      </w: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Mexico's proximity to the United States solves the most pressing issue facing manufacturers, which is speed to market</w:t>
      </w:r>
      <w:r w:rsidRPr="00DB3E87">
        <w:rPr>
          <w:rFonts w:ascii="Times New Roman" w:hAnsi="Times New Roman" w:cs="Times New Roman"/>
          <w:sz w:val="24"/>
          <w:szCs w:val="24"/>
        </w:rPr>
        <w:t xml:space="preserve">, according to Rich Bergmann, global lead for manufacturing for Accenture. </w:t>
      </w:r>
      <w:r w:rsidRPr="00DB3E87">
        <w:rPr>
          <w:rFonts w:ascii="Times New Roman" w:hAnsi="Times New Roman" w:cs="Times New Roman"/>
          <w:sz w:val="24"/>
          <w:szCs w:val="24"/>
          <w:u w:val="single"/>
        </w:rPr>
        <w:t>"The stability of the time schedule of supply has become paramount in manufacturing.</w:t>
      </w:r>
      <w:r w:rsidRPr="00DB3E87">
        <w:rPr>
          <w:rFonts w:ascii="Times New Roman" w:hAnsi="Times New Roman" w:cs="Times New Roman"/>
          <w:sz w:val="24"/>
          <w:szCs w:val="24"/>
        </w:rPr>
        <w:t xml:space="preserve"> Whether we like it or not, a 12-month forecast, steady-state demand is no longer a reality. Everyone is running lean supply chains and inventories</w:t>
      </w:r>
      <w:r w:rsidRPr="00DB3E87">
        <w:rPr>
          <w:rFonts w:ascii="Times New Roman" w:hAnsi="Times New Roman" w:cs="Times New Roman"/>
          <w:sz w:val="24"/>
          <w:szCs w:val="24"/>
          <w:u w:val="single"/>
        </w:rPr>
        <w:t>. Being close to customers is key to reducing lead time. Add to that the overall total landed cost and that explains why reshoring is occurring in Mexico," he says.</w:t>
      </w:r>
    </w:p>
    <w:p w:rsidR="00DB3E87" w:rsidRDefault="00DB3E87" w:rsidP="00DB3E87">
      <w:pPr>
        <w:rPr>
          <w:rFonts w:ascii="Times New Roman" w:hAnsi="Times New Roman" w:cs="Times New Roman"/>
          <w:sz w:val="24"/>
          <w:szCs w:val="24"/>
          <w:u w:val="single"/>
        </w:rPr>
      </w:pPr>
    </w:p>
    <w:p w:rsidR="00DB3E87" w:rsidRDefault="00DB3E87" w:rsidP="00DB3E87">
      <w:pPr>
        <w:rPr>
          <w:rFonts w:ascii="Times New Roman" w:hAnsi="Times New Roman" w:cs="Times New Roman"/>
          <w:sz w:val="24"/>
          <w:szCs w:val="24"/>
          <w:u w:val="single"/>
        </w:rPr>
      </w:pPr>
    </w:p>
    <w:p w:rsidR="00DB3E87" w:rsidRDefault="00DB3E87" w:rsidP="00DB3E87">
      <w:pPr>
        <w:rPr>
          <w:rFonts w:ascii="Times New Roman" w:hAnsi="Times New Roman" w:cs="Times New Roman"/>
          <w:sz w:val="24"/>
          <w:szCs w:val="24"/>
          <w:u w:val="single"/>
        </w:rPr>
      </w:pPr>
    </w:p>
    <w:p w:rsidR="00DB3E87" w:rsidRPr="00DB3E87" w:rsidRDefault="00DB3E87" w:rsidP="00DB3E87">
      <w:pPr>
        <w:rPr>
          <w:b/>
        </w:rPr>
      </w:pPr>
      <w:r w:rsidRPr="00DB3E87">
        <w:rPr>
          <w:b/>
        </w:rPr>
        <w:t>Drug war violence doesn't affect manufacturers, the economy is unaffected.</w:t>
      </w:r>
    </w:p>
    <w:p w:rsidR="00DB3E87" w:rsidRDefault="00DB3E87" w:rsidP="00DB3E87">
      <w:pPr>
        <w:rPr>
          <w:rFonts w:ascii="Times New Roman" w:hAnsi="Times New Roman" w:cs="Times New Roman"/>
          <w:sz w:val="24"/>
          <w:szCs w:val="24"/>
        </w:rPr>
      </w:pPr>
      <w:r>
        <w:rPr>
          <w:rFonts w:ascii="Times New Roman" w:hAnsi="Times New Roman" w:cs="Times New Roman"/>
          <w:b/>
          <w:sz w:val="24"/>
          <w:szCs w:val="24"/>
        </w:rPr>
        <w:t>Selko, 2012  Senior Editor, IndustryWeek, covering expansion management/strategic siting</w:t>
      </w:r>
      <w:r>
        <w:rPr>
          <w:rFonts w:ascii="Times New Roman" w:hAnsi="Times New Roman" w:cs="Times New Roman"/>
          <w:sz w:val="24"/>
          <w:szCs w:val="24"/>
        </w:rPr>
        <w:t>, [Adrienne, Tonya Vinas, "Nearshoring Fuels Mexican Manufacturing Growth", Mar. 10, 2012 http://www.industryweek.com/global-economy/nearshoring-fuels-mexican-manufacturing-growth 7/16/13]</w:t>
      </w:r>
    </w:p>
    <w:p w:rsid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u w:val="single"/>
        </w:rPr>
      </w:pP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 xml:space="preserve">To date, manufacturers operating in Mexico have been largely shielded from the drug-related violence. </w:t>
      </w:r>
      <w:r w:rsidRPr="00DB3E87">
        <w:rPr>
          <w:rFonts w:ascii="Times New Roman" w:hAnsi="Times New Roman" w:cs="Times New Roman"/>
          <w:sz w:val="24"/>
          <w:szCs w:val="24"/>
        </w:rPr>
        <w:t xml:space="preserve">"As reports have indicated, </w:t>
      </w:r>
      <w:r w:rsidRPr="00DB3E87">
        <w:rPr>
          <w:rFonts w:ascii="Times New Roman" w:hAnsi="Times New Roman" w:cs="Times New Roman"/>
          <w:sz w:val="24"/>
          <w:szCs w:val="24"/>
          <w:u w:val="single"/>
        </w:rPr>
        <w:t>Mexico's violence is characteristically cartel versus cartel. It is something that has not had a very large amount of leakage into civil society, nor has it affected,</w:t>
      </w:r>
      <w:r w:rsidRPr="00DB3E87">
        <w:rPr>
          <w:rFonts w:ascii="Times New Roman" w:hAnsi="Times New Roman" w:cs="Times New Roman"/>
          <w:sz w:val="24"/>
          <w:szCs w:val="24"/>
        </w:rPr>
        <w:t xml:space="preserve"> in a noticeable way, </w:t>
      </w:r>
      <w:r w:rsidRPr="00DB3E87">
        <w:rPr>
          <w:rFonts w:ascii="Times New Roman" w:hAnsi="Times New Roman" w:cs="Times New Roman"/>
          <w:sz w:val="24"/>
          <w:szCs w:val="24"/>
          <w:u w:val="single"/>
        </w:rPr>
        <w:t>the companies</w:t>
      </w:r>
      <w:r w:rsidRPr="00DB3E87">
        <w:rPr>
          <w:rFonts w:ascii="Times New Roman" w:hAnsi="Times New Roman" w:cs="Times New Roman"/>
          <w:sz w:val="24"/>
          <w:szCs w:val="24"/>
        </w:rPr>
        <w:t xml:space="preserve"> that are already doing business there</w:t>
      </w:r>
      <w:r w:rsidRPr="00DB3E87">
        <w:rPr>
          <w:rFonts w:ascii="Times New Roman" w:hAnsi="Times New Roman" w:cs="Times New Roman"/>
          <w:sz w:val="24"/>
          <w:szCs w:val="24"/>
          <w:u w:val="single"/>
        </w:rPr>
        <w:t>. As a matter of fact, in spite of what is in the news, Mexico's manufacturing economy is humming along</w:t>
      </w:r>
      <w:r w:rsidRPr="00DB3E87">
        <w:rPr>
          <w:rFonts w:ascii="Times New Roman" w:hAnsi="Times New Roman" w:cs="Times New Roman"/>
          <w:sz w:val="24"/>
          <w:szCs w:val="24"/>
        </w:rPr>
        <w:t>," says Steve Colantuoni, director of corporate marketing for the Offshore Group. "Companies that are already in Mexico are increasing their numbers and their production."</w:t>
      </w:r>
      <w:r w:rsidRPr="00DB3E87">
        <w:rPr>
          <w:rFonts w:ascii="Times New Roman" w:hAnsi="Times New Roman" w:cs="Times New Roman"/>
          <w:sz w:val="12"/>
          <w:szCs w:val="24"/>
        </w:rPr>
        <w:t xml:space="preserve">¶ </w:t>
      </w:r>
      <w:r w:rsidRPr="00DB3E87">
        <w:rPr>
          <w:rFonts w:ascii="Times New Roman" w:hAnsi="Times New Roman" w:cs="Times New Roman"/>
          <w:sz w:val="24"/>
          <w:szCs w:val="24"/>
          <w:u w:val="single"/>
        </w:rPr>
        <w:t>Foreign direct investment in Mexico rose 9.7% in 2011 compared to 2010 to reach $19.44 billion, indicating that violence is not chasing away dollars. This faith in Mexico is helping to fuel strong economic growth</w:t>
      </w:r>
      <w:r w:rsidRPr="00DB3E87">
        <w:rPr>
          <w:rFonts w:ascii="Times New Roman" w:hAnsi="Times New Roman" w:cs="Times New Roman"/>
          <w:sz w:val="24"/>
          <w:szCs w:val="24"/>
        </w:rPr>
        <w:t xml:space="preserve"> there. After a 5.5% growth rate in 2011, the Mexican economy is expected to grow 4.5% in 2012. </w:t>
      </w:r>
      <w:r w:rsidRPr="00DB3E87">
        <w:rPr>
          <w:rFonts w:ascii="Times New Roman" w:hAnsi="Times New Roman" w:cs="Times New Roman"/>
          <w:sz w:val="24"/>
          <w:szCs w:val="24"/>
          <w:u w:val="single"/>
        </w:rPr>
        <w:t>Manufacturing has been a significant driver of the economy, growing 8% over the past year and creating 1.8 million jobs.</w:t>
      </w:r>
    </w:p>
    <w:p w:rsidR="00DB3E87" w:rsidRDefault="00DB3E87" w:rsidP="00DB3E87">
      <w:pPr>
        <w:rPr>
          <w:rFonts w:ascii="Times New Roman" w:hAnsi="Times New Roman" w:cs="Times New Roman"/>
          <w:sz w:val="24"/>
          <w:szCs w:val="24"/>
        </w:rPr>
      </w:pPr>
    </w:p>
    <w:p w:rsidR="00DB3E87" w:rsidRPr="00DB3E87" w:rsidRDefault="00DB3E87" w:rsidP="00DB3E87">
      <w:pPr>
        <w:rPr>
          <w:rFonts w:ascii="Times New Roman" w:hAnsi="Times New Roman" w:cs="Times New Roman"/>
          <w:sz w:val="24"/>
          <w:szCs w:val="24"/>
          <w:u w:val="single"/>
        </w:rPr>
      </w:pPr>
    </w:p>
    <w:p w:rsidR="00DB3E87" w:rsidRPr="00DB3E87" w:rsidRDefault="00DB3E87" w:rsidP="00DB3E87"/>
    <w:p w:rsidR="00DE3D89" w:rsidRPr="00722C3E" w:rsidRDefault="00DB3E87" w:rsidP="00DE3D89">
      <w:pPr>
        <w:pStyle w:val="Heading2"/>
        <w:rPr>
          <w:rFonts w:ascii="Georgia" w:eastAsia="Times New Roman" w:hAnsi="Georgia"/>
        </w:rPr>
      </w:pPr>
      <w:r>
        <w:rPr>
          <w:rFonts w:ascii="Georgia" w:eastAsia="Times New Roman" w:hAnsi="Georgia"/>
        </w:rPr>
        <w:t>AT</w:t>
      </w:r>
      <w:r w:rsidR="00DE3D89" w:rsidRPr="00722C3E">
        <w:rPr>
          <w:rFonts w:ascii="Georgia" w:eastAsia="Times New Roman" w:hAnsi="Georgia"/>
        </w:rPr>
        <w:t xml:space="preserve"> jobs turn</w:t>
      </w:r>
    </w:p>
    <w:p w:rsidR="00DE3D89" w:rsidRPr="00722C3E" w:rsidRDefault="00DE3D89" w:rsidP="00DE3D89">
      <w:pPr>
        <w:rPr>
          <w:rFonts w:ascii="Georgia" w:hAnsi="Georgia"/>
          <w:b/>
        </w:rPr>
      </w:pPr>
      <w:r w:rsidRPr="00722C3E">
        <w:rPr>
          <w:rFonts w:ascii="Georgia" w:hAnsi="Georgia"/>
          <w:b/>
        </w:rPr>
        <w:t xml:space="preserve">Bilateral manufacturing creates </w:t>
      </w:r>
      <w:r w:rsidRPr="00722C3E">
        <w:rPr>
          <w:rFonts w:ascii="Georgia" w:hAnsi="Georgia"/>
          <w:b/>
          <w:u w:val="single"/>
        </w:rPr>
        <w:t>more</w:t>
      </w:r>
      <w:r w:rsidRPr="00722C3E">
        <w:rPr>
          <w:rFonts w:ascii="Georgia" w:hAnsi="Georgia"/>
          <w:b/>
        </w:rPr>
        <w:t xml:space="preserve"> jobs – newest studies prove</w:t>
      </w:r>
    </w:p>
    <w:p w:rsidR="00DE3D89" w:rsidRPr="00722C3E" w:rsidRDefault="00DE3D89" w:rsidP="00DE3D89">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 xml:space="preserve">(Shannon K., article published in Foreign Affairs, “Mexico Makes It¶ A Transformed Society, Economy, and Government”¶ http://www.cfr.org/mexico/mexico-makes/p30098, March/April 2013) </w:t>
      </w:r>
      <w:r w:rsidRPr="00722C3E">
        <w:rPr>
          <w:rFonts w:ascii="Georgia" w:hAnsi="Georgia"/>
          <w:sz w:val="16"/>
        </w:rPr>
        <w:t>//KT</w:t>
      </w:r>
    </w:p>
    <w:p w:rsidR="00DE3D89" w:rsidRPr="00722C3E" w:rsidRDefault="00DE3D89" w:rsidP="00DE3D89">
      <w:pPr>
        <w:rPr>
          <w:rFonts w:ascii="Georgia" w:hAnsi="Georgia"/>
        </w:rPr>
      </w:pPr>
      <w:r w:rsidRPr="00722C3E">
        <w:rPr>
          <w:rFonts w:ascii="Georgia" w:hAnsi="Georgia"/>
        </w:rPr>
        <w:t xml:space="preserve">Admittedly, </w:t>
      </w:r>
      <w:r w:rsidRPr="00722C3E">
        <w:rPr>
          <w:rFonts w:ascii="Georgia" w:hAnsi="Georgia" w:cs="Calibri"/>
          <w:u w:val="single"/>
        </w:rPr>
        <w:t>this process has sent some U.S. jobs south, but overall, cross-border production is good for U.S. employment</w:t>
      </w:r>
      <w:r w:rsidRPr="00722C3E">
        <w:rPr>
          <w:rFonts w:ascii="Georgia" w:hAnsi="Georgia"/>
        </w:rPr>
        <w:t xml:space="preserve">. There is evidence that U.S. companies with overseas operations are more likely to create domestic jobs than those based solely in the United States. </w:t>
      </w:r>
      <w:r w:rsidRPr="00722C3E">
        <w:rPr>
          <w:rFonts w:ascii="Georgia" w:hAnsi="Georgia" w:cs="Calibri"/>
          <w:u w:val="single"/>
        </w:rPr>
        <w:t>Using data collected confidentially from thousands of large U.S. manufacturing firms, the scholars Mihir Desai, C. Fritz Foley, and James Hines upended the conventional wisdom in a 2008 study, which found that when companies ramp up their investment and employment internationally, they invest more and hire more people at home, too</w:t>
      </w:r>
      <w:r w:rsidRPr="00722C3E">
        <w:rPr>
          <w:rFonts w:ascii="Georgia" w:hAnsi="Georgia"/>
        </w:rPr>
        <w:t xml:space="preserve">. </w:t>
      </w:r>
      <w:r w:rsidRPr="00722C3E">
        <w:rPr>
          <w:rFonts w:ascii="Georgia" w:hAnsi="Georgia" w:cs="Calibri"/>
          <w:u w:val="single"/>
        </w:rPr>
        <w:t>Overseas operations make companies more productive and competitive, and with improved products, lower prices, and higher sales, they are able to create new jobs everywhere</w:t>
      </w:r>
      <w:r w:rsidRPr="00722C3E">
        <w:rPr>
          <w:rFonts w:ascii="Georgia" w:hAnsi="Georgia"/>
        </w:rPr>
        <w:t>. Washington should welcome the expansion of U.S. companies in Mexico because increasing cross-border production and trade between the two countries would boost U.S. employment and growth. Mexico is a ready, willing, and able economic partner, with which the United States has closer ties than it does with any other emerging-market country.</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Relations Adv.</w:t>
      </w:r>
    </w:p>
    <w:p w:rsidR="009D6C12" w:rsidRPr="00722C3E" w:rsidRDefault="009D6C12" w:rsidP="00DE3D89">
      <w:pPr>
        <w:rPr>
          <w:rFonts w:ascii="Georgia" w:hAnsi="Georgia"/>
          <w:b/>
        </w:rPr>
      </w:pPr>
    </w:p>
    <w:p w:rsidR="00DE3D89" w:rsidRPr="00722C3E" w:rsidRDefault="00DE3D89" w:rsidP="00DE3D89">
      <w:pPr>
        <w:rPr>
          <w:rFonts w:ascii="Georgia" w:hAnsi="Georgia"/>
          <w:b/>
        </w:rPr>
      </w:pPr>
      <w:r w:rsidRPr="00722C3E">
        <w:rPr>
          <w:rFonts w:ascii="Georgia" w:hAnsi="Georgia"/>
          <w:b/>
        </w:rPr>
        <w:t xml:space="preserve">Investment on the border boosts US-Mexico relations – large amount of commerce means it’s the </w:t>
      </w:r>
      <w:r w:rsidRPr="00722C3E">
        <w:rPr>
          <w:rFonts w:ascii="Georgia" w:hAnsi="Georgia"/>
          <w:b/>
          <w:u w:val="single"/>
        </w:rPr>
        <w:t>gateway issue</w:t>
      </w:r>
      <w:r w:rsidRPr="00722C3E">
        <w:rPr>
          <w:rFonts w:ascii="Georgia" w:hAnsi="Georgia"/>
          <w:b/>
        </w:rPr>
        <w:t xml:space="preserve"> affecting relations</w:t>
      </w:r>
    </w:p>
    <w:p w:rsidR="00DE3D89" w:rsidRPr="00722C3E" w:rsidRDefault="00DE3D89" w:rsidP="00DE3D89">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DE3D89" w:rsidRPr="00722C3E" w:rsidRDefault="00DE3D89" w:rsidP="00DE3D89">
      <w:pPr>
        <w:rPr>
          <w:rFonts w:ascii="Georgia" w:hAnsi="Georgia" w:cs="Calibri"/>
          <w:u w:val="single"/>
        </w:rPr>
      </w:pPr>
      <w:r w:rsidRPr="00722C3E">
        <w:rPr>
          <w:rFonts w:ascii="Georgia" w:hAnsi="Georgia"/>
        </w:rPr>
        <w:t xml:space="preserve"> “</w:t>
      </w:r>
      <w:r w:rsidRPr="00722C3E">
        <w:rPr>
          <w:rFonts w:ascii="Georgia" w:hAnsi="Georgia" w:cs="Calibri"/>
          <w:u w:val="single"/>
        </w:rPr>
        <w:t>Our shared border must be an engine, and not a brake, on our economic growth.” ¶ --President Obama, with President Calderón, May 19, 2010</w:t>
      </w:r>
      <w:r w:rsidRPr="00722C3E">
        <w:rPr>
          <w:rFonts w:ascii="Georgia" w:hAnsi="Georgia"/>
          <w:sz w:val="12"/>
        </w:rPr>
        <w:t xml:space="preserve">¶ </w:t>
      </w:r>
      <w:r w:rsidRPr="00722C3E">
        <w:rPr>
          <w:rFonts w:ascii="Georgia" w:hAnsi="Georgia"/>
        </w:rPr>
        <w:t xml:space="preserve">Executive Summary¶ </w:t>
      </w:r>
      <w:r w:rsidRPr="00722C3E">
        <w:rPr>
          <w:rFonts w:ascii="Georgia" w:hAnsi="Georgia" w:cs="Calibri"/>
          <w:u w:val="single"/>
        </w:rPr>
        <w:t>Commerce between the United States and Mexico is one of the great—yet underappreciated—¶ success stories of the global economy.</w:t>
      </w:r>
      <w:r w:rsidRPr="00722C3E">
        <w:rPr>
          <w:rFonts w:ascii="Georgia" w:hAnsi="Georgia"/>
        </w:rPr>
        <w:t xml:space="preserve"> In fact, in 2011 U.S.-Mexico goods and services trade ¶ probably reached the major milestone of one-half trillion dollars with virtually no recognition.1</w:t>
      </w:r>
      <w:r w:rsidRPr="00722C3E">
        <w:rPr>
          <w:rFonts w:ascii="Georgia" w:hAnsi="Georgia"/>
          <w:sz w:val="12"/>
        </w:rPr>
        <w:t xml:space="preserve">¶ </w:t>
      </w:r>
      <w:r w:rsidRPr="00722C3E">
        <w:rPr>
          <w:rFonts w:ascii="Georgia" w:hAnsi="Georgia"/>
        </w:rPr>
        <w:t>The United States is Mexico’s top trading partner, and Mexico—which has gained</w:t>
      </w:r>
      <w:r w:rsidRPr="00722C3E">
        <w:rPr>
          <w:rFonts w:ascii="Georgia" w:hAnsi="Georgia"/>
          <w:sz w:val="12"/>
        </w:rPr>
        <w:t xml:space="preserve">¶ </w:t>
      </w:r>
      <w:r w:rsidRPr="00722C3E">
        <w:rPr>
          <w:rFonts w:ascii="Georgia" w:hAnsi="Georgia"/>
        </w:rPr>
        <w:t xml:space="preserve">macroeconomic stability and expanded its middle class over the last two decades—is the </w:t>
      </w:r>
      <w:r w:rsidRPr="00722C3E">
        <w:rPr>
          <w:rFonts w:ascii="Georgia" w:hAnsi="Georgia"/>
          <w:sz w:val="12"/>
        </w:rPr>
        <w:t xml:space="preserve">¶ </w:t>
      </w:r>
      <w:r w:rsidRPr="00722C3E">
        <w:rPr>
          <w:rFonts w:ascii="Georgia" w:hAnsi="Georgia"/>
        </w:rPr>
        <w:t xml:space="preserve">United States’ second largest export market and third largest trading partner. </w:t>
      </w:r>
      <w:r w:rsidRPr="00722C3E">
        <w:rPr>
          <w:rFonts w:ascii="Georgia" w:hAnsi="Georgia" w:cs="Calibri"/>
          <w:u w:val="single"/>
        </w:rPr>
        <w:t xml:space="preserve">Seventy percent </w:t>
      </w:r>
      <w:r w:rsidRPr="00722C3E">
        <w:rPr>
          <w:rFonts w:ascii="Georgia" w:hAnsi="Georgia" w:cs="Calibri"/>
          <w:sz w:val="12"/>
          <w:u w:val="single"/>
        </w:rPr>
        <w:t xml:space="preserve">¶ </w:t>
      </w:r>
      <w:r w:rsidRPr="00722C3E">
        <w:rPr>
          <w:rFonts w:ascii="Georgia" w:hAnsi="Georgia" w:cs="Calibri"/>
          <w:u w:val="single"/>
        </w:rPr>
        <w:t xml:space="preserve">of bilateral commerce crosses the border via trucks, </w:t>
      </w:r>
      <w:r w:rsidRPr="00722C3E">
        <w:rPr>
          <w:rFonts w:ascii="Georgia" w:hAnsi="Georgia" w:cs="Calibri"/>
          <w:b/>
          <w:u w:val="single"/>
        </w:rPr>
        <w:t xml:space="preserve">meaning the border region is literally ¶ where “the rubber hits the road” for bilateral relations. </w:t>
      </w:r>
      <w:r w:rsidRPr="00722C3E">
        <w:rPr>
          <w:rFonts w:ascii="Georgia" w:hAnsi="Georgia"/>
        </w:rPr>
        <w:t xml:space="preserve">This also means that not only California ¶ and Baja California, but also Michigan and Michoacán, </w:t>
      </w:r>
      <w:r w:rsidRPr="00722C3E">
        <w:rPr>
          <w:rFonts w:ascii="Georgia" w:hAnsi="Georgia" w:cs="Calibri"/>
          <w:u w:val="single"/>
        </w:rPr>
        <w:t>all have a major stake in efficient and ¶ secure border management.</w:t>
      </w:r>
    </w:p>
    <w:p w:rsidR="00DE3D89" w:rsidRPr="00722C3E" w:rsidRDefault="00DE3D89" w:rsidP="00DE3D89">
      <w:pPr>
        <w:rPr>
          <w:rFonts w:ascii="Georgia" w:hAnsi="Georgia"/>
          <w:b/>
        </w:rPr>
      </w:pPr>
    </w:p>
    <w:p w:rsidR="009D6C12" w:rsidRPr="00722C3E" w:rsidRDefault="009D6C12" w:rsidP="009D6C12">
      <w:pPr>
        <w:rPr>
          <w:rStyle w:val="Underline"/>
          <w:b/>
          <w:u w:val="none"/>
        </w:rPr>
      </w:pPr>
      <w:r w:rsidRPr="00722C3E">
        <w:rPr>
          <w:rStyle w:val="Underline"/>
          <w:b/>
          <w:u w:val="none"/>
        </w:rPr>
        <w:t>Border development is key to US – Meixco relations</w:t>
      </w:r>
    </w:p>
    <w:p w:rsidR="009D6C12" w:rsidRPr="00722C3E" w:rsidRDefault="009D6C12" w:rsidP="009D6C12">
      <w:pPr>
        <w:rPr>
          <w:rStyle w:val="Underline"/>
          <w:u w:val="none"/>
        </w:rPr>
      </w:pPr>
      <w:r w:rsidRPr="00722C3E">
        <w:rPr>
          <w:rStyle w:val="Underline"/>
          <w:b/>
          <w:u w:val="none"/>
        </w:rPr>
        <w:t xml:space="preserve">Rodriguez 2005 – </w:t>
      </w:r>
      <w:r w:rsidRPr="00722C3E">
        <w:rPr>
          <w:rStyle w:val="Underline"/>
          <w:u w:val="none"/>
        </w:rPr>
        <w:t>Paul Rodriguez is the CEO &amp; Managing director of NADBank (January 2005) 7.17.13</w:t>
      </w:r>
    </w:p>
    <w:p w:rsidR="009D6C12" w:rsidRPr="00722C3E" w:rsidRDefault="009D6C12" w:rsidP="009D6C12">
      <w:pPr>
        <w:rPr>
          <w:rStyle w:val="Underline"/>
          <w:u w:val="none"/>
        </w:rPr>
      </w:pPr>
    </w:p>
    <w:p w:rsidR="009D6C12" w:rsidRDefault="009D6C12" w:rsidP="009D6C12">
      <w:pPr>
        <w:rPr>
          <w:rStyle w:val="Underline"/>
        </w:rPr>
      </w:pPr>
      <w:r w:rsidRPr="00722C3E">
        <w:rPr>
          <w:rStyle w:val="Underline"/>
        </w:rPr>
        <w:t xml:space="preserve">The longest border between the developed and the developing world, where many issues and challenges do not recognize political boundaries, requires a new way for governments at all levels to respond </w:t>
      </w:r>
      <w:r w:rsidRPr="00722C3E">
        <w:rPr>
          <w:rStyle w:val="Underline"/>
          <w:sz w:val="16"/>
          <w:u w:val="none"/>
        </w:rPr>
        <w:t>to a reality of complex, varied and far-reaching integration processes taking place.</w:t>
      </w:r>
      <w:r w:rsidRPr="00722C3E">
        <w:rPr>
          <w:rStyle w:val="Underline"/>
        </w:rPr>
        <w:t xml:space="preserve"> An essential step toward a true bilateral partnership and region building is the improvement of border management. There are many examples of productive border collaboration around the world. </w:t>
      </w:r>
      <w:r w:rsidRPr="00722C3E">
        <w:rPr>
          <w:rStyle w:val="Underline"/>
          <w:sz w:val="16"/>
          <w:u w:val="none"/>
        </w:rPr>
        <w:t>The</w:t>
      </w:r>
      <w:r w:rsidRPr="00722C3E">
        <w:rPr>
          <w:rStyle w:val="Underline"/>
        </w:rPr>
        <w:t xml:space="preserve"> compromises achieved between sovereignty and arbitration issues at the Canada - U.S. International Joint Commission (IJC) are worth exploring. The experience of regional utility districts for water, sewage, garbage, power, gas, telecommunications and other services in the U.S. should also be examined. </w:t>
      </w:r>
    </w:p>
    <w:p w:rsidR="0050398E" w:rsidRDefault="0050398E" w:rsidP="009D6C12">
      <w:pPr>
        <w:rPr>
          <w:rStyle w:val="Underline"/>
        </w:rPr>
      </w:pPr>
    </w:p>
    <w:p w:rsidR="0050398E" w:rsidRDefault="0050398E" w:rsidP="009D6C12">
      <w:pPr>
        <w:rPr>
          <w:rStyle w:val="Underline"/>
        </w:rPr>
      </w:pPr>
    </w:p>
    <w:p w:rsidR="0050398E" w:rsidRDefault="0050398E" w:rsidP="009D6C12">
      <w:pPr>
        <w:rPr>
          <w:rStyle w:val="Underline"/>
        </w:rPr>
      </w:pPr>
    </w:p>
    <w:p w:rsidR="0050398E" w:rsidRPr="0050398E" w:rsidRDefault="0050398E" w:rsidP="0050398E">
      <w:pPr>
        <w:rPr>
          <w:rFonts w:ascii="Georgia" w:hAnsi="Georgia"/>
          <w:b/>
          <w:sz w:val="24"/>
        </w:rPr>
      </w:pPr>
      <w:r w:rsidRPr="0050398E">
        <w:rPr>
          <w:rFonts w:ascii="Georgia" w:hAnsi="Georgia"/>
          <w:b/>
          <w:sz w:val="24"/>
        </w:rPr>
        <w:t>Now key – Nieto must pursue immigration reform, economic integration and take advantage of TPP negotiations – key to the economy</w:t>
      </w:r>
    </w:p>
    <w:p w:rsidR="0050398E" w:rsidRPr="0050398E" w:rsidRDefault="0050398E" w:rsidP="0050398E">
      <w:pPr>
        <w:rPr>
          <w:rFonts w:ascii="Georgia" w:hAnsi="Georgia"/>
          <w:sz w:val="24"/>
        </w:rPr>
      </w:pPr>
      <w:r w:rsidRPr="0050398E">
        <w:rPr>
          <w:rFonts w:ascii="Georgia" w:hAnsi="Georgia"/>
          <w:b/>
          <w:sz w:val="24"/>
        </w:rPr>
        <w:t>Sarukhan 12, Mexican Ambassador to the U.S. Charles Shapiro, President, Institute of the Americas Eric Farnsworth, Vice President, AS/COA Rafael Fernández de Castro, Chair,Department of International Studies</w:t>
      </w:r>
      <w:r w:rsidRPr="0050398E">
        <w:rPr>
          <w:rFonts w:ascii="Georgia" w:hAnsi="Georgia"/>
          <w:sz w:val="24"/>
        </w:rPr>
        <w:t xml:space="preserve">  (ITAM, December 3, 2012, “Viewpoints: What Should the Top Priority Be for U.S.-Mexican Relations?” AS/COA, http://www.as-coa.org/articles/viewpoints-what-should-top-priority-be-us-mexican-relations)</w:t>
      </w: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r w:rsidRPr="0050398E">
        <w:rPr>
          <w:rFonts w:ascii="Georgia" w:hAnsi="Georgia"/>
          <w:sz w:val="24"/>
        </w:rPr>
        <w:t xml:space="preserve">Brand new </w:t>
      </w:r>
      <w:r w:rsidRPr="0050398E">
        <w:rPr>
          <w:rFonts w:ascii="Georgia" w:hAnsi="Georgia"/>
          <w:sz w:val="24"/>
          <w:u w:val="single"/>
        </w:rPr>
        <w:t>President Enrique Peña Nieto has three priorities in Mexico’s bilateral relations with the United States</w:t>
      </w:r>
      <w:r w:rsidRPr="0050398E">
        <w:rPr>
          <w:rFonts w:ascii="Georgia" w:hAnsi="Georgia"/>
          <w:sz w:val="24"/>
        </w:rPr>
        <w:t xml:space="preserve">. The first priority is to </w:t>
      </w:r>
      <w:r w:rsidRPr="0050398E">
        <w:rPr>
          <w:rFonts w:ascii="Georgia" w:hAnsi="Georgia"/>
          <w:sz w:val="24"/>
          <w:u w:val="single"/>
        </w:rPr>
        <w:t>take advantage of the opportunity that was created by the weight of the Hispanic vote</w:t>
      </w:r>
      <w:r w:rsidRPr="0050398E">
        <w:rPr>
          <w:rFonts w:ascii="Georgia" w:hAnsi="Georgia"/>
          <w:sz w:val="24"/>
        </w:rPr>
        <w:t xml:space="preserve"> </w:t>
      </w:r>
      <w:r w:rsidRPr="0050398E">
        <w:rPr>
          <w:rFonts w:ascii="Georgia" w:hAnsi="Georgia"/>
          <w:sz w:val="24"/>
          <w:u w:val="single"/>
        </w:rPr>
        <w:t>in favor of</w:t>
      </w:r>
      <w:r w:rsidRPr="0050398E">
        <w:rPr>
          <w:rFonts w:ascii="Georgia" w:hAnsi="Georgia"/>
          <w:sz w:val="24"/>
        </w:rPr>
        <w:t xml:space="preserve"> Barack </w:t>
      </w:r>
      <w:r w:rsidRPr="0050398E">
        <w:rPr>
          <w:rFonts w:ascii="Georgia" w:hAnsi="Georgia"/>
          <w:sz w:val="24"/>
          <w:u w:val="single"/>
        </w:rPr>
        <w:t>Obama</w:t>
      </w:r>
      <w:r w:rsidRPr="0050398E">
        <w:rPr>
          <w:rFonts w:ascii="Georgia" w:hAnsi="Georgia"/>
          <w:sz w:val="24"/>
        </w:rPr>
        <w:t xml:space="preserve">’s reelection </w:t>
      </w:r>
      <w:r w:rsidRPr="0050398E">
        <w:rPr>
          <w:rFonts w:ascii="Georgia" w:hAnsi="Georgia"/>
          <w:sz w:val="24"/>
          <w:u w:val="single"/>
        </w:rPr>
        <w:t>to achieve immigration reform. It is Peña Nieto’s task to help Obama create the foundation for immigration reform, not with demands but through actions</w:t>
      </w:r>
      <w:r w:rsidRPr="0050398E">
        <w:rPr>
          <w:rFonts w:ascii="Georgia" w:hAnsi="Georgia"/>
          <w:sz w:val="24"/>
        </w:rPr>
        <w:t xml:space="preserve">. </w:t>
      </w:r>
      <w:r w:rsidRPr="0050398E">
        <w:rPr>
          <w:rFonts w:ascii="Georgia" w:hAnsi="Georgia"/>
          <w:sz w:val="24"/>
          <w:u w:val="single"/>
        </w:rPr>
        <w:t>He must</w:t>
      </w:r>
      <w:r w:rsidRPr="0050398E">
        <w:rPr>
          <w:rFonts w:ascii="Georgia" w:hAnsi="Georgia"/>
          <w:sz w:val="24"/>
        </w:rPr>
        <w:t xml:space="preserve"> therefore </w:t>
      </w:r>
      <w:r w:rsidRPr="0050398E">
        <w:rPr>
          <w:rFonts w:ascii="Georgia" w:hAnsi="Georgia"/>
          <w:sz w:val="24"/>
          <w:u w:val="single"/>
        </w:rPr>
        <w:t>align Mexico’s objectives with those of the U</w:t>
      </w:r>
      <w:r w:rsidRPr="0050398E">
        <w:rPr>
          <w:rFonts w:ascii="Georgia" w:hAnsi="Georgia"/>
          <w:sz w:val="24"/>
        </w:rPr>
        <w:t xml:space="preserve">nited </w:t>
      </w:r>
      <w:r w:rsidRPr="0050398E">
        <w:rPr>
          <w:rFonts w:ascii="Georgia" w:hAnsi="Georgia"/>
          <w:sz w:val="24"/>
          <w:u w:val="single"/>
        </w:rPr>
        <w:t>S</w:t>
      </w:r>
      <w:r w:rsidRPr="0050398E">
        <w:rPr>
          <w:rFonts w:ascii="Georgia" w:hAnsi="Georgia"/>
          <w:sz w:val="24"/>
        </w:rPr>
        <w:t xml:space="preserve">tates: they must consistently seek legal, safe and orderly migration. Furthermore, </w:t>
      </w:r>
      <w:r w:rsidRPr="0050398E">
        <w:rPr>
          <w:rFonts w:ascii="Georgia" w:hAnsi="Georgia"/>
          <w:sz w:val="24"/>
          <w:u w:val="single"/>
        </w:rPr>
        <w:t>he must</w:t>
      </w:r>
      <w:r w:rsidRPr="0050398E">
        <w:rPr>
          <w:rFonts w:ascii="Georgia" w:hAnsi="Georgia"/>
          <w:sz w:val="24"/>
        </w:rPr>
        <w:t xml:space="preserve"> do some serious housekeeping, </w:t>
      </w:r>
      <w:r w:rsidRPr="0050398E">
        <w:rPr>
          <w:rFonts w:ascii="Georgia" w:hAnsi="Georgia"/>
          <w:sz w:val="24"/>
          <w:u w:val="single"/>
        </w:rPr>
        <w:t>prevent</w:t>
      </w:r>
      <w:r w:rsidRPr="0050398E">
        <w:rPr>
          <w:rFonts w:ascii="Georgia" w:hAnsi="Georgia"/>
          <w:sz w:val="24"/>
        </w:rPr>
        <w:t xml:space="preserve">ing </w:t>
      </w:r>
      <w:r w:rsidRPr="0050398E">
        <w:rPr>
          <w:rFonts w:ascii="Georgia" w:hAnsi="Georgia"/>
          <w:sz w:val="24"/>
          <w:u w:val="single"/>
        </w:rPr>
        <w:t xml:space="preserve">abuses </w:t>
      </w:r>
      <w:r w:rsidRPr="0050398E">
        <w:rPr>
          <w:rFonts w:ascii="Georgia" w:hAnsi="Georgia"/>
          <w:sz w:val="24"/>
        </w:rPr>
        <w:t>against Central American</w:t>
      </w:r>
      <w:r w:rsidRPr="0050398E">
        <w:rPr>
          <w:rFonts w:ascii="Georgia" w:hAnsi="Georgia"/>
          <w:sz w:val="24"/>
          <w:u w:val="single"/>
        </w:rPr>
        <w:t xml:space="preserve"> migrants</w:t>
      </w:r>
      <w:r w:rsidRPr="0050398E">
        <w:rPr>
          <w:rFonts w:ascii="Georgia" w:hAnsi="Georgia"/>
          <w:sz w:val="24"/>
        </w:rPr>
        <w:t xml:space="preserve"> from Guatemala, Honduras and El Salvador. And, </w:t>
      </w:r>
      <w:r w:rsidRPr="0050398E">
        <w:rPr>
          <w:rFonts w:ascii="Georgia" w:hAnsi="Georgia"/>
          <w:sz w:val="24"/>
          <w:u w:val="single"/>
        </w:rPr>
        <w:t>he must develop a stable southern border,</w:t>
      </w:r>
      <w:r w:rsidRPr="0050398E">
        <w:rPr>
          <w:rFonts w:ascii="Georgia" w:hAnsi="Georgia"/>
          <w:sz w:val="24"/>
        </w:rPr>
        <w:t xml:space="preserve"> one that counts with a state presence and adequate infrastructure.</w:t>
      </w:r>
      <w:r w:rsidRPr="0050398E">
        <w:rPr>
          <w:rFonts w:ascii="Georgia" w:hAnsi="Georgia"/>
          <w:sz w:val="24"/>
          <w:u w:val="single"/>
        </w:rPr>
        <w:t xml:space="preserve"> The spirit of the transformation </w:t>
      </w:r>
      <w:r w:rsidRPr="0050398E">
        <w:rPr>
          <w:rFonts w:ascii="Georgia" w:hAnsi="Georgia"/>
          <w:sz w:val="24"/>
        </w:rPr>
        <w:t xml:space="preserve">of the southern border </w:t>
      </w:r>
      <w:r w:rsidRPr="0050398E">
        <w:rPr>
          <w:rFonts w:ascii="Georgia" w:hAnsi="Georgia"/>
          <w:sz w:val="24"/>
          <w:u w:val="single"/>
        </w:rPr>
        <w:t xml:space="preserve">must preserve the positive aspects of border integration processes while achieving efficiency </w:t>
      </w:r>
      <w:r w:rsidRPr="0050398E">
        <w:rPr>
          <w:rFonts w:ascii="Georgia" w:hAnsi="Georgia"/>
          <w:sz w:val="24"/>
        </w:rPr>
        <w:t xml:space="preserve">in formal operations that will allow it </w:t>
      </w:r>
      <w:r w:rsidRPr="0050398E">
        <w:rPr>
          <w:rFonts w:ascii="Georgia" w:hAnsi="Georgia"/>
          <w:sz w:val="24"/>
          <w:u w:val="single"/>
        </w:rPr>
        <w:t>to triumph over illegality.</w:t>
      </w:r>
      <w:r w:rsidRPr="0050398E">
        <w:rPr>
          <w:rFonts w:ascii="Georgia" w:hAnsi="Georgia"/>
          <w:sz w:val="24"/>
        </w:rPr>
        <w:t xml:space="preserve"> </w:t>
      </w:r>
      <w:r w:rsidRPr="0050398E">
        <w:rPr>
          <w:rFonts w:ascii="Georgia" w:hAnsi="Georgia"/>
          <w:sz w:val="24"/>
          <w:u w:val="single"/>
        </w:rPr>
        <w:t>The second priority is to take advantage of</w:t>
      </w:r>
      <w:r w:rsidRPr="0050398E">
        <w:rPr>
          <w:rFonts w:ascii="Georgia" w:hAnsi="Georgia"/>
          <w:sz w:val="24"/>
        </w:rPr>
        <w:t xml:space="preserve"> more </w:t>
      </w:r>
      <w:r w:rsidRPr="0050398E">
        <w:rPr>
          <w:rFonts w:ascii="Georgia" w:hAnsi="Georgia"/>
          <w:sz w:val="24"/>
          <w:u w:val="single"/>
        </w:rPr>
        <w:t>favorable economic winds in both Mexico and the United States</w:t>
      </w:r>
      <w:r w:rsidRPr="0050398E">
        <w:rPr>
          <w:rFonts w:ascii="Georgia" w:hAnsi="Georgia"/>
          <w:sz w:val="24"/>
        </w:rPr>
        <w:t xml:space="preserve">. Peña </w:t>
      </w:r>
      <w:r w:rsidRPr="0050398E">
        <w:rPr>
          <w:rFonts w:ascii="Georgia" w:hAnsi="Georgia"/>
          <w:sz w:val="24"/>
          <w:u w:val="single"/>
        </w:rPr>
        <w:t>Nieto must prioritize an agenda of</w:t>
      </w:r>
      <w:r w:rsidRPr="0050398E">
        <w:rPr>
          <w:rFonts w:ascii="Georgia" w:hAnsi="Georgia"/>
          <w:sz w:val="24"/>
        </w:rPr>
        <w:t xml:space="preserve"> economic </w:t>
      </w:r>
      <w:r w:rsidRPr="0050398E">
        <w:rPr>
          <w:rFonts w:ascii="Georgia" w:hAnsi="Georgia"/>
          <w:sz w:val="24"/>
          <w:u w:val="single"/>
        </w:rPr>
        <w:t>integration</w:t>
      </w:r>
      <w:r w:rsidRPr="0050398E">
        <w:rPr>
          <w:rFonts w:ascii="Georgia" w:hAnsi="Georgia"/>
          <w:sz w:val="24"/>
        </w:rPr>
        <w:t xml:space="preserve"> </w:t>
      </w:r>
      <w:r w:rsidRPr="0050398E">
        <w:rPr>
          <w:rFonts w:ascii="Georgia" w:hAnsi="Georgia"/>
          <w:sz w:val="24"/>
          <w:u w:val="single"/>
        </w:rPr>
        <w:t xml:space="preserve">and </w:t>
      </w:r>
      <w:r w:rsidRPr="0050398E">
        <w:rPr>
          <w:rFonts w:ascii="Georgia" w:hAnsi="Georgia"/>
          <w:sz w:val="24"/>
        </w:rPr>
        <w:t xml:space="preserve">greater regional </w:t>
      </w:r>
      <w:r w:rsidRPr="0050398E">
        <w:rPr>
          <w:rFonts w:ascii="Georgia" w:hAnsi="Georgia"/>
          <w:sz w:val="24"/>
          <w:u w:val="single"/>
        </w:rPr>
        <w:t>competitiveness.</w:t>
      </w:r>
      <w:r w:rsidRPr="0050398E">
        <w:rPr>
          <w:rFonts w:ascii="Georgia" w:hAnsi="Georgia"/>
          <w:sz w:val="24"/>
        </w:rPr>
        <w:t xml:space="preserve"> The Mexican and Canadian entry into </w:t>
      </w:r>
      <w:r w:rsidRPr="0050398E">
        <w:rPr>
          <w:rFonts w:ascii="Georgia" w:hAnsi="Georgia"/>
          <w:sz w:val="24"/>
          <w:u w:val="single"/>
        </w:rPr>
        <w:t>the T</w:t>
      </w:r>
      <w:r w:rsidRPr="0050398E">
        <w:rPr>
          <w:rFonts w:ascii="Georgia" w:hAnsi="Georgia"/>
          <w:sz w:val="24"/>
        </w:rPr>
        <w:t xml:space="preserve">rans </w:t>
      </w:r>
      <w:r w:rsidRPr="0050398E">
        <w:rPr>
          <w:rFonts w:ascii="Georgia" w:hAnsi="Georgia"/>
          <w:sz w:val="24"/>
          <w:u w:val="single"/>
        </w:rPr>
        <w:t>P</w:t>
      </w:r>
      <w:r w:rsidRPr="0050398E">
        <w:rPr>
          <w:rFonts w:ascii="Georgia" w:hAnsi="Georgia"/>
          <w:sz w:val="24"/>
        </w:rPr>
        <w:t xml:space="preserve">acific </w:t>
      </w:r>
      <w:r w:rsidRPr="0050398E">
        <w:rPr>
          <w:rFonts w:ascii="Georgia" w:hAnsi="Georgia"/>
          <w:sz w:val="24"/>
          <w:u w:val="single"/>
        </w:rPr>
        <w:t>P</w:t>
      </w:r>
      <w:r w:rsidRPr="0050398E">
        <w:rPr>
          <w:rFonts w:ascii="Georgia" w:hAnsi="Georgia"/>
          <w:sz w:val="24"/>
        </w:rPr>
        <w:t xml:space="preserve">artnership </w:t>
      </w:r>
      <w:r w:rsidRPr="0050398E">
        <w:rPr>
          <w:rFonts w:ascii="Georgia" w:hAnsi="Georgia"/>
          <w:b/>
          <w:sz w:val="24"/>
          <w:u w:val="single"/>
        </w:rPr>
        <w:t>negotiations signify an opportunity to harmonize stances between the three members of NAFTA to amplify markets in Asia.</w:t>
      </w:r>
      <w:r w:rsidRPr="0050398E">
        <w:rPr>
          <w:rFonts w:ascii="Georgia" w:hAnsi="Georgia"/>
          <w:sz w:val="24"/>
        </w:rPr>
        <w:t xml:space="preserve"> Mexico will be hosting the 2013 North American Leaders Summit, and Peña Nieto should thus be able to push a new regional strategic agenda that includes safer and efficient borders and the standardization of production. </w:t>
      </w:r>
      <w:r w:rsidRPr="0050398E">
        <w:rPr>
          <w:rFonts w:ascii="Georgia" w:hAnsi="Georgia"/>
          <w:sz w:val="24"/>
          <w:u w:val="single"/>
        </w:rPr>
        <w:t xml:space="preserve">The third priority is to maintain the aid flows that </w:t>
      </w:r>
      <w:r w:rsidRPr="0050398E">
        <w:rPr>
          <w:rFonts w:ascii="Georgia" w:hAnsi="Georgia"/>
          <w:sz w:val="24"/>
        </w:rPr>
        <w:t>help c</w:t>
      </w:r>
      <w:r w:rsidRPr="0050398E">
        <w:rPr>
          <w:rFonts w:ascii="Georgia" w:hAnsi="Georgia"/>
          <w:sz w:val="24"/>
          <w:u w:val="single"/>
        </w:rPr>
        <w:t>ombat organized crime and drug trafficking in the face of a U.S. fiscal crisis that can threaten these resources</w:t>
      </w:r>
      <w:r w:rsidRPr="0050398E">
        <w:rPr>
          <w:rFonts w:ascii="Georgia" w:hAnsi="Georgia"/>
          <w:sz w:val="24"/>
        </w:rPr>
        <w:t xml:space="preserve">. Here Peña Nieto must emphasize three elements: agree with Washington’s priority that it help strengthen Mexico’s law enforcement institutions (police, judges, and prisons); develop a regional vision that includes Central America; and insist on an open debate that finally puts the decriminalization of drugs on the table. </w:t>
      </w: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sz w:val="24"/>
        </w:rPr>
      </w:pPr>
    </w:p>
    <w:p w:rsidR="0050398E" w:rsidRPr="0050398E" w:rsidRDefault="0050398E" w:rsidP="0050398E">
      <w:pPr>
        <w:rPr>
          <w:rFonts w:ascii="Georgia" w:hAnsi="Georgia"/>
          <w:b/>
          <w:sz w:val="24"/>
        </w:rPr>
      </w:pPr>
      <w:r w:rsidRPr="0050398E">
        <w:rPr>
          <w:rFonts w:ascii="Georgia" w:hAnsi="Georgia"/>
          <w:b/>
          <w:sz w:val="24"/>
        </w:rPr>
        <w:t>Now is key to send a unique signal –TPP and Obama’s second term lead to unique opportunity to recast the relationship</w:t>
      </w:r>
    </w:p>
    <w:p w:rsidR="0050398E" w:rsidRPr="0050398E" w:rsidRDefault="0050398E" w:rsidP="0050398E">
      <w:pPr>
        <w:rPr>
          <w:rFonts w:ascii="Georgia" w:hAnsi="Georgia"/>
          <w:sz w:val="24"/>
        </w:rPr>
      </w:pPr>
      <w:r w:rsidRPr="0050398E">
        <w:rPr>
          <w:rFonts w:ascii="Georgia" w:hAnsi="Georgia"/>
          <w:b/>
          <w:sz w:val="24"/>
        </w:rPr>
        <w:t>Fernandez 12</w:t>
      </w:r>
      <w:r w:rsidRPr="0050398E">
        <w:rPr>
          <w:rFonts w:ascii="Georgia" w:hAnsi="Georgia"/>
          <w:sz w:val="24"/>
        </w:rPr>
        <w:t xml:space="preserve">, </w:t>
      </w:r>
      <w:r w:rsidRPr="0050398E">
        <w:rPr>
          <w:rFonts w:ascii="Georgia" w:hAnsi="Georgia"/>
          <w:b/>
          <w:sz w:val="24"/>
        </w:rPr>
        <w:t>the chair of the international studies department at the Instituto Tecnológico Autónomo de México</w:t>
      </w:r>
      <w:r w:rsidRPr="0050398E">
        <w:rPr>
          <w:rFonts w:ascii="Georgia" w:hAnsi="Georgia"/>
          <w:sz w:val="24"/>
        </w:rPr>
        <w:t xml:space="preserve"> (December 3, 2012, “Viewpoints: What Should the Top Priority Be for U.S.-Mexican Relations?” AS/COA, http://www.as-coa.org/articles/viewpoints-what-should-top-priority-be-us-mexican-relations)</w:t>
      </w:r>
    </w:p>
    <w:p w:rsidR="0050398E" w:rsidRPr="0050398E" w:rsidRDefault="0050398E" w:rsidP="0050398E">
      <w:pPr>
        <w:rPr>
          <w:rFonts w:ascii="Georgia" w:hAnsi="Georgia"/>
          <w:sz w:val="24"/>
        </w:rPr>
      </w:pPr>
    </w:p>
    <w:p w:rsidR="0050398E" w:rsidRPr="0050398E" w:rsidRDefault="0050398E" w:rsidP="0050398E">
      <w:pPr>
        <w:jc w:val="both"/>
        <w:rPr>
          <w:rFonts w:ascii="Georgia" w:hAnsi="Georgia"/>
          <w:sz w:val="24"/>
        </w:rPr>
      </w:pPr>
      <w:r w:rsidRPr="0050398E">
        <w:rPr>
          <w:rFonts w:ascii="Georgia" w:hAnsi="Georgia"/>
          <w:sz w:val="24"/>
        </w:rPr>
        <w:t xml:space="preserve"> “A first step is to get rid of outdated perceptions—on both sides.” </w:t>
      </w:r>
      <w:r w:rsidRPr="0050398E">
        <w:rPr>
          <w:rFonts w:ascii="Georgia" w:hAnsi="Georgia"/>
          <w:sz w:val="24"/>
          <w:u w:val="single"/>
        </w:rPr>
        <w:t>The United States and Mexico</w:t>
      </w:r>
      <w:r w:rsidRPr="0050398E">
        <w:rPr>
          <w:rFonts w:ascii="Georgia" w:hAnsi="Georgia"/>
          <w:sz w:val="24"/>
        </w:rPr>
        <w:t xml:space="preserve"> have enjoyed a very healthy and respectful relationship. On issues of shared interest—primarily trade and security—we’ve </w:t>
      </w:r>
      <w:r w:rsidRPr="0050398E">
        <w:rPr>
          <w:rFonts w:ascii="Georgia" w:hAnsi="Georgia"/>
          <w:sz w:val="24"/>
          <w:u w:val="single"/>
        </w:rPr>
        <w:t>cooperated, though mostly out of necessity</w:t>
      </w:r>
      <w:r w:rsidRPr="0050398E">
        <w:rPr>
          <w:rFonts w:ascii="Georgia" w:hAnsi="Georgia"/>
          <w:sz w:val="24"/>
        </w:rPr>
        <w:t xml:space="preserve">. Yet </w:t>
      </w:r>
      <w:r w:rsidRPr="0050398E">
        <w:rPr>
          <w:rFonts w:ascii="Georgia" w:hAnsi="Georgia"/>
          <w:sz w:val="24"/>
          <w:u w:val="single"/>
        </w:rPr>
        <w:t>neither country has ever truly leveraged the bilateral relationship strategically.</w:t>
      </w:r>
      <w:r w:rsidRPr="0050398E">
        <w:rPr>
          <w:rFonts w:ascii="Georgia" w:hAnsi="Georgia"/>
          <w:sz w:val="24"/>
        </w:rPr>
        <w:t xml:space="preserve"> What will it take to bring about this kind of fundamental shift? A first step is to get rid of outdated perceptions—on both sides. You simply can’t expect to have a strategic relationship that functions in real time if perceptions lag present realities.</w:t>
      </w:r>
      <w:r w:rsidRPr="0050398E">
        <w:rPr>
          <w:rFonts w:ascii="Georgia" w:hAnsi="Georgia"/>
          <w:sz w:val="24"/>
          <w:u w:val="single"/>
        </w:rPr>
        <w:t xml:space="preserve"> There’s</w:t>
      </w:r>
      <w:r w:rsidRPr="0050398E">
        <w:rPr>
          <w:rFonts w:ascii="Georgia" w:hAnsi="Georgia"/>
          <w:sz w:val="24"/>
        </w:rPr>
        <w:t xml:space="preserve"> been </w:t>
      </w:r>
      <w:r w:rsidRPr="0050398E">
        <w:rPr>
          <w:rFonts w:ascii="Georgia" w:hAnsi="Georgia"/>
          <w:sz w:val="24"/>
          <w:u w:val="single"/>
        </w:rPr>
        <w:t>new research</w:t>
      </w:r>
      <w:r w:rsidRPr="0050398E">
        <w:rPr>
          <w:rFonts w:ascii="Georgia" w:hAnsi="Georgia"/>
          <w:sz w:val="24"/>
        </w:rPr>
        <w:t xml:space="preserve"> and insightful commentary recently </w:t>
      </w:r>
      <w:r w:rsidRPr="0050398E">
        <w:rPr>
          <w:rFonts w:ascii="Georgia" w:hAnsi="Georgia"/>
          <w:sz w:val="24"/>
          <w:u w:val="single"/>
        </w:rPr>
        <w:t>highlighting the gap between Americans’ perceptions of Mexico and the country’s current reality.</w:t>
      </w:r>
      <w:r w:rsidRPr="0050398E">
        <w:rPr>
          <w:rFonts w:ascii="Georgia" w:hAnsi="Georgia"/>
          <w:sz w:val="24"/>
        </w:rPr>
        <w:t xml:space="preserve"> President Enrique Peña </w:t>
      </w:r>
      <w:r w:rsidRPr="0050398E">
        <w:rPr>
          <w:rFonts w:ascii="Georgia" w:hAnsi="Georgia"/>
          <w:sz w:val="24"/>
          <w:u w:val="single"/>
        </w:rPr>
        <w:t>Nieto faces the</w:t>
      </w:r>
      <w:r w:rsidRPr="0050398E">
        <w:rPr>
          <w:rFonts w:ascii="Georgia" w:hAnsi="Georgia"/>
          <w:sz w:val="24"/>
        </w:rPr>
        <w:t xml:space="preserve"> daunting </w:t>
      </w:r>
      <w:r w:rsidRPr="0050398E">
        <w:rPr>
          <w:rFonts w:ascii="Georgia" w:hAnsi="Georgia"/>
          <w:sz w:val="24"/>
          <w:u w:val="single"/>
        </w:rPr>
        <w:t>task of moving</w:t>
      </w:r>
      <w:r w:rsidRPr="0050398E">
        <w:rPr>
          <w:rFonts w:ascii="Georgia" w:hAnsi="Georgia"/>
          <w:sz w:val="24"/>
        </w:rPr>
        <w:t xml:space="preserve"> Main Street U.S. </w:t>
      </w:r>
      <w:r w:rsidRPr="0050398E">
        <w:rPr>
          <w:rFonts w:ascii="Georgia" w:hAnsi="Georgia"/>
          <w:sz w:val="24"/>
          <w:u w:val="single"/>
        </w:rPr>
        <w:t>perceptions</w:t>
      </w:r>
      <w:r w:rsidRPr="0050398E">
        <w:rPr>
          <w:rFonts w:ascii="Georgia" w:hAnsi="Georgia"/>
          <w:sz w:val="24"/>
        </w:rPr>
        <w:t xml:space="preserve"> of Mexico </w:t>
      </w:r>
      <w:r w:rsidRPr="0050398E">
        <w:rPr>
          <w:rFonts w:ascii="Georgia" w:hAnsi="Georgia"/>
          <w:sz w:val="24"/>
          <w:u w:val="single"/>
        </w:rPr>
        <w:t xml:space="preserve">closer to where the views of economists, investors, and discerning travelers </w:t>
      </w:r>
      <w:r w:rsidRPr="0050398E">
        <w:rPr>
          <w:rFonts w:ascii="Georgia" w:hAnsi="Georgia"/>
          <w:sz w:val="24"/>
        </w:rPr>
        <w:t xml:space="preserve">are on the country. </w:t>
      </w:r>
      <w:r w:rsidRPr="0050398E">
        <w:rPr>
          <w:rFonts w:ascii="Georgia" w:hAnsi="Georgia"/>
          <w:sz w:val="24"/>
          <w:u w:val="single"/>
        </w:rPr>
        <w:t>He will help this</w:t>
      </w:r>
      <w:r w:rsidRPr="0050398E">
        <w:rPr>
          <w:rFonts w:ascii="Georgia" w:hAnsi="Georgia"/>
          <w:sz w:val="24"/>
        </w:rPr>
        <w:t xml:space="preserve"> along </w:t>
      </w:r>
      <w:r w:rsidRPr="0050398E">
        <w:rPr>
          <w:rFonts w:ascii="Georgia" w:hAnsi="Georgia"/>
          <w:sz w:val="24"/>
          <w:u w:val="single"/>
        </w:rPr>
        <w:t>by conveying his administration’s</w:t>
      </w:r>
      <w:r w:rsidRPr="0050398E">
        <w:rPr>
          <w:rFonts w:ascii="Georgia" w:hAnsi="Georgia"/>
          <w:sz w:val="24"/>
        </w:rPr>
        <w:t xml:space="preserve"> absolute</w:t>
      </w:r>
      <w:r w:rsidRPr="0050398E">
        <w:rPr>
          <w:rFonts w:ascii="Georgia" w:hAnsi="Georgia"/>
          <w:sz w:val="24"/>
          <w:u w:val="single"/>
        </w:rPr>
        <w:t xml:space="preserve"> commitment to carrying through promised economic reforms, implementing anti-corruption and transparency initiatives, and reinforcing cooperation on security</w:t>
      </w:r>
      <w:r w:rsidRPr="0050398E">
        <w:rPr>
          <w:rFonts w:ascii="Georgia" w:hAnsi="Georgia"/>
          <w:sz w:val="24"/>
        </w:rPr>
        <w:t xml:space="preserve">. </w:t>
      </w:r>
      <w:r w:rsidRPr="0050398E">
        <w:rPr>
          <w:rFonts w:ascii="Georgia" w:hAnsi="Georgia"/>
          <w:sz w:val="24"/>
          <w:u w:val="single"/>
        </w:rPr>
        <w:t xml:space="preserve">For </w:t>
      </w:r>
      <w:r w:rsidRPr="0050398E">
        <w:rPr>
          <w:rFonts w:ascii="Georgia" w:hAnsi="Georgia"/>
          <w:sz w:val="24"/>
        </w:rPr>
        <w:t xml:space="preserve">President </w:t>
      </w:r>
      <w:r w:rsidRPr="0050398E">
        <w:rPr>
          <w:rFonts w:ascii="Georgia" w:hAnsi="Georgia"/>
          <w:sz w:val="24"/>
          <w:u w:val="single"/>
        </w:rPr>
        <w:t>Obama</w:t>
      </w:r>
      <w:r w:rsidRPr="0050398E">
        <w:rPr>
          <w:rFonts w:ascii="Georgia" w:hAnsi="Georgia"/>
          <w:sz w:val="24"/>
        </w:rPr>
        <w:t xml:space="preserve">, </w:t>
      </w:r>
      <w:r w:rsidRPr="0050398E">
        <w:rPr>
          <w:rFonts w:ascii="Georgia" w:hAnsi="Georgia"/>
          <w:sz w:val="24"/>
          <w:u w:val="single"/>
        </w:rPr>
        <w:t xml:space="preserve">it’s important to signal that his new team is </w:t>
      </w:r>
      <w:r w:rsidRPr="0050398E">
        <w:rPr>
          <w:rFonts w:ascii="Georgia" w:hAnsi="Georgia"/>
          <w:sz w:val="24"/>
        </w:rPr>
        <w:t xml:space="preserve">completely schooled in the reality of today’s Mexico and that they are </w:t>
      </w:r>
      <w:r w:rsidRPr="0050398E">
        <w:rPr>
          <w:rFonts w:ascii="Georgia" w:hAnsi="Georgia"/>
          <w:sz w:val="24"/>
          <w:u w:val="single"/>
        </w:rPr>
        <w:t xml:space="preserve">prepared to take advantage of the moment to recast the relationship </w:t>
      </w:r>
      <w:r w:rsidRPr="0050398E">
        <w:rPr>
          <w:rFonts w:ascii="Georgia" w:hAnsi="Georgia"/>
          <w:sz w:val="24"/>
        </w:rPr>
        <w:t xml:space="preserve">to the benefit of both countries. Delivering on </w:t>
      </w:r>
      <w:r w:rsidRPr="0050398E">
        <w:rPr>
          <w:rFonts w:ascii="Georgia" w:hAnsi="Georgia"/>
          <w:sz w:val="24"/>
          <w:u w:val="single"/>
        </w:rPr>
        <w:t xml:space="preserve">immigration reform and the Trans-Pacific Partnership trade agreement are rare opportunities for a U.S. </w:t>
      </w:r>
      <w:r w:rsidRPr="0050398E">
        <w:rPr>
          <w:rFonts w:ascii="Georgia" w:hAnsi="Georgia"/>
          <w:sz w:val="24"/>
        </w:rPr>
        <w:t xml:space="preserve">administration </w:t>
      </w:r>
      <w:r w:rsidRPr="0050398E">
        <w:rPr>
          <w:rFonts w:ascii="Georgia" w:hAnsi="Georgia"/>
          <w:sz w:val="24"/>
          <w:u w:val="single"/>
        </w:rPr>
        <w:t>to fundamentally alter Mexicans’ perceptions of their northern partner.</w:t>
      </w:r>
      <w:r w:rsidRPr="0050398E">
        <w:rPr>
          <w:rFonts w:ascii="Georgia" w:hAnsi="Georgia"/>
          <w:sz w:val="24"/>
        </w:rPr>
        <w:t xml:space="preserve"> As Mexico’s place in the world rises and the U.S. continues to recalibrate its foreign alliances, </w:t>
      </w:r>
      <w:r w:rsidRPr="0050398E">
        <w:rPr>
          <w:rFonts w:ascii="Georgia" w:hAnsi="Georgia"/>
          <w:sz w:val="24"/>
          <w:u w:val="single"/>
        </w:rPr>
        <w:t>there’s a unique opportunity to move the bilateral relationship to a more strategic level</w:t>
      </w:r>
      <w:r w:rsidRPr="0050398E">
        <w:rPr>
          <w:rFonts w:ascii="Georgia" w:hAnsi="Georgia"/>
          <w:sz w:val="24"/>
        </w:rPr>
        <w:t xml:space="preserve">—but it will take some work. </w:t>
      </w:r>
    </w:p>
    <w:p w:rsidR="0050398E" w:rsidRPr="00722C3E" w:rsidRDefault="0050398E" w:rsidP="009D6C12">
      <w:pPr>
        <w:rPr>
          <w:rStyle w:val="Underline"/>
        </w:rPr>
      </w:pPr>
    </w:p>
    <w:p w:rsidR="009D6C12" w:rsidRPr="00722C3E" w:rsidRDefault="009D6C12" w:rsidP="00DE3D89">
      <w:pPr>
        <w:rPr>
          <w:rFonts w:ascii="Georgia" w:hAnsi="Georgia" w:cs="Calibri"/>
          <w:u w:val="single"/>
        </w:rPr>
      </w:pPr>
    </w:p>
    <w:p w:rsidR="00DE3D89" w:rsidRPr="00722C3E" w:rsidRDefault="00DE3D89" w:rsidP="00DE3D89">
      <w:pPr>
        <w:pStyle w:val="Heading1"/>
        <w:rPr>
          <w:rFonts w:ascii="Georgia" w:hAnsi="Georgia"/>
        </w:rPr>
      </w:pPr>
      <w:r w:rsidRPr="00722C3E">
        <w:rPr>
          <w:rFonts w:ascii="Georgia" w:hAnsi="Georgia"/>
        </w:rPr>
        <w:t>AT Relations Adv</w:t>
      </w:r>
    </w:p>
    <w:p w:rsidR="00DE3D89" w:rsidRPr="00722C3E" w:rsidRDefault="00DE3D89" w:rsidP="00DE3D89">
      <w:pPr>
        <w:rPr>
          <w:rStyle w:val="Underline"/>
          <w:b/>
        </w:rPr>
      </w:pPr>
      <w:r w:rsidRPr="00722C3E">
        <w:rPr>
          <w:rStyle w:val="Underline"/>
          <w:b/>
        </w:rPr>
        <w:t>Status quo solves relations – bilateral discussions on border crossing</w:t>
      </w:r>
    </w:p>
    <w:p w:rsidR="00DE3D89" w:rsidRPr="00722C3E" w:rsidRDefault="00DE3D89" w:rsidP="00DE3D89">
      <w:pPr>
        <w:rPr>
          <w:rFonts w:ascii="Georgia" w:hAnsi="Georgia"/>
          <w:sz w:val="16"/>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DE3D89" w:rsidRPr="00722C3E" w:rsidRDefault="00DE3D89" w:rsidP="00DE3D89">
      <w:pPr>
        <w:rPr>
          <w:rStyle w:val="Underline"/>
        </w:rPr>
      </w:pPr>
      <w:r w:rsidRPr="00722C3E">
        <w:rPr>
          <w:rFonts w:ascii="Georgia" w:hAnsi="Georgia"/>
        </w:rPr>
        <w:t xml:space="preserve">Progress and Opportunities With </w:t>
      </w:r>
      <w:r w:rsidRPr="00722C3E">
        <w:rPr>
          <w:rFonts w:ascii="Georgia" w:hAnsi="Georgia"/>
          <w:sz w:val="12"/>
        </w:rPr>
        <w:t xml:space="preserve">¶ </w:t>
      </w:r>
      <w:r w:rsidRPr="00722C3E">
        <w:rPr>
          <w:rFonts w:ascii="Georgia" w:hAnsi="Georgia"/>
        </w:rPr>
        <w:t>International Travel</w:t>
      </w:r>
      <w:r w:rsidRPr="00722C3E">
        <w:rPr>
          <w:rFonts w:ascii="Georgia" w:hAnsi="Georgia"/>
          <w:sz w:val="12"/>
        </w:rPr>
        <w:t xml:space="preserve">¶ </w:t>
      </w:r>
      <w:r w:rsidRPr="00722C3E">
        <w:rPr>
          <w:rStyle w:val="Underline"/>
        </w:rPr>
        <w:t>We commend CBP for the deployment of the Global ¶ Entry program and encourage enrollment as it offers ¶ expedited in-bound processing at 20 major U.S. ¶ international airports for prevetted travelers at the ¶ very reasonable price of $100 for ﬁve years</w:t>
      </w:r>
      <w:r w:rsidRPr="00722C3E">
        <w:rPr>
          <w:rFonts w:ascii="Georgia" w:hAnsi="Georgia"/>
        </w:rPr>
        <w:t xml:space="preserve">.xviii Further, </w:t>
      </w:r>
      <w:r w:rsidRPr="00722C3E">
        <w:rPr>
          <w:rStyle w:val="Underline"/>
        </w:rPr>
        <w:t>¶ we support the SENTRI trusted traveler program ¶ for frequent, prevetted travelers crossing the U.S.-¶ Mexican land borders, with enrollment now close to ¶ 230,000 travelers and access at eight high-volume ¶ ports of entry</w:t>
      </w:r>
      <w:r w:rsidRPr="00722C3E">
        <w:rPr>
          <w:rFonts w:ascii="Georgia" w:hAnsi="Georgia"/>
        </w:rPr>
        <w:t xml:space="preserve">.xix Currently, however, there is no access </w:t>
      </w:r>
      <w:r w:rsidRPr="00722C3E">
        <w:rPr>
          <w:rFonts w:ascii="Georgia" w:hAnsi="Georgia"/>
          <w:sz w:val="12"/>
        </w:rPr>
        <w:t xml:space="preserve">¶ </w:t>
      </w:r>
      <w:r w:rsidRPr="00722C3E">
        <w:rPr>
          <w:rFonts w:ascii="Georgia" w:hAnsi="Georgia"/>
        </w:rPr>
        <w:t xml:space="preserve">for visitors using the SENTRI land preclearance </w:t>
      </w:r>
      <w:r w:rsidRPr="00722C3E">
        <w:rPr>
          <w:rFonts w:ascii="Georgia" w:hAnsi="Georgia"/>
          <w:sz w:val="12"/>
        </w:rPr>
        <w:t xml:space="preserve">¶ </w:t>
      </w:r>
      <w:r w:rsidRPr="00722C3E">
        <w:rPr>
          <w:rFonts w:ascii="Georgia" w:hAnsi="Georgia"/>
        </w:rPr>
        <w:t xml:space="preserve">program to reap any beneﬁ ts from the Global Entry </w:t>
      </w:r>
      <w:r w:rsidRPr="00722C3E">
        <w:rPr>
          <w:rFonts w:ascii="Georgia" w:hAnsi="Georgia"/>
          <w:sz w:val="12"/>
        </w:rPr>
        <w:t xml:space="preserve">¶ </w:t>
      </w:r>
      <w:r w:rsidRPr="00722C3E">
        <w:rPr>
          <w:rFonts w:ascii="Georgia" w:hAnsi="Georgia"/>
        </w:rPr>
        <w:t xml:space="preserve">air preclearance program. </w:t>
      </w:r>
      <w:r w:rsidRPr="00722C3E">
        <w:rPr>
          <w:rFonts w:ascii="Georgia" w:hAnsi="Georgia"/>
          <w:sz w:val="12"/>
        </w:rPr>
        <w:t xml:space="preserve">¶ </w:t>
      </w:r>
      <w:r w:rsidRPr="00722C3E">
        <w:rPr>
          <w:rStyle w:val="Underline"/>
          <w:b/>
        </w:rPr>
        <w:t>We commend CBP for initiating discussions with ¶ the Mexican government to develop a bilateral ¶ program</w:t>
      </w:r>
      <w:r w:rsidRPr="00722C3E">
        <w:rPr>
          <w:rStyle w:val="Underline"/>
        </w:rPr>
        <w:t xml:space="preserve"> similar to bilateral agreements with Canada, ¶ the Netherlands, and Germany. Concluding these ¶ negotiations quickly and creating enrollment ¶ marketing for frequent air travelers coming ¶ from Mexico would be a huge step forward for ¶ encouraging air travel from Mexico.</w:t>
      </w: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rPr>
        <w:t xml:space="preserve">Immigration DA turns US-Mexico relations – it’s the </w:t>
      </w:r>
      <w:r w:rsidRPr="00722C3E">
        <w:rPr>
          <w:rFonts w:ascii="Georgia" w:hAnsi="Georgia"/>
          <w:b/>
          <w:u w:val="single"/>
        </w:rPr>
        <w:t>starting point</w:t>
      </w:r>
      <w:r w:rsidRPr="00722C3E">
        <w:rPr>
          <w:rFonts w:ascii="Georgia" w:hAnsi="Georgia"/>
          <w:b/>
        </w:rPr>
        <w:t xml:space="preserve"> for creating more negotiations</w:t>
      </w:r>
    </w:p>
    <w:p w:rsidR="00DE3D89" w:rsidRPr="00722C3E" w:rsidRDefault="00DE3D89" w:rsidP="00DE3D89">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 xml:space="preserve">(Shannon K., article published in Foreign Affairs, “Mexico Makes It¶ A Transformed Society, Economy, and Government”¶ http://www.cfr.org/mexico/mexico-makes/p30098, March/April 2013) </w:t>
      </w:r>
      <w:r w:rsidRPr="00722C3E">
        <w:rPr>
          <w:rFonts w:ascii="Georgia" w:hAnsi="Georgia"/>
          <w:sz w:val="16"/>
        </w:rPr>
        <w:t>//KT</w:t>
      </w:r>
    </w:p>
    <w:p w:rsidR="00DE3D89" w:rsidRPr="00722C3E" w:rsidRDefault="00DE3D89" w:rsidP="00DE3D89">
      <w:pPr>
        <w:rPr>
          <w:rFonts w:ascii="Georgia" w:hAnsi="Georgia" w:cs="Calibri"/>
          <w:u w:val="single"/>
        </w:rPr>
      </w:pPr>
      <w:r w:rsidRPr="00722C3E">
        <w:rPr>
          <w:rFonts w:ascii="Georgia" w:hAnsi="Georgia"/>
        </w:rPr>
        <w:t xml:space="preserve">For all these reasons, </w:t>
      </w:r>
      <w:r w:rsidRPr="00722C3E">
        <w:rPr>
          <w:rFonts w:ascii="Georgia" w:hAnsi="Georgia" w:cs="Calibri"/>
          <w:u w:val="single"/>
        </w:rPr>
        <w:t xml:space="preserve">the United States should strengthen its relationship with its neighbor, </w:t>
      </w:r>
      <w:r w:rsidRPr="00722C3E">
        <w:rPr>
          <w:rFonts w:ascii="Georgia" w:hAnsi="Georgia" w:cs="Calibri"/>
          <w:b/>
          <w:u w:val="single"/>
        </w:rPr>
        <w:t>starting with immigration laws</w:t>
      </w:r>
      <w:r w:rsidRPr="00722C3E">
        <w:rPr>
          <w:rFonts w:ascii="Georgia" w:hAnsi="Georgia" w:cs="Calibri"/>
          <w:u w:val="single"/>
        </w:rPr>
        <w:t xml:space="preserve"> that support the binational individuals and communities that already exist in the United States and encourage the legal immigration of Mexican workers and their families. </w:t>
      </w:r>
      <w:r w:rsidRPr="00722C3E">
        <w:rPr>
          <w:rFonts w:ascii="Georgia" w:hAnsi="Georgia"/>
        </w:rPr>
        <w:t xml:space="preserve">U.S. President Barack Obama has promised to send such legislation to Congress, but </w:t>
      </w:r>
      <w:r w:rsidRPr="00722C3E">
        <w:rPr>
          <w:rFonts w:ascii="Georgia" w:hAnsi="Georgia" w:cs="Calibri"/>
          <w:u w:val="single"/>
        </w:rPr>
        <w:t>a strong anti-immigrant wing within the Republican Party and the slow U.S. economic recovery pose significant barriers to a comprehensive and far-reaching deal.</w:t>
      </w:r>
    </w:p>
    <w:p w:rsidR="00DE3D89" w:rsidRPr="00722C3E" w:rsidRDefault="00DE3D89" w:rsidP="00DE3D89">
      <w:pPr>
        <w:rPr>
          <w:rFonts w:ascii="Georgia" w:hAnsi="Georgia" w:cs="Calibri"/>
          <w:u w:val="single"/>
        </w:rPr>
      </w:pP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hAnsi="Georgia"/>
          <w:b/>
        </w:rPr>
      </w:pPr>
      <w:r w:rsidRPr="00722C3E">
        <w:rPr>
          <w:rFonts w:ascii="Georgia" w:hAnsi="Georgia"/>
          <w:b/>
        </w:rPr>
        <w:t>Alt causes to relations – immigration, counternarcotics, security</w:t>
      </w:r>
    </w:p>
    <w:p w:rsidR="00DE3D89" w:rsidRPr="00722C3E" w:rsidRDefault="00DE3D89" w:rsidP="00DE3D89">
      <w:pPr>
        <w:rPr>
          <w:rFonts w:ascii="Georgia" w:hAnsi="Georgia"/>
        </w:rPr>
      </w:pPr>
      <w:r w:rsidRPr="00722C3E">
        <w:rPr>
          <w:rFonts w:ascii="Georgia" w:hAnsi="Georgia"/>
          <w:b/>
        </w:rPr>
        <w:t xml:space="preserve">Grabinsky 13 –staff writer for The Chicago Policy Review </w:t>
      </w:r>
      <w:r w:rsidRPr="00722C3E">
        <w:rPr>
          <w:rFonts w:ascii="Georgia" w:hAnsi="Georgia"/>
        </w:rPr>
        <w:t>(</w:t>
      </w:r>
      <w:r w:rsidRPr="00722C3E">
        <w:rPr>
          <w:rFonts w:ascii="Georgia" w:hAnsi="Georgia"/>
          <w:sz w:val="16"/>
        </w:rPr>
        <w:t>Jonathan</w:t>
      </w:r>
      <w:r w:rsidRPr="00722C3E">
        <w:rPr>
          <w:rFonts w:ascii="Georgia" w:hAnsi="Georgia"/>
        </w:rPr>
        <w:t xml:space="preserve">, </w:t>
      </w:r>
      <w:r w:rsidRPr="00722C3E">
        <w:rPr>
          <w:rFonts w:ascii="Georgia" w:hAnsi="Georgia"/>
          <w:sz w:val="16"/>
        </w:rPr>
        <w:t>O</w:t>
      </w:r>
      <w:r w:rsidRPr="00722C3E">
        <w:rPr>
          <w:rFonts w:ascii="Georgia" w:hAnsi="Georgia"/>
          <w:sz w:val="16"/>
          <w:szCs w:val="16"/>
        </w:rPr>
        <w:t>pen Borders: Collaboration Between Mexico and the U.S.¶ Feb 14th, 2013¶ http://chicagopolicyreview.org/2013/02/14/5011/)</w:t>
      </w:r>
      <w:r w:rsidRPr="00722C3E">
        <w:rPr>
          <w:rFonts w:ascii="Georgia" w:hAnsi="Georgia"/>
          <w:sz w:val="16"/>
        </w:rPr>
        <w:t>//KT</w:t>
      </w: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Style w:val="Underline"/>
        </w:rPr>
        <w:t xml:space="preserve">The </w:t>
      </w:r>
      <w:r w:rsidRPr="00722C3E">
        <w:rPr>
          <w:rStyle w:val="Underline"/>
          <w:b/>
        </w:rPr>
        <w:t>tie with the United States</w:t>
      </w:r>
      <w:r w:rsidRPr="00722C3E">
        <w:rPr>
          <w:rStyle w:val="Underline"/>
        </w:rPr>
        <w:t xml:space="preserve"> is the most important diplomatic relationship that </w:t>
      </w:r>
      <w:r w:rsidRPr="00722C3E">
        <w:rPr>
          <w:rStyle w:val="Underline"/>
          <w:b/>
        </w:rPr>
        <w:t>Mexico</w:t>
      </w:r>
      <w:r w:rsidRPr="00722C3E">
        <w:rPr>
          <w:rStyle w:val="Underline"/>
        </w:rPr>
        <w:t xml:space="preserve"> has</w:t>
      </w:r>
      <w:r w:rsidRPr="00722C3E">
        <w:rPr>
          <w:rFonts w:ascii="Georgia" w:hAnsi="Georgia"/>
        </w:rPr>
        <w:t xml:space="preserve">. Likewise, </w:t>
      </w:r>
      <w:r w:rsidRPr="00722C3E">
        <w:rPr>
          <w:rStyle w:val="Underline"/>
        </w:rPr>
        <w:t>Mexico is one of the strongest trading partners of the United States</w:t>
      </w:r>
      <w:r w:rsidRPr="00722C3E">
        <w:rPr>
          <w:rFonts w:ascii="Georgia" w:hAnsi="Georgia"/>
        </w:rPr>
        <w:t xml:space="preserve">. </w:t>
      </w:r>
      <w:r w:rsidRPr="00722C3E">
        <w:rPr>
          <w:rStyle w:val="Underline"/>
        </w:rPr>
        <w:t xml:space="preserve">Unfortunately, </w:t>
      </w:r>
      <w:r w:rsidRPr="00722C3E">
        <w:rPr>
          <w:rStyle w:val="Underline"/>
          <w:b/>
        </w:rPr>
        <w:t>issues such as illegal immigration, counternarcotic plans, border security</w:t>
      </w:r>
      <w:r w:rsidRPr="00722C3E">
        <w:rPr>
          <w:rFonts w:ascii="Georgia" w:hAnsi="Georgia"/>
        </w:rPr>
        <w:t xml:space="preserve"> (after 9/11), </w:t>
      </w:r>
      <w:r w:rsidRPr="00722C3E">
        <w:rPr>
          <w:rStyle w:val="Underline"/>
          <w:b/>
        </w:rPr>
        <w:t xml:space="preserve">and the war on drugs have clouded other matters </w:t>
      </w:r>
      <w:r w:rsidRPr="00722C3E">
        <w:rPr>
          <w:rFonts w:ascii="Georgia" w:hAnsi="Georgia"/>
        </w:rPr>
        <w:t xml:space="preserve">of equal importance, </w:t>
      </w:r>
      <w:r w:rsidRPr="00722C3E">
        <w:rPr>
          <w:rStyle w:val="Underline"/>
        </w:rPr>
        <w:t>such as economic issues, for more than two decades.</w:t>
      </w:r>
      <w:r w:rsidRPr="00722C3E">
        <w:rPr>
          <w:rFonts w:ascii="Georgia" w:hAnsi="Georgia"/>
          <w:sz w:val="12"/>
        </w:rPr>
        <w:t>¶</w:t>
      </w: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rPr>
      </w:pPr>
    </w:p>
    <w:p w:rsidR="00DE3D89" w:rsidRPr="00722C3E" w:rsidRDefault="00DE3D89" w:rsidP="00DE3D89">
      <w:pPr>
        <w:rPr>
          <w:rFonts w:ascii="Georgia" w:hAnsi="Georgia"/>
          <w:b/>
          <w:sz w:val="24"/>
        </w:rPr>
      </w:pPr>
      <w:r w:rsidRPr="00722C3E">
        <w:rPr>
          <w:rFonts w:ascii="Georgia" w:hAnsi="Georgia"/>
          <w:b/>
          <w:sz w:val="24"/>
        </w:rPr>
        <w:t>Borders are key to Mexican Relations</w:t>
      </w:r>
    </w:p>
    <w:p w:rsidR="00DE3D89" w:rsidRPr="00722C3E" w:rsidRDefault="00DE3D89" w:rsidP="00DE3D89">
      <w:pPr>
        <w:rPr>
          <w:rFonts w:ascii="Georgia" w:hAnsi="Georgia"/>
          <w:sz w:val="24"/>
        </w:rPr>
      </w:pPr>
      <w:r w:rsidRPr="00722C3E">
        <w:rPr>
          <w:rFonts w:ascii="Georgia" w:hAnsi="Georgia"/>
          <w:b/>
          <w:sz w:val="24"/>
          <w:u w:val="single"/>
        </w:rPr>
        <w:t>Dear 13</w:t>
      </w:r>
      <w:r w:rsidRPr="00722C3E">
        <w:rPr>
          <w:rFonts w:ascii="Georgia" w:hAnsi="Georgia"/>
          <w:sz w:val="24"/>
        </w:rPr>
        <w:t xml:space="preserve">, </w:t>
      </w:r>
      <w:r w:rsidRPr="00722C3E">
        <w:rPr>
          <w:rFonts w:ascii="Georgia" w:hAnsi="Georgia"/>
          <w:b/>
          <w:sz w:val="24"/>
        </w:rPr>
        <w:t>Michael Dear, Professor of City and Regional Planning in the College of Environmental Design, University of California, Berkeley and Staff writer for Huffington Post</w:t>
      </w:r>
      <w:r w:rsidRPr="00722C3E">
        <w:rPr>
          <w:rFonts w:ascii="Georgia" w:hAnsi="Georgia"/>
          <w:sz w:val="24"/>
        </w:rPr>
        <w:t xml:space="preserve"> (May 15 2013, “Building Connections (Not More Walls) Along the U.S.-Mexico Border”, http://www.huffingtonpost.com/michael-dear/building-connections-not-more-walls_b_3275005.html)</w:t>
      </w:r>
    </w:p>
    <w:p w:rsidR="00DE3D89" w:rsidRPr="00722C3E" w:rsidRDefault="00DE3D89" w:rsidP="00DE3D89">
      <w:pPr>
        <w:rPr>
          <w:rFonts w:ascii="Georgia" w:hAnsi="Georgia"/>
          <w:sz w:val="12"/>
        </w:rPr>
      </w:pPr>
    </w:p>
    <w:p w:rsidR="00DE3D89" w:rsidRPr="00722C3E" w:rsidRDefault="00DE3D89" w:rsidP="00DE3D89">
      <w:pPr>
        <w:rPr>
          <w:rFonts w:ascii="Georgia" w:hAnsi="Georgia"/>
        </w:rPr>
      </w:pPr>
      <w:r w:rsidRPr="00722C3E">
        <w:rPr>
          <w:rFonts w:ascii="Georgia" w:hAnsi="Georgia"/>
          <w:sz w:val="24"/>
          <w:u w:val="single"/>
        </w:rPr>
        <w:t>One important group has so far been overlooked during current debates on immigration reform -- the people who actually live along the U.S.-Mexico boundary line</w:t>
      </w:r>
      <w:r w:rsidRPr="00722C3E">
        <w:rPr>
          <w:rFonts w:ascii="Georgia" w:hAnsi="Georgia"/>
          <w:sz w:val="24"/>
        </w:rPr>
        <w:t>. For them, the border is a connecting tissue, not a divide. The mayors of San Diego and Tijuana understand this, which is why they are working together to realize a shared destiny for their 'twin cities.'</w:t>
      </w:r>
      <w:r w:rsidRPr="00722C3E">
        <w:rPr>
          <w:rFonts w:ascii="Georgia" w:hAnsi="Georgia"/>
          <w:sz w:val="12"/>
        </w:rPr>
        <w:t xml:space="preserve">¶ </w:t>
      </w:r>
      <w:r w:rsidRPr="00722C3E">
        <w:rPr>
          <w:rFonts w:ascii="Georgia" w:hAnsi="Georgia"/>
          <w:sz w:val="24"/>
        </w:rPr>
        <w:t xml:space="preserve">A centuries-old cross-border mentality unites twin cities along the entire length of borderline, including El Paso/Ciudad Juárez, and Brownsville/Matamoros. </w:t>
      </w:r>
      <w:r w:rsidRPr="00722C3E">
        <w:rPr>
          <w:rFonts w:ascii="Georgia" w:hAnsi="Georgia"/>
          <w:sz w:val="24"/>
          <w:u w:val="single"/>
        </w:rPr>
        <w:t>Such bi-national collaborations not only benefit localities, they also make vital contributions to international stability and prosperity.</w:t>
      </w:r>
      <w:r w:rsidRPr="00722C3E">
        <w:rPr>
          <w:rFonts w:ascii="Georgia" w:hAnsi="Georgia"/>
          <w:sz w:val="12"/>
          <w:u w:val="single"/>
        </w:rPr>
        <w:t xml:space="preserve">¶ </w:t>
      </w:r>
      <w:r w:rsidRPr="00722C3E">
        <w:rPr>
          <w:rFonts w:ascii="Georgia" w:hAnsi="Georgia"/>
          <w:sz w:val="24"/>
          <w:u w:val="single"/>
        </w:rPr>
        <w:t xml:space="preserve">Cross-border connections are often informal and spontaneous. For instance, the Mexican village of Boquillas del Carmen (in the state of Chihuahua) was devastated by the loss of tourist income that followed the closing of the border after 9/11. </w:t>
      </w:r>
      <w:r w:rsidRPr="00722C3E">
        <w:rPr>
          <w:rFonts w:ascii="Georgia" w:hAnsi="Georgia"/>
          <w:sz w:val="24"/>
        </w:rPr>
        <w:t>However, it was not long before folks in Terlingua (Texas) began collecting fabric for Boquillas neighbors to sew into quilts for sale back in Terlingua. The money earned from these sales was turned over to the residents of Boquillas to help them weather the economic downturn.</w:t>
      </w:r>
      <w:r w:rsidRPr="00722C3E">
        <w:rPr>
          <w:rFonts w:ascii="Georgia" w:hAnsi="Georgia"/>
          <w:sz w:val="12"/>
        </w:rPr>
        <w:t xml:space="preserve">¶ </w:t>
      </w:r>
      <w:r w:rsidRPr="00722C3E">
        <w:rPr>
          <w:rFonts w:ascii="Georgia" w:hAnsi="Georgia"/>
          <w:sz w:val="24"/>
          <w:u w:val="single"/>
        </w:rPr>
        <w:t xml:space="preserve">More formal cross-border institutions also consolidate bi-national ties, including local business alliances as well as international agreements on trade and environment. </w:t>
      </w:r>
      <w:r w:rsidRPr="00722C3E">
        <w:rPr>
          <w:rFonts w:ascii="Georgia" w:hAnsi="Georgia"/>
          <w:sz w:val="24"/>
        </w:rPr>
        <w:t>In El Paso, the International Boundary and Water Commission and its Mexican counterpart, Comisión Internacional de Límites y Aguas, for more than a century have shared responsibility for maintaining the international boundary line and supporting joint development projects. Their efforts have cleaned up the river-borne pollution that crosses over from the city of Tijuana into San Diego County, protected environmentally-sensitive desert regions between Texas and Chihuahua, and forged important water-sharing agreements pertaining to the Colorado River.</w:t>
      </w: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Water Advantage</w:t>
      </w:r>
    </w:p>
    <w:p w:rsidR="00DE3D89" w:rsidRPr="00722C3E" w:rsidRDefault="00DE3D89" w:rsidP="00DE3D89">
      <w:pPr>
        <w:rPr>
          <w:rFonts w:ascii="Georgia" w:hAnsi="Georgia"/>
          <w:sz w:val="12"/>
        </w:rPr>
      </w:pPr>
    </w:p>
    <w:p w:rsidR="00DE3D89" w:rsidRPr="00722C3E" w:rsidRDefault="00DE3D89" w:rsidP="00DE3D89">
      <w:pPr>
        <w:rPr>
          <w:rFonts w:ascii="Georgia" w:hAnsi="Georgia"/>
          <w:b/>
          <w:sz w:val="24"/>
        </w:rPr>
      </w:pPr>
      <w:r w:rsidRPr="00722C3E">
        <w:rPr>
          <w:rFonts w:ascii="Georgia" w:hAnsi="Georgia"/>
          <w:b/>
          <w:sz w:val="24"/>
        </w:rPr>
        <w:t>More investment is required in environmental infrastructure – current funding for water scarcity programs cover only 5 %</w:t>
      </w:r>
    </w:p>
    <w:p w:rsidR="00DE3D89" w:rsidRPr="00722C3E" w:rsidRDefault="00DE3D89" w:rsidP="00DE3D89">
      <w:pPr>
        <w:rPr>
          <w:rFonts w:ascii="Georgia" w:hAnsi="Georgia"/>
          <w:sz w:val="24"/>
        </w:rPr>
      </w:pPr>
      <w:r w:rsidRPr="00722C3E">
        <w:rPr>
          <w:rFonts w:ascii="Georgia" w:hAnsi="Georgia"/>
          <w:b/>
          <w:sz w:val="24"/>
          <w:u w:val="single"/>
        </w:rPr>
        <w:t xml:space="preserve">Espinosa 12, </w:t>
      </w:r>
      <w:r w:rsidRPr="00722C3E">
        <w:rPr>
          <w:rFonts w:ascii="Georgia" w:hAnsi="Georgia"/>
          <w:b/>
          <w:sz w:val="24"/>
        </w:rPr>
        <w:t>Salvador P, Scholar and consultant specializing in fiscal decentralization, public financial management and infrastructure finance. Extensive experience working with state and municipal governments in Mexico and the United States. Highly trained in quantitative and qualitative analytical methods with a solid background in economic theory</w:t>
      </w:r>
      <w:r w:rsidRPr="00722C3E">
        <w:rPr>
          <w:rFonts w:ascii="Georgia" w:hAnsi="Georgia"/>
          <w:sz w:val="24"/>
        </w:rPr>
        <w:t xml:space="preserve"> (2012, “Financing Border Environmental Infrastructure: Where are We? Where to from Here?,” Diego State University,  http://www.scerp.org/pubs/m16/Chap.%2015,%20Espinosa%20P.%20393-412.pdf)</w:t>
      </w:r>
    </w:p>
    <w:p w:rsidR="00DE3D89" w:rsidRPr="00722C3E" w:rsidRDefault="00DE3D89" w:rsidP="00DE3D89">
      <w:pPr>
        <w:rPr>
          <w:rFonts w:ascii="Georgia" w:hAnsi="Georgia"/>
          <w:sz w:val="12"/>
        </w:rPr>
      </w:pPr>
    </w:p>
    <w:p w:rsidR="00DE3D89" w:rsidRPr="00722C3E" w:rsidRDefault="00DE3D89" w:rsidP="00DE3D89">
      <w:pPr>
        <w:rPr>
          <w:rFonts w:ascii="Georgia" w:hAnsi="Georgia"/>
          <w:sz w:val="12"/>
        </w:rPr>
      </w:pPr>
    </w:p>
    <w:p w:rsidR="00DE3D89" w:rsidRPr="00722C3E" w:rsidRDefault="00DE3D89" w:rsidP="00DE3D89">
      <w:pPr>
        <w:pStyle w:val="Heading2"/>
        <w:rPr>
          <w:rFonts w:ascii="Georgia" w:hAnsi="Georgia"/>
        </w:rPr>
      </w:pPr>
      <w:r w:rsidRPr="00722C3E">
        <w:rPr>
          <w:rFonts w:ascii="Georgia" w:hAnsi="Georgia"/>
          <w:sz w:val="24"/>
          <w:u w:val="single"/>
        </w:rPr>
        <w:t>The challenges that the border region faces in terms of financing environmental infrastructure is of great relevance.</w:t>
      </w:r>
      <w:r w:rsidRPr="00722C3E">
        <w:rPr>
          <w:rFonts w:ascii="Georgia" w:hAnsi="Georgia"/>
          <w:sz w:val="24"/>
        </w:rPr>
        <w:t xml:space="preserve"> </w:t>
      </w:r>
      <w:r w:rsidRPr="00722C3E">
        <w:rPr>
          <w:rFonts w:ascii="Georgia" w:hAnsi="Georgia"/>
          <w:sz w:val="24"/>
          <w:u w:val="single"/>
        </w:rPr>
        <w:t>Despite growing concerns about environmental preservation, the global economic slowdown has limited the financial capacity of governments and has introduced tighter budgetary constraints.</w:t>
      </w:r>
      <w:r w:rsidRPr="00722C3E">
        <w:rPr>
          <w:rFonts w:ascii="Georgia" w:hAnsi="Georgia"/>
          <w:sz w:val="24"/>
        </w:rPr>
        <w:t xml:space="preserve"> The problem would not be that worrisome if it were not for the fact that the public sec- tor is usually an important contributor of funds for environmental infrastructure. </w:t>
      </w:r>
      <w:r w:rsidRPr="00722C3E">
        <w:rPr>
          <w:rFonts w:ascii="Georgia" w:hAnsi="Georgia"/>
          <w:sz w:val="24"/>
          <w:u w:val="single"/>
        </w:rPr>
        <w:t>While the need for environmental preservation at the border region is evident, many of the required projects have high upfront costs that governments are finding difficult to cover.</w:t>
      </w:r>
      <w:r w:rsidRPr="00722C3E">
        <w:rPr>
          <w:rFonts w:ascii="Georgia" w:hAnsi="Georgia"/>
          <w:sz w:val="24"/>
        </w:rPr>
        <w:t xml:space="preserve"> The challenge for policymakers interested in the U.S.-Mexican border is not a simple one: to narrow a growing deficit in environmental infrastructure at a time when the funding capabilities of the public sector have been curtailed.</w:t>
      </w:r>
      <w:r w:rsidRPr="00722C3E">
        <w:rPr>
          <w:rFonts w:ascii="Georgia" w:hAnsi="Georgia"/>
          <w:sz w:val="12"/>
        </w:rPr>
        <w:t xml:space="preserve">¶ </w:t>
      </w:r>
      <w:r w:rsidRPr="00722C3E">
        <w:rPr>
          <w:rFonts w:ascii="Georgia" w:hAnsi="Georgia"/>
          <w:sz w:val="24"/>
          <w:u w:val="single"/>
        </w:rPr>
        <w:t>The scarcity of government funds is not the only problem. Rapid population growth, industrialization, the creation of physical barri- ers, and other natural phenomena are depleting essential resources, putting economic development and even the security of the two nations at peril. A good example is water, which remains as one of the most pressing environmental problems faced by the border region. As a recent analysis illustrates, water scarcity constitutes a threat to the quality of life of border communities, endangers water-sensitive ecosystems, puts economic growth at risk, and strains diplomatic relations (Woodrow Wilson Center and COLEF 2009). Yet, the availability of government funds to deal with this sensitive policy issue has been constantly diminishing. According to a report by the Border Environment Cooperation Commission (BECC), as of fis- cal year 2008, the required investment for border region water and wastewater infrastructure alone was $1 billion</w:t>
      </w:r>
      <w:r w:rsidRPr="00722C3E">
        <w:rPr>
          <w:rFonts w:ascii="Georgia" w:hAnsi="Georgia"/>
          <w:sz w:val="24"/>
        </w:rPr>
        <w:t>. Budget appropriations from the U.S. Congress for the U.S.-Mexico Border Program for that year were only $10 million.1 This amount was enough to cover only 5% of the documented needs (BECC 2007). This gives a clear idea of the challenges that Mexico and the United States face in terms of border infrastructure financing. Bridging the gap between infrastruc- ture needs and available funds can only be done if new and innova- tive financing mechanisms are designed. But most importantly, it</w:t>
      </w:r>
      <w:r w:rsidRPr="00722C3E">
        <w:rPr>
          <w:rFonts w:ascii="Georgia" w:hAnsi="Georgia"/>
          <w:sz w:val="12"/>
        </w:rPr>
        <w:t xml:space="preserve">¶ </w:t>
      </w:r>
      <w:r w:rsidRPr="00722C3E">
        <w:rPr>
          <w:rFonts w:ascii="Times New Roman" w:hAnsi="Times New Roman" w:cs="Times New Roman"/>
          <w:sz w:val="24"/>
        </w:rPr>
        <w:t>￼</w:t>
      </w:r>
      <w:r w:rsidRPr="00722C3E">
        <w:rPr>
          <w:rFonts w:ascii="Georgia" w:hAnsi="Georgia"/>
          <w:sz w:val="24"/>
        </w:rPr>
        <w:t>394</w:t>
      </w:r>
      <w:r w:rsidRPr="00722C3E">
        <w:rPr>
          <w:rFonts w:ascii="Georgia" w:hAnsi="Georgia"/>
          <w:sz w:val="12"/>
        </w:rPr>
        <w:t xml:space="preserve">¶ </w:t>
      </w:r>
      <w:r w:rsidRPr="00722C3E">
        <w:rPr>
          <w:rFonts w:ascii="Times New Roman" w:hAnsi="Times New Roman" w:cs="Times New Roman"/>
          <w:sz w:val="24"/>
        </w:rPr>
        <w:t>￼</w:t>
      </w:r>
      <w:r w:rsidRPr="00722C3E">
        <w:rPr>
          <w:rFonts w:ascii="Georgia" w:hAnsi="Georgia"/>
          <w:sz w:val="12"/>
        </w:rPr>
        <w:t xml:space="preserve">¶ </w:t>
      </w:r>
      <w:r w:rsidRPr="00722C3E">
        <w:rPr>
          <w:rFonts w:ascii="Georgia" w:hAnsi="Georgia"/>
          <w:sz w:val="24"/>
          <w:u w:val="single"/>
        </w:rPr>
        <w:t>Financing Border Environmental Infrastructure</w:t>
      </w:r>
      <w:r w:rsidRPr="00722C3E">
        <w:rPr>
          <w:rFonts w:ascii="Georgia" w:hAnsi="Georgia"/>
          <w:sz w:val="12"/>
          <w:u w:val="single"/>
        </w:rPr>
        <w:t xml:space="preserve">¶ </w:t>
      </w:r>
      <w:r w:rsidRPr="00722C3E">
        <w:rPr>
          <w:rFonts w:ascii="Times New Roman" w:hAnsi="Times New Roman" w:cs="Times New Roman"/>
          <w:sz w:val="24"/>
          <w:u w:val="single"/>
        </w:rPr>
        <w:t>￼</w:t>
      </w:r>
      <w:r w:rsidRPr="00722C3E">
        <w:rPr>
          <w:rFonts w:ascii="Georgia" w:hAnsi="Georgia"/>
          <w:sz w:val="24"/>
          <w:u w:val="single"/>
        </w:rPr>
        <w:t>can only be done if policymakers, government officials, and border residents are aware of the consequences that a lack of action would entail</w:t>
      </w:r>
      <w:r w:rsidRPr="00722C3E">
        <w:rPr>
          <w:rFonts w:ascii="Georgia" w:hAnsi="Georgia"/>
          <w:sz w:val="24"/>
        </w:rPr>
        <w:t>. The question is, then, how can funds be obtained to cover the cost of essential and much needed environmental infrastructure?</w:t>
      </w:r>
      <w:r w:rsidRPr="00722C3E">
        <w:rPr>
          <w:rFonts w:ascii="Georgia" w:hAnsi="Georgia"/>
          <w:sz w:val="12"/>
        </w:rPr>
        <w:t>¶</w:t>
      </w:r>
    </w:p>
    <w:p w:rsidR="00DE3D89" w:rsidRPr="00722C3E" w:rsidRDefault="00DE3D89" w:rsidP="00DE3D89">
      <w:pPr>
        <w:pStyle w:val="Heading2"/>
        <w:rPr>
          <w:rFonts w:ascii="Georgia" w:hAnsi="Georgia"/>
        </w:rPr>
      </w:pPr>
      <w:r w:rsidRPr="00722C3E">
        <w:rPr>
          <w:rFonts w:ascii="Georgia" w:hAnsi="Georgia"/>
        </w:rPr>
        <w:t>Financing key</w:t>
      </w:r>
    </w:p>
    <w:p w:rsidR="00DE3D89" w:rsidRPr="00722C3E" w:rsidRDefault="00DE3D89" w:rsidP="00DE3D89">
      <w:pPr>
        <w:rPr>
          <w:rFonts w:ascii="Georgia" w:hAnsi="Georgia"/>
          <w:b/>
          <w:sz w:val="28"/>
        </w:rPr>
      </w:pPr>
      <w:r w:rsidRPr="00722C3E">
        <w:rPr>
          <w:rFonts w:ascii="Georgia" w:hAnsi="Georgia"/>
          <w:b/>
          <w:sz w:val="28"/>
        </w:rPr>
        <w:t>Uneven financial resources is preventing collaboration on infrastructure</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Garfin et al, 2013 – School of Natural Resources and the Environment, University of Arizona </w:t>
      </w:r>
      <w:r w:rsidRPr="00722C3E">
        <w:rPr>
          <w:rFonts w:ascii="Georgia" w:hAnsi="Georgia"/>
        </w:rPr>
        <w:t>[Gregg, Institute of the Environment, University of Arizona, Patricia Romero-Lankao, Climate Science and Applications Program RAL/ISP, National Center for Atmospheric Research, Rethinking Integrated Assessments and Management Projects in the Americas,  Environmental Science &amp; Policy, Robert Varady E-mail the corresponding author</w:t>
      </w:r>
    </w:p>
    <w:p w:rsidR="00DE3D89" w:rsidRPr="00722C3E" w:rsidRDefault="00DE3D89" w:rsidP="00DE3D89">
      <w:pPr>
        <w:rPr>
          <w:rFonts w:ascii="Georgia" w:hAnsi="Georgia"/>
        </w:rPr>
      </w:pPr>
      <w:r w:rsidRPr="00722C3E">
        <w:rPr>
          <w:rFonts w:ascii="Georgia" w:hAnsi="Georgia"/>
        </w:rPr>
        <w:t>Udall Center for Studies in Public Policy, University of Arizona, February 2013, URL, Access Date – in any order]</w:t>
      </w:r>
    </w:p>
    <w:p w:rsidR="00DE3D89" w:rsidRPr="00722C3E" w:rsidRDefault="00DE3D89" w:rsidP="00DE3D89">
      <w:pPr>
        <w:rPr>
          <w:rFonts w:ascii="Georgia" w:hAnsi="Georgia"/>
        </w:rPr>
      </w:pPr>
    </w:p>
    <w:p w:rsidR="00DE3D89" w:rsidRPr="00722C3E" w:rsidRDefault="00DE3D89" w:rsidP="00DE3D89">
      <w:pPr>
        <w:rPr>
          <w:rStyle w:val="Heading3Char"/>
          <w:rFonts w:ascii="Georgia" w:hAnsi="Georgia"/>
        </w:rPr>
      </w:pPr>
      <w:r w:rsidRPr="00722C3E">
        <w:rPr>
          <w:rFonts w:ascii="Georgia" w:hAnsi="Georgia"/>
        </w:rPr>
        <w:t>Our focus on how collaborative processes work to bridge these divides (Scott et al., 2012b, Wilder et al., 2010, Lemos and Morehouse, 2005, Pelling et al., 2008 and Cash et al., 2003) demonstrates how successful integrative collaborations and adaptive-management planning are able to integrate climate science effectively into institutional operations and plans. Yet there are clearly limits to the effectiveness of, and costs for sustaining integrated assessments that seek to enhance regional adaptation to climate and water variability</w:t>
      </w:r>
      <w:r w:rsidRPr="00722C3E">
        <w:rPr>
          <w:rStyle w:val="Heading3Char"/>
          <w:rFonts w:ascii="Georgia" w:hAnsi="Georgia"/>
        </w:rPr>
        <w:t xml:space="preserve">. Calls for integrated and collaborative processes are widespread, </w:t>
      </w:r>
      <w:r w:rsidRPr="00722C3E">
        <w:rPr>
          <w:rFonts w:ascii="Georgia" w:hAnsi="Georgia"/>
        </w:rPr>
        <w:t>facile</w:t>
      </w:r>
      <w:r w:rsidRPr="00722C3E">
        <w:rPr>
          <w:rStyle w:val="Heading3Char"/>
          <w:rFonts w:ascii="Georgia" w:hAnsi="Georgia"/>
        </w:rPr>
        <w:t>, and appealing</w:t>
      </w:r>
      <w:r w:rsidRPr="00722C3E">
        <w:rPr>
          <w:rFonts w:ascii="Georgia" w:hAnsi="Georgia"/>
        </w:rPr>
        <w:t xml:space="preserve">. </w:t>
      </w:r>
      <w:r w:rsidRPr="00722C3E">
        <w:rPr>
          <w:rStyle w:val="Heading3Char"/>
          <w:rFonts w:ascii="Georgia" w:hAnsi="Georgia"/>
        </w:rPr>
        <w:t>But in practice</w:t>
      </w:r>
      <w:r w:rsidRPr="00722C3E">
        <w:rPr>
          <w:rFonts w:ascii="Georgia" w:hAnsi="Georgia"/>
        </w:rPr>
        <w:t xml:space="preserve">, in spite of this general appeal, </w:t>
      </w:r>
      <w:r w:rsidRPr="00722C3E">
        <w:rPr>
          <w:rStyle w:val="Heading3Char"/>
          <w:rFonts w:ascii="Georgia" w:hAnsi="Georgia"/>
        </w:rPr>
        <w:t xml:space="preserve">there has not been a groundswell of experience </w:t>
      </w:r>
      <w:r w:rsidRPr="00722C3E">
        <w:rPr>
          <w:rFonts w:ascii="Georgia" w:hAnsi="Georgia"/>
        </w:rPr>
        <w:t>of the sort</w:t>
      </w:r>
      <w:r w:rsidRPr="00722C3E">
        <w:rPr>
          <w:rStyle w:val="Heading3Char"/>
          <w:rFonts w:ascii="Georgia" w:hAnsi="Georgia"/>
        </w:rPr>
        <w:t xml:space="preserve"> of broad-gauged integration</w:t>
      </w:r>
      <w:r w:rsidRPr="00722C3E">
        <w:rPr>
          <w:rFonts w:ascii="Georgia" w:hAnsi="Georgia"/>
        </w:rPr>
        <w:t xml:space="preserve"> we describe in this paper. And if successful instances of this approach remain rare overall, </w:t>
      </w:r>
      <w:r w:rsidRPr="00722C3E">
        <w:rPr>
          <w:rStyle w:val="Heading3Char"/>
          <w:rFonts w:ascii="Georgia" w:hAnsi="Georgia"/>
        </w:rPr>
        <w:t xml:space="preserve">such cases are even less common in transborder, binational, </w:t>
      </w:r>
      <w:r w:rsidRPr="00722C3E">
        <w:rPr>
          <w:rFonts w:ascii="Georgia" w:hAnsi="Georgia"/>
        </w:rPr>
        <w:t>or multinational</w:t>
      </w:r>
      <w:r w:rsidRPr="00722C3E">
        <w:rPr>
          <w:rStyle w:val="Heading3Char"/>
          <w:rFonts w:ascii="Georgia" w:hAnsi="Georgia"/>
        </w:rPr>
        <w:t xml:space="preserve"> settings</w:t>
      </w:r>
      <w:r w:rsidRPr="00722C3E">
        <w:rPr>
          <w:rFonts w:ascii="Georgia" w:hAnsi="Georgia"/>
        </w:rPr>
        <w:t xml:space="preserve">. As noted, those settings present a greater challenge to collaboration and integrated assessment than do relatively homogeneous institutional contexts (as might exist within a single country). </w:t>
      </w:r>
      <w:r w:rsidRPr="00722C3E">
        <w:rPr>
          <w:rStyle w:val="Heading3Char"/>
          <w:rFonts w:ascii="Georgia" w:hAnsi="Georgia"/>
        </w:rPr>
        <w:t>The added complications</w:t>
      </w:r>
      <w:r w:rsidRPr="00722C3E">
        <w:rPr>
          <w:rFonts w:ascii="Georgia" w:hAnsi="Georgia"/>
        </w:rPr>
        <w:t>—</w:t>
      </w:r>
      <w:r w:rsidRPr="00722C3E">
        <w:rPr>
          <w:rStyle w:val="Heading3Char"/>
          <w:rFonts w:ascii="Georgia" w:hAnsi="Georgia"/>
        </w:rPr>
        <w:t xml:space="preserve">due to disparate institutional practices, </w:t>
      </w:r>
      <w:r w:rsidRPr="00722C3E">
        <w:rPr>
          <w:rFonts w:ascii="Georgia" w:hAnsi="Georgia"/>
        </w:rPr>
        <w:t>sometime conflicting political agendas,</w:t>
      </w:r>
      <w:r w:rsidRPr="00722C3E">
        <w:rPr>
          <w:rStyle w:val="Heading3Char"/>
          <w:rFonts w:ascii="Georgia" w:hAnsi="Georgia"/>
        </w:rPr>
        <w:t xml:space="preserve"> and</w:t>
      </w:r>
      <w:r w:rsidRPr="00722C3E">
        <w:rPr>
          <w:rFonts w:ascii="Georgia" w:hAnsi="Georgia"/>
        </w:rPr>
        <w:t xml:space="preserve"> possibly </w:t>
      </w:r>
      <w:r w:rsidRPr="00722C3E">
        <w:rPr>
          <w:rStyle w:val="Heading3Char"/>
          <w:rFonts w:ascii="Georgia" w:hAnsi="Georgia"/>
        </w:rPr>
        <w:t xml:space="preserve">uneven </w:t>
      </w:r>
      <w:r w:rsidRPr="00722C3E">
        <w:rPr>
          <w:rFonts w:ascii="Georgia" w:hAnsi="Georgia"/>
        </w:rPr>
        <w:t>technical and</w:t>
      </w:r>
      <w:r w:rsidRPr="00722C3E">
        <w:rPr>
          <w:rStyle w:val="Heading3Char"/>
          <w:rFonts w:ascii="Georgia" w:hAnsi="Georgia"/>
        </w:rPr>
        <w:t xml:space="preserve"> </w:t>
      </w:r>
      <w:r w:rsidRPr="00722C3E">
        <w:rPr>
          <w:rStyle w:val="Heading2Char"/>
          <w:rFonts w:ascii="Georgia" w:hAnsi="Georgia"/>
        </w:rPr>
        <w:t>financial resources</w:t>
      </w:r>
      <w:r w:rsidRPr="00722C3E">
        <w:rPr>
          <w:rFonts w:ascii="Georgia" w:hAnsi="Georgia"/>
        </w:rPr>
        <w:t>—</w:t>
      </w:r>
      <w:r w:rsidRPr="00722C3E">
        <w:rPr>
          <w:rStyle w:val="Heading3Char"/>
          <w:rFonts w:ascii="Georgia" w:hAnsi="Georgia"/>
        </w:rPr>
        <w:t xml:space="preserve">severely constrain attempts to integrate efforts across international frontiers. The U.S.–Mexico case offers </w:t>
      </w:r>
      <w:r w:rsidRPr="00722C3E">
        <w:rPr>
          <w:rFonts w:ascii="Georgia" w:hAnsi="Georgia"/>
        </w:rPr>
        <w:t>perhaps</w:t>
      </w:r>
      <w:r w:rsidRPr="00722C3E">
        <w:rPr>
          <w:rStyle w:val="Heading3Char"/>
          <w:rFonts w:ascii="Georgia" w:hAnsi="Georgia"/>
        </w:rPr>
        <w:t xml:space="preserve"> the best example of these constraints in that it features the world's only border separating a major industrialized country from a developing country.</w:t>
      </w:r>
    </w:p>
    <w:p w:rsidR="00DE3D89" w:rsidRPr="00722C3E" w:rsidRDefault="00DE3D89" w:rsidP="00DE3D89">
      <w:pPr>
        <w:rPr>
          <w:rStyle w:val="Heading3Char"/>
          <w:rFonts w:ascii="Georgia" w:hAnsi="Georgia"/>
        </w:rPr>
      </w:pPr>
    </w:p>
    <w:p w:rsidR="00DE3D89" w:rsidRPr="00722C3E" w:rsidRDefault="00DE3D89" w:rsidP="00DE3D89">
      <w:pPr>
        <w:rPr>
          <w:rFonts w:ascii="Georgia" w:hAnsi="Georgia"/>
          <w:b/>
          <w:sz w:val="28"/>
        </w:rPr>
      </w:pPr>
      <w:r w:rsidRPr="00722C3E">
        <w:rPr>
          <w:rFonts w:ascii="Georgia" w:hAnsi="Georgia"/>
          <w:b/>
          <w:sz w:val="28"/>
        </w:rPr>
        <w:t>Current program includes accountability and measurement systems but is dependent on subsidies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Mumme, 2012 – Colorado State University Oscar Ibanez Universidad Autonoma de Cd. Juarez </w:t>
      </w:r>
      <w:r w:rsidRPr="00722C3E">
        <w:rPr>
          <w:rFonts w:ascii="Georgia" w:hAnsi="Georgia"/>
        </w:rPr>
        <w:t xml:space="preserve">[Stephen, Professor of Political Science at Colorado State University, Multilevel Governance of Water on the U.S.-Mexico Border,  Berghahn Journals, Summer 2012, </w:t>
      </w:r>
      <w:hyperlink r:id="rId24" w:history="1">
        <w:r w:rsidRPr="00722C3E">
          <w:rPr>
            <w:rStyle w:val="Hyperlink"/>
            <w:rFonts w:ascii="Georgia" w:hAnsi="Georgia"/>
          </w:rPr>
          <w:t>http://cc2011.earthsystemgovernance.org/pdf/2011Colora_0121.pdf</w:t>
        </w:r>
      </w:hyperlink>
      <w:r w:rsidRPr="00722C3E">
        <w:rPr>
          <w:rFonts w:ascii="Georgia" w:hAnsi="Georgia"/>
        </w:rPr>
        <w:t>, 07/17/13]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Heading3Char"/>
          <w:rFonts w:ascii="Georgia" w:hAnsi="Georgia"/>
        </w:rPr>
        <w:t xml:space="preserve"> The successive La Paz Agreement programs have certainly been transformed</w:t>
      </w:r>
      <w:r w:rsidRPr="00722C3E">
        <w:rPr>
          <w:rFonts w:ascii="Georgia" w:hAnsi="Georgia"/>
        </w:rPr>
        <w:t xml:space="preserve"> over time. The IBEP, for example, was roundly criticized as an ad hoc assemblage of pre-existing programs hastily cobbled together within a comprehensive and more contemporary policy framework with few real commitments or concrete policy innovations attached.   The Border XXI Program that followed built in real priorities, partnering with other institutions including the new NAFTA based institutions to direct substantial resources towards various projects within nine different program areas, including water resources (EPA, 1996).   </w:t>
      </w:r>
      <w:r w:rsidRPr="00722C3E">
        <w:rPr>
          <w:rStyle w:val="Heading3Char"/>
          <w:rFonts w:ascii="Georgia" w:hAnsi="Georgia"/>
        </w:rPr>
        <w:t>The Border XXI Program introduced new accountability and measurement systems to better assess border area environmental problems and establish a baseline for measuring the impacts of policy measures</w:t>
      </w:r>
      <w:r w:rsidRPr="00722C3E">
        <w:rPr>
          <w:rFonts w:ascii="Georgia" w:hAnsi="Georgia"/>
        </w:rPr>
        <w:t xml:space="preserve">.   The Border 2012 program refocused the program on three overarching environmental issue-areas  and decentralized program implementation though a system of binational border-wide policy for a (water, air, waste), border-wide working groups(environmental health, emergency response, and environmental compliance), and local task forces arrayed across most of the old Border XXI program areas, designed to address particular environmental problems (EPA, 2003).  As currently structured and supported, the Border 2012 Program certainly qualifies as an instance of Type II MLG.  Taken on its own, however, </w:t>
      </w:r>
      <w:r w:rsidRPr="00722C3E">
        <w:rPr>
          <w:rStyle w:val="Heading3Char"/>
          <w:rFonts w:ascii="Georgia" w:hAnsi="Georgia"/>
        </w:rPr>
        <w:t>the Program suffers from several weaknesses.   It remains dependent on the IBWC</w:t>
      </w:r>
      <w:r w:rsidRPr="00722C3E">
        <w:rPr>
          <w:rFonts w:ascii="Georgia" w:hAnsi="Georgia"/>
        </w:rPr>
        <w:t xml:space="preserve"> and other Type I water governance structures in matters directly linked to the international boundary or water allocation.   Since the end of the Border XXI Program in 2002, </w:t>
      </w:r>
      <w:r w:rsidRPr="00722C3E">
        <w:rPr>
          <w:rStyle w:val="Heading3Char"/>
          <w:rFonts w:ascii="Georgia" w:hAnsi="Georgia"/>
        </w:rPr>
        <w:t>it has been delinked from considering natural resources and conservation issues</w:t>
      </w:r>
      <w:r w:rsidRPr="00722C3E">
        <w:rPr>
          <w:rFonts w:ascii="Georgia" w:hAnsi="Georgia"/>
        </w:rPr>
        <w:t xml:space="preserve">, water quality excepted.  As with all the La Paz Programs </w:t>
      </w:r>
      <w:r w:rsidRPr="00722C3E">
        <w:rPr>
          <w:rStyle w:val="Heading3Char"/>
          <w:rFonts w:ascii="Georgia" w:hAnsi="Georgia"/>
        </w:rPr>
        <w:t>it remains heavily dependent on financial subsidies that enable binational stakeholder involvement and public participation.  In this aspect it has suffered from reduced federal and binational support</w:t>
      </w:r>
      <w:r w:rsidRPr="00722C3E">
        <w:rPr>
          <w:rFonts w:ascii="Georgia" w:hAnsi="Georgia"/>
        </w:rPr>
        <w:t xml:space="preserve"> in recent years (Mumme, 2010).</w:t>
      </w:r>
    </w:p>
    <w:p w:rsidR="00DE3D89" w:rsidRPr="00722C3E" w:rsidRDefault="00DE3D89" w:rsidP="00DE3D89">
      <w:pPr>
        <w:rPr>
          <w:rStyle w:val="Heading3Char"/>
          <w:rFonts w:ascii="Georgia" w:hAnsi="Georgia"/>
        </w:rPr>
      </w:pPr>
    </w:p>
    <w:p w:rsidR="00DE3D89" w:rsidRPr="00722C3E" w:rsidRDefault="00DE3D89" w:rsidP="00DE3D89">
      <w:pPr>
        <w:rPr>
          <w:rFonts w:ascii="Georgia" w:hAnsi="Georgia"/>
          <w:b/>
          <w:sz w:val="28"/>
        </w:rPr>
      </w:pPr>
      <w:r w:rsidRPr="00722C3E">
        <w:rPr>
          <w:rFonts w:ascii="Georgia" w:hAnsi="Georgia"/>
          <w:b/>
          <w:sz w:val="28"/>
        </w:rPr>
        <w:t>Economic asymmetry limits cooperation prospects-subsidies are key to create a shared sense to treat water as a common resource</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Mumme, 2012 – Colorado State University Oscar Ibanez Universidad Autonoma de Cd. Juarez </w:t>
      </w:r>
      <w:r w:rsidRPr="00722C3E">
        <w:rPr>
          <w:rFonts w:ascii="Georgia" w:hAnsi="Georgia"/>
        </w:rPr>
        <w:t xml:space="preserve">[Stephen, Professor of Political Science at Colorado State University, Multilevel Governance of Water on the U.S.-Mexico Border,  Berghahn Journals, Summer 2012, </w:t>
      </w:r>
      <w:hyperlink r:id="rId25" w:history="1">
        <w:r w:rsidRPr="00722C3E">
          <w:rPr>
            <w:rStyle w:val="Hyperlink"/>
            <w:rFonts w:ascii="Georgia" w:hAnsi="Georgia"/>
          </w:rPr>
          <w:t>http://cc2011.earthsystemgovernance.org/pdf/2011Colora_0121.pdf</w:t>
        </w:r>
      </w:hyperlink>
      <w:r w:rsidRPr="00722C3E">
        <w:rPr>
          <w:rFonts w:ascii="Georgia" w:hAnsi="Georgia"/>
        </w:rPr>
        <w:t>, 07/17/13]</w:t>
      </w:r>
    </w:p>
    <w:p w:rsidR="00DE3D89" w:rsidRPr="00722C3E" w:rsidRDefault="00DE3D89" w:rsidP="00DE3D89">
      <w:pPr>
        <w:rPr>
          <w:rFonts w:ascii="Georgia" w:hAnsi="Georgia"/>
        </w:rPr>
      </w:pPr>
    </w:p>
    <w:p w:rsidR="00DE3D89" w:rsidRPr="00722C3E" w:rsidRDefault="00DE3D89" w:rsidP="00DE3D89">
      <w:pPr>
        <w:rPr>
          <w:rStyle w:val="Heading3Char"/>
          <w:rFonts w:ascii="Georgia" w:hAnsi="Georgia"/>
        </w:rPr>
      </w:pPr>
      <w:r w:rsidRPr="00722C3E">
        <w:rPr>
          <w:rStyle w:val="Heading3Char"/>
          <w:rFonts w:ascii="Georgia" w:hAnsi="Georgia"/>
        </w:rPr>
        <w:t xml:space="preserve">Economic asymmetry contributes to values disparities in managing border water and limiting prospects for cooperation, </w:t>
      </w:r>
      <w:r w:rsidRPr="00722C3E">
        <w:rPr>
          <w:rStyle w:val="Heading2Char"/>
          <w:rFonts w:ascii="Georgia" w:hAnsi="Georgia"/>
        </w:rPr>
        <w:t>particularly in the absence of subsidies</w:t>
      </w:r>
      <w:r w:rsidRPr="00722C3E">
        <w:rPr>
          <w:rFonts w:ascii="Georgia" w:hAnsi="Georgia"/>
        </w:rPr>
        <w:t>.  It is interesting to reflect on the Lake Constance situation here.   What contributes to the density of MLG Type II institutions on Lake Constance, and almost everywhere such densities are found, are fairly</w:t>
      </w:r>
      <w:r w:rsidRPr="00722C3E">
        <w:rPr>
          <w:rStyle w:val="Heading3Char"/>
          <w:rFonts w:ascii="Georgia" w:hAnsi="Georgia"/>
        </w:rPr>
        <w:t xml:space="preserve"> commensurate conditions of economic development that support a </w:t>
      </w:r>
      <w:r w:rsidRPr="00722C3E">
        <w:rPr>
          <w:rFonts w:ascii="Georgia" w:hAnsi="Georgia"/>
        </w:rPr>
        <w:t>common or</w:t>
      </w:r>
      <w:r w:rsidRPr="00722C3E">
        <w:rPr>
          <w:rStyle w:val="Heading3Char"/>
          <w:rFonts w:ascii="Georgia" w:hAnsi="Georgia"/>
        </w:rPr>
        <w:t xml:space="preserve"> shared sense of needs and wants</w:t>
      </w:r>
      <w:r w:rsidRPr="00722C3E">
        <w:rPr>
          <w:rFonts w:ascii="Georgia" w:hAnsi="Georgia"/>
        </w:rPr>
        <w:t xml:space="preserve">—contributing to what Ostrom has in the past referred to a sense of “mutuality” with respect to governance functions.   Unfortunately, this </w:t>
      </w:r>
      <w:r w:rsidRPr="00722C3E">
        <w:rPr>
          <w:rStyle w:val="Heading3Char"/>
          <w:rFonts w:ascii="Georgia" w:hAnsi="Georgia"/>
        </w:rPr>
        <w:t xml:space="preserve">is what is </w:t>
      </w:r>
      <w:r w:rsidRPr="00722C3E">
        <w:rPr>
          <w:rFonts w:ascii="Georgia" w:hAnsi="Georgia"/>
        </w:rPr>
        <w:t>too often</w:t>
      </w:r>
      <w:r w:rsidRPr="00722C3E">
        <w:rPr>
          <w:rStyle w:val="Heading3Char"/>
          <w:rFonts w:ascii="Georgia" w:hAnsi="Georgia"/>
        </w:rPr>
        <w:t xml:space="preserve"> missing in U.S.Mexican relations, even in </w:t>
      </w:r>
      <w:r w:rsidRPr="00722C3E">
        <w:rPr>
          <w:rFonts w:ascii="Georgia" w:hAnsi="Georgia"/>
        </w:rPr>
        <w:t>the sphere of</w:t>
      </w:r>
      <w:r w:rsidRPr="00722C3E">
        <w:rPr>
          <w:rStyle w:val="Heading3Char"/>
          <w:rFonts w:ascii="Georgia" w:hAnsi="Georgia"/>
        </w:rPr>
        <w:t xml:space="preserve"> transboundary water management</w:t>
      </w:r>
      <w:r w:rsidRPr="00722C3E">
        <w:rPr>
          <w:rFonts w:ascii="Georgia" w:hAnsi="Georgia"/>
        </w:rPr>
        <w:t xml:space="preserve"> which may well be one of the most cooperative areas in the binational relationship. </w:t>
      </w:r>
      <w:r w:rsidRPr="00722C3E">
        <w:rPr>
          <w:rStyle w:val="Heading3Char"/>
          <w:rFonts w:ascii="Georgia" w:hAnsi="Georgia"/>
        </w:rPr>
        <w:t>Transboundary water has not been treated as a common pool resource</w:t>
      </w:r>
      <w:r w:rsidRPr="00722C3E">
        <w:rPr>
          <w:rFonts w:ascii="Georgia" w:hAnsi="Georgia"/>
        </w:rPr>
        <w:t xml:space="preserve">, as seen at Lake Constance, </w:t>
      </w:r>
      <w:r w:rsidRPr="00722C3E">
        <w:rPr>
          <w:rStyle w:val="Heading3Char"/>
          <w:rFonts w:ascii="Georgia" w:hAnsi="Georgia"/>
        </w:rPr>
        <w:t>but as a divisible good to be divided up and parceled out.</w:t>
      </w:r>
    </w:p>
    <w:p w:rsidR="00DE3D89" w:rsidRPr="00722C3E" w:rsidRDefault="00DE3D89" w:rsidP="00DE3D89">
      <w:pPr>
        <w:rPr>
          <w:rStyle w:val="Heading3Char"/>
          <w:rFonts w:ascii="Georgia" w:hAnsi="Georgia"/>
        </w:rPr>
      </w:pPr>
    </w:p>
    <w:p w:rsidR="00DE3D89" w:rsidRPr="00722C3E" w:rsidRDefault="00DE3D89" w:rsidP="00DE3D89">
      <w:pPr>
        <w:rPr>
          <w:rFonts w:ascii="Georgia" w:hAnsi="Georgia"/>
          <w:b/>
          <w:sz w:val="28"/>
        </w:rPr>
      </w:pPr>
      <w:r w:rsidRPr="00722C3E">
        <w:rPr>
          <w:rFonts w:ascii="Georgia" w:hAnsi="Georgia"/>
          <w:b/>
          <w:sz w:val="28"/>
        </w:rPr>
        <w:t>Local government want to cooperate but they aren’t being financed by the national governments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Magenda, 2012 – University of Luxembourg, Political Science</w:t>
      </w:r>
      <w:r w:rsidRPr="00722C3E">
        <w:rPr>
          <w:rFonts w:ascii="Georgia" w:hAnsi="Georgia"/>
        </w:rPr>
        <w:t xml:space="preserve">[Carmen, Research Associate/Cross-border environmental politics, Border water culture in theory and practice: political behavior on the Mexico-U.S. border, Journal of Political Ecology, </w:t>
      </w:r>
      <w:hyperlink r:id="rId26" w:history="1">
        <w:r w:rsidRPr="00722C3E">
          <w:rPr>
            <w:rStyle w:val="Hyperlink"/>
            <w:rFonts w:ascii="Georgia" w:hAnsi="Georgia"/>
          </w:rPr>
          <w:t>http://jpe.library.arizona.edu/volume_19/Maganda.pdf</w:t>
        </w:r>
      </w:hyperlink>
      <w:r w:rsidRPr="00722C3E">
        <w:rPr>
          <w:rFonts w:ascii="Georgia" w:hAnsi="Georgia"/>
        </w:rPr>
        <w:t>, 07-17-13]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The cultural problems of water management along the Mexico-US border are primarily related to citizen activity. In fact</w:t>
      </w:r>
      <w:r w:rsidRPr="00722C3E">
        <w:rPr>
          <w:rStyle w:val="Heading3Char"/>
          <w:rFonts w:ascii="Georgia" w:hAnsi="Georgia"/>
        </w:rPr>
        <w:t>, bi-national cooperation in civil society surrounding water issues exists</w:t>
      </w:r>
      <w:r w:rsidRPr="00722C3E">
        <w:rPr>
          <w:rFonts w:ascii="Georgia" w:hAnsi="Georgia"/>
        </w:rPr>
        <w:t xml:space="preserve"> (Sabet 2002), and </w:t>
      </w:r>
      <w:r w:rsidRPr="00722C3E">
        <w:rPr>
          <w:rStyle w:val="Heading3Char"/>
          <w:rFonts w:ascii="Georgia" w:hAnsi="Georgia"/>
        </w:rPr>
        <w:t>so the main cultural difficulties in the region are directly tied to multi-level governance</w:t>
      </w:r>
      <w:r w:rsidRPr="00722C3E">
        <w:rPr>
          <w:rFonts w:ascii="Georgia" w:hAnsi="Georgia"/>
        </w:rPr>
        <w:t xml:space="preserve"> and the aforementioned "borderless world." In terms the first sphere of border studies, it is interesting to note that many management decisions are significantly affected by institutional norms. Since the inception of the IBWC/CILA, this Commission's authority has faced one major limitation: it can only act in questions that directly affect the international boundary that separates Mexico from the US (Mumme and Brown 2002). Thus, like officials in many supranational institutions (Hix 1999), the members of the Commission have been significantly influenced by institutional norms pushing integration in order to increase its sphere of influence.  This is absolutely necessary from the Commission's point of view because its work has recently been criticized as antiquated due to its limited powers</w:t>
      </w:r>
      <w:r w:rsidRPr="00722C3E">
        <w:rPr>
          <w:rStyle w:val="Heading3Char"/>
          <w:rFonts w:ascii="Georgia" w:hAnsi="Georgia"/>
        </w:rPr>
        <w:t>. In fact, many of its projects and suggestions have not been followed by local border authorities or financed by the national governments.</w:t>
      </w:r>
      <w:r w:rsidRPr="00722C3E">
        <w:rPr>
          <w:rFonts w:ascii="Georgia" w:hAnsi="Georgia"/>
        </w:rPr>
        <w:t xml:space="preserve"> Moreover</w:t>
      </w:r>
      <w:r w:rsidRPr="00722C3E">
        <w:rPr>
          <w:rStyle w:val="Heading3Char"/>
          <w:rFonts w:ascii="Georgia" w:hAnsi="Georgia"/>
        </w:rPr>
        <w:t>, it has been criticized for being slow and overly bureaucratic</w:t>
      </w:r>
      <w:r w:rsidRPr="00722C3E">
        <w:rPr>
          <w:rFonts w:ascii="Georgia" w:hAnsi="Georgia"/>
        </w:rPr>
        <w:t xml:space="preserve">.  It is important to note the formal and informal dimensions of border water politics along the Mexico-US divide. The 1944 Treaty does not address numerous important questions, such as the promotion of environmental values, the domestic distribution and urban consumption of water, agricultural uses of water and protection for border communities from floods and droughts. For this reason, </w:t>
      </w:r>
      <w:r w:rsidRPr="00722C3E">
        <w:rPr>
          <w:rStyle w:val="Heading3Char"/>
          <w:rFonts w:ascii="Georgia" w:hAnsi="Georgia"/>
        </w:rPr>
        <w:t>water management has been traditionally characterized by informal agreements between local officials that addressed the needs of communities on both sides of the border</w:t>
      </w:r>
      <w:r w:rsidRPr="00722C3E">
        <w:rPr>
          <w:rFonts w:ascii="Georgia" w:hAnsi="Georgia"/>
        </w:rPr>
        <w:t xml:space="preserve">. Many observers attributed such cooperation to the existence of shared norms in border communities concerning the need to maximize the sustainability of water resources (Bennett 1995; Michel 2000). The notion of culture undergirding this interpretation is tied to trust, shared values, and community, and local officials cooperated across borders in order to maximize water efficiency.  Following this argument, then, one could state that </w:t>
      </w:r>
      <w:r w:rsidRPr="00722C3E">
        <w:rPr>
          <w:rStyle w:val="Heading3Char"/>
          <w:rFonts w:ascii="Georgia" w:hAnsi="Georgia"/>
        </w:rPr>
        <w:t xml:space="preserve">the recent decision to pave the All-American Canal and to prevent groundwater from seeping into Mexico </w:t>
      </w:r>
      <w:r w:rsidRPr="00722C3E">
        <w:rPr>
          <w:rFonts w:ascii="Georgia" w:hAnsi="Georgia"/>
        </w:rPr>
        <w:t xml:space="preserve">signifies a breakdown of the border water culture in Southern California, because it demonstrates self-interested behavior. Is this actually the case? By examining this specific case, which concerns the bi-national Colorado River Basin, I argue that the behavior of local water authorities does not demonstrate a cultural breakdown. Rather it </w:t>
      </w:r>
      <w:r w:rsidRPr="00722C3E">
        <w:rPr>
          <w:rStyle w:val="Heading3Char"/>
          <w:rFonts w:ascii="Georgia" w:hAnsi="Georgia"/>
        </w:rPr>
        <w:t>is a reinforcement of institutional norms</w:t>
      </w:r>
      <w:r w:rsidRPr="00722C3E">
        <w:rPr>
          <w:rFonts w:ascii="Georgia" w:hAnsi="Georgia"/>
        </w:rPr>
        <w:t xml:space="preserve"> through the creation of a "borderless world." </w:t>
      </w:r>
      <w:r w:rsidRPr="00722C3E">
        <w:rPr>
          <w:rStyle w:val="Heading3Char"/>
          <w:rFonts w:ascii="Georgia" w:hAnsi="Georgia"/>
        </w:rPr>
        <w:t>As leaders work to expand globalized urban economies, they pursue the water resources necessary to achieve their goals.</w:t>
      </w:r>
      <w:r w:rsidRPr="00722C3E">
        <w:rPr>
          <w:rFonts w:ascii="Georgia" w:hAnsi="Georgia"/>
        </w:rPr>
        <w:t xml:space="preserve"> Whereas the regional economies that characterized the Mexico-US border facilitated cooperation in water management, the economic expansion promoted by the North American Free Trade Agreement (NAFTA) broke economic partnerships which created less incentive for collaboration in the field of water distribution.</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Infrastructure strained-investments in wter delivery, treatment and sanitation are critical</w:t>
      </w:r>
    </w:p>
    <w:p w:rsidR="00DE3D89" w:rsidRPr="00722C3E" w:rsidRDefault="00DE3D89" w:rsidP="00DE3D89">
      <w:pPr>
        <w:rPr>
          <w:rStyle w:val="StyleStyleBold12pt"/>
        </w:rPr>
      </w:pPr>
    </w:p>
    <w:p w:rsidR="00DE3D89" w:rsidRPr="00722C3E" w:rsidRDefault="00DE3D89" w:rsidP="00DE3D89">
      <w:pPr>
        <w:rPr>
          <w:rFonts w:ascii="Georgia" w:hAnsi="Georgia"/>
          <w:sz w:val="20"/>
          <w:szCs w:val="24"/>
        </w:rPr>
      </w:pPr>
      <w:r w:rsidRPr="00722C3E">
        <w:rPr>
          <w:rStyle w:val="StyleStyleBold12pt"/>
        </w:rPr>
        <w:t>Varady ‘9 et al</w:t>
      </w:r>
      <w:r w:rsidRPr="00722C3E">
        <w:rPr>
          <w:rFonts w:ascii="Georgia" w:hAnsi="Georgia"/>
          <w:sz w:val="24"/>
          <w:szCs w:val="24"/>
        </w:rPr>
        <w:t xml:space="preserve"> </w:t>
      </w:r>
      <w:r w:rsidRPr="00722C3E">
        <w:rPr>
          <w:rFonts w:ascii="Georgia" w:hAnsi="Georgia"/>
          <w:sz w:val="20"/>
          <w:szCs w:val="24"/>
        </w:rPr>
        <w:t>. Robert G. Varady, Ismael Aguilar Barajas, and Gerardo Mejía Velázquez. (Respectively</w:t>
      </w:r>
      <w:r w:rsidRPr="00722C3E">
        <w:rPr>
          <w:rFonts w:ascii="Georgia" w:hAnsi="Georgia"/>
          <w:sz w:val="18"/>
        </w:rPr>
        <w:t>:) 1.</w:t>
      </w:r>
      <w:r w:rsidRPr="00722C3E">
        <w:rPr>
          <w:rFonts w:ascii="Georgia" w:hAnsi="Georgia"/>
        </w:rPr>
        <w:t xml:space="preserve"> </w:t>
      </w:r>
      <w:r w:rsidRPr="00722C3E">
        <w:rPr>
          <w:rStyle w:val="apple-converted-space"/>
          <w:rFonts w:ascii="Georgia" w:hAnsi="Georgia"/>
          <w:shd w:val="clear" w:color="auto" w:fill="FFFFFF"/>
        </w:rPr>
        <w:t> </w:t>
      </w:r>
      <w:r w:rsidRPr="00722C3E">
        <w:rPr>
          <w:rStyle w:val="StyleStyleBold12pt"/>
        </w:rPr>
        <w:t xml:space="preserve">Ph.D. Deputy Director and Director of Environmental Policy Programs. Research Professor of Environmental Policy and of Arid Lands Studies. Adjunct Professor of Hydrology and Water Resources </w:t>
      </w:r>
      <w:r w:rsidRPr="00722C3E">
        <w:rPr>
          <w:rFonts w:ascii="Georgia" w:hAnsi="Georgia"/>
          <w:sz w:val="18"/>
          <w:shd w:val="clear" w:color="auto" w:fill="FFFFFF"/>
        </w:rPr>
        <w:t>2. Dr. Aguilar is Professor of Economics at the Tecnologico de Monterrey since 1991.</w:t>
      </w:r>
      <w:r w:rsidRPr="00722C3E">
        <w:rPr>
          <w:rStyle w:val="apple-converted-space"/>
          <w:rFonts w:ascii="Georgia" w:hAnsi="Georgia"/>
          <w:sz w:val="18"/>
          <w:shd w:val="clear" w:color="auto" w:fill="FFFFFF"/>
        </w:rPr>
        <w:t> </w:t>
      </w:r>
      <w:r w:rsidRPr="00722C3E">
        <w:rPr>
          <w:rFonts w:ascii="Georgia" w:hAnsi="Georgia"/>
          <w:sz w:val="18"/>
          <w:shd w:val="clear" w:color="auto" w:fill="FFFFFF"/>
        </w:rPr>
        <w:t xml:space="preserve">Prior to joining the Technology, he served as professor and researcher at the Colegio de Mexico. 3. </w:t>
      </w:r>
      <w:r w:rsidRPr="00722C3E">
        <w:rPr>
          <w:rFonts w:ascii="Georgia" w:hAnsi="Georgia"/>
          <w:sz w:val="14"/>
          <w:szCs w:val="18"/>
          <w:shd w:val="clear" w:color="auto" w:fill="F6F6F6"/>
        </w:rPr>
        <w:t>Dr. Gerardo Mejía received a B.S. degree in Chemical Engineering in 1980 from Universidad Autónoma de San Luis Potosí (UASLP). [</w:t>
      </w:r>
      <w:r w:rsidRPr="00722C3E">
        <w:rPr>
          <w:rStyle w:val="apple-converted-space"/>
          <w:rFonts w:ascii="Georgia" w:hAnsi="Georgia" w:cs="Arial"/>
          <w:szCs w:val="20"/>
          <w:shd w:val="clear" w:color="auto" w:fill="DDDDDD"/>
        </w:rPr>
        <w:t> </w:t>
      </w:r>
      <w:hyperlink r:id="rId27" w:history="1">
        <w:r w:rsidRPr="00722C3E">
          <w:rPr>
            <w:rStyle w:val="Hyperlink"/>
            <w:rFonts w:ascii="Georgia" w:hAnsi="Georgia" w:cs="Arial"/>
            <w:sz w:val="16"/>
            <w:szCs w:val="20"/>
            <w:shd w:val="clear" w:color="auto" w:fill="DDDDDD"/>
          </w:rPr>
          <w:t>http://www.puentesconsortium.org/system/files/Varady_Aguilar%20Barajas_FINAL.pdf</w:t>
        </w:r>
      </w:hyperlink>
      <w:r w:rsidRPr="00722C3E">
        <w:rPr>
          <w:rFonts w:ascii="Georgia" w:hAnsi="Georgia" w:cs="Arial"/>
          <w:sz w:val="16"/>
          <w:szCs w:val="20"/>
          <w:shd w:val="clear" w:color="auto" w:fill="DDDDDD"/>
        </w:rPr>
        <w:t>.  Environment and Security in the U.S.-Mexico Border Region: Water and Air Issues. Dec 15, 2009]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16"/>
          <w:szCs w:val="24"/>
        </w:rPr>
      </w:pPr>
      <w:r w:rsidRPr="00722C3E">
        <w:rPr>
          <w:rFonts w:ascii="Georgia" w:hAnsi="Georgia"/>
          <w:sz w:val="16"/>
          <w:szCs w:val="24"/>
        </w:rPr>
        <w:t xml:space="preserve">Between their start and the late 1990s, hundreds of maquiladoras were created, drawing hundreds of thousands of workers northward to the border region.  In the Mexican sites of the manufacturing plants—cities such as Nogales, in Sonora, and Nuevo Laredo and Matamoros, both in Tamaulipas—grew to many times their previous size.  This </w:t>
      </w:r>
      <w:r w:rsidRPr="00722C3E">
        <w:rPr>
          <w:rFonts w:ascii="Georgia" w:hAnsi="Georgia"/>
          <w:b/>
          <w:sz w:val="24"/>
          <w:szCs w:val="24"/>
          <w:u w:val="single"/>
        </w:rPr>
        <w:t>sudden urban growth strained already overburdened infrastructure, prompting a need for large investments in new water delivery, treatment, and sanitation systems, especially on the Mexican side of the border.  Some of the necessary expenditures for such improvement have been provided by NADBank and BECC</w:t>
      </w:r>
      <w:r w:rsidRPr="00722C3E">
        <w:rPr>
          <w:rFonts w:ascii="Georgia" w:hAnsi="Georgia"/>
          <w:sz w:val="24"/>
          <w:szCs w:val="24"/>
          <w:u w:val="single"/>
        </w:rPr>
        <w:t xml:space="preserve">.     </w:t>
      </w:r>
      <w:r w:rsidRPr="00722C3E">
        <w:rPr>
          <w:rFonts w:ascii="Georgia" w:hAnsi="Georgia"/>
          <w:sz w:val="16"/>
          <w:szCs w:val="24"/>
        </w:rPr>
        <w:t xml:space="preserve">The rise in industrially-driven population has been accompanied by heavy vehicular traffic with its attendant toxic emissions. Further, because population growth has been concentrated in previously undeveloped parts of urbanized areas, much of the traffic circulates on dirt roads, thus leading to serious air pollution caused by dust.  </w:t>
      </w:r>
      <w:r w:rsidRPr="00722C3E">
        <w:rPr>
          <w:rFonts w:ascii="Georgia" w:hAnsi="Georgia"/>
          <w:b/>
          <w:sz w:val="24"/>
          <w:szCs w:val="24"/>
          <w:u w:val="single"/>
        </w:rPr>
        <w:t>The proliferation of vehicles also created a serious problem with growing stocks of old tires, large volumes of which were burned, polluting surrounding airshed</w:t>
      </w:r>
      <w:r w:rsidRPr="00722C3E">
        <w:rPr>
          <w:rFonts w:ascii="Georgia" w:hAnsi="Georgia"/>
          <w:b/>
          <w:sz w:val="16"/>
          <w:szCs w:val="24"/>
        </w:rPr>
        <w:t xml:space="preserve">s (Rincon, et al., 2005); </w:t>
      </w:r>
      <w:r w:rsidRPr="00722C3E">
        <w:rPr>
          <w:rFonts w:ascii="Georgia" w:hAnsi="Georgia"/>
          <w:b/>
          <w:sz w:val="24"/>
          <w:szCs w:val="24"/>
          <w:u w:val="single"/>
        </w:rPr>
        <w:t>others were stored providing habitat for mosquitoes and other disease vectors.</w:t>
      </w:r>
      <w:r w:rsidRPr="00722C3E">
        <w:rPr>
          <w:rFonts w:ascii="Georgia" w:hAnsi="Georgia"/>
          <w:sz w:val="24"/>
          <w:szCs w:val="24"/>
          <w:u w:val="single"/>
        </w:rPr>
        <w:t xml:space="preserve"> </w:t>
      </w:r>
      <w:r w:rsidRPr="00722C3E">
        <w:rPr>
          <w:rFonts w:ascii="Georgia" w:hAnsi="Georgia"/>
          <w:sz w:val="16"/>
          <w:szCs w:val="24"/>
        </w:rPr>
        <w:t xml:space="preserve">8 In the two sections that follow, we discuss the two substantive themes of this paper: water and environmental security, and air and environmental security.  In the first instance, in reviewing key water-related issues, we limit our purview to the lower portion of the Rio Grande/Río Bravo (LRGC) Basin.  The section on air quality treats the length of the border region: the LRGV Basin, the Paso del Norte strip, and the California/Baja California area.  </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Funding border infrastructure is key to public health and the environment</w:t>
      </w:r>
    </w:p>
    <w:p w:rsidR="00DE3D89" w:rsidRPr="00722C3E" w:rsidRDefault="00DE3D89" w:rsidP="00DE3D89">
      <w:pPr>
        <w:rPr>
          <w:rFonts w:ascii="Georgia" w:hAnsi="Georgia"/>
        </w:rPr>
      </w:pPr>
    </w:p>
    <w:p w:rsidR="00DE3D89" w:rsidRPr="00722C3E" w:rsidRDefault="00DE3D89" w:rsidP="00DE3D89">
      <w:pPr>
        <w:rPr>
          <w:rFonts w:ascii="Georgia" w:hAnsi="Georgia"/>
          <w:sz w:val="24"/>
          <w:szCs w:val="24"/>
        </w:rPr>
      </w:pPr>
      <w:r w:rsidRPr="00722C3E">
        <w:rPr>
          <w:rStyle w:val="StyleStyleBold12pt"/>
        </w:rPr>
        <w:t>EPA ’12</w:t>
      </w:r>
      <w:r w:rsidRPr="00722C3E">
        <w:rPr>
          <w:rFonts w:ascii="Georgia" w:hAnsi="Georgia"/>
          <w:sz w:val="24"/>
          <w:szCs w:val="24"/>
        </w:rPr>
        <w:t xml:space="preserve"> - </w:t>
      </w:r>
      <w:r w:rsidRPr="00722C3E">
        <w:rPr>
          <w:rFonts w:ascii="Georgia" w:hAnsi="Georgia"/>
          <w:sz w:val="16"/>
          <w:szCs w:val="16"/>
        </w:rPr>
        <w:t xml:space="preserve">The EPA(Environmental Protection Agency) </w:t>
      </w:r>
      <w:r w:rsidRPr="00722C3E">
        <w:rPr>
          <w:rStyle w:val="apple-converted-space"/>
          <w:rFonts w:ascii="Georgia" w:hAnsi="Georgia"/>
          <w:szCs w:val="16"/>
          <w:shd w:val="clear" w:color="auto" w:fill="FFFFFF"/>
        </w:rPr>
        <w:t> </w:t>
      </w:r>
      <w:r w:rsidRPr="00722C3E">
        <w:rPr>
          <w:rFonts w:ascii="Georgia" w:hAnsi="Georgia"/>
          <w:sz w:val="16"/>
          <w:szCs w:val="16"/>
          <w:shd w:val="clear" w:color="auto" w:fill="FFFFFF"/>
        </w:rPr>
        <w:t>was created for the purpose of protecting human health and the environment by writing and enforcing regulations based on laws passed by Congress. [“</w:t>
      </w:r>
      <w:r w:rsidRPr="00722C3E">
        <w:rPr>
          <w:rFonts w:ascii="Georgia" w:hAnsi="Georgia"/>
          <w:sz w:val="16"/>
          <w:szCs w:val="16"/>
        </w:rPr>
        <w:t>U.S.-Mexico Border Water Infrastructure Program “http://water.epa.gov/infrastructure/wastewater/smallruralsystems/upload/EPA_SCB_USMB_report_FINAL.pdf. 2012 ] //SKX</w:t>
      </w:r>
    </w:p>
    <w:p w:rsidR="00DE3D89" w:rsidRPr="00722C3E" w:rsidRDefault="00DE3D89" w:rsidP="00DE3D89">
      <w:pPr>
        <w:rPr>
          <w:rFonts w:ascii="Georgia" w:hAnsi="Georgia"/>
          <w:b/>
          <w:sz w:val="24"/>
          <w:szCs w:val="24"/>
          <w:u w:val="single"/>
        </w:rPr>
      </w:pPr>
    </w:p>
    <w:p w:rsidR="00DE3D89" w:rsidRPr="00722C3E" w:rsidRDefault="00DE3D89" w:rsidP="00DE3D89">
      <w:pPr>
        <w:rPr>
          <w:rFonts w:ascii="Georgia" w:hAnsi="Georgia"/>
          <w:sz w:val="16"/>
          <w:szCs w:val="24"/>
        </w:rPr>
      </w:pPr>
      <w:r w:rsidRPr="00722C3E">
        <w:rPr>
          <w:rFonts w:ascii="Georgia" w:hAnsi="Georgia"/>
          <w:b/>
          <w:sz w:val="24"/>
          <w:szCs w:val="24"/>
          <w:u w:val="single"/>
        </w:rPr>
        <w:t>The U.S.-Mexico Border Region is a dynamic area where public health and environmental challenges are interconnected, populations intermingle, and water resources are shared by both countries</w:t>
      </w:r>
      <w:r w:rsidRPr="00722C3E">
        <w:rPr>
          <w:rFonts w:ascii="Georgia" w:hAnsi="Georgia"/>
          <w:sz w:val="24"/>
          <w:szCs w:val="24"/>
          <w:u w:val="single"/>
        </w:rPr>
        <w:t>.</w:t>
      </w:r>
      <w:r w:rsidRPr="00722C3E">
        <w:rPr>
          <w:rFonts w:ascii="Georgia" w:hAnsi="Georgia"/>
          <w:sz w:val="16"/>
          <w:szCs w:val="24"/>
        </w:rPr>
        <w:t xml:space="preserve"> The EPA U.S.-Mexico Border Water Infrastructure Program works collaboratively to address critical public health and environmental problems at the source by providing often first-time drinking and wastewater services to underserved communities.   </w:t>
      </w:r>
    </w:p>
    <w:p w:rsidR="00DE3D89" w:rsidRPr="00722C3E" w:rsidRDefault="00DE3D89" w:rsidP="00DE3D89">
      <w:pPr>
        <w:rPr>
          <w:rFonts w:ascii="Georgia" w:hAnsi="Georgia"/>
          <w:b/>
          <w:sz w:val="24"/>
          <w:szCs w:val="24"/>
          <w:u w:val="single"/>
        </w:rPr>
      </w:pPr>
      <w:r w:rsidRPr="00722C3E">
        <w:rPr>
          <w:rFonts w:ascii="Georgia" w:hAnsi="Georgia"/>
          <w:b/>
          <w:sz w:val="24"/>
          <w:szCs w:val="24"/>
          <w:u w:val="single"/>
        </w:rPr>
        <w:t>Since 1997, EPA investments of $571 million in grant funding have leveraged more than $1.1 billion in funding from other sources. Through cross-agency collaboration, the Border Program has funded 97 projects with total construction costs of more than $1.7 billion, benefiting 8.5 million people.</w:t>
      </w:r>
      <w:r w:rsidRPr="00722C3E">
        <w:rPr>
          <w:rFonts w:ascii="Georgia" w:hAnsi="Georgia"/>
          <w:sz w:val="16"/>
          <w:szCs w:val="24"/>
        </w:rPr>
        <w:t xml:space="preserve"> Seventy eight projects have been completed, including 13 completed in fiscal year 2011 (FY11).   </w:t>
      </w:r>
      <w:r w:rsidRPr="00722C3E">
        <w:rPr>
          <w:rFonts w:ascii="Georgia" w:hAnsi="Georgia"/>
          <w:b/>
          <w:sz w:val="24"/>
          <w:szCs w:val="24"/>
          <w:u w:val="single"/>
        </w:rPr>
        <w:t>The program protects public health and the environment  by providing essential drinking water and wastewater services to underserved communities, funding projects that otherwise would be financially infeasible</w:t>
      </w:r>
      <w:r w:rsidRPr="00722C3E">
        <w:rPr>
          <w:rFonts w:ascii="Georgia" w:hAnsi="Georgia"/>
          <w:sz w:val="16"/>
          <w:szCs w:val="24"/>
        </w:rPr>
        <w:t xml:space="preserve">. The program has helped border communities gain access to these basic and essential services; yet, the documented need for additional assistance remains critical.  </w:t>
      </w:r>
    </w:p>
    <w:p w:rsidR="00DE3D89" w:rsidRPr="00722C3E" w:rsidRDefault="00DE3D89" w:rsidP="00DE3D89">
      <w:pPr>
        <w:rPr>
          <w:rFonts w:ascii="Georgia" w:hAnsi="Georgia"/>
          <w:sz w:val="16"/>
          <w:szCs w:val="24"/>
        </w:rPr>
      </w:pPr>
      <w:r w:rsidRPr="00722C3E">
        <w:rPr>
          <w:rFonts w:ascii="Georgia" w:hAnsi="Georgia"/>
          <w:sz w:val="16"/>
          <w:szCs w:val="24"/>
        </w:rPr>
        <w:t xml:space="preserve">Public Health Benefits: </w:t>
      </w:r>
      <w:r w:rsidRPr="00722C3E">
        <w:rPr>
          <w:rFonts w:ascii="Georgia" w:hAnsi="Georgia"/>
          <w:b/>
          <w:sz w:val="24"/>
          <w:szCs w:val="24"/>
          <w:u w:val="single"/>
        </w:rPr>
        <w:t>Connecting nearly 55,000 homes with safe drinking water and 500,000 with adequate wastewater service has helped reduce the risk of water-borne diseases.</w:t>
      </w:r>
      <w:r w:rsidRPr="00722C3E">
        <w:rPr>
          <w:rFonts w:ascii="Georgia" w:hAnsi="Georgia"/>
          <w:sz w:val="16"/>
          <w:szCs w:val="24"/>
        </w:rPr>
        <w:t xml:space="preserve">   Environmental Benefits: </w:t>
      </w:r>
      <w:r w:rsidRPr="00722C3E">
        <w:rPr>
          <w:rFonts w:ascii="Georgia" w:hAnsi="Georgia"/>
          <w:b/>
          <w:sz w:val="24"/>
          <w:szCs w:val="24"/>
          <w:u w:val="single"/>
        </w:rPr>
        <w:t>More than 350 million gallons/ day of untreated or inadequately treated wastewater discharges have been eliminated</w:t>
      </w:r>
      <w:r w:rsidRPr="00722C3E">
        <w:rPr>
          <w:rFonts w:ascii="Georgia" w:hAnsi="Georgia"/>
          <w:sz w:val="24"/>
          <w:szCs w:val="24"/>
          <w:u w:val="single"/>
        </w:rPr>
        <w:t xml:space="preserve">.  </w:t>
      </w:r>
    </w:p>
    <w:p w:rsidR="00DE3D89" w:rsidRPr="00722C3E" w:rsidRDefault="00DE3D89" w:rsidP="00DE3D89">
      <w:pPr>
        <w:rPr>
          <w:rFonts w:ascii="Georgia" w:hAnsi="Georgia"/>
          <w:b/>
          <w:sz w:val="16"/>
          <w:szCs w:val="24"/>
        </w:rPr>
      </w:pPr>
      <w:r w:rsidRPr="00722C3E">
        <w:rPr>
          <w:rFonts w:ascii="Georgia" w:hAnsi="Georgia"/>
          <w:sz w:val="16"/>
          <w:szCs w:val="24"/>
        </w:rPr>
        <w:t xml:space="preserve">Economic Benefits:  </w:t>
      </w:r>
      <w:r w:rsidRPr="00722C3E">
        <w:rPr>
          <w:rFonts w:ascii="Georgia" w:hAnsi="Georgia"/>
          <w:b/>
          <w:sz w:val="24"/>
          <w:szCs w:val="24"/>
          <w:u w:val="single"/>
        </w:rPr>
        <w:t>Water infrastructure investments generate large economic benefits due to reduced health care costs and gains in productivity. Infrastructure construction stimulates local economies and creates jobs.</w:t>
      </w:r>
      <w:r w:rsidRPr="00722C3E">
        <w:rPr>
          <w:rFonts w:ascii="Georgia" w:hAnsi="Georgia"/>
          <w:b/>
          <w:sz w:val="16"/>
          <w:szCs w:val="24"/>
        </w:rPr>
        <w:t xml:space="preserve"> </w:t>
      </w: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NADBank key</w:t>
      </w:r>
    </w:p>
    <w:p w:rsidR="00DE3D89" w:rsidRPr="00722C3E" w:rsidRDefault="00DE3D89" w:rsidP="00DE3D89">
      <w:pPr>
        <w:rPr>
          <w:rFonts w:ascii="Georgia" w:hAnsi="Georgia"/>
          <w:b/>
          <w:sz w:val="28"/>
        </w:rPr>
      </w:pPr>
      <w:r w:rsidRPr="00722C3E">
        <w:rPr>
          <w:rFonts w:ascii="Georgia" w:hAnsi="Georgia"/>
          <w:b/>
          <w:sz w:val="28"/>
        </w:rPr>
        <w:t>Only NADBank can get both sides to discuss binational aquifers and groundwater resources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Walsh, 2012 – Qualifications</w:t>
      </w:r>
      <w:r w:rsidRPr="00722C3E">
        <w:rPr>
          <w:rFonts w:ascii="Georgia" w:hAnsi="Georgia"/>
        </w:rPr>
        <w:t xml:space="preserve"> [Casey, President, Political Ecology Society (PESO),Editor, Journal of Political Ecology</w:t>
      </w:r>
    </w:p>
    <w:p w:rsidR="00DE3D89" w:rsidRPr="00722C3E" w:rsidRDefault="00DE3D89" w:rsidP="00DE3D89">
      <w:pPr>
        <w:rPr>
          <w:rFonts w:ascii="Georgia" w:hAnsi="Georgia"/>
        </w:rPr>
      </w:pPr>
      <w:r w:rsidRPr="00722C3E">
        <w:rPr>
          <w:rFonts w:ascii="Georgia" w:hAnsi="Georgia"/>
        </w:rPr>
        <w:t>Graduate Faculty Advisor, Anthropology Department, UCSB, Mexican water studies in the Mexico-US borderlands, 2012, Reviewer for: American Anthropologist, Journal of Latin American and Caribbean Anthropology, Food and Foodways, Signos, Nueva Antropología, Region y Sociedad, Ciencia Ergo Sum, Journal of American History, Environment and Planning, University of California, Water infrastructures in the U.S./Mexico borderlands,  ESA Journals, 07-18-13]</w:t>
      </w:r>
    </w:p>
    <w:p w:rsidR="00DE3D89" w:rsidRPr="00722C3E" w:rsidRDefault="00DE3D89" w:rsidP="00DE3D89">
      <w:pPr>
        <w:autoSpaceDE w:val="0"/>
        <w:autoSpaceDN w:val="0"/>
        <w:adjustRightInd w:val="0"/>
        <w:rPr>
          <w:rFonts w:ascii="Georgia" w:hAnsi="Georgia"/>
          <w:sz w:val="24"/>
          <w:szCs w:val="24"/>
        </w:rPr>
      </w:pPr>
    </w:p>
    <w:p w:rsidR="00DE3D89" w:rsidRPr="00722C3E" w:rsidRDefault="00DE3D89" w:rsidP="00DE3D89">
      <w:pPr>
        <w:autoSpaceDE w:val="0"/>
        <w:autoSpaceDN w:val="0"/>
        <w:adjustRightInd w:val="0"/>
        <w:rPr>
          <w:rFonts w:ascii="Georgia" w:hAnsi="Georgia"/>
          <w:sz w:val="24"/>
          <w:szCs w:val="24"/>
        </w:rPr>
      </w:pPr>
      <w:r w:rsidRPr="00722C3E">
        <w:rPr>
          <w:rFonts w:ascii="Georgia" w:hAnsi="Georgia"/>
          <w:sz w:val="24"/>
          <w:szCs w:val="24"/>
        </w:rPr>
        <w:t xml:space="preserve">Groundwater is a particularly obvious lacuna inthe1944Treaty. </w:t>
      </w:r>
      <w:r w:rsidRPr="00722C3E">
        <w:rPr>
          <w:rStyle w:val="Heading3Char"/>
          <w:rFonts w:ascii="Georgia" w:hAnsi="Georgia"/>
        </w:rPr>
        <w:t>Arguments were made (unsuccessfully) in the</w:t>
      </w:r>
      <w:r w:rsidRPr="00722C3E">
        <w:rPr>
          <w:rFonts w:ascii="Georgia" w:hAnsi="Georgia"/>
          <w:sz w:val="24"/>
          <w:szCs w:val="24"/>
        </w:rPr>
        <w:t xml:space="preserve"> context of the </w:t>
      </w:r>
      <w:r w:rsidRPr="00722C3E">
        <w:rPr>
          <w:rStyle w:val="Heading3Char"/>
          <w:rFonts w:ascii="Georgia" w:hAnsi="Georgia"/>
        </w:rPr>
        <w:t>struggle over the lining of the All American Canal that</w:t>
      </w:r>
      <w:r w:rsidRPr="00722C3E">
        <w:rPr>
          <w:rFonts w:ascii="Georgia" w:hAnsi="Georgia"/>
          <w:sz w:val="24"/>
          <w:szCs w:val="24"/>
        </w:rPr>
        <w:t xml:space="preserve"> Minute 242 </w:t>
      </w:r>
      <w:r w:rsidRPr="00722C3E">
        <w:rPr>
          <w:rStyle w:val="Heading3Char"/>
          <w:rFonts w:ascii="Georgia" w:hAnsi="Georgia"/>
        </w:rPr>
        <w:t>established an overarching legal principle to regulate binational groundwater, but there is no binational legal consensus on this</w:t>
      </w:r>
      <w:r w:rsidRPr="00722C3E">
        <w:rPr>
          <w:rFonts w:ascii="Georgia" w:hAnsi="Georgia"/>
          <w:sz w:val="24"/>
          <w:szCs w:val="24"/>
        </w:rPr>
        <w:t xml:space="preserve">. In fact, </w:t>
      </w:r>
      <w:r w:rsidRPr="00722C3E">
        <w:rPr>
          <w:rStyle w:val="Heading3Char"/>
          <w:rFonts w:ascii="Georgia" w:hAnsi="Georgia"/>
        </w:rPr>
        <w:t>both governments have steadfastly asserted their rights to mine water on their side of the border</w:t>
      </w:r>
      <w:r w:rsidRPr="00722C3E">
        <w:rPr>
          <w:rFonts w:ascii="Georgia" w:hAnsi="Georgia"/>
          <w:sz w:val="24"/>
          <w:szCs w:val="24"/>
        </w:rPr>
        <w:t xml:space="preserve">. But because the twin cities of the borderlands grew by mining </w:t>
      </w:r>
      <w:r w:rsidRPr="00722C3E">
        <w:rPr>
          <w:rStyle w:val="Heading3Char"/>
          <w:rFonts w:ascii="Georgia" w:hAnsi="Georgia"/>
        </w:rPr>
        <w:t>binational aquifers</w:t>
      </w:r>
      <w:r w:rsidRPr="00722C3E">
        <w:rPr>
          <w:rFonts w:ascii="Georgia" w:hAnsi="Georgia"/>
          <w:sz w:val="24"/>
          <w:szCs w:val="24"/>
        </w:rPr>
        <w:t xml:space="preserve"> that </w:t>
      </w:r>
      <w:r w:rsidRPr="00722C3E">
        <w:rPr>
          <w:rStyle w:val="Heading3Char"/>
          <w:rFonts w:ascii="Georgia" w:hAnsi="Georgia"/>
        </w:rPr>
        <w:t>are virtually exhausted in many places, this is a huge management problem that must be resolved soon</w:t>
      </w:r>
      <w:r w:rsidRPr="00722C3E">
        <w:rPr>
          <w:rFonts w:ascii="Georgia" w:hAnsi="Georgia"/>
          <w:sz w:val="24"/>
          <w:szCs w:val="24"/>
        </w:rPr>
        <w:t xml:space="preserve"> (Cha´vez 2000). One hope is that an ‘‘environmental’’ minute would be written for the 1944 Treaty that would allocate water for ecosystems, including groundwater (Mumme 2002). </w:t>
      </w:r>
      <w:r w:rsidRPr="00722C3E">
        <w:rPr>
          <w:rStyle w:val="Heading3Char"/>
          <w:rFonts w:ascii="Georgia" w:hAnsi="Georgia"/>
        </w:rPr>
        <w:t>Binational political accords such as 1983 La Paz Agreement and subsequent updates</w:t>
      </w:r>
      <w:r w:rsidRPr="00722C3E">
        <w:rPr>
          <w:rFonts w:ascii="Georgia" w:hAnsi="Georgia"/>
          <w:sz w:val="24"/>
          <w:szCs w:val="24"/>
        </w:rPr>
        <w:t xml:space="preserve"> (Border XXI, Border 2012) </w:t>
      </w:r>
      <w:r w:rsidRPr="00722C3E">
        <w:rPr>
          <w:rStyle w:val="Heading3Char"/>
          <w:rFonts w:ascii="Georgia" w:hAnsi="Georgia"/>
        </w:rPr>
        <w:t>as well as N</w:t>
      </w:r>
      <w:r w:rsidRPr="00722C3E">
        <w:rPr>
          <w:rFonts w:ascii="Georgia" w:hAnsi="Georgia"/>
          <w:sz w:val="24"/>
          <w:szCs w:val="24"/>
        </w:rPr>
        <w:t xml:space="preserve">orth </w:t>
      </w:r>
      <w:r w:rsidRPr="00722C3E">
        <w:rPr>
          <w:rStyle w:val="Heading3Char"/>
          <w:rFonts w:ascii="Georgia" w:hAnsi="Georgia"/>
        </w:rPr>
        <w:t>A</w:t>
      </w:r>
      <w:r w:rsidRPr="00722C3E">
        <w:rPr>
          <w:rFonts w:ascii="Georgia" w:hAnsi="Georgia"/>
          <w:sz w:val="24"/>
          <w:szCs w:val="24"/>
        </w:rPr>
        <w:t xml:space="preserve">merican </w:t>
      </w:r>
      <w:r w:rsidRPr="00722C3E">
        <w:rPr>
          <w:rStyle w:val="Heading3Char"/>
          <w:rFonts w:ascii="Georgia" w:hAnsi="Georgia"/>
        </w:rPr>
        <w:t>F</w:t>
      </w:r>
      <w:r w:rsidRPr="00722C3E">
        <w:rPr>
          <w:rFonts w:ascii="Georgia" w:hAnsi="Georgia"/>
          <w:sz w:val="24"/>
          <w:szCs w:val="24"/>
        </w:rPr>
        <w:t xml:space="preserve">ree </w:t>
      </w:r>
      <w:r w:rsidRPr="00722C3E">
        <w:rPr>
          <w:rStyle w:val="Heading3Char"/>
          <w:rFonts w:ascii="Georgia" w:hAnsi="Georgia"/>
        </w:rPr>
        <w:t>T</w:t>
      </w:r>
      <w:r w:rsidRPr="00722C3E">
        <w:rPr>
          <w:rFonts w:ascii="Georgia" w:hAnsi="Georgia"/>
          <w:sz w:val="24"/>
          <w:szCs w:val="24"/>
        </w:rPr>
        <w:t xml:space="preserve">rade </w:t>
      </w:r>
      <w:r w:rsidRPr="00722C3E">
        <w:rPr>
          <w:rStyle w:val="Heading3Char"/>
          <w:rFonts w:ascii="Georgia" w:hAnsi="Georgia"/>
        </w:rPr>
        <w:t>A</w:t>
      </w:r>
      <w:r w:rsidRPr="00722C3E">
        <w:rPr>
          <w:rFonts w:ascii="Georgia" w:hAnsi="Georgia"/>
          <w:sz w:val="24"/>
          <w:szCs w:val="24"/>
        </w:rPr>
        <w:t xml:space="preserve">greement institutions </w:t>
      </w:r>
      <w:r w:rsidRPr="00722C3E">
        <w:rPr>
          <w:rStyle w:val="Heading3Char"/>
          <w:rFonts w:ascii="Georgia" w:hAnsi="Georgia"/>
        </w:rPr>
        <w:t>have increased the possibility of shared management of groundwater, but real advances have stumbled over a number of legal, diplomatic and economic problems</w:t>
      </w:r>
      <w:r w:rsidRPr="00722C3E">
        <w:rPr>
          <w:rFonts w:ascii="Georgia" w:hAnsi="Georgia"/>
          <w:sz w:val="24"/>
          <w:szCs w:val="24"/>
        </w:rPr>
        <w:t xml:space="preserve">. </w:t>
      </w:r>
      <w:r w:rsidRPr="00722C3E">
        <w:rPr>
          <w:rStyle w:val="Heading3Char"/>
          <w:rFonts w:ascii="Georgia" w:hAnsi="Georgia"/>
        </w:rPr>
        <w:t>These include a disjuncture between different scales of political power (</w:t>
      </w:r>
      <w:r w:rsidRPr="00722C3E">
        <w:rPr>
          <w:rFonts w:ascii="Georgia" w:hAnsi="Georgia"/>
          <w:sz w:val="24"/>
          <w:szCs w:val="24"/>
        </w:rPr>
        <w:t xml:space="preserve">national/state/ local) on each side and across the border, the failure to price groundwater at its real cost, and local problems including cross-border failures to communication </w:t>
      </w:r>
      <w:r w:rsidRPr="00722C3E">
        <w:rPr>
          <w:rStyle w:val="Heading3Char"/>
          <w:rFonts w:ascii="Georgia" w:hAnsi="Georgia"/>
        </w:rPr>
        <w:t xml:space="preserve">and lack of trust, lack of articulation between governments and social actors, and a </w:t>
      </w:r>
      <w:r w:rsidRPr="00722C3E">
        <w:rPr>
          <w:rStyle w:val="Heading2Char"/>
          <w:rFonts w:ascii="Georgia" w:hAnsi="Georgia"/>
        </w:rPr>
        <w:t>lack of resources to act upon decisions</w:t>
      </w:r>
      <w:r w:rsidRPr="00722C3E">
        <w:rPr>
          <w:rFonts w:ascii="Georgia" w:hAnsi="Georgia"/>
          <w:sz w:val="24"/>
          <w:szCs w:val="24"/>
        </w:rPr>
        <w:t xml:space="preserve"> (Mumme 2004). Local efforts at creating social infrastructures for cross-border urban management of aquifers do exist, and must pave the way. </w:t>
      </w:r>
      <w:r w:rsidRPr="00722C3E">
        <w:rPr>
          <w:rFonts w:ascii="Georgia" w:hAnsi="Georgia"/>
        </w:rPr>
        <w:t>Some degree of</w:t>
      </w:r>
      <w:r w:rsidRPr="00722C3E">
        <w:rPr>
          <w:rStyle w:val="Heading3Char"/>
          <w:rFonts w:ascii="Georgia" w:hAnsi="Georgia"/>
        </w:rPr>
        <w:t xml:space="preserve"> success has been had by the</w:t>
      </w:r>
      <w:r w:rsidRPr="00722C3E">
        <w:rPr>
          <w:rFonts w:ascii="Georgia" w:hAnsi="Georgia"/>
          <w:sz w:val="24"/>
          <w:szCs w:val="24"/>
        </w:rPr>
        <w:t xml:space="preserve"> Border Environment Cooperation Comission/ </w:t>
      </w:r>
      <w:r w:rsidRPr="00722C3E">
        <w:rPr>
          <w:rStyle w:val="Heading3Char"/>
          <w:rFonts w:ascii="Georgia" w:hAnsi="Georgia"/>
        </w:rPr>
        <w:t>N</w:t>
      </w:r>
      <w:r w:rsidRPr="00722C3E">
        <w:rPr>
          <w:rFonts w:ascii="Georgia" w:hAnsi="Georgia"/>
          <w:sz w:val="24"/>
          <w:szCs w:val="24"/>
        </w:rPr>
        <w:t xml:space="preserve">orth </w:t>
      </w:r>
      <w:r w:rsidRPr="00722C3E">
        <w:rPr>
          <w:rStyle w:val="Heading3Char"/>
          <w:rFonts w:ascii="Georgia" w:hAnsi="Georgia"/>
        </w:rPr>
        <w:t>A</w:t>
      </w:r>
      <w:r w:rsidRPr="00722C3E">
        <w:rPr>
          <w:rFonts w:ascii="Georgia" w:hAnsi="Georgia"/>
          <w:sz w:val="24"/>
          <w:szCs w:val="24"/>
        </w:rPr>
        <w:t xml:space="preserve">merican </w:t>
      </w:r>
      <w:r w:rsidRPr="00722C3E">
        <w:rPr>
          <w:rStyle w:val="Heading3Char"/>
          <w:rFonts w:ascii="Georgia" w:hAnsi="Georgia"/>
        </w:rPr>
        <w:t>D</w:t>
      </w:r>
      <w:r w:rsidRPr="00722C3E">
        <w:rPr>
          <w:rFonts w:ascii="Georgia" w:hAnsi="Georgia"/>
          <w:sz w:val="24"/>
          <w:szCs w:val="24"/>
        </w:rPr>
        <w:t xml:space="preserve">evelopment </w:t>
      </w:r>
      <w:r w:rsidRPr="00722C3E">
        <w:rPr>
          <w:rStyle w:val="Heading3Char"/>
          <w:rFonts w:ascii="Georgia" w:hAnsi="Georgia"/>
        </w:rPr>
        <w:t>Bank</w:t>
      </w:r>
      <w:r w:rsidRPr="00722C3E">
        <w:rPr>
          <w:rFonts w:ascii="Georgia" w:hAnsi="Georgia"/>
          <w:sz w:val="24"/>
          <w:szCs w:val="24"/>
        </w:rPr>
        <w:t xml:space="preserve"> effort to include social actors in the review process for development of new environmental infrastructure such as water treatment plants. </w:t>
      </w:r>
    </w:p>
    <w:p w:rsidR="00DE3D89" w:rsidRPr="00722C3E" w:rsidRDefault="00DE3D89" w:rsidP="00DE3D89">
      <w:pPr>
        <w:autoSpaceDE w:val="0"/>
        <w:autoSpaceDN w:val="0"/>
        <w:adjustRightInd w:val="0"/>
        <w:rPr>
          <w:rFonts w:ascii="Georgia" w:hAnsi="Georgia"/>
          <w:sz w:val="24"/>
          <w:szCs w:val="24"/>
        </w:rPr>
      </w:pPr>
    </w:p>
    <w:p w:rsidR="00DE3D89" w:rsidRPr="00722C3E" w:rsidRDefault="00DE3D89" w:rsidP="00DE3D89">
      <w:pPr>
        <w:rPr>
          <w:rFonts w:ascii="Georgia" w:hAnsi="Georgia"/>
          <w:b/>
          <w:sz w:val="28"/>
        </w:rPr>
      </w:pPr>
      <w:r w:rsidRPr="00722C3E">
        <w:rPr>
          <w:rFonts w:ascii="Georgia" w:hAnsi="Georgia"/>
          <w:b/>
          <w:sz w:val="28"/>
        </w:rPr>
        <w:t>NADBank offers the lowest rates on loans and helps cities transition to self-financing systems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Frisvold and Osgood, 2011 – Professor and Extension Specialist of agricultural resource economics</w:t>
      </w:r>
      <w:r w:rsidRPr="00722C3E">
        <w:rPr>
          <w:rFonts w:ascii="Georgia" w:hAnsi="Georgia"/>
        </w:rPr>
        <w:t>[George B, Ph.D., University of California, Berkeley, 1989; Environmental and Resource Economics, Regulation and use of Biotechnology, Daniel E, Lead Scientist, Financial Instruments Sector Team - International Research Institute for Climate and Society, Columbia University, FINANCING WASTEWATER COLLECTION AND TREATMENT</w:t>
      </w:r>
    </w:p>
    <w:p w:rsidR="00DE3D89" w:rsidRPr="00722C3E" w:rsidRDefault="00DE3D89" w:rsidP="00DE3D89">
      <w:pPr>
        <w:rPr>
          <w:rFonts w:ascii="Georgia" w:hAnsi="Georgia"/>
        </w:rPr>
      </w:pPr>
      <w:r w:rsidRPr="00722C3E">
        <w:rPr>
          <w:rFonts w:ascii="Georgia" w:hAnsi="Georgia"/>
        </w:rPr>
        <w:t xml:space="preserve">ON THE U.S. – MEXICO BORDER, Southern Illinois University; Carbondale, 2011, </w:t>
      </w:r>
      <w:hyperlink r:id="rId28" w:history="1">
        <w:r w:rsidRPr="00722C3E">
          <w:rPr>
            <w:rFonts w:ascii="Georgia" w:hAnsi="Georgia"/>
            <w:u w:val="single"/>
          </w:rPr>
          <w:t>http://opensiuc.lib.siu.edu/cgi/viewcontent.cgi?article=1146&amp;context=jcwre</w:t>
        </w:r>
      </w:hyperlink>
      <w:r w:rsidRPr="00722C3E">
        <w:rPr>
          <w:rFonts w:ascii="Georgia" w:hAnsi="Georgia"/>
        </w:rPr>
        <w:t>, 07-19-13]</w:t>
      </w:r>
    </w:p>
    <w:p w:rsidR="00DE3D89" w:rsidRPr="00722C3E" w:rsidRDefault="00DE3D89" w:rsidP="00DE3D89">
      <w:pPr>
        <w:rPr>
          <w:rFonts w:ascii="Georgia" w:hAnsi="Georgia"/>
        </w:rPr>
      </w:pPr>
    </w:p>
    <w:p w:rsidR="00DE3D89" w:rsidRPr="00722C3E" w:rsidRDefault="00DE3D89" w:rsidP="00DE3D89">
      <w:pPr>
        <w:rPr>
          <w:rFonts w:ascii="Georgia" w:hAnsi="Georgia" w:cs="Calibri"/>
        </w:rPr>
      </w:pPr>
      <w:r w:rsidRPr="00722C3E">
        <w:rPr>
          <w:rStyle w:val="Heading3Char"/>
          <w:rFonts w:ascii="Georgia" w:hAnsi="Georgia"/>
        </w:rPr>
        <w:t>NADBank’s purpose is to help border communities with long-term funding of water and solid waste projects</w:t>
      </w:r>
      <w:r w:rsidRPr="00722C3E">
        <w:rPr>
          <w:rFonts w:ascii="Georgia" w:hAnsi="Georgia"/>
        </w:rPr>
        <w:t xml:space="preserve">.  </w:t>
      </w:r>
      <w:r w:rsidRPr="00722C3E">
        <w:rPr>
          <w:rStyle w:val="Heading3Char"/>
          <w:rFonts w:ascii="Georgia" w:hAnsi="Georgia"/>
        </w:rPr>
        <w:t>Border cities are limited in their abilities to self-finance water infrastructure</w:t>
      </w:r>
      <w:r w:rsidRPr="00722C3E">
        <w:rPr>
          <w:rFonts w:ascii="Georgia" w:hAnsi="Georgia"/>
        </w:rPr>
        <w:t xml:space="preserve">.  Because of risks associated with these investments, </w:t>
      </w:r>
      <w:r w:rsidRPr="00722C3E">
        <w:rPr>
          <w:rStyle w:val="Heading3Char"/>
          <w:rFonts w:ascii="Georgia" w:hAnsi="Georgia"/>
        </w:rPr>
        <w:t>it is difficult to obtain long-term financing through international markets</w:t>
      </w:r>
      <w:r w:rsidRPr="00722C3E">
        <w:rPr>
          <w:rFonts w:ascii="Georgia" w:hAnsi="Georgia"/>
        </w:rPr>
        <w:t xml:space="preserve">.   Capitalized by both the Mexican and U.S. governments, </w:t>
      </w:r>
      <w:r w:rsidRPr="00722C3E">
        <w:rPr>
          <w:rStyle w:val="Heading3Char"/>
          <w:rFonts w:ascii="Georgia" w:hAnsi="Georgia"/>
        </w:rPr>
        <w:t>NADBank</w:t>
      </w:r>
      <w:r w:rsidRPr="00722C3E">
        <w:rPr>
          <w:rFonts w:ascii="Georgia" w:hAnsi="Georgia"/>
        </w:rPr>
        <w:t xml:space="preserve"> can secure </w:t>
      </w:r>
      <w:r w:rsidRPr="00722C3E">
        <w:rPr>
          <w:rStyle w:val="Heading3Char"/>
          <w:rFonts w:ascii="Georgia" w:hAnsi="Georgia"/>
        </w:rPr>
        <w:t>financing at lower commercial rates than</w:t>
      </w:r>
      <w:r w:rsidRPr="00722C3E">
        <w:rPr>
          <w:rFonts w:ascii="Georgia" w:hAnsi="Georgia"/>
        </w:rPr>
        <w:t xml:space="preserve"> border communities could otherwise obtain for </w:t>
      </w:r>
      <w:r w:rsidRPr="00722C3E">
        <w:rPr>
          <w:rStyle w:val="Heading3Char"/>
          <w:rFonts w:ascii="Georgia" w:hAnsi="Georgia"/>
        </w:rPr>
        <w:t>commercial loans</w:t>
      </w:r>
      <w:r w:rsidRPr="00722C3E">
        <w:rPr>
          <w:rFonts w:ascii="Georgia" w:hAnsi="Georgia"/>
        </w:rPr>
        <w:t xml:space="preserve">.  </w:t>
      </w:r>
      <w:r w:rsidRPr="00722C3E">
        <w:rPr>
          <w:rStyle w:val="Heading3Char"/>
          <w:rFonts w:ascii="Georgia" w:hAnsi="Georgia"/>
        </w:rPr>
        <w:t>NADBank also uses funds to leverage other private loans and grants</w:t>
      </w:r>
      <w:r w:rsidRPr="00722C3E">
        <w:rPr>
          <w:rFonts w:ascii="Georgia" w:hAnsi="Georgia"/>
        </w:rPr>
        <w:t xml:space="preserve"> that communities may not otherwise be able to secure.  The NADBank is a bank, not a grant agency.  Water projects must be able to repay loans, raising funds through user fees or other mechanisms. BECC must certify projects before the NADBank may finance them.  The BECC certification criteria include project impacts on human health and the environment, technical and financial feasibility, project management, community participation, and sustainable development.  The BECC also provides technical assistance for local entities developing proposals, analyzes environmental and financial aspects of projects, and helps arrange pub-lic financing for projects. In the first two years of BECC-NADBANK operation, no BECC certified projects secured NADBank funding, primarily because projects were not meeting NADBank’s financial criteria.   NADBank  found  projects lacking in five areas: (a) insufficient community resources for high cost projects; (b) lack of master plans and inadequate proposal preparation; (c) limited financial, administrative, and commercial capa-bilities of local water agencies; (d) inadequate revenue for the sound operation of existing systems and resistance to charging / raising user fees; and (e) lack of private sector in-volvement in environmental projects.  Given the history of financing of border water projects, these problems should be of little surprise.  The level of growth and development on the border has been fostered by a no or low-user fee environment for several years.  The pace of growth is much greater than it would have been had projects been funded on a “pay as you go” basis.  Internalizing externalities after high population densities and pollution prob-lems have been reached entails high adjustment costs.  In addition, communities on both sides of the border have grown accustomed to receiving federal funding for federally 47 planned water projects, albeit sporadically and in response to crises</w:t>
      </w:r>
      <w:r w:rsidRPr="00722C3E">
        <w:rPr>
          <w:rStyle w:val="Heading3Char"/>
          <w:rFonts w:ascii="Georgia" w:hAnsi="Georgia"/>
        </w:rPr>
        <w:t>.   To address the problems of transitioning to a more locally self-financing system</w:t>
      </w:r>
      <w:r w:rsidRPr="00722C3E">
        <w:rPr>
          <w:rFonts w:ascii="Georgia" w:hAnsi="Georgia"/>
        </w:rPr>
        <w:t xml:space="preserve">, the U.S. EPA and </w:t>
      </w:r>
      <w:r w:rsidRPr="00722C3E">
        <w:rPr>
          <w:rStyle w:val="Heading3Char"/>
          <w:rFonts w:ascii="Georgia" w:hAnsi="Georgia"/>
        </w:rPr>
        <w:t>NAD-Bank established the Border Environmental Infrastructure Fund</w:t>
      </w:r>
      <w:r w:rsidRPr="00722C3E">
        <w:rPr>
          <w:rFonts w:ascii="Georgia" w:hAnsi="Georgia"/>
        </w:rPr>
        <w:t xml:space="preserve"> (NADBank, 1998).  The fund receives and administers grants that may be combined with loans or loan guarantees.  </w:t>
      </w:r>
      <w:r w:rsidRPr="00722C3E">
        <w:rPr>
          <w:rStyle w:val="Heading3Char"/>
          <w:rFonts w:ascii="Georgia" w:hAnsi="Georgia"/>
        </w:rPr>
        <w:t>Grants may support municipal infrastructure, drinking water treatment plants, and treated water distribution systems</w:t>
      </w:r>
      <w:r w:rsidRPr="00722C3E">
        <w:rPr>
          <w:rFonts w:ascii="Georgia" w:hAnsi="Georgia"/>
        </w:rPr>
        <w:t xml:space="preserve">.  Funds may be used to allow user fees to be phased in over time. Since 1995, the BECC has certified 40 projects receiving funding or commitments of funding of more than $1 billion. The BECC has earmarked more than $20 million dollars in grants for technical assistance to aid communities move pro-jects through certification.   </w:t>
      </w:r>
      <w:r w:rsidRPr="00722C3E">
        <w:rPr>
          <w:rStyle w:val="Heading3Char"/>
          <w:rFonts w:ascii="Georgia" w:hAnsi="Georgia"/>
        </w:rPr>
        <w:t>Water project development throughout the border area is now proceeding in a more coordinated and proactive manner</w:t>
      </w:r>
      <w:r w:rsidRPr="00722C3E">
        <w:rPr>
          <w:rFonts w:ascii="Georgia" w:hAnsi="Georgia"/>
        </w:rPr>
        <w:t xml:space="preserve">.  Investments are being made before crises emerge and projects are being developed with more considerations of long-term needs in mind.  Yet, the goal of developing locally self-financing municipal water systems on both sides of the border has remained elusive.  The United States and Mexican gov-ernments have contributed $152 million each in paid-in capital to the NADBank.  Combined with callable capital, this adds up to a lending capacity of roughly $2 bil-lion (Reed, 2000).  NADBank has approved financing for 29 projects, but loans account for a small fraction of project financing.  While </w:t>
      </w:r>
      <w:r w:rsidRPr="00722C3E">
        <w:rPr>
          <w:rStyle w:val="Heading3Char"/>
          <w:rFonts w:ascii="Georgia" w:hAnsi="Georgia"/>
        </w:rPr>
        <w:t>NADBank has approved $265 million in loans and grants</w:t>
      </w:r>
      <w:r w:rsidRPr="00722C3E">
        <w:rPr>
          <w:rFonts w:ascii="Georgia" w:hAnsi="Georgia"/>
        </w:rPr>
        <w:t xml:space="preserve">, $253 million, over 95 percent, of this has been BEIF grants.  Actual loans account for less than 5 percent of financing (Reed, 2000).  </w:t>
      </w:r>
    </w:p>
    <w:p w:rsidR="00DE3D89" w:rsidRPr="00722C3E" w:rsidRDefault="00DE3D89" w:rsidP="00DE3D89">
      <w:pPr>
        <w:rPr>
          <w:rFonts w:ascii="Georgia" w:hAnsi="Georgia"/>
        </w:rPr>
      </w:pPr>
    </w:p>
    <w:p w:rsidR="00DE3D89" w:rsidRPr="00722C3E" w:rsidRDefault="00DE3D89" w:rsidP="00DE3D89">
      <w:pPr>
        <w:rPr>
          <w:rFonts w:ascii="Georgia" w:hAnsi="Georgia"/>
          <w:b/>
          <w:sz w:val="28"/>
        </w:rPr>
      </w:pPr>
      <w:r w:rsidRPr="00722C3E">
        <w:rPr>
          <w:rFonts w:ascii="Georgia" w:hAnsi="Georgia"/>
          <w:b/>
          <w:sz w:val="28"/>
        </w:rPr>
        <w:t>A common approach is critical to solving pollution problems and minimizing costs-upstream action helps the downstream country minimize costs and damages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Fernandez, 2013 – Associate Professor at the Business School of the Virginia Commonwealth University</w:t>
      </w:r>
      <w:r w:rsidRPr="00722C3E">
        <w:rPr>
          <w:rFonts w:ascii="Georgia" w:hAnsi="Georgia"/>
        </w:rPr>
        <w:t>[Linda, Joint appointment with the VCU Center for Environmental Studies, Transboundary water institutions in action, Water Resources and Economics; Volume 1, January 2013, 07-17-13]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Results show that </w:t>
      </w:r>
      <w:r w:rsidRPr="00722C3E">
        <w:rPr>
          <w:rStyle w:val="Heading3Char"/>
          <w:rFonts w:ascii="Georgia" w:hAnsi="Georgia"/>
        </w:rPr>
        <w:t xml:space="preserve">cooperation is optimal for minimizing costs, damages and steady-state pollution </w:t>
      </w:r>
      <w:r w:rsidRPr="00722C3E">
        <w:rPr>
          <w:rFonts w:ascii="Georgia" w:hAnsi="Georgia"/>
        </w:rPr>
        <w:t xml:space="preserve">stock to lowest levels. Summing across both countries and comparing the game solutions, </w:t>
      </w:r>
      <w:r w:rsidRPr="00722C3E">
        <w:rPr>
          <w:rStyle w:val="Heading3Char"/>
          <w:rFonts w:ascii="Georgia" w:hAnsi="Georgia"/>
        </w:rPr>
        <w:t>net costs and damages are minimized at $13,100,000 through cooperation</w:t>
      </w:r>
      <w:r w:rsidRPr="00722C3E">
        <w:rPr>
          <w:rFonts w:ascii="Georgia" w:hAnsi="Georgia"/>
        </w:rPr>
        <w:t xml:space="preserve">, with the Stackelberg game at the next highest costs and damages for the steady state at $13,300,000. The Stackelberg solution improves considerably the situation for both the US and Mexico compared to the noncooperative Nash Equilibrium (NE) where total steady costs are $18,700,000. The cooperative solution yields increasing costs for the upstream country, Mexico, compared to the Nash Equilibrium (NE) whereas due to asymmetric damages and costs, </w:t>
      </w:r>
      <w:r w:rsidRPr="00722C3E">
        <w:rPr>
          <w:rStyle w:val="Heading3Char"/>
          <w:rFonts w:ascii="Georgia" w:hAnsi="Georgia"/>
        </w:rPr>
        <w:t xml:space="preserve">the cooperative solution is especially beneficial to the US </w:t>
      </w:r>
      <w:r w:rsidRPr="00722C3E">
        <w:rPr>
          <w:rFonts w:ascii="Georgia" w:hAnsi="Georgia"/>
        </w:rPr>
        <w:t xml:space="preserve">Under such coordination, </w:t>
      </w:r>
      <w:r w:rsidRPr="00722C3E">
        <w:rPr>
          <w:rStyle w:val="Heading3Char"/>
          <w:rFonts w:ascii="Georgia" w:hAnsi="Georgia"/>
        </w:rPr>
        <w:t>the marginal abatement costs are lowest in Mexico</w:t>
      </w:r>
      <w:r w:rsidRPr="00722C3E">
        <w:rPr>
          <w:rFonts w:ascii="Georgia" w:hAnsi="Georgia"/>
        </w:rPr>
        <w:t xml:space="preserve"> and the Stackelberg arrangement is helping to meet individual rationality for Mexico with resources from the US (grants, technical assistance) to bear significantly more than half the costs. </w:t>
      </w:r>
      <w:r w:rsidRPr="00722C3E">
        <w:rPr>
          <w:rStyle w:val="Heading3Char"/>
          <w:rFonts w:ascii="Georgia" w:hAnsi="Georgia"/>
        </w:rPr>
        <w:t xml:space="preserve">When countries have asymmetry in water pollution and formal institutions for transboundary water management </w:t>
      </w:r>
      <w:r w:rsidRPr="00722C3E">
        <w:rPr>
          <w:rFonts w:ascii="Georgia" w:hAnsi="Georgia"/>
        </w:rPr>
        <w:t>that involves resources for binational wastewater abatement</w:t>
      </w:r>
      <w:r w:rsidRPr="00722C3E">
        <w:rPr>
          <w:rStyle w:val="Heading3Char"/>
          <w:rFonts w:ascii="Georgia" w:hAnsi="Georgia"/>
        </w:rPr>
        <w:t>, the upstream country can control the water pollution in its watershed in a cooperative</w:t>
      </w:r>
      <w:r w:rsidRPr="00722C3E">
        <w:rPr>
          <w:rFonts w:ascii="Georgia" w:hAnsi="Georgia"/>
        </w:rPr>
        <w:t xml:space="preserve"> and Stackelberg </w:t>
      </w:r>
      <w:r w:rsidRPr="00722C3E">
        <w:rPr>
          <w:rStyle w:val="Heading3Char"/>
          <w:rFonts w:ascii="Georgia" w:hAnsi="Georgia"/>
        </w:rPr>
        <w:t>arrangement of shared abatement and thereby greatly help the downstream country minimize costs and damages</w:t>
      </w:r>
      <w:r w:rsidRPr="00722C3E">
        <w:rPr>
          <w:rFonts w:ascii="Georgia" w:hAnsi="Georgia"/>
        </w:rPr>
        <w:t xml:space="preserve">. The polluter(s) of the transboundary watershed pay in a comprehensive way through the institutional arrangements discussed here as upstream and downstream are formally linked for management. IJC and BECC create perpetual funding streams for vital tasks of maintenance and monitoring of water quality and quantity in the shared waterways. </w:t>
      </w:r>
      <w:r w:rsidRPr="00722C3E">
        <w:rPr>
          <w:rStyle w:val="Heading3Char"/>
          <w:rFonts w:ascii="Georgia" w:hAnsi="Georgia"/>
        </w:rPr>
        <w:t>NADBank</w:t>
      </w:r>
      <w:r w:rsidRPr="00722C3E">
        <w:rPr>
          <w:rFonts w:ascii="Georgia" w:hAnsi="Georgia"/>
        </w:rPr>
        <w:t xml:space="preserve"> and BECC </w:t>
      </w:r>
      <w:r w:rsidRPr="00722C3E">
        <w:rPr>
          <w:rStyle w:val="Heading3Char"/>
          <w:rFonts w:ascii="Georgia" w:hAnsi="Georgia"/>
        </w:rPr>
        <w:t>move beyond into the realm of fostering significant investment in environmental infrastructure</w:t>
      </w:r>
      <w:r w:rsidRPr="00722C3E">
        <w:rPr>
          <w:rFonts w:ascii="Georgia" w:hAnsi="Georgia"/>
        </w:rPr>
        <w:t xml:space="preserve">. Transaction costs are associated with coordination and the institutions have born these for the benefit of longer term interaction without having to reestablish lines of communication between the countries; they already exist for the long term. </w:t>
      </w:r>
      <w:r w:rsidRPr="00722C3E">
        <w:rPr>
          <w:rStyle w:val="Heading3Char"/>
          <w:rFonts w:ascii="Georgia" w:hAnsi="Georgia"/>
        </w:rPr>
        <w:t>The level of heterogeneity between countries will greatly impact the outcome of wastewater management</w:t>
      </w:r>
      <w:r w:rsidRPr="00722C3E">
        <w:rPr>
          <w:rFonts w:ascii="Georgia" w:hAnsi="Georgia"/>
        </w:rPr>
        <w:t xml:space="preserve">. With the variation in institutions studied here, </w:t>
      </w:r>
      <w:r w:rsidRPr="00722C3E">
        <w:rPr>
          <w:rStyle w:val="Heading3Char"/>
          <w:rFonts w:ascii="Georgia" w:hAnsi="Georgia"/>
        </w:rPr>
        <w:t xml:space="preserve">there is room for addressing the financial, environmental and resource endowment heterogeneity and still solving shared pollution problems. </w:t>
      </w:r>
      <w:r w:rsidRPr="00722C3E">
        <w:rPr>
          <w:rFonts w:ascii="Georgia" w:hAnsi="Georgia"/>
        </w:rPr>
        <w:t>Results show early actions by one, benefits all. If this holds over a wider range of circumstances, this would suggest good management of public waterways to remove wastewater pollution (early on) could provide a positive externality for private concerns that may not be as predisposed to management.</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Expanding NADBank is key in improving infrastructure in the trans-border region between the US and Mexico</w:t>
      </w:r>
    </w:p>
    <w:p w:rsidR="00DE3D89" w:rsidRPr="00722C3E" w:rsidRDefault="00DE3D89" w:rsidP="00DE3D89">
      <w:pPr>
        <w:rPr>
          <w:rFonts w:ascii="Georgia" w:hAnsi="Georgia"/>
        </w:rPr>
      </w:pPr>
    </w:p>
    <w:p w:rsidR="00DE3D89" w:rsidRPr="00722C3E" w:rsidRDefault="00DE3D89" w:rsidP="00DE3D89">
      <w:pPr>
        <w:rPr>
          <w:rStyle w:val="HTMLCite"/>
          <w:rFonts w:ascii="Georgia" w:hAnsi="Georgia"/>
          <w:i w:val="0"/>
          <w:iCs w:val="0"/>
          <w:sz w:val="24"/>
          <w:szCs w:val="24"/>
          <w:shd w:val="clear" w:color="auto" w:fill="FFFFFF"/>
        </w:rPr>
      </w:pPr>
      <w:r w:rsidRPr="00722C3E">
        <w:rPr>
          <w:rStyle w:val="StyleStyleBold12pt"/>
        </w:rPr>
        <w:t>Villarreal ’10</w:t>
      </w:r>
      <w:r w:rsidRPr="00722C3E">
        <w:rPr>
          <w:rFonts w:ascii="Georgia" w:hAnsi="Georgia"/>
          <w:sz w:val="24"/>
          <w:szCs w:val="24"/>
        </w:rPr>
        <w:t xml:space="preserve">, </w:t>
      </w:r>
      <w:r w:rsidRPr="00722C3E">
        <w:rPr>
          <w:rStyle w:val="StyleStyleBold12pt"/>
        </w:rPr>
        <w:t>M. Angeles. Specialist in International Trade and Finance.</w:t>
      </w:r>
      <w:r w:rsidRPr="00722C3E">
        <w:rPr>
          <w:rFonts w:ascii="Georgia" w:hAnsi="Georgia"/>
          <w:sz w:val="18"/>
          <w:szCs w:val="24"/>
        </w:rPr>
        <w:t xml:space="preserve"> [ “NAFTA and the Mexican Economy”.  </w:t>
      </w:r>
      <w:hyperlink r:id="rId29" w:history="1">
        <w:r w:rsidRPr="00722C3E">
          <w:rPr>
            <w:rStyle w:val="Hyperlink"/>
            <w:rFonts w:ascii="Georgia" w:hAnsi="Georgia"/>
            <w:sz w:val="18"/>
            <w:szCs w:val="24"/>
            <w:shd w:val="clear" w:color="auto" w:fill="FFFFFF"/>
          </w:rPr>
          <w:t>www.fas.org/sgp/crs/row/RL34733.pdf</w:t>
        </w:r>
      </w:hyperlink>
      <w:r w:rsidRPr="00722C3E">
        <w:rPr>
          <w:rStyle w:val="HTMLCite"/>
          <w:rFonts w:ascii="Georgia" w:hAnsi="Georgia"/>
          <w:sz w:val="18"/>
          <w:szCs w:val="24"/>
          <w:shd w:val="clear" w:color="auto" w:fill="FFFFFF"/>
        </w:rPr>
        <w:t xml:space="preserve"> .  June 3, 2010]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b/>
          <w:sz w:val="24"/>
          <w:szCs w:val="24"/>
          <w:u w:val="single"/>
        </w:rPr>
      </w:pPr>
      <w:r w:rsidRPr="00722C3E">
        <w:rPr>
          <w:rFonts w:ascii="Georgia" w:hAnsi="Georgia"/>
          <w:sz w:val="14"/>
          <w:szCs w:val="24"/>
        </w:rPr>
        <w:t xml:space="preserve">Some proponents of economic integration in North America have maintained that the emergence of China and India in the global marketplace may be putting North America at a competitive disadvantage with other countries and that NAFTA should go beyond a free trade agreement. Some observers have proposed that the U.S. government consider the possibility of forming a customs union or common market.63 </w:t>
      </w:r>
      <w:r w:rsidRPr="00722C3E">
        <w:rPr>
          <w:rFonts w:ascii="Georgia" w:hAnsi="Georgia"/>
          <w:b/>
          <w:sz w:val="24"/>
          <w:szCs w:val="24"/>
          <w:u w:val="single"/>
        </w:rPr>
        <w:t>However, critics of this level of economic integration believe that NAFTA has already gone too far and that it has harmed the U.S. and Mexican economies and undermined democratic control of domestic policy-making</w:t>
      </w:r>
      <w:r w:rsidRPr="00722C3E">
        <w:rPr>
          <w:rFonts w:ascii="Georgia" w:hAnsi="Georgia"/>
          <w:sz w:val="14"/>
          <w:szCs w:val="24"/>
        </w:rPr>
        <w:t xml:space="preserve">.64 If the United States were to potentially consider the further economic integration in North America, it would require cooperation by the governments of Mexico and Canada, and approval by the U.S. Congress. </w:t>
      </w:r>
      <w:r w:rsidRPr="00722C3E">
        <w:rPr>
          <w:rFonts w:ascii="Georgia" w:hAnsi="Georgia"/>
          <w:b/>
          <w:sz w:val="24"/>
          <w:szCs w:val="24"/>
          <w:u w:val="single"/>
        </w:rPr>
        <w:t>Expanding NAFTA to a customs union or common market is not likely to happen within the foreseeable future.</w:t>
      </w:r>
      <w:r w:rsidRPr="00722C3E">
        <w:rPr>
          <w:rFonts w:ascii="Georgia" w:hAnsi="Georgia"/>
          <w:sz w:val="14"/>
          <w:szCs w:val="24"/>
        </w:rPr>
        <w:t xml:space="preserve">  </w:t>
      </w:r>
      <w:r w:rsidRPr="00722C3E">
        <w:rPr>
          <w:rFonts w:ascii="Georgia" w:hAnsi="Georgia"/>
          <w:b/>
          <w:sz w:val="24"/>
          <w:szCs w:val="24"/>
          <w:u w:val="single"/>
        </w:rPr>
        <w:t>A possible option to address Mexico’s income disparities with the United States is to consider expanding the mandate of the North American Development Bank (NADBank</w:t>
      </w:r>
      <w:r w:rsidRPr="00722C3E">
        <w:rPr>
          <w:rFonts w:ascii="Georgia" w:hAnsi="Georgia"/>
          <w:sz w:val="24"/>
          <w:szCs w:val="24"/>
          <w:u w:val="single"/>
        </w:rPr>
        <w:t xml:space="preserve">). </w:t>
      </w:r>
      <w:r w:rsidRPr="00722C3E">
        <w:rPr>
          <w:rFonts w:ascii="Georgia" w:hAnsi="Georgia"/>
          <w:b/>
          <w:sz w:val="24"/>
          <w:szCs w:val="24"/>
          <w:u w:val="single"/>
        </w:rPr>
        <w:t>NADBank and its sister institution, the Border Environment Cooperation Commission (BECC), were created under a bilateral side agreement to NAFTA called the Border Environmental Cooperation Agreement</w:t>
      </w:r>
      <w:r w:rsidRPr="00722C3E">
        <w:rPr>
          <w:rFonts w:ascii="Georgia" w:hAnsi="Georgia"/>
          <w:b/>
          <w:sz w:val="14"/>
          <w:szCs w:val="24"/>
        </w:rPr>
        <w:t>.</w:t>
      </w:r>
      <w:r w:rsidRPr="00722C3E">
        <w:rPr>
          <w:rFonts w:ascii="Georgia" w:hAnsi="Georgia"/>
          <w:sz w:val="14"/>
          <w:szCs w:val="24"/>
        </w:rPr>
        <w:t xml:space="preserve"> The objective of NADBank and BECC is to help U.S.-Mexico border communities plan and finance environmental infrastructure projects. </w:t>
      </w:r>
      <w:r w:rsidRPr="00722C3E">
        <w:rPr>
          <w:rFonts w:ascii="Georgia" w:hAnsi="Georgia"/>
          <w:b/>
          <w:sz w:val="14"/>
          <w:szCs w:val="24"/>
        </w:rPr>
        <w:t xml:space="preserve">Some </w:t>
      </w:r>
      <w:r w:rsidRPr="00722C3E">
        <w:rPr>
          <w:rFonts w:ascii="Georgia" w:hAnsi="Georgia"/>
          <w:b/>
          <w:sz w:val="24"/>
          <w:szCs w:val="24"/>
          <w:u w:val="single"/>
        </w:rPr>
        <w:t>Members of Congress and elected officials from Mexico have informally discussed the possibility of expanding the mission of the NADBank to go beyond environmental and border issues. One possibility would be to expand NADBank projects to include transportation and other types of infrastructure projects</w:t>
      </w:r>
      <w:r w:rsidRPr="00722C3E">
        <w:rPr>
          <w:rFonts w:ascii="Georgia" w:hAnsi="Georgia"/>
          <w:b/>
          <w:sz w:val="14"/>
          <w:szCs w:val="24"/>
        </w:rPr>
        <w:t>.</w:t>
      </w:r>
      <w:r w:rsidRPr="00722C3E">
        <w:rPr>
          <w:rFonts w:ascii="Georgia" w:hAnsi="Georgia"/>
          <w:sz w:val="14"/>
          <w:szCs w:val="24"/>
        </w:rPr>
        <w:t xml:space="preserve"> Another option would be to expand eligible projects to the entire region of Mexico instead of just the border area. </w:t>
      </w:r>
      <w:r w:rsidRPr="00722C3E">
        <w:rPr>
          <w:rFonts w:ascii="Georgia" w:hAnsi="Georgia"/>
          <w:b/>
          <w:sz w:val="24"/>
          <w:szCs w:val="24"/>
          <w:u w:val="single"/>
        </w:rPr>
        <w:t xml:space="preserve">Some policymakers have suggested the possibility of creating an infrastructure fund that would be managed by NADBank to provide investment in infrastructure, communications, or education. </w:t>
      </w:r>
    </w:p>
    <w:p w:rsidR="00DE3D89" w:rsidRPr="00722C3E" w:rsidRDefault="00DE3D89" w:rsidP="00DE3D89">
      <w:pPr>
        <w:rPr>
          <w:rFonts w:ascii="Georgia" w:hAnsi="Georgia"/>
          <w:b/>
          <w:sz w:val="24"/>
          <w:szCs w:val="24"/>
          <w:u w:val="single"/>
        </w:rPr>
      </w:pPr>
    </w:p>
    <w:p w:rsidR="00DE3D89" w:rsidRPr="00722C3E" w:rsidRDefault="00DE3D89" w:rsidP="00DE3D89">
      <w:pPr>
        <w:rPr>
          <w:rFonts w:ascii="Georgia" w:hAnsi="Georgia"/>
          <w:b/>
          <w:sz w:val="24"/>
          <w:szCs w:val="24"/>
          <w:u w:val="single"/>
        </w:rPr>
      </w:pPr>
    </w:p>
    <w:p w:rsidR="00DE3D89" w:rsidRPr="00722C3E" w:rsidRDefault="00DE3D89" w:rsidP="00DE3D89">
      <w:pPr>
        <w:rPr>
          <w:rFonts w:ascii="Georgia" w:hAnsi="Georgia"/>
          <w:b/>
          <w:sz w:val="24"/>
        </w:rPr>
      </w:pPr>
      <w:r w:rsidRPr="00722C3E">
        <w:rPr>
          <w:rFonts w:ascii="Georgia" w:hAnsi="Georgia"/>
          <w:b/>
          <w:sz w:val="24"/>
        </w:rPr>
        <w:t>NADBank has jurisdiction over environmental infrastructure now</w:t>
      </w:r>
    </w:p>
    <w:p w:rsidR="00DE3D89" w:rsidRPr="00722C3E" w:rsidRDefault="00DE3D89" w:rsidP="00DE3D89">
      <w:pPr>
        <w:rPr>
          <w:rFonts w:ascii="Georgia" w:hAnsi="Georgia"/>
          <w:sz w:val="24"/>
        </w:rPr>
      </w:pPr>
      <w:r w:rsidRPr="00722C3E">
        <w:rPr>
          <w:rFonts w:ascii="Georgia" w:hAnsi="Georgia"/>
          <w:b/>
          <w:sz w:val="24"/>
          <w:u w:val="single"/>
        </w:rPr>
        <w:t>Seelke 12</w:t>
      </w:r>
      <w:r w:rsidRPr="00722C3E">
        <w:rPr>
          <w:rFonts w:ascii="Georgia" w:hAnsi="Georgia"/>
          <w:sz w:val="24"/>
        </w:rPr>
        <w:t xml:space="preserve">, </w:t>
      </w:r>
      <w:r w:rsidRPr="00722C3E">
        <w:rPr>
          <w:rFonts w:ascii="Georgia" w:hAnsi="Georgia"/>
          <w:b/>
          <w:sz w:val="24"/>
        </w:rPr>
        <w:t>Clare, A specialist in Latin America Affairs. She covers Brazil, Bolivia, Ecuador, and Mexico, as well as a number of cross-cutting issues such as gangs, energy, and trafficking in persons. Seelke holds a Master of Public Affairs and Master of Arts in Latin American Studies from the University of Texas at Austin. Her undergraduate degree is from the University of Notre Dame</w:t>
      </w:r>
      <w:r w:rsidRPr="00722C3E">
        <w:rPr>
          <w:rFonts w:ascii="Georgia" w:hAnsi="Georgia"/>
          <w:sz w:val="24"/>
        </w:rPr>
        <w:t xml:space="preserve"> (Septermber 24, 2012, “Mexico, Issues for Congress”, Congressional Research Service, http://fpc.state.gov/documents/organization/198830.pdf)</w:t>
      </w:r>
    </w:p>
    <w:p w:rsidR="00DE3D89" w:rsidRPr="00722C3E" w:rsidRDefault="00DE3D89" w:rsidP="00DE3D89">
      <w:pPr>
        <w:rPr>
          <w:rFonts w:ascii="Georgia" w:hAnsi="Georgia"/>
          <w:sz w:val="24"/>
        </w:rPr>
      </w:pPr>
    </w:p>
    <w:p w:rsidR="00DE3D89" w:rsidRPr="00722C3E" w:rsidRDefault="00DE3D89" w:rsidP="00DE3D89">
      <w:pPr>
        <w:rPr>
          <w:rFonts w:ascii="Georgia" w:hAnsi="Georgia"/>
          <w:sz w:val="14"/>
          <w:szCs w:val="24"/>
        </w:rPr>
      </w:pPr>
      <w:r w:rsidRPr="00722C3E">
        <w:rPr>
          <w:rFonts w:ascii="Georgia" w:hAnsi="Georgia"/>
          <w:sz w:val="24"/>
          <w:u w:val="single"/>
        </w:rPr>
        <w:t>Congress has monitored the ¶ ¶ implementation of NAFTA, the effects of NAFTA on the U.S. and Mexican economies, and the ¶ ¶ resolution of NAFTA-related trade disputes.</w:t>
      </w:r>
      <w:r w:rsidRPr="00722C3E">
        <w:rPr>
          <w:rFonts w:ascii="Georgia" w:hAnsi="Georgia"/>
          <w:sz w:val="24"/>
        </w:rPr>
        <w:t xml:space="preserve"> Mexico’s recent accession to negotiations for a ¶ ¶ Trans-Pacific Partnership (TPP) trade agreement is likely to generate congressional interest. ¶ ¶ Functioning of NAFTA Institutions ¶ ¶ </w:t>
      </w:r>
      <w:r w:rsidRPr="00722C3E">
        <w:rPr>
          <w:rFonts w:ascii="Georgia" w:hAnsi="Georgia"/>
          <w:sz w:val="24"/>
          <w:u w:val="single"/>
        </w:rPr>
        <w:t xml:space="preserve">Several NAFTA institutions mandated by the agreements have been functioning since 1994. </w:t>
      </w:r>
      <w:r w:rsidRPr="00722C3E">
        <w:rPr>
          <w:rFonts w:ascii="Georgia" w:hAnsi="Georgia"/>
          <w:sz w:val="24"/>
        </w:rPr>
        <w:t xml:space="preserve">The ¶ ¶ tripartite Commission on Environmental Cooperation (CEC) was established in Montreal, ¶ ¶ Canada; and the Commission for Labor Cooperation (CLC) was established in Dallas, TX. In ¶ ¶ addition, the bilateral Border Environment Cooperation Commission (BECC), located in Ciudad ¶ ¶ Juárez, Mexico; and the North American Development Bank (NADBank), headquartered in San ¶ ¶ Antonio, TX, were created to promote and finance environment projects along the U.S.-Mexico ¶ ¶ border. </w:t>
      </w:r>
      <w:r w:rsidRPr="00722C3E">
        <w:rPr>
          <w:rFonts w:ascii="Georgia" w:hAnsi="Georgia"/>
          <w:sz w:val="24"/>
          <w:u w:val="single"/>
        </w:rPr>
        <w:t>The NAFTA institutions have operated to encourage cooperation on trade, environmental ¶ ¶ and labor issues, and to consider nongovernmental petitions under the labor and environmental ¶ ¶ side agreements.</w:t>
      </w:r>
      <w:r w:rsidRPr="00722C3E">
        <w:rPr>
          <w:rFonts w:ascii="Georgia" w:hAnsi="Georgia"/>
          <w:sz w:val="24"/>
        </w:rPr>
        <w:t xml:space="preserve"> Following up on a March 2002 agreement by Presidents Bush and Fox in ¶ ¶ Monterrey, Mexico, to broaden the mandate of the NADBank, </w:t>
      </w:r>
      <w:r w:rsidRPr="00722C3E">
        <w:rPr>
          <w:rFonts w:ascii="Georgia" w:hAnsi="Georgia"/>
          <w:sz w:val="24"/>
          <w:u w:val="single"/>
        </w:rPr>
        <w:t>Congress agreed in March 2004 to ¶ ¶ permit the NADBank to make grants and nonmarket rate loans for environmental infrastructure ¶ ¶ along the border. In the fall of 2011, the NADBank’s mandate was broadened to include projects ¶ ¶ aimed at developing clean energy. Legislation has been proposed in the 112th Congress (H.R. ¶ ¶ 2216) to further broaden the functions of NADBank to include other types of infrastructure ¶ ¶ development to foster economic growth along the border.</w:t>
      </w: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US system key</w:t>
      </w:r>
    </w:p>
    <w:p w:rsidR="00DE3D89" w:rsidRPr="00722C3E" w:rsidRDefault="00DE3D89" w:rsidP="00DE3D89">
      <w:pPr>
        <w:rPr>
          <w:rFonts w:ascii="Georgia" w:hAnsi="Georgia"/>
          <w:b/>
          <w:sz w:val="28"/>
        </w:rPr>
      </w:pPr>
      <w:r w:rsidRPr="00722C3E">
        <w:rPr>
          <w:rFonts w:ascii="Georgia" w:hAnsi="Georgia"/>
          <w:b/>
          <w:sz w:val="28"/>
        </w:rPr>
        <w:t>American system allows for multi-level cooperation-key to water management stability and conflict prevention</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Walsh, 2012 – Qualifications</w:t>
      </w:r>
      <w:r w:rsidRPr="00722C3E">
        <w:rPr>
          <w:rFonts w:ascii="Georgia" w:hAnsi="Georgia"/>
        </w:rPr>
        <w:t xml:space="preserve"> [Casey, President, Political Ecology Society (PESO),Editor, Journal of Political Ecology</w:t>
      </w:r>
    </w:p>
    <w:p w:rsidR="00DE3D89" w:rsidRPr="00722C3E" w:rsidRDefault="00DE3D89" w:rsidP="00DE3D89">
      <w:pPr>
        <w:rPr>
          <w:rFonts w:ascii="Georgia" w:hAnsi="Georgia"/>
        </w:rPr>
      </w:pPr>
      <w:r w:rsidRPr="00722C3E">
        <w:rPr>
          <w:rFonts w:ascii="Georgia" w:hAnsi="Georgia"/>
        </w:rPr>
        <w:t>Graduate Faculty Advisor, Anthropology Department, UCSB, Mexican water studies in the Mexico-US borderlands, 2012, Reviewer for: American Anthropologist, Journal of Latin American and Caribbean Anthropology, Food and Foodways, Signos, Nueva Antropología, Region y Sociedad, Ciencia Ergo Sum, Journal of American History, Environment and Planning, University of California, Water infrastructures in the U.S./Mexico borderlands,  ESA Journals, 07-18-13]</w:t>
      </w:r>
    </w:p>
    <w:p w:rsidR="00DE3D89" w:rsidRPr="00722C3E" w:rsidRDefault="00DE3D89" w:rsidP="00DE3D89">
      <w:pPr>
        <w:autoSpaceDE w:val="0"/>
        <w:autoSpaceDN w:val="0"/>
        <w:adjustRightInd w:val="0"/>
        <w:rPr>
          <w:rFonts w:ascii="Georgia" w:hAnsi="Georgia"/>
          <w:sz w:val="24"/>
          <w:szCs w:val="24"/>
        </w:rPr>
      </w:pPr>
    </w:p>
    <w:p w:rsidR="00DE3D89" w:rsidRPr="00722C3E" w:rsidRDefault="00DE3D89" w:rsidP="00DE3D89">
      <w:pPr>
        <w:tabs>
          <w:tab w:val="left" w:pos="9862"/>
        </w:tabs>
        <w:autoSpaceDE w:val="0"/>
        <w:autoSpaceDN w:val="0"/>
        <w:adjustRightInd w:val="0"/>
        <w:rPr>
          <w:rFonts w:ascii="Georgia" w:hAnsi="Georgia"/>
          <w:sz w:val="24"/>
          <w:szCs w:val="24"/>
        </w:rPr>
      </w:pPr>
      <w:r w:rsidRPr="00722C3E">
        <w:rPr>
          <w:rFonts w:ascii="Georgia" w:hAnsi="Georgia"/>
        </w:rPr>
        <w:t>In</w:t>
      </w:r>
      <w:r w:rsidRPr="00722C3E">
        <w:rPr>
          <w:rStyle w:val="Heading3Char"/>
          <w:rFonts w:ascii="Georgia" w:hAnsi="Georgia"/>
        </w:rPr>
        <w:t xml:space="preserve"> the United States </w:t>
      </w:r>
      <w:r w:rsidRPr="00722C3E">
        <w:rPr>
          <w:rFonts w:ascii="Georgia" w:hAnsi="Georgia"/>
        </w:rPr>
        <w:t>a quite different panorama of social</w:t>
      </w:r>
      <w:r w:rsidRPr="00722C3E">
        <w:rPr>
          <w:rStyle w:val="Heading3Char"/>
          <w:rFonts w:ascii="Georgia" w:hAnsi="Georgia"/>
        </w:rPr>
        <w:t xml:space="preserve"> infrastructures of water management </w:t>
      </w:r>
      <w:r w:rsidRPr="00722C3E">
        <w:rPr>
          <w:rFonts w:ascii="Georgia" w:hAnsi="Georgia"/>
        </w:rPr>
        <w:t>exists, that</w:t>
      </w:r>
      <w:r w:rsidRPr="00722C3E">
        <w:rPr>
          <w:rStyle w:val="Heading3Char"/>
          <w:rFonts w:ascii="Georgia" w:hAnsi="Georgia"/>
        </w:rPr>
        <w:t xml:space="preserve"> includes government agencies at the federal, interstate, state, county, metropolitan, and municipal level, water service companies, NGOs and laws</w:t>
      </w:r>
      <w:r w:rsidRPr="00722C3E">
        <w:rPr>
          <w:rFonts w:ascii="Georgia" w:hAnsi="Georgia"/>
          <w:sz w:val="24"/>
          <w:szCs w:val="24"/>
        </w:rPr>
        <w:t xml:space="preserve">. Christopher Brown distills the U.S. management framework down to a </w:t>
      </w:r>
      <w:r w:rsidRPr="00722C3E">
        <w:rPr>
          <w:rStyle w:val="Heading3Char"/>
          <w:rFonts w:ascii="Georgia" w:hAnsi="Georgia"/>
        </w:rPr>
        <w:t>dynamic between federal and state governments</w:t>
      </w:r>
      <w:r w:rsidRPr="00722C3E">
        <w:rPr>
          <w:rFonts w:ascii="Georgia" w:hAnsi="Georgia"/>
          <w:sz w:val="24"/>
          <w:szCs w:val="24"/>
        </w:rPr>
        <w:t xml:space="preserve"> (Brown 2010). </w:t>
      </w:r>
      <w:r w:rsidRPr="00722C3E">
        <w:rPr>
          <w:rStyle w:val="Heading3Char"/>
          <w:rFonts w:ascii="Georgia" w:hAnsi="Georgia"/>
        </w:rPr>
        <w:t>The federal government must obey the mandate of the Clean Water Act to ensure water quality,</w:t>
      </w:r>
      <w:r w:rsidRPr="00722C3E">
        <w:rPr>
          <w:rFonts w:ascii="Georgia" w:hAnsi="Georgia"/>
          <w:sz w:val="24"/>
          <w:szCs w:val="24"/>
        </w:rPr>
        <w:t xml:space="preserve"> and the Army Corps of Engineers along with the Bureau of Reclamation develops and manages large-scale works. </w:t>
      </w:r>
      <w:r w:rsidRPr="00722C3E">
        <w:rPr>
          <w:rStyle w:val="Heading3Char"/>
          <w:rFonts w:ascii="Georgia" w:hAnsi="Georgia"/>
        </w:rPr>
        <w:t>The states actively manage surface and groundwater</w:t>
      </w:r>
      <w:r w:rsidRPr="00722C3E">
        <w:rPr>
          <w:rFonts w:ascii="Georgia" w:hAnsi="Georgia"/>
          <w:sz w:val="24"/>
          <w:szCs w:val="24"/>
        </w:rPr>
        <w:t xml:space="preserve"> according to their particular laws and agencies. </w:t>
      </w:r>
      <w:r w:rsidRPr="00722C3E">
        <w:rPr>
          <w:rStyle w:val="Heading3Char"/>
          <w:rFonts w:ascii="Georgia" w:hAnsi="Georgia"/>
        </w:rPr>
        <w:t>The legal system</w:t>
      </w:r>
      <w:r w:rsidRPr="00722C3E">
        <w:rPr>
          <w:rFonts w:ascii="Georgia" w:hAnsi="Georgia"/>
          <w:sz w:val="24"/>
          <w:szCs w:val="24"/>
        </w:rPr>
        <w:t xml:space="preserve">, in particular, </w:t>
      </w:r>
      <w:r w:rsidRPr="00722C3E">
        <w:rPr>
          <w:rStyle w:val="Heading3Char"/>
          <w:rFonts w:ascii="Georgia" w:hAnsi="Georgia"/>
        </w:rPr>
        <w:t>forms a solid, continuous accretion of decisions as well as an established process that lend stability to water management</w:t>
      </w:r>
      <w:r w:rsidRPr="00722C3E">
        <w:rPr>
          <w:rFonts w:ascii="Georgia" w:hAnsi="Georgia"/>
          <w:sz w:val="24"/>
          <w:szCs w:val="24"/>
        </w:rPr>
        <w:t xml:space="preserve">. The possibility that the Southern California Metropolitan Water District, for example, can increase its allocation of water from the Colorado River is shaped by individual and group water rights established and recognized since the earliest colonial period, consolidated in interstate compacts that themselves form the basis for the international water treaty with Mexico. </w:t>
      </w:r>
      <w:r w:rsidRPr="00722C3E">
        <w:rPr>
          <w:rStyle w:val="Heading3Char"/>
          <w:rFonts w:ascii="Georgia" w:hAnsi="Georgia"/>
        </w:rPr>
        <w:t xml:space="preserve">This legal system captures and channels much of the perpetual struggles over water </w:t>
      </w:r>
      <w:r w:rsidRPr="00722C3E">
        <w:rPr>
          <w:rFonts w:ascii="Georgia" w:hAnsi="Georgia"/>
        </w:rPr>
        <w:t>in the Southwest</w:t>
      </w:r>
      <w:r w:rsidRPr="00722C3E">
        <w:rPr>
          <w:rStyle w:val="Heading3Char"/>
          <w:rFonts w:ascii="Georgia" w:hAnsi="Georgia"/>
        </w:rPr>
        <w:t xml:space="preserve"> and limits the possibility of greater conflict</w:t>
      </w:r>
      <w:r w:rsidRPr="00722C3E">
        <w:rPr>
          <w:rFonts w:ascii="Georgia" w:hAnsi="Georgia"/>
          <w:sz w:val="24"/>
          <w:szCs w:val="24"/>
        </w:rPr>
        <w:t xml:space="preserve">. </w:t>
      </w:r>
    </w:p>
    <w:p w:rsidR="00DE3D89" w:rsidRPr="00722C3E" w:rsidRDefault="00DE3D89" w:rsidP="00DE3D89">
      <w:pPr>
        <w:tabs>
          <w:tab w:val="left" w:pos="9862"/>
        </w:tabs>
        <w:autoSpaceDE w:val="0"/>
        <w:autoSpaceDN w:val="0"/>
        <w:adjustRightInd w:val="0"/>
        <w:rPr>
          <w:rFonts w:ascii="Georgia" w:hAnsi="Georgia"/>
          <w:sz w:val="24"/>
          <w:szCs w:val="24"/>
        </w:rPr>
      </w:pPr>
    </w:p>
    <w:p w:rsidR="00DE3D89" w:rsidRPr="00722C3E" w:rsidRDefault="00DE3D89" w:rsidP="00DE3D89">
      <w:pPr>
        <w:rPr>
          <w:rFonts w:ascii="Georgia" w:hAnsi="Georgia"/>
          <w:b/>
        </w:rPr>
      </w:pPr>
      <w:r w:rsidRPr="00722C3E">
        <w:rPr>
          <w:rFonts w:ascii="Georgia" w:hAnsi="Georgia"/>
          <w:b/>
          <w:sz w:val="28"/>
        </w:rPr>
        <w:t>Government action is key to sustainable development-equal access and regulatory services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Bandala and Li, 2012 – </w:t>
      </w:r>
      <w:r w:rsidRPr="00722C3E">
        <w:rPr>
          <w:rFonts w:ascii="Georgia" w:hAnsi="Georgia"/>
        </w:rPr>
        <w:t xml:space="preserve">Associate Professor in the Department of Civil and Environmental Engineering at UDLAP[Erik R Bandala, Ph.D. in Engineering (Environmental) from UNAM, Qilin Li, Associate professor of Civil and Environmental Engineering Rice University, The Puentes Consortium Project , The Role of Technology on Safe Drinking Water Production </w:t>
      </w:r>
    </w:p>
    <w:p w:rsidR="00DE3D89" w:rsidRPr="00722C3E" w:rsidRDefault="00DE3D89" w:rsidP="00DE3D89">
      <w:pPr>
        <w:rPr>
          <w:rFonts w:ascii="Georgia" w:hAnsi="Georgia"/>
        </w:rPr>
      </w:pPr>
      <w:r w:rsidRPr="00722C3E">
        <w:rPr>
          <w:rFonts w:ascii="Georgia" w:hAnsi="Georgia"/>
        </w:rPr>
        <w:t xml:space="preserve"> and its Relationship with  Public Safety in the U.S.-Mexico Border Region ,  Puentes Consortium, April 26, 2012, </w:t>
      </w:r>
      <w:hyperlink r:id="rId30" w:history="1">
        <w:r w:rsidRPr="00722C3E">
          <w:rPr>
            <w:rStyle w:val="Hyperlink"/>
            <w:rFonts w:ascii="Georgia" w:hAnsi="Georgia"/>
          </w:rPr>
          <w:t>http://www.puentesconsortium.org/es/system/files/Safe_Drinking_Water_Technology_and_US-Mexico_Public_Safety.pdf</w:t>
        </w:r>
      </w:hyperlink>
      <w:r w:rsidRPr="00722C3E">
        <w:rPr>
          <w:rFonts w:ascii="Georgia" w:hAnsi="Georgia"/>
        </w:rPr>
        <w:t>,  07/16/13]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As shown in this paper, </w:t>
      </w:r>
      <w:r w:rsidRPr="00722C3E">
        <w:rPr>
          <w:rStyle w:val="Heading3Char"/>
          <w:rFonts w:ascii="Georgia" w:hAnsi="Georgia"/>
        </w:rPr>
        <w:t>the U.S.-Mexico border</w:t>
      </w:r>
      <w:r w:rsidRPr="00722C3E">
        <w:rPr>
          <w:rFonts w:ascii="Georgia" w:hAnsi="Georgia"/>
        </w:rPr>
        <w:t>—specifically the strip along the Río Bravo/Río Grande basin—</w:t>
      </w:r>
      <w:r w:rsidRPr="00722C3E">
        <w:rPr>
          <w:rStyle w:val="Heading3Char"/>
          <w:rFonts w:ascii="Georgia" w:hAnsi="Georgia"/>
        </w:rPr>
        <w:t>faces a wide range of challenges</w:t>
      </w:r>
      <w:r w:rsidRPr="00722C3E">
        <w:rPr>
          <w:rFonts w:ascii="Georgia" w:hAnsi="Georgia"/>
        </w:rPr>
        <w:t xml:space="preserve"> these days. </w:t>
      </w:r>
      <w:r w:rsidRPr="00722C3E">
        <w:rPr>
          <w:rStyle w:val="Heading3Char"/>
          <w:rFonts w:ascii="Georgia" w:hAnsi="Georgia"/>
        </w:rPr>
        <w:t>The scarcity of water and the increased erosion of its quality</w:t>
      </w:r>
      <w:r w:rsidRPr="00722C3E">
        <w:rPr>
          <w:rFonts w:ascii="Georgia" w:hAnsi="Georgia"/>
        </w:rPr>
        <w:t xml:space="preserve">, along with population increases and proper territorial management, </w:t>
      </w:r>
      <w:r w:rsidRPr="00722C3E">
        <w:rPr>
          <w:rStyle w:val="Heading3Char"/>
          <w:rFonts w:ascii="Georgia" w:hAnsi="Georgia"/>
        </w:rPr>
        <w:t>should be</w:t>
      </w:r>
      <w:r w:rsidRPr="00722C3E">
        <w:rPr>
          <w:rFonts w:ascii="Georgia" w:hAnsi="Georgia"/>
        </w:rPr>
        <w:t xml:space="preserve"> among </w:t>
      </w:r>
      <w:r w:rsidRPr="00722C3E">
        <w:rPr>
          <w:rStyle w:val="Heading3Char"/>
          <w:rFonts w:ascii="Georgia" w:hAnsi="Georgia"/>
        </w:rPr>
        <w:t>the main concerns of policymakers</w:t>
      </w:r>
      <w:r w:rsidRPr="00722C3E">
        <w:rPr>
          <w:rFonts w:ascii="Georgia" w:hAnsi="Georgia"/>
        </w:rPr>
        <w:t xml:space="preserve">. In order to achieve a proper response to these potential or current problems, the following initiatives are proposed as policy recommendations. </w:t>
      </w:r>
      <w:r w:rsidRPr="00722C3E">
        <w:rPr>
          <w:rStyle w:val="Heading3Char"/>
          <w:rFonts w:ascii="Georgia" w:hAnsi="Georgia"/>
        </w:rPr>
        <w:t>The efficient management of water</w:t>
      </w:r>
      <w:r w:rsidRPr="00722C3E">
        <w:rPr>
          <w:rFonts w:ascii="Georgia" w:hAnsi="Georgia"/>
        </w:rPr>
        <w:t xml:space="preserve"> for use in an array of applications </w:t>
      </w:r>
      <w:r w:rsidRPr="00722C3E">
        <w:rPr>
          <w:rStyle w:val="Heading3Char"/>
          <w:rFonts w:ascii="Georgia" w:hAnsi="Georgia"/>
        </w:rPr>
        <w:t>is required to meet the needs of society in a sustainable manner</w:t>
      </w:r>
      <w:r w:rsidRPr="00722C3E">
        <w:rPr>
          <w:rFonts w:ascii="Georgia" w:hAnsi="Georgia"/>
        </w:rPr>
        <w:t xml:space="preserve">. </w:t>
      </w:r>
      <w:r w:rsidRPr="00722C3E">
        <w:rPr>
          <w:rStyle w:val="Heading3Char"/>
          <w:rFonts w:ascii="Georgia" w:hAnsi="Georgia"/>
        </w:rPr>
        <w:t>Properly designed water management plans can protect</w:t>
      </w:r>
      <w:r w:rsidRPr="00722C3E">
        <w:rPr>
          <w:rFonts w:ascii="Georgia" w:hAnsi="Georgia"/>
        </w:rPr>
        <w:t xml:space="preserve"> the </w:t>
      </w:r>
      <w:r w:rsidRPr="00722C3E">
        <w:rPr>
          <w:rStyle w:val="Heading3Char"/>
          <w:rFonts w:ascii="Georgia" w:hAnsi="Georgia"/>
        </w:rPr>
        <w:t>ecological systems</w:t>
      </w:r>
      <w:r w:rsidRPr="00722C3E">
        <w:rPr>
          <w:rFonts w:ascii="Georgia" w:hAnsi="Georgia"/>
        </w:rPr>
        <w:t xml:space="preserve"> that depend on water resources, </w:t>
      </w:r>
      <w:r w:rsidRPr="00722C3E">
        <w:rPr>
          <w:rStyle w:val="Heading3Char"/>
          <w:rFonts w:ascii="Georgia" w:hAnsi="Georgia"/>
        </w:rPr>
        <w:t>sustain the actual water supply</w:t>
      </w:r>
      <w:r w:rsidRPr="00722C3E">
        <w:rPr>
          <w:rFonts w:ascii="Georgia" w:hAnsi="Georgia"/>
        </w:rPr>
        <w:t xml:space="preserve"> in terms of quantity, </w:t>
      </w:r>
      <w:r w:rsidRPr="00722C3E">
        <w:rPr>
          <w:rStyle w:val="Heading3Char"/>
          <w:rFonts w:ascii="Georgia" w:hAnsi="Georgia"/>
        </w:rPr>
        <w:t>and increase the quality of water, taking into account social and cultural issues</w:t>
      </w:r>
      <w:r w:rsidRPr="00722C3E">
        <w:rPr>
          <w:rFonts w:ascii="Georgia" w:hAnsi="Georgia"/>
        </w:rPr>
        <w:t xml:space="preserve">. Of the array of issues included in a well-designed water management plan, </w:t>
      </w:r>
      <w:r w:rsidRPr="00722C3E">
        <w:rPr>
          <w:rStyle w:val="Heading3Char"/>
          <w:rFonts w:ascii="Georgia" w:hAnsi="Georgia"/>
        </w:rPr>
        <w:t>efficient water pricing is probably among the most important</w:t>
      </w:r>
      <w:r w:rsidRPr="00722C3E">
        <w:rPr>
          <w:rFonts w:ascii="Georgia" w:hAnsi="Georgia"/>
        </w:rPr>
        <w:t xml:space="preserve"> because: </w:t>
      </w:r>
      <w:r w:rsidRPr="00722C3E">
        <w:rPr>
          <w:rStyle w:val="Heading3Char"/>
          <w:rFonts w:ascii="Georgia" w:hAnsi="Georgia"/>
        </w:rPr>
        <w:t xml:space="preserve">1) It helps to cover the costs </w:t>
      </w:r>
      <w:r w:rsidRPr="00722C3E">
        <w:rPr>
          <w:rFonts w:ascii="Georgia" w:hAnsi="Georgia"/>
        </w:rPr>
        <w:t>of</w:t>
      </w:r>
      <w:r w:rsidRPr="00722C3E">
        <w:rPr>
          <w:rStyle w:val="Heading3Char"/>
          <w:rFonts w:ascii="Georgia" w:hAnsi="Georgia"/>
        </w:rPr>
        <w:t xml:space="preserve"> </w:t>
      </w:r>
      <w:r w:rsidRPr="00722C3E">
        <w:rPr>
          <w:rFonts w:ascii="Georgia" w:hAnsi="Georgia"/>
        </w:rPr>
        <w:t xml:space="preserve">renewing and developing infrastructure, operations and maintenance (i.e., electricity, labor, water treatment, repair costs), and water quality surveillance; 2) </w:t>
      </w:r>
      <w:r w:rsidRPr="00722C3E">
        <w:rPr>
          <w:rStyle w:val="Heading3Char"/>
          <w:rFonts w:ascii="Georgia" w:hAnsi="Georgia"/>
        </w:rPr>
        <w:t>It may lead to the internalization of associated external effects (</w:t>
      </w:r>
      <w:r w:rsidRPr="00722C3E">
        <w:rPr>
          <w:rFonts w:ascii="Georgia" w:hAnsi="Georgia"/>
        </w:rPr>
        <w:t>either positive or negative) of water allocation, such as those associated with public health, ecosystems, and eco-services; and 3)</w:t>
      </w:r>
      <w:r w:rsidRPr="00722C3E">
        <w:rPr>
          <w:rStyle w:val="Heading3Char"/>
          <w:rFonts w:ascii="Georgia" w:hAnsi="Georgia"/>
        </w:rPr>
        <w:t xml:space="preserve"> It</w:t>
      </w:r>
      <w:r w:rsidRPr="00722C3E">
        <w:rPr>
          <w:rFonts w:ascii="Georgia" w:hAnsi="Georgia"/>
        </w:rPr>
        <w:t xml:space="preserve"> </w:t>
      </w:r>
      <w:r w:rsidRPr="00722C3E">
        <w:rPr>
          <w:rStyle w:val="Heading3Char"/>
          <w:rFonts w:ascii="Georgia" w:hAnsi="Georgia"/>
        </w:rPr>
        <w:t>allows the incorporation of the opportunity costs of water</w:t>
      </w:r>
      <w:r w:rsidRPr="00722C3E">
        <w:rPr>
          <w:rFonts w:ascii="Georgia" w:hAnsi="Georgia"/>
        </w:rPr>
        <w:t xml:space="preserve"> in terms of its impact on present and future users. However, despite its multiple advantages, few countries (usually developed countries) have implemented efficient prices due to affordability issues, political opposition, lack of information about consumer preferences or external effects, poorly defined property rights, and deficient enforceability of property rights, among other issues (CNA 2011). </w:t>
      </w:r>
      <w:r w:rsidRPr="00722C3E">
        <w:rPr>
          <w:rStyle w:val="Heading3Char"/>
          <w:rFonts w:ascii="Georgia" w:hAnsi="Georgia"/>
        </w:rPr>
        <w:t>When two</w:t>
      </w:r>
      <w:r w:rsidRPr="00722C3E">
        <w:rPr>
          <w:rFonts w:ascii="Georgia" w:hAnsi="Georgia"/>
        </w:rPr>
        <w:t xml:space="preserve"> or more </w:t>
      </w:r>
      <w:r w:rsidRPr="00722C3E">
        <w:rPr>
          <w:rStyle w:val="Heading3Char"/>
          <w:rFonts w:ascii="Georgia" w:hAnsi="Georgia"/>
        </w:rPr>
        <w:t>countries share a single basin, as is the case of the Río Bravo/Río Grande, it is even more difficult to implement an efficient water management plan because of conflicts over the use of water resources and the wide differences in policies, economic resources, and</w:t>
      </w:r>
      <w:r w:rsidRPr="00722C3E">
        <w:rPr>
          <w:rFonts w:ascii="Georgia" w:hAnsi="Georgia"/>
        </w:rPr>
        <w:t xml:space="preserve"> even </w:t>
      </w:r>
      <w:r w:rsidRPr="00722C3E">
        <w:rPr>
          <w:rStyle w:val="Heading3Char"/>
          <w:rFonts w:ascii="Georgia" w:hAnsi="Georgia"/>
        </w:rPr>
        <w:t>cultural development</w:t>
      </w:r>
      <w:r w:rsidRPr="00722C3E">
        <w:rPr>
          <w:rFonts w:ascii="Georgia" w:hAnsi="Georgia"/>
        </w:rPr>
        <w:t xml:space="preserve">. In such cases, </w:t>
      </w:r>
      <w:r w:rsidRPr="00722C3E">
        <w:rPr>
          <w:rStyle w:val="Heading3Char"/>
          <w:rFonts w:ascii="Georgia" w:hAnsi="Georgia"/>
        </w:rPr>
        <w:t xml:space="preserve">water management should rely on stakeholder participation, decentralization, transparent participatory processes, and </w:t>
      </w:r>
      <w:r w:rsidRPr="00722C3E">
        <w:rPr>
          <w:rStyle w:val="Heading2Char"/>
          <w:rFonts w:ascii="Georgia" w:hAnsi="Georgia"/>
        </w:rPr>
        <w:t>government regulations</w:t>
      </w:r>
      <w:r w:rsidRPr="00722C3E">
        <w:rPr>
          <w:rFonts w:ascii="Georgia" w:hAnsi="Georgia"/>
        </w:rPr>
        <w:t xml:space="preserve">. </w:t>
      </w:r>
      <w:r w:rsidRPr="00722C3E">
        <w:rPr>
          <w:rStyle w:val="Heading3Char"/>
          <w:rFonts w:ascii="Georgia" w:hAnsi="Georgia"/>
        </w:rPr>
        <w:t xml:space="preserve">The role of government is essential for water management because it can </w:t>
      </w:r>
      <w:r w:rsidRPr="00722C3E">
        <w:rPr>
          <w:rFonts w:ascii="Georgia" w:hAnsi="Georgia"/>
        </w:rPr>
        <w:t xml:space="preserve">help </w:t>
      </w:r>
      <w:r w:rsidRPr="00722C3E">
        <w:rPr>
          <w:rStyle w:val="Heading3Char"/>
          <w:rFonts w:ascii="Georgia" w:hAnsi="Georgia"/>
        </w:rPr>
        <w:t>reduce market failures by establishing institutional and regulatory frameworks</w:t>
      </w:r>
      <w:r w:rsidRPr="00722C3E">
        <w:rPr>
          <w:rFonts w:ascii="Georgia" w:hAnsi="Georgia"/>
        </w:rPr>
        <w:t xml:space="preserve"> for infrastructure services; 30 </w:t>
      </w:r>
      <w:r w:rsidRPr="00722C3E">
        <w:rPr>
          <w:rStyle w:val="Heading3Char"/>
          <w:rFonts w:ascii="Georgia" w:hAnsi="Georgia"/>
        </w:rPr>
        <w:t>ensure that low income users have</w:t>
      </w:r>
      <w:r w:rsidRPr="00722C3E">
        <w:rPr>
          <w:rFonts w:ascii="Georgia" w:hAnsi="Georgia"/>
        </w:rPr>
        <w:t xml:space="preserve"> a minimum level of </w:t>
      </w:r>
      <w:r w:rsidRPr="00722C3E">
        <w:rPr>
          <w:rStyle w:val="Heading3Char"/>
          <w:rFonts w:ascii="Georgia" w:hAnsi="Georgia"/>
        </w:rPr>
        <w:t>access</w:t>
      </w:r>
      <w:r w:rsidRPr="00722C3E">
        <w:rPr>
          <w:rFonts w:ascii="Georgia" w:hAnsi="Georgia"/>
        </w:rPr>
        <w:t xml:space="preserve">; </w:t>
      </w:r>
      <w:r w:rsidRPr="00722C3E">
        <w:rPr>
          <w:rStyle w:val="Heading3Char"/>
          <w:rFonts w:ascii="Georgia" w:hAnsi="Georgia"/>
        </w:rPr>
        <w:t xml:space="preserve">set up enforceable property rights; and regulate the market power of </w:t>
      </w:r>
      <w:r w:rsidRPr="00722C3E">
        <w:rPr>
          <w:rFonts w:ascii="Georgia" w:hAnsi="Georgia"/>
        </w:rPr>
        <w:t xml:space="preserve">public of private </w:t>
      </w:r>
      <w:r w:rsidRPr="00722C3E">
        <w:rPr>
          <w:rStyle w:val="Heading3Char"/>
          <w:rFonts w:ascii="Georgia" w:hAnsi="Georgia"/>
        </w:rPr>
        <w:t>services providers</w:t>
      </w:r>
      <w:r w:rsidRPr="00722C3E">
        <w:rPr>
          <w:rFonts w:ascii="Georgia" w:hAnsi="Georgia"/>
        </w:rPr>
        <w:t xml:space="preserve">. However, government should be just one of the actors involved; the involvement of others will encourage shared responsibility for proper water management. </w:t>
      </w:r>
      <w:r w:rsidRPr="00722C3E">
        <w:rPr>
          <w:rStyle w:val="Heading3Char"/>
          <w:rFonts w:ascii="Georgia" w:hAnsi="Georgia"/>
        </w:rPr>
        <w:t>It is clear that if water resources are managed in a “business as usual” manner, water resources on the border will be unable to meet future water demand.</w:t>
      </w:r>
      <w:r w:rsidRPr="00722C3E">
        <w:rPr>
          <w:rFonts w:ascii="Georgia" w:hAnsi="Georgia"/>
        </w:rPr>
        <w:t xml:space="preserve"> As result, </w:t>
      </w:r>
      <w:r w:rsidRPr="00722C3E">
        <w:rPr>
          <w:rStyle w:val="Heading3Char"/>
          <w:rFonts w:ascii="Georgia" w:hAnsi="Georgia"/>
        </w:rPr>
        <w:t>both countries urge</w:t>
      </w:r>
      <w:r w:rsidRPr="00722C3E">
        <w:rPr>
          <w:rFonts w:ascii="Georgia" w:hAnsi="Georgia"/>
        </w:rPr>
        <w:t xml:space="preserve"> of national and </w:t>
      </w:r>
      <w:r w:rsidRPr="00722C3E">
        <w:rPr>
          <w:rStyle w:val="Heading3Char"/>
          <w:rFonts w:ascii="Georgia" w:hAnsi="Georgia"/>
        </w:rPr>
        <w:t>binational policies</w:t>
      </w:r>
      <w:r w:rsidRPr="00722C3E">
        <w:rPr>
          <w:rFonts w:ascii="Georgia" w:hAnsi="Georgia"/>
        </w:rPr>
        <w:t xml:space="preserve">, as well as institutions and organizations, </w:t>
      </w:r>
      <w:r w:rsidRPr="00722C3E">
        <w:rPr>
          <w:rStyle w:val="Heading3Char"/>
          <w:rFonts w:ascii="Georgia" w:hAnsi="Georgia"/>
        </w:rPr>
        <w:t>to support water infrastructure and flexible mechanisms that allocate water fairly and efficiently.</w:t>
      </w:r>
      <w:r w:rsidRPr="00722C3E">
        <w:rPr>
          <w:rFonts w:ascii="Georgia" w:hAnsi="Georgia"/>
        </w:rPr>
        <w:t xml:space="preserve"> </w:t>
      </w:r>
    </w:p>
    <w:p w:rsidR="00DE3D89" w:rsidRPr="00722C3E" w:rsidRDefault="00DE3D89" w:rsidP="00DE3D89">
      <w:pPr>
        <w:tabs>
          <w:tab w:val="left" w:pos="9862"/>
        </w:tabs>
        <w:autoSpaceDE w:val="0"/>
        <w:autoSpaceDN w:val="0"/>
        <w:adjustRightInd w:val="0"/>
        <w:rPr>
          <w:rFonts w:ascii="Georgia" w:hAnsi="Georgia"/>
          <w:sz w:val="24"/>
          <w:szCs w:val="24"/>
        </w:rPr>
      </w:pPr>
    </w:p>
    <w:p w:rsidR="00DE3D89" w:rsidRPr="00722C3E" w:rsidRDefault="00DE3D89" w:rsidP="00DE3D89">
      <w:pPr>
        <w:pStyle w:val="Heading2"/>
        <w:rPr>
          <w:rFonts w:ascii="Georgia" w:hAnsi="Georgia"/>
        </w:rPr>
      </w:pPr>
      <w:r w:rsidRPr="00722C3E">
        <w:rPr>
          <w:rFonts w:ascii="Georgia" w:hAnsi="Georgia"/>
        </w:rPr>
        <w:t>Infrastructure key</w:t>
      </w:r>
    </w:p>
    <w:p w:rsidR="00DE3D89" w:rsidRPr="00722C3E" w:rsidRDefault="00DE3D89" w:rsidP="00DE3D89">
      <w:pPr>
        <w:rPr>
          <w:rFonts w:ascii="Georgia" w:hAnsi="Georgia"/>
          <w:b/>
          <w:sz w:val="28"/>
        </w:rPr>
      </w:pPr>
    </w:p>
    <w:p w:rsidR="00DE3D89" w:rsidRPr="00722C3E" w:rsidRDefault="00DE3D89" w:rsidP="00DE3D89">
      <w:pPr>
        <w:rPr>
          <w:rFonts w:ascii="Georgia" w:hAnsi="Georgia"/>
          <w:b/>
          <w:sz w:val="24"/>
        </w:rPr>
      </w:pPr>
      <w:r w:rsidRPr="00722C3E">
        <w:rPr>
          <w:rFonts w:ascii="Georgia" w:hAnsi="Georgia"/>
          <w:b/>
          <w:sz w:val="24"/>
        </w:rPr>
        <w:t>Improving current programs are key to competiveness, binational dialogue and cooperation</w:t>
      </w:r>
    </w:p>
    <w:p w:rsidR="00DE3D89" w:rsidRPr="00722C3E" w:rsidRDefault="00DE3D89" w:rsidP="00DE3D89">
      <w:pPr>
        <w:rPr>
          <w:rFonts w:ascii="Georgia" w:hAnsi="Georgia"/>
          <w:sz w:val="24"/>
        </w:rPr>
      </w:pPr>
      <w:r w:rsidRPr="00722C3E">
        <w:rPr>
          <w:rFonts w:ascii="Georgia" w:hAnsi="Georgia"/>
          <w:b/>
          <w:sz w:val="24"/>
          <w:u w:val="single"/>
        </w:rPr>
        <w:t xml:space="preserve">Wilson and Lee 12, </w:t>
      </w:r>
      <w:r w:rsidRPr="00722C3E">
        <w:rPr>
          <w:rFonts w:ascii="Georgia" w:hAnsi="Georgia"/>
          <w:b/>
          <w:sz w:val="24"/>
        </w:rPr>
        <w:t>Christopher Wilson, Lecturer, Department of Economics, Loughborough University, ESRC Postdoctoral Fellow, Department of Economics, University of Oxford, Erik Lee serves as Associate Director at the North American Center for Transborder Studies (NACTS) at Arizona State University. He has extensive knowledge of U.S.-Mexico crossborder public policy in the areas of competitiveness, sustainability, security and education</w:t>
      </w:r>
      <w:r w:rsidRPr="00722C3E">
        <w:rPr>
          <w:rFonts w:ascii="Georgia" w:hAnsi="Georgia"/>
          <w:sz w:val="24"/>
        </w:rPr>
        <w:t xml:space="preserve"> (July 2012, “Whole Nations Waiting,” Site Selection, http://www.siteselection.com/issues/2012/jul/us-mex-border.cfm)</w:t>
      </w:r>
    </w:p>
    <w:p w:rsidR="00DE3D89" w:rsidRPr="00722C3E" w:rsidRDefault="00DE3D89" w:rsidP="00DE3D89">
      <w:pPr>
        <w:rPr>
          <w:rFonts w:ascii="Georgia" w:hAnsi="Georgia"/>
          <w:sz w:val="24"/>
        </w:rPr>
      </w:pPr>
    </w:p>
    <w:p w:rsidR="00DE3D89" w:rsidRPr="00722C3E" w:rsidRDefault="00DE3D89" w:rsidP="00DE3D89">
      <w:pPr>
        <w:rPr>
          <w:rFonts w:ascii="Georgia" w:hAnsi="Georgia"/>
          <w:sz w:val="24"/>
        </w:rPr>
      </w:pPr>
      <w:r w:rsidRPr="00722C3E">
        <w:rPr>
          <w:rFonts w:ascii="Georgia" w:hAnsi="Georgia"/>
          <w:sz w:val="24"/>
          <w:u w:val="single"/>
        </w:rPr>
        <w:t>Improving these programs and significantly expanding enrollment could increase throughput with minimal investments in infrastructure and staffing — all while strengthening security by giving border officials more time to focus on unknown and potentially dangerous individuals and shipments.</w:t>
      </w:r>
      <w:r w:rsidRPr="00722C3E">
        <w:rPr>
          <w:rFonts w:ascii="Georgia" w:hAnsi="Georgia"/>
          <w:sz w:val="24"/>
        </w:rPr>
        <w:t xml:space="preserve"> The development of the 21st Century Border initiative by the Obama and Calderón administrations has yielded some advances in this direction, but the efforts need to be redoubled.¶ The 1990s were the decade of NAFTA and skyrocketing trade. The 2000s saw security concerns grow and recession struck. </w:t>
      </w:r>
      <w:r w:rsidRPr="00722C3E">
        <w:rPr>
          <w:rFonts w:ascii="Georgia" w:hAnsi="Georgia"/>
          <w:sz w:val="24"/>
          <w:u w:val="single"/>
        </w:rPr>
        <w:t>The new decade has only just begun, but the potential is there for a resurgence of competitiveness and regional integration. There are strong ideas — including trusted traveler and shipper programs, preclearance, customs harmonization, and public-private partnerships — that have enormous potential.¶ The challenge is now for heterogeneous and geographically dispersed border communities to find a way to speak with a common voice, for policymakers in Washington and Mexico City to guide strategic planning for regional competitiveness, and for all stakeholders to engage vigorously in binational dialogue and cooperation.</w:t>
      </w:r>
    </w:p>
    <w:p w:rsidR="00DE3D89" w:rsidRPr="00722C3E" w:rsidRDefault="00DE3D89" w:rsidP="00DE3D89">
      <w:pPr>
        <w:rPr>
          <w:rFonts w:ascii="Georgia" w:hAnsi="Georgia"/>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Growing economies require major infrastructure to function – this keeps up regional competiveness</w:t>
      </w:r>
    </w:p>
    <w:p w:rsidR="00DE3D89" w:rsidRPr="00722C3E" w:rsidRDefault="00DE3D89" w:rsidP="00DE3D89">
      <w:pPr>
        <w:rPr>
          <w:rFonts w:ascii="Georgia" w:hAnsi="Georgia"/>
          <w:sz w:val="24"/>
        </w:rPr>
      </w:pPr>
      <w:r w:rsidRPr="00722C3E">
        <w:rPr>
          <w:rFonts w:ascii="Georgia" w:hAnsi="Georgia"/>
          <w:b/>
          <w:sz w:val="24"/>
          <w:u w:val="single"/>
        </w:rPr>
        <w:t>Wilson and Lee 12</w:t>
      </w:r>
      <w:r w:rsidRPr="00722C3E">
        <w:rPr>
          <w:rFonts w:ascii="Georgia" w:hAnsi="Georgia"/>
          <w:b/>
          <w:sz w:val="24"/>
        </w:rPr>
        <w:t>, Christopher Wilson, Lecturer, Department of Economics, Loughborough University, ESRC Postdoctoral Fellow, Department of Economics, University of Oxford, Erik Lee serves as Associate Director at the North American Center for Transborder Studies (NACTS) at Arizona State University. He has extensive knowledge of U.S.-Mexico crossborder public policy in the areas of competitiveness, sustainability, security and education</w:t>
      </w:r>
      <w:r w:rsidRPr="00722C3E">
        <w:rPr>
          <w:rFonts w:ascii="Georgia" w:hAnsi="Georgia"/>
          <w:sz w:val="24"/>
        </w:rPr>
        <w:t xml:space="preserve"> (July 2012, “Whole Nations Waiting,” Site Selection, http://www.siteselection.com/issues/2012/jul/us-mex-border.cfm)</w:t>
      </w:r>
    </w:p>
    <w:p w:rsidR="00DE3D89" w:rsidRPr="00722C3E" w:rsidRDefault="00DE3D89" w:rsidP="00DE3D89">
      <w:pPr>
        <w:rPr>
          <w:rFonts w:ascii="Georgia" w:hAnsi="Georgia"/>
          <w:sz w:val="24"/>
        </w:rPr>
      </w:pPr>
    </w:p>
    <w:p w:rsidR="00DE3D89" w:rsidRPr="00722C3E" w:rsidRDefault="00DE3D89" w:rsidP="00DE3D89">
      <w:pPr>
        <w:rPr>
          <w:rFonts w:ascii="Georgia" w:hAnsi="Georgia"/>
          <w:b/>
          <w:sz w:val="28"/>
        </w:rPr>
      </w:pPr>
      <w:r w:rsidRPr="00722C3E">
        <w:rPr>
          <w:rFonts w:ascii="Georgia" w:hAnsi="Georgia"/>
          <w:sz w:val="24"/>
          <w:u w:val="single"/>
        </w:rPr>
        <w:t>This trade relationship requires major infrastructure to function effectively.</w:t>
      </w:r>
      <w:r w:rsidRPr="00722C3E">
        <w:rPr>
          <w:rFonts w:ascii="Georgia" w:hAnsi="Georgia"/>
          <w:sz w:val="24"/>
        </w:rPr>
        <w:t xml:space="preserve"> The largest trade corridor, often referred to as the NASCO corridor, links central and eastern Mexico to Texas, the American Midwest, Northeast, and Ontario, utilizing the key Laredo-Nuevo Laredo ports of entry (POEs). Other important trade arteries include the CANAMEX Corridor, which connects western Mexico to the intermountain United States and Canadian province of Alberta, as well as the shorter but high-volume I-5 corridor connecting California to Baja California. </w:t>
      </w:r>
      <w:r w:rsidRPr="00722C3E">
        <w:rPr>
          <w:rFonts w:ascii="Georgia" w:hAnsi="Georgia"/>
          <w:sz w:val="24"/>
          <w:u w:val="single"/>
        </w:rPr>
        <w:t>As the economies of both the U.S. and Mexico grow, it is likely that this network of freight transportation infrastructure — and the land POEs that serve as nodes in this network — will experience added stress.¶ Unfortunately, the infrastructure and capacity of the ports of entry to process goods and individuals entering the United States has not kept pace with the expansion of bilateral trade or the population growth of the border region. Instead, the need for greater border security following the terrorist attacks of 9/11 led to a thickening of the border, dividing the twin cities that characterize the region and adding costly, long and unpredictable wait times for commercial and personal crossers alike. Congestion acts as a drag on the competitiveness of the region and of the United States and Mexico in their entirety. Solutions are needed that strengthen both border security and efficiency at the same time.¶ The integrated nature of the North American manufacturing sector makes eliminating border congestion an important way to enhance regional competitiveness.</w:t>
      </w:r>
      <w:r w:rsidRPr="00722C3E">
        <w:rPr>
          <w:rFonts w:ascii="Georgia" w:hAnsi="Georgia"/>
          <w:sz w:val="24"/>
        </w:rPr>
        <w:t xml:space="preserve"> The global economic crisis forced manufacturers to look for ways to cut costs. After taking into consideration factors such as rising fuel costs, increasing wages in China and the ability to automate an ever greater portion of the production process, many American companies decided to nearshore factories to Mexico or reshore them to the United States, taking advantage of strong human capital and shorter supply chains. Bilateral trade dropped significantly during the recession but has since rebounded strongly, growing significantly faster than trade with China.¶</w:t>
      </w:r>
    </w:p>
    <w:p w:rsidR="00DE3D89" w:rsidRPr="00722C3E" w:rsidRDefault="00DE3D89" w:rsidP="00DE3D89">
      <w:pPr>
        <w:rPr>
          <w:rFonts w:ascii="Georgia" w:hAnsi="Georgia"/>
          <w:b/>
          <w:sz w:val="28"/>
        </w:rPr>
      </w:pPr>
    </w:p>
    <w:p w:rsidR="00DE3D89" w:rsidRPr="00722C3E" w:rsidRDefault="00DE3D89" w:rsidP="00DE3D89">
      <w:pPr>
        <w:rPr>
          <w:rFonts w:ascii="Georgia" w:hAnsi="Georgia"/>
          <w:b/>
          <w:sz w:val="28"/>
        </w:rPr>
      </w:pPr>
      <w:r w:rsidRPr="00722C3E">
        <w:rPr>
          <w:rFonts w:ascii="Georgia" w:hAnsi="Georgia"/>
          <w:b/>
          <w:sz w:val="28"/>
        </w:rPr>
        <w:t>Inadequate infrastructure and unequal distribution of water exacerbate water scarcity</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Magenda, 2012 – University of Luxembourg, Political Science</w:t>
      </w:r>
      <w:r w:rsidRPr="00722C3E">
        <w:rPr>
          <w:rFonts w:ascii="Georgia" w:hAnsi="Georgia"/>
        </w:rPr>
        <w:t xml:space="preserve">[Carmen, Research Associate/Cross-border environmental politics, Border water culture in theory and practice: political behavior on the Mexico-U.S. border, Journal of Political Ecology, </w:t>
      </w:r>
      <w:hyperlink r:id="rId31" w:history="1">
        <w:r w:rsidRPr="00722C3E">
          <w:rPr>
            <w:rStyle w:val="Hyperlink"/>
            <w:rFonts w:ascii="Georgia" w:hAnsi="Georgia"/>
          </w:rPr>
          <w:t>http://jpe.library.arizona.edu/volume_19/Maganda.pdf</w:t>
        </w:r>
      </w:hyperlink>
      <w:r w:rsidRPr="00722C3E">
        <w:rPr>
          <w:rFonts w:ascii="Georgia" w:hAnsi="Georgia"/>
        </w:rPr>
        <w:t>, 07-17-13]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Bi-national water arrangements concerning the Mexico-US Border The rich scholarship that examines water politics along the 3,200 km Mexico-U.S. border has clearly</w:t>
      </w:r>
    </w:p>
    <w:p w:rsidR="00DE3D89" w:rsidRPr="00722C3E" w:rsidRDefault="00DE3D89" w:rsidP="00DE3D89">
      <w:pPr>
        <w:rPr>
          <w:rFonts w:ascii="Georgia" w:hAnsi="Georgia"/>
        </w:rPr>
      </w:pPr>
      <w:r w:rsidRPr="00722C3E">
        <w:rPr>
          <w:rFonts w:ascii="Georgia" w:hAnsi="Georgia"/>
        </w:rPr>
        <w:t xml:space="preserve">illustrated the demographic and economic growth in this region, the need for increased water supplies to sustain this advancement, and the political challenges that leaders face to guarantee necessary water resources. </w:t>
      </w:r>
      <w:r w:rsidRPr="00722C3E">
        <w:rPr>
          <w:rStyle w:val="Heading3Char"/>
          <w:rFonts w:ascii="Georgia" w:hAnsi="Georgia"/>
        </w:rPr>
        <w:t xml:space="preserve">The largest challenge is constructing policy solutions </w:t>
      </w:r>
      <w:r w:rsidRPr="00722C3E">
        <w:rPr>
          <w:rFonts w:ascii="Georgia" w:hAnsi="Georgia"/>
        </w:rPr>
        <w:t>at the bi-national level</w:t>
      </w:r>
      <w:r w:rsidRPr="00722C3E">
        <w:rPr>
          <w:rStyle w:val="Heading3Char"/>
          <w:rFonts w:ascii="Georgia" w:hAnsi="Georgia"/>
        </w:rPr>
        <w:t xml:space="preserve"> that respond to the priorities of both states</w:t>
      </w:r>
      <w:r w:rsidRPr="00722C3E">
        <w:rPr>
          <w:rFonts w:ascii="Georgia" w:hAnsi="Georgia"/>
        </w:rPr>
        <w:t xml:space="preserve">. Numerous themes characterize the bi-national water agenda because </w:t>
      </w:r>
      <w:r w:rsidRPr="00722C3E">
        <w:rPr>
          <w:rStyle w:val="Heading3Char"/>
          <w:rFonts w:ascii="Georgia" w:hAnsi="Georgia"/>
        </w:rPr>
        <w:t>debates concerning shared water bases have historically been intense</w:t>
      </w:r>
      <w:r w:rsidRPr="00722C3E">
        <w:rPr>
          <w:rFonts w:ascii="Georgia" w:hAnsi="Georgia"/>
        </w:rPr>
        <w:t xml:space="preserve"> (Ingram 1995). </w:t>
      </w:r>
      <w:r w:rsidRPr="00722C3E">
        <w:rPr>
          <w:rStyle w:val="Heading3Char"/>
          <w:rFonts w:ascii="Georgia" w:hAnsi="Georgia"/>
        </w:rPr>
        <w:t xml:space="preserve">On both sides </w:t>
      </w:r>
      <w:r w:rsidRPr="00722C3E">
        <w:rPr>
          <w:rFonts w:ascii="Georgia" w:hAnsi="Georgia"/>
        </w:rPr>
        <w:t xml:space="preserve">of the border, cities and rural </w:t>
      </w:r>
      <w:r w:rsidRPr="00722C3E">
        <w:rPr>
          <w:rStyle w:val="Heading3Char"/>
          <w:rFonts w:ascii="Georgia" w:hAnsi="Georgia"/>
        </w:rPr>
        <w:t>communities are experiencing unprecedented tensions over limited water resources due to</w:t>
      </w:r>
      <w:r w:rsidRPr="00722C3E">
        <w:rPr>
          <w:rFonts w:ascii="Georgia" w:hAnsi="Georgia"/>
        </w:rPr>
        <w:t xml:space="preserve"> the </w:t>
      </w:r>
      <w:r w:rsidRPr="00722C3E">
        <w:rPr>
          <w:rStyle w:val="Heading3Char"/>
          <w:rFonts w:ascii="Georgia" w:hAnsi="Georgia"/>
        </w:rPr>
        <w:t>drought</w:t>
      </w:r>
      <w:r w:rsidRPr="00722C3E">
        <w:rPr>
          <w:rFonts w:ascii="Georgia" w:hAnsi="Georgia"/>
        </w:rPr>
        <w:t xml:space="preserve"> that has marked the region's climate over recent years (Gleick 2002). </w:t>
      </w:r>
      <w:r w:rsidRPr="00722C3E">
        <w:rPr>
          <w:rStyle w:val="Heading3Char"/>
          <w:rFonts w:ascii="Georgia" w:hAnsi="Georgia"/>
        </w:rPr>
        <w:t>Authorities in the border region must confront an unequal distribution of water as well as inadequate hydraulic resources</w:t>
      </w:r>
      <w:r w:rsidRPr="00722C3E">
        <w:rPr>
          <w:rFonts w:ascii="Georgia" w:hAnsi="Georgia"/>
        </w:rPr>
        <w:t xml:space="preserve">. </w:t>
      </w:r>
      <w:r w:rsidRPr="00722C3E">
        <w:rPr>
          <w:rStyle w:val="Heading3Char"/>
          <w:rFonts w:ascii="Georgia" w:hAnsi="Georgia"/>
        </w:rPr>
        <w:t>Mexico depends on the same water as</w:t>
      </w:r>
      <w:r w:rsidRPr="00722C3E">
        <w:rPr>
          <w:rFonts w:ascii="Georgia" w:hAnsi="Georgia"/>
        </w:rPr>
        <w:t xml:space="preserve"> the U.S. States of </w:t>
      </w:r>
      <w:r w:rsidRPr="00722C3E">
        <w:rPr>
          <w:rStyle w:val="Heading3Char"/>
          <w:rFonts w:ascii="Georgia" w:hAnsi="Georgia"/>
        </w:rPr>
        <w:t>California, Arizona, Nevada and Texas</w:t>
      </w:r>
      <w:r w:rsidRPr="00722C3E">
        <w:rPr>
          <w:rFonts w:ascii="Georgia" w:hAnsi="Georgia"/>
        </w:rPr>
        <w:t xml:space="preserve">. These concrete problems work against the spirit of regional integration. Since the signing of the North American Free Trade Agreement (NAFTA) in 1992, </w:t>
      </w:r>
      <w:r w:rsidRPr="00722C3E">
        <w:rPr>
          <w:rStyle w:val="Heading3Char"/>
          <w:rFonts w:ascii="Georgia" w:hAnsi="Georgia"/>
        </w:rPr>
        <w:t xml:space="preserve">the Mexico-U.S. border has been a high priority on the political agendas of both countries, </w:t>
      </w:r>
      <w:r w:rsidRPr="00722C3E">
        <w:rPr>
          <w:rFonts w:ascii="Georgia" w:hAnsi="Georgia"/>
        </w:rPr>
        <w:t>thus</w:t>
      </w:r>
      <w:r w:rsidRPr="00722C3E">
        <w:rPr>
          <w:rStyle w:val="Heading3Char"/>
          <w:rFonts w:ascii="Georgia" w:hAnsi="Georgia"/>
        </w:rPr>
        <w:t xml:space="preserve"> reducing the sovereignty of both states in terms of decision-making </w:t>
      </w:r>
      <w:r w:rsidRPr="00722C3E">
        <w:rPr>
          <w:rFonts w:ascii="Georgia" w:hAnsi="Georgia"/>
        </w:rPr>
        <w:t xml:space="preserve">in the region (Mumme 2003; Mumme and Brown 2002). While decisions are made nationally, </w:t>
      </w:r>
      <w:r w:rsidRPr="00722C3E">
        <w:rPr>
          <w:rStyle w:val="Heading3Char"/>
          <w:rFonts w:ascii="Georgia" w:hAnsi="Georgia"/>
        </w:rPr>
        <w:t>their impacts are bi-national and this increases the need for integrated cross-border local political systems</w:t>
      </w:r>
      <w:r w:rsidRPr="00722C3E">
        <w:rPr>
          <w:rFonts w:ascii="Georgia" w:hAnsi="Georgia"/>
        </w:rPr>
        <w:t xml:space="preserve"> (Liverman et al.1999). In terms of water management, for example, the distribution of this precious resource is not always visible to citizens, who do not understand the long-term problems that their actions cause for the sustainability of water supplies. </w:t>
      </w: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sz w:val="28"/>
        </w:rPr>
        <w:t>Predictive capabilities and improved water management strategies are needed to salvage resources in the Rio Grande-plan could serve as a model for other border regions and river systems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Hargrove et al, 2013 – </w:t>
      </w:r>
      <w:r w:rsidRPr="00722C3E">
        <w:rPr>
          <w:rFonts w:ascii="Georgia" w:hAnsi="Georgia"/>
        </w:rPr>
        <w:t xml:space="preserve">Director at Center for Environmental Research and Management, University of Texas at El Paso  [D.M. Borrok, Professor and director at School of Geosciences (University of Louisiana, Lafayette), J. M. Heyman, Department of Anthropology and Sociology, The University of Texas, El Paso, C. W. Teedie, Department of Biological Sciences, The University of Texas, El Paso ,C. Ferregut, 5College of Engineering, The University of Texas, El Paso ,  ESA journals, February 2013, </w:t>
      </w:r>
      <w:hyperlink r:id="rId32" w:history="1">
        <w:hyperlink r:id="rId33" w:history="1">
          <w:r w:rsidRPr="00722C3E">
            <w:rPr>
              <w:rFonts w:ascii="Georgia" w:hAnsi="Georgia"/>
              <w:u w:val="single"/>
            </w:rPr>
            <w:t>http://www.esajournals.org/doi/full/10.1890/ES12-00269.1</w:t>
          </w:r>
        </w:hyperlink>
      </w:hyperlink>
      <w:r w:rsidRPr="00722C3E">
        <w:rPr>
          <w:rFonts w:ascii="Georgia" w:hAnsi="Georgia"/>
        </w:rPr>
        <w:t>,  07/16/13, Water, climate, and social change in a fragile landscape]</w:t>
      </w:r>
    </w:p>
    <w:p w:rsidR="00DE3D89" w:rsidRPr="00722C3E" w:rsidRDefault="00DE3D89" w:rsidP="00DE3D89">
      <w:pPr>
        <w:rPr>
          <w:rFonts w:ascii="Georgia" w:hAnsi="Georgia"/>
        </w:rPr>
      </w:pPr>
    </w:p>
    <w:p w:rsidR="00DE3D89" w:rsidRPr="00722C3E" w:rsidRDefault="00DE3D89" w:rsidP="00DE3D89">
      <w:pPr>
        <w:rPr>
          <w:rStyle w:val="Heading3Char"/>
          <w:rFonts w:ascii="Georgia" w:hAnsi="Georgia"/>
        </w:rPr>
      </w:pPr>
      <w:r w:rsidRPr="00722C3E">
        <w:rPr>
          <w:rStyle w:val="Heading3Char"/>
          <w:rFonts w:ascii="Georgia" w:hAnsi="Georgia"/>
        </w:rPr>
        <w:t>Climate change and population growth are placing pressure on the water resources of</w:t>
      </w:r>
      <w:r w:rsidRPr="00722C3E">
        <w:rPr>
          <w:rFonts w:ascii="Georgia" w:hAnsi="Georgia"/>
        </w:rPr>
        <w:t xml:space="preserve"> the Middle </w:t>
      </w:r>
      <w:r w:rsidRPr="00722C3E">
        <w:rPr>
          <w:rStyle w:val="Heading3Char"/>
          <w:rFonts w:ascii="Georgia" w:hAnsi="Georgia"/>
        </w:rPr>
        <w:t>Rio Grande</w:t>
      </w:r>
      <w:r w:rsidRPr="00722C3E">
        <w:rPr>
          <w:rFonts w:ascii="Georgia" w:hAnsi="Georgia"/>
        </w:rPr>
        <w:t xml:space="preserve"> border region, </w:t>
      </w:r>
      <w:r w:rsidRPr="00722C3E">
        <w:rPr>
          <w:rStyle w:val="Heading3Char"/>
          <w:rFonts w:ascii="Georgia" w:hAnsi="Georgia"/>
        </w:rPr>
        <w:t>challenging the sustainability of water resources in this bi-national river basin</w:t>
      </w:r>
      <w:r w:rsidRPr="00722C3E">
        <w:rPr>
          <w:rFonts w:ascii="Georgia" w:hAnsi="Georgia"/>
        </w:rPr>
        <w:t xml:space="preserve">. </w:t>
      </w:r>
      <w:r w:rsidRPr="00722C3E">
        <w:rPr>
          <w:rStyle w:val="Heading3Char"/>
          <w:rFonts w:ascii="Georgia" w:hAnsi="Georgia"/>
        </w:rPr>
        <w:t>Despite our knowledge of individual components, we lack the system-level understanding of the river basin necessary to predict its response to these pressures</w:t>
      </w:r>
      <w:r w:rsidRPr="00722C3E">
        <w:rPr>
          <w:rFonts w:ascii="Georgia" w:hAnsi="Georgia"/>
        </w:rPr>
        <w:t xml:space="preserve">. Realizing our ultimate goal of developing predictive capacity related to resilience and sustainability in a fragile landscape on an international border in the context of water, climate, and social change will require: (1) linking component-based research and models; (2) assessing the resiliency of the groundwater budget, the ability to maintain the quantity and quality of water “capital” over time; (3) evaluating the transformability of the groundwater budget, the capacity to fundamentally change current water budget trajectories through technology and/or policy; and (4) integrating education, outreach, and stakeholder engagement into the research process. </w:t>
      </w:r>
      <w:r w:rsidRPr="00722C3E">
        <w:rPr>
          <w:rStyle w:val="Heading3Char"/>
          <w:rFonts w:ascii="Georgia" w:hAnsi="Georgia"/>
        </w:rPr>
        <w:t>Predictive capabilities and improved strategies for protecting and managing important water resources</w:t>
      </w:r>
      <w:r w:rsidRPr="00722C3E">
        <w:rPr>
          <w:rFonts w:ascii="Georgia" w:hAnsi="Georgia"/>
        </w:rPr>
        <w:t xml:space="preserve"> in a fragile and threatened environment under climate and social change </w:t>
      </w:r>
      <w:r w:rsidRPr="00722C3E">
        <w:rPr>
          <w:rStyle w:val="Heading3Char"/>
          <w:rFonts w:ascii="Georgia" w:hAnsi="Georgia"/>
        </w:rPr>
        <w:t>are desperately needed in the border region and will forge new frontiers in sustainability science</w:t>
      </w:r>
      <w:r w:rsidRPr="00722C3E">
        <w:rPr>
          <w:rFonts w:ascii="Georgia" w:hAnsi="Georgia"/>
        </w:rPr>
        <w:t xml:space="preserve">. </w:t>
      </w:r>
      <w:r w:rsidRPr="00722C3E">
        <w:rPr>
          <w:rStyle w:val="Heading3Char"/>
          <w:rFonts w:ascii="Georgia" w:hAnsi="Georgia"/>
        </w:rPr>
        <w:t>This proposed approach</w:t>
      </w:r>
      <w:r w:rsidRPr="00722C3E">
        <w:rPr>
          <w:rFonts w:ascii="Georgia" w:hAnsi="Georgia"/>
        </w:rPr>
        <w:t xml:space="preserve"> would not only provide a framework for water sustainability decision making for our bi-national region at the local, state, and federal levels, but </w:t>
      </w:r>
      <w:r w:rsidRPr="00722C3E">
        <w:rPr>
          <w:rStyle w:val="Heading3Char"/>
          <w:rFonts w:ascii="Georgia" w:hAnsi="Georgia"/>
        </w:rPr>
        <w:t>could serve as a model for similar border regions and/or international rivers in arid to semi-arid regions in the Middle East</w:t>
      </w:r>
      <w:r w:rsidRPr="00722C3E">
        <w:rPr>
          <w:rFonts w:ascii="Georgia" w:hAnsi="Georgia"/>
        </w:rPr>
        <w:t xml:space="preserve"> (the Jordan River, for example</w:t>
      </w:r>
      <w:r w:rsidRPr="00722C3E">
        <w:rPr>
          <w:rStyle w:val="Heading3Char"/>
          <w:rFonts w:ascii="Georgia" w:hAnsi="Georgia"/>
        </w:rPr>
        <w:t>), Africa, Asia, China, and Latin America. The results also would be applicable to many major river systems and international border areas throughout the world.</w:t>
      </w:r>
    </w:p>
    <w:p w:rsidR="00DE3D89" w:rsidRPr="00722C3E" w:rsidRDefault="00DE3D89" w:rsidP="00DE3D89">
      <w:pPr>
        <w:pStyle w:val="Heading2"/>
        <w:rPr>
          <w:rFonts w:ascii="Georgia" w:hAnsi="Georgia"/>
        </w:rPr>
      </w:pPr>
      <w:r w:rsidRPr="00722C3E">
        <w:rPr>
          <w:rFonts w:ascii="Georgia" w:hAnsi="Georgia"/>
        </w:rPr>
        <w:t>Cooperation key</w:t>
      </w:r>
    </w:p>
    <w:p w:rsidR="00DE3D89" w:rsidRPr="00722C3E" w:rsidRDefault="00DE3D89" w:rsidP="00DE3D89">
      <w:pPr>
        <w:rPr>
          <w:rFonts w:ascii="Georgia" w:hAnsi="Georgia"/>
          <w:b/>
          <w:sz w:val="28"/>
        </w:rPr>
      </w:pPr>
      <w:r w:rsidRPr="00722C3E">
        <w:rPr>
          <w:rFonts w:ascii="Georgia" w:hAnsi="Georgia"/>
          <w:b/>
          <w:sz w:val="28"/>
        </w:rPr>
        <w:t>A common approach is critical to solving pollution problems and minimizing costs-upstream action helps the downstream country minimize costs and damages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Fernandez, 2013 – Associate Professor at the Business School of the Virginia Commonwealth University</w:t>
      </w:r>
      <w:r w:rsidRPr="00722C3E">
        <w:rPr>
          <w:rFonts w:ascii="Georgia" w:hAnsi="Georgia"/>
        </w:rPr>
        <w:t>[Linda, Joint appointment with the VCU Center for Environmental Studies, Transboundary water institutions in action, Water Resources and Economics; Volume 1, January 2013, 07-17-13]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Results show that </w:t>
      </w:r>
      <w:r w:rsidRPr="00722C3E">
        <w:rPr>
          <w:rStyle w:val="Heading3Char"/>
          <w:rFonts w:ascii="Georgia" w:hAnsi="Georgia"/>
        </w:rPr>
        <w:t xml:space="preserve">cooperation is optimal for minimizing costs, damages and steady-state pollution </w:t>
      </w:r>
      <w:r w:rsidRPr="00722C3E">
        <w:rPr>
          <w:rFonts w:ascii="Georgia" w:hAnsi="Georgia"/>
        </w:rPr>
        <w:t xml:space="preserve">stock to lowest levels. Summing across both countries and comparing the game solutions, </w:t>
      </w:r>
      <w:r w:rsidRPr="00722C3E">
        <w:rPr>
          <w:rStyle w:val="Heading3Char"/>
          <w:rFonts w:ascii="Georgia" w:hAnsi="Georgia"/>
        </w:rPr>
        <w:t>net costs and damages are minimized at $13,100,000 through cooperation</w:t>
      </w:r>
      <w:r w:rsidRPr="00722C3E">
        <w:rPr>
          <w:rFonts w:ascii="Georgia" w:hAnsi="Georgia"/>
        </w:rPr>
        <w:t xml:space="preserve">, with the Stackelberg game at the next highest costs and damages for the steady state at $13,300,000. The Stackelberg solution improves considerably the situation for both the US and Mexico compared to the noncooperative Nash Equilibrium (NE) where total steady costs are $18,700,000. The cooperative solution yields increasing costs for the upstream country, Mexico, compared to the Nash Equilibrium (NE) whereas due to asymmetric damages and costs, </w:t>
      </w:r>
      <w:r w:rsidRPr="00722C3E">
        <w:rPr>
          <w:rStyle w:val="Heading3Char"/>
          <w:rFonts w:ascii="Georgia" w:hAnsi="Georgia"/>
        </w:rPr>
        <w:t xml:space="preserve">the cooperative solution is especially beneficial to the US </w:t>
      </w:r>
      <w:r w:rsidRPr="00722C3E">
        <w:rPr>
          <w:rFonts w:ascii="Georgia" w:hAnsi="Georgia"/>
        </w:rPr>
        <w:t xml:space="preserve">Under such coordination, </w:t>
      </w:r>
      <w:r w:rsidRPr="00722C3E">
        <w:rPr>
          <w:rStyle w:val="Heading3Char"/>
          <w:rFonts w:ascii="Georgia" w:hAnsi="Georgia"/>
        </w:rPr>
        <w:t>the marginal abatement costs are lowest in Mexico</w:t>
      </w:r>
      <w:r w:rsidRPr="00722C3E">
        <w:rPr>
          <w:rFonts w:ascii="Georgia" w:hAnsi="Georgia"/>
        </w:rPr>
        <w:t xml:space="preserve"> and the Stackelberg arrangement is helping to meet individual rationality for Mexico with resources from the US (grants, technical assistance) to bear significantly more than half the costs. </w:t>
      </w:r>
      <w:r w:rsidRPr="00722C3E">
        <w:rPr>
          <w:rStyle w:val="Heading3Char"/>
          <w:rFonts w:ascii="Georgia" w:hAnsi="Georgia"/>
        </w:rPr>
        <w:t xml:space="preserve">When countries have asymmetry in water pollution and formal institutions for transboundary water management </w:t>
      </w:r>
      <w:r w:rsidRPr="00722C3E">
        <w:rPr>
          <w:rFonts w:ascii="Georgia" w:hAnsi="Georgia"/>
        </w:rPr>
        <w:t>that involves resources for binational wastewater abatement</w:t>
      </w:r>
      <w:r w:rsidRPr="00722C3E">
        <w:rPr>
          <w:rStyle w:val="Heading3Char"/>
          <w:rFonts w:ascii="Georgia" w:hAnsi="Georgia"/>
        </w:rPr>
        <w:t>, the upstream country can control the water pollution in its watershed in a cooperative</w:t>
      </w:r>
      <w:r w:rsidRPr="00722C3E">
        <w:rPr>
          <w:rFonts w:ascii="Georgia" w:hAnsi="Georgia"/>
        </w:rPr>
        <w:t xml:space="preserve"> and Stackelberg </w:t>
      </w:r>
      <w:r w:rsidRPr="00722C3E">
        <w:rPr>
          <w:rStyle w:val="Heading3Char"/>
          <w:rFonts w:ascii="Georgia" w:hAnsi="Georgia"/>
        </w:rPr>
        <w:t>arrangement of shared abatement and thereby greatly help the downstream country minimize costs and damages</w:t>
      </w:r>
      <w:r w:rsidRPr="00722C3E">
        <w:rPr>
          <w:rFonts w:ascii="Georgia" w:hAnsi="Georgia"/>
        </w:rPr>
        <w:t xml:space="preserve">. The polluter(s) of the transboundary watershed pay in a comprehensive way through the institutional arrangements discussed here as upstream and downstream are formally linked for management. IJC and BECC create perpetual funding streams for vital tasks of maintenance and monitoring of water quality and quantity in the shared waterways. </w:t>
      </w:r>
      <w:r w:rsidRPr="00722C3E">
        <w:rPr>
          <w:rStyle w:val="Heading3Char"/>
          <w:rFonts w:ascii="Georgia" w:hAnsi="Georgia"/>
        </w:rPr>
        <w:t>NADBank</w:t>
      </w:r>
      <w:r w:rsidRPr="00722C3E">
        <w:rPr>
          <w:rFonts w:ascii="Georgia" w:hAnsi="Georgia"/>
        </w:rPr>
        <w:t xml:space="preserve"> and BECC </w:t>
      </w:r>
      <w:r w:rsidRPr="00722C3E">
        <w:rPr>
          <w:rStyle w:val="Heading3Char"/>
          <w:rFonts w:ascii="Georgia" w:hAnsi="Georgia"/>
        </w:rPr>
        <w:t>move beyond into the realm of fostering significant investment in environmental infrastructure</w:t>
      </w:r>
      <w:r w:rsidRPr="00722C3E">
        <w:rPr>
          <w:rFonts w:ascii="Georgia" w:hAnsi="Georgia"/>
        </w:rPr>
        <w:t xml:space="preserve">. Transaction costs are associated with coordination and the institutions have born these for the benefit of longer term interaction without having to reestablish lines of communication between the countries; they already exist for the long term. </w:t>
      </w:r>
      <w:r w:rsidRPr="00722C3E">
        <w:rPr>
          <w:rStyle w:val="Heading3Char"/>
          <w:rFonts w:ascii="Georgia" w:hAnsi="Georgia"/>
        </w:rPr>
        <w:t>The level of heterogeneity between countries will greatly impact the outcome of wastewater management</w:t>
      </w:r>
      <w:r w:rsidRPr="00722C3E">
        <w:rPr>
          <w:rFonts w:ascii="Georgia" w:hAnsi="Georgia"/>
        </w:rPr>
        <w:t xml:space="preserve">. With the variation in institutions studied here, </w:t>
      </w:r>
      <w:r w:rsidRPr="00722C3E">
        <w:rPr>
          <w:rStyle w:val="Heading3Char"/>
          <w:rFonts w:ascii="Georgia" w:hAnsi="Georgia"/>
        </w:rPr>
        <w:t xml:space="preserve">there is room for addressing the financial, environmental and resource endowment heterogeneity and still solving shared pollution problems. </w:t>
      </w:r>
      <w:r w:rsidRPr="00722C3E">
        <w:rPr>
          <w:rFonts w:ascii="Georgia" w:hAnsi="Georgia"/>
        </w:rPr>
        <w:t>Results show early actions by one, benefits all. If this holds over a wider range of circumstances, this would suggest good management of public waterways to remove wastewater pollution (early on) could provide a positive externality for private concerns that may not be as predisposed to management.</w:t>
      </w:r>
    </w:p>
    <w:p w:rsidR="00DE3D89" w:rsidRPr="00722C3E" w:rsidRDefault="00DE3D89" w:rsidP="00DE3D89">
      <w:pPr>
        <w:rPr>
          <w:rFonts w:ascii="Georgia" w:hAnsi="Georgia"/>
        </w:rPr>
      </w:pPr>
    </w:p>
    <w:p w:rsidR="00DE3D89" w:rsidRPr="00722C3E" w:rsidRDefault="00DE3D89" w:rsidP="00DE3D89">
      <w:pPr>
        <w:rPr>
          <w:rFonts w:ascii="Georgia" w:hAnsi="Georgia"/>
          <w:b/>
          <w:sz w:val="28"/>
        </w:rPr>
      </w:pPr>
      <w:r w:rsidRPr="00722C3E">
        <w:rPr>
          <w:rFonts w:ascii="Georgia" w:hAnsi="Georgia"/>
          <w:b/>
          <w:sz w:val="28"/>
        </w:rPr>
        <w:t>Multilateral institutions are key to binational cooperation-vulnerability to nationalist impulses make them fragile</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Mumme, 2012 – Colorado State University Oscar Ibanez Universidad Autonoma de Cd. Juarez </w:t>
      </w:r>
      <w:r w:rsidRPr="00722C3E">
        <w:rPr>
          <w:rFonts w:ascii="Georgia" w:hAnsi="Georgia"/>
        </w:rPr>
        <w:t xml:space="preserve">[Stephen, Professor of Political Science at Colorado State University, Multilevel Governance of Water on the U.S.-Mexico Border,  Berghahn Journals, Summer 2012, </w:t>
      </w:r>
      <w:hyperlink r:id="rId34" w:history="1">
        <w:r w:rsidRPr="00722C3E">
          <w:rPr>
            <w:rStyle w:val="Hyperlink"/>
            <w:rFonts w:ascii="Georgia" w:hAnsi="Georgia"/>
          </w:rPr>
          <w:t>http://cc2011.earthsystemgovernance.org/pdf/2011Colora_0121.pdf</w:t>
        </w:r>
      </w:hyperlink>
      <w:r w:rsidRPr="00722C3E">
        <w:rPr>
          <w:rFonts w:ascii="Georgia" w:hAnsi="Georgia"/>
        </w:rPr>
        <w:t>, 07/17/13]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Heading3Char"/>
          <w:rFonts w:ascii="Georgia" w:hAnsi="Georgia"/>
        </w:rPr>
        <w:t>The emergence of Type II institutions on the border</w:t>
      </w:r>
      <w:r w:rsidRPr="00722C3E">
        <w:rPr>
          <w:rFonts w:ascii="Georgia" w:hAnsi="Georgia"/>
        </w:rPr>
        <w:t xml:space="preserve"> and their track record to date </w:t>
      </w:r>
      <w:r w:rsidRPr="00722C3E">
        <w:rPr>
          <w:rStyle w:val="Heading3Char"/>
          <w:rFonts w:ascii="Georgia" w:hAnsi="Georgia"/>
        </w:rPr>
        <w:t>suggests</w:t>
      </w:r>
      <w:r w:rsidRPr="00722C3E">
        <w:rPr>
          <w:rFonts w:ascii="Georgia" w:hAnsi="Georgia"/>
        </w:rPr>
        <w:t xml:space="preserve">, however, </w:t>
      </w:r>
      <w:r w:rsidRPr="00722C3E">
        <w:rPr>
          <w:rStyle w:val="Heading3Char"/>
          <w:rFonts w:ascii="Georgia" w:hAnsi="Georgia"/>
        </w:rPr>
        <w:t>that these bodies</w:t>
      </w:r>
      <w:r w:rsidRPr="00722C3E">
        <w:rPr>
          <w:rFonts w:ascii="Georgia" w:hAnsi="Georgia"/>
        </w:rPr>
        <w:t xml:space="preserve">, limited as they may be, </w:t>
      </w:r>
      <w:r w:rsidRPr="00722C3E">
        <w:rPr>
          <w:rStyle w:val="Heading3Char"/>
          <w:rFonts w:ascii="Georgia" w:hAnsi="Georgia"/>
        </w:rPr>
        <w:t>are advancing binational cooperation and contributing to</w:t>
      </w:r>
      <w:r w:rsidRPr="00722C3E">
        <w:rPr>
          <w:rFonts w:ascii="Georgia" w:hAnsi="Georgia"/>
        </w:rPr>
        <w:t xml:space="preserve"> the stock of </w:t>
      </w:r>
      <w:r w:rsidRPr="00722C3E">
        <w:rPr>
          <w:rStyle w:val="Heading3Char"/>
          <w:rFonts w:ascii="Georgia" w:hAnsi="Georgia"/>
        </w:rPr>
        <w:t>social trust and mutual concern</w:t>
      </w:r>
      <w:r w:rsidRPr="00722C3E">
        <w:rPr>
          <w:rFonts w:ascii="Georgia" w:hAnsi="Georgia"/>
        </w:rPr>
        <w:t xml:space="preserve"> that are essential for sustaining these institutions and growing new ones.   Arising from environmental and public health concerns, </w:t>
      </w:r>
      <w:r w:rsidRPr="00722C3E">
        <w:rPr>
          <w:rStyle w:val="Heading3Char"/>
          <w:rFonts w:ascii="Georgia" w:hAnsi="Georgia"/>
        </w:rPr>
        <w:t>they draw attention to shared needs at the border and the role of water in supporting other public goods that link the nations together</w:t>
      </w:r>
      <w:r w:rsidRPr="00722C3E">
        <w:rPr>
          <w:rFonts w:ascii="Georgia" w:hAnsi="Georgia"/>
        </w:rPr>
        <w:t xml:space="preserve">.  </w:t>
      </w:r>
      <w:r w:rsidRPr="00722C3E">
        <w:rPr>
          <w:rStyle w:val="Heading3Char"/>
          <w:rFonts w:ascii="Georgia" w:hAnsi="Georgia"/>
        </w:rPr>
        <w:t>The</w:t>
      </w:r>
      <w:r w:rsidRPr="00722C3E">
        <w:rPr>
          <w:rFonts w:ascii="Georgia" w:hAnsi="Georgia"/>
        </w:rPr>
        <w:t xml:space="preserve"> Type II MLG </w:t>
      </w:r>
      <w:r w:rsidRPr="00722C3E">
        <w:rPr>
          <w:rStyle w:val="Heading3Char"/>
          <w:rFonts w:ascii="Georgia" w:hAnsi="Georgia"/>
        </w:rPr>
        <w:t>bodies are fragile and certainly vulnerable to nationalist impulses such as the heightened stress on border security in the U.S.</w:t>
      </w:r>
      <w:r w:rsidRPr="00722C3E">
        <w:rPr>
          <w:rFonts w:ascii="Georgia" w:hAnsi="Georgia"/>
        </w:rPr>
        <w:t xml:space="preserve">  which decidedly erode bilateral trust and challenge institutions that are functionally predicated on a presumption of mutual interest.   But, as recent scholarly work by Dan Sabet and others demonstrates, the Type II border water institutions are building social capital and providing new incentives to explore cooperative relationships along the lines associated with Type II MLG institutions.   The resolution of recent water disputes on the Rio Grande and Colorado River bear this out, as seen in the crafting of subsidiary functionalist organizations for water conservation on the Rio Grande and the development of alternative strategies for both water conservation and ecological protection on the Colorado, complete with proposed or newly adopted water advisory bodies to established Type I institutions like the IBWC.  </w:t>
      </w:r>
      <w:r w:rsidRPr="00722C3E">
        <w:rPr>
          <w:rStyle w:val="Heading3Char"/>
          <w:rFonts w:ascii="Georgia" w:hAnsi="Georgia"/>
        </w:rPr>
        <w:t>These advances are the real stuff of binational cooperation and despite historic differences</w:t>
      </w:r>
      <w:r w:rsidRPr="00722C3E">
        <w:rPr>
          <w:rFonts w:ascii="Georgia" w:hAnsi="Georgia"/>
        </w:rPr>
        <w:t xml:space="preserve">, and because of them, </w:t>
      </w:r>
      <w:r w:rsidRPr="00722C3E">
        <w:rPr>
          <w:rStyle w:val="Heading3Char"/>
          <w:rFonts w:ascii="Georgia" w:hAnsi="Georgia"/>
        </w:rPr>
        <w:t xml:space="preserve">it is vital to protect and advance these </w:t>
      </w:r>
      <w:r w:rsidRPr="00722C3E">
        <w:rPr>
          <w:rFonts w:ascii="Georgia" w:hAnsi="Georgia"/>
        </w:rPr>
        <w:t>Type II</w:t>
      </w:r>
      <w:r w:rsidRPr="00722C3E">
        <w:rPr>
          <w:rStyle w:val="Heading3Char"/>
          <w:rFonts w:ascii="Georgia" w:hAnsi="Georgia"/>
        </w:rPr>
        <w:t xml:space="preserve"> MLG initiatives along the border</w:t>
      </w:r>
      <w:r w:rsidRPr="00722C3E">
        <w:rPr>
          <w:rFonts w:ascii="Georgia" w:hAnsi="Georgia"/>
        </w:rPr>
        <w:t xml:space="preserve">.    </w:t>
      </w: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sz w:val="28"/>
        </w:rPr>
        <w:t>Existing programs provide a framework for continued cooperation-new collaboration is key to address water resource management, climate change and socioeconomic assymetries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Megdal, 2012 – C.W. and Modene Neely Endowed Professor for Excellence in Agriculture and Life Science</w:t>
      </w:r>
      <w:r w:rsidRPr="00722C3E">
        <w:rPr>
          <w:rFonts w:ascii="Georgia" w:hAnsi="Georgia"/>
        </w:rPr>
        <w:t xml:space="preserve"> [Sharon B., Professor and Specialist, Agricultural and Resource Economics: Professor, Soil, Water, and Environmental Science; Director, Water Resources Research Center; Ph.D., Princeton, 1981; State and Regional Water Policy and Management, 2012, What Makes Management of Border Water Resources a Challenge?, </w:t>
      </w:r>
      <w:hyperlink r:id="rId35" w:history="1">
        <w:r w:rsidRPr="00722C3E">
          <w:rPr>
            <w:rFonts w:ascii="Georgia" w:hAnsi="Georgia"/>
            <w:u w:val="single"/>
          </w:rPr>
          <w:t>https://wrrc.arizona.edu/sites/wrrc.arizona.edu/files/Arroyo-2012.pdf</w:t>
        </w:r>
      </w:hyperlink>
      <w:r w:rsidRPr="00722C3E">
        <w:rPr>
          <w:rFonts w:ascii="Georgia" w:hAnsi="Georgia"/>
        </w:rPr>
        <w:t>, 07/16/13]</w:t>
      </w:r>
    </w:p>
    <w:p w:rsidR="00DE3D89" w:rsidRPr="00722C3E" w:rsidRDefault="00DE3D89" w:rsidP="00DE3D89">
      <w:pPr>
        <w:rPr>
          <w:rFonts w:ascii="Georgia" w:hAnsi="Georgia"/>
        </w:rPr>
      </w:pPr>
    </w:p>
    <w:p w:rsidR="00DE3D89" w:rsidRDefault="00DE3D89" w:rsidP="00DE3D89">
      <w:pPr>
        <w:rPr>
          <w:rFonts w:ascii="Georgia" w:hAnsi="Georgia"/>
        </w:rPr>
      </w:pPr>
      <w:r w:rsidRPr="00722C3E">
        <w:rPr>
          <w:rStyle w:val="Heading3Char"/>
          <w:rFonts w:ascii="Georgia" w:hAnsi="Georgia"/>
        </w:rPr>
        <w:t>Along the border considerable progress in binational collaboration and resulting improvements in transboundary water resource issues have been seen in recent years</w:t>
      </w:r>
      <w:r w:rsidRPr="00722C3E">
        <w:rPr>
          <w:rFonts w:ascii="Georgia" w:hAnsi="Georgia"/>
        </w:rPr>
        <w:t xml:space="preserve">. </w:t>
      </w:r>
      <w:r w:rsidRPr="00722C3E">
        <w:rPr>
          <w:rStyle w:val="Heading3Char"/>
          <w:rFonts w:ascii="Georgia" w:hAnsi="Georgia"/>
        </w:rPr>
        <w:t xml:space="preserve">Protection of the environment has received binational support </w:t>
      </w:r>
      <w:r w:rsidRPr="00722C3E">
        <w:rPr>
          <w:rFonts w:ascii="Georgia" w:hAnsi="Georgia"/>
        </w:rPr>
        <w:t>in planning</w:t>
      </w:r>
      <w:r w:rsidRPr="00722C3E">
        <w:rPr>
          <w:rStyle w:val="Heading3Char"/>
          <w:rFonts w:ascii="Georgia" w:hAnsi="Georgia"/>
        </w:rPr>
        <w:t xml:space="preserve"> and concrete</w:t>
      </w:r>
      <w:r w:rsidRPr="00722C3E">
        <w:rPr>
          <w:rFonts w:ascii="Georgia" w:hAnsi="Georgia"/>
        </w:rPr>
        <w:t xml:space="preserve"> </w:t>
      </w:r>
      <w:r w:rsidRPr="00722C3E">
        <w:rPr>
          <w:rStyle w:val="Heading3Char"/>
          <w:rFonts w:ascii="Georgia" w:hAnsi="Georgia"/>
        </w:rPr>
        <w:t>actions</w:t>
      </w:r>
      <w:r w:rsidRPr="00722C3E">
        <w:rPr>
          <w:rFonts w:ascii="Georgia" w:hAnsi="Georgia"/>
        </w:rPr>
        <w:t>. Development of</w:t>
      </w:r>
      <w:r w:rsidRPr="00722C3E">
        <w:rPr>
          <w:rStyle w:val="Heading3Char"/>
          <w:rFonts w:ascii="Georgia" w:hAnsi="Georgia"/>
        </w:rPr>
        <w:t xml:space="preserve"> community forums have increased citizen participation in decisions and enhanced binational cooperation</w:t>
      </w:r>
      <w:r w:rsidRPr="00722C3E">
        <w:rPr>
          <w:rFonts w:ascii="Georgia" w:hAnsi="Georgia"/>
        </w:rPr>
        <w:t xml:space="preserve">. Cooperative explorations of options to solve problems on both sides of the border have led to mutual benefits. </w:t>
      </w:r>
      <w:r w:rsidRPr="00722C3E">
        <w:rPr>
          <w:rStyle w:val="Heading3Char"/>
          <w:rFonts w:ascii="Georgia" w:hAnsi="Georgia"/>
        </w:rPr>
        <w:t xml:space="preserve">The programs and institutions that have been developing </w:t>
      </w:r>
      <w:r w:rsidRPr="00722C3E">
        <w:rPr>
          <w:rFonts w:ascii="Georgia" w:hAnsi="Georgia"/>
        </w:rPr>
        <w:t>over the past 20 years</w:t>
      </w:r>
      <w:r w:rsidRPr="00722C3E">
        <w:rPr>
          <w:rStyle w:val="Heading3Char"/>
          <w:rFonts w:ascii="Georgia" w:hAnsi="Georgia"/>
        </w:rPr>
        <w:t xml:space="preserve"> provide a framework for continued cooperative problem solving. But challenges remain</w:t>
      </w:r>
      <w:r w:rsidRPr="00722C3E">
        <w:rPr>
          <w:rFonts w:ascii="Georgia" w:hAnsi="Georgia"/>
        </w:rPr>
        <w:t xml:space="preserve">. </w:t>
      </w:r>
      <w:r w:rsidRPr="00722C3E">
        <w:rPr>
          <w:rStyle w:val="Heading3Char"/>
          <w:rFonts w:ascii="Georgia" w:hAnsi="Georgia"/>
        </w:rPr>
        <w:t>Among these, persistent socioeconomic asymmetries and overarching issues such as illegal immigration</w:t>
      </w:r>
      <w:r w:rsidRPr="00722C3E">
        <w:rPr>
          <w:rFonts w:ascii="Georgia" w:hAnsi="Georgia"/>
        </w:rPr>
        <w:t xml:space="preserve"> that </w:t>
      </w:r>
      <w:r w:rsidRPr="00722C3E">
        <w:rPr>
          <w:rStyle w:val="Heading3Char"/>
          <w:rFonts w:ascii="Georgia" w:hAnsi="Georgia"/>
        </w:rPr>
        <w:t>can cascade into counter-productive discourse</w:t>
      </w:r>
      <w:r w:rsidRPr="00722C3E">
        <w:rPr>
          <w:rFonts w:ascii="Georgia" w:hAnsi="Georgia"/>
        </w:rPr>
        <w:t xml:space="preserve"> that ultimately impedes constructive progress. </w:t>
      </w:r>
      <w:r w:rsidRPr="00722C3E">
        <w:rPr>
          <w:rStyle w:val="Heading3Char"/>
          <w:rFonts w:ascii="Georgia" w:hAnsi="Georgia"/>
        </w:rPr>
        <w:t xml:space="preserve">Climate change </w:t>
      </w:r>
      <w:r w:rsidRPr="00722C3E">
        <w:rPr>
          <w:rFonts w:ascii="Georgia" w:hAnsi="Georgia"/>
        </w:rPr>
        <w:t xml:space="preserve">respects no borders and it </w:t>
      </w:r>
      <w:r w:rsidRPr="00722C3E">
        <w:rPr>
          <w:rStyle w:val="Heading3Char"/>
          <w:rFonts w:ascii="Georgia" w:hAnsi="Georgia"/>
        </w:rPr>
        <w:t>will stress already stretched resources, demanding changes in resource management</w:t>
      </w:r>
      <w:r w:rsidRPr="00722C3E">
        <w:rPr>
          <w:rFonts w:ascii="Georgia" w:hAnsi="Georgia"/>
        </w:rPr>
        <w:t xml:space="preserve">. </w:t>
      </w:r>
      <w:r w:rsidRPr="00722C3E">
        <w:rPr>
          <w:rStyle w:val="Heading3Char"/>
          <w:rFonts w:ascii="Georgia" w:hAnsi="Georgia"/>
        </w:rPr>
        <w:t>Population growth will continue to place increasing demands on limited water, infrastructure and regulatory resources, while droughts will require additional conservation at irregular intervals</w:t>
      </w:r>
      <w:r w:rsidRPr="00722C3E">
        <w:rPr>
          <w:rFonts w:ascii="Georgia" w:hAnsi="Georgia"/>
        </w:rPr>
        <w:t xml:space="preserve">. With these challenges, </w:t>
      </w:r>
      <w:r w:rsidRPr="00722C3E">
        <w:rPr>
          <w:rStyle w:val="Heading3Char"/>
          <w:rFonts w:ascii="Georgia" w:hAnsi="Georgia"/>
        </w:rPr>
        <w:t>the critical importance of collaboration cannot be over emphasized</w:t>
      </w:r>
      <w:r w:rsidRPr="00722C3E">
        <w:rPr>
          <w:rFonts w:ascii="Georgia" w:hAnsi="Georgia"/>
        </w:rPr>
        <w:t>.</w:t>
      </w:r>
    </w:p>
    <w:p w:rsidR="00653E6B" w:rsidRDefault="00653E6B" w:rsidP="00DE3D89">
      <w:pPr>
        <w:rPr>
          <w:rFonts w:ascii="Georgia" w:hAnsi="Georgia"/>
        </w:rPr>
      </w:pPr>
    </w:p>
    <w:p w:rsidR="00653E6B" w:rsidRDefault="00653E6B" w:rsidP="00DE3D89">
      <w:pPr>
        <w:rPr>
          <w:rFonts w:ascii="Georgia" w:hAnsi="Georgia"/>
        </w:rPr>
      </w:pPr>
    </w:p>
    <w:p w:rsidR="00653E6B" w:rsidRDefault="00653E6B" w:rsidP="00653E6B">
      <w:pPr>
        <w:pStyle w:val="Heading2"/>
      </w:pPr>
      <w:r>
        <w:t>AT: Other Development Banks</w:t>
      </w:r>
    </w:p>
    <w:p w:rsidR="00653E6B" w:rsidRPr="00653E6B" w:rsidRDefault="00653E6B" w:rsidP="00653E6B">
      <w:pPr>
        <w:rPr>
          <w:b/>
        </w:rPr>
      </w:pPr>
      <w:r w:rsidRPr="00653E6B">
        <w:rPr>
          <w:b/>
        </w:rPr>
        <w:t>NADBank is a unique model for water infrastructure---other development banks don’t solve</w:t>
      </w:r>
    </w:p>
    <w:p w:rsidR="00653E6B" w:rsidRPr="00722C3E" w:rsidRDefault="00653E6B" w:rsidP="00653E6B">
      <w:pPr>
        <w:rPr>
          <w:rFonts w:ascii="Georgia" w:hAnsi="Georgia"/>
          <w:sz w:val="20"/>
          <w:szCs w:val="20"/>
        </w:rPr>
      </w:pPr>
      <w:r w:rsidRPr="00722C3E">
        <w:rPr>
          <w:rStyle w:val="StyleStyleBold12pt"/>
        </w:rPr>
        <w:t>Hendricks 3</w:t>
      </w:r>
      <w:r w:rsidRPr="00722C3E">
        <w:rPr>
          <w:rFonts w:ascii="Georgia" w:hAnsi="Georgia"/>
          <w:color w:val="FF0000"/>
        </w:rPr>
        <w:t xml:space="preserve"> </w:t>
      </w:r>
      <w:r w:rsidRPr="00722C3E">
        <w:rPr>
          <w:rFonts w:ascii="Georgia" w:hAnsi="Georgia"/>
          <w:sz w:val="20"/>
          <w:szCs w:val="20"/>
        </w:rPr>
        <w:t xml:space="preserve">(David Hendricks, staff writer for the San Antonio Express News, “NADBank provides a global model for water treatment,” Press Release from North American Development Bank, 4/19/03, </w:t>
      </w:r>
      <w:r w:rsidR="004445C6">
        <w:fldChar w:fldCharType="begin"/>
      </w:r>
      <w:r w:rsidR="004445C6">
        <w:instrText xml:space="preserve"> HYPERLINK "http://intrabecc.cocef.org/programs/intranetnotasperiodico/uploadedFiles/4-21-03.pdf" \t "_blank" </w:instrText>
      </w:r>
      <w:r w:rsidR="004445C6">
        <w:fldChar w:fldCharType="separate"/>
      </w:r>
      <w:r w:rsidRPr="00722C3E">
        <w:rPr>
          <w:rStyle w:val="Hyperlink"/>
          <w:rFonts w:ascii="Georgia" w:hAnsi="Georgia" w:cs="Arial"/>
          <w:sz w:val="20"/>
          <w:szCs w:val="20"/>
        </w:rPr>
        <w:t>http://intrabecc.cocef.org/programs/intranetnotasperiodico/uploadedFiles/4-21-03.pdf</w:t>
      </w:r>
      <w:r w:rsidR="004445C6">
        <w:rPr>
          <w:rStyle w:val="Hyperlink"/>
          <w:rFonts w:ascii="Georgia" w:hAnsi="Georgia" w:cs="Arial"/>
          <w:sz w:val="20"/>
          <w:szCs w:val="20"/>
        </w:rPr>
        <w:fldChar w:fldCharType="end"/>
      </w:r>
      <w:r w:rsidRPr="00722C3E">
        <w:rPr>
          <w:rFonts w:ascii="Georgia" w:hAnsi="Georgia" w:cs="Arial"/>
          <w:sz w:val="20"/>
          <w:szCs w:val="20"/>
        </w:rPr>
        <w:t>, Accessed 7/21/13)</w:t>
      </w:r>
    </w:p>
    <w:p w:rsidR="00653E6B" w:rsidRPr="00722C3E" w:rsidRDefault="00653E6B" w:rsidP="00653E6B">
      <w:pPr>
        <w:rPr>
          <w:rFonts w:ascii="Georgia" w:hAnsi="Georgia"/>
          <w:u w:val="single"/>
        </w:rPr>
      </w:pPr>
      <w:r w:rsidRPr="00722C3E">
        <w:rPr>
          <w:rFonts w:ascii="Georgia" w:hAnsi="Georgia"/>
          <w:u w:val="single"/>
        </w:rPr>
        <w:t xml:space="preserve">NADBank is even more of a model for the world's other development banks because nearly all of its projects have involved water. Organizations like the World Bank and the IMF have preferred to build power plants, telecommunications and transportation systems, lending only 3 percent to 4 percent of their capital to water projects. </w:t>
      </w:r>
      <w:r w:rsidRPr="00722C3E">
        <w:rPr>
          <w:rFonts w:ascii="Georgia" w:hAnsi="Georgia"/>
        </w:rPr>
        <w:t>One big failing, however, mars the World Water Forum and other extravagant anti-poverty summit events that have been held the past few years</w:t>
      </w:r>
      <w:r w:rsidRPr="00722C3E">
        <w:rPr>
          <w:rFonts w:ascii="Georgia" w:hAnsi="Georgia"/>
          <w:u w:val="single"/>
        </w:rPr>
        <w:t>. The plans rely on the old system of central water treatment plants with pipelines and expensive dams for storage. They ignore the new technology that can be used household by household converting brackish water from wells, rivers, creeks, lakes and ponds into healthy, drinkable water for cooking, drinking and limited sanitation. Thousands of people, mainly children, die every day in the world because of water-borne diseases.</w:t>
      </w:r>
      <w:r w:rsidRPr="00722C3E">
        <w:rPr>
          <w:rFonts w:ascii="Georgia" w:hAnsi="Georgia"/>
        </w:rPr>
        <w:t>Those at risk live mainly in isolated areas of Africa, parts of Asia and Latin America or on the outskirts of large cities but still out of reach of utilities</w:t>
      </w:r>
      <w:r w:rsidRPr="00722C3E">
        <w:rPr>
          <w:rFonts w:ascii="Georgia" w:hAnsi="Georgia"/>
          <w:u w:val="single"/>
        </w:rPr>
        <w:t>. The technology exists today for water purifiers</w:t>
      </w:r>
      <w:r w:rsidRPr="00722C3E">
        <w:rPr>
          <w:rFonts w:ascii="Georgia" w:hAnsi="Georgia"/>
        </w:rPr>
        <w:t xml:space="preserve"> the size of coffeemakers and powered by a hand crank to turn gallons of brackish water into potable water every day. Some of this research has even been performed in San Antonio, at Sabrex of Texas, using federal grants. It works. The world's development banks need to pool resources to manufacture these devices on a mass scale and deploy them where they are needed. People in remote areas where agriculture is the only industry may never see utilities but can use the new portable technology to raise their living standards. That, in turn, would slow the migration to overcrowded cities</w:t>
      </w:r>
      <w:r w:rsidRPr="00722C3E">
        <w:rPr>
          <w:rFonts w:ascii="Georgia" w:hAnsi="Georgia"/>
          <w:u w:val="single"/>
        </w:rPr>
        <w:t>. This underscores the vital role of water in national security around the world. Imagine the good will that could be generated for the United States if the world's water problems were largely solved by such a program.</w:t>
      </w:r>
    </w:p>
    <w:p w:rsidR="00DE3D89" w:rsidRPr="00722C3E" w:rsidRDefault="00DE3D89" w:rsidP="00DE3D89">
      <w:pPr>
        <w:pStyle w:val="Heading2"/>
        <w:rPr>
          <w:rFonts w:ascii="Georgia" w:hAnsi="Georgia"/>
        </w:rPr>
      </w:pPr>
      <w:r w:rsidRPr="00722C3E">
        <w:rPr>
          <w:rFonts w:ascii="Georgia" w:hAnsi="Georgia"/>
        </w:rPr>
        <w:t>AT</w:t>
      </w:r>
    </w:p>
    <w:p w:rsidR="00DE3D89" w:rsidRPr="00722C3E" w:rsidRDefault="00DE3D89" w:rsidP="00DE3D89">
      <w:pPr>
        <w:pStyle w:val="Heading3"/>
        <w:rPr>
          <w:rFonts w:ascii="Georgia" w:hAnsi="Georgia"/>
        </w:rPr>
      </w:pPr>
      <w:r w:rsidRPr="00722C3E">
        <w:rPr>
          <w:rFonts w:ascii="Georgia" w:hAnsi="Georgia"/>
        </w:rPr>
        <w:t>AT: Bottled Water solves</w:t>
      </w:r>
    </w:p>
    <w:p w:rsidR="00DE3D89" w:rsidRPr="00722C3E" w:rsidRDefault="00DE3D89" w:rsidP="00DE3D89">
      <w:pPr>
        <w:pStyle w:val="Heading4"/>
        <w:rPr>
          <w:rFonts w:ascii="Georgia" w:hAnsi="Georgia"/>
        </w:rPr>
      </w:pPr>
      <w:r w:rsidRPr="00722C3E">
        <w:rPr>
          <w:rFonts w:ascii="Georgia" w:hAnsi="Georgia"/>
        </w:rPr>
        <w:t>Bottled water market makes changes to Mexican drinking water unlikely.</w:t>
      </w:r>
    </w:p>
    <w:p w:rsidR="00DE3D89" w:rsidRPr="00722C3E" w:rsidRDefault="00DE3D89" w:rsidP="00DE3D89">
      <w:pPr>
        <w:rPr>
          <w:rFonts w:ascii="Georgia" w:hAnsi="Georgia"/>
        </w:rPr>
      </w:pPr>
    </w:p>
    <w:p w:rsidR="00DE3D89" w:rsidRPr="00722C3E" w:rsidRDefault="00DE3D89" w:rsidP="00DE3D89">
      <w:pPr>
        <w:rPr>
          <w:rStyle w:val="StyleStyleBold12pt"/>
        </w:rPr>
      </w:pPr>
      <w:r w:rsidRPr="00722C3E">
        <w:rPr>
          <w:rStyle w:val="StyleStyleBold12pt"/>
        </w:rPr>
        <w:t xml:space="preserve">Castano 12, </w:t>
      </w:r>
      <w:r w:rsidRPr="00722C3E">
        <w:rPr>
          <w:rFonts w:ascii="Georgia" w:hAnsi="Georgia"/>
          <w:sz w:val="16"/>
          <w:szCs w:val="16"/>
        </w:rPr>
        <w:t xml:space="preserve">(Ivan, a freelance financial editor and journalist based in Mexico City. I write Latin America billionaire updates for Forbes. Moreover, I'm a dedicated Latin America correspondent for Thomson Reuters' Venture Capital Journal, Latin Finance and WWD.com. My work has also appeared Dow Jones’ Financial News, Euromoney, Trade &amp; Forfaiting Review and a range of trade publications covering the global capital markets, private equity, loan, credit and restructuring sectors., Forbes, “Mexico’s Water War”, </w:t>
      </w:r>
      <w:hyperlink r:id="rId36" w:history="1">
        <w:r w:rsidRPr="00722C3E">
          <w:rPr>
            <w:rStyle w:val="Hyperlink"/>
            <w:rFonts w:ascii="Georgia" w:hAnsi="Georgia"/>
            <w:sz w:val="16"/>
            <w:szCs w:val="16"/>
          </w:rPr>
          <w:t>http://www.forbes.com/sites/ivancastano/2012/02/22/mexicos-water-war/3/</w:t>
        </w:r>
      </w:hyperlink>
      <w:r w:rsidRPr="00722C3E">
        <w:rPr>
          <w:rFonts w:ascii="Georgia" w:hAnsi="Georgia"/>
          <w:sz w:val="16"/>
          <w:szCs w:val="16"/>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Bonafont is viewed as a more fashionable premium brand than Ciel, and that shows up in the bottom line. According to analysts, Coke is likely making a 15% profit margin on Ciel sales, while the pricier Bonafont boasts margins of around 18%. Analysts say Coke’s margins on water are one to two percentage points higher than on soda due to lower costs.</w:t>
      </w:r>
    </w:p>
    <w:p w:rsidR="00DE3D89" w:rsidRPr="00722C3E" w:rsidRDefault="00DE3D89" w:rsidP="00DE3D89">
      <w:pPr>
        <w:rPr>
          <w:rStyle w:val="Underline"/>
        </w:rPr>
      </w:pPr>
      <w:r w:rsidRPr="00722C3E">
        <w:rPr>
          <w:rFonts w:ascii="Georgia" w:hAnsi="Georgia"/>
        </w:rPr>
        <w:t>Beverage companies owe their strong profits in Mexico in large part to a pervasive mistrust of tap water that took root in the early 1990s amid cholera outbreaks. </w:t>
      </w:r>
      <w:hyperlink r:id="rId37" w:history="1">
        <w:r w:rsidRPr="00722C3E">
          <w:rPr>
            <w:rStyle w:val="Underline"/>
          </w:rPr>
          <w:t>Health</w:t>
        </w:r>
      </w:hyperlink>
      <w:r w:rsidRPr="00722C3E">
        <w:rPr>
          <w:rStyle w:val="Underline"/>
        </w:rPr>
        <w:t xml:space="preserve"> authorities encouraged Mexicans to turn to bottled water, which led to a proliferation of unregulated companies hawking </w:t>
      </w:r>
      <w:r w:rsidRPr="00722C3E">
        <w:rPr>
          <w:rStyle w:val="Underline"/>
        </w:rPr>
        <w:softHyphen/>
        <w:t>”purified” water.</w:t>
      </w:r>
    </w:p>
    <w:p w:rsidR="00DE3D89" w:rsidRPr="00722C3E" w:rsidRDefault="00DE3D89" w:rsidP="00DE3D89">
      <w:pPr>
        <w:rPr>
          <w:rFonts w:ascii="Georgia" w:hAnsi="Georgia"/>
        </w:rPr>
      </w:pPr>
      <w:r w:rsidRPr="00722C3E">
        <w:rPr>
          <w:rFonts w:ascii="Georgia" w:hAnsi="Georgia"/>
        </w:rPr>
        <w:t>Many Mexicans also took to boiling tap water to ensure its safety, but a climb in natural gas prices in the middle part of the last decade made that a more expensive proposition.</w:t>
      </w:r>
    </w:p>
    <w:p w:rsidR="00DE3D89" w:rsidRPr="00722C3E" w:rsidRDefault="00DE3D89" w:rsidP="00DE3D89">
      <w:pPr>
        <w:rPr>
          <w:rFonts w:ascii="Georgia" w:hAnsi="Georgia"/>
        </w:rPr>
      </w:pPr>
      <w:r w:rsidRPr="00722C3E">
        <w:rPr>
          <w:rFonts w:ascii="Georgia" w:hAnsi="Georgia"/>
        </w:rPr>
        <w:t>The National Water Commission says 9% of the population lacks access to tap water and 13% to sanitation.</w:t>
      </w:r>
    </w:p>
    <w:p w:rsidR="00DE3D89" w:rsidRPr="00722C3E" w:rsidRDefault="00DE3D89" w:rsidP="00DE3D89">
      <w:pPr>
        <w:rPr>
          <w:rFonts w:ascii="Georgia" w:hAnsi="Georgia"/>
        </w:rPr>
      </w:pPr>
      <w:r w:rsidRPr="00722C3E">
        <w:rPr>
          <w:rFonts w:ascii="Georgia" w:hAnsi="Georgia"/>
        </w:rPr>
        <w:t xml:space="preserve">In Mexico City, where a powerful 1985 earthquake fractured many water mains, authorities have struggled to maintain the water delivery system. </w:t>
      </w:r>
      <w:r w:rsidRPr="00722C3E">
        <w:rPr>
          <w:rStyle w:val="Underline"/>
        </w:rPr>
        <w:t>About 30% of the city’s water is lost to leakage</w:t>
      </w:r>
      <w:r w:rsidRPr="00722C3E">
        <w:rPr>
          <w:rFonts w:ascii="Georgia" w:hAnsi="Georgia"/>
        </w:rPr>
        <w:t>.</w:t>
      </w:r>
    </w:p>
    <w:p w:rsidR="00DE3D89" w:rsidRPr="00722C3E" w:rsidRDefault="00DE3D89" w:rsidP="00DE3D89">
      <w:pPr>
        <w:rPr>
          <w:rFonts w:ascii="Georgia" w:hAnsi="Georgia"/>
        </w:rPr>
      </w:pPr>
      <w:r w:rsidRPr="00722C3E">
        <w:rPr>
          <w:rFonts w:ascii="Georgia" w:hAnsi="Georgia"/>
        </w:rPr>
        <w:t>In 2010 the UN Development Program ranked Mexico 106th out of 122 countries for drinking water quality.</w:t>
      </w:r>
    </w:p>
    <w:p w:rsidR="00DE3D89" w:rsidRPr="00722C3E" w:rsidRDefault="00DE3D89" w:rsidP="00DE3D89">
      <w:pPr>
        <w:rPr>
          <w:rStyle w:val="Underline"/>
        </w:rPr>
      </w:pPr>
      <w:r w:rsidRPr="00722C3E">
        <w:rPr>
          <w:rFonts w:ascii="Georgia" w:hAnsi="Georgia"/>
        </w:rPr>
        <w:t>Ramón Aguirre Diaz, director of Mexico City’s water utility</w:t>
      </w:r>
      <w:r w:rsidRPr="00722C3E">
        <w:rPr>
          <w:rStyle w:val="Underline"/>
        </w:rPr>
        <w:t>, says water quality isn’t as bad as believed: 95% of Mexico City’s drinking water is potable and 80% to 90% elsewhere in the country.</w:t>
      </w:r>
    </w:p>
    <w:p w:rsidR="00DE3D89" w:rsidRPr="00722C3E" w:rsidRDefault="00DE3D89" w:rsidP="00DE3D89">
      <w:pPr>
        <w:rPr>
          <w:rStyle w:val="Underline"/>
        </w:rPr>
      </w:pPr>
      <w:r w:rsidRPr="00722C3E">
        <w:rPr>
          <w:rStyle w:val="Underline"/>
        </w:rPr>
        <w:t>But he concedes that the water can taste bad in poorer areas of the capital.</w:t>
      </w:r>
      <w:r w:rsidRPr="00722C3E">
        <w:rPr>
          <w:rFonts w:ascii="Georgia" w:hAnsi="Georgia"/>
        </w:rPr>
        <w:t xml:space="preserve"> The delivery network needs heavy maintenance, pressure is insufficient, </w:t>
      </w:r>
      <w:r w:rsidRPr="00722C3E">
        <w:rPr>
          <w:rStyle w:val="Underline"/>
        </w:rPr>
        <w:t>and widely used home water tanks are often dirty and poorly maintained by their owners, he says.</w:t>
      </w:r>
    </w:p>
    <w:p w:rsidR="00DE3D89" w:rsidRPr="00722C3E" w:rsidRDefault="00DE3D89" w:rsidP="00DE3D89">
      <w:pPr>
        <w:rPr>
          <w:rStyle w:val="Underline"/>
        </w:rPr>
      </w:pPr>
      <w:r w:rsidRPr="00722C3E">
        <w:rPr>
          <w:rFonts w:ascii="Georgia" w:hAnsi="Georgia"/>
        </w:rPr>
        <w:t xml:space="preserve">Last year the government committed to spend $12 billion on water and sewage infrastructure, but Diaz says </w:t>
      </w:r>
      <w:r w:rsidRPr="00722C3E">
        <w:rPr>
          <w:rStyle w:val="Underline"/>
        </w:rPr>
        <w:softHyphen/>
        <w:t>ordinary Mexicans should realize they share the blame for the country’s water problems. “Many people prefer to carry cool-looking water bottles instead of paying municipal water bills,” he says.</w:t>
      </w:r>
    </w:p>
    <w:p w:rsidR="00DE3D89" w:rsidRPr="00722C3E" w:rsidRDefault="00DE3D89" w:rsidP="00DE3D89">
      <w:pPr>
        <w:rPr>
          <w:rFonts w:ascii="Georgia" w:hAnsi="Georgia"/>
        </w:rPr>
      </w:pPr>
      <w:r w:rsidRPr="00722C3E">
        <w:rPr>
          <w:rFonts w:ascii="Georgia" w:hAnsi="Georgia"/>
        </w:rPr>
        <w:t xml:space="preserve">President Felipe Calderón </w:t>
      </w:r>
      <w:r w:rsidRPr="00722C3E">
        <w:rPr>
          <w:rFonts w:ascii="Georgia" w:hAnsi="Georgia"/>
        </w:rPr>
        <w:softHyphen/>
        <w:t>proposed last year to raise water fees to promote conservation and raise money for improvements.</w:t>
      </w:r>
    </w:p>
    <w:p w:rsidR="00DE3D89" w:rsidRPr="00722C3E" w:rsidRDefault="00DE3D89" w:rsidP="00DE3D89">
      <w:pPr>
        <w:rPr>
          <w:rFonts w:ascii="Georgia" w:hAnsi="Georgia"/>
        </w:rPr>
      </w:pPr>
      <w:r w:rsidRPr="00722C3E">
        <w:rPr>
          <w:rFonts w:ascii="Georgia" w:hAnsi="Georgia"/>
        </w:rPr>
        <w:t>“If we got a new tariff system, we could sell 1,000 liters for 9 pesos [70 cents] in residential areas and 3 pesos in poorer neighborhoods,” Diaz enthuses. “Those same 1,000 liters cost 18,000 pesos [$1,400] in branded bottles.”</w:t>
      </w:r>
    </w:p>
    <w:p w:rsidR="00DE3D89" w:rsidRPr="00722C3E" w:rsidRDefault="00DE3D89" w:rsidP="00DE3D89">
      <w:pPr>
        <w:rPr>
          <w:rFonts w:ascii="Georgia" w:hAnsi="Georgia"/>
        </w:rPr>
      </w:pPr>
      <w:r w:rsidRPr="00722C3E">
        <w:rPr>
          <w:rFonts w:ascii="Georgia" w:hAnsi="Georgia"/>
        </w:rPr>
        <w:t>But, he says, people happily pay it. “Drinking bottled water has become chic in Mexico.” And lucrative.</w:t>
      </w:r>
    </w:p>
    <w:p w:rsidR="00DE3D89" w:rsidRPr="00722C3E" w:rsidRDefault="00DE3D89" w:rsidP="00DE3D89">
      <w:pPr>
        <w:pStyle w:val="NormalWeb"/>
        <w:shd w:val="clear" w:color="auto" w:fill="FFFFFF"/>
        <w:spacing w:before="0" w:beforeAutospacing="0" w:after="0" w:afterAutospacing="0" w:line="352" w:lineRule="atLeast"/>
        <w:rPr>
          <w:rFonts w:ascii="Georgia" w:hAnsi="Georgia"/>
          <w:sz w:val="21"/>
          <w:szCs w:val="21"/>
        </w:rPr>
      </w:pPr>
    </w:p>
    <w:p w:rsidR="00DE3D89" w:rsidRPr="00722C3E" w:rsidRDefault="00DE3D89" w:rsidP="00DE3D89">
      <w:pPr>
        <w:pStyle w:val="Heading3"/>
        <w:rPr>
          <w:rFonts w:ascii="Georgia" w:hAnsi="Georgia"/>
        </w:rPr>
      </w:pPr>
      <w:r w:rsidRPr="00722C3E">
        <w:rPr>
          <w:rFonts w:ascii="Georgia" w:hAnsi="Georgia"/>
        </w:rPr>
        <w:t>AT: Too expensive</w:t>
      </w:r>
    </w:p>
    <w:p w:rsidR="00DE3D89" w:rsidRPr="00722C3E" w:rsidRDefault="00DE3D89" w:rsidP="00DE3D89">
      <w:pPr>
        <w:pStyle w:val="Heading4"/>
        <w:rPr>
          <w:rFonts w:ascii="Georgia" w:hAnsi="Georgia"/>
        </w:rPr>
      </w:pPr>
      <w:r w:rsidRPr="00722C3E">
        <w:rPr>
          <w:rFonts w:ascii="Georgia" w:hAnsi="Georgia"/>
        </w:rPr>
        <w:t>Investment in water infrastructure gives back more than it costs.</w:t>
      </w:r>
    </w:p>
    <w:p w:rsidR="00DE3D89" w:rsidRPr="00722C3E" w:rsidRDefault="00DE3D89" w:rsidP="00DE3D89">
      <w:pPr>
        <w:rPr>
          <w:rFonts w:ascii="Georgia" w:hAnsi="Georgia"/>
        </w:rPr>
      </w:pPr>
    </w:p>
    <w:p w:rsidR="00DE3D89" w:rsidRPr="00722C3E" w:rsidRDefault="00DE3D89" w:rsidP="00DE3D89">
      <w:pPr>
        <w:pStyle w:val="NormalWeb"/>
        <w:shd w:val="clear" w:color="auto" w:fill="FFFFFF"/>
        <w:spacing w:before="240" w:beforeAutospacing="0" w:after="150" w:afterAutospacing="0" w:line="360" w:lineRule="atLeast"/>
        <w:rPr>
          <w:rFonts w:ascii="Georgia" w:hAnsi="Georgia"/>
        </w:rPr>
      </w:pPr>
      <w:r w:rsidRPr="00722C3E">
        <w:rPr>
          <w:rStyle w:val="StyleStyleBold12pt"/>
        </w:rPr>
        <w:t xml:space="preserve">Hunter, Macdonald, Carter 10 </w:t>
      </w:r>
      <w:r w:rsidRPr="00722C3E">
        <w:rPr>
          <w:rFonts w:ascii="Georgia" w:hAnsi="Georgia"/>
          <w:sz w:val="16"/>
          <w:szCs w:val="16"/>
        </w:rPr>
        <w:t xml:space="preserve">(Paul R., Alan M., Richard C., “Water Supply and Health”, PLOS Medicine, 11/9/10, </w:t>
      </w:r>
      <w:hyperlink r:id="rId38" w:history="1">
        <w:r w:rsidRPr="00722C3E">
          <w:rPr>
            <w:rStyle w:val="Hyperlink"/>
            <w:rFonts w:ascii="Georgia" w:eastAsiaTheme="minorHAnsi" w:hAnsi="Georgia"/>
            <w:sz w:val="16"/>
            <w:szCs w:val="16"/>
          </w:rPr>
          <w:t>http://www.plosmedicine.org/article/info:doi/10.1371/journal.pmed.1000361</w:t>
        </w:r>
      </w:hyperlink>
      <w:r w:rsidRPr="00722C3E">
        <w:rPr>
          <w:rFonts w:ascii="Georgia" w:hAnsi="Georgia"/>
          <w:sz w:val="16"/>
          <w:szCs w:val="16"/>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Economic Returns</w:t>
      </w:r>
    </w:p>
    <w:p w:rsidR="00DE3D89" w:rsidRPr="00722C3E" w:rsidRDefault="00DE3D89" w:rsidP="00DE3D89">
      <w:pPr>
        <w:rPr>
          <w:rFonts w:ascii="Georgia" w:hAnsi="Georgia"/>
        </w:rPr>
      </w:pPr>
      <w:bookmarkStart w:id="1" w:name="article1.body1.sec3.p1"/>
      <w:bookmarkEnd w:id="1"/>
      <w:r w:rsidRPr="00722C3E">
        <w:rPr>
          <w:rFonts w:ascii="Georgia" w:hAnsi="Georgia"/>
        </w:rPr>
        <w:t xml:space="preserve">A recent study of the economic returns on investments in water supply and sanitation indicated that </w:t>
      </w:r>
      <w:r w:rsidRPr="00722C3E">
        <w:rPr>
          <w:rStyle w:val="Underline"/>
        </w:rPr>
        <w:t>every US$1 spent on water supply and sanitation services could lead to an economic return of between $5 and $46, with the highest returns in the least-developed areas</w:t>
      </w:r>
      <w:r w:rsidRPr="00722C3E">
        <w:rPr>
          <w:rFonts w:ascii="Georgia" w:hAnsi="Georgia"/>
        </w:rPr>
        <w:t> </w:t>
      </w:r>
      <w:hyperlink r:id="rId39" w:anchor="pmed.1000361-Haller1" w:history="1">
        <w:r w:rsidRPr="00722C3E">
          <w:rPr>
            <w:rStyle w:val="Hyperlink"/>
            <w:rFonts w:ascii="Georgia" w:hAnsi="Georgia"/>
          </w:rPr>
          <w:t>[16]</w:t>
        </w:r>
      </w:hyperlink>
      <w:r w:rsidRPr="00722C3E">
        <w:rPr>
          <w:rFonts w:ascii="Georgia" w:hAnsi="Georgia"/>
        </w:rPr>
        <w:t xml:space="preserve">. Much of this additional income was from the time saved by having reliable water close to the household. Other studies also suggest that </w:t>
      </w:r>
      <w:r w:rsidRPr="00722C3E">
        <w:rPr>
          <w:rStyle w:val="Underline"/>
        </w:rPr>
        <w:t>investments in water alleviate poverty</w:t>
      </w:r>
      <w:r w:rsidRPr="00722C3E">
        <w:rPr>
          <w:rFonts w:ascii="Georgia" w:hAnsi="Georgia"/>
        </w:rPr>
        <w:t> </w:t>
      </w:r>
      <w:hyperlink r:id="rId40" w:anchor="pmed.1000361-Carter2" w:history="1">
        <w:r w:rsidRPr="00722C3E">
          <w:rPr>
            <w:rStyle w:val="Hyperlink"/>
            <w:rFonts w:ascii="Georgia" w:hAnsi="Georgia"/>
          </w:rPr>
          <w:t>[37]</w:t>
        </w:r>
      </w:hyperlink>
      <w:r w:rsidRPr="00722C3E">
        <w:rPr>
          <w:rFonts w:ascii="Georgia" w:hAnsi="Georgia"/>
        </w:rPr>
        <w:t>,</w:t>
      </w:r>
      <w:hyperlink r:id="rId41" w:anchor="pmed.1000361-Hanjra1" w:history="1">
        <w:r w:rsidRPr="00722C3E">
          <w:rPr>
            <w:rStyle w:val="Hyperlink"/>
            <w:rFonts w:ascii="Georgia" w:hAnsi="Georgia"/>
          </w:rPr>
          <w:t>[38]</w:t>
        </w:r>
      </w:hyperlink>
      <w:r w:rsidRPr="00722C3E">
        <w:rPr>
          <w:rFonts w:ascii="Georgia" w:hAnsi="Georgia"/>
        </w:rPr>
        <w:t xml:space="preserve">. The balance of evidence favours the likelihood </w:t>
      </w:r>
      <w:r w:rsidRPr="00722C3E">
        <w:rPr>
          <w:rStyle w:val="Underline"/>
        </w:rPr>
        <w:t>that water and sanitation interventions have economic benefits beyond those that simply relate to reduced health care costs.</w:t>
      </w:r>
      <w:r w:rsidRPr="00722C3E">
        <w:rPr>
          <w:rFonts w:ascii="Georgia" w:hAnsi="Georgia"/>
        </w:rPr>
        <w:t xml:space="preserve"> </w:t>
      </w:r>
      <w:r w:rsidRPr="00722C3E">
        <w:rPr>
          <w:rStyle w:val="Underline"/>
        </w:rPr>
        <w:t>Indeed, it has been argued that adequate water and sanitation is an essential prerequisite to economic development. Thus, poor countries with access to improved water experienced average annual growth of 3.7% whereas countries with the same per capita income but without such access have an annual growth of only 0.1%</w:t>
      </w:r>
      <w:r w:rsidRPr="00722C3E">
        <w:rPr>
          <w:rFonts w:ascii="Georgia" w:hAnsi="Georgia"/>
        </w:rPr>
        <w:t> </w:t>
      </w:r>
      <w:hyperlink r:id="rId42" w:anchor="pmed.1000361-Stockholm1" w:history="1">
        <w:r w:rsidRPr="00722C3E">
          <w:rPr>
            <w:rStyle w:val="Hyperlink"/>
            <w:rFonts w:ascii="Georgia" w:hAnsi="Georgia"/>
          </w:rPr>
          <w:t>[39]</w:t>
        </w:r>
      </w:hyperlink>
      <w:r w:rsidRPr="00722C3E">
        <w:rPr>
          <w:rFonts w:ascii="Georgia" w:hAnsi="Georgia"/>
        </w:rPr>
        <w:t>.</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AT: Squo solves</w:t>
      </w:r>
    </w:p>
    <w:p w:rsidR="00DE3D89" w:rsidRPr="00722C3E" w:rsidRDefault="00DE3D89" w:rsidP="00DE3D89">
      <w:pPr>
        <w:rPr>
          <w:rFonts w:ascii="Georgia" w:hAnsi="Georgia"/>
          <w:b/>
          <w:sz w:val="28"/>
        </w:rPr>
      </w:pPr>
    </w:p>
    <w:p w:rsidR="00DE3D89" w:rsidRPr="00722C3E" w:rsidRDefault="00DE3D89" w:rsidP="00DE3D89">
      <w:pPr>
        <w:rPr>
          <w:rFonts w:ascii="Georgia" w:hAnsi="Georgia"/>
          <w:b/>
          <w:sz w:val="24"/>
        </w:rPr>
      </w:pPr>
      <w:r w:rsidRPr="00722C3E">
        <w:rPr>
          <w:rFonts w:ascii="Georgia" w:hAnsi="Georgia"/>
          <w:b/>
          <w:sz w:val="24"/>
        </w:rPr>
        <w:t>NADBank funding has empirically fallen short in environmental concerns – NAFTA underfunds the program and is exploited by companies</w:t>
      </w:r>
    </w:p>
    <w:p w:rsidR="00DE3D89" w:rsidRPr="00722C3E" w:rsidRDefault="00DE3D89" w:rsidP="00DE3D89">
      <w:pPr>
        <w:rPr>
          <w:rFonts w:ascii="Georgia" w:hAnsi="Georgia"/>
          <w:b/>
          <w:sz w:val="24"/>
          <w:u w:val="single"/>
        </w:rPr>
      </w:pPr>
      <w:r w:rsidRPr="00722C3E">
        <w:rPr>
          <w:rFonts w:ascii="Georgia" w:hAnsi="Georgia"/>
          <w:b/>
          <w:sz w:val="24"/>
          <w:u w:val="single"/>
        </w:rPr>
        <w:t>Public Citizen 13</w:t>
      </w:r>
      <w:r w:rsidRPr="00722C3E">
        <w:rPr>
          <w:rFonts w:ascii="Georgia" w:hAnsi="Georgia"/>
          <w:b/>
          <w:sz w:val="24"/>
        </w:rPr>
        <w:t>, Public Citizen serves as the people’s voice in the nation’s capital, For four decades, they have presented public interests before Congress, the executive branch agencies and the court</w:t>
      </w:r>
      <w:r w:rsidRPr="00722C3E">
        <w:rPr>
          <w:rFonts w:ascii="Georgia" w:hAnsi="Georgia"/>
          <w:sz w:val="24"/>
        </w:rPr>
        <w:t xml:space="preserve"> (“Debunking USTR Claims in Defense of NAFTA: The Real NAFTA Score 2008,” citizen.org, http://www.citizen.org/Page.aspx?pid=1043)</w:t>
      </w:r>
    </w:p>
    <w:p w:rsidR="00DE3D89" w:rsidRPr="00722C3E" w:rsidRDefault="00DE3D89" w:rsidP="00DE3D89">
      <w:pPr>
        <w:rPr>
          <w:rFonts w:ascii="Georgia" w:hAnsi="Georgia"/>
          <w:sz w:val="24"/>
        </w:rPr>
      </w:pPr>
    </w:p>
    <w:p w:rsidR="00DE3D89" w:rsidRPr="00722C3E" w:rsidRDefault="00DE3D89" w:rsidP="00DE3D89">
      <w:pPr>
        <w:rPr>
          <w:rFonts w:ascii="Georgia" w:hAnsi="Georgia"/>
          <w:b/>
          <w:sz w:val="28"/>
        </w:rPr>
      </w:pPr>
      <w:r w:rsidRPr="00722C3E">
        <w:rPr>
          <w:rFonts w:ascii="Georgia" w:hAnsi="Georgia"/>
          <w:sz w:val="24"/>
          <w:u w:val="single"/>
        </w:rPr>
        <w:t>The funds spent on environmental clean up fall far short of what was needed – and even what was promised. Moreover, an array of environmental laws has been challenged under NAFTA, weakening and chilling environmental policy innovation.</w:t>
      </w:r>
      <w:r w:rsidRPr="00722C3E">
        <w:rPr>
          <w:rFonts w:ascii="Georgia" w:hAnsi="Georgia"/>
          <w:sz w:val="24"/>
        </w:rPr>
        <w:t xml:space="preserve">¶ U.S. government estimates at the time of NAFTA suggested that over $8 billion would need to be spent between 1994 and 2004 in order to clean up the U.S.-Mexico border. The Sierra Club suggested $21 billion as necessary. Thus, when USTR suggests that roughly $3 billion has been spent on border clean-up initiatives, this is still only a third of the conservative U.S. government estimate of what was needed, and a tenth of what environmentalists said was needed.¶ But there are reasons to doubt the USTR's numbers on NAFTA's environmental side institutions. </w:t>
      </w:r>
      <w:r w:rsidRPr="00722C3E">
        <w:rPr>
          <w:rFonts w:ascii="Georgia" w:hAnsi="Georgia"/>
          <w:sz w:val="24"/>
          <w:u w:val="single"/>
        </w:rPr>
        <w:t>First of all, NAFTA proponents promised $5 million a year each for the NAFTA-established Commission for Environmental Cooperation (CEC) and the Border Environmental Cooperation Commission (BECC). But these institutions received little over half of their promised appropriations</w:t>
      </w:r>
      <w:r w:rsidRPr="00722C3E">
        <w:rPr>
          <w:rFonts w:ascii="Georgia" w:hAnsi="Georgia"/>
          <w:sz w:val="24"/>
        </w:rPr>
        <w:t xml:space="preserve">, or roughly $3 million a year, in budget dollars constantly being eaten away by inflation. </w:t>
      </w:r>
      <w:r w:rsidRPr="00722C3E">
        <w:rPr>
          <w:rFonts w:ascii="Georgia" w:hAnsi="Georgia"/>
          <w:sz w:val="24"/>
          <w:u w:val="single"/>
        </w:rPr>
        <w:t>The North American Development Bank, which was created to finance low-interest loans for BECC-approved projects, has only disbursed $33.9 million in low-interest loans from its $2.7 billion lending capacity. At the high end, this means that in over 13 years of operation, the NAFTA-established environmental initiatives have put $112 million into the projects promised by NAFTA proponents in 1994, thus falling considerably short of the $8-21 billion that were the consensus estimates of the border needs alone.¶</w:t>
      </w:r>
      <w:r w:rsidRPr="00722C3E">
        <w:rPr>
          <w:rFonts w:ascii="Georgia" w:hAnsi="Georgia"/>
          <w:sz w:val="24"/>
        </w:rPr>
        <w:t xml:space="preserve"> </w:t>
      </w:r>
      <w:r w:rsidRPr="00722C3E">
        <w:rPr>
          <w:rFonts w:ascii="Georgia" w:hAnsi="Georgia"/>
          <w:sz w:val="24"/>
          <w:u w:val="single"/>
        </w:rPr>
        <w:t>The other major environmental threat identified at the time of NAFTA was the undemocratic investor-state system of enforcing NAFTA's extensive new foreign investor protections. This system allows corporations to privately enforce NAFTA-granted rights to be compensated for government policies or actions that undermine their expected future profits against governments</w:t>
      </w:r>
      <w:r w:rsidRPr="00722C3E">
        <w:rPr>
          <w:rFonts w:ascii="Georgia" w:hAnsi="Georgia"/>
          <w:sz w:val="24"/>
        </w:rPr>
        <w:t xml:space="preserve"> in closed World Bank and United Nations tribunals. Indeed, the majority of the cases brought by corporations against governments under this system have been against public interest policies related to the environment, natural resources and public health (26 out of 49). </w:t>
      </w:r>
      <w:r w:rsidRPr="00722C3E">
        <w:rPr>
          <w:rFonts w:ascii="Georgia" w:hAnsi="Georgia"/>
          <w:sz w:val="24"/>
          <w:u w:val="single"/>
        </w:rPr>
        <w:t>Over $31 billion has been claimed by investors in NAFTA investor-state suits, and $45 million has been paid out by taxpayers to corporations – all in cases related to environmental, health or agricultural policy.</w:t>
      </w:r>
      <w:r w:rsidRPr="00722C3E">
        <w:rPr>
          <w:rFonts w:ascii="Georgia" w:hAnsi="Georgia"/>
          <w:sz w:val="24"/>
        </w:rPr>
        <w:t xml:space="preserve"> Legislators throughout North America have had their environmental initiatives chilled by threats of damaging NAFTA investor-state cases.¶</w:t>
      </w:r>
    </w:p>
    <w:p w:rsidR="00DE3D89" w:rsidRPr="00722C3E" w:rsidRDefault="00DE3D89" w:rsidP="00DE3D89">
      <w:pPr>
        <w:rPr>
          <w:rFonts w:ascii="Georgia" w:hAnsi="Georgia"/>
          <w:b/>
          <w:sz w:val="28"/>
        </w:rPr>
      </w:pPr>
    </w:p>
    <w:p w:rsidR="00DE3D89" w:rsidRPr="00722C3E" w:rsidRDefault="00DE3D89" w:rsidP="00DE3D89">
      <w:pPr>
        <w:rPr>
          <w:rFonts w:ascii="Georgia" w:hAnsi="Georgia"/>
          <w:b/>
          <w:sz w:val="28"/>
        </w:rPr>
      </w:pPr>
    </w:p>
    <w:p w:rsidR="00DE3D89" w:rsidRPr="00722C3E" w:rsidRDefault="00DE3D89" w:rsidP="00DE3D89">
      <w:pPr>
        <w:rPr>
          <w:rFonts w:ascii="Georgia" w:hAnsi="Georgia"/>
          <w:b/>
          <w:sz w:val="28"/>
        </w:rPr>
      </w:pPr>
      <w:r w:rsidRPr="00722C3E">
        <w:rPr>
          <w:rFonts w:ascii="Georgia" w:hAnsi="Georgia"/>
          <w:b/>
          <w:sz w:val="28"/>
        </w:rPr>
        <w:t>Infrastructure is inadequate to deal with water scarcity-current projects don’t solve</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Walsh, 2012 – Qualifications</w:t>
      </w:r>
      <w:r w:rsidRPr="00722C3E">
        <w:rPr>
          <w:rFonts w:ascii="Georgia" w:hAnsi="Georgia"/>
        </w:rPr>
        <w:t xml:space="preserve"> [Casey, President, Political Ecology Society (PESO),Editor, Journal of Political Ecology</w:t>
      </w:r>
    </w:p>
    <w:p w:rsidR="00DE3D89" w:rsidRPr="00722C3E" w:rsidRDefault="00DE3D89" w:rsidP="00DE3D89">
      <w:pPr>
        <w:rPr>
          <w:rFonts w:ascii="Georgia" w:hAnsi="Georgia"/>
        </w:rPr>
      </w:pPr>
      <w:r w:rsidRPr="00722C3E">
        <w:rPr>
          <w:rFonts w:ascii="Georgia" w:hAnsi="Georgia"/>
        </w:rPr>
        <w:t>Graduate Faculty Advisor, Anthropology Department, UCSB, Mexican water studies in the Mexico-US borderlands, 2012, Reviewer for: American Anthropologist, Journal of Latin American and Caribbean Anthropology, Food and Foodways, Signos, Nueva Antropología, Region y Sociedad, Ciencia Ergo Sum, Journal of American History, Environment and Planning, University of California, Water infrastructures in the U.S./Mexico borderlands,  ESA Journals, 07-18-13]</w:t>
      </w:r>
    </w:p>
    <w:p w:rsidR="00DE3D89" w:rsidRPr="00722C3E" w:rsidRDefault="00DE3D89" w:rsidP="00DE3D89">
      <w:pPr>
        <w:autoSpaceDE w:val="0"/>
        <w:autoSpaceDN w:val="0"/>
        <w:adjustRightInd w:val="0"/>
        <w:rPr>
          <w:rFonts w:ascii="Georgia" w:hAnsi="Georgia"/>
          <w:sz w:val="24"/>
          <w:szCs w:val="24"/>
        </w:rPr>
      </w:pPr>
    </w:p>
    <w:p w:rsidR="00DE3D89" w:rsidRPr="00722C3E" w:rsidRDefault="00DE3D89" w:rsidP="00DE3D89">
      <w:pPr>
        <w:autoSpaceDE w:val="0"/>
        <w:autoSpaceDN w:val="0"/>
        <w:adjustRightInd w:val="0"/>
        <w:rPr>
          <w:rStyle w:val="Heading3Char"/>
          <w:rFonts w:ascii="Georgia" w:hAnsi="Georgia"/>
        </w:rPr>
      </w:pPr>
      <w:r w:rsidRPr="00722C3E">
        <w:rPr>
          <w:rFonts w:ascii="Georgia" w:hAnsi="Georgia"/>
          <w:sz w:val="20"/>
          <w:szCs w:val="20"/>
        </w:rPr>
        <w:t xml:space="preserve">The </w:t>
      </w:r>
      <w:r w:rsidRPr="00722C3E">
        <w:rPr>
          <w:rStyle w:val="Heading3Char"/>
          <w:rFonts w:ascii="Georgia" w:hAnsi="Georgia"/>
        </w:rPr>
        <w:t>history</w:t>
      </w:r>
      <w:r w:rsidRPr="00722C3E">
        <w:rPr>
          <w:rFonts w:ascii="Georgia" w:hAnsi="Georgia"/>
          <w:sz w:val="20"/>
          <w:szCs w:val="20"/>
        </w:rPr>
        <w:t xml:space="preserve"> of the borderlands during the twentieth century </w:t>
      </w:r>
      <w:r w:rsidRPr="00722C3E">
        <w:rPr>
          <w:rStyle w:val="Heading3Char"/>
          <w:rFonts w:ascii="Georgia" w:hAnsi="Georgia"/>
        </w:rPr>
        <w:t>shows the consolidation of an irrigated agricultural development model based on</w:t>
      </w:r>
      <w:r w:rsidRPr="00722C3E">
        <w:rPr>
          <w:rFonts w:ascii="Georgia" w:hAnsi="Georgia"/>
          <w:sz w:val="20"/>
          <w:szCs w:val="20"/>
        </w:rPr>
        <w:t xml:space="preserve"> relatively </w:t>
      </w:r>
      <w:r w:rsidRPr="00722C3E">
        <w:rPr>
          <w:rStyle w:val="Heading3Char"/>
          <w:rFonts w:ascii="Georgia" w:hAnsi="Georgia"/>
        </w:rPr>
        <w:t>stable physical and social infrastructures</w:t>
      </w:r>
      <w:r w:rsidRPr="00722C3E">
        <w:rPr>
          <w:rFonts w:ascii="Georgia" w:hAnsi="Georgia"/>
          <w:sz w:val="20"/>
          <w:szCs w:val="20"/>
        </w:rPr>
        <w:t xml:space="preserve"> having to do with land, water, labor and commodities. Some of the structures have been transformed over time, but others, especially the hydraulic infrastructure, endure. </w:t>
      </w:r>
      <w:r w:rsidRPr="00722C3E">
        <w:rPr>
          <w:rStyle w:val="Heading3Char"/>
          <w:rFonts w:ascii="Georgia" w:hAnsi="Georgia"/>
        </w:rPr>
        <w:t>This, however, is beginning to change, and the change is caused by the conflicts engendered by water scarcity</w:t>
      </w:r>
      <w:r w:rsidRPr="00722C3E">
        <w:rPr>
          <w:rFonts w:ascii="Georgia" w:hAnsi="Georgia"/>
          <w:sz w:val="20"/>
          <w:szCs w:val="20"/>
        </w:rPr>
        <w:t xml:space="preserve">. </w:t>
      </w:r>
      <w:r w:rsidRPr="00722C3E">
        <w:rPr>
          <w:rStyle w:val="Heading3Char"/>
          <w:rFonts w:ascii="Georgia" w:hAnsi="Georgia"/>
        </w:rPr>
        <w:t>The shift of the region’s economy</w:t>
      </w:r>
      <w:r w:rsidRPr="00722C3E">
        <w:rPr>
          <w:rFonts w:ascii="Georgia" w:hAnsi="Georgia"/>
          <w:sz w:val="20"/>
          <w:szCs w:val="20"/>
        </w:rPr>
        <w:t xml:space="preserve"> over the last forty years </w:t>
      </w:r>
      <w:r w:rsidRPr="00722C3E">
        <w:rPr>
          <w:rStyle w:val="Heading3Char"/>
          <w:rFonts w:ascii="Georgia" w:hAnsi="Georgia"/>
        </w:rPr>
        <w:t>to an industrial and urban focus</w:t>
      </w:r>
      <w:r w:rsidRPr="00722C3E">
        <w:rPr>
          <w:rFonts w:ascii="Georgia" w:hAnsi="Georgia"/>
          <w:sz w:val="20"/>
          <w:szCs w:val="20"/>
        </w:rPr>
        <w:t xml:space="preserve">, together with population growth, </w:t>
      </w:r>
      <w:r w:rsidRPr="00722C3E">
        <w:rPr>
          <w:rStyle w:val="Heading3Char"/>
          <w:rFonts w:ascii="Georgia" w:hAnsi="Georgia"/>
        </w:rPr>
        <w:t>has placed a great deal of stress on the structures</w:t>
      </w:r>
      <w:r w:rsidRPr="00722C3E">
        <w:rPr>
          <w:rFonts w:ascii="Georgia" w:hAnsi="Georgia"/>
          <w:sz w:val="20"/>
          <w:szCs w:val="20"/>
        </w:rPr>
        <w:t xml:space="preserve"> established during the first part of the twentieth century </w:t>
      </w:r>
      <w:r w:rsidRPr="00722C3E">
        <w:rPr>
          <w:rStyle w:val="Heading3Char"/>
          <w:rFonts w:ascii="Georgia" w:hAnsi="Georgia"/>
        </w:rPr>
        <w:t>to capture, administer, deliver and use water</w:t>
      </w:r>
      <w:r w:rsidRPr="00722C3E">
        <w:rPr>
          <w:rFonts w:ascii="Georgia" w:hAnsi="Georgia"/>
          <w:sz w:val="20"/>
          <w:szCs w:val="20"/>
        </w:rPr>
        <w:t xml:space="preserve">. In both countries urban users have legal priority over agricultural users, and so agriculture is getting less water. </w:t>
      </w:r>
      <w:r w:rsidRPr="00722C3E">
        <w:rPr>
          <w:rStyle w:val="Heading3Char"/>
          <w:rFonts w:ascii="Georgia" w:hAnsi="Georgia"/>
        </w:rPr>
        <w:t>Water scarcity and conflict are being addressed by projects to adapt and improve existing physical infrastructure</w:t>
      </w:r>
      <w:r w:rsidRPr="00722C3E">
        <w:rPr>
          <w:rFonts w:ascii="Georgia" w:hAnsi="Georgia"/>
          <w:sz w:val="20"/>
          <w:szCs w:val="20"/>
        </w:rPr>
        <w:t xml:space="preserve"> so as to use agricultural water more intensively and efficiently. These efficiency schemes promise to reduce infiltration of irrigation water into the soil, principally by lining earthen canals with concrete and applying the water by drip or spray directly to the roots of the plants. The water that is saved will then be available to urban users. The clearest example of this strategy is the lining of the All American Canal (AAC), which runs right along the border between Mexicali and the Imperial Valley. The AAC was built in the 1920s to eliminate the dependence of Imperial Valley Farmers on Mexican irrigation works. The canal was dug through a sandy dunefield, which made construction difficult and resulted in a lot of water loss through filtration. This lost water flowed underground to Mexico, where for decades it was pumped out of the soil and used for irrigating cotton, wheat, grapes, scallions and other crops. In 1993, the San Diego County Water Authority, pressed by losses in surplus Colorado River water and growing demand, made a deal with the Imperial Irrigation District to buy their water. The IID used that money to line the AAC, effectively capturing the 5% of the water that had been leaking out. The SDCWA got water; the IID broke even; the farmers of Mexicali got stuck with the loss (Sa´nchez Mungu ´ ia 2004, Maganda 2005). This is typical. </w:t>
      </w:r>
      <w:r w:rsidRPr="00722C3E">
        <w:rPr>
          <w:rStyle w:val="Heading3Char"/>
          <w:rFonts w:ascii="Georgia" w:hAnsi="Georgia"/>
        </w:rPr>
        <w:t xml:space="preserve">The infrastructural efficiency schemes that I know about—in the Rio Bravo/ Grande drainage in Chihuahua, and in the Rio Colorado drainage in Mexicali and the Imperial Valley—generate no absolute reduction of water use, </w:t>
      </w:r>
      <w:r w:rsidRPr="00722C3E">
        <w:rPr>
          <w:rFonts w:ascii="Georgia" w:hAnsi="Georgia"/>
          <w:sz w:val="20"/>
          <w:szCs w:val="20"/>
        </w:rPr>
        <w:t xml:space="preserve">because they are not intended to. </w:t>
      </w:r>
      <w:r w:rsidRPr="00722C3E">
        <w:rPr>
          <w:rStyle w:val="Heading3Char"/>
          <w:rFonts w:ascii="Georgia" w:hAnsi="Georgia"/>
        </w:rPr>
        <w:t>They are physical, technical remedies for political and social problems, and because of this they do not begin to build a solution to the crises of water quality and quantity in the borderlands.</w:t>
      </w:r>
    </w:p>
    <w:p w:rsidR="00DE3D89" w:rsidRPr="00722C3E" w:rsidRDefault="00DE3D89" w:rsidP="00DE3D89">
      <w:pPr>
        <w:autoSpaceDE w:val="0"/>
        <w:autoSpaceDN w:val="0"/>
        <w:adjustRightInd w:val="0"/>
        <w:rPr>
          <w:rStyle w:val="Heading3Char"/>
          <w:rFonts w:ascii="Georgia" w:hAnsi="Georgia"/>
        </w:rPr>
      </w:pPr>
    </w:p>
    <w:p w:rsidR="00DE3D89" w:rsidRPr="00722C3E" w:rsidRDefault="00DE3D89" w:rsidP="00DE3D89">
      <w:pPr>
        <w:pStyle w:val="Heading4"/>
        <w:rPr>
          <w:rFonts w:ascii="Georgia" w:hAnsi="Georgia"/>
        </w:rPr>
      </w:pPr>
      <w:r w:rsidRPr="00722C3E">
        <w:rPr>
          <w:rFonts w:ascii="Georgia" w:hAnsi="Georgia"/>
        </w:rPr>
        <w:t>Native American villages especially need investment.</w:t>
      </w:r>
    </w:p>
    <w:p w:rsidR="00DE3D89" w:rsidRPr="00722C3E" w:rsidRDefault="00DE3D89" w:rsidP="00DE3D89">
      <w:pPr>
        <w:rPr>
          <w:rFonts w:ascii="Georgia" w:hAnsi="Georgia"/>
        </w:rPr>
      </w:pPr>
    </w:p>
    <w:p w:rsidR="00DE3D89" w:rsidRPr="00722C3E" w:rsidRDefault="00DE3D89" w:rsidP="00DE3D89">
      <w:pPr>
        <w:rPr>
          <w:rFonts w:ascii="Georgia" w:hAnsi="Georgia"/>
          <w:sz w:val="16"/>
          <w:szCs w:val="16"/>
        </w:rPr>
      </w:pPr>
      <w:r w:rsidRPr="00722C3E">
        <w:rPr>
          <w:rStyle w:val="StyleStyleBold12pt"/>
        </w:rPr>
        <w:t xml:space="preserve">EPA 13, </w:t>
      </w:r>
      <w:r w:rsidRPr="00722C3E">
        <w:rPr>
          <w:rFonts w:ascii="Georgia" w:hAnsi="Georgia"/>
          <w:sz w:val="16"/>
          <w:szCs w:val="16"/>
        </w:rPr>
        <w:t xml:space="preserve">(“Drinking Water </w:t>
      </w:r>
      <w:r w:rsidRPr="00722C3E">
        <w:rPr>
          <w:rFonts w:ascii="Georgia" w:hAnsi="Georgia"/>
          <w:sz w:val="12"/>
          <w:szCs w:val="16"/>
        </w:rPr>
        <w:t xml:space="preserve">¶ </w:t>
      </w:r>
      <w:r w:rsidRPr="00722C3E">
        <w:rPr>
          <w:rFonts w:ascii="Georgia" w:hAnsi="Georgia"/>
          <w:sz w:val="16"/>
          <w:szCs w:val="16"/>
        </w:rPr>
        <w:t xml:space="preserve">Infrastructure Needs Survey </w:t>
      </w:r>
      <w:r w:rsidRPr="00722C3E">
        <w:rPr>
          <w:rFonts w:ascii="Georgia" w:hAnsi="Georgia"/>
          <w:sz w:val="12"/>
          <w:szCs w:val="16"/>
        </w:rPr>
        <w:t xml:space="preserve">¶ </w:t>
      </w:r>
      <w:r w:rsidRPr="00722C3E">
        <w:rPr>
          <w:rFonts w:ascii="Georgia" w:hAnsi="Georgia"/>
          <w:sz w:val="16"/>
          <w:szCs w:val="16"/>
        </w:rPr>
        <w:t xml:space="preserve">and Assessment”, EPA, April 2013, </w:t>
      </w:r>
      <w:hyperlink r:id="rId43" w:history="1">
        <w:r w:rsidRPr="00722C3E">
          <w:rPr>
            <w:rStyle w:val="Hyperlink"/>
            <w:rFonts w:ascii="Georgia" w:hAnsi="Georgia"/>
            <w:sz w:val="16"/>
            <w:szCs w:val="16"/>
          </w:rPr>
          <w:t>http://water.epa.gov/grants_funding/dwsrf/upload/epa816r13006.pdf</w:t>
        </w:r>
      </w:hyperlink>
      <w:r w:rsidRPr="00722C3E">
        <w:rPr>
          <w:rFonts w:ascii="Georgia" w:hAnsi="Georgia"/>
          <w:sz w:val="16"/>
          <w:szCs w:val="16"/>
        </w:rPr>
        <w:t>, Accessed 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Needs of American Indian and Alaska Native Village Water Systems </w:t>
      </w:r>
    </w:p>
    <w:p w:rsidR="00DE3D89" w:rsidRPr="00722C3E" w:rsidRDefault="00DE3D89" w:rsidP="00DE3D89">
      <w:pPr>
        <w:rPr>
          <w:rFonts w:ascii="Georgia" w:hAnsi="Georgia"/>
        </w:rPr>
      </w:pPr>
      <w:r w:rsidRPr="00722C3E">
        <w:rPr>
          <w:rStyle w:val="Underline"/>
        </w:rPr>
        <w:t>The needs of water systems serving American Indians and Alaska Native Villages total $3.3 billion.  T</w:t>
      </w:r>
      <w:r w:rsidRPr="00722C3E">
        <w:rPr>
          <w:rFonts w:ascii="Georgia" w:hAnsi="Georgia"/>
        </w:rPr>
        <w:t xml:space="preserve">he </w:t>
      </w:r>
    </w:p>
    <w:p w:rsidR="00DE3D89" w:rsidRPr="00722C3E" w:rsidRDefault="00DE3D89" w:rsidP="00DE3D89">
      <w:pPr>
        <w:rPr>
          <w:rFonts w:ascii="Georgia" w:hAnsi="Georgia"/>
        </w:rPr>
      </w:pPr>
      <w:r w:rsidRPr="00722C3E">
        <w:rPr>
          <w:rFonts w:ascii="Georgia" w:hAnsi="Georgia"/>
        </w:rPr>
        <w:t xml:space="preserve">findings presented in this report are based on a survey of these systems conducted for the first time since the </w:t>
      </w:r>
    </w:p>
    <w:p w:rsidR="00DE3D89" w:rsidRPr="00722C3E" w:rsidRDefault="00DE3D89" w:rsidP="00DE3D89">
      <w:pPr>
        <w:rPr>
          <w:rFonts w:ascii="Georgia" w:hAnsi="Georgia"/>
        </w:rPr>
      </w:pPr>
      <w:r w:rsidRPr="00722C3E">
        <w:rPr>
          <w:rFonts w:ascii="Georgia" w:hAnsi="Georgia"/>
        </w:rPr>
        <w:t xml:space="preserve">1999 Assessment. his need represents a small percentage of the nation’s total drinking water infrastructure </w:t>
      </w:r>
    </w:p>
    <w:p w:rsidR="00DE3D89" w:rsidRPr="00722C3E" w:rsidRDefault="00DE3D89" w:rsidP="00DE3D89">
      <w:pPr>
        <w:rPr>
          <w:rStyle w:val="Underline"/>
        </w:rPr>
      </w:pPr>
      <w:r w:rsidRPr="00722C3E">
        <w:rPr>
          <w:rFonts w:ascii="Georgia" w:hAnsi="Georgia"/>
        </w:rPr>
        <w:t xml:space="preserve">need. </w:t>
      </w:r>
      <w:r w:rsidRPr="00722C3E">
        <w:rPr>
          <w:rStyle w:val="Underline"/>
        </w:rPr>
        <w:t xml:space="preserve">This need is, however, associated with higher average per household costs due to unique challenges that many of these water systems face. These public water systems are almost all small and often located in remote rural </w:t>
      </w:r>
    </w:p>
    <w:p w:rsidR="00DE3D89" w:rsidRPr="00722C3E" w:rsidRDefault="00DE3D89" w:rsidP="00DE3D89">
      <w:pPr>
        <w:rPr>
          <w:rStyle w:val="Underline"/>
        </w:rPr>
      </w:pPr>
      <w:r w:rsidRPr="00722C3E">
        <w:rPr>
          <w:rStyle w:val="Underline"/>
        </w:rPr>
        <w:t xml:space="preserve">areas, some in areas with permafrost, and the communities served may have households that lack access to the public </w:t>
      </w:r>
    </w:p>
    <w:p w:rsidR="00DE3D89" w:rsidRPr="00722C3E" w:rsidRDefault="00DE3D89" w:rsidP="00DE3D89">
      <w:pPr>
        <w:rPr>
          <w:rStyle w:val="Underline"/>
        </w:rPr>
      </w:pPr>
      <w:r w:rsidRPr="00722C3E">
        <w:rPr>
          <w:rStyle w:val="Underline"/>
        </w:rPr>
        <w:t xml:space="preserve">water supply. These conditions present special challenges for providing drinking water service. </w:t>
      </w:r>
    </w:p>
    <w:p w:rsidR="00DE3D89" w:rsidRPr="00722C3E" w:rsidRDefault="00DE3D89" w:rsidP="00DE3D89">
      <w:pPr>
        <w:autoSpaceDE w:val="0"/>
        <w:autoSpaceDN w:val="0"/>
        <w:adjustRightInd w:val="0"/>
        <w:rPr>
          <w:rStyle w:val="Heading3Char"/>
          <w:rFonts w:ascii="Georgia" w:hAnsi="Georgia"/>
        </w:rPr>
      </w:pPr>
    </w:p>
    <w:p w:rsidR="00DE3D89" w:rsidRPr="00722C3E" w:rsidRDefault="00DE3D89" w:rsidP="00DE3D89">
      <w:pPr>
        <w:pStyle w:val="Heading4"/>
        <w:rPr>
          <w:rFonts w:ascii="Georgia" w:hAnsi="Georgia"/>
        </w:rPr>
      </w:pPr>
      <w:r w:rsidRPr="00722C3E">
        <w:rPr>
          <w:rFonts w:ascii="Georgia" w:hAnsi="Georgia"/>
        </w:rPr>
        <w:t>The local government is refusing to spend money on water infrastructure, even though the funds are direly needed.</w:t>
      </w:r>
    </w:p>
    <w:p w:rsidR="00DE3D89" w:rsidRPr="00722C3E" w:rsidRDefault="00DE3D89" w:rsidP="00DE3D89">
      <w:pPr>
        <w:rPr>
          <w:rFonts w:ascii="Georgia" w:hAnsi="Georgia"/>
        </w:rPr>
      </w:pPr>
    </w:p>
    <w:p w:rsidR="00DE3D89" w:rsidRPr="00722C3E" w:rsidRDefault="00DE3D89" w:rsidP="00DE3D89">
      <w:pPr>
        <w:rPr>
          <w:rFonts w:ascii="Georgia" w:hAnsi="Georgia"/>
          <w:sz w:val="16"/>
          <w:szCs w:val="16"/>
        </w:rPr>
      </w:pPr>
      <w:r w:rsidRPr="00722C3E">
        <w:rPr>
          <w:rStyle w:val="StyleStyleBold12pt"/>
        </w:rPr>
        <w:t>Redding 4/23</w:t>
      </w:r>
      <w:r w:rsidRPr="00722C3E">
        <w:rPr>
          <w:rFonts w:ascii="Georgia" w:hAnsi="Georgia"/>
          <w:sz w:val="16"/>
          <w:szCs w:val="16"/>
        </w:rPr>
        <w:t xml:space="preserve">, (“California needs to open tap of money for drinking water”, Redding, 4/23/13, </w:t>
      </w:r>
      <w:hyperlink r:id="rId44" w:history="1">
        <w:r w:rsidRPr="00722C3E">
          <w:rPr>
            <w:rStyle w:val="Hyperlink"/>
            <w:rFonts w:ascii="Georgia" w:hAnsi="Georgia"/>
            <w:sz w:val="16"/>
            <w:szCs w:val="16"/>
          </w:rPr>
          <w:t>http://www.redding.com/news/2013/apr/23/editorial-epa-to-california-open-tap-of-money/</w:t>
        </w:r>
      </w:hyperlink>
      <w:r w:rsidRPr="00722C3E">
        <w:rPr>
          <w:rFonts w:ascii="Georgia" w:hAnsi="Georgia"/>
          <w:sz w:val="16"/>
          <w:szCs w:val="16"/>
        </w:rPr>
        <w:t>, Accessed 7/17/13)</w:t>
      </w:r>
    </w:p>
    <w:p w:rsidR="00DE3D89" w:rsidRPr="00722C3E" w:rsidRDefault="00DE3D89" w:rsidP="00DE3D89">
      <w:pPr>
        <w:rPr>
          <w:rStyle w:val="StyleStyleBold12pt"/>
        </w:rPr>
      </w:pPr>
    </w:p>
    <w:p w:rsidR="00DE3D89" w:rsidRPr="00722C3E" w:rsidRDefault="00DE3D89" w:rsidP="00DE3D89">
      <w:pPr>
        <w:rPr>
          <w:rFonts w:ascii="Georgia" w:hAnsi="Georgia"/>
        </w:rPr>
      </w:pPr>
      <w:r w:rsidRPr="00722C3E">
        <w:rPr>
          <w:rFonts w:ascii="Georgia" w:hAnsi="Georgia"/>
        </w:rPr>
        <w:t>How hard is it to spend government money? Harder than you’d think.</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 xml:space="preserve">The U.S. Environmental Protection Agency sent a lashing letter to the California Department of Public Health last Friday declaring that the state agency is violating the Clean Water Act. Its major sin? </w:t>
      </w:r>
      <w:r w:rsidRPr="00722C3E">
        <w:rPr>
          <w:rStyle w:val="Underline"/>
        </w:rPr>
        <w:t>Not spending federal money that should be going toward improving substandard water systems.</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Style w:val="Underline"/>
        </w:rPr>
        <w:t xml:space="preserve">The state had $455 million in clean-water money just sitting in the bank </w:t>
      </w:r>
      <w:r w:rsidRPr="00722C3E">
        <w:rPr>
          <w:rFonts w:ascii="Georgia" w:hAnsi="Georgia"/>
        </w:rPr>
        <w:t xml:space="preserve">as of last October, according to the EPA. </w:t>
      </w:r>
      <w:r w:rsidRPr="00722C3E">
        <w:rPr>
          <w:rStyle w:val="Underline"/>
        </w:rPr>
        <w:t>That cash</w:t>
      </w:r>
      <w:r w:rsidRPr="00722C3E">
        <w:rPr>
          <w:rFonts w:ascii="Georgia" w:hAnsi="Georgia"/>
        </w:rPr>
        <w:t xml:space="preserve">, as part of the state’s revolving loan fund, </w:t>
      </w:r>
      <w:r w:rsidRPr="00722C3E">
        <w:rPr>
          <w:rStyle w:val="Underline"/>
        </w:rPr>
        <w:t>should be financing upgrades at waterworks. As users then repaid the money through their monthly bills, the money could in turn help other communities in need.</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 xml:space="preserve">It’s not that the state is wasting the money — frittering it away on systems that don’t work or multi-layered bureaucratic reviews or conferences with $14 catered muffins. Instead, the EPA said, </w:t>
      </w:r>
      <w:r w:rsidRPr="00722C3E">
        <w:rPr>
          <w:rStyle w:val="Underline"/>
        </w:rPr>
        <w:t>the state has frequently committed the money to large water projects that are not “shovel-ready.” That leaves large sums essentially frozen for years while local water agencies do their work.</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 xml:space="preserve">In the meantime, though, </w:t>
      </w:r>
      <w:r w:rsidRPr="00722C3E">
        <w:rPr>
          <w:rStyle w:val="Underline"/>
        </w:rPr>
        <w:t>the money could be put to good use.</w:t>
      </w:r>
      <w:r w:rsidRPr="00722C3E">
        <w:rPr>
          <w:rFonts w:ascii="Georgia" w:hAnsi="Georgia"/>
        </w:rPr>
        <w:t xml:space="preserve"> Jared Blumenfeld, the EPA’s regional chief, told The Associated Press that </w:t>
      </w:r>
      <w:r w:rsidRPr="00722C3E">
        <w:rPr>
          <w:rStyle w:val="Underline"/>
        </w:rPr>
        <w:t>the state could instead finance water upgrades for small communities with pressing needs.</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Style w:val="Underline"/>
        </w:rPr>
        <w:t>Many California farm communities struggle with contaminated groundwater, likely from agricultural runoff, but the rural north state is also thick with rickety old water systems that have trouble meeting 21st-century standards and are overdue for improvements. Small towns rarely have the means locally to pay for this kind of work, so it stings to leave unspent federal money on the table.</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Some state lawmakers, frustrated at the inability to muster action on vital water cleanups, were already pushing for change in the program. We’d hope the north state’s representatives would join them. The administrative details are of little interest to anyone but water insiders, but the bottom-line need to spend water-quality money effectively — and, in this case, simply to spend it at all — ought to be self-evident.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As a reminder, though, the EPA’s letter also highlights the coming wave of needed investments. The agency’s most recent study says </w:t>
      </w:r>
      <w:r w:rsidRPr="00722C3E">
        <w:rPr>
          <w:rStyle w:val="Underline"/>
        </w:rPr>
        <w:t>California will need an astonishing $39 billion worth of water-quality improvements by 2026 — a thousand bucks per resident of the state.</w:t>
      </w:r>
      <w:r w:rsidRPr="00722C3E">
        <w:rPr>
          <w:rFonts w:ascii="Georgia" w:hAnsi="Georgia"/>
        </w:rPr>
        <w:t xml:space="preserve"> The disputed money here is a proverbial drop in the bucket, but it’s a start.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You know, unless it just sits in the bank.</w:t>
      </w:r>
    </w:p>
    <w:p w:rsidR="00DE3D89" w:rsidRPr="00722C3E" w:rsidRDefault="00DE3D89" w:rsidP="00DE3D89">
      <w:pPr>
        <w:autoSpaceDE w:val="0"/>
        <w:autoSpaceDN w:val="0"/>
        <w:adjustRightInd w:val="0"/>
        <w:rPr>
          <w:rStyle w:val="Heading3Char"/>
          <w:rFonts w:ascii="Georgia" w:hAnsi="Georgia"/>
        </w:rPr>
      </w:pPr>
    </w:p>
    <w:p w:rsidR="00DE3D89" w:rsidRPr="00722C3E" w:rsidRDefault="00DE3D89" w:rsidP="00DE3D89">
      <w:pPr>
        <w:rPr>
          <w:rFonts w:ascii="Georgia" w:hAnsi="Georgia"/>
          <w:b/>
        </w:rPr>
      </w:pPr>
      <w:r w:rsidRPr="00722C3E">
        <w:rPr>
          <w:rFonts w:ascii="Georgia" w:hAnsi="Georgia"/>
          <w:b/>
          <w:sz w:val="28"/>
        </w:rPr>
        <w:t>Current groundwater withdrawal is unsustainable-securing water availability and mitigating the effect climate change requires proactive collaboration between the government and local users</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Hargrove et al, 2013 – </w:t>
      </w:r>
      <w:r w:rsidRPr="00722C3E">
        <w:rPr>
          <w:rFonts w:ascii="Georgia" w:hAnsi="Georgia"/>
        </w:rPr>
        <w:t xml:space="preserve">Director at Center for Environmental Research and Management, University of Texas at El Paso  [D.M. Borrok, Professor and director at School of Geosciences (University of Louisiana, Lafayette), J. M. Heyman, Department of Anthropology and Sociology, The University of Texas, El Paso, C. W. Teedie, Department of Biological Sciences, The University of Texas, El Paso ,C. Ferregut, 5College of Engineering, The University of Texas, El Paso ,  ESA journals, February 2013, </w:t>
      </w:r>
      <w:hyperlink r:id="rId45" w:history="1">
        <w:hyperlink r:id="rId46" w:history="1">
          <w:r w:rsidRPr="00722C3E">
            <w:rPr>
              <w:rFonts w:ascii="Georgia" w:hAnsi="Georgia"/>
              <w:u w:val="single"/>
            </w:rPr>
            <w:t>http://www.esajournals.org/doi/full/10.1890/ES12-00269.1</w:t>
          </w:r>
        </w:hyperlink>
      </w:hyperlink>
      <w:r w:rsidRPr="00722C3E">
        <w:rPr>
          <w:rFonts w:ascii="Georgia" w:hAnsi="Georgia"/>
        </w:rPr>
        <w:t>,  07/16/13, Water, climate, and social change in a fragile landscape]</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Heading3Char"/>
          <w:rFonts w:ascii="Georgia" w:hAnsi="Georgia"/>
        </w:rPr>
        <w:t xml:space="preserve">Increased rates of groundwater pumping have resulted in large groundwater level drawdown, water quality deterioration, depletion of surface water, and subsidence </w:t>
      </w:r>
      <w:r w:rsidRPr="00722C3E">
        <w:rPr>
          <w:rFonts w:ascii="Georgia" w:hAnsi="Georgia"/>
        </w:rPr>
        <w:t xml:space="preserve">in the El Paso/Ciudad Juarez area. </w:t>
      </w:r>
      <w:r w:rsidRPr="00722C3E">
        <w:rPr>
          <w:rStyle w:val="Heading3Char"/>
          <w:rFonts w:ascii="Georgia" w:hAnsi="Georgia"/>
        </w:rPr>
        <w:t xml:space="preserve">Securing future groundwater availability will require </w:t>
      </w:r>
      <w:r w:rsidRPr="00722C3E">
        <w:rPr>
          <w:rFonts w:ascii="Georgia" w:hAnsi="Georgia"/>
        </w:rPr>
        <w:t>minimizing net losses from the underground reservoir,</w:t>
      </w:r>
      <w:r w:rsidRPr="00722C3E">
        <w:rPr>
          <w:rStyle w:val="Heading3Char"/>
          <w:rFonts w:ascii="Georgia" w:hAnsi="Georgia"/>
        </w:rPr>
        <w:t xml:space="preserve"> developing infrastructure and managing groundwater</w:t>
      </w:r>
      <w:r w:rsidRPr="00722C3E">
        <w:rPr>
          <w:rFonts w:ascii="Georgia" w:hAnsi="Georgia"/>
        </w:rPr>
        <w:t xml:space="preserve"> as an integrated part of the hydrologic cycle, improving water use efficiency, improving monitoring of groundwater resources, and allocation of water in ways that balance human, environmental, and ecological goals. (Zheng) </w:t>
      </w:r>
      <w:r w:rsidRPr="00722C3E">
        <w:rPr>
          <w:rStyle w:val="Heading3Char"/>
          <w:rFonts w:ascii="Georgia" w:hAnsi="Georgia"/>
        </w:rPr>
        <w:t>Impacts of climate change on ecosystems and the environmental services</w:t>
      </w:r>
      <w:r w:rsidRPr="00722C3E">
        <w:rPr>
          <w:rFonts w:ascii="Georgia" w:hAnsi="Georgia"/>
        </w:rPr>
        <w:t xml:space="preserve"> that they provide </w:t>
      </w:r>
      <w:r w:rsidRPr="00722C3E">
        <w:rPr>
          <w:rStyle w:val="Heading3Char"/>
          <w:rFonts w:ascii="Georgia" w:hAnsi="Georgia"/>
        </w:rPr>
        <w:t>can be</w:t>
      </w:r>
      <w:r w:rsidRPr="00722C3E">
        <w:rPr>
          <w:rFonts w:ascii="Georgia" w:hAnsi="Georgia"/>
        </w:rPr>
        <w:t xml:space="preserve"> viewed as sudden, </w:t>
      </w:r>
      <w:r w:rsidRPr="00722C3E">
        <w:rPr>
          <w:rStyle w:val="Heading3Char"/>
          <w:rFonts w:ascii="Georgia" w:hAnsi="Georgia"/>
        </w:rPr>
        <w:t>patchy</w:t>
      </w:r>
      <w:r w:rsidRPr="00722C3E">
        <w:rPr>
          <w:rFonts w:ascii="Georgia" w:hAnsi="Georgia"/>
        </w:rPr>
        <w:t xml:space="preserve"> effects vs. incremental, homogenous effects. </w:t>
      </w:r>
      <w:r w:rsidRPr="00722C3E">
        <w:rPr>
          <w:rStyle w:val="Heading3Char"/>
          <w:rFonts w:ascii="Georgia" w:hAnsi="Georgia"/>
        </w:rPr>
        <w:t>Sudden, patchy effects require proactive networks to help users share the risk of sudden localized impacts</w:t>
      </w:r>
      <w:r w:rsidRPr="00722C3E">
        <w:rPr>
          <w:rFonts w:ascii="Georgia" w:hAnsi="Georgia"/>
        </w:rPr>
        <w:t xml:space="preserve">. On the other hand, incremental, homogenous effects require a fundamental rethinking of how ecosystem services are used and valued. Analysis of case studies from the border region suggest that </w:t>
      </w:r>
      <w:r w:rsidRPr="00722C3E">
        <w:rPr>
          <w:rStyle w:val="Heading3Char"/>
          <w:rFonts w:ascii="Georgia" w:hAnsi="Georgia"/>
        </w:rPr>
        <w:t xml:space="preserve">the way forward is for managers and decision makers to collaborate with local users of ecosystem services to devise and implement innovative strategies for dealing with climate change </w:t>
      </w:r>
      <w:r w:rsidRPr="00722C3E">
        <w:rPr>
          <w:rFonts w:ascii="Georgia" w:hAnsi="Georgia"/>
        </w:rPr>
        <w:t>regimes. (López-Hoffman)</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Status quo water infrastructure failing – more investment needed.</w:t>
      </w:r>
    </w:p>
    <w:p w:rsidR="00DE3D89" w:rsidRPr="00722C3E" w:rsidRDefault="00DE3D89" w:rsidP="00DE3D89">
      <w:pPr>
        <w:rPr>
          <w:rStyle w:val="StyleStyleBold12pt"/>
        </w:rPr>
      </w:pPr>
    </w:p>
    <w:p w:rsidR="00DE3D89" w:rsidRPr="00722C3E" w:rsidRDefault="00DE3D89" w:rsidP="00DE3D89">
      <w:pPr>
        <w:rPr>
          <w:rStyle w:val="StyleStyleBold12pt"/>
        </w:rPr>
      </w:pPr>
      <w:r w:rsidRPr="00722C3E">
        <w:rPr>
          <w:rStyle w:val="StyleStyleBold12pt"/>
        </w:rPr>
        <w:t xml:space="preserve">Homeland Security News Wire 13 </w:t>
      </w:r>
      <w:r w:rsidRPr="00722C3E">
        <w:rPr>
          <w:rFonts w:ascii="Georgia" w:hAnsi="Georgia"/>
          <w:sz w:val="16"/>
          <w:szCs w:val="16"/>
        </w:rPr>
        <w:t xml:space="preserve">(“Reinvestment in U.S. water infrastructure should be a top national priority”, 4/19/13, </w:t>
      </w:r>
      <w:hyperlink r:id="rId47" w:history="1">
        <w:r w:rsidRPr="00722C3E">
          <w:rPr>
            <w:rStyle w:val="Hyperlink"/>
            <w:rFonts w:ascii="Georgia" w:hAnsi="Georgia"/>
            <w:sz w:val="16"/>
            <w:szCs w:val="16"/>
          </w:rPr>
          <w:t>http://www.homelandsecuritynewswire.com/dr20130418-reinvestment-in-u-s-water-infrastructure-should-be-a-top-national-priority</w:t>
        </w:r>
      </w:hyperlink>
      <w:r w:rsidRPr="00722C3E">
        <w:rPr>
          <w:rFonts w:ascii="Georgia" w:hAnsi="Georgia"/>
          <w:sz w:val="16"/>
          <w:szCs w:val="16"/>
        </w:rPr>
        <w:t>, Accessed 7/16/13)</w:t>
      </w:r>
    </w:p>
    <w:p w:rsidR="00DE3D89" w:rsidRPr="00722C3E" w:rsidRDefault="00DE3D89" w:rsidP="00DE3D89">
      <w:pPr>
        <w:pStyle w:val="NormalWeb"/>
        <w:spacing w:before="0" w:beforeAutospacing="0" w:after="0" w:afterAutospacing="0" w:line="255" w:lineRule="atLeast"/>
        <w:rPr>
          <w:rFonts w:ascii="Georgia" w:hAnsi="Georgia"/>
          <w:b/>
          <w:bCs/>
          <w:sz w:val="21"/>
          <w:szCs w:val="21"/>
        </w:rPr>
      </w:pPr>
    </w:p>
    <w:p w:rsidR="00DE3D89" w:rsidRPr="00722C3E" w:rsidRDefault="00DE3D89" w:rsidP="00DE3D89">
      <w:pPr>
        <w:rPr>
          <w:rFonts w:ascii="Georgia" w:hAnsi="Georgia"/>
        </w:rPr>
      </w:pPr>
      <w:r w:rsidRPr="00722C3E">
        <w:rPr>
          <w:rFonts w:ascii="Georgia" w:hAnsi="Georgia"/>
        </w:rPr>
        <w:t xml:space="preserve">The U.S. water infrastructure is often called the “invisible infrastructure” – a vast, largely invisible network of pipes and tunnels — nearly 1.4 million miles span across the United States, which is eight times the length of the U.S. highway system. </w:t>
      </w:r>
      <w:r w:rsidRPr="00722C3E">
        <w:rPr>
          <w:rStyle w:val="Underline"/>
        </w:rPr>
        <w:t>Much of the U.S. infrastructure was built more than a century ago, and currently around 10 percent of these systems are at the end of their service life</w:t>
      </w:r>
      <w:r w:rsidRPr="00722C3E">
        <w:rPr>
          <w:rFonts w:ascii="Georgia" w:hAnsi="Georgia"/>
        </w:rPr>
        <w:t xml:space="preserve">. </w:t>
      </w:r>
      <w:r w:rsidRPr="00722C3E">
        <w:rPr>
          <w:rStyle w:val="Underline"/>
        </w:rPr>
        <w:t xml:space="preserve">If not addressed by 2020, this number could rise to 44 percent. </w:t>
      </w:r>
      <w:r w:rsidRPr="00722C3E">
        <w:rPr>
          <w:rFonts w:ascii="Georgia" w:hAnsi="Georgia"/>
        </w:rPr>
        <w:t>A summit meeting of the U.S. water community calls on Congress to make water infrastructure a top national priority.</w:t>
      </w:r>
      <w:r w:rsidRPr="00722C3E">
        <w:rPr>
          <w:rFonts w:ascii="Georgia" w:hAnsi="Georgia"/>
          <w:sz w:val="12"/>
        </w:rPr>
        <w:t xml:space="preserve">¶ </w:t>
      </w:r>
      <w:r w:rsidRPr="00722C3E">
        <w:rPr>
          <w:rStyle w:val="Underline"/>
        </w:rPr>
        <w:t>The message earlier this week in Washington, D.C. was clear: investment in water infrastructure is an investment in America’s future</w:t>
      </w:r>
      <w:r w:rsidRPr="00722C3E">
        <w:rPr>
          <w:rFonts w:ascii="Georgia" w:hAnsi="Georgia"/>
        </w:rPr>
        <w:t xml:space="preserve">. Top water leaders from the private and public sector joined together to make the business case for water infrastructure investment during the well-attended </w:t>
      </w:r>
      <w:r w:rsidR="004445C6">
        <w:fldChar w:fldCharType="begin"/>
      </w:r>
      <w:r w:rsidR="004445C6">
        <w:instrText xml:space="preserve"> HYPERLINK "http://www.waterforjobs.org/wp-content/uploads/2013/03/Summit-Flyer_.pdf" \t "_blank</w:instrText>
      </w:r>
      <w:r w:rsidR="004445C6">
        <w:instrText xml:space="preserve">" </w:instrText>
      </w:r>
      <w:r w:rsidR="004445C6">
        <w:fldChar w:fldCharType="separate"/>
      </w:r>
      <w:r w:rsidRPr="00722C3E">
        <w:rPr>
          <w:rStyle w:val="Hyperlink"/>
          <w:rFonts w:ascii="Georgia" w:hAnsi="Georgia"/>
        </w:rPr>
        <w:t>National Water Infrastructure Summit</w:t>
      </w:r>
      <w:r w:rsidR="004445C6">
        <w:rPr>
          <w:rStyle w:val="Hyperlink"/>
          <w:rFonts w:ascii="Georgia" w:hAnsi="Georgia"/>
        </w:rPr>
        <w:fldChar w:fldCharType="end"/>
      </w:r>
      <w:r w:rsidRPr="00722C3E">
        <w:rPr>
          <w:rFonts w:ascii="Georgia" w:hAnsi="Georgia"/>
        </w:rPr>
        <w:t xml:space="preserve"> and concurrent testimony before the House Interior and Environment Subcommittee on Appropriations.</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Water scarcity is a national security issue for Mexico-current policies are unsustainable and doomed to fail</w:t>
      </w:r>
    </w:p>
    <w:p w:rsidR="00DE3D89" w:rsidRPr="00722C3E" w:rsidRDefault="00DE3D89" w:rsidP="00DE3D89">
      <w:pPr>
        <w:rPr>
          <w:rStyle w:val="StyleStyleBold12pt"/>
        </w:rPr>
      </w:pPr>
    </w:p>
    <w:p w:rsidR="00DE3D89" w:rsidRPr="00722C3E" w:rsidRDefault="00DE3D89" w:rsidP="00DE3D89">
      <w:pPr>
        <w:rPr>
          <w:rFonts w:ascii="Georgia" w:hAnsi="Georgia"/>
          <w:sz w:val="20"/>
          <w:szCs w:val="24"/>
        </w:rPr>
      </w:pPr>
      <w:r w:rsidRPr="00722C3E">
        <w:rPr>
          <w:rStyle w:val="StyleStyleBold12pt"/>
        </w:rPr>
        <w:t>Varady ‘9 et al</w:t>
      </w:r>
      <w:r w:rsidRPr="00722C3E">
        <w:rPr>
          <w:rFonts w:ascii="Georgia" w:hAnsi="Georgia"/>
          <w:sz w:val="24"/>
          <w:szCs w:val="24"/>
        </w:rPr>
        <w:t xml:space="preserve"> </w:t>
      </w:r>
      <w:r w:rsidRPr="00722C3E">
        <w:rPr>
          <w:rFonts w:ascii="Georgia" w:hAnsi="Georgia"/>
          <w:sz w:val="20"/>
          <w:szCs w:val="24"/>
        </w:rPr>
        <w:t>. Robert G. Varady, Ismael Aguilar Barajas, and Gerardo Mejía Velázquez. (Respectively</w:t>
      </w:r>
      <w:r w:rsidRPr="00722C3E">
        <w:rPr>
          <w:rFonts w:ascii="Georgia" w:hAnsi="Georgia"/>
          <w:sz w:val="18"/>
        </w:rPr>
        <w:t>:) 1.</w:t>
      </w:r>
      <w:r w:rsidRPr="00722C3E">
        <w:rPr>
          <w:rFonts w:ascii="Georgia" w:hAnsi="Georgia"/>
        </w:rPr>
        <w:t xml:space="preserve"> </w:t>
      </w:r>
      <w:r w:rsidRPr="00722C3E">
        <w:rPr>
          <w:rStyle w:val="apple-converted-space"/>
          <w:rFonts w:ascii="Georgia" w:hAnsi="Georgia"/>
          <w:shd w:val="clear" w:color="auto" w:fill="FFFFFF"/>
        </w:rPr>
        <w:t> </w:t>
      </w:r>
      <w:r w:rsidRPr="00722C3E">
        <w:rPr>
          <w:rStyle w:val="StyleStyleBold12pt"/>
        </w:rPr>
        <w:t xml:space="preserve">Ph.D. Deputy Director and Director of Environmental Policy Programs. Research Professor of Environmental Policy and of Arid Lands Studies. Adjunct Professor of Hydrology and Water Resources </w:t>
      </w:r>
      <w:r w:rsidRPr="00722C3E">
        <w:rPr>
          <w:rFonts w:ascii="Georgia" w:hAnsi="Georgia"/>
          <w:shd w:val="clear" w:color="auto" w:fill="FFFFFF"/>
        </w:rPr>
        <w:t>2</w:t>
      </w:r>
      <w:r w:rsidRPr="00722C3E">
        <w:rPr>
          <w:rFonts w:ascii="Georgia" w:hAnsi="Georgia"/>
          <w:sz w:val="18"/>
          <w:shd w:val="clear" w:color="auto" w:fill="FFFFFF"/>
        </w:rPr>
        <w:t>. Dr. Aguilar is Professor of Economics at the Tecnologico de Monterrey since 1991.</w:t>
      </w:r>
      <w:r w:rsidRPr="00722C3E">
        <w:rPr>
          <w:rStyle w:val="apple-converted-space"/>
          <w:rFonts w:ascii="Georgia" w:hAnsi="Georgia"/>
          <w:sz w:val="18"/>
          <w:shd w:val="clear" w:color="auto" w:fill="FFFFFF"/>
        </w:rPr>
        <w:t> </w:t>
      </w:r>
      <w:r w:rsidRPr="00722C3E">
        <w:rPr>
          <w:rFonts w:ascii="Georgia" w:hAnsi="Georgia"/>
          <w:sz w:val="18"/>
          <w:shd w:val="clear" w:color="auto" w:fill="FFFFFF"/>
        </w:rPr>
        <w:t xml:space="preserve">Prior to joining the Technology, he served as professor and researcher at the Colegio de Mexico. 3. </w:t>
      </w:r>
      <w:r w:rsidRPr="00722C3E">
        <w:rPr>
          <w:rFonts w:ascii="Georgia" w:hAnsi="Georgia"/>
          <w:sz w:val="14"/>
          <w:szCs w:val="18"/>
          <w:shd w:val="clear" w:color="auto" w:fill="F6F6F6"/>
        </w:rPr>
        <w:t>Dr. Gerardo Mejía received a B.S. degree in Chemical Engineering in 1980 from Universidad Autónoma de San Luis Potosí (UASLP). [</w:t>
      </w:r>
      <w:r w:rsidRPr="00722C3E">
        <w:rPr>
          <w:rStyle w:val="apple-converted-space"/>
          <w:rFonts w:ascii="Georgia" w:hAnsi="Georgia" w:cs="Arial"/>
          <w:szCs w:val="20"/>
          <w:shd w:val="clear" w:color="auto" w:fill="DDDDDD"/>
        </w:rPr>
        <w:t> </w:t>
      </w:r>
      <w:hyperlink r:id="rId48" w:history="1">
        <w:r w:rsidRPr="00722C3E">
          <w:rPr>
            <w:rStyle w:val="Hyperlink"/>
            <w:rFonts w:ascii="Georgia" w:hAnsi="Georgia" w:cs="Arial"/>
            <w:sz w:val="16"/>
            <w:szCs w:val="20"/>
            <w:shd w:val="clear" w:color="auto" w:fill="DDDDDD"/>
          </w:rPr>
          <w:t>http://www.puentesconsortium.org/system/files/Varady_Aguilar%20Barajas_FINAL.pdf</w:t>
        </w:r>
      </w:hyperlink>
      <w:r w:rsidRPr="00722C3E">
        <w:rPr>
          <w:rFonts w:ascii="Georgia" w:hAnsi="Georgia" w:cs="Arial"/>
          <w:sz w:val="16"/>
          <w:szCs w:val="20"/>
          <w:shd w:val="clear" w:color="auto" w:fill="DDDDDD"/>
        </w:rPr>
        <w:t>.  Environment and Security in the U.S.-Mexico Border Region: Water and Air Issues. Dec 15, 2009] //SKX</w:t>
      </w:r>
    </w:p>
    <w:p w:rsidR="00DE3D89" w:rsidRPr="00722C3E" w:rsidRDefault="00DE3D89" w:rsidP="00DE3D89">
      <w:pPr>
        <w:rPr>
          <w:rFonts w:ascii="Georgia" w:hAnsi="Georgia"/>
          <w:sz w:val="20"/>
          <w:szCs w:val="24"/>
        </w:rPr>
      </w:pPr>
    </w:p>
    <w:p w:rsidR="00DE3D89" w:rsidRPr="00722C3E" w:rsidRDefault="00DE3D89" w:rsidP="00DE3D89">
      <w:pPr>
        <w:rPr>
          <w:rFonts w:ascii="Georgia" w:hAnsi="Georgia"/>
          <w:sz w:val="16"/>
          <w:szCs w:val="24"/>
        </w:rPr>
      </w:pPr>
      <w:r w:rsidRPr="00722C3E">
        <w:rPr>
          <w:rFonts w:ascii="Georgia" w:hAnsi="Georgia"/>
          <w:sz w:val="16"/>
          <w:szCs w:val="24"/>
        </w:rPr>
        <w:t xml:space="preserve">However, it does not seem that this complexity is fully recognized.  </w:t>
      </w:r>
      <w:r w:rsidRPr="00722C3E">
        <w:rPr>
          <w:rFonts w:ascii="Georgia" w:hAnsi="Georgia"/>
          <w:b/>
          <w:sz w:val="24"/>
          <w:szCs w:val="24"/>
          <w:u w:val="single"/>
        </w:rPr>
        <w:t>The demand for water today outpaces the available water supply in many regions on both sides of the U.S.-Mexican border.</w:t>
      </w:r>
      <w:r w:rsidRPr="00722C3E">
        <w:rPr>
          <w:rFonts w:ascii="Georgia" w:hAnsi="Georgia"/>
          <w:b/>
          <w:sz w:val="16"/>
          <w:szCs w:val="24"/>
        </w:rPr>
        <w:t xml:space="preserve"> </w:t>
      </w:r>
      <w:r w:rsidRPr="00722C3E">
        <w:rPr>
          <w:rFonts w:ascii="Georgia" w:hAnsi="Georgia"/>
          <w:b/>
          <w:sz w:val="24"/>
          <w:szCs w:val="24"/>
          <w:u w:val="single"/>
        </w:rPr>
        <w:t>Almost all renewable water resources in northern Mexico are already being used at maximum capacity</w:t>
      </w:r>
      <w:r w:rsidRPr="00722C3E">
        <w:rPr>
          <w:rFonts w:ascii="Georgia" w:hAnsi="Georgia"/>
          <w:sz w:val="16"/>
          <w:szCs w:val="24"/>
        </w:rPr>
        <w:t xml:space="preserve">.  Water use in Mexico will double within the next 20 years.  During the same period in El Paso, Texas, the municipal industrial </w:t>
      </w:r>
      <w:r w:rsidRPr="00722C3E">
        <w:rPr>
          <w:rFonts w:ascii="Georgia" w:hAnsi="Georgia"/>
          <w:b/>
          <w:sz w:val="24"/>
          <w:szCs w:val="24"/>
          <w:u w:val="single"/>
        </w:rPr>
        <w:t>use of water is projected to increase 30 percent</w:t>
      </w:r>
      <w:r w:rsidRPr="00722C3E">
        <w:rPr>
          <w:rFonts w:ascii="Georgia" w:hAnsi="Georgia"/>
          <w:sz w:val="16"/>
          <w:szCs w:val="24"/>
        </w:rPr>
        <w:t xml:space="preserve">, which is indicative of the rapid increase in consumption on the U.S. side o f the border.   </w:t>
      </w:r>
      <w:r w:rsidRPr="00722C3E">
        <w:rPr>
          <w:rFonts w:ascii="Georgia" w:hAnsi="Georgia"/>
          <w:b/>
          <w:sz w:val="24"/>
          <w:szCs w:val="24"/>
          <w:u w:val="single"/>
        </w:rPr>
        <w:t>The current framework for allocating and planning is insufficient for dealing with the sustainable development of water resources in the years to come</w:t>
      </w:r>
      <w:r w:rsidRPr="00722C3E">
        <w:rPr>
          <w:rFonts w:ascii="Georgia" w:hAnsi="Georgia"/>
          <w:sz w:val="16"/>
          <w:szCs w:val="24"/>
        </w:rPr>
        <w:t xml:space="preserve"> (Mumme and Aguilar, 2003).  </w:t>
      </w:r>
      <w:r w:rsidRPr="00722C3E">
        <w:rPr>
          <w:rFonts w:ascii="Georgia" w:hAnsi="Georgia"/>
          <w:b/>
          <w:sz w:val="24"/>
          <w:szCs w:val="24"/>
          <w:u w:val="single"/>
        </w:rPr>
        <w:t>Water policy instruments are not comprehensive and often conflict with economic, fiscal, agricultural, and urban development policies, which add to public confusion over what national, sectoral, and regional priorities really are</w:t>
      </w:r>
      <w:r w:rsidRPr="00722C3E">
        <w:rPr>
          <w:rFonts w:ascii="Georgia" w:hAnsi="Georgia"/>
          <w:sz w:val="16"/>
          <w:szCs w:val="24"/>
        </w:rPr>
        <w:t>, as was evident in the heated binational debate over the Rio Grande water deficit.       To a large extent, the selection of the Rio Grande/Río Bravo, below, to illustrate environmental security is due to the heightening of political tensions between the stakeholders in both sides of the river, and the lessons derived from them.9    More particularly</w:t>
      </w:r>
      <w:r w:rsidRPr="00722C3E">
        <w:rPr>
          <w:rFonts w:ascii="Georgia" w:hAnsi="Georgia"/>
          <w:b/>
          <w:sz w:val="16"/>
          <w:szCs w:val="24"/>
        </w:rPr>
        <w:t xml:space="preserve">, </w:t>
      </w:r>
      <w:r w:rsidRPr="00722C3E">
        <w:rPr>
          <w:rFonts w:ascii="Georgia" w:hAnsi="Georgia"/>
          <w:b/>
          <w:sz w:val="24"/>
          <w:szCs w:val="24"/>
          <w:u w:val="single"/>
        </w:rPr>
        <w:t>the conflicts associated with Mexico´s water debt illustrate the multilevel—spatial and sectoral—governance that is involved</w:t>
      </w:r>
      <w:r w:rsidRPr="00722C3E">
        <w:rPr>
          <w:rFonts w:ascii="Georgia" w:hAnsi="Georgia"/>
          <w:b/>
          <w:sz w:val="16"/>
          <w:szCs w:val="24"/>
        </w:rPr>
        <w:t xml:space="preserve">.  This </w:t>
      </w:r>
      <w:r w:rsidRPr="00722C3E">
        <w:rPr>
          <w:rFonts w:ascii="Georgia" w:hAnsi="Georgia"/>
          <w:b/>
          <w:sz w:val="24"/>
          <w:szCs w:val="24"/>
          <w:u w:val="single"/>
        </w:rPr>
        <w:t>scarcity of management compromises the security of the environment and the border regional economy</w:t>
      </w:r>
      <w:r w:rsidRPr="00722C3E">
        <w:rPr>
          <w:rFonts w:ascii="Georgia" w:hAnsi="Georgia"/>
          <w:b/>
          <w:sz w:val="16"/>
          <w:szCs w:val="24"/>
        </w:rPr>
        <w:t xml:space="preserve">.  </w:t>
      </w:r>
      <w:r w:rsidRPr="00722C3E">
        <w:rPr>
          <w:rFonts w:ascii="Georgia" w:hAnsi="Georgia"/>
          <w:b/>
          <w:sz w:val="24"/>
          <w:szCs w:val="24"/>
          <w:u w:val="single"/>
        </w:rPr>
        <w:t>In the case of Mexico, given the geostrategic role of this region, environmental and water security become in fact matters of national security</w:t>
      </w:r>
      <w:r w:rsidRPr="00722C3E">
        <w:rPr>
          <w:rFonts w:ascii="Georgia" w:hAnsi="Georgia"/>
          <w:sz w:val="24"/>
          <w:szCs w:val="24"/>
          <w:u w:val="single"/>
        </w:rPr>
        <w:t>.</w:t>
      </w:r>
      <w:r w:rsidRPr="00722C3E">
        <w:rPr>
          <w:rFonts w:ascii="Georgia" w:hAnsi="Georgia"/>
          <w:sz w:val="16"/>
          <w:szCs w:val="24"/>
        </w:rPr>
        <w:t xml:space="preserve">  8 This statement comes from Mumme and Aguilar (2003).  The figures mentioned in the following paragraph also come from this source. 9 This is also the view taken in the CSIS report (2003) advocating for a transboundary study focusing on the Rio Grande/Rio Bravo. </w:t>
      </w:r>
    </w:p>
    <w:p w:rsidR="00DE3D89" w:rsidRPr="00722C3E" w:rsidRDefault="00DE3D89" w:rsidP="00DE3D89">
      <w:pPr>
        <w:pStyle w:val="Heading3"/>
        <w:rPr>
          <w:rFonts w:ascii="Georgia" w:hAnsi="Georgia"/>
        </w:rPr>
      </w:pPr>
      <w:r w:rsidRPr="00722C3E">
        <w:rPr>
          <w:rFonts w:ascii="Georgia" w:hAnsi="Georgia"/>
        </w:rPr>
        <w:t>AT: No solvency</w:t>
      </w:r>
    </w:p>
    <w:p w:rsidR="00DE3D89" w:rsidRPr="00722C3E" w:rsidRDefault="00DE3D89" w:rsidP="00DE3D89">
      <w:pPr>
        <w:rPr>
          <w:rFonts w:ascii="Georgia" w:hAnsi="Georgia"/>
          <w:b/>
          <w:sz w:val="28"/>
        </w:rPr>
      </w:pPr>
      <w:r w:rsidRPr="00722C3E">
        <w:rPr>
          <w:rFonts w:ascii="Georgia" w:hAnsi="Georgia"/>
          <w:b/>
          <w:sz w:val="28"/>
        </w:rPr>
        <w:t>La Paz Agreement sets the stage but generality and lack of specific commitments prevent formal agreements and action</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Mumme, 2012 – Colorado State University Oscar Ibanez Universidad Autonoma de Cd. Juarez </w:t>
      </w:r>
      <w:r w:rsidRPr="00722C3E">
        <w:rPr>
          <w:rFonts w:ascii="Georgia" w:hAnsi="Georgia"/>
        </w:rPr>
        <w:t xml:space="preserve">[Stephen, Professor of Political Science at Colorado State University, Multilevel Governance of Water on the U.S.-Mexico Border,  Berghahn Journals, Summer 2012, </w:t>
      </w:r>
      <w:hyperlink r:id="rId49" w:history="1">
        <w:r w:rsidRPr="00722C3E">
          <w:rPr>
            <w:rStyle w:val="Hyperlink"/>
            <w:rFonts w:ascii="Georgia" w:hAnsi="Georgia"/>
          </w:rPr>
          <w:t>http://cc2011.earthsystemgovernance.org/pdf/2011Colora_0121.pdf</w:t>
        </w:r>
      </w:hyperlink>
      <w:r w:rsidRPr="00722C3E">
        <w:rPr>
          <w:rFonts w:ascii="Georgia" w:hAnsi="Georgia"/>
        </w:rPr>
        <w:t>, 07/17/13]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Five years later, this innovative bilateral MOU morphed into a further and better known agreement, the 1983 Agreement for Cooperation for the Improvement of the Border Environment, the so called La Paz Agreement (Agreement,1983). </w:t>
      </w:r>
      <w:r w:rsidRPr="00722C3E">
        <w:rPr>
          <w:rStyle w:val="Heading3Char"/>
          <w:rFonts w:ascii="Georgia" w:hAnsi="Georgia"/>
        </w:rPr>
        <w:t>The La Paz Agreement had several important effects on border water management. First, it established broad diplomatic framework for bilateral environmental cooperation</w:t>
      </w:r>
      <w:r w:rsidRPr="00722C3E">
        <w:rPr>
          <w:rFonts w:ascii="Georgia" w:hAnsi="Georgia"/>
        </w:rPr>
        <w:t xml:space="preserve"> in the border area </w:t>
      </w:r>
      <w:r w:rsidRPr="00722C3E">
        <w:rPr>
          <w:rStyle w:val="Heading3Char"/>
          <w:rFonts w:ascii="Georgia" w:hAnsi="Georgia"/>
        </w:rPr>
        <w:t xml:space="preserve">and a system of regular bilateral consultation </w:t>
      </w:r>
      <w:r w:rsidRPr="00722C3E">
        <w:rPr>
          <w:rFonts w:ascii="Georgia" w:hAnsi="Georgia"/>
        </w:rPr>
        <w:t xml:space="preserve">that applied, among other areas, to water pollution and water quality management. </w:t>
      </w:r>
      <w:r w:rsidRPr="00722C3E">
        <w:rPr>
          <w:rStyle w:val="Heading3Char"/>
          <w:rFonts w:ascii="Georgia" w:hAnsi="Georgia"/>
        </w:rPr>
        <w:t xml:space="preserve">Second, it established the basis for the creation of an international Water Working Group </w:t>
      </w:r>
      <w:r w:rsidRPr="00722C3E">
        <w:rPr>
          <w:rFonts w:ascii="Georgia" w:hAnsi="Georgia"/>
        </w:rPr>
        <w:t xml:space="preserve">to be composed of multiple stakeholders, </w:t>
      </w:r>
      <w:r w:rsidRPr="00722C3E">
        <w:rPr>
          <w:rStyle w:val="Heading3Char"/>
          <w:rFonts w:ascii="Georgia" w:hAnsi="Georgia"/>
        </w:rPr>
        <w:t>legitimizing and</w:t>
      </w:r>
      <w:r w:rsidRPr="00722C3E">
        <w:rPr>
          <w:rFonts w:ascii="Georgia" w:hAnsi="Georgia"/>
        </w:rPr>
        <w:t xml:space="preserve"> potentially </w:t>
      </w:r>
      <w:r w:rsidRPr="00722C3E">
        <w:rPr>
          <w:rStyle w:val="Heading3Char"/>
          <w:rFonts w:ascii="Georgia" w:hAnsi="Georgia"/>
        </w:rPr>
        <w:t>incorporating n</w:t>
      </w:r>
      <w:r w:rsidRPr="00722C3E">
        <w:rPr>
          <w:rFonts w:ascii="Georgia" w:hAnsi="Georgia"/>
        </w:rPr>
        <w:t>on-</w:t>
      </w:r>
      <w:r w:rsidRPr="00722C3E">
        <w:rPr>
          <w:rStyle w:val="Heading3Char"/>
          <w:rFonts w:ascii="Georgia" w:hAnsi="Georgia"/>
        </w:rPr>
        <w:t>g</w:t>
      </w:r>
      <w:r w:rsidRPr="00722C3E">
        <w:rPr>
          <w:rFonts w:ascii="Georgia" w:hAnsi="Georgia"/>
        </w:rPr>
        <w:t xml:space="preserve">overnmental </w:t>
      </w:r>
      <w:r w:rsidRPr="00722C3E">
        <w:rPr>
          <w:rStyle w:val="Heading3Char"/>
          <w:rFonts w:ascii="Georgia" w:hAnsi="Georgia"/>
        </w:rPr>
        <w:t>o</w:t>
      </w:r>
      <w:r w:rsidRPr="00722C3E">
        <w:rPr>
          <w:rFonts w:ascii="Georgia" w:hAnsi="Georgia"/>
        </w:rPr>
        <w:t xml:space="preserve">rganization </w:t>
      </w:r>
      <w:r w:rsidRPr="00722C3E">
        <w:rPr>
          <w:rStyle w:val="Heading3Char"/>
          <w:rFonts w:ascii="Georgia" w:hAnsi="Georgia"/>
        </w:rPr>
        <w:t>and tribal governments as well</w:t>
      </w:r>
      <w:r w:rsidRPr="00722C3E">
        <w:rPr>
          <w:rFonts w:ascii="Georgia" w:hAnsi="Georgia"/>
        </w:rPr>
        <w:t xml:space="preserve"> as other Type I stakeholders in environmental policy making and implementation. </w:t>
      </w:r>
      <w:r w:rsidRPr="00722C3E">
        <w:rPr>
          <w:rStyle w:val="Heading3Char"/>
          <w:rFonts w:ascii="Georgia" w:hAnsi="Georgia"/>
        </w:rPr>
        <w:t>Third, it delinked water quality concerns from the boundary</w:t>
      </w:r>
      <w:r w:rsidRPr="00722C3E">
        <w:rPr>
          <w:rFonts w:ascii="Georgia" w:hAnsi="Georgia"/>
        </w:rPr>
        <w:t xml:space="preserve"> per se and, in a far reaching administrative determination that would affect binational administrative work in other policy sectors, defined the border zone as one hundred kilometers north and south of the international line. </w:t>
      </w:r>
      <w:r w:rsidRPr="00722C3E">
        <w:rPr>
          <w:rStyle w:val="Heading3Char"/>
          <w:rFonts w:ascii="Georgia" w:hAnsi="Georgia"/>
        </w:rPr>
        <w:t xml:space="preserve">Fourth, it incorporated natural resources protection </w:t>
      </w:r>
      <w:r w:rsidRPr="00722C3E">
        <w:rPr>
          <w:rFonts w:ascii="Georgia" w:hAnsi="Georgia"/>
        </w:rPr>
        <w:t xml:space="preserve">within its functional scope. </w:t>
      </w:r>
      <w:r w:rsidRPr="00722C3E">
        <w:rPr>
          <w:rStyle w:val="Heading3Char"/>
          <w:rFonts w:ascii="Georgia" w:hAnsi="Georgia"/>
        </w:rPr>
        <w:t>Fifth, it established the mechanism of formal annexes for arriving at further bilateral diplomatic agreements on environmental cooperatio</w:t>
      </w:r>
      <w:r w:rsidRPr="00722C3E">
        <w:rPr>
          <w:rFonts w:ascii="Georgia" w:hAnsi="Georgia"/>
        </w:rPr>
        <w:t xml:space="preserve">n within the scope of the framework agreement. The La Paz Agreement quickly yielded five new annexes between 1984 and 1990 dealing variously with air pollution, toxic materials, and water pollution, in the later case involving sewage management at Tijuana, Baja California and San Diego, California (Sanchez-Rodriguez, 1990). </w:t>
      </w:r>
      <w:r w:rsidRPr="00722C3E">
        <w:rPr>
          <w:rStyle w:val="Heading3Char"/>
          <w:rFonts w:ascii="Georgia" w:hAnsi="Georgia"/>
        </w:rPr>
        <w:t>The binational water working group was active in developing a</w:t>
      </w:r>
      <w:r w:rsidRPr="00722C3E">
        <w:rPr>
          <w:rFonts w:ascii="Georgia" w:hAnsi="Georgia"/>
        </w:rPr>
        <w:t>n</w:t>
      </w:r>
      <w:r w:rsidRPr="00722C3E">
        <w:rPr>
          <w:rStyle w:val="Heading3Char"/>
          <w:rFonts w:ascii="Georgia" w:hAnsi="Georgia"/>
        </w:rPr>
        <w:t xml:space="preserve"> </w:t>
      </w:r>
      <w:r w:rsidRPr="00722C3E">
        <w:rPr>
          <w:rFonts w:ascii="Georgia" w:hAnsi="Georgia"/>
        </w:rPr>
        <w:t>acceptable</w:t>
      </w:r>
      <w:r w:rsidRPr="00722C3E">
        <w:rPr>
          <w:rStyle w:val="Heading3Char"/>
          <w:rFonts w:ascii="Georgia" w:hAnsi="Georgia"/>
        </w:rPr>
        <w:t xml:space="preserve"> solution that saw national, state, and local </w:t>
      </w:r>
      <w:r w:rsidRPr="00722C3E">
        <w:rPr>
          <w:rFonts w:ascii="Georgia" w:hAnsi="Georgia"/>
        </w:rPr>
        <w:t>environmental</w:t>
      </w:r>
      <w:r w:rsidRPr="00722C3E">
        <w:rPr>
          <w:rStyle w:val="Heading3Char"/>
          <w:rFonts w:ascii="Georgia" w:hAnsi="Georgia"/>
        </w:rPr>
        <w:t xml:space="preserve"> authorities, the IBWC, and other stakeholders brought into the decision-making process.</w:t>
      </w:r>
      <w:r w:rsidRPr="00722C3E">
        <w:rPr>
          <w:rFonts w:ascii="Georgia" w:hAnsi="Georgia"/>
        </w:rPr>
        <w:t xml:space="preserve"> The water working group also considered other binational water quality problems, though none of these reached the level of formal agreement. </w:t>
      </w:r>
      <w:r w:rsidRPr="00722C3E">
        <w:rPr>
          <w:rStyle w:val="Heading3Char"/>
          <w:rFonts w:ascii="Georgia" w:hAnsi="Georgia"/>
        </w:rPr>
        <w:t>The principal weakness of the La Paz Agreement, its generality and its lack of any specific commitments or functional priorities</w:t>
      </w:r>
      <w:r w:rsidRPr="00722C3E">
        <w:rPr>
          <w:rFonts w:ascii="Georgia" w:hAnsi="Georgia"/>
        </w:rPr>
        <w:t xml:space="preserve"> apart from those found in formal annexes, </w:t>
      </w:r>
      <w:r w:rsidRPr="00722C3E">
        <w:rPr>
          <w:rStyle w:val="Heading3Char"/>
          <w:rFonts w:ascii="Georgia" w:hAnsi="Georgia"/>
        </w:rPr>
        <w:t>remained</w:t>
      </w:r>
      <w:r w:rsidRPr="00722C3E">
        <w:rPr>
          <w:rFonts w:ascii="Georgia" w:hAnsi="Georgia"/>
        </w:rPr>
        <w:t xml:space="preserve">. </w:t>
      </w:r>
    </w:p>
    <w:p w:rsidR="00DE3D89" w:rsidRPr="00722C3E" w:rsidRDefault="00DE3D89" w:rsidP="00DE3D89">
      <w:pPr>
        <w:rPr>
          <w:rFonts w:ascii="Georgia" w:hAnsi="Georgia"/>
        </w:rPr>
      </w:pPr>
    </w:p>
    <w:p w:rsidR="00DE3D89" w:rsidRPr="00722C3E" w:rsidRDefault="00DE3D89" w:rsidP="00DE3D89">
      <w:pPr>
        <w:rPr>
          <w:rFonts w:ascii="Georgia" w:hAnsi="Georgia"/>
          <w:b/>
          <w:sz w:val="28"/>
        </w:rPr>
      </w:pPr>
      <w:r w:rsidRPr="00722C3E">
        <w:rPr>
          <w:rFonts w:ascii="Georgia" w:hAnsi="Georgia"/>
          <w:b/>
          <w:sz w:val="28"/>
        </w:rPr>
        <w:t>Establishment of new institutions means enormous potential for water management</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Mumme, 2012 – Colorado State University Oscar Ibanez Universidad Autonoma de Cd. Juarez </w:t>
      </w:r>
      <w:r w:rsidRPr="00722C3E">
        <w:rPr>
          <w:rFonts w:ascii="Georgia" w:hAnsi="Georgia"/>
        </w:rPr>
        <w:t xml:space="preserve">[Stephen, Professor of Political Science at Colorado State University, Multilevel Governance of Water on the U.S.-Mexico Border,  Berghahn Journals, Summer 2012, </w:t>
      </w:r>
      <w:hyperlink r:id="rId50" w:history="1">
        <w:r w:rsidRPr="00722C3E">
          <w:rPr>
            <w:rStyle w:val="Hyperlink"/>
            <w:rFonts w:ascii="Georgia" w:hAnsi="Georgia"/>
          </w:rPr>
          <w:t>http://cc2011.earthsystemgovernance.org/pdf/2011Colora_0121.pdf</w:t>
        </w:r>
      </w:hyperlink>
      <w:r w:rsidRPr="00722C3E">
        <w:rPr>
          <w:rFonts w:ascii="Georgia" w:hAnsi="Georgia"/>
        </w:rPr>
        <w:t>, 07/17/13]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 In sum, </w:t>
      </w:r>
      <w:r w:rsidRPr="00722C3E">
        <w:rPr>
          <w:rStyle w:val="Heading3Char"/>
          <w:rFonts w:ascii="Georgia" w:hAnsi="Georgia"/>
        </w:rPr>
        <w:t>border water management has seen the emergence of four new commissions, a binational environmental program, a watershed council and watershed research network</w:t>
      </w:r>
      <w:r w:rsidRPr="00722C3E">
        <w:rPr>
          <w:rFonts w:ascii="Georgia" w:hAnsi="Georgia"/>
        </w:rPr>
        <w:t xml:space="preserve"> that take the form of Type II MLG institutions, adding to and complementing existing Type I water management at the binational level (see Table 1).  </w:t>
      </w:r>
      <w:r w:rsidRPr="00722C3E">
        <w:rPr>
          <w:rStyle w:val="Heading3Char"/>
          <w:rFonts w:ascii="Georgia" w:hAnsi="Georgia"/>
        </w:rPr>
        <w:t>This represents important progress in the institutionally underserved border region and is certainly an advance that promotes</w:t>
      </w:r>
      <w:r w:rsidRPr="00722C3E">
        <w:rPr>
          <w:rFonts w:ascii="Georgia" w:hAnsi="Georgia"/>
        </w:rPr>
        <w:t xml:space="preserve"> or should promote </w:t>
      </w:r>
      <w:r w:rsidRPr="00722C3E">
        <w:rPr>
          <w:rStyle w:val="Heading3Char"/>
          <w:rFonts w:ascii="Georgia" w:hAnsi="Georgia"/>
        </w:rPr>
        <w:t>bilateral cooperation in border water management</w:t>
      </w:r>
      <w:r w:rsidRPr="00722C3E">
        <w:rPr>
          <w:rFonts w:ascii="Georgia" w:hAnsi="Georgia"/>
        </w:rPr>
        <w:t xml:space="preserve">.  </w:t>
      </w:r>
      <w:r w:rsidRPr="00722C3E">
        <w:rPr>
          <w:rStyle w:val="Heading3Char"/>
          <w:rFonts w:ascii="Georgia" w:hAnsi="Georgia"/>
        </w:rPr>
        <w:t>And yet the net impact of these developments is at best very modest.</w:t>
      </w:r>
      <w:r w:rsidRPr="00722C3E">
        <w:rPr>
          <w:rFonts w:ascii="Georgia" w:hAnsi="Georgia"/>
        </w:rPr>
        <w:t xml:space="preserve">   Additional advances resembling and sustaining these 7 institutions include substantial growth in NGO and civil society networks related to water policy and management (Sabet, 2010) and domestic government advisory networks  in the GNEB </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AT: No Tech</w:t>
      </w:r>
    </w:p>
    <w:p w:rsidR="00DE3D89" w:rsidRPr="00722C3E" w:rsidRDefault="00DE3D89" w:rsidP="00DE3D89">
      <w:pPr>
        <w:rPr>
          <w:rFonts w:ascii="Georgia" w:hAnsi="Georgia"/>
          <w:b/>
        </w:rPr>
      </w:pPr>
      <w:r w:rsidRPr="00722C3E">
        <w:rPr>
          <w:rFonts w:ascii="Georgia" w:hAnsi="Georgia"/>
          <w:b/>
          <w:sz w:val="28"/>
        </w:rPr>
        <w:t>Solar water distillation is cheaper than conventional methods-also alleviates economic burdens of healthcare and productivity, allows socioeconomic growth</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Bandala and Li, 2012 – </w:t>
      </w:r>
      <w:r w:rsidRPr="00722C3E">
        <w:rPr>
          <w:rFonts w:ascii="Georgia" w:hAnsi="Georgia"/>
        </w:rPr>
        <w:t xml:space="preserve">Associate Professor in the Department of Civil and Environmental Engineering at UDLAP[Erik R Bandala, Ph.D. in Engineering (Environmental) from UNAM, Qilin Li, Associate professor of Civil and Environmental Engineering Rice University, The Puentes Consortium Project , The Role of Technology on Safe Drinking Water Production </w:t>
      </w:r>
    </w:p>
    <w:p w:rsidR="00DE3D89" w:rsidRPr="00722C3E" w:rsidRDefault="00DE3D89" w:rsidP="00DE3D89">
      <w:pPr>
        <w:rPr>
          <w:rFonts w:ascii="Georgia" w:hAnsi="Georgia"/>
        </w:rPr>
      </w:pPr>
      <w:r w:rsidRPr="00722C3E">
        <w:rPr>
          <w:rFonts w:ascii="Georgia" w:hAnsi="Georgia"/>
        </w:rPr>
        <w:t xml:space="preserve"> and its Relationship with  Public Safety in the U.S.-Mexico Border Region ,  Puentes Consortium, April 26, 2012, </w:t>
      </w:r>
      <w:hyperlink r:id="rId51" w:history="1">
        <w:r w:rsidRPr="00722C3E">
          <w:rPr>
            <w:rStyle w:val="Hyperlink"/>
            <w:rFonts w:ascii="Georgia" w:hAnsi="Georgia"/>
          </w:rPr>
          <w:t>http://www.puentesconsortium.org/es/system/files/Safe_Drinking_Water_Technology_and_US-Mexico_Public_Safety.pdf</w:t>
        </w:r>
      </w:hyperlink>
      <w:r w:rsidRPr="00722C3E">
        <w:rPr>
          <w:rFonts w:ascii="Georgia" w:hAnsi="Georgia"/>
        </w:rPr>
        <w:t>,  07/16/13]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No cost estimates have been reported for the emerging drinking water treatment technologies analyzed earlier. But </w:t>
      </w:r>
      <w:r w:rsidRPr="00722C3E">
        <w:rPr>
          <w:rStyle w:val="Heading3Char"/>
          <w:rFonts w:ascii="Georgia" w:hAnsi="Georgia"/>
        </w:rPr>
        <w:t>Foster et al</w:t>
      </w:r>
      <w:r w:rsidRPr="00722C3E">
        <w:rPr>
          <w:rFonts w:ascii="Georgia" w:hAnsi="Georgia"/>
        </w:rPr>
        <w:t>. (2005</w:t>
      </w:r>
      <w:r w:rsidRPr="00722C3E">
        <w:rPr>
          <w:rStyle w:val="Heading3Char"/>
          <w:rFonts w:ascii="Georgia" w:hAnsi="Georgia"/>
        </w:rPr>
        <w:t>) report that solar water distillation may generate the same water quality as bottled water, with an approximate savings in the range of $150-$200 per year per household</w:t>
      </w:r>
      <w:r w:rsidRPr="00722C3E">
        <w:rPr>
          <w:rFonts w:ascii="Georgia" w:hAnsi="Georgia"/>
        </w:rPr>
        <w:t xml:space="preserve">, compared with purchasing bottled water at $3.00 per liter (Saposnik 2010). In addition to the money savings associated with the reduction in the consumption of bottled  32 water, </w:t>
      </w:r>
      <w:r w:rsidRPr="00722C3E">
        <w:rPr>
          <w:rStyle w:val="Heading3Char"/>
          <w:rFonts w:ascii="Georgia" w:hAnsi="Georgia"/>
        </w:rPr>
        <w:t>other important economic benefits may be achieved</w:t>
      </w:r>
      <w:r w:rsidRPr="00722C3E">
        <w:rPr>
          <w:rFonts w:ascii="Georgia" w:hAnsi="Georgia"/>
        </w:rPr>
        <w:t xml:space="preserve"> by providing safe drinking water.  </w:t>
      </w:r>
      <w:r w:rsidRPr="00722C3E">
        <w:rPr>
          <w:rStyle w:val="Heading3Char"/>
          <w:rFonts w:ascii="Georgia" w:hAnsi="Georgia"/>
        </w:rPr>
        <w:t>These include avoiding additional economic burdens to the local, state or federal governments that deal with the health effects of poor water quality; reducing the number of people missing work due to illnesses related to poor water quality; and avoiding</w:t>
      </w:r>
      <w:r w:rsidRPr="00722C3E">
        <w:rPr>
          <w:rFonts w:ascii="Georgia" w:hAnsi="Georgia"/>
        </w:rPr>
        <w:t xml:space="preserve"> many </w:t>
      </w:r>
      <w:r w:rsidRPr="00722C3E">
        <w:rPr>
          <w:rStyle w:val="Heading3Char"/>
          <w:rFonts w:ascii="Georgia" w:hAnsi="Georgia"/>
        </w:rPr>
        <w:t>different difficulties</w:t>
      </w:r>
      <w:r w:rsidRPr="00722C3E">
        <w:rPr>
          <w:rFonts w:ascii="Georgia" w:hAnsi="Georgia"/>
        </w:rPr>
        <w:t xml:space="preserve"> in everyday life </w:t>
      </w:r>
      <w:r w:rsidRPr="00722C3E">
        <w:rPr>
          <w:rStyle w:val="Heading3Char"/>
          <w:rFonts w:ascii="Georgia" w:hAnsi="Georgia"/>
        </w:rPr>
        <w:t>that prevent proper socioeconomic growth</w:t>
      </w:r>
      <w:r w:rsidRPr="00722C3E">
        <w:rPr>
          <w:rFonts w:ascii="Georgia" w:hAnsi="Georgia"/>
        </w:rPr>
        <w:t xml:space="preserve"> (Bandala et al. 2011c).</w:t>
      </w: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sz w:val="28"/>
        </w:rPr>
        <w:t>Solar distillation solves-its popular and cost effective</w:t>
      </w:r>
    </w:p>
    <w:p w:rsidR="00DE3D89" w:rsidRPr="00722C3E" w:rsidRDefault="00DE3D89" w:rsidP="00DE3D89">
      <w:pPr>
        <w:rPr>
          <w:rFonts w:ascii="Georgia" w:hAnsi="Georgia"/>
        </w:rPr>
      </w:pPr>
      <w:r w:rsidRPr="00722C3E">
        <w:rPr>
          <w:rFonts w:ascii="Georgia" w:hAnsi="Georgia"/>
          <w:b/>
        </w:rPr>
        <w:t xml:space="preserve">Bandala and Li, 2012 – </w:t>
      </w:r>
      <w:r w:rsidRPr="00722C3E">
        <w:rPr>
          <w:rFonts w:ascii="Georgia" w:hAnsi="Georgia"/>
        </w:rPr>
        <w:t xml:space="preserve">Associate Professor in the Department of Civil and Environmental Engineering at UDLAP[Erik R Bandala, Ph.D. in Engineering (Environmental) from UNAM, Qilin Li, Associate professor of Civil and Environmental Engineering Rice University, The Puentes Consortium Project , The Role of Technology on Safe Drinking Water Production </w:t>
      </w:r>
    </w:p>
    <w:p w:rsidR="00DE3D89" w:rsidRPr="00722C3E" w:rsidRDefault="00DE3D89" w:rsidP="00DE3D89">
      <w:pPr>
        <w:rPr>
          <w:rFonts w:ascii="Georgia" w:hAnsi="Georgia"/>
        </w:rPr>
      </w:pPr>
      <w:r w:rsidRPr="00722C3E">
        <w:rPr>
          <w:rFonts w:ascii="Georgia" w:hAnsi="Georgia"/>
        </w:rPr>
        <w:t xml:space="preserve"> and its Relationship with  Public Safety in the U.S.-Mexico Border Region ,  Puentes Consortium, April 26, 2012, </w:t>
      </w:r>
      <w:hyperlink r:id="rId52" w:history="1">
        <w:r w:rsidRPr="00722C3E">
          <w:rPr>
            <w:rStyle w:val="Hyperlink"/>
            <w:rFonts w:ascii="Georgia" w:hAnsi="Georgia"/>
          </w:rPr>
          <w:t>http://www.puentesconsortium.org/es/system/files/Safe_Drinking_Water_Technology_and_US-Mexico_Public_Safety.pdf</w:t>
        </w:r>
      </w:hyperlink>
      <w:r w:rsidRPr="00722C3E">
        <w:rPr>
          <w:rFonts w:ascii="Georgia" w:hAnsi="Georgia"/>
        </w:rPr>
        <w:t>,  07/16/13]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Heading3Char"/>
          <w:rFonts w:ascii="Georgia" w:hAnsi="Georgia"/>
        </w:rPr>
        <w:t>It has been demonstrated that solar distillation effectively eliminates salts</w:t>
      </w:r>
      <w:r w:rsidRPr="00722C3E">
        <w:rPr>
          <w:rFonts w:ascii="Georgia" w:hAnsi="Georgia"/>
        </w:rPr>
        <w:t xml:space="preserve"> (i.e., arsenic), </w:t>
      </w:r>
      <w:r w:rsidRPr="00722C3E">
        <w:rPr>
          <w:rStyle w:val="Heading3Char"/>
          <w:rFonts w:ascii="Georgia" w:hAnsi="Georgia"/>
        </w:rPr>
        <w:t>heavy metals, bacteria, and microbes from contaminated water sources as well as</w:t>
      </w:r>
      <w:r w:rsidRPr="00722C3E">
        <w:rPr>
          <w:rFonts w:ascii="Georgia" w:hAnsi="Georgia"/>
        </w:rPr>
        <w:t xml:space="preserve"> some </w:t>
      </w:r>
      <w:r w:rsidRPr="00722C3E">
        <w:rPr>
          <w:rStyle w:val="Heading3Char"/>
          <w:rFonts w:ascii="Georgia" w:hAnsi="Georgia"/>
        </w:rPr>
        <w:t>pesticides and volatile organic compounds</w:t>
      </w:r>
      <w:r w:rsidRPr="00722C3E">
        <w:rPr>
          <w:rFonts w:ascii="Georgia" w:hAnsi="Georgia"/>
        </w:rPr>
        <w:t xml:space="preserve"> (Hanson et al. 2004); </w:t>
      </w:r>
      <w:r w:rsidRPr="00722C3E">
        <w:rPr>
          <w:rStyle w:val="Heading3Char"/>
          <w:rFonts w:ascii="Georgia" w:hAnsi="Georgia"/>
        </w:rPr>
        <w:t>it is also</w:t>
      </w:r>
      <w:r w:rsidRPr="00722C3E">
        <w:rPr>
          <w:rFonts w:ascii="Georgia" w:hAnsi="Georgia"/>
        </w:rPr>
        <w:t xml:space="preserve"> able to provide </w:t>
      </w:r>
      <w:r w:rsidRPr="00722C3E">
        <w:rPr>
          <w:rStyle w:val="Heading3Char"/>
          <w:rFonts w:ascii="Georgia" w:hAnsi="Georgia"/>
        </w:rPr>
        <w:t>cost-effective, reliable, and safe</w:t>
      </w:r>
      <w:r w:rsidRPr="00722C3E">
        <w:rPr>
          <w:rFonts w:ascii="Georgia" w:hAnsi="Georgia"/>
        </w:rPr>
        <w:t xml:space="preserve"> water. A solar distiller uses the basic principles of evaporation and condensation for cleaning water. The contaminated feed water enters into the distiller and the solar radiation penetrates a glass surface, causing the water to heat up through the greenhouse effect, and subsequently evaporate. When the water evaporates inside the still, it leaves all contaminants and microbes behind in the basin. The purified water is condensed on the underside of the glass, runs into a collection trough and is then sent into a container. During the process, the salts and microbes in the raw water remain in the original feed water and are left behind. Additional water fed into the still flushes 23 out concentrated waste from the basin to avoid excessive salt build-up from the evaporated salts.  Solar distilled water production is a function of the amount of solar energy and ambient temperature. </w:t>
      </w:r>
      <w:r w:rsidRPr="00722C3E">
        <w:rPr>
          <w:rStyle w:val="Heading3Char"/>
          <w:rFonts w:ascii="Georgia" w:hAnsi="Georgia"/>
        </w:rPr>
        <w:t>Typical production efficiencies for single-basin solar stills on the border have been determined to be up to 60 percent in the summer and 50 percent during the colder winter, with typical production of about 0.8 liters per sun-hour per square meter</w:t>
      </w:r>
      <w:r w:rsidRPr="00722C3E">
        <w:rPr>
          <w:rFonts w:ascii="Georgia" w:hAnsi="Georgia"/>
        </w:rPr>
        <w:t xml:space="preserve">. </w:t>
      </w:r>
      <w:r w:rsidRPr="00722C3E">
        <w:rPr>
          <w:rStyle w:val="Heading3Char"/>
          <w:rFonts w:ascii="Georgia" w:hAnsi="Georgia"/>
        </w:rPr>
        <w:t>The effectiveness of distillation for producing safe drinking water is well established and long recognized</w:t>
      </w:r>
      <w:r w:rsidRPr="00722C3E">
        <w:rPr>
          <w:rFonts w:ascii="Georgia" w:hAnsi="Georgia"/>
        </w:rPr>
        <w:t xml:space="preserve"> (Foster et al. 2005; Gupta et al. 2003). </w:t>
      </w:r>
      <w:r w:rsidRPr="00722C3E">
        <w:rPr>
          <w:rStyle w:val="Heading3Char"/>
          <w:rFonts w:ascii="Georgia" w:hAnsi="Georgia"/>
        </w:rPr>
        <w:t>Distillation is the only stand-alone point-of-use</w:t>
      </w:r>
      <w:r w:rsidRPr="00722C3E">
        <w:rPr>
          <w:rFonts w:ascii="Georgia" w:hAnsi="Georgia"/>
        </w:rPr>
        <w:t xml:space="preserve"> (POU) </w:t>
      </w:r>
      <w:r w:rsidRPr="00722C3E">
        <w:rPr>
          <w:rStyle w:val="Heading3Char"/>
          <w:rFonts w:ascii="Georgia" w:hAnsi="Georgia"/>
        </w:rPr>
        <w:t>technology with NSF</w:t>
      </w:r>
      <w:r w:rsidRPr="00722C3E">
        <w:rPr>
          <w:rFonts w:ascii="Georgia" w:hAnsi="Georgia"/>
        </w:rPr>
        <w:t xml:space="preserve"> (National Sanitation Foundation) </w:t>
      </w:r>
      <w:r w:rsidRPr="00722C3E">
        <w:rPr>
          <w:rStyle w:val="Heading3Char"/>
          <w:rFonts w:ascii="Georgia" w:hAnsi="Georgia"/>
        </w:rPr>
        <w:t>certification</w:t>
      </w:r>
      <w:r w:rsidRPr="00722C3E">
        <w:rPr>
          <w:rFonts w:ascii="Georgia" w:hAnsi="Georgia"/>
        </w:rPr>
        <w:t xml:space="preserve"> for arsenic removal. </w:t>
      </w:r>
      <w:r w:rsidRPr="00722C3E">
        <w:rPr>
          <w:rStyle w:val="Heading3Char"/>
          <w:rFonts w:ascii="Georgia" w:hAnsi="Georgia"/>
        </w:rPr>
        <w:t>Solar distillation removes all salts and heavy metals, as well as biological contaminants</w:t>
      </w:r>
      <w:r w:rsidRPr="00722C3E">
        <w:rPr>
          <w:rFonts w:ascii="Georgia" w:hAnsi="Georgia"/>
        </w:rPr>
        <w:t xml:space="preserve"> (i.e. cryptosporidium, E. coli) (Hanson et al. 2004). Solar water distillation technology has gradually improved over the past decades along the border. Initially, lack of interest by the population for owning a solar distiller was reported. After time, some owners started to reconsider the idea of using alternative, clean energy to achieve their water requirements. In the survey carried out by Hanson et al. (2004), </w:t>
      </w:r>
      <w:r w:rsidRPr="00722C3E">
        <w:rPr>
          <w:rStyle w:val="Heading3Char"/>
          <w:rFonts w:ascii="Georgia" w:hAnsi="Georgia"/>
        </w:rPr>
        <w:t xml:space="preserve">a very important percentage of the population showed enthusiasm about the economic benefits of using </w:t>
      </w:r>
      <w:r w:rsidRPr="00722C3E">
        <w:rPr>
          <w:rFonts w:ascii="Georgia" w:hAnsi="Georgia"/>
        </w:rPr>
        <w:t>a</w:t>
      </w:r>
      <w:r w:rsidRPr="00722C3E">
        <w:rPr>
          <w:rStyle w:val="Heading3Char"/>
          <w:rFonts w:ascii="Georgia" w:hAnsi="Georgia"/>
        </w:rPr>
        <w:t xml:space="preserve"> solar distillation</w:t>
      </w:r>
      <w:r w:rsidRPr="00722C3E">
        <w:rPr>
          <w:rFonts w:ascii="Georgia" w:hAnsi="Georgia"/>
        </w:rPr>
        <w:t xml:space="preserve"> for safe drinking water production.</w:t>
      </w:r>
      <w:r w:rsidRPr="00722C3E">
        <w:rPr>
          <w:rStyle w:val="Heading3Char"/>
          <w:rFonts w:ascii="Georgia" w:hAnsi="Georgia"/>
        </w:rPr>
        <w:t xml:space="preserve"> They found that paying a relatively low price for a solar distiller was a favorable alternative to having to buy water on a regular basis</w:t>
      </w:r>
      <w:r w:rsidRPr="00722C3E">
        <w:rPr>
          <w:rFonts w:ascii="Georgia" w:hAnsi="Georgia"/>
        </w:rPr>
        <w:t xml:space="preserve">. </w:t>
      </w:r>
      <w:r w:rsidRPr="00722C3E">
        <w:rPr>
          <w:rStyle w:val="Heading3Char"/>
          <w:rFonts w:ascii="Georgia" w:hAnsi="Georgia"/>
        </w:rPr>
        <w:t>Others valued the independence</w:t>
      </w:r>
      <w:r w:rsidRPr="00722C3E">
        <w:rPr>
          <w:rFonts w:ascii="Georgia" w:hAnsi="Georgia"/>
        </w:rPr>
        <w:t xml:space="preserve"> and fascination they experienced from being involved in the production of their own purified water. As stated earlier, most colonia residents often do not trust their local water supply (when there is one available). In many cases, residents are concerned about the color or odor of the local water supply; the overwhelming characteristic that gains the residents’ attention is poor taste. Survey results showed that one of the reasons residents looked for a water purification system was to improve the taste of their local water. Since many of the local water supplies are high in salts and minerals (e.g., iron or sulphur), they often have a marginal or poor taste. </w:t>
      </w:r>
      <w:r w:rsidRPr="00722C3E">
        <w:rPr>
          <w:rStyle w:val="Heading3Char"/>
          <w:rFonts w:ascii="Georgia" w:hAnsi="Georgia"/>
        </w:rPr>
        <w:t>Solar water distillation</w:t>
      </w:r>
      <w:r w:rsidRPr="00722C3E">
        <w:rPr>
          <w:rFonts w:ascii="Georgia" w:hAnsi="Georgia"/>
        </w:rPr>
        <w:t xml:space="preserve"> has also being successfully used by colonia residents to improve drinking water taste (Eby-Martin and Foster 2002). Solar distillers </w:t>
      </w:r>
      <w:r w:rsidRPr="00722C3E">
        <w:rPr>
          <w:rStyle w:val="Heading3Char"/>
          <w:rFonts w:ascii="Georgia" w:hAnsi="Georgia"/>
        </w:rPr>
        <w:t>have been demonstrated to meet all of the drinking and cooking water needs of a household</w:t>
      </w:r>
      <w:r w:rsidRPr="00722C3E">
        <w:rPr>
          <w:rFonts w:ascii="Georgia" w:hAnsi="Georgia"/>
        </w:rPr>
        <w:t xml:space="preserve">. They can produce sufficient water during the high summer production period but the systems have some troubles during the winter, when some families may have insufficient distilled water. Generally it has been determined that, for most border households, about 0.5 m2 meters of solar water distiller is needed per person to meet their potable water needs consistently 24 throughout the year. </w:t>
      </w:r>
    </w:p>
    <w:p w:rsidR="00DE3D89" w:rsidRPr="00722C3E" w:rsidRDefault="00DE3D89" w:rsidP="00DE3D89">
      <w:pPr>
        <w:rPr>
          <w:rFonts w:ascii="Georgia" w:hAnsi="Georgia"/>
        </w:rPr>
      </w:pPr>
    </w:p>
    <w:p w:rsidR="00DE3D89" w:rsidRPr="00722C3E" w:rsidRDefault="00DE3D89" w:rsidP="00DE3D89">
      <w:pPr>
        <w:pStyle w:val="Heading2"/>
        <w:rPr>
          <w:rFonts w:ascii="Georgia" w:hAnsi="Georgia"/>
        </w:rPr>
      </w:pPr>
      <w:r w:rsidRPr="00722C3E">
        <w:rPr>
          <w:rFonts w:ascii="Georgia" w:hAnsi="Georgia"/>
        </w:rPr>
        <w:t>Impacts</w:t>
      </w:r>
    </w:p>
    <w:p w:rsidR="00DE3D89" w:rsidRPr="00722C3E" w:rsidRDefault="00DE3D89" w:rsidP="00DE3D89">
      <w:pPr>
        <w:pStyle w:val="Heading3"/>
        <w:rPr>
          <w:rFonts w:ascii="Georgia" w:hAnsi="Georgia"/>
        </w:rPr>
      </w:pPr>
      <w:r w:rsidRPr="00722C3E">
        <w:rPr>
          <w:rFonts w:ascii="Georgia" w:hAnsi="Georgia"/>
        </w:rPr>
        <w:t>Water sustainability</w:t>
      </w:r>
    </w:p>
    <w:p w:rsidR="00DE3D89" w:rsidRPr="00722C3E" w:rsidRDefault="00DE3D89" w:rsidP="00DE3D89">
      <w:pPr>
        <w:rPr>
          <w:rFonts w:ascii="Georgia" w:hAnsi="Georgia"/>
          <w:b/>
        </w:rPr>
      </w:pPr>
      <w:r w:rsidRPr="00722C3E">
        <w:rPr>
          <w:rFonts w:ascii="Georgia" w:hAnsi="Georgia"/>
          <w:b/>
          <w:sz w:val="28"/>
        </w:rPr>
        <w:t>Salinization, increasing demand, discharge, climate change and disparate planning are threatening water sustainability in the Rio Grande</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Hargrove et al, 2013 – </w:t>
      </w:r>
      <w:r w:rsidRPr="00722C3E">
        <w:rPr>
          <w:rFonts w:ascii="Georgia" w:hAnsi="Georgia"/>
        </w:rPr>
        <w:t xml:space="preserve">Director at Center for Environmental Research and Management, University of Texas at El Paso  [D.M. Borrok, Professor and director at School of Geosciences (University of Louisiana, Lafayette), J. M. Heyman, Department of Anthropology and Sociology, The University of Texas, El Paso, C. W. Teedie, Department of Biological Sciences, The University of Texas, El Paso ,C. Ferregut, 5College of Engineering, The University of Texas, El Paso ,  ESA journals, February 2013, </w:t>
      </w:r>
      <w:hyperlink r:id="rId53" w:history="1">
        <w:hyperlink r:id="rId54" w:history="1">
          <w:r w:rsidRPr="00722C3E">
            <w:rPr>
              <w:rFonts w:ascii="Georgia" w:hAnsi="Georgia"/>
              <w:u w:val="single"/>
            </w:rPr>
            <w:t>http://www.esajournals.org/doi/full/10.1890/ES12-00269.1</w:t>
          </w:r>
        </w:hyperlink>
      </w:hyperlink>
      <w:r w:rsidRPr="00722C3E">
        <w:rPr>
          <w:rFonts w:ascii="Georgia" w:hAnsi="Georgia"/>
        </w:rPr>
        <w:t>,  07/16/13, Water, climate, and social change in a fragile landscape ]</w:t>
      </w:r>
    </w:p>
    <w:p w:rsidR="00DE3D89" w:rsidRPr="00722C3E" w:rsidRDefault="00DE3D89" w:rsidP="00DE3D89">
      <w:pPr>
        <w:rPr>
          <w:rFonts w:ascii="Georgia" w:hAnsi="Georgia"/>
        </w:rPr>
      </w:pPr>
    </w:p>
    <w:p w:rsidR="00DE3D89" w:rsidRPr="00722C3E" w:rsidRDefault="00DE3D89" w:rsidP="00DE3D89">
      <w:pPr>
        <w:rPr>
          <w:rStyle w:val="Heading3Char"/>
          <w:rFonts w:ascii="Georgia" w:hAnsi="Georgia"/>
        </w:rPr>
      </w:pPr>
      <w:r w:rsidRPr="00722C3E">
        <w:rPr>
          <w:rFonts w:ascii="Georgia" w:hAnsi="Georgia"/>
        </w:rPr>
        <w:t xml:space="preserve">We present here and in the companion papers an analysis of sustainability in the Middle Rio Grande region of the U.S.-Mexico border and propose an interdisciplinary research agenda focused on the coupled human and natural dimensions of water resources sustainability in the face of climate and social change in an international border region. </w:t>
      </w:r>
      <w:r w:rsidRPr="00722C3E">
        <w:rPr>
          <w:rStyle w:val="Heading3Char"/>
          <w:rFonts w:ascii="Georgia" w:hAnsi="Georgia"/>
        </w:rPr>
        <w:t>Key threats to water sustainability in the</w:t>
      </w:r>
      <w:r w:rsidRPr="00722C3E">
        <w:rPr>
          <w:rFonts w:ascii="Georgia" w:hAnsi="Georgia"/>
        </w:rPr>
        <w:t xml:space="preserve"> Middle </w:t>
      </w:r>
      <w:r w:rsidRPr="00722C3E">
        <w:rPr>
          <w:rStyle w:val="Heading3Char"/>
          <w:rFonts w:ascii="Georgia" w:hAnsi="Georgia"/>
        </w:rPr>
        <w:t>Rio Grande</w:t>
      </w:r>
      <w:r w:rsidRPr="00722C3E">
        <w:rPr>
          <w:rFonts w:ascii="Georgia" w:hAnsi="Georgia"/>
        </w:rPr>
        <w:t xml:space="preserve"> River region </w:t>
      </w:r>
      <w:r w:rsidRPr="00722C3E">
        <w:rPr>
          <w:rStyle w:val="Heading3Char"/>
          <w:rFonts w:ascii="Georgia" w:hAnsi="Georgia"/>
        </w:rPr>
        <w:t>include: (1) increasing salinization of surface and ground water, (2) increasing water demand from a growing population in the El Paso/Ciudad Juarez area on top of an already high base demand from irrigated agriculture, (3) water quality impacts from agricultural, municipal, and industrial discharges to the river, (4) changing regional climate that portends increased frequency and intensity of droughts interspersed with more intensive rainfall and flooding events, and (5) disparate water planning and management systems between</w:t>
      </w:r>
      <w:r w:rsidRPr="00722C3E">
        <w:rPr>
          <w:rFonts w:ascii="Georgia" w:hAnsi="Georgia"/>
        </w:rPr>
        <w:t xml:space="preserve"> different states in </w:t>
      </w:r>
      <w:r w:rsidRPr="00722C3E">
        <w:rPr>
          <w:rStyle w:val="Heading3Char"/>
          <w:rFonts w:ascii="Georgia" w:hAnsi="Georgia"/>
        </w:rPr>
        <w:t>the U.S. and</w:t>
      </w:r>
      <w:r w:rsidRPr="00722C3E">
        <w:rPr>
          <w:rFonts w:ascii="Georgia" w:hAnsi="Georgia"/>
        </w:rPr>
        <w:t xml:space="preserve"> between the U.S. </w:t>
      </w:r>
      <w:r w:rsidRPr="00722C3E">
        <w:rPr>
          <w:rStyle w:val="Heading3Char"/>
          <w:rFonts w:ascii="Georgia" w:hAnsi="Georgia"/>
        </w:rPr>
        <w:t>and Mexico</w:t>
      </w:r>
      <w:r w:rsidRPr="00722C3E">
        <w:rPr>
          <w:rFonts w:ascii="Georgia" w:hAnsi="Georgia"/>
        </w:rPr>
        <w:t xml:space="preserve">. In addition to these challenges, </w:t>
      </w:r>
      <w:r w:rsidRPr="00722C3E">
        <w:rPr>
          <w:rStyle w:val="Heading3Char"/>
          <w:rFonts w:ascii="Georgia" w:hAnsi="Georgia"/>
        </w:rPr>
        <w:t xml:space="preserve">there is an increasing demand from a significant regional population </w:t>
      </w:r>
      <w:r w:rsidRPr="00722C3E">
        <w:rPr>
          <w:rFonts w:ascii="Georgia" w:hAnsi="Georgia"/>
        </w:rPr>
        <w:t xml:space="preserve">who is (and has been historically) </w:t>
      </w:r>
      <w:r w:rsidRPr="00722C3E">
        <w:rPr>
          <w:rStyle w:val="Heading3Char"/>
          <w:rFonts w:ascii="Georgia" w:hAnsi="Georgia"/>
        </w:rPr>
        <w:t xml:space="preserve">underserved in terms of access to affordable potable water. </w:t>
      </w:r>
    </w:p>
    <w:p w:rsidR="00DE3D89" w:rsidRPr="00722C3E" w:rsidRDefault="00DE3D89" w:rsidP="00DE3D89">
      <w:pPr>
        <w:rPr>
          <w:rStyle w:val="Heading3Char"/>
          <w:rFonts w:ascii="Georgia" w:hAnsi="Georgia"/>
        </w:rPr>
      </w:pPr>
    </w:p>
    <w:p w:rsidR="00DE3D89" w:rsidRPr="00722C3E" w:rsidRDefault="00DE3D89" w:rsidP="00DE3D89">
      <w:pPr>
        <w:pStyle w:val="Heading4"/>
        <w:rPr>
          <w:rFonts w:ascii="Georgia" w:hAnsi="Georgia"/>
        </w:rPr>
      </w:pPr>
      <w:r w:rsidRPr="00722C3E">
        <w:rPr>
          <w:rFonts w:ascii="Georgia" w:hAnsi="Georgia"/>
        </w:rPr>
        <w:t>Water is becoming more and more limited.</w:t>
      </w:r>
    </w:p>
    <w:p w:rsidR="00DE3D89" w:rsidRPr="00722C3E" w:rsidRDefault="00DE3D89" w:rsidP="00DE3D89">
      <w:pPr>
        <w:rPr>
          <w:rFonts w:ascii="Georgia" w:hAnsi="Georgia"/>
        </w:rPr>
      </w:pPr>
    </w:p>
    <w:p w:rsidR="00DE3D89" w:rsidRPr="00722C3E" w:rsidRDefault="00DE3D89" w:rsidP="00DE3D89">
      <w:pPr>
        <w:rPr>
          <w:rFonts w:ascii="Georgia" w:hAnsi="Georgia"/>
          <w:sz w:val="16"/>
          <w:szCs w:val="16"/>
        </w:rPr>
      </w:pPr>
      <w:r w:rsidRPr="00722C3E">
        <w:rPr>
          <w:rStyle w:val="StyleStyleBold12pt"/>
        </w:rPr>
        <w:t xml:space="preserve">Lustgarten 13, </w:t>
      </w:r>
      <w:r w:rsidRPr="00722C3E">
        <w:rPr>
          <w:rFonts w:ascii="Georgia" w:hAnsi="Georgia"/>
          <w:sz w:val="16"/>
          <w:szCs w:val="16"/>
        </w:rPr>
        <w:t xml:space="preserve">(Abrahm, Abrahm Lustgarten writes about energy, water, climate change and anything else having to do with the environment. Before coming to ProPublica in 2008, he was a staff writer and contributor for Fortune, and has written for Wired, Salon, Esquire, the Washington Post and the New York Times., “Message from Mexico: U.S. Is Polluting Water It May Someday Need to Drink”, Propublica, 1/25/13, </w:t>
      </w:r>
      <w:r w:rsidRPr="00722C3E">
        <w:rPr>
          <w:rFonts w:ascii="Georgia" w:hAnsi="Georgia"/>
          <w:sz w:val="12"/>
          <w:szCs w:val="16"/>
        </w:rPr>
        <w:t xml:space="preserve">¶ </w:t>
      </w:r>
      <w:hyperlink r:id="rId55" w:history="1">
        <w:r w:rsidRPr="00722C3E">
          <w:rPr>
            <w:rStyle w:val="Hyperlink"/>
            <w:rFonts w:ascii="Georgia" w:hAnsi="Georgia"/>
            <w:sz w:val="16"/>
            <w:szCs w:val="16"/>
          </w:rPr>
          <w:t>http://www.propublica.org/article/message-from-mexico-u.s.-is-polluting-water-it-may-someday-need-to-drink</w:t>
        </w:r>
      </w:hyperlink>
      <w:r w:rsidRPr="00722C3E">
        <w:rPr>
          <w:rFonts w:ascii="Georgia" w:hAnsi="Georgia"/>
          <w:sz w:val="16"/>
          <w:szCs w:val="16"/>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"Around the world people are increasingly doing things that 50 years ago nobody would have said they'd do,"</w:t>
      </w:r>
      <w:r w:rsidRPr="00722C3E">
        <w:rPr>
          <w:rFonts w:ascii="Georgia" w:hAnsi="Georgia"/>
        </w:rPr>
        <w:t xml:space="preserve"> said Mike Wireman, a hydrogeologist with the EPA who also works with the World Bank on global water supply issues.</w:t>
      </w:r>
    </w:p>
    <w:p w:rsidR="00DE3D89" w:rsidRPr="00722C3E" w:rsidRDefault="00DE3D89" w:rsidP="00DE3D89">
      <w:pPr>
        <w:rPr>
          <w:rStyle w:val="Underline"/>
        </w:rPr>
      </w:pPr>
      <w:r w:rsidRPr="00722C3E">
        <w:rPr>
          <w:rFonts w:ascii="Georgia" w:hAnsi="Georgia"/>
        </w:rPr>
        <w:t xml:space="preserve">Wireman points to new research in Europe </w:t>
      </w:r>
      <w:r w:rsidRPr="00722C3E">
        <w:rPr>
          <w:rStyle w:val="Underline"/>
        </w:rPr>
        <w:t>finding water reservoirs several miles beneath the surface — far deeper than even the aquifer beneath Mexico City — and says U.S. policy has been slow to adapt to this new understanding.</w:t>
      </w:r>
    </w:p>
    <w:p w:rsidR="00DE3D89" w:rsidRPr="00722C3E" w:rsidRDefault="00DE3D89" w:rsidP="00DE3D89">
      <w:pPr>
        <w:rPr>
          <w:rFonts w:ascii="Georgia" w:hAnsi="Georgia"/>
        </w:rPr>
      </w:pPr>
      <w:r w:rsidRPr="00722C3E">
        <w:rPr>
          <w:rFonts w:ascii="Georgia" w:hAnsi="Georgia"/>
        </w:rPr>
        <w:t>"Depth in and of itself does not guarantee anything — it does not guarantee you won't use it in the future, and it does not guarantee that that it is not" a source of drinking water, he said.</w:t>
      </w:r>
    </w:p>
    <w:p w:rsidR="00DE3D89" w:rsidRPr="00722C3E" w:rsidRDefault="00DE3D89" w:rsidP="00DE3D89">
      <w:pPr>
        <w:rPr>
          <w:rStyle w:val="Underline"/>
        </w:rPr>
      </w:pPr>
      <w:r w:rsidRPr="00722C3E">
        <w:rPr>
          <w:rStyle w:val="Underline"/>
        </w:rPr>
        <w:t>If Mexico City's search for water seems extreme, it is not unusual. In aquifers Denver relies on, drinking water levels have dropped more than 300 feet. Texas rationed some water use last summer in the midst of a record-breaking drought. And Nevada — realizing that the water levels in one of the nation's largest reservoirs may soon drop below the intake pipes — is building a drain hole to sap every last drop from the bottom.</w:t>
      </w:r>
    </w:p>
    <w:p w:rsidR="00DE3D89" w:rsidRPr="00722C3E" w:rsidRDefault="00DE3D89" w:rsidP="00DE3D89">
      <w:pPr>
        <w:rPr>
          <w:rFonts w:ascii="Georgia" w:hAnsi="Georgia"/>
        </w:rPr>
      </w:pPr>
      <w:r w:rsidRPr="00722C3E">
        <w:rPr>
          <w:rStyle w:val="Underline"/>
        </w:rPr>
        <w:t>"Water is limited, so they are really hustling to find other types of water</w:t>
      </w:r>
      <w:r w:rsidRPr="00722C3E">
        <w:rPr>
          <w:rFonts w:ascii="Georgia" w:hAnsi="Georgia"/>
        </w:rPr>
        <w:t>," said Mark Williams, a hydrologist at the University of Colorado at Boulder. "It's kind of a grim future, there's no two ways about it."</w:t>
      </w:r>
    </w:p>
    <w:p w:rsidR="00DE3D89" w:rsidRPr="00722C3E" w:rsidRDefault="00DE3D89" w:rsidP="00DE3D89">
      <w:pPr>
        <w:rPr>
          <w:rStyle w:val="Underline"/>
        </w:rPr>
      </w:pPr>
      <w:r w:rsidRPr="00722C3E">
        <w:rPr>
          <w:rStyle w:val="Underline"/>
        </w:rPr>
        <w:t>In a parched world, Mexico City is sending a message:</w:t>
      </w:r>
      <w:r w:rsidRPr="00722C3E">
        <w:rPr>
          <w:rFonts w:ascii="Georgia" w:hAnsi="Georgia"/>
        </w:rPr>
        <w:t xml:space="preserve"> </w:t>
      </w:r>
      <w:r w:rsidRPr="00722C3E">
        <w:rPr>
          <w:rStyle w:val="Underline"/>
        </w:rPr>
        <w:t>Deep, unknown potential sources of drinking water matter, and the U.S. pollutes them at its peril.</w:t>
      </w:r>
    </w:p>
    <w:p w:rsidR="00DE3D89" w:rsidRPr="00722C3E" w:rsidRDefault="00DE3D89" w:rsidP="00DE3D89">
      <w:pPr>
        <w:rPr>
          <w:rStyle w:val="Heading3Char"/>
          <w:rFonts w:ascii="Georgia" w:hAnsi="Georgia"/>
        </w:rPr>
      </w:pPr>
    </w:p>
    <w:p w:rsidR="00DE3D89" w:rsidRPr="00722C3E" w:rsidRDefault="00DE3D89" w:rsidP="00DE3D89">
      <w:pPr>
        <w:pStyle w:val="Heading3"/>
        <w:rPr>
          <w:rFonts w:ascii="Georgia" w:hAnsi="Georgia"/>
        </w:rPr>
      </w:pPr>
      <w:r w:rsidRPr="00722C3E">
        <w:rPr>
          <w:rFonts w:ascii="Georgia" w:hAnsi="Georgia"/>
        </w:rPr>
        <w:t>Biodiversity</w:t>
      </w:r>
    </w:p>
    <w:p w:rsidR="00DE3D89" w:rsidRPr="00722C3E" w:rsidRDefault="00DE3D89" w:rsidP="00DE3D89">
      <w:pPr>
        <w:rPr>
          <w:rFonts w:ascii="Georgia" w:hAnsi="Georgia"/>
          <w:b/>
          <w:sz w:val="28"/>
        </w:rPr>
      </w:pPr>
      <w:r w:rsidRPr="00722C3E">
        <w:rPr>
          <w:rFonts w:ascii="Georgia" w:hAnsi="Georgia"/>
          <w:b/>
          <w:sz w:val="28"/>
        </w:rPr>
        <w:t>Unsustainable water practices threatens biodiversity and has already affected delta</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Grafton, 2012 – Rawford School, The Australian National University </w:t>
      </w:r>
      <w:r w:rsidRPr="00722C3E">
        <w:rPr>
          <w:rFonts w:ascii="Georgia" w:hAnsi="Georgia"/>
        </w:rPr>
        <w:t>[R Quentin, Global insights into water resources, climate change and governance, Nature Climate Change, 25 November 2012, 07-18-13]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Our assessment of these long-run flow and precipitation records is that </w:t>
      </w:r>
      <w:r w:rsidRPr="00722C3E">
        <w:rPr>
          <w:rStyle w:val="Heading3Char"/>
          <w:rFonts w:ascii="Georgia" w:hAnsi="Georgia"/>
        </w:rPr>
        <w:t>the marked decline in outflows</w:t>
      </w:r>
      <w:r w:rsidRPr="00722C3E">
        <w:rPr>
          <w:rFonts w:ascii="Georgia" w:hAnsi="Georgia"/>
        </w:rPr>
        <w:t xml:space="preserve"> in these rivers </w:t>
      </w:r>
      <w:r w:rsidRPr="00722C3E">
        <w:rPr>
          <w:rStyle w:val="Heading3Char"/>
          <w:rFonts w:ascii="Georgia" w:hAnsi="Georgia"/>
        </w:rPr>
        <w:t>is</w:t>
      </w:r>
      <w:r w:rsidRPr="00722C3E">
        <w:rPr>
          <w:rFonts w:ascii="Georgia" w:hAnsi="Georgia"/>
        </w:rPr>
        <w:t xml:space="preserve"> largely </w:t>
      </w:r>
      <w:r w:rsidRPr="00722C3E">
        <w:rPr>
          <w:rStyle w:val="Heading3Char"/>
          <w:rFonts w:ascii="Georgia" w:hAnsi="Georgia"/>
        </w:rPr>
        <w:t>a result of increased water extractions</w:t>
      </w:r>
      <w:r w:rsidRPr="00722C3E">
        <w:rPr>
          <w:rFonts w:ascii="Georgia" w:hAnsi="Georgia"/>
        </w:rPr>
        <w:t xml:space="preserve">. Colorado The Colorado River is primarily a snow-melt driven river with 92% of the flow originating above the Grand Canyon of the Colorado. Since the 1930s, significant infrastructure has been constructed on the system, including the two largest reservoirs in the United States (Lake Mead and Lake Powell) such that total storage in the basin now exceeds four times the annual flow. Flows in the Colorado were allocated in perpetuity by an interstate compact in 1922 between the Lower Basin states (California, Arizona, Nevada) and the Upper Basin states (Colorado, Utah, Wyoming, New Mexico) with roughly half going to each basin segment13, 14. </w:t>
      </w:r>
      <w:r w:rsidRPr="00722C3E">
        <w:rPr>
          <w:rStyle w:val="Heading3Char"/>
          <w:rFonts w:ascii="Georgia" w:hAnsi="Georgia"/>
        </w:rPr>
        <w:t xml:space="preserve">By treaty the United States is obliged to supply 1.845 km3 per year to Mexico </w:t>
      </w:r>
      <w:r w:rsidRPr="00722C3E">
        <w:rPr>
          <w:rFonts w:ascii="Georgia" w:hAnsi="Georgia"/>
        </w:rPr>
        <w:t xml:space="preserve">(9.1% of average flows13), which diverts any remaining flow of the river for irrigation at the Morelos Dam close to the Mexico–California border. </w:t>
      </w:r>
      <w:r w:rsidRPr="00722C3E">
        <w:rPr>
          <w:rStyle w:val="Heading3Char"/>
          <w:rFonts w:ascii="Georgia" w:hAnsi="Georgia"/>
        </w:rPr>
        <w:t>No flows have reached the sea since the late 1990s, degrading the once ecologically rich delta that is designated a Wetland of International Importance under the Ramsar Convention</w:t>
      </w:r>
      <w:r w:rsidRPr="00722C3E">
        <w:rPr>
          <w:rFonts w:ascii="Georgia" w:hAnsi="Georgia"/>
        </w:rPr>
        <w:t xml:space="preserve">15, 16. The current drought in the Colorado Basin shows that the environment incurs a much bigger reduction in its water volumes during times of low inflows than do all consumptive water users in the Basin (Fig. 2a). </w:t>
      </w:r>
      <w:r w:rsidRPr="00722C3E">
        <w:rPr>
          <w:rStyle w:val="Heading3Char"/>
          <w:rFonts w:ascii="Georgia" w:hAnsi="Georgia"/>
        </w:rPr>
        <w:t>The loss of flow has reduced the delta to about 5% of its original area.</w:t>
      </w:r>
      <w:r w:rsidRPr="00722C3E">
        <w:rPr>
          <w:rFonts w:ascii="Georgia" w:hAnsi="Georgia"/>
        </w:rPr>
        <w:t xml:space="preserve"> </w:t>
      </w:r>
      <w:r w:rsidRPr="00722C3E">
        <w:rPr>
          <w:rStyle w:val="Heading3Char"/>
          <w:rFonts w:ascii="Georgia" w:hAnsi="Georgia"/>
        </w:rPr>
        <w:t>Freshwater-dependent native cottonwood and willow forests which support</w:t>
      </w:r>
      <w:r w:rsidRPr="00722C3E">
        <w:rPr>
          <w:rFonts w:ascii="Georgia" w:hAnsi="Georgia"/>
        </w:rPr>
        <w:t xml:space="preserve"> relatively </w:t>
      </w:r>
      <w:r w:rsidRPr="00722C3E">
        <w:rPr>
          <w:rStyle w:val="Heading3Char"/>
          <w:rFonts w:ascii="Georgia" w:hAnsi="Georgia"/>
        </w:rPr>
        <w:t>high biodiversity have been replaced by salt-tolerant, non-native salt cedar and iodine bush which support lower biodiversity</w:t>
      </w:r>
      <w:r w:rsidRPr="00722C3E">
        <w:rPr>
          <w:rFonts w:ascii="Georgia" w:hAnsi="Georgia"/>
        </w:rPr>
        <w:t xml:space="preserve">. In 2010 the United States Bureau of Reclamation acknowledged, for the first time, that </w:t>
      </w:r>
      <w:r w:rsidRPr="00722C3E">
        <w:rPr>
          <w:rStyle w:val="Heading3Char"/>
          <w:rFonts w:ascii="Georgia" w:hAnsi="Georgia"/>
        </w:rPr>
        <w:t xml:space="preserve">water diversions exceed supplies </w:t>
      </w:r>
      <w:r w:rsidRPr="00722C3E">
        <w:rPr>
          <w:rFonts w:ascii="Georgia" w:hAnsi="Georgia"/>
        </w:rPr>
        <w:t>and began a 2-year study to investigate future management options17.</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Environment</w:t>
      </w:r>
    </w:p>
    <w:p w:rsidR="00DE3D89" w:rsidRPr="00722C3E" w:rsidRDefault="00DE3D89" w:rsidP="00DE3D89">
      <w:pPr>
        <w:pStyle w:val="Heading4"/>
        <w:rPr>
          <w:rFonts w:ascii="Georgia" w:hAnsi="Georgia"/>
        </w:rPr>
      </w:pPr>
      <w:r w:rsidRPr="00722C3E">
        <w:rPr>
          <w:rFonts w:ascii="Georgia" w:hAnsi="Georgia"/>
        </w:rPr>
        <w:t>Border water infrastructure solves for the environment immediately; it removes high levels of toxins in rivers</w:t>
      </w:r>
    </w:p>
    <w:p w:rsidR="00DE3D89" w:rsidRPr="00722C3E" w:rsidRDefault="00DE3D89" w:rsidP="00DE3D89">
      <w:pPr>
        <w:rPr>
          <w:rFonts w:ascii="Georgia" w:hAnsi="Georgia"/>
          <w:b/>
          <w:sz w:val="24"/>
          <w:szCs w:val="24"/>
        </w:rPr>
      </w:pPr>
    </w:p>
    <w:p w:rsidR="00DE3D89" w:rsidRPr="00722C3E" w:rsidRDefault="00DE3D89" w:rsidP="00DE3D89">
      <w:pPr>
        <w:rPr>
          <w:rFonts w:ascii="Georgia" w:hAnsi="Georgia"/>
          <w:sz w:val="24"/>
          <w:szCs w:val="24"/>
        </w:rPr>
      </w:pPr>
      <w:r w:rsidRPr="00722C3E">
        <w:rPr>
          <w:rStyle w:val="StyleStyleBold12pt"/>
        </w:rPr>
        <w:t>EPA ’12</w:t>
      </w:r>
      <w:r w:rsidRPr="00722C3E">
        <w:rPr>
          <w:rFonts w:ascii="Georgia" w:hAnsi="Georgia"/>
          <w:sz w:val="24"/>
          <w:szCs w:val="24"/>
        </w:rPr>
        <w:t xml:space="preserve">, </w:t>
      </w:r>
      <w:r w:rsidRPr="00722C3E">
        <w:rPr>
          <w:rFonts w:ascii="Georgia" w:hAnsi="Georgia"/>
          <w:sz w:val="16"/>
          <w:szCs w:val="24"/>
        </w:rPr>
        <w:t xml:space="preserve">The EPA(Environmental Protection Agency) </w:t>
      </w:r>
      <w:r w:rsidRPr="00722C3E">
        <w:rPr>
          <w:rStyle w:val="apple-converted-space"/>
          <w:rFonts w:ascii="Georgia" w:hAnsi="Georgia"/>
          <w:shd w:val="clear" w:color="auto" w:fill="FFFFFF"/>
        </w:rPr>
        <w:t> </w:t>
      </w:r>
      <w:r w:rsidRPr="00722C3E">
        <w:rPr>
          <w:rFonts w:ascii="Georgia" w:hAnsi="Georgia"/>
          <w:sz w:val="16"/>
          <w:szCs w:val="24"/>
          <w:shd w:val="clear" w:color="auto" w:fill="FFFFFF"/>
        </w:rPr>
        <w:t>was created for the purpose of protecting human health and the environment by writing and enforcing regulations based on laws passed by Congress. [“</w:t>
      </w:r>
      <w:r w:rsidRPr="00722C3E">
        <w:rPr>
          <w:rFonts w:ascii="Georgia" w:hAnsi="Georgia"/>
          <w:sz w:val="16"/>
          <w:szCs w:val="24"/>
        </w:rPr>
        <w:t>U.S.-Mexico Border Water Infrastructure Program “http://water.epa.gov/infrastructure/wastewater/smallruralsystems/upload/EPA_SCB_USMB_report_FINAL.pdf. 2012 ]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10"/>
          <w:szCs w:val="24"/>
        </w:rPr>
      </w:pPr>
      <w:r w:rsidRPr="00722C3E">
        <w:rPr>
          <w:rFonts w:ascii="Georgia" w:hAnsi="Georgia"/>
          <w:sz w:val="10"/>
          <w:szCs w:val="24"/>
        </w:rPr>
        <w:t xml:space="preserve">Along the U.S.-Mexico Border, the Ambos Nogales region is home to the sister cities of Nogales, Arizona and Nogales, Sonora, where waters flow north from Mexico through the Nogales Wash into the Santa Cruz River and on towards Tucson, Arizona. </w:t>
      </w:r>
      <w:r w:rsidRPr="00722C3E">
        <w:rPr>
          <w:rFonts w:ascii="Georgia" w:hAnsi="Georgia"/>
          <w:b/>
          <w:sz w:val="24"/>
          <w:szCs w:val="24"/>
          <w:u w:val="single"/>
        </w:rPr>
        <w:t>With rapid population growth, and aging infrastructure, both cities were at risk from the public health hazards associated with frequent sewage spills. Technical limitations at the Nogales International Wastewater Treatment Plant (NIWTP), located in Rio Rico, Arizona were resulting in discharges of toxic ammonia, excessive nutrients, and an odorous murky sludge into the Santa Cruz River.</w:t>
      </w:r>
      <w:r w:rsidRPr="00722C3E">
        <w:rPr>
          <w:rFonts w:ascii="Georgia" w:hAnsi="Georgia"/>
          <w:b/>
          <w:sz w:val="10"/>
          <w:szCs w:val="24"/>
        </w:rPr>
        <w:t xml:space="preserve">   </w:t>
      </w:r>
      <w:r w:rsidRPr="00722C3E">
        <w:rPr>
          <w:rFonts w:ascii="Georgia" w:hAnsi="Georgia"/>
          <w:b/>
          <w:sz w:val="24"/>
          <w:szCs w:val="24"/>
          <w:u w:val="single"/>
        </w:rPr>
        <w:t>The NIWTP serves both U.S. and Mexican citizens, roughly 21,000 and 300,000 respectively</w:t>
      </w:r>
      <w:r w:rsidRPr="00722C3E">
        <w:rPr>
          <w:rFonts w:ascii="Georgia" w:hAnsi="Georgia"/>
          <w:sz w:val="24"/>
          <w:szCs w:val="24"/>
          <w:u w:val="single"/>
        </w:rPr>
        <w:t>,</w:t>
      </w:r>
      <w:r w:rsidRPr="00722C3E">
        <w:rPr>
          <w:rFonts w:ascii="Georgia" w:hAnsi="Georgia"/>
          <w:sz w:val="10"/>
          <w:szCs w:val="24"/>
        </w:rPr>
        <w:t xml:space="preserve"> and is co-owned by the City of Nogales, Arizona, and the International Boundary and Water Commission (IBWC). </w:t>
      </w:r>
      <w:r w:rsidRPr="00722C3E">
        <w:rPr>
          <w:rFonts w:ascii="Georgia" w:hAnsi="Georgia"/>
          <w:b/>
          <w:sz w:val="24"/>
          <w:szCs w:val="24"/>
          <w:u w:val="single"/>
        </w:rPr>
        <w:t>In 2009, the rehabilitation of the NIWTP was completed with funding from the EPA, City of Nogales, Arizona, and the IBWC. The impact of this project on the U.S.-side of the border has been immediate and substantial. Levels of toxic ammonia in the river have been reduced by more than 90%.</w:t>
      </w:r>
      <w:r w:rsidRPr="00722C3E">
        <w:rPr>
          <w:rFonts w:ascii="Georgia" w:hAnsi="Georgia"/>
          <w:sz w:val="10"/>
          <w:szCs w:val="24"/>
        </w:rPr>
        <w:t xml:space="preserve"> Populations of the long-fin dace, a native fish, have grown from zero in 2007 to 500 in 2011, and Santa Cruz Watershed scientists expect the Gila topminnow, an endangered species that lives in tributaries to the Santa Cruz River, will begin to repopulate its former range.   The City of Reynosa in Tamaulipas, Mexico, is a quickly growing city of 600,000 located on the U.S.-Mexico Border directly across from Hidalgo and McAllen, Texas. </w:t>
      </w:r>
      <w:r w:rsidRPr="00722C3E">
        <w:rPr>
          <w:rFonts w:ascii="Georgia" w:hAnsi="Georgia"/>
          <w:b/>
          <w:sz w:val="24"/>
          <w:szCs w:val="24"/>
          <w:u w:val="single"/>
        </w:rPr>
        <w:t>Before the completion of new wastewater infrastructure projects, only 57% of Reynosa’s population had wastewater collection services; the population was served by an old, inoperable wastewater treatment lagoon</w:t>
      </w:r>
      <w:r w:rsidRPr="00722C3E">
        <w:rPr>
          <w:rFonts w:ascii="Georgia" w:hAnsi="Georgia"/>
          <w:sz w:val="24"/>
          <w:szCs w:val="24"/>
          <w:u w:val="single"/>
        </w:rPr>
        <w:t>.</w:t>
      </w:r>
      <w:r w:rsidRPr="00722C3E">
        <w:rPr>
          <w:rFonts w:ascii="Georgia" w:hAnsi="Georgia"/>
          <w:sz w:val="10"/>
          <w:szCs w:val="24"/>
        </w:rPr>
        <w:t xml:space="preserve"> Much of the 36.5 million gallons per day (MGD) of raw sewage produced by the city was being discharged into the Rio Grande without treatment, contaminating the river with pathogens and excessive nutrient loading and exposing populations on both sides of the border to raw sewage discharges.  </w:t>
      </w:r>
      <w:r w:rsidRPr="00722C3E">
        <w:rPr>
          <w:rFonts w:ascii="Georgia" w:hAnsi="Georgia"/>
          <w:b/>
          <w:sz w:val="24"/>
          <w:szCs w:val="24"/>
          <w:u w:val="single"/>
        </w:rPr>
        <w:t>To improve environmental health and sanitation, the city developed a comprehensive wastewater collection and treatment project at a cost of $83.4 million, of which EPA's border program funded $33.5 million. The project, which included a collection system and two new wastewater treatment plants, was completed in May 2011. Now, 90% of Reynosa’s residents are connected to a wastewater collection system and approximately 83% of residential wastewater is being adequately treated</w:t>
      </w:r>
      <w:r w:rsidRPr="00722C3E">
        <w:rPr>
          <w:rFonts w:ascii="Georgia" w:hAnsi="Georgia"/>
          <w:sz w:val="24"/>
          <w:szCs w:val="24"/>
          <w:u w:val="single"/>
        </w:rPr>
        <w:t>.</w:t>
      </w:r>
      <w:r w:rsidRPr="00722C3E">
        <w:rPr>
          <w:rFonts w:ascii="Georgia" w:hAnsi="Georgia"/>
          <w:sz w:val="10"/>
          <w:szCs w:val="24"/>
        </w:rPr>
        <w:t xml:space="preserve"> The treatment systems have the combined capacity to treat 28.5 MGD of wastewater before it is discharged into the Rio Grande, improving the river water quality and diminishing U.S. citizens’ exposure to raw sewage discharges. A planned expansion to the wastewater system will fully treat the additional raw sewage discharges associated with the city’s rapid growth.</w:t>
      </w: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p>
    <w:p w:rsidR="00DE3D89" w:rsidRPr="00722C3E" w:rsidRDefault="00DE3D89" w:rsidP="00DE3D89">
      <w:pPr>
        <w:rPr>
          <w:rFonts w:ascii="Georgia" w:hAnsi="Georgia"/>
          <w:b/>
          <w:sz w:val="24"/>
        </w:rPr>
      </w:pPr>
      <w:r w:rsidRPr="00722C3E">
        <w:rPr>
          <w:rFonts w:ascii="Georgia" w:hAnsi="Georgia"/>
          <w:b/>
          <w:sz w:val="24"/>
        </w:rPr>
        <w:t>The US and Mexican economies are interdependent – A decline in one will lead to a decline in the other</w:t>
      </w:r>
    </w:p>
    <w:p w:rsidR="00DE3D89" w:rsidRPr="00722C3E" w:rsidRDefault="00DE3D89" w:rsidP="00DE3D89">
      <w:pPr>
        <w:rPr>
          <w:rFonts w:ascii="Georgia" w:hAnsi="Georgia"/>
          <w:sz w:val="24"/>
        </w:rPr>
      </w:pPr>
      <w:r w:rsidRPr="00722C3E">
        <w:rPr>
          <w:rFonts w:ascii="Georgia" w:hAnsi="Georgia"/>
          <w:b/>
          <w:sz w:val="24"/>
          <w:u w:val="single"/>
        </w:rPr>
        <w:t>Wilson and Lee 12</w:t>
      </w:r>
      <w:r w:rsidRPr="00722C3E">
        <w:rPr>
          <w:rFonts w:ascii="Georgia" w:hAnsi="Georgia"/>
          <w:sz w:val="24"/>
        </w:rPr>
        <w:t xml:space="preserve">, </w:t>
      </w:r>
      <w:r w:rsidRPr="00722C3E">
        <w:rPr>
          <w:rFonts w:ascii="Georgia" w:hAnsi="Georgia"/>
          <w:b/>
          <w:sz w:val="24"/>
        </w:rPr>
        <w:t>Christopher Wilson, Lecturer, Department of Economics, Loughborough University, ESRC Postdoctoral Fellow, Department of Economics, University of Oxford, Erik Lee serves as Associate Director at the North American Center for Transborder Studies (NACTS) at Arizona State University. He has extensive knowledge of U.S.-Mexico crossborder public policy in the areas of competitiveness, sustainability, security and education</w:t>
      </w:r>
      <w:r w:rsidRPr="00722C3E">
        <w:rPr>
          <w:rFonts w:ascii="Georgia" w:hAnsi="Georgia"/>
          <w:sz w:val="24"/>
        </w:rPr>
        <w:t xml:space="preserve"> (July 2012, “Whole Nations Waiting,” Site Selection, http://www.siteselection.com/issues/2012/jul/us-mex-border.cfm)</w:t>
      </w:r>
    </w:p>
    <w:p w:rsidR="00DE3D89" w:rsidRPr="00722C3E" w:rsidRDefault="00DE3D89" w:rsidP="00DE3D89">
      <w:pPr>
        <w:rPr>
          <w:rFonts w:ascii="Georgia" w:hAnsi="Georgia"/>
          <w:sz w:val="24"/>
        </w:rPr>
      </w:pPr>
    </w:p>
    <w:p w:rsidR="00DE3D89" w:rsidRPr="00722C3E" w:rsidRDefault="00DE3D89" w:rsidP="00DE3D89">
      <w:pPr>
        <w:rPr>
          <w:rFonts w:ascii="Georgia" w:hAnsi="Georgia"/>
          <w:b/>
          <w:bCs/>
          <w:sz w:val="24"/>
        </w:rPr>
      </w:pPr>
      <w:r w:rsidRPr="00722C3E">
        <w:rPr>
          <w:rFonts w:ascii="Georgia" w:hAnsi="Georgia"/>
          <w:sz w:val="24"/>
          <w:u w:val="single"/>
        </w:rPr>
        <w:t>Commerce between the United States and Mexico is one of the great — yet underappreciated — success stories of the global economy.</w:t>
      </w:r>
      <w:r w:rsidRPr="00722C3E">
        <w:rPr>
          <w:rFonts w:ascii="Georgia" w:hAnsi="Georgia"/>
          <w:sz w:val="24"/>
        </w:rPr>
        <w:t xml:space="preserve"> In 2011 U.S.-Mexico goods and services trade reached the major milestone of one-half trillion dollars with virtually no recognition. </w:t>
      </w:r>
      <w:r w:rsidRPr="00722C3E">
        <w:rPr>
          <w:rFonts w:ascii="Georgia" w:hAnsi="Georgia"/>
          <w:sz w:val="24"/>
          <w:u w:val="single"/>
        </w:rPr>
        <w:t>The United States is Mexico's top trading partner, and Mexico — which has gained macroeconomic stability and expanded its middle class over the last two decades</w:t>
      </w:r>
      <w:r w:rsidRPr="00722C3E">
        <w:rPr>
          <w:rFonts w:ascii="Georgia" w:hAnsi="Georgia"/>
          <w:sz w:val="24"/>
        </w:rPr>
        <w:t xml:space="preserve"> — is the United States' second largest export market and third largest trading partner.¶ </w:t>
      </w:r>
      <w:r w:rsidRPr="00722C3E">
        <w:rPr>
          <w:rFonts w:ascii="Georgia" w:hAnsi="Georgia"/>
          <w:sz w:val="24"/>
          <w:u w:val="single"/>
        </w:rPr>
        <w:t>Seventy percent of bilateral commerce crosses the border via trucks, meaning the border region is literally where "the rubber hits the road" for bilateral relations</w:t>
      </w:r>
      <w:r w:rsidRPr="00722C3E">
        <w:rPr>
          <w:rFonts w:ascii="Georgia" w:hAnsi="Georgia"/>
          <w:sz w:val="24"/>
        </w:rPr>
        <w:t xml:space="preserve">. This also means that not only California and Baja California, but also Michigan and Michoacán, all have a major stake in efficient and secure border management.¶ The </w:t>
      </w:r>
      <w:r w:rsidRPr="00722C3E">
        <w:rPr>
          <w:rFonts w:ascii="Georgia" w:hAnsi="Georgia"/>
          <w:i/>
          <w:iCs/>
          <w:sz w:val="24"/>
        </w:rPr>
        <w:t>quantity</w:t>
      </w:r>
      <w:r w:rsidRPr="00722C3E">
        <w:rPr>
          <w:rFonts w:ascii="Georgia" w:hAnsi="Georgia"/>
          <w:sz w:val="24"/>
        </w:rPr>
        <w:t xml:space="preserve"> of U.S.-Mexico trade is impressive, but its </w:t>
      </w:r>
      <w:r w:rsidRPr="00722C3E">
        <w:rPr>
          <w:rFonts w:ascii="Georgia" w:hAnsi="Georgia"/>
          <w:i/>
          <w:iCs/>
          <w:sz w:val="24"/>
        </w:rPr>
        <w:t>quality</w:t>
      </w:r>
      <w:r w:rsidRPr="00722C3E">
        <w:rPr>
          <w:rFonts w:ascii="Georgia" w:hAnsi="Georgia"/>
          <w:sz w:val="24"/>
        </w:rPr>
        <w:t xml:space="preserve"> makes it unique. The United States and Mexico do not just sell goods to one another, they actually work together to manufacture them. Through production sharing, materials and parts often cross back and forth between factories on each side of the border as a final product is made and assembled. As a result, U.S. imports from Mexico contain, on average, 40 percent U.S. content, and Mexico's imports from the U.S. also have a high level of Mexican content.¶ </w:t>
      </w:r>
      <w:r w:rsidRPr="00722C3E">
        <w:rPr>
          <w:rFonts w:ascii="Georgia" w:hAnsi="Georgia"/>
          <w:sz w:val="24"/>
          <w:u w:val="single"/>
        </w:rPr>
        <w:t>This system of joint production has two important consequences. First, it means that our economies are profoundly linked. We tend to experience growth and recession together, and productivity gains or losses on one side of the border generally cause a corresponding gain or loss in competitiveness on the other side as well. Second, the fact that goods often cross the border several times as they are being produced creates a multiplier effect for gains and losses in border efficiency</w:t>
      </w:r>
      <w:r w:rsidRPr="00722C3E">
        <w:rPr>
          <w:rFonts w:ascii="Georgia" w:hAnsi="Georgia"/>
          <w:sz w:val="24"/>
        </w:rPr>
        <w:t xml:space="preserve">. Whereas goods from China only go through customs and inspection once as they enter the U.S. or Mexico, products built by regional manufacturers bear the costs of long and unpredictable border wait times and significant customs requirements each time they cross the U.S.-Mexico border.¶ </w:t>
      </w:r>
      <w:r w:rsidRPr="00722C3E">
        <w:rPr>
          <w:rFonts w:ascii="Georgia" w:hAnsi="Georgia"/>
          <w:bCs/>
          <w:sz w:val="24"/>
        </w:rPr>
        <w:t>Corridors in Crisis¶</w:t>
      </w:r>
      <w:r w:rsidRPr="00722C3E">
        <w:rPr>
          <w:rFonts w:ascii="Georgia" w:hAnsi="Georgia"/>
          <w:b/>
          <w:bCs/>
          <w:sz w:val="24"/>
        </w:rPr>
        <w:t xml:space="preserve"> </w:t>
      </w:r>
    </w:p>
    <w:p w:rsidR="00DE3D89" w:rsidRPr="00722C3E" w:rsidRDefault="00DE3D89" w:rsidP="00DE3D89">
      <w:pPr>
        <w:pStyle w:val="Heading4"/>
        <w:rPr>
          <w:rFonts w:ascii="Georgia" w:hAnsi="Georgia"/>
        </w:rPr>
      </w:pPr>
      <w:r w:rsidRPr="00722C3E">
        <w:rPr>
          <w:rFonts w:ascii="Georgia" w:hAnsi="Georgia"/>
        </w:rPr>
        <w:t xml:space="preserve">Investment in water infrastructure creates jobs and solves the economy. </w:t>
      </w:r>
    </w:p>
    <w:p w:rsidR="00DE3D89" w:rsidRPr="00722C3E" w:rsidRDefault="00DE3D89" w:rsidP="00DE3D89">
      <w:pPr>
        <w:rPr>
          <w:rFonts w:ascii="Georgia" w:hAnsi="Georgia"/>
        </w:rPr>
      </w:pPr>
    </w:p>
    <w:p w:rsidR="00DE3D89" w:rsidRPr="00722C3E" w:rsidRDefault="00DE3D89" w:rsidP="00DE3D89">
      <w:pPr>
        <w:rPr>
          <w:rFonts w:ascii="Georgia" w:hAnsi="Georgia"/>
          <w:sz w:val="16"/>
          <w:szCs w:val="16"/>
        </w:rPr>
      </w:pPr>
      <w:r w:rsidRPr="00722C3E">
        <w:rPr>
          <w:rStyle w:val="StyleStyleBold12pt"/>
        </w:rPr>
        <w:t xml:space="preserve">Herrera 11, </w:t>
      </w:r>
      <w:r w:rsidRPr="00722C3E">
        <w:rPr>
          <w:rFonts w:ascii="Georgia" w:hAnsi="Georgia"/>
          <w:sz w:val="16"/>
          <w:szCs w:val="16"/>
        </w:rPr>
        <w:t xml:space="preserve">(Tilde, Tilde Herrera is a former editor at GreenBiz Group., GreenBiz, “How Investing in Water Infrastructure Could Grow Green Jobs”, </w:t>
      </w:r>
      <w:hyperlink r:id="rId56" w:history="1">
        <w:r w:rsidRPr="00722C3E">
          <w:rPr>
            <w:rStyle w:val="Hyperlink"/>
            <w:rFonts w:ascii="Georgia" w:hAnsi="Georgia"/>
            <w:sz w:val="16"/>
            <w:szCs w:val="16"/>
          </w:rPr>
          <w:t>http://www.greenbiz.com/blog/2011/10/04/how-investing-water-infrastructure-could-grow-green-jobs</w:t>
        </w:r>
      </w:hyperlink>
      <w:r w:rsidRPr="00722C3E">
        <w:rPr>
          <w:rFonts w:ascii="Georgia" w:hAnsi="Georgia"/>
          <w:sz w:val="16"/>
          <w:szCs w:val="16"/>
        </w:rPr>
        <w:t>, 10/4/11, Accessed 7/16/13)</w:t>
      </w:r>
    </w:p>
    <w:p w:rsidR="00DE3D89" w:rsidRPr="00722C3E" w:rsidRDefault="00DE3D89" w:rsidP="00DE3D89">
      <w:pPr>
        <w:rPr>
          <w:rStyle w:val="StyleStyleBold12pt"/>
        </w:rPr>
      </w:pPr>
    </w:p>
    <w:p w:rsidR="00DE3D89" w:rsidRPr="00722C3E" w:rsidRDefault="00DE3D89" w:rsidP="00DE3D89">
      <w:pPr>
        <w:rPr>
          <w:rStyle w:val="Underline"/>
        </w:rPr>
      </w:pPr>
      <w:r w:rsidRPr="00722C3E">
        <w:rPr>
          <w:rStyle w:val="Underline"/>
        </w:rPr>
        <w:t>The push for green jobs has always focused on its dual benefits: Helping the environment while also digging the country out of its economic rut.</w:t>
      </w:r>
      <w:r w:rsidRPr="00722C3E">
        <w:rPr>
          <w:rFonts w:ascii="Georgia" w:hAnsi="Georgia"/>
        </w:rPr>
        <w:t xml:space="preserve"> Today, that argument got a fresh spin, with a new report that says </w:t>
      </w:r>
      <w:r w:rsidRPr="00722C3E">
        <w:rPr>
          <w:rStyle w:val="Underline"/>
        </w:rPr>
        <w:t>a major infusion of cash could create jobs and shore up our crumbling water infrastructure.</w:t>
      </w:r>
    </w:p>
    <w:p w:rsidR="00DE3D89" w:rsidRPr="00722C3E" w:rsidRDefault="00DE3D89" w:rsidP="00DE3D89">
      <w:pPr>
        <w:rPr>
          <w:rFonts w:ascii="Georgia" w:hAnsi="Georgia"/>
        </w:rPr>
      </w:pPr>
      <w:r w:rsidRPr="00722C3E">
        <w:rPr>
          <w:rFonts w:ascii="Georgia" w:hAnsi="Georgia"/>
        </w:rPr>
        <w:t>It's going take north of $188 billion to properly manage stormwater in the U.S. and preserve water quality, according to the </w:t>
      </w:r>
      <w:hyperlink r:id="rId57" w:history="1">
        <w:r w:rsidRPr="00722C3E">
          <w:rPr>
            <w:rStyle w:val="Hyperlink"/>
            <w:rFonts w:ascii="Georgia" w:hAnsi="Georgia"/>
          </w:rPr>
          <w:t>U.S. Environmental Protection Agency</w:t>
        </w:r>
      </w:hyperlink>
      <w:r w:rsidRPr="00722C3E">
        <w:rPr>
          <w:rFonts w:ascii="Georgia" w:hAnsi="Georgia"/>
        </w:rPr>
        <w:t>. That scale of investment may potentially create nearly 1.9 million jobs over the next five years, which could mean that 1 in 7 unemployed residents could go back to work.</w:t>
      </w:r>
    </w:p>
    <w:p w:rsidR="00DE3D89" w:rsidRPr="00722C3E" w:rsidRDefault="00DE3D89" w:rsidP="00DE3D89">
      <w:pPr>
        <w:rPr>
          <w:rStyle w:val="Underline"/>
        </w:rPr>
      </w:pPr>
      <w:r w:rsidRPr="00722C3E">
        <w:rPr>
          <w:rStyle w:val="Underline"/>
        </w:rPr>
        <w:t>"Those are good quality jobs,</w:t>
      </w:r>
      <w:r w:rsidRPr="00722C3E">
        <w:rPr>
          <w:rFonts w:ascii="Georgia" w:hAnsi="Georgia"/>
        </w:rPr>
        <w:t xml:space="preserve">" said Jeremy Hays, chief strategist for state and local initiatives at the nonprofit </w:t>
      </w:r>
      <w:hyperlink r:id="rId58" w:history="1">
        <w:r w:rsidRPr="00722C3E">
          <w:rPr>
            <w:rStyle w:val="Hyperlink"/>
            <w:rFonts w:ascii="Georgia" w:hAnsi="Georgia"/>
          </w:rPr>
          <w:t>Green For All</w:t>
        </w:r>
      </w:hyperlink>
      <w:r w:rsidRPr="00722C3E">
        <w:rPr>
          <w:rFonts w:ascii="Georgia" w:hAnsi="Georgia"/>
        </w:rPr>
        <w:t> and co-author of the report, "Water Works: Rebuilding Infrastructure, Creating Jobs, Greening the Environment." "</w:t>
      </w:r>
      <w:r w:rsidRPr="00722C3E">
        <w:rPr>
          <w:rStyle w:val="Underline"/>
        </w:rPr>
        <w:t>They're accessible to many Americans and they're direly needed right now in this country."</w:t>
      </w:r>
    </w:p>
    <w:p w:rsidR="00DE3D89" w:rsidRPr="00722C3E" w:rsidRDefault="004445C6" w:rsidP="00DE3D89">
      <w:pPr>
        <w:rPr>
          <w:rFonts w:ascii="Georgia" w:hAnsi="Georgia"/>
        </w:rPr>
      </w:pPr>
      <w:hyperlink r:id="rId59" w:history="1">
        <w:r w:rsidR="00DE3D89" w:rsidRPr="00722C3E">
          <w:rPr>
            <w:rStyle w:val="Hyperlink"/>
            <w:rFonts w:ascii="Georgia" w:hAnsi="Georgia"/>
          </w:rPr>
          <w:t>http://www.greenbiz.com/research/report/2011/10/04/water-works-rebuilding-infrastructure-creating-jobs</w:t>
        </w:r>
      </w:hyperlink>
      <w:r w:rsidR="00DE3D89" w:rsidRPr="00722C3E">
        <w:rPr>
          <w:rFonts w:ascii="Georgia" w:hAnsi="Georgia"/>
        </w:rPr>
        <w:t xml:space="preserve">Specifically, the report focuses on the sustainable aspects of water management as key areas for investment, which may include green roofs, urban tree planting, rain gardens, constructed wetlands, rainwater harvesting, greenways, permeable pavements and bioswales. As a whole, the </w:t>
      </w:r>
      <w:r w:rsidR="00DE3D89" w:rsidRPr="00722C3E">
        <w:rPr>
          <w:rStyle w:val="Underline"/>
        </w:rPr>
        <w:t>nation's water infrastructure, along with the unemployment picture, must each contend with its own sobering set of facts.</w:t>
      </w:r>
    </w:p>
    <w:p w:rsidR="00DE3D89" w:rsidRPr="00722C3E" w:rsidRDefault="00DE3D89" w:rsidP="00DE3D89">
      <w:pPr>
        <w:rPr>
          <w:rStyle w:val="Underline"/>
        </w:rPr>
      </w:pPr>
      <w:r w:rsidRPr="00722C3E">
        <w:rPr>
          <w:rFonts w:ascii="Georgia" w:hAnsi="Georgia"/>
        </w:rPr>
        <w:t xml:space="preserve">The EPA estimates that by 2020, roughly 45 percent of the nation's water pipelines will be of poor quality or worse. We publicly invest about a third less in water infrastructure today than we did in the mid-1970s, in terms its share of the economy. </w:t>
      </w:r>
      <w:r w:rsidRPr="00722C3E">
        <w:rPr>
          <w:rStyle w:val="Underline"/>
        </w:rPr>
        <w:t>Nearly half of the country's lakes are too polluted for fishing, swimming or to support aquatic life.</w:t>
      </w:r>
      <w:r w:rsidRPr="00722C3E">
        <w:rPr>
          <w:rFonts w:ascii="Georgia" w:hAnsi="Georgia"/>
        </w:rPr>
        <w:t xml:space="preserve"> Meanwhile, </w:t>
      </w:r>
      <w:r w:rsidRPr="00722C3E">
        <w:rPr>
          <w:rStyle w:val="Underline"/>
        </w:rPr>
        <w:t>the recession has produced a job shortfall of more than 11 million positions needed to keep up with population growth. The national unemployment rate currently tops 9 percent.</w:t>
      </w:r>
    </w:p>
    <w:p w:rsidR="00DE3D89" w:rsidRPr="00722C3E" w:rsidRDefault="00DE3D89" w:rsidP="00DE3D89">
      <w:pPr>
        <w:rPr>
          <w:rFonts w:ascii="Georgia" w:hAnsi="Georgia"/>
        </w:rPr>
      </w:pPr>
      <w:r w:rsidRPr="00722C3E">
        <w:rPr>
          <w:rFonts w:ascii="Georgia" w:hAnsi="Georgia"/>
        </w:rPr>
        <w:t>But the report offers some shimmer of hope. While investment at the federal level is lagging, cities are moving forward with their own investment plans. Chicago, for example, is at the forefront of stormwater mitigation, while Philadelphia plans to invest $1.6 billion in its water infrastructure over the next two decades.</w:t>
      </w:r>
    </w:p>
    <w:p w:rsidR="00DE3D89" w:rsidRPr="00722C3E" w:rsidRDefault="00DE3D89" w:rsidP="00DE3D89">
      <w:pPr>
        <w:rPr>
          <w:rFonts w:ascii="Georgia" w:hAnsi="Georgia"/>
        </w:rPr>
      </w:pPr>
      <w:r w:rsidRPr="00722C3E">
        <w:rPr>
          <w:rFonts w:ascii="Georgia" w:hAnsi="Georgia"/>
        </w:rPr>
        <w:t xml:space="preserve">The report argues </w:t>
      </w:r>
      <w:r w:rsidRPr="00722C3E">
        <w:rPr>
          <w:rStyle w:val="Underline"/>
        </w:rPr>
        <w:t>now is the time to make this significant investment in green water infrastructure because the cost of financing is historically low and the recession has driven down project costs.</w:t>
      </w:r>
      <w:r w:rsidRPr="00722C3E">
        <w:rPr>
          <w:rFonts w:ascii="Georgia" w:hAnsi="Georgia"/>
        </w:rPr>
        <w:t xml:space="preserve"> But in this political climate and era of economic austerity, it's unfortunate that some may find this scale of investment to be a tough sell.</w:t>
      </w:r>
    </w:p>
    <w:p w:rsidR="00DE3D89" w:rsidRPr="00722C3E" w:rsidRDefault="00DE3D89" w:rsidP="00DE3D89">
      <w:pPr>
        <w:rPr>
          <w:rFonts w:ascii="Georgia" w:hAnsi="Georgia"/>
        </w:rPr>
      </w:pPr>
    </w:p>
    <w:p w:rsidR="00DE3D89" w:rsidRPr="00722C3E" w:rsidRDefault="00DE3D89" w:rsidP="00DE3D89">
      <w:pPr>
        <w:rPr>
          <w:rFonts w:ascii="Georgia" w:hAnsi="Georgia"/>
          <w:b/>
        </w:rPr>
      </w:pPr>
      <w:r w:rsidRPr="00722C3E">
        <w:rPr>
          <w:rFonts w:ascii="Georgia" w:hAnsi="Georgia"/>
          <w:b/>
          <w:sz w:val="28"/>
        </w:rPr>
        <w:t>Efficient water management also impacts waste removal and other economic sectors-same prioritization is key to cooperation</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Bandala and Li, 2012 – </w:t>
      </w:r>
      <w:r w:rsidRPr="00722C3E">
        <w:rPr>
          <w:rFonts w:ascii="Georgia" w:hAnsi="Georgia"/>
        </w:rPr>
        <w:t xml:space="preserve">Associate Professor in the Department of Civil and Environmental Engineering at UDLAP[Erik R Bandala, Ph.D. in Engineering (Environmental) from UNAM, Qilin Li, Associate professor of Civil and Environmental Engineering Rice University, The Puentes Consortium Project , The Role of Technology on Safe Drinking Water Production </w:t>
      </w:r>
    </w:p>
    <w:p w:rsidR="00DE3D89" w:rsidRPr="00722C3E" w:rsidRDefault="00DE3D89" w:rsidP="00DE3D89">
      <w:pPr>
        <w:rPr>
          <w:rFonts w:ascii="Georgia" w:hAnsi="Georgia"/>
        </w:rPr>
      </w:pPr>
      <w:r w:rsidRPr="00722C3E">
        <w:rPr>
          <w:rFonts w:ascii="Georgia" w:hAnsi="Georgia"/>
        </w:rPr>
        <w:t xml:space="preserve"> and its Relationship with  Public Safety in the U.S.-Mexico Border Region ,  Puentes Consortium, April 26, 2012, </w:t>
      </w:r>
      <w:hyperlink r:id="rId60" w:history="1">
        <w:r w:rsidRPr="00722C3E">
          <w:rPr>
            <w:rStyle w:val="Hyperlink"/>
            <w:rFonts w:ascii="Georgia" w:hAnsi="Georgia"/>
          </w:rPr>
          <w:t>http://www.puentesconsortium.org/es/system/files/Safe_Drinking_Water_Technology_and_US-Mexico_Public_Safety.pdf</w:t>
        </w:r>
      </w:hyperlink>
      <w:r w:rsidRPr="00722C3E">
        <w:rPr>
          <w:rFonts w:ascii="Georgia" w:hAnsi="Georgia"/>
        </w:rPr>
        <w:t>,  07/16/13]</w:t>
      </w:r>
    </w:p>
    <w:p w:rsidR="00DE3D89" w:rsidRPr="00722C3E" w:rsidRDefault="00DE3D89" w:rsidP="00DE3D89">
      <w:pPr>
        <w:rPr>
          <w:rStyle w:val="Heading3Char"/>
          <w:rFonts w:ascii="Georgia" w:hAnsi="Georgia"/>
        </w:rPr>
      </w:pPr>
    </w:p>
    <w:p w:rsidR="00DE3D89" w:rsidRPr="00722C3E" w:rsidRDefault="00DE3D89" w:rsidP="00DE3D89">
      <w:pPr>
        <w:rPr>
          <w:rStyle w:val="Heading3Char"/>
          <w:rFonts w:ascii="Georgia" w:hAnsi="Georgia"/>
        </w:rPr>
      </w:pPr>
      <w:r w:rsidRPr="00722C3E">
        <w:rPr>
          <w:rStyle w:val="Heading3Char"/>
          <w:rFonts w:ascii="Georgia" w:hAnsi="Georgia"/>
        </w:rPr>
        <w:t>Efficient binational water management is not only related to the supply of safe drinking water, but also to the appropriate removal of wastes, the efficient use of water in other economic sectors (i.e., agriculture, industry), and</w:t>
      </w:r>
      <w:r w:rsidRPr="00722C3E">
        <w:rPr>
          <w:rFonts w:ascii="Georgia" w:hAnsi="Georgia"/>
        </w:rPr>
        <w:t xml:space="preserve">/or </w:t>
      </w:r>
      <w:r w:rsidRPr="00722C3E">
        <w:rPr>
          <w:rStyle w:val="Heading3Char"/>
          <w:rFonts w:ascii="Georgia" w:hAnsi="Georgia"/>
        </w:rPr>
        <w:t>the implementation of water re-use programs on both sides of the border</w:t>
      </w:r>
      <w:r w:rsidRPr="00722C3E">
        <w:rPr>
          <w:rFonts w:ascii="Georgia" w:hAnsi="Georgia"/>
        </w:rPr>
        <w:t xml:space="preserve">. Just to mention an example, Wilde and Romero (2006) report that </w:t>
      </w:r>
      <w:r w:rsidRPr="00722C3E">
        <w:rPr>
          <w:rStyle w:val="Heading3Char"/>
          <w:rFonts w:ascii="Georgia" w:hAnsi="Georgia"/>
        </w:rPr>
        <w:t>water investment in Mexico during 1992-2001 averaged -9.3 percent, while water demand and population growth rose 3 and 1.7 percent, respectively, as result of economic growth</w:t>
      </w:r>
      <w:r w:rsidRPr="00722C3E">
        <w:rPr>
          <w:rFonts w:ascii="Georgia" w:hAnsi="Georgia"/>
        </w:rPr>
        <w:t xml:space="preserve">. In contrast, annual water infrastructure investment in the United States was 3 percent in the same period, taking only state and local investments into consideration (no federal contributions) (WNI 2001). The </w:t>
      </w:r>
      <w:r w:rsidRPr="00722C3E">
        <w:rPr>
          <w:rStyle w:val="Heading3Char"/>
          <w:rFonts w:ascii="Georgia" w:hAnsi="Georgia"/>
        </w:rPr>
        <w:t>general differences between the U</w:t>
      </w:r>
      <w:r w:rsidRPr="00722C3E">
        <w:rPr>
          <w:rFonts w:ascii="Georgia" w:hAnsi="Georgia"/>
        </w:rPr>
        <w:t xml:space="preserve">nited </w:t>
      </w:r>
      <w:r w:rsidRPr="00722C3E">
        <w:rPr>
          <w:rStyle w:val="Heading3Char"/>
          <w:rFonts w:ascii="Georgia" w:hAnsi="Georgia"/>
        </w:rPr>
        <w:t>S</w:t>
      </w:r>
      <w:r w:rsidRPr="00722C3E">
        <w:rPr>
          <w:rFonts w:ascii="Georgia" w:hAnsi="Georgia"/>
        </w:rPr>
        <w:t xml:space="preserve">tates </w:t>
      </w:r>
      <w:r w:rsidRPr="00722C3E">
        <w:rPr>
          <w:rStyle w:val="Heading3Char"/>
          <w:rFonts w:ascii="Georgia" w:hAnsi="Georgia"/>
        </w:rPr>
        <w:t xml:space="preserve">and Mexico are, indeed, more noticeable along the border and may lead to differences in priorities for both sides. </w:t>
      </w:r>
    </w:p>
    <w:p w:rsidR="00DE3D89" w:rsidRPr="00722C3E" w:rsidRDefault="00DE3D89" w:rsidP="00DE3D89">
      <w:pPr>
        <w:rPr>
          <w:rStyle w:val="Heading3Char"/>
          <w:rFonts w:ascii="Georgia" w:hAnsi="Georgia"/>
        </w:rPr>
      </w:pPr>
    </w:p>
    <w:p w:rsidR="00DE3D89" w:rsidRPr="00722C3E" w:rsidRDefault="00DE3D89" w:rsidP="00DE3D89">
      <w:pPr>
        <w:pStyle w:val="Heading4"/>
        <w:rPr>
          <w:rFonts w:ascii="Georgia" w:hAnsi="Georgia"/>
        </w:rPr>
      </w:pPr>
      <w:r w:rsidRPr="00722C3E">
        <w:rPr>
          <w:rFonts w:ascii="Georgia" w:hAnsi="Georgia"/>
        </w:rPr>
        <w:t>Access to safe drinking water has a direct correlation with livelihoods and economies.</w:t>
      </w:r>
    </w:p>
    <w:p w:rsidR="00DE3D89" w:rsidRPr="00722C3E" w:rsidRDefault="00DE3D89" w:rsidP="00DE3D89">
      <w:pPr>
        <w:pStyle w:val="NormalWeb"/>
        <w:shd w:val="clear" w:color="auto" w:fill="FFFFFF"/>
        <w:spacing w:before="240" w:beforeAutospacing="0" w:after="150" w:afterAutospacing="0" w:line="360" w:lineRule="atLeast"/>
        <w:rPr>
          <w:rFonts w:ascii="Georgia" w:hAnsi="Georgia"/>
        </w:rPr>
      </w:pPr>
      <w:r w:rsidRPr="00722C3E">
        <w:rPr>
          <w:rStyle w:val="StyleStyleBold12pt"/>
        </w:rPr>
        <w:t xml:space="preserve">Hunter, Macdonald, Carter 10 </w:t>
      </w:r>
      <w:r w:rsidRPr="00722C3E">
        <w:rPr>
          <w:rFonts w:ascii="Georgia" w:hAnsi="Georgia"/>
          <w:sz w:val="16"/>
          <w:szCs w:val="16"/>
        </w:rPr>
        <w:t xml:space="preserve">(Paul R., Alan M., Richard C., “Water Supply and Health”, PLOS Medicine, 11/9/10, </w:t>
      </w:r>
      <w:hyperlink r:id="rId61" w:history="1">
        <w:r w:rsidRPr="00722C3E">
          <w:rPr>
            <w:rStyle w:val="Hyperlink"/>
            <w:rFonts w:ascii="Georgia" w:eastAsiaTheme="minorHAnsi" w:hAnsi="Georgia"/>
            <w:sz w:val="16"/>
            <w:szCs w:val="16"/>
          </w:rPr>
          <w:t>http://www.plosmedicine.org/article/info:doi/10.1371/journal.pmed.1000361</w:t>
        </w:r>
      </w:hyperlink>
      <w:r w:rsidRPr="00722C3E">
        <w:rPr>
          <w:rFonts w:ascii="Georgia" w:hAnsi="Georgia"/>
          <w:sz w:val="16"/>
          <w:szCs w:val="16"/>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Indirect Links between Water and Health</w:t>
      </w:r>
    </w:p>
    <w:p w:rsidR="00DE3D89" w:rsidRPr="00722C3E" w:rsidRDefault="00DE3D89" w:rsidP="00DE3D89">
      <w:pPr>
        <w:rPr>
          <w:rStyle w:val="Underline"/>
        </w:rPr>
      </w:pPr>
      <w:bookmarkStart w:id="2" w:name="article1.body1.sec2.sec3.p1"/>
      <w:bookmarkEnd w:id="2"/>
      <w:r w:rsidRPr="00722C3E">
        <w:rPr>
          <w:rFonts w:ascii="Georgia" w:hAnsi="Georgia"/>
        </w:rPr>
        <w:t xml:space="preserve">In addition to the direct health benefits of improved safe water supplies, there are many indirect benefits. For example, </w:t>
      </w:r>
      <w:r w:rsidRPr="00722C3E">
        <w:rPr>
          <w:rStyle w:val="Underline"/>
        </w:rPr>
        <w:t xml:space="preserve">the strong relationship between water and livelihoods in all regions and economies of the world affects health indirectly. </w:t>
      </w:r>
      <w:r w:rsidRPr="00722C3E">
        <w:rPr>
          <w:rFonts w:ascii="Georgia" w:hAnsi="Georgia"/>
        </w:rPr>
        <w:t xml:space="preserve">In developing countries, </w:t>
      </w:r>
      <w:r w:rsidRPr="00722C3E">
        <w:rPr>
          <w:rStyle w:val="Underline"/>
        </w:rPr>
        <w:t xml:space="preserve">deficiencies in water supply, whether for productive or domestic uses, have direct negative impacts on livelihoods; in wealthier countries, past investment in water infrastructure and the ability to invest more in the present increase water security and, arguably, prosperity </w:t>
      </w:r>
      <w:hyperlink r:id="rId62" w:anchor="pmed.1000361-Grey1" w:history="1">
        <w:r w:rsidRPr="00722C3E">
          <w:rPr>
            <w:rStyle w:val="Underline"/>
          </w:rPr>
          <w:t>[31]</w:t>
        </w:r>
      </w:hyperlink>
      <w:r w:rsidRPr="00722C3E">
        <w:rPr>
          <w:rStyle w:val="Underline"/>
        </w:rPr>
        <w:t>.</w:t>
      </w:r>
    </w:p>
    <w:p w:rsidR="00DE3D89" w:rsidRPr="00722C3E" w:rsidRDefault="00DE3D89" w:rsidP="00DE3D89">
      <w:pPr>
        <w:rPr>
          <w:rStyle w:val="Heading3Char"/>
          <w:rFonts w:ascii="Georgia" w:hAnsi="Georgia"/>
        </w:rPr>
      </w:pPr>
    </w:p>
    <w:p w:rsidR="00DE3D89" w:rsidRPr="00722C3E" w:rsidRDefault="00DE3D89" w:rsidP="00DE3D89">
      <w:pPr>
        <w:pStyle w:val="Heading4"/>
        <w:rPr>
          <w:rFonts w:ascii="Georgia" w:hAnsi="Georgia"/>
        </w:rPr>
      </w:pPr>
      <w:r w:rsidRPr="00722C3E">
        <w:rPr>
          <w:rFonts w:ascii="Georgia" w:hAnsi="Georgia"/>
        </w:rPr>
        <w:t>Water infrastructure creates jobs key to sustaining our economy.</w:t>
      </w:r>
    </w:p>
    <w:p w:rsidR="00DE3D89" w:rsidRPr="00722C3E" w:rsidRDefault="00DE3D89" w:rsidP="00DE3D89">
      <w:pPr>
        <w:rPr>
          <w:rFonts w:ascii="Georgia" w:hAnsi="Georgia"/>
        </w:rPr>
      </w:pPr>
    </w:p>
    <w:p w:rsidR="00DE3D89" w:rsidRPr="00722C3E" w:rsidRDefault="00DE3D89" w:rsidP="00DE3D89">
      <w:pPr>
        <w:rPr>
          <w:rFonts w:ascii="Georgia" w:hAnsi="Georgia"/>
          <w:b/>
          <w:sz w:val="26"/>
        </w:rPr>
      </w:pPr>
      <w:r w:rsidRPr="00722C3E">
        <w:rPr>
          <w:rStyle w:val="StyleStyleBold12pt"/>
        </w:rPr>
        <w:t xml:space="preserve">Homeland Security News Wire 13 </w:t>
      </w:r>
      <w:r w:rsidRPr="00722C3E">
        <w:rPr>
          <w:rFonts w:ascii="Georgia" w:hAnsi="Georgia"/>
          <w:sz w:val="16"/>
          <w:szCs w:val="16"/>
        </w:rPr>
        <w:t xml:space="preserve">(“Reinvestment in U.S. water infrastructure should be a top national priority”, 4/19/13, </w:t>
      </w:r>
      <w:hyperlink r:id="rId63" w:history="1">
        <w:r w:rsidRPr="00722C3E">
          <w:rPr>
            <w:rStyle w:val="Hyperlink"/>
            <w:rFonts w:ascii="Georgia" w:hAnsi="Georgia"/>
            <w:sz w:val="16"/>
            <w:szCs w:val="16"/>
          </w:rPr>
          <w:t>http://www.homelandsecuritynewswire.com/dr20130418-reinvestment-in-u-s-water-infrastructure-should-be-a-top-national-priority</w:t>
        </w:r>
      </w:hyperlink>
      <w:r w:rsidRPr="00722C3E">
        <w:rPr>
          <w:rFonts w:ascii="Georgia" w:hAnsi="Georgia"/>
          <w:sz w:val="16"/>
          <w:szCs w:val="16"/>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The release notes that WEF and others believe that Congress can also do more to support local investments in water infrastructure.</w:t>
      </w:r>
    </w:p>
    <w:p w:rsidR="00DE3D89" w:rsidRPr="00722C3E" w:rsidRDefault="00DE3D89" w:rsidP="00DE3D89">
      <w:pPr>
        <w:rPr>
          <w:rFonts w:ascii="Georgia" w:hAnsi="Georgia"/>
        </w:rPr>
      </w:pPr>
      <w:r w:rsidRPr="00722C3E">
        <w:rPr>
          <w:rFonts w:ascii="Georgia" w:hAnsi="Georgia"/>
        </w:rPr>
        <w:t>“This is a very important time to ensure our voice is heard,” said Millea, who testified on behalf of WEF.</w:t>
      </w:r>
    </w:p>
    <w:p w:rsidR="00DE3D89" w:rsidRPr="00722C3E" w:rsidRDefault="00DE3D89" w:rsidP="00DE3D89">
      <w:pPr>
        <w:rPr>
          <w:rFonts w:ascii="Georgia" w:hAnsi="Georgia"/>
        </w:rPr>
      </w:pPr>
      <w:r w:rsidRPr="00722C3E">
        <w:rPr>
          <w:rFonts w:ascii="Georgia" w:hAnsi="Georgia"/>
        </w:rPr>
        <w:t>“Appearing before the Appropriations subcommittee will help to ensure that we’re sending a clear and consistent message to Capitol Hill.”</w:t>
      </w:r>
    </w:p>
    <w:p w:rsidR="00DE3D89" w:rsidRPr="00722C3E" w:rsidRDefault="00DE3D89" w:rsidP="00DE3D89">
      <w:pPr>
        <w:rPr>
          <w:rStyle w:val="Underline"/>
        </w:rPr>
      </w:pPr>
      <w:r w:rsidRPr="00722C3E">
        <w:rPr>
          <w:rStyle w:val="Underline"/>
        </w:rPr>
        <w:t>“In an age of fiscal cliffs, credit downgrading and record deficits, many are skeptical about the timing of pushing for aggressive investment in water infrastructure,</w:t>
      </w:r>
      <w:r w:rsidRPr="00722C3E">
        <w:rPr>
          <w:rFonts w:ascii="Georgia" w:hAnsi="Georgia"/>
        </w:rPr>
        <w:t>” said WEF president Cordell Samuels. “</w:t>
      </w:r>
      <w:r w:rsidRPr="00722C3E">
        <w:rPr>
          <w:rStyle w:val="Underline"/>
        </w:rPr>
        <w:t>More than 40 years of data clearly shows this is a false choice</w:t>
      </w:r>
      <w:r w:rsidRPr="00722C3E">
        <w:rPr>
          <w:rFonts w:ascii="Georgia" w:hAnsi="Georgia"/>
        </w:rPr>
        <w:t xml:space="preserve">. </w:t>
      </w:r>
      <w:r w:rsidRPr="00722C3E">
        <w:rPr>
          <w:rStyle w:val="Underline"/>
        </w:rPr>
        <w:t>Water infrastructure is the backbone of our economy and investment creates and preserves long-term quality jobs.  So the question is not why would we invest in these tough economic times but rather why would we not?”</w:t>
      </w:r>
    </w:p>
    <w:p w:rsidR="00DE3D89" w:rsidRPr="00722C3E" w:rsidRDefault="004445C6" w:rsidP="00DE3D89">
      <w:pPr>
        <w:pStyle w:val="Heading4"/>
        <w:rPr>
          <w:rFonts w:ascii="Georgia" w:hAnsi="Georgia"/>
        </w:rPr>
      </w:pPr>
      <w:hyperlink r:id="rId64" w:history="1">
        <w:r w:rsidR="00DE3D89" w:rsidRPr="00722C3E">
          <w:rPr>
            <w:rStyle w:val="Hyperlink"/>
            <w:rFonts w:ascii="Georgia" w:hAnsi="Georgia"/>
          </w:rPr>
          <w:t>An</w:t>
        </w:r>
      </w:hyperlink>
      <w:r w:rsidR="00DE3D89" w:rsidRPr="00722C3E">
        <w:rPr>
          <w:rFonts w:ascii="Georgia" w:hAnsi="Georgia"/>
        </w:rPr>
        <w:t xml:space="preserve"> increase in clean water availability in Latin America has a direct correlation with an increase in GDP.</w:t>
      </w:r>
    </w:p>
    <w:p w:rsidR="00DE3D89" w:rsidRPr="00722C3E" w:rsidRDefault="00DE3D89" w:rsidP="00DE3D89">
      <w:pPr>
        <w:rPr>
          <w:rStyle w:val="StyleStyleBold12pt"/>
        </w:rPr>
      </w:pPr>
    </w:p>
    <w:p w:rsidR="00DE3D89" w:rsidRPr="00722C3E" w:rsidRDefault="00DE3D89" w:rsidP="00DE3D89">
      <w:pPr>
        <w:rPr>
          <w:rFonts w:ascii="Georgia" w:hAnsi="Georgia"/>
          <w:sz w:val="16"/>
          <w:szCs w:val="16"/>
        </w:rPr>
      </w:pPr>
      <w:r w:rsidRPr="00722C3E">
        <w:rPr>
          <w:rStyle w:val="StyleStyleBold12pt"/>
        </w:rPr>
        <w:t xml:space="preserve">Frontier Economics 12, </w:t>
      </w:r>
      <w:r w:rsidRPr="00722C3E">
        <w:rPr>
          <w:rFonts w:ascii="Georgia" w:hAnsi="Georgia"/>
          <w:sz w:val="16"/>
          <w:szCs w:val="16"/>
        </w:rPr>
        <w:t xml:space="preserve">(“Exploring the links between water and economic growth”, June 2012, </w:t>
      </w:r>
      <w:hyperlink r:id="rId65" w:history="1">
        <w:r w:rsidRPr="00722C3E">
          <w:rPr>
            <w:rStyle w:val="Hyperlink"/>
            <w:rFonts w:ascii="Georgia" w:hAnsi="Georgia"/>
            <w:sz w:val="16"/>
            <w:szCs w:val="16"/>
          </w:rPr>
          <w:t>https://www.google.com/url?sa=t&amp;rct=j&amp;q=&amp;esrc=s&amp;source=web&amp;cd=2&amp;ved=0CDkQFjAB&amp;url=http%3A%2F%2Fwww.hsbc.com%2F~%2Fmedia%2FHSBC-com%2Fcitizenship%2Fsustainability%2Fpdf%2F120723-hsbc-executive-summary.ashx&amp;ei=T8nlUd77PNSpqQHcuYCABA&amp;usg=AFQjCNHtoHK6b0ZPIrKDya5maYgJzKtisg&amp;sig2=k58ameTEvYIpD3N36WVRDQ&amp;bvm=bv.49405654,d.aWM</w:t>
        </w:r>
      </w:hyperlink>
      <w:r w:rsidRPr="00722C3E">
        <w:rPr>
          <w:rFonts w:ascii="Georgia" w:hAnsi="Georgia"/>
          <w:sz w:val="16"/>
          <w:szCs w:val="16"/>
        </w:rPr>
        <w:t>, Accessed 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 xml:space="preserve">Population and economic growth are putting pressure on available fresh water resources worldwide. </w:t>
      </w:r>
      <w:r w:rsidRPr="00722C3E">
        <w:rPr>
          <w:rStyle w:val="Underline"/>
        </w:rPr>
        <w:t xml:space="preserve">Uncertain water availability is a challenge that many countries face, which can impact economic growth. This ‘water challenge’, and its links to economic growth, has multiple dimensions, one of which is access to safe drinking water and basic sanitation services. Improved access has a direct positive impact on people and communities leading to significant social, economic and environmental benefits. </w:t>
      </w:r>
      <w:r w:rsidRPr="00722C3E">
        <w:rPr>
          <w:rFonts w:ascii="Georgia" w:hAnsi="Georgia"/>
        </w:rPr>
        <w:t xml:space="preserve">This explains why a Millennium Development Goal (MDG) is “to reduce by half the proportion of people without sustainable access to safe drinking water and basic sanitation by 2015 compared with 1990 levels”. </w:t>
      </w:r>
      <w:r w:rsidRPr="00722C3E">
        <w:rPr>
          <w:rStyle w:val="Underline"/>
        </w:rPr>
        <w:t>Water resource management at river basins is another key link between water and economic growth. Effective management of freshwater resources helps sustain agriculture, industries, ecosystems and communities.</w:t>
      </w:r>
      <w:r w:rsidRPr="00722C3E">
        <w:rPr>
          <w:rFonts w:ascii="Georgia" w:hAnsi="Georgia"/>
        </w:rPr>
        <w:t xml:space="preserve"> This executive summary focuses on the new findings from the report regarding the links between these two dimensions, and economic growth.</w:t>
      </w:r>
      <w:r w:rsidRPr="00722C3E">
        <w:rPr>
          <w:rFonts w:ascii="Georgia" w:hAnsi="Georgia"/>
          <w:sz w:val="12"/>
        </w:rPr>
        <w:t xml:space="preserve">¶ </w:t>
      </w:r>
      <w:r w:rsidRPr="00722C3E">
        <w:rPr>
          <w:rFonts w:ascii="Georgia" w:hAnsi="Georgia"/>
        </w:rPr>
        <w:t xml:space="preserve">Benefits and </w:t>
      </w:r>
      <w:r w:rsidRPr="00722C3E">
        <w:rPr>
          <w:rStyle w:val="Underline"/>
        </w:rPr>
        <w:t>costs In 2010 almost 800 million people worldwide were without improved access to water and 2.5 billion people were without access to basic sanitation. Thus, the economic benefits from improved access to safe drinking water and sanitation can be considerable</w:t>
      </w:r>
      <w:r w:rsidRPr="00722C3E">
        <w:rPr>
          <w:rFonts w:ascii="Georgia" w:hAnsi="Georgia"/>
        </w:rPr>
        <w:t xml:space="preserve"> (see Figure below). Several developing countries in Africa and </w:t>
      </w:r>
      <w:r w:rsidRPr="00722C3E">
        <w:rPr>
          <w:rStyle w:val="Underline"/>
        </w:rPr>
        <w:t>Latin America stand to gain the equivalent of 5% or more of their annual GDP as a result of reaching the MDG. This share trebles to an average of more than 15% of annual GDP if the target is expanded to universal access.</w:t>
      </w:r>
    </w:p>
    <w:p w:rsidR="00DE3D89" w:rsidRPr="00722C3E" w:rsidRDefault="00DE3D89" w:rsidP="00DE3D89">
      <w:pPr>
        <w:rPr>
          <w:rStyle w:val="Heading3Char"/>
          <w:rFonts w:ascii="Georgia" w:hAnsi="Georgia"/>
        </w:rPr>
      </w:pPr>
    </w:p>
    <w:p w:rsidR="00DE3D89" w:rsidRPr="00722C3E" w:rsidRDefault="00DE3D89" w:rsidP="00DE3D89">
      <w:pPr>
        <w:rPr>
          <w:rStyle w:val="StyleStyleBold12pt"/>
        </w:rPr>
      </w:pPr>
      <w:r w:rsidRPr="00722C3E">
        <w:rPr>
          <w:rStyle w:val="StyleStyleBold12pt"/>
        </w:rPr>
        <w:t>Border-Water boosts the economy instantly through job creation and an increase in trade</w:t>
      </w:r>
    </w:p>
    <w:p w:rsidR="00DE3D89" w:rsidRPr="00722C3E" w:rsidRDefault="00DE3D89" w:rsidP="00DE3D89">
      <w:pPr>
        <w:rPr>
          <w:rStyle w:val="StyleStyleBold12pt"/>
        </w:rPr>
      </w:pPr>
    </w:p>
    <w:p w:rsidR="00DE3D89" w:rsidRPr="00722C3E" w:rsidRDefault="00DE3D89" w:rsidP="00DE3D89">
      <w:pPr>
        <w:rPr>
          <w:rFonts w:ascii="Georgia" w:hAnsi="Georgia"/>
          <w:sz w:val="24"/>
          <w:szCs w:val="24"/>
        </w:rPr>
      </w:pPr>
      <w:r w:rsidRPr="00722C3E">
        <w:rPr>
          <w:rStyle w:val="StyleStyleBold12pt"/>
        </w:rPr>
        <w:t>EPA ’12</w:t>
      </w:r>
      <w:r w:rsidRPr="00722C3E">
        <w:rPr>
          <w:rFonts w:ascii="Georgia" w:hAnsi="Georgia"/>
          <w:sz w:val="24"/>
          <w:szCs w:val="24"/>
        </w:rPr>
        <w:t xml:space="preserve">, </w:t>
      </w:r>
      <w:r w:rsidRPr="00722C3E">
        <w:rPr>
          <w:rFonts w:ascii="Georgia" w:hAnsi="Georgia"/>
          <w:sz w:val="16"/>
          <w:szCs w:val="16"/>
        </w:rPr>
        <w:t xml:space="preserve">The EPA(Environmental Protection Agency) </w:t>
      </w:r>
      <w:r w:rsidRPr="00722C3E">
        <w:rPr>
          <w:rStyle w:val="apple-converted-space"/>
          <w:rFonts w:ascii="Georgia" w:hAnsi="Georgia"/>
          <w:szCs w:val="16"/>
          <w:shd w:val="clear" w:color="auto" w:fill="FFFFFF"/>
        </w:rPr>
        <w:t> </w:t>
      </w:r>
      <w:r w:rsidRPr="00722C3E">
        <w:rPr>
          <w:rFonts w:ascii="Georgia" w:hAnsi="Georgia"/>
          <w:sz w:val="16"/>
          <w:szCs w:val="16"/>
          <w:shd w:val="clear" w:color="auto" w:fill="FFFFFF"/>
        </w:rPr>
        <w:t>was created for the purpose of protecting human health and the environment by writing and enforcing regulations based on laws passed by Congress. [“</w:t>
      </w:r>
      <w:r w:rsidRPr="00722C3E">
        <w:rPr>
          <w:rFonts w:ascii="Georgia" w:hAnsi="Georgia"/>
          <w:sz w:val="16"/>
          <w:szCs w:val="16"/>
        </w:rPr>
        <w:t>U.S.-Mexico Border Water Infrastructure Program “http://water.epa.gov/infrastructure/wastewater/smallruralsystems/upload/EPA_SCB_USMB_report_FINAL.pdf. 2012 ] //SKX</w:t>
      </w:r>
    </w:p>
    <w:p w:rsidR="00DE3D89" w:rsidRPr="00722C3E" w:rsidRDefault="00DE3D89" w:rsidP="00DE3D89">
      <w:pPr>
        <w:rPr>
          <w:rFonts w:ascii="Georgia" w:hAnsi="Georgia"/>
          <w:b/>
          <w:sz w:val="24"/>
          <w:szCs w:val="24"/>
          <w:u w:val="single"/>
        </w:rPr>
      </w:pPr>
    </w:p>
    <w:p w:rsidR="00DE3D89" w:rsidRPr="00722C3E" w:rsidRDefault="00DE3D89" w:rsidP="00DE3D89">
      <w:pPr>
        <w:rPr>
          <w:rFonts w:ascii="Georgia" w:hAnsi="Georgia"/>
          <w:sz w:val="16"/>
          <w:szCs w:val="24"/>
        </w:rPr>
      </w:pPr>
      <w:r w:rsidRPr="00722C3E">
        <w:rPr>
          <w:rFonts w:ascii="Georgia" w:hAnsi="Georgia"/>
          <w:b/>
          <w:sz w:val="24"/>
          <w:szCs w:val="24"/>
          <w:u w:val="single"/>
        </w:rPr>
        <w:t>The U.S.-Mexico Border Water Infrastructure Program implements projects that stimulate local economies through public health-related economic gains, job creation and increased demand for goods and services</w:t>
      </w:r>
      <w:r w:rsidRPr="00722C3E">
        <w:rPr>
          <w:rFonts w:ascii="Georgia" w:hAnsi="Georgia"/>
          <w:sz w:val="16"/>
          <w:szCs w:val="24"/>
        </w:rPr>
        <w:t xml:space="preserve">. EPA investments in infrastructure projects generate substantial economic benefits through public health improvements. </w:t>
      </w:r>
      <w:r w:rsidRPr="00722C3E">
        <w:rPr>
          <w:rFonts w:ascii="Georgia" w:hAnsi="Georgia"/>
          <w:b/>
          <w:sz w:val="24"/>
          <w:szCs w:val="24"/>
          <w:u w:val="single"/>
        </w:rPr>
        <w:t>Studies have shown that investing one dollar in improvements to water and wastewater infrastructure has an estimated economic return of eight to twelve dollars</w:t>
      </w:r>
      <w:r w:rsidRPr="00722C3E">
        <w:rPr>
          <w:rFonts w:ascii="Georgia" w:hAnsi="Georgia"/>
          <w:sz w:val="24"/>
          <w:szCs w:val="24"/>
          <w:u w:val="single"/>
        </w:rPr>
        <w:t>.</w:t>
      </w:r>
      <w:r w:rsidRPr="00722C3E">
        <w:rPr>
          <w:rFonts w:ascii="Georgia" w:hAnsi="Georgia"/>
          <w:sz w:val="16"/>
          <w:szCs w:val="24"/>
        </w:rPr>
        <w:t xml:space="preserve"> Safe drinking water and sanitary sewer services increase economic productivity by reducing the risk of water-borne illnesses, such as diarrheal diseases and other gastro-intestinal diseases. Gains in productivity from improved health, reduced health care costs, and convenience time savings to individuals provide additional economic benefits.  A Clean Water Council study in the border region concluded that a </w:t>
      </w:r>
      <w:r w:rsidRPr="00722C3E">
        <w:rPr>
          <w:rFonts w:ascii="Georgia" w:hAnsi="Georgia"/>
          <w:b/>
          <w:sz w:val="24"/>
          <w:szCs w:val="24"/>
          <w:u w:val="single"/>
        </w:rPr>
        <w:t>$2.6 million investment</w:t>
      </w:r>
      <w:r w:rsidRPr="00722C3E">
        <w:rPr>
          <w:rFonts w:ascii="Georgia" w:hAnsi="Georgia"/>
          <w:sz w:val="16"/>
          <w:szCs w:val="24"/>
        </w:rPr>
        <w:t xml:space="preserve"> in infrastructure in Doña Ana County, New Mexico, </w:t>
      </w:r>
      <w:r w:rsidRPr="00722C3E">
        <w:rPr>
          <w:rFonts w:ascii="Georgia" w:hAnsi="Georgia"/>
          <w:b/>
          <w:sz w:val="24"/>
          <w:szCs w:val="24"/>
          <w:u w:val="single"/>
        </w:rPr>
        <w:t>created a demand for products and services of approximately $4 million and more than 40 jobs. This project is representative of the projects financed by EPA’s border program.   Infrastructure improvements and increased managerial and financial capabilities gained through the program support local economies and help communities attract investments. Fiscal discipline and realistic user fees required for project funding help create self-sufficient utilities such as the Tijuana</w:t>
      </w:r>
      <w:r w:rsidRPr="00722C3E">
        <w:rPr>
          <w:rFonts w:ascii="Georgia" w:hAnsi="Georgia"/>
          <w:sz w:val="16"/>
          <w:szCs w:val="24"/>
        </w:rPr>
        <w:t xml:space="preserve">, Tecate and Mexicali water utilities, which are recognized for their production- and commercial-efficiencies and have been awarded top ratings for credit worthiness. As a result of EPA assistance, these self- sufficient water utilities are able to maintain their drinking and wastewater infrastructure, with tangible benefits such as cleaner and safer water entering the United States via the Tijuana and New Rivers, which originate in Mexico.  </w:t>
      </w:r>
    </w:p>
    <w:p w:rsidR="00DE3D89" w:rsidRPr="00722C3E" w:rsidRDefault="00DE3D89" w:rsidP="00DE3D89">
      <w:pPr>
        <w:rPr>
          <w:rFonts w:ascii="Georgia" w:hAnsi="Georgia"/>
          <w:sz w:val="16"/>
          <w:szCs w:val="24"/>
        </w:rPr>
      </w:pPr>
    </w:p>
    <w:p w:rsidR="00DE3D89" w:rsidRPr="00722C3E" w:rsidRDefault="00DE3D89" w:rsidP="00DE3D89">
      <w:pPr>
        <w:pStyle w:val="Heading4"/>
        <w:rPr>
          <w:rFonts w:ascii="Georgia" w:hAnsi="Georgia"/>
        </w:rPr>
      </w:pPr>
      <w:r w:rsidRPr="00722C3E">
        <w:rPr>
          <w:rFonts w:ascii="Georgia" w:hAnsi="Georgia"/>
        </w:rPr>
        <w:t>Border-Water Infrastructure has increased the national economy and environment through it’s waste treatment centers</w:t>
      </w:r>
    </w:p>
    <w:p w:rsidR="00DE3D89" w:rsidRPr="00722C3E" w:rsidRDefault="00DE3D89" w:rsidP="00DE3D89">
      <w:pPr>
        <w:rPr>
          <w:rFonts w:ascii="Georgia" w:hAnsi="Georgia"/>
          <w:sz w:val="16"/>
          <w:szCs w:val="16"/>
        </w:rPr>
      </w:pPr>
      <w:r w:rsidRPr="00722C3E">
        <w:rPr>
          <w:rStyle w:val="StyleStyleBold12pt"/>
        </w:rPr>
        <w:t>EPA ’11</w:t>
      </w:r>
      <w:r w:rsidRPr="00722C3E">
        <w:rPr>
          <w:rFonts w:ascii="Georgia" w:hAnsi="Georgia"/>
          <w:sz w:val="24"/>
          <w:szCs w:val="24"/>
        </w:rPr>
        <w:t xml:space="preserve">, </w:t>
      </w:r>
      <w:r w:rsidRPr="00722C3E">
        <w:rPr>
          <w:rFonts w:ascii="Georgia" w:hAnsi="Georgia"/>
          <w:sz w:val="16"/>
          <w:szCs w:val="16"/>
        </w:rPr>
        <w:t xml:space="preserve">The EPA(Environmental Protection Agency) </w:t>
      </w:r>
      <w:r w:rsidRPr="00722C3E">
        <w:rPr>
          <w:rStyle w:val="apple-converted-space"/>
          <w:rFonts w:ascii="Georgia" w:hAnsi="Georgia"/>
          <w:szCs w:val="16"/>
          <w:shd w:val="clear" w:color="auto" w:fill="FFFFFF"/>
        </w:rPr>
        <w:t> </w:t>
      </w:r>
      <w:r w:rsidRPr="00722C3E">
        <w:rPr>
          <w:rFonts w:ascii="Georgia" w:hAnsi="Georgia"/>
          <w:sz w:val="16"/>
          <w:szCs w:val="16"/>
          <w:shd w:val="clear" w:color="auto" w:fill="FFFFFF"/>
        </w:rPr>
        <w:t>was created for the purpose of protecting human health and the environment by writing and enforcing regulations based on laws passed by Congress. [“</w:t>
      </w:r>
      <w:r w:rsidRPr="00722C3E">
        <w:rPr>
          <w:rFonts w:ascii="Georgia" w:hAnsi="Georgia"/>
          <w:sz w:val="16"/>
          <w:szCs w:val="16"/>
        </w:rPr>
        <w:t xml:space="preserve">U.S.-Mexico Border Water  Infrastructure Program” </w:t>
      </w:r>
    </w:p>
    <w:p w:rsidR="00DE3D89" w:rsidRPr="00722C3E" w:rsidRDefault="004445C6" w:rsidP="00DE3D89">
      <w:pPr>
        <w:rPr>
          <w:rFonts w:ascii="Georgia" w:hAnsi="Georgia"/>
          <w:sz w:val="16"/>
          <w:szCs w:val="16"/>
          <w:shd w:val="clear" w:color="auto" w:fill="FFFFFF"/>
        </w:rPr>
      </w:pPr>
      <w:hyperlink r:id="rId66" w:history="1">
        <w:r w:rsidR="00DE3D89" w:rsidRPr="00722C3E">
          <w:rPr>
            <w:rStyle w:val="Hyperlink"/>
            <w:rFonts w:ascii="Georgia" w:hAnsi="Georgia"/>
            <w:sz w:val="16"/>
            <w:szCs w:val="16"/>
          </w:rPr>
          <w:t>http://www.nadbank.org/pdfs/publications/2011AnnualReport.pdf</w:t>
        </w:r>
      </w:hyperlink>
      <w:r w:rsidR="00DE3D89" w:rsidRPr="00722C3E">
        <w:rPr>
          <w:rFonts w:ascii="Georgia" w:hAnsi="Georgia"/>
          <w:sz w:val="16"/>
          <w:szCs w:val="16"/>
          <w:shd w:val="clear" w:color="auto" w:fill="FFFFFF"/>
        </w:rPr>
        <w:t xml:space="preserve"> . 2011] //SKX</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16"/>
          <w:szCs w:val="24"/>
        </w:rPr>
      </w:pPr>
      <w:r w:rsidRPr="00722C3E">
        <w:rPr>
          <w:rFonts w:ascii="Georgia" w:hAnsi="Georgia"/>
          <w:sz w:val="16"/>
          <w:szCs w:val="24"/>
        </w:rPr>
        <w:t>Public Health Benefits</w:t>
      </w:r>
      <w:r w:rsidRPr="00722C3E">
        <w:rPr>
          <w:rFonts w:ascii="Georgia" w:hAnsi="Georgia"/>
          <w:sz w:val="24"/>
          <w:szCs w:val="24"/>
          <w:u w:val="single"/>
        </w:rPr>
        <w:t xml:space="preserve">: </w:t>
      </w:r>
      <w:r w:rsidRPr="00722C3E">
        <w:rPr>
          <w:rFonts w:ascii="Georgia" w:hAnsi="Georgia"/>
          <w:b/>
          <w:sz w:val="24"/>
          <w:szCs w:val="24"/>
          <w:u w:val="single"/>
        </w:rPr>
        <w:t xml:space="preserve">The program has provided 60,000 border homes with access to safe drinking water, and 544,000 homes with adequate wastewater collection and treatment services, reducing the risk of disease.   </w:t>
      </w:r>
      <w:r w:rsidRPr="00722C3E">
        <w:rPr>
          <w:rFonts w:ascii="Georgia" w:hAnsi="Georgia"/>
          <w:sz w:val="16"/>
          <w:szCs w:val="24"/>
        </w:rPr>
        <w:t xml:space="preserve">Environmental Benefits: </w:t>
      </w:r>
      <w:r w:rsidRPr="00722C3E">
        <w:rPr>
          <w:rFonts w:ascii="Georgia" w:hAnsi="Georgia"/>
          <w:b/>
          <w:sz w:val="24"/>
          <w:szCs w:val="24"/>
          <w:u w:val="single"/>
        </w:rPr>
        <w:t xml:space="preserve">The program has developed the capacity to eliminate more than 450 million gallons per day of raw or inadequately treated sewage from being discharged into surface and groundwater, improving water quality and supporting fish populations.   </w:t>
      </w:r>
      <w:r w:rsidRPr="00722C3E">
        <w:rPr>
          <w:rFonts w:ascii="Georgia" w:hAnsi="Georgia"/>
          <w:sz w:val="24"/>
          <w:szCs w:val="24"/>
          <w:u w:val="single"/>
        </w:rPr>
        <w:t xml:space="preserve"> </w:t>
      </w:r>
      <w:r w:rsidRPr="00722C3E">
        <w:rPr>
          <w:rFonts w:ascii="Georgia" w:hAnsi="Georgia"/>
          <w:sz w:val="16"/>
          <w:szCs w:val="24"/>
        </w:rPr>
        <w:t xml:space="preserve">Economic Benefits: </w:t>
      </w:r>
      <w:r w:rsidRPr="00722C3E">
        <w:rPr>
          <w:rFonts w:ascii="Georgia" w:hAnsi="Georgia"/>
          <w:b/>
          <w:sz w:val="24"/>
          <w:szCs w:val="24"/>
          <w:u w:val="single"/>
        </w:rPr>
        <w:t>Program investments benefit the U.S. by over $6 million annually from avoided disease and over $13 million from ecological improvements. Average annual program spending of $65.85 million from 1998 to 2012 has resulted in an estimated U.S. GDP increase of $75 million per year.</w:t>
      </w:r>
      <w:r w:rsidRPr="00722C3E">
        <w:rPr>
          <w:rFonts w:ascii="Georgia" w:hAnsi="Georgia"/>
          <w:sz w:val="16"/>
          <w:szCs w:val="24"/>
        </w:rPr>
        <w:t xml:space="preserve">   </w:t>
      </w:r>
    </w:p>
    <w:p w:rsidR="00DE3D89" w:rsidRPr="00722C3E" w:rsidRDefault="00DE3D89" w:rsidP="00DE3D89">
      <w:pPr>
        <w:rPr>
          <w:rFonts w:ascii="Georgia" w:hAnsi="Georgia"/>
          <w:sz w:val="16"/>
          <w:szCs w:val="24"/>
        </w:rPr>
      </w:pPr>
    </w:p>
    <w:p w:rsidR="00DE3D89" w:rsidRPr="00722C3E" w:rsidRDefault="00DE3D89" w:rsidP="00DE3D89">
      <w:pPr>
        <w:pStyle w:val="Heading4"/>
        <w:rPr>
          <w:rFonts w:ascii="Georgia" w:hAnsi="Georgia"/>
        </w:rPr>
      </w:pPr>
      <w:r w:rsidRPr="00722C3E">
        <w:rPr>
          <w:rFonts w:ascii="Georgia" w:hAnsi="Georgia"/>
        </w:rPr>
        <w:t>The BWIP’s water infrastructure is key in advancing the borders economic status opening up efficient recreational communities.</w:t>
      </w:r>
    </w:p>
    <w:p w:rsidR="00DE3D89" w:rsidRPr="00722C3E" w:rsidRDefault="00DE3D89" w:rsidP="00DE3D89">
      <w:pPr>
        <w:rPr>
          <w:rFonts w:ascii="Georgia" w:hAnsi="Georgia"/>
          <w:b/>
          <w:sz w:val="24"/>
          <w:szCs w:val="24"/>
        </w:rPr>
      </w:pPr>
    </w:p>
    <w:p w:rsidR="00DE3D89" w:rsidRPr="00722C3E" w:rsidRDefault="00DE3D89" w:rsidP="00DE3D89">
      <w:pPr>
        <w:rPr>
          <w:rFonts w:ascii="Georgia" w:hAnsi="Georgia"/>
          <w:sz w:val="20"/>
          <w:szCs w:val="24"/>
          <w:shd w:val="clear" w:color="auto" w:fill="FFFFFF"/>
        </w:rPr>
      </w:pPr>
      <w:r w:rsidRPr="00722C3E">
        <w:rPr>
          <w:rStyle w:val="StyleStyleBold12pt"/>
        </w:rPr>
        <w:t>EPA ’11</w:t>
      </w:r>
      <w:r w:rsidRPr="00722C3E">
        <w:rPr>
          <w:rFonts w:ascii="Georgia" w:hAnsi="Georgia"/>
          <w:sz w:val="24"/>
          <w:szCs w:val="24"/>
        </w:rPr>
        <w:t xml:space="preserve">, </w:t>
      </w:r>
      <w:r w:rsidRPr="00722C3E">
        <w:rPr>
          <w:rFonts w:ascii="Georgia" w:hAnsi="Georgia"/>
          <w:sz w:val="20"/>
          <w:szCs w:val="24"/>
        </w:rPr>
        <w:t xml:space="preserve">The EPA(Environmental Protection Agency) </w:t>
      </w:r>
      <w:r w:rsidRPr="00722C3E">
        <w:rPr>
          <w:rStyle w:val="apple-converted-space"/>
          <w:rFonts w:ascii="Georgia" w:hAnsi="Georgia"/>
          <w:sz w:val="20"/>
          <w:shd w:val="clear" w:color="auto" w:fill="FFFFFF"/>
        </w:rPr>
        <w:t> </w:t>
      </w:r>
      <w:r w:rsidRPr="00722C3E">
        <w:rPr>
          <w:rFonts w:ascii="Georgia" w:hAnsi="Georgia"/>
          <w:sz w:val="20"/>
          <w:szCs w:val="24"/>
          <w:shd w:val="clear" w:color="auto" w:fill="FFFFFF"/>
        </w:rPr>
        <w:t>was created for the purpose of protecting human health and the environment by writing and enforcing regulations based on laws passed by Congress. [“</w:t>
      </w:r>
      <w:r w:rsidRPr="00722C3E">
        <w:rPr>
          <w:rFonts w:ascii="Georgia" w:hAnsi="Georgia"/>
          <w:sz w:val="20"/>
          <w:szCs w:val="24"/>
        </w:rPr>
        <w:t xml:space="preserve">U.S.-Mexico Border Water  Infrastructure Program” </w:t>
      </w:r>
      <w:hyperlink r:id="rId67" w:history="1">
        <w:r w:rsidRPr="00722C3E">
          <w:rPr>
            <w:rStyle w:val="Hyperlink"/>
            <w:rFonts w:ascii="Georgia" w:hAnsi="Georgia"/>
            <w:sz w:val="20"/>
            <w:szCs w:val="24"/>
          </w:rPr>
          <w:t>http://www.nadbank.org/pdfs/publications/2011AnnualReport.pdf</w:t>
        </w:r>
      </w:hyperlink>
      <w:r w:rsidRPr="00722C3E">
        <w:rPr>
          <w:rFonts w:ascii="Georgia" w:hAnsi="Georgia"/>
          <w:sz w:val="20"/>
          <w:szCs w:val="24"/>
          <w:shd w:val="clear" w:color="auto" w:fill="FFFFFF"/>
        </w:rPr>
        <w:t xml:space="preserve"> . 2011] //SKX</w:t>
      </w:r>
    </w:p>
    <w:p w:rsidR="00DE3D89" w:rsidRPr="00722C3E" w:rsidRDefault="00DE3D89" w:rsidP="00DE3D89">
      <w:pPr>
        <w:rPr>
          <w:rFonts w:ascii="Georgia" w:hAnsi="Georgia"/>
          <w:sz w:val="24"/>
          <w:szCs w:val="24"/>
          <w:shd w:val="clear" w:color="auto" w:fill="FFFFFF"/>
        </w:rPr>
      </w:pPr>
    </w:p>
    <w:p w:rsidR="00DE3D89" w:rsidRPr="00722C3E" w:rsidRDefault="00DE3D89" w:rsidP="00DE3D89">
      <w:pPr>
        <w:rPr>
          <w:rFonts w:ascii="Georgia" w:hAnsi="Georgia"/>
          <w:sz w:val="24"/>
          <w:szCs w:val="24"/>
          <w:u w:val="single"/>
        </w:rPr>
      </w:pPr>
      <w:r w:rsidRPr="00722C3E">
        <w:rPr>
          <w:rFonts w:ascii="Georgia" w:hAnsi="Georgia"/>
          <w:b/>
          <w:sz w:val="24"/>
          <w:szCs w:val="24"/>
          <w:u w:val="single"/>
        </w:rPr>
        <w:t>The program’s positive impact on border public health and ecology also benefits the economy of U.S. border communities. These added benefits include direct and  indirect job creation, reduced absenteeism and increased worker productivity, reduced illness, enhanced recreational values of beaches and avoided economic losses associated with beach closures. Investments in water infrastructure projects further stimulate beneficial trade activities</w:t>
      </w:r>
      <w:r w:rsidRPr="00722C3E">
        <w:rPr>
          <w:rFonts w:ascii="Georgia" w:hAnsi="Georgia"/>
          <w:b/>
          <w:sz w:val="16"/>
          <w:szCs w:val="24"/>
        </w:rPr>
        <w:t xml:space="preserve">. </w:t>
      </w:r>
      <w:r w:rsidRPr="00722C3E">
        <w:rPr>
          <w:rFonts w:ascii="Georgia" w:hAnsi="Georgia"/>
          <w:b/>
          <w:sz w:val="24"/>
          <w:szCs w:val="24"/>
          <w:u w:val="single"/>
        </w:rPr>
        <w:t>Proper operation and maintenance is key to ensuring that these facilities achieve their expected useful life</w:t>
      </w:r>
      <w:r w:rsidRPr="00722C3E">
        <w:rPr>
          <w:rFonts w:ascii="Georgia" w:hAnsi="Georgia"/>
          <w:sz w:val="16"/>
          <w:szCs w:val="24"/>
        </w:rPr>
        <w:t xml:space="preserve">. EPA is undertaking initiatives to protect water infrastructure investments and support border communities' sustainability efforts. For example, in FY12, EPA sponsored energy efficiency and capacity building webinars and delivered training to 250 operators working at plants funded by the U.S.-Mexico Border Program. In FY13, EPA will incorporate other initiatives, such as energy efficiency and water conservation audits at selected border facilities.  </w:t>
      </w:r>
    </w:p>
    <w:p w:rsidR="00DE3D89" w:rsidRPr="00722C3E" w:rsidRDefault="00DE3D89" w:rsidP="00DE3D89">
      <w:pPr>
        <w:pStyle w:val="Heading3"/>
        <w:rPr>
          <w:rFonts w:ascii="Georgia" w:hAnsi="Georgia"/>
        </w:rPr>
      </w:pPr>
      <w:r w:rsidRPr="00722C3E">
        <w:rPr>
          <w:rFonts w:ascii="Georgia" w:hAnsi="Georgia"/>
        </w:rPr>
        <w:t>Agriculture</w:t>
      </w:r>
    </w:p>
    <w:p w:rsidR="00DE3D89" w:rsidRPr="00722C3E" w:rsidRDefault="001D1223" w:rsidP="00DE3D89">
      <w:pPr>
        <w:pStyle w:val="Heading4"/>
        <w:rPr>
          <w:rFonts w:ascii="Georgia" w:hAnsi="Georgia"/>
        </w:rPr>
      </w:pPr>
      <w:r w:rsidRPr="00722C3E">
        <w:rPr>
          <w:rFonts w:ascii="Georgia" w:hAnsi="Georgia"/>
        </w:rPr>
        <w:t>Lack of water hurts US and Mexico Ag – cooperation key to solve</w:t>
      </w:r>
    </w:p>
    <w:p w:rsidR="00DE3D89" w:rsidRPr="00722C3E" w:rsidRDefault="00DE3D89" w:rsidP="00DE3D89">
      <w:pPr>
        <w:rPr>
          <w:rFonts w:ascii="Georgia" w:hAnsi="Georgia"/>
        </w:rPr>
      </w:pPr>
    </w:p>
    <w:p w:rsidR="00DE3D89" w:rsidRPr="00722C3E" w:rsidRDefault="00DE3D89" w:rsidP="00DE3D89">
      <w:pPr>
        <w:rPr>
          <w:rStyle w:val="StyleStyleBold12pt"/>
        </w:rPr>
      </w:pPr>
      <w:r w:rsidRPr="00722C3E">
        <w:rPr>
          <w:rStyle w:val="StyleStyleBold12pt"/>
        </w:rPr>
        <w:t xml:space="preserve">The World 10 </w:t>
      </w:r>
      <w:r w:rsidRPr="00722C3E">
        <w:rPr>
          <w:rFonts w:ascii="Georgia" w:hAnsi="Georgia"/>
          <w:sz w:val="16"/>
          <w:szCs w:val="16"/>
        </w:rPr>
        <w:t xml:space="preserve">(“Saving a river along the US-Mexico border”, The World, </w:t>
      </w:r>
      <w:hyperlink r:id="rId68" w:history="1">
        <w:r w:rsidRPr="00722C3E">
          <w:rPr>
            <w:rStyle w:val="Hyperlink"/>
            <w:rFonts w:ascii="Georgia" w:hAnsi="Georgia"/>
            <w:sz w:val="16"/>
            <w:szCs w:val="16"/>
          </w:rPr>
          <w:t>http://www.theworld.org/2010/02/saving-a-river-along-the-us-mexico-border/</w:t>
        </w:r>
      </w:hyperlink>
      <w:r w:rsidRPr="00722C3E">
        <w:rPr>
          <w:rFonts w:ascii="Georgia" w:hAnsi="Georgia"/>
          <w:sz w:val="16"/>
          <w:szCs w:val="16"/>
        </w:rPr>
        <w:t>, Accessed 7/17/13)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Underline"/>
        </w:rPr>
        <w:t>Arizona and the neighboring Mexican state of Sonora are two regions divided by an international border but united by a common need: water. Both are dry, and getting drier. Water has been a source of squabbling across the US-Mexico border for generations.</w:t>
      </w:r>
      <w:r w:rsidRPr="00722C3E">
        <w:rPr>
          <w:rFonts w:ascii="Georgia" w:hAnsi="Georgia"/>
        </w:rPr>
        <w:t xml:space="preserve"> But on one river that flows across the border, people are starting to work together to restore parts of the river. The World’s Lorne Matalon reports from the banks of the Santa Cruz River in Sonora, Mexico. (Photos: Lorne Matalon) Just south of the US border, the Santa Cruz River is a dust bowl, a scarred ditch tapped dry by the booming twin cities of Nogales, Mexico and Nogales, Arizona. Not long ago, people waded in and held baptisms in the river. Today it looks like fire has destroyed the riverbed and the trees beside it. But it’s a very different story a couple of hours farther into Mexico. San Lazaro, Mexico – population 600 – its on the floor of a remote valley crisscrossed by warrens of paths carved into the boundless Sonoran desert. It’s where the Santa Cruz starts wending its way north toward the U-S. And it’s where 20-year-old Arturo Alvarez leads a group of young people working on a restoration team. ‘We’re watching bird migration patterns,’ Alvarez says. The group is known as Los Halcones– the Hawks-and it’s also monitoring the river’s temperature, and the health of the vegetation lining its banks.</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Less than a decade ago, little took root here. The protective underbrush and cottonwood and mesquite saplings had been trampled by cattle and horses. But Los Halcones have fenced off two miles of the river and saplings are now abundant.</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“The work done here is to preserve the river,” says Alfonso Gonzales, a baby-faced, 44-year-old sheep farmer with grizzled hands that speak to a life on the land. He collects Los Halcones’ data shares them with the Tucson, Arizona-based Sonoran Institute. The groups are key parts of a bi-national effort to salvage a river crucial to both countries.</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Fonts w:ascii="Georgia" w:hAnsi="Georgia"/>
        </w:rPr>
        <w:t>Gonzales says,” I believe we’re doing our part in this region of the planet. And I think others should be contributing to the planet wherever they live.” Los Halcones also shares its data with the International Boundary and Water Commission, the bilateral agency that works to resolve water problems along the border.</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 xml:space="preserve">Agronomist Gilberto Solis Garza is an advisor to the Commission. He also works with Los Halcones and the Sonoran institute. Solis says </w:t>
      </w:r>
      <w:r w:rsidRPr="00722C3E">
        <w:rPr>
          <w:rStyle w:val="Underline"/>
        </w:rPr>
        <w:t xml:space="preserve">the Santa Cruz is a symptom of stress on the border region’s water supply. </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 xml:space="preserve">“And that is why the effort by both Mexico and the US to improve El Rio Santa Cruz is so important. </w:t>
      </w:r>
      <w:r w:rsidRPr="00722C3E">
        <w:rPr>
          <w:rStyle w:val="Underline"/>
        </w:rPr>
        <w:t>Farmers, ranchers, industry and families – they have all taken too much water. And water is not an infinite resource even though people think the supply will never end.”</w:t>
      </w:r>
    </w:p>
    <w:p w:rsidR="00DE3D89" w:rsidRPr="00722C3E" w:rsidRDefault="00DE3D89" w:rsidP="00DE3D89">
      <w:pPr>
        <w:pStyle w:val="Heading3"/>
        <w:rPr>
          <w:rFonts w:ascii="Georgia" w:hAnsi="Georgia"/>
        </w:rPr>
      </w:pPr>
      <w:r w:rsidRPr="00722C3E">
        <w:rPr>
          <w:rFonts w:ascii="Georgia" w:hAnsi="Georgia"/>
        </w:rPr>
        <w:t>Water (HR-access)</w:t>
      </w:r>
    </w:p>
    <w:p w:rsidR="00DE3D89" w:rsidRPr="00722C3E" w:rsidRDefault="00DE3D89" w:rsidP="00DE3D89">
      <w:pPr>
        <w:pStyle w:val="Heading4"/>
        <w:rPr>
          <w:rFonts w:ascii="Georgia" w:hAnsi="Georgia"/>
        </w:rPr>
      </w:pPr>
      <w:r w:rsidRPr="00722C3E">
        <w:rPr>
          <w:rFonts w:ascii="Georgia" w:hAnsi="Georgia"/>
        </w:rPr>
        <w:t>Drinking water is not safe in Latin America and the government is reluctant to remedy the situation.</w:t>
      </w:r>
    </w:p>
    <w:p w:rsidR="00DE3D89" w:rsidRPr="00722C3E" w:rsidRDefault="00DE3D89" w:rsidP="00DE3D89">
      <w:pPr>
        <w:pStyle w:val="NormalWeb"/>
        <w:shd w:val="clear" w:color="auto" w:fill="FFFFFF"/>
        <w:spacing w:before="240" w:beforeAutospacing="0" w:after="150" w:afterAutospacing="0"/>
        <w:rPr>
          <w:rFonts w:ascii="Georgia" w:eastAsiaTheme="minorHAnsi" w:hAnsi="Georgia" w:cs="Calibri"/>
          <w:b/>
          <w:sz w:val="26"/>
          <w:szCs w:val="22"/>
        </w:rPr>
      </w:pPr>
      <w:r w:rsidRPr="00722C3E">
        <w:rPr>
          <w:rStyle w:val="StyleStyleBold12pt"/>
          <w:rFonts w:eastAsiaTheme="minorHAnsi"/>
          <w:szCs w:val="22"/>
        </w:rPr>
        <w:t>Treaster 13,</w:t>
      </w:r>
      <w:r w:rsidRPr="00722C3E">
        <w:rPr>
          <w:rFonts w:ascii="Georgia" w:eastAsiaTheme="minorHAnsi" w:hAnsi="Georgia"/>
          <w:sz w:val="16"/>
          <w:szCs w:val="16"/>
        </w:rPr>
        <w:t xml:space="preserve"> (Joseph B., Joseph B. Treaster is a specialist on the environment, the evolution of journalism in America in the age of the internet, social media and world affairs. He holds an endowed chair at the University of Miami in cross-cultural communication, writes a weekly column called Water and the World for Huffington Post.com, True/Slant.com, and others and is a contributor to The New York Times and the Miami Herald., “The Struggle for Clean Drinking Water in Latin America”, ReVista, </w:t>
      </w:r>
      <w:hyperlink r:id="rId69" w:history="1">
        <w:r w:rsidRPr="00722C3E">
          <w:rPr>
            <w:rStyle w:val="Hyperlink"/>
            <w:rFonts w:ascii="Georgia" w:eastAsiaTheme="minorHAnsi" w:hAnsi="Georgia"/>
            <w:sz w:val="16"/>
            <w:szCs w:val="16"/>
          </w:rPr>
          <w:t>http://www.drclas.harvard.edu/publications/revistaonline/winter-2013/struggle-clean-drinking-water-latin-america</w:t>
        </w:r>
      </w:hyperlink>
      <w:r w:rsidRPr="00722C3E">
        <w:rPr>
          <w:rFonts w:ascii="Georgia" w:eastAsiaTheme="minorHAnsi" w:hAnsi="Georgia"/>
          <w:sz w:val="16"/>
          <w:szCs w:val="16"/>
        </w:rPr>
        <w:t>, Accessed 7/16/13)</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Style w:val="Underline"/>
        </w:rPr>
        <w:t>The problem in Latin America and the rest of the world is worse than the United Nations data suggests</w:t>
      </w:r>
      <w:r w:rsidRPr="00722C3E">
        <w:rPr>
          <w:rFonts w:ascii="Georgia" w:hAnsi="Georgia"/>
        </w:rPr>
        <w:t xml:space="preserve">. By the United Nations standards, when people have water piped into their homes they are no longer regarded as lacking access to clean, safe drinking water. But </w:t>
      </w:r>
      <w:r w:rsidRPr="00722C3E">
        <w:rPr>
          <w:rStyle w:val="Underline"/>
        </w:rPr>
        <w:t>in many parts of Latin America and the world, tap water is not safe to drink. No one has counted how many tens of millions of people are in this situation.</w:t>
      </w:r>
    </w:p>
    <w:p w:rsidR="00DE3D89" w:rsidRPr="00722C3E" w:rsidRDefault="00DE3D89" w:rsidP="00DE3D89">
      <w:pPr>
        <w:rPr>
          <w:rStyle w:val="Underline"/>
        </w:rPr>
      </w:pPr>
      <w:r w:rsidRPr="00722C3E">
        <w:rPr>
          <w:rFonts w:ascii="Georgia" w:hAnsi="Georgia"/>
        </w:rPr>
        <w:t xml:space="preserve">But the Centers for Disease Control and Prevention in Atlanta says that </w:t>
      </w:r>
      <w:r w:rsidRPr="00722C3E">
        <w:rPr>
          <w:rStyle w:val="Underline"/>
        </w:rPr>
        <w:t>people in</w:t>
      </w:r>
      <w:r w:rsidRPr="00722C3E">
        <w:rPr>
          <w:rFonts w:ascii="Georgia" w:hAnsi="Georgia"/>
        </w:rPr>
        <w:t xml:space="preserve"> the Galápagos and the rest of </w:t>
      </w:r>
      <w:r w:rsidRPr="00722C3E">
        <w:rPr>
          <w:rStyle w:val="Underline"/>
        </w:rPr>
        <w:t xml:space="preserve">Latin America </w:t>
      </w:r>
      <w:r w:rsidRPr="00722C3E">
        <w:rPr>
          <w:rFonts w:ascii="Georgia" w:hAnsi="Georgia"/>
        </w:rPr>
        <w:t xml:space="preserve">and, indeed, most of the developing world </w:t>
      </w:r>
      <w:r w:rsidRPr="00722C3E">
        <w:rPr>
          <w:rStyle w:val="Underline"/>
        </w:rPr>
        <w:t>should not trust the tap water. It can make you just as sick as water from a polluted river.</w:t>
      </w:r>
    </w:p>
    <w:p w:rsidR="00DE3D89" w:rsidRPr="00722C3E" w:rsidRDefault="00DE3D89" w:rsidP="00DE3D89">
      <w:pPr>
        <w:rPr>
          <w:rStyle w:val="Underline"/>
        </w:rPr>
      </w:pPr>
      <w:r w:rsidRPr="00722C3E">
        <w:rPr>
          <w:rFonts w:ascii="Georgia" w:hAnsi="Georgia"/>
        </w:rPr>
        <w:t>Charles Fishman, an expert on water and the author of The Big Thirst, a book on drinking-water problems around the world, moved to Mexico City from New York. He and many of his neighbors in the upper-middle-class Condesa neighborhood of Mexico City have running water. But, he said in an interview, “</w:t>
      </w:r>
      <w:r w:rsidRPr="00722C3E">
        <w:rPr>
          <w:rStyle w:val="Underline"/>
        </w:rPr>
        <w:t>no one drinks the tap water, even the people in the barrios, the slums.”</w:t>
      </w:r>
    </w:p>
    <w:p w:rsidR="00DE3D89" w:rsidRPr="00722C3E" w:rsidRDefault="00DE3D89" w:rsidP="00DE3D89">
      <w:pPr>
        <w:rPr>
          <w:rStyle w:val="Underline"/>
        </w:rPr>
      </w:pPr>
      <w:r w:rsidRPr="00722C3E">
        <w:rPr>
          <w:rFonts w:ascii="Georgia" w:hAnsi="Georgia"/>
        </w:rPr>
        <w:t xml:space="preserve">Fishman said that in Mexico City, </w:t>
      </w:r>
      <w:r w:rsidRPr="00722C3E">
        <w:rPr>
          <w:rStyle w:val="Underline"/>
        </w:rPr>
        <w:t>the pipes that carry drinking water and sewage were laid long ago underground in a single trench, side by side. The pipes have become corroded and sewage and drinking water intermingle. “The water in Mexico City comes out of the treatment plants clean,” he said, “but it becomes undrinkable.”</w:t>
      </w:r>
      <w:r w:rsidRPr="00722C3E">
        <w:rPr>
          <w:rFonts w:ascii="Georgia" w:hAnsi="Georgia"/>
        </w:rPr>
        <w:t xml:space="preserve"> The same thing happens in Africa and other parts of the world. The water is clean when it leaves the treatment plant in Kampala, the capital of Uganda, officials say. But a short distance from the plant, residents say, the water turns foul and must be boiled. </w:t>
      </w:r>
      <w:r w:rsidRPr="00722C3E">
        <w:rPr>
          <w:rStyle w:val="Underline"/>
        </w:rPr>
        <w:t>Some of the poorest people in Africa and in Latin America survive on a few dollars a day. They often choose not to spend money on fuel to boil drinking water. Some people develop immunities to the things in the water. But many are routinely sick.</w:t>
      </w:r>
    </w:p>
    <w:p w:rsidR="00DE3D89" w:rsidRPr="00722C3E" w:rsidRDefault="00DE3D89" w:rsidP="00DE3D89">
      <w:pPr>
        <w:rPr>
          <w:rStyle w:val="Underline"/>
        </w:rPr>
      </w:pPr>
      <w:r w:rsidRPr="00722C3E">
        <w:rPr>
          <w:rFonts w:ascii="Georgia" w:hAnsi="Georgia"/>
        </w:rPr>
        <w:t xml:space="preserve">In many places in Latin America, </w:t>
      </w:r>
      <w:r w:rsidRPr="00722C3E">
        <w:rPr>
          <w:rStyle w:val="Underline"/>
        </w:rPr>
        <w:t xml:space="preserve">running water is available for only a few hours a day. That is almost a guarantee for health problems, </w:t>
      </w:r>
      <w:r w:rsidRPr="00722C3E">
        <w:rPr>
          <w:rFonts w:ascii="Georgia" w:hAnsi="Georgia"/>
        </w:rPr>
        <w:t>said Alain R. Locussol, a water expert in Washington who worked for the World Bank for 25 years. “</w:t>
      </w:r>
      <w:r w:rsidRPr="00722C3E">
        <w:rPr>
          <w:rStyle w:val="Underline"/>
        </w:rPr>
        <w:t>Each time the pipes go empty</w:t>
      </w:r>
      <w:r w:rsidRPr="00722C3E">
        <w:rPr>
          <w:rFonts w:ascii="Georgia" w:hAnsi="Georgia"/>
        </w:rPr>
        <w:t>,” he said in an interview, “</w:t>
      </w:r>
      <w:r w:rsidRPr="00722C3E">
        <w:rPr>
          <w:rStyle w:val="Underline"/>
        </w:rPr>
        <w:t>a vacuum is created. When the water starts up, it sucks in pollution.”</w:t>
      </w:r>
    </w:p>
    <w:p w:rsidR="00DE3D89" w:rsidRPr="00722C3E" w:rsidRDefault="00DE3D89" w:rsidP="00DE3D89">
      <w:pPr>
        <w:rPr>
          <w:rStyle w:val="Underline"/>
        </w:rPr>
      </w:pPr>
      <w:r w:rsidRPr="00722C3E">
        <w:rPr>
          <w:rStyle w:val="Underline"/>
        </w:rPr>
        <w:t>The medical costs of unclean drinking water run into the billions for governments around the world. That would seem to be an incentive to clean up the water. But getting local and national governments to spend money on drinking water and sanitation has not been easy</w:t>
      </w:r>
      <w:r w:rsidRPr="00722C3E">
        <w:rPr>
          <w:rFonts w:ascii="Georgia" w:hAnsi="Georgia"/>
        </w:rPr>
        <w:t xml:space="preserve">. Sometimes there just isn’t any money, no functioning water system and no one to manage it. But equally important, water experts say, is that some </w:t>
      </w:r>
      <w:r w:rsidRPr="00722C3E">
        <w:rPr>
          <w:rStyle w:val="Underline"/>
        </w:rPr>
        <w:t xml:space="preserve">political leaders apparently see more benefit in cutting ribbons at opening ceremonies for new hospitals than in dealing with the less glamorous business of removing bacteria and parasites from drinking water. </w:t>
      </w:r>
      <w:r w:rsidRPr="00722C3E">
        <w:rPr>
          <w:rFonts w:ascii="Georgia" w:hAnsi="Georgia"/>
        </w:rPr>
        <w:t xml:space="preserve">Sometimes it takes a lot of money and time before any impact is seen—not always good on a short election cycle of four or six years. </w:t>
      </w:r>
      <w:r w:rsidRPr="00722C3E">
        <w:rPr>
          <w:rStyle w:val="Underline"/>
        </w:rPr>
        <w:t>Sometimes, in order to make improvements, the government needs to raise the cost of water to homes and businesses. That is never welcome. Political leaders know it can cost them votes. So, often, they don’t increase prices and don’t expand service or fix broken pipes and pumps.</w:t>
      </w:r>
    </w:p>
    <w:p w:rsidR="00DE3D89" w:rsidRPr="00722C3E" w:rsidRDefault="00DE3D89" w:rsidP="00DE3D89">
      <w:pPr>
        <w:rPr>
          <w:rFonts w:ascii="Georgia" w:hAnsi="Georgia"/>
        </w:rPr>
      </w:pPr>
      <w:r w:rsidRPr="00722C3E">
        <w:rPr>
          <w:rFonts w:ascii="Georgia" w:hAnsi="Georgia"/>
        </w:rPr>
        <w:t>Selling high-priced water is a business for many people in the developing world. In some places, hundreds of tanker trucks deliver drinking water. The owners have political clout and don’t want the government to come up with a less expensive way for people to get drinking water.</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Access to clean drinking water is a basic human right.</w:t>
      </w:r>
    </w:p>
    <w:p w:rsidR="00DE3D89" w:rsidRPr="00722C3E" w:rsidRDefault="00DE3D89" w:rsidP="00DE3D89">
      <w:pPr>
        <w:rPr>
          <w:rFonts w:ascii="Georgia" w:hAnsi="Georgia"/>
        </w:rPr>
      </w:pPr>
    </w:p>
    <w:p w:rsidR="00DE3D89" w:rsidRPr="00722C3E" w:rsidRDefault="00DE3D89" w:rsidP="00DE3D89">
      <w:pPr>
        <w:rPr>
          <w:rFonts w:ascii="Georgia" w:hAnsi="Georgia"/>
          <w:sz w:val="16"/>
          <w:szCs w:val="16"/>
        </w:rPr>
      </w:pPr>
      <w:r w:rsidRPr="00722C3E">
        <w:rPr>
          <w:rStyle w:val="StyleStyleBold12pt"/>
        </w:rPr>
        <w:t>UN News Centre 10</w:t>
      </w:r>
      <w:r w:rsidRPr="00722C3E">
        <w:rPr>
          <w:rFonts w:ascii="Georgia" w:hAnsi="Georgia"/>
          <w:sz w:val="16"/>
          <w:szCs w:val="16"/>
        </w:rPr>
        <w:t xml:space="preserve">, (“General Assembly declares access to clean water and sanitation is a human right”, UN News Centre, 7/28/10, </w:t>
      </w:r>
      <w:hyperlink r:id="rId70" w:anchor=".UeXLeY3Ouuk" w:history="1">
        <w:r w:rsidRPr="00722C3E">
          <w:rPr>
            <w:rStyle w:val="Hyperlink"/>
            <w:rFonts w:ascii="Georgia" w:hAnsi="Georgia"/>
            <w:sz w:val="16"/>
            <w:szCs w:val="16"/>
          </w:rPr>
          <w:t>http://www.un.org/apps/news/story.asp?NewsID=35456#.UeXLeY3Ouuk</w:t>
        </w:r>
      </w:hyperlink>
      <w:r w:rsidRPr="00722C3E">
        <w:rPr>
          <w:rFonts w:ascii="Georgia" w:hAnsi="Georgia"/>
          <w:sz w:val="16"/>
          <w:szCs w:val="16"/>
        </w:rPr>
        <w:t>, Accessed 7/16/13)</w:t>
      </w:r>
    </w:p>
    <w:p w:rsidR="00DE3D89" w:rsidRPr="00722C3E" w:rsidRDefault="00DE3D89" w:rsidP="00DE3D89">
      <w:pPr>
        <w:pStyle w:val="NormalWeb"/>
        <w:shd w:val="clear" w:color="auto" w:fill="FFFFFF"/>
        <w:spacing w:before="0" w:beforeAutospacing="0" w:after="150" w:afterAutospacing="0" w:line="240" w:lineRule="atLeast"/>
        <w:rPr>
          <w:rFonts w:ascii="Georgia" w:hAnsi="Georgia"/>
          <w:sz w:val="21"/>
          <w:szCs w:val="21"/>
        </w:rPr>
      </w:pPr>
    </w:p>
    <w:p w:rsidR="00DE3D89" w:rsidRPr="00722C3E" w:rsidRDefault="00DE3D89" w:rsidP="00DE3D89">
      <w:pPr>
        <w:rPr>
          <w:rFonts w:ascii="Georgia" w:hAnsi="Georgia"/>
        </w:rPr>
      </w:pPr>
      <w:r w:rsidRPr="00722C3E">
        <w:rPr>
          <w:rStyle w:val="Underline"/>
        </w:rPr>
        <w:t xml:space="preserve">Safe and clean drinking water and sanitation is a human right essential to the full enjoyment of life and all other human rights, </w:t>
      </w:r>
      <w:r w:rsidRPr="00722C3E">
        <w:rPr>
          <w:rFonts w:ascii="Georgia" w:hAnsi="Georgia"/>
        </w:rPr>
        <w:t xml:space="preserve">the General Assembly declared today, voicing </w:t>
      </w:r>
      <w:r w:rsidRPr="00722C3E">
        <w:rPr>
          <w:rStyle w:val="Underline"/>
        </w:rPr>
        <w:t>deep concern that almost 900 million people worldwide do not have access to clean water.</w:t>
      </w:r>
      <w:r w:rsidRPr="00722C3E">
        <w:rPr>
          <w:rStyle w:val="Underline"/>
          <w:sz w:val="12"/>
        </w:rPr>
        <w:t xml:space="preserve">¶ </w:t>
      </w:r>
      <w:r w:rsidRPr="00722C3E">
        <w:rPr>
          <w:rFonts w:ascii="Georgia" w:hAnsi="Georgia"/>
        </w:rPr>
        <w:t>The 192-member Assembly also called on United Nations Member States and international organizations to offer funding, technology and other resources to help poorer countries scale up their efforts to provide clean, accessible and affordable drinking water and sanitation for everyone.</w:t>
      </w:r>
    </w:p>
    <w:p w:rsidR="00DE3D89" w:rsidRPr="00722C3E" w:rsidRDefault="00DE3D89" w:rsidP="00DE3D89">
      <w:pPr>
        <w:pStyle w:val="Heading3"/>
        <w:rPr>
          <w:rFonts w:ascii="Georgia" w:hAnsi="Georgia"/>
        </w:rPr>
      </w:pPr>
      <w:r w:rsidRPr="00722C3E">
        <w:rPr>
          <w:rFonts w:ascii="Georgia" w:hAnsi="Georgia"/>
        </w:rPr>
        <w:t>Public health/disease</w:t>
      </w:r>
    </w:p>
    <w:p w:rsidR="00DE3D89" w:rsidRPr="00722C3E" w:rsidRDefault="00DE3D89" w:rsidP="00DE3D89">
      <w:pPr>
        <w:rPr>
          <w:rFonts w:ascii="Georgia" w:hAnsi="Georgia"/>
          <w:b/>
          <w:sz w:val="28"/>
        </w:rPr>
      </w:pPr>
      <w:r w:rsidRPr="00722C3E">
        <w:rPr>
          <w:rFonts w:ascii="Georgia" w:hAnsi="Georgia"/>
          <w:b/>
          <w:sz w:val="28"/>
        </w:rPr>
        <w:t>Addressing water is key to sustainable development-human health and public safety at risk</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 xml:space="preserve">Bandala and Li, 2012 – </w:t>
      </w:r>
      <w:r w:rsidRPr="00722C3E">
        <w:rPr>
          <w:rFonts w:ascii="Georgia" w:hAnsi="Georgia"/>
        </w:rPr>
        <w:t xml:space="preserve">Associate Professor in the Department of Civil and Environmental Engineering at UDLAP[Erik R Bandala, Ph.D. in Engineering (Environmental) from UNAM, Qilin Li, Associate professor of Civil and Environmental Engineering Rice University, The Puentes Consortium Project , The Role of Technology on Safe Drinking Water Production </w:t>
      </w:r>
    </w:p>
    <w:p w:rsidR="00DE3D89" w:rsidRPr="00722C3E" w:rsidRDefault="00DE3D89" w:rsidP="00DE3D89">
      <w:pPr>
        <w:rPr>
          <w:rFonts w:ascii="Georgia" w:hAnsi="Georgia"/>
        </w:rPr>
      </w:pPr>
      <w:r w:rsidRPr="00722C3E">
        <w:rPr>
          <w:rFonts w:ascii="Georgia" w:hAnsi="Georgia"/>
        </w:rPr>
        <w:t xml:space="preserve"> and its Relationship with  Public Safety in the U.S.-Mexico Border Region ,  Puentes Consortium, April 26, 2012, </w:t>
      </w:r>
      <w:hyperlink r:id="rId71" w:history="1">
        <w:r w:rsidRPr="00722C3E">
          <w:rPr>
            <w:rStyle w:val="Hyperlink"/>
            <w:rFonts w:ascii="Georgia" w:hAnsi="Georgia"/>
          </w:rPr>
          <w:t>http://www.puentesconsortium.org/es/system/files/Safe_Drinking_Water_Technology_and_US-Mexico_Public_Safety.pdf</w:t>
        </w:r>
      </w:hyperlink>
      <w:r w:rsidRPr="00722C3E">
        <w:rPr>
          <w:rFonts w:ascii="Georgia" w:hAnsi="Georgia"/>
        </w:rPr>
        <w:t>,  07/16/13]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Heading3Char"/>
          <w:rFonts w:ascii="Georgia" w:hAnsi="Georgia"/>
        </w:rPr>
        <w:t>Aridity is one of the main characteristics of the U.S.-Mexico border region</w:t>
      </w:r>
      <w:r w:rsidRPr="00722C3E">
        <w:rPr>
          <w:rFonts w:ascii="Georgia" w:hAnsi="Georgia"/>
        </w:rPr>
        <w:t xml:space="preserve">, along with high population growth rates and complex shared environmental problems. </w:t>
      </w:r>
      <w:r w:rsidRPr="00722C3E">
        <w:rPr>
          <w:rStyle w:val="Heading3Char"/>
          <w:rFonts w:ascii="Georgia" w:hAnsi="Georgia"/>
        </w:rPr>
        <w:t>Water availability and quality, as well as their vulnerability to climate change, have become two priority issues to consider</w:t>
      </w:r>
      <w:r w:rsidRPr="00722C3E">
        <w:rPr>
          <w:rFonts w:ascii="Georgia" w:hAnsi="Georgia"/>
        </w:rPr>
        <w:t xml:space="preserve"> </w:t>
      </w:r>
      <w:r w:rsidRPr="00722C3E">
        <w:rPr>
          <w:rStyle w:val="Heading3Char"/>
          <w:rFonts w:ascii="Georgia" w:hAnsi="Georgia"/>
        </w:rPr>
        <w:t>for</w:t>
      </w:r>
      <w:r w:rsidRPr="00722C3E">
        <w:rPr>
          <w:rFonts w:ascii="Georgia" w:hAnsi="Georgia"/>
        </w:rPr>
        <w:t xml:space="preserve"> sustainable community development in </w:t>
      </w:r>
      <w:r w:rsidRPr="00722C3E">
        <w:rPr>
          <w:rStyle w:val="Heading3Char"/>
          <w:rFonts w:ascii="Georgia" w:hAnsi="Georgia"/>
        </w:rPr>
        <w:t>the region</w:t>
      </w:r>
      <w:r w:rsidRPr="00722C3E">
        <w:rPr>
          <w:rFonts w:ascii="Georgia" w:hAnsi="Georgia"/>
        </w:rPr>
        <w:t xml:space="preserve">. </w:t>
      </w:r>
      <w:r w:rsidRPr="00722C3E">
        <w:rPr>
          <w:rStyle w:val="Heading3Char"/>
          <w:rFonts w:ascii="Georgia" w:hAnsi="Georgia"/>
        </w:rPr>
        <w:t>Increase in water demand and deterioration in water accessibility and quality may force the region’s residents to use water of unsuitable quality, with serious repercussions for human health and public safety related to waterborne diseases, as well as the associated costs for health care</w:t>
      </w:r>
      <w:r w:rsidRPr="00722C3E">
        <w:rPr>
          <w:rFonts w:ascii="Georgia" w:hAnsi="Georgia"/>
        </w:rPr>
        <w:t xml:space="preserve">. Therefore, </w:t>
      </w:r>
      <w:r w:rsidRPr="00722C3E">
        <w:rPr>
          <w:rStyle w:val="Heading3Char"/>
          <w:rFonts w:ascii="Georgia" w:hAnsi="Georgia"/>
        </w:rPr>
        <w:t>assuring access to safe drinking water is a mandatory task</w:t>
      </w:r>
      <w:r w:rsidRPr="00722C3E">
        <w:rPr>
          <w:rFonts w:ascii="Georgia" w:hAnsi="Georgia"/>
        </w:rPr>
        <w:t xml:space="preserve">. </w:t>
      </w:r>
      <w:r w:rsidRPr="00722C3E">
        <w:rPr>
          <w:rStyle w:val="Heading3Char"/>
          <w:rFonts w:ascii="Georgia" w:hAnsi="Georgia"/>
        </w:rPr>
        <w:t>We propose</w:t>
      </w:r>
      <w:r w:rsidRPr="00722C3E">
        <w:rPr>
          <w:rFonts w:ascii="Georgia" w:hAnsi="Georgia"/>
        </w:rPr>
        <w:t xml:space="preserve"> two research activities that aim t</w:t>
      </w:r>
      <w:r w:rsidRPr="00722C3E">
        <w:rPr>
          <w:rStyle w:val="Heading3Char"/>
          <w:rFonts w:ascii="Georgia" w:hAnsi="Georgia"/>
        </w:rPr>
        <w:t>o better understand the role of water treatment and distribution technologies in public health in the U.S.-Mexico border region</w:t>
      </w:r>
      <w:r w:rsidRPr="00722C3E">
        <w:rPr>
          <w:rFonts w:ascii="Georgia" w:hAnsi="Georgia"/>
        </w:rPr>
        <w:t xml:space="preserve">. First, we will carry out an analysis of the current status of drinking water supply systems in the border region, with an emphasis on water treatment and distribution practices related to waterborne or water-related diseases. Second, an analysis and comparison of centralized versus decentralized water treatment and distribution systems, assessing their suitability in the border area, will be carried out. </w:t>
      </w:r>
      <w:r w:rsidRPr="00722C3E">
        <w:rPr>
          <w:rStyle w:val="Heading3Char"/>
          <w:rFonts w:ascii="Georgia" w:hAnsi="Georgia"/>
        </w:rPr>
        <w:t xml:space="preserve">Factors such as energy and treatment efficiency, affordability, reliability, and cultural acceptability are considered in order to propose the best technology </w:t>
      </w:r>
      <w:r w:rsidRPr="00722C3E">
        <w:rPr>
          <w:rFonts w:ascii="Georgia" w:hAnsi="Georgia"/>
        </w:rPr>
        <w:t xml:space="preserve">for reducing the public safety risk associated with the consumption of unsafe drinking water. </w:t>
      </w:r>
      <w:r w:rsidRPr="00722C3E">
        <w:rPr>
          <w:rStyle w:val="Heading3Char"/>
          <w:rFonts w:ascii="Georgia" w:hAnsi="Georgia"/>
        </w:rPr>
        <w:t>The methodology developed</w:t>
      </w:r>
      <w:r w:rsidRPr="00722C3E">
        <w:rPr>
          <w:rFonts w:ascii="Georgia" w:hAnsi="Georgia"/>
        </w:rPr>
        <w:t xml:space="preserve"> in this study </w:t>
      </w:r>
      <w:r w:rsidRPr="00722C3E">
        <w:rPr>
          <w:rStyle w:val="Heading3Char"/>
          <w:rFonts w:ascii="Georgia" w:hAnsi="Georgia"/>
        </w:rPr>
        <w:t>may not only work for this important border region, but also for other regions in the U</w:t>
      </w:r>
      <w:r w:rsidRPr="00722C3E">
        <w:rPr>
          <w:rFonts w:ascii="Georgia" w:hAnsi="Georgia"/>
        </w:rPr>
        <w:t xml:space="preserve">nited </w:t>
      </w:r>
      <w:r w:rsidRPr="00722C3E">
        <w:rPr>
          <w:rStyle w:val="Heading3Char"/>
          <w:rFonts w:ascii="Georgia" w:hAnsi="Georgia"/>
        </w:rPr>
        <w:t>S</w:t>
      </w:r>
      <w:r w:rsidRPr="00722C3E">
        <w:rPr>
          <w:rFonts w:ascii="Georgia" w:hAnsi="Georgia"/>
        </w:rPr>
        <w:t xml:space="preserve">tates </w:t>
      </w:r>
      <w:r w:rsidRPr="00722C3E">
        <w:rPr>
          <w:rStyle w:val="Heading3Char"/>
          <w:rFonts w:ascii="Georgia" w:hAnsi="Georgia"/>
        </w:rPr>
        <w:t>and Mexico</w:t>
      </w:r>
      <w:r w:rsidRPr="00722C3E">
        <w:rPr>
          <w:rFonts w:ascii="Georgia" w:hAnsi="Georgia"/>
        </w:rPr>
        <w:t xml:space="preserve">. </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The lack of access only causes a slew a problems, making life difficult for 800 million people.</w:t>
      </w:r>
    </w:p>
    <w:p w:rsidR="00DE3D89" w:rsidRPr="00722C3E" w:rsidRDefault="00DE3D89" w:rsidP="00DE3D89">
      <w:pPr>
        <w:rPr>
          <w:rFonts w:ascii="Georgia" w:hAnsi="Georgia"/>
        </w:rPr>
      </w:pPr>
    </w:p>
    <w:p w:rsidR="00DE3D89" w:rsidRPr="00722C3E" w:rsidRDefault="00DE3D89" w:rsidP="00DE3D89">
      <w:pPr>
        <w:pStyle w:val="NormalWeb"/>
        <w:shd w:val="clear" w:color="auto" w:fill="FFFFFF"/>
        <w:spacing w:before="240" w:beforeAutospacing="0" w:after="150" w:afterAutospacing="0"/>
        <w:rPr>
          <w:rStyle w:val="StyleStyleBold12pt"/>
          <w:rFonts w:eastAsiaTheme="minorHAnsi"/>
          <w:szCs w:val="22"/>
        </w:rPr>
      </w:pPr>
      <w:r w:rsidRPr="00722C3E">
        <w:rPr>
          <w:rStyle w:val="StyleStyleBold12pt"/>
          <w:rFonts w:eastAsiaTheme="minorHAnsi"/>
          <w:szCs w:val="22"/>
        </w:rPr>
        <w:t>Treaster 13,</w:t>
      </w:r>
      <w:r w:rsidRPr="00722C3E">
        <w:rPr>
          <w:rFonts w:ascii="Georgia" w:eastAsiaTheme="minorHAnsi" w:hAnsi="Georgia"/>
          <w:sz w:val="16"/>
          <w:szCs w:val="16"/>
        </w:rPr>
        <w:t xml:space="preserve"> (Joseph B., Joseph B. Treaster is a specialist on the environment, the evolution of journalism in America in the age of the internet, social media and world affairs. He holds an endowed chair at the University of Miami in cross-cultural communication, writes a weekly column called Water and the World for Huffington Post.com, True/Slant.com, and others and is a contributor to The New York Times and the Miami Herald., “The Struggle for Clean Drinking Water in Latin America”, ReVista, </w:t>
      </w:r>
      <w:hyperlink r:id="rId72" w:history="1">
        <w:r w:rsidRPr="00722C3E">
          <w:rPr>
            <w:rStyle w:val="Hyperlink"/>
            <w:rFonts w:ascii="Georgia" w:eastAsiaTheme="minorHAnsi" w:hAnsi="Georgia"/>
            <w:sz w:val="16"/>
            <w:szCs w:val="16"/>
          </w:rPr>
          <w:t>http://www.drclas.harvard.edu/publications/revistaonline/winter-2013/struggle-clean-drinking-water-latin-america</w:t>
        </w:r>
      </w:hyperlink>
      <w:r w:rsidRPr="00722C3E">
        <w:rPr>
          <w:rFonts w:ascii="Georgia" w:eastAsiaTheme="minorHAnsi" w:hAnsi="Georgia"/>
          <w:sz w:val="16"/>
          <w:szCs w:val="16"/>
        </w:rPr>
        <w:t>, Accessed 7/16/13)</w:t>
      </w:r>
    </w:p>
    <w:p w:rsidR="00DE3D89" w:rsidRPr="00722C3E" w:rsidRDefault="00DE3D89" w:rsidP="00DE3D89">
      <w:pPr>
        <w:pStyle w:val="NormalWeb"/>
        <w:shd w:val="clear" w:color="auto" w:fill="FFFFFF"/>
        <w:spacing w:before="240" w:beforeAutospacing="0" w:after="150" w:afterAutospacing="0" w:line="360" w:lineRule="atLeast"/>
        <w:rPr>
          <w:rFonts w:ascii="Georgia" w:hAnsi="Georgia"/>
          <w:sz w:val="21"/>
          <w:szCs w:val="21"/>
        </w:rPr>
      </w:pPr>
    </w:p>
    <w:p w:rsidR="00DE3D89" w:rsidRPr="00722C3E" w:rsidRDefault="00DE3D89" w:rsidP="00DE3D89">
      <w:pPr>
        <w:rPr>
          <w:rFonts w:ascii="Georgia" w:hAnsi="Georgia"/>
        </w:rPr>
      </w:pPr>
      <w:r w:rsidRPr="00722C3E">
        <w:rPr>
          <w:rFonts w:ascii="Georgia" w:hAnsi="Georgia"/>
        </w:rPr>
        <w:t>For the last few years I’ve been taking students from the University of Miami to the Galápagos Islands off the coast of Ecuador. We study the environment and the culture. We record the squeaky, hissy conversations of giant land tortoises and the volcanic-black marine iguanas that are found nowhere else. We swim with sea lions and penguins.</w:t>
      </w:r>
    </w:p>
    <w:p w:rsidR="00DE3D89" w:rsidRPr="00722C3E" w:rsidRDefault="00DE3D89" w:rsidP="00DE3D89">
      <w:pPr>
        <w:rPr>
          <w:rFonts w:ascii="Georgia" w:hAnsi="Georgia"/>
        </w:rPr>
      </w:pPr>
      <w:r w:rsidRPr="00722C3E">
        <w:rPr>
          <w:rFonts w:ascii="Georgia" w:hAnsi="Georgia"/>
        </w:rPr>
        <w:t>One thing we do not do is drink the water.</w:t>
      </w:r>
    </w:p>
    <w:p w:rsidR="00DE3D89" w:rsidRPr="00722C3E" w:rsidRDefault="00DE3D89" w:rsidP="00DE3D89">
      <w:pPr>
        <w:rPr>
          <w:rFonts w:ascii="Georgia" w:hAnsi="Georgia"/>
        </w:rPr>
      </w:pPr>
      <w:r w:rsidRPr="00722C3E">
        <w:rPr>
          <w:rFonts w:ascii="Georgia" w:hAnsi="Georgia"/>
        </w:rPr>
        <w:t>The people on the island of Isabela, which serves as our headquarters, live in a kind of environmental paradise. Blue-footed boobies and pink flamingos soar over the main village of Puerto Villamil, and little stubby, brown finches dart through the mangroves and shrubs.</w:t>
      </w:r>
    </w:p>
    <w:p w:rsidR="00DE3D89" w:rsidRPr="00722C3E" w:rsidRDefault="00DE3D89" w:rsidP="00DE3D89">
      <w:pPr>
        <w:rPr>
          <w:rFonts w:ascii="Georgia" w:hAnsi="Georgia"/>
        </w:rPr>
      </w:pPr>
      <w:r w:rsidRPr="00722C3E">
        <w:rPr>
          <w:rFonts w:ascii="Georgia" w:hAnsi="Georgia"/>
        </w:rPr>
        <w:t xml:space="preserve">But all too often the people in Puerto Villamil and the hamlets in the highlands wake up with a serious stomach ache. It is because of the water. As far as I know, </w:t>
      </w:r>
      <w:r w:rsidRPr="00722C3E">
        <w:rPr>
          <w:rStyle w:val="Underline"/>
        </w:rPr>
        <w:t>there’s been no conclusive analysis of precisely what parasites, bacteria and viruses are in the water. It runs nicely through pipes into many homes and businesses. But it needs to be boiled to be safe to drink.</w:t>
      </w:r>
    </w:p>
    <w:p w:rsidR="00DE3D89" w:rsidRPr="00722C3E" w:rsidRDefault="00DE3D89" w:rsidP="00DE3D89">
      <w:pPr>
        <w:rPr>
          <w:rStyle w:val="Underline"/>
        </w:rPr>
      </w:pPr>
      <w:r w:rsidRPr="00722C3E">
        <w:rPr>
          <w:rFonts w:ascii="Georgia" w:hAnsi="Georgia"/>
        </w:rPr>
        <w:t xml:space="preserve">The </w:t>
      </w:r>
      <w:r w:rsidRPr="00722C3E">
        <w:rPr>
          <w:rStyle w:val="Underline"/>
        </w:rPr>
        <w:t>unsafe drinking water</w:t>
      </w:r>
      <w:r w:rsidRPr="00722C3E">
        <w:rPr>
          <w:rFonts w:ascii="Georgia" w:hAnsi="Georgia"/>
        </w:rPr>
        <w:t xml:space="preserve"> there</w:t>
      </w:r>
      <w:r w:rsidRPr="00722C3E">
        <w:rPr>
          <w:rStyle w:val="Underline"/>
        </w:rPr>
        <w:t xml:space="preserve"> is part of a global problem.</w:t>
      </w:r>
      <w:r w:rsidRPr="00722C3E">
        <w:rPr>
          <w:rFonts w:ascii="Georgia" w:hAnsi="Georgia"/>
        </w:rPr>
        <w:t xml:space="preserve"> </w:t>
      </w:r>
      <w:r w:rsidRPr="00722C3E">
        <w:rPr>
          <w:rStyle w:val="Underline"/>
        </w:rPr>
        <w:t>Throughout Latin America</w:t>
      </w:r>
      <w:r w:rsidRPr="00722C3E">
        <w:rPr>
          <w:rFonts w:ascii="Georgia" w:hAnsi="Georgia"/>
        </w:rPr>
        <w:t xml:space="preserve"> and the world, </w:t>
      </w:r>
      <w:r w:rsidRPr="00722C3E">
        <w:rPr>
          <w:rStyle w:val="Underline"/>
        </w:rPr>
        <w:t>nearly 800 million people live without safe, clean drinking water</w:t>
      </w:r>
      <w:r w:rsidRPr="00722C3E">
        <w:rPr>
          <w:rFonts w:ascii="Georgia" w:hAnsi="Georgia"/>
        </w:rPr>
        <w:t xml:space="preserve">, according to United Nations agencies. More than three times more people—2.5 billion—manage to survive without a decent toilet, day in and day out. </w:t>
      </w:r>
      <w:r w:rsidRPr="00722C3E">
        <w:rPr>
          <w:rStyle w:val="Underline"/>
        </w:rPr>
        <w:t>People suffering from water-borne diseases take up about half of all the hospital beds in the world. And each year the diseases carried in water kill nearly two million people, mostly children under five years of age.</w:t>
      </w:r>
    </w:p>
    <w:p w:rsidR="00DE3D89" w:rsidRPr="00722C3E" w:rsidRDefault="00DE3D89" w:rsidP="00DE3D89">
      <w:pPr>
        <w:rPr>
          <w:rStyle w:val="Underline"/>
        </w:rPr>
      </w:pPr>
      <w:r w:rsidRPr="00722C3E">
        <w:rPr>
          <w:rStyle w:val="Underline"/>
        </w:rPr>
        <w:t>Economies suffer. Women and girls spend hours each day lugging water from streams and lakes. People miss days at work. Children don’t go to school.</w:t>
      </w:r>
    </w:p>
    <w:p w:rsidR="00DE3D89" w:rsidRPr="00722C3E" w:rsidRDefault="00DE3D89" w:rsidP="00DE3D89">
      <w:pPr>
        <w:rPr>
          <w:rFonts w:ascii="Georgia" w:hAnsi="Georgia"/>
        </w:rPr>
      </w:pPr>
      <w:r w:rsidRPr="00722C3E">
        <w:rPr>
          <w:rStyle w:val="Underline"/>
        </w:rPr>
        <w:t>In Latin America and elsewhere in the world</w:t>
      </w:r>
      <w:r w:rsidRPr="00722C3E">
        <w:rPr>
          <w:rFonts w:ascii="Georgia" w:hAnsi="Georgia"/>
        </w:rPr>
        <w:t xml:space="preserve">, climate change and increasing population are going to make access to clean drinking water even more difficult. </w:t>
      </w:r>
      <w:r w:rsidRPr="00722C3E">
        <w:rPr>
          <w:rStyle w:val="Underline"/>
        </w:rPr>
        <w:t>More people will have to share the earth’s finite water. The higher temperatures of climate change are expected to bring longer dry stretches and more evaporation, alternating with heavy rains and floods. Most places have not developed ways to capture and store the rains and the flooding churns all sorts of harmful things into drinking water</w:t>
      </w:r>
      <w:r w:rsidRPr="00722C3E">
        <w:rPr>
          <w:rFonts w:ascii="Georgia" w:hAnsi="Georgia"/>
        </w:rPr>
        <w:t>.</w:t>
      </w:r>
    </w:p>
    <w:p w:rsidR="00DE3D89" w:rsidRPr="00722C3E" w:rsidRDefault="00DE3D89" w:rsidP="00DE3D89">
      <w:pPr>
        <w:rPr>
          <w:rFonts w:ascii="Georgia" w:hAnsi="Georgia"/>
        </w:rPr>
      </w:pPr>
    </w:p>
    <w:p w:rsidR="00DE3D89" w:rsidRPr="00722C3E" w:rsidRDefault="00DE3D89" w:rsidP="00DE3D89">
      <w:pPr>
        <w:rPr>
          <w:rFonts w:ascii="Georgia" w:hAnsi="Georgia"/>
          <w:b/>
          <w:sz w:val="28"/>
        </w:rPr>
      </w:pPr>
      <w:r w:rsidRPr="00722C3E">
        <w:rPr>
          <w:rFonts w:ascii="Georgia" w:hAnsi="Georgia"/>
          <w:b/>
          <w:sz w:val="28"/>
        </w:rPr>
        <w:t xml:space="preserve">Water is the most vulnerable resource in the region-outbreaks of waterborne disease stem from inadequate water infrastructure </w:t>
      </w:r>
    </w:p>
    <w:p w:rsidR="00DE3D89" w:rsidRPr="00722C3E" w:rsidRDefault="00DE3D89" w:rsidP="00DE3D89">
      <w:pPr>
        <w:rPr>
          <w:rFonts w:ascii="Georgia" w:hAnsi="Georgia"/>
          <w:b/>
          <w:sz w:val="28"/>
        </w:rPr>
      </w:pPr>
    </w:p>
    <w:p w:rsidR="00DE3D89" w:rsidRPr="00722C3E" w:rsidRDefault="00DE3D89" w:rsidP="00DE3D89">
      <w:pPr>
        <w:rPr>
          <w:rFonts w:ascii="Georgia" w:hAnsi="Georgia"/>
        </w:rPr>
      </w:pPr>
      <w:r w:rsidRPr="00722C3E">
        <w:rPr>
          <w:rFonts w:ascii="Georgia" w:hAnsi="Georgia"/>
          <w:b/>
        </w:rPr>
        <w:t xml:space="preserve">Bandala and Li, 2012 – </w:t>
      </w:r>
      <w:r w:rsidRPr="00722C3E">
        <w:rPr>
          <w:rFonts w:ascii="Georgia" w:hAnsi="Georgia"/>
        </w:rPr>
        <w:t xml:space="preserve">Associate Professor in the Department of Civil and Environmental Engineering at UDLAP[Erik R Bandala, Ph.D. in Engineering (Environmental) from UNAM, Qilin Li, Associate professor of Civil and Environmental Engineering Rice University, The Puentes Consortium Project , The Role of Technology on Safe Drinking Water Production </w:t>
      </w:r>
    </w:p>
    <w:p w:rsidR="00DE3D89" w:rsidRPr="00722C3E" w:rsidRDefault="00DE3D89" w:rsidP="00DE3D89">
      <w:pPr>
        <w:rPr>
          <w:rFonts w:ascii="Georgia" w:hAnsi="Georgia"/>
        </w:rPr>
      </w:pPr>
      <w:r w:rsidRPr="00722C3E">
        <w:rPr>
          <w:rFonts w:ascii="Georgia" w:hAnsi="Georgia"/>
        </w:rPr>
        <w:t xml:space="preserve"> and its Relationship with  Public Safety in the U.S.-Mexico Border Region ,  Puentes Consortium, April 26, 2012, </w:t>
      </w:r>
      <w:hyperlink r:id="rId73" w:history="1">
        <w:r w:rsidRPr="00722C3E">
          <w:rPr>
            <w:rStyle w:val="Hyperlink"/>
            <w:rFonts w:ascii="Georgia" w:hAnsi="Georgia"/>
          </w:rPr>
          <w:t>http://www.puentesconsortium.org/es/system/files/Safe_Drinking_Water_Technology_and_US-Mexico_Public_Safety.pdf</w:t>
        </w:r>
      </w:hyperlink>
      <w:r w:rsidRPr="00722C3E">
        <w:rPr>
          <w:rFonts w:ascii="Georgia" w:hAnsi="Georgia"/>
        </w:rPr>
        <w:t>,  07/16/13]</w:t>
      </w:r>
    </w:p>
    <w:p w:rsidR="00DE3D89" w:rsidRPr="00722C3E" w:rsidRDefault="00DE3D89" w:rsidP="00DE3D89">
      <w:pPr>
        <w:rPr>
          <w:rFonts w:ascii="Georgia" w:hAnsi="Georgia"/>
        </w:rPr>
      </w:pPr>
    </w:p>
    <w:p w:rsidR="00DE3D89" w:rsidRPr="00722C3E" w:rsidRDefault="00DE3D89" w:rsidP="00DE3D89">
      <w:pPr>
        <w:rPr>
          <w:rStyle w:val="Heading3Char"/>
          <w:rFonts w:ascii="Georgia" w:hAnsi="Georgia"/>
        </w:rPr>
      </w:pPr>
      <w:r w:rsidRPr="00722C3E">
        <w:rPr>
          <w:rStyle w:val="Heading3Char"/>
          <w:rFonts w:ascii="Georgia" w:hAnsi="Georgia"/>
        </w:rPr>
        <w:t>The Mexico-U.S. border is considered an</w:t>
      </w:r>
      <w:r w:rsidRPr="00722C3E">
        <w:rPr>
          <w:rFonts w:ascii="Georgia" w:hAnsi="Georgia"/>
          <w:u w:val="single"/>
        </w:rPr>
        <w:t xml:space="preserve"> </w:t>
      </w:r>
      <w:r w:rsidRPr="00722C3E">
        <w:rPr>
          <w:rFonts w:ascii="Georgia" w:hAnsi="Georgia"/>
        </w:rPr>
        <w:t xml:space="preserve">international </w:t>
      </w:r>
      <w:r w:rsidRPr="00722C3E">
        <w:rPr>
          <w:rStyle w:val="Heading3Char"/>
          <w:rFonts w:ascii="Georgia" w:hAnsi="Georgia"/>
        </w:rPr>
        <w:t>area with one of the most rapid growth rates in the world</w:t>
      </w:r>
      <w:r w:rsidRPr="00722C3E">
        <w:rPr>
          <w:rFonts w:ascii="Georgia" w:hAnsi="Georgia"/>
        </w:rPr>
        <w:t>. The</w:t>
      </w:r>
      <w:r w:rsidRPr="00722C3E">
        <w:rPr>
          <w:rFonts w:ascii="Georgia" w:hAnsi="Georgia"/>
          <w:u w:val="single"/>
        </w:rPr>
        <w:t xml:space="preserve"> </w:t>
      </w:r>
      <w:r w:rsidRPr="00722C3E">
        <w:rPr>
          <w:rStyle w:val="Heading3Char"/>
          <w:rFonts w:ascii="Georgia" w:hAnsi="Georgia"/>
        </w:rPr>
        <w:t>interest in the region is not only related to its population and economic growth but also to the problems that stem from it</w:t>
      </w:r>
      <w:r w:rsidRPr="00722C3E">
        <w:rPr>
          <w:rFonts w:ascii="Georgia" w:hAnsi="Georgia"/>
        </w:rPr>
        <w:t xml:space="preserve">. For example, </w:t>
      </w:r>
      <w:r w:rsidRPr="00722C3E">
        <w:rPr>
          <w:rStyle w:val="Heading3Char"/>
          <w:rFonts w:ascii="Georgia" w:eastAsia="Calibri" w:hAnsi="Georgia" w:cs="Times New Roman"/>
          <w:sz w:val="20"/>
        </w:rPr>
        <w:t>the border population is expected to increase by 97 percent between 2000 to 2030</w:t>
      </w:r>
      <w:r w:rsidRPr="00722C3E">
        <w:rPr>
          <w:rFonts w:ascii="Georgia" w:hAnsi="Georgia"/>
          <w:b/>
          <w:bCs/>
        </w:rPr>
        <w:t xml:space="preserve"> </w:t>
      </w:r>
      <w:r w:rsidRPr="00722C3E">
        <w:rPr>
          <w:rFonts w:ascii="Georgia" w:hAnsi="Georgia"/>
          <w:u w:val="single"/>
        </w:rPr>
        <w:t>(</w:t>
      </w:r>
      <w:r w:rsidRPr="00722C3E">
        <w:rPr>
          <w:rFonts w:ascii="Georgia" w:hAnsi="Georgia"/>
        </w:rPr>
        <w:t xml:space="preserve">Castrucci et al. 2008), </w:t>
      </w:r>
      <w:r w:rsidRPr="00722C3E">
        <w:rPr>
          <w:rStyle w:val="Heading3Char"/>
          <w:rFonts w:ascii="Georgia" w:eastAsia="Calibri" w:hAnsi="Georgia" w:cs="Times New Roman"/>
          <w:sz w:val="20"/>
        </w:rPr>
        <w:t>with</w:t>
      </w:r>
      <w:r w:rsidRPr="00722C3E">
        <w:rPr>
          <w:rFonts w:ascii="Georgia" w:hAnsi="Georgia"/>
          <w:b/>
          <w:bCs/>
        </w:rPr>
        <w:t xml:space="preserve"> the </w:t>
      </w:r>
      <w:r w:rsidRPr="00722C3E">
        <w:rPr>
          <w:rStyle w:val="Heading3Char"/>
          <w:rFonts w:ascii="Georgia" w:eastAsia="Calibri" w:hAnsi="Georgia" w:cs="Times New Roman"/>
          <w:sz w:val="20"/>
        </w:rPr>
        <w:t>consequent increase in</w:t>
      </w:r>
      <w:r w:rsidRPr="00722C3E">
        <w:rPr>
          <w:rFonts w:ascii="Georgia" w:hAnsi="Georgia"/>
          <w:b/>
          <w:bCs/>
        </w:rPr>
        <w:t xml:space="preserve"> </w:t>
      </w:r>
      <w:r w:rsidRPr="00722C3E">
        <w:rPr>
          <w:rStyle w:val="Heading3Char"/>
          <w:rFonts w:ascii="Georgia" w:eastAsia="Calibri" w:hAnsi="Georgia" w:cs="Times New Roman"/>
          <w:sz w:val="20"/>
        </w:rPr>
        <w:t>requirements for</w:t>
      </w:r>
      <w:r w:rsidRPr="00722C3E">
        <w:rPr>
          <w:rFonts w:ascii="Georgia" w:hAnsi="Georgia"/>
          <w:b/>
          <w:bCs/>
        </w:rPr>
        <w:t xml:space="preserve"> basic human services, such as </w:t>
      </w:r>
      <w:r w:rsidRPr="00722C3E">
        <w:rPr>
          <w:rStyle w:val="Heading3Char"/>
          <w:rFonts w:ascii="Georgia" w:eastAsia="Calibri" w:hAnsi="Georgia" w:cs="Times New Roman"/>
          <w:sz w:val="20"/>
        </w:rPr>
        <w:t>drinking water or wastewater treatment, and the associated stress on the natural ecosystems</w:t>
      </w:r>
      <w:r w:rsidRPr="00722C3E">
        <w:rPr>
          <w:rFonts w:ascii="Georgia" w:hAnsi="Georgia"/>
          <w:b/>
          <w:bCs/>
        </w:rPr>
        <w:t xml:space="preserve"> (Bandala and Holland 2009). </w:t>
      </w:r>
      <w:r w:rsidRPr="00722C3E">
        <w:rPr>
          <w:rStyle w:val="Heading3Char"/>
          <w:rFonts w:ascii="Georgia" w:eastAsia="Calibri" w:hAnsi="Georgia" w:cs="Times New Roman"/>
          <w:sz w:val="20"/>
        </w:rPr>
        <w:t>Since aridity is</w:t>
      </w:r>
      <w:r w:rsidRPr="00722C3E">
        <w:rPr>
          <w:rFonts w:ascii="Georgia" w:hAnsi="Georgia"/>
          <w:b/>
          <w:bCs/>
        </w:rPr>
        <w:t xml:space="preserve"> probably </w:t>
      </w:r>
      <w:r w:rsidRPr="00722C3E">
        <w:rPr>
          <w:rStyle w:val="Heading3Char"/>
          <w:rFonts w:ascii="Georgia" w:eastAsia="Calibri" w:hAnsi="Georgia" w:cs="Times New Roman"/>
          <w:sz w:val="20"/>
        </w:rPr>
        <w:t>the most important geographic characteristic of the region, water is one of the most vulnerable resources and certainly a top priority binational issue</w:t>
      </w:r>
      <w:r w:rsidRPr="00722C3E">
        <w:rPr>
          <w:rStyle w:val="Heading3Char"/>
          <w:rFonts w:ascii="Georgia" w:hAnsi="Georgia"/>
          <w:sz w:val="20"/>
        </w:rPr>
        <w:t>.</w:t>
      </w:r>
      <w:r w:rsidRPr="00722C3E">
        <w:rPr>
          <w:rStyle w:val="Heading3Char"/>
          <w:rFonts w:ascii="Georgia" w:hAnsi="Georgia"/>
        </w:rPr>
        <w:t xml:space="preserve"> Water availability must be considered a major concern in a region with high vulnerability to climate change and where disputes related to the access to water sources are</w:t>
      </w:r>
      <w:r w:rsidRPr="00722C3E">
        <w:rPr>
          <w:rFonts w:ascii="Georgia" w:hAnsi="Georgia"/>
        </w:rPr>
        <w:t xml:space="preserve">, regrettably, </w:t>
      </w:r>
      <w:r w:rsidRPr="00722C3E">
        <w:rPr>
          <w:rStyle w:val="Heading3Char"/>
          <w:rFonts w:ascii="Georgia" w:hAnsi="Georgia"/>
        </w:rPr>
        <w:t>more frequent every day</w:t>
      </w:r>
      <w:r w:rsidRPr="00722C3E">
        <w:rPr>
          <w:rFonts w:ascii="Georgia" w:hAnsi="Georgia"/>
        </w:rPr>
        <w:t xml:space="preserve"> (Mexican Institute of Water Technology [IMTA] 2010; Bandala et al. 2011). Along with water availability, </w:t>
      </w:r>
      <w:r w:rsidRPr="00722C3E">
        <w:rPr>
          <w:rStyle w:val="Heading3Char"/>
          <w:rFonts w:ascii="Georgia" w:hAnsi="Georgia"/>
        </w:rPr>
        <w:t xml:space="preserve">water quality and access to safe drinking water for the population are also important concerns in the region, since the lack of wastewater collection and treatment infrastructure in the region </w:t>
      </w:r>
      <w:r w:rsidRPr="00722C3E">
        <w:rPr>
          <w:rFonts w:ascii="Georgia" w:hAnsi="Georgia"/>
        </w:rPr>
        <w:t>may</w:t>
      </w:r>
      <w:r w:rsidRPr="00722C3E">
        <w:rPr>
          <w:rStyle w:val="Heading3Char"/>
          <w:rFonts w:ascii="Georgia" w:hAnsi="Georgia"/>
        </w:rPr>
        <w:t xml:space="preserve"> lead to contamination of drinking water sources</w:t>
      </w:r>
      <w:r w:rsidRPr="00722C3E">
        <w:rPr>
          <w:rFonts w:ascii="Georgia" w:hAnsi="Georgia"/>
        </w:rPr>
        <w:t xml:space="preserve">, and the increase in water demand may force the inhabitants of the region to use water of poor or entirely unsuitable quality resulting not only in consequences for human health but also considerable repercussions involving, for example, sustainable development of communities. </w:t>
      </w:r>
      <w:r w:rsidRPr="00722C3E">
        <w:rPr>
          <w:rStyle w:val="Heading3Char"/>
          <w:rFonts w:ascii="Georgia" w:hAnsi="Georgia"/>
        </w:rPr>
        <w:t>Shared problems stemming from the lack of safe drinking water on both sides of the border are usually related to the prevalence of waterborne diseases</w:t>
      </w:r>
      <w:r w:rsidRPr="00722C3E">
        <w:rPr>
          <w:rFonts w:ascii="Georgia" w:hAnsi="Georgia"/>
        </w:rPr>
        <w:t xml:space="preserve">. </w:t>
      </w:r>
      <w:r w:rsidRPr="00722C3E">
        <w:rPr>
          <w:rStyle w:val="Heading3Char"/>
          <w:rFonts w:ascii="Georgia" w:hAnsi="Georgia"/>
        </w:rPr>
        <w:t>The presence of undesirable chemicals in</w:t>
      </w:r>
      <w:r w:rsidRPr="00722C3E">
        <w:rPr>
          <w:rFonts w:ascii="Georgia" w:hAnsi="Georgia"/>
        </w:rPr>
        <w:t xml:space="preserve"> water sources or even in treated </w:t>
      </w:r>
      <w:r w:rsidRPr="00722C3E">
        <w:rPr>
          <w:rStyle w:val="Heading3Char"/>
          <w:rFonts w:ascii="Georgia" w:hAnsi="Georgia"/>
        </w:rPr>
        <w:t>water is common on both sides</w:t>
      </w:r>
      <w:r w:rsidRPr="00722C3E">
        <w:rPr>
          <w:rFonts w:ascii="Georgia" w:hAnsi="Georgia"/>
        </w:rPr>
        <w:t xml:space="preserve"> of the border; probably the most concerning is related to enteric infection caused, in many cases, by the consumption of water of poor quality. </w:t>
      </w:r>
      <w:r w:rsidRPr="00722C3E">
        <w:rPr>
          <w:rStyle w:val="Heading3Char"/>
          <w:rFonts w:ascii="Georgia" w:eastAsia="Calibri" w:hAnsi="Georgia" w:cs="Times New Roman"/>
          <w:sz w:val="20"/>
        </w:rPr>
        <w:t>Enteric illnesses</w:t>
      </w:r>
      <w:r w:rsidRPr="00722C3E">
        <w:rPr>
          <w:rFonts w:ascii="Georgia" w:hAnsi="Georgia"/>
          <w:b/>
          <w:bCs/>
        </w:rPr>
        <w:t xml:space="preserve"> like Cryptosporidiosis, Hepatitis A, legionellosis and Helicobacter pillory infection, </w:t>
      </w:r>
      <w:r w:rsidRPr="00722C3E">
        <w:rPr>
          <w:rStyle w:val="Heading3Char"/>
          <w:rFonts w:ascii="Georgia" w:eastAsia="Calibri" w:hAnsi="Georgia" w:cs="Times New Roman"/>
          <w:sz w:val="20"/>
        </w:rPr>
        <w:t>usually considered endemic in developing countries, have become in a major health problem in the U</w:t>
      </w:r>
      <w:r w:rsidRPr="00722C3E">
        <w:rPr>
          <w:rFonts w:ascii="Georgia" w:hAnsi="Georgia"/>
          <w:b/>
          <w:bCs/>
        </w:rPr>
        <w:t xml:space="preserve">nited </w:t>
      </w:r>
      <w:r w:rsidRPr="00722C3E">
        <w:rPr>
          <w:rStyle w:val="Heading3Char"/>
          <w:rFonts w:ascii="Georgia" w:eastAsia="Calibri" w:hAnsi="Georgia" w:cs="Times New Roman"/>
          <w:sz w:val="20"/>
        </w:rPr>
        <w:t>S</w:t>
      </w:r>
      <w:r w:rsidRPr="00722C3E">
        <w:rPr>
          <w:rFonts w:ascii="Georgia" w:hAnsi="Georgia"/>
          <w:b/>
          <w:bCs/>
        </w:rPr>
        <w:t xml:space="preserve">tates, </w:t>
      </w:r>
      <w:r w:rsidRPr="00722C3E">
        <w:rPr>
          <w:rStyle w:val="Heading3Char"/>
          <w:rFonts w:ascii="Georgia" w:eastAsia="Calibri" w:hAnsi="Georgia" w:cs="Times New Roman"/>
          <w:sz w:val="20"/>
        </w:rPr>
        <w:t>producing seasonal outbreaks</w:t>
      </w:r>
      <w:r w:rsidRPr="00722C3E">
        <w:rPr>
          <w:rFonts w:ascii="Georgia" w:hAnsi="Georgia"/>
        </w:rPr>
        <w:t xml:space="preserve"> in special risk populations like children or the elderly (Mor et al. 2009; CDC-MMWR 2007; O’Rourke et al. 2003; Gersberg et al. 2006; Craun et al. 2010). The rise of such problems has been linked to the increase in population and the lack of proper urban development in recent years. With the amazing population growth in the border region, peri-urban or semi-rural unincorporated population </w:t>
      </w:r>
      <w:r w:rsidRPr="00722C3E">
        <w:rPr>
          <w:rStyle w:val="Heading3Char"/>
          <w:rFonts w:ascii="Georgia" w:eastAsia="Calibri" w:hAnsi="Georgia" w:cs="Times New Roman"/>
          <w:sz w:val="20"/>
        </w:rPr>
        <w:t>settlements characterized by substandard housing, inadequate plumbing and sewage disposal, inadequate access to drinking water, poor drainage, and substandard sanitation have emerged</w:t>
      </w:r>
      <w:r w:rsidRPr="00722C3E">
        <w:rPr>
          <w:rFonts w:ascii="Georgia" w:hAnsi="Georgia"/>
          <w:b/>
          <w:bCs/>
        </w:rPr>
        <w:t xml:space="preserve"> (</w:t>
      </w:r>
      <w:r w:rsidRPr="00722C3E">
        <w:rPr>
          <w:rFonts w:ascii="Georgia" w:hAnsi="Georgia"/>
        </w:rPr>
        <w:t xml:space="preserve">Leach et al. 2000). Under these conditions, the proliferation of enteric illnesses is quite 5 common, mainly among children living in these settlements, known as “colonias,” on the TexasMexico border and in non-border areas of Texas. Assuring access to safe drinking water is not always an easy task when the residents are spread across a large area, as is the case with “colonias”. The most frequently used system on both sides of the border for more than a century has been centralized water treatment and distribution. However, issues such as </w:t>
      </w:r>
      <w:r w:rsidRPr="00722C3E">
        <w:rPr>
          <w:rStyle w:val="Heading3Char"/>
          <w:rFonts w:ascii="Georgia" w:hAnsi="Georgia"/>
        </w:rPr>
        <w:t xml:space="preserve">high energy consumption </w:t>
      </w:r>
      <w:r w:rsidRPr="00722C3E">
        <w:rPr>
          <w:rFonts w:ascii="Georgia" w:hAnsi="Georgia"/>
        </w:rPr>
        <w:t>for transporting water</w:t>
      </w:r>
      <w:r w:rsidRPr="00722C3E">
        <w:rPr>
          <w:rStyle w:val="Heading3Char"/>
          <w:rFonts w:ascii="Georgia" w:hAnsi="Georgia"/>
        </w:rPr>
        <w:t>, water quality deterioration</w:t>
      </w:r>
      <w:r w:rsidRPr="00722C3E">
        <w:rPr>
          <w:rFonts w:ascii="Georgia" w:hAnsi="Georgia"/>
        </w:rPr>
        <w:t xml:space="preserve"> in the distribution network, </w:t>
      </w:r>
      <w:r w:rsidRPr="00722C3E">
        <w:rPr>
          <w:rStyle w:val="Heading3Char"/>
          <w:rFonts w:ascii="Georgia" w:hAnsi="Georgia"/>
        </w:rPr>
        <w:t>and non-differentiating treatment</w:t>
      </w:r>
      <w:r w:rsidRPr="00722C3E">
        <w:rPr>
          <w:rFonts w:ascii="Georgia" w:hAnsi="Georgia"/>
        </w:rPr>
        <w:t xml:space="preserve"> (e.g., potable water used for toilet flushing), </w:t>
      </w:r>
      <w:r w:rsidRPr="00722C3E">
        <w:rPr>
          <w:rStyle w:val="Heading3Char"/>
          <w:rFonts w:ascii="Georgia" w:hAnsi="Georgia"/>
        </w:rPr>
        <w:t>along with the</w:t>
      </w:r>
      <w:r w:rsidRPr="00722C3E">
        <w:rPr>
          <w:rFonts w:ascii="Georgia" w:hAnsi="Georgia"/>
        </w:rPr>
        <w:t xml:space="preserve"> conditions caused by the unplanned increase in the population, </w:t>
      </w:r>
      <w:r w:rsidRPr="00722C3E">
        <w:rPr>
          <w:rStyle w:val="Heading3Char"/>
          <w:rFonts w:ascii="Georgia" w:hAnsi="Georgia"/>
        </w:rPr>
        <w:t>raise questions about the future suitability of centralized water treatment and distribution.</w:t>
      </w:r>
      <w:r w:rsidRPr="00722C3E">
        <w:rPr>
          <w:rFonts w:ascii="Georgia" w:hAnsi="Georgia"/>
        </w:rPr>
        <w:t xml:space="preserve"> In addition, regions that lack basic water infrastructure may not be able to adopt the centralized water supply paradigm. However, </w:t>
      </w:r>
      <w:r w:rsidRPr="00722C3E">
        <w:rPr>
          <w:rStyle w:val="Heading3Char"/>
          <w:rFonts w:ascii="Georgia" w:hAnsi="Georgia"/>
        </w:rPr>
        <w:t>the emergence of new technologies such as nanotechnology-enabled water treatment can potentially make distributed</w:t>
      </w:r>
      <w:r w:rsidRPr="00722C3E">
        <w:rPr>
          <w:rFonts w:ascii="Georgia" w:hAnsi="Georgia"/>
        </w:rPr>
        <w:t xml:space="preserve"> (i.e., point of use or point of entry) </w:t>
      </w:r>
      <w:r w:rsidRPr="00722C3E">
        <w:rPr>
          <w:rStyle w:val="Heading3Char"/>
          <w:rFonts w:ascii="Georgia" w:hAnsi="Georgia"/>
        </w:rPr>
        <w:t>water treatment more effective and economic.</w:t>
      </w:r>
    </w:p>
    <w:p w:rsidR="00DE3D89" w:rsidRPr="00722C3E" w:rsidRDefault="00DE3D89" w:rsidP="00DE3D89">
      <w:pPr>
        <w:rPr>
          <w:rStyle w:val="Heading3Char"/>
          <w:rFonts w:ascii="Georgia" w:hAnsi="Georgia"/>
        </w:rPr>
      </w:pPr>
    </w:p>
    <w:p w:rsidR="00DE3D89" w:rsidRPr="00722C3E" w:rsidRDefault="00DE3D89" w:rsidP="00DE3D89">
      <w:pPr>
        <w:pStyle w:val="Heading4"/>
        <w:rPr>
          <w:rFonts w:ascii="Georgia" w:hAnsi="Georgia"/>
          <w:color w:val="FF0000"/>
        </w:rPr>
      </w:pPr>
      <w:r w:rsidRPr="00722C3E">
        <w:rPr>
          <w:rFonts w:ascii="Georgia" w:hAnsi="Georgia"/>
          <w:color w:val="FF0000"/>
        </w:rPr>
        <w:t>Inadequate water infrastructure causes mass death and disease in the status quo – investment is key</w:t>
      </w:r>
    </w:p>
    <w:p w:rsidR="00DE3D89" w:rsidRPr="00722C3E" w:rsidRDefault="00DE3D89" w:rsidP="00DE3D89">
      <w:pPr>
        <w:rPr>
          <w:rFonts w:ascii="Georgia" w:hAnsi="Georgia"/>
          <w:color w:val="FF0000"/>
        </w:rPr>
      </w:pPr>
    </w:p>
    <w:p w:rsidR="00DE3D89" w:rsidRPr="00722C3E" w:rsidRDefault="00DE3D89" w:rsidP="00DE3D89">
      <w:pPr>
        <w:rPr>
          <w:rFonts w:ascii="Georgia" w:hAnsi="Georgia"/>
          <w:color w:val="FF0000"/>
        </w:rPr>
      </w:pPr>
      <w:r w:rsidRPr="00722C3E">
        <w:rPr>
          <w:rStyle w:val="StyleStyleBold12pt"/>
          <w:color w:val="FF0000"/>
        </w:rPr>
        <w:t>Frisvold and Osgood ’11. George B. Frisvold, Daniel E. Osgood. Department of Agricultural and Resource Economics at the University of Arizona. Ph.D. in Agricultural and Resource Economics at the University of California (respectively</w:t>
      </w:r>
      <w:r w:rsidRPr="00722C3E">
        <w:rPr>
          <w:rFonts w:ascii="Georgia" w:hAnsi="Georgia"/>
          <w:color w:val="FF0000"/>
          <w:sz w:val="18"/>
          <w:szCs w:val="18"/>
          <w:shd w:val="clear" w:color="auto" w:fill="FFFFFF"/>
        </w:rPr>
        <w:t>). [ Financing Wastewater collection and treatment on the U.S.-Mexico border. 2011.</w:t>
      </w:r>
      <w:r w:rsidRPr="00722C3E">
        <w:rPr>
          <w:rFonts w:ascii="Georgia" w:hAnsi="Georgia"/>
          <w:color w:val="FF0000"/>
        </w:rPr>
        <w:t xml:space="preserve"> </w:t>
      </w:r>
      <w:r w:rsidRPr="00722C3E">
        <w:rPr>
          <w:rFonts w:ascii="Georgia" w:hAnsi="Georgia"/>
          <w:color w:val="FF0000"/>
          <w:sz w:val="18"/>
          <w:szCs w:val="18"/>
          <w:shd w:val="clear" w:color="auto" w:fill="FFFFFF"/>
        </w:rPr>
        <w:t>http://opensiuc.lib.siu.edu/cgi/viewcontent.cgi?article=1146&amp;context=jcwre&amp;sei-redir=1&amp;referer=http%3A%2F%2Fscholar.google.com%2Fscholar%3Fhl%3Den%26q%3DFinancing%2BWast ]] //SKX</w:t>
      </w:r>
    </w:p>
    <w:p w:rsidR="00DE3D89" w:rsidRPr="00722C3E" w:rsidRDefault="00DE3D89" w:rsidP="00DE3D89">
      <w:pPr>
        <w:rPr>
          <w:rFonts w:ascii="Georgia" w:hAnsi="Georgia"/>
          <w:color w:val="FF0000"/>
          <w:sz w:val="14"/>
        </w:rPr>
      </w:pPr>
      <w:r w:rsidRPr="00722C3E">
        <w:rPr>
          <w:rFonts w:ascii="Georgia" w:hAnsi="Georgia"/>
          <w:color w:val="FF0000"/>
          <w:sz w:val="14"/>
        </w:rPr>
        <w:t>On the Mexican side of the border, thousands of resi- dents live without sewer connections or garbage re- moval services</w:t>
      </w:r>
      <w:r w:rsidRPr="00722C3E">
        <w:rPr>
          <w:rFonts w:ascii="Georgia" w:hAnsi="Georgia"/>
          <w:b/>
          <w:color w:val="FF0000"/>
          <w:u w:val="single"/>
        </w:rPr>
        <w:t>.  Roughly 20 percent are not connected to the municipal sewer system.  Out of this percentage, half use septic tanks, a third use simple latrines, and the remainder dispose of waste into the streets or open envi- ronment</w:t>
      </w:r>
      <w:r w:rsidRPr="00722C3E">
        <w:rPr>
          <w:rFonts w:ascii="Georgia" w:hAnsi="Georgia"/>
          <w:color w:val="FF0000"/>
          <w:sz w:val="14"/>
        </w:rPr>
        <w:t xml:space="preserve"> (Ingram et al., 1994).   During the heavy mon- soon rains of July-August</w:t>
      </w:r>
      <w:r w:rsidRPr="00722C3E">
        <w:rPr>
          <w:rFonts w:ascii="Georgia" w:hAnsi="Georgia"/>
          <w:color w:val="FF0000"/>
          <w:u w:val="single"/>
        </w:rPr>
        <w:t xml:space="preserve">, </w:t>
      </w:r>
      <w:r w:rsidRPr="00722C3E">
        <w:rPr>
          <w:rFonts w:ascii="Georgia" w:hAnsi="Georgia"/>
          <w:b/>
          <w:color w:val="FF0000"/>
          <w:u w:val="single"/>
        </w:rPr>
        <w:t>raw sewage flows down hilly terrain into the Nogales Wash through the center of Ambos Nogales and through neighborhoods on both sides of the border</w:t>
      </w:r>
      <w:r w:rsidRPr="00722C3E">
        <w:rPr>
          <w:rFonts w:ascii="Georgia" w:hAnsi="Georgia"/>
          <w:color w:val="FF0000"/>
          <w:sz w:val="14"/>
        </w:rPr>
        <w:t xml:space="preserve"> (Ingram &amp; White, 1993; Varady et al., 1995).    Aside from imposing obvious health risks to Sonoran residents</w:t>
      </w:r>
      <w:r w:rsidRPr="00722C3E">
        <w:rPr>
          <w:rFonts w:ascii="Georgia" w:hAnsi="Georgia"/>
          <w:b/>
          <w:color w:val="FF0000"/>
          <w:u w:val="single"/>
        </w:rPr>
        <w:t>, untreated flows from leaking pipes and storms  impose externalities on residents of Nogales</w:t>
      </w:r>
      <w:r w:rsidRPr="00722C3E">
        <w:rPr>
          <w:rFonts w:ascii="Georgia" w:hAnsi="Georgia"/>
          <w:color w:val="FF0000"/>
          <w:sz w:val="14"/>
        </w:rPr>
        <w:t>, Arizona. In July of 1990, flooding and broken sewer lines led to fecal coliform levels in the Santa Cruz River and No- gales Wash reaching from 8 thousand CFU / 100 ml, dou- ble the Arizona regulatory standard of 4 thousand CFU / 100 ml.  In August, readings shot up to 1.6 million CFU / 100 ml after a Sonoran sewer line ruptured</w:t>
      </w:r>
      <w:r w:rsidRPr="00722C3E">
        <w:rPr>
          <w:rFonts w:ascii="Georgia" w:hAnsi="Georgia"/>
          <w:b/>
          <w:color w:val="FF0000"/>
          <w:u w:val="single"/>
        </w:rPr>
        <w:t xml:space="preserve">.  In 1991, levels of cyanide and mercury, exceeding EPA limits were detected in the Wash (Ingram and White, 1993). Giardia, cryptosporidium, parasites, petroleum, and heavy metals have also been detected in the Wash (Varady &amp; Mack, 1995). Following heavy rains in 1990, VOC levels were found to be so high that the county government declared a health emer- gency </w:t>
      </w:r>
      <w:r w:rsidRPr="00722C3E">
        <w:rPr>
          <w:rFonts w:ascii="Georgia" w:hAnsi="Georgia"/>
          <w:color w:val="FF0000"/>
          <w:u w:val="single"/>
        </w:rPr>
        <w:t>(Sprouse et al</w:t>
      </w:r>
      <w:r w:rsidRPr="00722C3E">
        <w:rPr>
          <w:rFonts w:ascii="Georgia" w:hAnsi="Georgia"/>
          <w:color w:val="FF0000"/>
          <w:sz w:val="14"/>
        </w:rPr>
        <w:t xml:space="preserve">., 1996).  In 1994, 2,000 residents had to be evacuated from the downtown because the dump- ing of petroleum products into the Nogales Wash pro- duced potentially explosive fumes (Varady et al., 1995).  </w:t>
      </w:r>
      <w:r w:rsidRPr="00722C3E">
        <w:rPr>
          <w:rFonts w:ascii="Georgia" w:hAnsi="Georgia"/>
          <w:color w:val="FF0000"/>
          <w:u w:val="single"/>
        </w:rPr>
        <w:t xml:space="preserve"> </w:t>
      </w:r>
      <w:r w:rsidRPr="00722C3E">
        <w:rPr>
          <w:rFonts w:ascii="Georgia" w:hAnsi="Georgia"/>
          <w:color w:val="FF0000"/>
          <w:sz w:val="14"/>
        </w:rPr>
        <w:t xml:space="preserve">Some of these contaminants have also shown up in the ground water of the underlying Santa Cruz Basin aqui- fer, the primary source of drinking water in the area.  All but one of the public water systems serving Santa Cruz County, Arizona, is either classified as small (serv- ing 1,000 – 3,300 persons) or very small (serving fewer than 1,000 persons) (Sprouse et al., 1996).  The rapid growth of population and pollution just south of the border has stressed these small systems' abilities to meet require- ments of the Safe Drinking Water Act (SDWA).  Seven of the water systems have been found in non- compliance with the SDWA because of bacterial con- tamination and one was found in non-compliance be- cause of nitrate contamination (Sprouse et al., 1996). Ground water samples have also found levels of VOCs in excess of SDWA standards (Hayes, 1996).  </w:t>
      </w:r>
    </w:p>
    <w:p w:rsidR="00DE3D89" w:rsidRPr="00722C3E" w:rsidRDefault="00DE3D89" w:rsidP="00DE3D89">
      <w:pPr>
        <w:rPr>
          <w:rStyle w:val="Heading3Char"/>
          <w:rFonts w:ascii="Georgia" w:hAnsi="Georgia"/>
        </w:rPr>
      </w:pPr>
    </w:p>
    <w:p w:rsidR="00DE3D89" w:rsidRPr="00722C3E" w:rsidRDefault="00DE3D89" w:rsidP="00DE3D89">
      <w:pPr>
        <w:pStyle w:val="Heading4"/>
        <w:rPr>
          <w:rFonts w:ascii="Georgia" w:hAnsi="Georgia"/>
        </w:rPr>
      </w:pPr>
      <w:r w:rsidRPr="00722C3E">
        <w:rPr>
          <w:rFonts w:ascii="Georgia" w:hAnsi="Georgia"/>
        </w:rPr>
        <w:t>Current sanitation resources inadequate - Federal government can’t follow through on sanitation reform promises.</w:t>
      </w:r>
    </w:p>
    <w:p w:rsidR="00DE3D89" w:rsidRPr="00722C3E" w:rsidRDefault="00DE3D89" w:rsidP="00DE3D89">
      <w:pPr>
        <w:rPr>
          <w:rFonts w:ascii="Georgia" w:hAnsi="Georgia"/>
        </w:rPr>
      </w:pPr>
    </w:p>
    <w:p w:rsidR="00DE3D89" w:rsidRPr="00722C3E" w:rsidRDefault="00DE3D89" w:rsidP="00DE3D89">
      <w:pPr>
        <w:rPr>
          <w:rStyle w:val="StyleStyleBold12pt"/>
        </w:rPr>
      </w:pPr>
      <w:r w:rsidRPr="00722C3E">
        <w:rPr>
          <w:rStyle w:val="StyleStyleBold12pt"/>
        </w:rPr>
        <w:t xml:space="preserve">Barringer 13, </w:t>
      </w:r>
      <w:r w:rsidRPr="00722C3E">
        <w:rPr>
          <w:rFonts w:ascii="Georgia" w:hAnsi="Georgia"/>
          <w:sz w:val="16"/>
          <w:szCs w:val="16"/>
        </w:rPr>
        <w:t xml:space="preserve">(Felicity, New York Times Correspondent, New York Times, 5/10/13, “Why Federal Efforts to Ensure Clean Tap Water Fail to Reach Faucets Nationwide”, </w:t>
      </w:r>
      <w:hyperlink r:id="rId74" w:history="1">
        <w:r w:rsidRPr="00722C3E">
          <w:rPr>
            <w:rStyle w:val="Hyperlink"/>
            <w:rFonts w:ascii="Georgia" w:hAnsi="Georgia"/>
            <w:sz w:val="16"/>
            <w:szCs w:val="16"/>
          </w:rPr>
          <w:t>http://www.nytimes.com/2013/05/11/us/safe-drinking-water-elusive-for-many-in-california.html</w:t>
        </w:r>
      </w:hyperlink>
      <w:r w:rsidRPr="00722C3E">
        <w:rPr>
          <w:rFonts w:ascii="Georgia" w:hAnsi="Georgia"/>
          <w:sz w:val="16"/>
          <w:szCs w:val="16"/>
        </w:rPr>
        <w:t>, Accessed 7/16/13)</w:t>
      </w:r>
    </w:p>
    <w:p w:rsidR="00DE3D89" w:rsidRPr="00722C3E" w:rsidRDefault="00DE3D89" w:rsidP="00DE3D89">
      <w:pPr>
        <w:rPr>
          <w:rStyle w:val="StyleStyleBold12pt"/>
        </w:rPr>
      </w:pPr>
    </w:p>
    <w:p w:rsidR="00DE3D89" w:rsidRPr="00722C3E" w:rsidRDefault="00DE3D89" w:rsidP="00DE3D89">
      <w:pPr>
        <w:rPr>
          <w:rFonts w:ascii="Georgia" w:hAnsi="Georgia"/>
        </w:rPr>
      </w:pPr>
      <w:r w:rsidRPr="00722C3E">
        <w:rPr>
          <w:rFonts w:ascii="Georgia" w:hAnsi="Georgia"/>
        </w:rPr>
        <w:t>Laura Garcia was halfway through the breakfast dishes when the spigot went dry. The small white tank beneath the sink that purified her undrinkable water had run out. Still, as annoying as that was, it was an improvement over the days before Ms. Garcia got her water filter, when she had to do her dishes using water from five-gallon containers she bought at a local store.</w:t>
      </w:r>
    </w:p>
    <w:p w:rsidR="00DE3D89" w:rsidRPr="00722C3E" w:rsidRDefault="00DE3D89" w:rsidP="00DE3D89">
      <w:pPr>
        <w:rPr>
          <w:rFonts w:ascii="Georgia" w:hAnsi="Georgia"/>
        </w:rPr>
      </w:pPr>
    </w:p>
    <w:p w:rsidR="00DE3D89" w:rsidRPr="00722C3E" w:rsidRDefault="00DE3D89" w:rsidP="00DE3D89">
      <w:pPr>
        <w:rPr>
          <w:rStyle w:val="Underline"/>
        </w:rPr>
      </w:pPr>
      <w:r w:rsidRPr="00722C3E">
        <w:rPr>
          <w:rFonts w:ascii="Georgia" w:hAnsi="Georgia"/>
        </w:rPr>
        <w:t>Ms. Garcia’s</w:t>
      </w:r>
      <w:r w:rsidRPr="00722C3E">
        <w:rPr>
          <w:rStyle w:val="Underline"/>
        </w:rPr>
        <w:t xml:space="preserve"> well water,</w:t>
      </w:r>
      <w:r w:rsidRPr="00722C3E">
        <w:rPr>
          <w:rFonts w:ascii="Georgia" w:hAnsi="Georgia"/>
        </w:rPr>
        <w:t xml:space="preserve"> like that of her neighbors, </w:t>
      </w:r>
      <w:r w:rsidRPr="00722C3E">
        <w:rPr>
          <w:rStyle w:val="Underline"/>
        </w:rPr>
        <w:t xml:space="preserve">is laced with excessive </w:t>
      </w:r>
      <w:hyperlink r:id="rId75" w:history="1">
        <w:r w:rsidRPr="00722C3E">
          <w:rPr>
            <w:rStyle w:val="Underline"/>
          </w:rPr>
          <w:t>nitrates</w:t>
        </w:r>
      </w:hyperlink>
      <w:r w:rsidRPr="00722C3E">
        <w:rPr>
          <w:rStyle w:val="Underline"/>
        </w:rPr>
        <w:t>, a pollutant associated with agriculture, septic systems and some soils.</w:t>
      </w:r>
      <w:r w:rsidRPr="00722C3E">
        <w:rPr>
          <w:rFonts w:ascii="Georgia" w:hAnsi="Georgia"/>
        </w:rPr>
        <w:t xml:space="preserve"> </w:t>
      </w:r>
      <w:r w:rsidRPr="00722C3E">
        <w:rPr>
          <w:rStyle w:val="Underline"/>
        </w:rPr>
        <w:t xml:space="preserve">Five years ago, this small community </w:t>
      </w:r>
      <w:r w:rsidRPr="00722C3E">
        <w:rPr>
          <w:rFonts w:ascii="Georgia" w:hAnsi="Georgia"/>
        </w:rPr>
        <w:t xml:space="preserve">of 49 homes near the southern end of the Central Valley </w:t>
      </w:r>
      <w:r w:rsidRPr="00722C3E">
        <w:rPr>
          <w:rStyle w:val="Underline"/>
        </w:rPr>
        <w:t>took its place on California’s priority list of places in need of clean tap water.</w:t>
      </w:r>
    </w:p>
    <w:p w:rsidR="00DE3D89" w:rsidRPr="00722C3E" w:rsidRDefault="00DE3D89" w:rsidP="00DE3D89">
      <w:pPr>
        <w:rPr>
          <w:rStyle w:val="Underline"/>
        </w:rPr>
      </w:pPr>
      <w:r w:rsidRPr="00722C3E">
        <w:rPr>
          <w:rStyle w:val="Underline"/>
        </w:rPr>
        <w:t>Today the community is still stuck on that list, with no federal help in sight.</w:t>
      </w:r>
    </w:p>
    <w:p w:rsidR="00DE3D89" w:rsidRPr="00722C3E" w:rsidRDefault="00DE3D89" w:rsidP="00DE3D89">
      <w:pPr>
        <w:rPr>
          <w:rFonts w:ascii="Georgia" w:hAnsi="Georgia"/>
        </w:rPr>
      </w:pPr>
      <w:r w:rsidRPr="00722C3E">
        <w:rPr>
          <w:rStyle w:val="Underline"/>
        </w:rPr>
        <w:t xml:space="preserve">Monson’s situation has parallels in places around the country, large and small, seeking federal funds under the </w:t>
      </w:r>
      <w:hyperlink r:id="rId76" w:history="1">
        <w:r w:rsidRPr="00722C3E">
          <w:rPr>
            <w:rStyle w:val="Underline"/>
          </w:rPr>
          <w:t>Safe Drinking Water Act</w:t>
        </w:r>
      </w:hyperlink>
      <w:r w:rsidRPr="00722C3E">
        <w:rPr>
          <w:rFonts w:ascii="Georgia" w:hAnsi="Georgia"/>
        </w:rPr>
        <w:t>. The Environmental Protection Agency distributes these funds to state agencies that are supposed to identify problems and underwrite solutions. By the E.P.A.’s calculations, no state has been as inept in distributing the money as California.</w:t>
      </w:r>
    </w:p>
    <w:p w:rsidR="00DE3D89" w:rsidRPr="00722C3E" w:rsidRDefault="00DE3D89" w:rsidP="00DE3D89">
      <w:pPr>
        <w:rPr>
          <w:rFonts w:ascii="Georgia" w:hAnsi="Georgia"/>
        </w:rPr>
      </w:pPr>
      <w:r w:rsidRPr="00722C3E">
        <w:rPr>
          <w:rFonts w:ascii="Georgia" w:hAnsi="Georgia"/>
        </w:rPr>
        <w:t>The state’s most recent priority list contained 4,925 applications. Some have been on the list for a dozen years. Some have been abandoned by the original applicants. Some are getting the federal funds quickly; others are in limbo. Of $1.5 billion in federal money sent to California and cycled through a revolving fund, $455 million lay fallow earlier this year while the priority list grew.</w:t>
      </w:r>
    </w:p>
    <w:p w:rsidR="00DE3D89" w:rsidRPr="00722C3E" w:rsidRDefault="00DE3D89" w:rsidP="00DE3D89">
      <w:pPr>
        <w:rPr>
          <w:rStyle w:val="Heading3Char"/>
          <w:rFonts w:ascii="Georgia" w:hAnsi="Georgia"/>
        </w:rPr>
      </w:pPr>
    </w:p>
    <w:p w:rsidR="00DE3D89" w:rsidRPr="00722C3E" w:rsidRDefault="00DE3D89" w:rsidP="00DE3D89">
      <w:pPr>
        <w:rPr>
          <w:rFonts w:ascii="Georgia" w:hAnsi="Georgia"/>
          <w:b/>
          <w:sz w:val="28"/>
        </w:rPr>
      </w:pPr>
      <w:r w:rsidRPr="00722C3E">
        <w:rPr>
          <w:rFonts w:ascii="Georgia" w:hAnsi="Georgia"/>
          <w:b/>
          <w:sz w:val="28"/>
        </w:rPr>
        <w:t>Lack of access to drinking water, sewage treatment and waste disposal must be addressed-the border population is expected to double</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Frisvold and Osgood, 2011 – Professor and Extension Specialist of agricultural resource economics</w:t>
      </w:r>
      <w:r w:rsidRPr="00722C3E">
        <w:rPr>
          <w:rFonts w:ascii="Georgia" w:hAnsi="Georgia"/>
        </w:rPr>
        <w:t>[George B, Ph.D., University of California, Berkeley, 1989; Environmental and Resource Economics, Regulation and use of Biotechnology, Daniel E, Lead Scientist, Financial Instruments Sector Team - International Research Institute for Climate and Society, Columbia University, FINANCING WASTEWATER COLLECTION AND TREATMENT</w:t>
      </w:r>
    </w:p>
    <w:p w:rsidR="00DE3D89" w:rsidRPr="00722C3E" w:rsidRDefault="00DE3D89" w:rsidP="00DE3D89">
      <w:pPr>
        <w:rPr>
          <w:rFonts w:ascii="Georgia" w:hAnsi="Georgia"/>
        </w:rPr>
      </w:pPr>
      <w:r w:rsidRPr="00722C3E">
        <w:rPr>
          <w:rFonts w:ascii="Georgia" w:hAnsi="Georgia"/>
        </w:rPr>
        <w:t xml:space="preserve">ON THE U.S. – MEXICO BORDER, Southern Illinois University; Carbondale, 2011, </w:t>
      </w:r>
      <w:hyperlink r:id="rId77" w:history="1">
        <w:r w:rsidRPr="00722C3E">
          <w:rPr>
            <w:rFonts w:ascii="Georgia" w:hAnsi="Georgia"/>
            <w:u w:val="single"/>
          </w:rPr>
          <w:t>http://opensiuc.lib.siu.edu/cgi/viewcontent.cgi?article=1146&amp;context=jcwre</w:t>
        </w:r>
      </w:hyperlink>
      <w:r w:rsidRPr="00722C3E">
        <w:rPr>
          <w:rFonts w:ascii="Georgia" w:hAnsi="Georgia"/>
        </w:rPr>
        <w:t>, 07-19-13]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Heading3Char"/>
          <w:rFonts w:ascii="Georgia" w:hAnsi="Georgia"/>
        </w:rPr>
        <w:t>Rapid population growth</w:t>
      </w:r>
      <w:r w:rsidRPr="00722C3E">
        <w:rPr>
          <w:rFonts w:ascii="Georgia" w:hAnsi="Georgia"/>
        </w:rPr>
        <w:t xml:space="preserve"> along the United States (U.S.)-Mexico border, </w:t>
      </w:r>
      <w:r w:rsidRPr="00722C3E">
        <w:rPr>
          <w:rStyle w:val="Heading3Char"/>
          <w:rFonts w:ascii="Georgia" w:hAnsi="Georgia"/>
        </w:rPr>
        <w:t>combined with large disparities in the two countries’ incomes and financial resources, has presented challenges to management of transboundary wa-ter</w:t>
      </w:r>
      <w:r w:rsidRPr="00722C3E">
        <w:rPr>
          <w:rFonts w:ascii="Georgia" w:hAnsi="Georgia"/>
        </w:rPr>
        <w:t xml:space="preserve"> pollution. In 1980, about 4 million people lived within 100 km of the U.S.-Mexico Border.  </w:t>
      </w:r>
      <w:r w:rsidRPr="00722C3E">
        <w:rPr>
          <w:rStyle w:val="Heading3Char"/>
          <w:rFonts w:ascii="Georgia" w:hAnsi="Georgia"/>
        </w:rPr>
        <w:t>The border population</w:t>
      </w:r>
      <w:r w:rsidRPr="00722C3E">
        <w:rPr>
          <w:rFonts w:ascii="Georgia" w:hAnsi="Georgia"/>
        </w:rPr>
        <w:t xml:space="preserve"> grew to 10.5 million by 1997 and </w:t>
      </w:r>
      <w:r w:rsidRPr="00722C3E">
        <w:rPr>
          <w:rStyle w:val="Heading3Char"/>
          <w:rFonts w:ascii="Georgia" w:hAnsi="Georgia"/>
        </w:rPr>
        <w:t>is pro-jected to double over the next 20 years</w:t>
      </w:r>
      <w:r w:rsidRPr="00722C3E">
        <w:rPr>
          <w:rFonts w:ascii="Georgia" w:hAnsi="Georgia"/>
        </w:rPr>
        <w:t xml:space="preserve">.  Over 90 percent of the border population are clustered in 14 pairs of sistercities.  </w:t>
      </w:r>
      <w:r w:rsidRPr="00722C3E">
        <w:rPr>
          <w:rStyle w:val="Heading3Char"/>
          <w:rFonts w:ascii="Georgia" w:hAnsi="Georgia"/>
        </w:rPr>
        <w:t>The border region’s most serious public health problems are lack of access to safe drinking water, sewage treatment, and solid and hazardous waste disposal</w:t>
      </w:r>
      <w:r w:rsidRPr="00722C3E">
        <w:rPr>
          <w:rFonts w:ascii="Georgia" w:hAnsi="Georgia"/>
        </w:rPr>
        <w:t xml:space="preserve">.  Of 16.1 million people residing in Mexican border municipalities and U.S. border counties, </w:t>
      </w:r>
      <w:r w:rsidRPr="00722C3E">
        <w:rPr>
          <w:rStyle w:val="Heading3Char"/>
          <w:rFonts w:ascii="Georgia" w:hAnsi="Georgia"/>
        </w:rPr>
        <w:t>12 percent do not have direct access to potable water</w:t>
      </w:r>
      <w:r w:rsidRPr="00722C3E">
        <w:rPr>
          <w:rFonts w:ascii="Georgia" w:hAnsi="Georgia"/>
        </w:rPr>
        <w:t>, 18 percent of the Mexican population, and 3 percent of the U.S. population (Table 1</w:t>
      </w:r>
      <w:r w:rsidRPr="00722C3E">
        <w:rPr>
          <w:rStyle w:val="Heading3Char"/>
          <w:rFonts w:ascii="Georgia" w:hAnsi="Georgia"/>
        </w:rPr>
        <w:t>).  30 percent lack access to wastewater treatment facilities</w:t>
      </w:r>
      <w:r w:rsidRPr="00722C3E">
        <w:rPr>
          <w:rFonts w:ascii="Georgia" w:hAnsi="Georgia"/>
        </w:rPr>
        <w:t xml:space="preserve">, 33 percent of to the Mexican population and 27 percent of the U.S. popula-tion.  </w:t>
      </w:r>
      <w:r w:rsidRPr="00722C3E">
        <w:rPr>
          <w:rStyle w:val="Heading3Char"/>
          <w:rFonts w:ascii="Georgia" w:hAnsi="Georgia"/>
        </w:rPr>
        <w:t>Another 25 percent of Mexico’s border municipalities lacked solid waste disposal facilities</w:t>
      </w:r>
      <w:r w:rsidRPr="00722C3E">
        <w:rPr>
          <w:rFonts w:ascii="Georgia" w:hAnsi="Georgia"/>
        </w:rPr>
        <w:t xml:space="preserve">.  In 1997, only 69 percent of the Mexican border population lived in residences connected to sewage collection systems and only 34 percent of the collected wastewater was treated.  As of 1997, less than half of Mexican households along the border had solid waste collected and deposited in sanitary landfills, while 14 percent had no ac-cess to solid waste collection services whatsoever.  As Table 1 shows, </w:t>
      </w:r>
      <w:r w:rsidRPr="00722C3E">
        <w:rPr>
          <w:rStyle w:val="Heading3Char"/>
          <w:rFonts w:ascii="Georgia" w:hAnsi="Georgia"/>
        </w:rPr>
        <w:t>problems are not confined to the Mexican side of the border</w:t>
      </w:r>
      <w:r w:rsidRPr="00722C3E">
        <w:rPr>
          <w:rFonts w:ascii="Georgia" w:hAnsi="Georgia"/>
        </w:rPr>
        <w:t xml:space="preserve">.  </w:t>
      </w:r>
      <w:r w:rsidRPr="00722C3E">
        <w:rPr>
          <w:rStyle w:val="Heading3Char"/>
          <w:rFonts w:ascii="Georgia" w:hAnsi="Georgia"/>
        </w:rPr>
        <w:t>U.S. problems are most acute in colonias</w:t>
      </w:r>
      <w:r w:rsidRPr="00722C3E">
        <w:rPr>
          <w:rFonts w:ascii="Georgia" w:hAnsi="Georgia"/>
        </w:rPr>
        <w:t xml:space="preserve"> – low income, unincorporated subdivisions lacking basic public services (Texas A&amp;M University). Over 400,000 people live in colonias, primarily in Texas and New Mexico.  A study of colonias residents in Texas estimated that </w:t>
      </w:r>
      <w:r w:rsidRPr="00722C3E">
        <w:rPr>
          <w:rStyle w:val="Heading3Char"/>
          <w:rFonts w:ascii="Georgia" w:hAnsi="Georgia"/>
        </w:rPr>
        <w:t>half of the</w:t>
      </w:r>
      <w:r w:rsidRPr="00722C3E">
        <w:rPr>
          <w:rFonts w:ascii="Georgia" w:hAnsi="Georgia"/>
        </w:rPr>
        <w:t xml:space="preserve"> state’s </w:t>
      </w:r>
      <w:r w:rsidRPr="00722C3E">
        <w:rPr>
          <w:rStyle w:val="Heading3Char"/>
          <w:rFonts w:ascii="Georgia" w:hAnsi="Georgia"/>
        </w:rPr>
        <w:t>colonia</w:t>
      </w:r>
      <w:r w:rsidRPr="00722C3E">
        <w:rPr>
          <w:rFonts w:ascii="Georgia" w:hAnsi="Georgia"/>
        </w:rPr>
        <w:t xml:space="preserve"> population of 350,000 </w:t>
      </w:r>
      <w:r w:rsidRPr="00722C3E">
        <w:rPr>
          <w:rStyle w:val="Heading3Char"/>
          <w:rFonts w:ascii="Georgia" w:hAnsi="Georgia"/>
        </w:rPr>
        <w:t>did not have direct access to potable water</w:t>
      </w:r>
      <w:r w:rsidRPr="00722C3E">
        <w:rPr>
          <w:rFonts w:ascii="Georgia" w:hAnsi="Georgia"/>
        </w:rPr>
        <w:t xml:space="preserve"> (Texas A&amp;M University). </w:t>
      </w:r>
      <w:r w:rsidRPr="00722C3E">
        <w:rPr>
          <w:rStyle w:val="Heading3Char"/>
          <w:rFonts w:ascii="Georgia" w:hAnsi="Georgia"/>
        </w:rPr>
        <w:t>Untreated wastewater is a major transboundary external-ity, as polluted water flows</w:t>
      </w:r>
      <w:r w:rsidRPr="00722C3E">
        <w:rPr>
          <w:rFonts w:ascii="Georgia" w:hAnsi="Georgia"/>
        </w:rPr>
        <w:t xml:space="preserve"> in many instances, </w:t>
      </w:r>
      <w:r w:rsidRPr="00722C3E">
        <w:rPr>
          <w:rStyle w:val="Heading3Char"/>
          <w:rFonts w:ascii="Georgia" w:hAnsi="Georgia"/>
        </w:rPr>
        <w:t>northward from Mexican to American cities</w:t>
      </w:r>
      <w:r w:rsidRPr="00722C3E">
        <w:rPr>
          <w:rFonts w:ascii="Georgia" w:hAnsi="Georgia"/>
        </w:rPr>
        <w:t xml:space="preserve"> (See Frisvold And Caswell for references to transboundary water pol-lution incidents). 1  Raw or partially treated wastewater flows into drinking water sources on both sides of the border.  Ciudad Juarez, adjacent to El Paso, Texas, has a population of over one million and its first wastewater treatment plant is only now nearing completion.  The cities of </w:t>
      </w:r>
      <w:r w:rsidRPr="00722C3E">
        <w:rPr>
          <w:rStyle w:val="Heading3Char"/>
          <w:rFonts w:ascii="Georgia" w:hAnsi="Georgia"/>
        </w:rPr>
        <w:t>Chihuahua and Matamoros, Mexico also lack wastewater treatment systems</w:t>
      </w:r>
      <w:r w:rsidRPr="00722C3E">
        <w:rPr>
          <w:rFonts w:ascii="Georgia" w:hAnsi="Georgia"/>
        </w:rPr>
        <w:t xml:space="preserve">.  The maquiladora program, that allows duty-free imports into Mexico of materials from foreign suppliers to produce goods for re-export, has spurred rapid industrialization in the region, and with it, production of hazardous wastes.  While Mexican law requires hazardous wastes produced by  maquiladoras to be either treated in Mexico or returned to the country of origin (usually the United States), </w:t>
      </w:r>
      <w:r w:rsidRPr="00722C3E">
        <w:rPr>
          <w:rStyle w:val="Heading3Char"/>
          <w:rFonts w:ascii="Georgia" w:hAnsi="Georgia"/>
        </w:rPr>
        <w:t xml:space="preserve">studies have noted problems with Mexico’s hazardous waste disposal system </w:t>
      </w:r>
      <w:r w:rsidRPr="00722C3E">
        <w:rPr>
          <w:rFonts w:ascii="Georgia" w:hAnsi="Georgia"/>
        </w:rPr>
        <w:t xml:space="preserve">(Johnstone, Hinojosa-Ojeda; U.S. GAO).  </w:t>
      </w:r>
      <w:r w:rsidRPr="00722C3E">
        <w:rPr>
          <w:rStyle w:val="Heading3Char"/>
          <w:rFonts w:ascii="Georgia" w:hAnsi="Georgia"/>
        </w:rPr>
        <w:t>Industrial wastes</w:t>
      </w:r>
      <w:r w:rsidRPr="00722C3E">
        <w:rPr>
          <w:rFonts w:ascii="Georgia" w:hAnsi="Georgia"/>
        </w:rPr>
        <w:t xml:space="preserve">, such as volatile organic compounds, mercury and cyanide at levels exceeding U.S.  Environmental Protection Agency (EPA) standards </w:t>
      </w:r>
      <w:r w:rsidRPr="00722C3E">
        <w:rPr>
          <w:rStyle w:val="Heading3Char"/>
          <w:rFonts w:ascii="Georgia" w:hAnsi="Georgia"/>
        </w:rPr>
        <w:t>have been found in U.S. water supplies along the border</w:t>
      </w:r>
      <w:r w:rsidRPr="00722C3E">
        <w:rPr>
          <w:rFonts w:ascii="Georgia" w:hAnsi="Georgia"/>
        </w:rPr>
        <w:t xml:space="preserve"> (Igram &amp; White, Johnstone, Sprouse et al., Varady &amp;  Mack). Table 1. Lack of Access to Water Infrastructure and Services in Border Region</w:t>
      </w:r>
    </w:p>
    <w:p w:rsidR="00DE3D89" w:rsidRPr="00722C3E" w:rsidRDefault="00DE3D89" w:rsidP="00DE3D89">
      <w:pPr>
        <w:rPr>
          <w:rFonts w:ascii="Georgia" w:hAnsi="Georgia"/>
        </w:rPr>
      </w:pPr>
    </w:p>
    <w:p w:rsidR="00DE3D89" w:rsidRPr="00722C3E" w:rsidRDefault="00DE3D89" w:rsidP="00DE3D89">
      <w:pPr>
        <w:rPr>
          <w:rFonts w:ascii="Georgia" w:hAnsi="Georgia"/>
          <w:b/>
          <w:sz w:val="28"/>
        </w:rPr>
      </w:pPr>
      <w:r w:rsidRPr="00722C3E">
        <w:rPr>
          <w:rFonts w:ascii="Georgia" w:hAnsi="Georgia"/>
          <w:b/>
          <w:sz w:val="28"/>
        </w:rPr>
        <w:t xml:space="preserve">Untreated flows pollute water systems-contamination has exceeded safety levels and been declared a healthy emergency  </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Frisvold and Osgood, 2011 – Professor and Extension Specialist of agricultural resource economics</w:t>
      </w:r>
      <w:r w:rsidRPr="00722C3E">
        <w:rPr>
          <w:rFonts w:ascii="Georgia" w:hAnsi="Georgia"/>
        </w:rPr>
        <w:t>[George B, Ph.D., University of California, Berkeley, 1989; Environmental and Resource Economics, Regulation and use of Biotechnology, Daniel E, Lead Scientist, Financial Instruments Sector Team - International Research Institute for Climate and Society, Columbia University, FINANCING WASTEWATER COLLECTION AND TREATMENT</w:t>
      </w:r>
    </w:p>
    <w:p w:rsidR="00DE3D89" w:rsidRPr="00722C3E" w:rsidRDefault="00DE3D89" w:rsidP="00DE3D89">
      <w:pPr>
        <w:rPr>
          <w:rFonts w:ascii="Georgia" w:hAnsi="Georgia"/>
        </w:rPr>
      </w:pPr>
      <w:r w:rsidRPr="00722C3E">
        <w:rPr>
          <w:rFonts w:ascii="Georgia" w:hAnsi="Georgia"/>
        </w:rPr>
        <w:t xml:space="preserve">ON THE U.S. – MEXICO BORDER, Southern Illinois University; Carbondale, 2011, </w:t>
      </w:r>
      <w:hyperlink r:id="rId78" w:history="1">
        <w:r w:rsidRPr="00722C3E">
          <w:rPr>
            <w:rFonts w:ascii="Georgia" w:hAnsi="Georgia"/>
            <w:u w:val="single"/>
          </w:rPr>
          <w:t>http://opensiuc.lib.siu.edu/cgi/viewcontent.cgi?article=1146&amp;context=jcwre</w:t>
        </w:r>
      </w:hyperlink>
      <w:r w:rsidRPr="00722C3E">
        <w:rPr>
          <w:rFonts w:ascii="Georgia" w:hAnsi="Georgia"/>
        </w:rPr>
        <w:t>, 07-19-13]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Heading3Char"/>
          <w:rFonts w:ascii="Georgia" w:hAnsi="Georgia"/>
        </w:rPr>
        <w:t>On the Mexican side</w:t>
      </w:r>
      <w:r w:rsidRPr="00722C3E">
        <w:rPr>
          <w:rFonts w:ascii="Georgia" w:hAnsi="Georgia"/>
        </w:rPr>
        <w:t xml:space="preserve"> of the border</w:t>
      </w:r>
      <w:r w:rsidRPr="00722C3E">
        <w:rPr>
          <w:rStyle w:val="Heading3Char"/>
          <w:rFonts w:ascii="Georgia" w:hAnsi="Georgia"/>
        </w:rPr>
        <w:t>, thousands of residents live without sewer connections or garbage removal services</w:t>
      </w:r>
      <w:r w:rsidRPr="00722C3E">
        <w:rPr>
          <w:rFonts w:ascii="Georgia" w:hAnsi="Georgia"/>
        </w:rPr>
        <w:t xml:space="preserve">.  Roughly </w:t>
      </w:r>
      <w:r w:rsidRPr="00722C3E">
        <w:rPr>
          <w:rStyle w:val="Heading3Char"/>
          <w:rFonts w:ascii="Georgia" w:hAnsi="Georgia"/>
        </w:rPr>
        <w:t>20 percent are not connected to the municipal sewer system</w:t>
      </w:r>
      <w:r w:rsidRPr="00722C3E">
        <w:rPr>
          <w:rFonts w:ascii="Georgia" w:hAnsi="Georgia"/>
        </w:rPr>
        <w:t xml:space="preserve">.  Out of this percentage, half use septic tanks, a third use simple latrines, and the remainder dispose of waste into the streets or open envi-ronment (Ingram et al., 1994).   </w:t>
      </w:r>
      <w:r w:rsidRPr="00722C3E">
        <w:rPr>
          <w:rStyle w:val="Heading3Char"/>
          <w:rFonts w:ascii="Georgia" w:hAnsi="Georgia"/>
        </w:rPr>
        <w:t>During the heavy mo nsoon</w:t>
      </w:r>
      <w:r w:rsidRPr="00722C3E">
        <w:rPr>
          <w:rFonts w:ascii="Georgia" w:hAnsi="Georgia"/>
        </w:rPr>
        <w:t xml:space="preserve"> rains of July-August, raw</w:t>
      </w:r>
      <w:r w:rsidRPr="00722C3E">
        <w:rPr>
          <w:rStyle w:val="Heading3Char"/>
          <w:rFonts w:ascii="Georgia" w:hAnsi="Georgia"/>
        </w:rPr>
        <w:t xml:space="preserve"> sewage flows down hilly terrain into the Nogales Wash</w:t>
      </w:r>
      <w:r w:rsidRPr="00722C3E">
        <w:rPr>
          <w:rFonts w:ascii="Georgia" w:hAnsi="Georgia"/>
        </w:rPr>
        <w:t xml:space="preserve"> through the center of Ambos Nogales </w:t>
      </w:r>
      <w:r w:rsidRPr="00722C3E">
        <w:rPr>
          <w:rStyle w:val="Heading3Char"/>
          <w:rFonts w:ascii="Georgia" w:hAnsi="Georgia"/>
        </w:rPr>
        <w:t>and through neighborhoods on both sides of the border</w:t>
      </w:r>
      <w:r w:rsidRPr="00722C3E">
        <w:rPr>
          <w:rFonts w:ascii="Georgia" w:hAnsi="Georgia"/>
        </w:rPr>
        <w:t xml:space="preserve"> (Ingram &amp; White, 1993; Varady et al., 1995).  </w:t>
      </w:r>
      <w:r w:rsidRPr="00722C3E">
        <w:rPr>
          <w:rStyle w:val="Heading3Char"/>
          <w:rFonts w:ascii="Georgia" w:hAnsi="Georgia"/>
        </w:rPr>
        <w:t>Aside from imposing obvious health risk</w:t>
      </w:r>
      <w:r w:rsidRPr="00722C3E">
        <w:rPr>
          <w:rFonts w:ascii="Georgia" w:hAnsi="Georgia"/>
        </w:rPr>
        <w:t xml:space="preserve">s to Sonoran residents, </w:t>
      </w:r>
      <w:r w:rsidRPr="00722C3E">
        <w:rPr>
          <w:rStyle w:val="Heading3Char"/>
          <w:rFonts w:ascii="Georgia" w:hAnsi="Georgia"/>
        </w:rPr>
        <w:t>untreated flows</w:t>
      </w:r>
      <w:r w:rsidRPr="00722C3E">
        <w:rPr>
          <w:rFonts w:ascii="Georgia" w:hAnsi="Georgia"/>
        </w:rPr>
        <w:t xml:space="preserve"> from leaking pipes and storms 43 </w:t>
      </w:r>
      <w:r w:rsidRPr="00722C3E">
        <w:rPr>
          <w:rStyle w:val="Heading3Char"/>
          <w:rFonts w:ascii="Georgia" w:hAnsi="Georgia"/>
        </w:rPr>
        <w:t>impose externalities on residents of Nogales, Arizona</w:t>
      </w:r>
      <w:r w:rsidRPr="00722C3E">
        <w:rPr>
          <w:rFonts w:ascii="Georgia" w:hAnsi="Georgia"/>
        </w:rPr>
        <w:t xml:space="preserve">. In July of 1990, flooding and broken sewer lines led to fecal coliform levels in the Santa Cruz River and Nogales Wash reaching from 8 thousand CFU / 100 ml, double the Arizona regulatory standard of 4 thousand CFU / 100 ml.  In August, readings shot up to 1.6 million CFU / 100 ml after a Sonoran sewer line ruptured.  In 1991, </w:t>
      </w:r>
      <w:r w:rsidRPr="00722C3E">
        <w:rPr>
          <w:rStyle w:val="Heading3Char"/>
          <w:rFonts w:ascii="Georgia" w:hAnsi="Georgia"/>
        </w:rPr>
        <w:t>levels of cyanide and mercury, exceeding EPA limits were detected in the Wash</w:t>
      </w:r>
      <w:r w:rsidRPr="00722C3E">
        <w:rPr>
          <w:rFonts w:ascii="Georgia" w:hAnsi="Georgia"/>
        </w:rPr>
        <w:t xml:space="preserve"> (Ingram and White, 1993). </w:t>
      </w:r>
      <w:r w:rsidRPr="00722C3E">
        <w:rPr>
          <w:rStyle w:val="Heading3Char"/>
          <w:rFonts w:ascii="Georgia" w:hAnsi="Georgia"/>
        </w:rPr>
        <w:t>Giardia, cryptosporidium, parasites, petroleum, and heavy metals have also been detected</w:t>
      </w:r>
      <w:r w:rsidRPr="00722C3E">
        <w:rPr>
          <w:rFonts w:ascii="Georgia" w:hAnsi="Georgia"/>
        </w:rPr>
        <w:t xml:space="preserve"> in the Wash (Varady &amp; Mack, 1995). Following heavy rains in 1990, </w:t>
      </w:r>
      <w:r w:rsidRPr="00722C3E">
        <w:rPr>
          <w:rStyle w:val="Heading3Char"/>
          <w:rFonts w:ascii="Georgia" w:hAnsi="Georgia"/>
        </w:rPr>
        <w:t xml:space="preserve">VOC levels were found to be so high that the county government declared a health emergency </w:t>
      </w:r>
      <w:r w:rsidRPr="00722C3E">
        <w:rPr>
          <w:rFonts w:ascii="Georgia" w:hAnsi="Georgia"/>
        </w:rPr>
        <w:t xml:space="preserve">(Sprouse et al., 1996).  In 1994, 2,000 </w:t>
      </w:r>
      <w:r w:rsidRPr="00722C3E">
        <w:rPr>
          <w:rStyle w:val="Heading3Char"/>
          <w:rFonts w:ascii="Georgia" w:hAnsi="Georgia"/>
        </w:rPr>
        <w:t>residents had to be evacuated</w:t>
      </w:r>
      <w:r w:rsidRPr="00722C3E">
        <w:rPr>
          <w:rFonts w:ascii="Georgia" w:hAnsi="Georgia"/>
        </w:rPr>
        <w:t xml:space="preserve"> from the downtown because the dumping of petroleum products into the Nogales Wash produced potentially explosive fumes (Varady et al., 1995). Some of these </w:t>
      </w:r>
      <w:r w:rsidRPr="00722C3E">
        <w:rPr>
          <w:rStyle w:val="Heading3Char"/>
          <w:rFonts w:ascii="Georgia" w:hAnsi="Georgia"/>
        </w:rPr>
        <w:t>contaminants have also shown up in the ground water</w:t>
      </w:r>
      <w:r w:rsidRPr="00722C3E">
        <w:rPr>
          <w:rFonts w:ascii="Georgia" w:hAnsi="Georgia"/>
        </w:rPr>
        <w:t xml:space="preserve"> of the underlying Santa Cruz Basin aqui-fer, </w:t>
      </w:r>
      <w:r w:rsidRPr="00722C3E">
        <w:rPr>
          <w:rStyle w:val="Heading3Char"/>
          <w:rFonts w:ascii="Georgia" w:hAnsi="Georgia"/>
        </w:rPr>
        <w:t>the primary source of drinking water</w:t>
      </w:r>
      <w:r w:rsidRPr="00722C3E">
        <w:rPr>
          <w:rFonts w:ascii="Georgia" w:hAnsi="Georgia"/>
        </w:rPr>
        <w:t xml:space="preserve"> in the area. All but one of the public water systems serving Santa Cruz County, Arizona, is either classified as small (serv-ing 1,000 – 3,300 persons) or very small (serving fewer than 1,000 persons) (Sprouse et al., 1996).  </w:t>
      </w:r>
      <w:r w:rsidRPr="00722C3E">
        <w:rPr>
          <w:rStyle w:val="Heading3Char"/>
          <w:rFonts w:ascii="Georgia" w:hAnsi="Georgia"/>
        </w:rPr>
        <w:t>The rapid growth of population and pollution just south of the border has stressed these small systems' abilities to meet requirements of the Safe Drinking Water Act</w:t>
      </w:r>
      <w:r w:rsidRPr="00722C3E">
        <w:rPr>
          <w:rFonts w:ascii="Georgia" w:hAnsi="Georgia"/>
        </w:rPr>
        <w:t xml:space="preserve"> (SDWA).  Seven of the water systems have been found in non-compliance with the SDWA because of bacterial contamination and one was found in non-compliance because of nitrate contamination (Sprouse et al., 1996). Ground water samples have also found levels of VOCs in excess of SDWA standards (Hayes, 1996).</w:t>
      </w:r>
    </w:p>
    <w:p w:rsidR="00DE3D89" w:rsidRPr="00722C3E" w:rsidRDefault="00DE3D89" w:rsidP="00DE3D89">
      <w:pPr>
        <w:rPr>
          <w:rFonts w:ascii="Georgia" w:hAnsi="Georgia"/>
        </w:rPr>
      </w:pPr>
    </w:p>
    <w:p w:rsidR="00DE3D89" w:rsidRPr="00722C3E" w:rsidRDefault="00DE3D89" w:rsidP="00DE3D89">
      <w:pPr>
        <w:rPr>
          <w:rFonts w:ascii="Georgia" w:hAnsi="Georgia"/>
          <w:b/>
          <w:sz w:val="28"/>
        </w:rPr>
      </w:pPr>
      <w:r w:rsidRPr="00722C3E">
        <w:rPr>
          <w:rFonts w:ascii="Georgia" w:hAnsi="Georgia"/>
          <w:b/>
          <w:sz w:val="28"/>
        </w:rPr>
        <w:t xml:space="preserve">Water pollution is responsible for the high rates of disease-rates are 4 times higher than the national average </w:t>
      </w:r>
    </w:p>
    <w:p w:rsidR="00DE3D89" w:rsidRPr="00722C3E" w:rsidRDefault="00DE3D89" w:rsidP="00DE3D89">
      <w:pPr>
        <w:rPr>
          <w:rFonts w:ascii="Georgia" w:hAnsi="Georgia"/>
          <w:b/>
        </w:rPr>
      </w:pPr>
    </w:p>
    <w:p w:rsidR="00DE3D89" w:rsidRPr="00722C3E" w:rsidRDefault="00DE3D89" w:rsidP="00DE3D89">
      <w:pPr>
        <w:rPr>
          <w:rFonts w:ascii="Georgia" w:hAnsi="Georgia"/>
        </w:rPr>
      </w:pPr>
      <w:r w:rsidRPr="00722C3E">
        <w:rPr>
          <w:rFonts w:ascii="Georgia" w:hAnsi="Georgia"/>
          <w:b/>
        </w:rPr>
        <w:t>Frisvold and Osgood, 2011 – Professor and Extension Specialist of agricultural resource economics</w:t>
      </w:r>
      <w:r w:rsidRPr="00722C3E">
        <w:rPr>
          <w:rFonts w:ascii="Georgia" w:hAnsi="Georgia"/>
        </w:rPr>
        <w:t xml:space="preserve">[George B, Ph.D., University of California, Berkeley, 1989; Environmental and Resource Economics, Regulation and use of Biotechnology, Daniel E, Lead Scientist, Financial Instruments Sector Team - International Research Institute for Climate and Society, Columbia University, FINANCING WASTEWATER COLLECTION AND TREATMENT ON THE U.S. – MEXICO BORDER, Southern Illinois University; Carbondale, 2011, </w:t>
      </w:r>
      <w:hyperlink r:id="rId79" w:history="1">
        <w:r w:rsidRPr="00722C3E">
          <w:rPr>
            <w:rFonts w:ascii="Georgia" w:hAnsi="Georgia"/>
            <w:u w:val="single"/>
          </w:rPr>
          <w:t>http://opensiuc.lib.siu.edu/cgi/viewcontent.cgi?article=1146&amp;context=jcwre</w:t>
        </w:r>
      </w:hyperlink>
      <w:r w:rsidRPr="00722C3E">
        <w:rPr>
          <w:rFonts w:ascii="Georgia" w:hAnsi="Georgia"/>
        </w:rPr>
        <w:t>, 07-19-13]</w:t>
      </w:r>
    </w:p>
    <w:p w:rsidR="00DE3D89" w:rsidRPr="00722C3E" w:rsidRDefault="00DE3D89" w:rsidP="00DE3D89">
      <w:pPr>
        <w:rPr>
          <w:rFonts w:ascii="Georgia" w:hAnsi="Georgia"/>
        </w:rPr>
      </w:pPr>
    </w:p>
    <w:p w:rsidR="00DE3D89" w:rsidRPr="00722C3E" w:rsidRDefault="00DE3D89" w:rsidP="00DE3D89">
      <w:pPr>
        <w:rPr>
          <w:rFonts w:ascii="Georgia" w:hAnsi="Georgia"/>
        </w:rPr>
      </w:pPr>
      <w:r w:rsidRPr="00722C3E">
        <w:rPr>
          <w:rStyle w:val="Heading3Char"/>
          <w:rFonts w:ascii="Georgia" w:hAnsi="Georgia"/>
        </w:rPr>
        <w:t>The U.S.-Mexican border</w:t>
      </w:r>
      <w:r w:rsidRPr="00722C3E">
        <w:rPr>
          <w:rFonts w:ascii="Georgia" w:hAnsi="Georgia"/>
        </w:rPr>
        <w:t xml:space="preserve"> area in recent times </w:t>
      </w:r>
      <w:r w:rsidRPr="00722C3E">
        <w:rPr>
          <w:rStyle w:val="Heading3Char"/>
          <w:rFonts w:ascii="Georgia" w:hAnsi="Georgia"/>
        </w:rPr>
        <w:t>has come under heightened scrutiny for high levels of environmental degradation</w:t>
      </w:r>
      <w:r w:rsidRPr="00722C3E">
        <w:rPr>
          <w:rFonts w:ascii="Georgia" w:hAnsi="Georgia"/>
        </w:rPr>
        <w:t xml:space="preserve">. Among a wide variety of different </w:t>
      </w:r>
      <w:r w:rsidRPr="00722C3E">
        <w:rPr>
          <w:rStyle w:val="Heading3Char"/>
          <w:rFonts w:ascii="Georgia" w:hAnsi="Georgia"/>
        </w:rPr>
        <w:t>water pollution and depletion problems</w:t>
      </w:r>
      <w:r w:rsidRPr="00722C3E">
        <w:rPr>
          <w:rFonts w:ascii="Georgia" w:hAnsi="Georgia"/>
        </w:rPr>
        <w:t xml:space="preserve"> affecting the border region, water pollution in the San Diego-Tijuana area </w:t>
      </w:r>
      <w:r w:rsidRPr="00722C3E">
        <w:rPr>
          <w:rStyle w:val="Heading3Char"/>
          <w:rFonts w:ascii="Georgia" w:hAnsi="Georgia"/>
        </w:rPr>
        <w:t>represents a highly visible and serious challenge to environmental quality</w:t>
      </w:r>
      <w:r w:rsidRPr="00722C3E">
        <w:rPr>
          <w:rFonts w:ascii="Georgia" w:hAnsi="Georgia"/>
        </w:rPr>
        <w:t xml:space="preserve">. The problem is not new. </w:t>
      </w:r>
      <w:r w:rsidRPr="00722C3E">
        <w:rPr>
          <w:rStyle w:val="Heading3Char"/>
          <w:rFonts w:ascii="Georgia" w:hAnsi="Georgia"/>
        </w:rPr>
        <w:t>Untreated sewage has contaminated the</w:t>
      </w:r>
      <w:r w:rsidRPr="00722C3E">
        <w:rPr>
          <w:rFonts w:ascii="Georgia" w:hAnsi="Georgia"/>
        </w:rPr>
        <w:t xml:space="preserve"> Tijuana River </w:t>
      </w:r>
      <w:r w:rsidRPr="00722C3E">
        <w:rPr>
          <w:rStyle w:val="Heading3Char"/>
          <w:rFonts w:ascii="Georgia" w:hAnsi="Georgia"/>
        </w:rPr>
        <w:t>Valley</w:t>
      </w:r>
      <w:r w:rsidRPr="00722C3E">
        <w:rPr>
          <w:rFonts w:ascii="Georgia" w:hAnsi="Georgia"/>
        </w:rPr>
        <w:t xml:space="preserve"> and that the pollution problem has grown worse. </w:t>
      </w:r>
      <w:r w:rsidRPr="00722C3E">
        <w:rPr>
          <w:rStyle w:val="Heading3Char"/>
          <w:rFonts w:ascii="Georgia" w:hAnsi="Georgia"/>
        </w:rPr>
        <w:t>The raw sewage has created an environment where mosquito breeding is rampant and the</w:t>
      </w:r>
      <w:r w:rsidRPr="00722C3E">
        <w:rPr>
          <w:rFonts w:ascii="Georgia" w:hAnsi="Georgia"/>
        </w:rPr>
        <w:t xml:space="preserve"> potential for the </w:t>
      </w:r>
      <w:r w:rsidRPr="00722C3E">
        <w:rPr>
          <w:rStyle w:val="Heading3Char"/>
          <w:rFonts w:ascii="Georgia" w:hAnsi="Georgia"/>
        </w:rPr>
        <w:t>transmission of vector-borne diseases is high</w:t>
      </w:r>
      <w:r w:rsidRPr="00722C3E">
        <w:rPr>
          <w:rFonts w:ascii="Georgia" w:hAnsi="Georgia"/>
        </w:rPr>
        <w:t xml:space="preserve">. At the beach, </w:t>
      </w:r>
      <w:r w:rsidRPr="00722C3E">
        <w:rPr>
          <w:rStyle w:val="Heading3Char"/>
          <w:rFonts w:ascii="Georgia" w:hAnsi="Georgia"/>
        </w:rPr>
        <w:t>swimmers are in danger of contracting hepatitis, dysentery, and other diseases</w:t>
      </w:r>
      <w:r w:rsidRPr="00722C3E">
        <w:rPr>
          <w:rFonts w:ascii="Georgia" w:hAnsi="Georgia"/>
        </w:rPr>
        <w:t xml:space="preserve"> from bathing in waters polluted by sewage. Swimmers most frequently suffer from gastroenteritis -- an illness characterized by vomiting, diarrhea, stomachaches, and fever.94 Some </w:t>
      </w:r>
      <w:r w:rsidRPr="00722C3E">
        <w:rPr>
          <w:rStyle w:val="Heading3Char"/>
          <w:rFonts w:ascii="Georgia" w:hAnsi="Georgia"/>
        </w:rPr>
        <w:t>people living in the colonias</w:t>
      </w:r>
      <w:r w:rsidRPr="00722C3E">
        <w:rPr>
          <w:rFonts w:ascii="Georgia" w:hAnsi="Georgia"/>
        </w:rPr>
        <w:t xml:space="preserve"> in and around Tijuana </w:t>
      </w:r>
      <w:r w:rsidRPr="00722C3E">
        <w:rPr>
          <w:rStyle w:val="Heading3Char"/>
          <w:rFonts w:ascii="Georgia" w:hAnsi="Georgia"/>
        </w:rPr>
        <w:t>are exposed to dangerous levels of toxins</w:t>
      </w:r>
      <w:r w:rsidRPr="00722C3E">
        <w:rPr>
          <w:rFonts w:ascii="Georgia" w:hAnsi="Georgia"/>
        </w:rPr>
        <w:t xml:space="preserve">. Their drinking water is polluted. In the hospitals in San Diego County, </w:t>
      </w:r>
      <w:r w:rsidRPr="00722C3E">
        <w:rPr>
          <w:rStyle w:val="Heading3Char"/>
          <w:rFonts w:ascii="Georgia" w:hAnsi="Georgia"/>
        </w:rPr>
        <w:t>cases of tuberculosis have increased</w:t>
      </w:r>
      <w:r w:rsidRPr="00722C3E">
        <w:rPr>
          <w:rFonts w:ascii="Georgia" w:hAnsi="Georgia"/>
        </w:rPr>
        <w:t xml:space="preserve">. </w:t>
      </w:r>
      <w:r w:rsidRPr="00722C3E">
        <w:rPr>
          <w:rStyle w:val="Heading3Char"/>
          <w:rFonts w:ascii="Georgia" w:hAnsi="Georgia"/>
        </w:rPr>
        <w:t>Women on both sides of the border are giving birth to children which are deformed</w:t>
      </w:r>
      <w:r w:rsidRPr="00722C3E">
        <w:rPr>
          <w:rFonts w:ascii="Georgia" w:hAnsi="Georgia"/>
        </w:rPr>
        <w:t xml:space="preserve">; some are born without brains; some have deformities; and some are retarded.95 The implications of having no access to potable water and sewage services are quite serious in relation to disease. </w:t>
      </w:r>
      <w:r w:rsidRPr="00722C3E">
        <w:rPr>
          <w:rStyle w:val="Heading3Char"/>
          <w:rFonts w:ascii="Georgia" w:hAnsi="Georgia"/>
        </w:rPr>
        <w:t>Diarrhea</w:t>
      </w:r>
      <w:r w:rsidRPr="00722C3E">
        <w:rPr>
          <w:rFonts w:ascii="Georgia" w:hAnsi="Georgia"/>
        </w:rPr>
        <w:t xml:space="preserve">, caused by water contaminated with fecal matter (often due to inadequate disposal of human wastes), </w:t>
      </w:r>
      <w:r w:rsidRPr="00722C3E">
        <w:rPr>
          <w:rStyle w:val="Heading3Char"/>
          <w:rFonts w:ascii="Georgia" w:hAnsi="Georgia"/>
        </w:rPr>
        <w:t>is still a significant cause of illness</w:t>
      </w:r>
      <w:r w:rsidRPr="00722C3E">
        <w:rPr>
          <w:rFonts w:ascii="Georgia" w:hAnsi="Georgia"/>
        </w:rPr>
        <w:t xml:space="preserve"> in both El Paso and Ciudad Juárez. In Ciudad Juárez, the disease is </w:t>
      </w:r>
      <w:r w:rsidRPr="00722C3E">
        <w:rPr>
          <w:rStyle w:val="Heading3Char"/>
          <w:rFonts w:ascii="Georgia" w:hAnsi="Georgia"/>
        </w:rPr>
        <w:t>the seventh cause of death in children under age five, and the second cause of death in infants under one year of age</w:t>
      </w:r>
      <w:r w:rsidRPr="00722C3E">
        <w:rPr>
          <w:rFonts w:ascii="Georgia" w:hAnsi="Georgia"/>
        </w:rPr>
        <w:t xml:space="preserve">. Other diseases related to untreated water, such as </w:t>
      </w:r>
      <w:r w:rsidRPr="00722C3E">
        <w:rPr>
          <w:rStyle w:val="Heading3Char"/>
          <w:rFonts w:ascii="Georgia" w:hAnsi="Georgia"/>
        </w:rPr>
        <w:t>Hepatitis A, Salmonella, and Shigella Dysentery, are also leading causes of illness among young children on both sides of the border</w:t>
      </w:r>
      <w:r w:rsidRPr="00722C3E">
        <w:rPr>
          <w:rFonts w:ascii="Georgia" w:hAnsi="Georgia"/>
        </w:rPr>
        <w:t xml:space="preserve">. A recent study of Hepatitis A in San Elizario, an El Paso colonia of about 3,000 inhabitants, revealed that 281 of the residents (one-third of children under nine and 90% of adults between the ages of 30 and 34) had, or had contracted in the past, Hepatitis A. </w:t>
      </w:r>
      <w:r w:rsidRPr="00722C3E">
        <w:rPr>
          <w:rStyle w:val="Heading3Char"/>
          <w:rFonts w:ascii="Georgia" w:hAnsi="Georgia"/>
        </w:rPr>
        <w:t>The rates of Shigella Dysentery and Hepatitis A infection in El Paso are four times the national average</w:t>
      </w:r>
      <w:r w:rsidRPr="00722C3E">
        <w:rPr>
          <w:rFonts w:ascii="Georgia" w:hAnsi="Georgia"/>
        </w:rPr>
        <w:t xml:space="preserve"> (IRSC, 1996). </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Poor water quality contributes to the spread of diarrhea and infant mortality.</w:t>
      </w:r>
    </w:p>
    <w:p w:rsidR="00DE3D89" w:rsidRPr="00722C3E" w:rsidRDefault="00DE3D89" w:rsidP="00DE3D89">
      <w:pPr>
        <w:pStyle w:val="NormalWeb"/>
        <w:shd w:val="clear" w:color="auto" w:fill="FFFFFF"/>
        <w:spacing w:before="240" w:beforeAutospacing="0" w:after="150" w:afterAutospacing="0" w:line="360" w:lineRule="atLeast"/>
        <w:rPr>
          <w:rStyle w:val="StyleStyleBold12pt"/>
          <w:b w:val="0"/>
        </w:rPr>
      </w:pPr>
      <w:r w:rsidRPr="00722C3E">
        <w:rPr>
          <w:rStyle w:val="StyleStyleBold12pt"/>
        </w:rPr>
        <w:t xml:space="preserve">Hunter, Macdonald, Carter 10 </w:t>
      </w:r>
      <w:r w:rsidRPr="00722C3E">
        <w:rPr>
          <w:rFonts w:ascii="Georgia" w:hAnsi="Georgia"/>
          <w:sz w:val="16"/>
          <w:szCs w:val="16"/>
        </w:rPr>
        <w:t xml:space="preserve">(Paul R., Alan M., Richard C., “Water Supply and Health”, PLOS Medicine, 11/9/10, </w:t>
      </w:r>
      <w:hyperlink r:id="rId80" w:history="1">
        <w:r w:rsidRPr="00722C3E">
          <w:rPr>
            <w:rStyle w:val="Hyperlink"/>
            <w:rFonts w:ascii="Georgia" w:eastAsiaTheme="minorHAnsi" w:hAnsi="Georgia"/>
            <w:sz w:val="16"/>
            <w:szCs w:val="16"/>
          </w:rPr>
          <w:t>http://www.plosmedicine.org/article/info:doi/10.1371/journal.pmed.1000361</w:t>
        </w:r>
      </w:hyperlink>
      <w:r w:rsidRPr="00722C3E">
        <w:rPr>
          <w:rFonts w:ascii="Georgia" w:hAnsi="Georgia"/>
          <w:sz w:val="16"/>
          <w:szCs w:val="16"/>
        </w:rPr>
        <w:t>, Accessed 7/16/13)</w:t>
      </w:r>
    </w:p>
    <w:p w:rsidR="00DE3D89" w:rsidRPr="00722C3E" w:rsidRDefault="00DE3D89" w:rsidP="00DE3D89">
      <w:pPr>
        <w:rPr>
          <w:rStyle w:val="StyleStyleBold12pt"/>
        </w:rPr>
      </w:pPr>
    </w:p>
    <w:p w:rsidR="00DE3D89" w:rsidRPr="00722C3E" w:rsidRDefault="00DE3D89" w:rsidP="00DE3D89">
      <w:pPr>
        <w:rPr>
          <w:rStyle w:val="Underline"/>
        </w:rPr>
      </w:pPr>
      <w:r w:rsidRPr="00722C3E">
        <w:rPr>
          <w:rFonts w:ascii="Georgia" w:hAnsi="Georgia"/>
        </w:rPr>
        <w:t>Water, Diarrhoea, and Infant Mortality</w:t>
      </w:r>
      <w:r w:rsidRPr="00722C3E">
        <w:rPr>
          <w:rFonts w:ascii="Georgia" w:hAnsi="Georgia"/>
          <w:sz w:val="12"/>
        </w:rPr>
        <w:t xml:space="preserve">¶ </w:t>
      </w:r>
      <w:bookmarkStart w:id="3" w:name="article1.body1.sec2.sec1.p1"/>
      <w:bookmarkEnd w:id="3"/>
      <w:r w:rsidRPr="00722C3E">
        <w:rPr>
          <w:rStyle w:val="Underline"/>
        </w:rPr>
        <w:t>Investigations</w:t>
      </w:r>
      <w:r w:rsidRPr="00722C3E">
        <w:rPr>
          <w:rFonts w:ascii="Georgia" w:hAnsi="Georgia"/>
        </w:rPr>
        <w:t xml:space="preserve"> of the costs and health benefits associated with improvements to drinking water supply </w:t>
      </w:r>
      <w:r w:rsidRPr="00722C3E">
        <w:rPr>
          <w:rStyle w:val="Underline"/>
        </w:rPr>
        <w:t xml:space="preserve">in low-income countries have concentrated almost exclusively on how these improvements affect the incidence of acute infectious diarrhoea </w:t>
      </w:r>
      <w:hyperlink r:id="rId81" w:anchor="pmed.1000361-Clasen1" w:history="1">
        <w:r w:rsidRPr="00722C3E">
          <w:rPr>
            <w:rStyle w:val="Hyperlink"/>
            <w:rFonts w:ascii="Georgia" w:hAnsi="Georgia"/>
          </w:rPr>
          <w:t>[15]</w:t>
        </w:r>
      </w:hyperlink>
      <w:r w:rsidRPr="00722C3E">
        <w:rPr>
          <w:rFonts w:ascii="Georgia" w:hAnsi="Georgia"/>
        </w:rPr>
        <w:t>–</w:t>
      </w:r>
      <w:hyperlink r:id="rId82" w:anchor="pmed.1000361-Hutton1" w:history="1">
        <w:r w:rsidRPr="00722C3E">
          <w:rPr>
            <w:rStyle w:val="Hyperlink"/>
            <w:rFonts w:ascii="Georgia" w:hAnsi="Georgia"/>
          </w:rPr>
          <w:t>[17]</w:t>
        </w:r>
      </w:hyperlink>
      <w:r w:rsidRPr="00722C3E">
        <w:rPr>
          <w:rStyle w:val="Underline"/>
        </w:rPr>
        <w:t xml:space="preserve">. This focus is not surprising given that diarrhoeal disease is the second most common contributor to the disease burden in developing countries (as measured by disability-adjusted life years </w:t>
      </w:r>
      <w:r w:rsidRPr="00722C3E">
        <w:rPr>
          <w:rFonts w:ascii="Georgia" w:hAnsi="Georgia"/>
        </w:rPr>
        <w:t>[DALYs]),</w:t>
      </w:r>
      <w:r w:rsidRPr="00722C3E">
        <w:rPr>
          <w:rStyle w:val="Underline"/>
        </w:rPr>
        <w:t xml:space="preserve"> and poor-quality drinking water is an important risk factor for diarrhoea</w:t>
      </w:r>
      <w:r w:rsidRPr="00722C3E">
        <w:rPr>
          <w:rFonts w:ascii="Georgia" w:hAnsi="Georgia"/>
        </w:rPr>
        <w:t xml:space="preserve"> </w:t>
      </w:r>
      <w:hyperlink r:id="rId83" w:anchor="pmed.1000361-Prss2" w:history="1">
        <w:r w:rsidRPr="00722C3E">
          <w:rPr>
            <w:rStyle w:val="Hyperlink"/>
            <w:rFonts w:ascii="Georgia" w:hAnsi="Georgia"/>
          </w:rPr>
          <w:t>[18]</w:t>
        </w:r>
      </w:hyperlink>
      <w:r w:rsidRPr="00722C3E">
        <w:rPr>
          <w:rFonts w:ascii="Georgia" w:hAnsi="Georgia"/>
        </w:rPr>
        <w:t>,</w:t>
      </w:r>
      <w:hyperlink r:id="rId84" w:anchor="pmed.1000361-Fewtrell1" w:history="1">
        <w:r w:rsidRPr="00722C3E">
          <w:rPr>
            <w:rStyle w:val="Hyperlink"/>
            <w:rFonts w:ascii="Georgia" w:hAnsi="Georgia"/>
          </w:rPr>
          <w:t>[19]</w:t>
        </w:r>
      </w:hyperlink>
      <w:r w:rsidRPr="00722C3E">
        <w:rPr>
          <w:rFonts w:ascii="Georgia" w:hAnsi="Georgia"/>
        </w:rPr>
        <w:t>. Most of the excess disease burden in developing countries falls on young children—</w:t>
      </w:r>
      <w:r w:rsidRPr="00722C3E">
        <w:rPr>
          <w:rStyle w:val="Underline"/>
        </w:rPr>
        <w:t>17% of all deaths in children under 5 years are attributed to diarrhoea</w:t>
      </w:r>
      <w:r w:rsidRPr="00722C3E">
        <w:rPr>
          <w:rFonts w:ascii="Georgia" w:hAnsi="Georgia"/>
        </w:rPr>
        <w:t xml:space="preserve"> </w:t>
      </w:r>
      <w:hyperlink r:id="rId85" w:anchor="pmed.1000361-Clasen1" w:history="1">
        <w:r w:rsidRPr="00722C3E">
          <w:rPr>
            <w:rStyle w:val="Hyperlink"/>
            <w:rFonts w:ascii="Georgia" w:hAnsi="Georgia"/>
          </w:rPr>
          <w:t>[15]</w:t>
        </w:r>
      </w:hyperlink>
      <w:r w:rsidRPr="00722C3E">
        <w:rPr>
          <w:rFonts w:ascii="Georgia" w:hAnsi="Georgia"/>
        </w:rPr>
        <w:t xml:space="preserve">. </w:t>
      </w:r>
      <w:hyperlink r:id="rId86" w:anchor="pmed-1000361-g001" w:history="1">
        <w:r w:rsidRPr="00722C3E">
          <w:rPr>
            <w:rStyle w:val="Hyperlink"/>
            <w:rFonts w:ascii="Georgia" w:hAnsi="Georgia"/>
          </w:rPr>
          <w:t>Figures 1</w:t>
        </w:r>
      </w:hyperlink>
      <w:r w:rsidRPr="00722C3E">
        <w:rPr>
          <w:rFonts w:ascii="Georgia" w:hAnsi="Georgia"/>
        </w:rPr>
        <w:t xml:space="preserve"> and </w:t>
      </w:r>
      <w:hyperlink r:id="rId87" w:anchor="pmed-1000361-g002" w:history="1">
        <w:r w:rsidRPr="00722C3E">
          <w:rPr>
            <w:rStyle w:val="Hyperlink"/>
            <w:rFonts w:ascii="Georgia" w:hAnsi="Georgia"/>
          </w:rPr>
          <w:t>2</w:t>
        </w:r>
      </w:hyperlink>
      <w:r w:rsidRPr="00722C3E">
        <w:rPr>
          <w:rFonts w:ascii="Georgia" w:hAnsi="Georgia"/>
        </w:rPr>
        <w:t xml:space="preserve"> illustrates how an inadequate water supply is a contributor to deaths in children under 5 years </w:t>
      </w:r>
      <w:hyperlink r:id="rId88" w:anchor="pmed.1000361-Prss2" w:history="1">
        <w:r w:rsidRPr="00722C3E">
          <w:rPr>
            <w:rStyle w:val="Hyperlink"/>
            <w:rFonts w:ascii="Georgia" w:hAnsi="Georgia"/>
          </w:rPr>
          <w:t>[18]</w:t>
        </w:r>
      </w:hyperlink>
      <w:r w:rsidRPr="00722C3E">
        <w:rPr>
          <w:rFonts w:ascii="Georgia" w:hAnsi="Georgia"/>
        </w:rPr>
        <w:t>,</w:t>
      </w:r>
      <w:hyperlink r:id="rId89" w:anchor="pmed.1000361-Fewtrell1" w:history="1">
        <w:r w:rsidRPr="00722C3E">
          <w:rPr>
            <w:rStyle w:val="Hyperlink"/>
            <w:rFonts w:ascii="Georgia" w:hAnsi="Georgia"/>
          </w:rPr>
          <w:t>[19]</w:t>
        </w:r>
      </w:hyperlink>
      <w:r w:rsidRPr="00722C3E">
        <w:rPr>
          <w:rFonts w:ascii="Georgia" w:hAnsi="Georgia"/>
        </w:rPr>
        <w:t xml:space="preserve">. It shows that </w:t>
      </w:r>
      <w:r w:rsidRPr="00722C3E">
        <w:rPr>
          <w:rStyle w:val="Underline"/>
        </w:rPr>
        <w:t xml:space="preserve">both the gross domestic product per capita (GDP) </w:t>
      </w:r>
      <w:hyperlink r:id="rId90" w:anchor="pmed.1000361-World1" w:history="1">
        <w:r w:rsidRPr="00722C3E">
          <w:rPr>
            <w:rStyle w:val="Hyperlink"/>
            <w:rFonts w:ascii="Georgia" w:hAnsi="Georgia"/>
          </w:rPr>
          <w:t>[20]</w:t>
        </w:r>
      </w:hyperlink>
      <w:r w:rsidRPr="00722C3E">
        <w:rPr>
          <w:rStyle w:val="Underline"/>
        </w:rPr>
        <w:t xml:space="preserve"> and the proportion of the population without access to improved water are highly correlated with infant mortality </w:t>
      </w:r>
      <w:r w:rsidRPr="00722C3E">
        <w:rPr>
          <w:rFonts w:ascii="Georgia" w:hAnsi="Georgia"/>
        </w:rPr>
        <w:t>(p&lt;0.001 for both). Both measures remain independent risk factors for infant mortality in a multiple predictor variable regression. While this analysis does not prove a direct causal relationship, since access to improved water services is likely to be accompanied by improvements in other services (such as sanitation), it is clear that a broad statistical relationship exists between improved water services and lower infant mortality for countries of similar GDP.</w:t>
      </w:r>
      <w:r w:rsidRPr="00722C3E">
        <w:rPr>
          <w:rFonts w:ascii="Georgia" w:hAnsi="Georgia"/>
          <w:sz w:val="12"/>
        </w:rPr>
        <w:t xml:space="preserve">¶ </w:t>
      </w:r>
      <w:bookmarkStart w:id="4" w:name="article1.body1.sec2.sec1.p2"/>
      <w:bookmarkEnd w:id="4"/>
      <w:r w:rsidRPr="00722C3E">
        <w:rPr>
          <w:rFonts w:ascii="Georgia" w:hAnsi="Georgia"/>
        </w:rPr>
        <w:t xml:space="preserve">The focus on acute diarrhoea, however, almost certainly underestimates the disease burden caused by inadequate water and sanitation. </w:t>
      </w:r>
      <w:r w:rsidRPr="00722C3E">
        <w:rPr>
          <w:rStyle w:val="Underline"/>
        </w:rPr>
        <w:t>There is a strong link between repeat or chronic diarrhoeal disease, malnutrition, and the poor educational and physical growth that can seriously affect the ability of children to reach their full potential</w:t>
      </w:r>
      <w:r w:rsidRPr="00722C3E">
        <w:rPr>
          <w:rFonts w:ascii="Georgia" w:hAnsi="Georgia"/>
        </w:rPr>
        <w:t xml:space="preserve"> </w:t>
      </w:r>
      <w:hyperlink r:id="rId91" w:anchor="pmed.1000361-Guerrant1" w:history="1">
        <w:r w:rsidRPr="00722C3E">
          <w:rPr>
            <w:rStyle w:val="Hyperlink"/>
            <w:rFonts w:ascii="Georgia" w:hAnsi="Georgia"/>
          </w:rPr>
          <w:t>[21]</w:t>
        </w:r>
      </w:hyperlink>
      <w:r w:rsidRPr="00722C3E">
        <w:rPr>
          <w:rFonts w:ascii="Georgia" w:hAnsi="Georgia"/>
        </w:rPr>
        <w:t xml:space="preserve">. It has been suggested that if the impacts of these chronic effects are taken into consideration, the real global disease burden due to diarrhoea (and, consequently, the health benefits of water and sanitation interventions) would be about twice the current estimates, which are based only on acute illness and mortality </w:t>
      </w:r>
      <w:hyperlink r:id="rId92" w:anchor="pmed.1000361-Guerrant1" w:history="1">
        <w:r w:rsidRPr="00722C3E">
          <w:rPr>
            <w:rStyle w:val="Hyperlink"/>
            <w:rFonts w:ascii="Georgia" w:hAnsi="Georgia"/>
          </w:rPr>
          <w:t>[21]</w:t>
        </w:r>
      </w:hyperlink>
      <w:r w:rsidRPr="00722C3E">
        <w:rPr>
          <w:rFonts w:ascii="Georgia" w:hAnsi="Georgia"/>
        </w:rPr>
        <w:t>.</w:t>
      </w:r>
      <w:r w:rsidRPr="00722C3E">
        <w:rPr>
          <w:rFonts w:ascii="Georgia" w:hAnsi="Georgia"/>
          <w:sz w:val="12"/>
        </w:rPr>
        <w:t xml:space="preserve">¶ </w:t>
      </w:r>
      <w:bookmarkStart w:id="5" w:name="article1.body1.sec2.sec1.p3"/>
      <w:bookmarkEnd w:id="5"/>
      <w:r w:rsidRPr="00722C3E">
        <w:rPr>
          <w:rStyle w:val="Underline"/>
        </w:rPr>
        <w:t xml:space="preserve">The evidence that improving access to safe drinking water reduces the risk of diarrhoeal disease in children is strong. </w:t>
      </w:r>
      <w:r w:rsidRPr="00722C3E">
        <w:rPr>
          <w:rFonts w:ascii="Georgia" w:hAnsi="Georgia"/>
        </w:rPr>
        <w:t xml:space="preserve">However, since the early 1980s and especially since Esrey's work in the late 1980s </w:t>
      </w:r>
      <w:hyperlink r:id="rId93" w:anchor="pmed.1000361-Esrey1" w:history="1">
        <w:r w:rsidRPr="00722C3E">
          <w:rPr>
            <w:rStyle w:val="Hyperlink"/>
            <w:rFonts w:ascii="Georgia" w:hAnsi="Georgia"/>
          </w:rPr>
          <w:t>[22]</w:t>
        </w:r>
      </w:hyperlink>
      <w:r w:rsidRPr="00722C3E">
        <w:rPr>
          <w:rFonts w:ascii="Georgia" w:hAnsi="Georgia"/>
        </w:rPr>
        <w:t xml:space="preserve">, there has been a heated debate over the relative importance of water quantity and water quality in reducing the incidence of diarrhoeal disease. The rather differing analyses of Esrey and subsequent workers have led to different emphases in water supply interventions—especially in regard to the role of point-of-use household water treatment technologies (see </w:t>
      </w:r>
      <w:hyperlink r:id="rId94" w:anchor="pmed.1000361.s001" w:history="1">
        <w:r w:rsidRPr="00722C3E">
          <w:rPr>
            <w:rStyle w:val="Hyperlink"/>
            <w:rFonts w:ascii="Georgia" w:hAnsi="Georgia"/>
          </w:rPr>
          <w:t>Text S1</w:t>
        </w:r>
      </w:hyperlink>
      <w:r w:rsidRPr="00722C3E">
        <w:rPr>
          <w:rFonts w:ascii="Georgia" w:hAnsi="Georgia"/>
        </w:rPr>
        <w:t>).</w:t>
      </w:r>
      <w:r w:rsidRPr="00722C3E">
        <w:rPr>
          <w:rFonts w:ascii="Georgia" w:hAnsi="Georgia"/>
          <w:sz w:val="12"/>
        </w:rPr>
        <w:t xml:space="preserve">¶ </w:t>
      </w:r>
      <w:bookmarkStart w:id="6" w:name="article1.body1.sec2.sec1.p4"/>
      <w:bookmarkEnd w:id="6"/>
      <w:r w:rsidRPr="00722C3E">
        <w:rPr>
          <w:rFonts w:ascii="Georgia" w:hAnsi="Georgia"/>
        </w:rPr>
        <w:t xml:space="preserve">Importantly, however, whatever intervention is introduced, recent evidence suggests that even </w:t>
      </w:r>
      <w:r w:rsidRPr="00722C3E">
        <w:rPr>
          <w:rStyle w:val="Underline"/>
        </w:rPr>
        <w:t xml:space="preserve">occasional short-term failures in water supply or water treatment can seriously undermine many of the public health benefits associated with an improved water supply </w:t>
      </w:r>
      <w:hyperlink r:id="rId95" w:anchor="pmed.1000361-Hunter1" w:history="1">
        <w:r w:rsidRPr="00722C3E">
          <w:rPr>
            <w:rStyle w:val="Underline"/>
          </w:rPr>
          <w:t>[23]</w:t>
        </w:r>
      </w:hyperlink>
      <w:r w:rsidRPr="00722C3E">
        <w:rPr>
          <w:rStyle w:val="Underline"/>
        </w:rPr>
        <w:t>. This evidence is not an argument against attempting to improve water quality, whether through community or household water treatment technologies, but it draws attention to the vital importance of developing systems that will continue to deliver safe water in the long term.</w:t>
      </w:r>
    </w:p>
    <w:p w:rsidR="00DE3D89" w:rsidRPr="00722C3E" w:rsidRDefault="00DE3D89" w:rsidP="00DE3D89">
      <w:pPr>
        <w:rPr>
          <w:rFonts w:ascii="Georgia" w:hAnsi="Georgia"/>
        </w:rPr>
      </w:pPr>
    </w:p>
    <w:p w:rsidR="00DE3D89" w:rsidRPr="00722C3E" w:rsidRDefault="00DE3D89" w:rsidP="00DE3D89">
      <w:pPr>
        <w:pStyle w:val="Heading4"/>
        <w:rPr>
          <w:rFonts w:ascii="Georgia" w:hAnsi="Georgia"/>
        </w:rPr>
      </w:pPr>
      <w:r w:rsidRPr="00722C3E">
        <w:rPr>
          <w:rFonts w:ascii="Georgia" w:hAnsi="Georgia"/>
        </w:rPr>
        <w:t>Border-Infrastructure provides access to safe drinking water and waste management</w:t>
      </w:r>
    </w:p>
    <w:p w:rsidR="00DE3D89" w:rsidRPr="00722C3E" w:rsidRDefault="00DE3D89" w:rsidP="00DE3D89">
      <w:pPr>
        <w:rPr>
          <w:rFonts w:ascii="Georgia" w:hAnsi="Georgia"/>
        </w:rPr>
      </w:pPr>
    </w:p>
    <w:p w:rsidR="00DE3D89" w:rsidRPr="00722C3E" w:rsidRDefault="00DE3D89" w:rsidP="00DE3D89">
      <w:pPr>
        <w:rPr>
          <w:rFonts w:ascii="Georgia" w:hAnsi="Georgia"/>
          <w:sz w:val="24"/>
          <w:szCs w:val="24"/>
        </w:rPr>
      </w:pPr>
      <w:r w:rsidRPr="00722C3E">
        <w:rPr>
          <w:rStyle w:val="StyleStyleBold12pt"/>
        </w:rPr>
        <w:t>EPA ’12</w:t>
      </w:r>
      <w:r w:rsidRPr="00722C3E">
        <w:rPr>
          <w:rFonts w:ascii="Georgia" w:hAnsi="Georgia"/>
          <w:sz w:val="24"/>
          <w:szCs w:val="24"/>
        </w:rPr>
        <w:t xml:space="preserve">, </w:t>
      </w:r>
      <w:r w:rsidRPr="00722C3E">
        <w:rPr>
          <w:rFonts w:ascii="Georgia" w:hAnsi="Georgia"/>
          <w:sz w:val="16"/>
          <w:szCs w:val="16"/>
        </w:rPr>
        <w:t xml:space="preserve">The EPA(Environmental Protection Agency) </w:t>
      </w:r>
      <w:r w:rsidRPr="00722C3E">
        <w:rPr>
          <w:rStyle w:val="apple-converted-space"/>
          <w:rFonts w:ascii="Georgia" w:hAnsi="Georgia"/>
          <w:szCs w:val="16"/>
          <w:shd w:val="clear" w:color="auto" w:fill="FFFFFF"/>
        </w:rPr>
        <w:t> </w:t>
      </w:r>
      <w:r w:rsidRPr="00722C3E">
        <w:rPr>
          <w:rFonts w:ascii="Georgia" w:hAnsi="Georgia"/>
          <w:sz w:val="16"/>
          <w:szCs w:val="16"/>
          <w:shd w:val="clear" w:color="auto" w:fill="FFFFFF"/>
        </w:rPr>
        <w:t>was created for the purpose of protecting human health and the environment by writing and enforcing regulations based on laws passed by Congress. [“</w:t>
      </w:r>
      <w:r w:rsidRPr="00722C3E">
        <w:rPr>
          <w:rFonts w:ascii="Georgia" w:hAnsi="Georgia"/>
          <w:sz w:val="16"/>
          <w:szCs w:val="16"/>
        </w:rPr>
        <w:t>U.S.-Mexico Border Water Infrastructure Program “http://water.epa.gov/infrastructure/wastewater/smallruralsystems/upload/EPA_SCB_USMB_report_FINAL.pdf. 2012 ] //SKX</w:t>
      </w:r>
    </w:p>
    <w:p w:rsidR="00DE3D89" w:rsidRPr="00722C3E" w:rsidRDefault="00DE3D89" w:rsidP="00DE3D89">
      <w:pPr>
        <w:rPr>
          <w:rFonts w:ascii="Georgia" w:hAnsi="Georgia"/>
          <w:b/>
          <w:sz w:val="24"/>
          <w:szCs w:val="24"/>
          <w:u w:val="single"/>
        </w:rPr>
      </w:pPr>
    </w:p>
    <w:p w:rsidR="00DE3D89" w:rsidRPr="00722C3E" w:rsidRDefault="00DE3D89" w:rsidP="00DE3D89">
      <w:pPr>
        <w:rPr>
          <w:rFonts w:ascii="Georgia" w:hAnsi="Georgia"/>
          <w:sz w:val="16"/>
          <w:szCs w:val="24"/>
        </w:rPr>
      </w:pPr>
      <w:r w:rsidRPr="00722C3E">
        <w:rPr>
          <w:rFonts w:ascii="Georgia" w:hAnsi="Georgia"/>
          <w:b/>
          <w:sz w:val="24"/>
          <w:szCs w:val="24"/>
          <w:u w:val="single"/>
        </w:rPr>
        <w:t>In the border region, the close proximity and significant intermingling of populations poses a serious risk of disease exposure and transmission as a result of unsafe drinking water and sanitation. Upgrading drinking water systems to meet EPA, Mexican, and state drinking water standards reduces the risk of water-borne illnesses</w:t>
      </w:r>
      <w:r w:rsidRPr="00722C3E">
        <w:rPr>
          <w:rFonts w:ascii="Georgia" w:hAnsi="Georgia"/>
          <w:sz w:val="16"/>
          <w:szCs w:val="24"/>
        </w:rPr>
        <w:t xml:space="preserve">, particularly gastro-intestinal diseases such as bacterial and amoebic dysenteries,  viral gastroenteritis, hepatitis A, and Ascariasis. Since program inception, </w:t>
      </w:r>
      <w:r w:rsidRPr="00722C3E">
        <w:rPr>
          <w:rFonts w:ascii="Georgia" w:hAnsi="Georgia"/>
          <w:b/>
          <w:sz w:val="24"/>
          <w:szCs w:val="24"/>
          <w:u w:val="single"/>
        </w:rPr>
        <w:t>the border water infrastructure program has provided nearly 55,000 homes with safe drinking water and more than 500,000 with adequate wastewater services. EPA’s investment in drinking water and wastewater projects in these underserved communities benefits U.S. border populations by reducing the potential for cross-border disease exposure.</w:t>
      </w:r>
      <w:r w:rsidRPr="00722C3E">
        <w:rPr>
          <w:rFonts w:ascii="Georgia" w:hAnsi="Georgia"/>
          <w:sz w:val="16"/>
          <w:szCs w:val="24"/>
        </w:rPr>
        <w:t xml:space="preserve">  Discharges of raw sewage contaminate rivers and streams with pathogens and excessive nutrients that poison and choke aquatic life. These waterways, which are extremely valuable in the desert southwest, become dead zones that are unsafe  for consumption and recreation. </w:t>
      </w:r>
      <w:r w:rsidRPr="00722C3E">
        <w:rPr>
          <w:rFonts w:ascii="Georgia" w:hAnsi="Georgia"/>
          <w:b/>
          <w:sz w:val="24"/>
          <w:szCs w:val="24"/>
          <w:u w:val="single"/>
        </w:rPr>
        <w:t>EPA’s border wastewater infrastructure projects have reduced discharges of organic waste by more than 100 million pounds per year</w:t>
      </w:r>
      <w:r w:rsidRPr="00722C3E">
        <w:rPr>
          <w:rFonts w:ascii="Georgia" w:hAnsi="Georgia"/>
          <w:sz w:val="24"/>
          <w:szCs w:val="24"/>
          <w:u w:val="single"/>
        </w:rPr>
        <w:t xml:space="preserve">. </w:t>
      </w:r>
      <w:r w:rsidRPr="00722C3E">
        <w:rPr>
          <w:rFonts w:ascii="Georgia" w:hAnsi="Georgia"/>
          <w:sz w:val="16"/>
          <w:szCs w:val="24"/>
        </w:rPr>
        <w:t xml:space="preserve">Removal of other contaminants, such as suspended solids, toxic ammonia, nutrients  and pathogens, has improved water quality at beaches and in rivers throughout  the border region.  </w:t>
      </w:r>
      <w:r w:rsidRPr="00722C3E">
        <w:rPr>
          <w:rFonts w:ascii="Georgia" w:hAnsi="Georgia"/>
          <w:b/>
          <w:sz w:val="24"/>
          <w:szCs w:val="24"/>
          <w:u w:val="single"/>
        </w:rPr>
        <w:t>Some states and local organizations are documenting environmental improvements across the border region</w:t>
      </w:r>
      <w:r w:rsidRPr="00722C3E">
        <w:rPr>
          <w:rFonts w:ascii="Georgia" w:hAnsi="Georgia"/>
          <w:sz w:val="24"/>
          <w:szCs w:val="24"/>
          <w:u w:val="single"/>
        </w:rPr>
        <w:t>.</w:t>
      </w:r>
      <w:r w:rsidRPr="00722C3E">
        <w:rPr>
          <w:rFonts w:ascii="Georgia" w:hAnsi="Georgia"/>
          <w:sz w:val="16"/>
          <w:szCs w:val="24"/>
        </w:rPr>
        <w:t xml:space="preserve"> These areas include the Santa Cruz River in Arizona, the New River in Imperial Valley, California and the Rio Grande near Ojinaga, Mexico and Presidio, Texas. Documented improvements in water quality include reduced contaminant loads of organic waste, ammonia, pathogenic bacteria, and total suspended solids. For example, populations of the long-fin dace, a native fish, have returned to the Santa Cruz River, increasing from zero reported in 2007 to 500 in 2011 following completion of the International Wastewater Treatment Plant in Nogales, Arizona.  </w:t>
      </w:r>
    </w:p>
    <w:p w:rsidR="00DE3D89" w:rsidRPr="00722C3E" w:rsidRDefault="00DE3D89" w:rsidP="00DE3D89">
      <w:pPr>
        <w:rPr>
          <w:rFonts w:ascii="Georgia" w:hAnsi="Georgia"/>
          <w:sz w:val="16"/>
          <w:szCs w:val="24"/>
        </w:rPr>
      </w:pPr>
    </w:p>
    <w:p w:rsidR="00DE3D89" w:rsidRPr="00722C3E" w:rsidRDefault="00DE3D89" w:rsidP="00DE3D89">
      <w:pPr>
        <w:pStyle w:val="Heading4"/>
        <w:rPr>
          <w:rFonts w:ascii="Georgia" w:hAnsi="Georgia"/>
        </w:rPr>
      </w:pPr>
      <w:r w:rsidRPr="00722C3E">
        <w:rPr>
          <w:rFonts w:ascii="Georgia" w:hAnsi="Georgia"/>
        </w:rPr>
        <w:t xml:space="preserve">BWIP benefits its surroundings, improving the quality of life in that region by removing water contaminants. </w:t>
      </w:r>
    </w:p>
    <w:p w:rsidR="00DE3D89" w:rsidRPr="00722C3E" w:rsidRDefault="00DE3D89" w:rsidP="00DE3D89">
      <w:pPr>
        <w:rPr>
          <w:rFonts w:ascii="Georgia" w:hAnsi="Georgia"/>
          <w:b/>
          <w:sz w:val="24"/>
          <w:szCs w:val="24"/>
        </w:rPr>
      </w:pPr>
    </w:p>
    <w:p w:rsidR="00DE3D89" w:rsidRPr="00722C3E" w:rsidRDefault="00DE3D89" w:rsidP="00DE3D89">
      <w:pPr>
        <w:rPr>
          <w:rFonts w:ascii="Georgia" w:hAnsi="Georgia"/>
          <w:sz w:val="18"/>
          <w:szCs w:val="24"/>
          <w:shd w:val="clear" w:color="auto" w:fill="FFFFFF"/>
        </w:rPr>
      </w:pPr>
      <w:r w:rsidRPr="00722C3E">
        <w:rPr>
          <w:rStyle w:val="StyleStyleBold12pt"/>
        </w:rPr>
        <w:t>EPA ’11</w:t>
      </w:r>
      <w:r w:rsidRPr="00722C3E">
        <w:rPr>
          <w:rFonts w:ascii="Georgia" w:hAnsi="Georgia"/>
          <w:sz w:val="24"/>
          <w:szCs w:val="24"/>
        </w:rPr>
        <w:t xml:space="preserve">, </w:t>
      </w:r>
      <w:r w:rsidRPr="00722C3E">
        <w:rPr>
          <w:rFonts w:ascii="Georgia" w:hAnsi="Georgia"/>
          <w:sz w:val="18"/>
          <w:szCs w:val="24"/>
        </w:rPr>
        <w:t xml:space="preserve">The EPA(Environmental Protection Agency) </w:t>
      </w:r>
      <w:r w:rsidRPr="00722C3E">
        <w:rPr>
          <w:rStyle w:val="apple-converted-space"/>
          <w:rFonts w:ascii="Georgia" w:hAnsi="Georgia"/>
          <w:sz w:val="18"/>
          <w:shd w:val="clear" w:color="auto" w:fill="FFFFFF"/>
        </w:rPr>
        <w:t> </w:t>
      </w:r>
      <w:r w:rsidRPr="00722C3E">
        <w:rPr>
          <w:rFonts w:ascii="Georgia" w:hAnsi="Georgia"/>
          <w:sz w:val="18"/>
          <w:szCs w:val="24"/>
          <w:shd w:val="clear" w:color="auto" w:fill="FFFFFF"/>
        </w:rPr>
        <w:t>was created for the purpose of protecting human health and the environment by writing and enforcing regulations based on laws passed by Congress. [“</w:t>
      </w:r>
      <w:r w:rsidRPr="00722C3E">
        <w:rPr>
          <w:rFonts w:ascii="Georgia" w:hAnsi="Georgia"/>
          <w:sz w:val="18"/>
          <w:szCs w:val="24"/>
        </w:rPr>
        <w:t xml:space="preserve">U.S.-Mexico Border Water  Infrastructure Program” </w:t>
      </w:r>
      <w:hyperlink r:id="rId96" w:history="1">
        <w:r w:rsidRPr="00722C3E">
          <w:rPr>
            <w:rStyle w:val="Hyperlink"/>
            <w:rFonts w:ascii="Georgia" w:hAnsi="Georgia"/>
            <w:sz w:val="18"/>
            <w:szCs w:val="24"/>
          </w:rPr>
          <w:t>http://www.nadbank.org/pdfs/publications/2011AnnualReport.pdf</w:t>
        </w:r>
      </w:hyperlink>
      <w:r w:rsidRPr="00722C3E">
        <w:rPr>
          <w:rFonts w:ascii="Georgia" w:hAnsi="Georgia"/>
          <w:sz w:val="18"/>
          <w:szCs w:val="24"/>
          <w:shd w:val="clear" w:color="auto" w:fill="FFFFFF"/>
        </w:rPr>
        <w:t xml:space="preserve"> . 2011] //SKX</w:t>
      </w:r>
    </w:p>
    <w:p w:rsidR="00DE3D89" w:rsidRPr="00722C3E" w:rsidRDefault="00DE3D89" w:rsidP="00DE3D89">
      <w:pPr>
        <w:rPr>
          <w:rFonts w:ascii="Georgia" w:hAnsi="Georgia"/>
          <w:sz w:val="18"/>
          <w:szCs w:val="24"/>
          <w:shd w:val="clear" w:color="auto" w:fill="FFFFFF"/>
        </w:rPr>
      </w:pPr>
    </w:p>
    <w:p w:rsidR="00DE3D89" w:rsidRPr="00722C3E" w:rsidRDefault="00DE3D89" w:rsidP="00DE3D89">
      <w:pPr>
        <w:rPr>
          <w:rFonts w:ascii="Georgia" w:hAnsi="Georgia"/>
          <w:sz w:val="16"/>
          <w:szCs w:val="24"/>
        </w:rPr>
      </w:pPr>
      <w:r w:rsidRPr="00722C3E">
        <w:rPr>
          <w:rFonts w:ascii="Georgia" w:hAnsi="Georgia"/>
          <w:b/>
          <w:sz w:val="24"/>
          <w:szCs w:val="24"/>
          <w:u w:val="single"/>
        </w:rPr>
        <w:t>The U.S.-Mexico Border Water Infrastructure Program funds the planning, design and construction of high priority water and wastewater treatment facilities in underserved communities along the border. Border communities seek the program’s assistance as a last resort when utilities, cities, or states are not able to fully finance necessary infrastructure improvements</w:t>
      </w:r>
      <w:r w:rsidRPr="00722C3E">
        <w:rPr>
          <w:rFonts w:ascii="Georgia" w:hAnsi="Georgia"/>
          <w:sz w:val="24"/>
          <w:szCs w:val="24"/>
          <w:u w:val="single"/>
        </w:rPr>
        <w:t xml:space="preserve">. </w:t>
      </w:r>
      <w:r w:rsidRPr="00722C3E">
        <w:rPr>
          <w:rFonts w:ascii="Georgia" w:hAnsi="Georgia"/>
          <w:sz w:val="16"/>
          <w:szCs w:val="24"/>
        </w:rPr>
        <w:t xml:space="preserve"> The 2012 Good Neighbor Environmental Board report, The Environmental, Economic and Health Status of Water Resources in the U.S.-Mexico Border Region, documents the multiple challenges this area faces in meeting basic drinking water and wastewater infrastructure needs and the positive impact of EPA’s investments in addressing these needs and improving the border ecology.  This U.S.-Mexico Border Program Annual Report highlights program accomplishments for fiscal year 2012 (FY12) and the benefits provided to economically distressed border communities. Since 1997, </w:t>
      </w:r>
      <w:r w:rsidRPr="00722C3E">
        <w:rPr>
          <w:rFonts w:ascii="Georgia" w:hAnsi="Georgia"/>
          <w:b/>
          <w:sz w:val="24"/>
          <w:szCs w:val="24"/>
          <w:u w:val="single"/>
        </w:rPr>
        <w:t>EPA has completed 80 projects that benefit more than 5 million border residents. In FY12, the U.S.-Mexico Border Program provided 5,185 homes with safe drinking water and 31,092 homes with adequate wastewater services</w:t>
      </w:r>
      <w:r w:rsidRPr="00722C3E">
        <w:rPr>
          <w:rFonts w:ascii="Georgia" w:hAnsi="Georgia"/>
          <w:sz w:val="16"/>
          <w:szCs w:val="24"/>
        </w:rPr>
        <w:t xml:space="preserve">.  The U.S.-Mexico Border Program currently has 24 projects under construction and is supporting 26 communities in the planning and development of projects for future construction. This assistance helps communities advance their projects to a construction-ready stage, allowing them to successfully apply for a variety of funding sources, including U.S.-Mexico Border Program construction grants. </w:t>
      </w:r>
      <w:r w:rsidRPr="00722C3E">
        <w:rPr>
          <w:rFonts w:ascii="Georgia" w:hAnsi="Georgia"/>
          <w:b/>
          <w:sz w:val="24"/>
          <w:szCs w:val="24"/>
          <w:u w:val="single"/>
        </w:rPr>
        <w:t>All program funding is invested in projects that benefit public health and the environment in the United States. For example, a wastewater project in Mexico can only be funded if contaminants would otherwise reach U.S. waters.</w:t>
      </w:r>
      <w:r w:rsidRPr="00722C3E">
        <w:rPr>
          <w:rFonts w:ascii="Georgia" w:hAnsi="Georgia"/>
          <w:sz w:val="24"/>
          <w:szCs w:val="24"/>
          <w:u w:val="single"/>
        </w:rPr>
        <w:t xml:space="preserve"> </w:t>
      </w:r>
      <w:r w:rsidRPr="00722C3E">
        <w:rPr>
          <w:rFonts w:ascii="Georgia" w:hAnsi="Georgia"/>
          <w:sz w:val="16"/>
          <w:szCs w:val="24"/>
        </w:rPr>
        <w:t xml:space="preserve">Treating contaminated water after it has crossed the border is not technically feasible nor financially viable. Treatment of sewage at  the discharge point lowers exposure to contaminated water, reducing waterborne diseases, as well as health care and remediation costs in the United States. </w:t>
      </w:r>
      <w:r w:rsidRPr="00722C3E">
        <w:rPr>
          <w:rFonts w:ascii="Georgia" w:hAnsi="Georgia"/>
          <w:b/>
          <w:sz w:val="24"/>
          <w:szCs w:val="24"/>
          <w:u w:val="single"/>
        </w:rPr>
        <w:t>In both the New River in California and the middle Rio Grande in Texas, fecal coliform levels have dropped by over 80 percent as a result of two new wastewater treatment plants. The Santa Cruz River in Arizona now supports a healthy fish population, where just a few years ago only bloodworms and other pollution-tolerant species survived</w:t>
      </w:r>
      <w:r w:rsidRPr="00722C3E">
        <w:rPr>
          <w:rFonts w:ascii="Georgia" w:hAnsi="Georgia"/>
          <w:sz w:val="16"/>
          <w:szCs w:val="24"/>
        </w:rPr>
        <w:t xml:space="preserve">. Beaches in southern California that were often closed due to wastewater pollution are now safe for swimming and other recreation activities, due in part to EPA infrastructure investments in the Tijuana watershed. </w:t>
      </w:r>
    </w:p>
    <w:p w:rsidR="00DE3D89" w:rsidRPr="00722C3E" w:rsidRDefault="00DE3D89" w:rsidP="00DE3D89">
      <w:pPr>
        <w:rPr>
          <w:rFonts w:ascii="Georgia" w:hAnsi="Georgia"/>
          <w:sz w:val="16"/>
          <w:szCs w:val="24"/>
        </w:rPr>
      </w:pPr>
    </w:p>
    <w:p w:rsidR="00DE3D89" w:rsidRPr="00722C3E" w:rsidRDefault="00DE3D89" w:rsidP="00DE3D89">
      <w:pPr>
        <w:rPr>
          <w:rFonts w:ascii="Georgia" w:hAnsi="Georgia"/>
          <w:b/>
        </w:rPr>
      </w:pPr>
      <w:r w:rsidRPr="00722C3E">
        <w:rPr>
          <w:rStyle w:val="Heading4Char"/>
          <w:rFonts w:ascii="Georgia" w:hAnsi="Georgia"/>
        </w:rPr>
        <w:t>NADB, working with BECC, improved the lives of Border residents by  preserving their health and environment</w:t>
      </w:r>
      <w:r w:rsidRPr="00722C3E">
        <w:rPr>
          <w:rFonts w:ascii="Georgia" w:hAnsi="Georgia"/>
          <w:b/>
        </w:rPr>
        <w:t>.</w:t>
      </w:r>
    </w:p>
    <w:p w:rsidR="00DE3D89" w:rsidRPr="00722C3E" w:rsidRDefault="00DE3D89" w:rsidP="00DE3D89">
      <w:pPr>
        <w:rPr>
          <w:rFonts w:ascii="Georgia" w:hAnsi="Georgia"/>
          <w:sz w:val="24"/>
          <w:szCs w:val="24"/>
        </w:rPr>
      </w:pPr>
    </w:p>
    <w:p w:rsidR="00DE3D89" w:rsidRPr="00722C3E" w:rsidRDefault="00DE3D89" w:rsidP="00DE3D89">
      <w:pPr>
        <w:rPr>
          <w:rFonts w:ascii="Georgia" w:hAnsi="Georgia"/>
          <w:sz w:val="18"/>
        </w:rPr>
      </w:pPr>
      <w:r w:rsidRPr="00722C3E">
        <w:rPr>
          <w:rStyle w:val="StyleStyleBold12pt"/>
        </w:rPr>
        <w:t>BECC’ 13</w:t>
      </w:r>
      <w:r w:rsidRPr="00722C3E">
        <w:rPr>
          <w:rFonts w:ascii="Georgia" w:hAnsi="Georgia"/>
          <w:sz w:val="24"/>
          <w:szCs w:val="24"/>
        </w:rPr>
        <w:t xml:space="preserve">, </w:t>
      </w:r>
      <w:r w:rsidRPr="00722C3E">
        <w:rPr>
          <w:rFonts w:ascii="Georgia" w:hAnsi="Georgia"/>
          <w:sz w:val="20"/>
          <w:szCs w:val="24"/>
        </w:rPr>
        <w:t>BACC (Bank Environment Cooperation Commission) &amp; NADB (North American Development Bank). [</w:t>
      </w:r>
      <w:r w:rsidRPr="00722C3E">
        <w:rPr>
          <w:rFonts w:ascii="Georgia" w:hAnsi="Georgia"/>
          <w:sz w:val="18"/>
        </w:rPr>
        <w:t xml:space="preserve">Quarterly Status Report March 31, 2013, </w:t>
      </w:r>
      <w:hyperlink r:id="rId97" w:history="1">
        <w:r w:rsidRPr="00722C3E">
          <w:rPr>
            <w:rStyle w:val="Hyperlink"/>
            <w:rFonts w:ascii="Georgia" w:hAnsi="Georgia"/>
            <w:sz w:val="18"/>
          </w:rPr>
          <w:t>http://www.nadbank.org/pdfs/FreqUpdates/JointStatusReport.pdf</w:t>
        </w:r>
      </w:hyperlink>
      <w:r w:rsidRPr="00722C3E">
        <w:rPr>
          <w:rFonts w:ascii="Georgia" w:hAnsi="Georgia"/>
          <w:sz w:val="18"/>
        </w:rPr>
        <w:t xml:space="preserve"> ]</w:t>
      </w:r>
    </w:p>
    <w:p w:rsidR="00DE3D89" w:rsidRPr="00722C3E" w:rsidRDefault="00DE3D89" w:rsidP="00DE3D89">
      <w:pPr>
        <w:rPr>
          <w:rFonts w:ascii="Georgia" w:hAnsi="Georgia"/>
        </w:rPr>
      </w:pPr>
    </w:p>
    <w:p w:rsidR="00DE3D89" w:rsidRPr="00722C3E" w:rsidRDefault="00DE3D89" w:rsidP="00DE3D89">
      <w:pPr>
        <w:rPr>
          <w:rFonts w:ascii="Georgia" w:hAnsi="Georgia"/>
          <w:sz w:val="12"/>
        </w:rPr>
      </w:pPr>
      <w:r w:rsidRPr="00722C3E">
        <w:rPr>
          <w:rFonts w:ascii="Georgia" w:hAnsi="Georgia"/>
          <w:b/>
          <w:u w:val="single"/>
        </w:rPr>
        <w:t>Given the success of last year’s training program for Mexican wastewater treatment plant operators, which provided training to 250 operators from 14 utilities, NADB decided to extend the program to utility plant workers that did not have the opportunity to participate in 2012</w:t>
      </w:r>
      <w:r w:rsidRPr="00722C3E">
        <w:rPr>
          <w:rFonts w:ascii="Georgia" w:hAnsi="Georgia"/>
          <w:b/>
          <w:sz w:val="12"/>
        </w:rPr>
        <w:t>.</w:t>
      </w:r>
      <w:r w:rsidRPr="00722C3E">
        <w:rPr>
          <w:rFonts w:ascii="Georgia" w:hAnsi="Georgia"/>
          <w:sz w:val="12"/>
        </w:rPr>
        <w:t xml:space="preserve">  In March, NADB signed a new agreement with the Latin American and Caribbean water center, Centro del Agua para América Latina y el Caribe (CDA), of the Monterrey Technological Institute (ITESM) to continue the training program, which is targeted to utility personnel of communities that previously received financing from NADB to construct or upgrade priority wastewater infrastructure</w:t>
      </w:r>
      <w:r w:rsidRPr="00722C3E">
        <w:rPr>
          <w:rFonts w:ascii="Georgia" w:hAnsi="Georgia"/>
          <w:u w:val="single"/>
        </w:rPr>
        <w:t xml:space="preserve">. </w:t>
      </w:r>
      <w:r w:rsidRPr="00722C3E">
        <w:rPr>
          <w:rFonts w:ascii="Georgia" w:hAnsi="Georgia"/>
          <w:b/>
          <w:u w:val="single"/>
        </w:rPr>
        <w:t>The purpose of the program is to provide both classroom instruction and hands-on training in the adequate and efficient operation and maintenance of wastewater treatment plants so as to facilitate compliance with current effluent quality standards</w:t>
      </w:r>
      <w:r w:rsidRPr="00722C3E">
        <w:rPr>
          <w:rFonts w:ascii="Georgia" w:hAnsi="Georgia"/>
          <w:sz w:val="12"/>
        </w:rPr>
        <w:t>. The utilities scheduled to receive training this year are in Tecate and Playas de Rosarito, Baja California; San Luis Río Colorado and Sonoyta, Sonora; Miguel Alemán and Reynosa, Tamaulipas; and Ciudad Juárez, Chihuahua. The second phase of the program will begin in Tecate in April 2013.  BECC and NADB were created by the governments of the United States and Mexico in a joint effort to preserve and promote the health and welfare of border residents and their environment. BECC, located in Ciudad Juarez, Chihuahua, and NADB, located in San Antonio, Texas, constitute an innovative, binational approach to environmental infrastructure development and financing in the U.S.-Mexico border region</w:t>
      </w:r>
      <w:r w:rsidRPr="00722C3E">
        <w:rPr>
          <w:rFonts w:ascii="Georgia" w:hAnsi="Georgia"/>
          <w:u w:val="single"/>
        </w:rPr>
        <w:t xml:space="preserve">.   </w:t>
      </w:r>
      <w:r w:rsidRPr="00722C3E">
        <w:rPr>
          <w:rFonts w:ascii="Georgia" w:hAnsi="Georgia"/>
          <w:b/>
          <w:u w:val="single"/>
        </w:rPr>
        <w:t>Within this partnership, the two institutions work as a team, with BECC focusing on the technical aspects of project development, while NADB concentrates on project financing and oversight for project implementation</w:t>
      </w:r>
      <w:r w:rsidRPr="00722C3E">
        <w:rPr>
          <w:rFonts w:ascii="Georgia" w:hAnsi="Georgia"/>
          <w:sz w:val="12"/>
        </w:rPr>
        <w:t>. Specifically, BECC is charged with verifying the technical viability and environmental/health impacts of projects through a certification process that ensures transparency and public participation. NADB assures the financial feasibility of the projects and provides funding to public and private entities for projects certified by BECC</w:t>
      </w:r>
      <w:r w:rsidRPr="00722C3E">
        <w:rPr>
          <w:rFonts w:ascii="Georgia" w:hAnsi="Georgia"/>
          <w:u w:val="single"/>
        </w:rPr>
        <w:t xml:space="preserve">, </w:t>
      </w:r>
      <w:r w:rsidRPr="00722C3E">
        <w:rPr>
          <w:rFonts w:ascii="Georgia" w:hAnsi="Georgia"/>
          <w:b/>
          <w:u w:val="single"/>
        </w:rPr>
        <w:t xml:space="preserve">through loan and grant programs designed to address different needs. Both entities offer various types of technical assistance to build institutional capacity and support the development and long-term sustainability of infrastructure projects. </w:t>
      </w:r>
      <w:r w:rsidRPr="00722C3E">
        <w:rPr>
          <w:rFonts w:ascii="Georgia" w:hAnsi="Georgia"/>
          <w:u w:val="single"/>
        </w:rPr>
        <w:t xml:space="preserve"> </w:t>
      </w:r>
      <w:r w:rsidRPr="00722C3E">
        <w:rPr>
          <w:rFonts w:ascii="Georgia" w:hAnsi="Georgia"/>
          <w:sz w:val="12"/>
        </w:rPr>
        <w:t xml:space="preserve">Jurisdiction  </w:t>
      </w:r>
    </w:p>
    <w:p w:rsidR="00DE3D89" w:rsidRPr="00722C3E" w:rsidRDefault="00DE3D89" w:rsidP="00DE3D89">
      <w:pPr>
        <w:rPr>
          <w:rFonts w:ascii="Georgia" w:hAnsi="Georgia"/>
        </w:rPr>
      </w:pPr>
    </w:p>
    <w:p w:rsidR="00DE3D89" w:rsidRPr="00722C3E" w:rsidRDefault="00DE3D89" w:rsidP="00DE3D89">
      <w:pPr>
        <w:pStyle w:val="Heading3"/>
        <w:rPr>
          <w:rFonts w:ascii="Georgia" w:hAnsi="Georgia"/>
        </w:rPr>
      </w:pPr>
      <w:r w:rsidRPr="00722C3E">
        <w:rPr>
          <w:rFonts w:ascii="Georgia" w:hAnsi="Georgia"/>
        </w:rPr>
        <w:t>Conflict</w:t>
      </w:r>
    </w:p>
    <w:p w:rsidR="00DE3D89" w:rsidRPr="00722C3E" w:rsidRDefault="00DE3D89" w:rsidP="00DE3D89">
      <w:pPr>
        <w:pStyle w:val="Heading4"/>
        <w:rPr>
          <w:rFonts w:ascii="Georgia" w:hAnsi="Georgia"/>
        </w:rPr>
      </w:pPr>
      <w:r w:rsidRPr="00722C3E">
        <w:rPr>
          <w:rFonts w:ascii="Georgia" w:hAnsi="Georgia"/>
        </w:rPr>
        <w:t>Water security improvement is key to averting large scale conflict within the border region</w:t>
      </w:r>
    </w:p>
    <w:p w:rsidR="00DE3D89" w:rsidRPr="00722C3E" w:rsidRDefault="00DE3D89" w:rsidP="00DE3D89">
      <w:pPr>
        <w:rPr>
          <w:rFonts w:ascii="Georgia" w:hAnsi="Georgia"/>
        </w:rPr>
      </w:pPr>
    </w:p>
    <w:p w:rsidR="00DE3D89" w:rsidRPr="00722C3E" w:rsidRDefault="00DE3D89" w:rsidP="00DE3D89">
      <w:pPr>
        <w:rPr>
          <w:rFonts w:ascii="Georgia" w:hAnsi="Georgia" w:cs="Arial"/>
          <w:sz w:val="14"/>
          <w:szCs w:val="20"/>
          <w:shd w:val="clear" w:color="auto" w:fill="DDDDDD"/>
        </w:rPr>
      </w:pPr>
      <w:r w:rsidRPr="00722C3E">
        <w:rPr>
          <w:rStyle w:val="StyleStyleBold12pt"/>
        </w:rPr>
        <w:t>Varady ‘9 et al</w:t>
      </w:r>
      <w:r w:rsidRPr="00722C3E">
        <w:rPr>
          <w:rFonts w:ascii="Georgia" w:hAnsi="Georgia"/>
          <w:sz w:val="24"/>
          <w:szCs w:val="24"/>
        </w:rPr>
        <w:t xml:space="preserve"> </w:t>
      </w:r>
      <w:r w:rsidRPr="00722C3E">
        <w:rPr>
          <w:rFonts w:ascii="Georgia" w:hAnsi="Georgia"/>
          <w:sz w:val="20"/>
          <w:szCs w:val="24"/>
        </w:rPr>
        <w:t>. Robert G. Varady, Ismael Aguilar Barajas, and Gerardo Mejía Velázquez. (Respectively</w:t>
      </w:r>
      <w:r w:rsidRPr="00722C3E">
        <w:rPr>
          <w:rFonts w:ascii="Georgia" w:hAnsi="Georgia"/>
          <w:sz w:val="18"/>
        </w:rPr>
        <w:t>:) 1</w:t>
      </w:r>
      <w:r w:rsidRPr="00722C3E">
        <w:rPr>
          <w:rStyle w:val="StyleStyleBold12pt"/>
        </w:rPr>
        <w:t xml:space="preserve">.  Ph.D. Deputy Director and Director of Environmental Policy Programs. Research Professor of Environmental Policy and of Arid Lands Studies. Adjunct Professor of Hydrology and Water Resources </w:t>
      </w:r>
      <w:r w:rsidRPr="00722C3E">
        <w:rPr>
          <w:rFonts w:ascii="Georgia" w:hAnsi="Georgia"/>
          <w:shd w:val="clear" w:color="auto" w:fill="FFFFFF"/>
        </w:rPr>
        <w:t xml:space="preserve">2. </w:t>
      </w:r>
      <w:r w:rsidRPr="00722C3E">
        <w:rPr>
          <w:rFonts w:ascii="Georgia" w:hAnsi="Georgia"/>
          <w:sz w:val="16"/>
          <w:shd w:val="clear" w:color="auto" w:fill="FFFFFF"/>
        </w:rPr>
        <w:t>Dr. Aguilar is Professor of Economics at the Tecnologico de Monterrey since 1991.</w:t>
      </w:r>
      <w:r w:rsidRPr="00722C3E">
        <w:rPr>
          <w:rStyle w:val="apple-converted-space"/>
          <w:rFonts w:ascii="Georgia" w:hAnsi="Georgia"/>
          <w:shd w:val="clear" w:color="auto" w:fill="FFFFFF"/>
        </w:rPr>
        <w:t> </w:t>
      </w:r>
      <w:r w:rsidRPr="00722C3E">
        <w:rPr>
          <w:rFonts w:ascii="Georgia" w:hAnsi="Georgia"/>
          <w:sz w:val="16"/>
          <w:shd w:val="clear" w:color="auto" w:fill="FFFFFF"/>
        </w:rPr>
        <w:t xml:space="preserve">Prior to joining the Technology, he served as professor and researcher at the Colegio de Mexico. 3. </w:t>
      </w:r>
      <w:r w:rsidRPr="00722C3E">
        <w:rPr>
          <w:rFonts w:ascii="Georgia" w:hAnsi="Georgia"/>
          <w:sz w:val="12"/>
          <w:szCs w:val="18"/>
          <w:shd w:val="clear" w:color="auto" w:fill="F6F6F6"/>
        </w:rPr>
        <w:t>Dr. Gerardo Mejía received a B.S. degree in Chemical Engineering in 1980 from Universidad Autónoma de San Luis Potosí (UASLP). [</w:t>
      </w:r>
      <w:r w:rsidRPr="00722C3E">
        <w:rPr>
          <w:rStyle w:val="apple-converted-space"/>
          <w:rFonts w:ascii="Georgia" w:hAnsi="Georgia" w:cs="Arial"/>
          <w:sz w:val="14"/>
          <w:szCs w:val="20"/>
          <w:shd w:val="clear" w:color="auto" w:fill="DDDDDD"/>
        </w:rPr>
        <w:t> </w:t>
      </w:r>
      <w:hyperlink r:id="rId98" w:history="1">
        <w:r w:rsidRPr="00722C3E">
          <w:rPr>
            <w:rStyle w:val="Hyperlink"/>
            <w:rFonts w:ascii="Georgia" w:hAnsi="Georgia" w:cs="Arial"/>
            <w:sz w:val="14"/>
            <w:szCs w:val="20"/>
            <w:shd w:val="clear" w:color="auto" w:fill="DDDDDD"/>
          </w:rPr>
          <w:t>http://www.puentesconsortium.org/system/files/Varady_Aguilar%20Barajas_FINAL.pdf</w:t>
        </w:r>
      </w:hyperlink>
      <w:r w:rsidRPr="00722C3E">
        <w:rPr>
          <w:rFonts w:ascii="Georgia" w:hAnsi="Georgia" w:cs="Arial"/>
          <w:sz w:val="14"/>
          <w:szCs w:val="20"/>
          <w:shd w:val="clear" w:color="auto" w:fill="DDDDDD"/>
        </w:rPr>
        <w:t>.  Environment and Security in the U.S.-Mexico Border Region: Water and Air Issues. Dec 15, 2009] //SKX</w:t>
      </w:r>
    </w:p>
    <w:p w:rsidR="00DE3D89" w:rsidRPr="00722C3E" w:rsidRDefault="00DE3D89" w:rsidP="00DE3D89">
      <w:pPr>
        <w:rPr>
          <w:rFonts w:ascii="Georgia" w:hAnsi="Georgia"/>
          <w:sz w:val="18"/>
          <w:szCs w:val="24"/>
        </w:rPr>
      </w:pPr>
    </w:p>
    <w:p w:rsidR="00DE3D89" w:rsidRPr="00722C3E" w:rsidRDefault="00DE3D89" w:rsidP="00DE3D89">
      <w:pPr>
        <w:rPr>
          <w:rFonts w:ascii="Georgia" w:hAnsi="Georgia"/>
          <w:sz w:val="24"/>
          <w:szCs w:val="24"/>
          <w:u w:val="single"/>
        </w:rPr>
      </w:pPr>
      <w:r w:rsidRPr="00722C3E">
        <w:rPr>
          <w:rFonts w:ascii="Georgia" w:hAnsi="Georgia"/>
          <w:sz w:val="14"/>
          <w:szCs w:val="24"/>
        </w:rPr>
        <w:t xml:space="preserve">Perhaps </w:t>
      </w:r>
      <w:r w:rsidRPr="00722C3E">
        <w:rPr>
          <w:rFonts w:ascii="Georgia" w:hAnsi="Georgia"/>
          <w:b/>
          <w:sz w:val="24"/>
          <w:szCs w:val="24"/>
          <w:u w:val="single"/>
        </w:rPr>
        <w:t>nowhere else is the complexity of U.S.-Mexico border water security better revealed than in the lower part of the Rio Grande/Río Bravo Basin</w:t>
      </w:r>
      <w:r w:rsidRPr="00722C3E">
        <w:rPr>
          <w:rFonts w:ascii="Georgia" w:hAnsi="Georgia"/>
          <w:sz w:val="14"/>
          <w:szCs w:val="24"/>
        </w:rPr>
        <w:t xml:space="preserve">.  This is why our contribution focuses on this particular part of the binational basin.  The Lower Rio Grande/Río Bravo Basin (or simply Lower Basin), is at the receiving end of a complex binational multi-tributary system.  </w:t>
      </w:r>
      <w:r w:rsidRPr="00722C3E">
        <w:rPr>
          <w:rFonts w:ascii="Georgia" w:hAnsi="Georgia"/>
          <w:sz w:val="24"/>
          <w:szCs w:val="24"/>
          <w:u w:val="single"/>
        </w:rPr>
        <w:t xml:space="preserve">It </w:t>
      </w:r>
      <w:r w:rsidRPr="00722C3E">
        <w:rPr>
          <w:rFonts w:ascii="Georgia" w:hAnsi="Georgia"/>
          <w:b/>
          <w:sz w:val="24"/>
          <w:szCs w:val="24"/>
          <w:u w:val="single"/>
        </w:rPr>
        <w:t>is a drought-prone region characterized by limited water supplies, a rapidly growing urban population, intensive irrigation, significant and increasing industrial production, a dynamic binational economy driven by trade, high incidence of poverty, and significant ecological degradation</w:t>
      </w:r>
      <w:r w:rsidRPr="00722C3E">
        <w:rPr>
          <w:rFonts w:ascii="Georgia" w:hAnsi="Georgia"/>
          <w:sz w:val="14"/>
          <w:szCs w:val="24"/>
        </w:rPr>
        <w:t xml:space="preserve">.  Water security is a chronic concern.  Notwithstanding the shortcomings and the fact that </w:t>
      </w:r>
      <w:r w:rsidRPr="00722C3E">
        <w:rPr>
          <w:rFonts w:ascii="Georgia" w:hAnsi="Georgia"/>
          <w:b/>
          <w:sz w:val="24"/>
          <w:szCs w:val="24"/>
          <w:u w:val="single"/>
        </w:rPr>
        <w:t>under this context the possibility for conflict is high, cooperative, binational water management efforts have also been present and are fundamental to the region´s future</w:t>
      </w:r>
      <w:r w:rsidRPr="00722C3E">
        <w:rPr>
          <w:rFonts w:ascii="Georgia" w:hAnsi="Georgia"/>
          <w:sz w:val="24"/>
          <w:szCs w:val="24"/>
          <w:u w:val="single"/>
        </w:rPr>
        <w:t xml:space="preserve">.  </w:t>
      </w:r>
      <w:r w:rsidRPr="00722C3E">
        <w:rPr>
          <w:rFonts w:ascii="Georgia" w:hAnsi="Georgia"/>
          <w:sz w:val="14"/>
          <w:szCs w:val="24"/>
        </w:rPr>
        <w:t xml:space="preserve">The region’s water regime comprises a complex interaction of binational, national, state and local actors and institutions.  </w:t>
      </w:r>
      <w:r w:rsidRPr="00722C3E">
        <w:rPr>
          <w:rFonts w:ascii="Georgia" w:hAnsi="Georgia"/>
          <w:b/>
          <w:sz w:val="24"/>
          <w:szCs w:val="24"/>
          <w:u w:val="single"/>
        </w:rPr>
        <w:t>Decisions taken at a local scale can ultimately have implications for binational relations</w:t>
      </w:r>
      <w:r w:rsidRPr="00722C3E">
        <w:rPr>
          <w:rFonts w:ascii="Georgia" w:hAnsi="Georgia"/>
          <w:sz w:val="24"/>
          <w:szCs w:val="24"/>
          <w:u w:val="single"/>
        </w:rPr>
        <w:t>.</w:t>
      </w:r>
      <w:r w:rsidRPr="00722C3E">
        <w:rPr>
          <w:rFonts w:ascii="Georgia" w:hAnsi="Georgia"/>
          <w:sz w:val="14"/>
          <w:szCs w:val="24"/>
        </w:rPr>
        <w:t xml:space="preserve">  For example, one can trace how local decisions in Chihuahua state (in which the Río Conchos sub-basin lies) can yield impacts that affect local water users downstream in Texas and Tamaulipas. Main problematic The Rio Grande/Río Bravo runs 1,000 km (600 miles) north-south from its source in the Colorado Rocky Mountains to El Paso, Texas.  From there it turns southeast and for nearly 2,000 km marks the border between Mexico and the United States before emptying into the Gulf of Mexico (see Figure 2). </w:t>
      </w:r>
      <w:r w:rsidRPr="00722C3E">
        <w:rPr>
          <w:rFonts w:ascii="Georgia" w:hAnsi="Georgia"/>
          <w:b/>
          <w:sz w:val="24"/>
          <w:szCs w:val="24"/>
          <w:u w:val="single"/>
        </w:rPr>
        <w:t>The river is of crucial significance for Mexico and the U.S. in socioeconomic, societal, and environmental terms</w:t>
      </w:r>
      <w:r w:rsidRPr="00722C3E">
        <w:rPr>
          <w:rFonts w:ascii="Georgia" w:hAnsi="Georgia"/>
          <w:b/>
          <w:sz w:val="14"/>
          <w:szCs w:val="24"/>
        </w:rPr>
        <w:t xml:space="preserve">.  </w:t>
      </w:r>
      <w:r w:rsidRPr="00722C3E">
        <w:rPr>
          <w:rFonts w:ascii="Georgia" w:hAnsi="Georgia"/>
          <w:b/>
          <w:sz w:val="24"/>
          <w:szCs w:val="24"/>
          <w:u w:val="single"/>
        </w:rPr>
        <w:t>While the border has long been a national security concern for the two nations, water is increasingly seen as a key issue in this regard</w:t>
      </w:r>
      <w:r w:rsidRPr="00722C3E">
        <w:rPr>
          <w:rFonts w:ascii="Georgia" w:hAnsi="Georgia"/>
          <w:sz w:val="24"/>
          <w:szCs w:val="24"/>
          <w:u w:val="single"/>
        </w:rPr>
        <w:t xml:space="preserve">.   </w:t>
      </w:r>
    </w:p>
    <w:p w:rsidR="00DE3D89" w:rsidRPr="00722C3E" w:rsidRDefault="00DE3D89" w:rsidP="00DE3D89">
      <w:pPr>
        <w:rPr>
          <w:rFonts w:ascii="Georgia" w:hAnsi="Georgia"/>
        </w:rPr>
      </w:pPr>
    </w:p>
    <w:p w:rsidR="00DE3D89" w:rsidRPr="00722C3E" w:rsidRDefault="00DE3D89" w:rsidP="00DE3D89">
      <w:pPr>
        <w:pStyle w:val="Heading1"/>
        <w:rPr>
          <w:rFonts w:ascii="Georgia" w:hAnsi="Georgia"/>
        </w:rPr>
      </w:pPr>
      <w:r w:rsidRPr="00722C3E">
        <w:rPr>
          <w:rFonts w:ascii="Georgia" w:hAnsi="Georgia"/>
        </w:rPr>
        <w:t>Alt Causes -- Econ</w:t>
      </w:r>
    </w:p>
    <w:p w:rsidR="00DE3D89" w:rsidRPr="00722C3E" w:rsidRDefault="00DE3D89" w:rsidP="00DE3D89">
      <w:pPr>
        <w:rPr>
          <w:rFonts w:ascii="Georgia" w:eastAsia="Times New Roman" w:hAnsi="Georgia" w:cs="Courier New"/>
          <w:b/>
        </w:rPr>
      </w:pPr>
    </w:p>
    <w:p w:rsidR="00DE3D89" w:rsidRPr="00722C3E" w:rsidRDefault="00DE3D89" w:rsidP="00DE3D89">
      <w:pPr>
        <w:pStyle w:val="Heading2"/>
        <w:rPr>
          <w:rFonts w:ascii="Georgia" w:hAnsi="Georgia"/>
        </w:rPr>
      </w:pPr>
      <w:r w:rsidRPr="00722C3E">
        <w:rPr>
          <w:rFonts w:ascii="Georgia" w:hAnsi="Georgia"/>
        </w:rPr>
        <w:t>Structural Deficiencies Alt Cause</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b/>
          <w:u w:val="single"/>
        </w:rPr>
      </w:pPr>
      <w:r w:rsidRPr="00722C3E">
        <w:rPr>
          <w:rFonts w:ascii="Georgia" w:eastAsia="Times New Roman" w:hAnsi="Georgia" w:cs="Courier New"/>
          <w:b/>
        </w:rPr>
        <w:t>Alt cause: structural reforms necessary to solve – won’t pass the Mexican Congress</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Numerous analysts have noted that </w:t>
      </w:r>
      <w:r w:rsidRPr="00722C3E">
        <w:rPr>
          <w:rFonts w:ascii="Georgia" w:eastAsia="Times New Roman" w:hAnsi="Georgia" w:cs="Courier New"/>
          <w:u w:val="single"/>
        </w:rPr>
        <w:t>Mexico’s potential to promote economic growth, increase productivity, and lower the poverty rate is very limited without implementing substantial structural reforms</w:t>
      </w:r>
      <w:r w:rsidRPr="00722C3E">
        <w:rPr>
          <w:rFonts w:ascii="Georgia" w:eastAsia="Times New Roman" w:hAnsi="Georgia" w:cs="Courier New"/>
          <w:sz w:val="16"/>
        </w:rPr>
        <w:t xml:space="preserve">. President </w:t>
      </w:r>
      <w:r w:rsidRPr="00722C3E">
        <w:rPr>
          <w:rFonts w:ascii="Georgia" w:eastAsia="Times New Roman" w:hAnsi="Georgia" w:cs="Courier New"/>
          <w:u w:val="single"/>
        </w:rPr>
        <w:t>Calderón</w:t>
      </w:r>
      <w:r w:rsidRPr="00722C3E">
        <w:rPr>
          <w:rFonts w:ascii="Georgia" w:eastAsia="Times New Roman" w:hAnsi="Georgia" w:cs="Courier New"/>
          <w:sz w:val="16"/>
        </w:rPr>
        <w:t xml:space="preserve"> has </w:t>
      </w:r>
      <w:r w:rsidRPr="00722C3E">
        <w:rPr>
          <w:rFonts w:ascii="Georgia" w:eastAsia="Times New Roman" w:hAnsi="Georgia" w:cs="Courier New"/>
          <w:u w:val="single"/>
        </w:rPr>
        <w:t>proposed a number of reforms to address these challenges, including proposals to eliminate extreme poverty, overhaul public finances, privatize parts of the state oil company, adopt labor reforms, reform the telecommunications sector, and encourage political reforms. Most of these proposals, however, have deeply rooted political implications and have been strongly opposed by the major political parties in the Mexican Congress</w:t>
      </w:r>
      <w:r w:rsidRPr="00722C3E">
        <w:rPr>
          <w:rFonts w:ascii="Georgia" w:eastAsia="Times New Roman" w:hAnsi="Georgia" w:cs="Courier New"/>
          <w:sz w:val="16"/>
        </w:rPr>
        <w:t xml:space="preserve">. There are some signs that the population may be pushing for change, but the prospects for passing any of the proposals will likely depend on the outcome of the 2012 presidential elections. </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Mexico needs structural reforms to its tax base to solve</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Mexico’s </w:t>
      </w:r>
      <w:r w:rsidRPr="00722C3E">
        <w:rPr>
          <w:rFonts w:ascii="Georgia" w:eastAsia="Times New Roman" w:hAnsi="Georgia" w:cs="Courier New"/>
          <w:u w:val="single"/>
        </w:rPr>
        <w:t>past economic reforms have helped the country modify its macroeconomic policies and restore policy credibility since the 1995 currency crisis. Key reforms included measures to reduce public debt, the introduction of a balanced budget rule, an inflation targeting framework and a floating exchange rate policy.50 The measures have been successful in stabilizing inflation, achieving balanced federal budgets, reducing public debt, reducing exposures to currency risk, and lowering current account deficits and foreign financing needs.</w:t>
      </w:r>
      <w:r w:rsidRPr="00722C3E">
        <w:rPr>
          <w:rFonts w:ascii="Georgia" w:eastAsia="Times New Roman" w:hAnsi="Georgia" w:cs="Courier New"/>
          <w:sz w:val="16"/>
        </w:rPr>
        <w:t xml:space="preserve"> In addition, the government’s actions to build up its foreign reserves helped the country to avoid the financial stress that other emerging markets experienced due to the 2008 global financial crisis.51 </w:t>
      </w:r>
      <w:r w:rsidRPr="00722C3E">
        <w:rPr>
          <w:rFonts w:ascii="Georgia" w:eastAsia="Times New Roman" w:hAnsi="Georgia" w:cs="Courier New"/>
          <w:u w:val="single"/>
        </w:rPr>
        <w:t>Despite these improvements, numerous political analysts and economists agree that Mexico needs significant political and economic structural reforms to improve its potential for long-term economic growth.</w:t>
      </w:r>
      <w:r w:rsidRPr="00722C3E">
        <w:rPr>
          <w:rFonts w:ascii="Georgia" w:eastAsia="Times New Roman" w:hAnsi="Georgia" w:cs="Courier New"/>
          <w:sz w:val="16"/>
        </w:rPr>
        <w:t xml:space="preserve"> The government’s responses to the recent global financial crisis helped the country weather the 2009 recession and improve conditions in 2010. The government used a number of tools, including macroeconomic policies, targeted assistance to financial institutions, interventions by Mexico’s Central Bank to cut interest rates and maintain the country’s liquidity, and actions to increase confidence by securing lines of credit. Mexico worked with the U.S. Federal Reserve and the International Monetary Fund (IMF) to secure a $30 billion swap line from the U.S. Federal Reserve and an IMF Flexible Credit Line of $47 billion.52 Though Mexico did not use the credit lines, the arrangements helped to improve confidence in the economy. The government also took measures in the FY2010 budget by including substantive tax reforms to offset revenue losses from lower oil production.53 </w:t>
      </w:r>
      <w:r w:rsidRPr="00722C3E">
        <w:rPr>
          <w:rFonts w:ascii="Georgia" w:eastAsia="Times New Roman" w:hAnsi="Georgia" w:cs="Courier New"/>
          <w:u w:val="single"/>
        </w:rPr>
        <w:t>Mexico’s key challenge over the next few years will likely be the issue of further reforms in the tax system to replace the declining share of oil revenues with tax revenues. With its tax revenues representing only 10% of GDP, Mexico has one of the lowest tax collection rates in Latin America, and it is not viewed as being enough to meet the country’s social needs.54 Though the government has already taken some steps to increase tax revenues, economists generally agree that Mexico needs further tax reforms to broaden its tax base.</w:t>
      </w:r>
      <w:r w:rsidRPr="00722C3E">
        <w:rPr>
          <w:rFonts w:ascii="Georgia" w:eastAsia="Times New Roman" w:hAnsi="Georgia" w:cs="Courier New"/>
          <w:sz w:val="16"/>
        </w:rPr>
        <w:t xml:space="preserve"> One of Mexico’s primary challenges in making its economy more efficient and increasing productivity is the issue of monopolies and limited competition. A 2009 book co-published by the World Bank and Palgrave Macmillan,55 as well as numerous reports and journal articles, report that special interest groups in business and labor have blocked changes in Mexico that would introduce more market forces into the economy. The publication No Growth Without Equity states that “Mexico seems to be caught up in a high-inequality, low growth state” and that </w:t>
      </w:r>
      <w:r w:rsidRPr="00722C3E">
        <w:rPr>
          <w:rFonts w:ascii="Georgia" w:eastAsia="Times New Roman" w:hAnsi="Georgia" w:cs="Courier New"/>
          <w:u w:val="single"/>
        </w:rPr>
        <w:t>reforms must be put into place in order for Mexico to improve economic growth.</w:t>
      </w:r>
    </w:p>
    <w:p w:rsidR="00DE3D89" w:rsidRPr="00722C3E" w:rsidRDefault="00DE3D89" w:rsidP="00DE3D89">
      <w:pPr>
        <w:rPr>
          <w:rFonts w:ascii="Georgia" w:eastAsia="Times New Roman" w:hAnsi="Georgia" w:cs="Courier New"/>
          <w:sz w:val="16"/>
        </w:rPr>
      </w:pPr>
    </w:p>
    <w:p w:rsidR="00DE3D89" w:rsidRPr="00722C3E" w:rsidRDefault="00DE3D89" w:rsidP="00DE3D89">
      <w:pPr>
        <w:pStyle w:val="Heading2"/>
        <w:rPr>
          <w:rFonts w:ascii="Georgia" w:hAnsi="Georgia"/>
        </w:rPr>
      </w:pPr>
      <w:r w:rsidRPr="00722C3E">
        <w:rPr>
          <w:rFonts w:ascii="Georgia" w:hAnsi="Georgia"/>
        </w:rPr>
        <w:t>Oil Alt Cause</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Oil sector key to the economy</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Although the financial crisis did not impact the energy sector, </w:t>
      </w:r>
      <w:r w:rsidRPr="00722C3E">
        <w:rPr>
          <w:rFonts w:ascii="Georgia" w:eastAsia="Times New Roman" w:hAnsi="Georgia" w:cs="Courier New"/>
          <w:u w:val="single"/>
        </w:rPr>
        <w:t>Mexico’s long-term economic recovery and stability will depend upon what happens in the oil industry. The Mexican government depends heavily on oil revenues, which provide 30% to 40% of the government’s fiscal revenues, but oil production in Mexico is declining rapidly. Many analysts state that Mexican oil production has peaked and that the country’s production will continue to decline in the coming years.</w:t>
      </w:r>
      <w:r w:rsidRPr="00722C3E">
        <w:rPr>
          <w:rFonts w:ascii="Georgia" w:eastAsia="Times New Roman" w:hAnsi="Georgia" w:cs="Courier New"/>
          <w:sz w:val="16"/>
        </w:rPr>
        <w:t>29 Mexico is the seventh-largest producer of oil in the world and is one of the top three sources of U.S. oil imports, along with Canada and Saudi Arabia. Mexico’s state oil company, Pétroleos Mexicanos (</w:t>
      </w:r>
      <w:r w:rsidRPr="00722C3E">
        <w:rPr>
          <w:rFonts w:ascii="Georgia" w:eastAsia="Times New Roman" w:hAnsi="Georgia" w:cs="Courier New"/>
          <w:u w:val="single"/>
        </w:rPr>
        <w:t>Pemex</w:t>
      </w:r>
      <w:r w:rsidRPr="00722C3E">
        <w:rPr>
          <w:rFonts w:ascii="Georgia" w:eastAsia="Times New Roman" w:hAnsi="Georgia" w:cs="Courier New"/>
          <w:sz w:val="16"/>
        </w:rPr>
        <w:t xml:space="preserve">) has </w:t>
      </w:r>
      <w:r w:rsidRPr="00722C3E">
        <w:rPr>
          <w:rFonts w:ascii="Georgia" w:eastAsia="Times New Roman" w:hAnsi="Georgia" w:cs="Courier New"/>
          <w:u w:val="single"/>
        </w:rPr>
        <w:t>stated that output from the country’s biggest oilfield, Cantarell, is declining much more rapidly than expected</w:t>
      </w:r>
      <w:r w:rsidRPr="00722C3E">
        <w:rPr>
          <w:rFonts w:ascii="Georgia" w:eastAsia="Times New Roman" w:hAnsi="Georgia" w:cs="Courier New"/>
          <w:sz w:val="16"/>
        </w:rPr>
        <w:t xml:space="preserve">.30 </w:t>
      </w:r>
      <w:r w:rsidRPr="00722C3E">
        <w:rPr>
          <w:rFonts w:ascii="Georgia" w:eastAsia="Times New Roman" w:hAnsi="Georgia" w:cs="Courier New"/>
          <w:u w:val="single"/>
        </w:rPr>
        <w:t>Production is declining so rapidly that Mexico could possibly begin importing oil within 10 years</w:t>
      </w:r>
      <w:r w:rsidRPr="00722C3E">
        <w:rPr>
          <w:rFonts w:ascii="Georgia" w:eastAsia="Times New Roman" w:hAnsi="Georgia" w:cs="Courier New"/>
          <w:sz w:val="16"/>
        </w:rPr>
        <w:t xml:space="preserve">.31 Mexico’s exports of crude oil have been falling since 2006, and it is currently a net importer of both gasoline and natural gas. The Cantarell oilfield is Mexico’s main offshore field. Production at Cantarell has been declining rapidly since it reached its peak production level of 2.12 million barrels per day (b/d) in 2004. In 2009, Cantarell produced only 630,000 b/d, down 38% from the 2008 level and 70% from its peak in 2004.32 National production has fallen for the fifth consecutive year. Nationally, Mexico produced 2.6 million barrels of oil per day in 2009, down from a record 3.4 million barrels per day in 2004. It exported 1.225 million b/d in 2009, compared with 1.403 million b/d in 2008.33 </w:t>
      </w:r>
      <w:r w:rsidRPr="00722C3E">
        <w:rPr>
          <w:rFonts w:ascii="Georgia" w:eastAsia="Times New Roman" w:hAnsi="Georgia" w:cs="Courier New"/>
          <w:u w:val="single"/>
        </w:rPr>
        <w:t>The Mexican government has used oil revenues from Pemex for government operating expenses, which has come at the expense of needed reinvestment in the company itself. Because the government relies so heavily on oil income, any decline in production has major fiscal implications.34 According to one journal article, if oil output drops below 2 million b/d, the government would have to cut spending by more than 10% or increase taxes correspondingly, which would likely affect economic recovery</w:t>
      </w:r>
      <w:r w:rsidRPr="00722C3E">
        <w:rPr>
          <w:rFonts w:ascii="Georgia" w:eastAsia="Times New Roman" w:hAnsi="Georgia" w:cs="Courier New"/>
          <w:sz w:val="16"/>
        </w:rPr>
        <w:t>.35</w:t>
      </w:r>
    </w:p>
    <w:p w:rsidR="00DE3D89" w:rsidRPr="00722C3E" w:rsidRDefault="00DE3D89" w:rsidP="00DE3D89">
      <w:pPr>
        <w:rPr>
          <w:rFonts w:ascii="Georgia" w:eastAsia="Times New Roman" w:hAnsi="Georgia" w:cs="Courier New"/>
          <w:sz w:val="16"/>
        </w:rPr>
      </w:pPr>
    </w:p>
    <w:p w:rsidR="00DE3D89" w:rsidRPr="00722C3E" w:rsidRDefault="00DE3D89" w:rsidP="00DE3D89">
      <w:pPr>
        <w:rPr>
          <w:rFonts w:ascii="Georgia" w:eastAsia="Times New Roman" w:hAnsi="Georgia" w:cs="Courier New"/>
          <w:b/>
        </w:rPr>
      </w:pPr>
      <w:r w:rsidRPr="00722C3E">
        <w:rPr>
          <w:rFonts w:ascii="Georgia" w:eastAsia="Times New Roman" w:hAnsi="Georgia" w:cs="Courier New"/>
          <w:b/>
        </w:rPr>
        <w:t>Mexican regulations hamper oil development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b/>
        </w:rPr>
        <w:t xml:space="preserve">Villarreal 10, Specialist in International Trade and Finance, Congressional Research Service </w:t>
      </w:r>
      <w:r w:rsidRPr="00722C3E">
        <w:rPr>
          <w:rFonts w:ascii="Georgia" w:eastAsia="Times New Roman" w:hAnsi="Georgia" w:cs="Courier New"/>
          <w:sz w:val="16"/>
        </w:rPr>
        <w:t>[“CRS Report for Congress – The Mexican Economy After the Global Financial Crisis,” prepared for Memebers and Committees of Congress, September 16, 2010, http://www.fas.org/sgp/crs/row/R41402.pdf]</w:t>
      </w:r>
      <w:r w:rsidRPr="00722C3E">
        <w:rPr>
          <w:rStyle w:val="Underline"/>
          <w:sz w:val="16"/>
        </w:rPr>
        <w:t xml:space="preserve"> //AT</w:t>
      </w:r>
    </w:p>
    <w:p w:rsidR="00DE3D89" w:rsidRPr="00722C3E" w:rsidRDefault="00DE3D89" w:rsidP="00DE3D89">
      <w:pPr>
        <w:rPr>
          <w:rFonts w:ascii="Georgia" w:eastAsia="Times New Roman" w:hAnsi="Georgia" w:cs="Courier New"/>
          <w:b/>
        </w:rPr>
      </w:pPr>
    </w:p>
    <w:p w:rsidR="00DE3D89" w:rsidRPr="00722C3E" w:rsidRDefault="00DE3D89" w:rsidP="00DE3D89">
      <w:pPr>
        <w:rPr>
          <w:rFonts w:ascii="Georgia" w:eastAsia="Times New Roman" w:hAnsi="Georgia" w:cs="Courier New"/>
          <w:sz w:val="16"/>
        </w:rPr>
      </w:pPr>
      <w:r w:rsidRPr="00722C3E">
        <w:rPr>
          <w:rFonts w:ascii="Georgia" w:eastAsia="Times New Roman" w:hAnsi="Georgia" w:cs="Courier New"/>
          <w:sz w:val="16"/>
        </w:rPr>
        <w:t xml:space="preserve">In 2008, </w:t>
      </w:r>
      <w:r w:rsidRPr="00722C3E">
        <w:rPr>
          <w:rFonts w:ascii="Georgia" w:eastAsia="Times New Roman" w:hAnsi="Georgia" w:cs="Courier New"/>
          <w:u w:val="single"/>
        </w:rPr>
        <w:t>the government enacted new legislation that sought to reform the country’s oil sector, which was nationalized in 1938, and to help increase production capability. The reforms permit Pemex to create incentive-based service contracts with private companies</w:t>
      </w:r>
      <w:r w:rsidRPr="00722C3E">
        <w:rPr>
          <w:rFonts w:ascii="Georgia" w:eastAsia="Times New Roman" w:hAnsi="Georgia" w:cs="Courier New"/>
          <w:sz w:val="16"/>
        </w:rPr>
        <w:t xml:space="preserve">. Some analysts contend, however, that </w:t>
      </w:r>
      <w:r w:rsidRPr="00722C3E">
        <w:rPr>
          <w:rFonts w:ascii="Georgia" w:eastAsia="Times New Roman" w:hAnsi="Georgia" w:cs="Courier New"/>
          <w:u w:val="single"/>
        </w:rPr>
        <w:t>the reforms did not go far enough and that they do little to help the company address its major challenges. Most experts contend that Pemex has only the capacity to produce in shallow waters</w:t>
      </w:r>
      <w:r w:rsidRPr="00722C3E">
        <w:rPr>
          <w:rFonts w:ascii="Georgia" w:eastAsia="Times New Roman" w:hAnsi="Georgia" w:cs="Courier New"/>
          <w:sz w:val="16"/>
        </w:rPr>
        <w:t xml:space="preserve"> and needs to bring in new technologies and know-how through private investment to allow the company to successfully explore and produce in the deep waters in the Gulf of Mexico.36 The </w:t>
      </w:r>
      <w:r w:rsidRPr="00722C3E">
        <w:rPr>
          <w:rFonts w:ascii="Georgia" w:eastAsia="Times New Roman" w:hAnsi="Georgia" w:cs="Courier New"/>
          <w:u w:val="single"/>
        </w:rPr>
        <w:t>lack of further reforms is keeping Mexico from allowing much-needed foreign investment for oil exploration. Though the performance-based contracts are expected to increase production and reserves, Pemex faces serious challenges in finding new, productive wells and also lacks resources for investment in increasing engineering capacity and exploration, and has an operating deficit as of January 25, 2010</w:t>
      </w:r>
      <w:r w:rsidRPr="00722C3E">
        <w:rPr>
          <w:rFonts w:ascii="Georgia" w:eastAsia="Times New Roman" w:hAnsi="Georgia" w:cs="Courier New"/>
          <w:sz w:val="16"/>
        </w:rPr>
        <w:t>.37 It is estimated that Mexico may have about 50 billion barrels in the deeper waters of the Gulf of Mexico, but many experts contend that the country lacks the expertise, technology, and capital it needs for oil exploration.38</w:t>
      </w:r>
    </w:p>
    <w:p w:rsidR="00DE3D89" w:rsidRPr="00722C3E" w:rsidRDefault="00DE3D89" w:rsidP="00DE3D89">
      <w:pPr>
        <w:rPr>
          <w:rFonts w:ascii="Georgia" w:eastAsia="Times New Roman" w:hAnsi="Georgia" w:cs="Courier New"/>
          <w:sz w:val="16"/>
        </w:rPr>
      </w:pPr>
    </w:p>
    <w:p w:rsidR="00852001" w:rsidRPr="00722C3E" w:rsidRDefault="00852001" w:rsidP="00852001">
      <w:pPr>
        <w:pStyle w:val="Heading1"/>
        <w:rPr>
          <w:rFonts w:ascii="Georgia" w:hAnsi="Georgia"/>
        </w:rPr>
      </w:pPr>
      <w:r>
        <w:rPr>
          <w:rFonts w:ascii="Georgia" w:hAnsi="Georgia"/>
        </w:rPr>
        <w:t xml:space="preserve">Possible </w:t>
      </w:r>
      <w:r w:rsidRPr="00722C3E">
        <w:rPr>
          <w:rFonts w:ascii="Georgia" w:hAnsi="Georgia"/>
        </w:rPr>
        <w:t>NAFTA/Econ/Trade</w:t>
      </w:r>
      <w:r>
        <w:rPr>
          <w:rFonts w:ascii="Georgia" w:hAnsi="Georgia"/>
        </w:rPr>
        <w:t>/TPP</w:t>
      </w:r>
      <w:r w:rsidRPr="00722C3E">
        <w:rPr>
          <w:rFonts w:ascii="Georgia" w:hAnsi="Georgia"/>
        </w:rPr>
        <w:t xml:space="preserve"> </w:t>
      </w:r>
      <w:r>
        <w:rPr>
          <w:rFonts w:ascii="Georgia" w:hAnsi="Georgia"/>
        </w:rPr>
        <w:t>Adv</w:t>
      </w:r>
    </w:p>
    <w:p w:rsidR="00852001" w:rsidRPr="00722C3E" w:rsidRDefault="00852001" w:rsidP="00852001">
      <w:pPr>
        <w:pStyle w:val="Heading2"/>
        <w:rPr>
          <w:rFonts w:ascii="Georgia" w:hAnsi="Georgia"/>
        </w:rPr>
      </w:pPr>
      <w:r>
        <w:rPr>
          <w:rFonts w:ascii="Georgia" w:hAnsi="Georgia"/>
        </w:rPr>
        <w:t>2AC NAFTA/Trade/Econ Add-On</w:t>
      </w:r>
    </w:p>
    <w:p w:rsidR="00852001" w:rsidRPr="00722C3E" w:rsidRDefault="00852001" w:rsidP="00852001">
      <w:pPr>
        <w:rPr>
          <w:rFonts w:ascii="Georgia" w:hAnsi="Georgia"/>
          <w:b/>
        </w:rPr>
      </w:pPr>
    </w:p>
    <w:p w:rsidR="00852001" w:rsidRPr="00250A60" w:rsidRDefault="00852001" w:rsidP="00852001">
      <w:pPr>
        <w:rPr>
          <w:rFonts w:ascii="Times New Roman" w:hAnsi="Times New Roman" w:cs="Times New Roman"/>
          <w:b/>
          <w:sz w:val="24"/>
          <w:szCs w:val="24"/>
        </w:rPr>
      </w:pPr>
      <w:r w:rsidRPr="00250A60">
        <w:rPr>
          <w:rFonts w:ascii="Times New Roman" w:hAnsi="Times New Roman" w:cs="Times New Roman"/>
          <w:b/>
          <w:sz w:val="24"/>
          <w:szCs w:val="24"/>
        </w:rPr>
        <w:t>Status quo border delays, security concerns, and infrastructur</w:t>
      </w:r>
      <w:r>
        <w:rPr>
          <w:rFonts w:ascii="Times New Roman" w:hAnsi="Times New Roman" w:cs="Times New Roman"/>
          <w:b/>
          <w:sz w:val="24"/>
          <w:szCs w:val="24"/>
        </w:rPr>
        <w:t>e constraints hurt trade</w:t>
      </w:r>
    </w:p>
    <w:p w:rsidR="00852001" w:rsidRPr="00250A60" w:rsidRDefault="00852001" w:rsidP="00852001">
      <w:pPr>
        <w:rPr>
          <w:rFonts w:ascii="Times New Roman" w:hAnsi="Times New Roman" w:cs="Times New Roman"/>
          <w:sz w:val="24"/>
          <w:szCs w:val="24"/>
        </w:rPr>
      </w:pPr>
      <w:r w:rsidRPr="00250A60">
        <w:rPr>
          <w:rFonts w:ascii="Times New Roman" w:hAnsi="Times New Roman" w:cs="Times New Roman"/>
          <w:b/>
          <w:sz w:val="24"/>
          <w:szCs w:val="24"/>
        </w:rPr>
        <w:t xml:space="preserve">US Chamber of Commerce, 2012 </w:t>
      </w:r>
      <w:r w:rsidRPr="00250A60">
        <w:rPr>
          <w:rFonts w:ascii="Times New Roman" w:hAnsi="Times New Roman" w:cs="Times New Roman"/>
          <w:sz w:val="24"/>
          <w:szCs w:val="24"/>
        </w:rPr>
        <w:t>The United States Chamber of Commerce (USCC) is an American lobbying group representing the interests of many businesses and trade associations.[ " Enhancing the US-Mexico Economic Partnership", //http://www.uschamber.com/sites/default/files/reports/1204EnhancingtheUS-MexicoEconomicPartnership.pdf, 7/17/13]</w:t>
      </w:r>
    </w:p>
    <w:p w:rsidR="00852001" w:rsidRPr="00250A60" w:rsidRDefault="00852001" w:rsidP="00852001">
      <w:pPr>
        <w:rPr>
          <w:rFonts w:ascii="Times New Roman" w:hAnsi="Times New Roman" w:cs="Times New Roman"/>
          <w:sz w:val="24"/>
          <w:szCs w:val="24"/>
        </w:rPr>
      </w:pPr>
    </w:p>
    <w:p w:rsidR="00852001" w:rsidRPr="00250A60" w:rsidRDefault="00852001" w:rsidP="00852001">
      <w:pPr>
        <w:rPr>
          <w:rFonts w:ascii="Times New Roman" w:hAnsi="Times New Roman" w:cs="Times New Roman"/>
          <w:sz w:val="24"/>
          <w:szCs w:val="24"/>
        </w:rPr>
      </w:pPr>
      <w:r w:rsidRPr="00250A60">
        <w:rPr>
          <w:rFonts w:ascii="Times New Roman" w:hAnsi="Times New Roman" w:cs="Times New Roman"/>
          <w:sz w:val="24"/>
          <w:szCs w:val="24"/>
          <w:u w:val="single"/>
        </w:rPr>
        <w:t>Increasing exports between the United States and Mexico, in both directions, create jobs and profit for both nations</w:t>
      </w:r>
      <w:r w:rsidRPr="00250A60">
        <w:rPr>
          <w:rFonts w:ascii="Times New Roman" w:hAnsi="Times New Roman" w:cs="Times New Roman"/>
          <w:sz w:val="24"/>
          <w:szCs w:val="24"/>
        </w:rPr>
        <w:t xml:space="preserve">. This is because exports from both nations to third parties frequently include inputs inputs from the other. For example, the parts and components for cars exported to foreign markets from Mexico move back and forth across our borders half a dozen times in the assembly process. </w:t>
      </w:r>
      <w:r w:rsidRPr="00250A60">
        <w:rPr>
          <w:rFonts w:ascii="Times New Roman" w:hAnsi="Times New Roman" w:cs="Times New Roman"/>
          <w:sz w:val="24"/>
          <w:szCs w:val="24"/>
          <w:u w:val="single"/>
        </w:rPr>
        <w:t>Thus, increasing the ease and speed at which these products can cross the border will benefit both countries’ exports</w:t>
      </w:r>
      <w:r w:rsidRPr="00250A60">
        <w:rPr>
          <w:rFonts w:ascii="Times New Roman" w:hAnsi="Times New Roman" w:cs="Times New Roman"/>
          <w:sz w:val="24"/>
          <w:szCs w:val="24"/>
        </w:rPr>
        <w:t>.</w:t>
      </w:r>
    </w:p>
    <w:p w:rsidR="00852001" w:rsidRPr="00250A60" w:rsidRDefault="00852001" w:rsidP="00852001">
      <w:pPr>
        <w:rPr>
          <w:rFonts w:ascii="Times New Roman" w:hAnsi="Times New Roman" w:cs="Times New Roman"/>
          <w:sz w:val="24"/>
          <w:szCs w:val="24"/>
          <w:u w:val="single"/>
        </w:rPr>
      </w:pPr>
      <w:r w:rsidRPr="00250A60">
        <w:rPr>
          <w:rFonts w:ascii="Times New Roman" w:hAnsi="Times New Roman" w:cs="Times New Roman"/>
          <w:sz w:val="24"/>
          <w:szCs w:val="24"/>
          <w:u w:val="single"/>
        </w:rPr>
        <w:t>Yet supply chains continue to come to a halt as a result of border delays, security concerns, and infrastructure constraints</w:t>
      </w:r>
      <w:r w:rsidRPr="00250A60">
        <w:rPr>
          <w:rFonts w:ascii="Times New Roman" w:hAnsi="Times New Roman" w:cs="Times New Roman"/>
          <w:sz w:val="24"/>
          <w:szCs w:val="24"/>
        </w:rPr>
        <w:t xml:space="preserve">. </w:t>
      </w:r>
      <w:r w:rsidRPr="00250A60">
        <w:rPr>
          <w:rFonts w:ascii="Times New Roman" w:hAnsi="Times New Roman" w:cs="Times New Roman"/>
          <w:sz w:val="24"/>
          <w:szCs w:val="24"/>
          <w:u w:val="single"/>
        </w:rPr>
        <w:t>These issues create an environment of uncertainty in the business community, stymieing investment, job creation, and economic prosperity. By linking trade facilitation with security through risk management techniques, both countries can maximize the benefits of trade and a secure supply chain.</w:t>
      </w:r>
    </w:p>
    <w:p w:rsidR="00852001" w:rsidRDefault="00852001" w:rsidP="00852001">
      <w:pPr>
        <w:rPr>
          <w:rFonts w:ascii="Georgia" w:hAnsi="Georgia"/>
          <w:b/>
        </w:rPr>
      </w:pPr>
    </w:p>
    <w:p w:rsidR="00852001" w:rsidRPr="0050398E" w:rsidRDefault="00852001" w:rsidP="00852001">
      <w:pPr>
        <w:textAlignment w:val="baseline"/>
        <w:rPr>
          <w:rFonts w:ascii="Georgia" w:eastAsia="Times New Roman" w:hAnsi="Georgia" w:cs="Arial"/>
          <w:b/>
          <w:bCs/>
          <w:sz w:val="24"/>
        </w:rPr>
      </w:pPr>
      <w:r w:rsidRPr="0050398E">
        <w:rPr>
          <w:rFonts w:ascii="Georgia" w:eastAsia="Times New Roman" w:hAnsi="Georgia" w:cs="Arial"/>
          <w:b/>
          <w:bCs/>
          <w:sz w:val="24"/>
        </w:rPr>
        <w:t>Infrastructure has a direct casual link between trade – NADBank will solve for funding</w:t>
      </w:r>
    </w:p>
    <w:p w:rsidR="00852001" w:rsidRPr="0050398E" w:rsidRDefault="00852001" w:rsidP="00852001">
      <w:pPr>
        <w:textAlignment w:val="baseline"/>
        <w:rPr>
          <w:rFonts w:ascii="Georgia" w:eastAsia="Times New Roman" w:hAnsi="Georgia" w:cs="Arial"/>
          <w:sz w:val="24"/>
        </w:rPr>
      </w:pPr>
      <w:r w:rsidRPr="0050398E">
        <w:rPr>
          <w:rFonts w:ascii="Georgia" w:eastAsia="Times New Roman" w:hAnsi="Georgia" w:cs="Arial"/>
          <w:b/>
          <w:bCs/>
          <w:sz w:val="24"/>
        </w:rPr>
        <w:t>Spence 12 –staff writer for the Americas Society/Council of the Americas</w:t>
      </w:r>
      <w:r w:rsidRPr="0050398E">
        <w:rPr>
          <w:rFonts w:ascii="Georgia" w:eastAsia="Times New Roman" w:hAnsi="Georgia" w:cs="Arial"/>
          <w:bCs/>
          <w:sz w:val="24"/>
        </w:rPr>
        <w:t xml:space="preserve"> </w:t>
      </w:r>
      <w:r w:rsidRPr="0050398E">
        <w:rPr>
          <w:rFonts w:ascii="Georgia" w:eastAsia="Times New Roman" w:hAnsi="Georgia" w:cs="Arial"/>
          <w:bCs/>
          <w:sz w:val="14"/>
        </w:rPr>
        <w:t>(Rachel, a website, Americas Society (AS) is the premier forum dedicated to education, debate, and dialogue in the Americas. Its mission is to foster an understanding of the contemporary political, social, and economic issues confronting Latin America, the Caribbean, and Canada, and to increase public awareness and appreciation of the diverse cultural heritage of the Americas and the importance of the inter-American relationship, Council of the Americas (COA) is the premier international business organization whose members share a common commitment to economic and social development, open markets, the rule of law, and democracy throughout the Western Hemisphere, March 8, 2012, “Transportation and Communication Infrastructure in Latin America: Lessons from Asia”, AS/COA, http://www.as-coa.org/articles/transportation-and-communication-infrastructure-latin-america-lessons-asia)</w:t>
      </w:r>
    </w:p>
    <w:p w:rsidR="00852001" w:rsidRPr="0050398E" w:rsidRDefault="00852001" w:rsidP="00852001">
      <w:pPr>
        <w:textAlignment w:val="baseline"/>
        <w:rPr>
          <w:rFonts w:ascii="Georgia" w:eastAsia="Times New Roman" w:hAnsi="Georgia" w:cs="Arial"/>
          <w:sz w:val="24"/>
        </w:rPr>
      </w:pPr>
    </w:p>
    <w:p w:rsidR="00852001" w:rsidRPr="0050398E" w:rsidRDefault="00852001" w:rsidP="00852001">
      <w:pPr>
        <w:textAlignment w:val="baseline"/>
        <w:rPr>
          <w:rFonts w:ascii="Georgia" w:eastAsia="Times New Roman" w:hAnsi="Georgia" w:cs="Arial"/>
          <w:sz w:val="24"/>
        </w:rPr>
      </w:pPr>
    </w:p>
    <w:p w:rsidR="00852001" w:rsidRPr="0050398E" w:rsidRDefault="00852001" w:rsidP="00852001">
      <w:pPr>
        <w:textAlignment w:val="baseline"/>
        <w:rPr>
          <w:rFonts w:ascii="Georgia" w:eastAsia="Times New Roman" w:hAnsi="Georgia" w:cs="Arial"/>
          <w:sz w:val="24"/>
          <w:u w:val="single"/>
        </w:rPr>
      </w:pPr>
      <w:r w:rsidRPr="0050398E">
        <w:rPr>
          <w:rFonts w:ascii="Georgia" w:eastAsia="Times New Roman" w:hAnsi="Georgia" w:cs="Arial"/>
          <w:bCs/>
          <w:iCs/>
          <w:sz w:val="24"/>
          <w:bdr w:val="none" w:sz="0" w:space="0" w:color="auto" w:frame="1"/>
        </w:rPr>
        <w:t>Infrastructure and Economic Growth Causality</w:t>
      </w:r>
      <w:r w:rsidRPr="0050398E">
        <w:rPr>
          <w:rFonts w:ascii="Georgia" w:eastAsia="Times New Roman" w:hAnsi="Georgia" w:cs="Arial"/>
          <w:sz w:val="24"/>
        </w:rPr>
        <w:t>¶ ¶ The Americas Quarterly article “Going Places?” by Barbara Kotschwar, research associate at the Peterson Institute for International Economics, posited the question:  “</w:t>
      </w:r>
      <w:r w:rsidRPr="0050398E">
        <w:rPr>
          <w:rFonts w:ascii="Georgia" w:eastAsia="Times New Roman" w:hAnsi="Georgia" w:cs="Arial"/>
          <w:sz w:val="24"/>
          <w:u w:val="single"/>
        </w:rPr>
        <w:t>Which comes first: trade or transportation?” Infrastructure and growth have a “causality link</w:t>
      </w:r>
      <w:r w:rsidRPr="0050398E">
        <w:rPr>
          <w:rFonts w:ascii="Georgia" w:eastAsia="Times New Roman" w:hAnsi="Georgia" w:cs="Arial"/>
          <w:sz w:val="24"/>
        </w:rPr>
        <w:t>,” according to Alessandro Pio, resident director general of the North American Representative Office at the Asian Development Bank</w:t>
      </w:r>
      <w:r w:rsidRPr="0050398E">
        <w:rPr>
          <w:rFonts w:ascii="Georgia" w:eastAsia="Times New Roman" w:hAnsi="Georgia" w:cs="Arial"/>
          <w:sz w:val="24"/>
          <w:u w:val="single"/>
        </w:rPr>
        <w:t>. The panelists observed that transportation and communication improvements have led to increases in trade, while public and private investment have also resulted in demand for infrastructure development.</w:t>
      </w:r>
      <w:r w:rsidRPr="0050398E">
        <w:rPr>
          <w:rFonts w:ascii="Georgia" w:eastAsia="Times New Roman" w:hAnsi="Georgia" w:cs="Arial"/>
          <w:sz w:val="24"/>
        </w:rPr>
        <w:t xml:space="preserve"> With the prevalence of trade relationships and agreements in Latin America, </w:t>
      </w:r>
      <w:r w:rsidRPr="0050398E">
        <w:rPr>
          <w:rFonts w:ascii="Georgia" w:eastAsia="Times New Roman" w:hAnsi="Georgia" w:cs="Arial"/>
          <w:sz w:val="24"/>
          <w:u w:val="single"/>
        </w:rPr>
        <w:t>the advancement of these systems caused a demand for infrastructure, which will lead to both improved trade and stability in a region with the possibility for conflict. Overall, integration and infrastructure initiatives will develop the economy and stability of the region.¶</w:t>
      </w:r>
      <w:r w:rsidRPr="0050398E">
        <w:rPr>
          <w:rFonts w:ascii="Georgia" w:eastAsia="Times New Roman" w:hAnsi="Georgia" w:cs="Arial"/>
          <w:sz w:val="24"/>
        </w:rPr>
        <w:t xml:space="preserve"> </w:t>
      </w:r>
      <w:r w:rsidRPr="0050398E">
        <w:rPr>
          <w:rFonts w:ascii="Georgia" w:eastAsia="Times New Roman" w:hAnsi="Georgia" w:cs="Arial"/>
          <w:bCs/>
          <w:iCs/>
          <w:sz w:val="24"/>
          <w:bdr w:val="none" w:sz="0" w:space="0" w:color="auto" w:frame="1"/>
        </w:rPr>
        <w:t>Financial Support for Infrastructure Development</w:t>
      </w:r>
      <w:r w:rsidRPr="0050398E">
        <w:rPr>
          <w:rFonts w:ascii="Georgia" w:eastAsia="Times New Roman" w:hAnsi="Georgia" w:cs="Arial"/>
          <w:sz w:val="24"/>
        </w:rPr>
        <w:t xml:space="preserve">¶ ¶ Similar to the role of the Asian Development Bank (ADB) in Asia, </w:t>
      </w:r>
      <w:r w:rsidRPr="0050398E">
        <w:rPr>
          <w:rFonts w:ascii="Georgia" w:eastAsia="Times New Roman" w:hAnsi="Georgia" w:cs="Arial"/>
          <w:sz w:val="24"/>
          <w:u w:val="single"/>
        </w:rPr>
        <w:t>the involvement of regional banks in Latin America is important to enlarging the local market, such as funding cross-border infrastructure projects.¶ ¶</w:t>
      </w:r>
      <w:r w:rsidRPr="0050398E">
        <w:rPr>
          <w:rFonts w:ascii="Georgia" w:eastAsia="Times New Roman" w:hAnsi="Georgia" w:cs="Arial"/>
          <w:sz w:val="24"/>
        </w:rPr>
        <w:t xml:space="preserve"> Pio specified that 80 percent of the ADB portfolio is focused on infrastructure initiatives, compared to between 30 to 40 percent at the Inter-American Development Bank. Despite this, the ADB’s financing of infrastructure projects is still not meeting the demand in Asia. Private sector involvement in this process in both regions is not only necessary to assist in meeting demand, but also logical. Private investment has supported the establishment of international production networks along with telecommunication and information expansion. In order to encourage investment in Latin America, improvements in the areas of transparency and corruption are needed. </w:t>
      </w:r>
      <w:r w:rsidRPr="0050398E">
        <w:rPr>
          <w:rFonts w:ascii="Georgia" w:eastAsia="Times New Roman" w:hAnsi="Georgia" w:cs="Arial"/>
          <w:sz w:val="24"/>
          <w:u w:val="single"/>
        </w:rPr>
        <w:t>In this era of resource scarcity, Latin American countries should utilize this opportunity to encourage investment in improving access to natural resources and energy. Through financing public and private structural development in these sectors, the region will cut costs and gain a competitive edge due to their proximity to the large American markets</w:t>
      </w:r>
    </w:p>
    <w:p w:rsidR="00852001" w:rsidRDefault="00852001" w:rsidP="00852001">
      <w:pPr>
        <w:rPr>
          <w:rFonts w:ascii="Georgia" w:hAnsi="Georgia"/>
          <w:b/>
        </w:rPr>
      </w:pPr>
    </w:p>
    <w:p w:rsidR="00852001" w:rsidRPr="00722C3E" w:rsidRDefault="00852001" w:rsidP="00852001">
      <w:pPr>
        <w:pStyle w:val="Heading2"/>
        <w:rPr>
          <w:rFonts w:ascii="Georgia" w:hAnsi="Georgia"/>
        </w:rPr>
      </w:pPr>
      <w:r w:rsidRPr="00722C3E">
        <w:rPr>
          <w:rFonts w:ascii="Georgia" w:hAnsi="Georgia"/>
        </w:rPr>
        <w:t>Uniqueness</w:t>
      </w:r>
    </w:p>
    <w:p w:rsidR="00852001" w:rsidRDefault="00852001" w:rsidP="00852001">
      <w:pPr>
        <w:rPr>
          <w:rFonts w:ascii="Georgia" w:hAnsi="Georgia"/>
          <w:b/>
        </w:rPr>
      </w:pPr>
    </w:p>
    <w:p w:rsidR="00852001" w:rsidRPr="00722C3E" w:rsidRDefault="00852001" w:rsidP="00852001">
      <w:pPr>
        <w:rPr>
          <w:rFonts w:ascii="Georgia" w:hAnsi="Georgia"/>
          <w:b/>
        </w:rPr>
      </w:pPr>
      <w:r w:rsidRPr="00722C3E">
        <w:rPr>
          <w:rFonts w:ascii="Georgia" w:hAnsi="Georgia"/>
          <w:b/>
        </w:rPr>
        <w:t xml:space="preserve">Failing border infrastructure kills US-Mexico trade and economies – studies prove it prevents billions in GDP growth each year </w:t>
      </w:r>
    </w:p>
    <w:p w:rsidR="00852001" w:rsidRPr="00722C3E" w:rsidRDefault="00852001" w:rsidP="00852001">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852001" w:rsidRPr="00722C3E" w:rsidRDefault="00852001" w:rsidP="00852001">
      <w:pPr>
        <w:rPr>
          <w:rFonts w:ascii="Georgia" w:hAnsi="Georgia"/>
        </w:rPr>
      </w:pPr>
      <w:r w:rsidRPr="00722C3E">
        <w:rPr>
          <w:rFonts w:ascii="Georgia" w:hAnsi="Georgia"/>
        </w:rPr>
        <w:t>Executive Summary</w:t>
      </w:r>
      <w:r w:rsidRPr="00722C3E">
        <w:rPr>
          <w:rFonts w:ascii="Georgia" w:hAnsi="Georgia"/>
          <w:sz w:val="12"/>
        </w:rPr>
        <w:t xml:space="preserve">¶ </w:t>
      </w:r>
      <w:r w:rsidRPr="00722C3E">
        <w:rPr>
          <w:rFonts w:ascii="Georgia" w:hAnsi="Georgia" w:cs="Calibri"/>
          <w:u w:val="single"/>
        </w:rPr>
        <w:t xml:space="preserve">The United States urgently needs a sustained national conversation regarding how to realize greater </w:t>
      </w:r>
      <w:r w:rsidRPr="00722C3E">
        <w:rPr>
          <w:rFonts w:ascii="Georgia" w:hAnsi="Georgia" w:cs="Calibri"/>
          <w:sz w:val="12"/>
          <w:u w:val="single"/>
        </w:rPr>
        <w:t xml:space="preserve">¶ </w:t>
      </w:r>
      <w:r w:rsidRPr="00722C3E">
        <w:rPr>
          <w:rFonts w:ascii="Georgia" w:hAnsi="Georgia" w:cs="Calibri"/>
          <w:u w:val="single"/>
        </w:rPr>
        <w:t xml:space="preserve">value in our crossborder trade with Mexico, and the benefits of increasing efficiencies at our shared </w:t>
      </w:r>
      <w:r w:rsidRPr="00722C3E">
        <w:rPr>
          <w:rFonts w:ascii="Georgia" w:hAnsi="Georgia" w:cs="Calibri"/>
          <w:sz w:val="12"/>
          <w:u w:val="single"/>
        </w:rPr>
        <w:t xml:space="preserve">¶ </w:t>
      </w:r>
      <w:r w:rsidRPr="00722C3E">
        <w:rPr>
          <w:rFonts w:ascii="Georgia" w:hAnsi="Georgia" w:cs="Calibri"/>
          <w:u w:val="single"/>
        </w:rPr>
        <w:t>border. As the export sector assumes more importance and the U.S. economy struggles</w:t>
      </w:r>
      <w:r w:rsidRPr="00722C3E">
        <w:rPr>
          <w:rFonts w:ascii="Georgia" w:hAnsi="Georgia"/>
        </w:rPr>
        <w:t xml:space="preserve"> to create high quality jobs, </w:t>
      </w:r>
      <w:r w:rsidRPr="00722C3E">
        <w:rPr>
          <w:rFonts w:ascii="Georgia" w:hAnsi="Georgia" w:cs="Calibri"/>
          <w:u w:val="single"/>
        </w:rPr>
        <w:t xml:space="preserve">our nation needs to discover every dollar of value in our relationship with our nation’s </w:t>
      </w:r>
      <w:r w:rsidRPr="00722C3E">
        <w:rPr>
          <w:rFonts w:ascii="Georgia" w:hAnsi="Georgia" w:cs="Calibri"/>
          <w:sz w:val="12"/>
          <w:u w:val="single"/>
        </w:rPr>
        <w:t xml:space="preserve">¶ </w:t>
      </w:r>
      <w:r w:rsidRPr="00722C3E">
        <w:rPr>
          <w:rFonts w:ascii="Georgia" w:hAnsi="Georgia" w:cs="Calibri"/>
          <w:u w:val="single"/>
        </w:rPr>
        <w:t>number two export market: Mexico.</w:t>
      </w:r>
      <w:r w:rsidRPr="00722C3E">
        <w:rPr>
          <w:rFonts w:ascii="Georgia" w:hAnsi="Georgia" w:cs="Calibri"/>
          <w:sz w:val="12"/>
          <w:u w:val="single"/>
        </w:rPr>
        <w:t xml:space="preserve">¶ </w:t>
      </w:r>
      <w:r w:rsidRPr="00722C3E">
        <w:rPr>
          <w:rFonts w:ascii="Georgia" w:hAnsi="Georgia"/>
        </w:rPr>
        <w:t>Trade with Mexico: An Abundance of Value That Is “Hidden In Plain Sight”</w:t>
      </w:r>
      <w:r w:rsidRPr="00722C3E">
        <w:rPr>
          <w:rFonts w:ascii="Georgia" w:hAnsi="Georgia"/>
          <w:sz w:val="12"/>
        </w:rPr>
        <w:t xml:space="preserve">¶ </w:t>
      </w:r>
      <w:r w:rsidRPr="00722C3E">
        <w:rPr>
          <w:rFonts w:ascii="Georgia" w:hAnsi="Georgia"/>
        </w:rPr>
        <w:t xml:space="preserve">Trade is an important tool in policymakers’ economic development toolbox. </w:t>
      </w:r>
      <w:r w:rsidRPr="00722C3E">
        <w:rPr>
          <w:rFonts w:ascii="Georgia" w:hAnsi="Georgia" w:cs="Calibri"/>
          <w:u w:val="single"/>
        </w:rPr>
        <w:t xml:space="preserve">Ever since the enactment of </w:t>
      </w:r>
      <w:r w:rsidRPr="00722C3E">
        <w:rPr>
          <w:rFonts w:ascii="Georgia" w:hAnsi="Georgia"/>
          <w:sz w:val="12"/>
        </w:rPr>
        <w:t xml:space="preserve">¶ </w:t>
      </w:r>
      <w:r w:rsidRPr="00722C3E">
        <w:rPr>
          <w:rFonts w:ascii="Georgia" w:hAnsi="Georgia"/>
        </w:rPr>
        <w:t>the North American Free Trade Agreement (</w:t>
      </w:r>
      <w:r w:rsidRPr="00722C3E">
        <w:rPr>
          <w:rFonts w:ascii="Georgia" w:hAnsi="Georgia" w:cs="Calibri"/>
          <w:u w:val="single"/>
        </w:rPr>
        <w:t xml:space="preserve">NAFTA), and given the complementarity of the U.S. and </w:t>
      </w:r>
      <w:r w:rsidRPr="00722C3E">
        <w:rPr>
          <w:rFonts w:ascii="Georgia" w:hAnsi="Georgia" w:cs="Calibri"/>
          <w:sz w:val="12"/>
          <w:u w:val="single"/>
        </w:rPr>
        <w:t xml:space="preserve">¶ </w:t>
      </w:r>
      <w:r w:rsidRPr="00722C3E">
        <w:rPr>
          <w:rFonts w:ascii="Georgia" w:hAnsi="Georgia" w:cs="Calibri"/>
          <w:u w:val="single"/>
        </w:rPr>
        <w:t>Mexican economies, bilateral trade has grown exponentially</w:t>
      </w:r>
      <w:r w:rsidRPr="00722C3E">
        <w:rPr>
          <w:rFonts w:ascii="Georgia" w:hAnsi="Georgia"/>
        </w:rPr>
        <w:t xml:space="preserve">, reaching a record high of nearly $400 </w:t>
      </w:r>
      <w:r w:rsidRPr="00722C3E">
        <w:rPr>
          <w:rFonts w:ascii="Georgia" w:hAnsi="Georgia"/>
          <w:sz w:val="12"/>
        </w:rPr>
        <w:t xml:space="preserve">¶ </w:t>
      </w:r>
      <w:r w:rsidRPr="00722C3E">
        <w:rPr>
          <w:rFonts w:ascii="Georgia" w:hAnsi="Georgia"/>
        </w:rPr>
        <w:t>billion in 2010. Mexico is now the third-ranked commercial partner of the U.S. and the second largest</w:t>
      </w:r>
      <w:r w:rsidRPr="00722C3E">
        <w:rPr>
          <w:rFonts w:ascii="Georgia" w:hAnsi="Georgia"/>
          <w:sz w:val="12"/>
        </w:rPr>
        <w:t xml:space="preserve">¶ </w:t>
      </w:r>
      <w:r w:rsidRPr="00722C3E">
        <w:rPr>
          <w:rFonts w:ascii="Georgia" w:hAnsi="Georgia"/>
        </w:rPr>
        <w:t xml:space="preserve">market for U.S. exports. Mexico spent $163 billion on U.S. goods in 2010, </w:t>
      </w:r>
      <w:r w:rsidRPr="00722C3E">
        <w:rPr>
          <w:rFonts w:ascii="Georgia" w:hAnsi="Georgia" w:cs="Calibri"/>
          <w:u w:val="single"/>
        </w:rPr>
        <w:t xml:space="preserve">and trade with Mexico </w:t>
      </w:r>
      <w:r w:rsidRPr="00722C3E">
        <w:rPr>
          <w:rFonts w:ascii="Georgia" w:hAnsi="Georgia" w:cs="Calibri"/>
          <w:sz w:val="12"/>
          <w:u w:val="single"/>
        </w:rPr>
        <w:t xml:space="preserve">¶ </w:t>
      </w:r>
      <w:r w:rsidRPr="00722C3E">
        <w:rPr>
          <w:rFonts w:ascii="Georgia" w:hAnsi="Georgia" w:cs="Calibri"/>
          <w:u w:val="single"/>
        </w:rPr>
        <w:t>sustains six million jobs in the U.S.</w:t>
      </w:r>
      <w:r w:rsidRPr="00722C3E">
        <w:rPr>
          <w:rFonts w:ascii="Georgia" w:hAnsi="Georgia"/>
        </w:rPr>
        <w:t xml:space="preserve"> This is economic value that for many in the U.S. remains “hidden in </w:t>
      </w:r>
      <w:r w:rsidRPr="00722C3E">
        <w:rPr>
          <w:rFonts w:ascii="Georgia" w:hAnsi="Georgia"/>
          <w:sz w:val="12"/>
        </w:rPr>
        <w:t xml:space="preserve">¶ </w:t>
      </w:r>
      <w:r w:rsidRPr="00722C3E">
        <w:rPr>
          <w:rFonts w:ascii="Georgia" w:hAnsi="Georgia"/>
        </w:rPr>
        <w:t>plain sight.”</w:t>
      </w:r>
      <w:r w:rsidRPr="00722C3E">
        <w:rPr>
          <w:rFonts w:ascii="Georgia" w:hAnsi="Georgia"/>
          <w:sz w:val="12"/>
        </w:rPr>
        <w:t xml:space="preserve">¶ </w:t>
      </w:r>
      <w:r w:rsidRPr="00722C3E">
        <w:rPr>
          <w:rFonts w:ascii="Georgia" w:hAnsi="Georgia"/>
        </w:rPr>
        <w:t>To provide a better idea of what this commercial partnership means to our country</w:t>
      </w:r>
      <w:r w:rsidRPr="00722C3E">
        <w:rPr>
          <w:rFonts w:ascii="Georgia" w:hAnsi="Georgia" w:cs="Calibri"/>
          <w:u w:val="single"/>
        </w:rPr>
        <w:t xml:space="preserve">, U.S. sales to Mexico </w:t>
      </w:r>
      <w:r w:rsidRPr="00722C3E">
        <w:rPr>
          <w:rFonts w:ascii="Georgia" w:hAnsi="Georgia" w:cs="Calibri"/>
          <w:sz w:val="12"/>
          <w:u w:val="single"/>
        </w:rPr>
        <w:t xml:space="preserve">¶ </w:t>
      </w:r>
      <w:r w:rsidRPr="00722C3E">
        <w:rPr>
          <w:rFonts w:ascii="Georgia" w:hAnsi="Georgia" w:cs="Calibri"/>
          <w:u w:val="single"/>
        </w:rPr>
        <w:t>are larger than all U.S. exports to the BRIC countries</w:t>
      </w:r>
      <w:r w:rsidRPr="00722C3E">
        <w:rPr>
          <w:rFonts w:ascii="Georgia" w:hAnsi="Georgia"/>
        </w:rPr>
        <w:t xml:space="preserve"> (Brazil, Russia, India and China) </w:t>
      </w:r>
      <w:r w:rsidRPr="00722C3E">
        <w:rPr>
          <w:rFonts w:ascii="Georgia" w:hAnsi="Georgia" w:cs="Calibri"/>
          <w:u w:val="single"/>
        </w:rPr>
        <w:t>combined</w:t>
      </w:r>
      <w:r w:rsidRPr="00722C3E">
        <w:rPr>
          <w:rFonts w:ascii="Georgia" w:hAnsi="Georgia"/>
        </w:rPr>
        <w:t xml:space="preserve">, as well </w:t>
      </w:r>
      <w:r w:rsidRPr="00722C3E">
        <w:rPr>
          <w:rFonts w:ascii="Georgia" w:hAnsi="Georgia"/>
          <w:sz w:val="12"/>
        </w:rPr>
        <w:t xml:space="preserve">¶ </w:t>
      </w:r>
      <w:r w:rsidRPr="00722C3E">
        <w:rPr>
          <w:rFonts w:ascii="Georgia" w:hAnsi="Georgia"/>
        </w:rPr>
        <w:t xml:space="preserve">as all combined sales to Great Britain, France, Belgium and the Netherlands. Twenty-two states count </w:t>
      </w:r>
      <w:r w:rsidRPr="00722C3E">
        <w:rPr>
          <w:rFonts w:ascii="Georgia" w:hAnsi="Georgia"/>
          <w:sz w:val="12"/>
        </w:rPr>
        <w:t xml:space="preserve">¶ </w:t>
      </w:r>
      <w:r w:rsidRPr="00722C3E">
        <w:rPr>
          <w:rFonts w:ascii="Georgia" w:hAnsi="Georgia"/>
        </w:rPr>
        <w:t xml:space="preserve">Mexico as their No. 1 or No. 2 export market, and it is a top-five market for 14 other states. American </w:t>
      </w:r>
      <w:r w:rsidRPr="00722C3E">
        <w:rPr>
          <w:rFonts w:ascii="Georgia" w:hAnsi="Georgia"/>
          <w:sz w:val="12"/>
        </w:rPr>
        <w:t xml:space="preserve">¶ </w:t>
      </w:r>
      <w:r w:rsidRPr="00722C3E">
        <w:rPr>
          <w:rFonts w:ascii="Georgia" w:hAnsi="Georgia"/>
        </w:rPr>
        <w:t xml:space="preserve">consumers and businesses import large quantities of jointly produced products and services from </w:t>
      </w:r>
      <w:r w:rsidRPr="00722C3E">
        <w:rPr>
          <w:rFonts w:ascii="Georgia" w:hAnsi="Georgia"/>
          <w:sz w:val="12"/>
        </w:rPr>
        <w:t xml:space="preserve">¶ </w:t>
      </w:r>
      <w:r w:rsidRPr="00722C3E">
        <w:rPr>
          <w:rFonts w:ascii="Georgia" w:hAnsi="Georgia"/>
        </w:rPr>
        <w:t xml:space="preserve">Mexico such as automobiles, produce, and petroleum, just to name a few. Still, for every dollar Mexico </w:t>
      </w:r>
      <w:r w:rsidRPr="00722C3E">
        <w:rPr>
          <w:rFonts w:ascii="Georgia" w:hAnsi="Georgia"/>
          <w:sz w:val="12"/>
        </w:rPr>
        <w:t xml:space="preserve">¶ </w:t>
      </w:r>
      <w:r w:rsidRPr="00722C3E">
        <w:rPr>
          <w:rFonts w:ascii="Georgia" w:hAnsi="Georgia"/>
        </w:rPr>
        <w:t xml:space="preserve">makes from exporting to the U.S., it will in turn spend 50 cents on U.S. products or services, which are a </w:t>
      </w:r>
      <w:r w:rsidRPr="00722C3E">
        <w:rPr>
          <w:rFonts w:ascii="Georgia" w:hAnsi="Georgia"/>
          <w:sz w:val="12"/>
        </w:rPr>
        <w:t xml:space="preserve">¶ </w:t>
      </w:r>
      <w:r w:rsidRPr="00722C3E">
        <w:rPr>
          <w:rFonts w:ascii="Georgia" w:hAnsi="Georgia"/>
        </w:rPr>
        <w:t xml:space="preserve">considerable benefit to our economy and demonstrates the truly unique quality of this trade or “joint </w:t>
      </w:r>
      <w:r w:rsidRPr="00722C3E">
        <w:rPr>
          <w:rFonts w:ascii="Georgia" w:hAnsi="Georgia"/>
          <w:sz w:val="12"/>
        </w:rPr>
        <w:t xml:space="preserve">¶ </w:t>
      </w:r>
      <w:r w:rsidRPr="00722C3E">
        <w:rPr>
          <w:rFonts w:ascii="Georgia" w:hAnsi="Georgia"/>
        </w:rPr>
        <w:t xml:space="preserve">production” relationship. </w:t>
      </w:r>
      <w:r w:rsidRPr="00722C3E">
        <w:rPr>
          <w:rFonts w:ascii="Georgia" w:hAnsi="Georgia"/>
          <w:sz w:val="12"/>
        </w:rPr>
        <w:t xml:space="preserve">¶ </w:t>
      </w:r>
      <w:r w:rsidRPr="00722C3E">
        <w:rPr>
          <w:rFonts w:ascii="Georgia" w:hAnsi="Georgia" w:cs="Calibri"/>
          <w:u w:val="single"/>
        </w:rPr>
        <w:t>U.S.-Mexico Border Management: Building the Infrastructure for Future Competitiveness</w:t>
      </w:r>
      <w:r w:rsidRPr="00722C3E">
        <w:rPr>
          <w:rFonts w:ascii="Georgia" w:hAnsi="Georgia" w:cs="Calibri"/>
          <w:sz w:val="12"/>
          <w:u w:val="single"/>
        </w:rPr>
        <w:t xml:space="preserve">¶ </w:t>
      </w:r>
      <w:r w:rsidRPr="00722C3E">
        <w:rPr>
          <w:rFonts w:ascii="Georgia" w:hAnsi="Georgia" w:cs="Calibri"/>
          <w:u w:val="single"/>
        </w:rPr>
        <w:t>Sharing a 2,000-mile long border with Mexico needs to be recognized as</w:t>
      </w:r>
      <w:r w:rsidRPr="00722C3E">
        <w:rPr>
          <w:rFonts w:ascii="Georgia" w:hAnsi="Georgia"/>
        </w:rPr>
        <w:t xml:space="preserve"> both a challenge and </w:t>
      </w:r>
      <w:r w:rsidRPr="00722C3E">
        <w:rPr>
          <w:rFonts w:ascii="Georgia" w:hAnsi="Georgia" w:cs="Calibri"/>
          <w:u w:val="single"/>
        </w:rPr>
        <w:t xml:space="preserve">an </w:t>
      </w:r>
      <w:r w:rsidRPr="00722C3E">
        <w:rPr>
          <w:rFonts w:ascii="Georgia" w:hAnsi="Georgia" w:cs="Calibri"/>
          <w:sz w:val="12"/>
          <w:u w:val="single"/>
        </w:rPr>
        <w:t xml:space="preserve">¶ </w:t>
      </w:r>
      <w:r w:rsidRPr="00722C3E">
        <w:rPr>
          <w:rFonts w:ascii="Georgia" w:hAnsi="Georgia" w:cs="Calibri"/>
          <w:u w:val="single"/>
        </w:rPr>
        <w:t>opportunity.</w:t>
      </w:r>
      <w:r w:rsidRPr="00722C3E">
        <w:rPr>
          <w:rFonts w:ascii="Georgia" w:hAnsi="Georgia"/>
        </w:rPr>
        <w:t xml:space="preserve"> Though improving, </w:t>
      </w:r>
      <w:r w:rsidRPr="00722C3E">
        <w:rPr>
          <w:rFonts w:ascii="Georgia" w:hAnsi="Georgia" w:cs="Calibri"/>
          <w:u w:val="single"/>
        </w:rPr>
        <w:t xml:space="preserve">our border’s current infrastructure and capacity today reflect the needs </w:t>
      </w:r>
      <w:r w:rsidRPr="00722C3E">
        <w:rPr>
          <w:rFonts w:ascii="Georgia" w:hAnsi="Georgia" w:cs="Calibri"/>
          <w:sz w:val="12"/>
          <w:u w:val="single"/>
        </w:rPr>
        <w:t xml:space="preserve">¶ </w:t>
      </w:r>
      <w:r w:rsidRPr="00722C3E">
        <w:rPr>
          <w:rFonts w:ascii="Georgia" w:hAnsi="Georgia" w:cs="Calibri"/>
          <w:u w:val="single"/>
        </w:rPr>
        <w:t xml:space="preserve">of a bygone era. </w:t>
      </w:r>
      <w:r w:rsidRPr="00722C3E">
        <w:rPr>
          <w:rFonts w:ascii="Georgia" w:hAnsi="Georgia"/>
        </w:rPr>
        <w:t xml:space="preserve">While land ports of entry between the two nations were first envisioned to process the </w:t>
      </w:r>
      <w:r w:rsidRPr="00722C3E">
        <w:rPr>
          <w:rFonts w:ascii="Georgia" w:hAnsi="Georgia"/>
          <w:sz w:val="12"/>
        </w:rPr>
        <w:t xml:space="preserve">¶ </w:t>
      </w:r>
      <w:r w:rsidRPr="00722C3E">
        <w:rPr>
          <w:rFonts w:ascii="Georgia" w:hAnsi="Georgia"/>
        </w:rPr>
        <w:t>legitimate crossing of people, goods and services across the border, security has taking an</w:t>
      </w:r>
      <w:r w:rsidRPr="00722C3E">
        <w:rPr>
          <w:rFonts w:ascii="Georgia" w:hAnsi="Georgia"/>
          <w:sz w:val="12"/>
        </w:rPr>
        <w:t xml:space="preserve">¶ </w:t>
      </w:r>
      <w:r w:rsidRPr="00722C3E">
        <w:rPr>
          <w:rFonts w:ascii="Georgia" w:hAnsi="Georgia"/>
        </w:rPr>
        <w:t xml:space="preserve">overwhelmingly dominant role in recent years, hampering the ability of agencies to efficiently manage </w:t>
      </w:r>
      <w:r w:rsidRPr="00722C3E">
        <w:rPr>
          <w:rFonts w:ascii="Georgia" w:hAnsi="Georgia"/>
          <w:sz w:val="12"/>
        </w:rPr>
        <w:t xml:space="preserve">¶ </w:t>
      </w:r>
      <w:r w:rsidRPr="00722C3E">
        <w:rPr>
          <w:rFonts w:ascii="Georgia" w:hAnsi="Georgia"/>
        </w:rPr>
        <w:t>border traffic.</w:t>
      </w:r>
      <w:r w:rsidRPr="00722C3E">
        <w:rPr>
          <w:rFonts w:ascii="Georgia" w:hAnsi="Georgia"/>
          <w:sz w:val="12"/>
        </w:rPr>
        <w:t xml:space="preserve">¶ </w:t>
      </w:r>
      <w:r w:rsidRPr="00722C3E">
        <w:rPr>
          <w:rFonts w:ascii="Georgia" w:hAnsi="Georgia"/>
        </w:rPr>
        <w:t xml:space="preserve">With this in mind, in May of 2010 the U.S. and Mexico signed the 21st Century Border Management Joint </w:t>
      </w:r>
      <w:r w:rsidRPr="00722C3E">
        <w:rPr>
          <w:rFonts w:ascii="Georgia" w:hAnsi="Georgia"/>
          <w:sz w:val="12"/>
        </w:rPr>
        <w:t xml:space="preserve">¶ </w:t>
      </w:r>
      <w:r w:rsidRPr="00722C3E">
        <w:rPr>
          <w:rFonts w:ascii="Georgia" w:hAnsi="Georgia"/>
        </w:rPr>
        <w:t xml:space="preserve">Declaration. Recognizing the importance of fostering the commercial relationship, both countries have </w:t>
      </w:r>
      <w:r w:rsidRPr="00722C3E">
        <w:rPr>
          <w:rFonts w:ascii="Georgia" w:hAnsi="Georgia"/>
          <w:sz w:val="12"/>
        </w:rPr>
        <w:t xml:space="preserve">¶ </w:t>
      </w:r>
      <w:r w:rsidRPr="00722C3E">
        <w:rPr>
          <w:rFonts w:ascii="Georgia" w:hAnsi="Georgia"/>
        </w:rPr>
        <w:t xml:space="preserve">agreed to coordinate efforts to enhance economic competitiveness by expediting lawful trade. The basic </w:t>
      </w:r>
      <w:r w:rsidRPr="00722C3E">
        <w:rPr>
          <w:rFonts w:ascii="Georgia" w:hAnsi="Georgia"/>
          <w:sz w:val="12"/>
        </w:rPr>
        <w:t xml:space="preserve">¶ </w:t>
      </w:r>
      <w:r w:rsidRPr="00722C3E">
        <w:rPr>
          <w:rFonts w:ascii="Georgia" w:hAnsi="Georgia"/>
        </w:rPr>
        <w:t xml:space="preserve">idea is that </w:t>
      </w:r>
      <w:r w:rsidRPr="00722C3E">
        <w:rPr>
          <w:rFonts w:ascii="Georgia" w:hAnsi="Georgia" w:cs="Calibri"/>
          <w:u w:val="single"/>
        </w:rPr>
        <w:t xml:space="preserve">developing a modern and secure border infrastructure will give an added boost to our </w:t>
      </w:r>
      <w:r w:rsidRPr="00722C3E">
        <w:rPr>
          <w:rFonts w:ascii="Georgia" w:hAnsi="Georgia" w:cs="Calibri"/>
          <w:sz w:val="12"/>
          <w:u w:val="single"/>
        </w:rPr>
        <w:t xml:space="preserve">¶ </w:t>
      </w:r>
      <w:r w:rsidRPr="00722C3E">
        <w:rPr>
          <w:rFonts w:ascii="Georgia" w:hAnsi="Georgia" w:cs="Calibri"/>
          <w:u w:val="single"/>
        </w:rPr>
        <w:t>region’s safety and competitiveness in the world.</w:t>
      </w:r>
      <w:r w:rsidRPr="00722C3E">
        <w:rPr>
          <w:rFonts w:ascii="Georgia" w:hAnsi="Georgia" w:cs="Calibri"/>
          <w:sz w:val="12"/>
          <w:u w:val="single"/>
        </w:rPr>
        <w:t xml:space="preserve">¶ </w:t>
      </w:r>
      <w:r w:rsidRPr="00722C3E">
        <w:rPr>
          <w:rFonts w:ascii="Georgia" w:hAnsi="Georgia"/>
        </w:rPr>
        <w:t>Much Opportunity, but the Real Work Has Only Just Begun</w:t>
      </w:r>
      <w:r w:rsidRPr="00722C3E">
        <w:rPr>
          <w:rFonts w:ascii="Georgia" w:hAnsi="Georgia"/>
          <w:sz w:val="12"/>
        </w:rPr>
        <w:t xml:space="preserve">¶ </w:t>
      </w:r>
      <w:r w:rsidRPr="00722C3E">
        <w:rPr>
          <w:rFonts w:ascii="Georgia" w:hAnsi="Georgia" w:cs="Calibri"/>
          <w:u w:val="single"/>
        </w:rPr>
        <w:t>The poor infrastructure, the inadequate staffing levels and the heavy focus on security that prevails at</w:t>
      </w:r>
      <w:r w:rsidRPr="00722C3E">
        <w:rPr>
          <w:rFonts w:ascii="Georgia" w:hAnsi="Georgia" w:cs="Calibri"/>
          <w:sz w:val="12"/>
          <w:u w:val="single"/>
        </w:rPr>
        <w:t xml:space="preserve">¶ </w:t>
      </w:r>
      <w:r w:rsidRPr="00722C3E">
        <w:rPr>
          <w:rFonts w:ascii="Georgia" w:hAnsi="Georgia" w:cs="Calibri"/>
          <w:u w:val="single"/>
        </w:rPr>
        <w:t xml:space="preserve">the U.S. – Mexico border have cost both economies billions of dollars in gross output annually. It is past </w:t>
      </w:r>
      <w:r w:rsidRPr="00722C3E">
        <w:rPr>
          <w:rFonts w:ascii="Georgia" w:hAnsi="Georgia" w:cs="Calibri"/>
          <w:sz w:val="12"/>
          <w:u w:val="single"/>
        </w:rPr>
        <w:t xml:space="preserve">¶ </w:t>
      </w:r>
      <w:r w:rsidRPr="00722C3E">
        <w:rPr>
          <w:rFonts w:ascii="Georgia" w:hAnsi="Georgia" w:cs="Calibri"/>
          <w:u w:val="single"/>
        </w:rPr>
        <w:t xml:space="preserve">time for our shared border to begin to meet today’s demands, acting as a facilitator and conductor of </w:t>
      </w:r>
      <w:r w:rsidRPr="00722C3E">
        <w:rPr>
          <w:rFonts w:ascii="Georgia" w:hAnsi="Georgia" w:cs="Calibri"/>
          <w:sz w:val="12"/>
          <w:u w:val="single"/>
        </w:rPr>
        <w:t xml:space="preserve">¶ </w:t>
      </w:r>
      <w:r w:rsidRPr="00722C3E">
        <w:rPr>
          <w:rFonts w:ascii="Georgia" w:hAnsi="Georgia" w:cs="Calibri"/>
          <w:u w:val="single"/>
        </w:rPr>
        <w:t xml:space="preserve">lawful flows of goods, services and people across our nations so that we may capitalize on the full </w:t>
      </w:r>
      <w:r w:rsidRPr="00722C3E">
        <w:rPr>
          <w:rFonts w:ascii="Georgia" w:hAnsi="Georgia" w:cs="Calibri"/>
          <w:sz w:val="12"/>
          <w:u w:val="single"/>
        </w:rPr>
        <w:t xml:space="preserve">¶ </w:t>
      </w:r>
      <w:r w:rsidRPr="00722C3E">
        <w:rPr>
          <w:rFonts w:ascii="Georgia" w:hAnsi="Georgia" w:cs="Calibri"/>
          <w:u w:val="single"/>
        </w:rPr>
        <w:t>potential of our partnership.</w:t>
      </w:r>
      <w:r w:rsidRPr="00722C3E">
        <w:rPr>
          <w:rFonts w:ascii="Georgia" w:hAnsi="Georgia"/>
        </w:rPr>
        <w:t xml:space="preserve"> If a billion dollars’ worth of trade crosses the U.S.-Mexico border on a daily </w:t>
      </w:r>
      <w:r w:rsidRPr="00722C3E">
        <w:rPr>
          <w:rFonts w:ascii="Georgia" w:hAnsi="Georgia"/>
          <w:sz w:val="12"/>
        </w:rPr>
        <w:t xml:space="preserve">¶ </w:t>
      </w:r>
      <w:r w:rsidRPr="00722C3E">
        <w:rPr>
          <w:rFonts w:ascii="Georgia" w:hAnsi="Georgia"/>
        </w:rPr>
        <w:t xml:space="preserve">basis now while sustaining six million jobs, imagine what could be accomplished with a truly 21st century </w:t>
      </w:r>
      <w:r w:rsidRPr="00722C3E">
        <w:rPr>
          <w:rFonts w:ascii="Georgia" w:hAnsi="Georgia"/>
          <w:sz w:val="12"/>
        </w:rPr>
        <w:t xml:space="preserve">¶ </w:t>
      </w:r>
      <w:r w:rsidRPr="00722C3E">
        <w:rPr>
          <w:rFonts w:ascii="Georgia" w:hAnsi="Georgia"/>
        </w:rPr>
        <w:t>border.</w:t>
      </w:r>
    </w:p>
    <w:p w:rsidR="00852001" w:rsidRPr="00722C3E" w:rsidRDefault="00852001" w:rsidP="00852001">
      <w:pPr>
        <w:rPr>
          <w:rFonts w:ascii="Georgia" w:hAnsi="Georgia"/>
          <w:b/>
        </w:rPr>
      </w:pPr>
    </w:p>
    <w:p w:rsidR="00852001" w:rsidRPr="00722C3E" w:rsidRDefault="00852001" w:rsidP="00852001">
      <w:pPr>
        <w:rPr>
          <w:rFonts w:ascii="Georgia" w:hAnsi="Georgia"/>
          <w:b/>
        </w:rPr>
      </w:pPr>
      <w:r w:rsidRPr="00722C3E">
        <w:rPr>
          <w:rFonts w:ascii="Georgia" w:hAnsi="Georgia"/>
          <w:b/>
        </w:rPr>
        <w:t xml:space="preserve">Status quo border policies fail – more investment is the </w:t>
      </w:r>
      <w:r w:rsidRPr="00722C3E">
        <w:rPr>
          <w:rFonts w:ascii="Georgia" w:hAnsi="Georgia"/>
          <w:b/>
          <w:u w:val="single"/>
        </w:rPr>
        <w:t>only way</w:t>
      </w:r>
      <w:r w:rsidRPr="00722C3E">
        <w:rPr>
          <w:rFonts w:ascii="Georgia" w:hAnsi="Georgia"/>
          <w:b/>
        </w:rPr>
        <w:t xml:space="preserve"> to sustain growth</w:t>
      </w:r>
    </w:p>
    <w:p w:rsidR="00852001" w:rsidRPr="00722C3E" w:rsidRDefault="00852001" w:rsidP="00852001">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852001" w:rsidRDefault="00852001" w:rsidP="00852001">
      <w:pPr>
        <w:rPr>
          <w:rFonts w:ascii="Georgia" w:hAnsi="Georgia"/>
        </w:rPr>
      </w:pPr>
      <w:r w:rsidRPr="00722C3E">
        <w:rPr>
          <w:rFonts w:ascii="Georgia" w:hAnsi="Georgia"/>
        </w:rPr>
        <w:t xml:space="preserve">Much Opportunity, but </w:t>
      </w:r>
      <w:r w:rsidRPr="00722C3E">
        <w:rPr>
          <w:rFonts w:ascii="Georgia" w:hAnsi="Georgia" w:cs="Calibri"/>
          <w:u w:val="single"/>
        </w:rPr>
        <w:t>the Real Work Has Only Just Begun¶</w:t>
      </w:r>
      <w:r w:rsidRPr="00722C3E">
        <w:rPr>
          <w:rFonts w:ascii="Georgia" w:hAnsi="Georgia"/>
          <w:sz w:val="12"/>
        </w:rPr>
        <w:t xml:space="preserve"> </w:t>
      </w:r>
      <w:r w:rsidRPr="00722C3E">
        <w:rPr>
          <w:rFonts w:ascii="Georgia" w:hAnsi="Georgia"/>
        </w:rPr>
        <w:t xml:space="preserve">Total trade between the United States and Mexico has expanded by more than 600% since </w:t>
      </w:r>
      <w:r w:rsidRPr="00722C3E">
        <w:rPr>
          <w:rFonts w:ascii="Georgia" w:hAnsi="Georgia"/>
          <w:sz w:val="12"/>
        </w:rPr>
        <w:t xml:space="preserve">¶ </w:t>
      </w:r>
      <w:r w:rsidRPr="00722C3E">
        <w:rPr>
          <w:rFonts w:ascii="Georgia" w:hAnsi="Georgia"/>
        </w:rPr>
        <w:t xml:space="preserve">1990. Yet </w:t>
      </w:r>
      <w:r w:rsidRPr="00722C3E">
        <w:rPr>
          <w:rFonts w:ascii="Georgia" w:hAnsi="Georgia" w:cs="Calibri"/>
          <w:u w:val="single"/>
        </w:rPr>
        <w:t>we need further commitment and investment in the infrastructure needed to sustain ¶ such growth, which is critical for both economies.</w:t>
      </w:r>
      <w:r w:rsidRPr="00722C3E">
        <w:rPr>
          <w:rFonts w:ascii="Georgia" w:hAnsi="Georgia"/>
        </w:rPr>
        <w:t xml:space="preserve"> The question now is whether our current </w:t>
      </w:r>
      <w:r w:rsidRPr="00722C3E">
        <w:rPr>
          <w:rFonts w:ascii="Georgia" w:hAnsi="Georgia"/>
          <w:sz w:val="12"/>
        </w:rPr>
        <w:t xml:space="preserve">¶ </w:t>
      </w:r>
      <w:r w:rsidRPr="00722C3E">
        <w:rPr>
          <w:rFonts w:ascii="Georgia" w:hAnsi="Georgia"/>
        </w:rPr>
        <w:t>border management system will be able to sustain that growth, and if so, for how much longer.</w:t>
      </w:r>
      <w:r w:rsidRPr="00722C3E">
        <w:rPr>
          <w:rFonts w:ascii="Georgia" w:hAnsi="Georgia"/>
          <w:sz w:val="12"/>
        </w:rPr>
        <w:t xml:space="preserve">¶ </w:t>
      </w:r>
      <w:r w:rsidRPr="00722C3E">
        <w:rPr>
          <w:rFonts w:ascii="Georgia" w:hAnsi="Georgia"/>
        </w:rPr>
        <w:t xml:space="preserve">A strong trade/joint production relationship with Mexico can help create high-quality jobs </w:t>
      </w:r>
      <w:r w:rsidRPr="00722C3E">
        <w:rPr>
          <w:rFonts w:ascii="Georgia" w:hAnsi="Georgia"/>
          <w:sz w:val="12"/>
        </w:rPr>
        <w:t xml:space="preserve">¶ </w:t>
      </w:r>
      <w:r w:rsidRPr="00722C3E">
        <w:rPr>
          <w:rFonts w:ascii="Georgia" w:hAnsi="Georgia"/>
        </w:rPr>
        <w:t>within our borders.</w:t>
      </w:r>
      <w:r w:rsidRPr="00722C3E">
        <w:rPr>
          <w:rFonts w:ascii="Georgia" w:hAnsi="Georgia"/>
          <w:sz w:val="12"/>
        </w:rPr>
        <w:t xml:space="preserve">¶ </w:t>
      </w:r>
      <w:r w:rsidRPr="00722C3E">
        <w:rPr>
          <w:rFonts w:ascii="Georgia" w:hAnsi="Georgia"/>
        </w:rPr>
        <w:t xml:space="preserve">For reasons of geography and history, </w:t>
      </w:r>
      <w:r w:rsidRPr="00722C3E">
        <w:rPr>
          <w:rFonts w:ascii="Georgia" w:hAnsi="Georgia" w:cs="Calibri"/>
          <w:u w:val="single"/>
        </w:rPr>
        <w:t>Mexico’s fate is intertwined with that of the United ¶ States.</w:t>
      </w:r>
      <w:r w:rsidRPr="00722C3E">
        <w:rPr>
          <w:rFonts w:ascii="Georgia" w:hAnsi="Georgia"/>
        </w:rPr>
        <w:t xml:space="preserve"> And despite the current global economic environment, and transnational organized </w:t>
      </w:r>
      <w:r w:rsidRPr="00722C3E">
        <w:rPr>
          <w:rFonts w:ascii="Georgia" w:hAnsi="Georgia"/>
          <w:sz w:val="12"/>
        </w:rPr>
        <w:t xml:space="preserve">¶ </w:t>
      </w:r>
      <w:r w:rsidRPr="00722C3E">
        <w:rPr>
          <w:rFonts w:ascii="Georgia" w:hAnsi="Georgia"/>
        </w:rPr>
        <w:t xml:space="preserve">crime affecting Mexico and the United States, </w:t>
      </w:r>
      <w:r w:rsidRPr="00722C3E">
        <w:rPr>
          <w:rFonts w:ascii="Georgia" w:hAnsi="Georgia" w:cs="Calibri"/>
          <w:u w:val="single"/>
        </w:rPr>
        <w:t>the two countries need to implement a 21st¶ Century border that not only re-invigorates crossborder trade and economic integration but ¶ which will also lead to increased safety and quality of life for the residents of both countries.¶</w:t>
      </w:r>
      <w:r w:rsidRPr="00722C3E">
        <w:rPr>
          <w:rFonts w:ascii="Georgia" w:hAnsi="Georgia"/>
          <w:sz w:val="12"/>
        </w:rPr>
        <w:t xml:space="preserve"> </w:t>
      </w:r>
      <w:r w:rsidRPr="00722C3E">
        <w:rPr>
          <w:rFonts w:ascii="Georgia" w:hAnsi="Georgia"/>
        </w:rPr>
        <w:t xml:space="preserve">Both countries need to remain committed to promoting the global competitiveness of our </w:t>
      </w:r>
      <w:r w:rsidRPr="00722C3E">
        <w:rPr>
          <w:rFonts w:ascii="Georgia" w:hAnsi="Georgia"/>
          <w:sz w:val="12"/>
        </w:rPr>
        <w:t xml:space="preserve">¶ </w:t>
      </w:r>
      <w:r w:rsidRPr="00722C3E">
        <w:rPr>
          <w:rFonts w:ascii="Georgia" w:hAnsi="Georgia"/>
        </w:rPr>
        <w:t xml:space="preserve">region and to ensuring that the benefits of expanding trade flows keep reaching businesses, </w:t>
      </w:r>
      <w:r w:rsidRPr="00722C3E">
        <w:rPr>
          <w:rFonts w:ascii="Georgia" w:hAnsi="Georgia"/>
          <w:sz w:val="12"/>
        </w:rPr>
        <w:t xml:space="preserve">¶ </w:t>
      </w:r>
      <w:r w:rsidRPr="00722C3E">
        <w:rPr>
          <w:rFonts w:ascii="Georgia" w:hAnsi="Georgia"/>
        </w:rPr>
        <w:t xml:space="preserve">workers and consumers on both sides of our shared border. We will be able to accomplish this </w:t>
      </w:r>
      <w:r w:rsidRPr="00722C3E">
        <w:rPr>
          <w:rFonts w:ascii="Georgia" w:hAnsi="Georgia"/>
          <w:sz w:val="12"/>
        </w:rPr>
        <w:t xml:space="preserve">¶ </w:t>
      </w:r>
      <w:r w:rsidRPr="00722C3E">
        <w:rPr>
          <w:rFonts w:ascii="Georgia" w:hAnsi="Georgia"/>
        </w:rPr>
        <w:t xml:space="preserve">if leaders can explain the critical nature of our commercial relationships in ways that are more </w:t>
      </w:r>
      <w:r w:rsidRPr="00722C3E">
        <w:rPr>
          <w:rFonts w:ascii="Georgia" w:hAnsi="Georgia"/>
          <w:sz w:val="12"/>
        </w:rPr>
        <w:t xml:space="preserve">¶ </w:t>
      </w:r>
      <w:r w:rsidRPr="00722C3E">
        <w:rPr>
          <w:rFonts w:ascii="Georgia" w:hAnsi="Georgia"/>
        </w:rPr>
        <w:t xml:space="preserve">concrete and easier for citizens to understand. </w:t>
      </w:r>
      <w:r w:rsidRPr="00722C3E">
        <w:rPr>
          <w:rFonts w:ascii="Georgia" w:hAnsi="Georgia" w:cs="Calibri"/>
          <w:u w:val="single"/>
        </w:rPr>
        <w:t>It is past time for our shared border to begin to ¶ meet tomorrow’s demands, acting as a facilitator and conductor of the lawful flows of goods, ¶ services and people between our nations, so that we may capitalize on the full potential of our ¶ partnership.</w:t>
      </w:r>
      <w:r w:rsidRPr="00722C3E">
        <w:rPr>
          <w:rFonts w:ascii="Georgia" w:hAnsi="Georgia"/>
        </w:rPr>
        <w:t xml:space="preserve"> If a billion dollars’ worth of trade crosses the U.S.-Mexico border on a daily basis </w:t>
      </w:r>
      <w:r w:rsidRPr="00722C3E">
        <w:rPr>
          <w:rFonts w:ascii="Georgia" w:hAnsi="Georgia"/>
          <w:sz w:val="12"/>
        </w:rPr>
        <w:t xml:space="preserve">¶ </w:t>
      </w:r>
      <w:r w:rsidRPr="00722C3E">
        <w:rPr>
          <w:rFonts w:ascii="Georgia" w:hAnsi="Georgia"/>
        </w:rPr>
        <w:t>and sustains six million jobs in the U.S., imagine what could be accomplished with a truly 21st</w:t>
      </w:r>
      <w:r w:rsidRPr="00722C3E">
        <w:rPr>
          <w:rFonts w:ascii="Georgia" w:hAnsi="Georgia"/>
          <w:sz w:val="12"/>
        </w:rPr>
        <w:t xml:space="preserve">¶ </w:t>
      </w:r>
      <w:r>
        <w:rPr>
          <w:rFonts w:ascii="Georgia" w:hAnsi="Georgia"/>
        </w:rPr>
        <w:t>century border.</w:t>
      </w:r>
    </w:p>
    <w:p w:rsidR="00852001" w:rsidRPr="00250A60" w:rsidRDefault="00852001" w:rsidP="00852001">
      <w:pPr>
        <w:rPr>
          <w:rFonts w:ascii="Georgia" w:hAnsi="Georgia"/>
        </w:rPr>
      </w:pPr>
    </w:p>
    <w:p w:rsidR="00852001" w:rsidRPr="00722C3E" w:rsidRDefault="00852001" w:rsidP="00852001">
      <w:pPr>
        <w:rPr>
          <w:rFonts w:ascii="Georgia" w:hAnsi="Georgia"/>
        </w:rPr>
      </w:pPr>
    </w:p>
    <w:p w:rsidR="00852001" w:rsidRPr="00722C3E" w:rsidRDefault="00852001" w:rsidP="00852001">
      <w:pPr>
        <w:rPr>
          <w:rFonts w:ascii="Georgia" w:hAnsi="Georgia"/>
        </w:rPr>
      </w:pPr>
    </w:p>
    <w:p w:rsidR="00852001" w:rsidRPr="00722C3E" w:rsidRDefault="00852001" w:rsidP="00852001">
      <w:pPr>
        <w:rPr>
          <w:rFonts w:ascii="Georgia" w:hAnsi="Georgia"/>
          <w:b/>
        </w:rPr>
      </w:pPr>
      <w:r w:rsidRPr="00722C3E">
        <w:rPr>
          <w:rFonts w:ascii="Georgia" w:hAnsi="Georgia"/>
          <w:b/>
        </w:rPr>
        <w:t>Lack of border infrastructure now – new bilateral policies key to solve</w:t>
      </w:r>
    </w:p>
    <w:p w:rsidR="00852001" w:rsidRPr="00722C3E" w:rsidRDefault="00852001" w:rsidP="00852001">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 xml:space="preserve">(Shannon K., article published in Foreign Affairs, “Mexico Makes It¶ A Transformed Society, Economy, and Government”¶ http://www.cfr.org/mexico/mexico-makes/p30098, March/April 2013) </w:t>
      </w:r>
      <w:r w:rsidRPr="00722C3E">
        <w:rPr>
          <w:rFonts w:ascii="Georgia" w:hAnsi="Georgia"/>
          <w:sz w:val="16"/>
        </w:rPr>
        <w:t>//KT</w:t>
      </w:r>
    </w:p>
    <w:p w:rsidR="00852001" w:rsidRDefault="00852001" w:rsidP="00852001">
      <w:pPr>
        <w:rPr>
          <w:rFonts w:ascii="Georgia" w:hAnsi="Georgia"/>
        </w:rPr>
      </w:pPr>
      <w:r w:rsidRPr="00722C3E">
        <w:rPr>
          <w:rFonts w:ascii="Georgia" w:hAnsi="Georgia"/>
        </w:rPr>
        <w:t>For most of the past century, U.S.-Mexican relations were conducted at arm's length. That began to change, however, in the 1980s and, even more, after the 1994 North American Free Trade Agreement (</w:t>
      </w:r>
      <w:r w:rsidRPr="00722C3E">
        <w:rPr>
          <w:rFonts w:ascii="Georgia" w:hAnsi="Georgia" w:cs="Calibri"/>
          <w:u w:val="single"/>
        </w:rPr>
        <w:t>NAFTA) spurred greater bilateral economic engagement and cooperation</w:t>
      </w:r>
      <w:r w:rsidRPr="00722C3E">
        <w:rPr>
          <w:rFonts w:ascii="Georgia" w:hAnsi="Georgia"/>
        </w:rPr>
        <w:t xml:space="preserve">. Mexico's democratic transition has further eased the wariness of some skeptics in Washington. </w:t>
      </w:r>
      <w:r w:rsidRPr="00722C3E">
        <w:rPr>
          <w:rFonts w:ascii="Georgia" w:hAnsi="Georgia" w:cs="Calibri"/>
          <w:u w:val="single"/>
        </w:rPr>
        <w:t>Still, the U.S.-Mexican relationship is far from perfect. New bilateral policies are required, especially to facilitate the movement of people and goods across the U.S.-Mexican border</w:t>
      </w:r>
      <w:r w:rsidRPr="00722C3E">
        <w:rPr>
          <w:rFonts w:ascii="Georgia" w:hAnsi="Georgia"/>
        </w:rPr>
        <w:t>. More important, the United States needs to start seeing Mexico as a partner instead of a problem.</w:t>
      </w:r>
    </w:p>
    <w:p w:rsidR="00852001" w:rsidRDefault="00852001" w:rsidP="00852001">
      <w:pPr>
        <w:rPr>
          <w:rFonts w:ascii="Georgia" w:hAnsi="Georgia"/>
        </w:rPr>
      </w:pPr>
    </w:p>
    <w:p w:rsidR="00852001" w:rsidRPr="0050398E" w:rsidRDefault="00852001" w:rsidP="00852001">
      <w:pPr>
        <w:rPr>
          <w:rFonts w:ascii="Georgia" w:hAnsi="Georgia"/>
          <w:b/>
          <w:sz w:val="24"/>
        </w:rPr>
      </w:pPr>
      <w:r w:rsidRPr="0050398E">
        <w:rPr>
          <w:rFonts w:ascii="Georgia" w:hAnsi="Georgia"/>
          <w:b/>
          <w:sz w:val="24"/>
        </w:rPr>
        <w:t>NADBank funding has empirically fallen short in environmental concerns – NAFTA underfunds the program and is exploited by companies</w:t>
      </w:r>
    </w:p>
    <w:p w:rsidR="00852001" w:rsidRPr="0050398E" w:rsidRDefault="00852001" w:rsidP="00852001">
      <w:pPr>
        <w:rPr>
          <w:rFonts w:ascii="Georgia" w:hAnsi="Georgia"/>
          <w:b/>
          <w:sz w:val="24"/>
          <w:u w:val="single"/>
        </w:rPr>
      </w:pPr>
      <w:r w:rsidRPr="0050398E">
        <w:rPr>
          <w:rFonts w:ascii="Georgia" w:hAnsi="Georgia"/>
          <w:b/>
          <w:sz w:val="24"/>
          <w:u w:val="single"/>
        </w:rPr>
        <w:t>Public Citizen 13</w:t>
      </w:r>
      <w:r w:rsidRPr="0050398E">
        <w:rPr>
          <w:rFonts w:ascii="Georgia" w:hAnsi="Georgia"/>
          <w:b/>
          <w:sz w:val="24"/>
        </w:rPr>
        <w:t>, Public Citizen serves as the people’s voice in the nation’s capital, For four decades, they have presented public interests before Congress, the executive branch agencies and the court</w:t>
      </w:r>
      <w:r w:rsidRPr="0050398E">
        <w:rPr>
          <w:rFonts w:ascii="Georgia" w:hAnsi="Georgia"/>
          <w:sz w:val="24"/>
        </w:rPr>
        <w:t xml:space="preserve"> (“Debunking USTR Claims in Defense of NAFTA: The Real NAFTA Score 2008,” citizen.org, http://www.citizen.org/Page.aspx?pid=1043)</w:t>
      </w:r>
    </w:p>
    <w:p w:rsidR="00852001" w:rsidRPr="0050398E" w:rsidRDefault="00852001" w:rsidP="00852001">
      <w:pPr>
        <w:rPr>
          <w:rFonts w:ascii="Georgia" w:hAnsi="Georgia"/>
          <w:sz w:val="24"/>
        </w:rPr>
      </w:pPr>
    </w:p>
    <w:p w:rsidR="00852001" w:rsidRPr="0050398E" w:rsidRDefault="00852001" w:rsidP="00852001">
      <w:pPr>
        <w:rPr>
          <w:rFonts w:ascii="Georgia" w:hAnsi="Georgia"/>
          <w:sz w:val="24"/>
        </w:rPr>
      </w:pPr>
      <w:r w:rsidRPr="0050398E">
        <w:rPr>
          <w:rFonts w:ascii="Georgia" w:hAnsi="Georgia"/>
          <w:sz w:val="24"/>
          <w:u w:val="single"/>
        </w:rPr>
        <w:t>The funds spent on environmental clean up fall far short of what was needed – and even what was promised. Moreover, an array of environmental laws has been challenged under NAFTA, weakening and chilling environmental policy innovation.</w:t>
      </w:r>
      <w:r w:rsidRPr="0050398E">
        <w:rPr>
          <w:rFonts w:ascii="Georgia" w:hAnsi="Georgia"/>
          <w:sz w:val="24"/>
        </w:rPr>
        <w:t xml:space="preserve">¶ U.S. government estimates at the time of NAFTA suggested that over $8 billion would need to be spent between 1994 and 2004 in order to clean up the U.S.-Mexico border. The Sierra Club suggested $21 billion as necessary. Thus, when USTR suggests that roughly $3 billion has been spent on border clean-up initiatives, this is still only a third of the conservative U.S. government estimate of what was needed, and a tenth of what environmentalists said was needed.¶ But there are reasons to doubt the USTR's numbers on NAFTA's environmental side institutions. </w:t>
      </w:r>
      <w:r w:rsidRPr="0050398E">
        <w:rPr>
          <w:rFonts w:ascii="Georgia" w:hAnsi="Georgia"/>
          <w:sz w:val="24"/>
          <w:u w:val="single"/>
        </w:rPr>
        <w:t>First of all, NAFTA proponents promised $5 million a year each for the NAFTA-established Commission for Environmental Cooperation (CEC) and the Border Environmental Cooperation Commission (BECC). But these institutions received little over half of their promised appropriations</w:t>
      </w:r>
      <w:r w:rsidRPr="0050398E">
        <w:rPr>
          <w:rFonts w:ascii="Georgia" w:hAnsi="Georgia"/>
          <w:sz w:val="24"/>
        </w:rPr>
        <w:t xml:space="preserve">, or roughly $3 million a year, in budget dollars constantly being eaten away by inflation. </w:t>
      </w:r>
      <w:r w:rsidRPr="0050398E">
        <w:rPr>
          <w:rFonts w:ascii="Georgia" w:hAnsi="Georgia"/>
          <w:sz w:val="24"/>
          <w:u w:val="single"/>
        </w:rPr>
        <w:t>The North American Development Bank, which was created to finance low-interest loans for BECC-approved projects, has only disbursed $33.9 million in low-interest loans from its $2.7 billion lending capacity. At the high end, this means that in over 13 years of operation, the NAFTA-established environmental initiatives have put $112 million into the projects promised by NAFTA proponents in 1994, thus falling considerably short of the $8-21 billion that were the consensus estimates of the border needs alone.¶</w:t>
      </w:r>
      <w:r w:rsidRPr="0050398E">
        <w:rPr>
          <w:rFonts w:ascii="Georgia" w:hAnsi="Georgia"/>
          <w:sz w:val="24"/>
        </w:rPr>
        <w:t xml:space="preserve"> </w:t>
      </w:r>
      <w:r w:rsidRPr="0050398E">
        <w:rPr>
          <w:rFonts w:ascii="Georgia" w:hAnsi="Georgia"/>
          <w:sz w:val="24"/>
          <w:u w:val="single"/>
        </w:rPr>
        <w:t>The other major environmental threat identified at the time of NAFTA was the undemocratic investor-state system of enforcing NAFTA's extensive new foreign investor protections. This system allows corporations to privately enforce NAFTA-granted rights to be compensated for government policies or actions that undermine their expected future profits against governments</w:t>
      </w:r>
      <w:r w:rsidRPr="0050398E">
        <w:rPr>
          <w:rFonts w:ascii="Georgia" w:hAnsi="Georgia"/>
          <w:sz w:val="24"/>
        </w:rPr>
        <w:t xml:space="preserve"> in closed World Bank and United Nations tribunals. Indeed, the majority of the cases brought by corporations against governments under this system have been against public interest policies related to the environment, natural resources and public health (26 out of 49). </w:t>
      </w:r>
      <w:r w:rsidRPr="0050398E">
        <w:rPr>
          <w:rFonts w:ascii="Georgia" w:hAnsi="Georgia"/>
          <w:sz w:val="24"/>
          <w:u w:val="single"/>
        </w:rPr>
        <w:t>Over $31 billion has been claimed by investors in NAFTA investor-state suits, and $45 million has been paid out by taxpayers to corporations – all in cases related to environmental, health or agricultural policy.</w:t>
      </w:r>
      <w:r w:rsidRPr="0050398E">
        <w:rPr>
          <w:rFonts w:ascii="Georgia" w:hAnsi="Georgia"/>
          <w:sz w:val="24"/>
        </w:rPr>
        <w:t xml:space="preserve"> Legislators throughout North America have had their environmental initiatives chilled by threats of damaging NAFTA investor-state cases.¶ </w:t>
      </w:r>
    </w:p>
    <w:p w:rsidR="00852001" w:rsidRPr="0050398E" w:rsidRDefault="00852001" w:rsidP="00852001">
      <w:pPr>
        <w:rPr>
          <w:rFonts w:ascii="Georgia" w:hAnsi="Georgia"/>
          <w:sz w:val="24"/>
        </w:rPr>
      </w:pPr>
    </w:p>
    <w:p w:rsidR="00852001" w:rsidRPr="00722C3E" w:rsidRDefault="00852001" w:rsidP="00852001">
      <w:pPr>
        <w:rPr>
          <w:rFonts w:ascii="Georgia" w:hAnsi="Georgia"/>
        </w:rPr>
      </w:pPr>
    </w:p>
    <w:p w:rsidR="00852001" w:rsidRPr="00722C3E" w:rsidRDefault="00852001" w:rsidP="00852001">
      <w:pPr>
        <w:pStyle w:val="Heading2"/>
        <w:rPr>
          <w:rFonts w:ascii="Georgia" w:hAnsi="Georgia"/>
        </w:rPr>
      </w:pPr>
      <w:r w:rsidRPr="00722C3E">
        <w:rPr>
          <w:rFonts w:ascii="Georgia" w:hAnsi="Georgia"/>
        </w:rPr>
        <w:t>Mexico key</w:t>
      </w:r>
    </w:p>
    <w:p w:rsidR="00852001" w:rsidRPr="00722C3E" w:rsidRDefault="00852001" w:rsidP="00852001">
      <w:pPr>
        <w:rPr>
          <w:rFonts w:ascii="Georgia" w:hAnsi="Georgia"/>
          <w:b/>
        </w:rPr>
      </w:pPr>
      <w:r w:rsidRPr="00722C3E">
        <w:rPr>
          <w:rFonts w:ascii="Georgia" w:hAnsi="Georgia"/>
          <w:b/>
        </w:rPr>
        <w:t>Mexico is key to international commerce– organizational involvement puts it in a unique position to access critical global markets</w:t>
      </w:r>
    </w:p>
    <w:p w:rsidR="00852001" w:rsidRPr="00722C3E" w:rsidRDefault="00852001" w:rsidP="00852001">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852001" w:rsidRPr="00722C3E" w:rsidRDefault="00852001" w:rsidP="00852001">
      <w:pPr>
        <w:rPr>
          <w:rFonts w:ascii="Georgia" w:hAnsi="Georgia"/>
        </w:rPr>
      </w:pPr>
    </w:p>
    <w:p w:rsidR="00852001" w:rsidRPr="00722C3E" w:rsidRDefault="00852001" w:rsidP="00852001">
      <w:pPr>
        <w:rPr>
          <w:rFonts w:ascii="Georgia" w:hAnsi="Georgia" w:cs="Calibri"/>
          <w:u w:val="single"/>
        </w:rPr>
      </w:pPr>
      <w:r w:rsidRPr="00722C3E">
        <w:rPr>
          <w:rFonts w:ascii="Georgia" w:hAnsi="Georgia"/>
        </w:rPr>
        <w:t xml:space="preserve">Thanks to its well-established higher education system —which is only second to Chile in Latin </w:t>
      </w:r>
      <w:r w:rsidRPr="00722C3E">
        <w:rPr>
          <w:rFonts w:ascii="Georgia" w:hAnsi="Georgia"/>
          <w:sz w:val="12"/>
        </w:rPr>
        <w:t xml:space="preserve">¶ </w:t>
      </w:r>
      <w:r w:rsidRPr="00722C3E">
        <w:rPr>
          <w:rFonts w:ascii="Georgia" w:hAnsi="Georgia"/>
        </w:rPr>
        <w:t>America—Mexico graduates more than 90,000 students from engineering and technical schools</w:t>
      </w:r>
      <w:r w:rsidRPr="00722C3E">
        <w:rPr>
          <w:rFonts w:ascii="Georgia" w:hAnsi="Georgia"/>
          <w:sz w:val="12"/>
        </w:rPr>
        <w:t xml:space="preserve">¶ </w:t>
      </w:r>
      <w:r w:rsidRPr="00722C3E">
        <w:rPr>
          <w:rFonts w:ascii="Georgia" w:hAnsi="Georgia"/>
        </w:rPr>
        <w:t xml:space="preserve">on an annual basis. Although it is a leading petroleum producer, Mexico gets 20% of its energy </w:t>
      </w:r>
      <w:r w:rsidRPr="00722C3E">
        <w:rPr>
          <w:rFonts w:ascii="Georgia" w:hAnsi="Georgia"/>
          <w:sz w:val="12"/>
        </w:rPr>
        <w:t xml:space="preserve">¶ </w:t>
      </w:r>
      <w:r w:rsidRPr="00722C3E">
        <w:rPr>
          <w:rFonts w:ascii="Georgia" w:hAnsi="Georgia"/>
        </w:rPr>
        <w:t xml:space="preserve">from renewable sources. And it’s the second-largest producer of silver in the world and the </w:t>
      </w:r>
      <w:r w:rsidRPr="00722C3E">
        <w:rPr>
          <w:rFonts w:ascii="Georgia" w:hAnsi="Georgia"/>
          <w:sz w:val="12"/>
        </w:rPr>
        <w:t xml:space="preserve">¶ </w:t>
      </w:r>
      <w:r w:rsidRPr="00722C3E">
        <w:rPr>
          <w:rFonts w:ascii="Georgia" w:hAnsi="Georgia"/>
        </w:rPr>
        <w:t>largest producer of the Blackberry smart phone, among many other commodities and products.</w:t>
      </w:r>
      <w:r w:rsidRPr="00722C3E">
        <w:rPr>
          <w:rFonts w:ascii="Georgia" w:hAnsi="Georgia"/>
          <w:sz w:val="12"/>
        </w:rPr>
        <w:t xml:space="preserve">¶ </w:t>
      </w:r>
      <w:r w:rsidRPr="00722C3E">
        <w:rPr>
          <w:rFonts w:ascii="Georgia" w:hAnsi="Georgia" w:cs="Calibri"/>
          <w:u w:val="single"/>
        </w:rPr>
        <w:t>Mexico is a member of</w:t>
      </w:r>
      <w:r w:rsidRPr="00722C3E">
        <w:rPr>
          <w:rFonts w:ascii="Georgia" w:hAnsi="Georgia"/>
        </w:rPr>
        <w:t xml:space="preserve"> the Group of 20 (G-20) and of </w:t>
      </w:r>
      <w:r w:rsidRPr="00722C3E">
        <w:rPr>
          <w:rFonts w:ascii="Georgia" w:hAnsi="Georgia" w:cs="Calibri"/>
          <w:u w:val="single"/>
        </w:rPr>
        <w:t xml:space="preserve">the Organization for Co-operation and </w:t>
      </w:r>
      <w:r w:rsidRPr="00722C3E">
        <w:rPr>
          <w:rFonts w:ascii="Georgia" w:hAnsi="Georgia" w:cs="Calibri"/>
          <w:sz w:val="12"/>
          <w:u w:val="single"/>
        </w:rPr>
        <w:t xml:space="preserve">¶ </w:t>
      </w:r>
      <w:r w:rsidRPr="00722C3E">
        <w:rPr>
          <w:rFonts w:ascii="Georgia" w:hAnsi="Georgia" w:cs="Calibri"/>
          <w:u w:val="single"/>
        </w:rPr>
        <w:t xml:space="preserve">Economic Development (OCED). It has the second highest number of Free Trade Agreements </w:t>
      </w:r>
      <w:r w:rsidRPr="00722C3E">
        <w:rPr>
          <w:rFonts w:ascii="Georgia" w:hAnsi="Georgia" w:cs="Calibri"/>
          <w:sz w:val="12"/>
          <w:u w:val="single"/>
        </w:rPr>
        <w:t xml:space="preserve">¶ </w:t>
      </w:r>
      <w:r w:rsidRPr="00722C3E">
        <w:rPr>
          <w:rFonts w:ascii="Georgia" w:hAnsi="Georgia" w:cs="Calibri"/>
          <w:u w:val="single"/>
        </w:rPr>
        <w:t>(FTAs) in the world</w:t>
      </w:r>
      <w:r w:rsidRPr="00722C3E">
        <w:rPr>
          <w:rFonts w:ascii="Georgia" w:hAnsi="Georgia"/>
        </w:rPr>
        <w:t xml:space="preserve"> (see Figure 2 below), </w:t>
      </w:r>
      <w:r w:rsidRPr="00722C3E">
        <w:rPr>
          <w:rFonts w:ascii="Georgia" w:hAnsi="Georgia" w:cs="Calibri"/>
          <w:u w:val="single"/>
        </w:rPr>
        <w:t xml:space="preserve">which establish an impressive commercial network </w:t>
      </w:r>
      <w:r w:rsidRPr="00722C3E">
        <w:rPr>
          <w:rFonts w:ascii="Georgia" w:hAnsi="Georgia" w:cs="Calibri"/>
          <w:sz w:val="12"/>
          <w:u w:val="single"/>
        </w:rPr>
        <w:t xml:space="preserve">¶ </w:t>
      </w:r>
      <w:r w:rsidRPr="00722C3E">
        <w:rPr>
          <w:rFonts w:ascii="Georgia" w:hAnsi="Georgia" w:cs="Calibri"/>
          <w:u w:val="single"/>
        </w:rPr>
        <w:t xml:space="preserve">that covers 43 countries on three continents. This creates a unique opportunity for </w:t>
      </w:r>
      <w:r w:rsidRPr="00722C3E">
        <w:rPr>
          <w:rFonts w:ascii="Georgia" w:hAnsi="Georgia" w:cs="Calibri"/>
          <w:sz w:val="12"/>
          <w:u w:val="single"/>
        </w:rPr>
        <w:t xml:space="preserve">¶ </w:t>
      </w:r>
      <w:r w:rsidRPr="00722C3E">
        <w:rPr>
          <w:rFonts w:ascii="Georgia" w:hAnsi="Georgia" w:cs="Calibri"/>
          <w:u w:val="single"/>
        </w:rPr>
        <w:t xml:space="preserve">international commerce and foreign direct investment since it gives the country and its </w:t>
      </w:r>
      <w:r w:rsidRPr="00722C3E">
        <w:rPr>
          <w:rFonts w:ascii="Georgia" w:hAnsi="Georgia" w:cs="Calibri"/>
          <w:sz w:val="12"/>
          <w:u w:val="single"/>
        </w:rPr>
        <w:t xml:space="preserve">¶ </w:t>
      </w:r>
      <w:r w:rsidRPr="00722C3E">
        <w:rPr>
          <w:rFonts w:ascii="Georgia" w:hAnsi="Georgia" w:cs="Calibri"/>
          <w:u w:val="single"/>
        </w:rPr>
        <w:t xml:space="preserve">commercial partners (particularly the United States) strategic access to a potential market of </w:t>
      </w:r>
      <w:r w:rsidRPr="00722C3E">
        <w:rPr>
          <w:rFonts w:ascii="Georgia" w:hAnsi="Georgia" w:cs="Calibri"/>
          <w:sz w:val="12"/>
          <w:u w:val="single"/>
        </w:rPr>
        <w:t xml:space="preserve">¶ </w:t>
      </w:r>
      <w:r w:rsidRPr="00722C3E">
        <w:rPr>
          <w:rFonts w:ascii="Georgia" w:hAnsi="Georgia" w:cs="Calibri"/>
          <w:u w:val="single"/>
        </w:rPr>
        <w:t>over one billion consumers, which represents close to 60% of the world’s GDP.</w:t>
      </w:r>
    </w:p>
    <w:p w:rsidR="00852001" w:rsidRPr="00722C3E" w:rsidRDefault="00852001" w:rsidP="00852001">
      <w:pPr>
        <w:rPr>
          <w:rFonts w:ascii="Georgia" w:hAnsi="Georgia"/>
        </w:rPr>
      </w:pPr>
    </w:p>
    <w:p w:rsidR="00852001" w:rsidRPr="00722C3E" w:rsidRDefault="00852001" w:rsidP="00852001">
      <w:pPr>
        <w:rPr>
          <w:rFonts w:ascii="Georgia" w:hAnsi="Georgia"/>
        </w:rPr>
      </w:pPr>
    </w:p>
    <w:p w:rsidR="00852001" w:rsidRPr="00722C3E" w:rsidRDefault="00852001" w:rsidP="00852001">
      <w:pPr>
        <w:rPr>
          <w:rFonts w:ascii="Georgia" w:hAnsi="Georgia"/>
        </w:rPr>
      </w:pPr>
    </w:p>
    <w:p w:rsidR="00852001" w:rsidRPr="00722C3E" w:rsidRDefault="00852001" w:rsidP="00852001">
      <w:pPr>
        <w:rPr>
          <w:rFonts w:ascii="Georgia" w:hAnsi="Georgia"/>
          <w:b/>
        </w:rPr>
      </w:pPr>
    </w:p>
    <w:p w:rsidR="00852001" w:rsidRPr="0050398E" w:rsidRDefault="00852001" w:rsidP="00852001"/>
    <w:p w:rsidR="00852001" w:rsidRPr="00722C3E" w:rsidRDefault="00852001" w:rsidP="00852001">
      <w:pPr>
        <w:pStyle w:val="Heading2"/>
        <w:rPr>
          <w:rFonts w:ascii="Georgia" w:hAnsi="Georgia"/>
        </w:rPr>
      </w:pPr>
      <w:r w:rsidRPr="00722C3E">
        <w:rPr>
          <w:rFonts w:ascii="Georgia" w:hAnsi="Georgia"/>
        </w:rPr>
        <w:t>Poverty Internal</w:t>
      </w:r>
    </w:p>
    <w:p w:rsidR="00852001" w:rsidRPr="00722C3E" w:rsidRDefault="00852001" w:rsidP="00852001">
      <w:pPr>
        <w:rPr>
          <w:rFonts w:ascii="Georgia" w:hAnsi="Georgia"/>
          <w:b/>
        </w:rPr>
      </w:pPr>
      <w:r w:rsidRPr="00722C3E">
        <w:rPr>
          <w:rFonts w:ascii="Georgia" w:hAnsi="Georgia"/>
          <w:b/>
        </w:rPr>
        <w:t>Increased NAFTA programs solve poverty – infrastructure investment narrows the income gap – multiple studies prove</w:t>
      </w:r>
    </w:p>
    <w:p w:rsidR="00852001" w:rsidRPr="00722C3E" w:rsidRDefault="00852001" w:rsidP="00852001">
      <w:pPr>
        <w:rPr>
          <w:rFonts w:ascii="Georgia" w:hAnsi="Georgia"/>
        </w:rPr>
      </w:pPr>
      <w:r w:rsidRPr="00722C3E">
        <w:rPr>
          <w:rFonts w:ascii="Georgia" w:hAnsi="Georgia"/>
          <w:b/>
        </w:rPr>
        <w:t xml:space="preserve">Villarreal 10 -- Specialist in International Trade and Finance </w:t>
      </w:r>
      <w:r w:rsidRPr="00722C3E">
        <w:rPr>
          <w:rFonts w:ascii="Georgia" w:hAnsi="Georgia"/>
          <w:sz w:val="16"/>
        </w:rPr>
        <w:t>(M. Angeles, hired by Congressional Research Service,</w:t>
      </w:r>
      <w:r w:rsidRPr="00722C3E">
        <w:rPr>
          <w:rFonts w:ascii="Georgia" w:hAnsi="Georgia"/>
          <w:b/>
          <w:sz w:val="16"/>
        </w:rPr>
        <w:t xml:space="preserve"> </w:t>
      </w:r>
      <w:r w:rsidRPr="00722C3E">
        <w:rPr>
          <w:rFonts w:ascii="Georgia" w:hAnsi="Georgia"/>
          <w:sz w:val="16"/>
        </w:rPr>
        <w:t>http://www.fas.org/sgp/crs/row/RL34733.pdf, CRS Report for Congress, “NAFTA and the Mexican Economy”, June 3, 2010) //KT</w:t>
      </w:r>
    </w:p>
    <w:p w:rsidR="00852001" w:rsidRPr="00722C3E" w:rsidRDefault="00852001" w:rsidP="00852001">
      <w:pPr>
        <w:rPr>
          <w:rFonts w:ascii="Georgia" w:hAnsi="Georgia"/>
        </w:rPr>
      </w:pPr>
      <w:r w:rsidRPr="00722C3E">
        <w:rPr>
          <w:rFonts w:ascii="Georgia" w:hAnsi="Georgia"/>
        </w:rPr>
        <w:t xml:space="preserve">One of the main arguments in favor of </w:t>
      </w:r>
      <w:r w:rsidRPr="00722C3E">
        <w:rPr>
          <w:rFonts w:ascii="Georgia" w:hAnsi="Georgia" w:cs="Calibri"/>
          <w:u w:val="single"/>
        </w:rPr>
        <w:t>NAFTA</w:t>
      </w:r>
      <w:r w:rsidRPr="00722C3E">
        <w:rPr>
          <w:rFonts w:ascii="Georgia" w:hAnsi="Georgia"/>
        </w:rPr>
        <w:t xml:space="preserve"> at the time it was being proposed by policymakers </w:t>
      </w:r>
      <w:r w:rsidRPr="00722C3E">
        <w:rPr>
          <w:rFonts w:ascii="Georgia" w:hAnsi="Georgia"/>
          <w:sz w:val="12"/>
        </w:rPr>
        <w:t xml:space="preserve">¶ </w:t>
      </w:r>
      <w:r w:rsidRPr="00722C3E">
        <w:rPr>
          <w:rFonts w:ascii="Georgia" w:hAnsi="Georgia"/>
        </w:rPr>
        <w:t xml:space="preserve">was that the agreement </w:t>
      </w:r>
      <w:r w:rsidRPr="00722C3E">
        <w:rPr>
          <w:rFonts w:ascii="Georgia" w:hAnsi="Georgia" w:cs="Calibri"/>
          <w:u w:val="single"/>
        </w:rPr>
        <w:t>would improve economic conditions in Mexico and narrow the income ¶ gap between Mexico and the United States. Studies that have addressed the issue of economic ¶ convergence26 have noted that economic convergence in North America might not materialize ¶ under free trade as long as “fundamental differences” in initial conditions persist</w:t>
      </w:r>
      <w:r w:rsidRPr="00722C3E">
        <w:rPr>
          <w:rFonts w:ascii="Georgia" w:hAnsi="Georgia"/>
        </w:rPr>
        <w:t xml:space="preserve"> over time. </w:t>
      </w:r>
      <w:r w:rsidRPr="00722C3E">
        <w:rPr>
          <w:rFonts w:ascii="Georgia" w:hAnsi="Georgia"/>
          <w:sz w:val="12"/>
        </w:rPr>
        <w:t xml:space="preserve">¶ </w:t>
      </w:r>
      <w:r w:rsidRPr="00722C3E">
        <w:rPr>
          <w:rFonts w:ascii="Georgia" w:hAnsi="Georgia" w:cs="Calibri"/>
          <w:u w:val="single"/>
        </w:rPr>
        <w:t xml:space="preserve">Most </w:t>
      </w:r>
      <w:r w:rsidRPr="00722C3E">
        <w:rPr>
          <w:rFonts w:ascii="Georgia" w:hAnsi="Georgia" w:cs="Calibri"/>
          <w:sz w:val="12"/>
          <w:u w:val="single"/>
        </w:rPr>
        <w:t xml:space="preserve">¶ </w:t>
      </w:r>
      <w:r w:rsidRPr="00722C3E">
        <w:rPr>
          <w:rFonts w:ascii="Georgia" w:hAnsi="Georgia"/>
        </w:rPr>
        <w:t>studies</w:t>
      </w:r>
      <w:r w:rsidRPr="00722C3E">
        <w:rPr>
          <w:rFonts w:ascii="Georgia" w:hAnsi="Georgia" w:cs="Calibri"/>
          <w:u w:val="single"/>
        </w:rPr>
        <w:t xml:space="preserve"> have found that there are a number of domestic factors that explain the lack of </w:t>
      </w:r>
      <w:r w:rsidRPr="00722C3E">
        <w:rPr>
          <w:rFonts w:ascii="Georgia" w:hAnsi="Georgia" w:cs="Calibri"/>
          <w:sz w:val="12"/>
          <w:u w:val="single"/>
        </w:rPr>
        <w:t xml:space="preserve">¶ </w:t>
      </w:r>
      <w:r w:rsidRPr="00722C3E">
        <w:rPr>
          <w:rFonts w:ascii="Georgia" w:hAnsi="Georgia" w:cs="Calibri"/>
          <w:u w:val="single"/>
        </w:rPr>
        <w:t>convergence</w:t>
      </w:r>
      <w:r w:rsidRPr="00722C3E">
        <w:rPr>
          <w:rFonts w:ascii="Georgia" w:hAnsi="Georgia"/>
        </w:rPr>
        <w:t xml:space="preserve"> and that a free trade agreement alone is not sufficient to narrow the disparities in </w:t>
      </w:r>
      <w:r w:rsidRPr="00722C3E">
        <w:rPr>
          <w:rFonts w:ascii="Georgia" w:hAnsi="Georgia"/>
          <w:sz w:val="12"/>
        </w:rPr>
        <w:t xml:space="preserve">¶ </w:t>
      </w:r>
      <w:r w:rsidRPr="00722C3E">
        <w:rPr>
          <w:rFonts w:ascii="Georgia" w:hAnsi="Georgia"/>
        </w:rPr>
        <w:t xml:space="preserve">economic conditions between the two countries. </w:t>
      </w:r>
      <w:r w:rsidRPr="00722C3E">
        <w:rPr>
          <w:rFonts w:ascii="Georgia" w:hAnsi="Georgia" w:cs="Calibri"/>
          <w:u w:val="single"/>
        </w:rPr>
        <w:t xml:space="preserve">In general, most studies suggest that for Mexico </w:t>
      </w:r>
      <w:r w:rsidRPr="00722C3E">
        <w:rPr>
          <w:rFonts w:ascii="Georgia" w:hAnsi="Georgia" w:cs="Calibri"/>
          <w:sz w:val="12"/>
          <w:u w:val="single"/>
        </w:rPr>
        <w:t xml:space="preserve">¶ </w:t>
      </w:r>
      <w:r w:rsidRPr="00722C3E">
        <w:rPr>
          <w:rFonts w:ascii="Georgia" w:hAnsi="Georgia" w:cs="Calibri"/>
          <w:u w:val="single"/>
        </w:rPr>
        <w:t>to narrow these income disparities, the government needs to invest more in</w:t>
      </w:r>
      <w:r w:rsidRPr="00722C3E">
        <w:rPr>
          <w:rFonts w:ascii="Georgia" w:hAnsi="Georgia"/>
        </w:rPr>
        <w:t xml:space="preserve"> education; innovation </w:t>
      </w:r>
      <w:r w:rsidRPr="00722C3E">
        <w:rPr>
          <w:rFonts w:ascii="Georgia" w:hAnsi="Georgia"/>
          <w:sz w:val="12"/>
        </w:rPr>
        <w:t xml:space="preserve">¶ </w:t>
      </w:r>
      <w:r w:rsidRPr="00722C3E">
        <w:rPr>
          <w:rFonts w:ascii="Georgia" w:hAnsi="Georgia"/>
        </w:rPr>
        <w:t xml:space="preserve">and </w:t>
      </w:r>
      <w:r w:rsidRPr="00722C3E">
        <w:rPr>
          <w:rFonts w:ascii="Georgia" w:hAnsi="Georgia" w:cs="Calibri"/>
          <w:u w:val="single"/>
        </w:rPr>
        <w:t>infrastructure, as well as improve the quality of national institutions.</w:t>
      </w:r>
      <w:r w:rsidRPr="00722C3E">
        <w:rPr>
          <w:rFonts w:ascii="Georgia" w:hAnsi="Georgia"/>
        </w:rPr>
        <w:t xml:space="preserve"> This is not a unique </w:t>
      </w:r>
      <w:r w:rsidRPr="00722C3E">
        <w:rPr>
          <w:rFonts w:ascii="Georgia" w:hAnsi="Georgia"/>
          <w:sz w:val="12"/>
        </w:rPr>
        <w:t xml:space="preserve">¶ </w:t>
      </w:r>
      <w:r w:rsidRPr="00722C3E">
        <w:rPr>
          <w:rFonts w:ascii="Georgia" w:hAnsi="Georgia"/>
        </w:rPr>
        <w:t xml:space="preserve">situation to Mexico since other countries in Latin America are experiencing similar issues. </w:t>
      </w:r>
    </w:p>
    <w:p w:rsidR="00852001" w:rsidRPr="00722C3E" w:rsidRDefault="00852001" w:rsidP="00852001">
      <w:pPr>
        <w:rPr>
          <w:rFonts w:ascii="Georgia" w:hAnsi="Georgia"/>
        </w:rPr>
      </w:pPr>
    </w:p>
    <w:p w:rsidR="00852001" w:rsidRPr="00722C3E" w:rsidRDefault="00852001" w:rsidP="00852001">
      <w:pPr>
        <w:pStyle w:val="Heading4"/>
        <w:rPr>
          <w:rFonts w:ascii="Georgia" w:hAnsi="Georgia"/>
        </w:rPr>
      </w:pPr>
      <w:r w:rsidRPr="00722C3E">
        <w:rPr>
          <w:rFonts w:ascii="Georgia" w:hAnsi="Georgia"/>
        </w:rPr>
        <w:t xml:space="preserve">Expanding NADBank solves </w:t>
      </w:r>
      <w:r>
        <w:rPr>
          <w:rFonts w:ascii="Georgia" w:hAnsi="Georgia"/>
        </w:rPr>
        <w:t>income disparities</w:t>
      </w:r>
      <w:r w:rsidRPr="00722C3E">
        <w:rPr>
          <w:rFonts w:ascii="Georgia" w:hAnsi="Georgia"/>
        </w:rPr>
        <w:t xml:space="preserve"> – </w:t>
      </w:r>
      <w:r>
        <w:rPr>
          <w:rFonts w:ascii="Georgia" w:hAnsi="Georgia"/>
        </w:rPr>
        <w:t>resolves gaps in income at the border</w:t>
      </w:r>
    </w:p>
    <w:p w:rsidR="00852001" w:rsidRPr="00722C3E" w:rsidRDefault="00852001" w:rsidP="00852001">
      <w:pPr>
        <w:rPr>
          <w:rFonts w:ascii="Georgia" w:hAnsi="Georgia"/>
          <w:sz w:val="24"/>
          <w:szCs w:val="24"/>
        </w:rPr>
      </w:pPr>
    </w:p>
    <w:p w:rsidR="00852001" w:rsidRPr="00722C3E" w:rsidRDefault="00852001" w:rsidP="00852001">
      <w:pPr>
        <w:rPr>
          <w:rFonts w:ascii="Georgia" w:hAnsi="Georgia"/>
          <w:i/>
          <w:iCs/>
          <w:sz w:val="18"/>
          <w:szCs w:val="24"/>
          <w:shd w:val="clear" w:color="auto" w:fill="FFFFFF"/>
        </w:rPr>
      </w:pPr>
      <w:r w:rsidRPr="00722C3E">
        <w:rPr>
          <w:rStyle w:val="StyleStyleBold12pt"/>
        </w:rPr>
        <w:t>Villarreal ’10, M. Angeles. Specialist in International Trade and Finance</w:t>
      </w:r>
      <w:r w:rsidRPr="00722C3E">
        <w:rPr>
          <w:rFonts w:ascii="Georgia" w:hAnsi="Georgia"/>
          <w:sz w:val="24"/>
          <w:szCs w:val="24"/>
        </w:rPr>
        <w:t xml:space="preserve">. </w:t>
      </w:r>
      <w:r w:rsidRPr="00722C3E">
        <w:rPr>
          <w:rFonts w:ascii="Georgia" w:hAnsi="Georgia"/>
          <w:sz w:val="18"/>
          <w:szCs w:val="24"/>
        </w:rPr>
        <w:t xml:space="preserve">[ “NAFTA and the Mexican Economy”.  </w:t>
      </w:r>
      <w:hyperlink r:id="rId99" w:history="1">
        <w:r w:rsidRPr="00722C3E">
          <w:rPr>
            <w:rStyle w:val="Hyperlink"/>
            <w:rFonts w:ascii="Georgia" w:hAnsi="Georgia"/>
            <w:sz w:val="18"/>
            <w:szCs w:val="24"/>
            <w:shd w:val="clear" w:color="auto" w:fill="FFFFFF"/>
          </w:rPr>
          <w:t>www.fas.org/sgp/crs/row/RL34733.pdf</w:t>
        </w:r>
      </w:hyperlink>
      <w:r w:rsidRPr="00722C3E">
        <w:rPr>
          <w:rStyle w:val="HTMLCite"/>
          <w:rFonts w:ascii="Georgia" w:hAnsi="Georgia"/>
          <w:sz w:val="18"/>
          <w:szCs w:val="24"/>
          <w:shd w:val="clear" w:color="auto" w:fill="FFFFFF"/>
        </w:rPr>
        <w:t xml:space="preserve"> .  June 3, 2010] //SKX</w:t>
      </w:r>
    </w:p>
    <w:p w:rsidR="00852001" w:rsidRPr="00722C3E" w:rsidRDefault="00852001" w:rsidP="00852001">
      <w:pPr>
        <w:rPr>
          <w:rFonts w:ascii="Georgia" w:hAnsi="Georgia"/>
          <w:sz w:val="24"/>
          <w:szCs w:val="24"/>
          <w:u w:val="single"/>
        </w:rPr>
      </w:pPr>
      <w:r w:rsidRPr="00722C3E">
        <w:rPr>
          <w:rFonts w:ascii="Georgia" w:hAnsi="Georgia"/>
          <w:b/>
          <w:sz w:val="24"/>
          <w:szCs w:val="24"/>
          <w:u w:val="single"/>
        </w:rPr>
        <w:t>Some proponents of economic integration in North America have maintained that the emergence of China and India in the global marketplace may be putting North America at a competitive disadvantage with other countries and that NAFTA should go beyond a free trade agreement</w:t>
      </w:r>
      <w:r w:rsidRPr="00722C3E">
        <w:rPr>
          <w:rFonts w:ascii="Georgia" w:hAnsi="Georgia"/>
          <w:sz w:val="16"/>
          <w:szCs w:val="24"/>
        </w:rPr>
        <w:t>. Some observers have proposed that the U.S. government consider the possibility of forming a customs union or common market.63 However, critics of this level of economic integration believe that NAFTA has already gone too far and that it has harmed the U.S. and Mexican economies and undermined democratic control of domestic policy-making.</w:t>
      </w:r>
      <w:r w:rsidRPr="00722C3E">
        <w:rPr>
          <w:rFonts w:ascii="Georgia" w:hAnsi="Georgia"/>
          <w:sz w:val="24"/>
          <w:szCs w:val="24"/>
          <w:u w:val="single"/>
        </w:rPr>
        <w:t xml:space="preserve">64 </w:t>
      </w:r>
      <w:r w:rsidRPr="00722C3E">
        <w:rPr>
          <w:rFonts w:ascii="Georgia" w:hAnsi="Georgia"/>
          <w:sz w:val="18"/>
          <w:szCs w:val="24"/>
        </w:rPr>
        <w:t xml:space="preserve">If the United States were to potentially consider the further economic integration in North America, it would require cooperation by the governments of Mexico and Canada, and approval by the U.S. Congress. </w:t>
      </w:r>
      <w:r w:rsidRPr="00722C3E">
        <w:rPr>
          <w:rFonts w:ascii="Georgia" w:hAnsi="Georgia"/>
          <w:b/>
          <w:sz w:val="24"/>
          <w:szCs w:val="24"/>
          <w:u w:val="single"/>
        </w:rPr>
        <w:t>Expanding NAFTA to a customs union or common market is not likely to happen within the foreseeable future</w:t>
      </w:r>
      <w:r w:rsidRPr="00722C3E">
        <w:rPr>
          <w:rFonts w:ascii="Georgia" w:hAnsi="Georgia"/>
          <w:sz w:val="24"/>
          <w:szCs w:val="24"/>
          <w:u w:val="single"/>
        </w:rPr>
        <w:t xml:space="preserve">.  </w:t>
      </w:r>
      <w:r w:rsidRPr="00722C3E">
        <w:rPr>
          <w:rFonts w:ascii="Georgia" w:hAnsi="Georgia"/>
          <w:b/>
          <w:sz w:val="24"/>
          <w:szCs w:val="24"/>
          <w:u w:val="single"/>
        </w:rPr>
        <w:t>A possible option to address Mexico’s income disparities with the United States is to consider expanding the mandate of the North American Development Bank (NADBank). NADBank and its sister institution, the Border Environment Cooperation Commission (BECC), were created under a bilateral side agreement to NAFTA called the Border Environmental Cooperation Agreement. The objective of NADBank and BECC is to help U.S.-Mexico border communities plan and finance environmental infrastructure projects</w:t>
      </w:r>
      <w:r w:rsidRPr="00722C3E">
        <w:rPr>
          <w:rFonts w:ascii="Georgia" w:hAnsi="Georgia"/>
          <w:sz w:val="16"/>
          <w:szCs w:val="24"/>
        </w:rPr>
        <w:t xml:space="preserve">. Some Members of Congress and elected officials from Mexico have informally discussed the possibility of expanding the mission of the NADBank to go beyond environmental and border issues. </w:t>
      </w:r>
      <w:r w:rsidRPr="00722C3E">
        <w:rPr>
          <w:rFonts w:ascii="Georgia" w:hAnsi="Georgia"/>
          <w:b/>
          <w:sz w:val="24"/>
          <w:szCs w:val="24"/>
          <w:u w:val="single"/>
        </w:rPr>
        <w:t>One possibility would be to expand NADBank projects to include transportation and other types of infrastructure projects</w:t>
      </w:r>
      <w:r w:rsidRPr="00722C3E">
        <w:rPr>
          <w:rFonts w:ascii="Georgia" w:hAnsi="Georgia"/>
          <w:sz w:val="16"/>
          <w:szCs w:val="24"/>
        </w:rPr>
        <w:t>. Another option would be to expand eligible projects to the entire region of Mexico instead of just the border area</w:t>
      </w:r>
      <w:r w:rsidRPr="00722C3E">
        <w:rPr>
          <w:rFonts w:ascii="Georgia" w:hAnsi="Georgia"/>
          <w:b/>
          <w:sz w:val="24"/>
          <w:szCs w:val="24"/>
          <w:u w:val="single"/>
        </w:rPr>
        <w:t xml:space="preserve">. Some policymakers have suggested the possibility of creating an infrastructure fund that would be managed by NADBank to provide investment in infrastructure, communications, or education. </w:t>
      </w:r>
      <w:r w:rsidRPr="00722C3E">
        <w:rPr>
          <w:rFonts w:ascii="Georgia" w:hAnsi="Georgia"/>
          <w:sz w:val="16"/>
          <w:szCs w:val="24"/>
        </w:rPr>
        <w:t>U.S. policymakers may also consider increased cooperation with Mexico in its efforts to address the continuing problem of poverty and the difficulties being faced by farmers in the southern Mexican states. The Mexican government has taken a number of measures to lessen the impact of NAFTA on farmers and to address on-going poverty issues but the results of these programs has been mixed</w:t>
      </w:r>
      <w:r w:rsidRPr="00722C3E">
        <w:rPr>
          <w:rFonts w:ascii="Georgia" w:hAnsi="Georgia"/>
          <w:sz w:val="24"/>
          <w:szCs w:val="24"/>
          <w:u w:val="single"/>
        </w:rPr>
        <w:t xml:space="preserve">. </w:t>
      </w:r>
      <w:r w:rsidRPr="00722C3E">
        <w:rPr>
          <w:rFonts w:ascii="Georgia" w:hAnsi="Georgia"/>
          <w:b/>
          <w:sz w:val="24"/>
          <w:szCs w:val="24"/>
          <w:u w:val="single"/>
        </w:rPr>
        <w:t>Although the programs are not NAFTA-related, they do benefit segments of the population and regions of Mexico that have benefitted little from trade liberalization. Another policy option that has been mentioned is withdrawal from NAFTA</w:t>
      </w:r>
      <w:r w:rsidRPr="00722C3E">
        <w:rPr>
          <w:rFonts w:ascii="Georgia" w:hAnsi="Georgia"/>
          <w:sz w:val="16"/>
          <w:szCs w:val="24"/>
        </w:rPr>
        <w:t xml:space="preserve">. Legislation was introduced in the 111th Congress for the United States to withdraw from NAFTA (H.R. 4759). The bill would require the president to give written notice to Mexico and Canada of the U.S. withdrawal, which would occur six months after the bill’s enactment. The bill had 27 co-sponsors and was referred to the House Ways and Means Committee. Supporters of the bill believe that NAFTA did not live up to its promises and that it has resulted in large job losses in the United States and Mexico. </w:t>
      </w:r>
    </w:p>
    <w:p w:rsidR="00852001" w:rsidRPr="00722C3E" w:rsidRDefault="00852001" w:rsidP="00852001">
      <w:pPr>
        <w:rPr>
          <w:rFonts w:ascii="Georgia" w:hAnsi="Georgia"/>
        </w:rPr>
      </w:pPr>
    </w:p>
    <w:p w:rsidR="00852001" w:rsidRPr="00722C3E" w:rsidRDefault="00852001" w:rsidP="00852001">
      <w:pPr>
        <w:rPr>
          <w:rFonts w:ascii="Georgia" w:hAnsi="Georgia"/>
        </w:rPr>
      </w:pPr>
    </w:p>
    <w:p w:rsidR="00852001" w:rsidRDefault="00852001" w:rsidP="00852001">
      <w:pPr>
        <w:pStyle w:val="Heading2"/>
        <w:rPr>
          <w:rFonts w:ascii="Georgia" w:hAnsi="Georgia"/>
        </w:rPr>
      </w:pPr>
      <w:r>
        <w:rPr>
          <w:rFonts w:ascii="Georgia" w:hAnsi="Georgia"/>
        </w:rPr>
        <w:t>NADBank key to economy</w:t>
      </w:r>
    </w:p>
    <w:p w:rsidR="00852001" w:rsidRPr="0050398E" w:rsidRDefault="00852001" w:rsidP="00852001">
      <w:pPr>
        <w:rPr>
          <w:rFonts w:ascii="Georgia" w:eastAsia="Times New Roman" w:hAnsi="Georgia" w:cs="Arial"/>
          <w:b/>
          <w:bCs/>
          <w:sz w:val="24"/>
        </w:rPr>
      </w:pPr>
      <w:r w:rsidRPr="0050398E">
        <w:rPr>
          <w:rFonts w:ascii="Georgia" w:eastAsia="Times New Roman" w:hAnsi="Georgia" w:cs="Arial"/>
          <w:b/>
          <w:bCs/>
          <w:sz w:val="24"/>
        </w:rPr>
        <w:t>Hard infrastructure is necessary for economic growth – Asian networks prove</w:t>
      </w:r>
    </w:p>
    <w:p w:rsidR="00852001" w:rsidRPr="0050398E" w:rsidRDefault="00852001" w:rsidP="00852001">
      <w:pPr>
        <w:textAlignment w:val="baseline"/>
        <w:rPr>
          <w:rFonts w:ascii="Georgia" w:eastAsia="Times New Roman" w:hAnsi="Georgia" w:cs="Arial"/>
          <w:sz w:val="24"/>
        </w:rPr>
      </w:pPr>
      <w:r w:rsidRPr="0050398E">
        <w:rPr>
          <w:rFonts w:ascii="Georgia" w:eastAsia="Times New Roman" w:hAnsi="Georgia" w:cs="Arial"/>
          <w:b/>
          <w:bCs/>
          <w:sz w:val="24"/>
        </w:rPr>
        <w:t>Spence 12 –staff writer for the Americas Society/Council of the Americas</w:t>
      </w:r>
      <w:r w:rsidRPr="0050398E">
        <w:rPr>
          <w:rFonts w:ascii="Georgia" w:eastAsia="Times New Roman" w:hAnsi="Georgia" w:cs="Arial"/>
          <w:bCs/>
          <w:sz w:val="24"/>
        </w:rPr>
        <w:t xml:space="preserve"> </w:t>
      </w:r>
      <w:r w:rsidRPr="0050398E">
        <w:rPr>
          <w:rFonts w:ascii="Georgia" w:eastAsia="Times New Roman" w:hAnsi="Georgia" w:cs="Arial"/>
          <w:bCs/>
          <w:sz w:val="14"/>
        </w:rPr>
        <w:t>(Rachel, a website, Americas Society (AS) is the premier forum dedicated to education, debate, and dialogue in the Americas. Its mission is to foster an understanding of the contemporary political, social, and economic issues confronting Latin America, the Caribbean, and Canada, and to increase public awareness and appreciation of the diverse cultural heritage of the Americas and the importance of the inter-American relationship, Council of the Americas (COA) is the premier international business organization whose members share a common commitment to economic and social development, open markets, the rule of law, and democracy throughout the Western Hemisphere, March 8, 2012, “Transportation and Communication Infrastructure in Latin America: Lessons from Asia”, AS/COA, http://www.as-coa.org/articles/transportation-and-communication-infrastructure-latin-america-lessons-asia)</w:t>
      </w:r>
    </w:p>
    <w:p w:rsidR="00852001" w:rsidRPr="0050398E" w:rsidRDefault="00852001" w:rsidP="00852001">
      <w:pPr>
        <w:textAlignment w:val="baseline"/>
        <w:rPr>
          <w:rFonts w:ascii="Georgia" w:eastAsia="Times New Roman" w:hAnsi="Georgia" w:cs="Arial"/>
          <w:sz w:val="24"/>
        </w:rPr>
      </w:pPr>
    </w:p>
    <w:p w:rsidR="00852001" w:rsidRPr="0050398E" w:rsidRDefault="00852001" w:rsidP="00852001">
      <w:pPr>
        <w:textAlignment w:val="baseline"/>
        <w:rPr>
          <w:rFonts w:ascii="Georgia" w:eastAsia="Times New Roman" w:hAnsi="Georgia" w:cs="Arial"/>
          <w:sz w:val="24"/>
        </w:rPr>
      </w:pPr>
    </w:p>
    <w:p w:rsidR="00852001" w:rsidRPr="0050398E" w:rsidRDefault="00852001" w:rsidP="00852001">
      <w:pPr>
        <w:textAlignment w:val="baseline"/>
        <w:rPr>
          <w:rFonts w:ascii="Georgia" w:eastAsia="Times New Roman" w:hAnsi="Georgia" w:cs="Arial"/>
          <w:sz w:val="24"/>
        </w:rPr>
      </w:pPr>
      <w:r w:rsidRPr="0050398E">
        <w:rPr>
          <w:rFonts w:ascii="Georgia" w:eastAsia="Times New Roman" w:hAnsi="Georgia" w:cs="Arial"/>
          <w:sz w:val="24"/>
          <w:u w:val="single"/>
        </w:rPr>
        <w:t>Infrastructure is essential for commerce, economic growth, and development. Latin American countries have integrated their trade systems through regional and bilateral agreements, but have not yet reached their economic potential due to the lack of accompanying infrastructure.</w:t>
      </w:r>
      <w:r w:rsidRPr="0050398E">
        <w:rPr>
          <w:rFonts w:ascii="Georgia" w:eastAsia="Times New Roman" w:hAnsi="Georgia" w:cs="Arial"/>
          <w:sz w:val="24"/>
        </w:rPr>
        <w:t xml:space="preserve"> All too often, governments in the region focus on politics without concentrating on practical projects for increasing trade</w:t>
      </w:r>
      <w:r w:rsidRPr="0050398E">
        <w:rPr>
          <w:rFonts w:ascii="Georgia" w:eastAsia="Times New Roman" w:hAnsi="Georgia" w:cs="Arial"/>
          <w:sz w:val="24"/>
          <w:u w:val="single"/>
        </w:rPr>
        <w:t>. Hard infrastructure developments, such as roads and ports, can improve competitiveness, reduce costs of imports and exports, and reduce inequality. These developments increase opportunities for the poor to participate in domestic and international markets and gain access to social services.¶ ¶ Because of its infrastructure deficit, Latin America has not been able to take advantage of its proximity to large markets.</w:t>
      </w:r>
      <w:r w:rsidRPr="0050398E">
        <w:rPr>
          <w:rFonts w:ascii="Georgia" w:eastAsia="Times New Roman" w:hAnsi="Georgia" w:cs="Arial"/>
          <w:sz w:val="24"/>
        </w:rPr>
        <w:t xml:space="preserve"> In many cases, the cost of transporting goods to the United States from Asia is lower than from Latin America. Though Latin America requires more regional and national hard infrastructure, the region has improved its soft infrastructure, such as regulations and paperwork</w:t>
      </w:r>
      <w:r w:rsidRPr="0050398E">
        <w:rPr>
          <w:rFonts w:ascii="Georgia" w:eastAsia="Times New Roman" w:hAnsi="Georgia" w:cs="Arial"/>
          <w:sz w:val="24"/>
          <w:u w:val="single"/>
        </w:rPr>
        <w:t>. In comparison, Asian countries have made infrastructure a top priority, implementing many projects with assistance from the Asian Development Bank, which have improved national, regional, and cross-border infrastructure. These differences between Latin America and Asia explain approximately a quarter of their economic growth differential</w:t>
      </w:r>
      <w:r w:rsidRPr="0050398E">
        <w:rPr>
          <w:rFonts w:ascii="Georgia" w:eastAsia="Times New Roman" w:hAnsi="Georgia" w:cs="Arial"/>
          <w:sz w:val="24"/>
        </w:rPr>
        <w:t xml:space="preserve">.¶ </w:t>
      </w:r>
    </w:p>
    <w:p w:rsidR="00852001" w:rsidRPr="00722C3E" w:rsidRDefault="00852001" w:rsidP="00852001">
      <w:pPr>
        <w:pStyle w:val="Heading2"/>
        <w:rPr>
          <w:rFonts w:ascii="Georgia" w:hAnsi="Georgia"/>
        </w:rPr>
      </w:pPr>
      <w:r w:rsidRPr="00722C3E">
        <w:rPr>
          <w:rFonts w:ascii="Georgia" w:hAnsi="Georgia"/>
        </w:rPr>
        <w:t>AT: Alt Causes</w:t>
      </w:r>
      <w:r>
        <w:rPr>
          <w:rFonts w:ascii="Georgia" w:hAnsi="Georgia"/>
        </w:rPr>
        <w:t xml:space="preserve"> (Trade)</w:t>
      </w:r>
    </w:p>
    <w:p w:rsidR="00852001" w:rsidRPr="00722C3E" w:rsidRDefault="00852001" w:rsidP="00852001">
      <w:pPr>
        <w:rPr>
          <w:rFonts w:ascii="Georgia" w:hAnsi="Georgia"/>
          <w:b/>
        </w:rPr>
      </w:pPr>
      <w:r>
        <w:rPr>
          <w:rFonts w:ascii="Georgia" w:hAnsi="Georgia"/>
          <w:b/>
        </w:rPr>
        <w:t xml:space="preserve">NAFTA trade </w:t>
      </w:r>
      <w:r w:rsidRPr="00722C3E">
        <w:rPr>
          <w:rFonts w:ascii="Georgia" w:hAnsi="Georgia"/>
          <w:b/>
        </w:rPr>
        <w:t>overwhelms alt causes – drug violence proves</w:t>
      </w:r>
    </w:p>
    <w:p w:rsidR="00852001" w:rsidRPr="00722C3E" w:rsidRDefault="00852001" w:rsidP="00852001">
      <w:pPr>
        <w:rPr>
          <w:rFonts w:ascii="Georgia" w:hAnsi="Georgia"/>
        </w:rPr>
      </w:pPr>
      <w:r w:rsidRPr="00722C3E">
        <w:rPr>
          <w:rFonts w:ascii="Georgia" w:hAnsi="Georgia"/>
          <w:b/>
        </w:rPr>
        <w:t xml:space="preserve">Aguilar 12 </w:t>
      </w:r>
      <w:r w:rsidRPr="00722C3E">
        <w:rPr>
          <w:rFonts w:ascii="Georgia" w:hAnsi="Georgia"/>
        </w:rPr>
        <w:t xml:space="preserve">– </w:t>
      </w:r>
      <w:r w:rsidRPr="00722C3E">
        <w:rPr>
          <w:rFonts w:ascii="Georgia" w:hAnsi="Georgia"/>
          <w:b/>
        </w:rPr>
        <w:t>staff reporter for the Rio Grande Guardian</w:t>
      </w:r>
      <w:r w:rsidRPr="00722C3E">
        <w:rPr>
          <w:rFonts w:ascii="Georgia" w:hAnsi="Georgia"/>
        </w:rPr>
        <w:t xml:space="preserve"> </w:t>
      </w:r>
      <w:r w:rsidRPr="00722C3E">
        <w:rPr>
          <w:rFonts w:ascii="Georgia" w:hAnsi="Georgia"/>
          <w:sz w:val="16"/>
        </w:rPr>
        <w:t>(Julian, Previously, he reported from the border for the Laredo Morning Times. http://www.nytimes.com/2012/12/07/us/twenty-years-later-nafta-remains-a-source-of-tension.html?pagewanted=2&amp;_r=0, “Twenty Years Later, Nafta Remains a Source of Tension” Published: December 7, 2012) //KT</w:t>
      </w:r>
    </w:p>
    <w:p w:rsidR="00852001" w:rsidRPr="00722C3E" w:rsidRDefault="00852001" w:rsidP="00852001">
      <w:pPr>
        <w:rPr>
          <w:rFonts w:ascii="Georgia" w:hAnsi="Georgia"/>
          <w:sz w:val="12"/>
        </w:rPr>
      </w:pPr>
      <w:r w:rsidRPr="00722C3E">
        <w:rPr>
          <w:rFonts w:ascii="Georgia" w:hAnsi="Georgia" w:cs="Calibri"/>
          <w:u w:val="single"/>
        </w:rPr>
        <w:t>Nafta, which was enacted in 1994, eliminated existing tariffs on more than half of the exports from Mexico to the United States and gradually phased out remaining tariffs between all member countries.¶ The pact has benefited all three members. In 2010, the United States had $918 billion in two-way trade with Canada and Mexico</w:t>
      </w:r>
      <w:r w:rsidRPr="00722C3E">
        <w:rPr>
          <w:rFonts w:ascii="Georgia" w:hAnsi="Georgia"/>
        </w:rPr>
        <w:t>, according to the office of Ron Kirk, United States trade representative.</w:t>
      </w:r>
      <w:r w:rsidRPr="00722C3E">
        <w:rPr>
          <w:rFonts w:ascii="Georgia" w:hAnsi="Georgia"/>
          <w:sz w:val="12"/>
        </w:rPr>
        <w:t xml:space="preserve">¶ </w:t>
      </w:r>
      <w:r w:rsidRPr="00722C3E">
        <w:rPr>
          <w:rFonts w:ascii="Georgia" w:hAnsi="Georgia" w:cs="Calibri"/>
          <w:u w:val="single"/>
        </w:rPr>
        <w:t xml:space="preserve">Economists say that progress has come despite enhanced global security measures </w:t>
      </w:r>
      <w:r w:rsidRPr="00722C3E">
        <w:rPr>
          <w:rFonts w:ascii="Georgia" w:hAnsi="Georgia"/>
        </w:rPr>
        <w:t xml:space="preserve">following the Sept. 11 attacks </w:t>
      </w:r>
      <w:r w:rsidRPr="00722C3E">
        <w:rPr>
          <w:rFonts w:ascii="Georgia" w:hAnsi="Georgia" w:cs="Calibri"/>
          <w:u w:val="single"/>
        </w:rPr>
        <w:t>and an eruption of drug-related violence in Mexico. During a recent symposium here, economists and policy makers celebrated Nafta’s success and brainstormed ways to build on it and bolster economic output</w:t>
      </w:r>
      <w:r w:rsidRPr="00722C3E">
        <w:rPr>
          <w:rFonts w:ascii="Georgia" w:hAnsi="Georgia"/>
        </w:rPr>
        <w:t>. The symposium concluded with a clear message: the future is wide open.</w:t>
      </w:r>
      <w:r w:rsidRPr="00722C3E">
        <w:rPr>
          <w:rFonts w:ascii="Georgia" w:hAnsi="Georgia"/>
          <w:sz w:val="12"/>
        </w:rPr>
        <w:t xml:space="preserve">¶ </w:t>
      </w:r>
      <w:r w:rsidRPr="00722C3E">
        <w:rPr>
          <w:rFonts w:ascii="Georgia" w:hAnsi="Georgia"/>
        </w:rPr>
        <w:t>“</w:t>
      </w:r>
      <w:r w:rsidRPr="00722C3E">
        <w:rPr>
          <w:rFonts w:ascii="Georgia" w:hAnsi="Georgia" w:cs="Calibri"/>
          <w:u w:val="single"/>
        </w:rPr>
        <w:t>We must continue to build upon Nafta and think more as a region in order to be more competitive globally,” said Gerónimo Gutiérrez, the managing director of the North American Development Bank, which was created by the governments of Mexico and the United States after Nafta’s inception and helps finance and develop infrastructure projects on the border</w:t>
      </w:r>
      <w:r w:rsidRPr="00722C3E">
        <w:rPr>
          <w:rFonts w:ascii="Georgia" w:hAnsi="Georgia"/>
        </w:rPr>
        <w:t>.</w:t>
      </w:r>
      <w:r w:rsidRPr="00722C3E">
        <w:rPr>
          <w:rFonts w:ascii="Georgia" w:hAnsi="Georgia"/>
          <w:sz w:val="12"/>
        </w:rPr>
        <w:t xml:space="preserve">¶ </w:t>
      </w:r>
    </w:p>
    <w:p w:rsidR="00852001" w:rsidRPr="00722C3E" w:rsidRDefault="00852001" w:rsidP="00852001">
      <w:pPr>
        <w:rPr>
          <w:rFonts w:ascii="Georgia" w:hAnsi="Georgia"/>
          <w:sz w:val="12"/>
        </w:rPr>
      </w:pPr>
    </w:p>
    <w:p w:rsidR="00852001" w:rsidRDefault="00852001" w:rsidP="00852001">
      <w:pPr>
        <w:rPr>
          <w:rFonts w:ascii="Georgia" w:hAnsi="Georgia"/>
          <w:sz w:val="16"/>
        </w:rPr>
      </w:pPr>
    </w:p>
    <w:p w:rsidR="00852001" w:rsidRDefault="00852001" w:rsidP="00852001">
      <w:pPr>
        <w:rPr>
          <w:rFonts w:ascii="Georgia" w:hAnsi="Georgia"/>
          <w:sz w:val="16"/>
        </w:rPr>
      </w:pPr>
    </w:p>
    <w:p w:rsidR="00852001" w:rsidRPr="0050398E" w:rsidRDefault="00852001" w:rsidP="00852001">
      <w:pPr>
        <w:textAlignment w:val="baseline"/>
        <w:rPr>
          <w:rFonts w:ascii="Georgia" w:eastAsia="Times New Roman" w:hAnsi="Georgia" w:cs="Arial"/>
          <w:sz w:val="24"/>
          <w:u w:val="single"/>
        </w:rPr>
      </w:pPr>
    </w:p>
    <w:p w:rsidR="00852001" w:rsidRPr="0050398E" w:rsidRDefault="00852001" w:rsidP="00852001">
      <w:pPr>
        <w:textAlignment w:val="baseline"/>
        <w:rPr>
          <w:rFonts w:ascii="Georgia" w:eastAsia="Times New Roman" w:hAnsi="Georgia" w:cs="Arial"/>
          <w:sz w:val="24"/>
          <w:u w:val="single"/>
        </w:rPr>
      </w:pPr>
    </w:p>
    <w:p w:rsidR="00852001" w:rsidRPr="0050398E" w:rsidRDefault="00852001" w:rsidP="00852001">
      <w:pPr>
        <w:rPr>
          <w:rFonts w:ascii="Georgia" w:hAnsi="Georgia"/>
          <w:sz w:val="16"/>
        </w:rPr>
      </w:pPr>
    </w:p>
    <w:p w:rsidR="00852001" w:rsidRDefault="00852001" w:rsidP="00852001">
      <w:pPr>
        <w:pStyle w:val="Heading2"/>
      </w:pPr>
      <w:r>
        <w:t>TPP: NADBank Key</w:t>
      </w:r>
    </w:p>
    <w:p w:rsidR="00852001" w:rsidRPr="0050398E" w:rsidRDefault="00852001" w:rsidP="00852001">
      <w:pPr>
        <w:rPr>
          <w:rFonts w:ascii="Georgia" w:hAnsi="Georgia"/>
          <w:b/>
          <w:sz w:val="24"/>
          <w:u w:val="single"/>
        </w:rPr>
      </w:pPr>
    </w:p>
    <w:p w:rsidR="00852001" w:rsidRPr="0050398E" w:rsidRDefault="00852001" w:rsidP="00852001">
      <w:pPr>
        <w:rPr>
          <w:rFonts w:ascii="Georgia" w:hAnsi="Georgia"/>
          <w:b/>
          <w:sz w:val="24"/>
        </w:rPr>
      </w:pPr>
      <w:r w:rsidRPr="0050398E">
        <w:rPr>
          <w:rFonts w:ascii="Georgia" w:hAnsi="Georgia"/>
          <w:b/>
          <w:sz w:val="24"/>
        </w:rPr>
        <w:t>NADBank will help facilitate the exchange of goods and influence the TPP agreement positively</w:t>
      </w:r>
    </w:p>
    <w:p w:rsidR="00852001" w:rsidRPr="0050398E" w:rsidRDefault="00852001" w:rsidP="00852001">
      <w:pPr>
        <w:rPr>
          <w:rFonts w:ascii="Georgia" w:hAnsi="Georgia"/>
          <w:b/>
          <w:sz w:val="24"/>
        </w:rPr>
      </w:pPr>
      <w:r w:rsidRPr="0050398E">
        <w:rPr>
          <w:rFonts w:ascii="Georgia" w:hAnsi="Georgia"/>
          <w:b/>
          <w:sz w:val="24"/>
        </w:rPr>
        <w:t xml:space="preserve">Leycegui 12-- Senior Fellow at the International Centre for Trade and Sustainable Development in Geneva </w:t>
      </w:r>
      <w:r w:rsidRPr="0050398E">
        <w:rPr>
          <w:rFonts w:ascii="Georgia" w:hAnsi="Georgia"/>
          <w:sz w:val="24"/>
        </w:rPr>
        <w:t>(December 3, 2012, “Viewpoints: What Should the Top Priority Be for U.S.-Mexican Relations?” AS/COA, http://www.as-coa.org/articles/viewpoints-what-should-top-priority-be-us-mexican-relations)</w:t>
      </w:r>
    </w:p>
    <w:p w:rsidR="00852001" w:rsidRPr="0050398E" w:rsidRDefault="00852001" w:rsidP="00852001">
      <w:pPr>
        <w:rPr>
          <w:rFonts w:ascii="Georgia" w:hAnsi="Georgia"/>
          <w:sz w:val="24"/>
        </w:rPr>
      </w:pPr>
    </w:p>
    <w:p w:rsidR="00852001" w:rsidRDefault="00852001" w:rsidP="00852001">
      <w:pPr>
        <w:rPr>
          <w:rFonts w:ascii="Georgia" w:hAnsi="Georgia"/>
          <w:sz w:val="24"/>
          <w:u w:val="single"/>
        </w:rPr>
      </w:pPr>
      <w:r w:rsidRPr="0050398E">
        <w:rPr>
          <w:rFonts w:ascii="Georgia" w:hAnsi="Georgia"/>
          <w:sz w:val="24"/>
          <w:u w:val="single"/>
        </w:rPr>
        <w:t xml:space="preserve">Deepening the trade relationship and facilitating the shipment of component parts between Mexico and the United States requires the creation of access roads some eight miles ahead of the principal border crossings. With electronic submission of customs/immigration documentation and with electronic seals on transnational containers, trucks filled with bilaterally manufactured products can more rapidly pass across the border. Currently, the trucks are delayed principally for lack of access roads leading up to the border, especially on the Mexican side. In order to construct these roads, private-public partnerships are needed. The NADBANK, established 20 years ago to support environmental projects, is the best placed to mobilize these partnerships. The bank's bylaws permit this. </w:t>
      </w:r>
      <w:r w:rsidRPr="0050398E">
        <w:rPr>
          <w:rFonts w:ascii="Georgia" w:hAnsi="Georgia"/>
          <w:sz w:val="24"/>
        </w:rPr>
        <w:t xml:space="preserve">However, the environmental impact needs to be interpreted broadly. The Environmental Protection Agency (EPA) could recognize that new roads relieve the congestion and high levels of air pollutants at the border crossing itself. Use of access roads may spread pollution further inland, but the levels of pollutants will be significantly lower than those currently suffered each side of the Rio Grande. </w:t>
      </w:r>
      <w:r w:rsidRPr="0050398E">
        <w:rPr>
          <w:rFonts w:ascii="Georgia" w:hAnsi="Georgia"/>
          <w:sz w:val="24"/>
          <w:u w:val="single"/>
        </w:rPr>
        <w:t xml:space="preserve">NADBANK’s initiative and the White House leadership to facilitate EPA approval could lead to the development of access roads and decongestion at the actual border. Mexican presidential encouragement to NADBANK's directors to seek PPPs and U.S. presidential urging to the EPA for a broad interpretation of its mandate could result in a decade's work of new infrastructure projects. This will facilitate the anticipated tripling of cross-border trade as both countries negotiate a Trans-Pacific Partnership and Mexico negotiates a Pacific Trade Alliance with its South American partners. Presidential decisions to advance on instructing NADBANK to move forward with PPPs for these infrastructure projects are relatively easy. Their consequences will enhance the trade and prosperity of both nations. </w:t>
      </w:r>
    </w:p>
    <w:p w:rsidR="00852001" w:rsidRDefault="00852001" w:rsidP="00852001">
      <w:pPr>
        <w:rPr>
          <w:rFonts w:ascii="Georgia" w:hAnsi="Georgia"/>
          <w:sz w:val="24"/>
          <w:u w:val="single"/>
        </w:rPr>
      </w:pPr>
    </w:p>
    <w:p w:rsidR="00852001" w:rsidRPr="00722C3E" w:rsidRDefault="00852001" w:rsidP="00852001">
      <w:pPr>
        <w:pStyle w:val="Heading4"/>
        <w:rPr>
          <w:rFonts w:ascii="Georgia" w:hAnsi="Georgia"/>
        </w:rPr>
      </w:pPr>
      <w:r w:rsidRPr="00722C3E">
        <w:rPr>
          <w:rFonts w:ascii="Georgia" w:hAnsi="Georgia"/>
        </w:rPr>
        <w:t xml:space="preserve">New legislation in NADBank is necessary to reveal new trade agreements---we need to build on the funding mechanisms already existing </w:t>
      </w:r>
    </w:p>
    <w:p w:rsidR="00852001" w:rsidRPr="00722C3E" w:rsidRDefault="00852001" w:rsidP="00852001">
      <w:pPr>
        <w:rPr>
          <w:rFonts w:ascii="Georgia" w:hAnsi="Georgia"/>
          <w:b/>
        </w:rPr>
      </w:pPr>
      <w:r w:rsidRPr="00722C3E">
        <w:rPr>
          <w:rStyle w:val="StyleStyleBold12pt"/>
        </w:rPr>
        <w:t>CBP 13</w:t>
      </w:r>
      <w:r w:rsidRPr="00722C3E">
        <w:rPr>
          <w:rFonts w:ascii="Georgia" w:hAnsi="Georgia"/>
        </w:rPr>
        <w:t xml:space="preserve"> </w:t>
      </w:r>
      <w:r w:rsidRPr="00722C3E">
        <w:rPr>
          <w:rFonts w:ascii="Georgia" w:hAnsi="Georgia"/>
          <w:sz w:val="20"/>
          <w:szCs w:val="20"/>
        </w:rPr>
        <w:t xml:space="preserve">(21t Centaury Border Project, New Policy Institute, “Realizing the Strategic National Value of our Trade, Tourism and Ports of Entry with Mexico,” May 2013, </w:t>
      </w:r>
      <w:hyperlink r:id="rId100" w:history="1">
        <w:r w:rsidRPr="00722C3E">
          <w:rPr>
            <w:rStyle w:val="Hyperlink"/>
            <w:rFonts w:ascii="Georgia" w:hAnsi="Georgia" w:cs="Arial"/>
            <w:sz w:val="20"/>
            <w:szCs w:val="20"/>
          </w:rPr>
          <w:t>http://d1jlczrezgss9n.cloudfront.net/wp/wp-content/uploads/2013/05/NPI-U-S-Mexico-Trade-Tourism-POE-Report_0.pdf</w:t>
        </w:r>
      </w:hyperlink>
      <w:r w:rsidRPr="00722C3E">
        <w:rPr>
          <w:rFonts w:ascii="Georgia" w:hAnsi="Georgia" w:cs="Arial"/>
          <w:sz w:val="20"/>
          <w:szCs w:val="20"/>
        </w:rPr>
        <w:t>, Accessed 7/17/13)</w:t>
      </w:r>
      <w:r w:rsidRPr="00722C3E">
        <w:rPr>
          <w:rFonts w:ascii="Georgia" w:hAnsi="Georgia"/>
        </w:rPr>
        <w:t xml:space="preserve"> </w:t>
      </w:r>
    </w:p>
    <w:p w:rsidR="00852001" w:rsidRPr="00722C3E" w:rsidRDefault="00852001" w:rsidP="00852001">
      <w:pPr>
        <w:rPr>
          <w:rFonts w:ascii="Georgia" w:hAnsi="Georgia"/>
        </w:rPr>
      </w:pPr>
      <w:r w:rsidRPr="00722C3E">
        <w:rPr>
          <w:rFonts w:ascii="Georgia" w:hAnsi="Georgia"/>
          <w:u w:val="single"/>
        </w:rPr>
        <w:t xml:space="preserve">We also need to ask if we are fully capitalizing on the funding mechanisms that already exist. One such example is the North American Development Bank, brought into being by the North American Free Trade Agreement. NADBank has played an important role over the past two decades in funding a large number of much-needed border environmental infrastructure projects to improve the environmental health of border communities. </w:t>
      </w:r>
      <w:r w:rsidRPr="00722C3E">
        <w:rPr>
          <w:rFonts w:ascii="Georgia" w:hAnsi="Georgia"/>
        </w:rPr>
        <w:t xml:space="preserve">The recent completion of the San Luis II Port of Entry for commercial traffic with NADBank funding was done as a step toward alleviating air quality concerns stemming from idling trucks in downtown San Luis Rio Colorado, Mexico. </w:t>
      </w:r>
      <w:r w:rsidRPr="00F213AF">
        <w:rPr>
          <w:rFonts w:ascii="Georgia" w:hAnsi="Georgia"/>
          <w:u w:val="single"/>
        </w:rPr>
        <w:t>Although there has been some discussion regarding expanding NADBank’s role in border infrastructure, this has not yet come to fruition,</w:t>
      </w:r>
      <w:r w:rsidRPr="00722C3E">
        <w:rPr>
          <w:rFonts w:ascii="Georgia" w:hAnsi="Georgia"/>
        </w:rPr>
        <w:t xml:space="preserve"> as recently pointed out in the Pacific Council on International Policy and Mexican Council on Foreign Affairs’ “Report Card on the U.S.-Mexico Border.” </w:t>
      </w:r>
      <w:r w:rsidRPr="00722C3E">
        <w:rPr>
          <w:rFonts w:ascii="Georgia" w:hAnsi="Georgia"/>
          <w:u w:val="single"/>
        </w:rPr>
        <w:t>Key mechanisms and legislation such as the abovementioned examples are necessary in order for the United States to take full advantage of NAFTA ’s potential as well as the next generation of trade agreements, including the Trans Pacific Partnership and the Transatlantic Trade and Investment Partnership .</w:t>
      </w:r>
      <w:r w:rsidRPr="00722C3E">
        <w:rPr>
          <w:rFonts w:ascii="Georgia" w:hAnsi="Georgia"/>
        </w:rPr>
        <w:t xml:space="preserve"> </w:t>
      </w:r>
    </w:p>
    <w:p w:rsidR="00852001" w:rsidRPr="00722C3E" w:rsidRDefault="00852001" w:rsidP="00852001">
      <w:pPr>
        <w:rPr>
          <w:rFonts w:ascii="Georgia" w:hAnsi="Georgia"/>
        </w:rPr>
      </w:pPr>
    </w:p>
    <w:p w:rsidR="00852001" w:rsidRDefault="00852001" w:rsidP="00852001">
      <w:pPr>
        <w:rPr>
          <w:rFonts w:ascii="Georgia" w:hAnsi="Georgia"/>
          <w:sz w:val="24"/>
          <w:u w:val="single"/>
        </w:rPr>
      </w:pPr>
    </w:p>
    <w:p w:rsidR="00852001" w:rsidRDefault="00852001" w:rsidP="00852001">
      <w:pPr>
        <w:rPr>
          <w:rFonts w:ascii="Georgia" w:hAnsi="Georgia"/>
          <w:sz w:val="24"/>
          <w:u w:val="single"/>
        </w:rPr>
      </w:pPr>
    </w:p>
    <w:p w:rsidR="00852001" w:rsidRDefault="00852001" w:rsidP="00852001">
      <w:pPr>
        <w:pStyle w:val="Heading2"/>
        <w:rPr>
          <w:rFonts w:ascii="Georgia" w:hAnsi="Georgia"/>
        </w:rPr>
      </w:pPr>
      <w:r>
        <w:rPr>
          <w:rFonts w:ascii="Georgia" w:hAnsi="Georgia"/>
        </w:rPr>
        <w:t>TPP: Now key - Relations</w:t>
      </w:r>
    </w:p>
    <w:p w:rsidR="00852001" w:rsidRPr="00722C3E" w:rsidRDefault="00852001" w:rsidP="00852001">
      <w:pPr>
        <w:rPr>
          <w:rFonts w:ascii="Georgia" w:hAnsi="Georgia"/>
          <w:b/>
          <w:sz w:val="24"/>
        </w:rPr>
      </w:pPr>
      <w:r w:rsidRPr="00722C3E">
        <w:rPr>
          <w:rFonts w:ascii="Georgia" w:hAnsi="Georgia"/>
          <w:b/>
          <w:sz w:val="24"/>
        </w:rPr>
        <w:t>Now is key to send a unique signal –TPP and Obama’s second term lead to unique opportunity to recast the relationship</w:t>
      </w:r>
    </w:p>
    <w:p w:rsidR="00852001" w:rsidRPr="00722C3E" w:rsidRDefault="00852001" w:rsidP="00852001">
      <w:pPr>
        <w:rPr>
          <w:rFonts w:ascii="Georgia" w:hAnsi="Georgia"/>
          <w:sz w:val="24"/>
        </w:rPr>
      </w:pPr>
      <w:r w:rsidRPr="00722C3E">
        <w:rPr>
          <w:rFonts w:ascii="Georgia" w:hAnsi="Georgia"/>
          <w:b/>
          <w:sz w:val="24"/>
          <w:u w:val="single"/>
        </w:rPr>
        <w:t>Fernandez 12</w:t>
      </w:r>
      <w:r w:rsidRPr="00722C3E">
        <w:rPr>
          <w:rFonts w:ascii="Georgia" w:hAnsi="Georgia"/>
          <w:sz w:val="24"/>
        </w:rPr>
        <w:t xml:space="preserve">, </w:t>
      </w:r>
      <w:r w:rsidRPr="00722C3E">
        <w:rPr>
          <w:rFonts w:ascii="Georgia" w:hAnsi="Georgia"/>
          <w:b/>
          <w:sz w:val="24"/>
        </w:rPr>
        <w:t>the chair of the international studies department at the Instituto Tecnológico Autónomo de México</w:t>
      </w:r>
      <w:r w:rsidRPr="00722C3E">
        <w:rPr>
          <w:rFonts w:ascii="Georgia" w:hAnsi="Georgia"/>
          <w:sz w:val="24"/>
        </w:rPr>
        <w:t xml:space="preserve"> (December 3, 2012, “Viewpoints: What Should the Top Priority Be for U.S.-Mexican Relations?” AS/COA, http://www.as-coa.org/articles/viewpoints-what-should-top-priority-be-us-mexican-relations)</w:t>
      </w:r>
    </w:p>
    <w:p w:rsidR="00852001" w:rsidRPr="00722C3E" w:rsidRDefault="00852001" w:rsidP="00852001">
      <w:pPr>
        <w:rPr>
          <w:rFonts w:ascii="Georgia" w:hAnsi="Georgia"/>
          <w:sz w:val="24"/>
        </w:rPr>
      </w:pPr>
    </w:p>
    <w:p w:rsidR="00852001" w:rsidRDefault="00852001" w:rsidP="00852001">
      <w:pPr>
        <w:rPr>
          <w:rFonts w:ascii="Georgia" w:hAnsi="Georgia"/>
          <w:sz w:val="24"/>
        </w:rPr>
      </w:pPr>
      <w:r w:rsidRPr="00722C3E">
        <w:rPr>
          <w:rFonts w:ascii="Georgia" w:hAnsi="Georgia"/>
          <w:sz w:val="24"/>
        </w:rPr>
        <w:t xml:space="preserve"> “A first step is to get rid of outdated perceptions—on both sides.” </w:t>
      </w:r>
      <w:r w:rsidRPr="00722C3E">
        <w:rPr>
          <w:rFonts w:ascii="Georgia" w:hAnsi="Georgia"/>
          <w:sz w:val="24"/>
          <w:u w:val="single"/>
        </w:rPr>
        <w:t>The United States and Mexico</w:t>
      </w:r>
      <w:r w:rsidRPr="00722C3E">
        <w:rPr>
          <w:rFonts w:ascii="Georgia" w:hAnsi="Georgia"/>
          <w:sz w:val="24"/>
        </w:rPr>
        <w:t xml:space="preserve"> have enjoyed a very healthy and respectful relationship. On issues of shared interest—primarily trade and security—we’ve </w:t>
      </w:r>
      <w:r w:rsidRPr="00722C3E">
        <w:rPr>
          <w:rFonts w:ascii="Georgia" w:hAnsi="Georgia"/>
          <w:sz w:val="24"/>
          <w:u w:val="single"/>
        </w:rPr>
        <w:t>cooperated, though mostly out of necessity</w:t>
      </w:r>
      <w:r w:rsidRPr="00722C3E">
        <w:rPr>
          <w:rFonts w:ascii="Georgia" w:hAnsi="Georgia"/>
          <w:sz w:val="24"/>
        </w:rPr>
        <w:t xml:space="preserve">. Yet </w:t>
      </w:r>
      <w:r w:rsidRPr="00722C3E">
        <w:rPr>
          <w:rFonts w:ascii="Georgia" w:hAnsi="Georgia"/>
          <w:sz w:val="24"/>
          <w:u w:val="single"/>
        </w:rPr>
        <w:t>neither country has ever truly leveraged the bilateral relationship strategically.</w:t>
      </w:r>
      <w:r w:rsidRPr="00722C3E">
        <w:rPr>
          <w:rFonts w:ascii="Georgia" w:hAnsi="Georgia"/>
          <w:sz w:val="24"/>
        </w:rPr>
        <w:t xml:space="preserve"> What will it take to bring about this kind of fundamental shift? A first step is to get rid of outdated perceptions—on both sides. You simply can’t expect to have a strategic relationship that functions in real time if perceptions lag present realities.</w:t>
      </w:r>
      <w:r w:rsidRPr="00722C3E">
        <w:rPr>
          <w:rFonts w:ascii="Georgia" w:hAnsi="Georgia"/>
          <w:sz w:val="24"/>
          <w:u w:val="single"/>
        </w:rPr>
        <w:t xml:space="preserve"> There’s</w:t>
      </w:r>
      <w:r w:rsidRPr="00722C3E">
        <w:rPr>
          <w:rFonts w:ascii="Georgia" w:hAnsi="Georgia"/>
          <w:sz w:val="24"/>
        </w:rPr>
        <w:t xml:space="preserve"> been </w:t>
      </w:r>
      <w:r w:rsidRPr="00722C3E">
        <w:rPr>
          <w:rFonts w:ascii="Georgia" w:hAnsi="Georgia"/>
          <w:sz w:val="24"/>
          <w:u w:val="single"/>
        </w:rPr>
        <w:t>new research</w:t>
      </w:r>
      <w:r w:rsidRPr="00722C3E">
        <w:rPr>
          <w:rFonts w:ascii="Georgia" w:hAnsi="Georgia"/>
          <w:sz w:val="24"/>
        </w:rPr>
        <w:t xml:space="preserve"> and insightful commentary recently </w:t>
      </w:r>
      <w:r w:rsidRPr="00722C3E">
        <w:rPr>
          <w:rFonts w:ascii="Georgia" w:hAnsi="Georgia"/>
          <w:sz w:val="24"/>
          <w:u w:val="single"/>
        </w:rPr>
        <w:t>highlighting the gap between Americans’ perceptions of Mexico and the country’s current reality.</w:t>
      </w:r>
      <w:r w:rsidRPr="00722C3E">
        <w:rPr>
          <w:rFonts w:ascii="Georgia" w:hAnsi="Georgia"/>
          <w:sz w:val="24"/>
        </w:rPr>
        <w:t xml:space="preserve"> President Enrique Peña </w:t>
      </w:r>
      <w:r w:rsidRPr="00722C3E">
        <w:rPr>
          <w:rFonts w:ascii="Georgia" w:hAnsi="Georgia"/>
          <w:sz w:val="24"/>
          <w:u w:val="single"/>
        </w:rPr>
        <w:t>Nieto faces the</w:t>
      </w:r>
      <w:r w:rsidRPr="00722C3E">
        <w:rPr>
          <w:rFonts w:ascii="Georgia" w:hAnsi="Georgia"/>
          <w:sz w:val="24"/>
        </w:rPr>
        <w:t xml:space="preserve"> daunting </w:t>
      </w:r>
      <w:r w:rsidRPr="00722C3E">
        <w:rPr>
          <w:rFonts w:ascii="Georgia" w:hAnsi="Georgia"/>
          <w:sz w:val="24"/>
          <w:u w:val="single"/>
        </w:rPr>
        <w:t>task of moving</w:t>
      </w:r>
      <w:r w:rsidRPr="00722C3E">
        <w:rPr>
          <w:rFonts w:ascii="Georgia" w:hAnsi="Georgia"/>
          <w:sz w:val="24"/>
        </w:rPr>
        <w:t xml:space="preserve"> Main Street U.S. </w:t>
      </w:r>
      <w:r w:rsidRPr="00722C3E">
        <w:rPr>
          <w:rFonts w:ascii="Georgia" w:hAnsi="Georgia"/>
          <w:sz w:val="24"/>
          <w:u w:val="single"/>
        </w:rPr>
        <w:t>perceptions</w:t>
      </w:r>
      <w:r w:rsidRPr="00722C3E">
        <w:rPr>
          <w:rFonts w:ascii="Georgia" w:hAnsi="Georgia"/>
          <w:sz w:val="24"/>
        </w:rPr>
        <w:t xml:space="preserve"> of Mexico </w:t>
      </w:r>
      <w:r w:rsidRPr="00722C3E">
        <w:rPr>
          <w:rFonts w:ascii="Georgia" w:hAnsi="Georgia"/>
          <w:sz w:val="24"/>
          <w:u w:val="single"/>
        </w:rPr>
        <w:t xml:space="preserve">closer to where the views of economists, investors, and discerning travelers </w:t>
      </w:r>
      <w:r w:rsidRPr="00722C3E">
        <w:rPr>
          <w:rFonts w:ascii="Georgia" w:hAnsi="Georgia"/>
          <w:sz w:val="24"/>
        </w:rPr>
        <w:t xml:space="preserve">are on the country. </w:t>
      </w:r>
      <w:r w:rsidRPr="00722C3E">
        <w:rPr>
          <w:rFonts w:ascii="Georgia" w:hAnsi="Georgia"/>
          <w:sz w:val="24"/>
          <w:u w:val="single"/>
        </w:rPr>
        <w:t>He will help this</w:t>
      </w:r>
      <w:r w:rsidRPr="00722C3E">
        <w:rPr>
          <w:rFonts w:ascii="Georgia" w:hAnsi="Georgia"/>
          <w:sz w:val="24"/>
        </w:rPr>
        <w:t xml:space="preserve"> along </w:t>
      </w:r>
      <w:r w:rsidRPr="00722C3E">
        <w:rPr>
          <w:rFonts w:ascii="Georgia" w:hAnsi="Georgia"/>
          <w:sz w:val="24"/>
          <w:u w:val="single"/>
        </w:rPr>
        <w:t>by conveying his administration’s</w:t>
      </w:r>
      <w:r w:rsidRPr="00722C3E">
        <w:rPr>
          <w:rFonts w:ascii="Georgia" w:hAnsi="Georgia"/>
          <w:sz w:val="24"/>
        </w:rPr>
        <w:t xml:space="preserve"> absolute</w:t>
      </w:r>
      <w:r w:rsidRPr="00722C3E">
        <w:rPr>
          <w:rFonts w:ascii="Georgia" w:hAnsi="Georgia"/>
          <w:sz w:val="24"/>
          <w:u w:val="single"/>
        </w:rPr>
        <w:t xml:space="preserve"> commitment to carrying through promised economic reforms, implementing anti-corruption and transparency initiatives, and reinforcing cooperation on security</w:t>
      </w:r>
      <w:r w:rsidRPr="00722C3E">
        <w:rPr>
          <w:rFonts w:ascii="Georgia" w:hAnsi="Georgia"/>
          <w:sz w:val="24"/>
        </w:rPr>
        <w:t xml:space="preserve">. </w:t>
      </w:r>
      <w:r w:rsidRPr="00722C3E">
        <w:rPr>
          <w:rFonts w:ascii="Georgia" w:hAnsi="Georgia"/>
          <w:sz w:val="24"/>
          <w:u w:val="single"/>
        </w:rPr>
        <w:t xml:space="preserve">For </w:t>
      </w:r>
      <w:r w:rsidRPr="00722C3E">
        <w:rPr>
          <w:rFonts w:ascii="Georgia" w:hAnsi="Georgia"/>
          <w:sz w:val="24"/>
        </w:rPr>
        <w:t xml:space="preserve">President </w:t>
      </w:r>
      <w:r w:rsidRPr="00722C3E">
        <w:rPr>
          <w:rFonts w:ascii="Georgia" w:hAnsi="Georgia"/>
          <w:sz w:val="24"/>
          <w:u w:val="single"/>
        </w:rPr>
        <w:t>Obama</w:t>
      </w:r>
      <w:r w:rsidRPr="00722C3E">
        <w:rPr>
          <w:rFonts w:ascii="Georgia" w:hAnsi="Georgia"/>
          <w:sz w:val="24"/>
        </w:rPr>
        <w:t xml:space="preserve">, </w:t>
      </w:r>
      <w:r w:rsidRPr="00722C3E">
        <w:rPr>
          <w:rFonts w:ascii="Georgia" w:hAnsi="Georgia"/>
          <w:sz w:val="24"/>
          <w:u w:val="single"/>
        </w:rPr>
        <w:t xml:space="preserve">it’s important to signal that his new team is </w:t>
      </w:r>
      <w:r w:rsidRPr="00722C3E">
        <w:rPr>
          <w:rFonts w:ascii="Georgia" w:hAnsi="Georgia"/>
          <w:sz w:val="24"/>
        </w:rPr>
        <w:t xml:space="preserve">completely schooled in the reality of today’s Mexico and that they are </w:t>
      </w:r>
      <w:r w:rsidRPr="00722C3E">
        <w:rPr>
          <w:rFonts w:ascii="Georgia" w:hAnsi="Georgia"/>
          <w:sz w:val="24"/>
          <w:u w:val="single"/>
        </w:rPr>
        <w:t xml:space="preserve">prepared to take advantage of the moment to recast the relationship </w:t>
      </w:r>
      <w:r w:rsidRPr="00722C3E">
        <w:rPr>
          <w:rFonts w:ascii="Georgia" w:hAnsi="Georgia"/>
          <w:sz w:val="24"/>
        </w:rPr>
        <w:t xml:space="preserve">to the benefit of both countries. Delivering on </w:t>
      </w:r>
      <w:r w:rsidRPr="00722C3E">
        <w:rPr>
          <w:rFonts w:ascii="Georgia" w:hAnsi="Georgia"/>
          <w:sz w:val="24"/>
          <w:u w:val="single"/>
        </w:rPr>
        <w:t xml:space="preserve">immigration reform and the Trans-Pacific Partnership trade agreement are rare opportunities for a U.S. </w:t>
      </w:r>
      <w:r w:rsidRPr="00722C3E">
        <w:rPr>
          <w:rFonts w:ascii="Georgia" w:hAnsi="Georgia"/>
          <w:sz w:val="24"/>
        </w:rPr>
        <w:t xml:space="preserve">administration </w:t>
      </w:r>
      <w:r w:rsidRPr="00722C3E">
        <w:rPr>
          <w:rFonts w:ascii="Georgia" w:hAnsi="Georgia"/>
          <w:sz w:val="24"/>
          <w:u w:val="single"/>
        </w:rPr>
        <w:t>to fundamentally alter Mexicans’ perceptions of their northern partner.</w:t>
      </w:r>
      <w:r w:rsidRPr="00722C3E">
        <w:rPr>
          <w:rFonts w:ascii="Georgia" w:hAnsi="Georgia"/>
          <w:sz w:val="24"/>
        </w:rPr>
        <w:t xml:space="preserve"> As Mexico’s place in the world rises and the U.S. continues to recalibrate its foreign alliances, </w:t>
      </w:r>
      <w:r w:rsidRPr="00722C3E">
        <w:rPr>
          <w:rFonts w:ascii="Georgia" w:hAnsi="Georgia"/>
          <w:sz w:val="24"/>
          <w:u w:val="single"/>
        </w:rPr>
        <w:t>there’s a unique opportunity to move the bilateral relationship to a more strategic level</w:t>
      </w:r>
      <w:r w:rsidRPr="00722C3E">
        <w:rPr>
          <w:rFonts w:ascii="Georgia" w:hAnsi="Georgia"/>
          <w:sz w:val="24"/>
        </w:rPr>
        <w:t>—but it will take some work</w:t>
      </w:r>
    </w:p>
    <w:p w:rsidR="00CD01EA" w:rsidRDefault="00CD01EA" w:rsidP="00852001">
      <w:pPr>
        <w:rPr>
          <w:rFonts w:ascii="Georgia" w:hAnsi="Georgia"/>
          <w:sz w:val="24"/>
        </w:rPr>
      </w:pPr>
    </w:p>
    <w:p w:rsidR="00CD01EA" w:rsidRPr="00722C3E" w:rsidRDefault="00CD01EA" w:rsidP="00CD01EA">
      <w:pPr>
        <w:pStyle w:val="Heading1"/>
        <w:rPr>
          <w:rFonts w:ascii="Georgia" w:hAnsi="Georgia"/>
        </w:rPr>
      </w:pPr>
      <w:r w:rsidRPr="00722C3E">
        <w:rPr>
          <w:rFonts w:ascii="Georgia" w:hAnsi="Georgia"/>
        </w:rPr>
        <w:t>Competitiveness/Infrastructure Solvency</w:t>
      </w:r>
    </w:p>
    <w:p w:rsidR="00CD01EA" w:rsidRPr="00722C3E" w:rsidRDefault="00CD01EA" w:rsidP="00CD01EA">
      <w:pPr>
        <w:rPr>
          <w:rFonts w:ascii="Georgia" w:hAnsi="Georgia"/>
        </w:rPr>
      </w:pPr>
    </w:p>
    <w:p w:rsidR="00CD01EA" w:rsidRPr="00722C3E" w:rsidRDefault="00CD01EA" w:rsidP="00CD01EA">
      <w:pPr>
        <w:rPr>
          <w:rFonts w:ascii="Georgia" w:hAnsi="Georgia"/>
        </w:rPr>
      </w:pPr>
    </w:p>
    <w:p w:rsidR="00CD01EA" w:rsidRPr="00722C3E" w:rsidRDefault="00CD01EA" w:rsidP="00CD01EA">
      <w:pPr>
        <w:rPr>
          <w:rFonts w:ascii="Georgia" w:hAnsi="Georgia"/>
          <w:b/>
          <w:sz w:val="24"/>
        </w:rPr>
      </w:pPr>
      <w:r w:rsidRPr="00722C3E">
        <w:rPr>
          <w:rFonts w:ascii="Georgia" w:hAnsi="Georgia"/>
          <w:b/>
          <w:sz w:val="24"/>
        </w:rPr>
        <w:t>Our bilateral relationship and economic power with Mexico will expand exponentially through immigration reform and infrastructure investment</w:t>
      </w:r>
    </w:p>
    <w:p w:rsidR="00CD01EA" w:rsidRPr="00722C3E" w:rsidRDefault="00CD01EA" w:rsidP="00CD01EA">
      <w:pPr>
        <w:rPr>
          <w:rFonts w:ascii="Georgia" w:hAnsi="Georgia"/>
          <w:sz w:val="24"/>
        </w:rPr>
      </w:pPr>
      <w:r w:rsidRPr="00722C3E">
        <w:rPr>
          <w:rFonts w:ascii="Georgia" w:hAnsi="Georgia"/>
          <w:b/>
          <w:sz w:val="24"/>
          <w:u w:val="single"/>
        </w:rPr>
        <w:t>Garza 12</w:t>
      </w:r>
      <w:r w:rsidRPr="00722C3E">
        <w:rPr>
          <w:rFonts w:ascii="Georgia" w:hAnsi="Georgia"/>
          <w:b/>
          <w:sz w:val="24"/>
        </w:rPr>
        <w:t xml:space="preserve"> Antonio is a former U.S. ambassador to Mexico (2002-2009). He is counsel in the Mexico City Office of White &amp; Case and is chairman of Vianovo Ventures, a cross-border consultancy</w:t>
      </w:r>
      <w:r w:rsidRPr="00722C3E">
        <w:rPr>
          <w:rFonts w:ascii="Georgia" w:hAnsi="Georgia"/>
          <w:sz w:val="24"/>
        </w:rPr>
        <w:t xml:space="preserve"> (December 3, 2012, “Viewpoints: What Should the Top Priority Be for U.S.-Mexican Relations?” AS/COA, http://www.as-coa.org/articles/viewpoints-what-should-top-priority-be-us-mexican-relations)</w:t>
      </w:r>
    </w:p>
    <w:p w:rsidR="00CD01EA" w:rsidRPr="00722C3E" w:rsidRDefault="00CD01EA" w:rsidP="00CD01EA">
      <w:pPr>
        <w:rPr>
          <w:rFonts w:ascii="Georgia" w:hAnsi="Georgia"/>
          <w:sz w:val="24"/>
        </w:rPr>
      </w:pPr>
    </w:p>
    <w:p w:rsidR="00CD01EA" w:rsidRPr="00722C3E" w:rsidRDefault="00CD01EA" w:rsidP="00CD01EA">
      <w:pPr>
        <w:rPr>
          <w:rFonts w:ascii="Georgia" w:hAnsi="Georgia"/>
          <w:sz w:val="24"/>
        </w:rPr>
      </w:pPr>
      <w:r w:rsidRPr="00722C3E">
        <w:rPr>
          <w:rFonts w:ascii="Georgia" w:hAnsi="Georgia"/>
          <w:sz w:val="24"/>
        </w:rPr>
        <w:t xml:space="preserve">The overarching goal of </w:t>
      </w:r>
      <w:r w:rsidRPr="00722C3E">
        <w:rPr>
          <w:rFonts w:ascii="Georgia" w:hAnsi="Georgia"/>
          <w:sz w:val="24"/>
          <w:u w:val="single"/>
        </w:rPr>
        <w:t>our bilateral relationship should</w:t>
      </w:r>
      <w:r w:rsidRPr="00722C3E">
        <w:rPr>
          <w:rFonts w:ascii="Georgia" w:hAnsi="Georgia"/>
          <w:sz w:val="24"/>
        </w:rPr>
        <w:t xml:space="preserve"> be to thoroughly </w:t>
      </w:r>
      <w:r w:rsidRPr="00722C3E">
        <w:rPr>
          <w:rFonts w:ascii="Georgia" w:hAnsi="Georgia"/>
          <w:sz w:val="24"/>
          <w:u w:val="single"/>
        </w:rPr>
        <w:t xml:space="preserve">integrate the economies of North America. </w:t>
      </w:r>
      <w:r w:rsidRPr="00722C3E">
        <w:rPr>
          <w:rFonts w:ascii="Georgia" w:hAnsi="Georgia"/>
          <w:sz w:val="24"/>
        </w:rPr>
        <w:t xml:space="preserve">Democracy and security are strengthened </w:t>
      </w:r>
      <w:r w:rsidRPr="00722C3E">
        <w:rPr>
          <w:rFonts w:ascii="Georgia" w:hAnsi="Georgia"/>
          <w:sz w:val="24"/>
          <w:u w:val="single"/>
        </w:rPr>
        <w:t>when commerce flows and grows</w:t>
      </w:r>
      <w:r w:rsidRPr="00722C3E">
        <w:rPr>
          <w:rFonts w:ascii="Georgia" w:hAnsi="Georgia"/>
          <w:sz w:val="24"/>
        </w:rPr>
        <w:t xml:space="preserve">. This creates </w:t>
      </w:r>
      <w:r w:rsidRPr="00722C3E">
        <w:rPr>
          <w:rFonts w:ascii="Georgia" w:hAnsi="Georgia"/>
          <w:sz w:val="24"/>
          <w:u w:val="single"/>
        </w:rPr>
        <w:t>wealth, opens new jobs, and establishes better</w:t>
      </w:r>
      <w:r w:rsidRPr="00722C3E">
        <w:rPr>
          <w:rFonts w:ascii="Georgia" w:hAnsi="Georgia"/>
          <w:sz w:val="24"/>
        </w:rPr>
        <w:t xml:space="preserve"> personal </w:t>
      </w:r>
      <w:r w:rsidRPr="00722C3E">
        <w:rPr>
          <w:rFonts w:ascii="Georgia" w:hAnsi="Georgia"/>
          <w:sz w:val="24"/>
          <w:u w:val="single"/>
        </w:rPr>
        <w:t>relationships in both countries</w:t>
      </w:r>
      <w:r w:rsidRPr="00722C3E">
        <w:rPr>
          <w:rFonts w:ascii="Georgia" w:hAnsi="Georgia"/>
          <w:sz w:val="24"/>
        </w:rPr>
        <w:t xml:space="preserve">. To achieve this, we can work together to reduce the regulatory barriers to efficient trade by harmonizing cross-border regulations and modernizing border infrastructure. </w:t>
      </w:r>
      <w:r w:rsidRPr="00722C3E">
        <w:rPr>
          <w:rFonts w:ascii="Georgia" w:hAnsi="Georgia"/>
          <w:sz w:val="24"/>
          <w:u w:val="single"/>
        </w:rPr>
        <w:t>The U.S. must pass comprehensive immigration reform</w:t>
      </w:r>
      <w:r w:rsidRPr="00722C3E">
        <w:rPr>
          <w:rFonts w:ascii="Georgia" w:hAnsi="Georgia"/>
          <w:sz w:val="24"/>
        </w:rPr>
        <w:t xml:space="preserve"> that recognizes reality in our labor needs and legal protections </w:t>
      </w:r>
      <w:r w:rsidRPr="00722C3E">
        <w:rPr>
          <w:rFonts w:ascii="Georgia" w:hAnsi="Georgia"/>
          <w:sz w:val="24"/>
          <w:u w:val="single"/>
        </w:rPr>
        <w:t>for immigrants who are</w:t>
      </w:r>
      <w:r w:rsidRPr="00722C3E">
        <w:rPr>
          <w:rFonts w:ascii="Georgia" w:hAnsi="Georgia"/>
          <w:sz w:val="24"/>
        </w:rPr>
        <w:t xml:space="preserve"> here </w:t>
      </w:r>
      <w:r w:rsidRPr="00722C3E">
        <w:rPr>
          <w:rFonts w:ascii="Georgia" w:hAnsi="Georgia"/>
          <w:sz w:val="24"/>
          <w:u w:val="single"/>
        </w:rPr>
        <w:t>helping build our economy</w:t>
      </w:r>
      <w:r w:rsidRPr="00722C3E">
        <w:rPr>
          <w:rFonts w:ascii="Georgia" w:hAnsi="Georgia"/>
          <w:sz w:val="24"/>
        </w:rPr>
        <w:t xml:space="preserve">. The U. S. must implement a debt reduction program combining serious spending cuts and revenue increases to give certainty and new impetus to growing our economy. Mexico must implement judicial and law enforcement reforms that will give confidence to businesses and citizens that a rule of law prevails there. </w:t>
      </w:r>
      <w:r w:rsidRPr="00722C3E">
        <w:rPr>
          <w:rFonts w:ascii="Georgia" w:hAnsi="Georgia"/>
          <w:sz w:val="24"/>
          <w:u w:val="single"/>
        </w:rPr>
        <w:t>Energy reforms are needed to attract</w:t>
      </w:r>
      <w:r w:rsidRPr="00722C3E">
        <w:rPr>
          <w:rFonts w:ascii="Georgia" w:hAnsi="Georgia"/>
          <w:sz w:val="24"/>
        </w:rPr>
        <w:t xml:space="preserve"> private </w:t>
      </w:r>
      <w:r w:rsidRPr="00722C3E">
        <w:rPr>
          <w:rFonts w:ascii="Georgia" w:hAnsi="Georgia"/>
          <w:sz w:val="24"/>
          <w:u w:val="single"/>
        </w:rPr>
        <w:t>capital to</w:t>
      </w:r>
      <w:r w:rsidRPr="00722C3E">
        <w:rPr>
          <w:rFonts w:ascii="Georgia" w:hAnsi="Georgia"/>
          <w:sz w:val="24"/>
        </w:rPr>
        <w:t xml:space="preserve"> fully </w:t>
      </w:r>
      <w:r w:rsidRPr="00722C3E">
        <w:rPr>
          <w:rFonts w:ascii="Georgia" w:hAnsi="Georgia"/>
          <w:sz w:val="24"/>
          <w:u w:val="single"/>
        </w:rPr>
        <w:t xml:space="preserve">realize Mexico's </w:t>
      </w:r>
      <w:r w:rsidRPr="00722C3E">
        <w:rPr>
          <w:rFonts w:ascii="Georgia" w:hAnsi="Georgia"/>
          <w:sz w:val="24"/>
        </w:rPr>
        <w:t xml:space="preserve">abundant </w:t>
      </w:r>
      <w:r w:rsidRPr="00722C3E">
        <w:rPr>
          <w:rFonts w:ascii="Georgia" w:hAnsi="Georgia"/>
          <w:sz w:val="24"/>
          <w:u w:val="single"/>
        </w:rPr>
        <w:t>opportunities</w:t>
      </w:r>
      <w:r w:rsidRPr="00722C3E">
        <w:rPr>
          <w:rFonts w:ascii="Georgia" w:hAnsi="Georgia"/>
          <w:sz w:val="24"/>
        </w:rPr>
        <w:t xml:space="preserve">. Mexico needs tax reform that increases revenue, reduces the informal economy, and provides the framework to close the deep wealth divide among its citizens. To accomplish this and to further reduce the 40 million living in poverty, </w:t>
      </w:r>
      <w:r w:rsidRPr="00722C3E">
        <w:rPr>
          <w:rFonts w:ascii="Georgia" w:hAnsi="Georgia"/>
          <w:sz w:val="24"/>
          <w:u w:val="single"/>
        </w:rPr>
        <w:t>Mexico needs to make</w:t>
      </w:r>
      <w:r w:rsidRPr="00722C3E">
        <w:rPr>
          <w:rFonts w:ascii="Georgia" w:hAnsi="Georgia"/>
          <w:sz w:val="24"/>
        </w:rPr>
        <w:t xml:space="preserve"> massive </w:t>
      </w:r>
      <w:r w:rsidRPr="00722C3E">
        <w:rPr>
          <w:rFonts w:ascii="Georgia" w:hAnsi="Georgia"/>
          <w:sz w:val="24"/>
          <w:u w:val="single"/>
        </w:rPr>
        <w:t>investments in infrastructure</w:t>
      </w:r>
      <w:r w:rsidRPr="00722C3E">
        <w:rPr>
          <w:rFonts w:ascii="Georgia" w:hAnsi="Georgia"/>
          <w:sz w:val="24"/>
        </w:rPr>
        <w:t xml:space="preserve"> and quality education. Mexico's growing middle class is impressive but t</w:t>
      </w:r>
      <w:r w:rsidRPr="00722C3E">
        <w:rPr>
          <w:rFonts w:ascii="Georgia" w:hAnsi="Georgia"/>
          <w:sz w:val="24"/>
          <w:u w:val="single"/>
        </w:rPr>
        <w:t>o expand that</w:t>
      </w:r>
      <w:r w:rsidRPr="00722C3E">
        <w:rPr>
          <w:rFonts w:ascii="Georgia" w:hAnsi="Georgia"/>
          <w:sz w:val="24"/>
        </w:rPr>
        <w:t xml:space="preserve"> even more </w:t>
      </w:r>
      <w:r w:rsidRPr="00722C3E">
        <w:rPr>
          <w:rFonts w:ascii="Georgia" w:hAnsi="Georgia"/>
          <w:sz w:val="24"/>
          <w:u w:val="single"/>
        </w:rPr>
        <w:t>will create</w:t>
      </w:r>
      <w:r w:rsidRPr="00722C3E">
        <w:rPr>
          <w:rFonts w:ascii="Georgia" w:hAnsi="Georgia"/>
          <w:sz w:val="24"/>
        </w:rPr>
        <w:t xml:space="preserve"> market </w:t>
      </w:r>
      <w:r w:rsidRPr="00722C3E">
        <w:rPr>
          <w:rFonts w:ascii="Georgia" w:hAnsi="Georgia"/>
          <w:sz w:val="24"/>
          <w:u w:val="single"/>
        </w:rPr>
        <w:t>and economic power</w:t>
      </w:r>
      <w:r w:rsidRPr="00722C3E">
        <w:rPr>
          <w:rFonts w:ascii="Georgia" w:hAnsi="Georgia"/>
          <w:sz w:val="24"/>
        </w:rPr>
        <w:t xml:space="preserve"> that will be the envy of the hemisphere. North America sits near the pinnacle of its greatest economic strength in history. Together we can take it to the top.</w:t>
      </w:r>
    </w:p>
    <w:p w:rsidR="00CD01EA" w:rsidRPr="00722C3E" w:rsidRDefault="00CD01EA" w:rsidP="00CD01EA">
      <w:pPr>
        <w:rPr>
          <w:rFonts w:ascii="Georgia" w:hAnsi="Georgia"/>
          <w:sz w:val="24"/>
        </w:rPr>
      </w:pPr>
    </w:p>
    <w:p w:rsidR="00CD01EA" w:rsidRPr="00722C3E" w:rsidRDefault="00CD01EA" w:rsidP="00CD01EA">
      <w:pPr>
        <w:rPr>
          <w:rFonts w:ascii="Georgia" w:hAnsi="Georgia"/>
          <w:sz w:val="24"/>
        </w:rPr>
      </w:pPr>
    </w:p>
    <w:p w:rsidR="00CD01EA" w:rsidRPr="00722C3E" w:rsidRDefault="00CD01EA" w:rsidP="00CD01EA">
      <w:pPr>
        <w:rPr>
          <w:rFonts w:ascii="Georgia" w:hAnsi="Georgia"/>
          <w:sz w:val="24"/>
        </w:rPr>
      </w:pPr>
    </w:p>
    <w:p w:rsidR="00CD01EA" w:rsidRPr="00722C3E" w:rsidRDefault="00CD01EA" w:rsidP="00CD01EA">
      <w:pPr>
        <w:rPr>
          <w:rFonts w:ascii="Georgia" w:hAnsi="Georgia"/>
          <w:b/>
          <w:sz w:val="24"/>
        </w:rPr>
      </w:pPr>
      <w:r w:rsidRPr="00722C3E">
        <w:rPr>
          <w:rFonts w:ascii="Georgia" w:hAnsi="Georgia"/>
          <w:b/>
          <w:sz w:val="24"/>
        </w:rPr>
        <w:t>Infrastructure investment across the border will enhance trade, and help negotiate a TPP</w:t>
      </w:r>
    </w:p>
    <w:p w:rsidR="00CD01EA" w:rsidRPr="00722C3E" w:rsidRDefault="00CD01EA" w:rsidP="00CD01EA">
      <w:pPr>
        <w:rPr>
          <w:rFonts w:ascii="Georgia" w:hAnsi="Georgia"/>
          <w:b/>
          <w:sz w:val="24"/>
        </w:rPr>
      </w:pPr>
      <w:r w:rsidRPr="00722C3E">
        <w:rPr>
          <w:rFonts w:ascii="Georgia" w:hAnsi="Georgia"/>
          <w:b/>
          <w:sz w:val="24"/>
          <w:u w:val="single"/>
        </w:rPr>
        <w:t>Leycegui 12</w:t>
      </w:r>
      <w:r w:rsidRPr="00722C3E">
        <w:rPr>
          <w:rFonts w:ascii="Georgia" w:hAnsi="Georgia"/>
          <w:b/>
          <w:sz w:val="24"/>
        </w:rPr>
        <w:t xml:space="preserve"> Senior Fellow at the International Centre for Trade and Sustainable Development in Geneva. She served as Mexico’s undersecretary for foreign trade at Mexico’s Ministry of Economy for five years</w:t>
      </w:r>
      <w:r w:rsidRPr="00722C3E">
        <w:rPr>
          <w:rFonts w:ascii="Georgia" w:hAnsi="Georgia"/>
          <w:sz w:val="24"/>
        </w:rPr>
        <w:t xml:space="preserve"> (December 3, 2012, “Viewpoints: What Should the Top Priority Be for U.S.-Mexican Relations?” AS/COA, http://www.as-coa.org/articles/viewpoints-what-should-top-priority-be-us-mexican-relations)</w:t>
      </w:r>
    </w:p>
    <w:p w:rsidR="00CD01EA" w:rsidRPr="00722C3E" w:rsidRDefault="00CD01EA" w:rsidP="00CD01EA">
      <w:pPr>
        <w:rPr>
          <w:rFonts w:ascii="Georgia" w:hAnsi="Georgia"/>
          <w:sz w:val="24"/>
        </w:rPr>
      </w:pPr>
    </w:p>
    <w:p w:rsidR="00CD01EA" w:rsidRPr="00722C3E" w:rsidRDefault="00CD01EA" w:rsidP="00CD01EA">
      <w:pPr>
        <w:rPr>
          <w:rFonts w:ascii="Georgia" w:hAnsi="Georgia"/>
          <w:sz w:val="24"/>
          <w:u w:val="single"/>
        </w:rPr>
      </w:pPr>
      <w:r w:rsidRPr="00722C3E">
        <w:rPr>
          <w:rFonts w:ascii="Georgia" w:hAnsi="Georgia"/>
          <w:sz w:val="24"/>
          <w:u w:val="single"/>
        </w:rPr>
        <w:t>Deepening the trade relationship</w:t>
      </w:r>
      <w:r w:rsidRPr="00722C3E">
        <w:rPr>
          <w:rFonts w:ascii="Georgia" w:hAnsi="Georgia"/>
          <w:sz w:val="24"/>
        </w:rPr>
        <w:t xml:space="preserve"> and facilitating the shipment of component parts between Mexico and the United States </w:t>
      </w:r>
      <w:r w:rsidRPr="00722C3E">
        <w:rPr>
          <w:rFonts w:ascii="Georgia" w:hAnsi="Georgia"/>
          <w:sz w:val="24"/>
          <w:u w:val="single"/>
        </w:rPr>
        <w:t xml:space="preserve">requires the creation of </w:t>
      </w:r>
      <w:r w:rsidRPr="00722C3E">
        <w:rPr>
          <w:rFonts w:ascii="Georgia" w:hAnsi="Georgia"/>
          <w:sz w:val="24"/>
        </w:rPr>
        <w:t xml:space="preserve">access </w:t>
      </w:r>
      <w:r w:rsidRPr="00722C3E">
        <w:rPr>
          <w:rFonts w:ascii="Georgia" w:hAnsi="Georgia"/>
          <w:sz w:val="24"/>
          <w:u w:val="single"/>
        </w:rPr>
        <w:t>roads</w:t>
      </w:r>
      <w:r w:rsidRPr="00722C3E">
        <w:rPr>
          <w:rFonts w:ascii="Georgia" w:hAnsi="Georgia"/>
          <w:sz w:val="24"/>
        </w:rPr>
        <w:t xml:space="preserve"> some eight miles </w:t>
      </w:r>
      <w:r w:rsidRPr="00722C3E">
        <w:rPr>
          <w:rFonts w:ascii="Georgia" w:hAnsi="Georgia"/>
          <w:sz w:val="24"/>
          <w:u w:val="single"/>
        </w:rPr>
        <w:t>ahead of the</w:t>
      </w:r>
      <w:r w:rsidRPr="00722C3E">
        <w:rPr>
          <w:rFonts w:ascii="Georgia" w:hAnsi="Georgia"/>
          <w:sz w:val="24"/>
        </w:rPr>
        <w:t xml:space="preserve"> principal </w:t>
      </w:r>
      <w:r w:rsidRPr="00722C3E">
        <w:rPr>
          <w:rFonts w:ascii="Georgia" w:hAnsi="Georgia"/>
          <w:sz w:val="24"/>
          <w:u w:val="single"/>
        </w:rPr>
        <w:t>border</w:t>
      </w:r>
      <w:r w:rsidRPr="00722C3E">
        <w:rPr>
          <w:rFonts w:ascii="Georgia" w:hAnsi="Georgia"/>
          <w:sz w:val="24"/>
        </w:rPr>
        <w:t xml:space="preserve"> crossings. With electronic submission of customs/immigration documentation and with electronic seals on transnational containers</w:t>
      </w:r>
      <w:r w:rsidRPr="00722C3E">
        <w:rPr>
          <w:rFonts w:ascii="Georgia" w:hAnsi="Georgia"/>
          <w:sz w:val="24"/>
          <w:u w:val="single"/>
        </w:rPr>
        <w:t>, trucks</w:t>
      </w:r>
      <w:r w:rsidRPr="00722C3E">
        <w:rPr>
          <w:rFonts w:ascii="Georgia" w:hAnsi="Georgia"/>
          <w:sz w:val="24"/>
        </w:rPr>
        <w:t xml:space="preserve"> filled with bilaterally manufactured products </w:t>
      </w:r>
      <w:r w:rsidRPr="00722C3E">
        <w:rPr>
          <w:rFonts w:ascii="Georgia" w:hAnsi="Georgia"/>
          <w:sz w:val="24"/>
          <w:u w:val="single"/>
        </w:rPr>
        <w:t>can</w:t>
      </w:r>
      <w:r w:rsidRPr="00722C3E">
        <w:rPr>
          <w:rFonts w:ascii="Georgia" w:hAnsi="Georgia"/>
          <w:sz w:val="24"/>
        </w:rPr>
        <w:t xml:space="preserve"> more </w:t>
      </w:r>
      <w:r w:rsidRPr="00722C3E">
        <w:rPr>
          <w:rFonts w:ascii="Georgia" w:hAnsi="Georgia"/>
          <w:sz w:val="24"/>
          <w:u w:val="single"/>
        </w:rPr>
        <w:t>rapidly pass across the border</w:t>
      </w:r>
      <w:r w:rsidRPr="00722C3E">
        <w:rPr>
          <w:rFonts w:ascii="Georgia" w:hAnsi="Georgia"/>
          <w:sz w:val="24"/>
        </w:rPr>
        <w:t xml:space="preserve">. </w:t>
      </w:r>
      <w:r w:rsidRPr="00722C3E">
        <w:rPr>
          <w:rFonts w:ascii="Georgia" w:hAnsi="Georgia"/>
          <w:sz w:val="24"/>
          <w:u w:val="single"/>
        </w:rPr>
        <w:t>Currently,</w:t>
      </w:r>
      <w:r w:rsidRPr="00722C3E">
        <w:rPr>
          <w:rFonts w:ascii="Georgia" w:hAnsi="Georgia"/>
          <w:sz w:val="24"/>
        </w:rPr>
        <w:t xml:space="preserve"> the </w:t>
      </w:r>
      <w:r w:rsidRPr="00722C3E">
        <w:rPr>
          <w:rFonts w:ascii="Georgia" w:hAnsi="Georgia"/>
          <w:sz w:val="24"/>
          <w:u w:val="single"/>
        </w:rPr>
        <w:t>trucks are delayed</w:t>
      </w:r>
      <w:r w:rsidRPr="00722C3E">
        <w:rPr>
          <w:rFonts w:ascii="Georgia" w:hAnsi="Georgia"/>
          <w:sz w:val="24"/>
        </w:rPr>
        <w:t xml:space="preserve"> principally </w:t>
      </w:r>
      <w:r w:rsidRPr="00722C3E">
        <w:rPr>
          <w:rFonts w:ascii="Georgia" w:hAnsi="Georgia"/>
          <w:sz w:val="24"/>
          <w:u w:val="single"/>
        </w:rPr>
        <w:t xml:space="preserve">for lack of </w:t>
      </w:r>
      <w:r w:rsidRPr="00722C3E">
        <w:rPr>
          <w:rFonts w:ascii="Georgia" w:hAnsi="Georgia"/>
          <w:sz w:val="24"/>
        </w:rPr>
        <w:t xml:space="preserve">access </w:t>
      </w:r>
      <w:r w:rsidRPr="00722C3E">
        <w:rPr>
          <w:rFonts w:ascii="Georgia" w:hAnsi="Georgia"/>
          <w:sz w:val="24"/>
          <w:u w:val="single"/>
        </w:rPr>
        <w:t>roads leading up to the border</w:t>
      </w:r>
      <w:r w:rsidRPr="00722C3E">
        <w:rPr>
          <w:rFonts w:ascii="Georgia" w:hAnsi="Georgia"/>
          <w:sz w:val="24"/>
        </w:rPr>
        <w:t xml:space="preserve">, especially on the Mexican side. In order to construct these roads, </w:t>
      </w:r>
      <w:r w:rsidRPr="00722C3E">
        <w:rPr>
          <w:rFonts w:ascii="Georgia" w:hAnsi="Georgia"/>
          <w:sz w:val="24"/>
          <w:u w:val="single"/>
        </w:rPr>
        <w:t>private-public partnerships are needed</w:t>
      </w:r>
      <w:r w:rsidRPr="00722C3E">
        <w:rPr>
          <w:rFonts w:ascii="Georgia" w:hAnsi="Georgia"/>
          <w:sz w:val="24"/>
        </w:rPr>
        <w:t xml:space="preserve">. The </w:t>
      </w:r>
      <w:r w:rsidRPr="00722C3E">
        <w:rPr>
          <w:rFonts w:ascii="Georgia" w:hAnsi="Georgia"/>
          <w:sz w:val="24"/>
          <w:u w:val="single"/>
        </w:rPr>
        <w:t>NADBANK</w:t>
      </w:r>
      <w:r w:rsidRPr="00722C3E">
        <w:rPr>
          <w:rFonts w:ascii="Georgia" w:hAnsi="Georgia"/>
          <w:sz w:val="24"/>
        </w:rPr>
        <w:t xml:space="preserve">, established 20 years ago to support environmental projects, </w:t>
      </w:r>
      <w:r w:rsidRPr="00722C3E">
        <w:rPr>
          <w:rFonts w:ascii="Georgia" w:hAnsi="Georgia"/>
          <w:sz w:val="24"/>
          <w:u w:val="single"/>
        </w:rPr>
        <w:t>is the best</w:t>
      </w:r>
      <w:r w:rsidRPr="00722C3E">
        <w:rPr>
          <w:rFonts w:ascii="Georgia" w:hAnsi="Georgia"/>
          <w:sz w:val="24"/>
        </w:rPr>
        <w:t xml:space="preserve"> placed </w:t>
      </w:r>
      <w:r w:rsidRPr="00722C3E">
        <w:rPr>
          <w:rFonts w:ascii="Georgia" w:hAnsi="Georgia"/>
          <w:sz w:val="24"/>
          <w:u w:val="single"/>
        </w:rPr>
        <w:t>to mobilize these partnerships</w:t>
      </w:r>
      <w:r w:rsidRPr="00722C3E">
        <w:rPr>
          <w:rFonts w:ascii="Georgia" w:hAnsi="Georgia"/>
          <w:sz w:val="24"/>
        </w:rPr>
        <w:t xml:space="preserve">. The bank's bylaws permit this. However, the environmental impact needs to be interpreted broadly. The Environmental Protection Agency (EPA) could recognize that new roads relieve the congestion and high levels of air pollutants at the border crossing itself. Use of access roads may spread pollution further inland, but </w:t>
      </w:r>
      <w:r w:rsidRPr="00722C3E">
        <w:rPr>
          <w:rFonts w:ascii="Georgia" w:hAnsi="Georgia"/>
          <w:sz w:val="24"/>
          <w:u w:val="single"/>
        </w:rPr>
        <w:t>the levels of pollutants will be significantly lower</w:t>
      </w:r>
      <w:r w:rsidRPr="00722C3E">
        <w:rPr>
          <w:rFonts w:ascii="Georgia" w:hAnsi="Georgia"/>
          <w:sz w:val="24"/>
        </w:rPr>
        <w:t xml:space="preserve"> than those currently suffered each side of the Rio Grande. NADBANK’s initiative and the White House leadership to facilitate EPA approval could lead to the development of access roads and decongestion at the actual border. Mexican presidential encouragement to NADBANK's directors to seek PPPs and U.S. presidential urging to the EPA for a broad interpretation of its mandate could result in a decade's work of new infrastructure projects</w:t>
      </w:r>
      <w:r w:rsidRPr="00722C3E">
        <w:rPr>
          <w:rFonts w:ascii="Georgia" w:hAnsi="Georgia"/>
          <w:sz w:val="24"/>
          <w:u w:val="single"/>
        </w:rPr>
        <w:t xml:space="preserve">. This will facilitate the anticipated tripling of </w:t>
      </w:r>
      <w:r w:rsidRPr="00722C3E">
        <w:rPr>
          <w:rFonts w:ascii="Georgia" w:hAnsi="Georgia"/>
          <w:sz w:val="24"/>
        </w:rPr>
        <w:t xml:space="preserve">cross-border </w:t>
      </w:r>
      <w:r w:rsidRPr="00722C3E">
        <w:rPr>
          <w:rFonts w:ascii="Georgia" w:hAnsi="Georgia"/>
          <w:sz w:val="24"/>
          <w:u w:val="single"/>
        </w:rPr>
        <w:t>trade as both countries negotiate a Trans-Pacific Partnership</w:t>
      </w:r>
      <w:r w:rsidRPr="00722C3E">
        <w:rPr>
          <w:rFonts w:ascii="Georgia" w:hAnsi="Georgia"/>
          <w:sz w:val="24"/>
        </w:rPr>
        <w:t xml:space="preserve"> and Mexico negotiates a Pacific Trade Alliance with its South American partners. Presidential decisions to advance on instructing NADBANK to move forward with PPPs for </w:t>
      </w:r>
      <w:r w:rsidRPr="00722C3E">
        <w:rPr>
          <w:rFonts w:ascii="Georgia" w:hAnsi="Georgia"/>
          <w:sz w:val="24"/>
          <w:u w:val="single"/>
        </w:rPr>
        <w:t>these infrastructure projects</w:t>
      </w:r>
      <w:r w:rsidRPr="00722C3E">
        <w:rPr>
          <w:rFonts w:ascii="Georgia" w:hAnsi="Georgia"/>
          <w:sz w:val="24"/>
        </w:rPr>
        <w:t xml:space="preserve"> are relatively easy. Their consequences </w:t>
      </w:r>
      <w:r w:rsidRPr="00722C3E">
        <w:rPr>
          <w:rFonts w:ascii="Georgia" w:hAnsi="Georgia"/>
          <w:sz w:val="24"/>
          <w:u w:val="single"/>
        </w:rPr>
        <w:t>will enhance the trade and prosperity of both nations.</w:t>
      </w:r>
    </w:p>
    <w:p w:rsidR="00CD01EA" w:rsidRPr="00722C3E" w:rsidRDefault="00CD01EA" w:rsidP="00CD01EA">
      <w:pPr>
        <w:rPr>
          <w:rFonts w:ascii="Georgia" w:hAnsi="Georgia"/>
          <w:sz w:val="24"/>
          <w:u w:val="single"/>
        </w:rPr>
      </w:pPr>
    </w:p>
    <w:p w:rsidR="00CD01EA" w:rsidRPr="00722C3E" w:rsidRDefault="00CD01EA" w:rsidP="00CD01EA">
      <w:pPr>
        <w:rPr>
          <w:rFonts w:ascii="Georgia" w:hAnsi="Georgia"/>
          <w:sz w:val="24"/>
          <w:u w:val="single"/>
        </w:rPr>
      </w:pPr>
    </w:p>
    <w:p w:rsidR="00CD01EA" w:rsidRPr="00722C3E" w:rsidRDefault="00CD01EA" w:rsidP="00CD01EA">
      <w:pPr>
        <w:rPr>
          <w:rFonts w:ascii="Georgia" w:hAnsi="Georgia"/>
          <w:sz w:val="24"/>
          <w:u w:val="single"/>
        </w:rPr>
      </w:pPr>
    </w:p>
    <w:p w:rsidR="00CD01EA" w:rsidRPr="00722C3E" w:rsidRDefault="00CD01EA" w:rsidP="00CD01EA">
      <w:pPr>
        <w:textAlignment w:val="baseline"/>
        <w:rPr>
          <w:rFonts w:ascii="Georgia" w:eastAsia="Times New Roman" w:hAnsi="Georgia" w:cs="Arial"/>
          <w:b/>
          <w:bCs/>
          <w:sz w:val="24"/>
        </w:rPr>
      </w:pPr>
      <w:r w:rsidRPr="00722C3E">
        <w:rPr>
          <w:rFonts w:ascii="Georgia" w:eastAsia="Times New Roman" w:hAnsi="Georgia" w:cs="Arial"/>
          <w:b/>
          <w:bCs/>
          <w:sz w:val="24"/>
        </w:rPr>
        <w:t>Hard infrastructure is necessary for economic growth – Asian networks prove</w:t>
      </w:r>
    </w:p>
    <w:p w:rsidR="00CD01EA" w:rsidRPr="00722C3E" w:rsidRDefault="00CD01EA" w:rsidP="00CD01EA">
      <w:pPr>
        <w:textAlignment w:val="baseline"/>
        <w:rPr>
          <w:rFonts w:ascii="Georgia" w:eastAsia="Times New Roman" w:hAnsi="Georgia" w:cs="Arial"/>
          <w:sz w:val="24"/>
        </w:rPr>
      </w:pPr>
      <w:r w:rsidRPr="00722C3E">
        <w:rPr>
          <w:rFonts w:ascii="Georgia" w:eastAsia="Times New Roman" w:hAnsi="Georgia" w:cs="Arial"/>
          <w:b/>
          <w:bCs/>
          <w:sz w:val="24"/>
          <w:u w:val="single"/>
        </w:rPr>
        <w:t xml:space="preserve">Americas Society/Council of the Americas 12, </w:t>
      </w:r>
      <w:r w:rsidRPr="00722C3E">
        <w:rPr>
          <w:rFonts w:ascii="Georgia" w:eastAsia="Times New Roman" w:hAnsi="Georgia" w:cs="Arial"/>
          <w:b/>
          <w:bCs/>
          <w:sz w:val="24"/>
        </w:rPr>
        <w:t>Rachel Spence, a writer and reporter for the Americas Society/Council of the Americas</w:t>
      </w:r>
      <w:r w:rsidRPr="00722C3E">
        <w:rPr>
          <w:rFonts w:ascii="Georgia" w:eastAsia="Times New Roman" w:hAnsi="Georgia" w:cs="Arial"/>
          <w:bCs/>
          <w:sz w:val="24"/>
        </w:rPr>
        <w:t xml:space="preserve"> (a website, Americas Society (AS) is the premier forum dedicated to education, debate, and dialogue in the Americas. Its mission is to foster an understanding of the contemporary political, social, and economic issues confronting Latin America, the Caribbean, and Canada, and to increase public awareness and appreciation of the diverse cultural heritage of the Americas and the importance of the inter-American relationship, Council of the Americas (COA) is the premier international business organization whose members share a common commitment to economic and social development, open markets, the rule of law, and democracy throughout the Western Hemisphere, March 8, 2012, “Transportation and Communication Infrastructure in Latin America: Lessons from Asia”, AS/COA, http://www.as-coa.org/articles/transportation-and-communication-infrastructure-latin-america-lessons-asia)</w:t>
      </w:r>
    </w:p>
    <w:p w:rsidR="00CD01EA" w:rsidRPr="00722C3E" w:rsidRDefault="00CD01EA" w:rsidP="00CD01EA">
      <w:pPr>
        <w:textAlignment w:val="baseline"/>
        <w:rPr>
          <w:rFonts w:ascii="Georgia" w:eastAsia="Times New Roman" w:hAnsi="Georgia" w:cs="Arial"/>
          <w:sz w:val="24"/>
        </w:rPr>
      </w:pPr>
    </w:p>
    <w:p w:rsidR="00CD01EA" w:rsidRPr="00722C3E" w:rsidRDefault="00CD01EA" w:rsidP="00CD01EA">
      <w:pPr>
        <w:textAlignment w:val="baseline"/>
        <w:rPr>
          <w:rFonts w:ascii="Georgia" w:eastAsia="Times New Roman" w:hAnsi="Georgia" w:cs="Arial"/>
          <w:sz w:val="24"/>
        </w:rPr>
      </w:pPr>
    </w:p>
    <w:p w:rsidR="00CD01EA" w:rsidRPr="00722C3E" w:rsidRDefault="00CD01EA" w:rsidP="00CD01EA">
      <w:pPr>
        <w:textAlignment w:val="baseline"/>
        <w:rPr>
          <w:rFonts w:ascii="Georgia" w:eastAsia="Times New Roman" w:hAnsi="Georgia" w:cs="Arial"/>
          <w:sz w:val="24"/>
          <w:u w:val="single"/>
        </w:rPr>
      </w:pPr>
      <w:r w:rsidRPr="00722C3E">
        <w:rPr>
          <w:rFonts w:ascii="Georgia" w:eastAsia="Times New Roman" w:hAnsi="Georgia" w:cs="Arial"/>
          <w:sz w:val="24"/>
          <w:u w:val="single"/>
        </w:rPr>
        <w:t>Infrastructure is essential for commerce, economic growth, and development. Latin American countries</w:t>
      </w:r>
      <w:r w:rsidRPr="00722C3E">
        <w:rPr>
          <w:rFonts w:ascii="Georgia" w:eastAsia="Times New Roman" w:hAnsi="Georgia" w:cs="Arial"/>
          <w:sz w:val="24"/>
        </w:rPr>
        <w:t xml:space="preserve"> have integrated their trade systems through regional and bilateral agreements, but </w:t>
      </w:r>
      <w:r w:rsidRPr="00722C3E">
        <w:rPr>
          <w:rFonts w:ascii="Georgia" w:eastAsia="Times New Roman" w:hAnsi="Georgia" w:cs="Arial"/>
          <w:sz w:val="24"/>
          <w:u w:val="single"/>
        </w:rPr>
        <w:t>have not yet reached their</w:t>
      </w:r>
      <w:r w:rsidRPr="00722C3E">
        <w:rPr>
          <w:rFonts w:ascii="Georgia" w:eastAsia="Times New Roman" w:hAnsi="Georgia" w:cs="Arial"/>
          <w:sz w:val="24"/>
        </w:rPr>
        <w:t xml:space="preserve"> economic </w:t>
      </w:r>
      <w:r w:rsidRPr="00722C3E">
        <w:rPr>
          <w:rFonts w:ascii="Georgia" w:eastAsia="Times New Roman" w:hAnsi="Georgia" w:cs="Arial"/>
          <w:sz w:val="24"/>
          <w:u w:val="single"/>
        </w:rPr>
        <w:t>potential due to the lack of</w:t>
      </w:r>
      <w:r w:rsidRPr="00722C3E">
        <w:rPr>
          <w:rFonts w:ascii="Georgia" w:eastAsia="Times New Roman" w:hAnsi="Georgia" w:cs="Arial"/>
          <w:sz w:val="24"/>
        </w:rPr>
        <w:t xml:space="preserve"> accompanying </w:t>
      </w:r>
      <w:r w:rsidRPr="00722C3E">
        <w:rPr>
          <w:rFonts w:ascii="Georgia" w:eastAsia="Times New Roman" w:hAnsi="Georgia" w:cs="Arial"/>
          <w:sz w:val="24"/>
          <w:u w:val="single"/>
        </w:rPr>
        <w:t>infrastructure.</w:t>
      </w:r>
      <w:r w:rsidRPr="00722C3E">
        <w:rPr>
          <w:rFonts w:ascii="Georgia" w:eastAsia="Times New Roman" w:hAnsi="Georgia" w:cs="Arial"/>
          <w:sz w:val="24"/>
        </w:rPr>
        <w:t xml:space="preserve"> All too often, governments in the region focus on politics without concentrating on practical projects for increasing trade. </w:t>
      </w:r>
      <w:r w:rsidRPr="00722C3E">
        <w:rPr>
          <w:rFonts w:ascii="Georgia" w:eastAsia="Times New Roman" w:hAnsi="Georgia" w:cs="Arial"/>
          <w:sz w:val="24"/>
          <w:u w:val="single"/>
        </w:rPr>
        <w:t>Hard infrastructur</w:t>
      </w:r>
      <w:r w:rsidRPr="00722C3E">
        <w:rPr>
          <w:rFonts w:ascii="Georgia" w:eastAsia="Times New Roman" w:hAnsi="Georgia" w:cs="Arial"/>
          <w:sz w:val="24"/>
        </w:rPr>
        <w:t xml:space="preserve">e developments, such as roads and ports, can </w:t>
      </w:r>
      <w:r w:rsidRPr="00722C3E">
        <w:rPr>
          <w:rFonts w:ascii="Georgia" w:eastAsia="Times New Roman" w:hAnsi="Georgia" w:cs="Arial"/>
          <w:sz w:val="24"/>
          <w:u w:val="single"/>
        </w:rPr>
        <w:t>improve competitiveness, reduce costs of imports and exports, and reduce inequality</w:t>
      </w:r>
      <w:r w:rsidRPr="00722C3E">
        <w:rPr>
          <w:rFonts w:ascii="Georgia" w:eastAsia="Times New Roman" w:hAnsi="Georgia" w:cs="Arial"/>
          <w:sz w:val="24"/>
        </w:rPr>
        <w:t xml:space="preserve">. These developments increase opportunities for the poor to participate in domestic and international markets and gain access to social services.¶ ¶ Because of its infrastructure deficit, </w:t>
      </w:r>
      <w:r w:rsidRPr="00722C3E">
        <w:rPr>
          <w:rFonts w:ascii="Georgia" w:eastAsia="Times New Roman" w:hAnsi="Georgia" w:cs="Arial"/>
          <w:sz w:val="24"/>
          <w:u w:val="single"/>
        </w:rPr>
        <w:t xml:space="preserve">Latin America has not been able to take advantage of its proximity to large markets. </w:t>
      </w:r>
      <w:r w:rsidRPr="00722C3E">
        <w:rPr>
          <w:rFonts w:ascii="Georgia" w:eastAsia="Times New Roman" w:hAnsi="Georgia" w:cs="Arial"/>
          <w:sz w:val="24"/>
        </w:rPr>
        <w:t xml:space="preserve">In many cases, the cost of </w:t>
      </w:r>
      <w:r w:rsidRPr="00722C3E">
        <w:rPr>
          <w:rFonts w:ascii="Georgia" w:eastAsia="Times New Roman" w:hAnsi="Georgia" w:cs="Arial"/>
          <w:sz w:val="24"/>
          <w:u w:val="single"/>
        </w:rPr>
        <w:t>transporting goods to the United States from Asia is lower than from Latin America.</w:t>
      </w:r>
      <w:r w:rsidRPr="00722C3E">
        <w:rPr>
          <w:rFonts w:ascii="Georgia" w:eastAsia="Times New Roman" w:hAnsi="Georgia" w:cs="Arial"/>
          <w:sz w:val="24"/>
        </w:rPr>
        <w:t xml:space="preserve"> Though Latin America requires more regional and national hard infrastructure, the region has improved its soft infrastructure, such as regulations and paperwork. In comparison, </w:t>
      </w:r>
      <w:r w:rsidRPr="00722C3E">
        <w:rPr>
          <w:rFonts w:ascii="Georgia" w:eastAsia="Times New Roman" w:hAnsi="Georgia" w:cs="Arial"/>
          <w:sz w:val="24"/>
          <w:u w:val="single"/>
        </w:rPr>
        <w:t>Asian countries have made infrastructure a top priority,</w:t>
      </w:r>
      <w:r w:rsidRPr="00722C3E">
        <w:rPr>
          <w:rFonts w:ascii="Georgia" w:eastAsia="Times New Roman" w:hAnsi="Georgia" w:cs="Arial"/>
          <w:sz w:val="24"/>
        </w:rPr>
        <w:t xml:space="preserve"> implementing many projects with assistance from the Asian Development Bank, which have improved national, regional, and cross-border infrastructure. </w:t>
      </w:r>
      <w:r w:rsidRPr="00722C3E">
        <w:rPr>
          <w:rFonts w:ascii="Georgia" w:eastAsia="Times New Roman" w:hAnsi="Georgia" w:cs="Arial"/>
          <w:sz w:val="24"/>
          <w:u w:val="single"/>
        </w:rPr>
        <w:t xml:space="preserve">These differences between Latin America and Asia explain approximately a quarter of their economic growth differential.¶ </w:t>
      </w:r>
    </w:p>
    <w:p w:rsidR="00CD01EA" w:rsidRPr="00722C3E" w:rsidRDefault="00CD01EA" w:rsidP="00CD01EA">
      <w:pPr>
        <w:textAlignment w:val="baseline"/>
        <w:rPr>
          <w:rFonts w:ascii="Georgia" w:eastAsia="Times New Roman" w:hAnsi="Georgia" w:cs="Arial"/>
          <w:sz w:val="24"/>
        </w:rPr>
      </w:pPr>
    </w:p>
    <w:p w:rsidR="00CD01EA" w:rsidRPr="00722C3E" w:rsidRDefault="00CD01EA" w:rsidP="00CD01EA">
      <w:pPr>
        <w:textAlignment w:val="baseline"/>
        <w:rPr>
          <w:rFonts w:ascii="Georgia" w:eastAsia="Times New Roman" w:hAnsi="Georgia" w:cs="Arial"/>
          <w:sz w:val="24"/>
        </w:rPr>
      </w:pPr>
    </w:p>
    <w:p w:rsidR="00CD01EA" w:rsidRPr="00722C3E" w:rsidRDefault="00CD01EA" w:rsidP="00CD01EA">
      <w:pPr>
        <w:textAlignment w:val="baseline"/>
        <w:rPr>
          <w:rFonts w:ascii="Georgia" w:eastAsia="Times New Roman" w:hAnsi="Georgia" w:cs="Arial"/>
          <w:b/>
          <w:bCs/>
          <w:sz w:val="24"/>
        </w:rPr>
      </w:pPr>
      <w:r w:rsidRPr="00722C3E">
        <w:rPr>
          <w:rFonts w:ascii="Georgia" w:eastAsia="Times New Roman" w:hAnsi="Georgia" w:cs="Arial"/>
          <w:b/>
          <w:bCs/>
          <w:sz w:val="24"/>
        </w:rPr>
        <w:t>Infrastructure has a direct casual link between trade – NADBank will solve for funding</w:t>
      </w:r>
    </w:p>
    <w:p w:rsidR="00CD01EA" w:rsidRPr="00722C3E" w:rsidRDefault="00CD01EA" w:rsidP="00CD01EA">
      <w:pPr>
        <w:textAlignment w:val="baseline"/>
        <w:rPr>
          <w:rFonts w:ascii="Georgia" w:eastAsia="Times New Roman" w:hAnsi="Georgia" w:cs="Arial"/>
          <w:sz w:val="24"/>
        </w:rPr>
      </w:pPr>
      <w:r w:rsidRPr="00722C3E">
        <w:rPr>
          <w:rFonts w:ascii="Georgia" w:eastAsia="Times New Roman" w:hAnsi="Georgia" w:cs="Arial"/>
          <w:b/>
          <w:bCs/>
          <w:sz w:val="24"/>
          <w:u w:val="single"/>
        </w:rPr>
        <w:t xml:space="preserve">Americas Society/Council of the Americas 12 </w:t>
      </w:r>
      <w:r w:rsidRPr="00722C3E">
        <w:rPr>
          <w:rFonts w:ascii="Georgia" w:eastAsia="Times New Roman" w:hAnsi="Georgia" w:cs="Arial"/>
          <w:b/>
          <w:bCs/>
          <w:sz w:val="24"/>
        </w:rPr>
        <w:t>Rachel Spence, a writer and reporter for the Americas Society/Council of the Americas (</w:t>
      </w:r>
      <w:r w:rsidRPr="00722C3E">
        <w:rPr>
          <w:rFonts w:ascii="Georgia" w:eastAsia="Times New Roman" w:hAnsi="Georgia" w:cs="Arial"/>
          <w:bCs/>
          <w:sz w:val="24"/>
        </w:rPr>
        <w:t>a website, Americas Society (AS) is the premier forum dedicated to education, debate, and dialogue in the Americas. Its mission is to foster an understanding of the contemporary political, social, and economic issues confronting Latin America, the Caribbean, and Canada, and to increase public awareness and appreciation of the diverse cultural heritage of the Americas and the importance of the inter-American relationship, Council of the Americas (COA) is the premier international business organization whose members share a common commitment to economic and social development, open markets, the rule of law, and democracy throughout the Western Hemisphere, March 8, 2012, “Transportation and Communication Infrastructure in Latin America: Lessons from Asia”, AS/COA, http://www.as-coa.org/articles/transportation-and-communication-infrastructure-latin-america-lessons-asia)</w:t>
      </w:r>
    </w:p>
    <w:p w:rsidR="00CD01EA" w:rsidRPr="00722C3E" w:rsidRDefault="00CD01EA" w:rsidP="00CD01EA">
      <w:pPr>
        <w:textAlignment w:val="baseline"/>
        <w:rPr>
          <w:rFonts w:ascii="Georgia" w:eastAsia="Times New Roman" w:hAnsi="Georgia" w:cs="Arial"/>
          <w:sz w:val="24"/>
        </w:rPr>
      </w:pPr>
    </w:p>
    <w:p w:rsidR="00CD01EA" w:rsidRPr="00722C3E" w:rsidRDefault="00CD01EA" w:rsidP="00CD01EA">
      <w:pPr>
        <w:textAlignment w:val="baseline"/>
        <w:rPr>
          <w:rFonts w:ascii="Georgia" w:eastAsia="Times New Roman" w:hAnsi="Georgia" w:cs="Arial"/>
          <w:sz w:val="24"/>
        </w:rPr>
      </w:pPr>
    </w:p>
    <w:p w:rsidR="00CD01EA" w:rsidRPr="00722C3E" w:rsidRDefault="00CD01EA" w:rsidP="00CD01EA">
      <w:pPr>
        <w:rPr>
          <w:rFonts w:ascii="Georgia" w:hAnsi="Georgia"/>
          <w:sz w:val="24"/>
          <w:u w:val="single"/>
        </w:rPr>
      </w:pPr>
      <w:r w:rsidRPr="00722C3E">
        <w:rPr>
          <w:rFonts w:ascii="Georgia" w:eastAsia="Times New Roman" w:hAnsi="Georgia" w:cs="Arial"/>
          <w:bCs/>
          <w:iCs/>
          <w:sz w:val="24"/>
          <w:bdr w:val="none" w:sz="0" w:space="0" w:color="auto" w:frame="1"/>
        </w:rPr>
        <w:t>Infrastructure and Economic Growth Causality</w:t>
      </w:r>
      <w:r w:rsidRPr="00722C3E">
        <w:rPr>
          <w:rFonts w:ascii="Georgia" w:eastAsia="Times New Roman" w:hAnsi="Georgia" w:cs="Arial"/>
          <w:sz w:val="24"/>
        </w:rPr>
        <w:t>¶ ¶ The Americas Quarterly article “Going Places?” by Barbara Kotschwar, research associate at the Peterson Institute for International Economics, posited the question:  “</w:t>
      </w:r>
      <w:r w:rsidRPr="00722C3E">
        <w:rPr>
          <w:rFonts w:ascii="Georgia" w:eastAsia="Times New Roman" w:hAnsi="Georgia" w:cs="Arial"/>
          <w:sz w:val="24"/>
          <w:u w:val="single"/>
        </w:rPr>
        <w:t>Which comes first: trade or transportation?” Infrastructure and growth have a “causality link</w:t>
      </w:r>
      <w:r w:rsidRPr="00722C3E">
        <w:rPr>
          <w:rFonts w:ascii="Georgia" w:eastAsia="Times New Roman" w:hAnsi="Georgia" w:cs="Arial"/>
          <w:sz w:val="24"/>
        </w:rPr>
        <w:t>,” according to Alessandro Pio, resident director general of the North American Representative Office at the Asian Development Bank</w:t>
      </w:r>
      <w:r w:rsidRPr="00722C3E">
        <w:rPr>
          <w:rFonts w:ascii="Georgia" w:eastAsia="Times New Roman" w:hAnsi="Georgia" w:cs="Arial"/>
          <w:sz w:val="24"/>
          <w:u w:val="single"/>
        </w:rPr>
        <w:t xml:space="preserve">. </w:t>
      </w:r>
      <w:r w:rsidRPr="00722C3E">
        <w:rPr>
          <w:rFonts w:ascii="Georgia" w:eastAsia="Times New Roman" w:hAnsi="Georgia" w:cs="Arial"/>
          <w:sz w:val="24"/>
        </w:rPr>
        <w:t xml:space="preserve">The panelists observed that </w:t>
      </w:r>
      <w:r w:rsidRPr="00722C3E">
        <w:rPr>
          <w:rFonts w:ascii="Georgia" w:eastAsia="Times New Roman" w:hAnsi="Georgia" w:cs="Arial"/>
          <w:sz w:val="24"/>
          <w:u w:val="single"/>
        </w:rPr>
        <w:t>transportation and communication improvements have led to increases in trade, while public and private investment have also resulted in demand for infrastructure development.</w:t>
      </w:r>
      <w:r w:rsidRPr="00722C3E">
        <w:rPr>
          <w:rFonts w:ascii="Georgia" w:eastAsia="Times New Roman" w:hAnsi="Georgia" w:cs="Arial"/>
          <w:sz w:val="24"/>
        </w:rPr>
        <w:t xml:space="preserve"> With the prevalence of trade relationships and agreements in Latin America, </w:t>
      </w:r>
      <w:r w:rsidRPr="00722C3E">
        <w:rPr>
          <w:rFonts w:ascii="Georgia" w:eastAsia="Times New Roman" w:hAnsi="Georgia" w:cs="Arial"/>
          <w:sz w:val="24"/>
          <w:u w:val="single"/>
        </w:rPr>
        <w:t>the advancement of these systems caused a demand for infrastructure, which will lead to both improved trade and stability in a region with the possibility for conflict. Overall, integration and infrastructure initiatives will develop the economy and stability of the region.¶</w:t>
      </w:r>
      <w:r w:rsidRPr="00722C3E">
        <w:rPr>
          <w:rFonts w:ascii="Georgia" w:eastAsia="Times New Roman" w:hAnsi="Georgia" w:cs="Arial"/>
          <w:sz w:val="24"/>
        </w:rPr>
        <w:t xml:space="preserve"> </w:t>
      </w:r>
      <w:r w:rsidRPr="00722C3E">
        <w:rPr>
          <w:rFonts w:ascii="Georgia" w:eastAsia="Times New Roman" w:hAnsi="Georgia" w:cs="Arial"/>
          <w:bCs/>
          <w:iCs/>
          <w:sz w:val="24"/>
          <w:bdr w:val="none" w:sz="0" w:space="0" w:color="auto" w:frame="1"/>
        </w:rPr>
        <w:t>Financial Support for Infrastructure Development</w:t>
      </w:r>
      <w:r w:rsidRPr="00722C3E">
        <w:rPr>
          <w:rFonts w:ascii="Georgia" w:eastAsia="Times New Roman" w:hAnsi="Georgia" w:cs="Arial"/>
          <w:sz w:val="24"/>
        </w:rPr>
        <w:t xml:space="preserve">¶ ¶ Similar to the role of the Asian Development Bank (ADB) in Asia, </w:t>
      </w:r>
      <w:r w:rsidRPr="00722C3E">
        <w:rPr>
          <w:rFonts w:ascii="Georgia" w:eastAsia="Times New Roman" w:hAnsi="Georgia" w:cs="Arial"/>
          <w:sz w:val="24"/>
          <w:u w:val="single"/>
        </w:rPr>
        <w:t>the involvement of regional banks in Latin America is important to enlarging the local market, such as funding cross-border infrastructure projects.¶ ¶</w:t>
      </w:r>
      <w:r w:rsidRPr="00722C3E">
        <w:rPr>
          <w:rFonts w:ascii="Georgia" w:eastAsia="Times New Roman" w:hAnsi="Georgia" w:cs="Arial"/>
          <w:sz w:val="24"/>
        </w:rPr>
        <w:t xml:space="preserve"> Pio specified that 80 percent of the ADB portfolio is focused on infrastructure initiatives, compared to between 30 to 40 percent at the Inter-American Development Bank. Despite this, the ADB’s financing of infrastructure projects is still not meeting the demand in Asia. Private sector involvement in this process in both regions is not only necessary to assist in meeting demand, but also logical. Private investment has supported the establishment of international production networks along with telecommunication and information expansion. In order to encourage investment in Latin America, improvements in the areas of transparency and corruption are needed. In this era of resource scarcity,</w:t>
      </w:r>
      <w:r w:rsidRPr="00722C3E">
        <w:rPr>
          <w:rFonts w:ascii="Georgia" w:eastAsia="Times New Roman" w:hAnsi="Georgia" w:cs="Arial"/>
          <w:sz w:val="24"/>
          <w:u w:val="single"/>
        </w:rPr>
        <w:t xml:space="preserve"> Latin American countries should utilize this opportunity to encourage investment in improving access to natural resources and energy. Through financing public and private structural development in these sectors, the region will cut costs and gain a competitive edge due to their proximity to the large American markets</w:t>
      </w:r>
    </w:p>
    <w:p w:rsidR="00CD01EA" w:rsidRPr="00722C3E" w:rsidRDefault="00CD01EA" w:rsidP="00CD01EA">
      <w:pPr>
        <w:rPr>
          <w:rFonts w:ascii="Georgia" w:hAnsi="Georgia"/>
          <w:sz w:val="24"/>
          <w:u w:val="single"/>
        </w:rPr>
      </w:pPr>
    </w:p>
    <w:p w:rsidR="00CD01EA" w:rsidRPr="00722C3E" w:rsidRDefault="00CD01EA" w:rsidP="00CD01EA">
      <w:pPr>
        <w:rPr>
          <w:rFonts w:ascii="Georgia" w:hAnsi="Georgia"/>
        </w:rPr>
      </w:pPr>
    </w:p>
    <w:p w:rsidR="00CD01EA" w:rsidRPr="00722C3E" w:rsidRDefault="00CD01EA" w:rsidP="00CD01EA">
      <w:pPr>
        <w:rPr>
          <w:rFonts w:ascii="Georgia" w:hAnsi="Georgia"/>
        </w:rPr>
      </w:pPr>
    </w:p>
    <w:p w:rsidR="00CD01EA" w:rsidRPr="00722C3E" w:rsidRDefault="00CD01EA" w:rsidP="00CD01EA">
      <w:pPr>
        <w:rPr>
          <w:rFonts w:ascii="Georgia" w:hAnsi="Georgia"/>
        </w:rPr>
      </w:pPr>
    </w:p>
    <w:p w:rsidR="00CD01EA" w:rsidRPr="00722C3E" w:rsidRDefault="00CD01EA" w:rsidP="00CD01EA">
      <w:pPr>
        <w:rPr>
          <w:rFonts w:ascii="Georgia" w:hAnsi="Georgia"/>
        </w:rPr>
      </w:pPr>
    </w:p>
    <w:p w:rsidR="00CD01EA" w:rsidRPr="00722C3E" w:rsidRDefault="00CD01EA" w:rsidP="00CD01EA">
      <w:pPr>
        <w:rPr>
          <w:rFonts w:ascii="Georgia" w:hAnsi="Georgia"/>
        </w:rPr>
      </w:pPr>
    </w:p>
    <w:p w:rsidR="00CD01EA" w:rsidRPr="00722C3E" w:rsidRDefault="00CD01EA" w:rsidP="00CD01EA">
      <w:pPr>
        <w:pStyle w:val="Heading2"/>
        <w:rPr>
          <w:rFonts w:ascii="Georgia" w:hAnsi="Georgia"/>
        </w:rPr>
      </w:pPr>
      <w:r w:rsidRPr="00722C3E">
        <w:rPr>
          <w:rFonts w:ascii="Georgia" w:hAnsi="Georgia"/>
        </w:rPr>
        <w:t>Need more funding</w:t>
      </w:r>
    </w:p>
    <w:p w:rsidR="00CD01EA" w:rsidRPr="00722C3E" w:rsidRDefault="00CD01EA" w:rsidP="00CD01EA">
      <w:pPr>
        <w:rPr>
          <w:rFonts w:ascii="Georgia" w:hAnsi="Georgia"/>
          <w:b/>
        </w:rPr>
      </w:pPr>
      <w:r w:rsidRPr="00722C3E">
        <w:rPr>
          <w:rFonts w:ascii="Georgia" w:hAnsi="Georgia"/>
          <w:b/>
        </w:rPr>
        <w:t>Current policies prevent lending exceeding capital – new investment in NADBank key to expand capital</w:t>
      </w:r>
    </w:p>
    <w:p w:rsidR="00CD01EA" w:rsidRPr="00722C3E" w:rsidRDefault="00CD01EA" w:rsidP="00CD01EA">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CD01EA" w:rsidRPr="00722C3E" w:rsidRDefault="00CD01EA" w:rsidP="00CD01EA">
      <w:pPr>
        <w:rPr>
          <w:rStyle w:val="Underline"/>
        </w:rPr>
      </w:pPr>
      <w:r w:rsidRPr="00722C3E">
        <w:rPr>
          <w:rStyle w:val="Underline"/>
          <w:b/>
        </w:rPr>
        <w:t>The Bank intends to continue issuing debt</w:t>
      </w:r>
      <w:r w:rsidRPr="00722C3E">
        <w:rPr>
          <w:rStyle w:val="Underline"/>
        </w:rPr>
        <w:t xml:space="preserve"> over the next few years </w:t>
      </w:r>
      <w:r w:rsidRPr="00722C3E">
        <w:rPr>
          <w:rStyle w:val="Underline"/>
          <w:b/>
        </w:rPr>
        <w:t>to support its lending programs</w:t>
      </w:r>
      <w:r w:rsidRPr="00722C3E">
        <w:rPr>
          <w:rStyle w:val="Underline"/>
        </w:rPr>
        <w:t>.</w:t>
      </w:r>
      <w:r w:rsidRPr="00722C3E">
        <w:rPr>
          <w:rStyle w:val="Underline"/>
          <w:sz w:val="12"/>
        </w:rPr>
        <w:t xml:space="preserve">¶  </w:t>
      </w:r>
      <w:r w:rsidRPr="00722C3E">
        <w:rPr>
          <w:rStyle w:val="Underline"/>
        </w:rPr>
        <w:t>While there is no policy on maximum leverage,</w:t>
      </w:r>
      <w:r w:rsidRPr="00722C3E">
        <w:rPr>
          <w:rStyle w:val="Underline"/>
          <w:b/>
        </w:rPr>
        <w:t xml:space="preserve"> there is a lending policy which restricts loans and </w:t>
      </w:r>
      <w:r w:rsidRPr="00722C3E">
        <w:rPr>
          <w:rStyle w:val="Underline"/>
          <w:b/>
          <w:sz w:val="12"/>
        </w:rPr>
        <w:t xml:space="preserve">¶ </w:t>
      </w:r>
      <w:r w:rsidRPr="00722C3E">
        <w:rPr>
          <w:rStyle w:val="Underline"/>
          <w:b/>
        </w:rPr>
        <w:t>guarantees to the Bank’s subscribed capital</w:t>
      </w:r>
      <w:r w:rsidRPr="00722C3E">
        <w:rPr>
          <w:rFonts w:ascii="Georgia" w:hAnsi="Georgia"/>
          <w:b/>
        </w:rPr>
        <w:t>,</w:t>
      </w:r>
      <w:r w:rsidRPr="00722C3E">
        <w:rPr>
          <w:rFonts w:ascii="Georgia" w:hAnsi="Georgia"/>
        </w:rPr>
        <w:t xml:space="preserve"> unimpaired reserves, and undistributed surplus. </w:t>
      </w:r>
      <w:r w:rsidRPr="00722C3E">
        <w:rPr>
          <w:rStyle w:val="Underline"/>
          <w:b/>
        </w:rPr>
        <w:t xml:space="preserve">While it </w:t>
      </w:r>
      <w:r w:rsidRPr="00722C3E">
        <w:rPr>
          <w:rStyle w:val="Underline"/>
          <w:b/>
          <w:sz w:val="12"/>
        </w:rPr>
        <w:t xml:space="preserve">¶ </w:t>
      </w:r>
      <w:r w:rsidRPr="00722C3E">
        <w:rPr>
          <w:rStyle w:val="Underline"/>
          <w:b/>
        </w:rPr>
        <w:t>is theoretically possible that it could incur debt in excess of this amount, it would seem very unlikely</w:t>
      </w:r>
      <w:r w:rsidRPr="00722C3E">
        <w:rPr>
          <w:rStyle w:val="Underline"/>
        </w:rPr>
        <w:t xml:space="preserve">, </w:t>
      </w:r>
      <w:r w:rsidRPr="00722C3E">
        <w:rPr>
          <w:rStyle w:val="Underline"/>
          <w:sz w:val="12"/>
        </w:rPr>
        <w:t xml:space="preserve">¶ </w:t>
      </w:r>
      <w:r w:rsidRPr="00722C3E">
        <w:rPr>
          <w:rFonts w:ascii="Georgia" w:hAnsi="Georgia"/>
        </w:rPr>
        <w:t xml:space="preserve">since debt would only be incurred to fund loans unless the Bank were to go into some other line of </w:t>
      </w:r>
      <w:r w:rsidRPr="00722C3E">
        <w:rPr>
          <w:rFonts w:ascii="Georgia" w:hAnsi="Georgia"/>
          <w:sz w:val="12"/>
        </w:rPr>
        <w:t xml:space="preserve">¶ </w:t>
      </w:r>
      <w:r w:rsidRPr="00722C3E">
        <w:rPr>
          <w:rFonts w:ascii="Georgia" w:hAnsi="Georgia"/>
        </w:rPr>
        <w:t>business that is not specified in its charter</w:t>
      </w:r>
      <w:r w:rsidRPr="00722C3E">
        <w:rPr>
          <w:rStyle w:val="Underline"/>
        </w:rPr>
        <w:t xml:space="preserve">. As the </w:t>
      </w:r>
      <w:r w:rsidRPr="00722C3E">
        <w:rPr>
          <w:rStyle w:val="Underline"/>
          <w:b/>
        </w:rPr>
        <w:t>board of directors would</w:t>
      </w:r>
      <w:r w:rsidRPr="00722C3E">
        <w:rPr>
          <w:rStyle w:val="Underline"/>
        </w:rPr>
        <w:t xml:space="preserve"> presumably </w:t>
      </w:r>
      <w:r w:rsidRPr="00722C3E">
        <w:rPr>
          <w:rStyle w:val="Underline"/>
          <w:b/>
        </w:rPr>
        <w:t xml:space="preserve">not allow such </w:t>
      </w:r>
      <w:r w:rsidRPr="00722C3E">
        <w:rPr>
          <w:rStyle w:val="Underline"/>
          <w:b/>
          <w:sz w:val="12"/>
        </w:rPr>
        <w:t xml:space="preserve">¶ </w:t>
      </w:r>
      <w:r w:rsidRPr="00722C3E">
        <w:rPr>
          <w:rStyle w:val="Underline"/>
          <w:b/>
        </w:rPr>
        <w:t>a development</w:t>
      </w:r>
      <w:r w:rsidRPr="00722C3E">
        <w:rPr>
          <w:rStyle w:val="Underline"/>
        </w:rPr>
        <w:t xml:space="preserve">, </w:t>
      </w:r>
      <w:r w:rsidRPr="00722C3E">
        <w:rPr>
          <w:rStyle w:val="Underline"/>
          <w:b/>
        </w:rPr>
        <w:t xml:space="preserve">it is almost certain that debt will never exceed the Bank’s capital, </w:t>
      </w:r>
      <w:r w:rsidRPr="00722C3E">
        <w:rPr>
          <w:rStyle w:val="Underline"/>
        </w:rPr>
        <w:t>s</w:t>
      </w:r>
      <w:r w:rsidRPr="00722C3E">
        <w:rPr>
          <w:rFonts w:ascii="Georgia" w:hAnsi="Georgia"/>
        </w:rPr>
        <w:t xml:space="preserve">o while the above stated ratio of usable equity-to-debt is likely to trend down as debt issuance increases, </w:t>
      </w:r>
      <w:r w:rsidRPr="00722C3E">
        <w:rPr>
          <w:rStyle w:val="Underline"/>
          <w:b/>
        </w:rPr>
        <w:t xml:space="preserve">leverage will </w:t>
      </w:r>
      <w:r w:rsidRPr="00722C3E">
        <w:rPr>
          <w:rStyle w:val="Underline"/>
          <w:b/>
          <w:sz w:val="12"/>
        </w:rPr>
        <w:t xml:space="preserve">¶ </w:t>
      </w:r>
      <w:r w:rsidRPr="00722C3E">
        <w:rPr>
          <w:rStyle w:val="Underline"/>
          <w:b/>
        </w:rPr>
        <w:t>remain moderate</w:t>
      </w:r>
      <w:r w:rsidRPr="00722C3E">
        <w:rPr>
          <w:rStyle w:val="Underline"/>
        </w:rPr>
        <w:t xml:space="preserve"> and comparable to other MDBs </w:t>
      </w:r>
      <w:r w:rsidRPr="00722C3E">
        <w:rPr>
          <w:rStyle w:val="Underline"/>
          <w:b/>
        </w:rPr>
        <w:t>in terms of capital coverage</w:t>
      </w:r>
      <w:r w:rsidRPr="00722C3E">
        <w:rPr>
          <w:rStyle w:val="Underline"/>
        </w:rPr>
        <w:t xml:space="preserve">. According to the ¶ Bank’s own five-year projections, the ratio will fall </w:t>
      </w:r>
      <w:r w:rsidRPr="00722C3E">
        <w:rPr>
          <w:rFonts w:ascii="Georgia" w:hAnsi="Georgia"/>
        </w:rPr>
        <w:t xml:space="preserve">to a still-healthy level of 59.8% </w:t>
      </w:r>
      <w:r w:rsidRPr="00722C3E">
        <w:rPr>
          <w:rStyle w:val="Underline"/>
        </w:rPr>
        <w:t>by end-2016.</w:t>
      </w:r>
    </w:p>
    <w:p w:rsidR="00CD01EA" w:rsidRPr="00722C3E" w:rsidRDefault="00CD01EA" w:rsidP="00CD01EA">
      <w:pPr>
        <w:rPr>
          <w:rFonts w:ascii="Georgia" w:hAnsi="Georgia"/>
        </w:rPr>
      </w:pPr>
    </w:p>
    <w:p w:rsidR="00CD01EA" w:rsidRPr="00722C3E" w:rsidRDefault="00CD01EA" w:rsidP="00CD01EA">
      <w:pPr>
        <w:pStyle w:val="Heading2"/>
        <w:rPr>
          <w:rFonts w:ascii="Georgia" w:hAnsi="Georgia"/>
        </w:rPr>
      </w:pPr>
      <w:r>
        <w:rPr>
          <w:rFonts w:ascii="Georgia" w:hAnsi="Georgia"/>
        </w:rPr>
        <w:t xml:space="preserve">Border Infrastructure </w:t>
      </w:r>
      <w:r w:rsidRPr="00722C3E">
        <w:rPr>
          <w:rFonts w:ascii="Georgia" w:hAnsi="Georgia"/>
        </w:rPr>
        <w:t>Failing now</w:t>
      </w:r>
    </w:p>
    <w:p w:rsidR="00CD01EA" w:rsidRPr="00722C3E" w:rsidRDefault="00CD01EA" w:rsidP="00CD01EA">
      <w:pPr>
        <w:rPr>
          <w:rFonts w:ascii="Georgia" w:hAnsi="Georgia"/>
          <w:b/>
        </w:rPr>
      </w:pPr>
      <w:r w:rsidRPr="00722C3E">
        <w:rPr>
          <w:rFonts w:ascii="Georgia" w:hAnsi="Georgia"/>
          <w:b/>
        </w:rPr>
        <w:t>Current infrastructure threatens competitiveness – border delays prevent supply chain certainty and current solutions are implemented ineffectively</w:t>
      </w:r>
    </w:p>
    <w:p w:rsidR="00CD01EA" w:rsidRPr="00722C3E" w:rsidRDefault="00CD01EA" w:rsidP="00CD01EA">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CD01EA" w:rsidRPr="00722C3E" w:rsidRDefault="00CD01EA" w:rsidP="00CD01EA">
      <w:pPr>
        <w:rPr>
          <w:rFonts w:ascii="Georgia" w:hAnsi="Georgia"/>
        </w:rPr>
      </w:pPr>
    </w:p>
    <w:p w:rsidR="00CD01EA" w:rsidRPr="00722C3E" w:rsidRDefault="00CD01EA" w:rsidP="00CD01EA">
      <w:pPr>
        <w:rPr>
          <w:rFonts w:ascii="Georgia" w:hAnsi="Georgia"/>
        </w:rPr>
      </w:pPr>
      <w:r w:rsidRPr="00722C3E">
        <w:rPr>
          <w:rFonts w:ascii="Georgia" w:hAnsi="Georgia"/>
        </w:rPr>
        <w:t xml:space="preserve">Part II—Supply Chain Security </w:t>
      </w:r>
      <w:r w:rsidRPr="00722C3E">
        <w:rPr>
          <w:rFonts w:ascii="Georgia" w:hAnsi="Georgia"/>
          <w:sz w:val="12"/>
        </w:rPr>
        <w:t xml:space="preserve">¶ </w:t>
      </w:r>
      <w:r w:rsidRPr="00722C3E">
        <w:rPr>
          <w:rFonts w:ascii="Georgia" w:hAnsi="Georgia"/>
        </w:rPr>
        <w:t>and Trade Facilitation</w:t>
      </w:r>
      <w:r w:rsidRPr="00722C3E">
        <w:rPr>
          <w:rFonts w:ascii="Georgia" w:hAnsi="Georgia"/>
          <w:sz w:val="12"/>
        </w:rPr>
        <w:t xml:space="preserve">¶ </w:t>
      </w:r>
      <w:r w:rsidRPr="00722C3E">
        <w:rPr>
          <w:rFonts w:ascii="Georgia" w:hAnsi="Georgia"/>
        </w:rPr>
        <w:t xml:space="preserve">Facilitating Trade Through Enhanced </w:t>
      </w:r>
      <w:r w:rsidRPr="00722C3E">
        <w:rPr>
          <w:rFonts w:ascii="Georgia" w:hAnsi="Georgia"/>
          <w:sz w:val="12"/>
        </w:rPr>
        <w:t xml:space="preserve">¶ </w:t>
      </w:r>
      <w:r w:rsidRPr="00722C3E">
        <w:rPr>
          <w:rFonts w:ascii="Georgia" w:hAnsi="Georgia"/>
        </w:rPr>
        <w:t>Supply Chain Measures</w:t>
      </w:r>
      <w:r w:rsidRPr="00722C3E">
        <w:rPr>
          <w:rFonts w:ascii="Georgia" w:hAnsi="Georgia"/>
          <w:sz w:val="12"/>
        </w:rPr>
        <w:t xml:space="preserve">¶ </w:t>
      </w:r>
      <w:r w:rsidRPr="00722C3E">
        <w:rPr>
          <w:rFonts w:ascii="Georgia" w:hAnsi="Georgia"/>
        </w:rPr>
        <w:t xml:space="preserve">Businesses rely on just-in-time inventory management </w:t>
      </w:r>
      <w:r w:rsidRPr="00722C3E">
        <w:rPr>
          <w:rFonts w:ascii="Georgia" w:hAnsi="Georgia"/>
          <w:sz w:val="12"/>
        </w:rPr>
        <w:t xml:space="preserve">¶ </w:t>
      </w:r>
      <w:r w:rsidRPr="00722C3E">
        <w:rPr>
          <w:rFonts w:ascii="Georgia" w:hAnsi="Georgia"/>
        </w:rPr>
        <w:t xml:space="preserve">and depend on predictability and speed in their supply </w:t>
      </w:r>
      <w:r w:rsidRPr="00722C3E">
        <w:rPr>
          <w:rFonts w:ascii="Georgia" w:hAnsi="Georgia"/>
          <w:sz w:val="12"/>
        </w:rPr>
        <w:t xml:space="preserve">¶ </w:t>
      </w:r>
      <w:r w:rsidRPr="00722C3E">
        <w:rPr>
          <w:rFonts w:ascii="Georgia" w:hAnsi="Georgia"/>
        </w:rPr>
        <w:t xml:space="preserve">chains. Consequently, </w:t>
      </w:r>
      <w:r w:rsidRPr="00722C3E">
        <w:rPr>
          <w:rStyle w:val="Underline"/>
        </w:rPr>
        <w:t xml:space="preserve">supply chains are critical to </w:t>
      </w:r>
      <w:r w:rsidRPr="00722C3E">
        <w:rPr>
          <w:rStyle w:val="Underline"/>
          <w:sz w:val="12"/>
        </w:rPr>
        <w:t xml:space="preserve">¶ </w:t>
      </w:r>
      <w:r w:rsidRPr="00722C3E">
        <w:rPr>
          <w:rStyle w:val="Underline"/>
        </w:rPr>
        <w:t>businesses’ underlying value,</w:t>
      </w:r>
      <w:r w:rsidRPr="00722C3E">
        <w:rPr>
          <w:rFonts w:ascii="Georgia" w:hAnsi="Georgia"/>
        </w:rPr>
        <w:t xml:space="preserve"> growth potential, </w:t>
      </w:r>
      <w:r w:rsidRPr="00722C3E">
        <w:rPr>
          <w:rStyle w:val="Underline"/>
        </w:rPr>
        <w:t>and</w:t>
      </w:r>
      <w:r w:rsidRPr="00722C3E">
        <w:rPr>
          <w:rFonts w:ascii="Georgia" w:hAnsi="Georgia"/>
        </w:rPr>
        <w:t xml:space="preserve"> </w:t>
      </w:r>
      <w:r w:rsidRPr="00722C3E">
        <w:rPr>
          <w:rFonts w:ascii="Georgia" w:hAnsi="Georgia"/>
          <w:sz w:val="12"/>
        </w:rPr>
        <w:t xml:space="preserve">¶ </w:t>
      </w:r>
      <w:r w:rsidRPr="00722C3E">
        <w:rPr>
          <w:rFonts w:ascii="Georgia" w:hAnsi="Georgia"/>
        </w:rPr>
        <w:t xml:space="preserve">economic </w:t>
      </w:r>
      <w:r w:rsidRPr="00722C3E">
        <w:rPr>
          <w:rStyle w:val="Underline"/>
        </w:rPr>
        <w:t xml:space="preserve">competitiveness. In many cases, before a </w:t>
      </w:r>
      <w:r w:rsidRPr="00722C3E">
        <w:rPr>
          <w:rStyle w:val="Underline"/>
          <w:sz w:val="12"/>
        </w:rPr>
        <w:t xml:space="preserve">¶ </w:t>
      </w:r>
      <w:r w:rsidRPr="00722C3E">
        <w:rPr>
          <w:rStyle w:val="Underline"/>
        </w:rPr>
        <w:t xml:space="preserve">product is completed, it may have crossed the border </w:t>
      </w:r>
      <w:r w:rsidRPr="00722C3E">
        <w:rPr>
          <w:rStyle w:val="Underline"/>
          <w:sz w:val="12"/>
        </w:rPr>
        <w:t xml:space="preserve">¶ </w:t>
      </w:r>
      <w:r w:rsidRPr="00722C3E">
        <w:rPr>
          <w:rStyle w:val="Underline"/>
        </w:rPr>
        <w:t xml:space="preserve">numerous times, necessitating a swift crossing process. </w:t>
      </w:r>
      <w:r w:rsidRPr="00722C3E">
        <w:rPr>
          <w:rStyle w:val="Underline"/>
          <w:sz w:val="12"/>
        </w:rPr>
        <w:t xml:space="preserve">¶ </w:t>
      </w:r>
      <w:r w:rsidRPr="00722C3E">
        <w:rPr>
          <w:rStyle w:val="Underline"/>
        </w:rPr>
        <w:t>An efﬁcient supply chain</w:t>
      </w:r>
      <w:r w:rsidRPr="00722C3E">
        <w:rPr>
          <w:rFonts w:ascii="Georgia" w:hAnsi="Georgia"/>
        </w:rPr>
        <w:t xml:space="preserve"> is a lifeline for economic </w:t>
      </w:r>
      <w:r w:rsidRPr="00722C3E">
        <w:rPr>
          <w:rFonts w:ascii="Georgia" w:hAnsi="Georgia"/>
          <w:sz w:val="12"/>
        </w:rPr>
        <w:t xml:space="preserve">¶ </w:t>
      </w:r>
      <w:r w:rsidRPr="00722C3E">
        <w:rPr>
          <w:rFonts w:ascii="Georgia" w:hAnsi="Georgia"/>
        </w:rPr>
        <w:t xml:space="preserve">cooperation and mutual prosperity, and it </w:t>
      </w:r>
      <w:r w:rsidRPr="00722C3E">
        <w:rPr>
          <w:rStyle w:val="Underline"/>
        </w:rPr>
        <w:t xml:space="preserve">contributes </w:t>
      </w:r>
      <w:r w:rsidRPr="00722C3E">
        <w:rPr>
          <w:rStyle w:val="Underline"/>
          <w:sz w:val="12"/>
        </w:rPr>
        <w:t xml:space="preserve">¶ </w:t>
      </w:r>
      <w:r w:rsidRPr="00722C3E">
        <w:rPr>
          <w:rStyle w:val="Underline"/>
        </w:rPr>
        <w:t xml:space="preserve">to our two countries’ competitive advantage. </w:t>
      </w:r>
      <w:r w:rsidRPr="00722C3E">
        <w:rPr>
          <w:rStyle w:val="Underline"/>
          <w:sz w:val="12"/>
        </w:rPr>
        <w:t xml:space="preserve">¶ </w:t>
      </w:r>
      <w:r w:rsidRPr="00722C3E">
        <w:rPr>
          <w:rStyle w:val="Underline"/>
        </w:rPr>
        <w:t xml:space="preserve">Unfortunately, supply chains often come to a halt due </w:t>
      </w:r>
      <w:r w:rsidRPr="00722C3E">
        <w:rPr>
          <w:rStyle w:val="Underline"/>
          <w:sz w:val="12"/>
        </w:rPr>
        <w:t xml:space="preserve">¶ </w:t>
      </w:r>
      <w:r w:rsidRPr="00722C3E">
        <w:rPr>
          <w:rStyle w:val="Underline"/>
        </w:rPr>
        <w:t>to border delays</w:t>
      </w:r>
      <w:r w:rsidRPr="00722C3E">
        <w:rPr>
          <w:rFonts w:ascii="Georgia" w:hAnsi="Georgia"/>
        </w:rPr>
        <w:t xml:space="preserve">, security concerns, </w:t>
      </w:r>
      <w:r w:rsidRPr="00722C3E">
        <w:rPr>
          <w:rStyle w:val="Underline"/>
        </w:rPr>
        <w:t xml:space="preserve">and infrastructure </w:t>
      </w:r>
      <w:r w:rsidRPr="00722C3E">
        <w:rPr>
          <w:rStyle w:val="Underline"/>
          <w:sz w:val="12"/>
        </w:rPr>
        <w:t xml:space="preserve">¶ </w:t>
      </w:r>
      <w:r w:rsidRPr="00722C3E">
        <w:rPr>
          <w:rStyle w:val="Underline"/>
        </w:rPr>
        <w:t xml:space="preserve">constraints. These issues create an environment </w:t>
      </w:r>
      <w:r w:rsidRPr="00722C3E">
        <w:rPr>
          <w:rStyle w:val="Underline"/>
          <w:sz w:val="12"/>
        </w:rPr>
        <w:t xml:space="preserve">¶ </w:t>
      </w:r>
      <w:r w:rsidRPr="00722C3E">
        <w:rPr>
          <w:rStyle w:val="Underline"/>
        </w:rPr>
        <w:t>of uncertainty</w:t>
      </w:r>
      <w:r w:rsidRPr="00722C3E">
        <w:rPr>
          <w:rFonts w:ascii="Georgia" w:hAnsi="Georgia"/>
        </w:rPr>
        <w:t xml:space="preserve"> in the business community, </w:t>
      </w:r>
      <w:r w:rsidRPr="00722C3E">
        <w:rPr>
          <w:rStyle w:val="Underline"/>
        </w:rPr>
        <w:t xml:space="preserve">and </w:t>
      </w:r>
      <w:r w:rsidRPr="00722C3E">
        <w:rPr>
          <w:rStyle w:val="Underline"/>
          <w:sz w:val="12"/>
        </w:rPr>
        <w:t xml:space="preserve">¶ </w:t>
      </w:r>
      <w:r w:rsidRPr="00722C3E">
        <w:rPr>
          <w:rStyle w:val="Underline"/>
        </w:rPr>
        <w:t xml:space="preserve">uncertainty is the enemy of investment, job creation, </w:t>
      </w:r>
      <w:r w:rsidRPr="00722C3E">
        <w:rPr>
          <w:rStyle w:val="Underline"/>
          <w:sz w:val="12"/>
        </w:rPr>
        <w:t xml:space="preserve">¶ </w:t>
      </w:r>
      <w:r w:rsidRPr="00722C3E">
        <w:rPr>
          <w:rStyle w:val="Underline"/>
        </w:rPr>
        <w:t xml:space="preserve">economic prosperity, and supply chain security. We </w:t>
      </w:r>
      <w:r w:rsidRPr="00722C3E">
        <w:rPr>
          <w:rStyle w:val="Underline"/>
          <w:sz w:val="12"/>
        </w:rPr>
        <w:t xml:space="preserve">¶ </w:t>
      </w:r>
      <w:r w:rsidRPr="00722C3E">
        <w:rPr>
          <w:rStyle w:val="Underline"/>
        </w:rPr>
        <w:t xml:space="preserve">need to address these issues together in order to grow </w:t>
      </w:r>
      <w:r w:rsidRPr="00722C3E">
        <w:rPr>
          <w:rStyle w:val="Underline"/>
          <w:sz w:val="12"/>
        </w:rPr>
        <w:t xml:space="preserve">¶ </w:t>
      </w:r>
      <w:r w:rsidRPr="00722C3E">
        <w:rPr>
          <w:rStyle w:val="Underline"/>
        </w:rPr>
        <w:t>our trade relationship.</w:t>
      </w:r>
      <w:r w:rsidRPr="00722C3E">
        <w:rPr>
          <w:rFonts w:ascii="Georgia" w:hAnsi="Georgia"/>
        </w:rPr>
        <w:t xml:space="preserve"> Solving these issues will take </w:t>
      </w:r>
      <w:r w:rsidRPr="00722C3E">
        <w:rPr>
          <w:rFonts w:ascii="Georgia" w:hAnsi="Georgia"/>
          <w:sz w:val="12"/>
        </w:rPr>
        <w:t xml:space="preserve">¶ </w:t>
      </w:r>
      <w:r w:rsidRPr="00722C3E">
        <w:rPr>
          <w:rFonts w:ascii="Georgia" w:hAnsi="Georgia"/>
        </w:rPr>
        <w:t xml:space="preserve">collaboration, and the solutions are both short and </w:t>
      </w:r>
      <w:r w:rsidRPr="00722C3E">
        <w:rPr>
          <w:rFonts w:ascii="Georgia" w:hAnsi="Georgia"/>
          <w:sz w:val="12"/>
        </w:rPr>
        <w:t xml:space="preserve">¶ </w:t>
      </w:r>
      <w:r w:rsidRPr="00722C3E">
        <w:rPr>
          <w:rFonts w:ascii="Georgia" w:hAnsi="Georgia"/>
        </w:rPr>
        <w:t>long term.</w:t>
      </w:r>
      <w:r w:rsidRPr="00722C3E">
        <w:rPr>
          <w:rFonts w:ascii="Georgia" w:hAnsi="Georgia"/>
          <w:sz w:val="12"/>
        </w:rPr>
        <w:t xml:space="preserve">¶ </w:t>
      </w:r>
      <w:r w:rsidRPr="00722C3E">
        <w:rPr>
          <w:rFonts w:ascii="Georgia" w:hAnsi="Georgia"/>
        </w:rPr>
        <w:t xml:space="preserve">The business community is ﬁnding that sometimes </w:t>
      </w:r>
      <w:r w:rsidRPr="00722C3E">
        <w:rPr>
          <w:rFonts w:ascii="Georgia" w:hAnsi="Georgia"/>
          <w:sz w:val="12"/>
        </w:rPr>
        <w:t xml:space="preserve">¶ </w:t>
      </w:r>
      <w:r w:rsidRPr="00722C3E">
        <w:rPr>
          <w:rFonts w:ascii="Georgia" w:hAnsi="Georgia"/>
        </w:rPr>
        <w:t xml:space="preserve">likely </w:t>
      </w:r>
      <w:r w:rsidRPr="00722C3E">
        <w:rPr>
          <w:rStyle w:val="Underline"/>
          <w:b/>
        </w:rPr>
        <w:t xml:space="preserve">solutions to border congestion are not being </w:t>
      </w:r>
      <w:r w:rsidRPr="00722C3E">
        <w:rPr>
          <w:rStyle w:val="Underline"/>
          <w:b/>
          <w:sz w:val="12"/>
        </w:rPr>
        <w:t xml:space="preserve">¶ </w:t>
      </w:r>
      <w:r w:rsidRPr="00722C3E">
        <w:rPr>
          <w:rStyle w:val="Underline"/>
          <w:b/>
        </w:rPr>
        <w:t>tried or</w:t>
      </w:r>
      <w:r w:rsidRPr="00722C3E">
        <w:rPr>
          <w:rStyle w:val="Underline"/>
        </w:rPr>
        <w:t>,</w:t>
      </w:r>
      <w:r w:rsidRPr="00722C3E">
        <w:rPr>
          <w:rFonts w:ascii="Georgia" w:hAnsi="Georgia"/>
        </w:rPr>
        <w:t xml:space="preserve"> once tried, </w:t>
      </w:r>
      <w:r w:rsidRPr="00722C3E">
        <w:rPr>
          <w:rStyle w:val="Underline"/>
          <w:b/>
        </w:rPr>
        <w:t>implemented</w:t>
      </w:r>
      <w:r w:rsidRPr="00722C3E">
        <w:rPr>
          <w:rFonts w:ascii="Georgia" w:hAnsi="Georgia"/>
        </w:rPr>
        <w:t xml:space="preserve">. Nevertheless, we </w:t>
      </w:r>
      <w:r w:rsidRPr="00722C3E">
        <w:rPr>
          <w:rFonts w:ascii="Georgia" w:hAnsi="Georgia"/>
          <w:sz w:val="12"/>
        </w:rPr>
        <w:t xml:space="preserve">¶ </w:t>
      </w:r>
      <w:r w:rsidRPr="00722C3E">
        <w:rPr>
          <w:rFonts w:ascii="Georgia" w:hAnsi="Georgia"/>
        </w:rPr>
        <w:t xml:space="preserve">are encouraged by a recent willingness by leadership </w:t>
      </w:r>
      <w:r w:rsidRPr="00722C3E">
        <w:rPr>
          <w:rFonts w:ascii="Georgia" w:hAnsi="Georgia"/>
          <w:sz w:val="12"/>
        </w:rPr>
        <w:t xml:space="preserve">¶ </w:t>
      </w:r>
      <w:r w:rsidRPr="00722C3E">
        <w:rPr>
          <w:rFonts w:ascii="Georgia" w:hAnsi="Georgia"/>
        </w:rPr>
        <w:t xml:space="preserve">at CBP to engage in pilots and test new innovative </w:t>
      </w:r>
      <w:r w:rsidRPr="00722C3E">
        <w:rPr>
          <w:rFonts w:ascii="Georgia" w:hAnsi="Georgia"/>
          <w:sz w:val="12"/>
        </w:rPr>
        <w:t xml:space="preserve">¶ </w:t>
      </w:r>
      <w:r w:rsidRPr="00722C3E">
        <w:rPr>
          <w:rFonts w:ascii="Georgia" w:hAnsi="Georgia"/>
        </w:rPr>
        <w:t xml:space="preserve">ways to approach the border. Industry recognizes the </w:t>
      </w:r>
      <w:r w:rsidRPr="00722C3E">
        <w:rPr>
          <w:rFonts w:ascii="Georgia" w:hAnsi="Georgia"/>
          <w:sz w:val="12"/>
        </w:rPr>
        <w:t xml:space="preserve">¶ </w:t>
      </w:r>
      <w:r w:rsidRPr="00722C3E">
        <w:rPr>
          <w:rFonts w:ascii="Georgia" w:hAnsi="Georgia"/>
        </w:rPr>
        <w:t xml:space="preserve">challenges that face regulators in reforming policy; </w:t>
      </w:r>
      <w:r w:rsidRPr="00722C3E">
        <w:rPr>
          <w:rFonts w:ascii="Georgia" w:hAnsi="Georgia"/>
          <w:sz w:val="12"/>
        </w:rPr>
        <w:t xml:space="preserve">¶ </w:t>
      </w:r>
      <w:r w:rsidRPr="00722C3E">
        <w:rPr>
          <w:rFonts w:ascii="Georgia" w:hAnsi="Georgia"/>
        </w:rPr>
        <w:t>however, more needs to be done.</w:t>
      </w:r>
    </w:p>
    <w:p w:rsidR="00CD01EA" w:rsidRPr="00722C3E" w:rsidRDefault="00CD01EA" w:rsidP="00CD01EA">
      <w:pPr>
        <w:rPr>
          <w:rFonts w:ascii="Georgia" w:hAnsi="Georgia"/>
        </w:rPr>
      </w:pPr>
    </w:p>
    <w:p w:rsidR="00CD01EA" w:rsidRPr="00722C3E" w:rsidRDefault="00CD01EA" w:rsidP="00CD01EA">
      <w:pPr>
        <w:rPr>
          <w:rFonts w:ascii="Georgia" w:hAnsi="Georgia"/>
          <w:b/>
        </w:rPr>
      </w:pPr>
      <w:r w:rsidRPr="00722C3E">
        <w:rPr>
          <w:rFonts w:ascii="Georgia" w:hAnsi="Georgia"/>
          <w:b/>
        </w:rPr>
        <w:t>Current border infrastructure is failing – high congestion, delays, and collapsing ports of entry</w:t>
      </w:r>
    </w:p>
    <w:p w:rsidR="00CD01EA" w:rsidRPr="00722C3E" w:rsidRDefault="00CD01EA" w:rsidP="00CD01EA">
      <w:pPr>
        <w:rPr>
          <w:rFonts w:ascii="Georgia" w:hAnsi="Georgia"/>
          <w:sz w:val="16"/>
        </w:rPr>
      </w:pPr>
      <w:r w:rsidRPr="00722C3E">
        <w:rPr>
          <w:rFonts w:ascii="Georgia" w:hAnsi="Georgia"/>
          <w:b/>
        </w:rPr>
        <w:t>Figueroa et. al, 11 – Research and Policy Analyst, NACTS</w:t>
      </w:r>
      <w:r w:rsidRPr="00722C3E">
        <w:rPr>
          <w:rFonts w:ascii="Georgia" w:hAnsi="Georgia"/>
        </w:rPr>
        <w:t xml:space="preserve"> </w:t>
      </w:r>
      <w:r w:rsidRPr="00722C3E">
        <w:rPr>
          <w:rFonts w:ascii="Georgia" w:hAnsi="Georgia"/>
          <w:sz w:val="16"/>
        </w:rPr>
        <w:t>(Alejandro, with Erik Lee, Associate Director, NACTS, Rick Van Schoik, Director, NACTS (“Realizing the Full Value of Crossborder Trade with Mexico,” North American Center for Transborder Studies at ASU, 12/9/11,http://21stcenturyborder.files.wordpress.com/2011/12/realizing-the-value-of-crossborder-trade-with-mexico2.pdf) //KT</w:t>
      </w:r>
    </w:p>
    <w:p w:rsidR="00CD01EA" w:rsidRPr="00722C3E" w:rsidRDefault="00CD01EA" w:rsidP="00CD01EA">
      <w:pPr>
        <w:rPr>
          <w:rFonts w:ascii="Georgia" w:hAnsi="Georgia" w:cs="Calibri"/>
          <w:u w:val="single"/>
        </w:rPr>
      </w:pPr>
      <w:r w:rsidRPr="00722C3E">
        <w:rPr>
          <w:rFonts w:ascii="Georgia" w:hAnsi="Georgia" w:cs="Calibri"/>
          <w:u w:val="single"/>
        </w:rPr>
        <w:t>U.S.-Mexico Border Management: Building World Class Infrastructure for Competitiveness</w:t>
      </w:r>
      <w:r w:rsidRPr="00722C3E">
        <w:rPr>
          <w:rFonts w:ascii="Georgia" w:hAnsi="Georgia" w:cs="Calibri"/>
          <w:sz w:val="12"/>
          <w:u w:val="single"/>
        </w:rPr>
        <w:t xml:space="preserve">¶ </w:t>
      </w:r>
      <w:r w:rsidRPr="00722C3E">
        <w:rPr>
          <w:rFonts w:ascii="Georgia" w:hAnsi="Georgia" w:cs="Calibri"/>
          <w:u w:val="single"/>
        </w:rPr>
        <w:t xml:space="preserve">The U.S. and Mexico will be successful at enhancing a prosperous bilateral relationship to the </w:t>
      </w:r>
      <w:r w:rsidRPr="00722C3E">
        <w:rPr>
          <w:rFonts w:ascii="Georgia" w:hAnsi="Georgia" w:cs="Calibri"/>
          <w:sz w:val="12"/>
          <w:u w:val="single"/>
        </w:rPr>
        <w:t xml:space="preserve">¶ </w:t>
      </w:r>
      <w:r w:rsidRPr="00722C3E">
        <w:rPr>
          <w:rFonts w:ascii="Georgia" w:hAnsi="Georgia" w:cs="Calibri"/>
          <w:u w:val="single"/>
        </w:rPr>
        <w:t xml:space="preserve">extent that both federal governments and stakeholders are capable of coordinating the </w:t>
      </w:r>
      <w:r w:rsidRPr="00722C3E">
        <w:rPr>
          <w:rFonts w:ascii="Georgia" w:hAnsi="Georgia" w:cs="Calibri"/>
          <w:sz w:val="12"/>
          <w:u w:val="single"/>
        </w:rPr>
        <w:t xml:space="preserve">¶ </w:t>
      </w:r>
      <w:r w:rsidRPr="00722C3E">
        <w:rPr>
          <w:rFonts w:ascii="Georgia" w:hAnsi="Georgia" w:cs="Calibri"/>
          <w:u w:val="single"/>
        </w:rPr>
        <w:t>development of their border management and infrastructure.</w:t>
      </w:r>
      <w:r w:rsidRPr="00722C3E">
        <w:rPr>
          <w:rFonts w:ascii="Georgia" w:hAnsi="Georgia" w:cs="Calibri"/>
          <w:sz w:val="12"/>
          <w:u w:val="single"/>
        </w:rPr>
        <w:t xml:space="preserve">¶ </w:t>
      </w:r>
      <w:r w:rsidRPr="00722C3E">
        <w:rPr>
          <w:rFonts w:ascii="Georgia" w:hAnsi="Georgia"/>
        </w:rPr>
        <w:t xml:space="preserve">The massive and highly complex U.S. and Mexican economies interact and even create value at </w:t>
      </w:r>
      <w:r w:rsidRPr="00722C3E">
        <w:rPr>
          <w:rFonts w:ascii="Georgia" w:hAnsi="Georgia"/>
          <w:sz w:val="12"/>
        </w:rPr>
        <w:t xml:space="preserve">¶ </w:t>
      </w:r>
      <w:r w:rsidRPr="00722C3E">
        <w:rPr>
          <w:rFonts w:ascii="Georgia" w:hAnsi="Georgia"/>
        </w:rPr>
        <w:t xml:space="preserve">our shared border. According to a study conducted by Accenture for the U.S. Department of </w:t>
      </w:r>
      <w:r w:rsidRPr="00722C3E">
        <w:rPr>
          <w:rFonts w:ascii="Georgia" w:hAnsi="Georgia"/>
          <w:sz w:val="12"/>
        </w:rPr>
        <w:t xml:space="preserve">¶ </w:t>
      </w:r>
      <w:r w:rsidRPr="00722C3E">
        <w:rPr>
          <w:rFonts w:ascii="Georgia" w:hAnsi="Georgia"/>
        </w:rPr>
        <w:t xml:space="preserve">Commerce, </w:t>
      </w:r>
      <w:r w:rsidRPr="00722C3E">
        <w:rPr>
          <w:rFonts w:ascii="Georgia" w:hAnsi="Georgia" w:cs="Calibri"/>
          <w:u w:val="single"/>
        </w:rPr>
        <w:t>today’s level of demand exceeds the physical infrastructure and operating capacity</w:t>
      </w:r>
      <w:r w:rsidRPr="00722C3E">
        <w:rPr>
          <w:rFonts w:ascii="Georgia" w:hAnsi="Georgia" w:cs="Calibri"/>
          <w:sz w:val="12"/>
          <w:u w:val="single"/>
        </w:rPr>
        <w:t xml:space="preserve">¶ </w:t>
      </w:r>
      <w:r w:rsidRPr="00722C3E">
        <w:rPr>
          <w:rFonts w:ascii="Georgia" w:hAnsi="Georgia" w:cs="Calibri"/>
          <w:u w:val="single"/>
        </w:rPr>
        <w:t xml:space="preserve">of our ports of entry. Wait times are projected to increase across the five busiest U.S.-Mexico </w:t>
      </w:r>
      <w:r w:rsidRPr="00722C3E">
        <w:rPr>
          <w:rFonts w:ascii="Georgia" w:hAnsi="Georgia" w:cs="Calibri"/>
          <w:sz w:val="12"/>
          <w:u w:val="single"/>
        </w:rPr>
        <w:t xml:space="preserve">¶ </w:t>
      </w:r>
      <w:r w:rsidRPr="00722C3E">
        <w:rPr>
          <w:rFonts w:ascii="Georgia" w:hAnsi="Georgia" w:cs="Calibri"/>
          <w:u w:val="single"/>
        </w:rPr>
        <w:t xml:space="preserve">border crossings if volumes continue to grow as expected and if infrastructure and operations </w:t>
      </w:r>
      <w:r w:rsidRPr="00722C3E">
        <w:rPr>
          <w:rFonts w:ascii="Georgia" w:hAnsi="Georgia" w:cs="Calibri"/>
          <w:sz w:val="12"/>
          <w:u w:val="single"/>
        </w:rPr>
        <w:t xml:space="preserve">¶ </w:t>
      </w:r>
      <w:r w:rsidRPr="00722C3E">
        <w:rPr>
          <w:rFonts w:ascii="Georgia" w:hAnsi="Georgia" w:cs="Calibri"/>
          <w:u w:val="single"/>
        </w:rPr>
        <w:t xml:space="preserve">remain the same. By 2017, it is estimated that the average wait time will be nearly 100 minutes </w:t>
      </w:r>
      <w:r w:rsidRPr="00722C3E">
        <w:rPr>
          <w:rFonts w:ascii="Georgia" w:hAnsi="Georgia" w:cs="Calibri"/>
          <w:sz w:val="12"/>
          <w:u w:val="single"/>
        </w:rPr>
        <w:t xml:space="preserve">¶ </w:t>
      </w:r>
      <w:r w:rsidRPr="00722C3E">
        <w:rPr>
          <w:rFonts w:ascii="Georgia" w:hAnsi="Georgia" w:cs="Calibri"/>
          <w:u w:val="single"/>
        </w:rPr>
        <w:t xml:space="preserve">—an increase of 60%. </w:t>
      </w:r>
      <w:r w:rsidRPr="00722C3E">
        <w:rPr>
          <w:rFonts w:ascii="Georgia" w:hAnsi="Georgia" w:cs="Calibri"/>
          <w:sz w:val="12"/>
          <w:u w:val="single"/>
        </w:rPr>
        <w:t xml:space="preserve">¶ </w:t>
      </w:r>
      <w:r w:rsidRPr="00722C3E">
        <w:rPr>
          <w:rFonts w:ascii="Georgia" w:hAnsi="Georgia"/>
        </w:rPr>
        <w:t xml:space="preserve">“A key component of our global competitiveness is creating a border for the 21st </w:t>
      </w:r>
      <w:r w:rsidRPr="00722C3E">
        <w:rPr>
          <w:rFonts w:ascii="Georgia" w:hAnsi="Georgia"/>
          <w:sz w:val="12"/>
        </w:rPr>
        <w:t xml:space="preserve">¶ </w:t>
      </w:r>
      <w:r w:rsidRPr="00722C3E">
        <w:rPr>
          <w:rFonts w:ascii="Georgia" w:hAnsi="Georgia"/>
        </w:rPr>
        <w:t>Century…</w:t>
      </w:r>
      <w:r w:rsidRPr="00722C3E">
        <w:rPr>
          <w:rFonts w:ascii="Georgia" w:hAnsi="Georgia" w:cs="Calibri"/>
          <w:u w:val="single"/>
        </w:rPr>
        <w:t xml:space="preserve">We must develop it and manage it in a holistic fashion and in ways that facilitate </w:t>
      </w:r>
      <w:r w:rsidRPr="00722C3E">
        <w:rPr>
          <w:rFonts w:ascii="Georgia" w:hAnsi="Georgia" w:cs="Calibri"/>
          <w:sz w:val="12"/>
          <w:u w:val="single"/>
        </w:rPr>
        <w:t xml:space="preserve">¶ </w:t>
      </w:r>
      <w:r w:rsidRPr="00722C3E">
        <w:rPr>
          <w:rFonts w:ascii="Georgia" w:hAnsi="Georgia" w:cs="Calibri"/>
          <w:u w:val="single"/>
        </w:rPr>
        <w:t xml:space="preserve">the secure, efficient and rapid flow of goods and people and reduce the costs of doing </w:t>
      </w:r>
      <w:r w:rsidRPr="00722C3E">
        <w:rPr>
          <w:rFonts w:ascii="Georgia" w:hAnsi="Georgia" w:cs="Calibri"/>
          <w:sz w:val="12"/>
          <w:u w:val="single"/>
        </w:rPr>
        <w:t xml:space="preserve">¶ </w:t>
      </w:r>
      <w:r w:rsidRPr="00722C3E">
        <w:rPr>
          <w:rFonts w:ascii="Georgia" w:hAnsi="Georgia" w:cs="Calibri"/>
          <w:u w:val="single"/>
        </w:rPr>
        <w:t>business between our two countries.”</w:t>
      </w:r>
      <w:r w:rsidRPr="00722C3E">
        <w:rPr>
          <w:rFonts w:ascii="Georgia" w:hAnsi="Georgia" w:cs="Calibri"/>
          <w:sz w:val="12"/>
          <w:u w:val="single"/>
        </w:rPr>
        <w:t xml:space="preserve">¶ </w:t>
      </w:r>
      <w:r w:rsidRPr="00722C3E">
        <w:rPr>
          <w:rFonts w:ascii="Georgia" w:hAnsi="Georgia"/>
        </w:rPr>
        <w:t>—Joint Statement from President Barack Obama and President Felipe Calderón, May 2010</w:t>
      </w:r>
      <w:r w:rsidRPr="00722C3E">
        <w:rPr>
          <w:rFonts w:ascii="Georgia" w:hAnsi="Georgia"/>
          <w:sz w:val="12"/>
        </w:rPr>
        <w:t xml:space="preserve">¶ </w:t>
      </w:r>
      <w:r w:rsidRPr="00722C3E">
        <w:rPr>
          <w:rFonts w:ascii="Georgia" w:hAnsi="Georgia"/>
        </w:rPr>
        <w:t xml:space="preserve">Sharing a 2,000-mile long border needs to be recognized as both a challenge and an </w:t>
      </w:r>
      <w:r w:rsidRPr="00722C3E">
        <w:rPr>
          <w:rFonts w:ascii="Georgia" w:hAnsi="Georgia"/>
          <w:sz w:val="12"/>
        </w:rPr>
        <w:t xml:space="preserve">¶ </w:t>
      </w:r>
      <w:r w:rsidRPr="00722C3E">
        <w:rPr>
          <w:rFonts w:ascii="Georgia" w:hAnsi="Georgia"/>
        </w:rPr>
        <w:t xml:space="preserve">opportunity. While land ports of entry between the two nations were first envisioned to </w:t>
      </w:r>
      <w:r w:rsidRPr="00722C3E">
        <w:rPr>
          <w:rFonts w:ascii="Georgia" w:hAnsi="Georgia"/>
          <w:sz w:val="12"/>
        </w:rPr>
        <w:t xml:space="preserve">¶ </w:t>
      </w:r>
      <w:r w:rsidRPr="00722C3E">
        <w:rPr>
          <w:rFonts w:ascii="Georgia" w:hAnsi="Georgia"/>
        </w:rPr>
        <w:t xml:space="preserve">process the legitimate crossing of people, goods and services across the border, </w:t>
      </w:r>
      <w:r w:rsidRPr="00722C3E">
        <w:rPr>
          <w:rFonts w:ascii="Georgia" w:hAnsi="Georgia" w:cs="Calibri"/>
          <w:u w:val="single"/>
        </w:rPr>
        <w:t xml:space="preserve">security has </w:t>
      </w:r>
      <w:r w:rsidRPr="00722C3E">
        <w:rPr>
          <w:rFonts w:ascii="Georgia" w:hAnsi="Georgia" w:cs="Calibri"/>
          <w:sz w:val="12"/>
          <w:u w:val="single"/>
        </w:rPr>
        <w:t xml:space="preserve">¶ </w:t>
      </w:r>
      <w:r w:rsidRPr="00722C3E">
        <w:rPr>
          <w:rFonts w:ascii="Georgia" w:hAnsi="Georgia" w:cs="Calibri"/>
          <w:u w:val="single"/>
        </w:rPr>
        <w:t xml:space="preserve">taking a dominant role in recent years, hampering the ability of federal agencies to efficiently </w:t>
      </w:r>
      <w:r w:rsidRPr="00722C3E">
        <w:rPr>
          <w:rFonts w:ascii="Georgia" w:hAnsi="Georgia" w:cs="Calibri"/>
          <w:sz w:val="12"/>
          <w:u w:val="single"/>
        </w:rPr>
        <w:t xml:space="preserve">¶ </w:t>
      </w:r>
      <w:r w:rsidRPr="00722C3E">
        <w:rPr>
          <w:rFonts w:ascii="Georgia" w:hAnsi="Georgia" w:cs="Calibri"/>
          <w:u w:val="single"/>
        </w:rPr>
        <w:t xml:space="preserve">manage border traffic. Advances in border infrastructure simply did not happen during the last </w:t>
      </w:r>
      <w:r w:rsidRPr="00722C3E">
        <w:rPr>
          <w:rFonts w:ascii="Georgia" w:hAnsi="Georgia" w:cs="Calibri"/>
          <w:sz w:val="12"/>
          <w:u w:val="single"/>
        </w:rPr>
        <w:t xml:space="preserve">¶ </w:t>
      </w:r>
      <w:r w:rsidRPr="00722C3E">
        <w:rPr>
          <w:rFonts w:ascii="Georgia" w:hAnsi="Georgia" w:cs="Calibri"/>
          <w:u w:val="single"/>
        </w:rPr>
        <w:t>decade,</w:t>
      </w:r>
      <w:r w:rsidRPr="00722C3E">
        <w:rPr>
          <w:rFonts w:ascii="Georgia" w:hAnsi="Georgia"/>
        </w:rPr>
        <w:t xml:space="preserve"> which is astounding given the greatly expanded post-NAFTA binational commercial </w:t>
      </w:r>
      <w:r w:rsidRPr="00722C3E">
        <w:rPr>
          <w:rFonts w:ascii="Georgia" w:hAnsi="Georgia"/>
          <w:sz w:val="12"/>
        </w:rPr>
        <w:t xml:space="preserve">¶ </w:t>
      </w:r>
      <w:r w:rsidRPr="00722C3E">
        <w:rPr>
          <w:rFonts w:ascii="Georgia" w:hAnsi="Georgia"/>
        </w:rPr>
        <w:t xml:space="preserve">relationship. </w:t>
      </w:r>
      <w:r w:rsidRPr="00722C3E">
        <w:rPr>
          <w:rFonts w:ascii="Georgia" w:hAnsi="Georgia" w:cs="Calibri"/>
          <w:u w:val="single"/>
        </w:rPr>
        <w:t>Our border’s infrastructure and capacity today reflects the needs of a bygone era.</w:t>
      </w:r>
      <w:r w:rsidRPr="00722C3E">
        <w:rPr>
          <w:rFonts w:ascii="Georgia" w:hAnsi="Georgia"/>
        </w:rPr>
        <w:t xml:space="preserve"> </w:t>
      </w:r>
      <w:r w:rsidRPr="00722C3E">
        <w:rPr>
          <w:rFonts w:ascii="Georgia" w:hAnsi="Georgia"/>
          <w:sz w:val="12"/>
        </w:rPr>
        <w:t xml:space="preserve">¶ </w:t>
      </w:r>
      <w:r w:rsidRPr="00722C3E">
        <w:rPr>
          <w:rFonts w:ascii="Georgia" w:hAnsi="Georgia" w:cs="Calibri"/>
          <w:u w:val="single"/>
        </w:rPr>
        <w:t>This became evident</w:t>
      </w:r>
      <w:r w:rsidRPr="00722C3E">
        <w:rPr>
          <w:rFonts w:ascii="Georgia" w:hAnsi="Georgia"/>
        </w:rPr>
        <w:t xml:space="preserve"> as never before </w:t>
      </w:r>
      <w:r w:rsidRPr="00722C3E">
        <w:rPr>
          <w:rFonts w:ascii="Georgia" w:hAnsi="Georgia" w:cs="Calibri"/>
          <w:u w:val="single"/>
        </w:rPr>
        <w:t>when</w:t>
      </w:r>
      <w:r w:rsidRPr="00722C3E">
        <w:rPr>
          <w:rFonts w:ascii="Georgia" w:hAnsi="Georgia"/>
        </w:rPr>
        <w:t xml:space="preserve"> on September 14, 2011, </w:t>
      </w:r>
      <w:r w:rsidRPr="00722C3E">
        <w:rPr>
          <w:rFonts w:ascii="Georgia" w:hAnsi="Georgia" w:cs="Calibri"/>
          <w:u w:val="single"/>
        </w:rPr>
        <w:t>the San Ysidro, California</w:t>
      </w:r>
      <w:r w:rsidRPr="00722C3E">
        <w:rPr>
          <w:rFonts w:ascii="Georgia" w:hAnsi="Georgia" w:cs="Calibri"/>
          <w:sz w:val="12"/>
          <w:u w:val="single"/>
        </w:rPr>
        <w:t xml:space="preserve">¶ </w:t>
      </w:r>
      <w:r w:rsidRPr="00722C3E">
        <w:rPr>
          <w:rFonts w:ascii="Georgia" w:hAnsi="Georgia" w:cs="Calibri"/>
          <w:u w:val="single"/>
        </w:rPr>
        <w:t>port of entry —the busiest land port of entry in the world—had to shut down</w:t>
      </w:r>
      <w:r w:rsidRPr="00722C3E">
        <w:rPr>
          <w:rFonts w:ascii="Georgia" w:hAnsi="Georgia"/>
        </w:rPr>
        <w:t xml:space="preserve"> its 24 northbound lanes </w:t>
      </w:r>
      <w:r w:rsidRPr="00722C3E">
        <w:rPr>
          <w:rFonts w:ascii="Georgia" w:hAnsi="Georgia" w:cs="Calibri"/>
          <w:u w:val="single"/>
        </w:rPr>
        <w:t>due to</w:t>
      </w:r>
      <w:r w:rsidRPr="00722C3E">
        <w:rPr>
          <w:rFonts w:ascii="Georgia" w:hAnsi="Georgia"/>
        </w:rPr>
        <w:t xml:space="preserve"> the </w:t>
      </w:r>
      <w:r w:rsidRPr="00722C3E">
        <w:rPr>
          <w:rFonts w:ascii="Georgia" w:hAnsi="Georgia" w:cs="Calibri"/>
          <w:u w:val="single"/>
        </w:rPr>
        <w:t>collapse</w:t>
      </w:r>
      <w:r w:rsidRPr="00722C3E">
        <w:rPr>
          <w:rFonts w:ascii="Georgia" w:hAnsi="Georgia"/>
        </w:rPr>
        <w:t xml:space="preserve"> of part of its roof, injuring several people and damaging </w:t>
      </w:r>
      <w:r w:rsidRPr="00722C3E">
        <w:rPr>
          <w:rFonts w:ascii="Georgia" w:hAnsi="Georgia"/>
          <w:sz w:val="12"/>
        </w:rPr>
        <w:t xml:space="preserve">¶ </w:t>
      </w:r>
      <w:r w:rsidRPr="00722C3E">
        <w:rPr>
          <w:rFonts w:ascii="Georgia" w:hAnsi="Georgia"/>
        </w:rPr>
        <w:t xml:space="preserve">vehicles trying to cross into the U.S. from Tijuana, Mexico. </w:t>
      </w:r>
      <w:r w:rsidRPr="00722C3E">
        <w:rPr>
          <w:rFonts w:ascii="Georgia" w:hAnsi="Georgia"/>
          <w:sz w:val="12"/>
        </w:rPr>
        <w:t xml:space="preserve">¶ </w:t>
      </w:r>
      <w:r w:rsidRPr="00722C3E">
        <w:rPr>
          <w:rFonts w:ascii="Georgia" w:hAnsi="Georgia"/>
        </w:rPr>
        <w:t xml:space="preserve">According to a report by the San Diego Association of Governments, </w:t>
      </w:r>
      <w:r w:rsidRPr="00722C3E">
        <w:rPr>
          <w:rFonts w:ascii="Georgia" w:hAnsi="Georgia" w:cs="Calibri"/>
          <w:u w:val="single"/>
        </w:rPr>
        <w:t xml:space="preserve">inadequate infrastructure </w:t>
      </w:r>
      <w:r w:rsidRPr="00722C3E">
        <w:rPr>
          <w:rFonts w:ascii="Georgia" w:hAnsi="Georgia" w:cs="Calibri"/>
          <w:sz w:val="12"/>
          <w:u w:val="single"/>
        </w:rPr>
        <w:t xml:space="preserve">¶ </w:t>
      </w:r>
      <w:r w:rsidRPr="00722C3E">
        <w:rPr>
          <w:rFonts w:ascii="Georgia" w:hAnsi="Georgia" w:cs="Calibri"/>
          <w:u w:val="single"/>
        </w:rPr>
        <w:t>capacity just at the border crossings</w:t>
      </w:r>
      <w:r w:rsidRPr="00722C3E">
        <w:rPr>
          <w:rFonts w:ascii="Georgia" w:hAnsi="Georgia"/>
        </w:rPr>
        <w:t xml:space="preserve"> between San Diego County and the state of Baja California </w:t>
      </w:r>
      <w:r w:rsidRPr="00722C3E">
        <w:rPr>
          <w:rFonts w:ascii="Georgia" w:hAnsi="Georgia"/>
          <w:sz w:val="12"/>
        </w:rPr>
        <w:t xml:space="preserve">¶ </w:t>
      </w:r>
      <w:r w:rsidRPr="00722C3E">
        <w:rPr>
          <w:rFonts w:ascii="Georgia" w:hAnsi="Georgia" w:cs="Calibri"/>
          <w:u w:val="single"/>
        </w:rPr>
        <w:t>creates traffic congestion and delays that cost both the U.S. and Mexican economies</w:t>
      </w:r>
      <w:r w:rsidRPr="00722C3E">
        <w:rPr>
          <w:rFonts w:ascii="Georgia" w:hAnsi="Georgia"/>
        </w:rPr>
        <w:t xml:space="preserve"> on </w:t>
      </w:r>
      <w:r w:rsidRPr="00722C3E">
        <w:rPr>
          <w:rFonts w:ascii="Georgia" w:hAnsi="Georgia"/>
          <w:sz w:val="12"/>
        </w:rPr>
        <w:t xml:space="preserve">¶ </w:t>
      </w:r>
      <w:r w:rsidRPr="00722C3E">
        <w:rPr>
          <w:rFonts w:ascii="Georgia" w:hAnsi="Georgia"/>
        </w:rPr>
        <w:t xml:space="preserve">average an estimated $7.2 billion in forgone gross output and more than 62,000 jobs on an </w:t>
      </w:r>
      <w:r w:rsidRPr="00722C3E">
        <w:rPr>
          <w:rFonts w:ascii="Georgia" w:hAnsi="Georgia"/>
          <w:sz w:val="12"/>
        </w:rPr>
        <w:t xml:space="preserve">¶ </w:t>
      </w:r>
      <w:r w:rsidRPr="00722C3E">
        <w:rPr>
          <w:rFonts w:ascii="Georgia" w:hAnsi="Georgia"/>
        </w:rPr>
        <w:t xml:space="preserve">annual basis. These border delays could cause $86 billion in output losses over the next ten </w:t>
      </w:r>
      <w:r w:rsidRPr="00722C3E">
        <w:rPr>
          <w:rFonts w:ascii="Georgia" w:hAnsi="Georgia"/>
          <w:sz w:val="12"/>
        </w:rPr>
        <w:t xml:space="preserve">¶ </w:t>
      </w:r>
      <w:r w:rsidRPr="00722C3E">
        <w:rPr>
          <w:rFonts w:ascii="Georgia" w:hAnsi="Georgia"/>
        </w:rPr>
        <w:t xml:space="preserve">years. </w:t>
      </w:r>
      <w:r w:rsidRPr="00722C3E">
        <w:rPr>
          <w:rFonts w:ascii="Georgia" w:hAnsi="Georgia"/>
          <w:sz w:val="12"/>
        </w:rPr>
        <w:t xml:space="preserve">¶ </w:t>
      </w:r>
      <w:r w:rsidRPr="00722C3E">
        <w:rPr>
          <w:rFonts w:ascii="Georgia" w:hAnsi="Georgia"/>
        </w:rPr>
        <w:t xml:space="preserve">“The border has been a filter to what shouldn’t get in, when it can be a facilitator to what </w:t>
      </w:r>
      <w:r w:rsidRPr="00722C3E">
        <w:rPr>
          <w:rFonts w:ascii="Georgia" w:hAnsi="Georgia"/>
          <w:sz w:val="12"/>
        </w:rPr>
        <w:t xml:space="preserve">¶ </w:t>
      </w:r>
      <w:r w:rsidRPr="00722C3E">
        <w:rPr>
          <w:rFonts w:ascii="Georgia" w:hAnsi="Georgia"/>
        </w:rPr>
        <w:t>should get in.”</w:t>
      </w:r>
      <w:r w:rsidRPr="00722C3E">
        <w:rPr>
          <w:rFonts w:ascii="Georgia" w:hAnsi="Georgia"/>
          <w:sz w:val="12"/>
        </w:rPr>
        <w:t xml:space="preserve">¶ </w:t>
      </w:r>
      <w:r w:rsidRPr="00722C3E">
        <w:rPr>
          <w:rFonts w:ascii="Georgia" w:hAnsi="Georgia"/>
        </w:rPr>
        <w:t>—Rachel Poynter, U.S. State Department</w:t>
      </w:r>
      <w:r w:rsidRPr="00722C3E">
        <w:rPr>
          <w:rFonts w:ascii="Georgia" w:hAnsi="Georgia"/>
          <w:sz w:val="12"/>
        </w:rPr>
        <w:t xml:space="preserve">¶ </w:t>
      </w:r>
      <w:r w:rsidRPr="00722C3E">
        <w:rPr>
          <w:rFonts w:ascii="Georgia" w:hAnsi="Georgia" w:cs="Calibri"/>
          <w:u w:val="single"/>
        </w:rPr>
        <w:t xml:space="preserve">These delays are significant for a number of reasons, not the least of which is that American </w:t>
      </w:r>
      <w:r w:rsidRPr="00722C3E">
        <w:rPr>
          <w:rFonts w:ascii="Georgia" w:hAnsi="Georgia" w:cs="Calibri"/>
          <w:sz w:val="12"/>
          <w:u w:val="single"/>
        </w:rPr>
        <w:t xml:space="preserve">¶ </w:t>
      </w:r>
      <w:r w:rsidRPr="00722C3E">
        <w:rPr>
          <w:rFonts w:ascii="Georgia" w:hAnsi="Georgia" w:cs="Calibri"/>
          <w:u w:val="single"/>
        </w:rPr>
        <w:t xml:space="preserve">firms are constantly attempting to reduce their inventory costs in an attempt to remain </w:t>
      </w:r>
      <w:r w:rsidRPr="00722C3E">
        <w:rPr>
          <w:rFonts w:ascii="Georgia" w:hAnsi="Georgia" w:cs="Calibri"/>
          <w:sz w:val="12"/>
          <w:u w:val="single"/>
        </w:rPr>
        <w:t xml:space="preserve">¶ </w:t>
      </w:r>
      <w:r w:rsidRPr="00722C3E">
        <w:rPr>
          <w:rFonts w:ascii="Georgia" w:hAnsi="Georgia" w:cs="Calibri"/>
          <w:u w:val="single"/>
        </w:rPr>
        <w:t>competitiv</w:t>
      </w:r>
      <w:r w:rsidRPr="00722C3E">
        <w:rPr>
          <w:rFonts w:ascii="Georgia" w:hAnsi="Georgia"/>
        </w:rPr>
        <w:t xml:space="preserve">e. While importing from China to the U.S. may require a company to hold more than </w:t>
      </w:r>
      <w:r w:rsidRPr="00722C3E">
        <w:rPr>
          <w:rFonts w:ascii="Georgia" w:hAnsi="Georgia"/>
          <w:sz w:val="12"/>
        </w:rPr>
        <w:t xml:space="preserve">¶ </w:t>
      </w:r>
      <w:r w:rsidRPr="00722C3E">
        <w:rPr>
          <w:rFonts w:ascii="Georgia" w:hAnsi="Georgia"/>
        </w:rPr>
        <w:t xml:space="preserve">100 days of inventory, if efficiently managed, </w:t>
      </w:r>
      <w:r w:rsidRPr="00722C3E">
        <w:rPr>
          <w:rFonts w:ascii="Georgia" w:hAnsi="Georgia" w:cs="Calibri"/>
          <w:u w:val="single"/>
        </w:rPr>
        <w:t xml:space="preserve">our proximity to Mexico can provide American </w:t>
      </w:r>
      <w:r w:rsidRPr="00722C3E">
        <w:rPr>
          <w:rFonts w:ascii="Georgia" w:hAnsi="Georgia" w:cs="Calibri"/>
          <w:sz w:val="12"/>
          <w:u w:val="single"/>
        </w:rPr>
        <w:t xml:space="preserve">¶ </w:t>
      </w:r>
      <w:r w:rsidRPr="00722C3E">
        <w:rPr>
          <w:rFonts w:ascii="Georgia" w:hAnsi="Georgia" w:cs="Calibri"/>
          <w:u w:val="single"/>
        </w:rPr>
        <w:t xml:space="preserve">firms with a constant and predictable flow of goods that may reduce inventory costs and </w:t>
      </w:r>
      <w:r w:rsidRPr="00722C3E">
        <w:rPr>
          <w:rFonts w:ascii="Georgia" w:hAnsi="Georgia" w:cs="Calibri"/>
          <w:sz w:val="12"/>
          <w:u w:val="single"/>
        </w:rPr>
        <w:t xml:space="preserve">¶ </w:t>
      </w:r>
      <w:r w:rsidRPr="00722C3E">
        <w:rPr>
          <w:rFonts w:ascii="Georgia" w:hAnsi="Georgia" w:cs="Calibri"/>
          <w:u w:val="single"/>
        </w:rPr>
        <w:t>provide firms the ability to respond rapidly and effectively to sudden market changes.</w:t>
      </w:r>
      <w:r w:rsidRPr="00722C3E">
        <w:rPr>
          <w:rFonts w:ascii="Georgia" w:hAnsi="Georgia"/>
        </w:rPr>
        <w:t xml:space="preserve"> With this </w:t>
      </w:r>
      <w:r w:rsidRPr="00722C3E">
        <w:rPr>
          <w:rFonts w:ascii="Georgia" w:hAnsi="Georgia"/>
          <w:sz w:val="12"/>
        </w:rPr>
        <w:t xml:space="preserve">¶ </w:t>
      </w:r>
      <w:r w:rsidRPr="00722C3E">
        <w:rPr>
          <w:rFonts w:ascii="Georgia" w:hAnsi="Georgia"/>
        </w:rPr>
        <w:t xml:space="preserve">fundamental fact in mind, in May of 2010 the U.S. and Mexico signed the 21st Century Border </w:t>
      </w:r>
      <w:r w:rsidRPr="00722C3E">
        <w:rPr>
          <w:rFonts w:ascii="Georgia" w:hAnsi="Georgia"/>
          <w:sz w:val="12"/>
        </w:rPr>
        <w:t xml:space="preserve">¶ </w:t>
      </w:r>
      <w:r w:rsidRPr="00722C3E">
        <w:rPr>
          <w:rFonts w:ascii="Georgia" w:hAnsi="Georgia"/>
        </w:rPr>
        <w:t xml:space="preserve">Management Joint Declaration. Recognizing the importance of fostering the commercial </w:t>
      </w:r>
      <w:r w:rsidRPr="00722C3E">
        <w:rPr>
          <w:rFonts w:ascii="Georgia" w:hAnsi="Georgia"/>
          <w:sz w:val="12"/>
        </w:rPr>
        <w:t xml:space="preserve">¶ </w:t>
      </w:r>
      <w:r w:rsidRPr="00722C3E">
        <w:rPr>
          <w:rFonts w:ascii="Georgia" w:hAnsi="Georgia"/>
        </w:rPr>
        <w:t xml:space="preserve">relationship, both countries have agreed to coordinate efforts to enhance the economic </w:t>
      </w:r>
      <w:r w:rsidRPr="00722C3E">
        <w:rPr>
          <w:rFonts w:ascii="Georgia" w:hAnsi="Georgia"/>
          <w:sz w:val="12"/>
        </w:rPr>
        <w:t xml:space="preserve">¶ </w:t>
      </w:r>
      <w:r w:rsidRPr="00722C3E">
        <w:rPr>
          <w:rFonts w:ascii="Georgia" w:hAnsi="Georgia"/>
        </w:rPr>
        <w:t xml:space="preserve">competitiveness by expediting lawful trade. The idea is that </w:t>
      </w:r>
      <w:r w:rsidRPr="00722C3E">
        <w:rPr>
          <w:rFonts w:ascii="Georgia" w:hAnsi="Georgia" w:cs="Calibri"/>
          <w:u w:val="single"/>
        </w:rPr>
        <w:t>development of modern and secure 16</w:t>
      </w:r>
      <w:r w:rsidRPr="00722C3E">
        <w:rPr>
          <w:rFonts w:ascii="Georgia" w:hAnsi="Georgia" w:cs="Calibri"/>
          <w:sz w:val="12"/>
          <w:u w:val="single"/>
        </w:rPr>
        <w:t xml:space="preserve">¶ </w:t>
      </w:r>
      <w:r w:rsidRPr="00722C3E">
        <w:rPr>
          <w:rFonts w:ascii="Georgia" w:hAnsi="Georgia" w:cs="Calibri"/>
          <w:u w:val="single"/>
        </w:rPr>
        <w:t xml:space="preserve">border infrastructure will give an added boost to our region’s competitiveness in the world and </w:t>
      </w:r>
      <w:r w:rsidRPr="00722C3E">
        <w:rPr>
          <w:rFonts w:ascii="Georgia" w:hAnsi="Georgia" w:cs="Calibri"/>
          <w:sz w:val="12"/>
          <w:u w:val="single"/>
        </w:rPr>
        <w:t xml:space="preserve">¶ </w:t>
      </w:r>
      <w:r w:rsidRPr="00722C3E">
        <w:rPr>
          <w:rFonts w:ascii="Georgia" w:hAnsi="Georgia" w:cs="Calibri"/>
          <w:u w:val="single"/>
        </w:rPr>
        <w:t xml:space="preserve">at the same time increase our access to a wider, more affordable and ever improving quality set </w:t>
      </w:r>
      <w:r w:rsidRPr="00722C3E">
        <w:rPr>
          <w:rFonts w:ascii="Georgia" w:hAnsi="Georgia" w:cs="Calibri"/>
          <w:sz w:val="12"/>
          <w:u w:val="single"/>
        </w:rPr>
        <w:t xml:space="preserve">¶ </w:t>
      </w:r>
      <w:r w:rsidRPr="00722C3E">
        <w:rPr>
          <w:rFonts w:ascii="Georgia" w:hAnsi="Georgia" w:cs="Calibri"/>
          <w:u w:val="single"/>
        </w:rPr>
        <w:t xml:space="preserve">of goods. </w:t>
      </w:r>
    </w:p>
    <w:p w:rsidR="00CD01EA" w:rsidRPr="00722C3E" w:rsidRDefault="00CD01EA" w:rsidP="00CD01EA">
      <w:pPr>
        <w:rPr>
          <w:rFonts w:ascii="Georgia" w:hAnsi="Georgia" w:cs="Calibri"/>
          <w:u w:val="single"/>
        </w:rPr>
      </w:pPr>
    </w:p>
    <w:p w:rsidR="00CD01EA" w:rsidRPr="00722C3E" w:rsidRDefault="00CD01EA" w:rsidP="00CD01EA">
      <w:pPr>
        <w:rPr>
          <w:rFonts w:ascii="Georgia" w:hAnsi="Georgia"/>
          <w:b/>
        </w:rPr>
      </w:pPr>
      <w:r w:rsidRPr="00722C3E">
        <w:rPr>
          <w:rFonts w:ascii="Georgia" w:hAnsi="Georgia"/>
          <w:b/>
        </w:rPr>
        <w:t xml:space="preserve">Current Mexican infrastructure development fails – only has ½ of the necessary funds </w:t>
      </w:r>
    </w:p>
    <w:p w:rsidR="00CD01EA" w:rsidRPr="00722C3E" w:rsidRDefault="00CD01EA" w:rsidP="00CD01EA">
      <w:pPr>
        <w:rPr>
          <w:rFonts w:ascii="Georgia" w:hAnsi="Georgia"/>
        </w:rPr>
      </w:pPr>
      <w:r w:rsidRPr="00722C3E">
        <w:rPr>
          <w:rFonts w:ascii="Georgia" w:hAnsi="Georgia"/>
          <w:b/>
        </w:rPr>
        <w:t>O’Neil 13</w:t>
      </w:r>
      <w:r w:rsidRPr="00722C3E">
        <w:rPr>
          <w:rFonts w:ascii="Georgia" w:hAnsi="Georgia"/>
        </w:rPr>
        <w:t xml:space="preserve"> </w:t>
      </w:r>
      <w:r w:rsidRPr="00722C3E">
        <w:rPr>
          <w:rFonts w:ascii="Georgia" w:hAnsi="Georgia"/>
          <w:b/>
        </w:rPr>
        <w:t>– Senior Fellow for Latin America Studies</w:t>
      </w:r>
      <w:r w:rsidRPr="00722C3E">
        <w:rPr>
          <w:rFonts w:ascii="Georgia" w:hAnsi="Georgia"/>
        </w:rPr>
        <w:t xml:space="preserve"> </w:t>
      </w:r>
      <w:r w:rsidRPr="00722C3E">
        <w:rPr>
          <w:rFonts w:ascii="Georgia" w:hAnsi="Georgia"/>
          <w:sz w:val="16"/>
          <w:szCs w:val="16"/>
        </w:rPr>
        <w:t xml:space="preserve">(Shannon K., article published in Foreign Affairs, “Mexico Makes It¶ A Transformed Society, Economy, and Government”¶ http://www.cfr.org/mexico/mexico-makes/p30098, March/April 2013) </w:t>
      </w:r>
      <w:r w:rsidRPr="00722C3E">
        <w:rPr>
          <w:rFonts w:ascii="Georgia" w:hAnsi="Georgia"/>
          <w:sz w:val="16"/>
        </w:rPr>
        <w:t>//KT</w:t>
      </w:r>
    </w:p>
    <w:p w:rsidR="00CD01EA" w:rsidRPr="00722C3E" w:rsidRDefault="00CD01EA" w:rsidP="00CD01EA">
      <w:pPr>
        <w:rPr>
          <w:rFonts w:ascii="Georgia" w:hAnsi="Georgia"/>
        </w:rPr>
      </w:pPr>
      <w:r w:rsidRPr="00722C3E">
        <w:rPr>
          <w:rFonts w:ascii="Georgia" w:hAnsi="Georgia" w:cs="Calibri"/>
          <w:u w:val="single"/>
        </w:rPr>
        <w:t>Shoddy infrastructure further limits Mexico's progress. Just over a third of its roads are paved, and its railways, ports, and airports fall short of filling the country's growing needs. There is little hope that this will improve anytime soon. Despite the promises of successive governments and leaders</w:t>
      </w:r>
      <w:r w:rsidRPr="00722C3E">
        <w:rPr>
          <w:rFonts w:ascii="Georgia" w:hAnsi="Georgia"/>
        </w:rPr>
        <w:t xml:space="preserve">, from the PRI and the opposition alike, the World Bank estimates that </w:t>
      </w:r>
      <w:r w:rsidRPr="00722C3E">
        <w:rPr>
          <w:rFonts w:ascii="Georgia" w:hAnsi="Georgia" w:cs="Calibri"/>
          <w:u w:val="single"/>
        </w:rPr>
        <w:t>public spending in Mexico is only half of what is needed for basic transportation maintenance, never mind necessary additions. Plans for aggressive spending have failed in the past</w:t>
      </w:r>
      <w:r w:rsidRPr="00722C3E">
        <w:rPr>
          <w:rFonts w:ascii="Georgia" w:hAnsi="Georgia"/>
        </w:rPr>
        <w:t xml:space="preserve"> -- first </w:t>
      </w:r>
      <w:r w:rsidRPr="00722C3E">
        <w:rPr>
          <w:rFonts w:ascii="Georgia" w:hAnsi="Georgia" w:cs="Calibri"/>
          <w:u w:val="single"/>
        </w:rPr>
        <w:t>because of a lack of technically savvy bureaucrats able to take charge and push the projects through</w:t>
      </w:r>
      <w:r w:rsidRPr="00722C3E">
        <w:rPr>
          <w:rFonts w:ascii="Georgia" w:hAnsi="Georgia"/>
        </w:rPr>
        <w:t xml:space="preserve"> and later because of the global economic crisis. As a result, even </w:t>
      </w:r>
      <w:r w:rsidRPr="00722C3E">
        <w:rPr>
          <w:rFonts w:ascii="Georgia" w:hAnsi="Georgia" w:cs="Calibri"/>
          <w:u w:val="single"/>
        </w:rPr>
        <w:t>though</w:t>
      </w:r>
      <w:r w:rsidRPr="00722C3E">
        <w:rPr>
          <w:rFonts w:ascii="Georgia" w:hAnsi="Georgia"/>
        </w:rPr>
        <w:t xml:space="preserve"> Mexico has advanced in the World Economic Forum's annual Global Competitiveness Report on measures such as access to financing and technology, it </w:t>
      </w:r>
      <w:r w:rsidRPr="00722C3E">
        <w:rPr>
          <w:rFonts w:ascii="Georgia" w:hAnsi="Georgia" w:cs="Calibri"/>
          <w:u w:val="single"/>
        </w:rPr>
        <w:t>has stagnated in its infrastructure ranking.</w:t>
      </w:r>
    </w:p>
    <w:p w:rsidR="00CD01EA" w:rsidRPr="00722C3E" w:rsidRDefault="00CD01EA" w:rsidP="00CD01EA">
      <w:pPr>
        <w:rPr>
          <w:rFonts w:ascii="Georgia" w:hAnsi="Georgia"/>
        </w:rPr>
      </w:pPr>
    </w:p>
    <w:p w:rsidR="00CD01EA" w:rsidRPr="00722C3E" w:rsidRDefault="00CD01EA" w:rsidP="00CD01EA">
      <w:pPr>
        <w:rPr>
          <w:rFonts w:ascii="Georgia" w:hAnsi="Georgia"/>
        </w:rPr>
      </w:pPr>
    </w:p>
    <w:p w:rsidR="00CD01EA" w:rsidRPr="00722C3E" w:rsidRDefault="00CD01EA" w:rsidP="00CD01EA">
      <w:pPr>
        <w:pStyle w:val="Heading2"/>
        <w:rPr>
          <w:rFonts w:ascii="Georgia" w:hAnsi="Georgia"/>
        </w:rPr>
      </w:pPr>
      <w:r w:rsidRPr="00722C3E">
        <w:rPr>
          <w:rFonts w:ascii="Georgia" w:hAnsi="Georgia"/>
        </w:rPr>
        <w:t>21</w:t>
      </w:r>
      <w:r w:rsidRPr="00722C3E">
        <w:rPr>
          <w:rFonts w:ascii="Georgia" w:hAnsi="Georgia"/>
          <w:vertAlign w:val="superscript"/>
        </w:rPr>
        <w:t>st</w:t>
      </w:r>
      <w:r w:rsidRPr="00722C3E">
        <w:rPr>
          <w:rFonts w:ascii="Georgia" w:hAnsi="Georgia"/>
        </w:rPr>
        <w:t xml:space="preserve"> Century Border initiative fails</w:t>
      </w:r>
    </w:p>
    <w:p w:rsidR="00CD01EA" w:rsidRPr="00722C3E" w:rsidRDefault="00CD01EA" w:rsidP="00CD01EA">
      <w:pPr>
        <w:rPr>
          <w:rFonts w:ascii="Georgia" w:hAnsi="Georgia"/>
          <w:b/>
        </w:rPr>
      </w:pPr>
      <w:r w:rsidRPr="00722C3E">
        <w:rPr>
          <w:rFonts w:ascii="Georgia" w:hAnsi="Georgia"/>
          <w:b/>
        </w:rPr>
        <w:t>Status quo fails – the 21</w:t>
      </w:r>
      <w:r w:rsidRPr="00722C3E">
        <w:rPr>
          <w:rFonts w:ascii="Georgia" w:hAnsi="Georgia"/>
          <w:b/>
          <w:vertAlign w:val="superscript"/>
        </w:rPr>
        <w:t>st</w:t>
      </w:r>
      <w:r w:rsidRPr="00722C3E">
        <w:rPr>
          <w:rFonts w:ascii="Georgia" w:hAnsi="Georgia"/>
          <w:b/>
        </w:rPr>
        <w:t xml:space="preserve"> Century Border program made minor steps, but isn’t enough – the plan is key to sufficient infrastructure</w:t>
      </w:r>
    </w:p>
    <w:p w:rsidR="00CD01EA" w:rsidRPr="00722C3E" w:rsidRDefault="00CD01EA" w:rsidP="00CD01EA">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CD01EA" w:rsidRPr="00722C3E" w:rsidRDefault="00CD01EA" w:rsidP="00CD01EA">
      <w:pPr>
        <w:rPr>
          <w:rFonts w:ascii="Georgia" w:hAnsi="Georgia" w:cs="Calibri"/>
          <w:u w:val="single"/>
        </w:rPr>
      </w:pPr>
      <w:r w:rsidRPr="00722C3E">
        <w:rPr>
          <w:rFonts w:ascii="Georgia" w:hAnsi="Georgia" w:cs="Calibri"/>
          <w:u w:val="single"/>
        </w:rPr>
        <w:t xml:space="preserve">Unfortunately, the infrastructure and capacity of the ports of entry to process goods and </w:t>
      </w:r>
      <w:r w:rsidRPr="00722C3E">
        <w:rPr>
          <w:rFonts w:ascii="Georgia" w:hAnsi="Georgia" w:cs="Calibri"/>
          <w:sz w:val="12"/>
          <w:u w:val="single"/>
        </w:rPr>
        <w:t xml:space="preserve">¶ </w:t>
      </w:r>
      <w:r w:rsidRPr="00722C3E">
        <w:rPr>
          <w:rFonts w:ascii="Georgia" w:hAnsi="Georgia" w:cs="Calibri"/>
          <w:u w:val="single"/>
        </w:rPr>
        <w:t xml:space="preserve">individuals entering the United States has not kept pace with the expansion of bilateral trade or </w:t>
      </w:r>
      <w:r w:rsidRPr="00722C3E">
        <w:rPr>
          <w:rFonts w:ascii="Georgia" w:hAnsi="Georgia" w:cs="Calibri"/>
          <w:sz w:val="12"/>
          <w:u w:val="single"/>
        </w:rPr>
        <w:t xml:space="preserve">¶ </w:t>
      </w:r>
      <w:r w:rsidRPr="00722C3E">
        <w:rPr>
          <w:rFonts w:ascii="Georgia" w:hAnsi="Georgia" w:cs="Calibri"/>
          <w:u w:val="single"/>
        </w:rPr>
        <w:t>the population growth of the border region.</w:t>
      </w:r>
      <w:r w:rsidRPr="00722C3E">
        <w:rPr>
          <w:rFonts w:ascii="Georgia" w:hAnsi="Georgia"/>
        </w:rPr>
        <w:t xml:space="preserve"> Instead, the need for </w:t>
      </w:r>
      <w:r w:rsidRPr="00722C3E">
        <w:rPr>
          <w:rFonts w:ascii="Georgia" w:hAnsi="Georgia" w:cs="Calibri"/>
          <w:u w:val="single"/>
        </w:rPr>
        <w:t xml:space="preserve">greater border security </w:t>
      </w:r>
      <w:r w:rsidRPr="00722C3E">
        <w:rPr>
          <w:rFonts w:ascii="Georgia" w:hAnsi="Georgia" w:cs="Calibri"/>
          <w:sz w:val="12"/>
          <w:u w:val="single"/>
        </w:rPr>
        <w:t xml:space="preserve">¶ </w:t>
      </w:r>
      <w:r w:rsidRPr="00722C3E">
        <w:rPr>
          <w:rFonts w:ascii="Georgia" w:hAnsi="Georgia"/>
        </w:rPr>
        <w:t xml:space="preserve">following the terrorist attacks of 9/11 led to a thickening of the border, dividing the twin cities </w:t>
      </w:r>
      <w:r w:rsidRPr="00722C3E">
        <w:rPr>
          <w:rFonts w:ascii="Georgia" w:hAnsi="Georgia"/>
          <w:sz w:val="12"/>
        </w:rPr>
        <w:t xml:space="preserve">¶ </w:t>
      </w:r>
      <w:r w:rsidRPr="00722C3E">
        <w:rPr>
          <w:rFonts w:ascii="Georgia" w:hAnsi="Georgia"/>
        </w:rPr>
        <w:t xml:space="preserve">that characterize the region and </w:t>
      </w:r>
      <w:r w:rsidRPr="00722C3E">
        <w:rPr>
          <w:rFonts w:ascii="Georgia" w:hAnsi="Georgia" w:cs="Calibri"/>
          <w:u w:val="single"/>
        </w:rPr>
        <w:t>addi</w:t>
      </w:r>
      <w:r w:rsidRPr="00722C3E">
        <w:rPr>
          <w:rFonts w:ascii="Georgia" w:hAnsi="Georgia"/>
        </w:rPr>
        <w:t xml:space="preserve">ng </w:t>
      </w:r>
      <w:r w:rsidRPr="00722C3E">
        <w:rPr>
          <w:rFonts w:ascii="Georgia" w:hAnsi="Georgia" w:cs="Calibri"/>
          <w:u w:val="single"/>
        </w:rPr>
        <w:t xml:space="preserve">costly, long and unpredictable wait times for </w:t>
      </w:r>
      <w:r w:rsidRPr="00722C3E">
        <w:rPr>
          <w:rFonts w:ascii="Georgia" w:hAnsi="Georgia" w:cs="Calibri"/>
          <w:sz w:val="12"/>
          <w:u w:val="single"/>
        </w:rPr>
        <w:t xml:space="preserve">¶ </w:t>
      </w:r>
      <w:r w:rsidRPr="00722C3E">
        <w:rPr>
          <w:rFonts w:ascii="Georgia" w:hAnsi="Georgia" w:cs="Calibri"/>
          <w:u w:val="single"/>
        </w:rPr>
        <w:t xml:space="preserve">commercial and personal crossers alike. Congestion acts as a drag on the competitiveness of </w:t>
      </w:r>
      <w:r w:rsidRPr="00722C3E">
        <w:rPr>
          <w:rFonts w:ascii="Georgia" w:hAnsi="Georgia" w:cs="Calibri"/>
          <w:sz w:val="12"/>
          <w:u w:val="single"/>
        </w:rPr>
        <w:t xml:space="preserve">¶ </w:t>
      </w:r>
      <w:r w:rsidRPr="00722C3E">
        <w:rPr>
          <w:rFonts w:ascii="Georgia" w:hAnsi="Georgia" w:cs="Calibri"/>
          <w:u w:val="single"/>
        </w:rPr>
        <w:t xml:space="preserve">the region and of the United States and Mexico in their entirety. Solutions are needed that </w:t>
      </w:r>
      <w:r w:rsidRPr="00722C3E">
        <w:rPr>
          <w:rFonts w:ascii="Georgia" w:hAnsi="Georgia" w:cs="Calibri"/>
          <w:sz w:val="12"/>
          <w:u w:val="single"/>
        </w:rPr>
        <w:t xml:space="preserve">¶ </w:t>
      </w:r>
      <w:r w:rsidRPr="00722C3E">
        <w:rPr>
          <w:rFonts w:ascii="Georgia" w:hAnsi="Georgia" w:cs="Calibri"/>
          <w:u w:val="single"/>
        </w:rPr>
        <w:t>strengthen both border security and efficiency at the same time. The development of the 21st</w:t>
      </w:r>
      <w:r w:rsidRPr="00722C3E">
        <w:rPr>
          <w:rFonts w:ascii="Georgia" w:hAnsi="Georgia" w:cs="Calibri"/>
          <w:sz w:val="12"/>
          <w:u w:val="single"/>
        </w:rPr>
        <w:t xml:space="preserve">¶ </w:t>
      </w:r>
      <w:r w:rsidRPr="00722C3E">
        <w:rPr>
          <w:rFonts w:ascii="Georgia" w:hAnsi="Georgia" w:cs="Calibri"/>
          <w:u w:val="single"/>
        </w:rPr>
        <w:t xml:space="preserve">Century Border initiative by the Obama and Calderón administrations has yielded some </w:t>
      </w:r>
      <w:r w:rsidRPr="00722C3E">
        <w:rPr>
          <w:rFonts w:ascii="Georgia" w:hAnsi="Georgia" w:cs="Calibri"/>
          <w:sz w:val="12"/>
          <w:u w:val="single"/>
        </w:rPr>
        <w:t xml:space="preserve">¶ </w:t>
      </w:r>
      <w:r w:rsidRPr="00722C3E">
        <w:rPr>
          <w:rFonts w:ascii="Georgia" w:hAnsi="Georgia" w:cs="Calibri"/>
          <w:u w:val="single"/>
        </w:rPr>
        <w:t>advances in this direction, but the efforts need to be redoubled.</w:t>
      </w:r>
    </w:p>
    <w:p w:rsidR="00CD01EA" w:rsidRPr="00722C3E" w:rsidRDefault="00CD01EA" w:rsidP="00CD01EA">
      <w:pPr>
        <w:rPr>
          <w:rFonts w:ascii="Georgia" w:hAnsi="Georgia" w:cs="Calibri"/>
          <w:u w:val="single"/>
        </w:rPr>
      </w:pPr>
    </w:p>
    <w:p w:rsidR="00CD01EA" w:rsidRPr="00722C3E" w:rsidRDefault="00CD01EA" w:rsidP="00CD01EA">
      <w:pPr>
        <w:pStyle w:val="Heading2"/>
        <w:rPr>
          <w:rFonts w:ascii="Georgia" w:hAnsi="Georgia"/>
        </w:rPr>
      </w:pPr>
      <w:r w:rsidRPr="00722C3E">
        <w:rPr>
          <w:rFonts w:ascii="Georgia" w:hAnsi="Georgia"/>
        </w:rPr>
        <w:t>Now key</w:t>
      </w:r>
    </w:p>
    <w:p w:rsidR="00CD01EA" w:rsidRPr="00722C3E" w:rsidRDefault="00CD01EA" w:rsidP="00CD01EA">
      <w:pPr>
        <w:rPr>
          <w:rFonts w:ascii="Georgia" w:hAnsi="Georgia"/>
          <w:b/>
        </w:rPr>
      </w:pPr>
      <w:r w:rsidRPr="00722C3E">
        <w:rPr>
          <w:rFonts w:ascii="Georgia" w:hAnsi="Georgia"/>
          <w:b/>
        </w:rPr>
        <w:t>Now is key for infrastructure investment – doubling trade volumes, rapid population growth, and inadequate revenues</w:t>
      </w:r>
    </w:p>
    <w:p w:rsidR="00CD01EA" w:rsidRPr="00722C3E" w:rsidRDefault="00CD01EA" w:rsidP="00CD01EA">
      <w:pPr>
        <w:rPr>
          <w:rFonts w:ascii="Georgia" w:hAnsi="Georgia"/>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CD01EA" w:rsidRPr="00722C3E" w:rsidRDefault="00CD01EA" w:rsidP="00CD01EA">
      <w:pPr>
        <w:rPr>
          <w:rStyle w:val="Underline"/>
        </w:rPr>
      </w:pPr>
      <w:r w:rsidRPr="00722C3E">
        <w:rPr>
          <w:rFonts w:ascii="Georgia" w:hAnsi="Georgia"/>
          <w:sz w:val="12"/>
        </w:rPr>
        <w:t xml:space="preserve">¶ </w:t>
      </w:r>
      <w:r w:rsidRPr="00722C3E">
        <w:rPr>
          <w:rStyle w:val="Underline"/>
        </w:rPr>
        <w:t>Vision for the Future</w:t>
      </w:r>
      <w:r w:rsidRPr="00722C3E">
        <w:rPr>
          <w:rStyle w:val="Underline"/>
          <w:sz w:val="12"/>
        </w:rPr>
        <w:t xml:space="preserve">¶ </w:t>
      </w:r>
      <w:r w:rsidRPr="00722C3E">
        <w:rPr>
          <w:rStyle w:val="Underline"/>
        </w:rPr>
        <w:t xml:space="preserve">We believe in the need to modernize, maintain, and </w:t>
      </w:r>
      <w:r w:rsidRPr="00722C3E">
        <w:rPr>
          <w:rStyle w:val="Underline"/>
          <w:sz w:val="12"/>
        </w:rPr>
        <w:t xml:space="preserve">¶ </w:t>
      </w:r>
      <w:r w:rsidRPr="00722C3E">
        <w:rPr>
          <w:rStyle w:val="Underline"/>
        </w:rPr>
        <w:t xml:space="preserve">expand America’s transportation infrastructure in order </w:t>
      </w:r>
      <w:r w:rsidRPr="00722C3E">
        <w:rPr>
          <w:rStyle w:val="Underline"/>
          <w:sz w:val="12"/>
        </w:rPr>
        <w:t xml:space="preserve">¶ </w:t>
      </w:r>
      <w:r w:rsidRPr="00722C3E">
        <w:rPr>
          <w:rStyle w:val="Underline"/>
        </w:rPr>
        <w:t xml:space="preserve">to meet national needs, move people and goods more </w:t>
      </w:r>
      <w:r w:rsidRPr="00722C3E">
        <w:rPr>
          <w:rStyle w:val="Underline"/>
          <w:sz w:val="12"/>
        </w:rPr>
        <w:t xml:space="preserve">¶ </w:t>
      </w:r>
      <w:r w:rsidRPr="00722C3E">
        <w:rPr>
          <w:rFonts w:ascii="Georgia" w:hAnsi="Georgia"/>
        </w:rPr>
        <w:t xml:space="preserve">safely and </w:t>
      </w:r>
      <w:r w:rsidRPr="00722C3E">
        <w:rPr>
          <w:rStyle w:val="Underline"/>
        </w:rPr>
        <w:t>efﬁciently, and strengthen</w:t>
      </w:r>
      <w:r w:rsidRPr="00722C3E">
        <w:rPr>
          <w:rFonts w:ascii="Georgia" w:hAnsi="Georgia"/>
        </w:rPr>
        <w:t xml:space="preserve"> U.S. economic </w:t>
      </w:r>
      <w:r w:rsidRPr="00722C3E">
        <w:rPr>
          <w:rFonts w:ascii="Georgia" w:hAnsi="Georgia"/>
          <w:sz w:val="12"/>
        </w:rPr>
        <w:t xml:space="preserve">¶ </w:t>
      </w:r>
      <w:r w:rsidRPr="00722C3E">
        <w:rPr>
          <w:rStyle w:val="Underline"/>
        </w:rPr>
        <w:t>competitiveness</w:t>
      </w:r>
      <w:r w:rsidRPr="00722C3E">
        <w:rPr>
          <w:rFonts w:ascii="Georgia" w:hAnsi="Georgia"/>
        </w:rPr>
        <w:t xml:space="preserve">. According to San Diego’s Regional </w:t>
      </w:r>
      <w:r w:rsidRPr="00722C3E">
        <w:rPr>
          <w:rFonts w:ascii="Georgia" w:hAnsi="Georgia"/>
          <w:sz w:val="12"/>
        </w:rPr>
        <w:t xml:space="preserve">¶ </w:t>
      </w:r>
      <w:r w:rsidRPr="00722C3E">
        <w:rPr>
          <w:rFonts w:ascii="Georgia" w:hAnsi="Georgia"/>
        </w:rPr>
        <w:t xml:space="preserve">Planning Agency (SANDAG), </w:t>
      </w:r>
      <w:r w:rsidRPr="00722C3E">
        <w:rPr>
          <w:rStyle w:val="Underline"/>
        </w:rPr>
        <w:t xml:space="preserve">the demand at existing </w:t>
      </w:r>
      <w:r w:rsidRPr="00722C3E">
        <w:rPr>
          <w:rStyle w:val="Underline"/>
          <w:sz w:val="12"/>
        </w:rPr>
        <w:t xml:space="preserve">¶ </w:t>
      </w:r>
      <w:r w:rsidRPr="00722C3E">
        <w:rPr>
          <w:rStyle w:val="Underline"/>
        </w:rPr>
        <w:t xml:space="preserve">ports of entry necessitates the improvement of current </w:t>
      </w:r>
      <w:r w:rsidRPr="00722C3E">
        <w:rPr>
          <w:rStyle w:val="Underline"/>
          <w:sz w:val="12"/>
        </w:rPr>
        <w:t xml:space="preserve">¶ </w:t>
      </w:r>
      <w:r w:rsidRPr="00722C3E">
        <w:rPr>
          <w:rStyle w:val="Underline"/>
        </w:rPr>
        <w:t xml:space="preserve">infrastructure in order to ensure the “economic and </w:t>
      </w:r>
      <w:r w:rsidRPr="00722C3E">
        <w:rPr>
          <w:rStyle w:val="Underline"/>
          <w:sz w:val="12"/>
        </w:rPr>
        <w:t xml:space="preserve">¶ </w:t>
      </w:r>
      <w:r w:rsidRPr="00722C3E">
        <w:rPr>
          <w:rStyle w:val="Underline"/>
        </w:rPr>
        <w:t xml:space="preserve">social stability of the border region.” Improving </w:t>
      </w:r>
      <w:r w:rsidRPr="00722C3E">
        <w:rPr>
          <w:rStyle w:val="Underline"/>
          <w:sz w:val="12"/>
        </w:rPr>
        <w:t xml:space="preserve">¶ </w:t>
      </w:r>
      <w:r w:rsidRPr="00722C3E">
        <w:rPr>
          <w:rStyle w:val="Underline"/>
        </w:rPr>
        <w:t xml:space="preserve">infrastructure along the U.S.-Mexico border will </w:t>
      </w:r>
      <w:r w:rsidRPr="00722C3E">
        <w:rPr>
          <w:rFonts w:ascii="Georgia" w:hAnsi="Georgia"/>
        </w:rPr>
        <w:t xml:space="preserve">not only spur real economic benefits and job growth in </w:t>
      </w:r>
      <w:r w:rsidRPr="00722C3E">
        <w:rPr>
          <w:rFonts w:ascii="Georgia" w:hAnsi="Georgia"/>
          <w:sz w:val="12"/>
        </w:rPr>
        <w:t xml:space="preserve">¶ </w:t>
      </w:r>
      <w:r w:rsidRPr="00722C3E">
        <w:rPr>
          <w:rFonts w:ascii="Georgia" w:hAnsi="Georgia"/>
        </w:rPr>
        <w:t xml:space="preserve">border communities, but it will also </w:t>
      </w:r>
      <w:r w:rsidRPr="00722C3E">
        <w:rPr>
          <w:rStyle w:val="Underline"/>
        </w:rPr>
        <w:t xml:space="preserve">create economic </w:t>
      </w:r>
      <w:r w:rsidRPr="00722C3E">
        <w:rPr>
          <w:rStyle w:val="Underline"/>
          <w:sz w:val="12"/>
        </w:rPr>
        <w:t xml:space="preserve">¶ </w:t>
      </w:r>
      <w:r w:rsidRPr="00722C3E">
        <w:rPr>
          <w:rStyle w:val="Underline"/>
        </w:rPr>
        <w:t xml:space="preserve">returns for the entire U.S. economy. </w:t>
      </w:r>
      <w:r w:rsidRPr="00722C3E">
        <w:rPr>
          <w:rStyle w:val="Underline"/>
          <w:sz w:val="12"/>
        </w:rPr>
        <w:t xml:space="preserve">¶ </w:t>
      </w:r>
      <w:r w:rsidRPr="00722C3E">
        <w:rPr>
          <w:rFonts w:ascii="Georgia" w:hAnsi="Georgia"/>
        </w:rPr>
        <w:t xml:space="preserve">Along with upgrading existing infrastructure, </w:t>
      </w:r>
      <w:r w:rsidRPr="00722C3E">
        <w:rPr>
          <w:rFonts w:ascii="Georgia" w:hAnsi="Georgia"/>
          <w:sz w:val="12"/>
        </w:rPr>
        <w:t xml:space="preserve">¶ </w:t>
      </w:r>
      <w:r w:rsidRPr="00722C3E">
        <w:rPr>
          <w:rStyle w:val="Underline"/>
        </w:rPr>
        <w:t>investment in new capacity is</w:t>
      </w:r>
      <w:r w:rsidRPr="00722C3E">
        <w:rPr>
          <w:rFonts w:ascii="Georgia" w:hAnsi="Georgia"/>
        </w:rPr>
        <w:t xml:space="preserve"> also </w:t>
      </w:r>
      <w:r w:rsidRPr="00722C3E">
        <w:rPr>
          <w:rStyle w:val="Underline"/>
        </w:rPr>
        <w:t xml:space="preserve">needed. Without </w:t>
      </w:r>
      <w:r w:rsidRPr="00722C3E">
        <w:rPr>
          <w:rStyle w:val="Underline"/>
          <w:sz w:val="12"/>
        </w:rPr>
        <w:t xml:space="preserve">¶ </w:t>
      </w:r>
      <w:r w:rsidRPr="00722C3E">
        <w:rPr>
          <w:rStyle w:val="Underline"/>
        </w:rPr>
        <w:t xml:space="preserve">adequate transportation infrastructure capacity and </w:t>
      </w:r>
      <w:r w:rsidRPr="00722C3E">
        <w:rPr>
          <w:rStyle w:val="Underline"/>
          <w:sz w:val="12"/>
        </w:rPr>
        <w:t xml:space="preserve">¶ </w:t>
      </w:r>
      <w:r w:rsidRPr="00722C3E">
        <w:rPr>
          <w:rStyle w:val="Underline"/>
        </w:rPr>
        <w:t xml:space="preserve">reliable cost-effective transportation services, the </w:t>
      </w:r>
      <w:r w:rsidRPr="00722C3E">
        <w:rPr>
          <w:rStyle w:val="Underline"/>
          <w:sz w:val="12"/>
        </w:rPr>
        <w:t xml:space="preserve">¶ </w:t>
      </w:r>
      <w:r w:rsidRPr="00722C3E">
        <w:rPr>
          <w:rFonts w:ascii="Georgia" w:hAnsi="Georgia"/>
        </w:rPr>
        <w:t xml:space="preserve">economic growth, productivity, and </w:t>
      </w:r>
      <w:r w:rsidRPr="00722C3E">
        <w:rPr>
          <w:rStyle w:val="Underline"/>
        </w:rPr>
        <w:t xml:space="preserve">competitiveness </w:t>
      </w:r>
      <w:r w:rsidRPr="00722C3E">
        <w:rPr>
          <w:rStyle w:val="Underline"/>
          <w:sz w:val="12"/>
        </w:rPr>
        <w:t xml:space="preserve">¶ </w:t>
      </w:r>
      <w:r w:rsidRPr="00722C3E">
        <w:rPr>
          <w:rStyle w:val="Underline"/>
        </w:rPr>
        <w:t xml:space="preserve">of metropolitan areas, mega regions, and key </w:t>
      </w:r>
      <w:r w:rsidRPr="00722C3E">
        <w:rPr>
          <w:rStyle w:val="Underline"/>
          <w:sz w:val="12"/>
        </w:rPr>
        <w:t xml:space="preserve">¶ </w:t>
      </w:r>
      <w:r w:rsidRPr="00722C3E">
        <w:rPr>
          <w:rStyle w:val="Underline"/>
        </w:rPr>
        <w:t>industries are at risk</w:t>
      </w:r>
      <w:r w:rsidRPr="00722C3E">
        <w:rPr>
          <w:rFonts w:ascii="Georgia" w:hAnsi="Georgia"/>
        </w:rPr>
        <w:t xml:space="preserve">. For example, </w:t>
      </w:r>
      <w:r w:rsidRPr="00722C3E">
        <w:rPr>
          <w:rStyle w:val="Underline"/>
        </w:rPr>
        <w:t xml:space="preserve">the United States </w:t>
      </w:r>
      <w:r w:rsidRPr="00722C3E">
        <w:rPr>
          <w:rStyle w:val="Underline"/>
          <w:sz w:val="12"/>
        </w:rPr>
        <w:t xml:space="preserve">¶ </w:t>
      </w:r>
      <w:r w:rsidRPr="00722C3E">
        <w:rPr>
          <w:rStyle w:val="Underline"/>
        </w:rPr>
        <w:t xml:space="preserve">must prepare for the expected doubling of domestic </w:t>
      </w:r>
      <w:r w:rsidRPr="00722C3E">
        <w:rPr>
          <w:rStyle w:val="Underline"/>
          <w:sz w:val="12"/>
        </w:rPr>
        <w:t xml:space="preserve">¶ </w:t>
      </w:r>
      <w:r w:rsidRPr="00722C3E">
        <w:rPr>
          <w:rStyle w:val="Underline"/>
        </w:rPr>
        <w:t xml:space="preserve">freight volume and quadrupling of international </w:t>
      </w:r>
      <w:r w:rsidRPr="00722C3E">
        <w:rPr>
          <w:rStyle w:val="Underline"/>
          <w:sz w:val="12"/>
        </w:rPr>
        <w:t xml:space="preserve">¶ </w:t>
      </w:r>
      <w:r w:rsidRPr="00722C3E">
        <w:rPr>
          <w:rStyle w:val="Underline"/>
        </w:rPr>
        <w:t xml:space="preserve">freight volume entering U.S. ports </w:t>
      </w:r>
      <w:r w:rsidRPr="00722C3E">
        <w:rPr>
          <w:rFonts w:ascii="Georgia" w:hAnsi="Georgia"/>
        </w:rPr>
        <w:t xml:space="preserve">over the next </w:t>
      </w:r>
      <w:r w:rsidRPr="00722C3E">
        <w:rPr>
          <w:rFonts w:ascii="Georgia" w:hAnsi="Georgia"/>
          <w:sz w:val="12"/>
        </w:rPr>
        <w:t xml:space="preserve">¶ </w:t>
      </w:r>
      <w:r w:rsidRPr="00722C3E">
        <w:rPr>
          <w:rFonts w:ascii="Georgia" w:hAnsi="Georgia"/>
        </w:rPr>
        <w:t xml:space="preserve">30 years. Transportation bottlenecks at major U.S. </w:t>
      </w:r>
      <w:r w:rsidRPr="00722C3E">
        <w:rPr>
          <w:rFonts w:ascii="Georgia" w:hAnsi="Georgia"/>
          <w:sz w:val="12"/>
        </w:rPr>
        <w:t xml:space="preserve">¶ </w:t>
      </w:r>
      <w:r w:rsidRPr="00722C3E">
        <w:rPr>
          <w:rFonts w:ascii="Georgia" w:hAnsi="Georgia"/>
        </w:rPr>
        <w:t xml:space="preserve">ports, gateways, and trade corridors have signiﬁcant </w:t>
      </w:r>
      <w:r w:rsidRPr="00722C3E">
        <w:rPr>
          <w:rFonts w:ascii="Georgia" w:hAnsi="Georgia"/>
          <w:sz w:val="12"/>
        </w:rPr>
        <w:t xml:space="preserve">¶ </w:t>
      </w:r>
      <w:r w:rsidRPr="00722C3E">
        <w:rPr>
          <w:rFonts w:ascii="Georgia" w:hAnsi="Georgia"/>
        </w:rPr>
        <w:t xml:space="preserve">economic, environmental, and energy implications. </w:t>
      </w:r>
      <w:r w:rsidRPr="00722C3E">
        <w:rPr>
          <w:rFonts w:ascii="Georgia" w:hAnsi="Georgia"/>
          <w:sz w:val="12"/>
        </w:rPr>
        <w:t xml:space="preserve">¶ </w:t>
      </w:r>
      <w:r w:rsidRPr="00722C3E">
        <w:rPr>
          <w:rFonts w:ascii="Georgia" w:hAnsi="Georgia"/>
        </w:rPr>
        <w:t xml:space="preserve">Clearly, the utilization of existing assets can be </w:t>
      </w:r>
      <w:r w:rsidRPr="00722C3E">
        <w:rPr>
          <w:rFonts w:ascii="Georgia" w:hAnsi="Georgia"/>
          <w:sz w:val="12"/>
        </w:rPr>
        <w:t xml:space="preserve">¶ </w:t>
      </w:r>
      <w:r w:rsidRPr="00722C3E">
        <w:rPr>
          <w:rFonts w:ascii="Georgia" w:hAnsi="Georgia"/>
        </w:rPr>
        <w:t xml:space="preserve">improved, but </w:t>
      </w:r>
      <w:r w:rsidRPr="00722C3E">
        <w:rPr>
          <w:rStyle w:val="Underline"/>
        </w:rPr>
        <w:t xml:space="preserve">capacity investments are </w:t>
      </w:r>
      <w:r w:rsidRPr="00722C3E">
        <w:rPr>
          <w:rFonts w:ascii="Georgia" w:hAnsi="Georgia"/>
        </w:rPr>
        <w:t xml:space="preserve">also </w:t>
      </w:r>
      <w:r w:rsidRPr="00722C3E">
        <w:rPr>
          <w:rStyle w:val="Underline"/>
        </w:rPr>
        <w:t xml:space="preserve">necessary, </w:t>
      </w:r>
      <w:r w:rsidRPr="00722C3E">
        <w:rPr>
          <w:rStyle w:val="Underline"/>
          <w:sz w:val="12"/>
        </w:rPr>
        <w:t xml:space="preserve">¶ </w:t>
      </w:r>
      <w:r w:rsidRPr="00722C3E">
        <w:rPr>
          <w:rStyle w:val="Underline"/>
        </w:rPr>
        <w:t>particularly at the U.S.-Mexico border.</w:t>
      </w:r>
      <w:r w:rsidRPr="00722C3E">
        <w:rPr>
          <w:rStyle w:val="Underline"/>
          <w:sz w:val="12"/>
        </w:rPr>
        <w:t xml:space="preserve">¶ </w:t>
      </w:r>
      <w:r w:rsidRPr="00722C3E">
        <w:rPr>
          <w:rFonts w:ascii="Georgia" w:hAnsi="Georgia"/>
        </w:rPr>
        <w:t xml:space="preserve">In 2005, Congress passed a ﬁ ve-year authorization of </w:t>
      </w:r>
      <w:r w:rsidRPr="00722C3E">
        <w:rPr>
          <w:rFonts w:ascii="Georgia" w:hAnsi="Georgia"/>
          <w:sz w:val="12"/>
        </w:rPr>
        <w:t xml:space="preserve">¶ </w:t>
      </w:r>
      <w:r w:rsidRPr="00722C3E">
        <w:rPr>
          <w:rFonts w:ascii="Georgia" w:hAnsi="Georgia"/>
        </w:rPr>
        <w:t xml:space="preserve">the nation’s highway and transit program, the Safe, </w:t>
      </w:r>
      <w:r w:rsidRPr="00722C3E">
        <w:rPr>
          <w:rFonts w:ascii="Georgia" w:hAnsi="Georgia"/>
          <w:sz w:val="12"/>
        </w:rPr>
        <w:t xml:space="preserve">¶ </w:t>
      </w:r>
      <w:r w:rsidRPr="00722C3E">
        <w:rPr>
          <w:rFonts w:ascii="Georgia" w:hAnsi="Georgia"/>
        </w:rPr>
        <w:t xml:space="preserve">Accountable, Flexible, Efﬁcient, Transportation Equity </w:t>
      </w:r>
      <w:r w:rsidRPr="00722C3E">
        <w:rPr>
          <w:rFonts w:ascii="Georgia" w:hAnsi="Georgia"/>
          <w:sz w:val="12"/>
        </w:rPr>
        <w:t xml:space="preserve">¶ </w:t>
      </w:r>
      <w:r w:rsidRPr="00722C3E">
        <w:rPr>
          <w:rFonts w:ascii="Georgia" w:hAnsi="Georgia"/>
        </w:rPr>
        <w:t xml:space="preserve">Act: A Legacy for Users (SAFETEA-LU), which </w:t>
      </w:r>
      <w:r w:rsidRPr="00722C3E">
        <w:rPr>
          <w:rFonts w:ascii="Georgia" w:hAnsi="Georgia"/>
          <w:sz w:val="12"/>
        </w:rPr>
        <w:t xml:space="preserve">¶ </w:t>
      </w:r>
      <w:r w:rsidRPr="00722C3E">
        <w:rPr>
          <w:rFonts w:ascii="Georgia" w:hAnsi="Georgia"/>
        </w:rPr>
        <w:t xml:space="preserve">provided more than $2.8 billion to fund transportation </w:t>
      </w:r>
      <w:r w:rsidRPr="00722C3E">
        <w:rPr>
          <w:rFonts w:ascii="Georgia" w:hAnsi="Georgia"/>
          <w:sz w:val="12"/>
        </w:rPr>
        <w:t xml:space="preserve">¶ </w:t>
      </w:r>
      <w:r w:rsidRPr="00722C3E">
        <w:rPr>
          <w:rFonts w:ascii="Georgia" w:hAnsi="Georgia"/>
        </w:rPr>
        <w:t xml:space="preserve">projects of national interest to improve transportation </w:t>
      </w:r>
      <w:r w:rsidRPr="00722C3E">
        <w:rPr>
          <w:rFonts w:ascii="Georgia" w:hAnsi="Georgia"/>
          <w:sz w:val="12"/>
        </w:rPr>
        <w:t xml:space="preserve">¶ </w:t>
      </w:r>
      <w:r w:rsidRPr="00722C3E">
        <w:rPr>
          <w:rFonts w:ascii="Georgia" w:hAnsi="Georgia"/>
        </w:rPr>
        <w:t xml:space="preserve">at international borders, ports of entry, and in trade </w:t>
      </w:r>
      <w:r w:rsidRPr="00722C3E">
        <w:rPr>
          <w:rFonts w:ascii="Georgia" w:hAnsi="Georgia"/>
          <w:sz w:val="12"/>
        </w:rPr>
        <w:t xml:space="preserve">¶ </w:t>
      </w:r>
      <w:r w:rsidRPr="00722C3E">
        <w:rPr>
          <w:rFonts w:ascii="Georgia" w:hAnsi="Georgia"/>
        </w:rPr>
        <w:t xml:space="preserve">corridors. A Coordinated Border Infrastructure </w:t>
      </w:r>
      <w:r w:rsidRPr="00722C3E">
        <w:rPr>
          <w:rFonts w:ascii="Georgia" w:hAnsi="Georgia"/>
          <w:sz w:val="12"/>
        </w:rPr>
        <w:t xml:space="preserve">¶ </w:t>
      </w:r>
      <w:r w:rsidRPr="00722C3E">
        <w:rPr>
          <w:rFonts w:ascii="Georgia" w:hAnsi="Georgia"/>
        </w:rPr>
        <w:t xml:space="preserve">Program provided $833 million in funding, to be </w:t>
      </w:r>
      <w:r w:rsidRPr="00722C3E">
        <w:rPr>
          <w:rFonts w:ascii="Georgia" w:hAnsi="Georgia"/>
          <w:sz w:val="12"/>
        </w:rPr>
        <w:t xml:space="preserve">¶ </w:t>
      </w:r>
      <w:r w:rsidRPr="00722C3E">
        <w:rPr>
          <w:rFonts w:ascii="Georgia" w:hAnsi="Georgia"/>
        </w:rPr>
        <w:t xml:space="preserve">distributed by formula, to expedite safe and efﬁcient </w:t>
      </w:r>
      <w:r w:rsidRPr="00722C3E">
        <w:rPr>
          <w:rFonts w:ascii="Georgia" w:hAnsi="Georgia"/>
          <w:sz w:val="12"/>
        </w:rPr>
        <w:t xml:space="preserve">¶ </w:t>
      </w:r>
      <w:r w:rsidRPr="00722C3E">
        <w:rPr>
          <w:rFonts w:ascii="Georgia" w:hAnsi="Georgia"/>
        </w:rPr>
        <w:t xml:space="preserve">vehicle and cargo movement at or across the land </w:t>
      </w:r>
      <w:r w:rsidRPr="00722C3E">
        <w:rPr>
          <w:rFonts w:ascii="Georgia" w:hAnsi="Georgia"/>
          <w:sz w:val="12"/>
        </w:rPr>
        <w:t xml:space="preserve">¶ </w:t>
      </w:r>
      <w:r w:rsidRPr="00722C3E">
        <w:rPr>
          <w:rFonts w:ascii="Georgia" w:hAnsi="Georgia"/>
        </w:rPr>
        <w:t xml:space="preserve">border between the United States and Canada and the </w:t>
      </w:r>
      <w:r w:rsidRPr="00722C3E">
        <w:rPr>
          <w:rFonts w:ascii="Georgia" w:hAnsi="Georgia"/>
          <w:sz w:val="12"/>
        </w:rPr>
        <w:t xml:space="preserve">¶ </w:t>
      </w:r>
      <w:r w:rsidRPr="00722C3E">
        <w:rPr>
          <w:rFonts w:ascii="Georgia" w:hAnsi="Georgia"/>
        </w:rPr>
        <w:t>land border between the United States and Mexico.</w:t>
      </w:r>
      <w:r w:rsidRPr="00722C3E">
        <w:rPr>
          <w:rFonts w:ascii="Georgia" w:hAnsi="Georgia"/>
          <w:sz w:val="12"/>
        </w:rPr>
        <w:t xml:space="preserve">¶ </w:t>
      </w:r>
      <w:r w:rsidRPr="00722C3E">
        <w:rPr>
          <w:rFonts w:ascii="Georgia" w:hAnsi="Georgia"/>
        </w:rPr>
        <w:t xml:space="preserve">In the next Reauthorization, </w:t>
      </w:r>
      <w:r w:rsidRPr="00722C3E">
        <w:rPr>
          <w:rStyle w:val="Underline"/>
        </w:rPr>
        <w:t xml:space="preserve">Congress and the </w:t>
      </w:r>
      <w:r w:rsidRPr="00722C3E">
        <w:rPr>
          <w:rStyle w:val="Underline"/>
          <w:sz w:val="12"/>
        </w:rPr>
        <w:t xml:space="preserve">¶ </w:t>
      </w:r>
      <w:r w:rsidRPr="00722C3E">
        <w:rPr>
          <w:rStyle w:val="Underline"/>
        </w:rPr>
        <w:t xml:space="preserve">administration must build on the successes of these </w:t>
      </w:r>
      <w:r w:rsidRPr="00722C3E">
        <w:rPr>
          <w:rStyle w:val="Underline"/>
          <w:sz w:val="12"/>
        </w:rPr>
        <w:t xml:space="preserve">¶ </w:t>
      </w:r>
      <w:r w:rsidRPr="00722C3E">
        <w:rPr>
          <w:rStyle w:val="Underline"/>
        </w:rPr>
        <w:t xml:space="preserve">programs in order to continue improving freight </w:t>
      </w:r>
      <w:r w:rsidRPr="00722C3E">
        <w:rPr>
          <w:rStyle w:val="Underline"/>
          <w:sz w:val="12"/>
        </w:rPr>
        <w:t xml:space="preserve">¶ </w:t>
      </w:r>
      <w:r w:rsidRPr="00722C3E">
        <w:rPr>
          <w:rStyle w:val="Underline"/>
        </w:rPr>
        <w:t>movement through our borders.</w:t>
      </w:r>
      <w:r w:rsidRPr="00722C3E">
        <w:rPr>
          <w:rStyle w:val="Underline"/>
          <w:sz w:val="12"/>
        </w:rPr>
        <w:t xml:space="preserve">¶ </w:t>
      </w:r>
      <w:r w:rsidRPr="00722C3E">
        <w:rPr>
          <w:rFonts w:ascii="Georgia" w:hAnsi="Georgia"/>
        </w:rPr>
        <w:t xml:space="preserve">The United States must also engage the private sector, </w:t>
      </w:r>
      <w:r w:rsidRPr="00722C3E">
        <w:rPr>
          <w:rFonts w:ascii="Georgia" w:hAnsi="Georgia"/>
          <w:sz w:val="12"/>
        </w:rPr>
        <w:t xml:space="preserve">¶ </w:t>
      </w:r>
      <w:r w:rsidRPr="00722C3E">
        <w:rPr>
          <w:rFonts w:ascii="Georgia" w:hAnsi="Georgia"/>
        </w:rPr>
        <w:t xml:space="preserve">which is ready and willing to engage as partners in </w:t>
      </w:r>
      <w:r w:rsidRPr="00722C3E">
        <w:rPr>
          <w:rFonts w:ascii="Georgia" w:hAnsi="Georgia"/>
          <w:sz w:val="12"/>
        </w:rPr>
        <w:t xml:space="preserve">¶ </w:t>
      </w:r>
      <w:r w:rsidRPr="00722C3E">
        <w:rPr>
          <w:rFonts w:ascii="Georgia" w:hAnsi="Georgia"/>
        </w:rPr>
        <w:t xml:space="preserve">ﬁnancing, building, and maintaining infrastructure </w:t>
      </w:r>
      <w:r w:rsidRPr="00722C3E">
        <w:rPr>
          <w:rFonts w:ascii="Georgia" w:hAnsi="Georgia"/>
          <w:sz w:val="12"/>
        </w:rPr>
        <w:t xml:space="preserve">¶ </w:t>
      </w:r>
      <w:r w:rsidRPr="00722C3E">
        <w:rPr>
          <w:rFonts w:ascii="Georgia" w:hAnsi="Georgia"/>
        </w:rPr>
        <w:t>upgrades and expansion along the border.</w:t>
      </w:r>
      <w:r w:rsidRPr="00722C3E">
        <w:rPr>
          <w:rFonts w:ascii="Georgia" w:hAnsi="Georgia"/>
          <w:sz w:val="12"/>
        </w:rPr>
        <w:t xml:space="preserve">¶ </w:t>
      </w:r>
      <w:r w:rsidRPr="00722C3E">
        <w:rPr>
          <w:rFonts w:ascii="Georgia" w:hAnsi="Georgia"/>
        </w:rPr>
        <w:t>Current Situation</w:t>
      </w:r>
      <w:r w:rsidRPr="00722C3E">
        <w:rPr>
          <w:rFonts w:ascii="Georgia" w:hAnsi="Georgia"/>
          <w:sz w:val="12"/>
        </w:rPr>
        <w:t xml:space="preserve">¶ </w:t>
      </w:r>
      <w:r w:rsidRPr="00722C3E">
        <w:rPr>
          <w:rStyle w:val="Underline"/>
        </w:rPr>
        <w:t xml:space="preserve">Rapid population growth along the border puts </w:t>
      </w:r>
      <w:r w:rsidRPr="00722C3E">
        <w:rPr>
          <w:rStyle w:val="Underline"/>
          <w:sz w:val="12"/>
        </w:rPr>
        <w:t xml:space="preserve">¶ </w:t>
      </w:r>
      <w:r w:rsidRPr="00722C3E">
        <w:rPr>
          <w:rStyle w:val="Underline"/>
        </w:rPr>
        <w:t xml:space="preserve">increased pressure on infrastructure at a time when </w:t>
      </w:r>
      <w:r w:rsidRPr="00722C3E">
        <w:rPr>
          <w:rStyle w:val="Underline"/>
          <w:sz w:val="12"/>
        </w:rPr>
        <w:t xml:space="preserve">¶ </w:t>
      </w:r>
      <w:r w:rsidRPr="00722C3E">
        <w:rPr>
          <w:rStyle w:val="Underline"/>
        </w:rPr>
        <w:t>government,</w:t>
      </w:r>
      <w:r w:rsidRPr="00722C3E">
        <w:rPr>
          <w:rFonts w:ascii="Georgia" w:hAnsi="Georgia"/>
        </w:rPr>
        <w:t xml:space="preserve"> at all levels, </w:t>
      </w:r>
      <w:r w:rsidRPr="00722C3E">
        <w:rPr>
          <w:rStyle w:val="Underline"/>
        </w:rPr>
        <w:t xml:space="preserve">is dealing with inadequate </w:t>
      </w:r>
      <w:r w:rsidRPr="00722C3E">
        <w:rPr>
          <w:rStyle w:val="Underline"/>
          <w:sz w:val="12"/>
        </w:rPr>
        <w:t xml:space="preserve">¶ </w:t>
      </w:r>
      <w:r w:rsidRPr="00722C3E">
        <w:rPr>
          <w:rStyle w:val="Underline"/>
        </w:rPr>
        <w:t xml:space="preserve">revenues to deal with not only the signiﬁcant backlog </w:t>
      </w:r>
      <w:r w:rsidRPr="00722C3E">
        <w:rPr>
          <w:rStyle w:val="Underline"/>
          <w:sz w:val="12"/>
        </w:rPr>
        <w:t xml:space="preserve">¶ </w:t>
      </w:r>
      <w:r w:rsidRPr="00722C3E">
        <w:rPr>
          <w:rStyle w:val="Underline"/>
        </w:rPr>
        <w:t xml:space="preserve">of maintenance but also the signiﬁcant investments </w:t>
      </w:r>
      <w:r w:rsidRPr="00722C3E">
        <w:rPr>
          <w:rStyle w:val="Underline"/>
          <w:sz w:val="12"/>
        </w:rPr>
        <w:t xml:space="preserve">¶ </w:t>
      </w:r>
      <w:r w:rsidRPr="00722C3E">
        <w:rPr>
          <w:rStyle w:val="Underline"/>
        </w:rPr>
        <w:t xml:space="preserve">necessary to create a 21st century infrastructure. </w:t>
      </w:r>
      <w:r w:rsidRPr="00722C3E">
        <w:rPr>
          <w:rStyle w:val="Underline"/>
          <w:sz w:val="12"/>
        </w:rPr>
        <w:t xml:space="preserve">¶ </w:t>
      </w:r>
      <w:r w:rsidRPr="00722C3E">
        <w:rPr>
          <w:rFonts w:ascii="Georgia" w:hAnsi="Georgia"/>
        </w:rPr>
        <w:t xml:space="preserve">Moreover, </w:t>
      </w:r>
      <w:r w:rsidRPr="00722C3E">
        <w:rPr>
          <w:rStyle w:val="Underline"/>
        </w:rPr>
        <w:t xml:space="preserve">growth of commercial trafﬁc continues </w:t>
      </w:r>
      <w:r w:rsidRPr="00722C3E">
        <w:rPr>
          <w:rStyle w:val="Underline"/>
          <w:sz w:val="12"/>
        </w:rPr>
        <w:t xml:space="preserve">¶ </w:t>
      </w:r>
      <w:r w:rsidRPr="00722C3E">
        <w:rPr>
          <w:rStyle w:val="Underline"/>
        </w:rPr>
        <w:t xml:space="preserve">to overwhelm ports of entry to and from the United </w:t>
      </w:r>
      <w:r w:rsidRPr="00722C3E">
        <w:rPr>
          <w:rStyle w:val="Underline"/>
          <w:sz w:val="12"/>
        </w:rPr>
        <w:t xml:space="preserve">¶ </w:t>
      </w:r>
      <w:r w:rsidRPr="00722C3E">
        <w:rPr>
          <w:rStyle w:val="Underline"/>
        </w:rPr>
        <w:t>States and Mexico.</w:t>
      </w:r>
      <w:r w:rsidRPr="00722C3E">
        <w:rPr>
          <w:rFonts w:ascii="Georgia" w:hAnsi="Georgia"/>
        </w:rPr>
        <w:t xml:space="preserve"> From 1990 to 2010, U.S. exports </w:t>
      </w:r>
      <w:r w:rsidRPr="00722C3E">
        <w:rPr>
          <w:rFonts w:ascii="Georgia" w:hAnsi="Georgia"/>
          <w:sz w:val="12"/>
        </w:rPr>
        <w:t xml:space="preserve">¶ </w:t>
      </w:r>
      <w:r w:rsidRPr="00722C3E">
        <w:rPr>
          <w:rFonts w:ascii="Georgia" w:hAnsi="Georgia"/>
        </w:rPr>
        <w:t xml:space="preserve">to Mexico grew from $28 billion to $163 billion. </w:t>
      </w:r>
      <w:r w:rsidRPr="00722C3E">
        <w:rPr>
          <w:rFonts w:ascii="Georgia" w:hAnsi="Georgia"/>
          <w:sz w:val="12"/>
        </w:rPr>
        <w:t xml:space="preserve">¶ </w:t>
      </w:r>
      <w:r w:rsidRPr="00722C3E">
        <w:rPr>
          <w:rStyle w:val="Underline"/>
        </w:rPr>
        <w:t xml:space="preserve">Total trade between the United States and Mexico has </w:t>
      </w:r>
      <w:r w:rsidRPr="00722C3E">
        <w:rPr>
          <w:rStyle w:val="Underline"/>
          <w:sz w:val="12"/>
        </w:rPr>
        <w:t xml:space="preserve">¶ </w:t>
      </w:r>
      <w:r w:rsidRPr="00722C3E">
        <w:rPr>
          <w:rStyle w:val="Underline"/>
        </w:rPr>
        <w:t>expanded</w:t>
      </w:r>
      <w:r w:rsidRPr="00722C3E">
        <w:rPr>
          <w:rFonts w:ascii="Georgia" w:hAnsi="Georgia"/>
        </w:rPr>
        <w:t xml:space="preserve"> by more than 600% since 1990. </w:t>
      </w:r>
      <w:r w:rsidRPr="00722C3E">
        <w:rPr>
          <w:rFonts w:ascii="Georgia" w:hAnsi="Georgia"/>
          <w:sz w:val="12"/>
        </w:rPr>
        <w:t xml:space="preserve">¶ </w:t>
      </w:r>
      <w:r w:rsidRPr="00722C3E">
        <w:rPr>
          <w:rStyle w:val="Underline"/>
        </w:rPr>
        <w:t xml:space="preserve">Trucking and rail are the primary modes of </w:t>
      </w:r>
      <w:r w:rsidRPr="00722C3E">
        <w:rPr>
          <w:rStyle w:val="Underline"/>
          <w:sz w:val="12"/>
        </w:rPr>
        <w:t xml:space="preserve">¶ </w:t>
      </w:r>
      <w:r w:rsidRPr="00722C3E">
        <w:rPr>
          <w:rStyle w:val="Underline"/>
        </w:rPr>
        <w:t xml:space="preserve">transportation for products moving across the </w:t>
      </w:r>
      <w:r w:rsidRPr="00722C3E">
        <w:rPr>
          <w:rStyle w:val="Underline"/>
          <w:sz w:val="12"/>
        </w:rPr>
        <w:t xml:space="preserve">¶ </w:t>
      </w:r>
      <w:r w:rsidRPr="00722C3E">
        <w:rPr>
          <w:rStyle w:val="Underline"/>
        </w:rPr>
        <w:t xml:space="preserve">border, and both modes are hindered by inefﬁcient </w:t>
      </w:r>
      <w:r w:rsidRPr="00722C3E">
        <w:rPr>
          <w:rStyle w:val="Underline"/>
          <w:sz w:val="12"/>
        </w:rPr>
        <w:t xml:space="preserve">¶ </w:t>
      </w:r>
      <w:r w:rsidRPr="00722C3E">
        <w:rPr>
          <w:rStyle w:val="Underline"/>
        </w:rPr>
        <w:t xml:space="preserve">infrastructure. By investing in border infrastructure, </w:t>
      </w:r>
      <w:r w:rsidRPr="00722C3E">
        <w:rPr>
          <w:rStyle w:val="Underline"/>
          <w:sz w:val="12"/>
        </w:rPr>
        <w:t xml:space="preserve">¶ </w:t>
      </w:r>
      <w:r w:rsidRPr="00722C3E">
        <w:rPr>
          <w:rStyle w:val="Underline"/>
        </w:rPr>
        <w:t xml:space="preserve">goods, services, and people will be able to move more </w:t>
      </w:r>
      <w:r w:rsidRPr="00722C3E">
        <w:rPr>
          <w:rStyle w:val="Underline"/>
          <w:sz w:val="12"/>
        </w:rPr>
        <w:t xml:space="preserve">¶ </w:t>
      </w:r>
      <w:r w:rsidRPr="00722C3E">
        <w:rPr>
          <w:rStyle w:val="Underline"/>
        </w:rPr>
        <w:t xml:space="preserve">efﬁciently, therefore decreasing the costs of doing </w:t>
      </w:r>
      <w:r w:rsidRPr="00722C3E">
        <w:rPr>
          <w:rStyle w:val="Underline"/>
          <w:sz w:val="12"/>
        </w:rPr>
        <w:t xml:space="preserve">¶ </w:t>
      </w:r>
      <w:r w:rsidRPr="00722C3E">
        <w:rPr>
          <w:rStyle w:val="Underline"/>
        </w:rPr>
        <w:t xml:space="preserve">business. Congestion and inefﬁcient infrastructure </w:t>
      </w:r>
      <w:r w:rsidRPr="00722C3E">
        <w:rPr>
          <w:rStyle w:val="Underline"/>
          <w:sz w:val="12"/>
        </w:rPr>
        <w:t xml:space="preserve">¶ </w:t>
      </w:r>
      <w:r w:rsidRPr="00722C3E">
        <w:rPr>
          <w:rStyle w:val="Underline"/>
        </w:rPr>
        <w:t xml:space="preserve">produce uncertainty, unreliability, and high costs for </w:t>
      </w:r>
      <w:r w:rsidRPr="00722C3E">
        <w:rPr>
          <w:rStyle w:val="Underline"/>
          <w:sz w:val="12"/>
        </w:rPr>
        <w:t xml:space="preserve">¶ </w:t>
      </w:r>
      <w:r w:rsidRPr="00722C3E">
        <w:rPr>
          <w:rStyle w:val="Underline"/>
        </w:rPr>
        <w:t>international shippers.</w:t>
      </w:r>
    </w:p>
    <w:p w:rsidR="00CD01EA" w:rsidRPr="00722C3E" w:rsidRDefault="00CD01EA" w:rsidP="00CD01EA">
      <w:pPr>
        <w:rPr>
          <w:rFonts w:ascii="Georgia" w:hAnsi="Georgia"/>
        </w:rPr>
      </w:pPr>
    </w:p>
    <w:p w:rsidR="00CD01EA" w:rsidRPr="00722C3E" w:rsidRDefault="00CD01EA" w:rsidP="00CD01EA">
      <w:pPr>
        <w:rPr>
          <w:rFonts w:ascii="Georgia" w:hAnsi="Georgia"/>
        </w:rPr>
      </w:pPr>
    </w:p>
    <w:p w:rsidR="00CD01EA" w:rsidRDefault="00CD01EA" w:rsidP="00CD01EA">
      <w:pPr>
        <w:pStyle w:val="Heading1"/>
        <w:rPr>
          <w:rFonts w:ascii="Georgia" w:hAnsi="Georgia"/>
        </w:rPr>
      </w:pPr>
      <w:r w:rsidRPr="00722C3E">
        <w:rPr>
          <w:rFonts w:ascii="Georgia" w:hAnsi="Georgia"/>
        </w:rPr>
        <w:t>Generic solvency</w:t>
      </w:r>
    </w:p>
    <w:p w:rsidR="00CD01EA" w:rsidRPr="00653E6B" w:rsidRDefault="00CD01EA" w:rsidP="00CD01EA">
      <w:pPr>
        <w:pStyle w:val="Heading2"/>
      </w:pPr>
      <w:r>
        <w:t>Solves: Competitiveness</w:t>
      </w:r>
    </w:p>
    <w:p w:rsidR="00CD01EA" w:rsidRPr="0093459B" w:rsidRDefault="00CD01EA" w:rsidP="00CD01EA">
      <w:pPr>
        <w:rPr>
          <w:rFonts w:ascii="Georgia" w:hAnsi="Georgia"/>
          <w:b/>
          <w:sz w:val="24"/>
        </w:rPr>
      </w:pPr>
      <w:r w:rsidRPr="0093459B">
        <w:rPr>
          <w:rFonts w:ascii="Georgia" w:hAnsi="Georgia"/>
          <w:b/>
          <w:sz w:val="24"/>
        </w:rPr>
        <w:t>Growing economies require major infrastructure to function – this keeps up regional competiveness</w:t>
      </w:r>
    </w:p>
    <w:p w:rsidR="00CD01EA" w:rsidRPr="0093459B" w:rsidRDefault="00CD01EA" w:rsidP="00CD01EA">
      <w:pPr>
        <w:rPr>
          <w:rFonts w:ascii="Georgia" w:hAnsi="Georgia"/>
          <w:sz w:val="24"/>
        </w:rPr>
      </w:pPr>
      <w:r w:rsidRPr="0093459B">
        <w:rPr>
          <w:rFonts w:ascii="Georgia" w:hAnsi="Georgia"/>
          <w:b/>
          <w:sz w:val="24"/>
          <w:u w:val="single"/>
        </w:rPr>
        <w:t>Wilson and Lee 12</w:t>
      </w:r>
      <w:r w:rsidRPr="0093459B">
        <w:rPr>
          <w:rFonts w:ascii="Georgia" w:hAnsi="Georgia"/>
          <w:b/>
          <w:sz w:val="24"/>
        </w:rPr>
        <w:t>, Christopher Wilson, Lecturer, Department of Economics, Loughborough University, ESRC Postdoctoral Fellow, Department of Economics, University of Oxford, Erik Lee serves as Associate Director at the North American Center for Transborder Studies (NACTS) at Arizona State University. He has extensive knowledge of U.S.-Mexico crossborder public policy in the areas of competitiveness, sustainability, security and education</w:t>
      </w:r>
      <w:r w:rsidRPr="0093459B">
        <w:rPr>
          <w:rFonts w:ascii="Georgia" w:hAnsi="Georgia"/>
          <w:sz w:val="24"/>
        </w:rPr>
        <w:t xml:space="preserve"> (July 2012, “Whole Nations Waiting,” Site Selection, http://www.siteselection.com/issues/2012/jul/us-mex-border.cfm)</w:t>
      </w:r>
    </w:p>
    <w:p w:rsidR="00CD01EA" w:rsidRPr="0093459B" w:rsidRDefault="00CD01EA" w:rsidP="00CD01EA">
      <w:pPr>
        <w:rPr>
          <w:rFonts w:ascii="Georgia" w:hAnsi="Georgia"/>
          <w:sz w:val="24"/>
        </w:rPr>
      </w:pPr>
    </w:p>
    <w:p w:rsidR="00CD01EA" w:rsidRPr="0093459B" w:rsidRDefault="00CD01EA" w:rsidP="00CD01EA">
      <w:pPr>
        <w:rPr>
          <w:rFonts w:ascii="Georgia" w:hAnsi="Georgia"/>
          <w:b/>
          <w:bCs/>
          <w:sz w:val="24"/>
        </w:rPr>
      </w:pPr>
      <w:r w:rsidRPr="0093459B">
        <w:rPr>
          <w:rFonts w:ascii="Georgia" w:hAnsi="Georgia"/>
          <w:sz w:val="24"/>
          <w:u w:val="single"/>
        </w:rPr>
        <w:t>This trade relationship requires major infrastructure to function effectively.</w:t>
      </w:r>
      <w:r w:rsidRPr="0093459B">
        <w:rPr>
          <w:rFonts w:ascii="Georgia" w:hAnsi="Georgia"/>
          <w:sz w:val="24"/>
        </w:rPr>
        <w:t xml:space="preserve"> The largest trade corridor, often referred to as the NASCO corridor, links central and eastern Mexico to Texas, the American Midwest, Northeast, and Ontario, utilizing the key Laredo-Nuevo Laredo ports of entry (POEs). Other important trade arteries include the CANAMEX Corridor, which connects western Mexico to the intermountain United States and Canadian province of Alberta, as well as the shorter but high-volume I-5 corridor connecting California to Baja California. </w:t>
      </w:r>
      <w:r w:rsidRPr="0093459B">
        <w:rPr>
          <w:rFonts w:ascii="Georgia" w:hAnsi="Georgia"/>
          <w:sz w:val="24"/>
          <w:u w:val="single"/>
        </w:rPr>
        <w:t>As the economies of both the U.S. and Mexico grow, it is likely that this network of freight transportation infrastructure — and the land POEs that serve as nodes in this network — will experience added stress.¶ Unfortunately, the infrastructure and capacity of the ports of entry to process goods and individuals entering the United States has not kept pace with the expansion of bilateral trade or the population growth of the border region. Instead, the need for greater border security following the terrorist attacks of 9/11 led to a thickening of the border, dividing the twin cities that characterize the region and adding costly, long and unpredictable wait times for commercial and personal crossers alike. Congestion acts as a drag on the competitiveness of the region and of the United States and Mexico in their entirety. Solutions are needed that strengthen both border security and efficiency at the same time.¶ The integrated nature of the North American manufacturing sector makes eliminating border congestion an important way to enhance regional competitiveness.</w:t>
      </w:r>
      <w:r w:rsidRPr="0093459B">
        <w:rPr>
          <w:rFonts w:ascii="Georgia" w:hAnsi="Georgia"/>
          <w:sz w:val="24"/>
        </w:rPr>
        <w:t xml:space="preserve"> The global economic crisis forced manufacturers to look for ways to cut costs. After taking into consideration factors such as rising fuel costs, increasing wages in China and the ability to automate an ever greater portion of the production process, many American companies decided to nearshore factories to Mexico or reshore them to the United States, taking advantage of strong human capital and shorter supply chains. Bilateral trade dropped significantly during the recession but has since rebounded strongly, growing significantly faster than trade with China.¶ </w:t>
      </w:r>
    </w:p>
    <w:p w:rsidR="00CD01EA" w:rsidRPr="0093459B" w:rsidRDefault="00CD01EA" w:rsidP="00CD01EA">
      <w:pPr>
        <w:rPr>
          <w:rFonts w:ascii="Georgia" w:hAnsi="Georgia"/>
          <w:b/>
          <w:sz w:val="24"/>
          <w:u w:val="single"/>
        </w:rPr>
      </w:pPr>
    </w:p>
    <w:p w:rsidR="00CD01EA" w:rsidRPr="0093459B" w:rsidRDefault="00CD01EA" w:rsidP="00CD01EA">
      <w:pPr>
        <w:rPr>
          <w:rFonts w:ascii="Georgia" w:hAnsi="Georgia"/>
          <w:b/>
          <w:sz w:val="24"/>
        </w:rPr>
      </w:pPr>
      <w:r w:rsidRPr="0093459B">
        <w:rPr>
          <w:rFonts w:ascii="Georgia" w:hAnsi="Georgia"/>
          <w:b/>
          <w:sz w:val="24"/>
        </w:rPr>
        <w:t>Improving current programs are key to competiveness, binational dialogue and cooperation</w:t>
      </w:r>
    </w:p>
    <w:p w:rsidR="00CD01EA" w:rsidRPr="0093459B" w:rsidRDefault="00CD01EA" w:rsidP="00CD01EA">
      <w:pPr>
        <w:rPr>
          <w:rFonts w:ascii="Georgia" w:hAnsi="Georgia"/>
          <w:sz w:val="24"/>
        </w:rPr>
      </w:pPr>
      <w:r w:rsidRPr="0093459B">
        <w:rPr>
          <w:rFonts w:ascii="Georgia" w:hAnsi="Georgia"/>
          <w:b/>
          <w:sz w:val="24"/>
          <w:u w:val="single"/>
        </w:rPr>
        <w:t xml:space="preserve">Wilson and Lee 12, </w:t>
      </w:r>
      <w:r w:rsidRPr="0093459B">
        <w:rPr>
          <w:rFonts w:ascii="Georgia" w:hAnsi="Georgia"/>
          <w:b/>
          <w:sz w:val="24"/>
        </w:rPr>
        <w:t>Christopher Wilson, Lecturer, Department of Economics, Loughborough University, ESRC Postdoctoral Fellow, Department of Economics, University of Oxford, Erik Lee serves as Associate Director at the North American Center for Transborder Studies (NACTS) at Arizona State University. He has extensive knowledge of U.S.-Mexico crossborder public policy in the areas of competitiveness, sustainability, security and education</w:t>
      </w:r>
      <w:r w:rsidRPr="0093459B">
        <w:rPr>
          <w:rFonts w:ascii="Georgia" w:hAnsi="Georgia"/>
          <w:sz w:val="24"/>
        </w:rPr>
        <w:t xml:space="preserve"> (July 2012, “Whole Nations Waiting,” Site Selection, http://www.siteselection.com/issues/2012/jul/us-mex-border.cfm)</w:t>
      </w:r>
    </w:p>
    <w:p w:rsidR="00CD01EA" w:rsidRPr="0093459B" w:rsidRDefault="00CD01EA" w:rsidP="00CD01EA">
      <w:pPr>
        <w:rPr>
          <w:rFonts w:ascii="Georgia" w:hAnsi="Georgia"/>
          <w:sz w:val="24"/>
        </w:rPr>
      </w:pPr>
    </w:p>
    <w:p w:rsidR="00CD01EA" w:rsidRPr="00367E77" w:rsidRDefault="00CD01EA" w:rsidP="00CD01EA">
      <w:pPr>
        <w:rPr>
          <w:rStyle w:val="Underline"/>
          <w:rFonts w:cstheme="minorBidi"/>
          <w:sz w:val="24"/>
          <w:u w:val="none"/>
        </w:rPr>
      </w:pPr>
      <w:r w:rsidRPr="0093459B">
        <w:rPr>
          <w:rFonts w:ascii="Georgia" w:hAnsi="Georgia"/>
          <w:sz w:val="24"/>
          <w:u w:val="single"/>
        </w:rPr>
        <w:t>Improving these programs and significantly expanding enrollment could increase throughput with minimal investments in infrastructure and staffing — all while strengthening security by giving border officials more time to focus on unknown and potentially dangerous individuals and shipments.</w:t>
      </w:r>
      <w:r w:rsidRPr="0093459B">
        <w:rPr>
          <w:rFonts w:ascii="Georgia" w:hAnsi="Georgia"/>
          <w:sz w:val="24"/>
        </w:rPr>
        <w:t xml:space="preserve"> The development of the 21st Century Border initiative by the Obama and Calderón administrations has yielded some advances in this direction, but the efforts need to be redoubled.¶ The 1990s were the decade of NAFTA and skyrocketing trade. The 2000s saw security concerns grow and recession struck. </w:t>
      </w:r>
      <w:r w:rsidRPr="0093459B">
        <w:rPr>
          <w:rFonts w:ascii="Georgia" w:hAnsi="Georgia"/>
          <w:sz w:val="24"/>
          <w:u w:val="single"/>
        </w:rPr>
        <w:t>The new decade has only just begun, but the potential is there for a resurgence of competitiveness and regional integration. There are strong ideas — including trusted traveler and shipper programs, preclearance, customs harmonization, and public-private partnerships — that have enormous potential.¶ The challenge is now for heterogeneous and geographically dispersed border communities to find a way to speak with a common voice, for policymakers in Washington and Mexico City to guide strategic planning for regional competitiveness, and for all stakeholders to engage vigorously in binational dialogue and cooperation.</w:t>
      </w:r>
    </w:p>
    <w:p w:rsidR="00CD01EA" w:rsidRPr="00722C3E" w:rsidRDefault="00CD01EA" w:rsidP="00CD01EA">
      <w:pPr>
        <w:rPr>
          <w:rFonts w:ascii="Georgia" w:hAnsi="Georgia"/>
        </w:rPr>
      </w:pPr>
    </w:p>
    <w:p w:rsidR="00CD01EA" w:rsidRPr="00722C3E" w:rsidRDefault="00CD01EA" w:rsidP="00CD01EA">
      <w:pPr>
        <w:rPr>
          <w:rFonts w:ascii="Georgia" w:hAnsi="Georgia"/>
          <w:u w:val="single"/>
        </w:rPr>
      </w:pPr>
    </w:p>
    <w:p w:rsidR="00CD01EA" w:rsidRPr="00722C3E" w:rsidRDefault="00CD01EA" w:rsidP="00CD01EA">
      <w:r w:rsidRPr="00722C3E">
        <w:t>Congress should pass the NADBank Enhancement Act----allows the bank to support all infrastructure projects in the border region, not just ones with environmental goals</w:t>
      </w:r>
    </w:p>
    <w:p w:rsidR="00CD01EA" w:rsidRPr="00722C3E" w:rsidRDefault="00CD01EA" w:rsidP="00CD01EA">
      <w:pPr>
        <w:rPr>
          <w:sz w:val="20"/>
          <w:szCs w:val="20"/>
        </w:rPr>
      </w:pPr>
      <w:r w:rsidRPr="00722C3E">
        <w:rPr>
          <w:rStyle w:val="StyleStyleBold12pt"/>
        </w:rPr>
        <w:t>O’Neil 12</w:t>
      </w:r>
      <w:r w:rsidRPr="00722C3E">
        <w:t xml:space="preserve"> </w:t>
      </w:r>
      <w:r w:rsidRPr="00722C3E">
        <w:rPr>
          <w:sz w:val="20"/>
          <w:szCs w:val="20"/>
        </w:rPr>
        <w:t xml:space="preserve">(Shannon K. O’Neil, Senior Fellow for Latin America Studies, “Refocusing U.S.-Mexico Security Cooperation,” Council of Foreign Relations, December 2012, </w:t>
      </w:r>
      <w:hyperlink r:id="rId101" w:history="1">
        <w:r w:rsidRPr="00722C3E">
          <w:rPr>
            <w:rStyle w:val="Hyperlink"/>
            <w:rFonts w:ascii="Georgia" w:hAnsi="Georgia"/>
            <w:sz w:val="20"/>
            <w:szCs w:val="20"/>
          </w:rPr>
          <w:t>http://www.cfr.org/mexico/refocusing-us-mexico-security-cooperation/p29595</w:t>
        </w:r>
      </w:hyperlink>
      <w:r w:rsidRPr="00722C3E">
        <w:rPr>
          <w:sz w:val="20"/>
          <w:szCs w:val="20"/>
        </w:rPr>
        <w:t>, Accessed 7/19/13)</w:t>
      </w:r>
    </w:p>
    <w:p w:rsidR="00CD01EA" w:rsidRPr="00722C3E" w:rsidRDefault="00CD01EA" w:rsidP="00CD01EA">
      <w:pPr>
        <w:rPr>
          <w:rFonts w:ascii="Georgia" w:hAnsi="Georgia"/>
        </w:rPr>
      </w:pPr>
    </w:p>
    <w:p w:rsidR="00CD01EA" w:rsidRPr="00722C3E" w:rsidRDefault="00CD01EA" w:rsidP="00CD01EA">
      <w:pPr>
        <w:rPr>
          <w:rFonts w:ascii="Georgia" w:hAnsi="Georgia"/>
        </w:rPr>
      </w:pPr>
      <w:r w:rsidRPr="00722C3E">
        <w:rPr>
          <w:rFonts w:ascii="Georgia" w:hAnsi="Georgia"/>
        </w:rPr>
        <w:t xml:space="preserve">In addition, </w:t>
      </w:r>
      <w:r w:rsidRPr="00722C3E">
        <w:rPr>
          <w:rFonts w:ascii="Georgia" w:hAnsi="Georgia"/>
          <w:u w:val="single"/>
        </w:rPr>
        <w:t>U.S. and Mexican joint efforts should concentrate on</w:t>
      </w:r>
      <w:r w:rsidRPr="00722C3E">
        <w:rPr>
          <w:rFonts w:ascii="Georgia" w:hAnsi="Georgia"/>
        </w:rPr>
        <w:t xml:space="preserve"> realizing the other so-far-neglected pillars of the Merida Initiative, particularly </w:t>
      </w:r>
      <w:r w:rsidRPr="00722C3E">
        <w:rPr>
          <w:rFonts w:ascii="Georgia" w:hAnsi="Georgia"/>
          <w:u w:val="single"/>
        </w:rPr>
        <w:t>modernizing the border and engaging citizens and communities</w:t>
      </w:r>
      <w:r w:rsidRPr="00722C3E">
        <w:rPr>
          <w:rFonts w:ascii="Georgia" w:hAnsi="Georgia"/>
        </w:rPr>
        <w:t xml:space="preserve">. On the border, the United States should upgrade its roads, bridges, and FAST lanes (express lanes for trusted drivers), as well as increase the number of U.S. customs officers, agricultural specialists, and support staff to help facilitate legal trade and identify and keep out illicit goods. </w:t>
      </w:r>
      <w:r w:rsidRPr="00722C3E">
        <w:rPr>
          <w:rFonts w:ascii="Georgia" w:hAnsi="Georgia"/>
          <w:u w:val="single"/>
        </w:rPr>
        <w:t>To finance the multibillion dollar cost of modernizing the border, the U.S. Congress should pass the NADBank Enhancement Act (H.R. 2216) or similar legislation, to allow the North American Development Bank to support infrastructure projects in the border regions; currently the bank is limited primarily to environmental initiatives.</w:t>
      </w:r>
      <w:r w:rsidRPr="00722C3E">
        <w:rPr>
          <w:rFonts w:ascii="Georgia" w:hAnsi="Georgia"/>
        </w:rPr>
        <w:t xml:space="preserve"> And it should also reauthorize and refund the Coordinated Border Infrastructure Program, which managed federal funds dedicated for border area roads and infrastructure.</w:t>
      </w:r>
    </w:p>
    <w:p w:rsidR="00CD01EA" w:rsidRPr="00722C3E" w:rsidRDefault="00CD01EA" w:rsidP="00CD01EA">
      <w:pPr>
        <w:rPr>
          <w:rFonts w:ascii="Georgia" w:hAnsi="Georgia"/>
        </w:rPr>
      </w:pPr>
    </w:p>
    <w:p w:rsidR="00CD01EA" w:rsidRPr="00722C3E" w:rsidRDefault="00CD01EA" w:rsidP="00CD01EA">
      <w:pPr>
        <w:rPr>
          <w:rFonts w:ascii="Georgia" w:hAnsi="Georgia"/>
          <w:b/>
          <w:sz w:val="24"/>
        </w:rPr>
      </w:pPr>
      <w:r w:rsidRPr="00722C3E">
        <w:rPr>
          <w:rFonts w:ascii="Georgia" w:hAnsi="Georgia"/>
          <w:b/>
          <w:sz w:val="24"/>
        </w:rPr>
        <w:t>Working together on NADBank would promote trade and foster greater prosperity in the region</w:t>
      </w:r>
    </w:p>
    <w:p w:rsidR="00CD01EA" w:rsidRPr="00722C3E" w:rsidRDefault="00CD01EA" w:rsidP="00CD01EA">
      <w:pPr>
        <w:rPr>
          <w:rFonts w:ascii="Georgia" w:hAnsi="Georgia"/>
          <w:sz w:val="24"/>
        </w:rPr>
      </w:pPr>
      <w:r w:rsidRPr="00722C3E">
        <w:rPr>
          <w:rFonts w:ascii="Georgia" w:hAnsi="Georgia"/>
          <w:b/>
          <w:sz w:val="24"/>
          <w:u w:val="single"/>
        </w:rPr>
        <w:t>Latino Daily News 11</w:t>
      </w:r>
      <w:r w:rsidRPr="00722C3E">
        <w:rPr>
          <w:rFonts w:ascii="Georgia" w:hAnsi="Georgia"/>
          <w:b/>
          <w:sz w:val="24"/>
        </w:rPr>
        <w:t>, Latino Daily News</w:t>
      </w:r>
      <w:r w:rsidRPr="00722C3E">
        <w:rPr>
          <w:rFonts w:ascii="Georgia" w:hAnsi="Georgia"/>
          <w:sz w:val="24"/>
        </w:rPr>
        <w:t xml:space="preserve"> (July 13 2011, “Creating North American Development Bank Seen as Good Economic Opportunity for Border Economy”, Latino Daily News, http://www.hispanicallyspeakingnews.com/latino-daily-news/details/creating-north-american-development-bank-seen-as-good-economic-opportu/8910/)</w:t>
      </w:r>
    </w:p>
    <w:p w:rsidR="00CD01EA" w:rsidRPr="00722C3E" w:rsidRDefault="00CD01EA" w:rsidP="00CD01EA">
      <w:pPr>
        <w:rPr>
          <w:rFonts w:ascii="Georgia" w:hAnsi="Georgia"/>
          <w:sz w:val="24"/>
          <w:u w:val="single"/>
        </w:rPr>
      </w:pPr>
    </w:p>
    <w:p w:rsidR="00CD01EA" w:rsidRPr="00722C3E" w:rsidRDefault="00CD01EA" w:rsidP="00CD01EA">
      <w:pPr>
        <w:rPr>
          <w:rFonts w:ascii="Georgia" w:hAnsi="Georgia"/>
          <w:sz w:val="24"/>
          <w:u w:val="single"/>
        </w:rPr>
      </w:pPr>
    </w:p>
    <w:p w:rsidR="00CD01EA" w:rsidRPr="00722C3E" w:rsidRDefault="00CD01EA" w:rsidP="00CD01EA">
      <w:pPr>
        <w:rPr>
          <w:rFonts w:ascii="Georgia" w:hAnsi="Georgia"/>
          <w:sz w:val="24"/>
        </w:rPr>
      </w:pPr>
      <w:r w:rsidRPr="00722C3E">
        <w:rPr>
          <w:rFonts w:ascii="Georgia" w:hAnsi="Georgia"/>
          <w:sz w:val="24"/>
        </w:rPr>
        <w:t>"The border continues, the relationship between the US and Mexico continues, and the problems continue," Miramontes said. "So let's not focus on what we promised, but that we're capable of progress."</w:t>
      </w:r>
      <w:r w:rsidRPr="00722C3E">
        <w:rPr>
          <w:rFonts w:ascii="Georgia" w:hAnsi="Georgia"/>
          <w:sz w:val="24"/>
          <w:u w:val="single"/>
        </w:rPr>
        <w:t>Action to bring economic development to the US Mexico border is making its way through Congress by the expansion and enhancement of the NADBank.¶ The North American Development Bank (NADBank) was created out of the North American Free Trade Agreement (NAFTA) in 1993 to address environmental concerns that the members of Congress had and ensure precautions and measures were taken to have environmentally sound region in the U.S.-Mexico border.</w:t>
      </w:r>
      <w:r w:rsidRPr="00722C3E">
        <w:rPr>
          <w:rFonts w:ascii="Georgia" w:hAnsi="Georgia"/>
          <w:sz w:val="24"/>
        </w:rPr>
        <w:t xml:space="preserve">¶ The introduction of the “NADBank Enhancement Act of 2011”, allows the two governments to work together to add more benefits along the border region such as infrastructure, transportation and Ports of Entry improvements. The proposed legislation would inject new criteria into the mandate and open the NADBank to finance new infrastructure projects. According to the text of the bill “(3) change the purposes and functions of the Bank, including changes that would allow the Bank to finance infrastructure projects in the border region that promote growth in trade and commerce between the United States and Mexico, support sustainable economic development, reduce poverty, foster job creation, and promote social development in the region.’”¶ </w:t>
      </w:r>
      <w:r w:rsidRPr="00722C3E">
        <w:rPr>
          <w:rFonts w:ascii="Georgia" w:hAnsi="Georgia"/>
          <w:sz w:val="24"/>
          <w:u w:val="single"/>
        </w:rPr>
        <w:t>“We must continue our efforts to improve economic development and safety in the border areas of both the United States and Mexico,”</w:t>
      </w:r>
      <w:r w:rsidRPr="00722C3E">
        <w:rPr>
          <w:rFonts w:ascii="Georgia" w:hAnsi="Georgia"/>
          <w:sz w:val="24"/>
        </w:rPr>
        <w:t xml:space="preserve"> said Congressman Ruben Hinojosa from Texas.¶ </w:t>
      </w:r>
      <w:r w:rsidRPr="00722C3E">
        <w:rPr>
          <w:rFonts w:ascii="Georgia" w:hAnsi="Georgia"/>
          <w:sz w:val="24"/>
          <w:u w:val="single"/>
        </w:rPr>
        <w:t xml:space="preserve">This bill, which Congressman Rubén Hinojosa and 19 co-sponsors introduced, is a bi-partisan and bi-national piece of legislation that speaks to the healthy development along the U.S and Mexico border.¶ “Allowing the NADBank to develop and finance a broader range of infrastructure projects in the Mexico-US border region would further promote growth in trade between the United States and Mexico, and to foster greater prosperity in the border region”, </w:t>
      </w:r>
      <w:r w:rsidRPr="00722C3E">
        <w:rPr>
          <w:rFonts w:ascii="Georgia" w:hAnsi="Georgia"/>
          <w:sz w:val="24"/>
        </w:rPr>
        <w:t xml:space="preserve">wrote Mexican Ambassador Arturo Sarukhan in a letter to Chairman Spencer Bachus.¶ The NADBank is funded by both the Mexican and US government and the proposed legislation would not increase the deficit or add to the national debt. </w:t>
      </w:r>
    </w:p>
    <w:p w:rsidR="00CD01EA" w:rsidRDefault="00CD01EA" w:rsidP="00CD01EA">
      <w:pPr>
        <w:rPr>
          <w:rFonts w:ascii="Georgia" w:hAnsi="Georgia"/>
          <w:sz w:val="24"/>
        </w:rPr>
      </w:pPr>
    </w:p>
    <w:p w:rsidR="00CD01EA" w:rsidRDefault="00CD01EA" w:rsidP="00CD01EA">
      <w:pPr>
        <w:jc w:val="center"/>
        <w:rPr>
          <w:rFonts w:eastAsiaTheme="majorEastAsia" w:cstheme="majorBidi"/>
          <w:b/>
          <w:bCs/>
          <w:sz w:val="44"/>
          <w:szCs w:val="26"/>
          <w:u w:val="double"/>
        </w:rPr>
      </w:pPr>
      <w:r>
        <w:rPr>
          <w:rFonts w:eastAsiaTheme="majorEastAsia" w:cstheme="majorBidi"/>
          <w:b/>
          <w:bCs/>
          <w:sz w:val="44"/>
          <w:szCs w:val="26"/>
          <w:u w:val="double"/>
        </w:rPr>
        <w:t>Solves – Credit Rating</w:t>
      </w:r>
    </w:p>
    <w:p w:rsidR="00CD01EA" w:rsidRPr="00367E77" w:rsidRDefault="00CD01EA" w:rsidP="00CD01EA">
      <w:pPr>
        <w:jc w:val="center"/>
        <w:rPr>
          <w:rFonts w:eastAsiaTheme="majorEastAsia" w:cstheme="majorBidi"/>
          <w:b/>
          <w:bCs/>
          <w:sz w:val="44"/>
          <w:szCs w:val="26"/>
          <w:u w:val="double"/>
        </w:rPr>
      </w:pPr>
    </w:p>
    <w:p w:rsidR="00CD01EA" w:rsidRPr="00722C3E" w:rsidRDefault="00CD01EA" w:rsidP="00CD01EA">
      <w:pPr>
        <w:rPr>
          <w:rStyle w:val="Underline"/>
          <w:b/>
          <w:szCs w:val="24"/>
          <w:u w:val="none"/>
        </w:rPr>
      </w:pPr>
      <w:r w:rsidRPr="00722C3E">
        <w:rPr>
          <w:rStyle w:val="Underline"/>
          <w:b/>
          <w:szCs w:val="24"/>
          <w:u w:val="none"/>
        </w:rPr>
        <w:t>NADBank investments are successful – credit ratings prove</w:t>
      </w:r>
    </w:p>
    <w:p w:rsidR="00CD01EA" w:rsidRPr="00722C3E" w:rsidRDefault="00CD01EA" w:rsidP="00CD01EA">
      <w:pPr>
        <w:rPr>
          <w:rStyle w:val="Underline"/>
          <w:b/>
          <w:szCs w:val="24"/>
          <w:u w:val="none"/>
        </w:rPr>
      </w:pPr>
    </w:p>
    <w:p w:rsidR="00CD01EA" w:rsidRPr="00722C3E" w:rsidRDefault="00CD01EA" w:rsidP="00CD01EA">
      <w:pPr>
        <w:rPr>
          <w:rStyle w:val="Underline"/>
          <w:sz w:val="16"/>
          <w:szCs w:val="24"/>
          <w:u w:val="none"/>
        </w:rPr>
      </w:pPr>
      <w:r w:rsidRPr="00722C3E">
        <w:rPr>
          <w:rStyle w:val="Underline"/>
          <w:b/>
          <w:szCs w:val="24"/>
          <w:u w:val="none"/>
        </w:rPr>
        <w:t>Business Wire September 30, 2011 “</w:t>
      </w:r>
      <w:r w:rsidRPr="00722C3E">
        <w:rPr>
          <w:rStyle w:val="Underline"/>
          <w:sz w:val="16"/>
          <w:szCs w:val="24"/>
          <w:u w:val="none"/>
        </w:rPr>
        <w:t xml:space="preserve">North American Development Bank Maintains “Aaa” Rating from Moody’s” </w:t>
      </w:r>
      <w:hyperlink r:id="rId102" w:history="1">
        <w:r w:rsidRPr="00722C3E">
          <w:rPr>
            <w:rStyle w:val="Hyperlink"/>
            <w:rFonts w:ascii="Georgia" w:hAnsi="Georgia"/>
            <w:sz w:val="16"/>
            <w:szCs w:val="24"/>
          </w:rPr>
          <w:t>http://www.businesswire.com/news/home/20110930005858/en/North-American-Development-Bank-Maintains-%E2%80%9CAaa%E2%80%9D-Rating</w:t>
        </w:r>
      </w:hyperlink>
    </w:p>
    <w:p w:rsidR="00CD01EA" w:rsidRPr="00722C3E" w:rsidRDefault="00CD01EA" w:rsidP="00CD01EA">
      <w:pPr>
        <w:rPr>
          <w:rStyle w:val="Underline"/>
          <w:b/>
          <w:szCs w:val="24"/>
          <w:u w:val="none"/>
        </w:rPr>
      </w:pPr>
    </w:p>
    <w:p w:rsidR="00CD01EA" w:rsidRDefault="00CD01EA" w:rsidP="00CD01EA">
      <w:pPr>
        <w:rPr>
          <w:rStyle w:val="Underline"/>
          <w:sz w:val="16"/>
          <w:szCs w:val="24"/>
          <w:u w:val="none"/>
        </w:rPr>
      </w:pPr>
      <w:r w:rsidRPr="00722C3E">
        <w:rPr>
          <w:rStyle w:val="Underline"/>
          <w:sz w:val="16"/>
          <w:szCs w:val="24"/>
          <w:u w:val="none"/>
        </w:rPr>
        <w:t>SAN ANTONIO--(BUSINESS WIRE)--</w:t>
      </w:r>
      <w:r w:rsidRPr="00722C3E">
        <w:rPr>
          <w:rStyle w:val="Underline"/>
          <w:szCs w:val="24"/>
        </w:rPr>
        <w:t>The North American Development Bank (NADB) received a credit rating of Aaa/Prime-1 with a stable outlook from Moody’s Investor Service</w:t>
      </w:r>
      <w:r w:rsidRPr="00722C3E">
        <w:rPr>
          <w:rStyle w:val="Underline"/>
          <w:sz w:val="16"/>
          <w:szCs w:val="24"/>
        </w:rPr>
        <w:t xml:space="preserve">. </w:t>
      </w:r>
      <w:r w:rsidRPr="00722C3E">
        <w:rPr>
          <w:rStyle w:val="Underline"/>
          <w:sz w:val="16"/>
          <w:szCs w:val="24"/>
          <w:u w:val="none"/>
        </w:rPr>
        <w:t>NADB is an international financial institution capitalized and governed equally by the United States and Mexico for the purpose of financing infrastructure projects that improve environmental quality in the U.S.-Mexico border region. “It increases our prospects for accessing new funding under competitive terms and conditions in order to continue supporting the construction of infrastructure, especially now as we diversify our loan portfolio into other sectors like renewable energy.” Moody’s based its high rating on four key factors: 1) strong capitalization; 2) a high level of liquidity; 3) the active involvement of the U.S. Department of the Treasury and its Mexican counterpart, the Secretaría de Hacienda y Crédito Público (SHCP), in loan approvals; and 4) strong</w:t>
      </w:r>
      <w:r w:rsidRPr="00722C3E">
        <w:rPr>
          <w:rStyle w:val="Underline"/>
          <w:sz w:val="16"/>
          <w:szCs w:val="24"/>
        </w:rPr>
        <w:t xml:space="preserve"> </w:t>
      </w:r>
      <w:r w:rsidRPr="00722C3E">
        <w:rPr>
          <w:rStyle w:val="Underline"/>
          <w:szCs w:val="24"/>
        </w:rPr>
        <w:t>shareholder support in the event of financial stress</w:t>
      </w:r>
      <w:r w:rsidRPr="00722C3E">
        <w:rPr>
          <w:rStyle w:val="Underline"/>
          <w:sz w:val="16"/>
          <w:szCs w:val="24"/>
        </w:rPr>
        <w:t>. “</w:t>
      </w:r>
      <w:r w:rsidRPr="00722C3E">
        <w:rPr>
          <w:rStyle w:val="Underline"/>
          <w:szCs w:val="24"/>
        </w:rPr>
        <w:t>The “Aaa” rating assigned</w:t>
      </w:r>
      <w:r w:rsidRPr="00722C3E">
        <w:rPr>
          <w:rStyle w:val="Underline"/>
          <w:sz w:val="16"/>
          <w:szCs w:val="24"/>
        </w:rPr>
        <w:t xml:space="preserve"> </w:t>
      </w:r>
      <w:r w:rsidRPr="00722C3E">
        <w:rPr>
          <w:rStyle w:val="Underline"/>
          <w:sz w:val="16"/>
          <w:szCs w:val="24"/>
          <w:u w:val="none"/>
        </w:rPr>
        <w:t>by Moody’s for the second year in a row</w:t>
      </w:r>
      <w:r w:rsidRPr="00722C3E">
        <w:rPr>
          <w:rStyle w:val="Underline"/>
          <w:sz w:val="16"/>
          <w:szCs w:val="24"/>
        </w:rPr>
        <w:t xml:space="preserve"> </w:t>
      </w:r>
      <w:r w:rsidRPr="00722C3E">
        <w:rPr>
          <w:rStyle w:val="Underline"/>
          <w:szCs w:val="24"/>
        </w:rPr>
        <w:t>confirms NADB’s strong financial performance</w:t>
      </w:r>
      <w:r w:rsidRPr="00722C3E">
        <w:rPr>
          <w:rStyle w:val="Underline"/>
          <w:sz w:val="16"/>
          <w:szCs w:val="24"/>
        </w:rPr>
        <w:t xml:space="preserve">,” </w:t>
      </w:r>
      <w:r w:rsidRPr="00722C3E">
        <w:rPr>
          <w:rStyle w:val="Underline"/>
          <w:sz w:val="16"/>
          <w:szCs w:val="24"/>
          <w:u w:val="none"/>
        </w:rPr>
        <w:t>stated NADB Managing Director Gerónimo Gutiérrez.</w:t>
      </w:r>
      <w:r w:rsidRPr="00722C3E">
        <w:rPr>
          <w:rStyle w:val="Underline"/>
          <w:sz w:val="16"/>
          <w:szCs w:val="24"/>
        </w:rPr>
        <w:t xml:space="preserve"> “</w:t>
      </w:r>
      <w:r w:rsidRPr="00722C3E">
        <w:rPr>
          <w:rStyle w:val="Underline"/>
          <w:szCs w:val="24"/>
        </w:rPr>
        <w:t>It increases</w:t>
      </w:r>
      <w:r w:rsidRPr="00722C3E">
        <w:rPr>
          <w:rStyle w:val="Underline"/>
          <w:sz w:val="16"/>
          <w:szCs w:val="24"/>
        </w:rPr>
        <w:t xml:space="preserve"> our </w:t>
      </w:r>
      <w:r w:rsidRPr="00722C3E">
        <w:rPr>
          <w:rStyle w:val="Underline"/>
          <w:szCs w:val="24"/>
        </w:rPr>
        <w:t>prospects for accessing new funding under competitive terms and conditions in order to continue supporting the construction of infrastructure</w:t>
      </w:r>
      <w:r w:rsidRPr="00722C3E">
        <w:rPr>
          <w:rStyle w:val="Underline"/>
          <w:sz w:val="16"/>
          <w:szCs w:val="24"/>
        </w:rPr>
        <w:t xml:space="preserve">, </w:t>
      </w:r>
      <w:r w:rsidRPr="00722C3E">
        <w:rPr>
          <w:rStyle w:val="Underline"/>
          <w:sz w:val="16"/>
          <w:szCs w:val="24"/>
          <w:u w:val="none"/>
        </w:rPr>
        <w:t xml:space="preserve">especially now It increases as we diversify our loan portfolio into other sectors like renewable energy.” NADB’s total capitalization is US$3 billion, of which US$450 million is paid-in capital and the remainder is callable capital from the U.S. and Mexican Governments. Because of the rapid growth of its loan portfolio in recent years, NADB placed its first debt issuance for US$250 million in February 2010 to support its lending operations. According to Moody’s, the callable capital provides considerable protection for NADB’s bondholders. Moody’s also noted that the Bank’s liquidity policy was very strong, “both in the number of months of coverage and the breadth of coverage of cash outflows. For the current fiscal year, the minimum requirement under the policy is US$50 million, and actual liquid asset holdings were US$274.4 million as of December 31, 2010. This represented 36.4% of total assets and 107.0% of total debt, a very strong position which compares favorably with other MDBs at this rating level.” To date, NADB has contracted US$1.33 billion in loans and grants for 152 projects throughout the U.S.-Mexico border region. These projects are estimated to have a total cost of US$3.28 billion and will benefit more than 13 million border residents when fully implemented. More information regarding NADB and its operations, including a copy of Moody’s Credit Analysis of NADB can be obtained at </w:t>
      </w:r>
      <w:hyperlink r:id="rId103" w:history="1">
        <w:r w:rsidRPr="00B14686">
          <w:rPr>
            <w:rStyle w:val="Hyperlink"/>
            <w:rFonts w:ascii="Georgia" w:hAnsi="Georgia" w:cs="Calibri"/>
            <w:sz w:val="16"/>
            <w:szCs w:val="24"/>
          </w:rPr>
          <w:t>www.nadb.org</w:t>
        </w:r>
      </w:hyperlink>
      <w:r w:rsidRPr="00722C3E">
        <w:rPr>
          <w:rStyle w:val="Underline"/>
          <w:sz w:val="16"/>
          <w:szCs w:val="24"/>
          <w:u w:val="none"/>
        </w:rPr>
        <w:t>.</w:t>
      </w:r>
    </w:p>
    <w:p w:rsidR="00CD01EA" w:rsidRDefault="00CD01EA" w:rsidP="00CD01EA">
      <w:pPr>
        <w:rPr>
          <w:rStyle w:val="Underline"/>
          <w:sz w:val="16"/>
          <w:szCs w:val="24"/>
          <w:u w:val="none"/>
        </w:rPr>
      </w:pPr>
    </w:p>
    <w:p w:rsidR="00CD01EA" w:rsidRPr="004A2614" w:rsidRDefault="00CD01EA" w:rsidP="00CD01EA">
      <w:pPr>
        <w:pStyle w:val="Heading2"/>
      </w:pPr>
      <w:r>
        <w:t>Border Solvency (and AT Spending)</w:t>
      </w:r>
    </w:p>
    <w:p w:rsidR="00CD01EA" w:rsidRPr="00722C3E" w:rsidRDefault="00CD01EA" w:rsidP="00CD01EA">
      <w:pPr>
        <w:rPr>
          <w:rFonts w:ascii="Georgia" w:hAnsi="Georgia"/>
          <w:sz w:val="24"/>
        </w:rPr>
      </w:pPr>
    </w:p>
    <w:p w:rsidR="00CD01EA" w:rsidRPr="00722C3E" w:rsidRDefault="00CD01EA" w:rsidP="00CD01EA">
      <w:pPr>
        <w:jc w:val="both"/>
        <w:rPr>
          <w:rFonts w:ascii="Georgia" w:hAnsi="Georgia"/>
          <w:b/>
        </w:rPr>
      </w:pPr>
      <w:r w:rsidRPr="00722C3E">
        <w:rPr>
          <w:rFonts w:ascii="Georgia" w:hAnsi="Georgia"/>
          <w:b/>
        </w:rPr>
        <w:t xml:space="preserve">Plan expands NADBank border invest and doesn’t add a dime to deficit </w:t>
      </w:r>
    </w:p>
    <w:p w:rsidR="00CD01EA" w:rsidRPr="00722C3E" w:rsidRDefault="00CD01EA" w:rsidP="00CD01EA">
      <w:pPr>
        <w:jc w:val="both"/>
        <w:rPr>
          <w:rFonts w:ascii="Georgia" w:hAnsi="Georgia"/>
          <w:b/>
        </w:rPr>
      </w:pPr>
    </w:p>
    <w:p w:rsidR="00CD01EA" w:rsidRPr="00722C3E" w:rsidRDefault="00CD01EA" w:rsidP="00CD01EA">
      <w:pPr>
        <w:jc w:val="both"/>
        <w:rPr>
          <w:rFonts w:ascii="Georgia" w:hAnsi="Georgia"/>
          <w:sz w:val="16"/>
          <w:szCs w:val="18"/>
        </w:rPr>
      </w:pPr>
      <w:r w:rsidRPr="00722C3E">
        <w:rPr>
          <w:rFonts w:ascii="Georgia" w:hAnsi="Georgia"/>
          <w:b/>
        </w:rPr>
        <w:t>Balido, 11 – (</w:t>
      </w:r>
      <w:r w:rsidRPr="00722C3E">
        <w:rPr>
          <w:rFonts w:ascii="Georgia" w:hAnsi="Georgia"/>
          <w:sz w:val="16"/>
          <w:szCs w:val="18"/>
        </w:rPr>
        <w:t xml:space="preserve">Nelson, president of the Border Trade Alliance (“Bill to expand NADBank projects holds potential to make big impact for border,” Border Trade Alliance, </w:t>
      </w:r>
      <w:hyperlink r:id="rId104" w:anchor="top" w:history="1">
        <w:r w:rsidRPr="00722C3E">
          <w:rPr>
            <w:rStyle w:val="Hyperlink"/>
            <w:rFonts w:ascii="Georgia" w:hAnsi="Georgia"/>
            <w:sz w:val="16"/>
            <w:szCs w:val="18"/>
          </w:rPr>
          <w:t>http://www.thebta.org/btanews/bill-to-expand-nadbank-projects-holds-potential-to-make-big-impact-for-border.html#top</w:t>
        </w:r>
      </w:hyperlink>
      <w:r w:rsidRPr="00722C3E">
        <w:rPr>
          <w:rFonts w:ascii="Georgia" w:hAnsi="Georgia"/>
          <w:sz w:val="16"/>
          <w:szCs w:val="18"/>
        </w:rPr>
        <w:t>)</w:t>
      </w:r>
    </w:p>
    <w:p w:rsidR="00CD01EA" w:rsidRPr="00722C3E" w:rsidRDefault="00CD01EA" w:rsidP="00CD01EA">
      <w:pPr>
        <w:jc w:val="both"/>
        <w:rPr>
          <w:rFonts w:ascii="Georgia" w:hAnsi="Georgia"/>
          <w:b/>
        </w:rPr>
      </w:pPr>
    </w:p>
    <w:p w:rsidR="00CD01EA" w:rsidRDefault="00CD01EA" w:rsidP="00CD01EA">
      <w:pPr>
        <w:jc w:val="both"/>
        <w:rPr>
          <w:rFonts w:ascii="Georgia" w:hAnsi="Georgia"/>
          <w:sz w:val="16"/>
        </w:rPr>
      </w:pPr>
      <w:r w:rsidRPr="00722C3E">
        <w:rPr>
          <w:rFonts w:ascii="Georgia" w:hAnsi="Georgia"/>
          <w:sz w:val="16"/>
        </w:rPr>
        <w:t xml:space="preserve">But </w:t>
      </w:r>
      <w:r w:rsidRPr="00722C3E">
        <w:rPr>
          <w:rFonts w:ascii="Georgia" w:hAnsi="Georgia"/>
          <w:u w:val="single"/>
        </w:rPr>
        <w:t>Congress and the White House don’t have to look far for inspiration for how to finance infrastructure. There’s already a bank making a positive difference in infrastructure development that, with a legislative tweak here and there, can be even more impactful</w:t>
      </w:r>
      <w:r w:rsidRPr="00722C3E">
        <w:rPr>
          <w:rFonts w:ascii="Georgia" w:hAnsi="Georgia"/>
          <w:sz w:val="16"/>
        </w:rPr>
        <w:t xml:space="preserve">: </w:t>
      </w:r>
      <w:r w:rsidRPr="00722C3E">
        <w:rPr>
          <w:rFonts w:ascii="Georgia" w:hAnsi="Georgia"/>
          <w:u w:val="single"/>
        </w:rPr>
        <w:t xml:space="preserve">the North American Development Bank. </w:t>
      </w:r>
      <w:r w:rsidRPr="00722C3E">
        <w:rPr>
          <w:rFonts w:ascii="Georgia" w:hAnsi="Georgia"/>
          <w:sz w:val="16"/>
        </w:rPr>
        <w:t xml:space="preserve">Over the past sixteen years of operation, the </w:t>
      </w:r>
      <w:r w:rsidRPr="00722C3E">
        <w:rPr>
          <w:rFonts w:ascii="Georgia" w:hAnsi="Georgia"/>
          <w:u w:val="single"/>
        </w:rPr>
        <w:t>NADBank has been</w:t>
      </w:r>
      <w:r w:rsidRPr="00722C3E">
        <w:rPr>
          <w:rFonts w:ascii="Georgia" w:hAnsi="Georgia"/>
          <w:sz w:val="16"/>
        </w:rPr>
        <w:t xml:space="preserve"> vitally </w:t>
      </w:r>
      <w:r w:rsidRPr="00722C3E">
        <w:rPr>
          <w:rFonts w:ascii="Georgia" w:hAnsi="Georgia"/>
          <w:u w:val="single"/>
        </w:rPr>
        <w:t>important to improving basic services in the border region by financing</w:t>
      </w:r>
      <w:r w:rsidRPr="00722C3E">
        <w:rPr>
          <w:rFonts w:ascii="Georgia" w:hAnsi="Georgia"/>
          <w:sz w:val="16"/>
        </w:rPr>
        <w:t xml:space="preserve"> numerous </w:t>
      </w:r>
      <w:r w:rsidRPr="00722C3E">
        <w:rPr>
          <w:rFonts w:ascii="Georgia" w:hAnsi="Georgia"/>
          <w:u w:val="single"/>
        </w:rPr>
        <w:t>water, wastewater, solid waste and street paving projects, among others.</w:t>
      </w:r>
      <w:r w:rsidRPr="00722C3E">
        <w:rPr>
          <w:rFonts w:ascii="Georgia" w:hAnsi="Georgia"/>
          <w:sz w:val="16"/>
        </w:rPr>
        <w:t xml:space="preserve"> To date, NADBank has provided approximately $1.24 billion in loans and grants to support 149 infrastructure projects in the border region, which represents a total investment of $3.26 billion and will benefit more than 12.8 million residents of the region.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NADBank. </w:t>
      </w:r>
      <w:r w:rsidRPr="00722C3E">
        <w:rPr>
          <w:rFonts w:ascii="Georgia" w:hAnsi="Georgia"/>
          <w:u w:val="single"/>
        </w:rPr>
        <w:t>The bank remains limited</w:t>
      </w:r>
      <w:r w:rsidRPr="00722C3E">
        <w:rPr>
          <w:rFonts w:ascii="Georgia" w:hAnsi="Georgia"/>
          <w:sz w:val="16"/>
        </w:rPr>
        <w:t xml:space="preserve">, however, </w:t>
      </w:r>
      <w:r w:rsidRPr="00722C3E">
        <w:rPr>
          <w:rFonts w:ascii="Georgia" w:hAnsi="Georgia"/>
          <w:u w:val="single"/>
        </w:rPr>
        <w:t>in the projects it can finance.</w:t>
      </w:r>
      <w:r w:rsidRPr="00722C3E">
        <w:rPr>
          <w:rFonts w:ascii="Georgia" w:hAnsi="Georgia"/>
          <w:sz w:val="16"/>
        </w:rPr>
        <w:t xml:space="preserve"> </w:t>
      </w:r>
      <w:r w:rsidRPr="00722C3E">
        <w:rPr>
          <w:rFonts w:ascii="Georgia" w:hAnsi="Georgia"/>
          <w:u w:val="single"/>
        </w:rPr>
        <w:t>Its charter permits the bank only to get involved in projects deemed to have a significant positive environmental impact.</w:t>
      </w:r>
      <w:r w:rsidRPr="00722C3E">
        <w:rPr>
          <w:rFonts w:ascii="Georgia" w:hAnsi="Georgia"/>
          <w:sz w:val="16"/>
        </w:rPr>
        <w:t xml:space="preserve"> There have been cases where the </w:t>
      </w:r>
      <w:r w:rsidRPr="00722C3E">
        <w:rPr>
          <w:rFonts w:ascii="Georgia" w:hAnsi="Georgia"/>
          <w:u w:val="single"/>
        </w:rPr>
        <w:t>NADBank has taken interest in projects involving international ports of entry</w:t>
      </w:r>
      <w:r w:rsidRPr="00722C3E">
        <w:rPr>
          <w:rFonts w:ascii="Georgia" w:hAnsi="Georgia"/>
          <w:sz w:val="16"/>
        </w:rPr>
        <w:t xml:space="preserve"> that would benefit an area’s economy and create new jobs. </w:t>
      </w:r>
      <w:r w:rsidRPr="00722C3E">
        <w:rPr>
          <w:rFonts w:ascii="Georgia" w:hAnsi="Georgia"/>
          <w:u w:val="single"/>
        </w:rPr>
        <w:t>Yet</w:t>
      </w:r>
      <w:r w:rsidRPr="00722C3E">
        <w:rPr>
          <w:rFonts w:ascii="Georgia" w:hAnsi="Georgia"/>
          <w:sz w:val="16"/>
        </w:rPr>
        <w:t xml:space="preserve"> the bank has </w:t>
      </w:r>
      <w:r w:rsidRPr="00722C3E">
        <w:rPr>
          <w:rFonts w:ascii="Georgia" w:hAnsi="Georgia"/>
          <w:u w:val="single"/>
        </w:rPr>
        <w:t>been unable to deliver financing to such projects, over the objections</w:t>
      </w:r>
      <w:r w:rsidRPr="00722C3E">
        <w:rPr>
          <w:rFonts w:ascii="Georgia" w:hAnsi="Georgia"/>
          <w:sz w:val="16"/>
        </w:rPr>
        <w:t xml:space="preserve"> of its board of directors, </w:t>
      </w:r>
      <w:r w:rsidRPr="00722C3E">
        <w:rPr>
          <w:rFonts w:ascii="Georgia" w:hAnsi="Georgia"/>
          <w:u w:val="single"/>
        </w:rPr>
        <w:t>for not demonstrating a sufficient environmental benefit</w:t>
      </w:r>
      <w:r w:rsidRPr="00722C3E">
        <w:rPr>
          <w:rFonts w:ascii="Georgia" w:hAnsi="Georgia"/>
          <w:sz w:val="16"/>
        </w:rPr>
        <w:t xml:space="preserve"> to merit NADBank financing. Rep. Rubén Hinojosa (D-Texas) has introduced a bill, H.R. 2216, the </w:t>
      </w:r>
      <w:r w:rsidRPr="00722C3E">
        <w:rPr>
          <w:rFonts w:ascii="Georgia" w:hAnsi="Georgia"/>
          <w:u w:val="single"/>
        </w:rPr>
        <w:t>NADBank Enhancement</w:t>
      </w:r>
      <w:r w:rsidRPr="00722C3E">
        <w:rPr>
          <w:rFonts w:ascii="Georgia" w:hAnsi="Georgia"/>
          <w:sz w:val="16"/>
        </w:rPr>
        <w:t xml:space="preserve"> Act of 2011, which </w:t>
      </w:r>
      <w:r w:rsidRPr="00722C3E">
        <w:rPr>
          <w:rFonts w:ascii="Georgia" w:hAnsi="Georgia"/>
          <w:u w:val="single"/>
        </w:rPr>
        <w:t>would broaden the scope of projects</w:t>
      </w:r>
      <w:r w:rsidRPr="00722C3E">
        <w:rPr>
          <w:rFonts w:ascii="Georgia" w:hAnsi="Georgia"/>
          <w:sz w:val="16"/>
        </w:rPr>
        <w:t xml:space="preserve"> where the bank could provide financing. </w:t>
      </w:r>
      <w:r w:rsidRPr="00722C3E">
        <w:rPr>
          <w:rFonts w:ascii="Georgia" w:hAnsi="Georgia"/>
          <w:u w:val="single"/>
        </w:rPr>
        <w:t>This would include projects that promote trade and commerce</w:t>
      </w:r>
      <w:r w:rsidRPr="00722C3E">
        <w:rPr>
          <w:rFonts w:ascii="Georgia" w:hAnsi="Georgia"/>
          <w:sz w:val="16"/>
        </w:rPr>
        <w:t xml:space="preserve"> between the U.S. and Mexico, </w:t>
      </w:r>
      <w:r w:rsidRPr="00722C3E">
        <w:rPr>
          <w:rFonts w:ascii="Georgia" w:hAnsi="Georgia"/>
          <w:u w:val="single"/>
        </w:rPr>
        <w:t>including port of entry modernization and construction projects</w:t>
      </w:r>
      <w:r w:rsidRPr="00722C3E">
        <w:rPr>
          <w:rFonts w:ascii="Georgia" w:hAnsi="Georgia"/>
          <w:b/>
          <w:u w:val="single"/>
        </w:rPr>
        <w:t xml:space="preserve">. </w:t>
      </w:r>
      <w:r w:rsidRPr="00722C3E">
        <w:rPr>
          <w:rFonts w:ascii="Georgia" w:hAnsi="Georgia"/>
          <w:sz w:val="16"/>
        </w:rPr>
        <w:t xml:space="preserve">Perhaps the best thing about the bill is that </w:t>
      </w:r>
      <w:r w:rsidRPr="00722C3E">
        <w:rPr>
          <w:rFonts w:ascii="Georgia" w:hAnsi="Georgia"/>
          <w:u w:val="single"/>
        </w:rPr>
        <w:t>it doesn’t add a dime to the federal deficit or debt.</w:t>
      </w:r>
      <w:r w:rsidRPr="00722C3E">
        <w:rPr>
          <w:rFonts w:ascii="Georgia" w:hAnsi="Georgia"/>
          <w:sz w:val="16"/>
        </w:rPr>
        <w:t xml:space="preserve"> Rather, the bill </w:t>
      </w:r>
      <w:r w:rsidRPr="00722C3E">
        <w:rPr>
          <w:rFonts w:ascii="Georgia" w:hAnsi="Georgia"/>
          <w:u w:val="single"/>
        </w:rPr>
        <w:t>will help ensure NADBank’s existing capital is more fully utilized for the benefit of the</w:t>
      </w:r>
      <w:r w:rsidRPr="00722C3E">
        <w:rPr>
          <w:rFonts w:ascii="Georgia" w:hAnsi="Georgia"/>
          <w:sz w:val="16"/>
        </w:rPr>
        <w:t xml:space="preserve"> U.S.-Mexico </w:t>
      </w:r>
      <w:r w:rsidRPr="00722C3E">
        <w:rPr>
          <w:rFonts w:ascii="Georgia" w:hAnsi="Georgia"/>
          <w:u w:val="single"/>
        </w:rPr>
        <w:t>border region</w:t>
      </w:r>
      <w:r w:rsidRPr="00722C3E">
        <w:rPr>
          <w:rFonts w:ascii="Georgia" w:hAnsi="Georgia"/>
          <w:sz w:val="16"/>
        </w:rPr>
        <w:t xml:space="preserve">, and ultimately for the benefit of both the U.S. and Mexico. </w:t>
      </w:r>
    </w:p>
    <w:p w:rsidR="00CD01EA" w:rsidRDefault="00CD01EA" w:rsidP="00CD01EA">
      <w:pPr>
        <w:jc w:val="both"/>
        <w:rPr>
          <w:rFonts w:ascii="Georgia" w:hAnsi="Georgia"/>
          <w:sz w:val="16"/>
        </w:rPr>
      </w:pPr>
    </w:p>
    <w:p w:rsidR="00CD01EA" w:rsidRPr="00722C3E" w:rsidRDefault="00CD01EA" w:rsidP="00CD01EA">
      <w:pPr>
        <w:rPr>
          <w:rStyle w:val="Underline"/>
          <w:b/>
          <w:u w:val="none"/>
        </w:rPr>
      </w:pPr>
      <w:r w:rsidRPr="00722C3E">
        <w:rPr>
          <w:rStyle w:val="Underline"/>
          <w:b/>
          <w:u w:val="none"/>
        </w:rPr>
        <w:t>The affirmative solves cross border transportation</w:t>
      </w:r>
    </w:p>
    <w:p w:rsidR="00CD01EA" w:rsidRPr="00722C3E" w:rsidRDefault="00CD01EA" w:rsidP="00CD01EA">
      <w:pPr>
        <w:rPr>
          <w:rStyle w:val="Underline"/>
          <w:u w:val="none"/>
        </w:rPr>
      </w:pPr>
    </w:p>
    <w:p w:rsidR="00CD01EA" w:rsidRPr="00722C3E" w:rsidRDefault="00CD01EA" w:rsidP="00CD01EA">
      <w:pPr>
        <w:rPr>
          <w:rStyle w:val="Underline"/>
          <w:sz w:val="16"/>
        </w:rPr>
      </w:pPr>
      <w:r w:rsidRPr="00722C3E">
        <w:rPr>
          <w:rStyle w:val="Underline"/>
          <w:b/>
          <w:u w:val="none"/>
        </w:rPr>
        <w:t xml:space="preserve">Minister Counselor for Economic Affairs 6 </w:t>
      </w:r>
      <w:r w:rsidRPr="00722C3E">
        <w:rPr>
          <w:rStyle w:val="Underline"/>
          <w:sz w:val="16"/>
          <w:u w:val="none"/>
        </w:rPr>
        <w:t>[August 2</w:t>
      </w:r>
      <w:r w:rsidRPr="00722C3E">
        <w:rPr>
          <w:rStyle w:val="Underline"/>
          <w:sz w:val="16"/>
          <w:u w:val="none"/>
          <w:vertAlign w:val="superscript"/>
        </w:rPr>
        <w:t>nd</w:t>
      </w:r>
      <w:r w:rsidRPr="00722C3E">
        <w:rPr>
          <w:rStyle w:val="Underline"/>
          <w:sz w:val="16"/>
          <w:u w:val="none"/>
        </w:rPr>
        <w:t xml:space="preserve">, 2006, “Mexican transport U/S on Cross Border Transportation and Infrastructure Projects,” </w:t>
      </w:r>
      <w:hyperlink r:id="rId105" w:history="1">
        <w:r w:rsidRPr="00722C3E">
          <w:rPr>
            <w:rStyle w:val="Hyperlink"/>
            <w:rFonts w:ascii="Georgia" w:hAnsi="Georgia"/>
            <w:sz w:val="16"/>
          </w:rPr>
          <w:t>http://www.cablegatesearch.net/cable.php?id=06MEXICO4288&amp;version=1314919461</w:t>
        </w:r>
      </w:hyperlink>
      <w:r w:rsidRPr="00722C3E">
        <w:rPr>
          <w:rFonts w:ascii="Georgia" w:hAnsi="Georgia"/>
          <w:sz w:val="16"/>
        </w:rPr>
        <w:t>]//AT</w:t>
      </w:r>
    </w:p>
    <w:p w:rsidR="00CD01EA" w:rsidRPr="00722C3E" w:rsidRDefault="00CD01EA" w:rsidP="00CD01EA">
      <w:pPr>
        <w:rPr>
          <w:rStyle w:val="Underline"/>
        </w:rPr>
      </w:pPr>
    </w:p>
    <w:p w:rsidR="00CD01EA" w:rsidRPr="00722C3E" w:rsidRDefault="00CD01EA" w:rsidP="00CD01EA">
      <w:pPr>
        <w:rPr>
          <w:rStyle w:val="Underline"/>
          <w:sz w:val="16"/>
        </w:rPr>
      </w:pPr>
      <w:r w:rsidRPr="00722C3E">
        <w:rPr>
          <w:rStyle w:val="Underline"/>
          <w:sz w:val="16"/>
        </w:rPr>
        <w:t xml:space="preserve">3. (SBU) Dychter said that </w:t>
      </w:r>
      <w:r w:rsidRPr="00722C3E">
        <w:rPr>
          <w:rStyle w:val="Underline"/>
        </w:rPr>
        <w:t>both the GOM and the U.S. must concentrate on developing cross-border transportation and infrastructure projects</w:t>
      </w:r>
      <w:r w:rsidRPr="00722C3E">
        <w:rPr>
          <w:rStyle w:val="Underline"/>
          <w:sz w:val="16"/>
        </w:rPr>
        <w:t xml:space="preserve">, but noted that security cannot be sacrificed for faster trade. SCT is currently studying how the GOM can make the Nuevo Laredo-Laredo rail crossing more efficient. The ministry is also doing the same for the Ciudad Juarez-El Paso rail crossing. He believes both </w:t>
      </w:r>
      <w:r w:rsidRPr="00722C3E">
        <w:rPr>
          <w:rStyle w:val="Underline"/>
        </w:rPr>
        <w:t>rail lines have to move to the outskirts of the cities, but believes it will be a challenge finding money to fund the projects.</w:t>
      </w:r>
      <w:r w:rsidRPr="00722C3E">
        <w:rPr>
          <w:rStyle w:val="Underline"/>
          <w:sz w:val="16"/>
        </w:rPr>
        <w:t xml:space="preserve"> Dychter mentioned that Mexican Foreign Ministry U/S of North America Geronimo Gutierrez plans to set a meeting with Governor Perry of Texas to discuss border projects. 4. (SBU) Dychter thinks </w:t>
      </w:r>
      <w:r w:rsidRPr="00722C3E">
        <w:rPr>
          <w:rStyle w:val="Underline"/>
        </w:rPr>
        <w:t xml:space="preserve">the North American Development (NAD Bank) could be a possible funding source for such projects. It would allow companies to place competitive bids on projects and could help to reenergize the NAD Bank. </w:t>
      </w:r>
      <w:r w:rsidRPr="00722C3E">
        <w:rPr>
          <w:rStyle w:val="Underline"/>
          <w:sz w:val="16"/>
        </w:rPr>
        <w:t xml:space="preserve">Dychter hopes to see these types of topics enter into the bilateral transportation agenda over the next months. He said </w:t>
      </w:r>
      <w:r w:rsidRPr="00722C3E">
        <w:rPr>
          <w:rStyle w:val="Underline"/>
        </w:rPr>
        <w:t xml:space="preserve">both sides have to focus on new investments and the success of a few tangible projects, and worry less about regulatory issues. </w:t>
      </w:r>
      <w:r w:rsidRPr="00722C3E">
        <w:rPr>
          <w:rStyle w:val="Underline"/>
          <w:sz w:val="16"/>
        </w:rPr>
        <w:t xml:space="preserve">He also feels the GOM needs to concentrate on intermodal corridors. </w:t>
      </w:r>
    </w:p>
    <w:p w:rsidR="00CD01EA" w:rsidRDefault="00CD01EA" w:rsidP="00CD01EA">
      <w:pPr>
        <w:jc w:val="both"/>
        <w:rPr>
          <w:rFonts w:ascii="Georgia" w:hAnsi="Georgia"/>
          <w:sz w:val="16"/>
        </w:rPr>
      </w:pPr>
    </w:p>
    <w:p w:rsidR="00CD01EA" w:rsidRPr="00722C3E" w:rsidRDefault="00CD01EA" w:rsidP="00CD01EA">
      <w:pPr>
        <w:rPr>
          <w:rStyle w:val="Underline"/>
          <w:b/>
          <w:u w:val="none"/>
        </w:rPr>
      </w:pPr>
      <w:r w:rsidRPr="00722C3E">
        <w:rPr>
          <w:rStyle w:val="Underline"/>
          <w:b/>
          <w:u w:val="none"/>
        </w:rPr>
        <w:t>US and Mexico have committed to border infrastructure – NADBank is key to satisfy the agreement</w:t>
      </w:r>
    </w:p>
    <w:p w:rsidR="00CD01EA" w:rsidRPr="00722C3E" w:rsidRDefault="00CD01EA" w:rsidP="00CD01EA">
      <w:pPr>
        <w:rPr>
          <w:rStyle w:val="Underline"/>
          <w:u w:val="none"/>
        </w:rPr>
      </w:pPr>
    </w:p>
    <w:p w:rsidR="00CD01EA" w:rsidRPr="00722C3E" w:rsidRDefault="00CD01EA" w:rsidP="00CD01EA">
      <w:pPr>
        <w:rPr>
          <w:rStyle w:val="Underline"/>
          <w:sz w:val="16"/>
        </w:rPr>
      </w:pPr>
      <w:r w:rsidRPr="00722C3E">
        <w:rPr>
          <w:rStyle w:val="Underline"/>
          <w:b/>
          <w:u w:val="none"/>
        </w:rPr>
        <w:t xml:space="preserve">Minister Counselor for Economic Affairs 6 </w:t>
      </w:r>
      <w:r w:rsidRPr="00722C3E">
        <w:rPr>
          <w:rStyle w:val="Underline"/>
          <w:sz w:val="16"/>
          <w:u w:val="none"/>
        </w:rPr>
        <w:t>[August 2</w:t>
      </w:r>
      <w:r w:rsidRPr="00722C3E">
        <w:rPr>
          <w:rStyle w:val="Underline"/>
          <w:sz w:val="16"/>
          <w:u w:val="none"/>
          <w:vertAlign w:val="superscript"/>
        </w:rPr>
        <w:t>nd</w:t>
      </w:r>
      <w:r w:rsidRPr="00722C3E">
        <w:rPr>
          <w:rStyle w:val="Underline"/>
          <w:sz w:val="16"/>
          <w:u w:val="none"/>
        </w:rPr>
        <w:t>, 2006, “Mexican transport U/S on Cross Border Transportation and Infrastructure Projects,”</w:t>
      </w:r>
      <w:r w:rsidRPr="00722C3E">
        <w:rPr>
          <w:rStyle w:val="Underline"/>
          <w:sz w:val="16"/>
        </w:rPr>
        <w:t xml:space="preserve"> </w:t>
      </w:r>
      <w:hyperlink r:id="rId106" w:history="1">
        <w:r w:rsidRPr="00722C3E">
          <w:rPr>
            <w:rStyle w:val="Hyperlink"/>
            <w:rFonts w:ascii="Georgia" w:hAnsi="Georgia"/>
            <w:sz w:val="16"/>
          </w:rPr>
          <w:t>http://www.cablegatesearch.net/cable.php?id=06MEXICO4288&amp;version=1314919461</w:t>
        </w:r>
      </w:hyperlink>
      <w:r w:rsidRPr="00722C3E">
        <w:rPr>
          <w:rFonts w:ascii="Georgia" w:hAnsi="Georgia"/>
          <w:sz w:val="16"/>
        </w:rPr>
        <w:t>]//AT</w:t>
      </w:r>
    </w:p>
    <w:p w:rsidR="00CD01EA" w:rsidRPr="00722C3E" w:rsidRDefault="00CD01EA" w:rsidP="00CD01EA">
      <w:pPr>
        <w:rPr>
          <w:rStyle w:val="Underline"/>
        </w:rPr>
      </w:pPr>
    </w:p>
    <w:p w:rsidR="00CD01EA" w:rsidRPr="00722C3E" w:rsidRDefault="00CD01EA" w:rsidP="00CD01EA">
      <w:pPr>
        <w:rPr>
          <w:rStyle w:val="Underline"/>
        </w:rPr>
      </w:pPr>
      <w:r w:rsidRPr="00722C3E">
        <w:rPr>
          <w:rStyle w:val="Underline"/>
        </w:rPr>
        <w:t>6. (SBU) Needless to say, we did not encourage Dychter's comments regarding an IIF. At the same time, it seems that the NAD Bank could be a credible funding source for mutually agreed priority transportation infrastructure projects, especially</w:t>
      </w:r>
      <w:r w:rsidRPr="00722C3E">
        <w:rPr>
          <w:rStyle w:val="Underline"/>
          <w:b/>
        </w:rPr>
        <w:t xml:space="preserve"> given new commitments by both governments to make the NAD Bank more effective.</w:t>
      </w:r>
      <w:r w:rsidRPr="00722C3E">
        <w:rPr>
          <w:rStyle w:val="Underline"/>
        </w:rPr>
        <w:t xml:space="preserve"> End comment.</w:t>
      </w:r>
    </w:p>
    <w:p w:rsidR="00CD01EA" w:rsidRDefault="00CD01EA" w:rsidP="00CD01EA">
      <w:pPr>
        <w:jc w:val="both"/>
        <w:rPr>
          <w:rFonts w:ascii="Georgia" w:hAnsi="Georgia"/>
          <w:sz w:val="16"/>
        </w:rPr>
      </w:pPr>
    </w:p>
    <w:p w:rsidR="00CD01EA" w:rsidRDefault="00CD01EA" w:rsidP="00CD01EA">
      <w:pPr>
        <w:pStyle w:val="Heading2"/>
      </w:pPr>
      <w:r>
        <w:t>Funding Solves</w:t>
      </w:r>
    </w:p>
    <w:p w:rsidR="00CD01EA" w:rsidRPr="00AF401D" w:rsidRDefault="00CD01EA" w:rsidP="00CD01EA">
      <w:pPr>
        <w:jc w:val="both"/>
        <w:rPr>
          <w:rFonts w:ascii="Georgia" w:hAnsi="Georgia"/>
          <w:b/>
          <w:sz w:val="16"/>
        </w:rPr>
      </w:pPr>
    </w:p>
    <w:p w:rsidR="00CD01EA" w:rsidRDefault="00CD01EA" w:rsidP="00CD01EA">
      <w:pPr>
        <w:rPr>
          <w:rFonts w:ascii="Georgia" w:hAnsi="Georgia"/>
        </w:rPr>
      </w:pPr>
    </w:p>
    <w:p w:rsidR="00CD01EA" w:rsidRPr="00722C3E" w:rsidRDefault="00CD01EA" w:rsidP="00CD01EA">
      <w:pPr>
        <w:rPr>
          <w:rFonts w:ascii="Georgia" w:hAnsi="Georgia"/>
          <w:b/>
          <w:sz w:val="24"/>
        </w:rPr>
      </w:pPr>
      <w:r>
        <w:rPr>
          <w:rFonts w:ascii="Georgia" w:hAnsi="Georgia"/>
          <w:b/>
          <w:sz w:val="24"/>
        </w:rPr>
        <w:t>AT Interest Rates and Increased Funding Solves NADBank</w:t>
      </w:r>
    </w:p>
    <w:p w:rsidR="00CD01EA" w:rsidRPr="00722C3E" w:rsidRDefault="00CD01EA" w:rsidP="00CD01EA">
      <w:pPr>
        <w:rPr>
          <w:rFonts w:ascii="Georgia" w:hAnsi="Georgia"/>
          <w:sz w:val="24"/>
        </w:rPr>
      </w:pPr>
      <w:r w:rsidRPr="00722C3E">
        <w:rPr>
          <w:rFonts w:ascii="Georgia" w:hAnsi="Georgia"/>
          <w:b/>
          <w:sz w:val="24"/>
          <w:u w:val="single"/>
        </w:rPr>
        <w:t xml:space="preserve">Liesing 12, </w:t>
      </w:r>
      <w:r w:rsidRPr="00722C3E">
        <w:rPr>
          <w:rFonts w:ascii="Georgia" w:hAnsi="Georgia"/>
          <w:b/>
          <w:sz w:val="24"/>
        </w:rPr>
        <w:t>Matt Liesing, writer and reporter at El Paso</w:t>
      </w:r>
      <w:r w:rsidRPr="00722C3E">
        <w:rPr>
          <w:rFonts w:ascii="Georgia" w:hAnsi="Georgia"/>
          <w:sz w:val="24"/>
        </w:rPr>
        <w:t xml:space="preserve"> (2012, “El Paso: NADBank,” http://journalism.berkeley.edu/projects/border/elpasonadbank.html)</w:t>
      </w:r>
    </w:p>
    <w:p w:rsidR="00CD01EA" w:rsidRPr="00722C3E" w:rsidRDefault="00CD01EA" w:rsidP="00CD01EA">
      <w:pPr>
        <w:rPr>
          <w:rFonts w:ascii="Georgia" w:hAnsi="Georgia"/>
          <w:sz w:val="24"/>
        </w:rPr>
      </w:pPr>
    </w:p>
    <w:p w:rsidR="00CD01EA" w:rsidRPr="00722C3E" w:rsidRDefault="00CD01EA" w:rsidP="00CD01EA">
      <w:pPr>
        <w:rPr>
          <w:rFonts w:ascii="Georgia" w:hAnsi="Georgia"/>
          <w:b/>
        </w:rPr>
      </w:pPr>
      <w:r w:rsidRPr="00722C3E">
        <w:rPr>
          <w:rFonts w:ascii="Georgia" w:hAnsi="Georgia"/>
          <w:sz w:val="24"/>
          <w:u w:val="single"/>
        </w:rPr>
        <w:t>In defense of NADBank, bank officials stress that pinning the success or failure of the bank on the interest rate alone is naïve, saying that the context of how the interest rates are managed must be taken into consideration. "Our interest rates have always been the most competitive you can get in Mexico,"</w:t>
      </w:r>
      <w:r w:rsidRPr="00722C3E">
        <w:rPr>
          <w:rFonts w:ascii="Georgia" w:hAnsi="Georgia"/>
          <w:sz w:val="24"/>
        </w:rPr>
        <w:t xml:space="preserve"> said Lisa Roberts, NADBank's general counsel for the last five years. </w:t>
      </w:r>
      <w:r w:rsidRPr="00722C3E">
        <w:rPr>
          <w:rFonts w:ascii="Georgia" w:hAnsi="Georgia"/>
          <w:sz w:val="24"/>
          <w:u w:val="single"/>
        </w:rPr>
        <w:t>"To say 'oh, it's the interest rate' is to say that the bank has interest rates out of whack with everyone else." The real problem, Roberts says, is the poverty on the border. Even if the bank provided loans with cut-rate interest, the communities along the border that need water infrastructure still could not afford the loans, she said. Unrealistic expectations of what the bank can do have also led to disappointment, Roberts said. "The interest is not the only reason," she said, "There's definitely a problem of too high expectations of these institutions."¶ The debate over NADBank interest rates brings out the most vocal disagreements between the architects of the bank and the people that ended up actually running it</w:t>
      </w:r>
      <w:r w:rsidRPr="00722C3E">
        <w:rPr>
          <w:rFonts w:ascii="Georgia" w:hAnsi="Georgia"/>
          <w:sz w:val="24"/>
        </w:rPr>
        <w:t xml:space="preserve">. Victor Miramontes was managing director and CEO of NADBank from 1997 to 2000, and has weathered some of the harshest criticism against the institution. Yet Miramontes is unapologetic about how NADBank has functioned.¶ "The loan issue is a red herring," Miramontes said, referring to the criticism that the bank has only loaned three percent of its capital. "While people may perceive that the bank isn't successful because it hasn't lent a lot of money, that perception is totally wrong." Miramontes says that since their inception in the mid-1990s, NADBank and BECC have worked with more communities on more water-related projects than all the projects combined up to that point. He also points to the $254.3 million in grants NADBank has secured through the EPA, money to finance water and wastewater projects along the border that have been certified by BECC .¶ But the creator of NADBank, Raul Hinojosa, says that that was not the purpose of the bank.¶ </w:t>
      </w:r>
      <w:r w:rsidRPr="00722C3E">
        <w:rPr>
          <w:rFonts w:ascii="Georgia" w:hAnsi="Georgia"/>
          <w:sz w:val="24"/>
          <w:u w:val="single"/>
        </w:rPr>
        <w:t>"Big deal, they were successful in getting the EPA to give some money away, but that's not what the bank was initially intended to do," Hinojosa said. "To say that [the grants are] an example of the success of the bank is ridiculous. The bottom line is the bank is supposed to lend money." Hinojosa supports the grants that Miramontes has secured, but he still sees the loan aspect of the bank as primary, saying "It's not a red herring, it's a central issue."¶ NADBank officials have long realized the problems in the bank's design, but say change comes slowly on the border. "What doesn't work is the original structure [of NADBank] and we're evolving it," Miramontes said. "I knew that the bank, as structured would not work, but on the border you don't just walk away from it, you have to work with what you have."¶ Even with the hundreds of million of dollars Miramontes has gotten from the EPA, there is a much more central question. The needs of the border are simply swamping NADBank's capacity.¶ "People see $300-400 million as a lot of money," Miramontes said. "The needs on the border range from $2-10 billion dollars."</w:t>
      </w:r>
      <w:r w:rsidRPr="00722C3E">
        <w:rPr>
          <w:rFonts w:ascii="Georgia" w:hAnsi="Georgia"/>
          <w:sz w:val="24"/>
        </w:rPr>
        <w:t xml:space="preserve"> A NADB/BECC analysis of needed water, wastewater and solid waste infrastructure along the border put the price tag at $3.25 billion .¶ As opposed to seeing NADBank's inability to give out its $450 million in loans - also known as the paid-in capital - as a failure, Miramontes says that this fact has led to other, positive consequences.¶</w:t>
      </w:r>
    </w:p>
    <w:p w:rsidR="00CD01EA" w:rsidRDefault="00CD01EA" w:rsidP="00CD01EA">
      <w:pPr>
        <w:rPr>
          <w:rFonts w:ascii="Georgia" w:hAnsi="Georgia"/>
        </w:rPr>
      </w:pPr>
    </w:p>
    <w:p w:rsidR="00CD01EA" w:rsidRDefault="00CD01EA" w:rsidP="00CD01EA">
      <w:pPr>
        <w:rPr>
          <w:rFonts w:ascii="Georgia" w:hAnsi="Georgia"/>
        </w:rPr>
      </w:pPr>
    </w:p>
    <w:p w:rsidR="00CD01EA" w:rsidRPr="00722C3E" w:rsidRDefault="00CD01EA" w:rsidP="00CD01EA">
      <w:pPr>
        <w:pStyle w:val="Heading2"/>
        <w:rPr>
          <w:rFonts w:ascii="Georgia" w:hAnsi="Georgia"/>
        </w:rPr>
      </w:pPr>
      <w:r w:rsidRPr="00722C3E">
        <w:rPr>
          <w:rFonts w:ascii="Georgia" w:hAnsi="Georgia"/>
        </w:rPr>
        <w:t>AT Staffing Alt Cause/CP</w:t>
      </w:r>
    </w:p>
    <w:p w:rsidR="00CD01EA" w:rsidRPr="00722C3E" w:rsidRDefault="00CD01EA" w:rsidP="00CD01EA">
      <w:pPr>
        <w:rPr>
          <w:rFonts w:ascii="Georgia" w:hAnsi="Georgia"/>
          <w:b/>
        </w:rPr>
      </w:pPr>
      <w:r w:rsidRPr="00722C3E">
        <w:rPr>
          <w:rFonts w:ascii="Georgia" w:hAnsi="Georgia"/>
          <w:b/>
        </w:rPr>
        <w:t>Plan solves – NADBank’s mandate includes staffing</w:t>
      </w:r>
    </w:p>
    <w:p w:rsidR="00CD01EA" w:rsidRPr="00722C3E" w:rsidRDefault="00CD01EA" w:rsidP="00CD01EA">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CD01EA" w:rsidRPr="00722C3E" w:rsidRDefault="00CD01EA" w:rsidP="00CD01EA">
      <w:pPr>
        <w:rPr>
          <w:rStyle w:val="Underline"/>
        </w:rPr>
      </w:pPr>
      <w:r w:rsidRPr="00722C3E">
        <w:rPr>
          <w:rFonts w:ascii="Georgia" w:hAnsi="Georgia"/>
        </w:rPr>
        <w:t>Organization Structure and Strategy</w:t>
      </w:r>
      <w:r w:rsidRPr="00722C3E">
        <w:rPr>
          <w:rFonts w:ascii="Georgia" w:hAnsi="Georgia"/>
          <w:sz w:val="12"/>
        </w:rPr>
        <w:t xml:space="preserve">¶ </w:t>
      </w:r>
      <w:r w:rsidRPr="00722C3E">
        <w:rPr>
          <w:rFonts w:ascii="Georgia" w:hAnsi="Georgia"/>
        </w:rPr>
        <w:t xml:space="preserve">Headquartered in San Antonio, Texas, </w:t>
      </w:r>
      <w:r w:rsidRPr="00722C3E">
        <w:rPr>
          <w:rStyle w:val="Underline"/>
        </w:rPr>
        <w:t xml:space="preserve">the Bank was established in 1993 under the Agreement Between </w:t>
      </w:r>
      <w:r w:rsidRPr="00722C3E">
        <w:rPr>
          <w:rStyle w:val="Underline"/>
          <w:sz w:val="12"/>
        </w:rPr>
        <w:t xml:space="preserve">¶ </w:t>
      </w:r>
      <w:r w:rsidRPr="00722C3E">
        <w:rPr>
          <w:rStyle w:val="Underline"/>
        </w:rPr>
        <w:t xml:space="preserve">the Government of the United States of America and the Government of the United Mexican States </w:t>
      </w:r>
      <w:r w:rsidRPr="00722C3E">
        <w:rPr>
          <w:rStyle w:val="Underline"/>
          <w:sz w:val="12"/>
        </w:rPr>
        <w:t xml:space="preserve">¶ </w:t>
      </w:r>
      <w:r w:rsidRPr="00722C3E">
        <w:rPr>
          <w:rStyle w:val="Underline"/>
        </w:rPr>
        <w:t xml:space="preserve">Concerning the Establishment of a Border Environment Cooperation Commission and a North American </w:t>
      </w:r>
      <w:r w:rsidRPr="00722C3E">
        <w:rPr>
          <w:rStyle w:val="Underline"/>
          <w:sz w:val="12"/>
        </w:rPr>
        <w:t xml:space="preserve">¶ </w:t>
      </w:r>
      <w:r w:rsidRPr="00722C3E">
        <w:rPr>
          <w:rStyle w:val="Underline"/>
        </w:rPr>
        <w:t>Development Bank as part of the NAFTA1</w:t>
      </w:r>
      <w:r w:rsidRPr="00722C3E">
        <w:rPr>
          <w:rStyle w:val="Underline"/>
          <w:sz w:val="12"/>
        </w:rPr>
        <w:t xml:space="preserve">¶ </w:t>
      </w:r>
      <w:r w:rsidRPr="00722C3E">
        <w:rPr>
          <w:rStyle w:val="Underline"/>
        </w:rPr>
        <w:t xml:space="preserve">negotiations between the governments of the two countries. </w:t>
      </w:r>
      <w:r w:rsidRPr="00722C3E">
        <w:rPr>
          <w:rStyle w:val="Underline"/>
          <w:sz w:val="12"/>
        </w:rPr>
        <w:t xml:space="preserve">¶ </w:t>
      </w:r>
      <w:r w:rsidRPr="00722C3E">
        <w:rPr>
          <w:rStyle w:val="Underline"/>
          <w:b/>
        </w:rPr>
        <w:t>The Bank’s three main areas of operation are loans, grants, and technical assistance and training</w:t>
      </w:r>
      <w:r w:rsidRPr="00722C3E">
        <w:rPr>
          <w:rStyle w:val="Underline"/>
        </w:rPr>
        <w:t xml:space="preserve"> </w:t>
      </w:r>
      <w:r w:rsidRPr="00722C3E">
        <w:rPr>
          <w:rFonts w:ascii="Georgia" w:hAnsi="Georgia"/>
          <w:sz w:val="12"/>
        </w:rPr>
        <w:t xml:space="preserve">¶ </w:t>
      </w:r>
      <w:r w:rsidRPr="00722C3E">
        <w:rPr>
          <w:rFonts w:ascii="Georgia" w:hAnsi="Georgia"/>
        </w:rPr>
        <w:t xml:space="preserve">primarily </w:t>
      </w:r>
      <w:r w:rsidRPr="00722C3E">
        <w:rPr>
          <w:rStyle w:val="Underline"/>
          <w:b/>
        </w:rPr>
        <w:t>to border municipalities</w:t>
      </w:r>
      <w:r w:rsidRPr="00722C3E">
        <w:rPr>
          <w:rFonts w:ascii="Georgia" w:hAnsi="Georgia"/>
        </w:rPr>
        <w:t xml:space="preserve"> in both Mexico and the U.S. </w:t>
      </w:r>
      <w:r w:rsidRPr="00722C3E">
        <w:rPr>
          <w:rStyle w:val="Underline"/>
        </w:rPr>
        <w:t xml:space="preserve">The loan program is </w:t>
      </w:r>
      <w:r w:rsidRPr="00722C3E">
        <w:rPr>
          <w:rFonts w:ascii="Georgia" w:hAnsi="Georgia"/>
        </w:rPr>
        <w:t xml:space="preserve">its primary </w:t>
      </w:r>
      <w:r w:rsidRPr="00722C3E">
        <w:rPr>
          <w:rFonts w:ascii="Georgia" w:hAnsi="Georgia"/>
          <w:sz w:val="12"/>
        </w:rPr>
        <w:t xml:space="preserve">¶ </w:t>
      </w:r>
      <w:r w:rsidRPr="00722C3E">
        <w:rPr>
          <w:rFonts w:ascii="Georgia" w:hAnsi="Georgia"/>
        </w:rPr>
        <w:t>function and aims to improve environmental quality by</w:t>
      </w:r>
      <w:r w:rsidRPr="00722C3E">
        <w:rPr>
          <w:rStyle w:val="Underline"/>
        </w:rPr>
        <w:t xml:space="preserve"> financing infrastructure projects.</w:t>
      </w:r>
    </w:p>
    <w:p w:rsidR="00CD01EA" w:rsidRPr="00722C3E" w:rsidRDefault="00CD01EA" w:rsidP="00CD01EA">
      <w:pPr>
        <w:rPr>
          <w:rFonts w:ascii="Georgia" w:hAnsi="Georgia"/>
          <w:b/>
        </w:rPr>
      </w:pPr>
    </w:p>
    <w:p w:rsidR="00CD01EA" w:rsidRPr="00722C3E" w:rsidRDefault="00CD01EA" w:rsidP="00CD01EA">
      <w:pPr>
        <w:rPr>
          <w:rFonts w:ascii="Georgia" w:hAnsi="Georgia"/>
        </w:rPr>
      </w:pPr>
    </w:p>
    <w:p w:rsidR="00CD01EA" w:rsidRDefault="00CD01EA" w:rsidP="00CD01EA">
      <w:pPr>
        <w:pStyle w:val="Heading2"/>
        <w:rPr>
          <w:rFonts w:ascii="Georgia" w:hAnsi="Georgia"/>
        </w:rPr>
      </w:pPr>
      <w:r>
        <w:rPr>
          <w:rFonts w:ascii="Georgia" w:hAnsi="Georgia"/>
        </w:rPr>
        <w:t>AT Drug Violence Alt Cause</w:t>
      </w:r>
    </w:p>
    <w:p w:rsidR="00CD01EA" w:rsidRDefault="00CD01EA" w:rsidP="00CD01EA">
      <w:pPr>
        <w:rPr>
          <w:rFonts w:ascii="Times New Roman" w:hAnsi="Times New Roman" w:cs="Times New Roman"/>
          <w:b/>
          <w:sz w:val="24"/>
          <w:szCs w:val="24"/>
        </w:rPr>
      </w:pPr>
      <w:r>
        <w:rPr>
          <w:rFonts w:ascii="Times New Roman" w:hAnsi="Times New Roman" w:cs="Times New Roman"/>
          <w:b/>
          <w:sz w:val="24"/>
          <w:szCs w:val="24"/>
        </w:rPr>
        <w:t>Drug violence is dropping now</w:t>
      </w:r>
    </w:p>
    <w:p w:rsidR="00CD01EA" w:rsidRDefault="00CD01EA" w:rsidP="00CD01EA">
      <w:pPr>
        <w:rPr>
          <w:rFonts w:ascii="Times New Roman" w:hAnsi="Times New Roman" w:cs="Times New Roman"/>
          <w:sz w:val="24"/>
          <w:szCs w:val="24"/>
        </w:rPr>
      </w:pPr>
      <w:r>
        <w:rPr>
          <w:rFonts w:ascii="Times New Roman" w:hAnsi="Times New Roman" w:cs="Times New Roman"/>
          <w:b/>
          <w:sz w:val="24"/>
          <w:szCs w:val="24"/>
        </w:rPr>
        <w:t xml:space="preserve">Szakonyi 2013,  Associate Editor at Journal of Commerce [ </w:t>
      </w:r>
      <w:r>
        <w:rPr>
          <w:rFonts w:ascii="Times New Roman" w:hAnsi="Times New Roman" w:cs="Times New Roman"/>
          <w:sz w:val="24"/>
          <w:szCs w:val="24"/>
        </w:rPr>
        <w:t xml:space="preserve">Mark, " </w:t>
      </w:r>
      <w:r>
        <w:rPr>
          <w:rFonts w:ascii="Times New Roman" w:eastAsia="Times New Roman" w:hAnsi="Times New Roman" w:cs="Times New Roman"/>
          <w:color w:val="000000"/>
          <w:sz w:val="24"/>
          <w:szCs w:val="24"/>
        </w:rPr>
        <w:t>Mexico's Road to World-Class Manufacturing</w:t>
      </w:r>
      <w:r>
        <w:rPr>
          <w:rFonts w:ascii="Times New Roman" w:hAnsi="Times New Roman" w:cs="Times New Roman"/>
          <w:sz w:val="24"/>
          <w:szCs w:val="24"/>
        </w:rPr>
        <w:t>", Journal of Commerce. April 28, 2013, Proquest, 7/16/13]</w:t>
      </w:r>
    </w:p>
    <w:p w:rsidR="00CD01EA" w:rsidRDefault="00CD01EA" w:rsidP="00CD01EA">
      <w:pPr>
        <w:rPr>
          <w:rFonts w:ascii="Times New Roman" w:hAnsi="Times New Roman" w:cs="Times New Roman"/>
          <w:sz w:val="24"/>
          <w:szCs w:val="24"/>
        </w:rPr>
      </w:pPr>
    </w:p>
    <w:p w:rsidR="00CD01EA" w:rsidRDefault="00CD01EA" w:rsidP="00CD01EA">
      <w:pPr>
        <w:rPr>
          <w:rFonts w:ascii="Times New Roman" w:hAnsi="Times New Roman" w:cs="Times New Roman"/>
          <w:sz w:val="24"/>
          <w:szCs w:val="24"/>
        </w:rPr>
      </w:pPr>
      <w:r>
        <w:rPr>
          <w:rFonts w:ascii="Times New Roman" w:hAnsi="Times New Roman" w:cs="Times New Roman"/>
          <w:sz w:val="24"/>
          <w:szCs w:val="24"/>
          <w:u w:val="single"/>
        </w:rPr>
        <w:t>Labor, supply chains, manufacturing capacity and taxes all factor into manufacturers' decision to source in Mexico, but none has the emotional weight as the country's drug</w:t>
      </w:r>
      <w:r>
        <w:rPr>
          <w:rFonts w:ascii="Times New Roman" w:hAnsi="Times New Roman" w:cs="Times New Roman"/>
          <w:sz w:val="24"/>
          <w:szCs w:val="24"/>
        </w:rPr>
        <w:t>-related</w:t>
      </w:r>
      <w:r>
        <w:rPr>
          <w:rFonts w:ascii="Times New Roman" w:hAnsi="Times New Roman" w:cs="Times New Roman"/>
          <w:sz w:val="24"/>
          <w:szCs w:val="24"/>
          <w:u w:val="single"/>
        </w:rPr>
        <w:t xml:space="preserve"> violence</w:t>
      </w:r>
      <w:r>
        <w:rPr>
          <w:rFonts w:ascii="Times New Roman" w:hAnsi="Times New Roman" w:cs="Times New Roman"/>
          <w:sz w:val="24"/>
          <w:szCs w:val="24"/>
        </w:rPr>
        <w:t xml:space="preserve">. </w:t>
      </w:r>
      <w:r>
        <w:rPr>
          <w:rFonts w:ascii="Times New Roman" w:hAnsi="Times New Roman" w:cs="Times New Roman"/>
          <w:sz w:val="24"/>
          <w:szCs w:val="24"/>
          <w:u w:val="single"/>
        </w:rPr>
        <w:t>Drug war clashes have captured less international headlines</w:t>
      </w:r>
      <w:r>
        <w:rPr>
          <w:rFonts w:ascii="Times New Roman" w:hAnsi="Times New Roman" w:cs="Times New Roman"/>
          <w:sz w:val="24"/>
          <w:szCs w:val="24"/>
        </w:rPr>
        <w:t xml:space="preserve"> than they did last year, in part because Nieto's push to reform Mexico's telecommunications and education sectors, along with the country's economic growth, have attracted more attention.</w:t>
      </w:r>
      <w:r>
        <w:rPr>
          <w:rFonts w:ascii="Times New Roman" w:hAnsi="Times New Roman" w:cs="Times New Roman"/>
          <w:sz w:val="12"/>
          <w:szCs w:val="24"/>
        </w:rPr>
        <w:t xml:space="preserve">¶ </w:t>
      </w:r>
      <w:r>
        <w:rPr>
          <w:rFonts w:ascii="Times New Roman" w:hAnsi="Times New Roman" w:cs="Times New Roman"/>
          <w:sz w:val="24"/>
          <w:szCs w:val="24"/>
        </w:rPr>
        <w:t>But cartel-related mayhem continues even if manufacturing leader Ciudad Juarez, once dubbed the world's most dangerous city, has become safer. A drug cartel last month reportedly threatened transportation companies in the southwestern state of Michoacan with violence if they delivered to areas where the organized crime syndicate is fighting with the police and military, according to a FreightWatch briefing.</w:t>
      </w:r>
      <w:r>
        <w:rPr>
          <w:rFonts w:ascii="Times New Roman" w:hAnsi="Times New Roman" w:cs="Times New Roman"/>
          <w:sz w:val="12"/>
          <w:szCs w:val="24"/>
        </w:rPr>
        <w:t xml:space="preserve">¶ </w:t>
      </w:r>
      <w:r>
        <w:rPr>
          <w:rFonts w:ascii="Times New Roman" w:hAnsi="Times New Roman" w:cs="Times New Roman"/>
          <w:sz w:val="24"/>
          <w:szCs w:val="24"/>
        </w:rPr>
        <w:t xml:space="preserve">Nieto is taking a less confrontational approach with the cartels than his predecessor, Felipe Calderon. </w:t>
      </w:r>
      <w:r>
        <w:rPr>
          <w:rFonts w:ascii="Times New Roman" w:hAnsi="Times New Roman" w:cs="Times New Roman"/>
          <w:sz w:val="24"/>
          <w:szCs w:val="24"/>
          <w:u w:val="single"/>
        </w:rPr>
        <w:t>Killings linked to organized crime fell 14 percent</w:t>
      </w:r>
      <w:r>
        <w:rPr>
          <w:rFonts w:ascii="Times New Roman" w:hAnsi="Times New Roman" w:cs="Times New Roman"/>
          <w:sz w:val="24"/>
          <w:szCs w:val="24"/>
        </w:rPr>
        <w:t xml:space="preserve"> in the first four months of his term, suggesting the approach is working.</w:t>
      </w:r>
      <w:r>
        <w:rPr>
          <w:rFonts w:ascii="Times New Roman" w:hAnsi="Times New Roman" w:cs="Times New Roman"/>
          <w:sz w:val="12"/>
          <w:szCs w:val="24"/>
        </w:rPr>
        <w:t xml:space="preserve">¶ </w:t>
      </w:r>
      <w:r>
        <w:rPr>
          <w:rFonts w:ascii="Times New Roman" w:hAnsi="Times New Roman" w:cs="Times New Roman"/>
          <w:sz w:val="24"/>
          <w:szCs w:val="24"/>
          <w:u w:val="single"/>
        </w:rPr>
        <w:t>Manufacturers operating in Mexico</w:t>
      </w:r>
      <w:r>
        <w:rPr>
          <w:rFonts w:ascii="Times New Roman" w:hAnsi="Times New Roman" w:cs="Times New Roman"/>
          <w:sz w:val="24"/>
          <w:szCs w:val="24"/>
        </w:rPr>
        <w:t xml:space="preserve"> and those looking to shift production there </w:t>
      </w:r>
      <w:r>
        <w:rPr>
          <w:rFonts w:ascii="Times New Roman" w:hAnsi="Times New Roman" w:cs="Times New Roman"/>
          <w:sz w:val="24"/>
          <w:szCs w:val="24"/>
          <w:u w:val="single"/>
        </w:rPr>
        <w:t>appear to be taking note of the changes</w:t>
      </w:r>
      <w:r>
        <w:rPr>
          <w:rFonts w:ascii="Times New Roman" w:hAnsi="Times New Roman" w:cs="Times New Roman"/>
          <w:sz w:val="24"/>
          <w:szCs w:val="24"/>
        </w:rPr>
        <w:t>. Forty-six percent of manufacturers surveyed by AlixPartners said they expect modest improvement in Mexican security this year, compared with 43 percent feeling the same way in 2012.</w:t>
      </w:r>
    </w:p>
    <w:p w:rsidR="00CD01EA" w:rsidRPr="00250A60" w:rsidRDefault="00CD01EA" w:rsidP="00CD01EA"/>
    <w:p w:rsidR="00CD01EA" w:rsidRPr="00722C3E" w:rsidRDefault="00CD01EA" w:rsidP="00CD01EA">
      <w:pPr>
        <w:pStyle w:val="Heading2"/>
        <w:rPr>
          <w:rFonts w:ascii="Georgia" w:hAnsi="Georgia"/>
        </w:rPr>
      </w:pPr>
      <w:r w:rsidRPr="00722C3E">
        <w:rPr>
          <w:rFonts w:ascii="Georgia" w:hAnsi="Georgia"/>
        </w:rPr>
        <w:t>AT Squo solves – New POEs and Bridge Lanes</w:t>
      </w:r>
    </w:p>
    <w:p w:rsidR="00CD01EA" w:rsidRPr="00722C3E" w:rsidRDefault="00CD01EA" w:rsidP="00CD01EA">
      <w:pPr>
        <w:rPr>
          <w:rFonts w:ascii="Georgia" w:hAnsi="Georgia"/>
          <w:b/>
        </w:rPr>
      </w:pPr>
    </w:p>
    <w:p w:rsidR="00CD01EA" w:rsidRPr="00722C3E" w:rsidRDefault="00CD01EA" w:rsidP="00CD01EA">
      <w:pPr>
        <w:rPr>
          <w:rFonts w:ascii="Georgia" w:hAnsi="Georgia"/>
          <w:b/>
        </w:rPr>
      </w:pPr>
    </w:p>
    <w:p w:rsidR="00CD01EA" w:rsidRPr="00722C3E" w:rsidRDefault="00CD01EA" w:rsidP="00CD01EA">
      <w:pPr>
        <w:rPr>
          <w:rFonts w:ascii="Georgia" w:hAnsi="Georgia"/>
          <w:b/>
        </w:rPr>
      </w:pPr>
      <w:r w:rsidRPr="00722C3E">
        <w:rPr>
          <w:rFonts w:ascii="Georgia" w:hAnsi="Georgia"/>
          <w:b/>
        </w:rPr>
        <w:t xml:space="preserve">  Current POE expansions are not enough – more work is needed</w:t>
      </w:r>
    </w:p>
    <w:p w:rsidR="00CD01EA" w:rsidRPr="00722C3E" w:rsidRDefault="00CD01EA" w:rsidP="00CD01EA">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CD01EA" w:rsidRPr="00B243A1" w:rsidRDefault="00CD01EA" w:rsidP="00CD01EA">
      <w:pPr>
        <w:rPr>
          <w:rFonts w:ascii="Georgia" w:hAnsi="Georgia" w:cs="Calibri"/>
          <w:b/>
          <w:u w:val="single"/>
        </w:rPr>
      </w:pPr>
      <w:r w:rsidRPr="00722C3E">
        <w:rPr>
          <w:rFonts w:ascii="Georgia" w:hAnsi="Georgia" w:cs="Calibri"/>
          <w:u w:val="single"/>
        </w:rPr>
        <w:t>Port of Entry Infrastructure</w:t>
      </w:r>
      <w:r w:rsidRPr="00722C3E">
        <w:rPr>
          <w:rFonts w:ascii="Georgia" w:hAnsi="Georgia" w:cs="Calibri"/>
          <w:sz w:val="12"/>
          <w:u w:val="single"/>
        </w:rPr>
        <w:t xml:space="preserve">¶ </w:t>
      </w:r>
      <w:r w:rsidRPr="00722C3E">
        <w:rPr>
          <w:rFonts w:ascii="Georgia" w:hAnsi="Georgia" w:cs="Calibri"/>
          <w:u w:val="single"/>
        </w:rPr>
        <w:t xml:space="preserve">One of the most obvious and often cited ways to reduce congestion at the POEs is to update </w:t>
      </w:r>
      <w:r w:rsidRPr="00722C3E">
        <w:rPr>
          <w:rFonts w:ascii="Georgia" w:hAnsi="Georgia" w:cs="Calibri"/>
          <w:sz w:val="12"/>
          <w:u w:val="single"/>
        </w:rPr>
        <w:t xml:space="preserve">¶ </w:t>
      </w:r>
      <w:r w:rsidRPr="00722C3E">
        <w:rPr>
          <w:rFonts w:ascii="Georgia" w:hAnsi="Georgia" w:cs="Calibri"/>
          <w:u w:val="single"/>
        </w:rPr>
        <w:t>and expand border crossing infrastructure,</w:t>
      </w:r>
      <w:r w:rsidRPr="00722C3E">
        <w:rPr>
          <w:rFonts w:ascii="Georgia" w:hAnsi="Georgia"/>
        </w:rPr>
        <w:t xml:space="preserve"> and credit is certainly due to U.S. government and </w:t>
      </w:r>
      <w:r w:rsidRPr="00722C3E">
        <w:rPr>
          <w:rFonts w:ascii="Georgia" w:hAnsi="Georgia"/>
          <w:sz w:val="12"/>
        </w:rPr>
        <w:t xml:space="preserve">¶ </w:t>
      </w:r>
      <w:r w:rsidRPr="00722C3E">
        <w:rPr>
          <w:rFonts w:ascii="Georgia" w:hAnsi="Georgia"/>
        </w:rPr>
        <w:t xml:space="preserve">border communities for significant recent advances. </w:t>
      </w:r>
      <w:r w:rsidRPr="00722C3E">
        <w:rPr>
          <w:rFonts w:ascii="Georgia" w:hAnsi="Georgia" w:cs="Calibri"/>
          <w:u w:val="single"/>
        </w:rPr>
        <w:t xml:space="preserve">After a decade with no new ports of entry </w:t>
      </w:r>
      <w:r w:rsidRPr="00722C3E">
        <w:rPr>
          <w:rFonts w:ascii="Georgia" w:hAnsi="Georgia" w:cs="Calibri"/>
          <w:sz w:val="12"/>
          <w:u w:val="single"/>
        </w:rPr>
        <w:t xml:space="preserve">¶ </w:t>
      </w:r>
      <w:r w:rsidRPr="00722C3E">
        <w:rPr>
          <w:rFonts w:ascii="Georgia" w:hAnsi="Georgia" w:cs="Calibri"/>
          <w:u w:val="single"/>
        </w:rPr>
        <w:t>built, three new crossings were opened in 2010: Anzalduas, San Luís II, and Donna-Rio Bravo.13</w:t>
      </w:r>
      <w:r w:rsidRPr="00722C3E">
        <w:rPr>
          <w:rFonts w:ascii="Georgia" w:hAnsi="Georgia" w:cs="Calibri"/>
          <w:sz w:val="12"/>
          <w:u w:val="single"/>
        </w:rPr>
        <w:t xml:space="preserve">¶ </w:t>
      </w:r>
      <w:r w:rsidRPr="00722C3E">
        <w:rPr>
          <w:rFonts w:ascii="Georgia" w:hAnsi="Georgia" w:cs="Calibri"/>
          <w:u w:val="single"/>
        </w:rPr>
        <w:t>In 2011, seven new lanes were opened on the World Trade Bridge,</w:t>
      </w:r>
      <w:r w:rsidRPr="00722C3E">
        <w:rPr>
          <w:rFonts w:ascii="Georgia" w:hAnsi="Georgia"/>
        </w:rPr>
        <w:t xml:space="preserve"> the most important crossing </w:t>
      </w:r>
      <w:r w:rsidRPr="00722C3E">
        <w:rPr>
          <w:rFonts w:ascii="Georgia" w:hAnsi="Georgia"/>
          <w:sz w:val="12"/>
        </w:rPr>
        <w:t xml:space="preserve">¶ </w:t>
      </w:r>
      <w:r w:rsidRPr="00722C3E">
        <w:rPr>
          <w:rFonts w:ascii="Georgia" w:hAnsi="Georgia"/>
        </w:rPr>
        <w:t xml:space="preserve">point for commercial traffic between the United States and Mexico. </w:t>
      </w:r>
      <w:r w:rsidRPr="00722C3E">
        <w:rPr>
          <w:rFonts w:ascii="Georgia" w:hAnsi="Georgia" w:cs="Calibri"/>
          <w:u w:val="single"/>
        </w:rPr>
        <w:t xml:space="preserve">Significant expansions are </w:t>
      </w:r>
      <w:r w:rsidRPr="00722C3E">
        <w:rPr>
          <w:rFonts w:ascii="Georgia" w:hAnsi="Georgia" w:cs="Calibri"/>
          <w:sz w:val="12"/>
          <w:u w:val="single"/>
        </w:rPr>
        <w:t xml:space="preserve">¶ </w:t>
      </w:r>
      <w:r w:rsidRPr="00722C3E">
        <w:rPr>
          <w:rFonts w:ascii="Georgia" w:hAnsi="Georgia" w:cs="Calibri"/>
          <w:u w:val="single"/>
        </w:rPr>
        <w:t xml:space="preserve">also underway at San Ysidro, the most trafficked crossing for individuals, and at NogalesMariposa. </w:t>
      </w:r>
      <w:r w:rsidRPr="00722C3E">
        <w:rPr>
          <w:rFonts w:ascii="Georgia" w:hAnsi="Georgia" w:cs="Calibri"/>
          <w:b/>
          <w:u w:val="single"/>
        </w:rPr>
        <w:t>Despite these important advances,</w:t>
      </w:r>
      <w:r>
        <w:rPr>
          <w:rFonts w:ascii="Georgia" w:hAnsi="Georgia" w:cs="Calibri"/>
          <w:b/>
          <w:u w:val="single"/>
        </w:rPr>
        <w:t xml:space="preserve"> much work remains to be done. </w:t>
      </w:r>
    </w:p>
    <w:p w:rsidR="00CD01EA" w:rsidRPr="00722C3E" w:rsidRDefault="00CD01EA" w:rsidP="00CD01EA">
      <w:pPr>
        <w:rPr>
          <w:rFonts w:ascii="Georgia" w:hAnsi="Georgia"/>
        </w:rPr>
      </w:pPr>
    </w:p>
    <w:p w:rsidR="00CD01EA" w:rsidRPr="00722C3E" w:rsidRDefault="00CD01EA" w:rsidP="00CD01EA">
      <w:pPr>
        <w:rPr>
          <w:rFonts w:ascii="Georgia" w:hAnsi="Georgia"/>
        </w:rPr>
      </w:pPr>
    </w:p>
    <w:p w:rsidR="00CD01EA" w:rsidRDefault="00CD01EA" w:rsidP="00852001">
      <w:pPr>
        <w:rPr>
          <w:rFonts w:ascii="Georgia" w:hAnsi="Georgia"/>
          <w:sz w:val="24"/>
        </w:rPr>
      </w:pPr>
    </w:p>
    <w:p w:rsidR="00AD4CCB" w:rsidRDefault="00AD4CCB" w:rsidP="00852001">
      <w:pPr>
        <w:rPr>
          <w:rFonts w:ascii="Georgia" w:hAnsi="Georgia"/>
          <w:sz w:val="24"/>
        </w:rPr>
      </w:pPr>
    </w:p>
    <w:p w:rsidR="00AD4CCB" w:rsidRPr="00722C3E" w:rsidRDefault="00AD4CCB" w:rsidP="00AD4CCB">
      <w:pPr>
        <w:pStyle w:val="Heading1"/>
        <w:rPr>
          <w:rFonts w:ascii="Georgia" w:hAnsi="Georgia"/>
        </w:rPr>
      </w:pPr>
      <w:r w:rsidRPr="00722C3E">
        <w:rPr>
          <w:rFonts w:ascii="Georgia" w:hAnsi="Georgia"/>
        </w:rPr>
        <w:t>****COUNTERPLAN ANSWERS</w:t>
      </w:r>
    </w:p>
    <w:p w:rsidR="00AD4CCB" w:rsidRPr="00722C3E" w:rsidRDefault="00AD4CCB" w:rsidP="00AD4CCB">
      <w:pPr>
        <w:pStyle w:val="Heading1"/>
        <w:rPr>
          <w:rFonts w:ascii="Georgia" w:hAnsi="Georgia"/>
        </w:rPr>
      </w:pPr>
      <w:r w:rsidRPr="00722C3E">
        <w:rPr>
          <w:rFonts w:ascii="Georgia" w:hAnsi="Georgia"/>
        </w:rPr>
        <w:t>AT California CP</w:t>
      </w:r>
    </w:p>
    <w:p w:rsidR="00AD4CCB" w:rsidRPr="00722C3E" w:rsidRDefault="00AD4CCB" w:rsidP="00AD4CCB">
      <w:pPr>
        <w:rPr>
          <w:rFonts w:ascii="Georgia" w:hAnsi="Georgia"/>
          <w:b/>
        </w:rPr>
      </w:pPr>
    </w:p>
    <w:p w:rsidR="00AD4CCB" w:rsidRPr="00722C3E" w:rsidRDefault="00AD4CCB" w:rsidP="00AD4CCB">
      <w:pPr>
        <w:rPr>
          <w:rFonts w:ascii="Georgia" w:hAnsi="Georgia"/>
          <w:b/>
        </w:rPr>
      </w:pPr>
      <w:r w:rsidRPr="00722C3E">
        <w:rPr>
          <w:rFonts w:ascii="Georgia" w:hAnsi="Georgia"/>
          <w:b/>
        </w:rPr>
        <w:t>CP doesn’t solve – other regions are just as key</w:t>
      </w:r>
    </w:p>
    <w:p w:rsidR="00AD4CCB" w:rsidRPr="00722C3E" w:rsidRDefault="00AD4CCB" w:rsidP="00AD4CCB">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AD4CCB" w:rsidRPr="00722C3E" w:rsidRDefault="00AD4CCB" w:rsidP="00AD4CCB">
      <w:pPr>
        <w:rPr>
          <w:rFonts w:ascii="Georgia" w:hAnsi="Georgia" w:cs="Calibri"/>
          <w:u w:val="single"/>
        </w:rPr>
      </w:pPr>
      <w:r w:rsidRPr="00722C3E">
        <w:rPr>
          <w:rFonts w:ascii="Georgia" w:hAnsi="Georgia"/>
        </w:rPr>
        <w:t xml:space="preserve"> “</w:t>
      </w:r>
      <w:r w:rsidRPr="00722C3E">
        <w:rPr>
          <w:rFonts w:ascii="Georgia" w:hAnsi="Georgia" w:cs="Calibri"/>
          <w:u w:val="single"/>
        </w:rPr>
        <w:t>Our shared border must be an engine, and not a brake, on our economic growth.”</w:t>
      </w:r>
      <w:r w:rsidRPr="00722C3E">
        <w:rPr>
          <w:rFonts w:ascii="Georgia" w:hAnsi="Georgia"/>
        </w:rPr>
        <w:t xml:space="preserve"> </w:t>
      </w:r>
      <w:r w:rsidRPr="00722C3E">
        <w:rPr>
          <w:rFonts w:ascii="Georgia" w:hAnsi="Georgia"/>
          <w:sz w:val="12"/>
        </w:rPr>
        <w:t xml:space="preserve">¶ </w:t>
      </w:r>
      <w:r w:rsidRPr="00722C3E">
        <w:rPr>
          <w:rFonts w:ascii="Georgia" w:hAnsi="Georgia"/>
        </w:rPr>
        <w:t>--President Obama, with President Calderón, May 19, 2010</w:t>
      </w:r>
      <w:r w:rsidRPr="00722C3E">
        <w:rPr>
          <w:rFonts w:ascii="Georgia" w:hAnsi="Georgia"/>
          <w:sz w:val="12"/>
        </w:rPr>
        <w:t xml:space="preserve">¶ </w:t>
      </w:r>
      <w:r w:rsidRPr="00722C3E">
        <w:rPr>
          <w:rFonts w:ascii="Georgia" w:hAnsi="Georgia"/>
        </w:rPr>
        <w:t>Executive Summary</w:t>
      </w:r>
      <w:r w:rsidRPr="00722C3E">
        <w:rPr>
          <w:rFonts w:ascii="Georgia" w:hAnsi="Georgia"/>
          <w:sz w:val="12"/>
        </w:rPr>
        <w:t xml:space="preserve">¶ </w:t>
      </w:r>
      <w:r w:rsidRPr="00722C3E">
        <w:rPr>
          <w:rFonts w:ascii="Georgia" w:hAnsi="Georgia" w:cs="Calibri"/>
          <w:u w:val="single"/>
        </w:rPr>
        <w:t>Commerce between the United States and Mexico is one of the great</w:t>
      </w:r>
      <w:r w:rsidRPr="00722C3E">
        <w:rPr>
          <w:rFonts w:ascii="Georgia" w:hAnsi="Georgia"/>
        </w:rPr>
        <w:t>—yet underappreciated—</w:t>
      </w:r>
      <w:r w:rsidRPr="00722C3E">
        <w:rPr>
          <w:rFonts w:ascii="Georgia" w:hAnsi="Georgia"/>
          <w:sz w:val="12"/>
        </w:rPr>
        <w:t xml:space="preserve">¶ </w:t>
      </w:r>
      <w:r w:rsidRPr="00722C3E">
        <w:rPr>
          <w:rFonts w:ascii="Georgia" w:hAnsi="Georgia" w:cs="Calibri"/>
          <w:u w:val="single"/>
        </w:rPr>
        <w:t>success stories of the global economy.</w:t>
      </w:r>
      <w:r w:rsidRPr="00722C3E">
        <w:rPr>
          <w:rFonts w:ascii="Georgia" w:hAnsi="Georgia"/>
        </w:rPr>
        <w:t xml:space="preserve"> In fact, in 2011 U.S.-Mexico goods and services trade </w:t>
      </w:r>
      <w:r w:rsidRPr="00722C3E">
        <w:rPr>
          <w:rFonts w:ascii="Georgia" w:hAnsi="Georgia"/>
          <w:sz w:val="12"/>
        </w:rPr>
        <w:t xml:space="preserve">¶ </w:t>
      </w:r>
      <w:r w:rsidRPr="00722C3E">
        <w:rPr>
          <w:rFonts w:ascii="Georgia" w:hAnsi="Georgia"/>
        </w:rPr>
        <w:t>probably reached the major milestone of one-half trillion dollars with virtually no recognition.1</w:t>
      </w:r>
      <w:r w:rsidRPr="00722C3E">
        <w:rPr>
          <w:rFonts w:ascii="Georgia" w:hAnsi="Georgia"/>
          <w:sz w:val="12"/>
        </w:rPr>
        <w:t xml:space="preserve">¶ </w:t>
      </w:r>
      <w:r w:rsidRPr="00722C3E">
        <w:rPr>
          <w:rFonts w:ascii="Georgia" w:hAnsi="Georgia"/>
        </w:rPr>
        <w:t>The United States is Mexico’s top trading partner, and Mexico—which has gained</w:t>
      </w:r>
      <w:r w:rsidRPr="00722C3E">
        <w:rPr>
          <w:rFonts w:ascii="Georgia" w:hAnsi="Georgia"/>
          <w:sz w:val="12"/>
        </w:rPr>
        <w:t xml:space="preserve">¶ </w:t>
      </w:r>
      <w:r w:rsidRPr="00722C3E">
        <w:rPr>
          <w:rFonts w:ascii="Georgia" w:hAnsi="Georgia"/>
        </w:rPr>
        <w:t xml:space="preserve">macroeconomic stability and expanded its middle class over the last two decades—is the </w:t>
      </w:r>
      <w:r w:rsidRPr="00722C3E">
        <w:rPr>
          <w:rFonts w:ascii="Georgia" w:hAnsi="Georgia"/>
          <w:sz w:val="12"/>
        </w:rPr>
        <w:t xml:space="preserve">¶ </w:t>
      </w:r>
      <w:r w:rsidRPr="00722C3E">
        <w:rPr>
          <w:rFonts w:ascii="Georgia" w:hAnsi="Georgia"/>
        </w:rPr>
        <w:t xml:space="preserve">United States’second largest export market and third largest trading partner. </w:t>
      </w:r>
      <w:r w:rsidRPr="00722C3E">
        <w:rPr>
          <w:rFonts w:ascii="Georgia" w:hAnsi="Georgia" w:cs="Calibri"/>
          <w:u w:val="single"/>
        </w:rPr>
        <w:t xml:space="preserve">Seventy percent </w:t>
      </w:r>
      <w:r w:rsidRPr="00722C3E">
        <w:rPr>
          <w:rFonts w:ascii="Georgia" w:hAnsi="Georgia" w:cs="Calibri"/>
          <w:sz w:val="12"/>
          <w:u w:val="single"/>
        </w:rPr>
        <w:t xml:space="preserve">¶ </w:t>
      </w:r>
      <w:r w:rsidRPr="00722C3E">
        <w:rPr>
          <w:rFonts w:ascii="Georgia" w:hAnsi="Georgia" w:cs="Calibri"/>
          <w:u w:val="single"/>
        </w:rPr>
        <w:t xml:space="preserve">of bilateral commerce crosses the border via trucks, </w:t>
      </w:r>
      <w:r w:rsidRPr="00722C3E">
        <w:rPr>
          <w:rFonts w:ascii="Georgia" w:hAnsi="Georgia"/>
        </w:rPr>
        <w:t>meaning the border region is literally ¶ where “the rubber hits the road” for bilateral relations.</w:t>
      </w:r>
      <w:r w:rsidRPr="00722C3E">
        <w:rPr>
          <w:rFonts w:ascii="Georgia" w:hAnsi="Georgia" w:cs="Calibri"/>
          <w:u w:val="single"/>
        </w:rPr>
        <w:t xml:space="preserve"> This </w:t>
      </w:r>
      <w:r w:rsidRPr="00722C3E">
        <w:rPr>
          <w:rFonts w:ascii="Georgia" w:hAnsi="Georgia"/>
        </w:rPr>
        <w:t>also</w:t>
      </w:r>
      <w:r w:rsidRPr="00722C3E">
        <w:rPr>
          <w:rFonts w:ascii="Georgia" w:hAnsi="Georgia" w:cs="Calibri"/>
          <w:u w:val="single"/>
        </w:rPr>
        <w:t xml:space="preserve"> means that not only California </w:t>
      </w:r>
      <w:r w:rsidRPr="00722C3E">
        <w:rPr>
          <w:rFonts w:ascii="Georgia" w:hAnsi="Georgia" w:cs="Calibri"/>
          <w:sz w:val="12"/>
          <w:u w:val="single"/>
        </w:rPr>
        <w:t xml:space="preserve">¶ </w:t>
      </w:r>
      <w:r w:rsidRPr="00722C3E">
        <w:rPr>
          <w:rFonts w:ascii="Georgia" w:hAnsi="Georgia" w:cs="Calibri"/>
          <w:u w:val="single"/>
        </w:rPr>
        <w:t xml:space="preserve">and Baja California, but also Michigan and Michoacán, all have a major stake in efficient and </w:t>
      </w:r>
      <w:r w:rsidRPr="00722C3E">
        <w:rPr>
          <w:rFonts w:ascii="Georgia" w:hAnsi="Georgia" w:cs="Calibri"/>
          <w:sz w:val="12"/>
          <w:u w:val="single"/>
        </w:rPr>
        <w:t xml:space="preserve">¶ </w:t>
      </w:r>
      <w:r w:rsidRPr="00722C3E">
        <w:rPr>
          <w:rFonts w:ascii="Georgia" w:hAnsi="Georgia" w:cs="Calibri"/>
          <w:u w:val="single"/>
        </w:rPr>
        <w:t>secure border management.</w:t>
      </w:r>
    </w:p>
    <w:p w:rsidR="00AD4CCB" w:rsidRPr="00722C3E" w:rsidRDefault="00AD4CCB" w:rsidP="00AD4CCB">
      <w:pPr>
        <w:rPr>
          <w:rFonts w:ascii="Georgia" w:hAnsi="Georgia" w:cs="Calibri"/>
          <w:u w:val="single"/>
        </w:rPr>
      </w:pPr>
    </w:p>
    <w:p w:rsidR="00AD4CCB" w:rsidRPr="00722C3E" w:rsidRDefault="00AD4CCB" w:rsidP="00AD4CCB">
      <w:pPr>
        <w:rPr>
          <w:rStyle w:val="Underline"/>
          <w:b/>
        </w:rPr>
      </w:pPr>
      <w:r w:rsidRPr="00722C3E">
        <w:rPr>
          <w:rStyle w:val="Underline"/>
          <w:b/>
        </w:rPr>
        <w:t>The perm solves – I Bank has the authority to cooperate with the NAD Bank</w:t>
      </w:r>
    </w:p>
    <w:p w:rsidR="00AD4CCB" w:rsidRPr="00722C3E" w:rsidRDefault="00AD4CCB" w:rsidP="00AD4CCB">
      <w:pPr>
        <w:rPr>
          <w:rStyle w:val="Underline"/>
          <w:b/>
        </w:rPr>
      </w:pPr>
    </w:p>
    <w:p w:rsidR="00AD4CCB" w:rsidRPr="00722C3E" w:rsidRDefault="00AD4CCB" w:rsidP="00AD4CCB">
      <w:pPr>
        <w:rPr>
          <w:rStyle w:val="Underline"/>
          <w:sz w:val="16"/>
        </w:rPr>
      </w:pPr>
      <w:r w:rsidRPr="00722C3E">
        <w:rPr>
          <w:rStyle w:val="Underline"/>
          <w:b/>
        </w:rPr>
        <w:t xml:space="preserve">Senate Appropriations Committee 12, </w:t>
      </w:r>
      <w:r w:rsidRPr="00722C3E">
        <w:rPr>
          <w:rStyle w:val="Underline"/>
          <w:sz w:val="16"/>
        </w:rPr>
        <w:t>[August 6</w:t>
      </w:r>
      <w:r w:rsidRPr="00722C3E">
        <w:rPr>
          <w:rStyle w:val="Underline"/>
          <w:sz w:val="16"/>
          <w:vertAlign w:val="superscript"/>
        </w:rPr>
        <w:t>th</w:t>
      </w:r>
      <w:r w:rsidRPr="00722C3E">
        <w:rPr>
          <w:rStyle w:val="Underline"/>
          <w:sz w:val="16"/>
        </w:rPr>
        <w:t>, 2012, Senate Appropriations Committee Fiscal Summary, http://www.leginfo.ca.gov/pub/11-12/bill/asm/ab_1501-1550/ab_1545_cfa_20120805_183244_sen_comm.html]//AT</w:t>
      </w:r>
    </w:p>
    <w:p w:rsidR="00AD4CCB" w:rsidRPr="00722C3E" w:rsidRDefault="00AD4CCB" w:rsidP="00AD4CCB">
      <w:pPr>
        <w:rPr>
          <w:rStyle w:val="Underline"/>
        </w:rPr>
      </w:pPr>
    </w:p>
    <w:p w:rsidR="00AD4CCB" w:rsidRPr="00722C3E" w:rsidRDefault="00AD4CCB" w:rsidP="00AD4CCB">
      <w:pPr>
        <w:rPr>
          <w:rStyle w:val="Underline"/>
          <w:sz w:val="16"/>
        </w:rPr>
      </w:pPr>
      <w:r w:rsidRPr="00722C3E">
        <w:rPr>
          <w:rStyle w:val="Underline"/>
          <w:sz w:val="16"/>
        </w:rPr>
        <w:t xml:space="preserve">Proposed Law: AB 1545 would </w:t>
      </w:r>
      <w:r w:rsidRPr="00722C3E">
        <w:rPr>
          <w:rStyle w:val="Underline"/>
        </w:rPr>
        <w:t>authorize the I-Bank to establish and participate in a binational financing authority for the purpose of facilitating and supporting the economic development of communities within the border region, defined as the area within 125 miles on each side of the California-Mexico border</w:t>
      </w:r>
      <w:r w:rsidRPr="00722C3E">
        <w:rPr>
          <w:rStyle w:val="Underline"/>
          <w:sz w:val="16"/>
        </w:rPr>
        <w:t xml:space="preserve">. Specifically, this bill would: Specify that </w:t>
      </w:r>
      <w:r w:rsidRPr="00722C3E">
        <w:rPr>
          <w:rStyle w:val="Underline"/>
          <w:b/>
        </w:rPr>
        <w:t>participants may include</w:t>
      </w:r>
      <w:r w:rsidRPr="00722C3E">
        <w:rPr>
          <w:rStyle w:val="Underline"/>
        </w:rPr>
        <w:t xml:space="preserve"> local entities in the Imperial Valley, San Diego County, and the Coachella Valley, </w:t>
      </w:r>
      <w:r w:rsidRPr="00722C3E">
        <w:rPr>
          <w:rStyle w:val="Underline"/>
          <w:b/>
        </w:rPr>
        <w:t>the NAD Bank</w:t>
      </w:r>
      <w:r w:rsidRPr="00722C3E">
        <w:rPr>
          <w:rStyle w:val="Underline"/>
          <w:sz w:val="16"/>
        </w:rPr>
        <w:t xml:space="preserve">, and governmental entities in the Mexico border region. </w:t>
      </w:r>
      <w:r w:rsidRPr="00722C3E">
        <w:rPr>
          <w:rStyle w:val="Underline"/>
          <w:b/>
        </w:rPr>
        <w:t>Authorize</w:t>
      </w:r>
      <w:r w:rsidRPr="00722C3E">
        <w:rPr>
          <w:rStyle w:val="Underline"/>
        </w:rPr>
        <w:t xml:space="preserve"> the I-Bank </w:t>
      </w:r>
      <w:r w:rsidRPr="00722C3E">
        <w:rPr>
          <w:rStyle w:val="Underline"/>
          <w:b/>
        </w:rPr>
        <w:t>to enter into any agreement with any federal</w:t>
      </w:r>
      <w:r w:rsidRPr="00722C3E">
        <w:rPr>
          <w:rStyle w:val="Underline"/>
        </w:rPr>
        <w:t xml:space="preserve">, state, local, or foreign </w:t>
      </w:r>
      <w:r w:rsidRPr="00722C3E">
        <w:rPr>
          <w:rStyle w:val="Underline"/>
          <w:b/>
        </w:rPr>
        <w:t>economic and infrastructure authority</w:t>
      </w:r>
      <w:r w:rsidRPr="00722C3E">
        <w:rPr>
          <w:rStyle w:val="Underline"/>
          <w:b/>
          <w:sz w:val="16"/>
        </w:rPr>
        <w:t>.</w:t>
      </w:r>
      <w:r w:rsidRPr="00722C3E">
        <w:rPr>
          <w:rStyle w:val="Underline"/>
          <w:sz w:val="16"/>
        </w:rPr>
        <w:t xml:space="preserve"> Require the authority to </w:t>
      </w:r>
      <w:r w:rsidRPr="00722C3E">
        <w:rPr>
          <w:rStyle w:val="Underline"/>
        </w:rPr>
        <w:t>jointly develop an economic development plan of proposed projects to address existing and future needs of border crossings to support trade and tourism.</w:t>
      </w:r>
      <w:r w:rsidRPr="00722C3E">
        <w:rPr>
          <w:rStyle w:val="Underline"/>
          <w:sz w:val="16"/>
        </w:rPr>
        <w:t xml:space="preserve"> Require the I-Bank to develop guidelines for the selection, review, and approval of projects within the border region. Limit the use of state funds provided by the I-Bank to projects in California. Direct the </w:t>
      </w:r>
      <w:r w:rsidRPr="00722C3E">
        <w:rPr>
          <w:rStyle w:val="Underline"/>
        </w:rPr>
        <w:t xml:space="preserve">I-Bank to serve in a role similar to the NAD Bank. </w:t>
      </w:r>
      <w:r w:rsidRPr="00722C3E">
        <w:rPr>
          <w:rStyle w:val="Underline"/>
          <w:sz w:val="16"/>
        </w:rPr>
        <w:t xml:space="preserve">      </w:t>
      </w:r>
    </w:p>
    <w:p w:rsidR="00AD4CCB" w:rsidRPr="00722C3E" w:rsidRDefault="00AD4CCB" w:rsidP="00AD4CCB">
      <w:pPr>
        <w:rPr>
          <w:rFonts w:ascii="Georgia" w:hAnsi="Georgia"/>
        </w:rPr>
      </w:pPr>
    </w:p>
    <w:p w:rsidR="00AD4CCB" w:rsidRPr="00722C3E" w:rsidRDefault="00AD4CCB" w:rsidP="00AD4CCB">
      <w:pPr>
        <w:pStyle w:val="Heading1"/>
        <w:rPr>
          <w:rFonts w:ascii="Georgia" w:hAnsi="Georgia"/>
        </w:rPr>
      </w:pPr>
      <w:r w:rsidRPr="00722C3E">
        <w:rPr>
          <w:rFonts w:ascii="Georgia" w:hAnsi="Georgia"/>
        </w:rPr>
        <w:t>AT States CP</w:t>
      </w:r>
    </w:p>
    <w:p w:rsidR="00AD4CCB" w:rsidRPr="00722C3E" w:rsidRDefault="00AD4CCB" w:rsidP="00AD4CCB">
      <w:pPr>
        <w:rPr>
          <w:rFonts w:ascii="Georgia" w:hAnsi="Georgia"/>
          <w:b/>
        </w:rPr>
      </w:pPr>
      <w:r w:rsidRPr="00722C3E">
        <w:rPr>
          <w:rFonts w:ascii="Georgia" w:hAnsi="Georgia"/>
          <w:b/>
        </w:rPr>
        <w:t>Permutation solves best – allows for a unified voice, guarantees appropriate revisions,  interest groups provide political cover</w:t>
      </w:r>
    </w:p>
    <w:p w:rsidR="00AD4CCB" w:rsidRPr="00722C3E" w:rsidRDefault="00AD4CCB" w:rsidP="00AD4CCB">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AD4CCB" w:rsidRPr="00722C3E" w:rsidRDefault="00AD4CCB" w:rsidP="00AD4CCB">
      <w:pPr>
        <w:rPr>
          <w:rFonts w:ascii="Georgia" w:hAnsi="Georgia" w:cs="Calibri"/>
          <w:u w:val="single"/>
        </w:rPr>
      </w:pPr>
      <w:r w:rsidRPr="00722C3E">
        <w:rPr>
          <w:rFonts w:ascii="Georgia" w:hAnsi="Georgia" w:cs="Calibri"/>
          <w:u w:val="single"/>
        </w:rPr>
        <w:t>The border region tends to organize itself in terms of north-south trade corridors</w:t>
      </w:r>
      <w:r w:rsidRPr="00722C3E">
        <w:rPr>
          <w:rFonts w:ascii="Georgia" w:hAnsi="Georgia"/>
        </w:rPr>
        <w:t xml:space="preserve"> as a natural </w:t>
      </w:r>
      <w:r w:rsidRPr="00722C3E">
        <w:rPr>
          <w:rFonts w:ascii="Georgia" w:hAnsi="Georgia"/>
          <w:sz w:val="12"/>
        </w:rPr>
        <w:t xml:space="preserve">¶ </w:t>
      </w:r>
      <w:r w:rsidRPr="00722C3E">
        <w:rPr>
          <w:rFonts w:ascii="Georgia" w:hAnsi="Georgia"/>
        </w:rPr>
        <w:t xml:space="preserve">result of the cross-border relationships that facilitate the flow of goods. </w:t>
      </w:r>
      <w:r w:rsidRPr="00722C3E">
        <w:rPr>
          <w:rFonts w:ascii="Georgia" w:hAnsi="Georgia" w:cs="Calibri"/>
          <w:u w:val="single"/>
        </w:rPr>
        <w:t>This phenomenon</w:t>
      </w:r>
      <w:r w:rsidRPr="00722C3E">
        <w:rPr>
          <w:rFonts w:ascii="Georgia" w:hAnsi="Georgia" w:cs="Calibri"/>
          <w:sz w:val="12"/>
          <w:u w:val="single"/>
        </w:rPr>
        <w:t xml:space="preserve">¶ </w:t>
      </w:r>
      <w:r w:rsidRPr="00722C3E">
        <w:rPr>
          <w:rFonts w:ascii="Georgia" w:hAnsi="Georgia" w:cs="Calibri"/>
          <w:u w:val="single"/>
        </w:rPr>
        <w:t xml:space="preserve">manifests itself in the development of everything from interest groups to regional border </w:t>
      </w:r>
      <w:r w:rsidRPr="00722C3E">
        <w:rPr>
          <w:rFonts w:ascii="Georgia" w:hAnsi="Georgia" w:cs="Calibri"/>
          <w:sz w:val="12"/>
          <w:u w:val="single"/>
        </w:rPr>
        <w:t xml:space="preserve">¶ </w:t>
      </w:r>
      <w:r w:rsidRPr="00722C3E">
        <w:rPr>
          <w:rFonts w:ascii="Georgia" w:hAnsi="Georgia" w:cs="Calibri"/>
          <w:u w:val="single"/>
        </w:rPr>
        <w:t>master plans.</w:t>
      </w:r>
      <w:r w:rsidRPr="00722C3E">
        <w:rPr>
          <w:rFonts w:ascii="Georgia" w:hAnsi="Georgia"/>
        </w:rPr>
        <w:t xml:space="preserve"> Without a doubt, economic development and competitiveness in the region is </w:t>
      </w:r>
      <w:r w:rsidRPr="00722C3E">
        <w:rPr>
          <w:rFonts w:ascii="Georgia" w:hAnsi="Georgia"/>
          <w:sz w:val="12"/>
        </w:rPr>
        <w:t xml:space="preserve">¶ </w:t>
      </w:r>
      <w:r w:rsidRPr="00722C3E">
        <w:rPr>
          <w:rFonts w:ascii="Georgia" w:hAnsi="Georgia"/>
        </w:rPr>
        <w:t xml:space="preserve">anything but uniform, ranging from the great wealth of San Diego to the pockets of severe </w:t>
      </w:r>
      <w:r w:rsidRPr="00722C3E">
        <w:rPr>
          <w:rFonts w:ascii="Georgia" w:hAnsi="Georgia"/>
          <w:sz w:val="12"/>
        </w:rPr>
        <w:t xml:space="preserve">¶ </w:t>
      </w:r>
      <w:r w:rsidRPr="00722C3E">
        <w:rPr>
          <w:rFonts w:ascii="Georgia" w:hAnsi="Georgia"/>
        </w:rPr>
        <w:t xml:space="preserve">poverty in the Rio Grande Valley, from the aerospace cluster in Baja California to the vast </w:t>
      </w:r>
      <w:r w:rsidRPr="00722C3E">
        <w:rPr>
          <w:rFonts w:ascii="Georgia" w:hAnsi="Georgia"/>
          <w:sz w:val="12"/>
        </w:rPr>
        <w:t xml:space="preserve">¶ </w:t>
      </w:r>
      <w:r w:rsidRPr="00722C3E">
        <w:rPr>
          <w:rFonts w:ascii="Georgia" w:hAnsi="Georgia"/>
        </w:rPr>
        <w:t xml:space="preserve">deserts of Sonora and Coahuila. Despite this tremendous diversity and even a fair bit of </w:t>
      </w:r>
      <w:r w:rsidRPr="00722C3E">
        <w:rPr>
          <w:rFonts w:ascii="Georgia" w:hAnsi="Georgia"/>
          <w:sz w:val="12"/>
        </w:rPr>
        <w:t xml:space="preserve">¶ </w:t>
      </w:r>
      <w:r w:rsidRPr="00722C3E">
        <w:rPr>
          <w:rFonts w:ascii="Georgia" w:hAnsi="Georgia"/>
        </w:rPr>
        <w:t xml:space="preserve">competition to pull trade flows into one’s own region, </w:t>
      </w:r>
      <w:r w:rsidRPr="00722C3E">
        <w:rPr>
          <w:rFonts w:ascii="Georgia" w:hAnsi="Georgia" w:cs="Calibri"/>
          <w:u w:val="single"/>
        </w:rPr>
        <w:t xml:space="preserve">border communities have more than </w:t>
      </w:r>
      <w:r w:rsidRPr="00722C3E">
        <w:rPr>
          <w:rFonts w:ascii="Georgia" w:hAnsi="Georgia" w:cs="Calibri"/>
          <w:sz w:val="12"/>
          <w:u w:val="single"/>
        </w:rPr>
        <w:t xml:space="preserve">¶ </w:t>
      </w:r>
      <w:r w:rsidRPr="00722C3E">
        <w:rPr>
          <w:rFonts w:ascii="Georgia" w:hAnsi="Georgia" w:cs="Calibri"/>
          <w:u w:val="single"/>
        </w:rPr>
        <w:t xml:space="preserve">enough common interests to warrant border wide planning, stakeholder organization, and the </w:t>
      </w:r>
      <w:r w:rsidRPr="00722C3E">
        <w:rPr>
          <w:rFonts w:ascii="Georgia" w:hAnsi="Georgia" w:cs="Calibri"/>
          <w:sz w:val="12"/>
          <w:u w:val="single"/>
        </w:rPr>
        <w:t xml:space="preserve">¶ </w:t>
      </w:r>
      <w:r w:rsidRPr="00722C3E">
        <w:rPr>
          <w:rFonts w:ascii="Georgia" w:hAnsi="Georgia" w:cs="Calibri"/>
          <w:u w:val="single"/>
        </w:rPr>
        <w:t>sharing of best practic</w:t>
      </w:r>
      <w:r w:rsidRPr="00722C3E">
        <w:rPr>
          <w:rFonts w:ascii="Georgia" w:hAnsi="Georgia"/>
        </w:rPr>
        <w:t xml:space="preserve">es. Recently, crime and violence in certain Mexican border communities </w:t>
      </w:r>
      <w:r w:rsidRPr="00722C3E">
        <w:rPr>
          <w:rFonts w:ascii="Georgia" w:hAnsi="Georgia"/>
          <w:sz w:val="12"/>
        </w:rPr>
        <w:t xml:space="preserve">¶ </w:t>
      </w:r>
      <w:r w:rsidRPr="00722C3E">
        <w:rPr>
          <w:rFonts w:ascii="Georgia" w:hAnsi="Georgia"/>
        </w:rPr>
        <w:t xml:space="preserve">has dominated the national perceptions of the region in both the United States and Mexico. </w:t>
      </w:r>
      <w:r w:rsidRPr="00722C3E">
        <w:rPr>
          <w:rFonts w:ascii="Georgia" w:hAnsi="Georgia" w:cs="Calibri"/>
          <w:u w:val="single"/>
        </w:rPr>
        <w:t xml:space="preserve">To </w:t>
      </w:r>
      <w:r w:rsidRPr="00722C3E">
        <w:rPr>
          <w:rFonts w:ascii="Georgia" w:hAnsi="Georgia" w:cs="Calibri"/>
          <w:sz w:val="12"/>
          <w:u w:val="single"/>
        </w:rPr>
        <w:t xml:space="preserve">¶ </w:t>
      </w:r>
      <w:r w:rsidRPr="00722C3E">
        <w:rPr>
          <w:rFonts w:ascii="Georgia" w:hAnsi="Georgia" w:cs="Calibri"/>
          <w:u w:val="single"/>
        </w:rPr>
        <w:t xml:space="preserve">the extent that the border communities and border </w:t>
      </w:r>
      <w:r w:rsidRPr="00722C3E">
        <w:rPr>
          <w:rFonts w:ascii="Georgia" w:hAnsi="Georgia" w:cs="Calibri"/>
          <w:sz w:val="24"/>
          <w:u w:val="single"/>
        </w:rPr>
        <w:t xml:space="preserve">states </w:t>
      </w:r>
      <w:r w:rsidRPr="00722C3E">
        <w:rPr>
          <w:rFonts w:ascii="Georgia" w:hAnsi="Georgia" w:cs="Calibri"/>
          <w:u w:val="single"/>
        </w:rPr>
        <w:t xml:space="preserve">speak with a unified voice, they will </w:t>
      </w:r>
      <w:r w:rsidRPr="00722C3E">
        <w:rPr>
          <w:rFonts w:ascii="Georgia" w:hAnsi="Georgia" w:cs="Calibri"/>
          <w:sz w:val="12"/>
          <w:u w:val="single"/>
        </w:rPr>
        <w:t xml:space="preserve">¶ </w:t>
      </w:r>
      <w:r w:rsidRPr="00722C3E">
        <w:rPr>
          <w:rFonts w:ascii="Georgia" w:hAnsi="Georgia" w:cs="Calibri"/>
          <w:u w:val="single"/>
        </w:rPr>
        <w:t>have a better opportunity to put forth their own narrative about the region and to call for</w:t>
      </w:r>
      <w:r w:rsidRPr="00722C3E">
        <w:rPr>
          <w:rFonts w:ascii="Georgia" w:hAnsi="Georgia" w:cs="Calibri"/>
          <w:sz w:val="12"/>
          <w:u w:val="single"/>
        </w:rPr>
        <w:t xml:space="preserve">¶ </w:t>
      </w:r>
      <w:r w:rsidRPr="00722C3E">
        <w:rPr>
          <w:rFonts w:ascii="Georgia" w:hAnsi="Georgia" w:cs="Calibri"/>
          <w:u w:val="single"/>
        </w:rPr>
        <w:t>appropriate revisions to national border policies.</w:t>
      </w:r>
    </w:p>
    <w:p w:rsidR="00AD4CCB" w:rsidRPr="00722C3E" w:rsidRDefault="00AD4CCB" w:rsidP="00AD4CCB">
      <w:pPr>
        <w:rPr>
          <w:rFonts w:ascii="Georgia" w:hAnsi="Georgia" w:cs="Calibri"/>
          <w:u w:val="single"/>
        </w:rPr>
      </w:pPr>
    </w:p>
    <w:p w:rsidR="00AD4CCB" w:rsidRPr="00722C3E" w:rsidRDefault="00AD4CCB" w:rsidP="00AD4CCB">
      <w:pPr>
        <w:rPr>
          <w:rFonts w:ascii="Georgia" w:hAnsi="Georgia" w:cs="Calibri"/>
          <w:u w:val="single"/>
        </w:rPr>
      </w:pPr>
    </w:p>
    <w:p w:rsidR="00AD4CCB" w:rsidRPr="00722C3E" w:rsidRDefault="00AD4CCB" w:rsidP="00AD4CCB">
      <w:pPr>
        <w:rPr>
          <w:rFonts w:ascii="Georgia" w:hAnsi="Georgia"/>
          <w:b/>
          <w:sz w:val="24"/>
        </w:rPr>
      </w:pPr>
      <w:r w:rsidRPr="00722C3E">
        <w:rPr>
          <w:rFonts w:ascii="Georgia" w:hAnsi="Georgia"/>
          <w:b/>
          <w:sz w:val="24"/>
        </w:rPr>
        <w:t>The US Congress is key to implementation – has empirically funded projects</w:t>
      </w:r>
    </w:p>
    <w:p w:rsidR="00AD4CCB" w:rsidRPr="00722C3E" w:rsidRDefault="00AD4CCB" w:rsidP="00AD4CCB">
      <w:pPr>
        <w:rPr>
          <w:rFonts w:ascii="Georgia" w:hAnsi="Georgia"/>
          <w:sz w:val="24"/>
        </w:rPr>
      </w:pPr>
      <w:r w:rsidRPr="00722C3E">
        <w:rPr>
          <w:rFonts w:ascii="Georgia" w:hAnsi="Georgia"/>
          <w:b/>
          <w:sz w:val="24"/>
          <w:u w:val="single"/>
        </w:rPr>
        <w:t>Seelke 12</w:t>
      </w:r>
      <w:r w:rsidRPr="00722C3E">
        <w:rPr>
          <w:rFonts w:ascii="Georgia" w:hAnsi="Georgia"/>
          <w:b/>
          <w:sz w:val="24"/>
        </w:rPr>
        <w:t>, Clare, A specialist in Latin America Affairs. She covers Brazil, Bolivia, Ecuador, and Mexico, as well as a number of cross-cutting issues such as gangs, energy, and trafficking in persons. Seelke holds a Master of Public Affairs and Master of Arts in Latin American Studies from the University of Texas at Austin. Her undergraduate degree is from the University of Notre Dame</w:t>
      </w:r>
      <w:r w:rsidRPr="00722C3E">
        <w:rPr>
          <w:rFonts w:ascii="Georgia" w:hAnsi="Georgia"/>
          <w:sz w:val="24"/>
        </w:rPr>
        <w:t xml:space="preserve"> (Septermber 24, 2012, “Mexico, Issues for Congress”, Congressional Research Service, http://fpc.state.gov/documents/organization/198830.pdf)</w:t>
      </w:r>
    </w:p>
    <w:p w:rsidR="00AD4CCB" w:rsidRPr="00722C3E" w:rsidRDefault="00AD4CCB" w:rsidP="00AD4CCB">
      <w:pPr>
        <w:rPr>
          <w:rFonts w:ascii="Georgia" w:hAnsi="Georgia"/>
          <w:sz w:val="24"/>
        </w:rPr>
      </w:pPr>
    </w:p>
    <w:p w:rsidR="00AD4CCB" w:rsidRPr="00722C3E" w:rsidRDefault="00AD4CCB" w:rsidP="00AD4CCB">
      <w:pPr>
        <w:rPr>
          <w:rFonts w:ascii="Georgia" w:hAnsi="Georgia" w:cs="Calibri"/>
          <w:u w:val="single"/>
        </w:rPr>
      </w:pPr>
      <w:r w:rsidRPr="00722C3E">
        <w:rPr>
          <w:rFonts w:ascii="Georgia" w:hAnsi="Georgia"/>
          <w:sz w:val="24"/>
        </w:rPr>
        <w:t>Apart from Mérida-related funding</w:t>
      </w:r>
      <w:r w:rsidRPr="00722C3E">
        <w:rPr>
          <w:rFonts w:ascii="Georgia" w:hAnsi="Georgia"/>
          <w:sz w:val="24"/>
          <w:u w:val="single"/>
        </w:rPr>
        <w:t xml:space="preserve">, Congress doubled development assistance (DA) to Mexico ¶ ¶ from FY2010 to FY2011, and increased it again to $33 million in FY2012. The U.S. Agency for ¶ ¶ International Development (USAID) uses DA to support programs aimed at boosting private ¶ ¶ sector competitiveness, promoting sustainable energy development, and forming partnerships ¶ ¶ with faculty and students from Mexican universities to address climate change and rule of law ¶ ¶ issues. Assistance provided through the Global Health and Child Survival (GHCS) that has helped ¶ ¶ the Mexican government both prevent and treat HIV/AIDS and other infectious diseases is ending </w:t>
      </w:r>
      <w:r w:rsidRPr="00722C3E">
        <w:rPr>
          <w:rFonts w:ascii="Georgia" w:hAnsi="Georgia"/>
          <w:sz w:val="24"/>
        </w:rPr>
        <w:t xml:space="preserve">¶ ¶ in FY2012. </w:t>
      </w:r>
      <w:r w:rsidRPr="00722C3E">
        <w:rPr>
          <w:rFonts w:ascii="Georgia" w:hAnsi="Georgia"/>
          <w:sz w:val="24"/>
          <w:u w:val="single"/>
        </w:rPr>
        <w:t xml:space="preserve">Mexico also benefits from military training programs funded through the State ¶ ¶ Department’s International Military Education and Training Account (IMET), as well as ¶ ¶ counterterrorism assistance provided through the Non-proliferation, Anti-terrorism and Related ¶ ¶ Programs (NADR) account. Mexico: Issues for Congress </w:t>
      </w:r>
      <w:r w:rsidRPr="00722C3E">
        <w:rPr>
          <w:rFonts w:ascii="Georgia" w:hAnsi="Georgia"/>
          <w:sz w:val="24"/>
        </w:rPr>
        <w:t xml:space="preserve">¶ ¶ Congressional Research Service 16 ¶ ¶ </w:t>
      </w:r>
      <w:r w:rsidRPr="00722C3E">
        <w:rPr>
          <w:rFonts w:ascii="Georgia" w:hAnsi="Georgia"/>
          <w:sz w:val="24"/>
          <w:u w:val="single"/>
        </w:rPr>
        <w:t>Department of Defense Support to Mexico ¶ ¶ Apart from the Mérida Initiative, Congress has given the Department of Defense (DOD) its own ¶ ¶ legislative authorities to provide certain counterdrug assistance. DOD programs in Mexico are ¶ ¶ overseen by the U.S. Northern Command (NORTHCOM), which is located on Peterson Air Force ¶ ¶ Base in Colorado</w:t>
      </w:r>
      <w:r w:rsidRPr="00722C3E">
        <w:rPr>
          <w:rFonts w:ascii="Georgia" w:hAnsi="Georgia"/>
          <w:sz w:val="24"/>
        </w:rPr>
        <w:t>. DOD can provide counterdrug assistance under certain circumstances outlined ¶ ¶ in Section 1004 of P.L. 101-510 as amended through FY2014, and can provide additional ¶ ¶ assistance to 22 countries as provided for in Section 1033 of P.L. 105-85 as amended through ¶ ¶ FY2013. DOD counternarcotics support to Mexico totaled $75.7 million in FY2010.56 DOD is ¶ ¶ using some $50 million in FY2011 assistance per Section 1033 of P.L. 105-85 funds to improve ¶ ¶ security along the Mexico-Guatemala-Belize border. Overall DOD support to Mexico totaled ¶ ¶ roughly $84.7 million in FY2011 and is estimated to reach $100.4 million for FY2012.57¶</w:t>
      </w:r>
    </w:p>
    <w:p w:rsidR="00AD4CCB" w:rsidRPr="00722C3E" w:rsidRDefault="00AD4CCB" w:rsidP="00AD4CCB">
      <w:pPr>
        <w:rPr>
          <w:rFonts w:ascii="Georgia" w:hAnsi="Georgia" w:cs="Calibri"/>
          <w:u w:val="single"/>
        </w:rPr>
      </w:pPr>
    </w:p>
    <w:p w:rsidR="00AD4CCB" w:rsidRPr="00722C3E" w:rsidRDefault="00AD4CCB" w:rsidP="00AD4CCB">
      <w:pPr>
        <w:rPr>
          <w:rFonts w:ascii="Georgia" w:hAnsi="Georgia"/>
        </w:rPr>
      </w:pPr>
    </w:p>
    <w:p w:rsidR="00AD4CCB" w:rsidRPr="00722C3E" w:rsidRDefault="00AD4CCB" w:rsidP="00AD4CCB">
      <w:pPr>
        <w:pStyle w:val="Heading1"/>
        <w:rPr>
          <w:rFonts w:ascii="Georgia" w:hAnsi="Georgia"/>
        </w:rPr>
      </w:pPr>
      <w:r w:rsidRPr="00722C3E">
        <w:rPr>
          <w:rFonts w:ascii="Georgia" w:hAnsi="Georgia"/>
        </w:rPr>
        <w:t xml:space="preserve">AT Privatization/Private Sector CP  </w:t>
      </w:r>
    </w:p>
    <w:p w:rsidR="00AD4CCB" w:rsidRPr="00722C3E" w:rsidRDefault="00AD4CCB" w:rsidP="00AD4CCB">
      <w:pPr>
        <w:rPr>
          <w:rFonts w:ascii="Georgia" w:hAnsi="Georgia"/>
          <w:b/>
        </w:rPr>
      </w:pPr>
    </w:p>
    <w:p w:rsidR="00AD4CCB" w:rsidRPr="00722C3E" w:rsidRDefault="00AD4CCB" w:rsidP="00AD4CCB">
      <w:pPr>
        <w:rPr>
          <w:rFonts w:ascii="Georgia" w:hAnsi="Georgia"/>
          <w:b/>
        </w:rPr>
      </w:pPr>
    </w:p>
    <w:p w:rsidR="00AD4CCB" w:rsidRPr="00722C3E" w:rsidRDefault="00AD4CCB" w:rsidP="00AD4CCB">
      <w:pPr>
        <w:rPr>
          <w:rFonts w:ascii="Georgia" w:hAnsi="Georgia"/>
          <w:b/>
        </w:rPr>
      </w:pPr>
      <w:r w:rsidRPr="00722C3E">
        <w:rPr>
          <w:rFonts w:ascii="Georgia" w:hAnsi="Georgia"/>
          <w:b/>
        </w:rPr>
        <w:t>Plan solves the counterplan – current mandate allows NADBank to lend to private sector projects</w:t>
      </w:r>
    </w:p>
    <w:p w:rsidR="00AD4CCB" w:rsidRPr="00722C3E" w:rsidRDefault="00AD4CCB" w:rsidP="00AD4CCB">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AD4CCB" w:rsidRPr="00722C3E" w:rsidRDefault="00AD4CCB" w:rsidP="00AD4CCB">
      <w:pPr>
        <w:rPr>
          <w:rStyle w:val="Underline"/>
        </w:rPr>
      </w:pPr>
      <w:r w:rsidRPr="00722C3E">
        <w:rPr>
          <w:rFonts w:ascii="Georgia" w:hAnsi="Georgia"/>
          <w:u w:val="single"/>
        </w:rPr>
        <w:t>Development Operations</w:t>
      </w:r>
      <w:r w:rsidRPr="00722C3E">
        <w:rPr>
          <w:rFonts w:ascii="Georgia" w:hAnsi="Georgia"/>
          <w:sz w:val="12"/>
          <w:u w:val="single"/>
        </w:rPr>
        <w:t xml:space="preserve">¶ </w:t>
      </w:r>
      <w:r w:rsidRPr="00722C3E">
        <w:rPr>
          <w:rStyle w:val="Underline"/>
        </w:rPr>
        <w:t xml:space="preserve">NADB makes both loans and grants and provides technical assistance and training primarily to border </w:t>
      </w:r>
      <w:r w:rsidRPr="00722C3E">
        <w:rPr>
          <w:rStyle w:val="Underline"/>
          <w:sz w:val="12"/>
        </w:rPr>
        <w:t xml:space="preserve">¶ </w:t>
      </w:r>
      <w:r w:rsidRPr="00722C3E">
        <w:rPr>
          <w:rStyle w:val="Underline"/>
        </w:rPr>
        <w:t>municipalities and municipally owned utilities in Mexico and the U.S. for infrastructure projects</w:t>
      </w:r>
      <w:r w:rsidRPr="00722C3E">
        <w:rPr>
          <w:rFonts w:ascii="Georgia" w:hAnsi="Georgia"/>
        </w:rPr>
        <w:t xml:space="preserve"> in </w:t>
      </w:r>
      <w:r w:rsidRPr="00722C3E">
        <w:rPr>
          <w:rFonts w:ascii="Georgia" w:hAnsi="Georgia"/>
          <w:sz w:val="12"/>
        </w:rPr>
        <w:t xml:space="preserve">¶ </w:t>
      </w:r>
      <w:r w:rsidRPr="00722C3E">
        <w:rPr>
          <w:rFonts w:ascii="Georgia" w:hAnsi="Georgia"/>
        </w:rPr>
        <w:t xml:space="preserve">the areas of air quality, water supply, wastewater treatment, and storm water drainage. </w:t>
      </w:r>
      <w:r w:rsidRPr="00722C3E">
        <w:rPr>
          <w:rStyle w:val="Underline"/>
        </w:rPr>
        <w:t xml:space="preserve">It can also </w:t>
      </w:r>
      <w:r w:rsidRPr="00722C3E">
        <w:rPr>
          <w:rStyle w:val="Underline"/>
          <w:sz w:val="12"/>
        </w:rPr>
        <w:t xml:space="preserve">¶ </w:t>
      </w:r>
      <w:r w:rsidRPr="00722C3E">
        <w:rPr>
          <w:rStyle w:val="Underline"/>
        </w:rPr>
        <w:t>provide assistance in other areas, including</w:t>
      </w:r>
      <w:r w:rsidRPr="00722C3E">
        <w:rPr>
          <w:rFonts w:ascii="Georgia" w:hAnsi="Georgia"/>
        </w:rPr>
        <w:t xml:space="preserve"> solid </w:t>
      </w:r>
      <w:r w:rsidRPr="00722C3E">
        <w:rPr>
          <w:rStyle w:val="Underline"/>
        </w:rPr>
        <w:t xml:space="preserve">waste management, clean/renewable energy, energy </w:t>
      </w:r>
      <w:r w:rsidRPr="00722C3E">
        <w:rPr>
          <w:rStyle w:val="Underline"/>
          <w:sz w:val="12"/>
        </w:rPr>
        <w:t xml:space="preserve">¶ </w:t>
      </w:r>
      <w:r w:rsidRPr="00722C3E">
        <w:rPr>
          <w:rStyle w:val="Underline"/>
        </w:rPr>
        <w:t xml:space="preserve">efficiency, and industrial/hazardous waste, and </w:t>
      </w:r>
      <w:r w:rsidRPr="00722C3E">
        <w:rPr>
          <w:rStyle w:val="Underline"/>
          <w:b/>
        </w:rPr>
        <w:t xml:space="preserve">is authorized to lend to private sector projects </w:t>
      </w:r>
      <w:r w:rsidRPr="00722C3E">
        <w:rPr>
          <w:rFonts w:ascii="Georgia" w:hAnsi="Georgia"/>
        </w:rPr>
        <w:t>that ¶ provide environmental benefits</w:t>
      </w:r>
      <w:r w:rsidRPr="00722C3E">
        <w:rPr>
          <w:rStyle w:val="Underline"/>
        </w:rPr>
        <w:t>.</w:t>
      </w:r>
      <w:r w:rsidRPr="00722C3E">
        <w:rPr>
          <w:rFonts w:ascii="Georgia" w:hAnsi="Georgia"/>
        </w:rPr>
        <w:t xml:space="preserve"> To date, private sector projects have been very few, and the largest </w:t>
      </w:r>
      <w:r w:rsidRPr="00722C3E">
        <w:rPr>
          <w:rFonts w:ascii="Georgia" w:hAnsi="Georgia"/>
          <w:sz w:val="12"/>
        </w:rPr>
        <w:t xml:space="preserve">¶ </w:t>
      </w:r>
      <w:r w:rsidRPr="00722C3E">
        <w:rPr>
          <w:rFonts w:ascii="Georgia" w:hAnsi="Georgia"/>
        </w:rPr>
        <w:t xml:space="preserve">exposure of the Bank is to municipalities in Mexico. </w:t>
      </w:r>
      <w:r w:rsidRPr="00722C3E">
        <w:rPr>
          <w:rStyle w:val="Underline"/>
        </w:rPr>
        <w:t xml:space="preserve">Geographically, projects must be within 100 </w:t>
      </w:r>
      <w:r w:rsidRPr="00722C3E">
        <w:rPr>
          <w:rStyle w:val="Underline"/>
          <w:sz w:val="12"/>
        </w:rPr>
        <w:t xml:space="preserve">¶ </w:t>
      </w:r>
      <w:r w:rsidRPr="00722C3E">
        <w:rPr>
          <w:rStyle w:val="Underline"/>
        </w:rPr>
        <w:t xml:space="preserve">kilometers of the border in the U.S. and 300 kilometers of the border in Mexico, thus being restricted </w:t>
      </w:r>
      <w:r w:rsidRPr="00722C3E">
        <w:rPr>
          <w:rStyle w:val="Underline"/>
          <w:sz w:val="12"/>
        </w:rPr>
        <w:t xml:space="preserve">¶ </w:t>
      </w:r>
      <w:r w:rsidRPr="00722C3E">
        <w:rPr>
          <w:rStyle w:val="Underline"/>
        </w:rPr>
        <w:t xml:space="preserve">to four U.S. (Arizona, California, New Mexico, Texas) and six Mexican (Baja California, Chihuahua, </w:t>
      </w:r>
      <w:r w:rsidRPr="00722C3E">
        <w:rPr>
          <w:rStyle w:val="Underline"/>
          <w:sz w:val="12"/>
        </w:rPr>
        <w:t xml:space="preserve">¶ </w:t>
      </w:r>
      <w:r w:rsidRPr="00722C3E">
        <w:rPr>
          <w:rStyle w:val="Underline"/>
        </w:rPr>
        <w:t>Coahuila, Nuevo Leon, Sonora, Tamaulipas) states.</w:t>
      </w:r>
      <w:r w:rsidRPr="00722C3E">
        <w:rPr>
          <w:rFonts w:ascii="Georgia" w:hAnsi="Georgia"/>
        </w:rPr>
        <w:t xml:space="preserve"> However, </w:t>
      </w:r>
      <w:r w:rsidRPr="00722C3E">
        <w:rPr>
          <w:rStyle w:val="Underline"/>
        </w:rPr>
        <w:t xml:space="preserve">projects financed under the Domestic </w:t>
      </w:r>
      <w:r w:rsidRPr="00722C3E">
        <w:rPr>
          <w:rStyle w:val="Underline"/>
          <w:sz w:val="12"/>
        </w:rPr>
        <w:t xml:space="preserve">¶ </w:t>
      </w:r>
      <w:r w:rsidRPr="00722C3E">
        <w:rPr>
          <w:rStyle w:val="Underline"/>
        </w:rPr>
        <w:t xml:space="preserve">Program’s United States Community Adjustment Investment Program (USCAIP)can be anywhere in </w:t>
      </w:r>
      <w:r w:rsidRPr="00722C3E">
        <w:rPr>
          <w:rStyle w:val="Underline"/>
          <w:sz w:val="12"/>
        </w:rPr>
        <w:t xml:space="preserve">¶ </w:t>
      </w:r>
      <w:r w:rsidRPr="00722C3E">
        <w:rPr>
          <w:rStyle w:val="Underline"/>
        </w:rPr>
        <w:t>the U.S.</w:t>
      </w:r>
    </w:p>
    <w:p w:rsidR="00AD4CCB" w:rsidRPr="00722C3E" w:rsidRDefault="00AD4CCB" w:rsidP="00AD4CCB">
      <w:pPr>
        <w:rPr>
          <w:rStyle w:val="Underline"/>
        </w:rPr>
      </w:pPr>
    </w:p>
    <w:p w:rsidR="00AD4CCB" w:rsidRPr="00722C3E" w:rsidRDefault="00AD4CCB" w:rsidP="00AD4CCB">
      <w:pPr>
        <w:rPr>
          <w:rStyle w:val="Underline"/>
        </w:rPr>
      </w:pPr>
    </w:p>
    <w:p w:rsidR="00AD4CCB" w:rsidRPr="00722C3E" w:rsidRDefault="00AD4CCB" w:rsidP="00AD4CCB">
      <w:pPr>
        <w:rPr>
          <w:rStyle w:val="Underline"/>
        </w:rPr>
      </w:pPr>
    </w:p>
    <w:p w:rsidR="00AD4CCB" w:rsidRPr="00722C3E" w:rsidRDefault="00AD4CCB" w:rsidP="00AD4CCB">
      <w:pPr>
        <w:rPr>
          <w:rStyle w:val="Underline"/>
          <w:b/>
        </w:rPr>
      </w:pPr>
      <w:r w:rsidRPr="00722C3E">
        <w:rPr>
          <w:rStyle w:val="Underline"/>
          <w:b/>
        </w:rPr>
        <w:t xml:space="preserve">Banks are key to finance infrastructure – uniquely attract private investment </w:t>
      </w:r>
    </w:p>
    <w:p w:rsidR="00AD4CCB" w:rsidRPr="00722C3E" w:rsidRDefault="00AD4CCB" w:rsidP="00AD4CCB">
      <w:pPr>
        <w:rPr>
          <w:rStyle w:val="Underline"/>
        </w:rPr>
      </w:pPr>
    </w:p>
    <w:p w:rsidR="00AD4CCB" w:rsidRPr="00722C3E" w:rsidRDefault="00AD4CCB" w:rsidP="00AD4CCB">
      <w:pPr>
        <w:rPr>
          <w:rStyle w:val="Underline"/>
          <w:sz w:val="16"/>
        </w:rPr>
      </w:pPr>
      <w:r w:rsidRPr="00722C3E">
        <w:rPr>
          <w:rStyle w:val="Underline"/>
          <w:b/>
        </w:rPr>
        <w:t xml:space="preserve">Plimmer and Pickard 12, senior contributors to financial times </w:t>
      </w:r>
      <w:r w:rsidRPr="00722C3E">
        <w:rPr>
          <w:rStyle w:val="Underline"/>
          <w:sz w:val="16"/>
        </w:rPr>
        <w:t xml:space="preserve">[Gill Plimmer, Jim Pickard, June 28th, 2012, “Banks key to infrastructure strategy,” </w:t>
      </w:r>
      <w:r w:rsidRPr="00722C3E">
        <w:rPr>
          <w:rStyle w:val="Underline"/>
          <w:i/>
          <w:sz w:val="16"/>
        </w:rPr>
        <w:t>Financial Times</w:t>
      </w:r>
      <w:r w:rsidRPr="00722C3E">
        <w:rPr>
          <w:rStyle w:val="Underline"/>
          <w:sz w:val="16"/>
        </w:rPr>
        <w:t xml:space="preserve">, </w:t>
      </w:r>
      <w:hyperlink r:id="rId107" w:anchor="axzz2ZKuCroFm" w:history="1">
        <w:r w:rsidRPr="00722C3E">
          <w:rPr>
            <w:rStyle w:val="Hyperlink"/>
            <w:rFonts w:ascii="Georgia" w:hAnsi="Georgia"/>
            <w:sz w:val="16"/>
          </w:rPr>
          <w:t>http://www.ft.com/intl/cms/s/0/1e6bb4cc-c141-11e1-8179-00144feabdc0.html#axzz2ZKuCroFm</w:t>
        </w:r>
      </w:hyperlink>
      <w:r w:rsidRPr="00722C3E">
        <w:rPr>
          <w:rFonts w:ascii="Georgia" w:hAnsi="Georgia"/>
          <w:sz w:val="16"/>
        </w:rPr>
        <w:t>]//AT</w:t>
      </w:r>
    </w:p>
    <w:p w:rsidR="00AD4CCB" w:rsidRPr="00722C3E" w:rsidRDefault="00AD4CCB" w:rsidP="00AD4CCB">
      <w:pPr>
        <w:rPr>
          <w:rStyle w:val="Underline"/>
        </w:rPr>
      </w:pPr>
    </w:p>
    <w:p w:rsidR="00AD4CCB" w:rsidRPr="00722C3E" w:rsidRDefault="00AD4CCB" w:rsidP="00AD4CCB">
      <w:pPr>
        <w:rPr>
          <w:rStyle w:val="Underline"/>
        </w:rPr>
      </w:pPr>
      <w:r w:rsidRPr="00722C3E">
        <w:rPr>
          <w:rStyle w:val="Underline"/>
        </w:rPr>
        <w:t>Banks will be encouraged to take on the construction risk for billions of pounds of new infrastructure projects such as roads and power plants under plans being considered by the Treasury to help kick-start the economy. In a scheme aimed at stimulating investment from pension funds and insurance companies, banks would agree to underwrite any losses involved in the construction of new infrastructure schemes in exchange for a fixed fee paid by future project revenues,</w:t>
      </w:r>
      <w:r w:rsidRPr="00722C3E">
        <w:rPr>
          <w:rStyle w:val="Underline"/>
          <w:sz w:val="16"/>
        </w:rPr>
        <w:t xml:space="preserve"> the FT has learnt. </w:t>
      </w:r>
      <w:r w:rsidRPr="00722C3E">
        <w:rPr>
          <w:rStyle w:val="Underline"/>
        </w:rPr>
        <w:t>Investment in new infrastructure schemes is a key plank of the government’s growth agenda but it has been struggling to attract the necessary private investment</w:t>
      </w:r>
      <w:r w:rsidRPr="00722C3E">
        <w:rPr>
          <w:rStyle w:val="Underline"/>
          <w:sz w:val="16"/>
        </w:rPr>
        <w:t xml:space="preserve">, not least for riskier start-up projects. Although the government is keen to encourage pension funds to invest £20bn or more in renewing Britain’s creaking infrastructure, </w:t>
      </w:r>
      <w:r w:rsidRPr="00722C3E">
        <w:rPr>
          <w:rStyle w:val="Underline"/>
        </w:rPr>
        <w:t>institutional investors have so far shied away from new-build projects</w:t>
      </w:r>
      <w:r w:rsidRPr="00722C3E">
        <w:rPr>
          <w:rStyle w:val="Underline"/>
          <w:sz w:val="16"/>
        </w:rPr>
        <w:t xml:space="preserve">, tending to favour completed schemes that offer steady revenue streams. </w:t>
      </w:r>
      <w:r w:rsidRPr="00722C3E">
        <w:rPr>
          <w:rStyle w:val="Underline"/>
        </w:rPr>
        <w:t>Investors are also wary that new solvency regulations for insurers could impede putting such projects on their balance sheets. Because banks would in effect provide insurance for the cost of the underlying capital, the Treasury’s new scheme could enable investment to occur at the construction phase by raising the credit rating of the assets.</w:t>
      </w:r>
      <w:r w:rsidRPr="00722C3E">
        <w:rPr>
          <w:rStyle w:val="Underline"/>
          <w:sz w:val="16"/>
        </w:rPr>
        <w:t xml:space="preserve"> The scheme would in effect fill the gap left by the monoline insurance market which collapsed during the financial crisis. This had provided protection against the risk that the costs on a construction project would over-run or that the income would prove uncertain. Thought to be modelled on a system run by the European Investment Bank, the plans are focused more on private sector infrastructure projects than those carried out by government such as schools or hospitals. </w:t>
      </w:r>
      <w:r w:rsidRPr="00722C3E">
        <w:rPr>
          <w:rStyle w:val="Underline"/>
        </w:rPr>
        <w:t>The Treasury is determined to act as a facilitator for the new system while avoiding any taxpayer spending on it.</w:t>
      </w:r>
    </w:p>
    <w:p w:rsidR="00AD4CCB" w:rsidRPr="00722C3E" w:rsidRDefault="00AD4CCB" w:rsidP="00AD4CCB">
      <w:pPr>
        <w:rPr>
          <w:rStyle w:val="Underline"/>
        </w:rPr>
      </w:pPr>
    </w:p>
    <w:p w:rsidR="00AD4CCB" w:rsidRPr="00722C3E" w:rsidRDefault="00AD4CCB" w:rsidP="00AD4CCB">
      <w:pPr>
        <w:pStyle w:val="Heading4"/>
        <w:rPr>
          <w:rFonts w:ascii="Georgia" w:hAnsi="Georgia"/>
        </w:rPr>
      </w:pPr>
      <w:r w:rsidRPr="00722C3E">
        <w:rPr>
          <w:rFonts w:ascii="Georgia" w:hAnsi="Georgia"/>
        </w:rPr>
        <w:t>Competition between MDBs is good---growing countries and benefits from MDB interventions</w:t>
      </w:r>
    </w:p>
    <w:p w:rsidR="00AD4CCB" w:rsidRPr="00722C3E" w:rsidRDefault="00AD4CCB" w:rsidP="00AD4CCB">
      <w:pPr>
        <w:rPr>
          <w:rFonts w:ascii="Georgia" w:hAnsi="Georgia"/>
        </w:rPr>
      </w:pPr>
      <w:r w:rsidRPr="00722C3E">
        <w:rPr>
          <w:rStyle w:val="StyleStyleBold12pt"/>
        </w:rPr>
        <w:t>Prada 12</w:t>
      </w:r>
      <w:r w:rsidRPr="00722C3E">
        <w:rPr>
          <w:rFonts w:ascii="Georgia" w:hAnsi="Georgia"/>
        </w:rPr>
        <w:t>, researcher at FORO Nacional Internacional</w:t>
      </w:r>
      <w:r w:rsidRPr="00722C3E">
        <w:rPr>
          <w:rFonts w:ascii="Georgia" w:hAnsi="Georgia"/>
          <w:b/>
        </w:rPr>
        <w:t xml:space="preserve"> </w:t>
      </w:r>
      <w:r w:rsidRPr="00722C3E">
        <w:rPr>
          <w:rFonts w:ascii="Georgia" w:hAnsi="Georgia"/>
          <w:sz w:val="20"/>
          <w:szCs w:val="20"/>
        </w:rPr>
        <w:t xml:space="preserve">(Fernando Prada, associate researcher at FORO Nacional Internacional, “World Bank, Inter-American Development Bank, and Subregional Development Banks in Latin America: Dynamics of a System of Multilateral Development Banks,” </w:t>
      </w:r>
      <w:r w:rsidRPr="00722C3E">
        <w:rPr>
          <w:rFonts w:ascii="Georgia" w:hAnsi="Georgia"/>
          <w:i/>
          <w:sz w:val="20"/>
          <w:szCs w:val="20"/>
        </w:rPr>
        <w:t xml:space="preserve">ADBI Working Paper, </w:t>
      </w:r>
      <w:r w:rsidRPr="00722C3E">
        <w:rPr>
          <w:rFonts w:ascii="Georgia" w:hAnsi="Georgia"/>
          <w:sz w:val="20"/>
          <w:szCs w:val="20"/>
        </w:rPr>
        <w:t xml:space="preserve">9/13,  </w:t>
      </w:r>
      <w:hyperlink r:id="rId108" w:history="1">
        <w:r w:rsidRPr="00722C3E">
          <w:rPr>
            <w:rStyle w:val="Hyperlink"/>
            <w:rFonts w:ascii="Georgia" w:hAnsi="Georgia"/>
            <w:sz w:val="20"/>
            <w:szCs w:val="20"/>
          </w:rPr>
          <w:t>http://www.adbi.org/working-paper/2012/09/05/5227.dynamics.system.multilateral.dev.banks/</w:t>
        </w:r>
      </w:hyperlink>
      <w:r w:rsidRPr="00722C3E">
        <w:rPr>
          <w:rFonts w:ascii="Georgia" w:hAnsi="Georgia"/>
          <w:sz w:val="20"/>
          <w:szCs w:val="20"/>
        </w:rPr>
        <w:t>, Accessed on 7/16/13)</w:t>
      </w:r>
      <w:r w:rsidRPr="00722C3E">
        <w:rPr>
          <w:rFonts w:ascii="Georgia" w:hAnsi="Georgia"/>
        </w:rPr>
        <w:t xml:space="preserve">  </w:t>
      </w:r>
    </w:p>
    <w:p w:rsidR="00AD4CCB" w:rsidRPr="00722C3E" w:rsidRDefault="00AD4CCB" w:rsidP="00AD4CCB">
      <w:pPr>
        <w:rPr>
          <w:rStyle w:val="Underline"/>
        </w:rPr>
      </w:pPr>
      <w:r w:rsidRPr="00722C3E">
        <w:rPr>
          <w:rFonts w:ascii="Georgia" w:hAnsi="Georgia"/>
        </w:rPr>
        <w:t xml:space="preserve">Dynamism and strength at the regional and subregional level suggest that MDBs are part of a decentralized system in the LAC region. We have gathered several indicators about their interactions with other MDBs and other financial and development institutions, their relative position in the development financing landscape, and how they benefit from their comparative advantages such as different willingness and capacities to take risks. </w:t>
      </w:r>
      <w:r w:rsidRPr="00722C3E">
        <w:rPr>
          <w:rFonts w:ascii="Georgia" w:hAnsi="Georgia"/>
          <w:u w:val="single"/>
        </w:rPr>
        <w:t xml:space="preserve">The evidence suggests that MDBs are actively looking for niches and competing with each other for relevance, financing, and influence, particularly at the country level.  Most countries in the LAC region are benefiting from the competition between these institutions for two reasons. Firstly, most of these countries have been growing (despite the global financial crisis), have improved their access to financial sources, and have comfortable room to maneuver in case the international context worsens. Secondly, they benefit from better services and customized interventions from MDBs, as well as additional insurance in case of a sudden reduction in financial flows due to a more complicated international situation. </w:t>
      </w:r>
      <w:r w:rsidRPr="00722C3E">
        <w:rPr>
          <w:rFonts w:ascii="Georgia" w:hAnsi="Georgia"/>
        </w:rPr>
        <w:t>Therefore, there is a window of opportunity in the next 10 years to devote important resources to innovate in development approaches, scale-up investment to create institutional capacities.</w:t>
      </w:r>
    </w:p>
    <w:p w:rsidR="00AD4CCB" w:rsidRPr="00722C3E" w:rsidRDefault="00AD4CCB" w:rsidP="00AD4CCB">
      <w:pPr>
        <w:pStyle w:val="Heading1"/>
        <w:rPr>
          <w:rStyle w:val="Underline"/>
        </w:rPr>
      </w:pPr>
      <w:r w:rsidRPr="00722C3E">
        <w:rPr>
          <w:rStyle w:val="Underline"/>
        </w:rPr>
        <w:t>AT State/Privatization CPs</w:t>
      </w:r>
    </w:p>
    <w:p w:rsidR="00AD4CCB" w:rsidRPr="00722C3E" w:rsidRDefault="00AD4CCB" w:rsidP="00AD4CCB">
      <w:pPr>
        <w:rPr>
          <w:rFonts w:ascii="Georgia" w:hAnsi="Georgia"/>
          <w:b/>
        </w:rPr>
      </w:pPr>
      <w:r w:rsidRPr="00722C3E">
        <w:rPr>
          <w:rFonts w:ascii="Georgia" w:hAnsi="Georgia"/>
          <w:b/>
        </w:rPr>
        <w:t>Perm do both – normal means for future development – state, local, and private actors will increase their NADbank borrowing</w:t>
      </w:r>
    </w:p>
    <w:p w:rsidR="00AD4CCB" w:rsidRPr="00722C3E" w:rsidRDefault="00AD4CCB" w:rsidP="00AD4CCB">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AD4CCB" w:rsidRPr="00722C3E" w:rsidRDefault="00AD4CCB" w:rsidP="00AD4CCB">
      <w:pPr>
        <w:rPr>
          <w:rFonts w:ascii="Georgia" w:hAnsi="Georgia"/>
        </w:rPr>
      </w:pPr>
    </w:p>
    <w:p w:rsidR="00AD4CCB" w:rsidRPr="00722C3E" w:rsidRDefault="00AD4CCB" w:rsidP="00AD4CCB">
      <w:pPr>
        <w:rPr>
          <w:rFonts w:ascii="Georgia" w:hAnsi="Georgia"/>
        </w:rPr>
      </w:pPr>
      <w:r w:rsidRPr="00722C3E">
        <w:rPr>
          <w:rFonts w:ascii="Georgia" w:hAnsi="Georgia"/>
        </w:rPr>
        <w:t xml:space="preserve">One mitigating factor to the high level of geographic concentration is that </w:t>
      </w:r>
      <w:r w:rsidRPr="00722C3E">
        <w:rPr>
          <w:rStyle w:val="Underline"/>
        </w:rPr>
        <w:t xml:space="preserve">the loans are extended to </w:t>
      </w:r>
      <w:r w:rsidRPr="00722C3E">
        <w:rPr>
          <w:rStyle w:val="Underline"/>
          <w:sz w:val="12"/>
        </w:rPr>
        <w:t xml:space="preserve">¶ </w:t>
      </w:r>
      <w:r w:rsidRPr="00722C3E">
        <w:rPr>
          <w:rStyle w:val="Underline"/>
        </w:rPr>
        <w:t>municipalities,</w:t>
      </w:r>
      <w:r w:rsidRPr="00722C3E">
        <w:rPr>
          <w:rFonts w:ascii="Georgia" w:hAnsi="Georgia"/>
        </w:rPr>
        <w:t xml:space="preserve"> which tend not to be volatile. At end-2010, </w:t>
      </w:r>
      <w:r w:rsidRPr="00722C3E">
        <w:rPr>
          <w:rStyle w:val="Underline"/>
        </w:rPr>
        <w:t xml:space="preserve">96% of loans were to governmental </w:t>
      </w:r>
      <w:r w:rsidRPr="00722C3E">
        <w:rPr>
          <w:rStyle w:val="Underline"/>
          <w:sz w:val="12"/>
        </w:rPr>
        <w:t xml:space="preserve">¶ </w:t>
      </w:r>
      <w:r w:rsidRPr="00722C3E">
        <w:rPr>
          <w:rStyle w:val="Underline"/>
        </w:rPr>
        <w:t xml:space="preserve">borrowers </w:t>
      </w:r>
      <w:r w:rsidRPr="00722C3E">
        <w:rPr>
          <w:rFonts w:ascii="Georgia" w:hAnsi="Georgia"/>
        </w:rPr>
        <w:t xml:space="preserve">(including 23% to public utilities), a slight increase from 94% at end-2009. </w:t>
      </w:r>
      <w:r w:rsidRPr="00722C3E">
        <w:rPr>
          <w:rStyle w:val="Underline"/>
        </w:rPr>
        <w:t xml:space="preserve">The remaining </w:t>
      </w:r>
      <w:r w:rsidRPr="00722C3E">
        <w:rPr>
          <w:rStyle w:val="Underline"/>
          <w:sz w:val="12"/>
        </w:rPr>
        <w:t xml:space="preserve">¶ </w:t>
      </w:r>
      <w:r w:rsidRPr="00722C3E">
        <w:rPr>
          <w:rStyle w:val="Underline"/>
        </w:rPr>
        <w:t xml:space="preserve">4% was to the private sector, which the Bank expects to grow somewhat in the future as local </w:t>
      </w:r>
      <w:r w:rsidRPr="00722C3E">
        <w:rPr>
          <w:rStyle w:val="Underline"/>
          <w:sz w:val="12"/>
        </w:rPr>
        <w:t xml:space="preserve">¶ </w:t>
      </w:r>
      <w:r w:rsidRPr="00722C3E">
        <w:rPr>
          <w:rStyle w:val="Underline"/>
        </w:rPr>
        <w:t>governments and utilities increase the use of public-private partnerships to provide public services.</w:t>
      </w:r>
      <w:r w:rsidRPr="00722C3E">
        <w:rPr>
          <w:rStyle w:val="Underline"/>
          <w:sz w:val="12"/>
        </w:rPr>
        <w:t xml:space="preserve">¶ </w:t>
      </w:r>
      <w:r w:rsidRPr="00722C3E">
        <w:rPr>
          <w:rFonts w:ascii="Georgia" w:hAnsi="Georgia"/>
        </w:rPr>
        <w:t xml:space="preserve">Assessing the credit quality of the Bank’s borrowers is a more difficult exercise relative to other MDBs. </w:t>
      </w:r>
      <w:r w:rsidRPr="00722C3E">
        <w:rPr>
          <w:rFonts w:ascii="Georgia" w:hAnsi="Georgia"/>
          <w:sz w:val="12"/>
        </w:rPr>
        <w:t xml:space="preserve">¶ </w:t>
      </w:r>
      <w:r w:rsidRPr="00722C3E">
        <w:rPr>
          <w:rFonts w:ascii="Georgia" w:hAnsi="Georgia"/>
        </w:rPr>
        <w:t xml:space="preserve">Most MDBs make loans to sovereigns which makes the use of the sovereign credit rating an </w:t>
      </w:r>
      <w:r w:rsidRPr="00722C3E">
        <w:rPr>
          <w:rFonts w:ascii="Georgia" w:hAnsi="Georgia"/>
          <w:sz w:val="12"/>
        </w:rPr>
        <w:t xml:space="preserve">¶ </w:t>
      </w:r>
      <w:r w:rsidRPr="00722C3E">
        <w:rPr>
          <w:rFonts w:ascii="Georgia" w:hAnsi="Georgia"/>
        </w:rPr>
        <w:t>appropriate and readily-available8</w:t>
      </w:r>
      <w:r w:rsidRPr="00722C3E">
        <w:rPr>
          <w:rFonts w:ascii="Georgia" w:hAnsi="Georgia"/>
          <w:sz w:val="12"/>
        </w:rPr>
        <w:t xml:space="preserve">¶ </w:t>
      </w:r>
      <w:r w:rsidRPr="00722C3E">
        <w:rPr>
          <w:rFonts w:ascii="Georgia" w:hAnsi="Georgia"/>
        </w:rPr>
        <w:t xml:space="preserve">measure. </w:t>
      </w:r>
      <w:r w:rsidRPr="00722C3E">
        <w:rPr>
          <w:rStyle w:val="Underline"/>
        </w:rPr>
        <w:t xml:space="preserve">In the case of NADB, the borrowers are not the central </w:t>
      </w:r>
      <w:r w:rsidRPr="00722C3E">
        <w:rPr>
          <w:rStyle w:val="Underline"/>
          <w:sz w:val="12"/>
        </w:rPr>
        <w:t xml:space="preserve">¶ </w:t>
      </w:r>
      <w:r w:rsidRPr="00722C3E">
        <w:rPr>
          <w:rStyle w:val="Underline"/>
        </w:rPr>
        <w:t>government, rather smaller state or local governments, utilities, and corporates</w:t>
      </w:r>
      <w:r w:rsidRPr="00722C3E">
        <w:rPr>
          <w:rFonts w:ascii="Georgia" w:hAnsi="Georgia"/>
        </w:rPr>
        <w:t xml:space="preserve">, many of which are not </w:t>
      </w:r>
      <w:r w:rsidRPr="00722C3E">
        <w:rPr>
          <w:rFonts w:ascii="Georgia" w:hAnsi="Georgia"/>
          <w:sz w:val="12"/>
        </w:rPr>
        <w:t xml:space="preserve">¶ </w:t>
      </w:r>
      <w:r w:rsidRPr="00722C3E">
        <w:rPr>
          <w:rFonts w:ascii="Georgia" w:hAnsi="Georgia"/>
        </w:rPr>
        <w:t xml:space="preserve">rated by Moody’s. In general, ratings coverage of U.S. municipalities tends to be better than Mexican </w:t>
      </w:r>
      <w:r w:rsidRPr="00722C3E">
        <w:rPr>
          <w:rFonts w:ascii="Georgia" w:hAnsi="Georgia"/>
          <w:sz w:val="12"/>
        </w:rPr>
        <w:t xml:space="preserve">¶ </w:t>
      </w:r>
      <w:r w:rsidRPr="00722C3E">
        <w:rPr>
          <w:rFonts w:ascii="Georgia" w:hAnsi="Georgia"/>
        </w:rPr>
        <w:t xml:space="preserve">municipalities as well as higher on the global rating scale, on average. </w:t>
      </w:r>
    </w:p>
    <w:p w:rsidR="00AD4CCB" w:rsidRPr="00722C3E" w:rsidRDefault="00AD4CCB" w:rsidP="00AD4CCB">
      <w:pPr>
        <w:rPr>
          <w:rFonts w:ascii="Georgia" w:hAnsi="Georgia"/>
        </w:rPr>
      </w:pPr>
    </w:p>
    <w:p w:rsidR="00AD4CCB" w:rsidRPr="00722C3E" w:rsidRDefault="00AD4CCB" w:rsidP="00AD4CCB">
      <w:pPr>
        <w:rPr>
          <w:rFonts w:ascii="Georgia" w:hAnsi="Georgia"/>
          <w:b/>
        </w:rPr>
      </w:pPr>
      <w:r w:rsidRPr="00722C3E">
        <w:rPr>
          <w:rFonts w:ascii="Georgia" w:hAnsi="Georgia"/>
          <w:b/>
        </w:rPr>
        <w:t>NADBank is key to solve the aff – with an expanded mandate, private sector and state investors will hop on board</w:t>
      </w:r>
    </w:p>
    <w:p w:rsidR="00AD4CCB" w:rsidRPr="00722C3E" w:rsidRDefault="00AD4CCB" w:rsidP="00AD4CCB">
      <w:pPr>
        <w:rPr>
          <w:rFonts w:ascii="Georgia" w:hAnsi="Georgia"/>
        </w:rPr>
      </w:pPr>
      <w:r w:rsidRPr="00722C3E">
        <w:rPr>
          <w:rFonts w:ascii="Georgia" w:hAnsi="Georgia"/>
          <w:b/>
        </w:rPr>
        <w:t xml:space="preserve">Hendricks 12 – Staff Writer for My San Antonio newspaper </w:t>
      </w:r>
      <w:r w:rsidRPr="00722C3E">
        <w:rPr>
          <w:rFonts w:ascii="Georgia" w:hAnsi="Georgia"/>
          <w:sz w:val="16"/>
        </w:rPr>
        <w:t>(David, http://www.mysanantonio.com/business/business_columnists/david_hendricks/article/Choked-border-crossings-need-this-bill-3705492.php, Choked border crossings need this bill”, JULY 13, 2012) //KT</w:t>
      </w:r>
    </w:p>
    <w:p w:rsidR="00AD4CCB" w:rsidRPr="00722C3E" w:rsidRDefault="00AD4CCB" w:rsidP="00AD4CCB">
      <w:pPr>
        <w:rPr>
          <w:rStyle w:val="Underline"/>
        </w:rPr>
      </w:pPr>
      <w:r w:rsidRPr="00722C3E">
        <w:rPr>
          <w:rFonts w:ascii="Georgia" w:hAnsi="Georgia"/>
          <w:sz w:val="12"/>
        </w:rPr>
        <w:t xml:space="preserve">¶ </w:t>
      </w:r>
      <w:r w:rsidRPr="00722C3E">
        <w:rPr>
          <w:rStyle w:val="Underline"/>
          <w:b/>
        </w:rPr>
        <w:t>U.S.-Mexico trade has grown</w:t>
      </w:r>
      <w:r w:rsidRPr="00722C3E">
        <w:rPr>
          <w:rStyle w:val="Underline"/>
        </w:rPr>
        <w:t xml:space="preserve"> to more than $1 billion per day.</w:t>
      </w:r>
      <w:r w:rsidRPr="00722C3E">
        <w:rPr>
          <w:rStyle w:val="Underline"/>
          <w:sz w:val="12"/>
        </w:rPr>
        <w:t xml:space="preserve">¶ ¶ </w:t>
      </w:r>
      <w:r w:rsidRPr="00722C3E">
        <w:rPr>
          <w:rStyle w:val="Underline"/>
          <w:b/>
        </w:rPr>
        <w:t>Nothing will stop that growth faster than waiting lines at border crossings</w:t>
      </w:r>
      <w:r w:rsidRPr="00722C3E">
        <w:rPr>
          <w:rStyle w:val="Underline"/>
        </w:rPr>
        <w:t>, especially since</w:t>
      </w:r>
      <w:r w:rsidRPr="00722C3E">
        <w:rPr>
          <w:rFonts w:ascii="Georgia" w:hAnsi="Georgia"/>
        </w:rPr>
        <w:t xml:space="preserve"> nearly </w:t>
      </w:r>
      <w:r w:rsidRPr="00722C3E">
        <w:rPr>
          <w:rStyle w:val="Underline"/>
        </w:rPr>
        <w:t>85 percent of the trade is carried by freight trucks.</w:t>
      </w:r>
      <w:r w:rsidRPr="00722C3E">
        <w:rPr>
          <w:rStyle w:val="Underline"/>
          <w:sz w:val="12"/>
        </w:rPr>
        <w:t xml:space="preserve">¶ </w:t>
      </w:r>
      <w:r w:rsidRPr="00722C3E">
        <w:rPr>
          <w:rFonts w:ascii="Georgia" w:hAnsi="Georgia"/>
          <w:sz w:val="12"/>
        </w:rPr>
        <w:t xml:space="preserve">¶ </w:t>
      </w:r>
      <w:r w:rsidRPr="00722C3E">
        <w:rPr>
          <w:rStyle w:val="Underline"/>
          <w:b/>
        </w:rPr>
        <w:t>The capacity to process trade at the border obviously needs to expand</w:t>
      </w:r>
      <w:r w:rsidRPr="00722C3E">
        <w:rPr>
          <w:rStyle w:val="Underline"/>
        </w:rPr>
        <w:t>, and that means new lanes, bridges and</w:t>
      </w:r>
      <w:r w:rsidRPr="00722C3E">
        <w:rPr>
          <w:rFonts w:ascii="Georgia" w:hAnsi="Georgia"/>
        </w:rPr>
        <w:t xml:space="preserve"> government </w:t>
      </w:r>
      <w:r w:rsidRPr="00722C3E">
        <w:rPr>
          <w:rStyle w:val="Underline"/>
        </w:rPr>
        <w:t>staffing</w:t>
      </w:r>
      <w:r w:rsidRPr="00722C3E">
        <w:rPr>
          <w:rFonts w:ascii="Georgia" w:hAnsi="Georgia"/>
        </w:rPr>
        <w:t>.</w:t>
      </w:r>
      <w:r w:rsidRPr="00722C3E">
        <w:rPr>
          <w:rFonts w:ascii="Georgia" w:hAnsi="Georgia"/>
          <w:sz w:val="12"/>
        </w:rPr>
        <w:t xml:space="preserve">¶ ¶ </w:t>
      </w:r>
      <w:r w:rsidRPr="00722C3E">
        <w:rPr>
          <w:rStyle w:val="Underline"/>
        </w:rPr>
        <w:t>But</w:t>
      </w:r>
      <w:r w:rsidRPr="00722C3E">
        <w:rPr>
          <w:rFonts w:ascii="Georgia" w:hAnsi="Georgia"/>
        </w:rPr>
        <w:t xml:space="preserve"> guess what?</w:t>
      </w:r>
      <w:r w:rsidRPr="00722C3E">
        <w:rPr>
          <w:rFonts w:ascii="Georgia" w:hAnsi="Georgia"/>
          <w:sz w:val="12"/>
        </w:rPr>
        <w:t xml:space="preserve">¶ ¶ </w:t>
      </w:r>
      <w:r w:rsidRPr="00722C3E">
        <w:rPr>
          <w:rStyle w:val="Underline"/>
          <w:b/>
        </w:rPr>
        <w:t>The U.S. government is broke.</w:t>
      </w:r>
      <w:r w:rsidRPr="00722C3E">
        <w:rPr>
          <w:rStyle w:val="Underline"/>
          <w:b/>
          <w:sz w:val="12"/>
        </w:rPr>
        <w:t xml:space="preserve">¶ </w:t>
      </w:r>
      <w:r w:rsidRPr="00722C3E">
        <w:rPr>
          <w:rFonts w:ascii="Georgia" w:hAnsi="Georgia"/>
          <w:b/>
          <w:sz w:val="12"/>
        </w:rPr>
        <w:t xml:space="preserve">¶ </w:t>
      </w:r>
      <w:r w:rsidRPr="00722C3E">
        <w:rPr>
          <w:rStyle w:val="Underline"/>
          <w:b/>
        </w:rPr>
        <w:t>Mexico, too</w:t>
      </w:r>
      <w:r w:rsidRPr="00722C3E">
        <w:rPr>
          <w:rStyle w:val="Underline"/>
        </w:rPr>
        <w:t>, has no</w:t>
      </w:r>
      <w:r w:rsidRPr="00722C3E">
        <w:rPr>
          <w:rFonts w:ascii="Georgia" w:hAnsi="Georgia"/>
        </w:rPr>
        <w:t xml:space="preserve"> or little </w:t>
      </w:r>
      <w:r w:rsidRPr="00722C3E">
        <w:rPr>
          <w:rStyle w:val="Underline"/>
        </w:rPr>
        <w:t>money to address the rising problem on its side of the border</w:t>
      </w:r>
      <w:r w:rsidRPr="00722C3E">
        <w:rPr>
          <w:rFonts w:ascii="Georgia" w:hAnsi="Georgia"/>
        </w:rPr>
        <w:t xml:space="preserve"> crossing.</w:t>
      </w:r>
      <w:r w:rsidRPr="00722C3E">
        <w:rPr>
          <w:rFonts w:ascii="Georgia" w:hAnsi="Georgia"/>
          <w:sz w:val="12"/>
        </w:rPr>
        <w:t xml:space="preserve">¶ ¶ </w:t>
      </w:r>
      <w:r w:rsidRPr="00722C3E">
        <w:rPr>
          <w:rFonts w:ascii="Georgia" w:hAnsi="Georgia"/>
        </w:rPr>
        <w:t xml:space="preserve">Municipal and state governments, along with </w:t>
      </w:r>
      <w:r w:rsidRPr="00722C3E">
        <w:rPr>
          <w:rStyle w:val="Underline"/>
          <w:b/>
        </w:rPr>
        <w:t>the</w:t>
      </w:r>
      <w:r w:rsidRPr="00722C3E">
        <w:rPr>
          <w:rFonts w:ascii="Georgia" w:hAnsi="Georgia"/>
        </w:rPr>
        <w:t xml:space="preserve"> San Antonio-based </w:t>
      </w:r>
      <w:r w:rsidRPr="00722C3E">
        <w:rPr>
          <w:rStyle w:val="Underline"/>
        </w:rPr>
        <w:t>N</w:t>
      </w:r>
      <w:r w:rsidRPr="00722C3E">
        <w:rPr>
          <w:rStyle w:val="Underline"/>
          <w:b/>
        </w:rPr>
        <w:t>orth American Development Bank, are willing to help pay for or finance new bridges, lanes and government agency staffing. The private sector is willing to invest, too,</w:t>
      </w:r>
      <w:r w:rsidRPr="00722C3E">
        <w:rPr>
          <w:rStyle w:val="Underline"/>
        </w:rPr>
        <w:t xml:space="preserve"> as long as it can recoup its investments in tolls.</w:t>
      </w:r>
      <w:r w:rsidRPr="00722C3E">
        <w:rPr>
          <w:rStyle w:val="Underline"/>
          <w:sz w:val="12"/>
        </w:rPr>
        <w:t xml:space="preserve">¶ </w:t>
      </w:r>
      <w:r w:rsidRPr="00722C3E">
        <w:rPr>
          <w:rFonts w:ascii="Georgia" w:hAnsi="Georgia"/>
          <w:sz w:val="12"/>
        </w:rPr>
        <w:t xml:space="preserve">¶ </w:t>
      </w:r>
      <w:r w:rsidRPr="00722C3E">
        <w:rPr>
          <w:rFonts w:ascii="Georgia" w:hAnsi="Georgia"/>
        </w:rPr>
        <w:t>But guess what?</w:t>
      </w:r>
      <w:r w:rsidRPr="00722C3E">
        <w:rPr>
          <w:rFonts w:ascii="Georgia" w:hAnsi="Georgia"/>
          <w:sz w:val="12"/>
        </w:rPr>
        <w:t xml:space="preserve">¶ ¶ </w:t>
      </w:r>
      <w:r w:rsidRPr="00722C3E">
        <w:rPr>
          <w:rStyle w:val="Underline"/>
          <w:b/>
        </w:rPr>
        <w:t>The U.S. government agencies involved in border facilities and trade</w:t>
      </w:r>
      <w:r w:rsidRPr="00722C3E">
        <w:rPr>
          <w:rStyle w:val="Underline"/>
        </w:rPr>
        <w:t xml:space="preserve"> — the General Services Administration and Customs and Border Protection — </w:t>
      </w:r>
      <w:r w:rsidRPr="00722C3E">
        <w:rPr>
          <w:rStyle w:val="Underline"/>
          <w:b/>
        </w:rPr>
        <w:t>cannot accept any funding other than dollars appropriated by Congres</w:t>
      </w:r>
      <w:r w:rsidRPr="00722C3E">
        <w:rPr>
          <w:rStyle w:val="Underline"/>
        </w:rPr>
        <w:t>s.</w:t>
      </w:r>
      <w:r w:rsidRPr="00722C3E">
        <w:rPr>
          <w:rStyle w:val="Underline"/>
          <w:sz w:val="12"/>
        </w:rPr>
        <w:t xml:space="preserve">¶ </w:t>
      </w:r>
      <w:r w:rsidRPr="00722C3E">
        <w:rPr>
          <w:rFonts w:ascii="Georgia" w:hAnsi="Georgia"/>
          <w:sz w:val="12"/>
        </w:rPr>
        <w:t xml:space="preserve">¶ </w:t>
      </w:r>
      <w:r w:rsidRPr="00722C3E">
        <w:rPr>
          <w:rStyle w:val="Underline"/>
        </w:rPr>
        <w:t>Hence, the introduction last month of the “Cross-Border Trade Enhancement Act of 2012”</w:t>
      </w:r>
      <w:r w:rsidRPr="00722C3E">
        <w:rPr>
          <w:rFonts w:ascii="Georgia" w:hAnsi="Georgia"/>
        </w:rPr>
        <w:t xml:space="preserve"> by U.S. Rep. Henry Cuellar, D-Laredo, U.S. Sen. John Cornyn, R-Texas, and other lawmakers.</w:t>
      </w:r>
      <w:r w:rsidRPr="00722C3E">
        <w:rPr>
          <w:rFonts w:ascii="Georgia" w:hAnsi="Georgia"/>
          <w:sz w:val="12"/>
        </w:rPr>
        <w:t xml:space="preserve">¶ ¶ </w:t>
      </w:r>
      <w:r w:rsidRPr="00722C3E">
        <w:rPr>
          <w:rStyle w:val="Underline"/>
          <w:b/>
        </w:rPr>
        <w:t>The bill would authorize GSA to evaluate border-crossing projects that would include funding and financing by non-federal government sources</w:t>
      </w:r>
      <w:r w:rsidRPr="00722C3E">
        <w:rPr>
          <w:rFonts w:ascii="Georgia" w:hAnsi="Georgia"/>
          <w:b/>
        </w:rPr>
        <w:t>.</w:t>
      </w:r>
      <w:r w:rsidRPr="00722C3E">
        <w:rPr>
          <w:rFonts w:ascii="Georgia" w:hAnsi="Georgia"/>
          <w:sz w:val="12"/>
        </w:rPr>
        <w:t xml:space="preserve">¶ ¶ </w:t>
      </w:r>
      <w:r w:rsidRPr="00722C3E">
        <w:rPr>
          <w:rFonts w:ascii="Georgia" w:hAnsi="Georgia"/>
        </w:rPr>
        <w:t>“</w:t>
      </w:r>
      <w:r w:rsidRPr="00722C3E">
        <w:rPr>
          <w:rStyle w:val="Underline"/>
        </w:rPr>
        <w:t>The days of free money are over,”</w:t>
      </w:r>
      <w:r w:rsidRPr="00722C3E">
        <w:rPr>
          <w:rFonts w:ascii="Georgia" w:hAnsi="Georgia"/>
        </w:rPr>
        <w:t xml:space="preserve"> said Nelson Balido, president of the San Antonio-based Border Trade Alliance, on Friday. </w:t>
      </w:r>
      <w:r w:rsidRPr="00722C3E">
        <w:rPr>
          <w:rStyle w:val="Underline"/>
        </w:rPr>
        <w:t>Balido was referring to the days when the general public and businesses could rely on government to build and operate border crossings from their general budgets.</w:t>
      </w:r>
      <w:r w:rsidRPr="00722C3E">
        <w:rPr>
          <w:rStyle w:val="Underline"/>
          <w:sz w:val="12"/>
        </w:rPr>
        <w:t xml:space="preserve">¶ </w:t>
      </w:r>
      <w:r w:rsidRPr="00722C3E">
        <w:rPr>
          <w:rFonts w:ascii="Georgia" w:hAnsi="Georgia"/>
          <w:sz w:val="12"/>
        </w:rPr>
        <w:t xml:space="preserve">¶ </w:t>
      </w:r>
      <w:r w:rsidRPr="00722C3E">
        <w:rPr>
          <w:rFonts w:ascii="Georgia" w:hAnsi="Georgia"/>
        </w:rPr>
        <w:t xml:space="preserve">Balido said </w:t>
      </w:r>
      <w:r w:rsidRPr="00722C3E">
        <w:rPr>
          <w:rStyle w:val="Underline"/>
        </w:rPr>
        <w:t>border-crossing projects are stalled on U.S. borders with both Mexico and Canada.</w:t>
      </w:r>
      <w:r w:rsidRPr="00722C3E">
        <w:rPr>
          <w:rStyle w:val="Underline"/>
          <w:sz w:val="12"/>
        </w:rPr>
        <w:t xml:space="preserve">¶ </w:t>
      </w:r>
      <w:r w:rsidRPr="00722C3E">
        <w:rPr>
          <w:rFonts w:ascii="Georgia" w:hAnsi="Georgia"/>
          <w:sz w:val="12"/>
        </w:rPr>
        <w:t xml:space="preserve">¶ </w:t>
      </w:r>
      <w:r w:rsidRPr="00722C3E">
        <w:rPr>
          <w:rFonts w:ascii="Georgia" w:hAnsi="Georgia"/>
        </w:rPr>
        <w:t>One example is the Anzalduas International Bridge connecting McAllen/Mission with Reynosa, Mexico. The four-lane bridge opened in January 2010, Balido said, for passenger cars and pedestrians, but area businesses and cities want to add freight trucks by 2015.</w:t>
      </w:r>
      <w:r w:rsidRPr="00722C3E">
        <w:rPr>
          <w:rFonts w:ascii="Georgia" w:hAnsi="Georgia"/>
          <w:sz w:val="12"/>
        </w:rPr>
        <w:t xml:space="preserve">¶ ¶ </w:t>
      </w:r>
      <w:r w:rsidRPr="00722C3E">
        <w:rPr>
          <w:rFonts w:ascii="Georgia" w:hAnsi="Georgia"/>
        </w:rPr>
        <w:t xml:space="preserve">That would require at least a southbound inspection station. </w:t>
      </w:r>
      <w:r w:rsidRPr="00722C3E">
        <w:rPr>
          <w:rStyle w:val="Underline"/>
          <w:b/>
        </w:rPr>
        <w:t>The Texas Department of Transportation is willing to help pa</w:t>
      </w:r>
      <w:r w:rsidRPr="00722C3E">
        <w:rPr>
          <w:rFonts w:ascii="Georgia" w:hAnsi="Georgia"/>
          <w:b/>
        </w:rPr>
        <w:t>y</w:t>
      </w:r>
      <w:r w:rsidRPr="00722C3E">
        <w:rPr>
          <w:rFonts w:ascii="Georgia" w:hAnsi="Georgia"/>
        </w:rPr>
        <w:t xml:space="preserve">, Balido said, </w:t>
      </w:r>
      <w:r w:rsidRPr="00722C3E">
        <w:rPr>
          <w:rStyle w:val="Underline"/>
          <w:b/>
        </w:rPr>
        <w:t>and the Rio Grande Valley municipalities want to assist, too. Private investors also are ready.</w:t>
      </w:r>
      <w:r w:rsidRPr="00722C3E">
        <w:rPr>
          <w:rStyle w:val="Underline"/>
          <w:b/>
          <w:sz w:val="12"/>
        </w:rPr>
        <w:t xml:space="preserve">¶ </w:t>
      </w:r>
      <w:r w:rsidRPr="00722C3E">
        <w:rPr>
          <w:rFonts w:ascii="Georgia" w:hAnsi="Georgia"/>
          <w:b/>
          <w:sz w:val="12"/>
        </w:rPr>
        <w:t xml:space="preserve">¶ </w:t>
      </w:r>
      <w:r w:rsidRPr="00722C3E">
        <w:rPr>
          <w:rStyle w:val="Underline"/>
          <w:b/>
        </w:rPr>
        <w:t>The cities are willing to help pay government staff overtime</w:t>
      </w:r>
      <w:r w:rsidRPr="00722C3E">
        <w:rPr>
          <w:rStyle w:val="Underline"/>
        </w:rPr>
        <w:t xml:space="preserve"> so that high volumes of agricultural and manufactured goods</w:t>
      </w:r>
      <w:r w:rsidRPr="00722C3E">
        <w:rPr>
          <w:rFonts w:ascii="Georgia" w:hAnsi="Georgia"/>
        </w:rPr>
        <w:t xml:space="preserve">, produced on seasonal basis, </w:t>
      </w:r>
      <w:r w:rsidRPr="00722C3E">
        <w:rPr>
          <w:rStyle w:val="Underline"/>
        </w:rPr>
        <w:t>can cross on a timely basis.</w:t>
      </w:r>
      <w:r w:rsidRPr="00722C3E">
        <w:rPr>
          <w:rStyle w:val="Underline"/>
          <w:sz w:val="12"/>
        </w:rPr>
        <w:t xml:space="preserve">¶ </w:t>
      </w:r>
      <w:r w:rsidRPr="00722C3E">
        <w:rPr>
          <w:rFonts w:ascii="Georgia" w:hAnsi="Georgia"/>
          <w:sz w:val="12"/>
        </w:rPr>
        <w:t xml:space="preserve">¶ </w:t>
      </w:r>
      <w:r w:rsidRPr="00722C3E">
        <w:rPr>
          <w:rStyle w:val="Underline"/>
          <w:b/>
        </w:rPr>
        <w:t>Customs and Border Protection</w:t>
      </w:r>
      <w:r w:rsidRPr="00722C3E">
        <w:rPr>
          <w:rStyle w:val="Underline"/>
        </w:rPr>
        <w:t xml:space="preserve">, </w:t>
      </w:r>
      <w:r w:rsidRPr="00722C3E">
        <w:rPr>
          <w:rFonts w:ascii="Georgia" w:hAnsi="Georgia"/>
        </w:rPr>
        <w:t xml:space="preserve">however, has said it </w:t>
      </w:r>
      <w:r w:rsidRPr="00722C3E">
        <w:rPr>
          <w:rStyle w:val="Underline"/>
          <w:b/>
        </w:rPr>
        <w:t>cannot accept the financial help. The agency is not authorized to do so</w:t>
      </w:r>
      <w:r w:rsidRPr="00722C3E">
        <w:rPr>
          <w:rStyle w:val="Underline"/>
        </w:rPr>
        <w:t>.</w:t>
      </w:r>
      <w:r w:rsidRPr="00722C3E">
        <w:rPr>
          <w:rStyle w:val="Underline"/>
          <w:sz w:val="12"/>
        </w:rPr>
        <w:t xml:space="preserve">¶ </w:t>
      </w:r>
      <w:r w:rsidRPr="00722C3E">
        <w:rPr>
          <w:rFonts w:ascii="Georgia" w:hAnsi="Georgia"/>
          <w:sz w:val="12"/>
        </w:rPr>
        <w:t xml:space="preserve">¶ </w:t>
      </w:r>
      <w:r w:rsidRPr="00722C3E">
        <w:rPr>
          <w:rFonts w:ascii="Georgia" w:hAnsi="Georgia"/>
        </w:rPr>
        <w:t>“</w:t>
      </w:r>
      <w:r w:rsidRPr="00722C3E">
        <w:rPr>
          <w:rStyle w:val="Underline"/>
        </w:rPr>
        <w:t>Today, there are no option</w:t>
      </w:r>
      <w:r w:rsidRPr="00722C3E">
        <w:rPr>
          <w:rFonts w:ascii="Georgia" w:hAnsi="Georgia"/>
        </w:rPr>
        <w:t>s,” Balido said. “By that I mean</w:t>
      </w:r>
      <w:r w:rsidRPr="00722C3E">
        <w:rPr>
          <w:rStyle w:val="Underline"/>
        </w:rPr>
        <w:t xml:space="preserve"> </w:t>
      </w:r>
      <w:r w:rsidRPr="00722C3E">
        <w:rPr>
          <w:rStyle w:val="Underline"/>
          <w:b/>
        </w:rPr>
        <w:t>there is no (federal) money.”</w:t>
      </w:r>
      <w:r w:rsidRPr="00722C3E">
        <w:rPr>
          <w:rStyle w:val="Underline"/>
          <w:b/>
          <w:sz w:val="12"/>
        </w:rPr>
        <w:t xml:space="preserve">¶ </w:t>
      </w:r>
      <w:r w:rsidRPr="00722C3E">
        <w:rPr>
          <w:rFonts w:ascii="Georgia" w:hAnsi="Georgia"/>
          <w:b/>
          <w:sz w:val="12"/>
        </w:rPr>
        <w:t xml:space="preserve">¶ </w:t>
      </w:r>
      <w:r w:rsidRPr="00722C3E">
        <w:rPr>
          <w:rStyle w:val="Underline"/>
          <w:b/>
        </w:rPr>
        <w:t>NADBank, already experienced with transportation projects</w:t>
      </w:r>
      <w:r w:rsidRPr="00722C3E">
        <w:rPr>
          <w:rFonts w:ascii="Georgia" w:hAnsi="Georgia"/>
        </w:rPr>
        <w:t>, especially paving dirt roads to improve air quality along the border</w:t>
      </w:r>
      <w:r w:rsidRPr="00722C3E">
        <w:rPr>
          <w:rStyle w:val="Underline"/>
        </w:rPr>
        <w:t xml:space="preserve">, </w:t>
      </w:r>
      <w:r w:rsidRPr="00722C3E">
        <w:rPr>
          <w:rStyle w:val="Underline"/>
          <w:b/>
        </w:rPr>
        <w:t>is ready to help finance border-crossings if the</w:t>
      </w:r>
      <w:r w:rsidRPr="00722C3E">
        <w:rPr>
          <w:rFonts w:ascii="Georgia" w:hAnsi="Georgia"/>
        </w:rPr>
        <w:t xml:space="preserve"> Cuellar-Cornyn </w:t>
      </w:r>
      <w:r w:rsidRPr="00722C3E">
        <w:rPr>
          <w:rStyle w:val="Underline"/>
          <w:b/>
        </w:rPr>
        <w:t>bill becomes law.</w:t>
      </w:r>
      <w:r w:rsidRPr="00722C3E">
        <w:rPr>
          <w:rStyle w:val="Underline"/>
          <w:b/>
          <w:sz w:val="12"/>
        </w:rPr>
        <w:t xml:space="preserve">¶ </w:t>
      </w:r>
      <w:r w:rsidRPr="00722C3E">
        <w:rPr>
          <w:rFonts w:ascii="Georgia" w:hAnsi="Georgia"/>
          <w:sz w:val="12"/>
        </w:rPr>
        <w:t xml:space="preserve">¶ </w:t>
      </w:r>
      <w:r w:rsidRPr="00722C3E">
        <w:rPr>
          <w:rFonts w:ascii="Georgia" w:hAnsi="Georgia"/>
        </w:rPr>
        <w:t>“</w:t>
      </w:r>
      <w:r w:rsidRPr="00722C3E">
        <w:rPr>
          <w:rStyle w:val="Underline"/>
        </w:rPr>
        <w:t>We hope we'll be part of it,” said</w:t>
      </w:r>
      <w:r w:rsidRPr="00722C3E">
        <w:rPr>
          <w:rFonts w:ascii="Georgia" w:hAnsi="Georgia"/>
        </w:rPr>
        <w:t xml:space="preserve"> Gerónimo Gutiérrez, </w:t>
      </w:r>
      <w:r w:rsidRPr="00722C3E">
        <w:rPr>
          <w:rStyle w:val="Underline"/>
        </w:rPr>
        <w:t>NADBank</w:t>
      </w:r>
      <w:r w:rsidRPr="00722C3E">
        <w:rPr>
          <w:rFonts w:ascii="Georgia" w:hAnsi="Georgia"/>
        </w:rPr>
        <w:t xml:space="preserve"> managing </w:t>
      </w:r>
      <w:r w:rsidRPr="00722C3E">
        <w:rPr>
          <w:rStyle w:val="Underline"/>
        </w:rPr>
        <w:t>director</w:t>
      </w:r>
      <w:r w:rsidRPr="00722C3E">
        <w:rPr>
          <w:rFonts w:ascii="Georgia" w:hAnsi="Georgia"/>
        </w:rPr>
        <w:t xml:space="preserve"> and CEO, on Friday to the Latin America Caribbean Forum breakfast meeting.</w:t>
      </w:r>
      <w:r w:rsidRPr="00722C3E">
        <w:rPr>
          <w:rFonts w:ascii="Georgia" w:hAnsi="Georgia"/>
          <w:sz w:val="12"/>
        </w:rPr>
        <w:t xml:space="preserve">¶ ¶ </w:t>
      </w:r>
      <w:r w:rsidRPr="00722C3E">
        <w:rPr>
          <w:rFonts w:ascii="Georgia" w:hAnsi="Georgia"/>
        </w:rPr>
        <w:t>Along with the alliance, others supporting the legislation are Texas Border Coalition and numerous Rio Grande Valley mayors.</w:t>
      </w:r>
      <w:r w:rsidRPr="00722C3E">
        <w:rPr>
          <w:rFonts w:ascii="Georgia" w:hAnsi="Georgia"/>
          <w:sz w:val="12"/>
        </w:rPr>
        <w:t xml:space="preserve">¶ ¶ </w:t>
      </w:r>
      <w:r w:rsidRPr="00722C3E">
        <w:rPr>
          <w:rFonts w:ascii="Georgia" w:hAnsi="Georgia"/>
        </w:rPr>
        <w:t>But guess what?</w:t>
      </w:r>
      <w:r w:rsidRPr="00722C3E">
        <w:rPr>
          <w:rFonts w:ascii="Georgia" w:hAnsi="Georgia"/>
          <w:sz w:val="12"/>
        </w:rPr>
        <w:t xml:space="preserve">¶ ¶ </w:t>
      </w:r>
      <w:r w:rsidRPr="00722C3E">
        <w:rPr>
          <w:rStyle w:val="Underline"/>
        </w:rPr>
        <w:t>Congress is dysfunctional, at least until the November election. In normal times, this bill could pass with little delay. But this year, it may not be until after the election that the bill sees any action.</w:t>
      </w:r>
      <w:r w:rsidRPr="00722C3E">
        <w:rPr>
          <w:rStyle w:val="Underline"/>
          <w:sz w:val="12"/>
        </w:rPr>
        <w:t xml:space="preserve">¶ </w:t>
      </w:r>
      <w:r w:rsidRPr="00722C3E">
        <w:rPr>
          <w:rFonts w:ascii="Georgia" w:hAnsi="Georgia"/>
          <w:sz w:val="12"/>
        </w:rPr>
        <w:t xml:space="preserve">¶ </w:t>
      </w:r>
      <w:r w:rsidRPr="00722C3E">
        <w:rPr>
          <w:rStyle w:val="Underline"/>
        </w:rPr>
        <w:t>Until the bill passes, freight will be waiting at the border.</w:t>
      </w:r>
    </w:p>
    <w:p w:rsidR="00AD4CCB" w:rsidRPr="00722C3E" w:rsidRDefault="00AD4CCB" w:rsidP="00AD4CCB">
      <w:pPr>
        <w:rPr>
          <w:rFonts w:ascii="Georgia" w:hAnsi="Georgia"/>
        </w:rPr>
      </w:pPr>
    </w:p>
    <w:p w:rsidR="00657D25" w:rsidRPr="00722C3E" w:rsidRDefault="00657D25" w:rsidP="00657D25">
      <w:pPr>
        <w:rPr>
          <w:rFonts w:ascii="Georgia" w:hAnsi="Georgia"/>
        </w:rPr>
      </w:pPr>
    </w:p>
    <w:p w:rsidR="00657D25" w:rsidRPr="00722C3E" w:rsidRDefault="00657D25" w:rsidP="00657D25">
      <w:pPr>
        <w:pStyle w:val="Heading1"/>
        <w:rPr>
          <w:rFonts w:ascii="Georgia" w:hAnsi="Georgia"/>
        </w:rPr>
      </w:pPr>
      <w:r>
        <w:rPr>
          <w:rFonts w:ascii="Georgia" w:hAnsi="Georgia"/>
        </w:rPr>
        <w:t>AT Executive Order CP</w:t>
      </w:r>
    </w:p>
    <w:p w:rsidR="00AD4CCB" w:rsidRPr="00722C3E" w:rsidRDefault="00AD4CCB" w:rsidP="00AD4CCB">
      <w:pPr>
        <w:rPr>
          <w:rFonts w:ascii="Georgia" w:hAnsi="Georgia"/>
        </w:rPr>
      </w:pPr>
    </w:p>
    <w:p w:rsidR="00657D25" w:rsidRPr="00722C3E" w:rsidRDefault="00657D25" w:rsidP="00657D25">
      <w:pPr>
        <w:rPr>
          <w:rFonts w:ascii="Georgia" w:hAnsi="Georgia"/>
        </w:rPr>
      </w:pPr>
    </w:p>
    <w:p w:rsidR="00657D25" w:rsidRPr="00722C3E" w:rsidRDefault="00657D25" w:rsidP="00657D25">
      <w:pPr>
        <w:rPr>
          <w:rFonts w:ascii="Georgia" w:hAnsi="Georgia"/>
          <w:b/>
        </w:rPr>
      </w:pPr>
      <w:r>
        <w:rPr>
          <w:rFonts w:ascii="Georgia" w:hAnsi="Georgia"/>
          <w:b/>
        </w:rPr>
        <w:t>AT Executive Order: Congress has a major role in NADBank Expansion</w:t>
      </w:r>
    </w:p>
    <w:p w:rsidR="00657D25" w:rsidRPr="00722C3E" w:rsidRDefault="00657D25" w:rsidP="00657D25">
      <w:pPr>
        <w:rPr>
          <w:rFonts w:ascii="Georgia" w:hAnsi="Georgia"/>
        </w:rPr>
      </w:pPr>
      <w:r w:rsidRPr="00722C3E">
        <w:rPr>
          <w:rFonts w:ascii="Georgia" w:hAnsi="Georgia"/>
          <w:b/>
        </w:rPr>
        <w:t>Nelson and Weiss 13 – Analysts in International Trade and Finance</w:t>
      </w:r>
      <w:r w:rsidRPr="00722C3E">
        <w:rPr>
          <w:rFonts w:ascii="Georgia" w:hAnsi="Georgia"/>
          <w:b/>
          <w:sz w:val="16"/>
          <w:szCs w:val="16"/>
        </w:rPr>
        <w:t xml:space="preserve"> </w:t>
      </w:r>
      <w:r w:rsidRPr="00722C3E">
        <w:rPr>
          <w:rFonts w:ascii="Georgia" w:hAnsi="Georgia"/>
          <w:sz w:val="16"/>
          <w:szCs w:val="16"/>
        </w:rPr>
        <w:t>(Rebecca M., and Martin A., ¶ Congressional Research Service, ¶ Multilateral Development Banks: How the ¶ United States Makes and Implements Policy ¶ March 7, 2013 ¶ http://www.fas.org/sgp/crs/misc/R41537.pdf)</w:t>
      </w:r>
      <w:r w:rsidRPr="00722C3E">
        <w:rPr>
          <w:rFonts w:ascii="Georgia" w:hAnsi="Georgia"/>
          <w:sz w:val="16"/>
        </w:rPr>
        <w:t xml:space="preserve"> //KT</w:t>
      </w:r>
    </w:p>
    <w:p w:rsidR="00657D25" w:rsidRPr="00722C3E" w:rsidRDefault="00657D25" w:rsidP="00657D25">
      <w:pPr>
        <w:rPr>
          <w:rFonts w:ascii="Georgia" w:hAnsi="Georgia"/>
        </w:rPr>
      </w:pPr>
    </w:p>
    <w:p w:rsidR="00AD4CCB" w:rsidRPr="00722C3E" w:rsidRDefault="00657D25" w:rsidP="00AD4CCB">
      <w:pPr>
        <w:rPr>
          <w:rFonts w:ascii="Georgia" w:hAnsi="Georgia"/>
        </w:rPr>
      </w:pPr>
      <w:r w:rsidRPr="00722C3E">
        <w:rPr>
          <w:rFonts w:ascii="Georgia" w:hAnsi="Georgia"/>
        </w:rPr>
        <w:t xml:space="preserve">Introduction </w:t>
      </w:r>
      <w:r w:rsidRPr="00722C3E">
        <w:rPr>
          <w:rFonts w:ascii="Georgia" w:hAnsi="Georgia"/>
          <w:sz w:val="12"/>
        </w:rPr>
        <w:t xml:space="preserve">¶ </w:t>
      </w:r>
      <w:r w:rsidRPr="00722C3E">
        <w:rPr>
          <w:rFonts w:ascii="Georgia" w:hAnsi="Georgia"/>
        </w:rPr>
        <w:t xml:space="preserve">This report describes and analyzes how U.S. policy towards the multilateral development banks </w:t>
      </w:r>
      <w:r w:rsidRPr="00722C3E">
        <w:rPr>
          <w:rFonts w:ascii="Georgia" w:hAnsi="Georgia"/>
          <w:sz w:val="12"/>
        </w:rPr>
        <w:t xml:space="preserve">¶ </w:t>
      </w:r>
      <w:r w:rsidRPr="00722C3E">
        <w:rPr>
          <w:rFonts w:ascii="Georgia" w:hAnsi="Georgia"/>
        </w:rPr>
        <w:t>(MDBs) is made and implemented by the executive branch and Congress.1</w:t>
      </w:r>
      <w:r w:rsidRPr="00722C3E">
        <w:rPr>
          <w:rFonts w:ascii="Georgia" w:hAnsi="Georgia"/>
          <w:sz w:val="12"/>
        </w:rPr>
        <w:t xml:space="preserve">¶ </w:t>
      </w:r>
      <w:r w:rsidRPr="00722C3E">
        <w:rPr>
          <w:rStyle w:val="Underline"/>
          <w:b/>
        </w:rPr>
        <w:t xml:space="preserve">The United States is </w:t>
      </w:r>
      <w:r w:rsidRPr="00722C3E">
        <w:rPr>
          <w:rStyle w:val="Underline"/>
          <w:b/>
          <w:sz w:val="12"/>
        </w:rPr>
        <w:t xml:space="preserve">¶ </w:t>
      </w:r>
      <w:r w:rsidRPr="00722C3E">
        <w:rPr>
          <w:rStyle w:val="Underline"/>
          <w:b/>
        </w:rPr>
        <w:t>the larges</w:t>
      </w:r>
      <w:r w:rsidRPr="00722C3E">
        <w:rPr>
          <w:rFonts w:ascii="Georgia" w:hAnsi="Georgia"/>
          <w:b/>
        </w:rPr>
        <w:t>t</w:t>
      </w:r>
      <w:r w:rsidRPr="00722C3E">
        <w:rPr>
          <w:rFonts w:ascii="Georgia" w:hAnsi="Georgia"/>
        </w:rPr>
        <w:t xml:space="preserve">, or one of the largest, </w:t>
      </w:r>
      <w:r w:rsidRPr="00722C3E">
        <w:rPr>
          <w:rStyle w:val="Underline"/>
          <w:b/>
        </w:rPr>
        <w:t>stockholders in each of the MDBs</w:t>
      </w:r>
      <w:r w:rsidRPr="00722C3E">
        <w:rPr>
          <w:rStyle w:val="Underline"/>
        </w:rPr>
        <w:t xml:space="preserve">, </w:t>
      </w:r>
      <w:r w:rsidRPr="00722C3E">
        <w:rPr>
          <w:rFonts w:ascii="Georgia" w:hAnsi="Georgia"/>
        </w:rPr>
        <w:t xml:space="preserve">and making and ¶ </w:t>
      </w:r>
      <w:r w:rsidRPr="00657D25">
        <w:rPr>
          <w:rStyle w:val="Underline"/>
        </w:rPr>
        <w:t>implementing U.S. policy towards the MDBs is a complex process in which both the executive ¶ branch and Congress play major roles.</w:t>
      </w:r>
      <w:r w:rsidRPr="00722C3E">
        <w:rPr>
          <w:rFonts w:ascii="Georgia" w:hAnsi="Georgia"/>
        </w:rPr>
        <w:t xml:space="preserve"> Both share the responsibility for U.S. participation in the ¶ MDBs, but </w:t>
      </w:r>
      <w:r w:rsidRPr="00657D25">
        <w:rPr>
          <w:rStyle w:val="Underline"/>
        </w:rPr>
        <w:t>each branch has primary control over different parts of the decision-making process</w:t>
      </w:r>
      <w:r w:rsidRPr="00722C3E">
        <w:rPr>
          <w:rFonts w:ascii="Georgia" w:hAnsi="Georgia"/>
        </w:rPr>
        <w:t>. ¶ On behalf of the President</w:t>
      </w:r>
      <w:r w:rsidRPr="00657D25">
        <w:rPr>
          <w:rFonts w:ascii="Georgia" w:hAnsi="Georgia"/>
          <w:u w:val="single"/>
        </w:rPr>
        <w:t>, the Secretary of the Treasury is responsible for negotiating</w:t>
      </w:r>
      <w:r w:rsidRPr="00722C3E">
        <w:rPr>
          <w:rFonts w:ascii="Georgia" w:hAnsi="Georgia"/>
        </w:rPr>
        <w:t xml:space="preserve"> with other ¶ countries about MDB policies and prospective funding agreements and for managing the day-today conduct of U.S. participation in the banks. </w:t>
      </w:r>
      <w:r w:rsidRPr="00657D25">
        <w:rPr>
          <w:rFonts w:ascii="Georgia" w:hAnsi="Georgia"/>
          <w:u w:val="single"/>
        </w:rPr>
        <w:t>Congress</w:t>
      </w:r>
      <w:r w:rsidRPr="00722C3E">
        <w:rPr>
          <w:rFonts w:ascii="Georgia" w:hAnsi="Georgia"/>
        </w:rPr>
        <w:t xml:space="preserve">, for its part, </w:t>
      </w:r>
      <w:r w:rsidRPr="00657D25">
        <w:rPr>
          <w:rFonts w:ascii="Georgia" w:hAnsi="Georgia"/>
          <w:u w:val="single"/>
        </w:rPr>
        <w:t>has the ultimate authority ¶ over the level of U.S. financial commitments to the multilateral agencies</w:t>
      </w:r>
      <w:r w:rsidRPr="00722C3E">
        <w:rPr>
          <w:rFonts w:ascii="Georgia" w:hAnsi="Georgia"/>
        </w:rPr>
        <w:t xml:space="preserve">, the general framework </w:t>
      </w:r>
      <w:r w:rsidRPr="00722C3E">
        <w:rPr>
          <w:rFonts w:ascii="Georgia" w:hAnsi="Georgia"/>
          <w:sz w:val="12"/>
        </w:rPr>
        <w:t xml:space="preserve">¶ </w:t>
      </w:r>
      <w:r w:rsidRPr="00722C3E">
        <w:rPr>
          <w:rFonts w:ascii="Georgia" w:hAnsi="Georgia"/>
        </w:rPr>
        <w:t xml:space="preserve">for U.S. policy, and the criteria that govern U.S. participation in these institutions. </w:t>
      </w:r>
      <w:r w:rsidRPr="00722C3E">
        <w:rPr>
          <w:rFonts w:ascii="Georgia" w:hAnsi="Georgia"/>
          <w:sz w:val="12"/>
        </w:rPr>
        <w:t xml:space="preserve">¶ </w:t>
      </w:r>
      <w:r w:rsidRPr="00722C3E">
        <w:rPr>
          <w:rFonts w:ascii="Georgia" w:hAnsi="Georgia"/>
        </w:rPr>
        <w:t xml:space="preserve">The Executive Branch and the MDBs </w:t>
      </w:r>
      <w:r w:rsidRPr="00722C3E">
        <w:rPr>
          <w:rFonts w:ascii="Georgia" w:hAnsi="Georgia"/>
          <w:sz w:val="12"/>
        </w:rPr>
        <w:t xml:space="preserve">¶ </w:t>
      </w:r>
      <w:r w:rsidRPr="00722C3E">
        <w:rPr>
          <w:rFonts w:ascii="Georgia" w:hAnsi="Georgia"/>
        </w:rPr>
        <w:t xml:space="preserve">The Department of the Treasury and the National Advisory </w:t>
      </w:r>
      <w:r w:rsidRPr="00722C3E">
        <w:rPr>
          <w:rFonts w:ascii="Georgia" w:hAnsi="Georgia"/>
          <w:sz w:val="12"/>
        </w:rPr>
        <w:t xml:space="preserve">¶ </w:t>
      </w:r>
      <w:r w:rsidRPr="00722C3E">
        <w:rPr>
          <w:rFonts w:ascii="Georgia" w:hAnsi="Georgia"/>
        </w:rPr>
        <w:t xml:space="preserve">Committee </w:t>
      </w:r>
      <w:r w:rsidRPr="00722C3E">
        <w:rPr>
          <w:rFonts w:ascii="Georgia" w:hAnsi="Georgia"/>
          <w:sz w:val="12"/>
        </w:rPr>
        <w:t xml:space="preserve">¶ </w:t>
      </w:r>
      <w:r w:rsidRPr="00722C3E">
        <w:rPr>
          <w:rStyle w:val="Underline"/>
        </w:rPr>
        <w:t xml:space="preserve">As </w:t>
      </w:r>
      <w:r w:rsidRPr="00722C3E">
        <w:rPr>
          <w:rStyle w:val="Underline"/>
          <w:b/>
        </w:rPr>
        <w:t xml:space="preserve">the largest financial contributor to the international financial institutions, the United States has </w:t>
      </w:r>
      <w:r w:rsidRPr="00722C3E">
        <w:rPr>
          <w:rStyle w:val="Underline"/>
          <w:b/>
          <w:sz w:val="12"/>
        </w:rPr>
        <w:t xml:space="preserve">¶ </w:t>
      </w:r>
      <w:r w:rsidRPr="00722C3E">
        <w:rPr>
          <w:rStyle w:val="Underline"/>
          <w:b/>
        </w:rPr>
        <w:t>a leading role in shaping the policies of the international financial institutions</w:t>
      </w:r>
      <w:r w:rsidRPr="00722C3E">
        <w:rPr>
          <w:rFonts w:ascii="Georgia" w:hAnsi="Georgia"/>
        </w:rPr>
        <w:t xml:space="preserve"> (IFIs), which </w:t>
      </w:r>
      <w:r w:rsidRPr="00722C3E">
        <w:rPr>
          <w:rFonts w:ascii="Georgia" w:hAnsi="Georgia"/>
          <w:sz w:val="12"/>
        </w:rPr>
        <w:t xml:space="preserve">¶ </w:t>
      </w:r>
      <w:r w:rsidRPr="00722C3E">
        <w:rPr>
          <w:rFonts w:ascii="Georgia" w:hAnsi="Georgia"/>
        </w:rPr>
        <w:t xml:space="preserve">include the International Monetary Fund (IMF), the World Bank, </w:t>
      </w:r>
      <w:r w:rsidRPr="00722C3E">
        <w:rPr>
          <w:rStyle w:val="Underline"/>
          <w:b/>
        </w:rPr>
        <w:t>and</w:t>
      </w:r>
      <w:r w:rsidRPr="00722C3E">
        <w:rPr>
          <w:rFonts w:ascii="Georgia" w:hAnsi="Georgia"/>
        </w:rPr>
        <w:t xml:space="preserve"> the </w:t>
      </w:r>
      <w:r w:rsidRPr="00722C3E">
        <w:rPr>
          <w:rStyle w:val="Underline"/>
          <w:b/>
        </w:rPr>
        <w:t>regional development ¶ banks.</w:t>
      </w:r>
      <w:r w:rsidRPr="00722C3E">
        <w:rPr>
          <w:rFonts w:ascii="Georgia" w:hAnsi="Georgia"/>
        </w:rPr>
        <w:t xml:space="preserve"> </w:t>
      </w:r>
      <w:r w:rsidRPr="00722C3E">
        <w:rPr>
          <w:rStyle w:val="Underline"/>
        </w:rPr>
        <w:t xml:space="preserve">U.S. participation in the IMF and the World Bank is authorized by the Bretton Woods </w:t>
      </w:r>
      <w:r w:rsidRPr="00722C3E">
        <w:rPr>
          <w:rStyle w:val="Underline"/>
          <w:sz w:val="12"/>
        </w:rPr>
        <w:t xml:space="preserve">¶ </w:t>
      </w:r>
      <w:r w:rsidRPr="00722C3E">
        <w:rPr>
          <w:rStyle w:val="Underline"/>
        </w:rPr>
        <w:t xml:space="preserve">Agreements Act </w:t>
      </w:r>
      <w:r w:rsidRPr="00722C3E">
        <w:rPr>
          <w:rFonts w:ascii="Georgia" w:hAnsi="Georgia"/>
        </w:rPr>
        <w:t>of 1945 (BWAA).2</w:t>
      </w:r>
      <w:r w:rsidRPr="00722C3E">
        <w:rPr>
          <w:rFonts w:ascii="Georgia" w:hAnsi="Georgia"/>
          <w:sz w:val="12"/>
        </w:rPr>
        <w:t xml:space="preserve">¶ </w:t>
      </w:r>
      <w:r w:rsidRPr="00722C3E">
        <w:rPr>
          <w:rStyle w:val="Underline"/>
        </w:rPr>
        <w:t xml:space="preserve">Subsequent legislation modeled on the BWAA authorizes </w:t>
      </w:r>
      <w:r w:rsidRPr="00722C3E">
        <w:rPr>
          <w:rStyle w:val="Underline"/>
          <w:sz w:val="12"/>
        </w:rPr>
        <w:t xml:space="preserve">¶ </w:t>
      </w:r>
      <w:r w:rsidRPr="00722C3E">
        <w:rPr>
          <w:rStyle w:val="Underline"/>
        </w:rPr>
        <w:t>U.S. participation in the regional development banks</w:t>
      </w:r>
      <w:r w:rsidRPr="00722C3E">
        <w:rPr>
          <w:rFonts w:ascii="Georgia" w:hAnsi="Georgia"/>
        </w:rPr>
        <w:t xml:space="preserve">. The current statutory framework for U.S. </w:t>
      </w:r>
      <w:r w:rsidRPr="00722C3E">
        <w:rPr>
          <w:rFonts w:ascii="Georgia" w:hAnsi="Georgia"/>
          <w:sz w:val="12"/>
        </w:rPr>
        <w:t xml:space="preserve">¶ </w:t>
      </w:r>
      <w:r w:rsidRPr="00722C3E">
        <w:rPr>
          <w:rFonts w:ascii="Georgia" w:hAnsi="Georgia"/>
        </w:rPr>
        <w:t xml:space="preserve">participation in the international financial institutions (IFIs) provides the President the authority </w:t>
      </w:r>
      <w:r w:rsidRPr="00722C3E">
        <w:rPr>
          <w:rFonts w:ascii="Georgia" w:hAnsi="Georgia"/>
          <w:sz w:val="12"/>
        </w:rPr>
        <w:t xml:space="preserve">¶ </w:t>
      </w:r>
      <w:r w:rsidRPr="00722C3E">
        <w:rPr>
          <w:rFonts w:ascii="Georgia" w:hAnsi="Georgia"/>
        </w:rPr>
        <w:t>to appoint the U.S. representatives at thes</w:t>
      </w:r>
      <w:r>
        <w:rPr>
          <w:rFonts w:ascii="Georgia" w:hAnsi="Georgia"/>
        </w:rPr>
        <w:t xml:space="preserve">e institutions. </w:t>
      </w:r>
    </w:p>
    <w:p w:rsidR="00AD4CCB" w:rsidRPr="00722C3E" w:rsidRDefault="00AD4CCB" w:rsidP="00AD4CCB">
      <w:pPr>
        <w:rPr>
          <w:rFonts w:ascii="Georgia" w:hAnsi="Georgia"/>
        </w:rPr>
      </w:pPr>
    </w:p>
    <w:p w:rsidR="00AD4CCB" w:rsidRPr="00722C3E" w:rsidRDefault="00AD4CCB" w:rsidP="00AD4CCB">
      <w:pPr>
        <w:pStyle w:val="Heading1"/>
        <w:rPr>
          <w:rFonts w:ascii="Georgia" w:hAnsi="Georgia"/>
        </w:rPr>
      </w:pPr>
      <w:r w:rsidRPr="00722C3E">
        <w:rPr>
          <w:rFonts w:ascii="Georgia" w:hAnsi="Georgia"/>
        </w:rPr>
        <w:t>Federal Government Key Card</w:t>
      </w:r>
    </w:p>
    <w:p w:rsidR="00AD4CCB" w:rsidRPr="00722C3E" w:rsidRDefault="00AD4CCB" w:rsidP="00AD4CCB">
      <w:pPr>
        <w:rPr>
          <w:rFonts w:ascii="Georgia" w:hAnsi="Georgia"/>
          <w:b/>
        </w:rPr>
      </w:pPr>
      <w:r w:rsidRPr="00722C3E">
        <w:rPr>
          <w:rFonts w:ascii="Georgia" w:hAnsi="Georgia"/>
          <w:b/>
        </w:rPr>
        <w:t>Federal leadership is key – large number of actors without strong federal leadership guarantees a dysfunctional approach</w:t>
      </w:r>
    </w:p>
    <w:p w:rsidR="00AD4CCB" w:rsidRPr="00722C3E" w:rsidRDefault="00AD4CCB" w:rsidP="00AD4CCB">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AD4CCB" w:rsidRPr="00722C3E" w:rsidRDefault="00AD4CCB" w:rsidP="00AD4CCB">
      <w:pPr>
        <w:rPr>
          <w:rStyle w:val="Underline"/>
        </w:rPr>
      </w:pPr>
      <w:r w:rsidRPr="00722C3E">
        <w:rPr>
          <w:rFonts w:ascii="Georgia" w:hAnsi="Georgia"/>
          <w:sz w:val="16"/>
        </w:rPr>
        <w:t xml:space="preserve">Coordination and Cooperation: </w:t>
      </w:r>
      <w:r w:rsidRPr="00722C3E">
        <w:rPr>
          <w:rStyle w:val="Underline"/>
        </w:rPr>
        <w:t xml:space="preserve">Border Master Plans and the Interagency </w:t>
      </w:r>
      <w:r w:rsidRPr="00722C3E">
        <w:rPr>
          <w:rStyle w:val="Underline"/>
          <w:sz w:val="12"/>
        </w:rPr>
        <w:t>¶</w:t>
      </w:r>
      <w:r w:rsidRPr="00722C3E">
        <w:rPr>
          <w:rStyle w:val="Underline"/>
        </w:rPr>
        <w:t xml:space="preserve"> Process</w:t>
      </w:r>
      <w:r w:rsidRPr="00722C3E">
        <w:rPr>
          <w:rStyle w:val="Underline"/>
          <w:sz w:val="12"/>
        </w:rPr>
        <w:t>¶</w:t>
      </w:r>
      <w:r w:rsidRPr="00722C3E">
        <w:rPr>
          <w:rStyle w:val="Underline"/>
        </w:rPr>
        <w:t xml:space="preserve"> Managing the U.S.-Mexico border is made particularly difficult by the large number of </w:t>
      </w:r>
      <w:r w:rsidRPr="00722C3E">
        <w:rPr>
          <w:rStyle w:val="Underline"/>
          <w:b/>
        </w:rPr>
        <w:t xml:space="preserve">federal, </w:t>
      </w:r>
      <w:r w:rsidRPr="00722C3E">
        <w:rPr>
          <w:rStyle w:val="Underline"/>
          <w:sz w:val="12"/>
        </w:rPr>
        <w:t>¶</w:t>
      </w:r>
      <w:r w:rsidRPr="00722C3E">
        <w:rPr>
          <w:rStyle w:val="Underline"/>
          <w:b/>
        </w:rPr>
        <w:t xml:space="preserve"> state, and local government entities that manage and protect the border and surrounding </w:t>
      </w:r>
      <w:r w:rsidRPr="00722C3E">
        <w:rPr>
          <w:rStyle w:val="Underline"/>
          <w:sz w:val="12"/>
        </w:rPr>
        <w:t>¶</w:t>
      </w:r>
      <w:r w:rsidRPr="00722C3E">
        <w:rPr>
          <w:rStyle w:val="Underline"/>
          <w:b/>
        </w:rPr>
        <w:t xml:space="preserve"> transportation infrastructure</w:t>
      </w:r>
      <w:r w:rsidRPr="00722C3E">
        <w:rPr>
          <w:rStyle w:val="Underline"/>
        </w:rPr>
        <w:t>.</w:t>
      </w:r>
      <w:r w:rsidRPr="00722C3E">
        <w:rPr>
          <w:rStyle w:val="Underline"/>
          <w:sz w:val="12"/>
        </w:rPr>
        <w:t>¶</w:t>
      </w:r>
      <w:r w:rsidRPr="00722C3E">
        <w:rPr>
          <w:rStyle w:val="Underline"/>
        </w:rPr>
        <w:t xml:space="preserve"> While the State Department and Mexico’s Foreign Ministry clearly guide and coordinate most </w:t>
      </w:r>
      <w:r w:rsidRPr="00722C3E">
        <w:rPr>
          <w:rStyle w:val="Underline"/>
          <w:sz w:val="12"/>
        </w:rPr>
        <w:t>¶</w:t>
      </w:r>
      <w:r w:rsidRPr="00722C3E">
        <w:rPr>
          <w:rStyle w:val="Underline"/>
        </w:rPr>
        <w:t xml:space="preserve"> bilateral issues, in the case of the border they must work alongside a number of federal </w:t>
      </w:r>
      <w:r w:rsidRPr="00722C3E">
        <w:rPr>
          <w:rStyle w:val="Underline"/>
          <w:sz w:val="12"/>
        </w:rPr>
        <w:t>¶</w:t>
      </w:r>
      <w:r w:rsidRPr="00722C3E">
        <w:rPr>
          <w:rStyle w:val="Underline"/>
        </w:rPr>
        <w:t xml:space="preserve"> stakeholders, such as Commerce/Economía, DHS/Gobernación, DOT/SCT, and EPA/SEMARNAT, </w:t>
      </w:r>
      <w:r w:rsidRPr="00722C3E">
        <w:rPr>
          <w:rStyle w:val="Underline"/>
          <w:sz w:val="12"/>
        </w:rPr>
        <w:t>¶</w:t>
      </w:r>
      <w:r w:rsidRPr="00722C3E">
        <w:rPr>
          <w:rStyle w:val="Underline"/>
        </w:rPr>
        <w:t xml:space="preserve"> to name but a few. </w:t>
      </w:r>
      <w:r w:rsidRPr="00722C3E">
        <w:rPr>
          <w:rFonts w:ascii="Georgia" w:hAnsi="Georgia"/>
          <w:sz w:val="16"/>
        </w:rPr>
        <w:t xml:space="preserve">In light of border region complaints over the slowdown in crossborder </w:t>
      </w:r>
      <w:r w:rsidRPr="00722C3E">
        <w:rPr>
          <w:rFonts w:ascii="Georgia" w:hAnsi="Georgia"/>
          <w:sz w:val="12"/>
        </w:rPr>
        <w:t>¶</w:t>
      </w:r>
      <w:r w:rsidRPr="00722C3E">
        <w:rPr>
          <w:rFonts w:ascii="Georgia" w:hAnsi="Georgia"/>
          <w:sz w:val="16"/>
        </w:rPr>
        <w:t xml:space="preserve"> commerce due to increased concerns regarding terrorism and drug-trafficking related violence, </w:t>
      </w:r>
      <w:r w:rsidRPr="00722C3E">
        <w:rPr>
          <w:rFonts w:ascii="Georgia" w:hAnsi="Georgia"/>
          <w:sz w:val="12"/>
        </w:rPr>
        <w:t>¶</w:t>
      </w:r>
      <w:r w:rsidRPr="00722C3E">
        <w:rPr>
          <w:rFonts w:ascii="Georgia" w:hAnsi="Georgia"/>
          <w:sz w:val="16"/>
        </w:rPr>
        <w:t xml:space="preserve"> the Obama Administration reconfigured the interagency process by which the U.S. federal </w:t>
      </w:r>
      <w:r w:rsidRPr="00722C3E">
        <w:rPr>
          <w:rFonts w:ascii="Georgia" w:hAnsi="Georgia"/>
          <w:sz w:val="12"/>
        </w:rPr>
        <w:t>¶</w:t>
      </w:r>
      <w:r w:rsidRPr="00722C3E">
        <w:rPr>
          <w:rFonts w:ascii="Georgia" w:hAnsi="Georgia"/>
          <w:sz w:val="16"/>
        </w:rPr>
        <w:t xml:space="preserve"> government coordinated its various border operations as a part of the 21st Century Border </w:t>
      </w:r>
      <w:r w:rsidRPr="00722C3E">
        <w:rPr>
          <w:rFonts w:ascii="Georgia" w:hAnsi="Georgia"/>
          <w:sz w:val="12"/>
        </w:rPr>
        <w:t>¶</w:t>
      </w:r>
      <w:r w:rsidRPr="00722C3E">
        <w:rPr>
          <w:rFonts w:ascii="Georgia" w:hAnsi="Georgia"/>
          <w:sz w:val="16"/>
        </w:rPr>
        <w:t xml:space="preserve"> initiative. The National Security Staff Interagency Policy Committee sits at the nexus of a new </w:t>
      </w:r>
      <w:r w:rsidRPr="00722C3E">
        <w:rPr>
          <w:rFonts w:ascii="Georgia" w:hAnsi="Georgia"/>
          <w:sz w:val="12"/>
        </w:rPr>
        <w:t>¶</w:t>
      </w:r>
      <w:r w:rsidRPr="00722C3E">
        <w:rPr>
          <w:rFonts w:ascii="Georgia" w:hAnsi="Georgia"/>
          <w:sz w:val="16"/>
        </w:rPr>
        <w:t xml:space="preserve"> Executive Steering Committee and three major components, Infrastructure Planning, Port </w:t>
      </w:r>
      <w:r w:rsidRPr="00722C3E">
        <w:rPr>
          <w:rFonts w:ascii="Georgia" w:hAnsi="Georgia"/>
          <w:sz w:val="12"/>
        </w:rPr>
        <w:t>¶</w:t>
      </w:r>
      <w:r w:rsidRPr="00722C3E">
        <w:rPr>
          <w:rFonts w:ascii="Georgia" w:hAnsi="Georgia"/>
          <w:sz w:val="16"/>
        </w:rPr>
        <w:t xml:space="preserve"> Operations, and Corridor Security. Figure 7, on the next page, gives an idea of this still-complex </w:t>
      </w:r>
      <w:r w:rsidRPr="00722C3E">
        <w:rPr>
          <w:rFonts w:ascii="Georgia" w:hAnsi="Georgia"/>
          <w:sz w:val="12"/>
        </w:rPr>
        <w:t>¶</w:t>
      </w:r>
      <w:r w:rsidRPr="00722C3E">
        <w:rPr>
          <w:rFonts w:ascii="Georgia" w:hAnsi="Georgia"/>
          <w:sz w:val="16"/>
        </w:rPr>
        <w:t xml:space="preserve"> process by which the U.S. federal government organizes itself in terms of border operations</w:t>
      </w:r>
      <w:r w:rsidRPr="00722C3E">
        <w:rPr>
          <w:rFonts w:ascii="Georgia" w:hAnsi="Georgia"/>
          <w:sz w:val="12"/>
        </w:rPr>
        <w:t>¶</w:t>
      </w:r>
      <w:r w:rsidRPr="00722C3E">
        <w:rPr>
          <w:rFonts w:ascii="Georgia" w:hAnsi="Georgia"/>
          <w:sz w:val="16"/>
        </w:rPr>
        <w:t xml:space="preserve"> </w:t>
      </w:r>
      <w:r w:rsidRPr="00722C3E">
        <w:rPr>
          <w:rStyle w:val="Underline"/>
        </w:rPr>
        <w:t xml:space="preserve">A key component of how the U.S.-Mexico border functions to facilitate trade has to do with </w:t>
      </w:r>
      <w:r w:rsidRPr="00722C3E">
        <w:rPr>
          <w:rStyle w:val="Underline"/>
          <w:sz w:val="12"/>
        </w:rPr>
        <w:t xml:space="preserve">¶ </w:t>
      </w:r>
      <w:r w:rsidRPr="00722C3E">
        <w:rPr>
          <w:rStyle w:val="Underline"/>
        </w:rPr>
        <w:t xml:space="preserve">transportation planning because in its absence infrastructure investments on one side of the </w:t>
      </w:r>
      <w:r w:rsidRPr="00722C3E">
        <w:rPr>
          <w:rStyle w:val="Underline"/>
          <w:sz w:val="12"/>
        </w:rPr>
        <w:t xml:space="preserve">¶ </w:t>
      </w:r>
      <w:r w:rsidRPr="00722C3E">
        <w:rPr>
          <w:rStyle w:val="Underline"/>
        </w:rPr>
        <w:t>border or in one region can simply feed traffic into a bottleneck in another area.</w:t>
      </w:r>
      <w:r w:rsidRPr="00722C3E">
        <w:rPr>
          <w:rFonts w:ascii="Georgia" w:hAnsi="Georgia"/>
          <w:sz w:val="16"/>
        </w:rPr>
        <w:t xml:space="preserve"> This process is</w:t>
      </w:r>
      <w:r w:rsidRPr="00722C3E">
        <w:rPr>
          <w:rFonts w:ascii="Georgia" w:hAnsi="Georgia"/>
          <w:sz w:val="12"/>
        </w:rPr>
        <w:t>¶</w:t>
      </w:r>
      <w:r w:rsidRPr="00722C3E">
        <w:rPr>
          <w:rFonts w:ascii="Georgia" w:hAnsi="Georgia"/>
          <w:sz w:val="16"/>
        </w:rPr>
        <w:t xml:space="preserve"> largely managed by the Joint Working Committee, a binational entity comprised of </w:t>
      </w:r>
      <w:r w:rsidRPr="00722C3E">
        <w:rPr>
          <w:rFonts w:ascii="Georgia" w:hAnsi="Georgia"/>
          <w:sz w:val="12"/>
        </w:rPr>
        <w:t>¶</w:t>
      </w:r>
      <w:r w:rsidRPr="00722C3E">
        <w:rPr>
          <w:rFonts w:ascii="Georgia" w:hAnsi="Georgia"/>
          <w:sz w:val="16"/>
        </w:rPr>
        <w:t xml:space="preserve"> representatives from the two countries’ transportation agencies, the State Department, </w:t>
      </w:r>
      <w:r w:rsidRPr="00722C3E">
        <w:rPr>
          <w:rFonts w:ascii="Georgia" w:hAnsi="Georgia"/>
          <w:sz w:val="12"/>
        </w:rPr>
        <w:t>¶</w:t>
      </w:r>
      <w:r w:rsidRPr="00722C3E">
        <w:rPr>
          <w:rFonts w:ascii="Georgia" w:hAnsi="Georgia"/>
          <w:sz w:val="16"/>
        </w:rPr>
        <w:t xml:space="preserve"> Mexico’s Foreign Ministry, other federal agencies and state departments of transportation, but </w:t>
      </w:r>
      <w:r w:rsidRPr="00722C3E">
        <w:rPr>
          <w:rFonts w:ascii="Georgia" w:hAnsi="Georgia"/>
          <w:sz w:val="12"/>
        </w:rPr>
        <w:t>¶</w:t>
      </w:r>
      <w:r w:rsidRPr="00722C3E">
        <w:rPr>
          <w:rFonts w:ascii="Georgia" w:hAnsi="Georgia"/>
          <w:sz w:val="16"/>
        </w:rPr>
        <w:t xml:space="preserve"> as border communities felt themselves increasingly affected by decisions made in Washington </w:t>
      </w:r>
      <w:r w:rsidRPr="00722C3E">
        <w:rPr>
          <w:rFonts w:ascii="Georgia" w:hAnsi="Georgia"/>
          <w:sz w:val="12"/>
        </w:rPr>
        <w:t>¶</w:t>
      </w:r>
      <w:r w:rsidRPr="00722C3E">
        <w:rPr>
          <w:rFonts w:ascii="Georgia" w:hAnsi="Georgia"/>
          <w:sz w:val="16"/>
        </w:rPr>
        <w:t xml:space="preserve"> and Mexico City, their insistence in being included in these discussions led to the regional </w:t>
      </w:r>
      <w:r w:rsidRPr="00722C3E">
        <w:rPr>
          <w:rFonts w:ascii="Georgia" w:hAnsi="Georgia"/>
          <w:sz w:val="12"/>
        </w:rPr>
        <w:t>¶</w:t>
      </w:r>
      <w:r w:rsidRPr="00722C3E">
        <w:rPr>
          <w:rFonts w:ascii="Georgia" w:hAnsi="Georgia"/>
          <w:sz w:val="16"/>
        </w:rPr>
        <w:t xml:space="preserve"> border master plan process, in which state DOTs lead stakeholder discussions on border </w:t>
      </w:r>
      <w:r w:rsidRPr="00722C3E">
        <w:rPr>
          <w:rFonts w:ascii="Georgia" w:hAnsi="Georgia"/>
          <w:sz w:val="12"/>
        </w:rPr>
        <w:t>¶</w:t>
      </w:r>
      <w:r w:rsidRPr="00722C3E">
        <w:rPr>
          <w:rFonts w:ascii="Georgia" w:hAnsi="Georgia"/>
          <w:sz w:val="16"/>
        </w:rPr>
        <w:t xml:space="preserve"> infrastructure priorities. While this process makes sense from a U.S. perspective (in the absence </w:t>
      </w:r>
      <w:r w:rsidRPr="00722C3E">
        <w:rPr>
          <w:rFonts w:ascii="Georgia" w:hAnsi="Georgia"/>
          <w:sz w:val="12"/>
        </w:rPr>
        <w:t>¶</w:t>
      </w:r>
      <w:r w:rsidRPr="00722C3E">
        <w:rPr>
          <w:rFonts w:ascii="Georgia" w:hAnsi="Georgia"/>
          <w:sz w:val="16"/>
        </w:rPr>
        <w:t xml:space="preserve"> of a national transportation plan, </w:t>
      </w:r>
      <w:r w:rsidRPr="00722C3E">
        <w:rPr>
          <w:rStyle w:val="Underline"/>
        </w:rPr>
        <w:t xml:space="preserve">state DOTs essentially manage and spend federal </w:t>
      </w:r>
      <w:r w:rsidRPr="00722C3E">
        <w:rPr>
          <w:rStyle w:val="Underline"/>
          <w:sz w:val="12"/>
        </w:rPr>
        <w:t xml:space="preserve">¶ </w:t>
      </w:r>
      <w:r w:rsidRPr="00722C3E">
        <w:rPr>
          <w:rStyle w:val="Underline"/>
        </w:rPr>
        <w:t>transportation dollars</w:t>
      </w:r>
      <w:r w:rsidRPr="00722C3E">
        <w:rPr>
          <w:rFonts w:ascii="Georgia" w:hAnsi="Georgia"/>
          <w:sz w:val="16"/>
        </w:rPr>
        <w:t xml:space="preserve">), this process is somewhat of a mismatch for Mexico’s more centralized </w:t>
      </w:r>
      <w:r w:rsidRPr="00722C3E">
        <w:rPr>
          <w:rFonts w:ascii="Georgia" w:hAnsi="Georgia"/>
          <w:sz w:val="12"/>
        </w:rPr>
        <w:t>¶</w:t>
      </w:r>
      <w:r w:rsidRPr="00722C3E">
        <w:rPr>
          <w:rFonts w:ascii="Georgia" w:hAnsi="Georgia"/>
          <w:sz w:val="16"/>
        </w:rPr>
        <w:t xml:space="preserve"> political system. The system seems to work better in certain cross-border communities, as is </w:t>
      </w:r>
      <w:r w:rsidRPr="00722C3E">
        <w:rPr>
          <w:rFonts w:ascii="Georgia" w:hAnsi="Georgia"/>
          <w:sz w:val="12"/>
        </w:rPr>
        <w:t>¶</w:t>
      </w:r>
      <w:r w:rsidRPr="00722C3E">
        <w:rPr>
          <w:rFonts w:ascii="Georgia" w:hAnsi="Georgia"/>
          <w:sz w:val="16"/>
        </w:rPr>
        <w:t xml:space="preserve"> seen with California and Baja California’s award-winning master plan.</w:t>
      </w:r>
      <w:r w:rsidRPr="00722C3E">
        <w:rPr>
          <w:rFonts w:ascii="Georgia" w:hAnsi="Georgia"/>
          <w:sz w:val="12"/>
        </w:rPr>
        <w:t>¶</w:t>
      </w:r>
      <w:r w:rsidRPr="00722C3E">
        <w:rPr>
          <w:rFonts w:ascii="Georgia" w:hAnsi="Georgia"/>
          <w:sz w:val="16"/>
        </w:rPr>
        <w:t xml:space="preserve"> </w:t>
      </w:r>
      <w:r w:rsidRPr="00722C3E">
        <w:rPr>
          <w:rStyle w:val="Underline"/>
        </w:rPr>
        <w:t xml:space="preserve">There is no simple answer to the complex challenge of coordinating border planning and </w:t>
      </w:r>
      <w:r w:rsidRPr="00722C3E">
        <w:rPr>
          <w:rStyle w:val="Underline"/>
          <w:sz w:val="12"/>
        </w:rPr>
        <w:t xml:space="preserve">¶ </w:t>
      </w:r>
      <w:r w:rsidRPr="00722C3E">
        <w:rPr>
          <w:rStyle w:val="Underline"/>
        </w:rPr>
        <w:t>management, but a few key ingredients for success can be identified</w:t>
      </w:r>
      <w:r w:rsidRPr="00722C3E">
        <w:rPr>
          <w:rFonts w:ascii="Georgia" w:hAnsi="Georgia"/>
          <w:sz w:val="16"/>
        </w:rPr>
        <w:t xml:space="preserve">. First, </w:t>
      </w:r>
      <w:r w:rsidRPr="00722C3E">
        <w:rPr>
          <w:rStyle w:val="Underline"/>
        </w:rPr>
        <w:t xml:space="preserve">border stakeholders </w:t>
      </w:r>
      <w:r w:rsidRPr="00722C3E">
        <w:rPr>
          <w:rStyle w:val="Underline"/>
          <w:sz w:val="12"/>
        </w:rPr>
        <w:t xml:space="preserve">¶ </w:t>
      </w:r>
      <w:r w:rsidRPr="00722C3E">
        <w:rPr>
          <w:rStyle w:val="Underline"/>
        </w:rPr>
        <w:t>need to be at the table</w:t>
      </w:r>
      <w:r w:rsidRPr="00722C3E">
        <w:rPr>
          <w:rFonts w:ascii="Georgia" w:hAnsi="Georgia"/>
          <w:sz w:val="16"/>
        </w:rPr>
        <w:t xml:space="preserve">—border experts in Washington and Mexico City are no substitute for </w:t>
      </w:r>
      <w:r w:rsidRPr="00722C3E">
        <w:rPr>
          <w:rFonts w:ascii="Georgia" w:hAnsi="Georgia"/>
          <w:sz w:val="12"/>
        </w:rPr>
        <w:t>¶</w:t>
      </w:r>
      <w:r w:rsidRPr="00722C3E">
        <w:rPr>
          <w:rFonts w:ascii="Georgia" w:hAnsi="Georgia"/>
          <w:sz w:val="16"/>
        </w:rPr>
        <w:t xml:space="preserve"> those living the implications of policy on a daily basis. Nonetheless, </w:t>
      </w:r>
      <w:r w:rsidRPr="00722C3E">
        <w:rPr>
          <w:rStyle w:val="Underline"/>
          <w:b/>
        </w:rPr>
        <w:t xml:space="preserve">a strong federal role is </w:t>
      </w:r>
      <w:r w:rsidRPr="00722C3E">
        <w:rPr>
          <w:rStyle w:val="Underline"/>
          <w:sz w:val="12"/>
        </w:rPr>
        <w:t>¶</w:t>
      </w:r>
      <w:r w:rsidRPr="00722C3E">
        <w:rPr>
          <w:rStyle w:val="Underline"/>
          <w:b/>
          <w:sz w:val="12"/>
        </w:rPr>
        <w:t xml:space="preserve"> </w:t>
      </w:r>
      <w:r w:rsidRPr="00722C3E">
        <w:rPr>
          <w:rStyle w:val="Underline"/>
          <w:b/>
        </w:rPr>
        <w:t xml:space="preserve">important. Border communities often work together, but they also compete to attract federal </w:t>
      </w:r>
      <w:r w:rsidRPr="00722C3E">
        <w:rPr>
          <w:rStyle w:val="Underline"/>
          <w:sz w:val="12"/>
        </w:rPr>
        <w:t>¶</w:t>
      </w:r>
      <w:r w:rsidRPr="00722C3E">
        <w:rPr>
          <w:rStyle w:val="Underline"/>
          <w:b/>
          <w:sz w:val="12"/>
        </w:rPr>
        <w:t xml:space="preserve"> </w:t>
      </w:r>
      <w:r w:rsidRPr="00722C3E">
        <w:rPr>
          <w:rStyle w:val="Underline"/>
          <w:b/>
        </w:rPr>
        <w:t xml:space="preserve">resources and trade flows. The federal agencies are well placed to analyze and balance </w:t>
      </w:r>
      <w:r w:rsidRPr="00722C3E">
        <w:rPr>
          <w:rStyle w:val="Underline"/>
          <w:sz w:val="12"/>
        </w:rPr>
        <w:t>¶</w:t>
      </w:r>
      <w:r w:rsidRPr="00722C3E">
        <w:rPr>
          <w:rStyle w:val="Underline"/>
          <w:b/>
          <w:sz w:val="12"/>
        </w:rPr>
        <w:t xml:space="preserve"> </w:t>
      </w:r>
      <w:r w:rsidRPr="00722C3E">
        <w:rPr>
          <w:rStyle w:val="Underline"/>
          <w:b/>
        </w:rPr>
        <w:t>competing needs, especially in dialogue with border communities</w:t>
      </w:r>
      <w:r w:rsidRPr="00722C3E">
        <w:rPr>
          <w:rStyle w:val="Underline"/>
        </w:rPr>
        <w:t xml:space="preserve">. Finally, and hopefully </w:t>
      </w:r>
      <w:r w:rsidRPr="00722C3E">
        <w:rPr>
          <w:rStyle w:val="Underline"/>
          <w:sz w:val="12"/>
        </w:rPr>
        <w:t xml:space="preserve">¶ </w:t>
      </w:r>
      <w:r w:rsidRPr="00722C3E">
        <w:rPr>
          <w:rStyle w:val="Underline"/>
        </w:rPr>
        <w:t xml:space="preserve">obviously, cross-border collaboration is vital. To strengthen regional competitiveness and </w:t>
      </w:r>
      <w:r w:rsidRPr="00722C3E">
        <w:rPr>
          <w:rStyle w:val="Underline"/>
          <w:sz w:val="12"/>
        </w:rPr>
        <w:t xml:space="preserve">¶ </w:t>
      </w:r>
      <w:r w:rsidRPr="00722C3E">
        <w:rPr>
          <w:rStyle w:val="Underline"/>
        </w:rPr>
        <w:t xml:space="preserve">security, we need regional coordination. </w:t>
      </w:r>
    </w:p>
    <w:p w:rsidR="00AD4CCB" w:rsidRPr="00722C3E" w:rsidRDefault="00AD4CCB" w:rsidP="00AD4CCB">
      <w:pPr>
        <w:rPr>
          <w:rStyle w:val="Underline"/>
        </w:rPr>
      </w:pP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rPr>
          <w:rFonts w:ascii="Georgia" w:hAnsi="Georgia" w:cs="Calibri"/>
          <w:u w:val="single"/>
        </w:rPr>
      </w:pPr>
    </w:p>
    <w:p w:rsidR="00AD4CCB" w:rsidRPr="00722C3E" w:rsidRDefault="00AD4CCB" w:rsidP="00AD4CCB">
      <w:pPr>
        <w:rPr>
          <w:rFonts w:ascii="Georgia" w:hAnsi="Georgia" w:cs="Calibri"/>
          <w:u w:val="single"/>
        </w:rPr>
      </w:pPr>
    </w:p>
    <w:p w:rsidR="00AD4CCB" w:rsidRPr="00722C3E" w:rsidRDefault="00AD4CCB" w:rsidP="00AD4CCB">
      <w:pPr>
        <w:rPr>
          <w:rFonts w:ascii="Georgia" w:hAnsi="Georgia"/>
          <w:b/>
        </w:rPr>
      </w:pPr>
      <w:r w:rsidRPr="00722C3E">
        <w:rPr>
          <w:rFonts w:ascii="Georgia" w:hAnsi="Georgia"/>
          <w:b/>
        </w:rPr>
        <w:t>Federal oversight is key – board’s oversight policies are key to project certainty</w:t>
      </w:r>
    </w:p>
    <w:p w:rsidR="00AD4CCB" w:rsidRPr="00722C3E" w:rsidRDefault="00AD4CCB" w:rsidP="00AD4CCB">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AD4CCB" w:rsidRPr="00722C3E" w:rsidRDefault="00AD4CCB" w:rsidP="00AD4CCB">
      <w:pPr>
        <w:rPr>
          <w:rStyle w:val="Underline"/>
        </w:rPr>
      </w:pPr>
      <w:r w:rsidRPr="00722C3E">
        <w:rPr>
          <w:rStyle w:val="Underline"/>
        </w:rPr>
        <w:t xml:space="preserve">Moody’s assesses the Bank’s liquidity policy as very strong, both in the number of months of </w:t>
      </w:r>
      <w:r w:rsidRPr="00722C3E">
        <w:rPr>
          <w:rStyle w:val="Underline"/>
          <w:sz w:val="12"/>
        </w:rPr>
        <w:t xml:space="preserve">¶ </w:t>
      </w:r>
      <w:r w:rsidRPr="00722C3E">
        <w:rPr>
          <w:rStyle w:val="Underline"/>
        </w:rPr>
        <w:t xml:space="preserve">coverage and the breadth of coverage of cash outflows. For the current fiscal year, the </w:t>
      </w:r>
      <w:r w:rsidRPr="00722C3E">
        <w:rPr>
          <w:rStyle w:val="Underline"/>
          <w:sz w:val="12"/>
        </w:rPr>
        <w:t xml:space="preserve">¶ </w:t>
      </w:r>
      <w:r w:rsidRPr="00722C3E">
        <w:rPr>
          <w:rFonts w:ascii="Georgia" w:hAnsi="Georgia"/>
        </w:rPr>
        <w:t xml:space="preserve">minimum requirement under the policy is $50 million, and </w:t>
      </w:r>
      <w:r w:rsidRPr="00722C3E">
        <w:rPr>
          <w:rStyle w:val="Underline"/>
        </w:rPr>
        <w:t>actual liquid asset holdings were</w:t>
      </w:r>
      <w:r w:rsidRPr="00722C3E">
        <w:rPr>
          <w:rStyle w:val="Underline"/>
          <w:sz w:val="12"/>
        </w:rPr>
        <w:t xml:space="preserve">¶ </w:t>
      </w:r>
      <w:r w:rsidRPr="00722C3E">
        <w:rPr>
          <w:rStyle w:val="Underline"/>
        </w:rPr>
        <w:t xml:space="preserve">$274.4 million as of December 31, 2010. This represented 36.4% of total assets and </w:t>
      </w:r>
      <w:r w:rsidRPr="00722C3E">
        <w:rPr>
          <w:rStyle w:val="Underline"/>
          <w:sz w:val="12"/>
        </w:rPr>
        <w:t xml:space="preserve">¶ </w:t>
      </w:r>
      <w:r w:rsidRPr="00722C3E">
        <w:rPr>
          <w:rStyle w:val="Underline"/>
        </w:rPr>
        <w:t>107.0% of total debt, a very strong position which compares favorably with other MDBs</w:t>
      </w:r>
      <w:r w:rsidRPr="00722C3E">
        <w:rPr>
          <w:rFonts w:ascii="Georgia" w:hAnsi="Georgia"/>
        </w:rPr>
        <w:t xml:space="preserve"> at </w:t>
      </w:r>
      <w:r w:rsidRPr="00722C3E">
        <w:rPr>
          <w:rFonts w:ascii="Georgia" w:hAnsi="Georgia"/>
          <w:sz w:val="12"/>
        </w:rPr>
        <w:t xml:space="preserve">¶ </w:t>
      </w:r>
      <w:r w:rsidRPr="00722C3E">
        <w:rPr>
          <w:rFonts w:ascii="Georgia" w:hAnsi="Georgia"/>
        </w:rPr>
        <w:t>this rating level.</w:t>
      </w:r>
      <w:r w:rsidRPr="00722C3E">
        <w:rPr>
          <w:rFonts w:ascii="Georgia" w:hAnsi="Georgia"/>
          <w:sz w:val="12"/>
        </w:rPr>
        <w:t xml:space="preserve">¶ </w:t>
      </w:r>
      <w:r w:rsidRPr="00722C3E">
        <w:rPr>
          <w:rStyle w:val="Underline"/>
        </w:rPr>
        <w:t xml:space="preserve">The Bank’s Board of Directors includes five appointees from each country, three of whom come from </w:t>
      </w:r>
      <w:r w:rsidRPr="00722C3E">
        <w:rPr>
          <w:rStyle w:val="Underline"/>
          <w:sz w:val="12"/>
        </w:rPr>
        <w:t xml:space="preserve">¶ </w:t>
      </w:r>
      <w:r w:rsidRPr="00722C3E">
        <w:rPr>
          <w:rStyle w:val="Underline"/>
        </w:rPr>
        <w:t>their respective federal governments.</w:t>
      </w:r>
      <w:r w:rsidRPr="00722C3E">
        <w:rPr>
          <w:rFonts w:ascii="Georgia" w:hAnsi="Georgia"/>
        </w:rPr>
        <w:t xml:space="preserve"> These include the U.S. Secretary of the State, the Administrator </w:t>
      </w:r>
      <w:r w:rsidRPr="00722C3E">
        <w:rPr>
          <w:rFonts w:ascii="Georgia" w:hAnsi="Georgia"/>
          <w:sz w:val="12"/>
        </w:rPr>
        <w:t xml:space="preserve">¶ </w:t>
      </w:r>
      <w:r w:rsidRPr="00722C3E">
        <w:rPr>
          <w:rFonts w:ascii="Georgia" w:hAnsi="Georgia"/>
        </w:rPr>
        <w:t xml:space="preserve">of the Environmental Protection Agency (EPA), and their counterparts in Mexico. The chair rotates </w:t>
      </w:r>
      <w:r w:rsidRPr="00722C3E">
        <w:rPr>
          <w:rFonts w:ascii="Georgia" w:hAnsi="Georgia"/>
          <w:sz w:val="12"/>
        </w:rPr>
        <w:t xml:space="preserve">¶ </w:t>
      </w:r>
      <w:r w:rsidRPr="00722C3E">
        <w:rPr>
          <w:rFonts w:ascii="Georgia" w:hAnsi="Georgia"/>
        </w:rPr>
        <w:t xml:space="preserve">between the U.S. Secretary of the Treasury and the Mexican Secretario de Hacienda y Crédito Público </w:t>
      </w:r>
      <w:r w:rsidRPr="00722C3E">
        <w:rPr>
          <w:rFonts w:ascii="Georgia" w:hAnsi="Georgia"/>
          <w:sz w:val="12"/>
        </w:rPr>
        <w:t xml:space="preserve">¶ </w:t>
      </w:r>
      <w:r w:rsidRPr="00722C3E">
        <w:rPr>
          <w:rFonts w:ascii="Georgia" w:hAnsi="Georgia"/>
        </w:rPr>
        <w:t xml:space="preserve">(Finance Secretary); at present, the chairman of the board is the Mexican Finance Secretary. </w:t>
      </w:r>
      <w:r w:rsidRPr="00722C3E">
        <w:rPr>
          <w:rStyle w:val="Underline"/>
          <w:b/>
        </w:rPr>
        <w:t xml:space="preserve">This very </w:t>
      </w:r>
      <w:r w:rsidRPr="00722C3E">
        <w:rPr>
          <w:rStyle w:val="Underline"/>
          <w:b/>
          <w:sz w:val="12"/>
        </w:rPr>
        <w:t xml:space="preserve">¶ </w:t>
      </w:r>
      <w:r w:rsidRPr="00722C3E">
        <w:rPr>
          <w:rStyle w:val="Underline"/>
          <w:b/>
        </w:rPr>
        <w:t xml:space="preserve">high-level federal government representation is stronger than other MDBs and benefits NADB in that </w:t>
      </w:r>
      <w:r w:rsidRPr="00722C3E">
        <w:rPr>
          <w:rStyle w:val="Underline"/>
          <w:b/>
          <w:sz w:val="12"/>
        </w:rPr>
        <w:t xml:space="preserve">¶ </w:t>
      </w:r>
      <w:r w:rsidRPr="00722C3E">
        <w:rPr>
          <w:rStyle w:val="Underline"/>
          <w:b/>
        </w:rPr>
        <w:t>the board’s oversight of policies set and risks taken by the Bank is very strong.</w:t>
      </w:r>
      <w:r w:rsidRPr="00722C3E">
        <w:rPr>
          <w:rFonts w:ascii="Georgia" w:hAnsi="Georgia"/>
        </w:rPr>
        <w:t xml:space="preserve"> For example all loans </w:t>
      </w:r>
      <w:r w:rsidRPr="00722C3E">
        <w:rPr>
          <w:rFonts w:ascii="Georgia" w:hAnsi="Georgia"/>
          <w:sz w:val="12"/>
        </w:rPr>
        <w:t xml:space="preserve">¶ </w:t>
      </w:r>
      <w:r w:rsidRPr="00722C3E">
        <w:rPr>
          <w:rFonts w:ascii="Georgia" w:hAnsi="Georgia"/>
        </w:rPr>
        <w:t>and borrowings must be approved by the board.</w:t>
      </w:r>
      <w:r w:rsidRPr="00722C3E">
        <w:rPr>
          <w:rFonts w:ascii="Georgia" w:hAnsi="Georgia"/>
          <w:sz w:val="12"/>
        </w:rPr>
        <w:t xml:space="preserve">¶ </w:t>
      </w:r>
      <w:r w:rsidRPr="00722C3E">
        <w:rPr>
          <w:rStyle w:val="Underline"/>
        </w:rPr>
        <w:t xml:space="preserve">As the NADB is now in a stage of fairly rapid growth, its balance sheet will change over the coming </w:t>
      </w:r>
      <w:r w:rsidRPr="00722C3E">
        <w:rPr>
          <w:rStyle w:val="Underline"/>
          <w:sz w:val="12"/>
        </w:rPr>
        <w:t xml:space="preserve">¶ </w:t>
      </w:r>
      <w:r w:rsidRPr="00722C3E">
        <w:rPr>
          <w:rStyle w:val="Underline"/>
        </w:rPr>
        <w:t>several years, weakening some capital adequacy</w:t>
      </w:r>
      <w:r w:rsidRPr="00722C3E">
        <w:rPr>
          <w:rFonts w:ascii="Georgia" w:hAnsi="Georgia"/>
        </w:rPr>
        <w:t xml:space="preserve"> and other measures. </w:t>
      </w:r>
      <w:r w:rsidRPr="00722C3E">
        <w:rPr>
          <w:rStyle w:val="Underline"/>
        </w:rPr>
        <w:t xml:space="preserve">However, as it is currently in an </w:t>
      </w:r>
      <w:r w:rsidRPr="00722C3E">
        <w:rPr>
          <w:rStyle w:val="Underline"/>
          <w:sz w:val="12"/>
        </w:rPr>
        <w:t xml:space="preserve">¶ </w:t>
      </w:r>
      <w:r w:rsidRPr="00722C3E">
        <w:rPr>
          <w:rStyle w:val="Underline"/>
        </w:rPr>
        <w:t xml:space="preserve">exceptionally strong position, Moody’s expects any weakening over time to remain compatible with the </w:t>
      </w:r>
      <w:r w:rsidRPr="00722C3E">
        <w:rPr>
          <w:rStyle w:val="Underline"/>
          <w:sz w:val="12"/>
        </w:rPr>
        <w:t xml:space="preserve">¶ </w:t>
      </w:r>
      <w:r w:rsidRPr="00722C3E">
        <w:rPr>
          <w:rStyle w:val="Underline"/>
        </w:rPr>
        <w:t>Bank’s Aaa rating.</w:t>
      </w:r>
    </w:p>
    <w:p w:rsidR="00AD4CCB" w:rsidRPr="00722C3E" w:rsidRDefault="00AD4CCB" w:rsidP="00AD4CCB">
      <w:pPr>
        <w:rPr>
          <w:rStyle w:val="Underline"/>
        </w:rPr>
      </w:pPr>
    </w:p>
    <w:p w:rsidR="00AD4CCB" w:rsidRPr="00722C3E" w:rsidRDefault="00AD4CCB" w:rsidP="00AD4CCB">
      <w:pPr>
        <w:rPr>
          <w:rStyle w:val="Underline"/>
        </w:rPr>
      </w:pPr>
    </w:p>
    <w:p w:rsidR="00AD4CCB" w:rsidRPr="00722C3E" w:rsidRDefault="00AD4CCB" w:rsidP="00AD4CCB">
      <w:pPr>
        <w:rPr>
          <w:rStyle w:val="Underline"/>
        </w:rPr>
      </w:pPr>
    </w:p>
    <w:p w:rsidR="00AD4CCB" w:rsidRPr="00722C3E" w:rsidRDefault="00AD4CCB" w:rsidP="00AD4CCB">
      <w:pPr>
        <w:rPr>
          <w:rStyle w:val="Underline"/>
        </w:rPr>
      </w:pP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pStyle w:val="Heading1"/>
        <w:rPr>
          <w:rFonts w:ascii="Georgia" w:hAnsi="Georgia"/>
        </w:rPr>
      </w:pPr>
      <w:r w:rsidRPr="00722C3E">
        <w:rPr>
          <w:rFonts w:ascii="Georgia" w:hAnsi="Georgia"/>
        </w:rPr>
        <w:t>Mexico/US working together key</w:t>
      </w:r>
    </w:p>
    <w:p w:rsidR="00AD4CCB" w:rsidRPr="00722C3E" w:rsidRDefault="00AD4CCB" w:rsidP="00AD4CCB">
      <w:pPr>
        <w:rPr>
          <w:rStyle w:val="Underline"/>
        </w:rPr>
      </w:pPr>
    </w:p>
    <w:p w:rsidR="00AD4CCB" w:rsidRPr="00722C3E" w:rsidRDefault="00AD4CCB" w:rsidP="00AD4CCB">
      <w:pPr>
        <w:rPr>
          <w:rFonts w:ascii="Georgia" w:hAnsi="Georgia"/>
          <w:b/>
        </w:rPr>
      </w:pPr>
      <w:r w:rsidRPr="00722C3E">
        <w:rPr>
          <w:rFonts w:ascii="Georgia" w:hAnsi="Georgia"/>
          <w:b/>
        </w:rPr>
        <w:t>Both federal governments key to ensure environmental safety – joint control over NADB</w:t>
      </w:r>
    </w:p>
    <w:p w:rsidR="00AD4CCB" w:rsidRPr="00722C3E" w:rsidRDefault="00AD4CCB" w:rsidP="00AD4CCB">
      <w:pPr>
        <w:rPr>
          <w:rFonts w:ascii="Georgia" w:hAnsi="Georgia"/>
        </w:rPr>
      </w:pPr>
      <w:r w:rsidRPr="00722C3E">
        <w:rPr>
          <w:rFonts w:ascii="Georgia" w:hAnsi="Georgia"/>
          <w:b/>
        </w:rPr>
        <w:t xml:space="preserve">Almodovar 10 – manager of EPA’s programs with Mexico </w:t>
      </w:r>
      <w:r w:rsidRPr="00722C3E">
        <w:rPr>
          <w:rFonts w:ascii="Georgia" w:hAnsi="Georgia"/>
          <w:sz w:val="16"/>
        </w:rPr>
        <w:t>(Lisa, Mar 10, 2010, http://www.epa.gov/international/regions/na/Mexico/beccnadb.html, “International Programs: The BECC and NADBank”) //KT</w:t>
      </w:r>
    </w:p>
    <w:p w:rsidR="00AD4CCB" w:rsidRPr="00722C3E" w:rsidRDefault="00AD4CCB" w:rsidP="00AD4CCB">
      <w:pPr>
        <w:rPr>
          <w:rFonts w:ascii="Georgia" w:hAnsi="Georgia"/>
        </w:rPr>
      </w:pPr>
      <w:r w:rsidRPr="00722C3E">
        <w:rPr>
          <w:rStyle w:val="Underline"/>
        </w:rPr>
        <w:t>Following the 1993 signature of the North American Free Trade Agreement (NAFTA), two binational institutions were created to improve the environmental conditions of the U.S.-Mexico border region</w:t>
      </w:r>
      <w:r w:rsidRPr="00722C3E">
        <w:rPr>
          <w:rFonts w:ascii="Georgia" w:hAnsi="Georgia"/>
        </w:rPr>
        <w:t xml:space="preserve"> and enhance the well-being of residents in both nations. </w:t>
      </w:r>
      <w:r w:rsidRPr="00722C3E">
        <w:rPr>
          <w:rStyle w:val="Underline"/>
          <w:b/>
        </w:rPr>
        <w:t>These institutions fulfill an essential role in supporting the development of environmental infrastructure in the border region.¶</w:t>
      </w:r>
      <w:r w:rsidRPr="00722C3E">
        <w:rPr>
          <w:rFonts w:ascii="Georgia" w:hAnsi="Georgia"/>
          <w:sz w:val="12"/>
        </w:rPr>
        <w:t xml:space="preserve"> </w:t>
      </w:r>
      <w:r w:rsidRPr="00722C3E">
        <w:rPr>
          <w:rStyle w:val="Underline"/>
        </w:rPr>
        <w:t xml:space="preserve">North American Development Bank (NADB): Launched in 1994, </w:t>
      </w:r>
      <w:r w:rsidRPr="00722C3E">
        <w:rPr>
          <w:rStyle w:val="Underline"/>
          <w:b/>
        </w:rPr>
        <w:t>the NADB is a financial institution, capitalized and governed equally by the United States and Mexico</w:t>
      </w:r>
      <w:r w:rsidRPr="00722C3E">
        <w:rPr>
          <w:rStyle w:val="Underline"/>
        </w:rPr>
        <w:t>, which finances environmental projects in the border region.</w:t>
      </w:r>
      <w:r w:rsidRPr="00722C3E">
        <w:rPr>
          <w:rStyle w:val="Underline"/>
          <w:sz w:val="12"/>
        </w:rPr>
        <w:t xml:space="preserve">¶ </w:t>
      </w:r>
      <w:r w:rsidRPr="00722C3E">
        <w:rPr>
          <w:rFonts w:ascii="Georgia" w:hAnsi="Georgia"/>
        </w:rPr>
        <w:t xml:space="preserve">Border Environment Cooperation Commission (BECC): Since 1995, the BECC has assisted border communities by designing and certifying infrastructure projects on the border, based on set criteria established by the United States and Mexico. </w:t>
      </w:r>
      <w:r w:rsidRPr="00722C3E">
        <w:rPr>
          <w:rFonts w:ascii="Georgia" w:hAnsi="Georgia"/>
          <w:sz w:val="12"/>
        </w:rPr>
        <w:t xml:space="preserve">¶ </w:t>
      </w:r>
      <w:r w:rsidRPr="00722C3E">
        <w:rPr>
          <w:rStyle w:val="Underline"/>
          <w:b/>
        </w:rPr>
        <w:t>These two institutions work together with communities and project sponsors in both the United States and Mexico to develop and finance infrastructure necessary for a clean and healthy border environment</w:t>
      </w:r>
      <w:r w:rsidRPr="00722C3E">
        <w:rPr>
          <w:rFonts w:ascii="Georgia" w:hAnsi="Georgia"/>
        </w:rPr>
        <w:t>. BECC-certified projects and NADB-financed projects are improving infrastructure and building a cleaner environment, with benefits to an estimated over 12 million residents of the U.S.-Mexico border region.</w:t>
      </w:r>
      <w:r w:rsidRPr="00722C3E">
        <w:rPr>
          <w:rFonts w:ascii="Georgia" w:hAnsi="Georgia"/>
          <w:sz w:val="12"/>
        </w:rPr>
        <w:t xml:space="preserve">¶ </w:t>
      </w:r>
      <w:r w:rsidRPr="00722C3E">
        <w:rPr>
          <w:rFonts w:ascii="Georgia" w:hAnsi="Georgia"/>
        </w:rPr>
        <w:t>Governance</w:t>
      </w:r>
      <w:r w:rsidRPr="00722C3E">
        <w:rPr>
          <w:rFonts w:ascii="Georgia" w:hAnsi="Georgia"/>
          <w:sz w:val="12"/>
        </w:rPr>
        <w:t xml:space="preserve">¶ </w:t>
      </w:r>
      <w:r w:rsidRPr="00722C3E">
        <w:rPr>
          <w:rStyle w:val="Underline"/>
          <w:b/>
        </w:rPr>
        <w:t>The BECC and NADB are jointly governed by the United States and Mexico</w:t>
      </w:r>
      <w:r w:rsidRPr="00722C3E">
        <w:rPr>
          <w:rStyle w:val="Underline"/>
        </w:rPr>
        <w:t xml:space="preserve"> , via a 10-member Board of Directors:</w:t>
      </w:r>
      <w:r w:rsidRPr="00722C3E">
        <w:rPr>
          <w:rStyle w:val="Underline"/>
          <w:sz w:val="12"/>
        </w:rPr>
        <w:t xml:space="preserve">¶ </w:t>
      </w:r>
      <w:r w:rsidRPr="00722C3E">
        <w:rPr>
          <w:rStyle w:val="Underline"/>
        </w:rPr>
        <w:t>From the federal government of the United States, the board members include the Administrator for EPA, and the Secretaries of State and Treasury.</w:t>
      </w:r>
      <w:r w:rsidRPr="00722C3E">
        <w:rPr>
          <w:rStyle w:val="Underline"/>
          <w:sz w:val="12"/>
        </w:rPr>
        <w:t xml:space="preserve">¶ </w:t>
      </w:r>
      <w:r w:rsidRPr="00722C3E">
        <w:rPr>
          <w:rStyle w:val="Underline"/>
        </w:rPr>
        <w:t>From the federal government of Mexico, the board members include the Secretaries for the Environment and Natural Resources (SEMARNAT), Treasury (Hacienda; SHCP), and External Relations (Secretaria de Relaciones Exteriores; SRE).</w:t>
      </w:r>
      <w:r w:rsidRPr="00722C3E">
        <w:rPr>
          <w:rStyle w:val="Underline"/>
          <w:sz w:val="12"/>
        </w:rPr>
        <w:t xml:space="preserve">¶ </w:t>
      </w:r>
      <w:r w:rsidRPr="00722C3E">
        <w:rPr>
          <w:rFonts w:ascii="Georgia" w:hAnsi="Georgia"/>
        </w:rPr>
        <w:t>The board also includes one state representative and one non-governmental organization from each country.</w:t>
      </w:r>
    </w:p>
    <w:p w:rsidR="00AD4CCB" w:rsidRPr="00722C3E" w:rsidRDefault="00AD4CCB" w:rsidP="00AD4CCB">
      <w:pPr>
        <w:rPr>
          <w:rFonts w:ascii="Georgia" w:hAnsi="Georgia"/>
        </w:rPr>
      </w:pPr>
    </w:p>
    <w:p w:rsidR="00AD4CCB" w:rsidRPr="00722C3E" w:rsidRDefault="00AD4CCB" w:rsidP="00AD4CCB">
      <w:pPr>
        <w:rPr>
          <w:rFonts w:ascii="Georgia" w:hAnsi="Georgia"/>
          <w:b/>
        </w:rPr>
      </w:pPr>
    </w:p>
    <w:p w:rsidR="00AD4CCB" w:rsidRPr="00722C3E" w:rsidRDefault="00AD4CCB" w:rsidP="00AD4CCB">
      <w:pPr>
        <w:rPr>
          <w:rFonts w:ascii="Georgia" w:hAnsi="Georgia"/>
          <w:b/>
        </w:rPr>
      </w:pPr>
    </w:p>
    <w:p w:rsidR="00AD4CCB" w:rsidRPr="00722C3E" w:rsidRDefault="00AD4CCB" w:rsidP="00AD4CCB">
      <w:pPr>
        <w:rPr>
          <w:rFonts w:ascii="Georgia" w:hAnsi="Georgia"/>
          <w:b/>
        </w:rPr>
      </w:pP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pStyle w:val="Heading1"/>
        <w:rPr>
          <w:rFonts w:ascii="Georgia" w:hAnsi="Georgia"/>
        </w:rPr>
      </w:pPr>
      <w:r w:rsidRPr="00722C3E">
        <w:rPr>
          <w:rFonts w:ascii="Georgia" w:hAnsi="Georgia"/>
        </w:rPr>
        <w:t>AT Border Staffing CP</w:t>
      </w:r>
    </w:p>
    <w:p w:rsidR="00AD4CCB" w:rsidRPr="00722C3E" w:rsidRDefault="00AD4CCB" w:rsidP="00AD4CCB">
      <w:pPr>
        <w:rPr>
          <w:rFonts w:ascii="Georgia" w:hAnsi="Georgia"/>
          <w:b/>
        </w:rPr>
      </w:pPr>
      <w:r w:rsidRPr="00722C3E">
        <w:rPr>
          <w:rFonts w:ascii="Georgia" w:hAnsi="Georgia"/>
          <w:b/>
        </w:rPr>
        <w:t>Links to PTX—border staffing empirically causes fights</w:t>
      </w:r>
    </w:p>
    <w:p w:rsidR="00AD4CCB" w:rsidRPr="00722C3E" w:rsidRDefault="00AD4CCB" w:rsidP="00AD4CCB">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AD4CCB" w:rsidRPr="00722C3E" w:rsidRDefault="00AD4CCB" w:rsidP="00AD4CCB">
      <w:pPr>
        <w:rPr>
          <w:rFonts w:ascii="Georgia" w:hAnsi="Georgia"/>
        </w:rPr>
      </w:pPr>
      <w:r w:rsidRPr="00722C3E">
        <w:rPr>
          <w:rFonts w:ascii="Georgia" w:hAnsi="Georgia"/>
          <w:b/>
          <w:sz w:val="12"/>
        </w:rPr>
        <w:t xml:space="preserve">¶ </w:t>
      </w:r>
      <w:r w:rsidRPr="00722C3E">
        <w:rPr>
          <w:rFonts w:ascii="Georgia" w:hAnsi="Georgia"/>
        </w:rPr>
        <w:t>Staffing Levels at the Ports of Entry</w:t>
      </w:r>
      <w:r w:rsidRPr="00722C3E">
        <w:rPr>
          <w:rFonts w:ascii="Georgia" w:hAnsi="Georgia"/>
          <w:sz w:val="12"/>
        </w:rPr>
        <w:t xml:space="preserve">¶ </w:t>
      </w:r>
      <w:r w:rsidRPr="00722C3E">
        <w:rPr>
          <w:rFonts w:ascii="Georgia" w:hAnsi="Georgia"/>
        </w:rPr>
        <w:t xml:space="preserve">Since 9/11 and the increase in security at our land ports of entry with Mexico, </w:t>
      </w:r>
      <w:r w:rsidRPr="00722C3E">
        <w:rPr>
          <w:rFonts w:ascii="Georgia" w:hAnsi="Georgia" w:cs="Calibri"/>
          <w:u w:val="single"/>
        </w:rPr>
        <w:t xml:space="preserve">one of the major </w:t>
      </w:r>
      <w:r w:rsidRPr="00722C3E">
        <w:rPr>
          <w:rFonts w:ascii="Georgia" w:hAnsi="Georgia" w:cs="Calibri"/>
          <w:sz w:val="12"/>
          <w:u w:val="single"/>
        </w:rPr>
        <w:t xml:space="preserve">¶ </w:t>
      </w:r>
      <w:r w:rsidRPr="00722C3E">
        <w:rPr>
          <w:rFonts w:ascii="Georgia" w:hAnsi="Georgia" w:cs="Calibri"/>
          <w:u w:val="single"/>
        </w:rPr>
        <w:t>points of contention between border communities, regional interest groups and Washington</w:t>
      </w:r>
      <w:r w:rsidRPr="00722C3E">
        <w:rPr>
          <w:rFonts w:ascii="Georgia" w:hAnsi="Georgia" w:cs="Calibri"/>
          <w:sz w:val="12"/>
          <w:u w:val="single"/>
        </w:rPr>
        <w:t xml:space="preserve">¶ </w:t>
      </w:r>
      <w:r w:rsidRPr="00722C3E">
        <w:rPr>
          <w:rFonts w:ascii="Georgia" w:hAnsi="Georgia" w:cs="Calibri"/>
          <w:u w:val="single"/>
        </w:rPr>
        <w:t>has concerned staffing levels</w:t>
      </w:r>
      <w:r w:rsidRPr="00722C3E">
        <w:rPr>
          <w:rFonts w:ascii="Georgia" w:hAnsi="Georgia"/>
        </w:rPr>
        <w:t xml:space="preserve"> and their effects on local economies. While the number of U.S. </w:t>
      </w:r>
      <w:r w:rsidRPr="00722C3E">
        <w:rPr>
          <w:rFonts w:ascii="Georgia" w:hAnsi="Georgia"/>
          <w:sz w:val="12"/>
        </w:rPr>
        <w:t xml:space="preserve">¶ </w:t>
      </w:r>
      <w:r w:rsidRPr="00722C3E">
        <w:rPr>
          <w:rFonts w:ascii="Georgia" w:hAnsi="Georgia"/>
        </w:rPr>
        <w:t>Border Patrol agents has more than doubled over the past decade, Office of Field Operations ¶ (blue-uniformed CBP Officers that staff the ports of entry) staffing has remained relatively ¶ stable (see Figure 6 below). In 2007, the U.S. Congress began to fund the vigilance of the areas ¶ between the POEs at a higher level than the POEs themselves. This is surprising given the ¶ increase in bilateral trade, the significant increases in border wait times since 9/11, and ¶ evidence that appears to suggest that the POEs, rather than the areas between them, are a ¶ more likely crossing point for drugs and dangerous individuals (see the forthcoming State of the ¶ Border chapter on security for more on this last point). The U.S. Government Accountability ¶ Office has suggested that the levels of staffing and training for CBP Officers are each lacking.10</w:t>
      </w:r>
      <w:r w:rsidRPr="00722C3E">
        <w:rPr>
          <w:rFonts w:ascii="Georgia" w:hAnsi="Georgia"/>
          <w:sz w:val="12"/>
        </w:rPr>
        <w:t xml:space="preserve">¶ </w:t>
      </w:r>
      <w:r w:rsidRPr="00722C3E">
        <w:rPr>
          <w:rFonts w:ascii="Georgia" w:hAnsi="Georgia" w:cs="Calibri"/>
          <w:u w:val="single"/>
        </w:rPr>
        <w:t xml:space="preserve">Border community interest groups often point </w:t>
      </w:r>
      <w:r w:rsidRPr="00722C3E">
        <w:rPr>
          <w:rFonts w:ascii="Georgia" w:hAnsi="Georgia"/>
        </w:rPr>
        <w:t xml:space="preserve">to the remarkable increase in U.S. Border Patrol </w:t>
      </w:r>
      <w:r w:rsidRPr="00722C3E">
        <w:rPr>
          <w:rFonts w:ascii="Georgia" w:hAnsi="Georgia"/>
          <w:sz w:val="12"/>
        </w:rPr>
        <w:t xml:space="preserve">¶ </w:t>
      </w:r>
      <w:r w:rsidRPr="00722C3E">
        <w:rPr>
          <w:rFonts w:ascii="Georgia" w:hAnsi="Georgia"/>
        </w:rPr>
        <w:t xml:space="preserve">staffing, infrastructure and implementation of technology </w:t>
      </w:r>
      <w:r w:rsidRPr="00722C3E">
        <w:rPr>
          <w:rFonts w:ascii="Georgia" w:hAnsi="Georgia" w:cs="Calibri"/>
          <w:u w:val="single"/>
        </w:rPr>
        <w:t>and critique</w:t>
      </w:r>
      <w:r w:rsidRPr="00722C3E">
        <w:rPr>
          <w:rFonts w:ascii="Georgia" w:hAnsi="Georgia"/>
        </w:rPr>
        <w:t xml:space="preserve"> the relatively little </w:t>
      </w:r>
      <w:r w:rsidRPr="00722C3E">
        <w:rPr>
          <w:rFonts w:ascii="Georgia" w:hAnsi="Georgia"/>
          <w:sz w:val="12"/>
        </w:rPr>
        <w:t xml:space="preserve">¶ </w:t>
      </w:r>
      <w:r w:rsidRPr="00722C3E">
        <w:rPr>
          <w:rFonts w:ascii="Georgia" w:hAnsi="Georgia"/>
        </w:rPr>
        <w:t>innovation they see at the ports.</w:t>
      </w: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rPr>
          <w:rFonts w:ascii="Georgia" w:hAnsi="Georgia"/>
          <w:b/>
        </w:rPr>
      </w:pPr>
      <w:r w:rsidRPr="00722C3E">
        <w:rPr>
          <w:rFonts w:ascii="Georgia" w:hAnsi="Georgia"/>
          <w:b/>
        </w:rPr>
        <w:t>Turn—CP allows more drugs and terrorists – CBP Officers lack sufficient training</w:t>
      </w:r>
    </w:p>
    <w:p w:rsidR="00AD4CCB" w:rsidRPr="00722C3E" w:rsidRDefault="00AD4CCB" w:rsidP="00AD4CCB">
      <w:pPr>
        <w:rPr>
          <w:rFonts w:ascii="Georgia" w:hAnsi="Georgia"/>
          <w:sz w:val="16"/>
          <w:szCs w:val="16"/>
        </w:rPr>
      </w:pPr>
      <w:r w:rsidRPr="00722C3E">
        <w:rPr>
          <w:rFonts w:ascii="Georgia" w:hAnsi="Georgia"/>
          <w:b/>
        </w:rPr>
        <w:t xml:space="preserve">Lee and Wilson 12 – Associate Director at the North American Center for Transborder Studies, and Associate at the Mexico Institute of the Woodrow Wilson International Center for Scholars </w:t>
      </w:r>
      <w:r w:rsidRPr="00722C3E">
        <w:rPr>
          <w:rFonts w:ascii="Georgia" w:hAnsi="Georgia"/>
        </w:rPr>
        <w:t>(</w:t>
      </w:r>
      <w:r w:rsidRPr="00722C3E">
        <w:rPr>
          <w:rFonts w:ascii="Georgia" w:hAnsi="Georgia"/>
          <w:sz w:val="16"/>
          <w:szCs w:val="16"/>
        </w:rPr>
        <w:t>Erik, on the international advisory board for the journal Latin American Policy, and Christopher E. , previously served as a Mexico Analyst for the U.S. ¶ Military http://www.wilsoncenter.org/sites/default/files/State_of_Border_Trade_Economy_0.pdf</w:t>
      </w:r>
      <w:r w:rsidRPr="00722C3E">
        <w:rPr>
          <w:rFonts w:ascii="Georgia" w:hAnsi="Georgia"/>
          <w:b/>
          <w:sz w:val="12"/>
          <w:szCs w:val="16"/>
        </w:rPr>
        <w:t xml:space="preserve">¶ </w:t>
      </w:r>
      <w:r w:rsidRPr="00722C3E">
        <w:rPr>
          <w:rFonts w:ascii="Georgia" w:hAnsi="Georgia"/>
          <w:sz w:val="16"/>
          <w:szCs w:val="16"/>
        </w:rPr>
        <w:t>“The State of Trade, Competitiveness and Economic Well-being in the U.S.-Mexico Border Region” June 2012)</w:t>
      </w:r>
      <w:r w:rsidRPr="00722C3E">
        <w:rPr>
          <w:rFonts w:ascii="Georgia" w:hAnsi="Georgia"/>
          <w:sz w:val="16"/>
        </w:rPr>
        <w:t xml:space="preserve"> //KT</w:t>
      </w:r>
    </w:p>
    <w:p w:rsidR="00AD4CCB" w:rsidRPr="00722C3E" w:rsidRDefault="00AD4CCB" w:rsidP="00AD4CCB">
      <w:pPr>
        <w:rPr>
          <w:rFonts w:ascii="Georgia" w:hAnsi="Georgia"/>
        </w:rPr>
      </w:pPr>
      <w:r w:rsidRPr="00722C3E">
        <w:rPr>
          <w:rFonts w:ascii="Georgia" w:hAnsi="Georgia"/>
          <w:b/>
          <w:sz w:val="12"/>
        </w:rPr>
        <w:t>¶</w:t>
      </w:r>
      <w:r w:rsidRPr="00722C3E">
        <w:rPr>
          <w:rFonts w:ascii="Georgia" w:hAnsi="Georgia"/>
        </w:rPr>
        <w:t xml:space="preserve">While the number of U.S. </w:t>
      </w:r>
      <w:r w:rsidRPr="00722C3E">
        <w:rPr>
          <w:rFonts w:ascii="Georgia" w:hAnsi="Georgia"/>
          <w:sz w:val="12"/>
        </w:rPr>
        <w:t xml:space="preserve">¶ </w:t>
      </w:r>
      <w:r w:rsidRPr="00722C3E">
        <w:rPr>
          <w:rFonts w:ascii="Georgia" w:hAnsi="Georgia"/>
        </w:rPr>
        <w:t xml:space="preserve">Border Patrol agents has more than doubled over the past decade, Office of Field Operations </w:t>
      </w:r>
      <w:r w:rsidRPr="00722C3E">
        <w:rPr>
          <w:rFonts w:ascii="Georgia" w:hAnsi="Georgia"/>
          <w:sz w:val="12"/>
        </w:rPr>
        <w:t xml:space="preserve">¶ </w:t>
      </w:r>
      <w:r w:rsidRPr="00722C3E">
        <w:rPr>
          <w:rFonts w:ascii="Georgia" w:hAnsi="Georgia"/>
        </w:rPr>
        <w:t xml:space="preserve">(blue-uniformed CBP Officers that staff the ports of entry) staffing has remained relatively </w:t>
      </w:r>
      <w:r w:rsidRPr="00722C3E">
        <w:rPr>
          <w:rFonts w:ascii="Georgia" w:hAnsi="Georgia"/>
          <w:sz w:val="12"/>
        </w:rPr>
        <w:t xml:space="preserve">¶ </w:t>
      </w:r>
      <w:r w:rsidRPr="00722C3E">
        <w:rPr>
          <w:rFonts w:ascii="Georgia" w:hAnsi="Georgia"/>
        </w:rPr>
        <w:t xml:space="preserve">stable (see Figure 6 below). </w:t>
      </w:r>
      <w:r w:rsidRPr="00722C3E">
        <w:rPr>
          <w:rFonts w:ascii="Georgia" w:hAnsi="Georgia" w:cs="Calibri"/>
          <w:u w:val="single"/>
        </w:rPr>
        <w:t xml:space="preserve">In 2007, the U.S. Congress began to fund the vigilance of the areas </w:t>
      </w:r>
      <w:r w:rsidRPr="00722C3E">
        <w:rPr>
          <w:rFonts w:ascii="Georgia" w:hAnsi="Georgia" w:cs="Calibri"/>
          <w:sz w:val="12"/>
          <w:u w:val="single"/>
        </w:rPr>
        <w:t xml:space="preserve">¶ </w:t>
      </w:r>
      <w:r w:rsidRPr="00722C3E">
        <w:rPr>
          <w:rFonts w:ascii="Georgia" w:hAnsi="Georgia" w:cs="Calibri"/>
          <w:u w:val="single"/>
        </w:rPr>
        <w:t>between the POEs at a higher level than the POEs themselves.</w:t>
      </w:r>
      <w:r w:rsidRPr="00722C3E">
        <w:rPr>
          <w:rFonts w:ascii="Georgia" w:hAnsi="Georgia"/>
        </w:rPr>
        <w:t xml:space="preserve"> This is surprising given the </w:t>
      </w:r>
      <w:r w:rsidRPr="00722C3E">
        <w:rPr>
          <w:rFonts w:ascii="Georgia" w:hAnsi="Georgia"/>
          <w:sz w:val="12"/>
        </w:rPr>
        <w:t xml:space="preserve">¶ </w:t>
      </w:r>
      <w:r w:rsidRPr="00722C3E">
        <w:rPr>
          <w:rFonts w:ascii="Georgia" w:hAnsi="Georgia"/>
        </w:rPr>
        <w:t xml:space="preserve">increase in bilateral trade, the significant increases in border wait times since 9/11, and </w:t>
      </w:r>
      <w:r w:rsidRPr="00722C3E">
        <w:rPr>
          <w:rFonts w:ascii="Georgia" w:hAnsi="Georgia"/>
          <w:sz w:val="12"/>
        </w:rPr>
        <w:t xml:space="preserve">¶ </w:t>
      </w:r>
      <w:r w:rsidRPr="00722C3E">
        <w:rPr>
          <w:rFonts w:ascii="Georgia" w:hAnsi="Georgia"/>
        </w:rPr>
        <w:t xml:space="preserve">evidence that appears to suggest that </w:t>
      </w:r>
      <w:r w:rsidRPr="00722C3E">
        <w:rPr>
          <w:rFonts w:ascii="Georgia" w:hAnsi="Georgia" w:cs="Calibri"/>
          <w:u w:val="single"/>
        </w:rPr>
        <w:t>the POEs, rather than the areas between them, are a ¶ more likely crossing point for drugs and dangerous individuals</w:t>
      </w:r>
      <w:r w:rsidRPr="00722C3E">
        <w:rPr>
          <w:rFonts w:ascii="Georgia" w:hAnsi="Georgia"/>
        </w:rPr>
        <w:t xml:space="preserve"> (see the forthcoming State of the </w:t>
      </w:r>
      <w:r w:rsidRPr="00722C3E">
        <w:rPr>
          <w:rFonts w:ascii="Georgia" w:hAnsi="Georgia"/>
          <w:sz w:val="12"/>
        </w:rPr>
        <w:t xml:space="preserve">¶ </w:t>
      </w:r>
      <w:r w:rsidRPr="00722C3E">
        <w:rPr>
          <w:rFonts w:ascii="Georgia" w:hAnsi="Georgia"/>
        </w:rPr>
        <w:t xml:space="preserve">Border chapter on security for more on this last point). </w:t>
      </w:r>
      <w:r w:rsidRPr="00722C3E">
        <w:rPr>
          <w:rFonts w:ascii="Georgia" w:hAnsi="Georgia" w:cs="Calibri"/>
          <w:u w:val="single"/>
        </w:rPr>
        <w:t xml:space="preserve">The U.S. Government Accountability </w:t>
      </w:r>
      <w:r w:rsidRPr="00722C3E">
        <w:rPr>
          <w:rFonts w:ascii="Georgia" w:hAnsi="Georgia" w:cs="Calibri"/>
          <w:sz w:val="12"/>
          <w:u w:val="single"/>
        </w:rPr>
        <w:t xml:space="preserve">¶ </w:t>
      </w:r>
      <w:r w:rsidRPr="00722C3E">
        <w:rPr>
          <w:rFonts w:ascii="Georgia" w:hAnsi="Georgia" w:cs="Calibri"/>
          <w:u w:val="single"/>
        </w:rPr>
        <w:t>Office has suggested that the levels of staffing and training for CBP Officers are each lacking</w:t>
      </w:r>
      <w:r w:rsidRPr="00722C3E">
        <w:rPr>
          <w:rFonts w:ascii="Georgia" w:hAnsi="Georgia"/>
        </w:rPr>
        <w:t>.</w:t>
      </w: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rPr>
          <w:rFonts w:ascii="Georgia" w:hAnsi="Georgia"/>
          <w:b/>
        </w:rPr>
      </w:pPr>
      <w:r w:rsidRPr="00722C3E">
        <w:rPr>
          <w:rFonts w:ascii="Georgia" w:hAnsi="Georgia"/>
          <w:b/>
        </w:rPr>
        <w:t xml:space="preserve">Perm do both: Lack of border capacity means the CP alone fails – additionally, plan and counterplan are compatible  </w:t>
      </w:r>
    </w:p>
    <w:p w:rsidR="00AD4CCB" w:rsidRPr="00722C3E" w:rsidRDefault="00AD4CCB" w:rsidP="00AD4CCB">
      <w:pPr>
        <w:rPr>
          <w:rFonts w:ascii="Georgia" w:hAnsi="Georgia"/>
          <w:sz w:val="16"/>
        </w:rPr>
      </w:pPr>
      <w:r w:rsidRPr="00722C3E">
        <w:rPr>
          <w:rFonts w:ascii="Georgia" w:hAnsi="Georgia"/>
          <w:b/>
        </w:rPr>
        <w:t>Chamber of Commerce 11</w:t>
      </w:r>
      <w:r w:rsidRPr="00722C3E">
        <w:rPr>
          <w:rFonts w:ascii="Georgia" w:hAnsi="Georgia"/>
        </w:rPr>
        <w:t xml:space="preserve"> </w:t>
      </w:r>
      <w:r w:rsidRPr="00722C3E">
        <w:rPr>
          <w:rFonts w:ascii="Georgia" w:hAnsi="Georgia"/>
          <w:sz w:val="16"/>
        </w:rPr>
        <w:t>(“Steps to a 21st Century U.S.-Mexico Border”, http://www.uschamber.com/sites/default/files/reports/mexicoreportfullbook.pdf, June 9 2011, US  Chamber of Commerce)//KT</w:t>
      </w:r>
    </w:p>
    <w:p w:rsidR="00AD4CCB" w:rsidRPr="00722C3E" w:rsidRDefault="00AD4CCB" w:rsidP="00AD4CCB">
      <w:pPr>
        <w:rPr>
          <w:rStyle w:val="Underline"/>
        </w:rPr>
      </w:pPr>
      <w:r w:rsidRPr="00722C3E">
        <w:rPr>
          <w:rFonts w:ascii="Georgia" w:hAnsi="Georgia"/>
        </w:rPr>
        <w:t xml:space="preserve">According to SANDAG, </w:t>
      </w:r>
      <w:r w:rsidRPr="00722C3E">
        <w:rPr>
          <w:rStyle w:val="Underline"/>
        </w:rPr>
        <w:t>the Otay-Mesa Port of Entry</w:t>
      </w:r>
      <w:r w:rsidRPr="00722C3E">
        <w:rPr>
          <w:rFonts w:ascii="Georgia" w:hAnsi="Georgia"/>
        </w:rPr>
        <w:t xml:space="preserve">, ¶ the largest commercial crossing on the CaliforniaMexico border, </w:t>
      </w:r>
      <w:r w:rsidRPr="00722C3E">
        <w:rPr>
          <w:rStyle w:val="Underline"/>
        </w:rPr>
        <w:t>is only connected to the highway ¶ system through local roads, with volumes reaching ¶ more than 55,000 vehicles daily</w:t>
      </w:r>
      <w:r w:rsidRPr="00722C3E">
        <w:rPr>
          <w:rFonts w:ascii="Georgia" w:hAnsi="Georgia"/>
        </w:rPr>
        <w:t xml:space="preserve">.iii¶ Furthermore, </w:t>
      </w:r>
      <w:r w:rsidRPr="00722C3E">
        <w:rPr>
          <w:rStyle w:val="Underline"/>
          <w:b/>
        </w:rPr>
        <w:t>inadequate capacity at border crossings ¶ is costing local economies dearly.</w:t>
      </w:r>
      <w:r w:rsidRPr="00722C3E">
        <w:rPr>
          <w:rFonts w:ascii="Georgia" w:hAnsi="Georgia"/>
        </w:rPr>
        <w:t xml:space="preserve"> According to ¶ SANDAG, congestion and delays at border crossings ¶ between San Diego County and Baja California cost ¶ the U.S. and Mexican economies an estimated ¶ $7.2 billion in foregone gross output and more than ¶ 62,000 jobs in 2007. Also, the more than two-hour ¶ per truck wait time at border crossings in San Diego ¶ County cost the local economy $539 million in annual ¶ revenue from reduced freight activity, translating to ¶ more than 2,900 lost jobs and $155 million in lost ¶ labor income in 2007. </w:t>
      </w:r>
      <w:r w:rsidRPr="00722C3E">
        <w:rPr>
          <w:rFonts w:ascii="Georgia" w:hAnsi="Georgia"/>
          <w:sz w:val="12"/>
        </w:rPr>
        <w:t xml:space="preserve"> </w:t>
      </w:r>
      <w:r w:rsidRPr="00722C3E">
        <w:rPr>
          <w:rStyle w:val="Underline"/>
        </w:rPr>
        <w:t>Stafﬁng and Infrastructure</w:t>
      </w:r>
      <w:r w:rsidRPr="00722C3E">
        <w:rPr>
          <w:rStyle w:val="Underline"/>
          <w:sz w:val="12"/>
        </w:rPr>
        <w:t>¶</w:t>
      </w:r>
      <w:r w:rsidRPr="00722C3E">
        <w:rPr>
          <w:rStyle w:val="Underline"/>
          <w:b/>
          <w:sz w:val="12"/>
        </w:rPr>
        <w:t xml:space="preserve"> </w:t>
      </w:r>
      <w:r w:rsidRPr="00722C3E">
        <w:rPr>
          <w:rStyle w:val="Underline"/>
          <w:b/>
        </w:rPr>
        <w:t xml:space="preserve">Increases in ofﬁcers, agriculture specialists, and support </w:t>
      </w:r>
      <w:r w:rsidRPr="00722C3E">
        <w:rPr>
          <w:rStyle w:val="Underline"/>
          <w:b/>
          <w:sz w:val="12"/>
        </w:rPr>
        <w:t xml:space="preserve">¶ </w:t>
      </w:r>
      <w:r w:rsidRPr="00722C3E">
        <w:rPr>
          <w:rStyle w:val="Underline"/>
          <w:b/>
        </w:rPr>
        <w:t xml:space="preserve">staff must happen in tandem with infrastructure </w:t>
      </w:r>
      <w:r w:rsidRPr="00722C3E">
        <w:rPr>
          <w:rStyle w:val="Underline"/>
          <w:b/>
          <w:sz w:val="12"/>
        </w:rPr>
        <w:t xml:space="preserve">¶ </w:t>
      </w:r>
      <w:r w:rsidRPr="00722C3E">
        <w:rPr>
          <w:rStyle w:val="Underline"/>
          <w:b/>
        </w:rPr>
        <w:t>improvements</w:t>
      </w:r>
      <w:r w:rsidRPr="00722C3E">
        <w:rPr>
          <w:rFonts w:ascii="Georgia" w:hAnsi="Georgia"/>
        </w:rPr>
        <w:t xml:space="preserve">. </w:t>
      </w: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rPr>
          <w:rFonts w:ascii="Georgia" w:hAnsi="Georgia"/>
        </w:rPr>
      </w:pPr>
    </w:p>
    <w:p w:rsidR="00AD4CCB" w:rsidRPr="00722C3E" w:rsidRDefault="00AD4CCB" w:rsidP="00AD4CCB">
      <w:pPr>
        <w:pStyle w:val="Heading1"/>
        <w:rPr>
          <w:rFonts w:ascii="Georgia" w:hAnsi="Georgia"/>
        </w:rPr>
      </w:pPr>
      <w:r w:rsidRPr="00722C3E">
        <w:rPr>
          <w:rFonts w:ascii="Georgia" w:hAnsi="Georgia"/>
        </w:rPr>
        <w:t xml:space="preserve">AT EPA/EIS CPs </w:t>
      </w:r>
    </w:p>
    <w:p w:rsidR="00AD4CCB" w:rsidRPr="00722C3E" w:rsidRDefault="00AD4CCB" w:rsidP="00AD4CCB">
      <w:pPr>
        <w:rPr>
          <w:rFonts w:ascii="Georgia" w:hAnsi="Georgia"/>
          <w:b/>
        </w:rPr>
      </w:pPr>
    </w:p>
    <w:p w:rsidR="00AD4CCB" w:rsidRPr="00722C3E" w:rsidRDefault="00AD4CCB" w:rsidP="00AD4CCB">
      <w:pPr>
        <w:rPr>
          <w:rFonts w:ascii="Georgia" w:hAnsi="Georgia"/>
          <w:b/>
        </w:rPr>
      </w:pPr>
      <w:r w:rsidRPr="00722C3E">
        <w:rPr>
          <w:rFonts w:ascii="Georgia" w:hAnsi="Georgia"/>
          <w:b/>
        </w:rPr>
        <w:t xml:space="preserve"> Counterplan is normal means – BECC provides environmental impact assessments that determine whether projects happen</w:t>
      </w:r>
    </w:p>
    <w:p w:rsidR="00AD4CCB" w:rsidRPr="00722C3E" w:rsidRDefault="00AD4CCB" w:rsidP="00AD4CCB">
      <w:pPr>
        <w:rPr>
          <w:rFonts w:ascii="Georgia" w:hAnsi="Georgia"/>
        </w:rPr>
      </w:pPr>
      <w:r w:rsidRPr="00722C3E">
        <w:rPr>
          <w:rFonts w:ascii="Georgia" w:hAnsi="Georgia"/>
          <w:b/>
        </w:rPr>
        <w:t xml:space="preserve">Moody’s Investor Services 11 </w:t>
      </w:r>
      <w:r w:rsidRPr="00722C3E">
        <w:rPr>
          <w:rFonts w:ascii="Georgia" w:hAnsi="Georgia"/>
          <w:sz w:val="16"/>
        </w:rPr>
        <w:t>(“Credit Analysis: North American Development Bank”, http://www.nadbank.org/pdfs/aboutUs/Moodys%20-%20NADB%20Sept2011.pdf, Sept 16 2011) //KT</w:t>
      </w:r>
    </w:p>
    <w:p w:rsidR="00AD4CCB" w:rsidRPr="00722C3E" w:rsidRDefault="00AD4CCB" w:rsidP="00AD4CCB">
      <w:pPr>
        <w:rPr>
          <w:rFonts w:ascii="Georgia" w:hAnsi="Georgia"/>
        </w:rPr>
      </w:pPr>
      <w:r w:rsidRPr="00722C3E">
        <w:rPr>
          <w:rStyle w:val="Underline"/>
        </w:rPr>
        <w:t xml:space="preserve">The Bank’s three main areas of operation are loans, grants, and technical assistance and training </w:t>
      </w:r>
      <w:r w:rsidRPr="00722C3E">
        <w:rPr>
          <w:rFonts w:ascii="Georgia" w:hAnsi="Georgia"/>
          <w:sz w:val="12"/>
        </w:rPr>
        <w:t xml:space="preserve">¶ </w:t>
      </w:r>
      <w:r w:rsidRPr="00722C3E">
        <w:rPr>
          <w:rFonts w:ascii="Georgia" w:hAnsi="Georgia"/>
        </w:rPr>
        <w:t xml:space="preserve">primarily </w:t>
      </w:r>
      <w:r w:rsidRPr="00722C3E">
        <w:rPr>
          <w:rStyle w:val="Underline"/>
        </w:rPr>
        <w:t>to border municipalities</w:t>
      </w:r>
      <w:r w:rsidRPr="00722C3E">
        <w:rPr>
          <w:rFonts w:ascii="Georgia" w:hAnsi="Georgia"/>
        </w:rPr>
        <w:t xml:space="preserve"> in both Mexico and the U.S. </w:t>
      </w:r>
      <w:r w:rsidRPr="00722C3E">
        <w:rPr>
          <w:rStyle w:val="Underline"/>
          <w:b/>
        </w:rPr>
        <w:t xml:space="preserve">The loan program is its primary </w:t>
      </w:r>
      <w:r w:rsidRPr="00722C3E">
        <w:rPr>
          <w:rStyle w:val="Underline"/>
          <w:b/>
          <w:sz w:val="12"/>
        </w:rPr>
        <w:t xml:space="preserve">¶ </w:t>
      </w:r>
      <w:r w:rsidRPr="00722C3E">
        <w:rPr>
          <w:rStyle w:val="Underline"/>
          <w:b/>
        </w:rPr>
        <w:t xml:space="preserve">function and aims to improve environmental quality by financing infrastructure projects. The Border </w:t>
      </w:r>
      <w:r w:rsidRPr="00722C3E">
        <w:rPr>
          <w:rStyle w:val="Underline"/>
          <w:b/>
          <w:sz w:val="12"/>
        </w:rPr>
        <w:t xml:space="preserve">¶ </w:t>
      </w:r>
      <w:r w:rsidRPr="00722C3E">
        <w:rPr>
          <w:rStyle w:val="Underline"/>
          <w:b/>
        </w:rPr>
        <w:t>Environment Cooperation Commission</w:t>
      </w:r>
      <w:r w:rsidRPr="00722C3E">
        <w:rPr>
          <w:rFonts w:ascii="Georgia" w:hAnsi="Georgia"/>
          <w:b/>
        </w:rPr>
        <w:t xml:space="preserve"> (BECC) </w:t>
      </w:r>
      <w:r w:rsidRPr="00722C3E">
        <w:rPr>
          <w:rStyle w:val="Underline"/>
          <w:b/>
        </w:rPr>
        <w:t xml:space="preserve">evaluates the technical feasibility and environmental </w:t>
      </w:r>
      <w:r w:rsidRPr="00722C3E">
        <w:rPr>
          <w:rStyle w:val="Underline"/>
          <w:b/>
          <w:sz w:val="12"/>
        </w:rPr>
        <w:t xml:space="preserve">¶ </w:t>
      </w:r>
      <w:r w:rsidRPr="00722C3E">
        <w:rPr>
          <w:rStyle w:val="Underline"/>
          <w:b/>
        </w:rPr>
        <w:t>impact of projects to be financed by NADB</w:t>
      </w:r>
      <w:r w:rsidRPr="00722C3E">
        <w:rPr>
          <w:rStyle w:val="Underline"/>
        </w:rPr>
        <w:t>.</w:t>
      </w:r>
      <w:r w:rsidRPr="00722C3E">
        <w:rPr>
          <w:rFonts w:ascii="Georgia" w:hAnsi="Georgia"/>
        </w:rPr>
        <w:t xml:space="preserve"> The loan program is the focus of Moody’s credit analysis </w:t>
      </w:r>
      <w:r w:rsidRPr="00722C3E">
        <w:rPr>
          <w:rFonts w:ascii="Georgia" w:hAnsi="Georgia"/>
          <w:sz w:val="12"/>
        </w:rPr>
        <w:t xml:space="preserve">¶ </w:t>
      </w:r>
      <w:r w:rsidRPr="00722C3E">
        <w:rPr>
          <w:rFonts w:ascii="Georgia" w:hAnsi="Georgia"/>
        </w:rPr>
        <w:t xml:space="preserve">and rating because it inherently exposes the largest portion of the Bank’s assets to credit risk, which, as </w:t>
      </w:r>
      <w:r w:rsidRPr="00722C3E">
        <w:rPr>
          <w:rFonts w:ascii="Georgia" w:hAnsi="Georgia"/>
          <w:sz w:val="12"/>
        </w:rPr>
        <w:t xml:space="preserve">¶ </w:t>
      </w:r>
      <w:r w:rsidRPr="00722C3E">
        <w:rPr>
          <w:rFonts w:ascii="Georgia" w:hAnsi="Georgia"/>
        </w:rPr>
        <w:t xml:space="preserve">with any MDB, has the potential to impact the Bank’s ability to service its debt if not properly </w:t>
      </w:r>
      <w:r w:rsidRPr="00722C3E">
        <w:rPr>
          <w:rFonts w:ascii="Georgia" w:hAnsi="Georgia"/>
          <w:sz w:val="12"/>
        </w:rPr>
        <w:t xml:space="preserve">¶ </w:t>
      </w:r>
      <w:r w:rsidRPr="00722C3E">
        <w:rPr>
          <w:rFonts w:ascii="Georgia" w:hAnsi="Georgia"/>
        </w:rPr>
        <w:t xml:space="preserve">mitigated. The Bank has one subsidiary of which it owns 99.88%, Corporacion Financiera de </w:t>
      </w:r>
      <w:r w:rsidRPr="00722C3E">
        <w:rPr>
          <w:rFonts w:ascii="Georgia" w:hAnsi="Georgia"/>
          <w:sz w:val="12"/>
        </w:rPr>
        <w:t xml:space="preserve">¶ </w:t>
      </w:r>
      <w:r w:rsidRPr="00722C3E">
        <w:rPr>
          <w:rFonts w:ascii="Georgia" w:hAnsi="Georgia"/>
        </w:rPr>
        <w:t xml:space="preserve">America del Norte (COFIDAN), which facilitates its lending to Mexican borrowers, almost all in the </w:t>
      </w:r>
      <w:r w:rsidRPr="00722C3E">
        <w:rPr>
          <w:rFonts w:ascii="Georgia" w:hAnsi="Georgia"/>
          <w:sz w:val="12"/>
        </w:rPr>
        <w:t xml:space="preserve">¶ </w:t>
      </w:r>
      <w:r w:rsidRPr="00722C3E">
        <w:rPr>
          <w:rFonts w:ascii="Georgia" w:hAnsi="Georgia"/>
        </w:rPr>
        <w:t>public sector. The Mexican government owns the remaining 0.12% of COFIDAN.</w:t>
      </w:r>
    </w:p>
    <w:p w:rsidR="00AD4CCB" w:rsidRPr="00722C3E" w:rsidRDefault="00AD4CCB" w:rsidP="00AD4CCB">
      <w:pPr>
        <w:rPr>
          <w:rFonts w:ascii="Georgia" w:hAnsi="Georgia"/>
        </w:rPr>
      </w:pPr>
    </w:p>
    <w:p w:rsidR="00AD4CCB" w:rsidRPr="00722C3E" w:rsidRDefault="00AD4CCB" w:rsidP="00AD4CCB">
      <w:pPr>
        <w:pStyle w:val="Heading1"/>
        <w:rPr>
          <w:rFonts w:ascii="Georgia" w:hAnsi="Georgia"/>
        </w:rPr>
      </w:pPr>
      <w:r w:rsidRPr="00722C3E">
        <w:rPr>
          <w:rFonts w:ascii="Georgia" w:hAnsi="Georgia"/>
        </w:rPr>
        <w:t>AT: Canada CP</w:t>
      </w:r>
    </w:p>
    <w:p w:rsidR="00AD4CCB" w:rsidRPr="00722C3E" w:rsidRDefault="00AD4CCB" w:rsidP="00AD4CCB">
      <w:pPr>
        <w:rPr>
          <w:rFonts w:ascii="Georgia" w:hAnsi="Georgia"/>
        </w:rPr>
      </w:pPr>
    </w:p>
    <w:p w:rsidR="00AD4CCB" w:rsidRPr="00722C3E" w:rsidRDefault="00AD4CCB" w:rsidP="00AD4CCB">
      <w:pPr>
        <w:pStyle w:val="Heading2"/>
        <w:rPr>
          <w:rFonts w:ascii="Georgia" w:hAnsi="Georgia"/>
          <w:sz w:val="24"/>
          <w:szCs w:val="24"/>
          <w:u w:val="single"/>
        </w:rPr>
      </w:pPr>
      <w:r w:rsidRPr="00722C3E">
        <w:rPr>
          <w:rFonts w:ascii="Georgia" w:hAnsi="Georgia"/>
          <w:sz w:val="24"/>
          <w:szCs w:val="24"/>
          <w:u w:val="single"/>
        </w:rPr>
        <w:t>Canada can’t solve</w:t>
      </w:r>
    </w:p>
    <w:p w:rsidR="00AD4CCB" w:rsidRPr="00722C3E" w:rsidRDefault="00AD4CCB" w:rsidP="00AD4CCB">
      <w:pPr>
        <w:pStyle w:val="Heading4"/>
        <w:rPr>
          <w:rFonts w:ascii="Georgia" w:hAnsi="Georgia"/>
        </w:rPr>
      </w:pPr>
      <w:r w:rsidRPr="00722C3E">
        <w:rPr>
          <w:rFonts w:ascii="Georgia" w:hAnsi="Georgia"/>
        </w:rPr>
        <w:t>Canada doesn’t have experience in water infrastructure and can’t even fix its own clean water problems.</w:t>
      </w:r>
    </w:p>
    <w:p w:rsidR="00AD4CCB" w:rsidRPr="00722C3E" w:rsidRDefault="00AD4CCB" w:rsidP="00AD4CCB">
      <w:pPr>
        <w:rPr>
          <w:rFonts w:ascii="Georgia" w:hAnsi="Georgia"/>
        </w:rPr>
      </w:pPr>
    </w:p>
    <w:p w:rsidR="00AD4CCB" w:rsidRPr="00722C3E" w:rsidRDefault="00AD4CCB" w:rsidP="00AD4CCB">
      <w:pPr>
        <w:rPr>
          <w:rStyle w:val="StyleStyleBold12pt"/>
        </w:rPr>
      </w:pPr>
      <w:r w:rsidRPr="00722C3E">
        <w:rPr>
          <w:rStyle w:val="StyleStyleBold12pt"/>
        </w:rPr>
        <w:t xml:space="preserve">Stastna 11, </w:t>
      </w:r>
      <w:r w:rsidRPr="00722C3E">
        <w:rPr>
          <w:rFonts w:ascii="Georgia" w:hAnsi="Georgia"/>
          <w:sz w:val="16"/>
          <w:szCs w:val="16"/>
        </w:rPr>
        <w:t xml:space="preserve">(Kazi, Kazi Stastna is senior writer, news, CBC news, “Clean running water still a luxury on many native reserves”, 11/30/11, </w:t>
      </w:r>
      <w:hyperlink r:id="rId109" w:history="1">
        <w:r w:rsidRPr="00722C3E">
          <w:rPr>
            <w:rStyle w:val="Hyperlink"/>
            <w:rFonts w:ascii="Georgia" w:hAnsi="Georgia"/>
            <w:sz w:val="16"/>
            <w:szCs w:val="16"/>
          </w:rPr>
          <w:t>http://www.cbc.ca/news/canada/story/2011/11/28/f-first-nations-water.html</w:t>
        </w:r>
      </w:hyperlink>
      <w:r w:rsidRPr="00722C3E">
        <w:rPr>
          <w:rFonts w:ascii="Georgia" w:hAnsi="Georgia"/>
          <w:sz w:val="16"/>
          <w:szCs w:val="16"/>
        </w:rPr>
        <w:t>, Accessed 7/18/13)</w:t>
      </w:r>
    </w:p>
    <w:p w:rsidR="00AD4CCB" w:rsidRPr="00722C3E" w:rsidRDefault="00AD4CCB" w:rsidP="00AD4CCB">
      <w:pPr>
        <w:rPr>
          <w:rFonts w:ascii="Georgia" w:hAnsi="Georgia"/>
        </w:rPr>
      </w:pPr>
    </w:p>
    <w:p w:rsidR="00AD4CCB" w:rsidRPr="00722C3E" w:rsidRDefault="00AD4CCB" w:rsidP="00AD4CCB">
      <w:pPr>
        <w:rPr>
          <w:rStyle w:val="Underline"/>
        </w:rPr>
      </w:pPr>
      <w:r w:rsidRPr="00722C3E">
        <w:rPr>
          <w:rStyle w:val="Underline"/>
        </w:rPr>
        <w:t xml:space="preserve">For most Canadians, an unlimited supply of clean water flowing freely from a tap and imperceptibly whisking away their waste at the simple push of a lever is a given; for many First Nations, it's a luxury their communities can't afford. </w:t>
      </w:r>
      <w:r w:rsidRPr="00722C3E">
        <w:rPr>
          <w:rFonts w:ascii="Georgia" w:hAnsi="Georgia"/>
          <w:sz w:val="16"/>
        </w:rPr>
        <w:t>"</w:t>
      </w:r>
      <w:r w:rsidRPr="00722C3E">
        <w:rPr>
          <w:rStyle w:val="Underline"/>
        </w:rPr>
        <w:t xml:space="preserve">We have water fountains in the community store; for sewage, we still use outdoor washrooms," </w:t>
      </w:r>
      <w:r w:rsidRPr="00722C3E">
        <w:rPr>
          <w:rFonts w:ascii="Georgia" w:hAnsi="Georgia"/>
          <w:sz w:val="16"/>
        </w:rPr>
        <w:t xml:space="preserve">said Ian Knott, a band councillor who oversees water and sewer projects for the Wasagamack First Nation in northern Manitoba. The Cree community, which is on the western shore of Island Lake, about 600 kilometres northeast of Winnipeg, built a water treatment plant five years ago and installed water mains in one part of the reserve, but progress since then has been slow, says Knott. </w:t>
      </w:r>
      <w:r w:rsidRPr="00722C3E">
        <w:rPr>
          <w:rStyle w:val="Underline"/>
        </w:rPr>
        <w:t>About 60 per cent of the 1,500 residents there still have no indoor plumbing and must resort to using outhouses, slop pails or cisterns, whose contents are periodically hauled away by sewage trucks. Water is retrieved from communal standpipes or delivered to households by truck</w:t>
      </w:r>
      <w:r w:rsidRPr="00722C3E">
        <w:rPr>
          <w:rFonts w:ascii="Georgia" w:hAnsi="Georgia"/>
          <w:sz w:val="16"/>
        </w:rPr>
        <w:t xml:space="preserve">. First Nations infrastructure The CBC News series The Big Fix examines Canada's crumbling infrastructure and what's needed to repair it. Stories that look at infrastructure challenges facing First Nations include: Infrastructure overview: Shacks and slop pails: infrastructure crisis on native reserves. Read the article Housing: Nearly half of the houses on Canadian reserves require major repairs, and overcrowding rates are six times greater on reserve than off. Read the article Pikangikum: Watch Coleen Rajotte's report on the troubled Ojibwa community and visit the 8th Fire Facebook site to get a preview of 8th Fire, an upcoming CBC-Radio-Canada documentary series on aboriginal peoples in Canada. </w:t>
      </w:r>
      <w:r w:rsidRPr="00722C3E">
        <w:rPr>
          <w:rStyle w:val="Underline"/>
        </w:rPr>
        <w:t xml:space="preserve">"The last time we had something done, [federal officials] said in three years' time we'll do more water lines, but it's been five years now, because the money is tied up elsewhere," Knott said. Money gets diverted to other communities with their own water problems, and projects get delayed, he said. Meanwhile, the price of materials and transportation to get them to the remote fly-in community rises, and by the time the money does become available, it doesn't cover the full cost of the original project. "Every year, costs go up and, somehow, we tend to lose out," Knott said. "They do less than what was projected." </w:t>
      </w:r>
      <w:r w:rsidRPr="00722C3E">
        <w:rPr>
          <w:rFonts w:ascii="Georgia" w:hAnsi="Georgia"/>
          <w:sz w:val="16"/>
        </w:rPr>
        <w:t xml:space="preserve">Health problems </w:t>
      </w:r>
      <w:r w:rsidRPr="00722C3E">
        <w:rPr>
          <w:rStyle w:val="Underline"/>
        </w:rPr>
        <w:t xml:space="preserve">Manitoba reserves have some of the worst water problems in the country: six per cent of homes on reserves in that province have no water service at all. </w:t>
      </w:r>
      <w:r w:rsidRPr="00722C3E">
        <w:rPr>
          <w:rFonts w:ascii="Georgia" w:hAnsi="Georgia"/>
          <w:sz w:val="16"/>
        </w:rPr>
        <w:t xml:space="preserve">Recent attention from local media and a Liberal motion in the House of Commons prompted Aboriginal Affairs Minister John Duncan to announce that the government would spend $5.5 million to help improve infrastructure in the four communities that make up the Island Lake First Nations, including Wasagamack. The washroom of a house on Wasagamack First Nation in Manitoba. </w:t>
      </w:r>
      <w:r w:rsidRPr="00722C3E">
        <w:rPr>
          <w:rStyle w:val="Underline"/>
        </w:rPr>
        <w:t xml:space="preserve">A slop pail and portable seat constitute the toilet while the bowl serves as a sink. </w:t>
      </w:r>
      <w:r w:rsidRPr="00722C3E">
        <w:rPr>
          <w:rFonts w:ascii="Georgia" w:hAnsi="Georgia"/>
          <w:sz w:val="16"/>
        </w:rPr>
        <w:t xml:space="preserve">The washroom of a house on Wasagamack First Nation in Manitoba. A slop pail and portable seat constitute the toilet while the bowl serves as a sink. Karen Pauls/CBC First Nations are responsible for 20 per cent of the costs of maintaining water and sewer systems, and the federal government funds the rest. But in many instances, </w:t>
      </w:r>
      <w:r w:rsidRPr="00722C3E">
        <w:rPr>
          <w:rStyle w:val="Underline"/>
        </w:rPr>
        <w:t>the federal allocations are not enough to ensure a fully functioning water and sewage system that provides clean, safe water to all homes on reserve. Even when water is available, it is often inadequately treated or compromised by corroded pipes and aging distribution systems</w:t>
      </w:r>
      <w:r w:rsidRPr="00722C3E">
        <w:rPr>
          <w:rFonts w:ascii="Georgia" w:hAnsi="Georgia"/>
          <w:sz w:val="16"/>
        </w:rPr>
        <w:t xml:space="preserve">. More than 120 First Nations communities were under a Health Canada water advisory as of Oct. 31. Attawapiskat, a Cree community on James Bay in northern Ontario, has been wanting to replace its degraded intake system, which draws water from a small local lake to the community's treatment plant, for 10 years but hasn't been able to afford to do so and recently had to suspend water service. </w:t>
      </w:r>
      <w:r w:rsidRPr="00722C3E">
        <w:rPr>
          <w:rStyle w:val="Underline"/>
        </w:rPr>
        <w:t>"Right now, people have to pick up water," said Chief Theresa Spence. "They can't use their water tap, because [the water] has a different taste to it."</w:t>
      </w:r>
    </w:p>
    <w:p w:rsidR="00AD4CCB" w:rsidRPr="00722C3E" w:rsidRDefault="00AD4CCB" w:rsidP="00AD4CCB">
      <w:pPr>
        <w:rPr>
          <w:rFonts w:ascii="Georgia" w:hAnsi="Georgia"/>
        </w:rPr>
      </w:pPr>
    </w:p>
    <w:p w:rsidR="00AD4CCB" w:rsidRPr="00722C3E" w:rsidRDefault="00AD4CCB" w:rsidP="00AD4CCB">
      <w:pPr>
        <w:pStyle w:val="Heading4"/>
        <w:rPr>
          <w:rFonts w:ascii="Georgia" w:hAnsi="Georgia"/>
        </w:rPr>
      </w:pPr>
      <w:r w:rsidRPr="00722C3E">
        <w:rPr>
          <w:rFonts w:ascii="Georgia" w:hAnsi="Georgia"/>
        </w:rPr>
        <w:t>Canada can’t back promises with action – empirics.</w:t>
      </w:r>
    </w:p>
    <w:p w:rsidR="00AD4CCB" w:rsidRPr="00722C3E" w:rsidRDefault="00AD4CCB" w:rsidP="00AD4CCB">
      <w:pPr>
        <w:rPr>
          <w:rFonts w:ascii="Georgia" w:hAnsi="Georgia"/>
          <w:sz w:val="16"/>
        </w:rPr>
      </w:pPr>
    </w:p>
    <w:p w:rsidR="00AD4CCB" w:rsidRPr="00722C3E" w:rsidRDefault="00AD4CCB" w:rsidP="00AD4CCB">
      <w:pPr>
        <w:rPr>
          <w:rStyle w:val="StyleStyleBold12pt"/>
        </w:rPr>
      </w:pPr>
      <w:r w:rsidRPr="00722C3E">
        <w:rPr>
          <w:rStyle w:val="StyleStyleBold12pt"/>
        </w:rPr>
        <w:t xml:space="preserve">Stastna 11, </w:t>
      </w:r>
      <w:r w:rsidRPr="00722C3E">
        <w:rPr>
          <w:rFonts w:ascii="Georgia" w:hAnsi="Georgia"/>
          <w:sz w:val="16"/>
          <w:szCs w:val="16"/>
        </w:rPr>
        <w:t xml:space="preserve">(Kazi, Kazi Stastna is senior writer, news, CBC news, “Clean running water still a luxury on many native reserves”, 11/30/11, </w:t>
      </w:r>
      <w:hyperlink r:id="rId110" w:history="1">
        <w:r w:rsidRPr="00722C3E">
          <w:rPr>
            <w:rStyle w:val="Hyperlink"/>
            <w:rFonts w:ascii="Georgia" w:hAnsi="Georgia"/>
            <w:sz w:val="16"/>
            <w:szCs w:val="16"/>
          </w:rPr>
          <w:t>http://www.cbc.ca/news/canada/story/2011/11/28/f-first-nations-water.html</w:t>
        </w:r>
      </w:hyperlink>
      <w:r w:rsidRPr="00722C3E">
        <w:rPr>
          <w:rFonts w:ascii="Georgia" w:hAnsi="Georgia"/>
          <w:sz w:val="16"/>
          <w:szCs w:val="16"/>
        </w:rPr>
        <w:t>, Accessed 7/18/13)</w:t>
      </w:r>
    </w:p>
    <w:p w:rsidR="00AD4CCB" w:rsidRPr="00722C3E" w:rsidRDefault="00AD4CCB" w:rsidP="00AD4CCB">
      <w:pPr>
        <w:rPr>
          <w:rFonts w:ascii="Georgia" w:hAnsi="Georgia"/>
          <w:sz w:val="16"/>
        </w:rPr>
      </w:pPr>
    </w:p>
    <w:p w:rsidR="00AD4CCB" w:rsidRPr="00722C3E" w:rsidRDefault="00AD4CCB" w:rsidP="00AD4CCB">
      <w:pPr>
        <w:rPr>
          <w:rFonts w:ascii="Georgia" w:hAnsi="Georgia"/>
          <w:sz w:val="16"/>
        </w:rPr>
      </w:pPr>
      <w:r w:rsidRPr="00722C3E">
        <w:rPr>
          <w:rFonts w:ascii="Georgia" w:hAnsi="Georgia"/>
          <w:sz w:val="16"/>
        </w:rPr>
        <w:t xml:space="preserve">Promises, promises </w:t>
      </w:r>
      <w:r w:rsidRPr="00722C3E">
        <w:rPr>
          <w:rStyle w:val="Underline"/>
        </w:rPr>
        <w:t>Over the years, successive governments have vowed to improve water quality and access on reserves in the wake of embarrassing crises such as the 2005 E. coli outbreak in Kashechewan, which had to have more than 1,000 residents airlifted out of the northern Ontario reserve after they became sick from high levels of the bacteria in their drinking water and developed skin problems from the excessive amount of chlorine used to treat it. Chuck Strahl, the former minister of aboriginal affairs, announces a government program to help First Nations provide safe drinking water to residents on reserve on Parliament Hill on April 15, 2008. Both Liberal and Conservative governments have promised to address the problem, but it persists</w:t>
      </w:r>
      <w:r w:rsidRPr="00722C3E">
        <w:rPr>
          <w:rFonts w:ascii="Georgia" w:hAnsi="Georgia"/>
          <w:sz w:val="16"/>
        </w:rPr>
        <w:t xml:space="preserve">.Chuck Strahl, the former minister of aboriginal affairs, announces a government program to help First Nations provide safe drinking water to residents on reserve on Parliament Hill on April 15, 2008. Both Liberal and Conservative governments have promised to address the problem, but it persists. Tom Hanson/Canadian Press But a recent government-commissioned assessment of water and sewer services on reserves suggests many communities remain vulnerable to the health and environmental problems that result from poor water quality and inadequate sanitation. The assessment, which was released in April 2011, looked at the water and sewer systems of 571 First Nations (with a total population of 484,321 and 112,836 "dwellings") and evaluated their water source and how well each system was designed, operated and monitored. It categorized 39 per cent of the water systems as "high risk," meaning they have "major deficiencies" that pose a high risk to water quality and could lead to potential health and safety or environmental concerns. Thirty-four per cent were assessed as posing medium risk to the quality of water and health and having deficiencies that "should be corrected to avoid future problems." </w:t>
      </w:r>
      <w:r w:rsidRPr="00722C3E">
        <w:rPr>
          <w:rStyle w:val="Underline"/>
        </w:rPr>
        <w:t>More than half of water systems on B.C. reserves and 46 per cent of those on Ontario reserves were considered high risk</w:t>
      </w:r>
      <w:r w:rsidRPr="00722C3E">
        <w:rPr>
          <w:rFonts w:ascii="Georgia" w:hAnsi="Georgia"/>
          <w:sz w:val="16"/>
        </w:rPr>
        <w:t>. Ontario also had the highest percentage (36 per cent) of sewage systems deemed high risk.</w:t>
      </w:r>
    </w:p>
    <w:p w:rsidR="00AD4CCB" w:rsidRPr="00722C3E" w:rsidRDefault="00AD4CCB" w:rsidP="00AD4CCB">
      <w:pPr>
        <w:rPr>
          <w:rFonts w:ascii="Georgia" w:hAnsi="Georgia"/>
        </w:rPr>
      </w:pPr>
    </w:p>
    <w:p w:rsidR="00AD4CCB" w:rsidRPr="00722C3E" w:rsidRDefault="00AD4CCB" w:rsidP="00AD4CCB">
      <w:pPr>
        <w:pStyle w:val="Heading2"/>
        <w:rPr>
          <w:rFonts w:ascii="Georgia" w:hAnsi="Georgia"/>
          <w:sz w:val="24"/>
          <w:szCs w:val="24"/>
          <w:u w:val="single"/>
        </w:rPr>
      </w:pPr>
      <w:r w:rsidRPr="00722C3E">
        <w:rPr>
          <w:rFonts w:ascii="Georgia" w:hAnsi="Georgia"/>
          <w:sz w:val="24"/>
          <w:szCs w:val="24"/>
          <w:u w:val="single"/>
        </w:rPr>
        <w:t>Mexico will say no</w:t>
      </w:r>
    </w:p>
    <w:p w:rsidR="00AD4CCB" w:rsidRPr="00722C3E" w:rsidRDefault="00AD4CCB" w:rsidP="00AD4CCB">
      <w:pPr>
        <w:pStyle w:val="Heading4"/>
        <w:rPr>
          <w:rFonts w:ascii="Georgia" w:hAnsi="Georgia"/>
        </w:rPr>
      </w:pPr>
      <w:r w:rsidRPr="00722C3E">
        <w:rPr>
          <w:rFonts w:ascii="Georgia" w:hAnsi="Georgia"/>
        </w:rPr>
        <w:t>Mexico will say no. Mexico-Canada relations are low.</w:t>
      </w:r>
    </w:p>
    <w:p w:rsidR="00AD4CCB" w:rsidRPr="00722C3E" w:rsidRDefault="00AD4CCB" w:rsidP="00AD4CCB">
      <w:pPr>
        <w:rPr>
          <w:rFonts w:ascii="Georgia" w:hAnsi="Georgia"/>
        </w:rPr>
      </w:pPr>
    </w:p>
    <w:p w:rsidR="00AD4CCB" w:rsidRPr="00722C3E" w:rsidRDefault="00AD4CCB" w:rsidP="00AD4CCB">
      <w:pPr>
        <w:rPr>
          <w:rFonts w:ascii="Georgia" w:hAnsi="Georgia"/>
          <w:sz w:val="16"/>
          <w:szCs w:val="16"/>
        </w:rPr>
      </w:pPr>
      <w:r w:rsidRPr="00722C3E">
        <w:rPr>
          <w:rStyle w:val="StyleStyleBold12pt"/>
        </w:rPr>
        <w:t>Simpson 10</w:t>
      </w:r>
      <w:r w:rsidRPr="00722C3E">
        <w:rPr>
          <w:rFonts w:ascii="Georgia" w:hAnsi="Georgia"/>
          <w:sz w:val="16"/>
          <w:szCs w:val="16"/>
        </w:rPr>
        <w:t xml:space="preserve">, (Jeffery, Jeffrey Simpson, The Globe and Mail's national affairs columnist, has won all three of Canada's leading literary prizes -- the Governor-General's award for non-fiction book writing, the National Magazine Award for political writing, and the National Newspaper Award for column writing (twice)., The Globe and Mail, 11/13/10, </w:t>
      </w:r>
      <w:hyperlink r:id="rId111" w:history="1">
        <w:r w:rsidRPr="00722C3E">
          <w:rPr>
            <w:rStyle w:val="Hyperlink"/>
            <w:rFonts w:ascii="Georgia" w:hAnsi="Georgia"/>
            <w:sz w:val="16"/>
            <w:szCs w:val="16"/>
          </w:rPr>
          <w:t>http://www.theglobeandmail.com/commentary/mexico-canada-relations-are-frosty-but-its-not-quite-adios-amigo/article1461490/</w:t>
        </w:r>
      </w:hyperlink>
      <w:r w:rsidRPr="00722C3E">
        <w:rPr>
          <w:rFonts w:ascii="Georgia" w:hAnsi="Georgia"/>
          <w:sz w:val="16"/>
          <w:szCs w:val="16"/>
        </w:rPr>
        <w:t>, Accessed 7/18/13)</w:t>
      </w:r>
    </w:p>
    <w:p w:rsidR="00AD4CCB" w:rsidRPr="00722C3E" w:rsidRDefault="00AD4CCB" w:rsidP="00AD4CCB">
      <w:pPr>
        <w:rPr>
          <w:rFonts w:ascii="Georgia" w:hAnsi="Georgia"/>
        </w:rPr>
      </w:pPr>
    </w:p>
    <w:p w:rsidR="00AD4CCB" w:rsidRPr="00722C3E" w:rsidRDefault="00AD4CCB" w:rsidP="00AD4CCB">
      <w:pPr>
        <w:rPr>
          <w:rStyle w:val="Underline"/>
          <w:color w:val="FF0000"/>
        </w:rPr>
      </w:pPr>
      <w:r w:rsidRPr="00722C3E">
        <w:rPr>
          <w:rFonts w:ascii="Georgia" w:hAnsi="Georgia"/>
          <w:sz w:val="16"/>
        </w:rPr>
        <w:t xml:space="preserve">The irritation has subsided, but </w:t>
      </w:r>
      <w:r w:rsidRPr="00722C3E">
        <w:rPr>
          <w:rStyle w:val="Underline"/>
        </w:rPr>
        <w:t>annoyance still exists in Mexico over the Harper government's decision to slap visas on all Mexicans travelling to Canada. The visa requirement, imposed after a three-year surge in refugee claimants, reflected (once again) the failure of Canada's refugee-determination laws</w:t>
      </w:r>
      <w:r w:rsidRPr="00722C3E">
        <w:rPr>
          <w:rFonts w:ascii="Georgia" w:hAnsi="Georgia"/>
          <w:sz w:val="16"/>
        </w:rPr>
        <w:t xml:space="preserve">. Most of the claims were being rejected, but it took far too long and, meantime, more claims flowed in. Fortunately, the government is changing those laws to make a speedier determination of status possible; but even with that, visas for Mexicans are likely to remain. </w:t>
      </w:r>
      <w:r w:rsidRPr="00722C3E">
        <w:rPr>
          <w:rStyle w:val="Underline"/>
        </w:rPr>
        <w:t xml:space="preserve">Tourism from Mexico, of course, plummeted. Mexican air carriers stopped flying to Canada. And the Mexican government imposed visas on Canadian government officials, past and present. The Canadian embassy in Mexico had to beef up its staff, and a somewhat easier visa procedure was found for frequent Mexican visitors. On average, it still takes five days to get a visa. </w:t>
      </w:r>
      <w:r w:rsidRPr="00722C3E">
        <w:rPr>
          <w:rFonts w:ascii="Georgia" w:hAnsi="Georgia"/>
          <w:sz w:val="16"/>
        </w:rPr>
        <w:t>S</w:t>
      </w:r>
      <w:r w:rsidRPr="00722C3E">
        <w:rPr>
          <w:rStyle w:val="Underline"/>
        </w:rPr>
        <w:t>till, from Mexico's perspective, the visas were a slap in the face from a NAFTA partner and a supposedly friendly country.</w:t>
      </w:r>
      <w:r w:rsidRPr="00722C3E">
        <w:rPr>
          <w:rFonts w:ascii="Georgia" w:hAnsi="Georgia"/>
          <w:sz w:val="16"/>
        </w:rPr>
        <w:t xml:space="preserve"> ("Gringo light," one wag called Canada.) It didn't help much for Canadians to explain that the fault lay within themselves. Mexico, another wag says, has its hand in the North American pocket but its cultural soul in the rest of Latin America. For Mexico, as for Canada, the U.S. market is the prize. Bilateral Canadian-Mexican trade is growing, but it's a fraction of each country's trade with the U.S. Mexican-U.S. trade gets ensnarled sometimes in the tangled history between the two countries, mutual misconceptions and recriminations, immigration, drugs and, of course, the enormous Mexican population in America. By contrast, Canadian-Mexican relations - before the visas - had remained remarkably free of conflict, if still rather distant. Trade has indeed grown since NAFTA, but it would grow faster if the Mexicans would allow foreign investment beside Pemex in the oil and gas business. Prime Minister Stephen Harper, to his credit, slipped down to Mexico for President Felipe Calderon's inauguration while the Liberals were assembling in Montreal to elect Stéphane Dion as leader. Since then, ministerial visits and sustained interest have been rare. But, as the failure to secure a Security Council seat showed, this government hasn't made many friends for Canada anywhere in the world. </w:t>
      </w:r>
      <w:r w:rsidRPr="00722C3E">
        <w:rPr>
          <w:rStyle w:val="Underline"/>
        </w:rPr>
        <w:t>Mr. Calderon and his predecessor, Vicente Fox, frequently visited Canada, visits that haven't been reciprocated. Canadian governments, when they think beyond the U.S., tend to focus on China, India and, increasingly, Brazil. Mexico remains a sideshow.</w:t>
      </w:r>
    </w:p>
    <w:p w:rsidR="00AD4CCB" w:rsidRPr="00722C3E" w:rsidRDefault="00AD4CCB" w:rsidP="00AD4CCB">
      <w:pPr>
        <w:rPr>
          <w:rFonts w:ascii="Georgia" w:hAnsi="Georgia"/>
        </w:rPr>
      </w:pPr>
    </w:p>
    <w:p w:rsidR="00AD4CCB" w:rsidRPr="00722C3E" w:rsidRDefault="00AD4CCB" w:rsidP="00AD4CCB">
      <w:pPr>
        <w:pStyle w:val="Heading2"/>
        <w:rPr>
          <w:rFonts w:ascii="Georgia" w:hAnsi="Georgia"/>
          <w:sz w:val="24"/>
          <w:szCs w:val="24"/>
          <w:u w:val="single"/>
        </w:rPr>
      </w:pPr>
      <w:r w:rsidRPr="00722C3E">
        <w:rPr>
          <w:rFonts w:ascii="Georgia" w:hAnsi="Georgia"/>
          <w:sz w:val="24"/>
          <w:szCs w:val="24"/>
          <w:u w:val="single"/>
        </w:rPr>
        <w:t>US key</w:t>
      </w:r>
    </w:p>
    <w:p w:rsidR="00AD4CCB" w:rsidRPr="00722C3E" w:rsidRDefault="00AD4CCB" w:rsidP="00AD4CCB">
      <w:pPr>
        <w:pStyle w:val="Heading4"/>
        <w:rPr>
          <w:rFonts w:ascii="Georgia" w:hAnsi="Georgia"/>
        </w:rPr>
      </w:pPr>
      <w:r w:rsidRPr="00722C3E">
        <w:rPr>
          <w:rFonts w:ascii="Georgia" w:hAnsi="Georgia"/>
        </w:rPr>
        <w:t>The US and Mexico sustain each other’s economies.</w:t>
      </w:r>
    </w:p>
    <w:p w:rsidR="00AD4CCB" w:rsidRPr="00722C3E" w:rsidRDefault="00AD4CCB" w:rsidP="00AD4CCB">
      <w:pPr>
        <w:rPr>
          <w:rFonts w:ascii="Georgia" w:hAnsi="Georgia"/>
        </w:rPr>
      </w:pPr>
    </w:p>
    <w:p w:rsidR="00AD4CCB" w:rsidRPr="00722C3E" w:rsidRDefault="00AD4CCB" w:rsidP="00AD4CCB">
      <w:pPr>
        <w:rPr>
          <w:rStyle w:val="StyleStyleBold12pt"/>
        </w:rPr>
      </w:pPr>
      <w:r w:rsidRPr="00722C3E">
        <w:rPr>
          <w:rStyle w:val="StyleStyleBold12pt"/>
        </w:rPr>
        <w:t xml:space="preserve">Keppel 12, </w:t>
      </w:r>
      <w:r w:rsidRPr="00722C3E">
        <w:rPr>
          <w:rFonts w:ascii="Georgia" w:hAnsi="Georgia"/>
          <w:sz w:val="16"/>
          <w:szCs w:val="16"/>
        </w:rPr>
        <w:t xml:space="preserve">(Stephen, Stephen Keppel is an economist, writer, and producer with a focus on the Americas and a passion for innovation and empowerment. He is currently the Director of Empowerment Initiatives at Univision News overseeing the expansion and development of Univision’s social campaigns.. He holds a BA in Business Administration from the University of Notre Dame and Master’s degree in International Affairs from Columbia University., “5 Things You Didn't Know About the U.S. - Mexico Relationship”, 10/4/12, ABC News, </w:t>
      </w:r>
      <w:hyperlink r:id="rId112" w:history="1">
        <w:r w:rsidRPr="00722C3E">
          <w:rPr>
            <w:rStyle w:val="Hyperlink"/>
            <w:rFonts w:ascii="Georgia" w:hAnsi="Georgia"/>
            <w:sz w:val="16"/>
            <w:szCs w:val="16"/>
          </w:rPr>
          <w:t>http://abcnews.go.com/ABC_Univision/News/things-us-mexico-relationship/storynew?id=17397078</w:t>
        </w:r>
      </w:hyperlink>
      <w:r w:rsidRPr="00722C3E">
        <w:rPr>
          <w:rFonts w:ascii="Georgia" w:hAnsi="Georgia"/>
          <w:sz w:val="16"/>
          <w:szCs w:val="16"/>
        </w:rPr>
        <w:t>, Accessed 7/18/13)</w:t>
      </w:r>
    </w:p>
    <w:p w:rsidR="00AD4CCB" w:rsidRPr="00722C3E" w:rsidRDefault="00AD4CCB" w:rsidP="00AD4CCB">
      <w:pPr>
        <w:rPr>
          <w:rFonts w:ascii="Georgia" w:hAnsi="Georgia"/>
        </w:rPr>
      </w:pPr>
    </w:p>
    <w:p w:rsidR="00AD4CCB" w:rsidRPr="00722C3E" w:rsidRDefault="00AD4CCB" w:rsidP="00AD4CCB">
      <w:pPr>
        <w:rPr>
          <w:rFonts w:ascii="Georgia" w:hAnsi="Georgia"/>
        </w:rPr>
      </w:pPr>
      <w:r w:rsidRPr="00722C3E">
        <w:rPr>
          <w:rFonts w:ascii="Georgia" w:hAnsi="Georgia"/>
          <w:sz w:val="16"/>
        </w:rPr>
        <w:t>1</w:t>
      </w:r>
      <w:r w:rsidRPr="00722C3E">
        <w:rPr>
          <w:rStyle w:val="Underline"/>
        </w:rPr>
        <w:t>. Trade with Mexico sustains around six million jobs in the U.S. The Mexican economy is growing around 4 percent this year, more than twice as fast as the U.S. economy</w:t>
      </w:r>
      <w:r w:rsidRPr="00722C3E">
        <w:rPr>
          <w:rFonts w:ascii="Georgia" w:hAnsi="Georgia"/>
          <w:sz w:val="16"/>
        </w:rPr>
        <w:t xml:space="preserve">. This is why Mexicans are consuming U.S. goods at an increasing rate as they move into the middle class. 2. </w:t>
      </w:r>
      <w:r w:rsidRPr="00722C3E">
        <w:rPr>
          <w:rStyle w:val="Underline"/>
        </w:rPr>
        <w:t>Mexico is a world leader in the production of computers, mobile telephones and flat screen TVs. NAFTA and other trade agreements have forced Mexican industry to become competitive.</w:t>
      </w:r>
      <w:r w:rsidRPr="00722C3E">
        <w:rPr>
          <w:rFonts w:ascii="Georgia" w:hAnsi="Georgia"/>
          <w:sz w:val="16"/>
        </w:rPr>
        <w:t xml:space="preserve"> Mexico excels in the production of bulkier goods, like cars and refrigerators. One reason is that it is much cheaper to transport to markets in the U.S., Canada and Latin America. 3. </w:t>
      </w:r>
      <w:r w:rsidRPr="00722C3E">
        <w:rPr>
          <w:rStyle w:val="Underline"/>
        </w:rPr>
        <w:t>U.S. export sales to Mexico, at $200 billion in 2011, are larger than all U.S. exports to the BRIC countries</w:t>
      </w:r>
      <w:r w:rsidRPr="00722C3E">
        <w:rPr>
          <w:rFonts w:ascii="Georgia" w:hAnsi="Georgia"/>
          <w:sz w:val="16"/>
        </w:rPr>
        <w:t xml:space="preserve"> (Brazil, Russia, India and China</w:t>
      </w:r>
      <w:r w:rsidRPr="00722C3E">
        <w:rPr>
          <w:rStyle w:val="Underline"/>
        </w:rPr>
        <w:t>) combined</w:t>
      </w:r>
      <w:r w:rsidRPr="00722C3E">
        <w:rPr>
          <w:rFonts w:ascii="Georgia" w:hAnsi="Georgia"/>
          <w:sz w:val="16"/>
        </w:rPr>
        <w:t xml:space="preserve">. People love to talk about Brazil and China, but we have a fast-growing emerging market right on our doorstep. It's time we paid more attention to it. 4. </w:t>
      </w:r>
      <w:r w:rsidRPr="00722C3E">
        <w:rPr>
          <w:rStyle w:val="Underline"/>
        </w:rPr>
        <w:t xml:space="preserve">Mexico is the number one or number two export market for 22 U.S. states. It's not just the border states that benefit from Mexican demand. The state of Michigan is the third-highest exporter to Mexico behind Texas and California </w:t>
      </w:r>
      <w:r w:rsidRPr="00722C3E">
        <w:rPr>
          <w:rFonts w:ascii="Georgia" w:hAnsi="Georgia"/>
          <w:sz w:val="16"/>
        </w:rPr>
        <w:t>(Illinois and Ohio rank number five and six). Detroit exports more to Mexico than any city in the U.S., mainly thanks to auto parts exported for assembly. 5</w:t>
      </w:r>
      <w:r w:rsidRPr="00722C3E">
        <w:rPr>
          <w:rStyle w:val="Underline"/>
        </w:rPr>
        <w:t>. For every dollar that Mexico makes on exports to the U.S., it uses 50 cents to spend on U.S. products or services. Our two economies are interlinked.</w:t>
      </w:r>
      <w:r w:rsidRPr="00722C3E">
        <w:rPr>
          <w:rFonts w:ascii="Georgia" w:hAnsi="Georgia"/>
          <w:sz w:val="16"/>
        </w:rPr>
        <w:t xml:space="preserve"> The Mexico Institute at the Woodrow Wilson Center says that 40 percent of Mexican imports to the states are made with U.S. content, compared to just 4 percent from China.</w:t>
      </w:r>
    </w:p>
    <w:p w:rsidR="00AD4CCB" w:rsidRPr="00722C3E" w:rsidRDefault="00AD4CCB" w:rsidP="00AD4CCB">
      <w:pPr>
        <w:rPr>
          <w:rFonts w:ascii="Georgia" w:hAnsi="Georgia"/>
        </w:rPr>
      </w:pPr>
    </w:p>
    <w:p w:rsidR="00AD4CCB" w:rsidRPr="00722C3E" w:rsidRDefault="00AD4CCB" w:rsidP="00AD4CCB">
      <w:pPr>
        <w:pStyle w:val="Heading2"/>
        <w:rPr>
          <w:rFonts w:ascii="Georgia" w:hAnsi="Georgia"/>
          <w:sz w:val="24"/>
          <w:szCs w:val="24"/>
          <w:u w:val="single"/>
        </w:rPr>
      </w:pPr>
      <w:r w:rsidRPr="00722C3E">
        <w:rPr>
          <w:rFonts w:ascii="Georgia" w:hAnsi="Georgia"/>
          <w:sz w:val="24"/>
          <w:szCs w:val="24"/>
          <w:u w:val="single"/>
        </w:rPr>
        <w:t>Misc</w:t>
      </w:r>
    </w:p>
    <w:p w:rsidR="00AD4CCB" w:rsidRPr="00722C3E" w:rsidRDefault="00AD4CCB" w:rsidP="00AD4CCB">
      <w:pPr>
        <w:pStyle w:val="Heading4"/>
        <w:rPr>
          <w:rFonts w:ascii="Georgia" w:hAnsi="Georgia"/>
        </w:rPr>
      </w:pPr>
      <w:r w:rsidRPr="00722C3E">
        <w:rPr>
          <w:rFonts w:ascii="Georgia" w:hAnsi="Georgia"/>
        </w:rPr>
        <w:t>Relations between Canada and Mexico resilient.</w:t>
      </w:r>
    </w:p>
    <w:p w:rsidR="00AD4CCB" w:rsidRPr="00722C3E" w:rsidRDefault="00AD4CCB" w:rsidP="00AD4CCB">
      <w:pPr>
        <w:rPr>
          <w:rFonts w:ascii="Georgia" w:hAnsi="Georgia"/>
        </w:rPr>
      </w:pPr>
    </w:p>
    <w:p w:rsidR="00AD4CCB" w:rsidRPr="00722C3E" w:rsidRDefault="00AD4CCB" w:rsidP="00AD4CCB">
      <w:pPr>
        <w:rPr>
          <w:rFonts w:ascii="Georgia" w:hAnsi="Georgia"/>
          <w:sz w:val="16"/>
          <w:szCs w:val="16"/>
        </w:rPr>
      </w:pPr>
      <w:r w:rsidRPr="00722C3E">
        <w:rPr>
          <w:rStyle w:val="StyleStyleBold12pt"/>
        </w:rPr>
        <w:t>Meyer 10, (</w:t>
      </w:r>
      <w:r w:rsidRPr="00722C3E">
        <w:rPr>
          <w:rFonts w:ascii="Georgia" w:hAnsi="Georgia"/>
          <w:sz w:val="16"/>
          <w:szCs w:val="16"/>
        </w:rPr>
        <w:t xml:space="preserve">Carl, “Where's the beef? Sizing up Canada-Mexico </w:t>
      </w:r>
      <w:r w:rsidRPr="00722C3E">
        <w:rPr>
          <w:rFonts w:ascii="Georgia" w:hAnsi="Georgia"/>
          <w:sz w:val="12"/>
          <w:szCs w:val="16"/>
        </w:rPr>
        <w:t xml:space="preserve">¶ </w:t>
      </w:r>
      <w:r w:rsidRPr="00722C3E">
        <w:rPr>
          <w:rFonts w:ascii="Georgia" w:hAnsi="Georgia"/>
          <w:sz w:val="16"/>
          <w:szCs w:val="16"/>
        </w:rPr>
        <w:t xml:space="preserve">Relations”, 5/26/10, </w:t>
      </w:r>
      <w:hyperlink r:id="rId113" w:history="1">
        <w:r w:rsidRPr="00722C3E">
          <w:rPr>
            <w:rStyle w:val="Hyperlink"/>
            <w:rFonts w:ascii="Georgia" w:hAnsi="Georgia"/>
            <w:sz w:val="16"/>
            <w:szCs w:val="16"/>
          </w:rPr>
          <w:t>http://www.focal.ca/pdf/Mexico%20Embassy%20May%2026%202010.pdf</w:t>
        </w:r>
      </w:hyperlink>
      <w:r w:rsidRPr="00722C3E">
        <w:rPr>
          <w:rFonts w:ascii="Georgia" w:hAnsi="Georgia"/>
          <w:sz w:val="16"/>
          <w:szCs w:val="16"/>
        </w:rPr>
        <w:t>, Accessed 7/18/13)</w:t>
      </w:r>
    </w:p>
    <w:p w:rsidR="00AD4CCB" w:rsidRPr="00722C3E" w:rsidRDefault="00AD4CCB" w:rsidP="00AD4CCB">
      <w:pPr>
        <w:rPr>
          <w:rFonts w:ascii="Georgia" w:hAnsi="Georgia"/>
        </w:rPr>
      </w:pPr>
    </w:p>
    <w:p w:rsidR="00AD4CCB" w:rsidRPr="00722C3E" w:rsidRDefault="00AD4CCB" w:rsidP="00AD4CCB">
      <w:pPr>
        <w:rPr>
          <w:rFonts w:ascii="Georgia" w:hAnsi="Georgia"/>
          <w:color w:val="FF0000"/>
        </w:rPr>
      </w:pPr>
      <w:r w:rsidRPr="00722C3E">
        <w:rPr>
          <w:rStyle w:val="Underline"/>
        </w:rPr>
        <w:t>"The relationship is more important and has more dimensions to it than we are giving attention to at this time,"</w:t>
      </w:r>
      <w:r w:rsidRPr="00722C3E">
        <w:rPr>
          <w:rFonts w:ascii="Georgia" w:hAnsi="Georgia"/>
          <w:sz w:val="16"/>
        </w:rPr>
        <w:t xml:space="preserve"> says Bill Graham, a former Liberal minister for both defence and foreign affairs, and currently the co-chair of the Canada-Mexico Initiative, a consortium of think tanks convened by the Canadian Foundation for the Americas (FOCAL) and the Mexican Council on Foreign Relations (COMEXI). "It's a relationship that of late has been fairly static; there have not been an enormous amount of developments. I don't know whether this is the fault of the Mexican side, or the Canadian side, or of both sides," agreed Andrés Rozental, a former deputy foreign minister of Mexico who now works in COMEXI. Both Mr. Graham and Mr. Rozental </w:t>
      </w:r>
      <w:r w:rsidRPr="00722C3E">
        <w:rPr>
          <w:rStyle w:val="Underline"/>
        </w:rPr>
        <w:t xml:space="preserve">identified the Mexican government's war on the drug trade—and the resulting violence that has erupted—as a key factor that sapped the attention of the Mexican political leadership. </w:t>
      </w:r>
      <w:r w:rsidRPr="00722C3E">
        <w:rPr>
          <w:rFonts w:ascii="Georgia" w:hAnsi="Georgia"/>
          <w:sz w:val="16"/>
        </w:rPr>
        <w:t xml:space="preserve">Mr. Rozental thought that Mr. Calderon had been "entirely concentrated on the issues of the war on drugs here in Mexico," In addition, Canada imposed visa requirements on Mexican citizens last July, ostensibly to stop an overflow of refugee claims, but interpreted as a cold shoulder by many Mexicans. The </w:t>
      </w:r>
      <w:r w:rsidRPr="00722C3E">
        <w:rPr>
          <w:rStyle w:val="Underline"/>
        </w:rPr>
        <w:t xml:space="preserve">and, as a result, "hasn't had much time to spend either on foreign policy in general, or Canadian Mexican relationship in particular." </w:t>
      </w:r>
      <w:r w:rsidRPr="00722C3E">
        <w:rPr>
          <w:rFonts w:ascii="Georgia" w:hAnsi="Georgia"/>
          <w:sz w:val="16"/>
        </w:rPr>
        <w:t xml:space="preserve">southern partner retaliated by slapping visas on Canadian diplomats and officials. Canadian legislation to address the refugee issue is only now working its way through Parliament. Carlo Dade, executive director of FOCAL, said he expected the two leaders to discuss the visa issue, suggesting that </w:t>
      </w:r>
      <w:r w:rsidRPr="00722C3E">
        <w:rPr>
          <w:rStyle w:val="Underline"/>
        </w:rPr>
        <w:t xml:space="preserve">the Canadian government may "stress that the decision vis-àvis visas was not indicative of the broader relationship with Mexico, but that it was just a simple need for Canada to react to a particular situation." Despite Messrs. Graham and Rozenthal acknowledging that Mexico was quite upset over the visas, neither felt it was insurmountable or of paramount importance. Mr. Graham placed faith in the government's refugee legislation to solve the visa issue. He also noted that there exists no risk of Mexico retaliating further. </w:t>
      </w:r>
      <w:r w:rsidRPr="00722C3E">
        <w:rPr>
          <w:rFonts w:ascii="Georgia" w:hAnsi="Georgia"/>
          <w:sz w:val="16"/>
        </w:rPr>
        <w:t xml:space="preserve">"With one million Canadians a year going to Mexico, they're not going to put a visa requirement on ordinary Canadians because it would seriously impede their economy. They've wisely chosen this step," he said. </w:t>
      </w:r>
      <w:r w:rsidRPr="00722C3E">
        <w:rPr>
          <w:rStyle w:val="Underline"/>
        </w:rPr>
        <w:t xml:space="preserve">Mr. Rozental admitted that Canada's image in Mexico was harmed, but he insisted that "there are other things in the bilateral relationship that are much more important," such as the economy, border security and educational exchanges. </w:t>
      </w:r>
      <w:r w:rsidRPr="00722C3E">
        <w:rPr>
          <w:rFonts w:ascii="Georgia" w:hAnsi="Georgia"/>
          <w:sz w:val="16"/>
        </w:rPr>
        <w:t>Some say the North American trilateral relationship has also taken a beating, and that this works as a detriment to the Canada-Mexico relationship. Mr. Rozental argued that the Harper government considers the US to be Canada's most important relationship, and other relationships are thus focused on less. But, he also said, "the truth is there isn't very much appetite for doing more for North America in any of the three countries. I think there are various explanations, one of the explanations of course is there are no big ideas about where to go in a post-NAFTA era." The US has always negotiated the terms of agreements, because of the 20th-century global balance of power and the fact that it shares a border with both countries, says Armand Peschard-Sverdrup, a former Ottawa-area economic consultant, now a senior associate at the Center for Strategic and International Studies. That geopolitical arrangement is now changing, he argued. "Unlike previous times, where it was a lot more difficult to leverage, I think we're entering a period where the Canada-Mexico relationship can conceivably be more effective in leveraging the United States," he said.</w:t>
      </w:r>
    </w:p>
    <w:p w:rsidR="00AD4CCB" w:rsidRPr="00722C3E" w:rsidRDefault="00AD4CCB" w:rsidP="00AD4CCB">
      <w:pPr>
        <w:rPr>
          <w:rFonts w:ascii="Georgia" w:hAnsi="Georgia"/>
        </w:rPr>
      </w:pPr>
    </w:p>
    <w:p w:rsidR="00AD4CCB" w:rsidRPr="00722C3E" w:rsidRDefault="00AD4CCB" w:rsidP="00852001">
      <w:pPr>
        <w:rPr>
          <w:rFonts w:ascii="Georgia" w:hAnsi="Georgia"/>
          <w:b/>
        </w:rPr>
      </w:pPr>
    </w:p>
    <w:sectPr w:rsidR="00AD4CCB" w:rsidRPr="00722C3E" w:rsidSect="003866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Batang">
    <w:altName w:val="바탕"/>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1405B0"/>
    <w:multiLevelType w:val="hybridMultilevel"/>
    <w:tmpl w:val="82020FDC"/>
    <w:lvl w:ilvl="0" w:tplc="14D44632">
      <w:numFmt w:val="bullet"/>
      <w:lvlText w:val=""/>
      <w:lvlJc w:val="left"/>
      <w:pPr>
        <w:ind w:left="420" w:hanging="360"/>
      </w:pPr>
      <w:rPr>
        <w:rFonts w:ascii="Wingdings" w:eastAsia="Times New Roman" w:hAnsi="Wingdings" w:cs="Courier New"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D89"/>
    <w:rsid w:val="000712FF"/>
    <w:rsid w:val="00080B1B"/>
    <w:rsid w:val="00086FFA"/>
    <w:rsid w:val="00101EFF"/>
    <w:rsid w:val="00167850"/>
    <w:rsid w:val="001737E9"/>
    <w:rsid w:val="001D1223"/>
    <w:rsid w:val="001D76E1"/>
    <w:rsid w:val="001F09DD"/>
    <w:rsid w:val="00250A60"/>
    <w:rsid w:val="00283085"/>
    <w:rsid w:val="002A2C1F"/>
    <w:rsid w:val="002F779B"/>
    <w:rsid w:val="00352581"/>
    <w:rsid w:val="0035559F"/>
    <w:rsid w:val="00357E3B"/>
    <w:rsid w:val="00367E77"/>
    <w:rsid w:val="0037122D"/>
    <w:rsid w:val="0038663E"/>
    <w:rsid w:val="003C7519"/>
    <w:rsid w:val="003E63FA"/>
    <w:rsid w:val="00410CE2"/>
    <w:rsid w:val="0041457B"/>
    <w:rsid w:val="00425FF8"/>
    <w:rsid w:val="00426D86"/>
    <w:rsid w:val="004445C6"/>
    <w:rsid w:val="00454054"/>
    <w:rsid w:val="004A2614"/>
    <w:rsid w:val="004A6900"/>
    <w:rsid w:val="004D2F3D"/>
    <w:rsid w:val="004E1E2E"/>
    <w:rsid w:val="004F5C5D"/>
    <w:rsid w:val="004F6013"/>
    <w:rsid w:val="0050398E"/>
    <w:rsid w:val="00541817"/>
    <w:rsid w:val="00545CDE"/>
    <w:rsid w:val="00553656"/>
    <w:rsid w:val="00561BBB"/>
    <w:rsid w:val="0056291B"/>
    <w:rsid w:val="0056377F"/>
    <w:rsid w:val="00585F97"/>
    <w:rsid w:val="005E3283"/>
    <w:rsid w:val="005F6C57"/>
    <w:rsid w:val="00613A13"/>
    <w:rsid w:val="006242EF"/>
    <w:rsid w:val="00624AD3"/>
    <w:rsid w:val="00653E6B"/>
    <w:rsid w:val="0065478E"/>
    <w:rsid w:val="00657D25"/>
    <w:rsid w:val="00690D68"/>
    <w:rsid w:val="006A68B9"/>
    <w:rsid w:val="00722C3E"/>
    <w:rsid w:val="0077788A"/>
    <w:rsid w:val="007A173A"/>
    <w:rsid w:val="00832463"/>
    <w:rsid w:val="008508C6"/>
    <w:rsid w:val="00852001"/>
    <w:rsid w:val="008537C1"/>
    <w:rsid w:val="008815E6"/>
    <w:rsid w:val="008F2386"/>
    <w:rsid w:val="00924444"/>
    <w:rsid w:val="00926019"/>
    <w:rsid w:val="0093459B"/>
    <w:rsid w:val="00961345"/>
    <w:rsid w:val="00974332"/>
    <w:rsid w:val="00984491"/>
    <w:rsid w:val="009A1BF2"/>
    <w:rsid w:val="009D54EC"/>
    <w:rsid w:val="009D6C12"/>
    <w:rsid w:val="009E21C5"/>
    <w:rsid w:val="00A130BD"/>
    <w:rsid w:val="00A740CE"/>
    <w:rsid w:val="00A824E2"/>
    <w:rsid w:val="00AB7370"/>
    <w:rsid w:val="00AC3A3E"/>
    <w:rsid w:val="00AD4CCB"/>
    <w:rsid w:val="00AE4E6E"/>
    <w:rsid w:val="00AF401D"/>
    <w:rsid w:val="00AF6088"/>
    <w:rsid w:val="00AF64C2"/>
    <w:rsid w:val="00B20518"/>
    <w:rsid w:val="00B243A1"/>
    <w:rsid w:val="00B27982"/>
    <w:rsid w:val="00B355EF"/>
    <w:rsid w:val="00B450B9"/>
    <w:rsid w:val="00B53F54"/>
    <w:rsid w:val="00B74668"/>
    <w:rsid w:val="00BC7860"/>
    <w:rsid w:val="00C225CC"/>
    <w:rsid w:val="00C81CAE"/>
    <w:rsid w:val="00C82516"/>
    <w:rsid w:val="00CB480C"/>
    <w:rsid w:val="00CC1FE4"/>
    <w:rsid w:val="00CC46A5"/>
    <w:rsid w:val="00CC7F04"/>
    <w:rsid w:val="00CD01EA"/>
    <w:rsid w:val="00D023F1"/>
    <w:rsid w:val="00D05273"/>
    <w:rsid w:val="00D1292C"/>
    <w:rsid w:val="00D22381"/>
    <w:rsid w:val="00D718EA"/>
    <w:rsid w:val="00D768D2"/>
    <w:rsid w:val="00D81F4B"/>
    <w:rsid w:val="00DB3E87"/>
    <w:rsid w:val="00DE3D89"/>
    <w:rsid w:val="00E00238"/>
    <w:rsid w:val="00E1319C"/>
    <w:rsid w:val="00E53F74"/>
    <w:rsid w:val="00E66147"/>
    <w:rsid w:val="00EB2A30"/>
    <w:rsid w:val="00F07E4F"/>
    <w:rsid w:val="00F1330D"/>
    <w:rsid w:val="00F213AF"/>
    <w:rsid w:val="00F3765F"/>
    <w:rsid w:val="00F41218"/>
    <w:rsid w:val="00F9580F"/>
    <w:rsid w:val="00F9753F"/>
    <w:rsid w:val="00FA60F5"/>
    <w:rsid w:val="00FC1CD3"/>
    <w:rsid w:val="00FE73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Document Map"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B3E87"/>
    <w:rPr>
      <w:rFonts w:eastAsiaTheme="minorHAnsi"/>
      <w:sz w:val="22"/>
      <w:szCs w:val="22"/>
    </w:rPr>
  </w:style>
  <w:style w:type="paragraph" w:styleId="Heading1">
    <w:name w:val="heading 1"/>
    <w:aliases w:val="Pocket"/>
    <w:basedOn w:val="Normal"/>
    <w:next w:val="Normal"/>
    <w:link w:val="Heading1Char"/>
    <w:autoRedefine/>
    <w:uiPriority w:val="1"/>
    <w:qFormat/>
    <w:rsid w:val="00DB3E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basedOn w:val="Normal"/>
    <w:next w:val="Normal"/>
    <w:link w:val="Heading2Char"/>
    <w:autoRedefine/>
    <w:uiPriority w:val="2"/>
    <w:qFormat/>
    <w:rsid w:val="00DB3E8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autoRedefine/>
    <w:uiPriority w:val="3"/>
    <w:qFormat/>
    <w:rsid w:val="00DB3E87"/>
    <w:pPr>
      <w:keepNext/>
      <w:keepLines/>
      <w:pageBreakBefore/>
      <w:spacing w:before="200"/>
      <w:jc w:val="center"/>
      <w:outlineLvl w:val="2"/>
    </w:pPr>
    <w:rPr>
      <w:rFonts w:eastAsiaTheme="majorEastAsia" w:cstheme="majorBidi"/>
      <w:b/>
      <w:bCs/>
      <w:sz w:val="32"/>
    </w:rPr>
  </w:style>
  <w:style w:type="paragraph" w:styleId="Heading4">
    <w:name w:val="heading 4"/>
    <w:aliases w:val="Tag"/>
    <w:basedOn w:val="Normal"/>
    <w:next w:val="Normal"/>
    <w:link w:val="Heading4Char"/>
    <w:autoRedefine/>
    <w:uiPriority w:val="4"/>
    <w:qFormat/>
    <w:rsid w:val="00DB3E87"/>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DE3D8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3D8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B3E87"/>
    <w:rPr>
      <w:rFonts w:eastAsiaTheme="majorEastAsia" w:cstheme="majorBidi"/>
      <w:b/>
      <w:bCs/>
      <w:sz w:val="52"/>
      <w:szCs w:val="28"/>
    </w:rPr>
  </w:style>
  <w:style w:type="character" w:customStyle="1" w:styleId="Heading2Char">
    <w:name w:val="Heading 2 Char"/>
    <w:basedOn w:val="DefaultParagraphFont"/>
    <w:link w:val="Heading2"/>
    <w:uiPriority w:val="2"/>
    <w:rsid w:val="00DB3E87"/>
    <w:rPr>
      <w:rFonts w:eastAsiaTheme="majorEastAsia" w:cstheme="majorBidi"/>
      <w:b/>
      <w:bCs/>
      <w:sz w:val="44"/>
      <w:szCs w:val="26"/>
      <w:u w:val="double"/>
    </w:rPr>
  </w:style>
  <w:style w:type="character" w:customStyle="1" w:styleId="Heading3Char">
    <w:name w:val="Heading 3 Char"/>
    <w:aliases w:val="Block Char"/>
    <w:basedOn w:val="DefaultParagraphFont"/>
    <w:link w:val="Heading3"/>
    <w:uiPriority w:val="3"/>
    <w:rsid w:val="00DB3E87"/>
    <w:rPr>
      <w:rFonts w:eastAsiaTheme="majorEastAsia" w:cstheme="majorBidi"/>
      <w:b/>
      <w:bCs/>
      <w:sz w:val="32"/>
      <w:szCs w:val="22"/>
    </w:rPr>
  </w:style>
  <w:style w:type="character" w:customStyle="1" w:styleId="Heading4Char">
    <w:name w:val="Heading 4 Char"/>
    <w:aliases w:val="Tag Char"/>
    <w:basedOn w:val="DefaultParagraphFont"/>
    <w:link w:val="Heading4"/>
    <w:uiPriority w:val="4"/>
    <w:rsid w:val="00DB3E87"/>
    <w:rPr>
      <w:rFonts w:eastAsiaTheme="majorEastAsia" w:cstheme="majorBidi"/>
      <w:b/>
      <w:bCs/>
      <w:iCs/>
      <w:sz w:val="22"/>
      <w:szCs w:val="22"/>
    </w:rPr>
  </w:style>
  <w:style w:type="character" w:customStyle="1" w:styleId="Heading5Char">
    <w:name w:val="Heading 5 Char"/>
    <w:basedOn w:val="DefaultParagraphFont"/>
    <w:link w:val="Heading5"/>
    <w:uiPriority w:val="9"/>
    <w:rsid w:val="00DE3D89"/>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semiHidden/>
    <w:rsid w:val="00DE3D89"/>
    <w:rPr>
      <w:rFonts w:asciiTheme="majorHAnsi" w:eastAsiaTheme="majorEastAsia" w:hAnsiTheme="majorHAnsi" w:cstheme="majorBidi"/>
      <w:i/>
      <w:iCs/>
      <w:color w:val="243F60" w:themeColor="accent1" w:themeShade="7F"/>
      <w:sz w:val="22"/>
      <w:szCs w:val="22"/>
    </w:rPr>
  </w:style>
  <w:style w:type="paragraph" w:styleId="DocumentMap">
    <w:name w:val="Document Map"/>
    <w:basedOn w:val="Normal"/>
    <w:link w:val="DocumentMapChar"/>
    <w:semiHidden/>
    <w:rsid w:val="009D6C12"/>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9D6C12"/>
    <w:rPr>
      <w:rFonts w:ascii="Verdana" w:eastAsia="Batang" w:hAnsi="Verdana"/>
      <w:sz w:val="16"/>
      <w:shd w:val="clear" w:color="auto" w:fill="C6D5EC"/>
      <w:lang w:eastAsia="ko-KR"/>
    </w:rPr>
  </w:style>
  <w:style w:type="character" w:styleId="Hyperlink">
    <w:name w:val="Hyperlink"/>
    <w:basedOn w:val="DefaultParagraphFont"/>
    <w:uiPriority w:val="99"/>
    <w:rsid w:val="00DB3E87"/>
    <w:rPr>
      <w:color w:val="auto"/>
      <w:u w:val="none"/>
    </w:rPr>
  </w:style>
  <w:style w:type="paragraph" w:styleId="Header">
    <w:name w:val="header"/>
    <w:basedOn w:val="Normal"/>
    <w:link w:val="HeaderChar"/>
    <w:uiPriority w:val="99"/>
    <w:rsid w:val="00DB3E87"/>
    <w:pPr>
      <w:tabs>
        <w:tab w:val="center" w:pos="4680"/>
        <w:tab w:val="right" w:pos="9360"/>
      </w:tabs>
    </w:pPr>
  </w:style>
  <w:style w:type="character" w:customStyle="1" w:styleId="HeaderChar">
    <w:name w:val="Header Char"/>
    <w:basedOn w:val="DefaultParagraphFont"/>
    <w:link w:val="Header"/>
    <w:uiPriority w:val="99"/>
    <w:rsid w:val="00DB3E87"/>
    <w:rPr>
      <w:rFonts w:eastAsiaTheme="minorHAnsi"/>
      <w:sz w:val="22"/>
      <w:szCs w:val="22"/>
    </w:rPr>
  </w:style>
  <w:style w:type="paragraph" w:customStyle="1" w:styleId="Default">
    <w:name w:val="Default"/>
    <w:basedOn w:val="Normal"/>
    <w:rsid w:val="009D6C12"/>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9D6C12"/>
    <w:pPr>
      <w:pageBreakBefore w:val="0"/>
      <w:framePr w:hSpace="144" w:wrap="notBeside" w:vAnchor="page" w:hAnchor="page" w:xAlign="center" w:yAlign="bottom" w:anchorLock="1"/>
      <w:widowControl w:val="0"/>
    </w:pPr>
    <w:rPr>
      <w:rFonts w:cs="Arial"/>
      <w:color w:val="000000"/>
      <w:sz w:val="22"/>
      <w:szCs w:val="32"/>
    </w:rPr>
  </w:style>
  <w:style w:type="paragraph" w:styleId="ListParagraph">
    <w:name w:val="List Paragraph"/>
    <w:basedOn w:val="Normal"/>
    <w:uiPriority w:val="34"/>
    <w:rsid w:val="009D6C12"/>
  </w:style>
  <w:style w:type="character" w:customStyle="1" w:styleId="Underline">
    <w:name w:val="Underline"/>
    <w:aliases w:val="Style Bold Underline,Intense Emphasis1,apple-style-span + 6 pt,Bold,Kern at 16 pt,Style,Intense Emphasis11,Intense Emphasis2,HHeading 3 + 12 pt,Cards + Font: 12 pt Char,Thick Underline Char,Intense Emphasis111,Title Char,ci,c,Bo,cite"/>
    <w:uiPriority w:val="1"/>
    <w:qFormat/>
    <w:rsid w:val="00DB3E87"/>
    <w:rPr>
      <w:rFonts w:ascii="Georgia" w:hAnsi="Georgia" w:cs="Calibri"/>
      <w:sz w:val="22"/>
      <w:u w:val="single"/>
    </w:rPr>
  </w:style>
  <w:style w:type="paragraph" w:styleId="Footer">
    <w:name w:val="footer"/>
    <w:basedOn w:val="Normal"/>
    <w:link w:val="FooterChar"/>
    <w:uiPriority w:val="99"/>
    <w:rsid w:val="00DB3E87"/>
    <w:pPr>
      <w:tabs>
        <w:tab w:val="center" w:pos="4680"/>
        <w:tab w:val="right" w:pos="9360"/>
      </w:tabs>
    </w:pPr>
  </w:style>
  <w:style w:type="character" w:customStyle="1" w:styleId="FooterChar">
    <w:name w:val="Footer Char"/>
    <w:basedOn w:val="DefaultParagraphFont"/>
    <w:link w:val="Footer"/>
    <w:uiPriority w:val="99"/>
    <w:rsid w:val="00DB3E87"/>
    <w:rPr>
      <w:rFonts w:eastAsiaTheme="minorHAnsi"/>
      <w:sz w:val="22"/>
      <w:szCs w:val="22"/>
    </w:rPr>
  </w:style>
  <w:style w:type="paragraph" w:styleId="List">
    <w:name w:val="List"/>
    <w:basedOn w:val="Normal"/>
    <w:uiPriority w:val="99"/>
    <w:semiHidden/>
    <w:unhideWhenUsed/>
    <w:rsid w:val="009D6C12"/>
    <w:pPr>
      <w:contextualSpacing/>
    </w:pPr>
  </w:style>
  <w:style w:type="paragraph" w:customStyle="1" w:styleId="PageHeaderLine1">
    <w:name w:val="PageHeaderLine1"/>
    <w:basedOn w:val="Normal"/>
    <w:rsid w:val="009D6C12"/>
    <w:pPr>
      <w:tabs>
        <w:tab w:val="right" w:pos="10800"/>
      </w:tabs>
    </w:pPr>
    <w:rPr>
      <w:b/>
    </w:rPr>
  </w:style>
  <w:style w:type="paragraph" w:customStyle="1" w:styleId="PageHeaderLine2">
    <w:name w:val="PageHeaderLine2"/>
    <w:basedOn w:val="Normal"/>
    <w:next w:val="Normal"/>
    <w:rsid w:val="009D6C12"/>
    <w:pPr>
      <w:tabs>
        <w:tab w:val="right" w:pos="10800"/>
      </w:tabs>
      <w:spacing w:line="480" w:lineRule="auto"/>
    </w:pPr>
    <w:rPr>
      <w:b/>
    </w:rPr>
  </w:style>
  <w:style w:type="paragraph" w:styleId="NormalWeb">
    <w:name w:val="Normal (Web)"/>
    <w:basedOn w:val="Normal"/>
    <w:uiPriority w:val="99"/>
    <w:unhideWhenUsed/>
    <w:rsid w:val="00DE3D89"/>
    <w:pPr>
      <w:spacing w:before="100" w:beforeAutospacing="1" w:after="100" w:afterAutospacing="1"/>
    </w:pPr>
    <w:rPr>
      <w:rFonts w:ascii="Times New Roman" w:eastAsia="Times New Roman" w:hAnsi="Times New Roman"/>
      <w:sz w:val="24"/>
      <w:szCs w:val="24"/>
    </w:rPr>
  </w:style>
  <w:style w:type="paragraph" w:customStyle="1" w:styleId="Date1">
    <w:name w:val="Date1"/>
    <w:basedOn w:val="Normal"/>
    <w:rsid w:val="00DE3D89"/>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rsid w:val="00DE3D89"/>
  </w:style>
  <w:style w:type="character" w:styleId="Emphasis">
    <w:name w:val="Emphasis"/>
    <w:aliases w:val="Evidence,Minimized,Underlined,Highlighted,minimized,tag2,Size 10,emphasis in card,CD Card,ED - Tag,emphasis,Emphasis!!,small,Bold Underline"/>
    <w:basedOn w:val="DefaultParagraphFont"/>
    <w:uiPriority w:val="7"/>
    <w:qFormat/>
    <w:rsid w:val="00DB3E8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B3E87"/>
    <w:rPr>
      <w:b/>
      <w:bCs/>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B3E87"/>
    <w:rPr>
      <w:rFonts w:ascii="Georgia" w:hAnsi="Georgia"/>
      <w:b/>
      <w:bCs/>
      <w:sz w:val="22"/>
      <w:u w:val="none"/>
    </w:rPr>
  </w:style>
  <w:style w:type="character" w:styleId="FollowedHyperlink">
    <w:name w:val="FollowedHyperlink"/>
    <w:basedOn w:val="DefaultParagraphFont"/>
    <w:uiPriority w:val="99"/>
    <w:semiHidden/>
    <w:rsid w:val="00DB3E87"/>
    <w:rPr>
      <w:color w:val="auto"/>
      <w:u w:val="none"/>
    </w:rPr>
  </w:style>
  <w:style w:type="paragraph" w:customStyle="1" w:styleId="Cards">
    <w:name w:val="Cards"/>
    <w:next w:val="Normal"/>
    <w:link w:val="CardsChar1"/>
    <w:autoRedefine/>
    <w:qFormat/>
    <w:rsid w:val="00DB3E87"/>
    <w:pPr>
      <w:widowControl w:val="0"/>
      <w:ind w:left="432" w:right="432"/>
    </w:pPr>
    <w:rPr>
      <w:rFonts w:ascii="Georgia" w:eastAsia="Times New Roman" w:hAnsi="Georgia" w:cs="Times New Roman"/>
      <w:sz w:val="22"/>
    </w:rPr>
  </w:style>
  <w:style w:type="character" w:customStyle="1" w:styleId="CardsChar1">
    <w:name w:val="Cards Char1"/>
    <w:link w:val="Cards"/>
    <w:locked/>
    <w:rsid w:val="00DB3E87"/>
    <w:rPr>
      <w:rFonts w:ascii="Georgia" w:eastAsia="Times New Roman" w:hAnsi="Georgia" w:cs="Times New Roman"/>
      <w:sz w:val="22"/>
    </w:rPr>
  </w:style>
  <w:style w:type="character" w:styleId="Strong">
    <w:name w:val="Strong"/>
    <w:basedOn w:val="DefaultParagraphFont"/>
    <w:uiPriority w:val="22"/>
    <w:qFormat/>
    <w:rsid w:val="00DB3E87"/>
    <w:rPr>
      <w:b/>
      <w:bCs/>
    </w:rPr>
  </w:style>
  <w:style w:type="paragraph" w:customStyle="1" w:styleId="Citation">
    <w:name w:val="Citation"/>
    <w:basedOn w:val="Normal"/>
    <w:autoRedefine/>
    <w:qFormat/>
    <w:rsid w:val="00DB3E87"/>
    <w:rPr>
      <w:rFonts w:ascii="Georgia" w:eastAsia="Calibri" w:hAnsi="Georgia"/>
      <w:b/>
    </w:rPr>
  </w:style>
  <w:style w:type="character" w:customStyle="1" w:styleId="BoldUnderline">
    <w:name w:val="BoldUnderline"/>
    <w:uiPriority w:val="1"/>
    <w:qFormat/>
    <w:rsid w:val="00DB3E87"/>
    <w:rPr>
      <w:rFonts w:ascii="Georgia" w:hAnsi="Georgia"/>
      <w:b/>
      <w:sz w:val="22"/>
      <w:u w:val="single"/>
    </w:rPr>
  </w:style>
  <w:style w:type="paragraph" w:customStyle="1" w:styleId="TagText">
    <w:name w:val="TagText"/>
    <w:basedOn w:val="Normal"/>
    <w:autoRedefine/>
    <w:qFormat/>
    <w:rsid w:val="00DB3E87"/>
    <w:rPr>
      <w:rFonts w:ascii="Georgia" w:eastAsia="SimSun" w:hAnsi="Georgia" w:cs="Times New Roman"/>
      <w:b/>
      <w:szCs w:val="24"/>
    </w:rPr>
  </w:style>
  <w:style w:type="paragraph" w:customStyle="1" w:styleId="evidencetext">
    <w:name w:val="evidence text"/>
    <w:basedOn w:val="Normal"/>
    <w:link w:val="evidencetextChar1"/>
    <w:autoRedefine/>
    <w:qFormat/>
    <w:rsid w:val="00DB3E87"/>
    <w:pPr>
      <w:ind w:left="432" w:right="432"/>
    </w:pPr>
    <w:rPr>
      <w:rFonts w:ascii="Georgia" w:eastAsia="Calibri" w:hAnsi="Georgia" w:cs="Arial"/>
      <w:color w:val="000000"/>
      <w:sz w:val="16"/>
    </w:rPr>
  </w:style>
  <w:style w:type="character" w:customStyle="1" w:styleId="evidencetextChar1">
    <w:name w:val="evidence text Char1"/>
    <w:link w:val="evidencetext"/>
    <w:rsid w:val="00DB3E87"/>
    <w:rPr>
      <w:rFonts w:ascii="Georgia" w:eastAsia="Calibri" w:hAnsi="Georgia" w:cs="Arial"/>
      <w:color w:val="000000"/>
      <w:sz w:val="16"/>
      <w:szCs w:val="22"/>
    </w:rPr>
  </w:style>
  <w:style w:type="paragraph" w:styleId="Title">
    <w:name w:val="Title"/>
    <w:aliases w:val="Cites and Cards,UNDERLINE,Bold Underlined"/>
    <w:basedOn w:val="Normal"/>
    <w:next w:val="Normal"/>
    <w:link w:val="TitleChar1"/>
    <w:autoRedefine/>
    <w:uiPriority w:val="1"/>
    <w:qFormat/>
    <w:rsid w:val="00DB3E87"/>
    <w:pPr>
      <w:pBdr>
        <w:bottom w:val="single" w:sz="8" w:space="4" w:color="4F81BD"/>
      </w:pBdr>
      <w:spacing w:after="300"/>
      <w:contextualSpacing/>
    </w:pPr>
    <w:rPr>
      <w:u w:val="single"/>
    </w:rPr>
  </w:style>
  <w:style w:type="character" w:customStyle="1" w:styleId="TitleChar1">
    <w:name w:val="Title Char1"/>
    <w:aliases w:val="Cites and Cards Char,UNDERLINE Char,Bold Underlined Char"/>
    <w:basedOn w:val="DefaultParagraphFont"/>
    <w:link w:val="Title"/>
    <w:uiPriority w:val="1"/>
    <w:rsid w:val="00DB3E87"/>
    <w:rPr>
      <w:rFonts w:eastAsiaTheme="minorHAnsi"/>
      <w:sz w:val="22"/>
      <w:szCs w:val="22"/>
      <w:u w:val="single"/>
    </w:rPr>
  </w:style>
  <w:style w:type="character" w:customStyle="1" w:styleId="Heading1Char1">
    <w:name w:val="Heading 1 Char1"/>
    <w:aliases w:val="Pocket Char1"/>
    <w:basedOn w:val="DefaultParagraphFont"/>
    <w:uiPriority w:val="1"/>
    <w:rsid w:val="00DE3D89"/>
    <w:rPr>
      <w:rFonts w:asciiTheme="majorHAnsi" w:eastAsiaTheme="majorEastAsia" w:hAnsiTheme="majorHAnsi" w:cstheme="majorBidi" w:hint="default"/>
      <w:b/>
      <w:bCs/>
      <w:color w:val="365F91" w:themeColor="accent1" w:themeShade="BF"/>
      <w:sz w:val="28"/>
      <w:szCs w:val="28"/>
    </w:rPr>
  </w:style>
  <w:style w:type="character" w:customStyle="1" w:styleId="Heading2Char1">
    <w:name w:val="Heading 2 Char1"/>
    <w:aliases w:val="Hat Char1"/>
    <w:basedOn w:val="DefaultParagraphFont"/>
    <w:uiPriority w:val="2"/>
    <w:semiHidden/>
    <w:rsid w:val="00DE3D89"/>
    <w:rPr>
      <w:rFonts w:asciiTheme="majorHAnsi" w:eastAsiaTheme="majorEastAsia" w:hAnsiTheme="majorHAnsi" w:cstheme="majorBidi" w:hint="default"/>
      <w:b/>
      <w:bCs/>
      <w:color w:val="4F81BD" w:themeColor="accent1"/>
      <w:sz w:val="26"/>
      <w:szCs w:val="26"/>
    </w:rPr>
  </w:style>
  <w:style w:type="character" w:customStyle="1" w:styleId="Heading3Char1">
    <w:name w:val="Heading 3 Char1"/>
    <w:aliases w:val="Block Char1"/>
    <w:basedOn w:val="DefaultParagraphFont"/>
    <w:uiPriority w:val="3"/>
    <w:semiHidden/>
    <w:rsid w:val="00DE3D89"/>
    <w:rPr>
      <w:rFonts w:asciiTheme="majorHAnsi" w:eastAsiaTheme="majorEastAsia" w:hAnsiTheme="majorHAnsi" w:cstheme="majorBidi" w:hint="default"/>
      <w:b/>
      <w:bCs/>
      <w:color w:val="4F81BD" w:themeColor="accent1"/>
      <w:sz w:val="22"/>
      <w:szCs w:val="22"/>
    </w:rPr>
  </w:style>
  <w:style w:type="character" w:customStyle="1" w:styleId="Heading4Char1">
    <w:name w:val="Heading 4 Char1"/>
    <w:aliases w:val="Tag Char1"/>
    <w:basedOn w:val="DefaultParagraphFont"/>
    <w:uiPriority w:val="4"/>
    <w:semiHidden/>
    <w:rsid w:val="00DE3D89"/>
    <w:rPr>
      <w:rFonts w:asciiTheme="majorHAnsi" w:eastAsiaTheme="majorEastAsia" w:hAnsiTheme="majorHAnsi" w:cstheme="majorBidi" w:hint="default"/>
      <w:b/>
      <w:bCs/>
      <w:i/>
      <w:iCs/>
      <w:color w:val="4F81BD" w:themeColor="accent1"/>
      <w:sz w:val="22"/>
      <w:szCs w:val="22"/>
    </w:rPr>
  </w:style>
  <w:style w:type="character" w:styleId="HTMLCite">
    <w:name w:val="HTML Cite"/>
    <w:basedOn w:val="DefaultParagraphFont"/>
    <w:uiPriority w:val="99"/>
    <w:semiHidden/>
    <w:unhideWhenUsed/>
    <w:rsid w:val="00DE3D89"/>
    <w:rPr>
      <w:i/>
      <w:iCs/>
    </w:rPr>
  </w:style>
  <w:style w:type="character" w:customStyle="1" w:styleId="style73">
    <w:name w:val="style73"/>
    <w:basedOn w:val="DefaultParagraphFont"/>
    <w:rsid w:val="00DE3D8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Document Map"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B3E87"/>
    <w:rPr>
      <w:rFonts w:eastAsiaTheme="minorHAnsi"/>
      <w:sz w:val="22"/>
      <w:szCs w:val="22"/>
    </w:rPr>
  </w:style>
  <w:style w:type="paragraph" w:styleId="Heading1">
    <w:name w:val="heading 1"/>
    <w:aliases w:val="Pocket"/>
    <w:basedOn w:val="Normal"/>
    <w:next w:val="Normal"/>
    <w:link w:val="Heading1Char"/>
    <w:autoRedefine/>
    <w:uiPriority w:val="1"/>
    <w:qFormat/>
    <w:rsid w:val="00DB3E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basedOn w:val="Normal"/>
    <w:next w:val="Normal"/>
    <w:link w:val="Heading2Char"/>
    <w:autoRedefine/>
    <w:uiPriority w:val="2"/>
    <w:qFormat/>
    <w:rsid w:val="00DB3E8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autoRedefine/>
    <w:uiPriority w:val="3"/>
    <w:qFormat/>
    <w:rsid w:val="00DB3E87"/>
    <w:pPr>
      <w:keepNext/>
      <w:keepLines/>
      <w:pageBreakBefore/>
      <w:spacing w:before="200"/>
      <w:jc w:val="center"/>
      <w:outlineLvl w:val="2"/>
    </w:pPr>
    <w:rPr>
      <w:rFonts w:eastAsiaTheme="majorEastAsia" w:cstheme="majorBidi"/>
      <w:b/>
      <w:bCs/>
      <w:sz w:val="32"/>
    </w:rPr>
  </w:style>
  <w:style w:type="paragraph" w:styleId="Heading4">
    <w:name w:val="heading 4"/>
    <w:aliases w:val="Tag"/>
    <w:basedOn w:val="Normal"/>
    <w:next w:val="Normal"/>
    <w:link w:val="Heading4Char"/>
    <w:autoRedefine/>
    <w:uiPriority w:val="4"/>
    <w:qFormat/>
    <w:rsid w:val="00DB3E87"/>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DE3D8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3D8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B3E87"/>
    <w:rPr>
      <w:rFonts w:eastAsiaTheme="majorEastAsia" w:cstheme="majorBidi"/>
      <w:b/>
      <w:bCs/>
      <w:sz w:val="52"/>
      <w:szCs w:val="28"/>
    </w:rPr>
  </w:style>
  <w:style w:type="character" w:customStyle="1" w:styleId="Heading2Char">
    <w:name w:val="Heading 2 Char"/>
    <w:basedOn w:val="DefaultParagraphFont"/>
    <w:link w:val="Heading2"/>
    <w:uiPriority w:val="2"/>
    <w:rsid w:val="00DB3E87"/>
    <w:rPr>
      <w:rFonts w:eastAsiaTheme="majorEastAsia" w:cstheme="majorBidi"/>
      <w:b/>
      <w:bCs/>
      <w:sz w:val="44"/>
      <w:szCs w:val="26"/>
      <w:u w:val="double"/>
    </w:rPr>
  </w:style>
  <w:style w:type="character" w:customStyle="1" w:styleId="Heading3Char">
    <w:name w:val="Heading 3 Char"/>
    <w:aliases w:val="Block Char"/>
    <w:basedOn w:val="DefaultParagraphFont"/>
    <w:link w:val="Heading3"/>
    <w:uiPriority w:val="3"/>
    <w:rsid w:val="00DB3E87"/>
    <w:rPr>
      <w:rFonts w:eastAsiaTheme="majorEastAsia" w:cstheme="majorBidi"/>
      <w:b/>
      <w:bCs/>
      <w:sz w:val="32"/>
      <w:szCs w:val="22"/>
    </w:rPr>
  </w:style>
  <w:style w:type="character" w:customStyle="1" w:styleId="Heading4Char">
    <w:name w:val="Heading 4 Char"/>
    <w:aliases w:val="Tag Char"/>
    <w:basedOn w:val="DefaultParagraphFont"/>
    <w:link w:val="Heading4"/>
    <w:uiPriority w:val="4"/>
    <w:rsid w:val="00DB3E87"/>
    <w:rPr>
      <w:rFonts w:eastAsiaTheme="majorEastAsia" w:cstheme="majorBidi"/>
      <w:b/>
      <w:bCs/>
      <w:iCs/>
      <w:sz w:val="22"/>
      <w:szCs w:val="22"/>
    </w:rPr>
  </w:style>
  <w:style w:type="character" w:customStyle="1" w:styleId="Heading5Char">
    <w:name w:val="Heading 5 Char"/>
    <w:basedOn w:val="DefaultParagraphFont"/>
    <w:link w:val="Heading5"/>
    <w:uiPriority w:val="9"/>
    <w:rsid w:val="00DE3D89"/>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semiHidden/>
    <w:rsid w:val="00DE3D89"/>
    <w:rPr>
      <w:rFonts w:asciiTheme="majorHAnsi" w:eastAsiaTheme="majorEastAsia" w:hAnsiTheme="majorHAnsi" w:cstheme="majorBidi"/>
      <w:i/>
      <w:iCs/>
      <w:color w:val="243F60" w:themeColor="accent1" w:themeShade="7F"/>
      <w:sz w:val="22"/>
      <w:szCs w:val="22"/>
    </w:rPr>
  </w:style>
  <w:style w:type="paragraph" w:styleId="DocumentMap">
    <w:name w:val="Document Map"/>
    <w:basedOn w:val="Normal"/>
    <w:link w:val="DocumentMapChar"/>
    <w:semiHidden/>
    <w:rsid w:val="009D6C12"/>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9D6C12"/>
    <w:rPr>
      <w:rFonts w:ascii="Verdana" w:eastAsia="Batang" w:hAnsi="Verdana"/>
      <w:sz w:val="16"/>
      <w:shd w:val="clear" w:color="auto" w:fill="C6D5EC"/>
      <w:lang w:eastAsia="ko-KR"/>
    </w:rPr>
  </w:style>
  <w:style w:type="character" w:styleId="Hyperlink">
    <w:name w:val="Hyperlink"/>
    <w:basedOn w:val="DefaultParagraphFont"/>
    <w:uiPriority w:val="99"/>
    <w:rsid w:val="00DB3E87"/>
    <w:rPr>
      <w:color w:val="auto"/>
      <w:u w:val="none"/>
    </w:rPr>
  </w:style>
  <w:style w:type="paragraph" w:styleId="Header">
    <w:name w:val="header"/>
    <w:basedOn w:val="Normal"/>
    <w:link w:val="HeaderChar"/>
    <w:uiPriority w:val="99"/>
    <w:rsid w:val="00DB3E87"/>
    <w:pPr>
      <w:tabs>
        <w:tab w:val="center" w:pos="4680"/>
        <w:tab w:val="right" w:pos="9360"/>
      </w:tabs>
    </w:pPr>
  </w:style>
  <w:style w:type="character" w:customStyle="1" w:styleId="HeaderChar">
    <w:name w:val="Header Char"/>
    <w:basedOn w:val="DefaultParagraphFont"/>
    <w:link w:val="Header"/>
    <w:uiPriority w:val="99"/>
    <w:rsid w:val="00DB3E87"/>
    <w:rPr>
      <w:rFonts w:eastAsiaTheme="minorHAnsi"/>
      <w:sz w:val="22"/>
      <w:szCs w:val="22"/>
    </w:rPr>
  </w:style>
  <w:style w:type="paragraph" w:customStyle="1" w:styleId="Default">
    <w:name w:val="Default"/>
    <w:basedOn w:val="Normal"/>
    <w:rsid w:val="009D6C12"/>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9D6C12"/>
    <w:pPr>
      <w:pageBreakBefore w:val="0"/>
      <w:framePr w:hSpace="144" w:wrap="notBeside" w:vAnchor="page" w:hAnchor="page" w:xAlign="center" w:yAlign="bottom" w:anchorLock="1"/>
      <w:widowControl w:val="0"/>
    </w:pPr>
    <w:rPr>
      <w:rFonts w:cs="Arial"/>
      <w:color w:val="000000"/>
      <w:sz w:val="22"/>
      <w:szCs w:val="32"/>
    </w:rPr>
  </w:style>
  <w:style w:type="paragraph" w:styleId="ListParagraph">
    <w:name w:val="List Paragraph"/>
    <w:basedOn w:val="Normal"/>
    <w:uiPriority w:val="34"/>
    <w:rsid w:val="009D6C12"/>
  </w:style>
  <w:style w:type="character" w:customStyle="1" w:styleId="Underline">
    <w:name w:val="Underline"/>
    <w:aliases w:val="Style Bold Underline,Intense Emphasis1,apple-style-span + 6 pt,Bold,Kern at 16 pt,Style,Intense Emphasis11,Intense Emphasis2,HHeading 3 + 12 pt,Cards + Font: 12 pt Char,Thick Underline Char,Intense Emphasis111,Title Char,ci,c,Bo,cite"/>
    <w:uiPriority w:val="1"/>
    <w:qFormat/>
    <w:rsid w:val="00DB3E87"/>
    <w:rPr>
      <w:rFonts w:ascii="Georgia" w:hAnsi="Georgia" w:cs="Calibri"/>
      <w:sz w:val="22"/>
      <w:u w:val="single"/>
    </w:rPr>
  </w:style>
  <w:style w:type="paragraph" w:styleId="Footer">
    <w:name w:val="footer"/>
    <w:basedOn w:val="Normal"/>
    <w:link w:val="FooterChar"/>
    <w:uiPriority w:val="99"/>
    <w:rsid w:val="00DB3E87"/>
    <w:pPr>
      <w:tabs>
        <w:tab w:val="center" w:pos="4680"/>
        <w:tab w:val="right" w:pos="9360"/>
      </w:tabs>
    </w:pPr>
  </w:style>
  <w:style w:type="character" w:customStyle="1" w:styleId="FooterChar">
    <w:name w:val="Footer Char"/>
    <w:basedOn w:val="DefaultParagraphFont"/>
    <w:link w:val="Footer"/>
    <w:uiPriority w:val="99"/>
    <w:rsid w:val="00DB3E87"/>
    <w:rPr>
      <w:rFonts w:eastAsiaTheme="minorHAnsi"/>
      <w:sz w:val="22"/>
      <w:szCs w:val="22"/>
    </w:rPr>
  </w:style>
  <w:style w:type="paragraph" w:styleId="List">
    <w:name w:val="List"/>
    <w:basedOn w:val="Normal"/>
    <w:uiPriority w:val="99"/>
    <w:semiHidden/>
    <w:unhideWhenUsed/>
    <w:rsid w:val="009D6C12"/>
    <w:pPr>
      <w:contextualSpacing/>
    </w:pPr>
  </w:style>
  <w:style w:type="paragraph" w:customStyle="1" w:styleId="PageHeaderLine1">
    <w:name w:val="PageHeaderLine1"/>
    <w:basedOn w:val="Normal"/>
    <w:rsid w:val="009D6C12"/>
    <w:pPr>
      <w:tabs>
        <w:tab w:val="right" w:pos="10800"/>
      </w:tabs>
    </w:pPr>
    <w:rPr>
      <w:b/>
    </w:rPr>
  </w:style>
  <w:style w:type="paragraph" w:customStyle="1" w:styleId="PageHeaderLine2">
    <w:name w:val="PageHeaderLine2"/>
    <w:basedOn w:val="Normal"/>
    <w:next w:val="Normal"/>
    <w:rsid w:val="009D6C12"/>
    <w:pPr>
      <w:tabs>
        <w:tab w:val="right" w:pos="10800"/>
      </w:tabs>
      <w:spacing w:line="480" w:lineRule="auto"/>
    </w:pPr>
    <w:rPr>
      <w:b/>
    </w:rPr>
  </w:style>
  <w:style w:type="paragraph" w:styleId="NormalWeb">
    <w:name w:val="Normal (Web)"/>
    <w:basedOn w:val="Normal"/>
    <w:uiPriority w:val="99"/>
    <w:unhideWhenUsed/>
    <w:rsid w:val="00DE3D89"/>
    <w:pPr>
      <w:spacing w:before="100" w:beforeAutospacing="1" w:after="100" w:afterAutospacing="1"/>
    </w:pPr>
    <w:rPr>
      <w:rFonts w:ascii="Times New Roman" w:eastAsia="Times New Roman" w:hAnsi="Times New Roman"/>
      <w:sz w:val="24"/>
      <w:szCs w:val="24"/>
    </w:rPr>
  </w:style>
  <w:style w:type="paragraph" w:customStyle="1" w:styleId="Date1">
    <w:name w:val="Date1"/>
    <w:basedOn w:val="Normal"/>
    <w:rsid w:val="00DE3D89"/>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rsid w:val="00DE3D89"/>
  </w:style>
  <w:style w:type="character" w:styleId="Emphasis">
    <w:name w:val="Emphasis"/>
    <w:aliases w:val="Evidence,Minimized,Underlined,Highlighted,minimized,tag2,Size 10,emphasis in card,CD Card,ED - Tag,emphasis,Emphasis!!,small,Bold Underline"/>
    <w:basedOn w:val="DefaultParagraphFont"/>
    <w:uiPriority w:val="7"/>
    <w:qFormat/>
    <w:rsid w:val="00DB3E8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B3E87"/>
    <w:rPr>
      <w:b/>
      <w:bCs/>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B3E87"/>
    <w:rPr>
      <w:rFonts w:ascii="Georgia" w:hAnsi="Georgia"/>
      <w:b/>
      <w:bCs/>
      <w:sz w:val="22"/>
      <w:u w:val="none"/>
    </w:rPr>
  </w:style>
  <w:style w:type="character" w:styleId="FollowedHyperlink">
    <w:name w:val="FollowedHyperlink"/>
    <w:basedOn w:val="DefaultParagraphFont"/>
    <w:uiPriority w:val="99"/>
    <w:semiHidden/>
    <w:rsid w:val="00DB3E87"/>
    <w:rPr>
      <w:color w:val="auto"/>
      <w:u w:val="none"/>
    </w:rPr>
  </w:style>
  <w:style w:type="paragraph" w:customStyle="1" w:styleId="Cards">
    <w:name w:val="Cards"/>
    <w:next w:val="Normal"/>
    <w:link w:val="CardsChar1"/>
    <w:autoRedefine/>
    <w:qFormat/>
    <w:rsid w:val="00DB3E87"/>
    <w:pPr>
      <w:widowControl w:val="0"/>
      <w:ind w:left="432" w:right="432"/>
    </w:pPr>
    <w:rPr>
      <w:rFonts w:ascii="Georgia" w:eastAsia="Times New Roman" w:hAnsi="Georgia" w:cs="Times New Roman"/>
      <w:sz w:val="22"/>
    </w:rPr>
  </w:style>
  <w:style w:type="character" w:customStyle="1" w:styleId="CardsChar1">
    <w:name w:val="Cards Char1"/>
    <w:link w:val="Cards"/>
    <w:locked/>
    <w:rsid w:val="00DB3E87"/>
    <w:rPr>
      <w:rFonts w:ascii="Georgia" w:eastAsia="Times New Roman" w:hAnsi="Georgia" w:cs="Times New Roman"/>
      <w:sz w:val="22"/>
    </w:rPr>
  </w:style>
  <w:style w:type="character" w:styleId="Strong">
    <w:name w:val="Strong"/>
    <w:basedOn w:val="DefaultParagraphFont"/>
    <w:uiPriority w:val="22"/>
    <w:qFormat/>
    <w:rsid w:val="00DB3E87"/>
    <w:rPr>
      <w:b/>
      <w:bCs/>
    </w:rPr>
  </w:style>
  <w:style w:type="paragraph" w:customStyle="1" w:styleId="Citation">
    <w:name w:val="Citation"/>
    <w:basedOn w:val="Normal"/>
    <w:autoRedefine/>
    <w:qFormat/>
    <w:rsid w:val="00DB3E87"/>
    <w:rPr>
      <w:rFonts w:ascii="Georgia" w:eastAsia="Calibri" w:hAnsi="Georgia"/>
      <w:b/>
    </w:rPr>
  </w:style>
  <w:style w:type="character" w:customStyle="1" w:styleId="BoldUnderline">
    <w:name w:val="BoldUnderline"/>
    <w:uiPriority w:val="1"/>
    <w:qFormat/>
    <w:rsid w:val="00DB3E87"/>
    <w:rPr>
      <w:rFonts w:ascii="Georgia" w:hAnsi="Georgia"/>
      <w:b/>
      <w:sz w:val="22"/>
      <w:u w:val="single"/>
    </w:rPr>
  </w:style>
  <w:style w:type="paragraph" w:customStyle="1" w:styleId="TagText">
    <w:name w:val="TagText"/>
    <w:basedOn w:val="Normal"/>
    <w:autoRedefine/>
    <w:qFormat/>
    <w:rsid w:val="00DB3E87"/>
    <w:rPr>
      <w:rFonts w:ascii="Georgia" w:eastAsia="SimSun" w:hAnsi="Georgia" w:cs="Times New Roman"/>
      <w:b/>
      <w:szCs w:val="24"/>
    </w:rPr>
  </w:style>
  <w:style w:type="paragraph" w:customStyle="1" w:styleId="evidencetext">
    <w:name w:val="evidence text"/>
    <w:basedOn w:val="Normal"/>
    <w:link w:val="evidencetextChar1"/>
    <w:autoRedefine/>
    <w:qFormat/>
    <w:rsid w:val="00DB3E87"/>
    <w:pPr>
      <w:ind w:left="432" w:right="432"/>
    </w:pPr>
    <w:rPr>
      <w:rFonts w:ascii="Georgia" w:eastAsia="Calibri" w:hAnsi="Georgia" w:cs="Arial"/>
      <w:color w:val="000000"/>
      <w:sz w:val="16"/>
    </w:rPr>
  </w:style>
  <w:style w:type="character" w:customStyle="1" w:styleId="evidencetextChar1">
    <w:name w:val="evidence text Char1"/>
    <w:link w:val="evidencetext"/>
    <w:rsid w:val="00DB3E87"/>
    <w:rPr>
      <w:rFonts w:ascii="Georgia" w:eastAsia="Calibri" w:hAnsi="Georgia" w:cs="Arial"/>
      <w:color w:val="000000"/>
      <w:sz w:val="16"/>
      <w:szCs w:val="22"/>
    </w:rPr>
  </w:style>
  <w:style w:type="paragraph" w:styleId="Title">
    <w:name w:val="Title"/>
    <w:aliases w:val="Cites and Cards,UNDERLINE,Bold Underlined"/>
    <w:basedOn w:val="Normal"/>
    <w:next w:val="Normal"/>
    <w:link w:val="TitleChar1"/>
    <w:autoRedefine/>
    <w:uiPriority w:val="1"/>
    <w:qFormat/>
    <w:rsid w:val="00DB3E87"/>
    <w:pPr>
      <w:pBdr>
        <w:bottom w:val="single" w:sz="8" w:space="4" w:color="4F81BD"/>
      </w:pBdr>
      <w:spacing w:after="300"/>
      <w:contextualSpacing/>
    </w:pPr>
    <w:rPr>
      <w:u w:val="single"/>
    </w:rPr>
  </w:style>
  <w:style w:type="character" w:customStyle="1" w:styleId="TitleChar1">
    <w:name w:val="Title Char1"/>
    <w:aliases w:val="Cites and Cards Char,UNDERLINE Char,Bold Underlined Char"/>
    <w:basedOn w:val="DefaultParagraphFont"/>
    <w:link w:val="Title"/>
    <w:uiPriority w:val="1"/>
    <w:rsid w:val="00DB3E87"/>
    <w:rPr>
      <w:rFonts w:eastAsiaTheme="minorHAnsi"/>
      <w:sz w:val="22"/>
      <w:szCs w:val="22"/>
      <w:u w:val="single"/>
    </w:rPr>
  </w:style>
  <w:style w:type="character" w:customStyle="1" w:styleId="Heading1Char1">
    <w:name w:val="Heading 1 Char1"/>
    <w:aliases w:val="Pocket Char1"/>
    <w:basedOn w:val="DefaultParagraphFont"/>
    <w:uiPriority w:val="1"/>
    <w:rsid w:val="00DE3D89"/>
    <w:rPr>
      <w:rFonts w:asciiTheme="majorHAnsi" w:eastAsiaTheme="majorEastAsia" w:hAnsiTheme="majorHAnsi" w:cstheme="majorBidi" w:hint="default"/>
      <w:b/>
      <w:bCs/>
      <w:color w:val="365F91" w:themeColor="accent1" w:themeShade="BF"/>
      <w:sz w:val="28"/>
      <w:szCs w:val="28"/>
    </w:rPr>
  </w:style>
  <w:style w:type="character" w:customStyle="1" w:styleId="Heading2Char1">
    <w:name w:val="Heading 2 Char1"/>
    <w:aliases w:val="Hat Char1"/>
    <w:basedOn w:val="DefaultParagraphFont"/>
    <w:uiPriority w:val="2"/>
    <w:semiHidden/>
    <w:rsid w:val="00DE3D89"/>
    <w:rPr>
      <w:rFonts w:asciiTheme="majorHAnsi" w:eastAsiaTheme="majorEastAsia" w:hAnsiTheme="majorHAnsi" w:cstheme="majorBidi" w:hint="default"/>
      <w:b/>
      <w:bCs/>
      <w:color w:val="4F81BD" w:themeColor="accent1"/>
      <w:sz w:val="26"/>
      <w:szCs w:val="26"/>
    </w:rPr>
  </w:style>
  <w:style w:type="character" w:customStyle="1" w:styleId="Heading3Char1">
    <w:name w:val="Heading 3 Char1"/>
    <w:aliases w:val="Block Char1"/>
    <w:basedOn w:val="DefaultParagraphFont"/>
    <w:uiPriority w:val="3"/>
    <w:semiHidden/>
    <w:rsid w:val="00DE3D89"/>
    <w:rPr>
      <w:rFonts w:asciiTheme="majorHAnsi" w:eastAsiaTheme="majorEastAsia" w:hAnsiTheme="majorHAnsi" w:cstheme="majorBidi" w:hint="default"/>
      <w:b/>
      <w:bCs/>
      <w:color w:val="4F81BD" w:themeColor="accent1"/>
      <w:sz w:val="22"/>
      <w:szCs w:val="22"/>
    </w:rPr>
  </w:style>
  <w:style w:type="character" w:customStyle="1" w:styleId="Heading4Char1">
    <w:name w:val="Heading 4 Char1"/>
    <w:aliases w:val="Tag Char1"/>
    <w:basedOn w:val="DefaultParagraphFont"/>
    <w:uiPriority w:val="4"/>
    <w:semiHidden/>
    <w:rsid w:val="00DE3D89"/>
    <w:rPr>
      <w:rFonts w:asciiTheme="majorHAnsi" w:eastAsiaTheme="majorEastAsia" w:hAnsiTheme="majorHAnsi" w:cstheme="majorBidi" w:hint="default"/>
      <w:b/>
      <w:bCs/>
      <w:i/>
      <w:iCs/>
      <w:color w:val="4F81BD" w:themeColor="accent1"/>
      <w:sz w:val="22"/>
      <w:szCs w:val="22"/>
    </w:rPr>
  </w:style>
  <w:style w:type="character" w:styleId="HTMLCite">
    <w:name w:val="HTML Cite"/>
    <w:basedOn w:val="DefaultParagraphFont"/>
    <w:uiPriority w:val="99"/>
    <w:semiHidden/>
    <w:unhideWhenUsed/>
    <w:rsid w:val="00DE3D89"/>
    <w:rPr>
      <w:i/>
      <w:iCs/>
    </w:rPr>
  </w:style>
  <w:style w:type="character" w:customStyle="1" w:styleId="style73">
    <w:name w:val="style73"/>
    <w:basedOn w:val="DefaultParagraphFont"/>
    <w:rsid w:val="00DE3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5686">
      <w:bodyDiv w:val="1"/>
      <w:marLeft w:val="0"/>
      <w:marRight w:val="0"/>
      <w:marTop w:val="0"/>
      <w:marBottom w:val="0"/>
      <w:divBdr>
        <w:top w:val="none" w:sz="0" w:space="0" w:color="auto"/>
        <w:left w:val="none" w:sz="0" w:space="0" w:color="auto"/>
        <w:bottom w:val="none" w:sz="0" w:space="0" w:color="auto"/>
        <w:right w:val="none" w:sz="0" w:space="0" w:color="auto"/>
      </w:divBdr>
    </w:div>
    <w:div w:id="24259139">
      <w:bodyDiv w:val="1"/>
      <w:marLeft w:val="0"/>
      <w:marRight w:val="0"/>
      <w:marTop w:val="0"/>
      <w:marBottom w:val="0"/>
      <w:divBdr>
        <w:top w:val="none" w:sz="0" w:space="0" w:color="auto"/>
        <w:left w:val="none" w:sz="0" w:space="0" w:color="auto"/>
        <w:bottom w:val="none" w:sz="0" w:space="0" w:color="auto"/>
        <w:right w:val="none" w:sz="0" w:space="0" w:color="auto"/>
      </w:divBdr>
    </w:div>
    <w:div w:id="85617726">
      <w:bodyDiv w:val="1"/>
      <w:marLeft w:val="0"/>
      <w:marRight w:val="0"/>
      <w:marTop w:val="0"/>
      <w:marBottom w:val="0"/>
      <w:divBdr>
        <w:top w:val="none" w:sz="0" w:space="0" w:color="auto"/>
        <w:left w:val="none" w:sz="0" w:space="0" w:color="auto"/>
        <w:bottom w:val="none" w:sz="0" w:space="0" w:color="auto"/>
        <w:right w:val="none" w:sz="0" w:space="0" w:color="auto"/>
      </w:divBdr>
    </w:div>
    <w:div w:id="97455355">
      <w:bodyDiv w:val="1"/>
      <w:marLeft w:val="0"/>
      <w:marRight w:val="0"/>
      <w:marTop w:val="0"/>
      <w:marBottom w:val="0"/>
      <w:divBdr>
        <w:top w:val="none" w:sz="0" w:space="0" w:color="auto"/>
        <w:left w:val="none" w:sz="0" w:space="0" w:color="auto"/>
        <w:bottom w:val="none" w:sz="0" w:space="0" w:color="auto"/>
        <w:right w:val="none" w:sz="0" w:space="0" w:color="auto"/>
      </w:divBdr>
    </w:div>
    <w:div w:id="289483705">
      <w:bodyDiv w:val="1"/>
      <w:marLeft w:val="0"/>
      <w:marRight w:val="0"/>
      <w:marTop w:val="0"/>
      <w:marBottom w:val="0"/>
      <w:divBdr>
        <w:top w:val="none" w:sz="0" w:space="0" w:color="auto"/>
        <w:left w:val="none" w:sz="0" w:space="0" w:color="auto"/>
        <w:bottom w:val="none" w:sz="0" w:space="0" w:color="auto"/>
        <w:right w:val="none" w:sz="0" w:space="0" w:color="auto"/>
      </w:divBdr>
    </w:div>
    <w:div w:id="344866950">
      <w:bodyDiv w:val="1"/>
      <w:marLeft w:val="0"/>
      <w:marRight w:val="0"/>
      <w:marTop w:val="0"/>
      <w:marBottom w:val="0"/>
      <w:divBdr>
        <w:top w:val="none" w:sz="0" w:space="0" w:color="auto"/>
        <w:left w:val="none" w:sz="0" w:space="0" w:color="auto"/>
        <w:bottom w:val="none" w:sz="0" w:space="0" w:color="auto"/>
        <w:right w:val="none" w:sz="0" w:space="0" w:color="auto"/>
      </w:divBdr>
    </w:div>
    <w:div w:id="361592170">
      <w:bodyDiv w:val="1"/>
      <w:marLeft w:val="0"/>
      <w:marRight w:val="0"/>
      <w:marTop w:val="0"/>
      <w:marBottom w:val="0"/>
      <w:divBdr>
        <w:top w:val="none" w:sz="0" w:space="0" w:color="auto"/>
        <w:left w:val="none" w:sz="0" w:space="0" w:color="auto"/>
        <w:bottom w:val="none" w:sz="0" w:space="0" w:color="auto"/>
        <w:right w:val="none" w:sz="0" w:space="0" w:color="auto"/>
      </w:divBdr>
    </w:div>
    <w:div w:id="431970844">
      <w:bodyDiv w:val="1"/>
      <w:marLeft w:val="0"/>
      <w:marRight w:val="0"/>
      <w:marTop w:val="0"/>
      <w:marBottom w:val="0"/>
      <w:divBdr>
        <w:top w:val="none" w:sz="0" w:space="0" w:color="auto"/>
        <w:left w:val="none" w:sz="0" w:space="0" w:color="auto"/>
        <w:bottom w:val="none" w:sz="0" w:space="0" w:color="auto"/>
        <w:right w:val="none" w:sz="0" w:space="0" w:color="auto"/>
      </w:divBdr>
    </w:div>
    <w:div w:id="491796497">
      <w:bodyDiv w:val="1"/>
      <w:marLeft w:val="0"/>
      <w:marRight w:val="0"/>
      <w:marTop w:val="0"/>
      <w:marBottom w:val="0"/>
      <w:divBdr>
        <w:top w:val="none" w:sz="0" w:space="0" w:color="auto"/>
        <w:left w:val="none" w:sz="0" w:space="0" w:color="auto"/>
        <w:bottom w:val="none" w:sz="0" w:space="0" w:color="auto"/>
        <w:right w:val="none" w:sz="0" w:space="0" w:color="auto"/>
      </w:divBdr>
    </w:div>
    <w:div w:id="498233701">
      <w:bodyDiv w:val="1"/>
      <w:marLeft w:val="0"/>
      <w:marRight w:val="0"/>
      <w:marTop w:val="0"/>
      <w:marBottom w:val="0"/>
      <w:divBdr>
        <w:top w:val="none" w:sz="0" w:space="0" w:color="auto"/>
        <w:left w:val="none" w:sz="0" w:space="0" w:color="auto"/>
        <w:bottom w:val="none" w:sz="0" w:space="0" w:color="auto"/>
        <w:right w:val="none" w:sz="0" w:space="0" w:color="auto"/>
      </w:divBdr>
    </w:div>
    <w:div w:id="522672948">
      <w:bodyDiv w:val="1"/>
      <w:marLeft w:val="0"/>
      <w:marRight w:val="0"/>
      <w:marTop w:val="0"/>
      <w:marBottom w:val="0"/>
      <w:divBdr>
        <w:top w:val="none" w:sz="0" w:space="0" w:color="auto"/>
        <w:left w:val="none" w:sz="0" w:space="0" w:color="auto"/>
        <w:bottom w:val="none" w:sz="0" w:space="0" w:color="auto"/>
        <w:right w:val="none" w:sz="0" w:space="0" w:color="auto"/>
      </w:divBdr>
    </w:div>
    <w:div w:id="585698473">
      <w:bodyDiv w:val="1"/>
      <w:marLeft w:val="0"/>
      <w:marRight w:val="0"/>
      <w:marTop w:val="0"/>
      <w:marBottom w:val="0"/>
      <w:divBdr>
        <w:top w:val="none" w:sz="0" w:space="0" w:color="auto"/>
        <w:left w:val="none" w:sz="0" w:space="0" w:color="auto"/>
        <w:bottom w:val="none" w:sz="0" w:space="0" w:color="auto"/>
        <w:right w:val="none" w:sz="0" w:space="0" w:color="auto"/>
      </w:divBdr>
    </w:div>
    <w:div w:id="775445629">
      <w:bodyDiv w:val="1"/>
      <w:marLeft w:val="0"/>
      <w:marRight w:val="0"/>
      <w:marTop w:val="0"/>
      <w:marBottom w:val="0"/>
      <w:divBdr>
        <w:top w:val="none" w:sz="0" w:space="0" w:color="auto"/>
        <w:left w:val="none" w:sz="0" w:space="0" w:color="auto"/>
        <w:bottom w:val="none" w:sz="0" w:space="0" w:color="auto"/>
        <w:right w:val="none" w:sz="0" w:space="0" w:color="auto"/>
      </w:divBdr>
    </w:div>
    <w:div w:id="805585116">
      <w:bodyDiv w:val="1"/>
      <w:marLeft w:val="0"/>
      <w:marRight w:val="0"/>
      <w:marTop w:val="0"/>
      <w:marBottom w:val="0"/>
      <w:divBdr>
        <w:top w:val="none" w:sz="0" w:space="0" w:color="auto"/>
        <w:left w:val="none" w:sz="0" w:space="0" w:color="auto"/>
        <w:bottom w:val="none" w:sz="0" w:space="0" w:color="auto"/>
        <w:right w:val="none" w:sz="0" w:space="0" w:color="auto"/>
      </w:divBdr>
    </w:div>
    <w:div w:id="808670715">
      <w:bodyDiv w:val="1"/>
      <w:marLeft w:val="0"/>
      <w:marRight w:val="0"/>
      <w:marTop w:val="0"/>
      <w:marBottom w:val="0"/>
      <w:divBdr>
        <w:top w:val="none" w:sz="0" w:space="0" w:color="auto"/>
        <w:left w:val="none" w:sz="0" w:space="0" w:color="auto"/>
        <w:bottom w:val="none" w:sz="0" w:space="0" w:color="auto"/>
        <w:right w:val="none" w:sz="0" w:space="0" w:color="auto"/>
      </w:divBdr>
    </w:div>
    <w:div w:id="839779230">
      <w:bodyDiv w:val="1"/>
      <w:marLeft w:val="0"/>
      <w:marRight w:val="0"/>
      <w:marTop w:val="0"/>
      <w:marBottom w:val="0"/>
      <w:divBdr>
        <w:top w:val="none" w:sz="0" w:space="0" w:color="auto"/>
        <w:left w:val="none" w:sz="0" w:space="0" w:color="auto"/>
        <w:bottom w:val="none" w:sz="0" w:space="0" w:color="auto"/>
        <w:right w:val="none" w:sz="0" w:space="0" w:color="auto"/>
      </w:divBdr>
    </w:div>
    <w:div w:id="931089949">
      <w:bodyDiv w:val="1"/>
      <w:marLeft w:val="0"/>
      <w:marRight w:val="0"/>
      <w:marTop w:val="0"/>
      <w:marBottom w:val="0"/>
      <w:divBdr>
        <w:top w:val="none" w:sz="0" w:space="0" w:color="auto"/>
        <w:left w:val="none" w:sz="0" w:space="0" w:color="auto"/>
        <w:bottom w:val="none" w:sz="0" w:space="0" w:color="auto"/>
        <w:right w:val="none" w:sz="0" w:space="0" w:color="auto"/>
      </w:divBdr>
    </w:div>
    <w:div w:id="945771223">
      <w:bodyDiv w:val="1"/>
      <w:marLeft w:val="0"/>
      <w:marRight w:val="0"/>
      <w:marTop w:val="0"/>
      <w:marBottom w:val="0"/>
      <w:divBdr>
        <w:top w:val="none" w:sz="0" w:space="0" w:color="auto"/>
        <w:left w:val="none" w:sz="0" w:space="0" w:color="auto"/>
        <w:bottom w:val="none" w:sz="0" w:space="0" w:color="auto"/>
        <w:right w:val="none" w:sz="0" w:space="0" w:color="auto"/>
      </w:divBdr>
    </w:div>
    <w:div w:id="950286682">
      <w:bodyDiv w:val="1"/>
      <w:marLeft w:val="0"/>
      <w:marRight w:val="0"/>
      <w:marTop w:val="0"/>
      <w:marBottom w:val="0"/>
      <w:divBdr>
        <w:top w:val="none" w:sz="0" w:space="0" w:color="auto"/>
        <w:left w:val="none" w:sz="0" w:space="0" w:color="auto"/>
        <w:bottom w:val="none" w:sz="0" w:space="0" w:color="auto"/>
        <w:right w:val="none" w:sz="0" w:space="0" w:color="auto"/>
      </w:divBdr>
    </w:div>
    <w:div w:id="1008093557">
      <w:bodyDiv w:val="1"/>
      <w:marLeft w:val="0"/>
      <w:marRight w:val="0"/>
      <w:marTop w:val="0"/>
      <w:marBottom w:val="0"/>
      <w:divBdr>
        <w:top w:val="none" w:sz="0" w:space="0" w:color="auto"/>
        <w:left w:val="none" w:sz="0" w:space="0" w:color="auto"/>
        <w:bottom w:val="none" w:sz="0" w:space="0" w:color="auto"/>
        <w:right w:val="none" w:sz="0" w:space="0" w:color="auto"/>
      </w:divBdr>
    </w:div>
    <w:div w:id="1015114845">
      <w:bodyDiv w:val="1"/>
      <w:marLeft w:val="0"/>
      <w:marRight w:val="0"/>
      <w:marTop w:val="0"/>
      <w:marBottom w:val="0"/>
      <w:divBdr>
        <w:top w:val="none" w:sz="0" w:space="0" w:color="auto"/>
        <w:left w:val="none" w:sz="0" w:space="0" w:color="auto"/>
        <w:bottom w:val="none" w:sz="0" w:space="0" w:color="auto"/>
        <w:right w:val="none" w:sz="0" w:space="0" w:color="auto"/>
      </w:divBdr>
    </w:div>
    <w:div w:id="1034307944">
      <w:bodyDiv w:val="1"/>
      <w:marLeft w:val="0"/>
      <w:marRight w:val="0"/>
      <w:marTop w:val="0"/>
      <w:marBottom w:val="0"/>
      <w:divBdr>
        <w:top w:val="none" w:sz="0" w:space="0" w:color="auto"/>
        <w:left w:val="none" w:sz="0" w:space="0" w:color="auto"/>
        <w:bottom w:val="none" w:sz="0" w:space="0" w:color="auto"/>
        <w:right w:val="none" w:sz="0" w:space="0" w:color="auto"/>
      </w:divBdr>
    </w:div>
    <w:div w:id="1073505003">
      <w:bodyDiv w:val="1"/>
      <w:marLeft w:val="0"/>
      <w:marRight w:val="0"/>
      <w:marTop w:val="0"/>
      <w:marBottom w:val="0"/>
      <w:divBdr>
        <w:top w:val="none" w:sz="0" w:space="0" w:color="auto"/>
        <w:left w:val="none" w:sz="0" w:space="0" w:color="auto"/>
        <w:bottom w:val="none" w:sz="0" w:space="0" w:color="auto"/>
        <w:right w:val="none" w:sz="0" w:space="0" w:color="auto"/>
      </w:divBdr>
    </w:div>
    <w:div w:id="1251507256">
      <w:bodyDiv w:val="1"/>
      <w:marLeft w:val="0"/>
      <w:marRight w:val="0"/>
      <w:marTop w:val="0"/>
      <w:marBottom w:val="0"/>
      <w:divBdr>
        <w:top w:val="none" w:sz="0" w:space="0" w:color="auto"/>
        <w:left w:val="none" w:sz="0" w:space="0" w:color="auto"/>
        <w:bottom w:val="none" w:sz="0" w:space="0" w:color="auto"/>
        <w:right w:val="none" w:sz="0" w:space="0" w:color="auto"/>
      </w:divBdr>
    </w:div>
    <w:div w:id="1274631750">
      <w:bodyDiv w:val="1"/>
      <w:marLeft w:val="0"/>
      <w:marRight w:val="0"/>
      <w:marTop w:val="0"/>
      <w:marBottom w:val="0"/>
      <w:divBdr>
        <w:top w:val="none" w:sz="0" w:space="0" w:color="auto"/>
        <w:left w:val="none" w:sz="0" w:space="0" w:color="auto"/>
        <w:bottom w:val="none" w:sz="0" w:space="0" w:color="auto"/>
        <w:right w:val="none" w:sz="0" w:space="0" w:color="auto"/>
      </w:divBdr>
    </w:div>
    <w:div w:id="1321812559">
      <w:bodyDiv w:val="1"/>
      <w:marLeft w:val="0"/>
      <w:marRight w:val="0"/>
      <w:marTop w:val="0"/>
      <w:marBottom w:val="0"/>
      <w:divBdr>
        <w:top w:val="none" w:sz="0" w:space="0" w:color="auto"/>
        <w:left w:val="none" w:sz="0" w:space="0" w:color="auto"/>
        <w:bottom w:val="none" w:sz="0" w:space="0" w:color="auto"/>
        <w:right w:val="none" w:sz="0" w:space="0" w:color="auto"/>
      </w:divBdr>
    </w:div>
    <w:div w:id="1380520090">
      <w:bodyDiv w:val="1"/>
      <w:marLeft w:val="0"/>
      <w:marRight w:val="0"/>
      <w:marTop w:val="0"/>
      <w:marBottom w:val="0"/>
      <w:divBdr>
        <w:top w:val="none" w:sz="0" w:space="0" w:color="auto"/>
        <w:left w:val="none" w:sz="0" w:space="0" w:color="auto"/>
        <w:bottom w:val="none" w:sz="0" w:space="0" w:color="auto"/>
        <w:right w:val="none" w:sz="0" w:space="0" w:color="auto"/>
      </w:divBdr>
    </w:div>
    <w:div w:id="1454593540">
      <w:bodyDiv w:val="1"/>
      <w:marLeft w:val="0"/>
      <w:marRight w:val="0"/>
      <w:marTop w:val="0"/>
      <w:marBottom w:val="0"/>
      <w:divBdr>
        <w:top w:val="none" w:sz="0" w:space="0" w:color="auto"/>
        <w:left w:val="none" w:sz="0" w:space="0" w:color="auto"/>
        <w:bottom w:val="none" w:sz="0" w:space="0" w:color="auto"/>
        <w:right w:val="none" w:sz="0" w:space="0" w:color="auto"/>
      </w:divBdr>
    </w:div>
    <w:div w:id="1455363543">
      <w:bodyDiv w:val="1"/>
      <w:marLeft w:val="0"/>
      <w:marRight w:val="0"/>
      <w:marTop w:val="0"/>
      <w:marBottom w:val="0"/>
      <w:divBdr>
        <w:top w:val="none" w:sz="0" w:space="0" w:color="auto"/>
        <w:left w:val="none" w:sz="0" w:space="0" w:color="auto"/>
        <w:bottom w:val="none" w:sz="0" w:space="0" w:color="auto"/>
        <w:right w:val="none" w:sz="0" w:space="0" w:color="auto"/>
      </w:divBdr>
    </w:div>
    <w:div w:id="1625043208">
      <w:bodyDiv w:val="1"/>
      <w:marLeft w:val="0"/>
      <w:marRight w:val="0"/>
      <w:marTop w:val="0"/>
      <w:marBottom w:val="0"/>
      <w:divBdr>
        <w:top w:val="none" w:sz="0" w:space="0" w:color="auto"/>
        <w:left w:val="none" w:sz="0" w:space="0" w:color="auto"/>
        <w:bottom w:val="none" w:sz="0" w:space="0" w:color="auto"/>
        <w:right w:val="none" w:sz="0" w:space="0" w:color="auto"/>
      </w:divBdr>
    </w:div>
    <w:div w:id="1625387291">
      <w:bodyDiv w:val="1"/>
      <w:marLeft w:val="0"/>
      <w:marRight w:val="0"/>
      <w:marTop w:val="0"/>
      <w:marBottom w:val="0"/>
      <w:divBdr>
        <w:top w:val="none" w:sz="0" w:space="0" w:color="auto"/>
        <w:left w:val="none" w:sz="0" w:space="0" w:color="auto"/>
        <w:bottom w:val="none" w:sz="0" w:space="0" w:color="auto"/>
        <w:right w:val="none" w:sz="0" w:space="0" w:color="auto"/>
      </w:divBdr>
    </w:div>
    <w:div w:id="1691712566">
      <w:bodyDiv w:val="1"/>
      <w:marLeft w:val="0"/>
      <w:marRight w:val="0"/>
      <w:marTop w:val="0"/>
      <w:marBottom w:val="0"/>
      <w:divBdr>
        <w:top w:val="none" w:sz="0" w:space="0" w:color="auto"/>
        <w:left w:val="none" w:sz="0" w:space="0" w:color="auto"/>
        <w:bottom w:val="none" w:sz="0" w:space="0" w:color="auto"/>
        <w:right w:val="none" w:sz="0" w:space="0" w:color="auto"/>
      </w:divBdr>
    </w:div>
    <w:div w:id="1770466916">
      <w:bodyDiv w:val="1"/>
      <w:marLeft w:val="0"/>
      <w:marRight w:val="0"/>
      <w:marTop w:val="0"/>
      <w:marBottom w:val="0"/>
      <w:divBdr>
        <w:top w:val="none" w:sz="0" w:space="0" w:color="auto"/>
        <w:left w:val="none" w:sz="0" w:space="0" w:color="auto"/>
        <w:bottom w:val="none" w:sz="0" w:space="0" w:color="auto"/>
        <w:right w:val="none" w:sz="0" w:space="0" w:color="auto"/>
      </w:divBdr>
    </w:div>
    <w:div w:id="1779983513">
      <w:bodyDiv w:val="1"/>
      <w:marLeft w:val="0"/>
      <w:marRight w:val="0"/>
      <w:marTop w:val="0"/>
      <w:marBottom w:val="0"/>
      <w:divBdr>
        <w:top w:val="none" w:sz="0" w:space="0" w:color="auto"/>
        <w:left w:val="none" w:sz="0" w:space="0" w:color="auto"/>
        <w:bottom w:val="none" w:sz="0" w:space="0" w:color="auto"/>
        <w:right w:val="none" w:sz="0" w:space="0" w:color="auto"/>
      </w:divBdr>
    </w:div>
    <w:div w:id="1808859790">
      <w:bodyDiv w:val="1"/>
      <w:marLeft w:val="0"/>
      <w:marRight w:val="0"/>
      <w:marTop w:val="0"/>
      <w:marBottom w:val="0"/>
      <w:divBdr>
        <w:top w:val="none" w:sz="0" w:space="0" w:color="auto"/>
        <w:left w:val="none" w:sz="0" w:space="0" w:color="auto"/>
        <w:bottom w:val="none" w:sz="0" w:space="0" w:color="auto"/>
        <w:right w:val="none" w:sz="0" w:space="0" w:color="auto"/>
      </w:divBdr>
    </w:div>
    <w:div w:id="1820339190">
      <w:bodyDiv w:val="1"/>
      <w:marLeft w:val="0"/>
      <w:marRight w:val="0"/>
      <w:marTop w:val="0"/>
      <w:marBottom w:val="0"/>
      <w:divBdr>
        <w:top w:val="none" w:sz="0" w:space="0" w:color="auto"/>
        <w:left w:val="none" w:sz="0" w:space="0" w:color="auto"/>
        <w:bottom w:val="none" w:sz="0" w:space="0" w:color="auto"/>
        <w:right w:val="none" w:sz="0" w:space="0" w:color="auto"/>
      </w:divBdr>
    </w:div>
    <w:div w:id="1995986977">
      <w:bodyDiv w:val="1"/>
      <w:marLeft w:val="0"/>
      <w:marRight w:val="0"/>
      <w:marTop w:val="0"/>
      <w:marBottom w:val="0"/>
      <w:divBdr>
        <w:top w:val="none" w:sz="0" w:space="0" w:color="auto"/>
        <w:left w:val="none" w:sz="0" w:space="0" w:color="auto"/>
        <w:bottom w:val="none" w:sz="0" w:space="0" w:color="auto"/>
        <w:right w:val="none" w:sz="0" w:space="0" w:color="auto"/>
      </w:divBdr>
    </w:div>
    <w:div w:id="2049060158">
      <w:bodyDiv w:val="1"/>
      <w:marLeft w:val="0"/>
      <w:marRight w:val="0"/>
      <w:marTop w:val="0"/>
      <w:marBottom w:val="0"/>
      <w:divBdr>
        <w:top w:val="none" w:sz="0" w:space="0" w:color="auto"/>
        <w:left w:val="none" w:sz="0" w:space="0" w:color="auto"/>
        <w:bottom w:val="none" w:sz="0" w:space="0" w:color="auto"/>
        <w:right w:val="none" w:sz="0" w:space="0" w:color="auto"/>
      </w:divBdr>
    </w:div>
    <w:div w:id="2119566601">
      <w:bodyDiv w:val="1"/>
      <w:marLeft w:val="0"/>
      <w:marRight w:val="0"/>
      <w:marTop w:val="0"/>
      <w:marBottom w:val="0"/>
      <w:divBdr>
        <w:top w:val="none" w:sz="0" w:space="0" w:color="auto"/>
        <w:left w:val="none" w:sz="0" w:space="0" w:color="auto"/>
        <w:bottom w:val="none" w:sz="0" w:space="0" w:color="auto"/>
        <w:right w:val="none" w:sz="0" w:space="0" w:color="auto"/>
      </w:divBdr>
    </w:div>
    <w:div w:id="21315112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cfr.org/mexico/refocusing-us-mexico-security-cooperation/p29595" TargetMode="External"/><Relationship Id="rId102" Type="http://schemas.openxmlformats.org/officeDocument/2006/relationships/hyperlink" Target="http://www.businesswire.com/news/home/20110930005858/en/North-American-Development-Bank-Maintains-%E2%80%9CAaa%E2%80%9D-Rating" TargetMode="External"/><Relationship Id="rId103" Type="http://schemas.openxmlformats.org/officeDocument/2006/relationships/hyperlink" Target="http://www.nadb.org" TargetMode="External"/><Relationship Id="rId104" Type="http://schemas.openxmlformats.org/officeDocument/2006/relationships/hyperlink" Target="http://www.thebta.org/btanews/bill-to-expand-nadbank-projects-holds-potential-to-make-big-impact-for-border.html" TargetMode="External"/><Relationship Id="rId105" Type="http://schemas.openxmlformats.org/officeDocument/2006/relationships/hyperlink" Target="http://www.cablegatesearch.net/cable.php?id=06MEXICO4288&amp;version=1314919461" TargetMode="External"/><Relationship Id="rId106" Type="http://schemas.openxmlformats.org/officeDocument/2006/relationships/hyperlink" Target="http://www.cablegatesearch.net/cable.php?id=06MEXICO4288&amp;version=1314919461" TargetMode="External"/><Relationship Id="rId107" Type="http://schemas.openxmlformats.org/officeDocument/2006/relationships/hyperlink" Target="http://www.ft.com/intl/cms/s/0/1e6bb4cc-c141-11e1-8179-00144feabdc0.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flar.com/documentos/2714_Papers_and_Proceedigns_2010.pdf" TargetMode="External"/><Relationship Id="rId7" Type="http://schemas.openxmlformats.org/officeDocument/2006/relationships/hyperlink" Target="http://www.adbi.org/working-paper/2012/09/05/5227.dynamics.system.multilateral.dev.banks/" TargetMode="External"/><Relationship Id="rId8" Type="http://schemas.openxmlformats.org/officeDocument/2006/relationships/hyperlink" Target="http://www.adbi.org/working-paper/2012/09/05/5227.dynamics.system.multilateral.dev.banks/" TargetMode="External"/><Relationship Id="rId9" Type="http://schemas.openxmlformats.org/officeDocument/2006/relationships/hyperlink" Target="http://www.adbi.org/working-paper/2012/09/05/5227.dynamics.system.multilateral.dev.banks/" TargetMode="External"/><Relationship Id="rId108" Type="http://schemas.openxmlformats.org/officeDocument/2006/relationships/hyperlink" Target="http://www.adbi.org/working-paper/2012/09/05/5227.dynamics.system.multilateral.dev.banks/" TargetMode="External"/><Relationship Id="rId109" Type="http://schemas.openxmlformats.org/officeDocument/2006/relationships/hyperlink" Target="http://www.cbc.ca/news/canada/story/2011/11/28/f-first-nations-water.html" TargetMode="External"/><Relationship Id="rId10" Type="http://schemas.openxmlformats.org/officeDocument/2006/relationships/hyperlink" Target="http://www.adbi.org/working-paper/2012/09/05/5227.dynamics.system.multilateral.dev.banks/" TargetMode="External"/><Relationship Id="rId11" Type="http://schemas.openxmlformats.org/officeDocument/2006/relationships/hyperlink" Target="http://www.adbi.org/working-paper/2012/09/05/5227.dynamics.system.multilateral.dev.banks/" TargetMode="External"/><Relationship Id="rId12" Type="http://schemas.openxmlformats.org/officeDocument/2006/relationships/hyperlink" Target="http://d1jlczrezgss9n.cloudfront.net/wp/wp-content/uploads/2013/05/NPI-U-S-Mexico-Trade-Tourism-POE-Report_0.pdf" TargetMode="External"/><Relationship Id="rId13" Type="http://schemas.openxmlformats.org/officeDocument/2006/relationships/hyperlink" Target="http://www.prweb.com/releases/2003/04/prweb63688.htm" TargetMode="External"/><Relationship Id="rId14" Type="http://schemas.openxmlformats.org/officeDocument/2006/relationships/hyperlink" Target="http://www.prweb.com/releases/2003/04/prweb63688.htm" TargetMode="External"/><Relationship Id="rId15" Type="http://schemas.openxmlformats.org/officeDocument/2006/relationships/hyperlink" Target="http://www.mysanantonio.com/business/columnists/dhendricks/stories/MYSA062406.1D.hendricks.19bfa9.html" TargetMode="External"/><Relationship Id="rId16" Type="http://schemas.openxmlformats.org/officeDocument/2006/relationships/hyperlink" Target="http://cts.businesswire.com/ct/CT?id=bwnews&amp;sty=20130410006312r1&amp;sid=cmtx4&amp;distro=nx" TargetMode="External"/><Relationship Id="rId17" Type="http://schemas.openxmlformats.org/officeDocument/2006/relationships/hyperlink" Target="http://www.renewableenergymagazine.com/article/north-american-development-bank-supporting-54-mw-20130115" TargetMode="External"/><Relationship Id="rId18" Type="http://schemas.openxmlformats.org/officeDocument/2006/relationships/hyperlink" Target="http://www.reuters.com/article/2013/07/01/mexico-factories-idUSE1N0DX00S20130701" TargetMode="External"/><Relationship Id="rId19" Type="http://schemas.openxmlformats.org/officeDocument/2006/relationships/hyperlink" Target="http://www.alixpartners.com/en/MediaCenter/PressReleaseArchive/tabid/821/articleType/ArticleView/articleId/601/U-S-Achieves-Parity-with-Mexico-as-a-Preferred-Manufacturing-Location-To-Achieve-Cost-Parity-with-China-by-2015.aspx" TargetMode="External"/><Relationship Id="rId30" Type="http://schemas.openxmlformats.org/officeDocument/2006/relationships/hyperlink" Target="http://www.puentesconsortium.org/es/system/files/Safe_Drinking_Water_Technology_and_US-Mexico_Public_Safety.pdf" TargetMode="External"/><Relationship Id="rId31" Type="http://schemas.openxmlformats.org/officeDocument/2006/relationships/hyperlink" Target="http://jpe.library.arizona.edu/volume_19/Maganda.pdf" TargetMode="External"/><Relationship Id="rId32" Type="http://schemas.openxmlformats.org/officeDocument/2006/relationships/hyperlink" Target="http://www.puentesconsortium.org/es/system/files/Safe_Drinking_Water_Technology_and_US-Mexico_Public_Safety.pdf" TargetMode="External"/><Relationship Id="rId33" Type="http://schemas.openxmlformats.org/officeDocument/2006/relationships/hyperlink" Target="http://www.esajournals.org/doi/full/10.1890/ES12-00269.1" TargetMode="External"/><Relationship Id="rId34" Type="http://schemas.openxmlformats.org/officeDocument/2006/relationships/hyperlink" Target="http://cc2011.earthsystemgovernance.org/pdf/2011Colora_0121.pdf" TargetMode="External"/><Relationship Id="rId35" Type="http://schemas.openxmlformats.org/officeDocument/2006/relationships/hyperlink" Target="https://wrrc.arizona.edu/sites/wrrc.arizona.edu/files/Arroyo-2012.pdf" TargetMode="External"/><Relationship Id="rId36" Type="http://schemas.openxmlformats.org/officeDocument/2006/relationships/hyperlink" Target="http://www.forbes.com/sites/ivancastano/2012/02/22/mexicos-water-war/3/" TargetMode="External"/><Relationship Id="rId37" Type="http://schemas.openxmlformats.org/officeDocument/2006/relationships/hyperlink" Target="http://www.forbes.com/health/" TargetMode="External"/><Relationship Id="rId38" Type="http://schemas.openxmlformats.org/officeDocument/2006/relationships/hyperlink" Target="http://www.plosmedicine.org/article/info:doi/10.1371/journal.pmed.1000361" TargetMode="External"/><Relationship Id="rId39" Type="http://schemas.openxmlformats.org/officeDocument/2006/relationships/hyperlink" Target="http://www.plosmedicine.org/article/info:doi/10.1371/journal.pmed.1000361" TargetMode="External"/><Relationship Id="rId50" Type="http://schemas.openxmlformats.org/officeDocument/2006/relationships/hyperlink" Target="http://cc2011.earthsystemgovernance.org/pdf/2011Colora_0121.pdf" TargetMode="External"/><Relationship Id="rId51" Type="http://schemas.openxmlformats.org/officeDocument/2006/relationships/hyperlink" Target="http://www.puentesconsortium.org/es/system/files/Safe_Drinking_Water_Technology_and_US-Mexico_Public_Safety.pdf" TargetMode="External"/><Relationship Id="rId52" Type="http://schemas.openxmlformats.org/officeDocument/2006/relationships/hyperlink" Target="http://www.puentesconsortium.org/es/system/files/Safe_Drinking_Water_Technology_and_US-Mexico_Public_Safety.pdf" TargetMode="External"/><Relationship Id="rId53" Type="http://schemas.openxmlformats.org/officeDocument/2006/relationships/hyperlink" Target="http://www.puentesconsortium.org/es/system/files/Safe_Drinking_Water_Technology_and_US-Mexico_Public_Safety.pdf" TargetMode="External"/><Relationship Id="rId54" Type="http://schemas.openxmlformats.org/officeDocument/2006/relationships/hyperlink" Target="http://www.esajournals.org/doi/full/10.1890/ES12-00269.1" TargetMode="External"/><Relationship Id="rId55" Type="http://schemas.openxmlformats.org/officeDocument/2006/relationships/hyperlink" Target="http://www.propublica.org/article/message-from-mexico-u.s.-is-polluting-water-it-may-someday-need-to-drink" TargetMode="External"/><Relationship Id="rId56" Type="http://schemas.openxmlformats.org/officeDocument/2006/relationships/hyperlink" Target="http://www.greenbiz.com/blog/2011/10/04/how-investing-water-infrastructure-could-grow-green-jobs" TargetMode="External"/><Relationship Id="rId57" Type="http://schemas.openxmlformats.org/officeDocument/2006/relationships/hyperlink" Target="http://www.epa.gov/" TargetMode="External"/><Relationship Id="rId58" Type="http://schemas.openxmlformats.org/officeDocument/2006/relationships/hyperlink" Target="http://www.greenforall.org/" TargetMode="External"/><Relationship Id="rId59" Type="http://schemas.openxmlformats.org/officeDocument/2006/relationships/hyperlink" Target="http://www.greenbiz.com/research/report/2011/10/04/water-works-rebuilding-infrastructure-creating-jobs" TargetMode="External"/><Relationship Id="rId70" Type="http://schemas.openxmlformats.org/officeDocument/2006/relationships/hyperlink" Target="http://www.un.org/apps/news/story.asp?NewsID=35456" TargetMode="External"/><Relationship Id="rId71" Type="http://schemas.openxmlformats.org/officeDocument/2006/relationships/hyperlink" Target="http://www.puentesconsortium.org/es/system/files/Safe_Drinking_Water_Technology_and_US-Mexico_Public_Safety.pdf" TargetMode="External"/><Relationship Id="rId72" Type="http://schemas.openxmlformats.org/officeDocument/2006/relationships/hyperlink" Target="http://www.drclas.harvard.edu/publications/revistaonline/winter-2013/struggle-clean-drinking-water-latin-america" TargetMode="External"/><Relationship Id="rId73" Type="http://schemas.openxmlformats.org/officeDocument/2006/relationships/hyperlink" Target="http://www.puentesconsortium.org/es/system/files/Safe_Drinking_Water_Technology_and_US-Mexico_Public_Safety.pdf" TargetMode="External"/><Relationship Id="rId74" Type="http://schemas.openxmlformats.org/officeDocument/2006/relationships/hyperlink" Target="http://www.nytimes.com/2013/05/11/us/safe-drinking-water-elusive-for-many-in-california.html" TargetMode="External"/><Relationship Id="rId75" Type="http://schemas.openxmlformats.org/officeDocument/2006/relationships/hyperlink" Target="http://water.epa.gov/drink/contaminants/basicinformation/nitrate.cfm" TargetMode="External"/><Relationship Id="rId76" Type="http://schemas.openxmlformats.org/officeDocument/2006/relationships/hyperlink" Target="http://water.epa.gov/grants_funding/sdwa/index.cfm" TargetMode="External"/><Relationship Id="rId77" Type="http://schemas.openxmlformats.org/officeDocument/2006/relationships/hyperlink" Target="http://opensiuc.lib.siu.edu/cgi/viewcontent.cgi?article=1146&amp;context=jcwre" TargetMode="External"/><Relationship Id="rId78" Type="http://schemas.openxmlformats.org/officeDocument/2006/relationships/hyperlink" Target="http://opensiuc.lib.siu.edu/cgi/viewcontent.cgi?article=1146&amp;context=jcwre" TargetMode="External"/><Relationship Id="rId79" Type="http://schemas.openxmlformats.org/officeDocument/2006/relationships/hyperlink" Target="http://opensiuc.lib.siu.edu/cgi/viewcontent.cgi?article=1146&amp;context=jcwre" TargetMode="External"/><Relationship Id="rId110" Type="http://schemas.openxmlformats.org/officeDocument/2006/relationships/hyperlink" Target="http://www.cbc.ca/news/canada/story/2011/11/28/f-first-nations-water.html" TargetMode="External"/><Relationship Id="rId90" Type="http://schemas.openxmlformats.org/officeDocument/2006/relationships/hyperlink" Target="http://www.plosmedicine.org/article/info:doi/10.1371/journal.pmed.1000361" TargetMode="External"/><Relationship Id="rId91" Type="http://schemas.openxmlformats.org/officeDocument/2006/relationships/hyperlink" Target="http://www.plosmedicine.org/article/info:doi/10.1371/journal.pmed.1000361" TargetMode="External"/><Relationship Id="rId92" Type="http://schemas.openxmlformats.org/officeDocument/2006/relationships/hyperlink" Target="http://www.plosmedicine.org/article/info:doi/10.1371/journal.pmed.1000361" TargetMode="External"/><Relationship Id="rId93" Type="http://schemas.openxmlformats.org/officeDocument/2006/relationships/hyperlink" Target="http://www.plosmedicine.org/article/info:doi/10.1371/journal.pmed.1000361" TargetMode="External"/><Relationship Id="rId94" Type="http://schemas.openxmlformats.org/officeDocument/2006/relationships/hyperlink" Target="http://www.plosmedicine.org/article/info:doi/10.1371/journal.pmed.1000361" TargetMode="External"/><Relationship Id="rId95" Type="http://schemas.openxmlformats.org/officeDocument/2006/relationships/hyperlink" Target="http://www.plosmedicine.org/article/info:doi/10.1371/journal.pmed.1000361" TargetMode="External"/><Relationship Id="rId96" Type="http://schemas.openxmlformats.org/officeDocument/2006/relationships/hyperlink" Target="http://www.nadbank.org/pdfs/publications/2011AnnualReport.pdf" TargetMode="External"/><Relationship Id="rId97" Type="http://schemas.openxmlformats.org/officeDocument/2006/relationships/hyperlink" Target="http://www.nadbank.org/pdfs/FreqUpdates/JointStatusReport.pdf" TargetMode="External"/><Relationship Id="rId98" Type="http://schemas.openxmlformats.org/officeDocument/2006/relationships/hyperlink" Target="http://www.puentesconsortium.org/system/files/Varady_Aguilar%20Barajas_FINAL.pdf" TargetMode="External"/><Relationship Id="rId99" Type="http://schemas.openxmlformats.org/officeDocument/2006/relationships/hyperlink" Target="http://www.fas.org/sgp/crs/row/RL34733.pdf" TargetMode="External"/><Relationship Id="rId111" Type="http://schemas.openxmlformats.org/officeDocument/2006/relationships/hyperlink" Target="http://www.theglobeandmail.com/commentary/mexico-canada-relations-are-frosty-but-its-not-quite-adios-amigo/article1461490/" TargetMode="External"/><Relationship Id="rId112" Type="http://schemas.openxmlformats.org/officeDocument/2006/relationships/hyperlink" Target="http://abcnews.go.com/ABC_Univision/News/things-us-mexico-relationship/storynew?id=17397078" TargetMode="External"/><Relationship Id="rId113" Type="http://schemas.openxmlformats.org/officeDocument/2006/relationships/hyperlink" Target="http://www.focal.ca/pdf/Mexico%20Embassy%20May%2026%202010.pdf" TargetMode="External"/><Relationship Id="rId114" Type="http://schemas.openxmlformats.org/officeDocument/2006/relationships/fontTable" Target="fontTable.xml"/><Relationship Id="rId115" Type="http://schemas.openxmlformats.org/officeDocument/2006/relationships/theme" Target="theme/theme1.xml"/><Relationship Id="rId20" Type="http://schemas.openxmlformats.org/officeDocument/2006/relationships/hyperlink" Target="http://www.alixpartners.com/en/MediaCenter/PressReleaseArchive/tabid/821/articleType/ArticleView/articleId/601/U-S-Achieves-Parity-with-Mexico-as-a-Preferred-Manufacturing-Location-To-Achieve-Cost-Parity-with-China-by-2015.aspx" TargetMode="External"/><Relationship Id="rId21" Type="http://schemas.openxmlformats.org/officeDocument/2006/relationships/hyperlink" Target="http://www.industryweek.com/global-economy/china-loses-low-cost-manufacturing-crown-india-mexico" TargetMode="External"/><Relationship Id="rId22" Type="http://schemas.openxmlformats.org/officeDocument/2006/relationships/hyperlink" Target="http://www.marketwire.com/press-release/mexicos-growing-cost-advantage-over-china-other-economies-will-boost-its-exports-us-1806911.htm" TargetMode="External"/><Relationship Id="rId23" Type="http://schemas.openxmlformats.org/officeDocument/2006/relationships/hyperlink" Target="http://www.reuters.com/article/2013/04/09/us-mexico-economy-manufacturing-idUSBRE9380TN20130409" TargetMode="External"/><Relationship Id="rId24" Type="http://schemas.openxmlformats.org/officeDocument/2006/relationships/hyperlink" Target="http://cc2011.earthsystemgovernance.org/pdf/2011Colora_0121.pdf" TargetMode="External"/><Relationship Id="rId25" Type="http://schemas.openxmlformats.org/officeDocument/2006/relationships/hyperlink" Target="http://cc2011.earthsystemgovernance.org/pdf/2011Colora_0121.pdf" TargetMode="External"/><Relationship Id="rId26" Type="http://schemas.openxmlformats.org/officeDocument/2006/relationships/hyperlink" Target="http://jpe.library.arizona.edu/volume_19/Maganda.pdf" TargetMode="External"/><Relationship Id="rId27" Type="http://schemas.openxmlformats.org/officeDocument/2006/relationships/hyperlink" Target="http://www.puentesconsortium.org/system/files/Varady_Aguilar%20Barajas_FINAL.pdf" TargetMode="External"/><Relationship Id="rId28" Type="http://schemas.openxmlformats.org/officeDocument/2006/relationships/hyperlink" Target="http://opensiuc.lib.siu.edu/cgi/viewcontent.cgi?article=1146&amp;context=jcwre" TargetMode="External"/><Relationship Id="rId29" Type="http://schemas.openxmlformats.org/officeDocument/2006/relationships/hyperlink" Target="http://www.fas.org/sgp/crs/row/RL34733.pdf" TargetMode="External"/><Relationship Id="rId40" Type="http://schemas.openxmlformats.org/officeDocument/2006/relationships/hyperlink" Target="http://www.plosmedicine.org/article/info:doi/10.1371/journal.pmed.1000361" TargetMode="External"/><Relationship Id="rId41" Type="http://schemas.openxmlformats.org/officeDocument/2006/relationships/hyperlink" Target="http://www.plosmedicine.org/article/info:doi/10.1371/journal.pmed.1000361" TargetMode="External"/><Relationship Id="rId42" Type="http://schemas.openxmlformats.org/officeDocument/2006/relationships/hyperlink" Target="http://www.plosmedicine.org/article/info:doi/10.1371/journal.pmed.1000361" TargetMode="External"/><Relationship Id="rId43" Type="http://schemas.openxmlformats.org/officeDocument/2006/relationships/hyperlink" Target="http://water.epa.gov/grants_funding/dwsrf/upload/epa816r13006.pdf" TargetMode="External"/><Relationship Id="rId44" Type="http://schemas.openxmlformats.org/officeDocument/2006/relationships/hyperlink" Target="http://www.redding.com/news/2013/apr/23/editorial-epa-to-california-open-tap-of-money/" TargetMode="External"/><Relationship Id="rId45" Type="http://schemas.openxmlformats.org/officeDocument/2006/relationships/hyperlink" Target="http://www.puentesconsortium.org/es/system/files/Safe_Drinking_Water_Technology_and_US-Mexico_Public_Safety.pdf" TargetMode="External"/><Relationship Id="rId46" Type="http://schemas.openxmlformats.org/officeDocument/2006/relationships/hyperlink" Target="http://www.esajournals.org/doi/full/10.1890/ES12-00269.1" TargetMode="External"/><Relationship Id="rId47" Type="http://schemas.openxmlformats.org/officeDocument/2006/relationships/hyperlink" Target="http://www.homelandsecuritynewswire.com/dr20130418-reinvestment-in-u-s-water-infrastructure-should-be-a-top-national-priority" TargetMode="External"/><Relationship Id="rId48" Type="http://schemas.openxmlformats.org/officeDocument/2006/relationships/hyperlink" Target="http://www.puentesconsortium.org/system/files/Varady_Aguilar%20Barajas_FINAL.pdf" TargetMode="External"/><Relationship Id="rId49" Type="http://schemas.openxmlformats.org/officeDocument/2006/relationships/hyperlink" Target="http://cc2011.earthsystemgovernance.org/pdf/2011Colora_0121.pdf" TargetMode="External"/><Relationship Id="rId60" Type="http://schemas.openxmlformats.org/officeDocument/2006/relationships/hyperlink" Target="http://www.puentesconsortium.org/es/system/files/Safe_Drinking_Water_Technology_and_US-Mexico_Public_Safety.pdf" TargetMode="External"/><Relationship Id="rId61" Type="http://schemas.openxmlformats.org/officeDocument/2006/relationships/hyperlink" Target="http://www.plosmedicine.org/article/info:doi/10.1371/journal.pmed.1000361" TargetMode="External"/><Relationship Id="rId62" Type="http://schemas.openxmlformats.org/officeDocument/2006/relationships/hyperlink" Target="http://www.plosmedicine.org/article/info:doi/10.1371/journal.pmed.1000361" TargetMode="External"/><Relationship Id="rId63" Type="http://schemas.openxmlformats.org/officeDocument/2006/relationships/hyperlink" Target="http://www.homelandsecuritynewswire.com/dr20130418-reinvestment-in-u-s-water-infrastructure-should-be-a-top-national-priority" TargetMode="External"/><Relationship Id="rId64" Type="http://schemas.openxmlformats.org/officeDocument/2006/relationships/hyperlink" Target="https://www.google.com/url?sa=t&amp;rct=j&amp;q=&amp;esrc=s&amp;source=web&amp;cd=2&amp;ved=0CDkQFjAB&amp;url=http%3A%2F%2Fwww.hsbc.com%2F~%2Fmedia%2FHSBC-com%2Fcitizenship%2Fsustainability%2Fpdf%2F120723-hsbc-executive-summary.ashx&amp;ei=T8nlUd77PNSpqQHcuYCABA&amp;usg=AFQjCNHtoHK6b0ZPIrKDya5maYgJzKtisg&amp;sig2=k58ameTEvYIpD3N36WVRDQ&amp;bvm=bv.49405654,d.aWM" TargetMode="External"/><Relationship Id="rId65" Type="http://schemas.openxmlformats.org/officeDocument/2006/relationships/hyperlink" Target="https://www.google.com/url?sa=t&amp;rct=j&amp;q=&amp;esrc=s&amp;source=web&amp;cd=2&amp;ved=0CDkQFjAB&amp;url=http%3A%2F%2Fwww.hsbc.com%2F~%2Fmedia%2FHSBC-com%2Fcitizenship%2Fsustainability%2Fpdf%2F120723-hsbc-executive-summary.ashx&amp;ei=T8nlUd77PNSpqQHcuYCABA&amp;usg=AFQjCNHtoHK6b0ZPIrKDya5maYgJzKtisg&amp;sig2=k58ameTEvYIpD3N36WVRDQ&amp;bvm=bv.49405654,d.aWM" TargetMode="External"/><Relationship Id="rId66" Type="http://schemas.openxmlformats.org/officeDocument/2006/relationships/hyperlink" Target="http://www.nadbank.org/pdfs/publications/2011AnnualReport.pdf" TargetMode="External"/><Relationship Id="rId67" Type="http://schemas.openxmlformats.org/officeDocument/2006/relationships/hyperlink" Target="http://www.nadbank.org/pdfs/publications/2011AnnualReport.pdf" TargetMode="External"/><Relationship Id="rId68" Type="http://schemas.openxmlformats.org/officeDocument/2006/relationships/hyperlink" Target="http://www.theworld.org/2010/02/saving-a-river-along-the-us-mexico-border/" TargetMode="External"/><Relationship Id="rId69" Type="http://schemas.openxmlformats.org/officeDocument/2006/relationships/hyperlink" Target="http://www.drclas.harvard.edu/publications/revistaonline/winter-2013/struggle-clean-drinking-water-latin-america" TargetMode="External"/><Relationship Id="rId100" Type="http://schemas.openxmlformats.org/officeDocument/2006/relationships/hyperlink" Target="http://d1jlczrezgss9n.cloudfront.net/wp/wp-content/uploads/2013/05/NPI-U-S-Mexico-Trade-Tourism-POE-Report_0.pdf" TargetMode="External"/><Relationship Id="rId80" Type="http://schemas.openxmlformats.org/officeDocument/2006/relationships/hyperlink" Target="http://www.plosmedicine.org/article/info:doi/10.1371/journal.pmed.1000361" TargetMode="External"/><Relationship Id="rId81" Type="http://schemas.openxmlformats.org/officeDocument/2006/relationships/hyperlink" Target="http://www.plosmedicine.org/article/info:doi/10.1371/journal.pmed.1000361" TargetMode="External"/><Relationship Id="rId82" Type="http://schemas.openxmlformats.org/officeDocument/2006/relationships/hyperlink" Target="http://www.plosmedicine.org/article/info:doi/10.1371/journal.pmed.1000361" TargetMode="External"/><Relationship Id="rId83" Type="http://schemas.openxmlformats.org/officeDocument/2006/relationships/hyperlink" Target="http://www.plosmedicine.org/article/info:doi/10.1371/journal.pmed.1000361" TargetMode="External"/><Relationship Id="rId84" Type="http://schemas.openxmlformats.org/officeDocument/2006/relationships/hyperlink" Target="http://www.plosmedicine.org/article/info:doi/10.1371/journal.pmed.1000361" TargetMode="External"/><Relationship Id="rId85" Type="http://schemas.openxmlformats.org/officeDocument/2006/relationships/hyperlink" Target="http://www.plosmedicine.org/article/info:doi/10.1371/journal.pmed.1000361" TargetMode="External"/><Relationship Id="rId86" Type="http://schemas.openxmlformats.org/officeDocument/2006/relationships/hyperlink" Target="http://www.plosmedicine.org/article/info:doi/10.1371/journal.pmed.1000361" TargetMode="External"/><Relationship Id="rId87" Type="http://schemas.openxmlformats.org/officeDocument/2006/relationships/hyperlink" Target="http://www.plosmedicine.org/article/info:doi/10.1371/journal.pmed.1000361" TargetMode="External"/><Relationship Id="rId88" Type="http://schemas.openxmlformats.org/officeDocument/2006/relationships/hyperlink" Target="http://www.plosmedicine.org/article/info:doi/10.1371/journal.pmed.1000361" TargetMode="External"/><Relationship Id="rId89" Type="http://schemas.openxmlformats.org/officeDocument/2006/relationships/hyperlink" Target="http://www.plosmedicine.org/article/info:doi/10.1371/journal.pmed.10003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83127</Words>
  <Characters>473829</Characters>
  <Application>Microsoft Macintosh Word</Application>
  <DocSecurity>0</DocSecurity>
  <Lines>3948</Lines>
  <Paragraphs>1111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Wu</dc:creator>
  <cp:keywords/>
  <dc:description/>
  <cp:lastModifiedBy>Megan</cp:lastModifiedBy>
  <cp:revision>2</cp:revision>
  <dcterms:created xsi:type="dcterms:W3CDTF">2013-07-30T15:26:00Z</dcterms:created>
  <dcterms:modified xsi:type="dcterms:W3CDTF">2013-07-30T15:26:00Z</dcterms:modified>
</cp:coreProperties>
</file>