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070B9" w:rsidRDefault="008070B9" w:rsidP="008070B9">
      <w:pPr>
        <w:pStyle w:val="Heading2"/>
        <w:rPr>
          <w:rFonts w:eastAsia="MS Gothic"/>
        </w:rPr>
      </w:pPr>
      <w:r>
        <w:rPr>
          <w:rFonts w:eastAsia="MS Gothic"/>
        </w:rPr>
        <w:t>Ethics cards for cap/neolib</w:t>
      </w:r>
    </w:p>
    <w:p w:rsidR="008070B9" w:rsidRDefault="008070B9" w:rsidP="008070B9">
      <w:pPr>
        <w:pStyle w:val="Heading3"/>
        <w:rPr>
          <w:rFonts w:eastAsia="MS Gothic"/>
        </w:rPr>
      </w:pPr>
      <w:r>
        <w:rPr>
          <w:rFonts w:eastAsia="MS Gothic"/>
        </w:rPr>
        <w:lastRenderedPageBreak/>
        <w:t>Neg cards</w:t>
      </w:r>
    </w:p>
    <w:p w:rsidR="00EC2D59" w:rsidRPr="00720E3F" w:rsidRDefault="00EC2D59" w:rsidP="00EC2D59">
      <w:pPr>
        <w:pStyle w:val="Heading4"/>
        <w:rPr>
          <w:rFonts w:eastAsia="MS Gothic"/>
        </w:rPr>
      </w:pPr>
      <w:r w:rsidRPr="00720E3F">
        <w:rPr>
          <w:rFonts w:eastAsia="MS Gothic"/>
        </w:rPr>
        <w:t xml:space="preserve">The system of capital makes social exclusion on a global scale inevitable – the utmost ethico-political responsibility is to reject this system of economic evaluation </w:t>
      </w:r>
    </w:p>
    <w:p w:rsidR="00EC2D59" w:rsidRPr="00720E3F" w:rsidRDefault="00EC2D59" w:rsidP="00EC2D59">
      <w:pPr>
        <w:rPr>
          <w:rFonts w:ascii="Times New Roman" w:eastAsia="Cambria" w:hAnsi="Times New Roman"/>
          <w:sz w:val="16"/>
        </w:rPr>
      </w:pPr>
      <w:r w:rsidRPr="00720E3F">
        <w:rPr>
          <w:rFonts w:ascii="Times New Roman" w:eastAsia="Cambria" w:hAnsi="Times New Roman"/>
          <w:b/>
          <w:bCs/>
        </w:rPr>
        <w:t>Zizek and Daly 04</w:t>
      </w:r>
      <w:r w:rsidRPr="00720E3F">
        <w:rPr>
          <w:rFonts w:ascii="Times New Roman" w:eastAsia="Cambria" w:hAnsi="Times New Roman"/>
          <w:sz w:val="16"/>
        </w:rPr>
        <w:t xml:space="preserve"> (Slavoj and Glyn, Conversations with Zizek page 14-16)</w:t>
      </w:r>
    </w:p>
    <w:p w:rsidR="00EC2D59" w:rsidRPr="00720E3F" w:rsidRDefault="00EC2D59" w:rsidP="00EC2D59">
      <w:pPr>
        <w:ind w:left="288" w:right="288"/>
        <w:rPr>
          <w:rFonts w:ascii="Times New Roman" w:eastAsia="Times New Roman" w:hAnsi="Times New Roman"/>
          <w:sz w:val="20"/>
          <w:szCs w:val="16"/>
        </w:rPr>
      </w:pPr>
      <w:r w:rsidRPr="00720E3F">
        <w:rPr>
          <w:rFonts w:ascii="Times New Roman" w:eastAsia="Times New Roman" w:hAnsi="Times New Roman"/>
          <w:sz w:val="16"/>
          <w:szCs w:val="13"/>
        </w:rPr>
        <w:t xml:space="preserve">For Zizek it is imperative that we cut through this Gordian knot of postmodern protocol and recognize that </w:t>
      </w:r>
      <w:r w:rsidRPr="00720E3F">
        <w:rPr>
          <w:rFonts w:ascii="Times New Roman" w:eastAsia="Times New Roman" w:hAnsi="Times New Roman"/>
          <w:bCs/>
          <w:szCs w:val="24"/>
          <w:u w:val="single"/>
        </w:rPr>
        <w:t>our ethico-political responsibility is to confront the constitutive violence of</w:t>
      </w:r>
      <w:r w:rsidRPr="00720E3F">
        <w:rPr>
          <w:rFonts w:ascii="Times New Roman" w:eastAsia="Times New Roman" w:hAnsi="Times New Roman"/>
          <w:sz w:val="20"/>
          <w:szCs w:val="24"/>
          <w:u w:val="single"/>
        </w:rPr>
        <w:t xml:space="preserve"> </w:t>
      </w:r>
      <w:r w:rsidRPr="00720E3F">
        <w:rPr>
          <w:rFonts w:ascii="Times New Roman" w:eastAsia="Times New Roman" w:hAnsi="Times New Roman"/>
          <w:sz w:val="20"/>
          <w:szCs w:val="16"/>
        </w:rPr>
        <w:t xml:space="preserve">today’s global </w:t>
      </w:r>
      <w:r w:rsidRPr="00720E3F">
        <w:rPr>
          <w:rFonts w:ascii="Times New Roman" w:eastAsia="Times New Roman" w:hAnsi="Times New Roman"/>
          <w:bCs/>
          <w:szCs w:val="24"/>
          <w:u w:val="single"/>
        </w:rPr>
        <w:t>capitalism and its</w:t>
      </w:r>
      <w:r w:rsidRPr="00720E3F">
        <w:rPr>
          <w:rFonts w:ascii="Times New Roman" w:eastAsia="Times New Roman" w:hAnsi="Times New Roman"/>
          <w:sz w:val="20"/>
          <w:szCs w:val="24"/>
          <w:u w:val="single"/>
        </w:rPr>
        <w:t xml:space="preserve"> </w:t>
      </w:r>
      <w:r w:rsidRPr="00720E3F">
        <w:rPr>
          <w:rFonts w:ascii="Times New Roman" w:eastAsia="Times New Roman" w:hAnsi="Times New Roman"/>
          <w:sz w:val="20"/>
          <w:szCs w:val="16"/>
        </w:rPr>
        <w:t>obscene</w:t>
      </w:r>
      <w:r w:rsidRPr="00720E3F">
        <w:rPr>
          <w:rFonts w:ascii="Times New Roman" w:eastAsia="Times New Roman" w:hAnsi="Times New Roman"/>
          <w:sz w:val="20"/>
          <w:szCs w:val="16"/>
          <w:u w:val="single"/>
        </w:rPr>
        <w:t xml:space="preserve"> </w:t>
      </w:r>
      <w:r w:rsidRPr="00720E3F">
        <w:rPr>
          <w:rFonts w:ascii="Times New Roman" w:eastAsia="Times New Roman" w:hAnsi="Times New Roman"/>
          <w:bCs/>
          <w:szCs w:val="24"/>
          <w:u w:val="single"/>
        </w:rPr>
        <w:t>naturalization</w:t>
      </w:r>
      <w:r w:rsidRPr="00720E3F">
        <w:rPr>
          <w:rFonts w:ascii="Times New Roman" w:eastAsia="Times New Roman" w:hAnsi="Times New Roman"/>
          <w:sz w:val="20"/>
          <w:szCs w:val="24"/>
          <w:u w:val="single"/>
        </w:rPr>
        <w:t xml:space="preserve"> </w:t>
      </w:r>
      <w:r w:rsidRPr="00720E3F">
        <w:rPr>
          <w:rFonts w:ascii="Times New Roman" w:eastAsia="Times New Roman" w:hAnsi="Times New Roman"/>
          <w:sz w:val="20"/>
          <w:szCs w:val="16"/>
        </w:rPr>
        <w:t>/ anonymization</w:t>
      </w:r>
      <w:r w:rsidRPr="00720E3F">
        <w:rPr>
          <w:rFonts w:ascii="Times New Roman" w:eastAsia="Times New Roman" w:hAnsi="Times New Roman"/>
          <w:sz w:val="20"/>
          <w:szCs w:val="16"/>
          <w:u w:val="single"/>
        </w:rPr>
        <w:t xml:space="preserve"> </w:t>
      </w:r>
      <w:r w:rsidRPr="00720E3F">
        <w:rPr>
          <w:rFonts w:ascii="Times New Roman" w:eastAsia="Times New Roman" w:hAnsi="Times New Roman"/>
          <w:bCs/>
          <w:szCs w:val="24"/>
          <w:u w:val="single"/>
        </w:rPr>
        <w:t>of the millions who are subjugated by it</w:t>
      </w:r>
      <w:r w:rsidRPr="00720E3F">
        <w:rPr>
          <w:rFonts w:ascii="Times New Roman" w:eastAsia="Times New Roman" w:hAnsi="Times New Roman"/>
          <w:sz w:val="20"/>
          <w:szCs w:val="24"/>
          <w:u w:val="single"/>
        </w:rPr>
        <w:t xml:space="preserve"> </w:t>
      </w:r>
      <w:r w:rsidRPr="00720E3F">
        <w:rPr>
          <w:rFonts w:ascii="Times New Roman" w:eastAsia="Times New Roman" w:hAnsi="Times New Roman"/>
          <w:sz w:val="20"/>
          <w:szCs w:val="16"/>
        </w:rPr>
        <w:t>throughout the world. Against the standardized positions of postmodern culture – with all its pieties concerning ‘multiculturalist’ etiquette – Zizek is arguing for a politics that might be called ‘radically incorrect’ in the sense that it break with these types of positions 7 and focuses instead on the very organizing principles of today’s social reality: the principles of global liberal capitalism. This requires some care and subtlety.  For far too long, Marxism has been bedeviled by an almost fetishistic economism that has tended towards political morbidity. With the likes of Hilferding and Gramsci, and more recently Laclau and Mouffee, crucial theoretical advances have been made that enable the transcendence of all forms of economism. In this new context, however, Zizek argues that the problem that now presents itself is almost that of the opposite fetish. That is to say, the prohibitive anxieties surrounding the taboo of economism can function as a way of not engaging with economic reality and as a way of implicitly accepting the latter as a basic horizon of existence. In an ironic Freudian-Lacanian twist, the fear of economism can end up reinforcing a de facto economic necessity in respect of contemporary capitalism (i.e. the initial prohibition conjures up the very thing it fears). This is not to endorse any kind of retrograde return to economism. Zizek’s point is rather that in rejecting economism we should not lose sight of the systemic power of capital in shaping the lives and destinies of humanity and our very sense of the possible. In particular we should not overlook Marx’s central insight that in order to create a universal global system</w:t>
      </w:r>
      <w:r w:rsidRPr="00720E3F">
        <w:rPr>
          <w:rFonts w:ascii="Times New Roman" w:eastAsia="Times New Roman" w:hAnsi="Times New Roman"/>
          <w:sz w:val="16"/>
          <w:szCs w:val="13"/>
          <w:u w:val="single"/>
        </w:rPr>
        <w:t xml:space="preserve"> </w:t>
      </w:r>
      <w:r w:rsidRPr="00720E3F">
        <w:rPr>
          <w:rFonts w:ascii="Times New Roman" w:eastAsia="Times New Roman" w:hAnsi="Times New Roman"/>
          <w:bCs/>
          <w:szCs w:val="24"/>
          <w:u w:val="single"/>
        </w:rPr>
        <w:t>the forces of capitalism</w:t>
      </w:r>
      <w:r w:rsidRPr="00720E3F">
        <w:rPr>
          <w:rFonts w:ascii="Times New Roman" w:eastAsia="Times New Roman" w:hAnsi="Times New Roman"/>
          <w:sz w:val="20"/>
          <w:szCs w:val="24"/>
          <w:u w:val="single"/>
        </w:rPr>
        <w:t xml:space="preserve"> </w:t>
      </w:r>
      <w:r w:rsidRPr="00720E3F">
        <w:rPr>
          <w:rFonts w:ascii="Times New Roman" w:eastAsia="Times New Roman" w:hAnsi="Times New Roman"/>
          <w:sz w:val="20"/>
          <w:szCs w:val="16"/>
        </w:rPr>
        <w:t>seek to</w:t>
      </w:r>
      <w:r w:rsidRPr="00720E3F">
        <w:rPr>
          <w:rFonts w:ascii="Times New Roman" w:eastAsia="Times New Roman" w:hAnsi="Times New Roman"/>
          <w:sz w:val="20"/>
          <w:szCs w:val="24"/>
          <w:u w:val="single"/>
        </w:rPr>
        <w:t xml:space="preserve"> </w:t>
      </w:r>
      <w:r w:rsidRPr="00720E3F">
        <w:rPr>
          <w:rFonts w:ascii="Times New Roman" w:eastAsia="Times New Roman" w:hAnsi="Times New Roman"/>
          <w:bCs/>
          <w:szCs w:val="24"/>
          <w:u w:val="single"/>
        </w:rPr>
        <w:t>conceal the</w:t>
      </w:r>
      <w:r w:rsidRPr="00720E3F">
        <w:rPr>
          <w:rFonts w:ascii="Times New Roman" w:eastAsia="Times New Roman" w:hAnsi="Times New Roman"/>
          <w:sz w:val="20"/>
          <w:szCs w:val="24"/>
          <w:u w:val="single"/>
        </w:rPr>
        <w:t xml:space="preserve"> </w:t>
      </w:r>
      <w:r w:rsidRPr="00720E3F">
        <w:rPr>
          <w:rFonts w:ascii="Times New Roman" w:eastAsia="Times New Roman" w:hAnsi="Times New Roman"/>
          <w:sz w:val="20"/>
          <w:szCs w:val="16"/>
        </w:rPr>
        <w:t>politico-discursive</w:t>
      </w:r>
      <w:r w:rsidRPr="00720E3F">
        <w:rPr>
          <w:rFonts w:ascii="Times New Roman" w:eastAsia="Times New Roman" w:hAnsi="Times New Roman"/>
          <w:sz w:val="20"/>
          <w:szCs w:val="16"/>
          <w:u w:val="single"/>
        </w:rPr>
        <w:t xml:space="preserve"> </w:t>
      </w:r>
      <w:r w:rsidRPr="00720E3F">
        <w:rPr>
          <w:rFonts w:ascii="Times New Roman" w:eastAsia="Times New Roman" w:hAnsi="Times New Roman"/>
          <w:bCs/>
          <w:szCs w:val="24"/>
          <w:u w:val="single"/>
        </w:rPr>
        <w:t>violence of its construction through</w:t>
      </w:r>
      <w:r w:rsidRPr="00720E3F">
        <w:rPr>
          <w:rFonts w:ascii="Times New Roman" w:eastAsia="Times New Roman" w:hAnsi="Times New Roman"/>
          <w:sz w:val="20"/>
          <w:szCs w:val="24"/>
          <w:u w:val="single"/>
        </w:rPr>
        <w:t xml:space="preserve"> </w:t>
      </w:r>
      <w:r w:rsidRPr="00720E3F">
        <w:rPr>
          <w:rFonts w:ascii="Times New Roman" w:eastAsia="Times New Roman" w:hAnsi="Times New Roman"/>
          <w:sz w:val="20"/>
          <w:szCs w:val="16"/>
        </w:rPr>
        <w:t>a kind of</w:t>
      </w:r>
      <w:r w:rsidRPr="00720E3F">
        <w:rPr>
          <w:rFonts w:ascii="Times New Roman" w:eastAsia="Times New Roman" w:hAnsi="Times New Roman"/>
          <w:sz w:val="20"/>
          <w:szCs w:val="16"/>
          <w:u w:val="single"/>
        </w:rPr>
        <w:t xml:space="preserve"> </w:t>
      </w:r>
      <w:r w:rsidRPr="00720E3F">
        <w:rPr>
          <w:rFonts w:ascii="Times New Roman" w:eastAsia="Times New Roman" w:hAnsi="Times New Roman"/>
          <w:bCs/>
          <w:szCs w:val="24"/>
          <w:u w:val="single"/>
        </w:rPr>
        <w:t>gentrification of that system.</w:t>
      </w:r>
      <w:r w:rsidRPr="00720E3F">
        <w:rPr>
          <w:rFonts w:ascii="Times New Roman" w:eastAsia="Times New Roman" w:hAnsi="Times New Roman"/>
          <w:sz w:val="20"/>
          <w:szCs w:val="24"/>
        </w:rPr>
        <w:t xml:space="preserve"> </w:t>
      </w:r>
      <w:r w:rsidRPr="00720E3F">
        <w:rPr>
          <w:rFonts w:ascii="Times New Roman" w:eastAsia="Times New Roman" w:hAnsi="Times New Roman"/>
          <w:sz w:val="20"/>
          <w:szCs w:val="16"/>
        </w:rPr>
        <w:t xml:space="preserve">What is persistently denied by neo-liberals such as Rorty (1989) and Fukuyama (1992) is that the </w:t>
      </w:r>
      <w:r w:rsidRPr="00720E3F">
        <w:rPr>
          <w:rFonts w:ascii="Times New Roman" w:eastAsia="Times New Roman" w:hAnsi="Times New Roman"/>
          <w:bCs/>
          <w:szCs w:val="24"/>
          <w:u w:val="single"/>
        </w:rPr>
        <w:t>gentrification</w:t>
      </w:r>
      <w:r w:rsidRPr="00720E3F">
        <w:rPr>
          <w:rFonts w:ascii="Times New Roman" w:eastAsia="Times New Roman" w:hAnsi="Times New Roman"/>
          <w:sz w:val="20"/>
          <w:szCs w:val="24"/>
          <w:u w:val="single"/>
        </w:rPr>
        <w:t xml:space="preserve"> </w:t>
      </w:r>
      <w:r w:rsidRPr="00720E3F">
        <w:rPr>
          <w:rFonts w:ascii="Times New Roman" w:eastAsia="Times New Roman" w:hAnsi="Times New Roman"/>
          <w:sz w:val="20"/>
          <w:szCs w:val="16"/>
        </w:rPr>
        <w:t>of global liberal capitalism is one whose ‘universalism’ fundamentally</w:t>
      </w:r>
      <w:r w:rsidRPr="00720E3F">
        <w:rPr>
          <w:rFonts w:ascii="Times New Roman" w:eastAsia="Times New Roman" w:hAnsi="Times New Roman"/>
          <w:sz w:val="18"/>
          <w:szCs w:val="12"/>
        </w:rPr>
        <w:t xml:space="preserve"> </w:t>
      </w:r>
      <w:r w:rsidRPr="00720E3F">
        <w:rPr>
          <w:rFonts w:ascii="Times New Roman" w:eastAsia="Times New Roman" w:hAnsi="Times New Roman"/>
          <w:bCs/>
          <w:szCs w:val="24"/>
          <w:u w:val="single"/>
        </w:rPr>
        <w:t>reproduces</w:t>
      </w:r>
      <w:r w:rsidRPr="00720E3F">
        <w:rPr>
          <w:rFonts w:ascii="Times New Roman" w:eastAsia="Times New Roman" w:hAnsi="Times New Roman"/>
          <w:sz w:val="20"/>
          <w:szCs w:val="24"/>
          <w:u w:val="single"/>
        </w:rPr>
        <w:t xml:space="preserve"> </w:t>
      </w:r>
      <w:r w:rsidRPr="00720E3F">
        <w:rPr>
          <w:rFonts w:ascii="Times New Roman" w:eastAsia="Times New Roman" w:hAnsi="Times New Roman"/>
          <w:sz w:val="20"/>
          <w:szCs w:val="16"/>
        </w:rPr>
        <w:t>and depends upon</w:t>
      </w:r>
      <w:r w:rsidRPr="00720E3F">
        <w:rPr>
          <w:rFonts w:ascii="Times New Roman" w:eastAsia="Times New Roman" w:hAnsi="Times New Roman"/>
          <w:b/>
          <w:sz w:val="20"/>
          <w:szCs w:val="16"/>
        </w:rPr>
        <w:t xml:space="preserve"> </w:t>
      </w:r>
      <w:r w:rsidRPr="00720E3F">
        <w:rPr>
          <w:rFonts w:ascii="Times New Roman" w:eastAsia="Times New Roman" w:hAnsi="Times New Roman"/>
          <w:bCs/>
          <w:szCs w:val="24"/>
          <w:u w:val="single"/>
        </w:rPr>
        <w:t>a</w:t>
      </w:r>
      <w:r w:rsidRPr="00720E3F">
        <w:rPr>
          <w:rFonts w:ascii="Times New Roman" w:eastAsia="Times New Roman" w:hAnsi="Times New Roman"/>
          <w:sz w:val="20"/>
          <w:szCs w:val="24"/>
          <w:u w:val="single"/>
        </w:rPr>
        <w:t xml:space="preserve"> </w:t>
      </w:r>
      <w:r w:rsidRPr="00720E3F">
        <w:rPr>
          <w:rFonts w:ascii="Times New Roman" w:eastAsia="Times New Roman" w:hAnsi="Times New Roman"/>
          <w:sz w:val="20"/>
          <w:szCs w:val="16"/>
        </w:rPr>
        <w:t>disavowed</w:t>
      </w:r>
      <w:r w:rsidRPr="00720E3F">
        <w:rPr>
          <w:rFonts w:ascii="Times New Roman" w:eastAsia="Times New Roman" w:hAnsi="Times New Roman"/>
          <w:sz w:val="20"/>
          <w:szCs w:val="16"/>
          <w:u w:val="single"/>
        </w:rPr>
        <w:t xml:space="preserve"> </w:t>
      </w:r>
      <w:r w:rsidRPr="00720E3F">
        <w:rPr>
          <w:rFonts w:ascii="Times New Roman" w:eastAsia="Times New Roman" w:hAnsi="Times New Roman"/>
          <w:bCs/>
          <w:szCs w:val="24"/>
          <w:u w:val="single"/>
        </w:rPr>
        <w:t>violence that excludes vast sectors of the world’s populations.</w:t>
      </w:r>
      <w:r w:rsidRPr="00720E3F">
        <w:rPr>
          <w:rFonts w:ascii="Times New Roman" w:eastAsia="Times New Roman" w:hAnsi="Times New Roman"/>
          <w:b/>
          <w:sz w:val="20"/>
          <w:szCs w:val="26"/>
        </w:rPr>
        <w:t xml:space="preserve"> </w:t>
      </w:r>
      <w:r w:rsidRPr="00720E3F">
        <w:rPr>
          <w:rFonts w:ascii="Times New Roman" w:eastAsia="Times New Roman" w:hAnsi="Times New Roman"/>
          <w:sz w:val="20"/>
          <w:szCs w:val="16"/>
        </w:rPr>
        <w:t xml:space="preserve">In this way, </w:t>
      </w:r>
      <w:r w:rsidRPr="00720E3F">
        <w:rPr>
          <w:rFonts w:ascii="Times New Roman" w:eastAsia="Times New Roman" w:hAnsi="Times New Roman"/>
          <w:bCs/>
          <w:szCs w:val="24"/>
          <w:u w:val="single"/>
        </w:rPr>
        <w:t>neo-liberal ideology attempts to naturalize capitalism by presenting its outcomes</w:t>
      </w:r>
      <w:r w:rsidRPr="00720E3F">
        <w:rPr>
          <w:rFonts w:ascii="Times New Roman" w:eastAsia="Times New Roman" w:hAnsi="Times New Roman"/>
          <w:sz w:val="20"/>
          <w:szCs w:val="24"/>
          <w:u w:val="single"/>
        </w:rPr>
        <w:t xml:space="preserve"> </w:t>
      </w:r>
      <w:r w:rsidRPr="00720E3F">
        <w:rPr>
          <w:rFonts w:ascii="Times New Roman" w:eastAsia="Times New Roman" w:hAnsi="Times New Roman"/>
          <w:sz w:val="20"/>
          <w:szCs w:val="16"/>
        </w:rPr>
        <w:t>of winning and losing</w:t>
      </w:r>
      <w:r w:rsidRPr="00720E3F">
        <w:rPr>
          <w:rFonts w:ascii="Times New Roman" w:eastAsia="Times New Roman" w:hAnsi="Times New Roman"/>
          <w:sz w:val="20"/>
          <w:szCs w:val="16"/>
          <w:u w:val="single"/>
        </w:rPr>
        <w:t xml:space="preserve"> </w:t>
      </w:r>
      <w:r w:rsidRPr="00720E3F">
        <w:rPr>
          <w:rFonts w:ascii="Times New Roman" w:eastAsia="Times New Roman" w:hAnsi="Times New Roman"/>
          <w:bCs/>
          <w:szCs w:val="24"/>
          <w:u w:val="single"/>
        </w:rPr>
        <w:t xml:space="preserve">as if they were simply a matter of </w:t>
      </w:r>
      <w:r w:rsidRPr="00720E3F">
        <w:rPr>
          <w:rFonts w:ascii="Times New Roman" w:eastAsia="Times New Roman" w:hAnsi="Times New Roman"/>
          <w:sz w:val="16"/>
          <w:szCs w:val="13"/>
        </w:rPr>
        <w:t>chance and</w:t>
      </w:r>
      <w:r w:rsidRPr="00720E3F">
        <w:rPr>
          <w:rFonts w:ascii="Times New Roman" w:eastAsia="Times New Roman" w:hAnsi="Times New Roman"/>
          <w:b/>
          <w:sz w:val="18"/>
          <w:szCs w:val="24"/>
          <w:u w:val="single"/>
        </w:rPr>
        <w:t xml:space="preserve"> </w:t>
      </w:r>
      <w:r w:rsidRPr="00720E3F">
        <w:rPr>
          <w:rFonts w:ascii="Times New Roman" w:eastAsia="Times New Roman" w:hAnsi="Times New Roman"/>
          <w:bCs/>
          <w:szCs w:val="24"/>
          <w:u w:val="single"/>
        </w:rPr>
        <w:t xml:space="preserve">sound judgment in a neutral market place. </w:t>
      </w:r>
      <w:r w:rsidRPr="00720E3F">
        <w:rPr>
          <w:rFonts w:ascii="Times New Roman" w:eastAsia="Times New Roman" w:hAnsi="Times New Roman"/>
          <w:sz w:val="20"/>
          <w:szCs w:val="16"/>
        </w:rPr>
        <w:t xml:space="preserve">Capitalism does indeed create a space for </w:t>
      </w:r>
      <w:proofErr w:type="gramStart"/>
      <w:r w:rsidRPr="00720E3F">
        <w:rPr>
          <w:rFonts w:ascii="Times New Roman" w:eastAsia="Times New Roman" w:hAnsi="Times New Roman"/>
          <w:sz w:val="20"/>
          <w:szCs w:val="16"/>
        </w:rPr>
        <w:t>a certain</w:t>
      </w:r>
      <w:proofErr w:type="gramEnd"/>
      <w:r w:rsidRPr="00720E3F">
        <w:rPr>
          <w:rFonts w:ascii="Times New Roman" w:eastAsia="Times New Roman" w:hAnsi="Times New Roman"/>
          <w:sz w:val="20"/>
          <w:szCs w:val="16"/>
        </w:rPr>
        <w:t xml:space="preserve"> diversity, at least for the central capitalist regions, but it is neither neutral nor ideal and its price in terms of social exclusion is exorbitant. That is to say,</w:t>
      </w:r>
      <w:r w:rsidRPr="00720E3F">
        <w:rPr>
          <w:rFonts w:ascii="Times New Roman" w:eastAsia="Times New Roman" w:hAnsi="Times New Roman"/>
          <w:sz w:val="18"/>
          <w:szCs w:val="12"/>
        </w:rPr>
        <w:t xml:space="preserve"> </w:t>
      </w:r>
      <w:r w:rsidRPr="00720E3F">
        <w:rPr>
          <w:rFonts w:ascii="Times New Roman" w:eastAsia="Times New Roman" w:hAnsi="Times New Roman"/>
          <w:bCs/>
          <w:szCs w:val="24"/>
          <w:u w:val="single"/>
        </w:rPr>
        <w:t xml:space="preserve">the human cost in terms of </w:t>
      </w:r>
      <w:r w:rsidRPr="00720E3F">
        <w:rPr>
          <w:rFonts w:ascii="Times New Roman" w:eastAsia="Times New Roman" w:hAnsi="Times New Roman"/>
          <w:sz w:val="20"/>
          <w:szCs w:val="16"/>
        </w:rPr>
        <w:t>inherent global</w:t>
      </w:r>
      <w:r w:rsidRPr="00720E3F">
        <w:rPr>
          <w:rFonts w:ascii="Times New Roman" w:eastAsia="Times New Roman" w:hAnsi="Times New Roman"/>
          <w:sz w:val="20"/>
          <w:szCs w:val="24"/>
          <w:u w:val="single"/>
        </w:rPr>
        <w:t xml:space="preserve"> </w:t>
      </w:r>
      <w:r w:rsidRPr="00720E3F">
        <w:rPr>
          <w:rFonts w:ascii="Times New Roman" w:eastAsia="Times New Roman" w:hAnsi="Times New Roman"/>
          <w:bCs/>
          <w:szCs w:val="24"/>
          <w:u w:val="single"/>
        </w:rPr>
        <w:t>poverty and degraded ‘life-chances’ cannot be calculated within the existing economic rationale and</w:t>
      </w:r>
      <w:r w:rsidRPr="00720E3F">
        <w:rPr>
          <w:rFonts w:ascii="Times New Roman" w:eastAsia="Times New Roman" w:hAnsi="Times New Roman"/>
          <w:sz w:val="20"/>
          <w:szCs w:val="24"/>
          <w:u w:val="single"/>
        </w:rPr>
        <w:t>,</w:t>
      </w:r>
      <w:r w:rsidRPr="00720E3F">
        <w:rPr>
          <w:rFonts w:ascii="Times New Roman" w:eastAsia="Times New Roman" w:hAnsi="Times New Roman"/>
          <w:sz w:val="20"/>
          <w:szCs w:val="24"/>
        </w:rPr>
        <w:t xml:space="preserve"> </w:t>
      </w:r>
      <w:r w:rsidRPr="00720E3F">
        <w:rPr>
          <w:rFonts w:ascii="Times New Roman" w:eastAsia="Times New Roman" w:hAnsi="Times New Roman"/>
          <w:sz w:val="20"/>
          <w:szCs w:val="16"/>
        </w:rPr>
        <w:t>in consequence</w:t>
      </w:r>
      <w:r w:rsidRPr="00720E3F">
        <w:rPr>
          <w:rFonts w:ascii="Times New Roman" w:eastAsia="Times New Roman" w:hAnsi="Times New Roman"/>
          <w:b/>
          <w:sz w:val="20"/>
          <w:szCs w:val="26"/>
        </w:rPr>
        <w:t>,</w:t>
      </w:r>
      <w:r w:rsidRPr="00720E3F">
        <w:rPr>
          <w:rFonts w:ascii="Times New Roman" w:eastAsia="Times New Roman" w:hAnsi="Times New Roman"/>
          <w:b/>
          <w:sz w:val="20"/>
          <w:szCs w:val="24"/>
        </w:rPr>
        <w:t xml:space="preserve"> </w:t>
      </w:r>
      <w:r w:rsidRPr="00720E3F">
        <w:rPr>
          <w:rFonts w:ascii="Times New Roman" w:eastAsia="Times New Roman" w:hAnsi="Times New Roman"/>
          <w:bCs/>
          <w:szCs w:val="24"/>
          <w:u w:val="single"/>
        </w:rPr>
        <w:t xml:space="preserve">social exclusion remains </w:t>
      </w:r>
      <w:r w:rsidRPr="00720E3F">
        <w:rPr>
          <w:rFonts w:ascii="Times New Roman" w:eastAsia="Times New Roman" w:hAnsi="Times New Roman"/>
          <w:sz w:val="20"/>
          <w:szCs w:val="16"/>
        </w:rPr>
        <w:t>mystified and</w:t>
      </w:r>
      <w:r w:rsidRPr="00720E3F">
        <w:rPr>
          <w:rFonts w:ascii="Times New Roman" w:eastAsia="Times New Roman" w:hAnsi="Times New Roman"/>
          <w:sz w:val="20"/>
          <w:szCs w:val="24"/>
          <w:u w:val="single"/>
        </w:rPr>
        <w:t xml:space="preserve"> </w:t>
      </w:r>
      <w:r w:rsidRPr="00720E3F">
        <w:rPr>
          <w:rFonts w:ascii="Times New Roman" w:eastAsia="Times New Roman" w:hAnsi="Times New Roman"/>
          <w:bCs/>
          <w:szCs w:val="24"/>
          <w:u w:val="single"/>
        </w:rPr>
        <w:t>nameless</w:t>
      </w:r>
      <w:r w:rsidRPr="00720E3F">
        <w:rPr>
          <w:rFonts w:ascii="Times New Roman" w:eastAsia="Times New Roman" w:hAnsi="Times New Roman"/>
          <w:b/>
          <w:sz w:val="20"/>
          <w:szCs w:val="24"/>
        </w:rPr>
        <w:t xml:space="preserve"> </w:t>
      </w:r>
      <w:r w:rsidRPr="00720E3F">
        <w:rPr>
          <w:rFonts w:ascii="Times New Roman" w:eastAsia="Times New Roman" w:hAnsi="Times New Roman"/>
          <w:sz w:val="16"/>
          <w:szCs w:val="13"/>
        </w:rPr>
        <w:t>(</w:t>
      </w:r>
      <w:r w:rsidRPr="00720E3F">
        <w:rPr>
          <w:rFonts w:ascii="Times New Roman" w:eastAsia="Times New Roman" w:hAnsi="Times New Roman"/>
          <w:sz w:val="20"/>
          <w:szCs w:val="16"/>
        </w:rPr>
        <w:t>viz. the patronizing reference to the ‘developing world’). And Zizek’s point is that this mystification is magnified through capitalism’s profound capacity to ingest its own excesses and negativity: to redirect (or misdirect) social antagonisms and to absorb them within a culture of differential affirmation. Instead of Bolshevism, the tendency today is towards a kind of political boutiquism that is readily sustained by postmodern forms of consumerism and lifestyle.  Against this Zizek argues for a new universalism whose primary ethical directive is to confront the fact that</w:t>
      </w:r>
      <w:r w:rsidRPr="00720E3F">
        <w:rPr>
          <w:rFonts w:ascii="Times New Roman" w:eastAsia="Times New Roman" w:hAnsi="Times New Roman"/>
          <w:sz w:val="18"/>
          <w:szCs w:val="24"/>
          <w:u w:val="single"/>
        </w:rPr>
        <w:t xml:space="preserve"> </w:t>
      </w:r>
      <w:r w:rsidRPr="00720E3F">
        <w:rPr>
          <w:rFonts w:ascii="Times New Roman" w:eastAsia="Times New Roman" w:hAnsi="Times New Roman"/>
          <w:bCs/>
          <w:szCs w:val="24"/>
          <w:u w:val="single"/>
        </w:rPr>
        <w:t>our forms of social existence are founded on exclusion on a global scale</w:t>
      </w:r>
      <w:r w:rsidRPr="00720E3F">
        <w:rPr>
          <w:rFonts w:ascii="Times New Roman" w:eastAsia="Times New Roman" w:hAnsi="Times New Roman"/>
          <w:sz w:val="20"/>
          <w:szCs w:val="24"/>
          <w:u w:val="single"/>
        </w:rPr>
        <w:t>.</w:t>
      </w:r>
      <w:r w:rsidRPr="00720E3F">
        <w:rPr>
          <w:rFonts w:ascii="Times New Roman" w:eastAsia="Times New Roman" w:hAnsi="Times New Roman"/>
          <w:sz w:val="20"/>
          <w:szCs w:val="24"/>
        </w:rPr>
        <w:t xml:space="preserve"> </w:t>
      </w:r>
      <w:r w:rsidRPr="00720E3F">
        <w:rPr>
          <w:rFonts w:ascii="Times New Roman" w:eastAsia="Times New Roman" w:hAnsi="Times New Roman"/>
          <w:sz w:val="20"/>
          <w:szCs w:val="16"/>
        </w:rPr>
        <w:t>While it is perfectly true that universalism can never become Universal (it will always require a hegemonic-particular embodiment in order to have any meaning), what is novel about Zizek’s</w:t>
      </w:r>
      <w:r w:rsidRPr="00720E3F">
        <w:rPr>
          <w:rFonts w:ascii="Times New Roman" w:eastAsia="Times New Roman" w:hAnsi="Times New Roman"/>
          <w:sz w:val="20"/>
          <w:szCs w:val="16"/>
          <w:u w:val="single"/>
        </w:rPr>
        <w:t xml:space="preserve"> </w:t>
      </w:r>
      <w:r w:rsidRPr="00720E3F">
        <w:rPr>
          <w:rFonts w:ascii="Times New Roman" w:eastAsia="Times New Roman" w:hAnsi="Times New Roman"/>
          <w:sz w:val="20"/>
          <w:szCs w:val="16"/>
        </w:rPr>
        <w:t xml:space="preserve">universalism is that it would not attempt to conceal this fact or reduce the status of the abject </w:t>
      </w:r>
      <w:proofErr w:type="gramStart"/>
      <w:r w:rsidRPr="00720E3F">
        <w:rPr>
          <w:rFonts w:ascii="Times New Roman" w:eastAsia="Times New Roman" w:hAnsi="Times New Roman"/>
          <w:sz w:val="20"/>
          <w:szCs w:val="16"/>
        </w:rPr>
        <w:t>Other</w:t>
      </w:r>
      <w:proofErr w:type="gramEnd"/>
      <w:r w:rsidRPr="00720E3F">
        <w:rPr>
          <w:rFonts w:ascii="Times New Roman" w:eastAsia="Times New Roman" w:hAnsi="Times New Roman"/>
          <w:sz w:val="20"/>
          <w:szCs w:val="16"/>
        </w:rPr>
        <w:t xml:space="preserve"> to that of a ‘glitch’ in an otherwise sound matrix.</w:t>
      </w:r>
    </w:p>
    <w:p w:rsidR="000022F2" w:rsidRPr="00720E3F" w:rsidRDefault="000022F2" w:rsidP="00D17C4E"/>
    <w:p w:rsidR="00EC2D59" w:rsidRPr="00720E3F" w:rsidRDefault="00EC2D59" w:rsidP="00EC2D59">
      <w:pPr>
        <w:keepNext/>
        <w:keepLines/>
        <w:outlineLvl w:val="3"/>
        <w:rPr>
          <w:rFonts w:eastAsia="Times New Roman"/>
          <w:b/>
          <w:bCs/>
          <w:iCs/>
          <w:sz w:val="26"/>
        </w:rPr>
      </w:pPr>
      <w:r w:rsidRPr="00720E3F">
        <w:rPr>
          <w:rFonts w:eastAsia="Times New Roman"/>
          <w:b/>
          <w:bCs/>
          <w:iCs/>
          <w:sz w:val="26"/>
        </w:rPr>
        <w:t>Our ethical obligation comes first- regardless of our alternative</w:t>
      </w:r>
    </w:p>
    <w:p w:rsidR="00EC2D59" w:rsidRPr="00720E3F" w:rsidRDefault="00EC2D59" w:rsidP="00EC2D59">
      <w:pPr>
        <w:rPr>
          <w:b/>
          <w:bCs/>
          <w:sz w:val="26"/>
        </w:rPr>
      </w:pPr>
      <w:r w:rsidRPr="00720E3F">
        <w:rPr>
          <w:b/>
          <w:bCs/>
          <w:sz w:val="26"/>
        </w:rPr>
        <w:t>Marsh 95</w:t>
      </w:r>
    </w:p>
    <w:p w:rsidR="00EC2D59" w:rsidRPr="00720E3F" w:rsidRDefault="00EC2D59" w:rsidP="00EC2D59">
      <w:r w:rsidRPr="00720E3F">
        <w:t xml:space="preserve"> (James, Professor of Philosophy at Fordham University, “Critique, Action, Liberation” p. 334-335) </w:t>
      </w:r>
    </w:p>
    <w:p w:rsidR="00EC2D59" w:rsidRPr="00720E3F" w:rsidRDefault="00EC2D59" w:rsidP="00EC2D59">
      <w:pPr>
        <w:ind w:left="288" w:right="288"/>
        <w:rPr>
          <w:rFonts w:ascii="Times New Roman" w:eastAsia="Times New Roman" w:hAnsi="Times New Roman"/>
          <w:sz w:val="16"/>
          <w:szCs w:val="20"/>
        </w:rPr>
      </w:pPr>
      <w:r w:rsidRPr="00720E3F">
        <w:rPr>
          <w:rFonts w:ascii="Times New Roman" w:eastAsia="Times New Roman" w:hAnsi="Times New Roman"/>
          <w:sz w:val="16"/>
          <w:szCs w:val="20"/>
        </w:rPr>
        <w:t>An example from the sphere of personal morality should make the difference clear. When a friend, relative, teacher, or minister counsels an alcoholic to confront her habit, she is not making a prediction. Indeed it may seem unlikely, given this particular person’s past history, that she will lick her habit. Nonetheless, the moral obligation to get over her habit remains. Similarly</w:t>
      </w:r>
      <w:r w:rsidRPr="00720E3F">
        <w:rPr>
          <w:rFonts w:ascii="Times New Roman" w:eastAsia="Times New Roman" w:hAnsi="Times New Roman"/>
          <w:sz w:val="24"/>
          <w:szCs w:val="20"/>
          <w:u w:val="single"/>
        </w:rPr>
        <w:t xml:space="preserve">, </w:t>
      </w:r>
      <w:r w:rsidRPr="00720E3F">
        <w:rPr>
          <w:rFonts w:ascii="Times New Roman" w:eastAsia="Times New Roman" w:hAnsi="Times New Roman"/>
          <w:b/>
          <w:bCs/>
          <w:szCs w:val="20"/>
          <w:u w:val="single"/>
        </w:rPr>
        <w:t xml:space="preserve">an obligation exists to get over </w:t>
      </w:r>
      <w:r w:rsidRPr="00720E3F">
        <w:rPr>
          <w:rFonts w:ascii="Times New Roman" w:eastAsia="Times New Roman" w:hAnsi="Times New Roman"/>
          <w:b/>
          <w:sz w:val="16"/>
          <w:szCs w:val="20"/>
        </w:rPr>
        <w:t>our</w:t>
      </w:r>
      <w:r w:rsidRPr="00720E3F">
        <w:rPr>
          <w:rFonts w:ascii="Times New Roman" w:eastAsia="Times New Roman" w:hAnsi="Times New Roman"/>
          <w:b/>
          <w:bCs/>
          <w:szCs w:val="20"/>
          <w:u w:val="single"/>
        </w:rPr>
        <w:t xml:space="preserve"> capitalism as a social equivalent of drunkenness</w:t>
      </w:r>
      <w:r w:rsidRPr="00720E3F">
        <w:rPr>
          <w:rFonts w:ascii="Times New Roman" w:eastAsia="Times New Roman" w:hAnsi="Times New Roman"/>
          <w:b/>
          <w:sz w:val="16"/>
          <w:szCs w:val="20"/>
        </w:rPr>
        <w:t xml:space="preserve">. </w:t>
      </w:r>
      <w:r w:rsidRPr="00720E3F">
        <w:rPr>
          <w:rFonts w:ascii="Times New Roman" w:eastAsia="Times New Roman" w:hAnsi="Times New Roman"/>
          <w:sz w:val="16"/>
          <w:szCs w:val="20"/>
        </w:rPr>
        <w:t xml:space="preserve">If the argument of this chapter is </w:t>
      </w:r>
      <w:r w:rsidRPr="00720E3F">
        <w:rPr>
          <w:rFonts w:ascii="Times New Roman" w:eastAsia="Times New Roman" w:hAnsi="Times New Roman"/>
          <w:sz w:val="16"/>
          <w:szCs w:val="20"/>
        </w:rPr>
        <w:lastRenderedPageBreak/>
        <w:t>correct</w:t>
      </w:r>
      <w:r w:rsidRPr="00720E3F">
        <w:rPr>
          <w:rFonts w:ascii="Times New Roman" w:eastAsia="Times New Roman" w:hAnsi="Times New Roman"/>
          <w:b/>
          <w:sz w:val="16"/>
          <w:szCs w:val="20"/>
        </w:rPr>
        <w:t xml:space="preserve">, </w:t>
      </w:r>
      <w:r w:rsidRPr="00720E3F">
        <w:rPr>
          <w:rFonts w:ascii="Times New Roman" w:eastAsia="Times New Roman" w:hAnsi="Times New Roman"/>
          <w:b/>
          <w:bCs/>
          <w:szCs w:val="20"/>
          <w:u w:val="single"/>
        </w:rPr>
        <w:t>we cannot renounce such an attempt at transcendence without giving up on the ethical project or curtailing that project by confining it to the sphere of intimate, interpersonal relations</w:t>
      </w:r>
      <w:r w:rsidRPr="00720E3F">
        <w:rPr>
          <w:rFonts w:ascii="Times New Roman" w:eastAsia="Times New Roman" w:hAnsi="Times New Roman"/>
          <w:b/>
          <w:sz w:val="16"/>
          <w:szCs w:val="20"/>
        </w:rPr>
        <w:t>.</w:t>
      </w:r>
      <w:r w:rsidRPr="00720E3F">
        <w:rPr>
          <w:rFonts w:ascii="Times New Roman" w:eastAsia="Times New Roman" w:hAnsi="Times New Roman"/>
          <w:sz w:val="16"/>
          <w:szCs w:val="20"/>
        </w:rPr>
        <w:t xml:space="preserve"> I am a good father or husband or lover in my private life, but i remain exploitative, cruel, and inhumane in my public, capitalistic life. </w:t>
      </w:r>
      <w:r w:rsidRPr="00720E3F">
        <w:rPr>
          <w:rFonts w:ascii="Times New Roman" w:eastAsia="Times New Roman" w:hAnsi="Times New Roman"/>
          <w:b/>
          <w:bCs/>
          <w:szCs w:val="20"/>
          <w:u w:val="single"/>
        </w:rPr>
        <w:t>Such ethical renunciation or curtailment is the death or mutilation of the human; denial of utopia is a living death. Ideologies of scientific elitism, therefore, as they function in capitalist society are correct if there is no such thing as ethical, constitutive reason operating in community</w:t>
      </w:r>
      <w:r w:rsidRPr="00720E3F">
        <w:rPr>
          <w:rFonts w:ascii="Times New Roman" w:eastAsia="Times New Roman" w:hAnsi="Times New Roman"/>
          <w:b/>
          <w:sz w:val="16"/>
          <w:szCs w:val="20"/>
        </w:rPr>
        <w:t xml:space="preserve">. </w:t>
      </w:r>
      <w:r w:rsidRPr="00720E3F">
        <w:rPr>
          <w:rFonts w:ascii="Times New Roman" w:eastAsia="Times New Roman" w:hAnsi="Times New Roman"/>
          <w:sz w:val="16"/>
          <w:szCs w:val="20"/>
        </w:rPr>
        <w:t xml:space="preserve">If such constitutive reason is possible and actual in human beings as human in community, then scientific elitism is false. Men and women acting democratically and participatively do have a capacity to understand themselves and their lives in a way that is cogent and in touch with reality. Indeed, many of the popular movements in Europe, England, and the United States in the last twenty years such as feminism, environmentalism, civil rights, and antiwar movements, often acting against the advice or opinion of experts have shown themselves to be right and effective. In the Vietnam War, for example, millions of people in the united states taking to the streets in protest proved the “best and the brightest” in the white house, pentagon, and state department wrong. The “best and the brightest” according to the standards of scientific elitism proved to be deluded. The presence of an ethical, political rationality in all of us as human invalidates scientific elitism at its core. As I am arguing it here, a fundamental link exists among dialectical phenomenology, ethical, constitutive rationality, and democracy. Philosophy and ethics, properly understood, are antielitist. </w:t>
      </w:r>
      <w:r w:rsidRPr="00720E3F">
        <w:rPr>
          <w:rFonts w:ascii="Times New Roman" w:eastAsia="Times New Roman" w:hAnsi="Times New Roman"/>
          <w:b/>
          <w:bCs/>
          <w:szCs w:val="20"/>
          <w:u w:val="single"/>
        </w:rPr>
        <w:t>To think in a utopian manner, then, about community and socialism is to free ourselves from the excessive hold that science and technology exert over our minds and imaginations</w:t>
      </w:r>
      <w:r w:rsidRPr="00720E3F">
        <w:rPr>
          <w:rFonts w:ascii="Times New Roman" w:eastAsia="Times New Roman" w:hAnsi="Times New Roman"/>
          <w:b/>
          <w:sz w:val="16"/>
          <w:szCs w:val="20"/>
        </w:rPr>
        <w:t xml:space="preserve">. </w:t>
      </w:r>
      <w:r w:rsidRPr="00720E3F">
        <w:rPr>
          <w:rFonts w:ascii="Times New Roman" w:eastAsia="Times New Roman" w:hAnsi="Times New Roman"/>
          <w:b/>
          <w:bCs/>
          <w:szCs w:val="20"/>
          <w:u w:val="single"/>
        </w:rPr>
        <w:t>We begin to see that science and technology and expertise, even though they are legitimate within their proper domains, do not exhaust or monopolize the definition of reason and other forms of reason and knowledge that are more informative, profound, and fundamental, indeed, compared to certain expressions of art or ethics or philosophy or religion, science and technology are relatively superficial</w:t>
      </w:r>
      <w:r w:rsidRPr="00720E3F">
        <w:rPr>
          <w:rFonts w:ascii="Times New Roman" w:eastAsia="Times New Roman" w:hAnsi="Times New Roman"/>
          <w:b/>
          <w:sz w:val="16"/>
          <w:szCs w:val="20"/>
        </w:rPr>
        <w:t>.</w:t>
      </w:r>
      <w:r w:rsidRPr="00720E3F">
        <w:rPr>
          <w:rFonts w:ascii="Times New Roman" w:eastAsia="Times New Roman" w:hAnsi="Times New Roman"/>
          <w:sz w:val="16"/>
          <w:szCs w:val="20"/>
        </w:rPr>
        <w:t xml:space="preserve"> What revelatory power does a scientific equation have compared to Hamlet’s “to be or not to be” speech? What does an empirical of human populations show me about human life compared to the insight of Marx’s capital? What can a factual study of war show about its horrors compared to Picasso’s Guernica? To the extend, therefore, that science and technology dominate in the twentieth century as not only the highest forms of reason by the only forms of reason, they shove other, more profound, more reflective, more fundamental forms of reason to the side and twentieth-century industrial society emerges as an inverted, topsy-turvy, absurd world. What seems normal, factural, rational, and sane in such a world is in fact abnormal, apparent, irrational, and absurd. We begin to suspect and see that science and technology appear as the highest and only forms of reason because capitalism has appropriated science and technology for its own ends as productive force and ideology. </w:t>
      </w:r>
      <w:r w:rsidRPr="00720E3F">
        <w:rPr>
          <w:rFonts w:ascii="Times New Roman" w:eastAsia="Times New Roman" w:hAnsi="Times New Roman"/>
          <w:b/>
          <w:bCs/>
          <w:szCs w:val="20"/>
          <w:u w:val="single"/>
        </w:rPr>
        <w:t xml:space="preserve">In science and technology capitalism has found the forms of rationality most appropriate for itself, perfectly manifesting it, mirroring it, and justifying it. In such an absurd, inverted topsy-turvy world, fidelity to the life of reason demands critique, resistance, and revolutionary transcendence. One has to pierce the veil of such a world, see through it as absurd rather than accepting it as normal and sane. The prevailing rationality is profoundly irrational. </w:t>
      </w:r>
    </w:p>
    <w:p w:rsidR="00EC2D59" w:rsidRPr="00720E3F" w:rsidRDefault="00EC2D59" w:rsidP="00D17C4E"/>
    <w:p w:rsidR="00EC2D59" w:rsidRPr="00720E3F" w:rsidRDefault="00EC2D59" w:rsidP="00EC2D59">
      <w:pPr>
        <w:keepNext/>
        <w:keepLines/>
        <w:outlineLvl w:val="3"/>
        <w:rPr>
          <w:rFonts w:eastAsia="Times New Roman"/>
          <w:b/>
          <w:bCs/>
          <w:iCs/>
          <w:sz w:val="26"/>
        </w:rPr>
      </w:pPr>
      <w:r w:rsidRPr="00720E3F">
        <w:rPr>
          <w:rFonts w:eastAsia="Times New Roman"/>
          <w:b/>
          <w:bCs/>
          <w:iCs/>
          <w:sz w:val="26"/>
        </w:rPr>
        <w:t>As an intellectual your rejection of capitalism has emancipatory results relentless criticism allows capitalism to be challenged.</w:t>
      </w:r>
    </w:p>
    <w:p w:rsidR="00EC2D59" w:rsidRPr="00720E3F" w:rsidRDefault="00EC2D59" w:rsidP="00EC2D59">
      <w:pPr>
        <w:rPr>
          <w:rFonts w:ascii="Times New Roman" w:eastAsia="Times New Roman" w:hAnsi="Times New Roman"/>
          <w:sz w:val="16"/>
          <w:szCs w:val="20"/>
        </w:rPr>
      </w:pPr>
      <w:r w:rsidRPr="00720E3F">
        <w:rPr>
          <w:rFonts w:ascii="Times New Roman" w:eastAsia="Times New Roman" w:hAnsi="Times New Roman"/>
          <w:b/>
        </w:rPr>
        <w:t>Kovel 2</w:t>
      </w:r>
      <w:r w:rsidRPr="00720E3F">
        <w:rPr>
          <w:rFonts w:ascii="Times New Roman" w:eastAsia="Times New Roman" w:hAnsi="Times New Roman"/>
          <w:b/>
          <w:szCs w:val="20"/>
        </w:rPr>
        <w:t xml:space="preserve"> </w:t>
      </w:r>
      <w:r w:rsidRPr="00720E3F">
        <w:rPr>
          <w:rFonts w:ascii="Times New Roman" w:eastAsia="Times New Roman" w:hAnsi="Times New Roman"/>
          <w:sz w:val="16"/>
          <w:szCs w:val="20"/>
        </w:rPr>
        <w:t>(Joel, Professor of Social Studies at Bard, The Enemy of Nature, p224)</w:t>
      </w:r>
    </w:p>
    <w:p w:rsidR="00EC2D59" w:rsidRPr="00720E3F" w:rsidRDefault="00EC2D59" w:rsidP="00EC2D59">
      <w:pPr>
        <w:rPr>
          <w:u w:val="single"/>
        </w:rPr>
      </w:pPr>
      <w:r w:rsidRPr="00720E3F">
        <w:rPr>
          <w:u w:val="single"/>
        </w:rPr>
        <w:t xml:space="preserve">Relentless criticism can </w:t>
      </w:r>
      <w:r w:rsidRPr="00720E3F">
        <w:rPr>
          <w:b/>
          <w:u w:val="single"/>
        </w:rPr>
        <w:t>delegitimate</w:t>
      </w:r>
      <w:r w:rsidRPr="00720E3F">
        <w:rPr>
          <w:u w:val="single"/>
        </w:rPr>
        <w:t xml:space="preserve"> the system</w:t>
      </w:r>
      <w:r w:rsidRPr="00720E3F">
        <w:rPr>
          <w:sz w:val="16"/>
        </w:rPr>
        <w:t xml:space="preserve"> </w:t>
      </w:r>
      <w:r w:rsidRPr="00720E3F">
        <w:rPr>
          <w:u w:val="single"/>
        </w:rPr>
        <w:t xml:space="preserve">and </w:t>
      </w:r>
      <w:r w:rsidRPr="00720E3F">
        <w:rPr>
          <w:b/>
          <w:u w:val="single"/>
        </w:rPr>
        <w:t>release</w:t>
      </w:r>
      <w:r w:rsidRPr="00720E3F">
        <w:rPr>
          <w:u w:val="single"/>
        </w:rPr>
        <w:t xml:space="preserve"> people into struggle</w:t>
      </w:r>
      <w:r w:rsidRPr="00720E3F">
        <w:rPr>
          <w:sz w:val="16"/>
        </w:rPr>
        <w:t xml:space="preserve">. And as struggle develops, victories that are no more than incremental by their own terms- stopping a meeting stopping the IMF, the </w:t>
      </w:r>
      <w:r w:rsidRPr="00720E3F">
        <w:rPr>
          <w:u w:val="single"/>
        </w:rPr>
        <w:t>hopes</w:t>
      </w:r>
      <w:r w:rsidRPr="00720E3F">
        <w:rPr>
          <w:sz w:val="16"/>
        </w:rPr>
        <w:t xml:space="preserve"> stirred forth by a campaign such as Ralph Nader’s in 2000 – </w:t>
      </w:r>
      <w:r w:rsidRPr="00720E3F">
        <w:rPr>
          <w:u w:val="single"/>
        </w:rPr>
        <w:t xml:space="preserve">can have a </w:t>
      </w:r>
      <w:r w:rsidRPr="00720E3F">
        <w:rPr>
          <w:b/>
          <w:u w:val="single"/>
        </w:rPr>
        <w:t>symbolic effect</w:t>
      </w:r>
      <w:r w:rsidRPr="00720E3F">
        <w:rPr>
          <w:u w:val="single"/>
        </w:rPr>
        <w:t xml:space="preserve"> </w:t>
      </w:r>
      <w:r w:rsidRPr="00720E3F">
        <w:rPr>
          <w:b/>
          <w:u w:val="single"/>
        </w:rPr>
        <w:t>far greater</w:t>
      </w:r>
      <w:r w:rsidRPr="00720E3F">
        <w:rPr>
          <w:u w:val="single"/>
        </w:rPr>
        <w:t xml:space="preserve"> than their </w:t>
      </w:r>
      <w:r w:rsidRPr="00720E3F">
        <w:rPr>
          <w:b/>
          <w:u w:val="single"/>
        </w:rPr>
        <w:t>external result</w:t>
      </w:r>
      <w:r w:rsidRPr="00720E3F">
        <w:rPr>
          <w:sz w:val="16"/>
        </w:rPr>
        <w:t xml:space="preserve">, </w:t>
      </w:r>
      <w:r w:rsidRPr="00720E3F">
        <w:rPr>
          <w:u w:val="single"/>
        </w:rPr>
        <w:t>and constitute points of rupture with capital</w:t>
      </w:r>
      <w:r w:rsidRPr="00720E3F">
        <w:rPr>
          <w:sz w:val="16"/>
        </w:rPr>
        <w:t xml:space="preserve">. </w:t>
      </w:r>
      <w:r w:rsidRPr="00720E3F">
        <w:rPr>
          <w:u w:val="single"/>
        </w:rPr>
        <w:t xml:space="preserve">This rupture is not a set of facts added to our knowledge of the world, but a </w:t>
      </w:r>
      <w:r w:rsidRPr="00720E3F">
        <w:rPr>
          <w:b/>
          <w:u w:val="single"/>
        </w:rPr>
        <w:t>change in our relation</w:t>
      </w:r>
      <w:r w:rsidRPr="00720E3F">
        <w:rPr>
          <w:u w:val="single"/>
        </w:rPr>
        <w:t xml:space="preserve"> to the world</w:t>
      </w:r>
      <w:r w:rsidRPr="00720E3F">
        <w:rPr>
          <w:sz w:val="16"/>
        </w:rPr>
        <w:t xml:space="preserve">. </w:t>
      </w:r>
      <w:r w:rsidRPr="00720E3F">
        <w:rPr>
          <w:u w:val="single"/>
        </w:rPr>
        <w:t>Its effects</w:t>
      </w:r>
      <w:r w:rsidRPr="00720E3F">
        <w:rPr>
          <w:sz w:val="16"/>
        </w:rPr>
        <w:t xml:space="preserve"> are dynamic, not incremental, and like all genuine insights it changes the balance of forces and </w:t>
      </w:r>
      <w:r w:rsidRPr="00720E3F">
        <w:rPr>
          <w:u w:val="single"/>
        </w:rPr>
        <w:t>can propagate</w:t>
      </w:r>
      <w:r w:rsidRPr="00720E3F">
        <w:rPr>
          <w:sz w:val="16"/>
        </w:rPr>
        <w:t xml:space="preserve"> very </w:t>
      </w:r>
      <w:r w:rsidRPr="00720E3F">
        <w:rPr>
          <w:u w:val="single"/>
        </w:rPr>
        <w:t>swiftly</w:t>
      </w:r>
      <w:r w:rsidRPr="00720E3F">
        <w:rPr>
          <w:sz w:val="16"/>
        </w:rPr>
        <w:t xml:space="preserve">. Thus the release from </w:t>
      </w:r>
      <w:r w:rsidRPr="00720E3F">
        <w:rPr>
          <w:u w:val="single"/>
        </w:rPr>
        <w:t xml:space="preserve">inertia can trigger a </w:t>
      </w:r>
      <w:r w:rsidRPr="00720E3F">
        <w:rPr>
          <w:b/>
          <w:u w:val="single"/>
        </w:rPr>
        <w:t>rapid cascade of changes</w:t>
      </w:r>
      <w:r w:rsidRPr="00720E3F">
        <w:rPr>
          <w:u w:val="single"/>
        </w:rPr>
        <w:t>, so</w:t>
      </w:r>
      <w:r w:rsidRPr="00720E3F">
        <w:rPr>
          <w:sz w:val="16"/>
        </w:rPr>
        <w:t xml:space="preserve"> that it could be said that the forces pressing towards radical </w:t>
      </w:r>
      <w:r w:rsidRPr="00720E3F">
        <w:rPr>
          <w:u w:val="single"/>
        </w:rPr>
        <w:t>change need not be</w:t>
      </w:r>
      <w:r w:rsidRPr="00720E3F">
        <w:rPr>
          <w:sz w:val="16"/>
        </w:rPr>
        <w:t xml:space="preserve"> linear and </w:t>
      </w:r>
      <w:r w:rsidRPr="00720E3F">
        <w:rPr>
          <w:u w:val="single"/>
        </w:rPr>
        <w:t>incremental, but</w:t>
      </w:r>
      <w:r w:rsidRPr="00720E3F">
        <w:rPr>
          <w:sz w:val="16"/>
        </w:rPr>
        <w:t xml:space="preserve"> can be </w:t>
      </w:r>
      <w:r w:rsidRPr="00720E3F">
        <w:rPr>
          <w:b/>
          <w:u w:val="single"/>
        </w:rPr>
        <w:t>exponential</w:t>
      </w:r>
      <w:r w:rsidRPr="00720E3F">
        <w:rPr>
          <w:sz w:val="16"/>
        </w:rPr>
        <w:t xml:space="preserve"> in character. In this way, conscientious and </w:t>
      </w:r>
      <w:r w:rsidRPr="00720E3F">
        <w:rPr>
          <w:u w:val="single"/>
        </w:rPr>
        <w:t xml:space="preserve">radical criticism </w:t>
      </w:r>
      <w:r w:rsidRPr="00720E3F">
        <w:rPr>
          <w:sz w:val="16"/>
        </w:rPr>
        <w:t xml:space="preserve">of the given, even in advance of having blueprints for an alternative, </w:t>
      </w:r>
      <w:r w:rsidRPr="00720E3F">
        <w:rPr>
          <w:u w:val="single"/>
        </w:rPr>
        <w:t xml:space="preserve">can be a material force, because it can seize the mind of the masses of people. </w:t>
      </w:r>
      <w:r w:rsidRPr="00720E3F">
        <w:rPr>
          <w:b/>
          <w:u w:val="single"/>
        </w:rPr>
        <w:t>There is no greater responsibility for intellectuals</w:t>
      </w:r>
      <w:r w:rsidRPr="00720E3F">
        <w:rPr>
          <w:u w:val="single"/>
        </w:rPr>
        <w:t>.</w:t>
      </w:r>
    </w:p>
    <w:p w:rsidR="00EC2D59" w:rsidRPr="00720E3F" w:rsidRDefault="00EC2D59" w:rsidP="00D17C4E"/>
    <w:p w:rsidR="000418FC" w:rsidRPr="00720E3F" w:rsidRDefault="000418FC" w:rsidP="000418FC">
      <w:pPr>
        <w:pStyle w:val="Heading4"/>
      </w:pPr>
      <w:r w:rsidRPr="00720E3F">
        <w:t>Ethics are not evaluated as long as capitalism exists- to be ethical, first cap must perish</w:t>
      </w:r>
    </w:p>
    <w:p w:rsidR="000418FC" w:rsidRPr="00720E3F" w:rsidRDefault="000418FC" w:rsidP="000418FC">
      <w:pPr>
        <w:rPr>
          <w:rFonts w:ascii="Times New Roman" w:eastAsia="Cambria" w:hAnsi="Times New Roman"/>
          <w:b/>
          <w:bCs/>
        </w:rPr>
      </w:pPr>
      <w:r w:rsidRPr="00720E3F">
        <w:rPr>
          <w:rFonts w:ascii="Times New Roman" w:eastAsia="Cambria" w:hAnsi="Times New Roman"/>
          <w:b/>
          <w:bCs/>
        </w:rPr>
        <w:t>Morgareidge 98</w:t>
      </w:r>
    </w:p>
    <w:p w:rsidR="000418FC" w:rsidRPr="00720E3F" w:rsidRDefault="000418FC" w:rsidP="000418FC">
      <w:pPr>
        <w:rPr>
          <w:rFonts w:ascii="Times New Roman" w:eastAsia="Cambria" w:hAnsi="Times New Roman"/>
          <w:sz w:val="16"/>
        </w:rPr>
      </w:pPr>
      <w:r w:rsidRPr="00720E3F">
        <w:rPr>
          <w:rFonts w:ascii="Times New Roman" w:eastAsia="Cambria" w:hAnsi="Times New Roman"/>
          <w:sz w:val="16"/>
        </w:rPr>
        <w:t xml:space="preserve"> Prof of Philosophy at Lewis &amp; Clark College 1998 Clayton Why Capitalism is </w:t>
      </w:r>
      <w:proofErr w:type="gramStart"/>
      <w:r w:rsidRPr="00720E3F">
        <w:rPr>
          <w:rFonts w:ascii="Times New Roman" w:eastAsia="Cambria" w:hAnsi="Times New Roman"/>
          <w:sz w:val="16"/>
        </w:rPr>
        <w:t xml:space="preserve">Evil 08/22 </w:t>
      </w:r>
      <w:proofErr w:type="gramEnd"/>
      <w:r w:rsidRPr="00720E3F">
        <w:rPr>
          <w:rFonts w:ascii="Times New Roman" w:eastAsia="Cambria" w:hAnsi="Times New Roman"/>
          <w:sz w:val="16"/>
        </w:rPr>
        <w:t>http://www.lclark.edu/~clayton/commentaries/evil.html</w:t>
      </w:r>
    </w:p>
    <w:p w:rsidR="000418FC" w:rsidRPr="00720E3F" w:rsidRDefault="000418FC" w:rsidP="000418FC">
      <w:pPr>
        <w:ind w:left="288" w:right="288"/>
        <w:rPr>
          <w:rFonts w:ascii="Times New Roman" w:eastAsia="Times New Roman" w:hAnsi="Times New Roman"/>
          <w:sz w:val="16"/>
          <w:szCs w:val="26"/>
        </w:rPr>
      </w:pPr>
      <w:r w:rsidRPr="00720E3F">
        <w:rPr>
          <w:rFonts w:ascii="Times New Roman" w:eastAsia="Times New Roman" w:hAnsi="Times New Roman"/>
          <w:sz w:val="16"/>
          <w:szCs w:val="26"/>
        </w:rPr>
        <w:lastRenderedPageBreak/>
        <w:t xml:space="preserve">To show why this is the case, let me turn to capital's greatest critic, Karl Marx. </w:t>
      </w:r>
      <w:r w:rsidRPr="00720E3F">
        <w:rPr>
          <w:rFonts w:ascii="Times New Roman" w:eastAsia="Times New Roman" w:hAnsi="Times New Roman"/>
          <w:bCs/>
          <w:szCs w:val="24"/>
          <w:u w:val="single"/>
        </w:rPr>
        <w:t>Under capitalism,</w:t>
      </w:r>
      <w:r w:rsidRPr="00720E3F">
        <w:rPr>
          <w:rFonts w:ascii="Times New Roman" w:eastAsia="Times New Roman" w:hAnsi="Times New Roman"/>
          <w:sz w:val="16"/>
          <w:szCs w:val="26"/>
        </w:rPr>
        <w:t xml:space="preserve"> Marx writes, </w:t>
      </w:r>
      <w:r w:rsidRPr="00720E3F">
        <w:rPr>
          <w:rFonts w:ascii="Times New Roman" w:eastAsia="Times New Roman" w:hAnsi="Times New Roman"/>
          <w:bCs/>
          <w:szCs w:val="24"/>
          <w:u w:val="single"/>
        </w:rPr>
        <w:t>everything in nature and everything that human beings are and can do becomes an object: a resource for, or an obstacle, to the expansion of production, the development of technology, the growth of markets, and the circulation of money.  For those who manage and live from capital, nothing has value of its own.   Mountain streams, clean air, human lives -- all mean nothing in themselves, but are valuable only if they can be used to turn a profit</w:t>
      </w:r>
      <w:proofErr w:type="gramStart"/>
      <w:r w:rsidRPr="00720E3F">
        <w:rPr>
          <w:rFonts w:ascii="Times New Roman" w:eastAsia="Times New Roman" w:hAnsi="Times New Roman"/>
          <w:bCs/>
          <w:szCs w:val="24"/>
          <w:u w:val="single"/>
        </w:rPr>
        <w:t>.</w:t>
      </w:r>
      <w:r w:rsidRPr="00720E3F">
        <w:rPr>
          <w:rFonts w:ascii="Times New Roman" w:eastAsia="Times New Roman" w:hAnsi="Times New Roman"/>
          <w:sz w:val="16"/>
          <w:szCs w:val="26"/>
        </w:rPr>
        <w:t>[</w:t>
      </w:r>
      <w:proofErr w:type="gramEnd"/>
      <w:r w:rsidRPr="00720E3F">
        <w:rPr>
          <w:rFonts w:ascii="Times New Roman" w:eastAsia="Times New Roman" w:hAnsi="Times New Roman"/>
          <w:sz w:val="16"/>
          <w:szCs w:val="26"/>
        </w:rPr>
        <w:t>1</w:t>
      </w:r>
      <w:r w:rsidRPr="00720E3F">
        <w:rPr>
          <w:rFonts w:ascii="Times New Roman" w:eastAsia="Times New Roman" w:hAnsi="Times New Roman"/>
          <w:bCs/>
          <w:szCs w:val="24"/>
          <w:u w:val="single"/>
        </w:rPr>
        <w:t>]   If capital looks at (not into) the human face, it sees there only eyes through which brand names and advertising can enter and mouths that can demand and consume</w:t>
      </w:r>
      <w:r w:rsidRPr="00720E3F">
        <w:rPr>
          <w:rFonts w:ascii="Times New Roman" w:eastAsia="Times New Roman" w:hAnsi="Times New Roman"/>
          <w:b/>
          <w:sz w:val="16"/>
          <w:szCs w:val="28"/>
        </w:rPr>
        <w:t xml:space="preserve"> </w:t>
      </w:r>
      <w:r w:rsidRPr="00720E3F">
        <w:rPr>
          <w:rFonts w:ascii="Times New Roman" w:eastAsia="Times New Roman" w:hAnsi="Times New Roman"/>
          <w:sz w:val="16"/>
          <w:szCs w:val="26"/>
        </w:rPr>
        <w:t xml:space="preserve">food, drink, and tobacco products.  If human faces express needs, then either </w:t>
      </w:r>
      <w:proofErr w:type="gramStart"/>
      <w:r w:rsidRPr="00720E3F">
        <w:rPr>
          <w:rFonts w:ascii="Times New Roman" w:eastAsia="Times New Roman" w:hAnsi="Times New Roman"/>
          <w:sz w:val="16"/>
          <w:szCs w:val="26"/>
        </w:rPr>
        <w:t>products</w:t>
      </w:r>
      <w:proofErr w:type="gramEnd"/>
      <w:r w:rsidRPr="00720E3F">
        <w:rPr>
          <w:rFonts w:ascii="Times New Roman" w:eastAsia="Times New Roman" w:hAnsi="Times New Roman"/>
          <w:sz w:val="16"/>
          <w:szCs w:val="26"/>
        </w:rPr>
        <w:t xml:space="preserve"> can be manufactured to meet, or seem to meet, those needs, or else,</w:t>
      </w:r>
      <w:r w:rsidRPr="00720E3F">
        <w:rPr>
          <w:rFonts w:ascii="Times New Roman" w:eastAsia="Times New Roman" w:hAnsi="Times New Roman"/>
          <w:b/>
          <w:sz w:val="16"/>
          <w:szCs w:val="28"/>
        </w:rPr>
        <w:t xml:space="preserve"> </w:t>
      </w:r>
      <w:r w:rsidRPr="00720E3F">
        <w:rPr>
          <w:rFonts w:ascii="Times New Roman" w:eastAsia="Times New Roman" w:hAnsi="Times New Roman"/>
          <w:bCs/>
          <w:szCs w:val="24"/>
          <w:u w:val="single"/>
        </w:rPr>
        <w:t>if the needs are incompatible with the growth of capital, then the faces expressing them must be unrepresented or silenced.</w:t>
      </w:r>
      <w:r w:rsidRPr="00720E3F">
        <w:rPr>
          <w:rFonts w:ascii="Times New Roman" w:eastAsia="Times New Roman" w:hAnsi="Times New Roman"/>
          <w:sz w:val="16"/>
          <w:szCs w:val="28"/>
        </w:rPr>
        <w:t xml:space="preserve"> </w:t>
      </w:r>
      <w:r w:rsidRPr="00720E3F">
        <w:rPr>
          <w:rFonts w:ascii="Times New Roman" w:eastAsia="Times New Roman" w:hAnsi="Times New Roman"/>
          <w:sz w:val="16"/>
          <w:szCs w:val="16"/>
        </w:rPr>
        <w:t xml:space="preserve">Obviously what capitalist enterprises do have consequences for the well being of human beings and the planet we live </w:t>
      </w:r>
      <w:proofErr w:type="gramStart"/>
      <w:r w:rsidRPr="00720E3F">
        <w:rPr>
          <w:rFonts w:ascii="Times New Roman" w:eastAsia="Times New Roman" w:hAnsi="Times New Roman"/>
          <w:sz w:val="16"/>
          <w:szCs w:val="16"/>
        </w:rPr>
        <w:t>on.</w:t>
      </w:r>
      <w:proofErr w:type="gramEnd"/>
      <w:r w:rsidRPr="00720E3F">
        <w:rPr>
          <w:rFonts w:ascii="Times New Roman" w:eastAsia="Times New Roman" w:hAnsi="Times New Roman"/>
          <w:sz w:val="16"/>
          <w:szCs w:val="16"/>
        </w:rPr>
        <w:t xml:space="preserve">  Capital profits from the production of food, shelter, and all the necessities of life.  The production of all these things uses human lives in the shape of labor, as well as the resources of the earth.  If we care about life, if we see our obligations in each others faces, then we have to want all the things capital does to be governed by that care, to be directed by the ethical concern for life.  But feeding people is not the aim of the food industry, or shelter the purpose of the housing industry.  In medicine, making profits is becoming a more important goal than caring for sick people.  As capitalist enterprises these activities aim single-mindedly at the accumulation of capital, and such purposes as caring for the sick or</w:t>
      </w:r>
      <w:r w:rsidRPr="00720E3F">
        <w:rPr>
          <w:rFonts w:ascii="Times New Roman" w:eastAsia="Times New Roman" w:hAnsi="Times New Roman"/>
          <w:sz w:val="16"/>
          <w:szCs w:val="26"/>
        </w:rPr>
        <w:t xml:space="preserve"> feeding the hungry becomes a mere means to an end, an instrument of corporate growth.  Therefore</w:t>
      </w:r>
      <w:r w:rsidRPr="00720E3F">
        <w:rPr>
          <w:rFonts w:ascii="Times New Roman" w:eastAsia="Times New Roman" w:hAnsi="Times New Roman"/>
          <w:sz w:val="16"/>
          <w:szCs w:val="28"/>
        </w:rPr>
        <w:t xml:space="preserve"> </w:t>
      </w:r>
      <w:r w:rsidRPr="00720E3F">
        <w:rPr>
          <w:rFonts w:ascii="Times New Roman" w:eastAsia="Times New Roman" w:hAnsi="Times New Roman"/>
          <w:bCs/>
          <w:szCs w:val="24"/>
          <w:u w:val="single"/>
        </w:rPr>
        <w:t>ethics,</w:t>
      </w:r>
      <w:r w:rsidRPr="00720E3F">
        <w:rPr>
          <w:rFonts w:ascii="Times New Roman" w:eastAsia="Times New Roman" w:hAnsi="Times New Roman"/>
          <w:sz w:val="16"/>
          <w:szCs w:val="28"/>
        </w:rPr>
        <w:t xml:space="preserve"> </w:t>
      </w:r>
      <w:r w:rsidRPr="00720E3F">
        <w:rPr>
          <w:rFonts w:ascii="Times New Roman" w:eastAsia="Times New Roman" w:hAnsi="Times New Roman"/>
          <w:sz w:val="16"/>
          <w:szCs w:val="26"/>
        </w:rPr>
        <w:t>the overriding commitment to meeting human need,</w:t>
      </w:r>
      <w:r w:rsidRPr="00720E3F">
        <w:rPr>
          <w:rFonts w:ascii="Times New Roman" w:eastAsia="Times New Roman" w:hAnsi="Times New Roman"/>
          <w:sz w:val="16"/>
          <w:szCs w:val="28"/>
        </w:rPr>
        <w:t xml:space="preserve"> </w:t>
      </w:r>
      <w:r w:rsidRPr="00720E3F">
        <w:rPr>
          <w:rFonts w:ascii="Times New Roman" w:eastAsia="Times New Roman" w:hAnsi="Times New Roman"/>
          <w:bCs/>
          <w:szCs w:val="24"/>
          <w:u w:val="single"/>
        </w:rPr>
        <w:t>is left out of deliberations about what the heavyweight institutions of our society are going to do.</w:t>
      </w:r>
      <w:r w:rsidRPr="00720E3F">
        <w:rPr>
          <w:rFonts w:ascii="Times New Roman" w:eastAsia="Times New Roman" w:hAnsi="Times New Roman"/>
          <w:sz w:val="16"/>
          <w:szCs w:val="28"/>
        </w:rPr>
        <w:t xml:space="preserve"> </w:t>
      </w:r>
      <w:r w:rsidRPr="00720E3F">
        <w:rPr>
          <w:rFonts w:ascii="Times New Roman" w:eastAsia="Times New Roman" w:hAnsi="Times New Roman"/>
          <w:sz w:val="16"/>
          <w:szCs w:val="26"/>
        </w:rPr>
        <w:t xml:space="preserve"> </w:t>
      </w:r>
      <w:r w:rsidRPr="00720E3F">
        <w:rPr>
          <w:rFonts w:ascii="Times New Roman" w:eastAsia="Times New Roman" w:hAnsi="Times New Roman"/>
          <w:sz w:val="16"/>
          <w:szCs w:val="16"/>
        </w:rPr>
        <w:t xml:space="preserve">Moral convictions are expressed in churches, in living rooms, in letters to the editor, sometimes even by politicians and widely read commentators, but almost always with an attitude of resignation to the inevitable.  People no longer say, "You can't stop progress," but only because they have learned not to call economic growth progress.  They still think they can't stop it.  And they are right -- as long as the production of all our needs and the organization of our labor </w:t>
      </w:r>
      <w:proofErr w:type="gramStart"/>
      <w:r w:rsidRPr="00720E3F">
        <w:rPr>
          <w:rFonts w:ascii="Times New Roman" w:eastAsia="Times New Roman" w:hAnsi="Times New Roman"/>
          <w:sz w:val="16"/>
          <w:szCs w:val="16"/>
        </w:rPr>
        <w:t>is</w:t>
      </w:r>
      <w:proofErr w:type="gramEnd"/>
      <w:r w:rsidRPr="00720E3F">
        <w:rPr>
          <w:rFonts w:ascii="Times New Roman" w:eastAsia="Times New Roman" w:hAnsi="Times New Roman"/>
          <w:sz w:val="16"/>
          <w:szCs w:val="16"/>
        </w:rPr>
        <w:t xml:space="preserve"> carried out under private ownership.  Only a minority ("idealists"</w:t>
      </w:r>
      <w:proofErr w:type="gramStart"/>
      <w:r w:rsidRPr="00720E3F">
        <w:rPr>
          <w:rFonts w:ascii="Times New Roman" w:eastAsia="Times New Roman" w:hAnsi="Times New Roman"/>
          <w:sz w:val="16"/>
          <w:szCs w:val="16"/>
        </w:rPr>
        <w:t>)  can</w:t>
      </w:r>
      <w:proofErr w:type="gramEnd"/>
      <w:r w:rsidRPr="00720E3F">
        <w:rPr>
          <w:rFonts w:ascii="Times New Roman" w:eastAsia="Times New Roman" w:hAnsi="Times New Roman"/>
          <w:sz w:val="16"/>
          <w:szCs w:val="16"/>
        </w:rPr>
        <w:t xml:space="preserve"> take seriously a way of thinking that counts for nothing in real world decision m</w:t>
      </w:r>
      <w:r w:rsidRPr="00720E3F">
        <w:rPr>
          <w:rFonts w:ascii="Times New Roman" w:eastAsia="Times New Roman" w:hAnsi="Times New Roman"/>
          <w:sz w:val="16"/>
          <w:szCs w:val="26"/>
        </w:rPr>
        <w:t>aking.</w:t>
      </w:r>
      <w:r w:rsidRPr="00720E3F">
        <w:rPr>
          <w:rFonts w:ascii="Times New Roman" w:eastAsia="Times New Roman" w:hAnsi="Times New Roman"/>
          <w:sz w:val="16"/>
          <w:szCs w:val="28"/>
        </w:rPr>
        <w:t xml:space="preserve"> </w:t>
      </w:r>
      <w:r w:rsidRPr="00720E3F">
        <w:rPr>
          <w:rFonts w:ascii="Times New Roman" w:eastAsia="Times New Roman" w:hAnsi="Times New Roman"/>
          <w:bCs/>
          <w:szCs w:val="24"/>
          <w:u w:val="single"/>
        </w:rPr>
        <w:t>Only when the end of capitalism is on the table will ethics have a seat</w:t>
      </w:r>
      <w:r w:rsidRPr="00720E3F">
        <w:rPr>
          <w:rFonts w:ascii="Times New Roman" w:eastAsia="Times New Roman" w:hAnsi="Times New Roman"/>
          <w:sz w:val="16"/>
          <w:szCs w:val="28"/>
        </w:rPr>
        <w:t xml:space="preserve"> </w:t>
      </w:r>
      <w:r w:rsidRPr="00720E3F">
        <w:rPr>
          <w:rFonts w:ascii="Times New Roman" w:eastAsia="Times New Roman" w:hAnsi="Times New Roman"/>
          <w:sz w:val="16"/>
          <w:szCs w:val="26"/>
        </w:rPr>
        <w:t>at the table.</w:t>
      </w:r>
    </w:p>
    <w:p w:rsidR="000418FC" w:rsidRPr="00720E3F" w:rsidRDefault="000418FC" w:rsidP="00D17C4E"/>
    <w:p w:rsidR="000418FC" w:rsidRPr="00720E3F" w:rsidRDefault="000418FC" w:rsidP="000418FC">
      <w:pPr>
        <w:pStyle w:val="Heading4"/>
      </w:pPr>
      <w:bookmarkStart w:id="0" w:name="_GoBack"/>
      <w:bookmarkEnd w:id="0"/>
      <w:r w:rsidRPr="00720E3F">
        <w:t>There’s no such thing as ethical capitalism – the generosity of the First world is only possible because of the stolen surplus they possess from the Third world. We should have no ethical reservations about violence against even seemingly benign capitalist efforts.</w:t>
      </w:r>
    </w:p>
    <w:p w:rsidR="000418FC" w:rsidRPr="00720E3F" w:rsidRDefault="000418FC" w:rsidP="000418FC">
      <w:pPr>
        <w:rPr>
          <w:rStyle w:val="StyleStyleBold12pt"/>
        </w:rPr>
      </w:pPr>
      <w:r w:rsidRPr="00720E3F">
        <w:rPr>
          <w:rStyle w:val="StyleStyleBold12pt"/>
        </w:rPr>
        <w:t>Zizek 08</w:t>
      </w:r>
    </w:p>
    <w:p w:rsidR="000418FC" w:rsidRPr="00720E3F" w:rsidRDefault="000418FC" w:rsidP="000418FC">
      <w:r w:rsidRPr="00720E3F">
        <w:t>Slavoj; senior researcher @ U of Ljubljana; Violence; 36-39</w:t>
      </w:r>
    </w:p>
    <w:p w:rsidR="000418FC" w:rsidRPr="00720E3F" w:rsidRDefault="000418FC" w:rsidP="000418FC">
      <w:pPr>
        <w:pStyle w:val="card"/>
      </w:pPr>
      <w:r w:rsidRPr="00720E3F">
        <w:t xml:space="preserve">This is why the delicate liberal communist-frightened, caring, fighting violence-and the blind fundamentalist exploding in rage are two sides of the same coin. </w:t>
      </w:r>
      <w:r w:rsidRPr="00720E3F">
        <w:rPr>
          <w:rStyle w:val="StyleBoldUnderline"/>
        </w:rPr>
        <w:t xml:space="preserve">While they fight subjective violence, liberal communists are the very agents of the structural </w:t>
      </w:r>
      <w:proofErr w:type="gramStart"/>
      <w:r w:rsidRPr="00720E3F">
        <w:rPr>
          <w:rStyle w:val="StyleBoldUnderline"/>
        </w:rPr>
        <w:t>violence which</w:t>
      </w:r>
      <w:proofErr w:type="gramEnd"/>
      <w:r w:rsidRPr="00720E3F">
        <w:rPr>
          <w:rStyle w:val="StyleBoldUnderline"/>
        </w:rPr>
        <w:t xml:space="preserve"> creates the conditions for the explosions of subjective violence. The same philanthropists who give millions for AIDS or education in tolerance have ruined the lives of thousands through financial speculation and thus created the conditions for the rise of the very intolerance that is being fought</w:t>
      </w:r>
      <w:r w:rsidRPr="00720E3F">
        <w:t xml:space="preserve">. In the 1960s and '70s it was possible to buy soft-porn postcards of a girl clad in a bikini or wearing an evening gown; however, when one moved the postcard a little bit or looked at it from a slightly different perspective, her clothes magically disappeared to reveal the girl’s naked body. When we are bombarded by the heartwarming news of a debt cancellation or a big humanitarian campaign to eradicate a dangerous epidemic, just move the postcard a little to catch a glimpse of the obscene figure of the liberal communist at work beneath. </w:t>
      </w:r>
      <w:r w:rsidRPr="00720E3F">
        <w:rPr>
          <w:rStyle w:val="StyleBoldUnderline"/>
        </w:rPr>
        <w:t>We should have no illusions: liberal communists are the enemy of every progressive struggle today. All other enemies-religious fundamentalists and terrorists, corrupted and inefficient state bureaucracies-are particular figures whose rise and fall depends on contingent local circumstances</w:t>
      </w:r>
      <w:r w:rsidRPr="00720E3F">
        <w:rPr>
          <w:b/>
          <w:u w:val="single"/>
        </w:rPr>
        <w:t xml:space="preserve">. </w:t>
      </w:r>
      <w:r w:rsidRPr="00720E3F">
        <w:t xml:space="preserve">Precisely </w:t>
      </w:r>
      <w:r w:rsidRPr="00720E3F">
        <w:rPr>
          <w:rStyle w:val="StyleBoldUnderline"/>
        </w:rPr>
        <w:t>because they want to resolve all the secondary malfunctions of the global system, liberal communists are the direct embodiment of what is wrong with the system</w:t>
      </w:r>
      <w:r w:rsidRPr="00720E3F">
        <w:rPr>
          <w:b/>
          <w:u w:val="single"/>
        </w:rPr>
        <w:t xml:space="preserve"> </w:t>
      </w:r>
      <w:r w:rsidRPr="00720E3F">
        <w:t xml:space="preserve">as such. </w:t>
      </w:r>
      <w:r w:rsidRPr="00720E3F">
        <w:rPr>
          <w:rStyle w:val="StyleBoldUnderline"/>
        </w:rPr>
        <w:t xml:space="preserve">This needs to be borne in mind in the midst of the various tactical alliances and compromises one has to make with liberal communists when fighting racism, sexism, and religious obscurantism. What, then, should be </w:t>
      </w:r>
      <w:r w:rsidRPr="00720E3F">
        <w:rPr>
          <w:rStyle w:val="StyleBoldUnderline"/>
        </w:rPr>
        <w:lastRenderedPageBreak/>
        <w:t>done with our liberal communist who is undoubtedly a good man and really worried about the poverty and violence in the world and can afford his worries?</w:t>
      </w:r>
      <w:r w:rsidRPr="00720E3F">
        <w:rPr>
          <w:b/>
          <w:u w:val="single"/>
        </w:rPr>
        <w:t xml:space="preserve"> </w:t>
      </w:r>
      <w:r w:rsidRPr="00720E3F">
        <w:t xml:space="preserve">Indeed, </w:t>
      </w:r>
      <w:r w:rsidRPr="00720E3F">
        <w:rPr>
          <w:rStyle w:val="StyleBoldUnderline"/>
        </w:rPr>
        <w:t xml:space="preserve">what to do with a man who cannot be bought by the corporate interests because he co-owns the corporation; who holds to what he says about fighting poverty because he profits by it; who honestly expresses his opinion because he is so powerful that he can afford to; who is brave and wise in ruthlessly pursuing his enterprises, and does not consider his personal advantages, since all his needs are already satisfied; and who, furthermore, is a good friend, particularly of his Davos colleagues? Bertolt Brecht provided an answer in his poem "The Interrogation of the Good": </w:t>
      </w:r>
      <w:r w:rsidRPr="00720E3F">
        <w:t xml:space="preserve">Step forward: we hear </w:t>
      </w:r>
      <w:proofErr w:type="gramStart"/>
      <w:r w:rsidRPr="00720E3F">
        <w:t>That</w:t>
      </w:r>
      <w:proofErr w:type="gramEnd"/>
      <w:r w:rsidRPr="00720E3F">
        <w:t xml:space="preserve"> you are a good man. You cannot be bought, but the lightning </w:t>
      </w:r>
      <w:proofErr w:type="gramStart"/>
      <w:r w:rsidRPr="00720E3F">
        <w:t>Which</w:t>
      </w:r>
      <w:proofErr w:type="gramEnd"/>
      <w:r w:rsidRPr="00720E3F">
        <w:t xml:space="preserve"> strikes the house, also Cannot be bought. You hold to what you said. But what did you say? </w:t>
      </w:r>
      <w:proofErr w:type="gramStart"/>
      <w:r w:rsidRPr="00720E3F">
        <w:t>You are honest</w:t>
      </w:r>
      <w:proofErr w:type="gramEnd"/>
      <w:r w:rsidRPr="00720E3F">
        <w:t xml:space="preserve">, </w:t>
      </w:r>
      <w:proofErr w:type="gramStart"/>
      <w:r w:rsidRPr="00720E3F">
        <w:t>you say your opinion</w:t>
      </w:r>
      <w:proofErr w:type="gramEnd"/>
      <w:r w:rsidRPr="00720E3F">
        <w:t xml:space="preserve">. Which opinion? You are brave. </w:t>
      </w:r>
      <w:proofErr w:type="gramStart"/>
      <w:r w:rsidRPr="00720E3F">
        <w:t>Against whom?</w:t>
      </w:r>
      <w:proofErr w:type="gramEnd"/>
      <w:r w:rsidRPr="00720E3F">
        <w:t xml:space="preserve"> You are wise. </w:t>
      </w:r>
      <w:proofErr w:type="gramStart"/>
      <w:r w:rsidRPr="00720E3F">
        <w:t>For whom?</w:t>
      </w:r>
      <w:proofErr w:type="gramEnd"/>
      <w:r w:rsidRPr="00720E3F">
        <w:t xml:space="preserve"> You do not consider your personal advantages. Whose advantages do you consider then? You are a good friend. Are you also a good friend of the good people? </w:t>
      </w:r>
      <w:r w:rsidRPr="00720E3F">
        <w:rPr>
          <w:rStyle w:val="StyleBoldUnderline"/>
        </w:rPr>
        <w:t xml:space="preserve">Hear us then: we know </w:t>
      </w:r>
      <w:proofErr w:type="gramStart"/>
      <w:r w:rsidRPr="00720E3F">
        <w:rPr>
          <w:rStyle w:val="StyleBoldUnderline"/>
        </w:rPr>
        <w:t>You</w:t>
      </w:r>
      <w:proofErr w:type="gramEnd"/>
      <w:r w:rsidRPr="00720E3F">
        <w:rPr>
          <w:rStyle w:val="StyleBoldUnderline"/>
        </w:rPr>
        <w:t xml:space="preserve"> are our enemy. This is why we shall </w:t>
      </w:r>
      <w:proofErr w:type="gramStart"/>
      <w:r w:rsidRPr="00720E3F">
        <w:rPr>
          <w:rStyle w:val="StyleBoldUnderline"/>
        </w:rPr>
        <w:t>Now</w:t>
      </w:r>
      <w:proofErr w:type="gramEnd"/>
      <w:r w:rsidRPr="00720E3F">
        <w:rPr>
          <w:rStyle w:val="StyleBoldUnderline"/>
        </w:rPr>
        <w:t xml:space="preserve"> put you in front of a wall. But in consideration of your merits and good qualities </w:t>
      </w:r>
      <w:proofErr w:type="gramStart"/>
      <w:r w:rsidRPr="00720E3F">
        <w:rPr>
          <w:rStyle w:val="StyleBoldUnderline"/>
        </w:rPr>
        <w:t>We</w:t>
      </w:r>
      <w:proofErr w:type="gramEnd"/>
      <w:r w:rsidRPr="00720E3F">
        <w:rPr>
          <w:rStyle w:val="StyleBoldUnderline"/>
        </w:rPr>
        <w:t xml:space="preserve"> shall put you in front of a good wall and shoot you With a good bullet from a good gun and bury you With a good shovel in the good earth</w:t>
      </w:r>
      <w:r w:rsidRPr="00720E3F">
        <w:t xml:space="preserve">. </w:t>
      </w:r>
    </w:p>
    <w:p w:rsidR="000418FC" w:rsidRPr="00720E3F" w:rsidRDefault="000418FC" w:rsidP="00D17C4E"/>
    <w:p w:rsidR="000418FC" w:rsidRPr="00720E3F" w:rsidRDefault="000418FC" w:rsidP="000418FC">
      <w:pPr>
        <w:pStyle w:val="Heading3"/>
      </w:pPr>
      <w:r w:rsidRPr="00720E3F">
        <w:lastRenderedPageBreak/>
        <w:t>Aff cards</w:t>
      </w:r>
    </w:p>
    <w:p w:rsidR="00720E3F" w:rsidRPr="00720E3F" w:rsidRDefault="00720E3F" w:rsidP="00720E3F">
      <w:pPr>
        <w:keepNext/>
        <w:keepLines/>
        <w:outlineLvl w:val="3"/>
        <w:rPr>
          <w:rFonts w:eastAsia="Times New Roman" w:cs="Times New Roman"/>
          <w:b/>
          <w:bCs/>
          <w:iCs/>
          <w:sz w:val="26"/>
        </w:rPr>
      </w:pPr>
      <w:r w:rsidRPr="00720E3F">
        <w:rPr>
          <w:rFonts w:eastAsia="Times New Roman" w:cs="Times New Roman"/>
          <w:b/>
          <w:bCs/>
          <w:iCs/>
          <w:sz w:val="26"/>
        </w:rPr>
        <w:t>Their moral tunnel vision is complicit with the evil they criticize.</w:t>
      </w:r>
    </w:p>
    <w:p w:rsidR="00720E3F" w:rsidRPr="00720E3F" w:rsidRDefault="00720E3F" w:rsidP="00720E3F">
      <w:pPr>
        <w:rPr>
          <w:rFonts w:cs="Times New Roman"/>
          <w:b/>
          <w:bCs/>
          <w:sz w:val="26"/>
        </w:rPr>
      </w:pPr>
      <w:r w:rsidRPr="00720E3F">
        <w:rPr>
          <w:rFonts w:cs="Times New Roman"/>
          <w:b/>
          <w:bCs/>
          <w:sz w:val="26"/>
        </w:rPr>
        <w:t>Isaac ‘2—Professor of Political Science at Indiana-Bloomington</w:t>
      </w:r>
    </w:p>
    <w:p w:rsidR="00720E3F" w:rsidRPr="00720E3F" w:rsidRDefault="00720E3F" w:rsidP="00720E3F">
      <w:pPr>
        <w:rPr>
          <w:rFonts w:cs="Times New Roman"/>
        </w:rPr>
      </w:pPr>
      <w:r w:rsidRPr="00720E3F">
        <w:rPr>
          <w:rFonts w:cs="Times New Roman"/>
        </w:rPr>
        <w:t xml:space="preserve">Jeffery C., Director of the Center for the Study of Democracy and Public Life, PhD from </w:t>
      </w:r>
      <w:proofErr w:type="gramStart"/>
      <w:r w:rsidRPr="00720E3F">
        <w:rPr>
          <w:rFonts w:cs="Times New Roman"/>
        </w:rPr>
        <w:t>Yale  Dissent</w:t>
      </w:r>
      <w:proofErr w:type="gramEnd"/>
      <w:r w:rsidRPr="00720E3F">
        <w:rPr>
          <w:rFonts w:cs="Times New Roman"/>
        </w:rPr>
        <w:t xml:space="preserve"> Magazine, Vol. 49, Iss. </w:t>
      </w:r>
      <w:proofErr w:type="gramStart"/>
      <w:r w:rsidRPr="00720E3F">
        <w:rPr>
          <w:rFonts w:cs="Times New Roman"/>
        </w:rPr>
        <w:t>2, “Ends, Means, and Politics,” p. Proquest.</w:t>
      </w:r>
      <w:proofErr w:type="gramEnd"/>
    </w:p>
    <w:p w:rsidR="00720E3F" w:rsidRPr="00720E3F" w:rsidRDefault="00720E3F" w:rsidP="00720E3F">
      <w:pPr>
        <w:widowControl w:val="0"/>
        <w:suppressAutoHyphens/>
        <w:ind w:left="360"/>
        <w:rPr>
          <w:rFonts w:cs="Times New Roman"/>
          <w:b/>
          <w:bCs/>
          <w:u w:val="single"/>
        </w:rPr>
      </w:pPr>
      <w:r w:rsidRPr="00720E3F">
        <w:rPr>
          <w:rFonts w:cs="Times New Roman"/>
          <w:lang w:eastAsia="ar-SA"/>
        </w:rPr>
        <w:t>As a result, the most important political questions are simply not asked</w:t>
      </w:r>
      <w:r w:rsidRPr="00720E3F">
        <w:rPr>
          <w:rFonts w:cs="Times New Roman"/>
        </w:rPr>
        <w:t>.</w:t>
      </w:r>
      <w:r w:rsidRPr="00720E3F">
        <w:rPr>
          <w:rFonts w:cs="Times New Roman"/>
          <w:b/>
          <w:bCs/>
          <w:u w:val="single"/>
        </w:rPr>
        <w:t xml:space="preserve"> It is assumed that U.S. military intervention is an act of "aggression," but no consideration is given to the aggression to which intervention is a response. The status quo ante in Afghanistan is not, as peace activists would have it, peace, but rather terrorist violence abetted by a regime--the Taliban--that rose to power through brutality and repression</w:t>
      </w:r>
      <w:r w:rsidRPr="00720E3F">
        <w:rPr>
          <w:rFonts w:cs="Times New Roman"/>
          <w:lang w:eastAsia="ar-SA"/>
        </w:rPr>
        <w:t xml:space="preserve">. This requires us to ask a question that most "peace" activists would prefer not to ask: </w:t>
      </w:r>
      <w:r w:rsidRPr="00720E3F">
        <w:rPr>
          <w:rFonts w:cs="Times New Roman"/>
          <w:b/>
          <w:bCs/>
          <w:u w:val="single"/>
        </w:rPr>
        <w:t>What should be done to respond to the violence of a Saddam Hussein, or a Milosevic, or a Taliban regime? What means are likely to stop violence and bring criminals to justice? Calls for diplomacy and international law are well intended and important; they implicate a decent and civilized ethic of global order. But they are also vague and empty, because they are not accompanied by any account of how diplomacy or international law can work effectively to address the problem at hand</w:t>
      </w:r>
      <w:r w:rsidRPr="00720E3F">
        <w:rPr>
          <w:rFonts w:cs="Times New Roman"/>
          <w:lang w:eastAsia="ar-SA"/>
        </w:rPr>
        <w:t xml:space="preserve">. The campus left offers no such account. </w:t>
      </w:r>
      <w:r w:rsidRPr="00720E3F">
        <w:rPr>
          <w:rFonts w:cs="Times New Roman"/>
          <w:b/>
          <w:bCs/>
          <w:u w:val="single"/>
        </w:rPr>
        <w:t>To do so would require it to contemplate tragic choices in which moral goodness is of limited utility</w:t>
      </w:r>
      <w:r w:rsidRPr="00720E3F">
        <w:rPr>
          <w:rFonts w:cs="Times New Roman"/>
          <w:u w:val="single"/>
        </w:rPr>
        <w:t>.</w:t>
      </w:r>
      <w:r w:rsidRPr="00720E3F">
        <w:rPr>
          <w:rFonts w:cs="Times New Roman"/>
          <w:lang w:eastAsia="ar-SA"/>
        </w:rPr>
        <w:t xml:space="preserve"> Here what matters </w:t>
      </w:r>
      <w:proofErr w:type="gramStart"/>
      <w:r w:rsidRPr="00720E3F">
        <w:rPr>
          <w:rFonts w:cs="Times New Roman"/>
          <w:lang w:eastAsia="ar-SA"/>
        </w:rPr>
        <w:t>is</w:t>
      </w:r>
      <w:proofErr w:type="gramEnd"/>
      <w:r w:rsidRPr="00720E3F">
        <w:rPr>
          <w:rFonts w:cs="Times New Roman"/>
          <w:lang w:eastAsia="ar-SA"/>
        </w:rPr>
        <w:t xml:space="preserve"> not purity of intention but the intelligent exercise of power. Power is not a dirty word or an unfortunate feature of the world. It is the core of politics. Power is the ability to effect outcomes in the world. </w:t>
      </w:r>
      <w:r w:rsidRPr="00720E3F">
        <w:rPr>
          <w:rFonts w:cs="Times New Roman"/>
          <w:b/>
          <w:bCs/>
          <w:u w:val="single"/>
        </w:rPr>
        <w:t>Politics, in large part, involves contests over the distribution and use of power. To accomplish anything in the political world, one must attend to the means that are necessary to bring it about</w:t>
      </w:r>
      <w:r w:rsidRPr="00720E3F">
        <w:rPr>
          <w:rFonts w:cs="Times New Roman"/>
          <w:lang w:eastAsia="ar-SA"/>
        </w:rPr>
        <w:t xml:space="preserve">. And to develop such means is to develop, and to exercise, power. </w:t>
      </w:r>
      <w:r w:rsidRPr="00720E3F">
        <w:rPr>
          <w:rFonts w:cs="Times New Roman"/>
          <w:b/>
          <w:bCs/>
          <w:u w:val="single"/>
        </w:rPr>
        <w:t>To say this is not to say that power is beyond morality. It is to say that power is not reducible to morality</w:t>
      </w:r>
      <w:r w:rsidRPr="00720E3F">
        <w:rPr>
          <w:rFonts w:cs="Times New Roman"/>
          <w:lang w:eastAsia="ar-SA"/>
        </w:rPr>
        <w:t xml:space="preserve">. As writers such as Niccolo Machiavelli, Max Weber, Reinhold Niebuhr, and Hannah Arendt have taught, </w:t>
      </w:r>
      <w:r w:rsidRPr="00720E3F">
        <w:rPr>
          <w:rFonts w:cs="Times New Roman"/>
          <w:b/>
          <w:bCs/>
          <w:u w:val="single"/>
        </w:rPr>
        <w:t>an unyielding concern with moral goodness undercuts political responsibility</w:t>
      </w:r>
      <w:r w:rsidRPr="00720E3F">
        <w:rPr>
          <w:rFonts w:cs="Times New Roman"/>
          <w:u w:val="single"/>
          <w:lang w:eastAsia="ar-SA"/>
        </w:rPr>
        <w:t>.</w:t>
      </w:r>
      <w:r w:rsidRPr="00720E3F">
        <w:rPr>
          <w:rFonts w:cs="Times New Roman"/>
          <w:lang w:eastAsia="ar-SA"/>
        </w:rPr>
        <w:t xml:space="preserve"> The concern may be morally laudable, reflecting a kind of personal integrity, but it suffers from three fatal flaws: (1) </w:t>
      </w:r>
      <w:proofErr w:type="gramStart"/>
      <w:r w:rsidRPr="00720E3F">
        <w:rPr>
          <w:rFonts w:cs="Times New Roman"/>
          <w:lang w:eastAsia="ar-SA"/>
        </w:rPr>
        <w:t>It</w:t>
      </w:r>
      <w:proofErr w:type="gramEnd"/>
      <w:r w:rsidRPr="00720E3F">
        <w:rPr>
          <w:rFonts w:cs="Times New Roman"/>
          <w:lang w:eastAsia="ar-SA"/>
        </w:rPr>
        <w:t xml:space="preserve"> fails to see that the purity of one's intention does not ensure the achievement of what one intends. </w:t>
      </w:r>
      <w:r w:rsidRPr="00720E3F">
        <w:rPr>
          <w:rFonts w:cs="Times New Roman"/>
          <w:b/>
          <w:bCs/>
          <w:u w:val="single"/>
        </w:rPr>
        <w:t>Abjuring violence or refusing to make common cause with morally compromised parties may seem like the right thing; but if such tactics entail impotence, then it is hard to view them as serving any moral good beyond the clean conscience of their supporters; (2) it fails to see that in a world of real violence and injustice, moral purity is not simply a form of powerlessness; it is often a form of complicity in injustice</w:t>
      </w:r>
      <w:r w:rsidRPr="00720E3F">
        <w:rPr>
          <w:rFonts w:cs="Times New Roman"/>
          <w:lang w:eastAsia="ar-SA"/>
        </w:rPr>
        <w:t xml:space="preserve">. This is </w:t>
      </w:r>
      <w:proofErr w:type="gramStart"/>
      <w:r w:rsidRPr="00720E3F">
        <w:rPr>
          <w:rFonts w:cs="Times New Roman"/>
          <w:lang w:eastAsia="ar-SA"/>
        </w:rPr>
        <w:t>why,</w:t>
      </w:r>
      <w:proofErr w:type="gramEnd"/>
      <w:r w:rsidRPr="00720E3F">
        <w:rPr>
          <w:rFonts w:cs="Times New Roman"/>
          <w:lang w:eastAsia="ar-SA"/>
        </w:rPr>
        <w:t xml:space="preserve"> </w:t>
      </w:r>
      <w:r w:rsidRPr="00720E3F">
        <w:rPr>
          <w:rFonts w:cs="Times New Roman"/>
          <w:b/>
          <w:bCs/>
          <w:u w:val="single"/>
        </w:rPr>
        <w:t>from the standpoint of politics--as opposed to religion--pacifism is always a potentially immoral stand. In categorically repudiating violence, it refuses in principle to oppose certain violent injustices with any effect; and (3) it fails to see that politics is as much about unintended consequences as it is about intentions; it is the effects of action, rather than the motives of action, that is most significant.</w:t>
      </w:r>
      <w:r w:rsidRPr="00720E3F">
        <w:rPr>
          <w:rFonts w:cs="Times New Roman"/>
          <w:u w:val="single"/>
          <w:lang w:eastAsia="ar-SA"/>
        </w:rPr>
        <w:t xml:space="preserve"> </w:t>
      </w:r>
      <w:r w:rsidRPr="00720E3F">
        <w:rPr>
          <w:rFonts w:cs="Times New Roman"/>
          <w:lang w:eastAsia="ar-SA"/>
        </w:rPr>
        <w:t>Just as the alignment with "good" may engender impotence</w:t>
      </w:r>
      <w:r w:rsidRPr="00720E3F">
        <w:rPr>
          <w:rFonts w:cs="Times New Roman"/>
          <w:b/>
          <w:bCs/>
          <w:u w:val="single"/>
        </w:rPr>
        <w:t>, it is often the pursuit of "good" that generates evil</w:t>
      </w:r>
      <w:r w:rsidRPr="00720E3F">
        <w:rPr>
          <w:rFonts w:cs="Times New Roman"/>
          <w:lang w:eastAsia="ar-SA"/>
        </w:rPr>
        <w:t>. This is the lesson of communism in the twentieth century: it is not enough that one's goals be sincere or idealisti</w:t>
      </w:r>
      <w:r w:rsidRPr="00720E3F">
        <w:rPr>
          <w:rFonts w:cs="Times New Roman"/>
        </w:rPr>
        <w:t>c;</w:t>
      </w:r>
      <w:r w:rsidRPr="00720E3F">
        <w:rPr>
          <w:rFonts w:cs="Times New Roman"/>
          <w:u w:val="single"/>
          <w:lang w:eastAsia="ar-SA"/>
        </w:rPr>
        <w:t xml:space="preserve"> </w:t>
      </w:r>
      <w:r w:rsidRPr="00720E3F">
        <w:rPr>
          <w:rFonts w:cs="Times New Roman"/>
          <w:b/>
          <w:bCs/>
          <w:u w:val="single"/>
        </w:rPr>
        <w:t>it is equally important, always, to ask about the effects of pursuing these goals and to judge these effects in pragmatic and historically contextualized ways. Moral absolutism inhibits this judgment. It alienates those who are not true believers. It promotes arrogance. And it undermines political effectiveness.</w:t>
      </w:r>
    </w:p>
    <w:p w:rsidR="000418FC" w:rsidRPr="00720E3F" w:rsidRDefault="000418FC" w:rsidP="000418FC"/>
    <w:p w:rsidR="00720E3F" w:rsidRPr="00720E3F" w:rsidRDefault="00720E3F" w:rsidP="00720E3F">
      <w:pPr>
        <w:pStyle w:val="Heading4"/>
      </w:pPr>
      <w:r w:rsidRPr="00720E3F">
        <w:rPr>
          <w:bCs w:val="0"/>
        </w:rPr>
        <w:lastRenderedPageBreak/>
        <w:t>Free market key to ethics</w:t>
      </w:r>
    </w:p>
    <w:p w:rsidR="00720E3F" w:rsidRPr="00720E3F" w:rsidRDefault="00720E3F" w:rsidP="00720E3F">
      <w:pPr>
        <w:rPr>
          <w:bCs/>
        </w:rPr>
      </w:pPr>
      <w:proofErr w:type="gramStart"/>
      <w:r w:rsidRPr="00720E3F">
        <w:rPr>
          <w:rStyle w:val="StyleStyleBold12pt"/>
        </w:rPr>
        <w:t>Sirico, 10.</w:t>
      </w:r>
      <w:proofErr w:type="gramEnd"/>
      <w:r w:rsidRPr="00720E3F">
        <w:rPr>
          <w:rStyle w:val="StyleStyleBold12pt"/>
          <w:b w:val="0"/>
        </w:rPr>
        <w:t xml:space="preserve"> </w:t>
      </w:r>
      <w:proofErr w:type="gramStart"/>
      <w:r w:rsidRPr="00720E3F">
        <w:rPr>
          <w:rStyle w:val="StyleStyleBold12pt"/>
          <w:b w:val="0"/>
        </w:rPr>
        <w:t>American Roman Catholic priest and the founder of the Acton Institute for the Study of Religion and Liberty.</w:t>
      </w:r>
      <w:proofErr w:type="gramEnd"/>
      <w:r w:rsidRPr="00720E3F">
        <w:rPr>
          <w:rStyle w:val="StyleStyleBold12pt"/>
          <w:b w:val="0"/>
        </w:rPr>
        <w:t xml:space="preserve"> He is a well-known political and cultural commentator. (Reverend Robert, “The Moral Basis for Economic Liberty”, Heritage Foundation, July 13, 2010, </w:t>
      </w:r>
      <w:hyperlink r:id="rId10" w:history="1">
        <w:r w:rsidRPr="00720E3F">
          <w:rPr>
            <w:rStyle w:val="Hyperlink"/>
          </w:rPr>
          <w:t>http://www.heritage.org/research/reports/2010/07/the-moral-basis-for-economic-liberty</w:t>
        </w:r>
      </w:hyperlink>
      <w:r w:rsidRPr="00720E3F">
        <w:rPr>
          <w:rStyle w:val="StyleStyleBold12pt"/>
          <w:b w:val="0"/>
        </w:rPr>
        <w:t>, Callahan)</w:t>
      </w:r>
    </w:p>
    <w:p w:rsidR="00720E3F" w:rsidRDefault="00720E3F" w:rsidP="00720E3F">
      <w:pPr>
        <w:spacing w:before="100" w:beforeAutospacing="1" w:after="100" w:afterAutospacing="1"/>
        <w:rPr>
          <w:rFonts w:ascii="Times New Roman" w:eastAsia="Times New Roman" w:hAnsi="Times New Roman" w:cs="Times New Roman"/>
          <w:b/>
          <w:sz w:val="24"/>
          <w:szCs w:val="24"/>
          <w:u w:val="single"/>
        </w:rPr>
      </w:pPr>
      <w:r w:rsidRPr="00720E3F">
        <w:rPr>
          <w:sz w:val="16"/>
        </w:rPr>
        <w:t xml:space="preserve">The Ethics of Capitalism Far from having achieved victory, </w:t>
      </w:r>
      <w:r w:rsidRPr="00720E3F">
        <w:rPr>
          <w:rStyle w:val="StyleBoldUnderline"/>
        </w:rPr>
        <w:t>the economic order of liberty is in a precarious position</w:t>
      </w:r>
      <w:r w:rsidRPr="00720E3F">
        <w:rPr>
          <w:sz w:val="16"/>
        </w:rPr>
        <w:t xml:space="preserve">. Its utility has been demonstrated time and again, and very few responsible intellectuals or clergymen are willing publicly to support concrete and radical alternatives to the market economy. If democratic capitalism has won the day, so be it. The big battles over ideology may be over, though </w:t>
      </w:r>
      <w:r w:rsidRPr="00720E3F">
        <w:rPr>
          <w:rStyle w:val="StyleBoldUnderline"/>
        </w:rPr>
        <w:t>recent policy proposals that centralize and increase government control suggest that the question is not entirely settled in our politics</w:t>
      </w:r>
      <w:r w:rsidRPr="00720E3F">
        <w:t xml:space="preserve">. </w:t>
      </w:r>
      <w:r w:rsidRPr="00720E3F">
        <w:rPr>
          <w:sz w:val="16"/>
        </w:rPr>
        <w:t xml:space="preserve">This much we can know: </w:t>
      </w:r>
      <w:r w:rsidRPr="00720E3F">
        <w:rPr>
          <w:rStyle w:val="StyleBoldUnderline"/>
        </w:rPr>
        <w:t>The big battles over morality in public life have just begun</w:t>
      </w:r>
      <w:r w:rsidRPr="00720E3F">
        <w:rPr>
          <w:sz w:val="16"/>
        </w:rPr>
        <w:t xml:space="preserve">. It is, moreover, entirely evident that in this debate on the morality of economic systems, the advocates of the market economy do not yet have the upper hand. Too often, economists refuse to speak in normative terms, and they often act as if they should not. </w:t>
      </w:r>
      <w:r w:rsidRPr="00720E3F">
        <w:rPr>
          <w:rStyle w:val="StyleBoldUnderline"/>
        </w:rPr>
        <w:t xml:space="preserve">Those who are charged with pronouncing on morality in public life do not have strong sympathies with the ethic of capitalism—if they are sympathetic to it at all. </w:t>
      </w:r>
      <w:r w:rsidRPr="00720E3F">
        <w:rPr>
          <w:sz w:val="16"/>
        </w:rPr>
        <w:t xml:space="preserve">Most people are content to settle with a system that seems to reconcile the “ethics” of socialism with the productivity of capitalism. Yet </w:t>
      </w:r>
      <w:r w:rsidRPr="00720E3F">
        <w:rPr>
          <w:rStyle w:val="StyleBoldUnderline"/>
        </w:rPr>
        <w:t>political economy and ethics should be and must be reconciled. If we continue to promote an “ethics” of socialism, it will eventually endanger institutions that support the productive capacity of capitalism.</w:t>
      </w:r>
      <w:r w:rsidRPr="00720E3F">
        <w:rPr>
          <w:sz w:val="16"/>
        </w:rPr>
        <w:t xml:space="preserve"> It is not a trivial fact that every step away from the free market is a step away from voluntarism and that every step toward interventionism is a step away from liberty. It speaks to the essence of what it means to act virtuously. </w:t>
      </w:r>
      <w:r w:rsidRPr="00720E3F">
        <w:rPr>
          <w:rStyle w:val="StyleBoldUnderline"/>
        </w:rPr>
        <w:t>A moral argument for economic liberty should not shrink from its own logical implications</w:t>
      </w:r>
      <w:r w:rsidRPr="00720E3F">
        <w:rPr>
          <w:sz w:val="16"/>
        </w:rPr>
        <w:t xml:space="preserve">, however politically unfashionable. </w:t>
      </w:r>
      <w:r w:rsidRPr="00720E3F">
        <w:rPr>
          <w:rStyle w:val="StyleBoldUnderline"/>
        </w:rPr>
        <w:t>An imperative against theft and in favor of the security of private property must also suggest caution about taxes above the minimal level necessary for the rule of law</w:t>
      </w:r>
      <w:r w:rsidRPr="00720E3F">
        <w:rPr>
          <w:sz w:val="16"/>
        </w:rPr>
        <w:t xml:space="preserve">. Freedom of contract must include the freedom not to contract. </w:t>
      </w:r>
      <w:r w:rsidRPr="00720E3F">
        <w:rPr>
          <w:rStyle w:val="StyleBoldUnderline"/>
        </w:rPr>
        <w:t>Freedom of association must include the freedom not to associate</w:t>
      </w:r>
      <w:r w:rsidRPr="00720E3F">
        <w:rPr>
          <w:sz w:val="16"/>
        </w:rPr>
        <w:t xml:space="preserve">. </w:t>
      </w:r>
      <w:r w:rsidRPr="00720E3F">
        <w:rPr>
          <w:rStyle w:val="StyleBoldUnderline"/>
        </w:rPr>
        <w:t xml:space="preserve">Toleration of individual differences must include </w:t>
      </w:r>
      <w:proofErr w:type="gramStart"/>
      <w:r w:rsidRPr="00720E3F">
        <w:rPr>
          <w:rStyle w:val="StyleBoldUnderline"/>
        </w:rPr>
        <w:t>tolerances</w:t>
      </w:r>
      <w:proofErr w:type="gramEnd"/>
      <w:r w:rsidRPr="00720E3F">
        <w:rPr>
          <w:rStyle w:val="StyleBoldUnderline"/>
        </w:rPr>
        <w:t xml:space="preserve"> for the inequality in wealth that will be the unavoidable result</w:t>
      </w:r>
      <w:r w:rsidRPr="00720E3F">
        <w:rPr>
          <w:sz w:val="16"/>
        </w:rPr>
        <w:t xml:space="preserve">. And a morality that favors virtue in the context of liberty must allow room for personal moral failure and an understanding of the difference between vice and crime. </w:t>
      </w:r>
      <w:r w:rsidRPr="00720E3F">
        <w:rPr>
          <w:rStyle w:val="StyleBoldUnderline"/>
        </w:rPr>
        <w:t>It is sometimes said that no one dreams of capitalism.</w:t>
      </w:r>
      <w:r w:rsidRPr="00720E3F">
        <w:rPr>
          <w:sz w:val="16"/>
        </w:rPr>
        <w:t xml:space="preserve"> </w:t>
      </w:r>
      <w:r w:rsidRPr="00720E3F">
        <w:rPr>
          <w:rStyle w:val="StyleBoldUnderline"/>
        </w:rPr>
        <w:t>This too must change.</w:t>
      </w:r>
      <w:r w:rsidRPr="00720E3F">
        <w:rPr>
          <w:sz w:val="16"/>
        </w:rPr>
        <w:t xml:space="preserve"> Rightly understood, </w:t>
      </w:r>
      <w:r w:rsidRPr="00720E3F">
        <w:rPr>
          <w:rStyle w:val="StyleBoldUnderline"/>
        </w:rPr>
        <w:t>capitalism is simply the name for the economic component of the natural order of liberty</w:t>
      </w:r>
      <w:r w:rsidRPr="00720E3F">
        <w:rPr>
          <w:sz w:val="16"/>
        </w:rPr>
        <w:t xml:space="preserve">. </w:t>
      </w:r>
      <w:r w:rsidRPr="00720E3F">
        <w:rPr>
          <w:rStyle w:val="StyleBoldUnderline"/>
        </w:rPr>
        <w:t>It means expansive ownership of property, fair and equal rules for all, economic security through prosperity, strict adherence to the boundaries of ownership, opportunity for charity, wise resource use, creativity, growth, development, prosperity, abundance.</w:t>
      </w:r>
      <w:r w:rsidRPr="00720E3F">
        <w:rPr>
          <w:sz w:val="16"/>
        </w:rPr>
        <w:t xml:space="preserve"> Most of all, </w:t>
      </w:r>
      <w:r w:rsidRPr="00720E3F">
        <w:rPr>
          <w:rStyle w:val="StyleBoldUnderline"/>
        </w:rPr>
        <w:t>it means the economic application of the principle that every human person has dignity and should have that dignity respected. It is a dream worthy of our spiritual imaginations</w:t>
      </w:r>
    </w:p>
    <w:p w:rsidR="00720E3F" w:rsidRPr="000418FC" w:rsidRDefault="00720E3F" w:rsidP="000418FC"/>
    <w:sectPr w:rsidR="00720E3F" w:rsidRPr="000418F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86964" w:rsidRDefault="00086964" w:rsidP="005F5576">
      <w:r>
        <w:separator/>
      </w:r>
    </w:p>
  </w:endnote>
  <w:endnote w:type="continuationSeparator" w:id="0">
    <w:p w:rsidR="00086964" w:rsidRDefault="00086964"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auto"/>
    <w:pitch w:val="variable"/>
    <w:sig w:usb0="E10002FF" w:usb1="4000ACFF" w:usb2="00000009" w:usb3="00000000" w:csb0="0000019F" w:csb1="00000000"/>
  </w:font>
  <w:font w:name="Times New Roman">
    <w:panose1 w:val="02020603050405020304"/>
    <w:charset w:val="00"/>
    <w:family w:val="auto"/>
    <w:pitch w:val="variable"/>
    <w:sig w:usb0="E0002AFF" w:usb1="C0007841" w:usb2="00000009" w:usb3="00000000" w:csb0="000001F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MS Gothic">
    <w:altName w:val="ＭＳ ゴシック"/>
    <w:charset w:val="80"/>
    <w:family w:val="modern"/>
    <w:pitch w:val="fixed"/>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 w:name="Arial">
    <w:panose1 w:val="020B0604020202020204"/>
    <w:charset w:val="00"/>
    <w:family w:val="auto"/>
    <w:pitch w:val="variable"/>
    <w:sig w:usb0="E0002AFF" w:usb1="C0007843" w:usb2="00000009" w:usb3="00000000" w:csb0="000001FF" w:csb1="00000000"/>
  </w:font>
  <w:font w:name="ＭＳ 明朝">
    <w:charset w:val="4E"/>
    <w:family w:val="auto"/>
    <w:pitch w:val="variable"/>
    <w:sig w:usb0="E00002FF" w:usb1="6AC7FDFB" w:usb2="00000012" w:usb3="00000000" w:csb0="000200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86964" w:rsidRDefault="00086964" w:rsidP="005F5576">
      <w:r>
        <w:separator/>
      </w:r>
    </w:p>
  </w:footnote>
  <w:footnote w:type="continuationSeparator" w:id="0">
    <w:p w:rsidR="00086964" w:rsidRDefault="00086964"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isplayBackgroundShape/>
  <w:proofState w:grammar="clean"/>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67268"/>
    <w:rsid w:val="000022F2"/>
    <w:rsid w:val="0000459F"/>
    <w:rsid w:val="00004EB4"/>
    <w:rsid w:val="0002196C"/>
    <w:rsid w:val="00021F29"/>
    <w:rsid w:val="00027EED"/>
    <w:rsid w:val="0003041D"/>
    <w:rsid w:val="00033028"/>
    <w:rsid w:val="000360A7"/>
    <w:rsid w:val="00041235"/>
    <w:rsid w:val="000418FC"/>
    <w:rsid w:val="00052A1D"/>
    <w:rsid w:val="00055E12"/>
    <w:rsid w:val="00064A59"/>
    <w:rsid w:val="0007162E"/>
    <w:rsid w:val="00073B9A"/>
    <w:rsid w:val="00086964"/>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6151A"/>
    <w:rsid w:val="0016509D"/>
    <w:rsid w:val="0016711C"/>
    <w:rsid w:val="00167268"/>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400EA"/>
    <w:rsid w:val="004425D0"/>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F5576"/>
    <w:rsid w:val="006014AB"/>
    <w:rsid w:val="00605F20"/>
    <w:rsid w:val="0061680A"/>
    <w:rsid w:val="00623B70"/>
    <w:rsid w:val="0063578B"/>
    <w:rsid w:val="00636B3D"/>
    <w:rsid w:val="00641025"/>
    <w:rsid w:val="00650E98"/>
    <w:rsid w:val="00656C61"/>
    <w:rsid w:val="006672D8"/>
    <w:rsid w:val="00670D96"/>
    <w:rsid w:val="00672877"/>
    <w:rsid w:val="006815BE"/>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BC9"/>
    <w:rsid w:val="00720E3F"/>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070B9"/>
    <w:rsid w:val="008133F9"/>
    <w:rsid w:val="00823AAC"/>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A0636"/>
    <w:rsid w:val="009A6FF5"/>
    <w:rsid w:val="009B2B47"/>
    <w:rsid w:val="009B35DB"/>
    <w:rsid w:val="009C4298"/>
    <w:rsid w:val="009D318C"/>
    <w:rsid w:val="00A10B8B"/>
    <w:rsid w:val="00A20D78"/>
    <w:rsid w:val="00A2174A"/>
    <w:rsid w:val="00A26733"/>
    <w:rsid w:val="00A3595E"/>
    <w:rsid w:val="00A46C7F"/>
    <w:rsid w:val="00A73245"/>
    <w:rsid w:val="00A77145"/>
    <w:rsid w:val="00A82989"/>
    <w:rsid w:val="00A904FE"/>
    <w:rsid w:val="00A9262C"/>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564DB"/>
    <w:rsid w:val="00B768B6"/>
    <w:rsid w:val="00B816A3"/>
    <w:rsid w:val="00B908D1"/>
    <w:rsid w:val="00B940D1"/>
    <w:rsid w:val="00BB58BD"/>
    <w:rsid w:val="00BB6A26"/>
    <w:rsid w:val="00BC1034"/>
    <w:rsid w:val="00BE2408"/>
    <w:rsid w:val="00BE3EC6"/>
    <w:rsid w:val="00BE5BEB"/>
    <w:rsid w:val="00BE6528"/>
    <w:rsid w:val="00C0087A"/>
    <w:rsid w:val="00C05F9D"/>
    <w:rsid w:val="00C27212"/>
    <w:rsid w:val="00C34185"/>
    <w:rsid w:val="00C42DD6"/>
    <w:rsid w:val="00C545E7"/>
    <w:rsid w:val="00C66858"/>
    <w:rsid w:val="00C72E69"/>
    <w:rsid w:val="00C7411E"/>
    <w:rsid w:val="00C84988"/>
    <w:rsid w:val="00CA4AF6"/>
    <w:rsid w:val="00CA59CA"/>
    <w:rsid w:val="00CB2356"/>
    <w:rsid w:val="00CB4075"/>
    <w:rsid w:val="00CB4E6D"/>
    <w:rsid w:val="00CC23DE"/>
    <w:rsid w:val="00CD3E3A"/>
    <w:rsid w:val="00CD7459"/>
    <w:rsid w:val="00CE1283"/>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28D8"/>
    <w:rsid w:val="00D86024"/>
    <w:rsid w:val="00D94CA3"/>
    <w:rsid w:val="00D96595"/>
    <w:rsid w:val="00DA018C"/>
    <w:rsid w:val="00DA3C9D"/>
    <w:rsid w:val="00DB0F7E"/>
    <w:rsid w:val="00DB5489"/>
    <w:rsid w:val="00DB6C98"/>
    <w:rsid w:val="00DC701C"/>
    <w:rsid w:val="00DC767B"/>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B2CDE"/>
    <w:rsid w:val="00EC1A81"/>
    <w:rsid w:val="00EC2D59"/>
    <w:rsid w:val="00EC7E5C"/>
    <w:rsid w:val="00ED78F1"/>
    <w:rsid w:val="00EE4DCA"/>
    <w:rsid w:val="00EF0F62"/>
    <w:rsid w:val="00F007E1"/>
    <w:rsid w:val="00F0134E"/>
    <w:rsid w:val="00F057C6"/>
    <w:rsid w:val="00F14B99"/>
    <w:rsid w:val="00F17D96"/>
    <w:rsid w:val="00F22565"/>
    <w:rsid w:val="00F3380E"/>
    <w:rsid w:val="00F40837"/>
    <w:rsid w:val="00F42F79"/>
    <w:rsid w:val="00F47773"/>
    <w:rsid w:val="00F5019D"/>
    <w:rsid w:val="00F56308"/>
    <w:rsid w:val="00F56CDA"/>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76">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EC2D59"/>
    <w:pPr>
      <w:spacing w:after="0" w:line="240" w:lineRule="auto"/>
    </w:pPr>
    <w:rPr>
      <w:rFonts w:ascii="Calibri" w:eastAsia="Calibri" w:hAnsi="Calibri" w:cs="Calibri"/>
    </w:rPr>
  </w:style>
  <w:style w:type="paragraph" w:styleId="Heading1">
    <w:name w:val="heading 1"/>
    <w:aliases w:val="Pocket"/>
    <w:basedOn w:val="Normal"/>
    <w:next w:val="Normal"/>
    <w:link w:val="Heading1Char"/>
    <w:uiPriority w:val="1"/>
    <w:qFormat/>
    <w:rsid w:val="00EC2D5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EC2D59"/>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EC2D59"/>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EC2D59"/>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EC2D59"/>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EC2D59"/>
    <w:rPr>
      <w:rFonts w:ascii="Calibri" w:eastAsiaTheme="majorEastAsia" w:hAnsi="Calibri" w:cstheme="majorBidi"/>
      <w:b/>
      <w:bCs/>
      <w:sz w:val="44"/>
      <w:szCs w:val="26"/>
      <w:u w:val="double"/>
    </w:rPr>
  </w:style>
  <w:style w:type="character" w:styleId="Emphasis">
    <w:name w:val="Emphasis"/>
    <w:basedOn w:val="DefaultParagraphFont"/>
    <w:uiPriority w:val="7"/>
    <w:qFormat/>
    <w:rsid w:val="00EC2D59"/>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EC2D59"/>
    <w:rPr>
      <w:b/>
      <w:bCs/>
    </w:rPr>
  </w:style>
  <w:style w:type="character" w:customStyle="1" w:styleId="Heading3Char">
    <w:name w:val="Heading 3 Char"/>
    <w:aliases w:val="Block Char"/>
    <w:basedOn w:val="DefaultParagraphFont"/>
    <w:link w:val="Heading3"/>
    <w:uiPriority w:val="3"/>
    <w:rsid w:val="00EC2D59"/>
    <w:rPr>
      <w:rFonts w:ascii="Calibri" w:eastAsiaTheme="majorEastAsia" w:hAnsi="Calibri" w:cstheme="majorBidi"/>
      <w:b/>
      <w:bCs/>
      <w:sz w:val="32"/>
      <w:u w:val="single"/>
    </w:rPr>
  </w:style>
  <w:style w:type="character" w:customStyle="1" w:styleId="StyleBoldUnderline">
    <w:name w:val="Style Bold Underline"/>
    <w:aliases w:val="Intense Emphasis,Underline,apple-style-span + 6 pt,Kern at 16 pt,Bold,Intense Emphasis1,Style,Intense Emphasis2,HHeading 3 + 12 pt,ci,Cards + Font: 12 pt Char,c,Intense Emphasis11,Citation Char Char Char,Intense Emphasis111,cite"/>
    <w:basedOn w:val="DefaultParagraphFont"/>
    <w:uiPriority w:val="6"/>
    <w:qFormat/>
    <w:rsid w:val="00EC2D59"/>
    <w:rPr>
      <w:b/>
      <w:bCs/>
      <w:sz w:val="22"/>
      <w:u w:val="single"/>
    </w:rPr>
  </w:style>
  <w:style w:type="character" w:customStyle="1" w:styleId="StyleStyleBold12pt">
    <w:name w:val="Style Style Bold + 12 pt"/>
    <w:aliases w:val="Cite,Style Style Bold + 12pt,Style Style Bold,Style Style + 12 pt,Style Style Bo... +"/>
    <w:basedOn w:val="StyleBold"/>
    <w:uiPriority w:val="5"/>
    <w:qFormat/>
    <w:rsid w:val="00EC2D59"/>
    <w:rPr>
      <w:b/>
      <w:bCs/>
      <w:sz w:val="26"/>
      <w:u w:val="none"/>
    </w:rPr>
  </w:style>
  <w:style w:type="paragraph" w:styleId="Header">
    <w:name w:val="header"/>
    <w:basedOn w:val="Normal"/>
    <w:link w:val="HeaderChar"/>
    <w:uiPriority w:val="99"/>
    <w:semiHidden/>
    <w:rsid w:val="00EC2D59"/>
    <w:pPr>
      <w:tabs>
        <w:tab w:val="center" w:pos="4680"/>
        <w:tab w:val="right" w:pos="9360"/>
      </w:tabs>
    </w:pPr>
    <w:rPr>
      <w:rFonts w:eastAsiaTheme="minorHAnsi"/>
    </w:rPr>
  </w:style>
  <w:style w:type="character" w:customStyle="1" w:styleId="HeaderChar">
    <w:name w:val="Header Char"/>
    <w:basedOn w:val="DefaultParagraphFont"/>
    <w:link w:val="Header"/>
    <w:uiPriority w:val="99"/>
    <w:semiHidden/>
    <w:rsid w:val="00EC2D59"/>
    <w:rPr>
      <w:rFonts w:ascii="Calibri" w:hAnsi="Calibri" w:cs="Calibri"/>
    </w:rPr>
  </w:style>
  <w:style w:type="paragraph" w:styleId="Footer">
    <w:name w:val="footer"/>
    <w:basedOn w:val="Normal"/>
    <w:link w:val="FooterChar"/>
    <w:uiPriority w:val="99"/>
    <w:semiHidden/>
    <w:rsid w:val="00EC2D59"/>
    <w:pPr>
      <w:tabs>
        <w:tab w:val="center" w:pos="4680"/>
        <w:tab w:val="right" w:pos="9360"/>
      </w:tabs>
    </w:pPr>
    <w:rPr>
      <w:rFonts w:eastAsiaTheme="minorHAnsi"/>
    </w:rPr>
  </w:style>
  <w:style w:type="character" w:customStyle="1" w:styleId="FooterChar">
    <w:name w:val="Footer Char"/>
    <w:basedOn w:val="DefaultParagraphFont"/>
    <w:link w:val="Footer"/>
    <w:uiPriority w:val="99"/>
    <w:semiHidden/>
    <w:rsid w:val="00EC2D59"/>
    <w:rPr>
      <w:rFonts w:ascii="Calibri" w:hAnsi="Calibri" w:cs="Calibri"/>
    </w:rPr>
  </w:style>
  <w:style w:type="character" w:styleId="Hyperlink">
    <w:name w:val="Hyperlink"/>
    <w:aliases w:val="heading 1 (block title),Important,Read"/>
    <w:basedOn w:val="DefaultParagraphFont"/>
    <w:uiPriority w:val="99"/>
    <w:rsid w:val="00EC2D59"/>
    <w:rPr>
      <w:color w:val="auto"/>
      <w:u w:val="none"/>
    </w:rPr>
  </w:style>
  <w:style w:type="character" w:styleId="FollowedHyperlink">
    <w:name w:val="FollowedHyperlink"/>
    <w:basedOn w:val="DefaultParagraphFont"/>
    <w:uiPriority w:val="99"/>
    <w:semiHidden/>
    <w:rsid w:val="00EC2D59"/>
    <w:rPr>
      <w:color w:val="auto"/>
      <w:u w:val="none"/>
    </w:rPr>
  </w:style>
  <w:style w:type="character" w:customStyle="1" w:styleId="Heading4Char">
    <w:name w:val="Heading 4 Char"/>
    <w:aliases w:val="Tag Char"/>
    <w:basedOn w:val="DefaultParagraphFont"/>
    <w:link w:val="Heading4"/>
    <w:uiPriority w:val="4"/>
    <w:rsid w:val="00EC2D59"/>
    <w:rPr>
      <w:rFonts w:ascii="Calibri" w:eastAsiaTheme="majorEastAsia" w:hAnsi="Calibri" w:cstheme="majorBidi"/>
      <w:b/>
      <w:bCs/>
      <w:iCs/>
      <w:sz w:val="26"/>
    </w:rPr>
  </w:style>
  <w:style w:type="paragraph" w:customStyle="1" w:styleId="card">
    <w:name w:val="card"/>
    <w:basedOn w:val="Normal"/>
    <w:next w:val="Normal"/>
    <w:link w:val="cardChar"/>
    <w:qFormat/>
    <w:rsid w:val="000418FC"/>
    <w:pPr>
      <w:ind w:left="288" w:right="288"/>
    </w:pPr>
    <w:rPr>
      <w:rFonts w:eastAsia="Times New Roman" w:cs="Times New Roman"/>
      <w:szCs w:val="24"/>
    </w:rPr>
  </w:style>
  <w:style w:type="character" w:customStyle="1" w:styleId="cardChar">
    <w:name w:val="card Char"/>
    <w:link w:val="card"/>
    <w:rsid w:val="000418FC"/>
    <w:rPr>
      <w:rFonts w:ascii="Calibri" w:eastAsia="Times New Roman" w:hAnsi="Calibri" w:cs="Times New Roman"/>
      <w:szCs w:val="24"/>
    </w:rPr>
  </w:style>
  <w:style w:type="paragraph" w:styleId="DocumentMap">
    <w:name w:val="Document Map"/>
    <w:basedOn w:val="Normal"/>
    <w:link w:val="DocumentMapChar"/>
    <w:uiPriority w:val="99"/>
    <w:semiHidden/>
    <w:rsid w:val="00DC767B"/>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DC767B"/>
    <w:rPr>
      <w:rFonts w:ascii="Lucida Grande" w:eastAsia="Calibri" w:hAnsi="Lucida Grande" w:cs="Lucida Grande"/>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76">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EC2D59"/>
    <w:pPr>
      <w:spacing w:after="0" w:line="240" w:lineRule="auto"/>
    </w:pPr>
    <w:rPr>
      <w:rFonts w:ascii="Calibri" w:eastAsia="Calibri" w:hAnsi="Calibri" w:cs="Calibri"/>
    </w:rPr>
  </w:style>
  <w:style w:type="paragraph" w:styleId="Heading1">
    <w:name w:val="heading 1"/>
    <w:aliases w:val="Pocket"/>
    <w:basedOn w:val="Normal"/>
    <w:next w:val="Normal"/>
    <w:link w:val="Heading1Char"/>
    <w:uiPriority w:val="1"/>
    <w:qFormat/>
    <w:rsid w:val="00EC2D5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EC2D59"/>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EC2D59"/>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EC2D59"/>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EC2D59"/>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EC2D59"/>
    <w:rPr>
      <w:rFonts w:ascii="Calibri" w:eastAsiaTheme="majorEastAsia" w:hAnsi="Calibri" w:cstheme="majorBidi"/>
      <w:b/>
      <w:bCs/>
      <w:sz w:val="44"/>
      <w:szCs w:val="26"/>
      <w:u w:val="double"/>
    </w:rPr>
  </w:style>
  <w:style w:type="character" w:styleId="Emphasis">
    <w:name w:val="Emphasis"/>
    <w:basedOn w:val="DefaultParagraphFont"/>
    <w:uiPriority w:val="7"/>
    <w:qFormat/>
    <w:rsid w:val="00EC2D59"/>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EC2D59"/>
    <w:rPr>
      <w:b/>
      <w:bCs/>
    </w:rPr>
  </w:style>
  <w:style w:type="character" w:customStyle="1" w:styleId="Heading3Char">
    <w:name w:val="Heading 3 Char"/>
    <w:aliases w:val="Block Char"/>
    <w:basedOn w:val="DefaultParagraphFont"/>
    <w:link w:val="Heading3"/>
    <w:uiPriority w:val="3"/>
    <w:rsid w:val="00EC2D59"/>
    <w:rPr>
      <w:rFonts w:ascii="Calibri" w:eastAsiaTheme="majorEastAsia" w:hAnsi="Calibri" w:cstheme="majorBidi"/>
      <w:b/>
      <w:bCs/>
      <w:sz w:val="32"/>
      <w:u w:val="single"/>
    </w:rPr>
  </w:style>
  <w:style w:type="character" w:customStyle="1" w:styleId="StyleBoldUnderline">
    <w:name w:val="Style Bold Underline"/>
    <w:aliases w:val="Intense Emphasis,Underline,apple-style-span + 6 pt,Kern at 16 pt,Bold,Intense Emphasis1,Style,Intense Emphasis2,HHeading 3 + 12 pt,ci,Cards + Font: 12 pt Char,c,Intense Emphasis11,Citation Char Char Char,Intense Emphasis111,cite"/>
    <w:basedOn w:val="DefaultParagraphFont"/>
    <w:uiPriority w:val="6"/>
    <w:qFormat/>
    <w:rsid w:val="00EC2D59"/>
    <w:rPr>
      <w:b/>
      <w:bCs/>
      <w:sz w:val="22"/>
      <w:u w:val="single"/>
    </w:rPr>
  </w:style>
  <w:style w:type="character" w:customStyle="1" w:styleId="StyleStyleBold12pt">
    <w:name w:val="Style Style Bold + 12 pt"/>
    <w:aliases w:val="Cite,Style Style Bold + 12pt,Style Style Bold,Style Style + 12 pt,Style Style Bo... +"/>
    <w:basedOn w:val="StyleBold"/>
    <w:uiPriority w:val="5"/>
    <w:qFormat/>
    <w:rsid w:val="00EC2D59"/>
    <w:rPr>
      <w:b/>
      <w:bCs/>
      <w:sz w:val="26"/>
      <w:u w:val="none"/>
    </w:rPr>
  </w:style>
  <w:style w:type="paragraph" w:styleId="Header">
    <w:name w:val="header"/>
    <w:basedOn w:val="Normal"/>
    <w:link w:val="HeaderChar"/>
    <w:uiPriority w:val="99"/>
    <w:semiHidden/>
    <w:rsid w:val="00EC2D59"/>
    <w:pPr>
      <w:tabs>
        <w:tab w:val="center" w:pos="4680"/>
        <w:tab w:val="right" w:pos="9360"/>
      </w:tabs>
    </w:pPr>
    <w:rPr>
      <w:rFonts w:eastAsiaTheme="minorHAnsi"/>
    </w:rPr>
  </w:style>
  <w:style w:type="character" w:customStyle="1" w:styleId="HeaderChar">
    <w:name w:val="Header Char"/>
    <w:basedOn w:val="DefaultParagraphFont"/>
    <w:link w:val="Header"/>
    <w:uiPriority w:val="99"/>
    <w:semiHidden/>
    <w:rsid w:val="00EC2D59"/>
    <w:rPr>
      <w:rFonts w:ascii="Calibri" w:hAnsi="Calibri" w:cs="Calibri"/>
    </w:rPr>
  </w:style>
  <w:style w:type="paragraph" w:styleId="Footer">
    <w:name w:val="footer"/>
    <w:basedOn w:val="Normal"/>
    <w:link w:val="FooterChar"/>
    <w:uiPriority w:val="99"/>
    <w:semiHidden/>
    <w:rsid w:val="00EC2D59"/>
    <w:pPr>
      <w:tabs>
        <w:tab w:val="center" w:pos="4680"/>
        <w:tab w:val="right" w:pos="9360"/>
      </w:tabs>
    </w:pPr>
    <w:rPr>
      <w:rFonts w:eastAsiaTheme="minorHAnsi"/>
    </w:rPr>
  </w:style>
  <w:style w:type="character" w:customStyle="1" w:styleId="FooterChar">
    <w:name w:val="Footer Char"/>
    <w:basedOn w:val="DefaultParagraphFont"/>
    <w:link w:val="Footer"/>
    <w:uiPriority w:val="99"/>
    <w:semiHidden/>
    <w:rsid w:val="00EC2D59"/>
    <w:rPr>
      <w:rFonts w:ascii="Calibri" w:hAnsi="Calibri" w:cs="Calibri"/>
    </w:rPr>
  </w:style>
  <w:style w:type="character" w:styleId="Hyperlink">
    <w:name w:val="Hyperlink"/>
    <w:aliases w:val="heading 1 (block title),Important,Read"/>
    <w:basedOn w:val="DefaultParagraphFont"/>
    <w:uiPriority w:val="99"/>
    <w:rsid w:val="00EC2D59"/>
    <w:rPr>
      <w:color w:val="auto"/>
      <w:u w:val="none"/>
    </w:rPr>
  </w:style>
  <w:style w:type="character" w:styleId="FollowedHyperlink">
    <w:name w:val="FollowedHyperlink"/>
    <w:basedOn w:val="DefaultParagraphFont"/>
    <w:uiPriority w:val="99"/>
    <w:semiHidden/>
    <w:rsid w:val="00EC2D59"/>
    <w:rPr>
      <w:color w:val="auto"/>
      <w:u w:val="none"/>
    </w:rPr>
  </w:style>
  <w:style w:type="character" w:customStyle="1" w:styleId="Heading4Char">
    <w:name w:val="Heading 4 Char"/>
    <w:aliases w:val="Tag Char"/>
    <w:basedOn w:val="DefaultParagraphFont"/>
    <w:link w:val="Heading4"/>
    <w:uiPriority w:val="4"/>
    <w:rsid w:val="00EC2D59"/>
    <w:rPr>
      <w:rFonts w:ascii="Calibri" w:eastAsiaTheme="majorEastAsia" w:hAnsi="Calibri" w:cstheme="majorBidi"/>
      <w:b/>
      <w:bCs/>
      <w:iCs/>
      <w:sz w:val="26"/>
    </w:rPr>
  </w:style>
  <w:style w:type="paragraph" w:customStyle="1" w:styleId="card">
    <w:name w:val="card"/>
    <w:basedOn w:val="Normal"/>
    <w:next w:val="Normal"/>
    <w:link w:val="cardChar"/>
    <w:qFormat/>
    <w:rsid w:val="000418FC"/>
    <w:pPr>
      <w:ind w:left="288" w:right="288"/>
    </w:pPr>
    <w:rPr>
      <w:rFonts w:eastAsia="Times New Roman" w:cs="Times New Roman"/>
      <w:szCs w:val="24"/>
    </w:rPr>
  </w:style>
  <w:style w:type="character" w:customStyle="1" w:styleId="cardChar">
    <w:name w:val="card Char"/>
    <w:link w:val="card"/>
    <w:rsid w:val="000418FC"/>
    <w:rPr>
      <w:rFonts w:ascii="Calibri" w:eastAsia="Times New Roman" w:hAnsi="Calibri" w:cs="Times New Roman"/>
      <w:szCs w:val="24"/>
    </w:rPr>
  </w:style>
  <w:style w:type="paragraph" w:styleId="DocumentMap">
    <w:name w:val="Document Map"/>
    <w:basedOn w:val="Normal"/>
    <w:link w:val="DocumentMapChar"/>
    <w:uiPriority w:val="99"/>
    <w:semiHidden/>
    <w:rsid w:val="00DC767B"/>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DC767B"/>
    <w:rPr>
      <w:rFonts w:ascii="Lucida Grande" w:eastAsia="Calibri"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styles" Target="styles.xml"/><Relationship Id="rId5" Type="http://schemas.microsoft.com/office/2007/relationships/stylesWithEffects" Target="stylesWithEffects.xml"/><Relationship Id="rId6" Type="http://schemas.openxmlformats.org/officeDocument/2006/relationships/settings" Target="settings.xml"/><Relationship Id="rId7" Type="http://schemas.openxmlformats.org/officeDocument/2006/relationships/webSettings" Target="webSettings.xml"/><Relationship Id="rId8" Type="http://schemas.openxmlformats.org/officeDocument/2006/relationships/footnotes" Target="footnotes.xml"/><Relationship Id="rId9" Type="http://schemas.openxmlformats.org/officeDocument/2006/relationships/endnotes" Target="endnotes.xml"/><Relationship Id="rId10" Type="http://schemas.openxmlformats.org/officeDocument/2006/relationships/hyperlink" Target="http://www.heritage.org/research/reports/2010/07/the-moral-basis-for-economic-liber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3617</Words>
  <Characters>20622</Characters>
  <Application>Microsoft Macintosh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24191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Hegna, Team 2012</dc:creator>
  <cp:keywords/>
  <dc:description/>
  <cp:lastModifiedBy>Sarah Topp</cp:lastModifiedBy>
  <cp:revision>2</cp:revision>
  <dcterms:created xsi:type="dcterms:W3CDTF">2013-07-31T00:11:00Z</dcterms:created>
  <dcterms:modified xsi:type="dcterms:W3CDTF">2013-07-31T00:11:00Z</dcterms:modified>
</cp:coreProperties>
</file>