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5C1" w:rsidRDefault="002015C1" w:rsidP="002015C1">
      <w:pPr>
        <w:pStyle w:val="Heading1"/>
      </w:pPr>
      <w:bookmarkStart w:id="0" w:name="_GoBack"/>
      <w:bookmarkEnd w:id="0"/>
      <w:r>
        <w:rPr>
          <w:rFonts w:hint="eastAsia"/>
        </w:rPr>
        <w:t>OAS</w:t>
      </w:r>
      <w:r w:rsidR="009D4219">
        <w:rPr>
          <w:rFonts w:hint="eastAsia"/>
        </w:rPr>
        <w:t xml:space="preserve"> CP</w:t>
      </w:r>
    </w:p>
    <w:p w:rsidR="009D4219" w:rsidRDefault="009D4219" w:rsidP="004C20D4">
      <w:pPr>
        <w:pStyle w:val="Heading2"/>
      </w:pPr>
      <w:r>
        <w:rPr>
          <w:rFonts w:hint="eastAsia"/>
        </w:rPr>
        <w:lastRenderedPageBreak/>
        <w:t>1NC OAS Renewables</w:t>
      </w:r>
    </w:p>
    <w:p w:rsidR="009D4219" w:rsidRDefault="009D4219" w:rsidP="009D4219"/>
    <w:p w:rsidR="009D4219" w:rsidRDefault="009D4219" w:rsidP="009D4219">
      <w:pPr>
        <w:pStyle w:val="Heading4"/>
      </w:pPr>
      <w:r>
        <w:rPr>
          <w:rFonts w:hint="eastAsia"/>
        </w:rPr>
        <w:t xml:space="preserve">CP Text: The </w:t>
      </w:r>
      <w:r w:rsidR="00565AEE">
        <w:rPr>
          <w:rFonts w:hint="eastAsia"/>
        </w:rPr>
        <w:t xml:space="preserve">Organization of American States should </w:t>
      </w:r>
      <w:r w:rsidR="00565AEE" w:rsidRPr="00E300C3">
        <w:rPr>
          <w:rFonts w:cs="Times New Roman"/>
        </w:rPr>
        <w:t>provide renewable energy assistance to Mexico</w:t>
      </w:r>
      <w:r w:rsidR="00565AEE">
        <w:rPr>
          <w:rFonts w:cs="Times New Roman" w:hint="eastAsia"/>
        </w:rPr>
        <w:t>.</w:t>
      </w:r>
    </w:p>
    <w:p w:rsidR="009D4219" w:rsidRDefault="009D4219" w:rsidP="009D4219">
      <w:pPr>
        <w:pStyle w:val="Heading4"/>
      </w:pPr>
      <w:r>
        <w:rPr>
          <w:rFonts w:hint="eastAsia"/>
        </w:rPr>
        <w:t xml:space="preserve">OAS solves best-cooperation </w:t>
      </w:r>
      <w:r w:rsidR="009B347C">
        <w:rPr>
          <w:rFonts w:hint="eastAsia"/>
        </w:rPr>
        <w:t xml:space="preserve">on renewables </w:t>
      </w:r>
      <w:r>
        <w:rPr>
          <w:rFonts w:hint="eastAsia"/>
        </w:rPr>
        <w:t>now</w:t>
      </w:r>
    </w:p>
    <w:p w:rsidR="009D4219" w:rsidRDefault="009D4219" w:rsidP="009D4219">
      <w:r w:rsidRPr="00837742">
        <w:rPr>
          <w:rStyle w:val="StyleStyleBold12pt"/>
          <w:rFonts w:hint="eastAsia"/>
        </w:rPr>
        <w:t>OAS 13</w:t>
      </w:r>
      <w:r>
        <w:rPr>
          <w:rFonts w:hint="eastAsia"/>
        </w:rPr>
        <w:t xml:space="preserve">- Organization of American States (OAS, </w:t>
      </w:r>
      <w:r>
        <w:t>“Organization of American States Hosted”</w:t>
      </w:r>
      <w:r>
        <w:rPr>
          <w:rFonts w:hint="eastAsia"/>
        </w:rPr>
        <w:t xml:space="preserve">, March 4, 2013, </w:t>
      </w:r>
      <w:hyperlink r:id="rId5" w:history="1">
        <w:r w:rsidRPr="00D1610B">
          <w:rPr>
            <w:rStyle w:val="Hyperlink"/>
          </w:rPr>
          <w:t>http://www.oas.org/en/about/offices_events.asp?sCode=STL</w:t>
        </w:r>
      </w:hyperlink>
      <w:r>
        <w:rPr>
          <w:rFonts w:hint="eastAsia"/>
        </w:rPr>
        <w:t>)</w:t>
      </w:r>
    </w:p>
    <w:p w:rsidR="009D4219" w:rsidRDefault="009D4219" w:rsidP="009D4219"/>
    <w:p w:rsidR="009D4219" w:rsidRDefault="009D4219" w:rsidP="009D4219">
      <w:r>
        <w:t xml:space="preserve">Saint Lucia, March 4, 2013 – The Executive Secretariat of Integral Development of the Organization of American </w:t>
      </w:r>
      <w:r w:rsidRPr="003A54CD">
        <w:t>States (</w:t>
      </w:r>
      <w:r w:rsidRPr="00F34765">
        <w:rPr>
          <w:rStyle w:val="StyleBoldUnderline"/>
        </w:rPr>
        <w:t>OAS),</w:t>
      </w:r>
      <w:r w:rsidRPr="003A54CD">
        <w:t xml:space="preserve"> through the Caribbean Sustainable Energy Program (CSEP) </w:t>
      </w:r>
      <w:r w:rsidRPr="00F34765">
        <w:rPr>
          <w:rStyle w:val="StyleBoldUnderline"/>
        </w:rPr>
        <w:t>and</w:t>
      </w:r>
      <w:r w:rsidRPr="003A54CD">
        <w:t xml:space="preserve"> the Energy Efficiency Working Group of the Energy and Climate Partnership of the Americas (</w:t>
      </w:r>
      <w:r w:rsidRPr="00F34765">
        <w:rPr>
          <w:rStyle w:val="StyleBoldUnderline"/>
        </w:rPr>
        <w:t>ECPA), hosted a workshop on energy efficiency designs for office and public buildings in tropical climates</w:t>
      </w:r>
      <w:r>
        <w:t xml:space="preserve">. The event took place at the Bay Gardens Inn in Rodney Bay from February 28 through March 1st, 2013. </w:t>
      </w:r>
    </w:p>
    <w:p w:rsidR="009D4219" w:rsidRDefault="009D4219" w:rsidP="009D4219">
      <w:r>
        <w:t xml:space="preserve">The workshop </w:t>
      </w:r>
      <w:r w:rsidRPr="00D37AF2">
        <w:rPr>
          <w:rStyle w:val="StyleBoldUnderline"/>
        </w:rPr>
        <w:t>addressed the capacity of governments and energy stakeholders in charge of developing energy efficiency standards in buildings and provided guidance on opportunities and challenges linked to energy efficiency measures and renewable energy conversion technologies</w:t>
      </w:r>
      <w:r>
        <w:t xml:space="preserve">. A </w:t>
      </w:r>
      <w:r w:rsidRPr="00D37AF2">
        <w:rPr>
          <w:rStyle w:val="StyleBoldUnderline"/>
        </w:rPr>
        <w:t>roundtable was held to debate future challenges, gaps and barriers linked to the implementation of energy efficiency standards, ways to advance discussions on this topic with policymakers, and</w:t>
      </w:r>
      <w:r>
        <w:t xml:space="preserve"> next </w:t>
      </w:r>
      <w:r w:rsidRPr="00D37AF2">
        <w:rPr>
          <w:rStyle w:val="StyleBoldUnderline"/>
        </w:rPr>
        <w:t xml:space="preserve">steps for </w:t>
      </w:r>
      <w:r>
        <w:t xml:space="preserve">their </w:t>
      </w:r>
      <w:r w:rsidRPr="00D37AF2">
        <w:rPr>
          <w:rStyle w:val="StyleBoldUnderline"/>
        </w:rPr>
        <w:t>successful deployment</w:t>
      </w:r>
      <w:r>
        <w:t xml:space="preserve">. The Delegates also </w:t>
      </w:r>
      <w:r w:rsidRPr="00D03D91">
        <w:rPr>
          <w:rStyle w:val="StyleBoldUnderline"/>
        </w:rPr>
        <w:t>highlighted the need to create greater public awareness in the Caribbean with regard to energy efficiency</w:t>
      </w:r>
      <w:r>
        <w:t>.</w:t>
      </w:r>
    </w:p>
    <w:p w:rsidR="009D4219" w:rsidRDefault="009D4219" w:rsidP="009D4219"/>
    <w:p w:rsidR="00B62319" w:rsidRDefault="00B62319" w:rsidP="00B62319">
      <w:pPr>
        <w:pStyle w:val="Heading4"/>
      </w:pPr>
      <w:r>
        <w:rPr>
          <w:rFonts w:hint="eastAsia"/>
        </w:rPr>
        <w:t xml:space="preserve">OAS </w:t>
      </w:r>
      <w:r>
        <w:t>multilateralism</w:t>
      </w:r>
      <w:r>
        <w:rPr>
          <w:rFonts w:hint="eastAsia"/>
        </w:rPr>
        <w:t xml:space="preserve"> key to solving multiple impacts</w:t>
      </w:r>
    </w:p>
    <w:p w:rsidR="00B62319" w:rsidRPr="00702002" w:rsidRDefault="00B62319" w:rsidP="00B62319">
      <w:r w:rsidRPr="000B3E88">
        <w:rPr>
          <w:rStyle w:val="StyleStyleBold12pt"/>
          <w:rFonts w:hint="eastAsia"/>
        </w:rPr>
        <w:t>ILO No Date</w:t>
      </w:r>
      <w:r>
        <w:rPr>
          <w:rFonts w:hint="eastAsia"/>
        </w:rPr>
        <w:t xml:space="preserve">- International Labour Organization (International Labour Organization, </w:t>
      </w:r>
      <w:r>
        <w:t>“</w:t>
      </w:r>
      <w:r>
        <w:rPr>
          <w:rFonts w:hint="eastAsia"/>
        </w:rPr>
        <w:t>Organization of American States</w:t>
      </w:r>
      <w:r>
        <w:t>”</w:t>
      </w:r>
      <w:r>
        <w:rPr>
          <w:rFonts w:hint="eastAsia"/>
        </w:rPr>
        <w:t xml:space="preserve">, No Date, </w:t>
      </w:r>
      <w:r>
        <w:t>http://actrav.itcilo.org/actrav-english/telearn/global/ilo/law/oasint.htm</w:t>
      </w:r>
      <w:r>
        <w:rPr>
          <w:rFonts w:hint="eastAsia"/>
        </w:rPr>
        <w:t>)</w:t>
      </w:r>
    </w:p>
    <w:p w:rsidR="00B62319" w:rsidRDefault="00B62319" w:rsidP="00B62319"/>
    <w:p w:rsidR="00B62319" w:rsidRDefault="00B62319" w:rsidP="00B62319">
      <w:r>
        <w:t xml:space="preserve">The Heads of State and Government of the Hemisphere met on three occasions. </w:t>
      </w:r>
      <w:r w:rsidRPr="0073610F">
        <w:rPr>
          <w:rStyle w:val="StyleBoldUnderline"/>
        </w:rPr>
        <w:t>These summit meetings have had a significant impact on the OAS which has been given policy guidelines at the highest level of government.</w:t>
      </w:r>
      <w:r>
        <w:t xml:space="preserve"> The first of these meetings, held in Panama in 1956, gave rise to initiatives leading to the creation of the OAS Fellowships Program and </w:t>
      </w:r>
      <w:r w:rsidRPr="007D730E">
        <w:rPr>
          <w:rStyle w:val="StyleBoldUnderline"/>
        </w:rPr>
        <w:t>a technical cooperation program that included advisory services to the governments as well as the promotion of projects that could be presented to international lending institutions</w:t>
      </w:r>
      <w:r>
        <w:t xml:space="preserve">. The Panama spirit also led to the establishment of the Inter-American Development Bank (IDB) by the OAS in 1959. The heads of state met again in Punta del Este in 1967. There, the idea of creating the </w:t>
      </w:r>
      <w:r w:rsidRPr="007D730E">
        <w:rPr>
          <w:rStyle w:val="StyleBoldUnderline"/>
        </w:rPr>
        <w:t>OAS regional educational, scientific and technological, and cultural development programs was launched</w:t>
      </w:r>
      <w:r>
        <w:t>. At the Punta del Este meeting, the presidents gave their firm support to regional integration, one of the objectives of the inter-American system.</w:t>
      </w:r>
    </w:p>
    <w:p w:rsidR="00B62319" w:rsidRPr="0073610F" w:rsidRDefault="00B62319" w:rsidP="00B62319">
      <w:pPr>
        <w:rPr>
          <w:rStyle w:val="StyleBoldUnderline"/>
        </w:rPr>
      </w:pPr>
      <w:r>
        <w:t xml:space="preserve">The Summit of the Americas held in Miami in December 1994 brought together, for the first time, democratically-elected heads of state and government of the American nations. The leaders declared that "the strengthening, effective exercise and consolidation of democracy constitute the central political priority of the Americas. The </w:t>
      </w:r>
      <w:r w:rsidRPr="0073610F">
        <w:rPr>
          <w:rStyle w:val="StyleBoldUnderline"/>
        </w:rPr>
        <w:t xml:space="preserve">Organization of American </w:t>
      </w:r>
      <w:r w:rsidRPr="0073610F">
        <w:rPr>
          <w:rStyle w:val="StyleBoldUnderline"/>
        </w:rPr>
        <w:lastRenderedPageBreak/>
        <w:t>States (OAS) is the principal hemispheric body for the defense of democratic values and institutions." The leaders also noted that the OAS had a particularly important role to play in supporting the strengthening of democracy; the promotion and protection of human rights; the struggle against corruption; efforts to eliminate the threat of national and international terrorism; efforts to foster mutual confidence; free trade in the Americas; and telecommunications and information infrastructure</w:t>
      </w:r>
      <w:r>
        <w:t xml:space="preserve">. The Plan of Action of the Miami Summit also envisages other roles for the OAS in the following areas: </w:t>
      </w:r>
      <w:r w:rsidRPr="0073610F">
        <w:rPr>
          <w:rStyle w:val="StyleBoldUnderline"/>
        </w:rPr>
        <w:t>promoting cultural values; combatting the problem of illicit drugs and related crimes; cooperation in science and technology; strengthening the role of women in society; and partnership for pollution prevention.</w:t>
      </w:r>
    </w:p>
    <w:p w:rsidR="00D150F5" w:rsidRPr="009D4219" w:rsidRDefault="00D150F5" w:rsidP="009D4219"/>
    <w:p w:rsidR="009D4219" w:rsidRPr="009D4219" w:rsidRDefault="009D4219" w:rsidP="009D4219"/>
    <w:p w:rsidR="00F21549" w:rsidRDefault="00A31A3C" w:rsidP="004C20D4">
      <w:pPr>
        <w:pStyle w:val="Heading2"/>
      </w:pPr>
      <w:r>
        <w:rPr>
          <w:rFonts w:hint="eastAsia"/>
        </w:rPr>
        <w:lastRenderedPageBreak/>
        <w:t xml:space="preserve">2NC </w:t>
      </w:r>
      <w:r w:rsidR="00F21549">
        <w:rPr>
          <w:rFonts w:hint="eastAsia"/>
        </w:rPr>
        <w:t>OAS Renewables Solvency</w:t>
      </w:r>
    </w:p>
    <w:p w:rsidR="00F21549" w:rsidRDefault="00F21549" w:rsidP="00F21549"/>
    <w:p w:rsidR="00C06194" w:rsidRDefault="00C06194" w:rsidP="00C06194">
      <w:pPr>
        <w:pStyle w:val="Heading4"/>
      </w:pPr>
      <w:r>
        <w:rPr>
          <w:rFonts w:hint="eastAsia"/>
        </w:rPr>
        <w:t>Renewables is on the agenda for OAS- key to initiate cooperation</w:t>
      </w:r>
    </w:p>
    <w:p w:rsidR="00C06194" w:rsidRPr="00127ED1" w:rsidRDefault="00C06194" w:rsidP="00C06194">
      <w:r w:rsidRPr="00412F14">
        <w:rPr>
          <w:rStyle w:val="StyleStyleBold12pt"/>
          <w:rFonts w:hint="eastAsia"/>
        </w:rPr>
        <w:t>Biopact 7</w:t>
      </w:r>
      <w:r>
        <w:rPr>
          <w:rFonts w:hint="eastAsia"/>
        </w:rPr>
        <w:t xml:space="preserve"> - </w:t>
      </w:r>
      <w:r>
        <w:t xml:space="preserve"> Brussels-based connective of European and African citizens </w:t>
      </w:r>
      <w:r>
        <w:rPr>
          <w:rFonts w:hint="eastAsia"/>
        </w:rPr>
        <w:t xml:space="preserve">(Biotech, </w:t>
      </w:r>
      <w:r>
        <w:t>“OAS, IDB support bioenergy development in the Caribbean”</w:t>
      </w:r>
      <w:r>
        <w:rPr>
          <w:rFonts w:hint="eastAsia"/>
        </w:rPr>
        <w:t xml:space="preserve">, Aug 5, 2007, </w:t>
      </w:r>
      <w:r>
        <w:t>http://news.mongabay.com/bioenergy/2007/08/oas-idb-support-bioenergy-development.html</w:t>
      </w:r>
      <w:r>
        <w:rPr>
          <w:rFonts w:hint="eastAsia"/>
        </w:rPr>
        <w:t>)</w:t>
      </w:r>
    </w:p>
    <w:p w:rsidR="00E73DFA" w:rsidRDefault="00E73DFA" w:rsidP="00E73DFA"/>
    <w:p w:rsidR="00E73DFA" w:rsidRDefault="00E73DFA" w:rsidP="00E73DFA">
      <w:r>
        <w:t>The Department of Sustainable Development of the Organisation of American States (</w:t>
      </w:r>
      <w:r w:rsidRPr="00CA190C">
        <w:rPr>
          <w:rStyle w:val="StyleBoldUnderline"/>
        </w:rPr>
        <w:t>OAS</w:t>
      </w:r>
      <w:r>
        <w:t>) together with the Inter-American Development Bank (</w:t>
      </w:r>
      <w:r w:rsidRPr="00CA190C">
        <w:rPr>
          <w:rStyle w:val="StyleBoldUnderline"/>
        </w:rPr>
        <w:t>IDB) are to contribute to the first high level seminar "Expanding Bioenergy Opportunities in the Caribbean</w:t>
      </w:r>
      <w:r>
        <w:t xml:space="preserve">". The </w:t>
      </w:r>
      <w:r w:rsidRPr="009B3549">
        <w:t xml:space="preserve">OAS supports an Inter-agency initiative to design and implement a "Renewable Energy, Energy Efficiency and Bioenergy Action Program" </w:t>
      </w:r>
      <w:r>
        <w:t>(CREBAP) in the region.</w:t>
      </w:r>
    </w:p>
    <w:p w:rsidR="00E73DFA" w:rsidRDefault="00E73DFA" w:rsidP="00E73DFA">
      <w:r>
        <w:t xml:space="preserve">The IDB recently launched a </w:t>
      </w:r>
      <w:r w:rsidRPr="00CA190C">
        <w:rPr>
          <w:rStyle w:val="StyleBoldUnderline"/>
        </w:rPr>
        <w:t>US$3 billion program for the development of biofuels and bioenergy in the Western Hemisphere</w:t>
      </w:r>
      <w:r>
        <w:t xml:space="preserve"> (previous post), whereas at the recently convened 37th General Assembly of the OAS, leaders of the Americas stressed the need to implement plans to develop alternatives to oil in the Declaration of Panama.</w:t>
      </w:r>
    </w:p>
    <w:p w:rsidR="00E73DFA" w:rsidRDefault="00E73DFA" w:rsidP="00E73DFA">
      <w:r>
        <w:t xml:space="preserve">At the </w:t>
      </w:r>
      <w:r w:rsidRPr="00CA190C">
        <w:rPr>
          <w:rStyle w:val="StyleBoldUnderline"/>
        </w:rPr>
        <w:t>first ever high-level Conference of the Caribbean that united heads of state from fifteen Caribbean nations and the U.S. who gathered in Washington to examine the growth and development of the Caribbean Community (CARICOM) from a regional perspective, biofuels topped the agenda as well</w:t>
      </w:r>
      <w:r>
        <w:t>. Oil-dependent CARICOM states were urged to invest in green fuels to cut costly oil imports which have seriously negative economic effects (earlier post).</w:t>
      </w:r>
    </w:p>
    <w:p w:rsidR="00E73DFA" w:rsidRPr="00CA190C" w:rsidRDefault="00E73DFA" w:rsidP="00E73DFA">
      <w:pPr>
        <w:rPr>
          <w:b/>
          <w:bCs/>
          <w:u w:val="single"/>
        </w:rPr>
      </w:pPr>
      <w:r>
        <w:t>The OAS-DSD and the IDB partner with the Inter-American Institute for Cooperation on Agriculture (</w:t>
      </w:r>
      <w:r w:rsidRPr="00CA190C">
        <w:rPr>
          <w:rStyle w:val="StyleBoldUnderline"/>
        </w:rPr>
        <w:t>IICA), the CARICOM Secretariat, the Technical Centre for Agricultural and Rural Cooperation (CTA) and host government, Guyana, in organizing the seminar that will address the economic, social and environmental aspects of agro-energ</w:t>
      </w:r>
      <w:r w:rsidR="00CA190C">
        <w:rPr>
          <w:rStyle w:val="StyleBoldUnderline"/>
        </w:rPr>
        <w:t>y development in the Caribbean.</w:t>
      </w:r>
    </w:p>
    <w:p w:rsidR="00E73DFA" w:rsidRDefault="00E73DFA" w:rsidP="00E73DFA">
      <w:r>
        <w:t xml:space="preserve">The August 6-7 event will </w:t>
      </w:r>
      <w:r w:rsidRPr="006523FB">
        <w:rPr>
          <w:rStyle w:val="StyleBoldUnderline"/>
        </w:rPr>
        <w:t>bring together public and private sector representatives from CARICOM member states, Brazil, Colombia, and the USA, to examine the technical and financial feasibility of establishing a viable and environmentally-sustainable agro-energy industry in the region. Key objectives of</w:t>
      </w:r>
      <w:r>
        <w:t xml:space="preserve"> the seminar are:</w:t>
      </w:r>
    </w:p>
    <w:p w:rsidR="00E73DFA" w:rsidRDefault="00E73DFA" w:rsidP="00E73DFA">
      <w:r>
        <w:t>To disseminate the results of recent studies on bioenergy in the Caribbean, including the potential for regional carbon finance opportunities under the Clean Development Mechanism (CDM);</w:t>
      </w:r>
    </w:p>
    <w:p w:rsidR="00E73DFA" w:rsidRDefault="00E73DFA" w:rsidP="00E73DFA">
      <w:r>
        <w:t xml:space="preserve">To convey and </w:t>
      </w:r>
      <w:r w:rsidRPr="006523FB">
        <w:rPr>
          <w:rStyle w:val="StyleBoldUnderline"/>
        </w:rPr>
        <w:t xml:space="preserve">formalize the regional efforts towards the development of the Caribbean Renewable Energy, Energy efficiency and Bioenergy Action Program </w:t>
      </w:r>
      <w:r>
        <w:t>(CREBAP);</w:t>
      </w:r>
    </w:p>
    <w:p w:rsidR="00E73DFA" w:rsidRDefault="00E73DFA" w:rsidP="00E73DFA">
      <w:r>
        <w:t xml:space="preserve">To </w:t>
      </w:r>
      <w:r w:rsidRPr="009A2A57">
        <w:rPr>
          <w:rStyle w:val="StyleBoldUnderline"/>
        </w:rPr>
        <w:t>initiate a dialogue towards the organization and preparation of regional agro-energy strategy, including bioethanol, biodiesel, and bagasse cogeneration opportunities</w:t>
      </w:r>
      <w:r>
        <w:t>;</w:t>
      </w:r>
    </w:p>
    <w:p w:rsidR="00E73DFA" w:rsidRDefault="00E73DFA" w:rsidP="00E73DFA">
      <w:r>
        <w:t xml:space="preserve">To </w:t>
      </w:r>
      <w:r w:rsidRPr="009A2A57">
        <w:rPr>
          <w:rStyle w:val="StyleBoldUnderline"/>
        </w:rPr>
        <w:t>facilitate dialogue between the public sector, private investors, carbon financiers, and project developers interested in the Caribbean bioenergy industry</w:t>
      </w:r>
      <w:r>
        <w:t>.</w:t>
      </w:r>
    </w:p>
    <w:p w:rsidR="00E73DFA" w:rsidRDefault="00E73DFA" w:rsidP="00E73DFA">
      <w:r>
        <w:t xml:space="preserve">Almost 90 percent of the Caribbean Region’s energy matrix originates from fossil fuels; an alarming statistic in the face of high volatility in the price of petroleum. Growing concerns about global warming, and the resulting need for reductions in green house gas emissions and also </w:t>
      </w:r>
      <w:r>
        <w:lastRenderedPageBreak/>
        <w:t>increasing concerns on the environmental impacts of fossil fuel use is causing governments to explore thi</w:t>
      </w:r>
      <w:r w:rsidR="00EE194B">
        <w:t xml:space="preserve">s avenue of energy generation. </w:t>
      </w:r>
    </w:p>
    <w:p w:rsidR="00E73DFA" w:rsidRDefault="00E73DFA" w:rsidP="00E73DFA"/>
    <w:p w:rsidR="00E73DFA" w:rsidRDefault="00E73DFA" w:rsidP="00E73DFA">
      <w:pPr>
        <w:pStyle w:val="Heading4"/>
      </w:pPr>
      <w:r>
        <w:rPr>
          <w:rFonts w:hint="eastAsia"/>
        </w:rPr>
        <w:t>OAS support</w:t>
      </w:r>
      <w:r>
        <w:t>s</w:t>
      </w:r>
      <w:r>
        <w:rPr>
          <w:rFonts w:hint="eastAsia"/>
        </w:rPr>
        <w:t xml:space="preserve"> development of renewable tech and </w:t>
      </w:r>
      <w:r>
        <w:t>services</w:t>
      </w:r>
      <w:r>
        <w:rPr>
          <w:rFonts w:hint="eastAsia"/>
        </w:rPr>
        <w:t xml:space="preserve">- works with member states with </w:t>
      </w:r>
      <w:r>
        <w:t>individual</w:t>
      </w:r>
      <w:r>
        <w:rPr>
          <w:rFonts w:hint="eastAsia"/>
        </w:rPr>
        <w:t xml:space="preserve"> policies, laws, and actions</w:t>
      </w:r>
    </w:p>
    <w:p w:rsidR="00E73DFA" w:rsidRDefault="00E73DFA" w:rsidP="00E73DFA">
      <w:r w:rsidRPr="001A567A">
        <w:rPr>
          <w:rStyle w:val="StyleStyleBold12pt"/>
          <w:rFonts w:hint="eastAsia"/>
        </w:rPr>
        <w:t>OpenEI No Date</w:t>
      </w:r>
      <w:r>
        <w:rPr>
          <w:rFonts w:hint="eastAsia"/>
        </w:rPr>
        <w:t xml:space="preserve">- Open Energy Information (Open EI, </w:t>
      </w:r>
      <w:r>
        <w:br/>
        <w:t>“Organization of American States (OAS)”</w:t>
      </w:r>
      <w:r>
        <w:rPr>
          <w:rFonts w:hint="eastAsia"/>
        </w:rPr>
        <w:t xml:space="preserve">, No Date, </w:t>
      </w:r>
      <w:hyperlink r:id="rId6" w:history="1">
        <w:r w:rsidRPr="00F801B6">
          <w:rPr>
            <w:rStyle w:val="Hyperlink"/>
          </w:rPr>
          <w:t>http://en.openei.org/wiki/Organization_of_American_States_(OAS)</w:t>
        </w:r>
        <w:r w:rsidRPr="00F801B6">
          <w:rPr>
            <w:rStyle w:val="Hyperlink"/>
            <w:rFonts w:hint="eastAsia"/>
          </w:rPr>
          <w:t>)</w:t>
        </w:r>
      </w:hyperlink>
    </w:p>
    <w:p w:rsidR="00E73DFA" w:rsidRDefault="00E73DFA" w:rsidP="00E73DFA"/>
    <w:p w:rsidR="00E73DFA" w:rsidRDefault="00E73DFA" w:rsidP="00E73DFA">
      <w:r>
        <w:t>Overview</w:t>
      </w:r>
    </w:p>
    <w:p w:rsidR="00E73DFA" w:rsidRDefault="00E73DFA" w:rsidP="00E73DFA"/>
    <w:p w:rsidR="00E73DFA" w:rsidRDefault="00E73DFA" w:rsidP="00E73DFA">
      <w:r w:rsidRPr="002D4779">
        <w:rPr>
          <w:rStyle w:val="StyleBoldUnderline"/>
        </w:rPr>
        <w:t xml:space="preserve">The primary mission of </w:t>
      </w:r>
      <w:r w:rsidRPr="00950B05">
        <w:rPr>
          <w:rStyle w:val="StyleBoldUnderline"/>
        </w:rPr>
        <w:t>the Energy and Climate Change Mitigation Section also known as the OAS Energy Team is to support the development and use of sustainable energy technologies and services within OAS member states. The OAS Energy Team seeks to enable OAS member states to implement policies, laws, strategies, and actions for the advancement of sustainable energy geared towards meeting the needs of the present without compromising the ability of future generations to meet their own energy needs</w:t>
      </w:r>
      <w:r>
        <w:t>. The achievement of this mission is inherent to the fulfillment of the purposes of the Charter of the Organization of American States, including strengthen the peace and security; promote and consolidate democracy; promote economic, social, and cultural development; and eradicate extreme poverty (Article 2, Charter of the Organization of American States).</w:t>
      </w:r>
    </w:p>
    <w:p w:rsidR="00E73DFA" w:rsidRDefault="00E73DFA" w:rsidP="00E73DFA">
      <w:r>
        <w:t>Strategic Goals</w:t>
      </w:r>
    </w:p>
    <w:p w:rsidR="00E73DFA" w:rsidRPr="00950B05" w:rsidRDefault="00E73DFA" w:rsidP="00E73DFA">
      <w:pPr>
        <w:rPr>
          <w:rStyle w:val="StyleBoldUnderline"/>
        </w:rPr>
      </w:pPr>
      <w:r>
        <w:t xml:space="preserve">To </w:t>
      </w:r>
      <w:r w:rsidRPr="00950B05">
        <w:rPr>
          <w:rStyle w:val="StyleBoldUnderline"/>
        </w:rPr>
        <w:t>contribute to the (i) advancement of energy security, (ii) the reduction of the impact of fossil fuels market fluctuations, and (iii) the lowering of carbon emissions throughout the region by generating and strengthening regional markets for cleaner and renewable energy, and fostering the exchange of information and experiences pertaining to sustainable energy.</w:t>
      </w:r>
    </w:p>
    <w:p w:rsidR="00E73DFA" w:rsidRDefault="00E73DFA" w:rsidP="00E73DFA">
      <w:r>
        <w:t>Objectives</w:t>
      </w:r>
    </w:p>
    <w:p w:rsidR="00E73DFA" w:rsidRDefault="00E73DFA" w:rsidP="00E73DFA">
      <w:r>
        <w:t>The OAS Energy Team seeks to meet its goals by:</w:t>
      </w:r>
    </w:p>
    <w:p w:rsidR="00E73DFA" w:rsidRDefault="00E73DFA" w:rsidP="00E73DFA">
      <w:r w:rsidRPr="00950B05">
        <w:rPr>
          <w:rStyle w:val="StyleBoldUnderline"/>
        </w:rPr>
        <w:t>Increasing the availability of funding for renewable energy and energy efficiency initiatives, projects and programs by fostering the development of financial mechanisms that support increased private and public investment</w:t>
      </w:r>
      <w:r>
        <w:t xml:space="preserve"> (contributes to goals i, ii, and iii);</w:t>
      </w:r>
    </w:p>
    <w:p w:rsidR="00E73DFA" w:rsidRDefault="00E73DFA" w:rsidP="00E73DFA">
      <w:r w:rsidRPr="005903C3">
        <w:rPr>
          <w:rStyle w:val="StyleBoldUnderline"/>
        </w:rPr>
        <w:t>Promoting market transformation through the reform of laws, regulations, plans and policies that favor sustainable energy approaches</w:t>
      </w:r>
      <w:r>
        <w:t xml:space="preserve"> (contributes to goals i, ii, and iii);</w:t>
      </w:r>
    </w:p>
    <w:p w:rsidR="00E73DFA" w:rsidRDefault="00E73DFA" w:rsidP="00E73DFA">
      <w:r>
        <w:t>Supporting the development of human and institutional capacity essential for the development, use and management of sustainable energy systems (contributes to goal i);</w:t>
      </w:r>
    </w:p>
    <w:p w:rsidR="00E73DFA" w:rsidRDefault="00E73DFA" w:rsidP="00E73DFA">
      <w:r>
        <w:t>Strengthening collaborative efforts among governments, businesses, and international donors (contributes to goal i);</w:t>
      </w:r>
    </w:p>
    <w:p w:rsidR="00E73DFA" w:rsidRDefault="00E73DFA" w:rsidP="00E73DFA">
      <w:r w:rsidRPr="0093042E">
        <w:rPr>
          <w:rStyle w:val="StyleBoldUnderline"/>
        </w:rPr>
        <w:t>Transitioning away from fossil fuel-based energy toward cleaner domestically available sources of energy</w:t>
      </w:r>
      <w:r>
        <w:t xml:space="preserve"> (contributes to goal ii), and</w:t>
      </w:r>
    </w:p>
    <w:p w:rsidR="00E73DFA" w:rsidRDefault="00E73DFA" w:rsidP="00E73DFA">
      <w:r>
        <w:t>Improving energy efficiency (goals i, ii, and iii).</w:t>
      </w:r>
    </w:p>
    <w:p w:rsidR="00E73DFA" w:rsidRPr="00644369" w:rsidRDefault="00E73DFA" w:rsidP="00E73DFA">
      <w:r>
        <w:t>The OAS Department of Sustainable Development functions also as the Clearinghouse for the Energy and Climate Partnership of the Americas (ECPA).</w:t>
      </w:r>
    </w:p>
    <w:p w:rsidR="00E73DFA" w:rsidRDefault="00E73DFA" w:rsidP="00E73DFA"/>
    <w:p w:rsidR="00E73DFA" w:rsidRPr="008B41EC" w:rsidRDefault="00E73DFA" w:rsidP="00E73DFA">
      <w:pPr>
        <w:pStyle w:val="Heading4"/>
        <w:rPr>
          <w:color w:val="FF0000"/>
        </w:rPr>
      </w:pPr>
      <w:r>
        <w:rPr>
          <w:rFonts w:hint="eastAsia"/>
        </w:rPr>
        <w:t xml:space="preserve">OAS key to effective cooperation and </w:t>
      </w:r>
      <w:r w:rsidRPr="00114C46">
        <w:rPr>
          <w:rFonts w:hint="eastAsia"/>
        </w:rPr>
        <w:t>implementation</w:t>
      </w:r>
      <w:r w:rsidRPr="00114C46">
        <w:t xml:space="preserve"> of renewables</w:t>
      </w:r>
    </w:p>
    <w:p w:rsidR="00E73DFA" w:rsidRDefault="00E73DFA" w:rsidP="00E73DFA">
      <w:r w:rsidRPr="00ED1C55">
        <w:rPr>
          <w:rStyle w:val="StyleStyleBold12pt"/>
          <w:rFonts w:hint="eastAsia"/>
        </w:rPr>
        <w:t>Coward 11</w:t>
      </w:r>
      <w:r>
        <w:rPr>
          <w:rFonts w:hint="eastAsia"/>
        </w:rPr>
        <w:t xml:space="preserve"> </w:t>
      </w:r>
      <w:r>
        <w:t>–</w:t>
      </w:r>
      <w:r>
        <w:rPr>
          <w:rFonts w:hint="eastAsia"/>
        </w:rPr>
        <w:t xml:space="preserve"> writer for Caribbean Press Releases (S, </w:t>
      </w:r>
      <w:r>
        <w:t>“OAS Urges More Focus on Renewable Energy in the Caribbean”</w:t>
      </w:r>
      <w:r>
        <w:rPr>
          <w:rFonts w:hint="eastAsia"/>
        </w:rPr>
        <w:t xml:space="preserve">, Oct 21, 2011, </w:t>
      </w:r>
      <w:hyperlink r:id="rId7" w:history="1">
        <w:r w:rsidRPr="00F801B6">
          <w:rPr>
            <w:rStyle w:val="Hyperlink"/>
          </w:rPr>
          <w:t>http://www.caribbeanpressreleases.com/articles/8781/1/OAS-Urges-More-Focus-on-Renewable-Energy-in-the-Caribbean/Page1.html</w:t>
        </w:r>
      </w:hyperlink>
      <w:r>
        <w:rPr>
          <w:rFonts w:hint="eastAsia"/>
        </w:rPr>
        <w:t>)</w:t>
      </w:r>
    </w:p>
    <w:p w:rsidR="00E73DFA" w:rsidRDefault="00E73DFA" w:rsidP="00E73DFA"/>
    <w:p w:rsidR="00E73DFA" w:rsidRPr="006A7DEC" w:rsidRDefault="00E73DFA" w:rsidP="00E73DFA">
      <w:pPr>
        <w:rPr>
          <w:rStyle w:val="StyleBoldUnderline"/>
        </w:rPr>
      </w:pPr>
      <w:r>
        <w:t>Oct. 21, 2011 - The Assistant Secretary General of the Organization of American States (</w:t>
      </w:r>
      <w:r w:rsidRPr="006A7DEC">
        <w:rPr>
          <w:rStyle w:val="StyleBoldUnderline"/>
        </w:rPr>
        <w:t>OAS</w:t>
      </w:r>
      <w:r>
        <w:t>), Albert Ramdin</w:t>
      </w:r>
      <w:r w:rsidRPr="006A7DEC">
        <w:rPr>
          <w:rStyle w:val="StyleBoldUnderline"/>
        </w:rPr>
        <w:t xml:space="preserve">, is urging policymakers and leaders in the Caribbean to invest in more substantial renewable energy options, in the interest of energy security. </w:t>
      </w:r>
    </w:p>
    <w:p w:rsidR="00E73DFA" w:rsidRDefault="00E73DFA" w:rsidP="00E73DFA">
      <w:r>
        <w:t>Speaking at a regional conference in Suriname on “Research, Development and Capacity Building to Support Renewable Energy Development in the Caribbean,” Ambassador Ramdin stressed the importance of implementing sustainable energy policies. “</w:t>
      </w:r>
      <w:r w:rsidRPr="006A7DEC">
        <w:rPr>
          <w:rStyle w:val="StyleBoldUnderline"/>
        </w:rPr>
        <w:t>Given the heavy reliance on imported fossil fuels, the region must strive harder to develop and expand initiatives which can result in its own competitively priced, reliable, safe, and affordable energy sources</w:t>
      </w:r>
      <w:r>
        <w:t xml:space="preserve">,” said Ramdin. </w:t>
      </w:r>
    </w:p>
    <w:p w:rsidR="00E73DFA" w:rsidRDefault="00E73DFA" w:rsidP="00E73DFA">
      <w:r w:rsidRPr="006A7DEC">
        <w:rPr>
          <w:rStyle w:val="StyleBoldUnderline"/>
        </w:rPr>
        <w:t>Pointing to the potential for the development of geothermal, biomass, solar, and wind sources of energy</w:t>
      </w:r>
      <w:r>
        <w:t xml:space="preserve">, Assistant </w:t>
      </w:r>
    </w:p>
    <w:p w:rsidR="00E73DFA" w:rsidRDefault="00E73DFA" w:rsidP="00E73DFA">
      <w:r>
        <w:t xml:space="preserve">Secretary General Ramdin said much of the hemisphere’s potential for renewable energy remains untapped. </w:t>
      </w:r>
      <w:r w:rsidRPr="006A7DEC">
        <w:rPr>
          <w:rStyle w:val="StyleBoldUnderline"/>
        </w:rPr>
        <w:t>“Realizing the potential of renewable energy in the Caribbean region requires investment, commitment, partnerships and political will. It also means being prepared to make difficult choices; sometimes choosing between political expediency and the long-term good</w:t>
      </w:r>
      <w:r w:rsidR="00863273">
        <w:t xml:space="preserve">,” added Ramdin. </w:t>
      </w:r>
    </w:p>
    <w:p w:rsidR="00E73DFA" w:rsidRPr="000F725A" w:rsidRDefault="00E73DFA" w:rsidP="00E73DFA">
      <w:pPr>
        <w:pStyle w:val="Heading4"/>
      </w:pPr>
      <w:r>
        <w:rPr>
          <w:rFonts w:hint="eastAsia"/>
        </w:rPr>
        <w:t>OAS has tech and expertise for renewables</w:t>
      </w:r>
      <w:r>
        <w:t xml:space="preserve"> –</w:t>
      </w:r>
      <w:r>
        <w:rPr>
          <w:rFonts w:hint="eastAsia"/>
        </w:rPr>
        <w:t xml:space="preserve"> Nevis proves</w:t>
      </w:r>
    </w:p>
    <w:p w:rsidR="00E73DFA" w:rsidRPr="009570DF" w:rsidRDefault="00E73DFA" w:rsidP="00E73DFA">
      <w:r w:rsidRPr="00467291">
        <w:rPr>
          <w:rStyle w:val="StyleStyleBold12pt"/>
          <w:rFonts w:hint="eastAsia"/>
        </w:rPr>
        <w:t>AE 13</w:t>
      </w:r>
      <w:r>
        <w:rPr>
          <w:rFonts w:hint="eastAsia"/>
        </w:rPr>
        <w:t xml:space="preserve"> </w:t>
      </w:r>
      <w:r>
        <w:t>–</w:t>
      </w:r>
      <w:r>
        <w:rPr>
          <w:rFonts w:hint="eastAsia"/>
        </w:rPr>
        <w:t xml:space="preserve"> AfroEdge, </w:t>
      </w:r>
      <w:r>
        <w:t>online magazine aimed at an African/Caribbean audience</w:t>
      </w:r>
      <w:r>
        <w:rPr>
          <w:rFonts w:hint="eastAsia"/>
        </w:rPr>
        <w:t xml:space="preserve"> (AfroEdge, </w:t>
      </w:r>
      <w:r>
        <w:t>“</w:t>
      </w:r>
      <w:r>
        <w:rPr>
          <w:rFonts w:hint="eastAsia"/>
        </w:rPr>
        <w:t>OAS team discuss way forward for renewable energy development with Nevis premier</w:t>
      </w:r>
      <w:r>
        <w:t>”</w:t>
      </w:r>
      <w:r>
        <w:rPr>
          <w:rFonts w:hint="eastAsia"/>
        </w:rPr>
        <w:t xml:space="preserve">, July 23, 2013, </w:t>
      </w:r>
      <w:hyperlink r:id="rId8" w:history="1">
        <w:r>
          <w:rPr>
            <w:rStyle w:val="Hyperlink"/>
          </w:rPr>
          <w:t>http://afroedge.com/latest-news/oas-team-discuss-way-forward-for-renewable-energy-development-with-nevis-premier</w:t>
        </w:r>
      </w:hyperlink>
      <w:r>
        <w:rPr>
          <w:rFonts w:hint="eastAsia"/>
        </w:rPr>
        <w:t>)</w:t>
      </w:r>
    </w:p>
    <w:p w:rsidR="00E73DFA" w:rsidRDefault="00E73DFA" w:rsidP="00E73DFA"/>
    <w:p w:rsidR="00E73DFA" w:rsidRDefault="00E73DFA" w:rsidP="00E73DFA">
      <w:r>
        <w:t xml:space="preserve">CHARLESTOWN, Nevis (NIA) -- The development of renewable energy resources was high on the agenda when a team from the Organization of American States (OAS), led by its country representative to St Kitts and Nevis, Starrett Greene, paid a courtesy call on Nevis Premier Vance Amory on Thursday. </w:t>
      </w:r>
    </w:p>
    <w:p w:rsidR="00E73DFA" w:rsidRDefault="00E73DFA" w:rsidP="00E73DFA">
      <w:r>
        <w:t>In brief remarks, Amory welcomed the delegation’s visit and expressed his thoughts on the way forward for the development of the island’s renewable energy resources.</w:t>
      </w:r>
    </w:p>
    <w:p w:rsidR="00E73DFA" w:rsidRDefault="00E73DFA" w:rsidP="00E73DFA">
      <w:r>
        <w:t>“</w:t>
      </w:r>
      <w:r w:rsidRPr="00802F63">
        <w:rPr>
          <w:rStyle w:val="StyleBoldUnderline"/>
        </w:rPr>
        <w:t>The OAS, I think, is the way for us to go because they have the expertise. We want to utilise that expertise to ensure that we get the best in terms of how do we advance the geothermal, alternate energy resources for Nevis</w:t>
      </w:r>
      <w:r>
        <w:t>,” he said.</w:t>
      </w:r>
    </w:p>
    <w:p w:rsidR="00E73DFA" w:rsidRDefault="00E73DFA" w:rsidP="00E73DFA">
      <w:r>
        <w:t xml:space="preserve">The </w:t>
      </w:r>
      <w:r w:rsidRPr="00B06795">
        <w:rPr>
          <w:rStyle w:val="StyleBoldUnderline"/>
        </w:rPr>
        <w:t>Nevis Island Administration (NIA) had collaborated with the OAS sometime in 2003/2004 on the matter of geothermal exploration because of the importance it had attached to that energy source based on the volcanic origins of the island</w:t>
      </w:r>
      <w:r>
        <w:t>.</w:t>
      </w:r>
    </w:p>
    <w:p w:rsidR="00E73DFA" w:rsidRDefault="00E73DFA" w:rsidP="00E73DFA">
      <w:r>
        <w:t xml:space="preserve">Amory stated at that time the administration was pleased for the input of the </w:t>
      </w:r>
      <w:r w:rsidRPr="00B06795">
        <w:rPr>
          <w:rStyle w:val="StyleBoldUnderline"/>
        </w:rPr>
        <w:t>OAS</w:t>
      </w:r>
      <w:r>
        <w:t xml:space="preserve">, which </w:t>
      </w:r>
      <w:r w:rsidRPr="00B06795">
        <w:rPr>
          <w:rStyle w:val="StyleBoldUnderline"/>
        </w:rPr>
        <w:t>had engaged in exploration and the identification of the sources and locations of the energy sources and their accessibility</w:t>
      </w:r>
      <w:r>
        <w:t>.</w:t>
      </w:r>
    </w:p>
    <w:p w:rsidR="00E73DFA" w:rsidRDefault="00E73DFA" w:rsidP="00E73DFA">
      <w:r>
        <w:t xml:space="preserve">“So we [NIA and OAS] do have that long-standing arrangement. I want to, at this time, thank the </w:t>
      </w:r>
      <w:r w:rsidRPr="00B06795">
        <w:rPr>
          <w:rStyle w:val="StyleBoldUnderline"/>
        </w:rPr>
        <w:t>OAS</w:t>
      </w:r>
      <w:r>
        <w:t xml:space="preserve"> for </w:t>
      </w:r>
      <w:r w:rsidRPr="00B06795">
        <w:rPr>
          <w:rStyle w:val="StyleBoldUnderline"/>
        </w:rPr>
        <w:t>financing the studies</w:t>
      </w:r>
      <w:r>
        <w:t xml:space="preserve"> which were done in 2005, 2006 and now we are here again to advance those discussions, to see how we can move forward,” he said.</w:t>
      </w:r>
    </w:p>
    <w:p w:rsidR="00E73DFA" w:rsidRDefault="00E73DFA" w:rsidP="00E73DFA"/>
    <w:p w:rsidR="00E73DFA" w:rsidRDefault="00E73DFA" w:rsidP="00E73DFA">
      <w:pPr>
        <w:pStyle w:val="Heading4"/>
      </w:pPr>
      <w:r>
        <w:rPr>
          <w:rFonts w:hint="eastAsia"/>
        </w:rPr>
        <w:t>OAS most effective- tailors renewables and policies to countr</w:t>
      </w:r>
      <w:r>
        <w:t>y’s</w:t>
      </w:r>
      <w:r>
        <w:rPr>
          <w:rFonts w:hint="eastAsia"/>
        </w:rPr>
        <w:t xml:space="preserve"> economies</w:t>
      </w:r>
    </w:p>
    <w:p w:rsidR="00E73DFA" w:rsidRDefault="00E73DFA" w:rsidP="00E73DFA">
      <w:r w:rsidRPr="00CD0240">
        <w:rPr>
          <w:rStyle w:val="StyleStyleBold12pt"/>
          <w:rFonts w:hint="eastAsia"/>
        </w:rPr>
        <w:t>OAS 12</w:t>
      </w:r>
      <w:r>
        <w:rPr>
          <w:rFonts w:hint="eastAsia"/>
        </w:rPr>
        <w:t xml:space="preserve"> - Organization of American States (OAS, Topic Agenda, </w:t>
      </w:r>
      <w:r>
        <w:t>“Organization of American States”</w:t>
      </w:r>
      <w:r>
        <w:rPr>
          <w:rFonts w:hint="eastAsia"/>
        </w:rPr>
        <w:t xml:space="preserve">, 2012, </w:t>
      </w:r>
      <w:hyperlink r:id="rId9" w:history="1">
        <w:r w:rsidRPr="00F801B6">
          <w:rPr>
            <w:rStyle w:val="Hyperlink"/>
          </w:rPr>
          <w:t>http://ymcamun.org/wp-content/uploads/2012/08/OAS_Topics.pdf</w:t>
        </w:r>
      </w:hyperlink>
      <w:r>
        <w:rPr>
          <w:rFonts w:hint="eastAsia"/>
        </w:rPr>
        <w:t>)</w:t>
      </w:r>
    </w:p>
    <w:p w:rsidR="00E73DFA" w:rsidRPr="00A43400" w:rsidRDefault="00E73DFA" w:rsidP="00E73DFA"/>
    <w:p w:rsidR="00E73DFA" w:rsidRPr="000B634A" w:rsidRDefault="00E73DFA" w:rsidP="00E73DFA">
      <w:r>
        <w:lastRenderedPageBreak/>
        <w:t xml:space="preserve">In representing the majority of the Western Hemisphere, the </w:t>
      </w:r>
      <w:r w:rsidRPr="00A87560">
        <w:rPr>
          <w:rStyle w:val="StyleBoldUnderline"/>
        </w:rPr>
        <w:t>Organization of American Statesmust work to balance an extraordinary number of variables concerning renewable energy. “Renewable energy” is often considered an alternative option for minimizing the environmental and economic impact of a fossil fuel-based economy, though there are many other critical considerations for a renewable energy strategy. Even while some states are working to develop strategies to reduce energy over-consumption among their populations, others struggle to meet basic power needs. As cities expand, populations increase and despite the fact that electricity-consuming goods are becoming less expensive, energy needs are only increasing.</w:t>
      </w:r>
      <w:r>
        <w:t xml:space="preserve">To </w:t>
      </w:r>
      <w:r w:rsidRPr="00A87560">
        <w:rPr>
          <w:rStyle w:val="StyleBoldUnderline"/>
        </w:rPr>
        <w:t xml:space="preserve">create viable energy policy </w:t>
      </w:r>
      <w:r>
        <w:t xml:space="preserve">moving forward, it </w:t>
      </w:r>
      <w:r w:rsidRPr="00A87560">
        <w:rPr>
          <w:rStyle w:val="StyleBoldUnderline"/>
        </w:rPr>
        <w:t>appears that economic and/or environmental sacrifices must be made</w:t>
      </w:r>
      <w:r>
        <w:t xml:space="preserve">. In a 2008 speech, OAS Secretary General Jose Miguel Insulza summarized the vast and conflicting challenges facing the region when he noted that the Americas boast incredible energy reserves both within the borders of their member states below ground and offshore, yet more than 50 million people living in OAS countries had no access to electricity, and global warming threatens the earth. While the </w:t>
      </w:r>
      <w:r w:rsidRPr="003510AC">
        <w:rPr>
          <w:rStyle w:val="StyleBoldUnderline"/>
        </w:rPr>
        <w:t>OAShas already worked to promote partnerships between member governments and among corporations to develop better technologies to generate cleaner energy, progress comes slowly.</w:t>
      </w:r>
      <w:r>
        <w:t xml:space="preserve">As a result, compromises need to be reached. </w:t>
      </w:r>
      <w:r w:rsidRPr="00AD2AB1">
        <w:rPr>
          <w:rStyle w:val="StyleBoldUnderline"/>
        </w:rPr>
        <w:t>In states like Venezuela</w:t>
      </w:r>
      <w:r w:rsidRPr="00440202">
        <w:rPr>
          <w:rStyle w:val="StyleBoldUnderline"/>
        </w:rPr>
        <w:t>, which uses its oil reserves as a critical economic pipeline, the OAS’s Department of Sustainable Development is working daily to seek out alternatives to an oil-based energy policy. Brazil is able to rely on infinitely renewable hydropower for nearly 85% of its energy, Honduras is increasing its commitment to solar energy, and other states are working to use their geography and climate to their advantage. While progress is being made, the United States, Colombia, Peru and Venezuela are working to extract Liquefied Natural Gas (LNG) from below ground through acontroversial process called “fracking.</w:t>
      </w:r>
      <w:r>
        <w:t xml:space="preserve">” Though LNG burns far more cleanly than crude oil, environmental advocates argue that fracking can damage area water supplies and make the nearby terrain unstable, causing earthquakes. Meanwhile, </w:t>
      </w:r>
      <w:r w:rsidRPr="00440202">
        <w:rPr>
          <w:rStyle w:val="StyleBoldUnderline"/>
        </w:rPr>
        <w:t>states without vast energy reserves or reserves too small to accommodate the population as a whole are forced to continue purchasing traditional fossil fuels at sharply increasing rates.</w:t>
      </w:r>
      <w:r>
        <w:t xml:space="preserve">Confronted with both an increasing demand and a diminishing supply in a time of economic uncertainty, the </w:t>
      </w:r>
      <w:r w:rsidRPr="00440202">
        <w:rPr>
          <w:rStyle w:val="StyleBoldUnderline"/>
        </w:rPr>
        <w:t>Organization of American States must act boldly and innovatively to help its members manage an uncertain energy future.</w:t>
      </w:r>
      <w:r>
        <w:t xml:space="preserve"> To do so,it must balance the economic priorities of its members with the need to both limit energy needs in the face of a rapidly urbanizing and increasing population.</w:t>
      </w:r>
    </w:p>
    <w:p w:rsidR="00E73DFA" w:rsidRDefault="00E73DFA" w:rsidP="00E73DFA"/>
    <w:p w:rsidR="00E73DFA" w:rsidRDefault="00E73DFA" w:rsidP="00E73DFA">
      <w:pPr>
        <w:pStyle w:val="Heading4"/>
      </w:pPr>
      <w:r>
        <w:rPr>
          <w:rFonts w:hint="eastAsia"/>
        </w:rPr>
        <w:t>OAS is most effective- enables exchange of information, tech expertise, innovative programs and policies over all member states</w:t>
      </w:r>
    </w:p>
    <w:p w:rsidR="00E73DFA" w:rsidRPr="00CE6943" w:rsidRDefault="00E73DFA" w:rsidP="00E73DFA">
      <w:r w:rsidRPr="00F828FB">
        <w:rPr>
          <w:rStyle w:val="StyleStyleBold12pt"/>
          <w:rFonts w:hint="eastAsia"/>
        </w:rPr>
        <w:t>WIN 10</w:t>
      </w:r>
      <w:r>
        <w:rPr>
          <w:rFonts w:hint="eastAsia"/>
        </w:rPr>
        <w:t xml:space="preserve"> </w:t>
      </w:r>
      <w:r>
        <w:t>–</w:t>
      </w:r>
      <w:r>
        <w:rPr>
          <w:rFonts w:hint="eastAsia"/>
        </w:rPr>
        <w:t xml:space="preserve"> The West Indian News (The West Indian News, </w:t>
      </w:r>
      <w:r>
        <w:t>“OAS and U.S. State Department Host Renewable Energy Meeting and Tour for Energy Ministers from Central America and the Caribbean”</w:t>
      </w:r>
      <w:r>
        <w:rPr>
          <w:rFonts w:hint="eastAsia"/>
        </w:rPr>
        <w:t xml:space="preserve">, Aug 25, 2010, </w:t>
      </w:r>
      <w:r>
        <w:t>http://www.thewestindiannews.com/oas-and-u-s-state-department-host-renewable-energy-meeting-and-tour-for-energy-ministers-from-central-america-and-the-caribbean/</w:t>
      </w:r>
      <w:r>
        <w:rPr>
          <w:rFonts w:hint="eastAsia"/>
        </w:rPr>
        <w:t>)</w:t>
      </w:r>
    </w:p>
    <w:p w:rsidR="00E73DFA" w:rsidRDefault="00E73DFA" w:rsidP="00E73DFA"/>
    <w:p w:rsidR="00E73DFA" w:rsidRDefault="00E73DFA" w:rsidP="00E73DFA">
      <w:r>
        <w:t>Aug. 25, 2010 — The Organization of American States (</w:t>
      </w:r>
      <w:r w:rsidRPr="00FA185F">
        <w:rPr>
          <w:rStyle w:val="StyleBoldUnderline"/>
        </w:rPr>
        <w:t>OAS</w:t>
      </w:r>
      <w:r>
        <w:t>), through its Department of Sustainable Development, the United States Department of State and the Government of Brazil will co-host the “Renewable Energy Meeting and Site Visit for Energy Ministers from Central America and the Caribbean” in South Florida from August 26 to 28, 2010.</w:t>
      </w:r>
    </w:p>
    <w:p w:rsidR="00E73DFA" w:rsidRDefault="00E73DFA" w:rsidP="00E73DFA">
      <w:r>
        <w:t xml:space="preserve">The site visit is an activity of the U.S. – Brazil Bilateral Memorandum of Understanding to Advance Cooperation on Biofuels, which </w:t>
      </w:r>
      <w:r w:rsidRPr="00FA185F">
        <w:rPr>
          <w:rStyle w:val="StyleBoldUnderline"/>
        </w:rPr>
        <w:t xml:space="preserve">makes possible the exchange of experiences </w:t>
      </w:r>
      <w:r w:rsidRPr="00FA185F">
        <w:rPr>
          <w:rStyle w:val="StyleBoldUnderline"/>
        </w:rPr>
        <w:lastRenderedPageBreak/>
        <w:t xml:space="preserve">between the U.S. and Brazil on sustainable biofuels while enabling the exchange of information with several third-party countries in Central America and the Caribbean that have unique opportunities for the development and local use of biofuels. The OAS serves as an institutional partner to the agreement, supporting technical assistance and policy reform activities in third-party countries, including: Dominican Republic, El Salvador, Haiti, Honduras, Guatemala, Jamaica, and St. Kitts and Nevis. Ministers in charge of energy and other senior officials from the Dominican Republic, El Salvador, Haiti, Guatemala and Jamaica </w:t>
      </w:r>
      <w:r>
        <w:t>will participate in this tour.</w:t>
      </w:r>
    </w:p>
    <w:p w:rsidR="00E73DFA" w:rsidRDefault="00E73DFA" w:rsidP="00E73DFA">
      <w:r>
        <w:t>The site visit will facilitate the sharing of experiences and information on several alternative energy solutions, including biofuels and solar power.</w:t>
      </w:r>
    </w:p>
    <w:p w:rsidR="00E73DFA" w:rsidRDefault="00E73DFA" w:rsidP="00E73DFA">
      <w:r>
        <w:t xml:space="preserve">It will also </w:t>
      </w:r>
      <w:r w:rsidRPr="009C4C3B">
        <w:rPr>
          <w:rStyle w:val="StyleBoldUnderline"/>
        </w:rPr>
        <w:t>enable the exchange of innovative programs and policies that encourage the development and use of clean energy alternatives</w:t>
      </w:r>
      <w:r>
        <w:t>. Participants will join in a series of visits on Friday, August 27, including tours of the Concentrated Solar Power Facility of Florida Power and Light (Indiantown, Fla.), the USDA Agricultural Research Service Sugarcane Field Station (Canal Point, Fla.), and the Florida Crystals Cogeneration Facility (Okeelanta, Fla.). A final meeting and strategy session has been scheduled for all participants for Saturday, August 28, at the Hotel Intercontinental West Miami.</w:t>
      </w:r>
    </w:p>
    <w:p w:rsidR="00E73DFA" w:rsidRDefault="00E73DFA" w:rsidP="00E73DFA">
      <w:r>
        <w:t xml:space="preserve">“The </w:t>
      </w:r>
      <w:r w:rsidRPr="009C4C3B">
        <w:rPr>
          <w:rStyle w:val="StyleBoldUnderline"/>
        </w:rPr>
        <w:t>OAS is committed to supporting its Member States in the articulation of a sustainable energy policy and programs</w:t>
      </w:r>
      <w:r>
        <w:t>,” said Mark Lambrides, Chief of the OAS Energy Section. “This event seeks to strengthen energy cooperation among participating countries, placing special emphasis on the promotion of sustainable bioenergy development and use as an alternative to imported oil</w:t>
      </w:r>
      <w:r w:rsidR="006E39F4">
        <w:t>.”</w:t>
      </w:r>
    </w:p>
    <w:p w:rsidR="00B8519E" w:rsidRDefault="00B8519E" w:rsidP="00E73DFA"/>
    <w:p w:rsidR="00EA6596" w:rsidRDefault="00EA6596" w:rsidP="00EA6596">
      <w:pPr>
        <w:pStyle w:val="Heading2"/>
      </w:pPr>
      <w:r>
        <w:rPr>
          <w:rFonts w:hint="eastAsia"/>
        </w:rPr>
        <w:lastRenderedPageBreak/>
        <w:t>2NC Cyber Security NB</w:t>
      </w:r>
    </w:p>
    <w:p w:rsidR="00EA6596" w:rsidRPr="00E001D3" w:rsidRDefault="00EA6596" w:rsidP="00EA6596">
      <w:pPr>
        <w:pStyle w:val="Heading4"/>
        <w:rPr>
          <w:rFonts w:asciiTheme="minorHAnsi" w:hAnsiTheme="minorHAnsi"/>
        </w:rPr>
      </w:pPr>
      <w:r w:rsidRPr="00E001D3">
        <w:rPr>
          <w:rFonts w:asciiTheme="minorHAnsi" w:hAnsiTheme="minorHAnsi"/>
        </w:rPr>
        <w:t>OAS key to coordinated efforts and effective cooperation over cybersecurity</w:t>
      </w:r>
    </w:p>
    <w:p w:rsidR="00EA6596" w:rsidRPr="00E001D3" w:rsidRDefault="00EA6596" w:rsidP="00EA6596">
      <w:pPr>
        <w:rPr>
          <w:rFonts w:asciiTheme="minorHAnsi" w:hAnsiTheme="minorHAnsi"/>
        </w:rPr>
      </w:pPr>
    </w:p>
    <w:p w:rsidR="00EA6596" w:rsidRPr="00E001D3" w:rsidRDefault="00EA6596" w:rsidP="00EA6596">
      <w:pPr>
        <w:rPr>
          <w:rFonts w:asciiTheme="minorHAnsi" w:hAnsiTheme="minorHAnsi"/>
        </w:rPr>
      </w:pPr>
      <w:r w:rsidRPr="002E07D3">
        <w:rPr>
          <w:rStyle w:val="StyleStyleBold12pt"/>
          <w:rFonts w:hint="eastAsia"/>
        </w:rPr>
        <w:t>DiploNews 12</w:t>
      </w:r>
      <w:r>
        <w:rPr>
          <w:rFonts w:asciiTheme="minorHAnsi" w:hAnsiTheme="minorHAnsi" w:hint="eastAsia"/>
        </w:rPr>
        <w:t xml:space="preserve"> </w:t>
      </w:r>
      <w:r>
        <w:rPr>
          <w:rFonts w:asciiTheme="minorHAnsi" w:hAnsiTheme="minorHAnsi"/>
        </w:rPr>
        <w:t>–</w:t>
      </w:r>
      <w:r>
        <w:rPr>
          <w:rFonts w:asciiTheme="minorHAnsi" w:hAnsiTheme="minorHAnsi" w:hint="eastAsia"/>
        </w:rPr>
        <w:t xml:space="preserve"> The Diplomatic N</w:t>
      </w:r>
      <w:r>
        <w:rPr>
          <w:rFonts w:asciiTheme="minorHAnsi" w:hAnsiTheme="minorHAnsi"/>
        </w:rPr>
        <w:t>e</w:t>
      </w:r>
      <w:r>
        <w:rPr>
          <w:rFonts w:asciiTheme="minorHAnsi" w:hAnsiTheme="minorHAnsi" w:hint="eastAsia"/>
        </w:rPr>
        <w:t xml:space="preserve">ws Website, </w:t>
      </w:r>
      <w:r>
        <w:rPr>
          <w:rFonts w:asciiTheme="minorHAnsi" w:hAnsiTheme="minorHAnsi"/>
        </w:rPr>
        <w:t>main provider of diplomatic and geopolitical information</w:t>
      </w:r>
      <w:r>
        <w:rPr>
          <w:rFonts w:asciiTheme="minorHAnsi" w:hAnsiTheme="minorHAnsi" w:hint="eastAsia"/>
        </w:rPr>
        <w:t xml:space="preserve"> (DiploNews, </w:t>
      </w:r>
      <w:r>
        <w:rPr>
          <w:rFonts w:asciiTheme="minorHAnsi" w:hAnsiTheme="minorHAnsi"/>
        </w:rPr>
        <w:t>“Coordination necessary to confront Cyber-crime, says OAS”</w:t>
      </w:r>
      <w:r>
        <w:rPr>
          <w:rFonts w:asciiTheme="minorHAnsi" w:hAnsiTheme="minorHAnsi" w:hint="eastAsia"/>
        </w:rPr>
        <w:t xml:space="preserve">, </w:t>
      </w:r>
      <w:r>
        <w:rPr>
          <w:rFonts w:asciiTheme="minorHAnsi" w:hAnsiTheme="minorHAnsi"/>
        </w:rPr>
        <w:t xml:space="preserve">  February 6, 2012, </w:t>
      </w:r>
      <w:hyperlink r:id="rId10" w:history="1">
        <w:r w:rsidRPr="00E001D3">
          <w:rPr>
            <w:rStyle w:val="Hyperlink"/>
            <w:rFonts w:asciiTheme="minorHAnsi" w:hAnsiTheme="minorHAnsi"/>
          </w:rPr>
          <w:t>http://www.diplonews.com/feeds/free/8_February_2012_70.php</w:t>
        </w:r>
      </w:hyperlink>
      <w:r>
        <w:rPr>
          <w:rFonts w:asciiTheme="minorHAnsi" w:hAnsiTheme="minorHAnsi" w:hint="eastAsia"/>
        </w:rPr>
        <w:t>)</w:t>
      </w:r>
    </w:p>
    <w:p w:rsidR="00EA6596" w:rsidRPr="00E001D3" w:rsidRDefault="00EA6596" w:rsidP="00EA6596">
      <w:pPr>
        <w:rPr>
          <w:rFonts w:asciiTheme="minorHAnsi" w:hAnsiTheme="minorHAnsi"/>
        </w:rPr>
      </w:pPr>
    </w:p>
    <w:p w:rsidR="00EA6596" w:rsidRPr="00E001D3" w:rsidRDefault="00EA6596" w:rsidP="00EA6596">
      <w:pPr>
        <w:rPr>
          <w:rFonts w:asciiTheme="minorHAnsi" w:hAnsiTheme="minorHAnsi"/>
        </w:rPr>
      </w:pPr>
      <w:r w:rsidRPr="00E001D3">
        <w:rPr>
          <w:rFonts w:asciiTheme="minorHAnsi" w:hAnsiTheme="minorHAnsi"/>
        </w:rPr>
        <w:t>OAS Secretary General stresses the challenges and the importance of confronting Cyber-crime in a coordinated manner</w:t>
      </w:r>
    </w:p>
    <w:p w:rsidR="00EA6596" w:rsidRPr="00E001D3" w:rsidRDefault="00EA6596" w:rsidP="00EA6596">
      <w:pPr>
        <w:rPr>
          <w:rFonts w:asciiTheme="minorHAnsi" w:hAnsiTheme="minorHAnsi"/>
        </w:rPr>
      </w:pPr>
      <w:r w:rsidRPr="00E001D3">
        <w:rPr>
          <w:rFonts w:asciiTheme="minorHAnsi" w:hAnsiTheme="minorHAnsi"/>
        </w:rPr>
        <w:t>The Secretary General of the Organization of American States (</w:t>
      </w:r>
      <w:r w:rsidRPr="00D41FA7">
        <w:rPr>
          <w:rStyle w:val="StyleBoldUnderline"/>
        </w:rPr>
        <w:t>OAS</w:t>
      </w:r>
      <w:r w:rsidRPr="00E001D3">
        <w:rPr>
          <w:rFonts w:asciiTheme="minorHAnsi" w:hAnsiTheme="minorHAnsi"/>
        </w:rPr>
        <w:t xml:space="preserve">), José Miguel Insulza, today </w:t>
      </w:r>
      <w:r w:rsidRPr="00D41FA7">
        <w:rPr>
          <w:rStyle w:val="StyleBoldUnderline"/>
        </w:rPr>
        <w:t>highlighted the importance of labeling and tackling cybercrime as a scourge of a transnational nature that "poses legal, specialization, training-related challenges as well as assistance and cooperation among the States</w:t>
      </w:r>
      <w:r w:rsidRPr="00E001D3">
        <w:rPr>
          <w:rFonts w:asciiTheme="minorHAnsi" w:hAnsiTheme="minorHAnsi"/>
        </w:rPr>
        <w:t>."</w:t>
      </w:r>
    </w:p>
    <w:p w:rsidR="00EA6596" w:rsidRPr="00E001D3" w:rsidRDefault="00EA6596" w:rsidP="00EA6596">
      <w:pPr>
        <w:rPr>
          <w:rFonts w:asciiTheme="minorHAnsi" w:hAnsiTheme="minorHAnsi"/>
        </w:rPr>
      </w:pPr>
      <w:r w:rsidRPr="00E001D3">
        <w:rPr>
          <w:rFonts w:asciiTheme="minorHAnsi" w:hAnsiTheme="minorHAnsi"/>
        </w:rPr>
        <w:t>At the opening session of the Seventh Meeting of the Working Group on Cyber-crime of the Meetings of Ministers of Justice or other Ministers or Attorneys General of the Americas (REMJA), the OAS Secretary General stressed the "paradox" that the rapid change of technology and telecommunications poses in comparison with its use for negative purposes. He said that these advances allow for “unimaginable developments to improve the quality of life for millions of people around the world, including: education, trade, industrial development, research, and the progress of science," but at the same time, he warned that "it can become a powerful weapon that produces serious economic and security damages."</w:t>
      </w:r>
    </w:p>
    <w:p w:rsidR="00EA6596" w:rsidRPr="00E001D3" w:rsidRDefault="00EA6596" w:rsidP="00EA6596">
      <w:pPr>
        <w:rPr>
          <w:rFonts w:asciiTheme="minorHAnsi" w:hAnsiTheme="minorHAnsi"/>
        </w:rPr>
      </w:pPr>
      <w:r w:rsidRPr="00E001D3">
        <w:rPr>
          <w:rFonts w:asciiTheme="minorHAnsi" w:hAnsiTheme="minorHAnsi"/>
        </w:rPr>
        <w:t>"We are facing criminal methods with unexpected characteristics, that bring in new problems, giving the fact that to these crimes are held with no borders, no customs, no passports, no visas, and there is no need to even be in the country where the crimes are committed," highlighted the highest representative of the hemispheric organization, who in this context made special emphasis to the need for strengthening international legal cooperation against cybercrime given its trans-boundary nature.</w:t>
      </w:r>
    </w:p>
    <w:p w:rsidR="00EA6596" w:rsidRPr="00E001D3" w:rsidRDefault="00EA6596" w:rsidP="00EA6596">
      <w:pPr>
        <w:rPr>
          <w:rFonts w:asciiTheme="minorHAnsi" w:hAnsiTheme="minorHAnsi"/>
        </w:rPr>
      </w:pPr>
      <w:r w:rsidRPr="00E001D3">
        <w:rPr>
          <w:rFonts w:asciiTheme="minorHAnsi" w:hAnsiTheme="minorHAnsi"/>
        </w:rPr>
        <w:t xml:space="preserve">The Secretary General Insulza noted </w:t>
      </w:r>
      <w:r w:rsidRPr="006953DB">
        <w:rPr>
          <w:rStyle w:val="StyleBoldUnderline"/>
        </w:rPr>
        <w:t xml:space="preserve">the OAS efforts to support countries in this struggle, through mechanisms </w:t>
      </w:r>
      <w:r w:rsidRPr="00E001D3">
        <w:rPr>
          <w:rFonts w:asciiTheme="minorHAnsi" w:hAnsiTheme="minorHAnsi"/>
        </w:rPr>
        <w:t xml:space="preserve">such as conducting regional training workshops </w:t>
      </w:r>
      <w:r w:rsidRPr="006953DB">
        <w:rPr>
          <w:rStyle w:val="StyleBoldUnderline"/>
        </w:rPr>
        <w:t>for the development of legislation</w:t>
      </w:r>
      <w:r w:rsidRPr="00E001D3">
        <w:rPr>
          <w:rFonts w:asciiTheme="minorHAnsi" w:hAnsiTheme="minorHAnsi"/>
        </w:rPr>
        <w:t xml:space="preserve">, </w:t>
      </w:r>
      <w:r w:rsidRPr="006953DB">
        <w:rPr>
          <w:rStyle w:val="StyleBoldUnderline"/>
        </w:rPr>
        <w:t>and to strengthen international legal cooperation</w:t>
      </w:r>
      <w:r w:rsidRPr="00E001D3">
        <w:rPr>
          <w:rFonts w:asciiTheme="minorHAnsi" w:hAnsiTheme="minorHAnsi"/>
        </w:rPr>
        <w:t xml:space="preserve">; </w:t>
      </w:r>
      <w:r w:rsidRPr="006953DB">
        <w:rPr>
          <w:rStyle w:val="StyleBoldUnderline"/>
        </w:rPr>
        <w:t>the creation of special units in fourteen countries on the continent to investigate and prosecute such crimes</w:t>
      </w:r>
      <w:r w:rsidRPr="00E001D3">
        <w:rPr>
          <w:rFonts w:asciiTheme="minorHAnsi" w:hAnsiTheme="minorHAnsi"/>
        </w:rPr>
        <w:t>, the consolidation of the Inter-American Cooperation Portal on Cyber-Crime, the development of a regional survey on the subject, and the progress accomplished in the collaboration with other agencies and international bodies as well as with the private sector.</w:t>
      </w:r>
    </w:p>
    <w:p w:rsidR="00EA6596" w:rsidRDefault="00EA6596" w:rsidP="00EA6596">
      <w:pPr>
        <w:rPr>
          <w:rFonts w:asciiTheme="minorHAnsi" w:hAnsiTheme="minorHAnsi"/>
        </w:rPr>
      </w:pPr>
      <w:r w:rsidRPr="00E001D3">
        <w:rPr>
          <w:rFonts w:asciiTheme="minorHAnsi" w:hAnsiTheme="minorHAnsi"/>
        </w:rPr>
        <w:t>"</w:t>
      </w:r>
      <w:r w:rsidRPr="003E6F5F">
        <w:rPr>
          <w:rStyle w:val="StyleBoldUnderline"/>
        </w:rPr>
        <w:t>All these steps are crucial to deal with cyber criminals through international cooperation, but if we want to get better results, our priority remains to continue strengthening the legal frameworks in our countries and ensuring the protection of other interests that are equally legitimate, such as access to information, copyright, and adequate protection of privacy</w:t>
      </w:r>
      <w:r w:rsidRPr="00E001D3">
        <w:rPr>
          <w:rFonts w:asciiTheme="minorHAnsi" w:hAnsiTheme="minorHAnsi"/>
        </w:rPr>
        <w:t>," he said.</w:t>
      </w:r>
    </w:p>
    <w:p w:rsidR="00EA6596" w:rsidRPr="00E001D3" w:rsidRDefault="00EA6596" w:rsidP="00EA6596">
      <w:pPr>
        <w:rPr>
          <w:rFonts w:asciiTheme="minorHAnsi" w:hAnsiTheme="minorHAnsi"/>
        </w:rPr>
      </w:pPr>
    </w:p>
    <w:p w:rsidR="00EA6596" w:rsidRPr="00E001D3" w:rsidRDefault="00EA6596" w:rsidP="003B4F7E">
      <w:pPr>
        <w:pStyle w:val="Heading4"/>
        <w:rPr>
          <w:rFonts w:asciiTheme="minorHAnsi" w:hAnsiTheme="minorHAnsi"/>
        </w:rPr>
      </w:pPr>
      <w:r w:rsidRPr="00E001D3">
        <w:rPr>
          <w:rFonts w:asciiTheme="minorHAnsi" w:hAnsiTheme="minorHAnsi"/>
        </w:rPr>
        <w:lastRenderedPageBreak/>
        <w:t>OAS key to improve technical governmental capacities, improve coordination and strengthen education initiatives combatting cyber security</w:t>
      </w:r>
    </w:p>
    <w:p w:rsidR="00EA6596" w:rsidRPr="00E001D3" w:rsidRDefault="00EA6596" w:rsidP="00EA6596">
      <w:pPr>
        <w:rPr>
          <w:rFonts w:asciiTheme="minorHAnsi" w:hAnsiTheme="minorHAnsi"/>
        </w:rPr>
      </w:pPr>
      <w:r w:rsidRPr="009E5B3F">
        <w:rPr>
          <w:rStyle w:val="StyleStyleBold12pt"/>
          <w:rFonts w:hint="eastAsia"/>
        </w:rPr>
        <w:t>SKNO 13</w:t>
      </w:r>
      <w:r>
        <w:rPr>
          <w:rFonts w:asciiTheme="minorHAnsi" w:hAnsiTheme="minorHAnsi" w:hint="eastAsia"/>
        </w:rPr>
        <w:t xml:space="preserve"> </w:t>
      </w:r>
      <w:r>
        <w:rPr>
          <w:rFonts w:asciiTheme="minorHAnsi" w:hAnsiTheme="minorHAnsi"/>
        </w:rPr>
        <w:t>–</w:t>
      </w:r>
      <w:r>
        <w:rPr>
          <w:rFonts w:asciiTheme="minorHAnsi" w:hAnsiTheme="minorHAnsi" w:hint="eastAsia"/>
        </w:rPr>
        <w:t xml:space="preserve"> St Kitts 7 Nevis Observer, sourcing OAS.org (St Kitts 7 Nevis, </w:t>
      </w:r>
      <w:r>
        <w:rPr>
          <w:rFonts w:asciiTheme="minorHAnsi" w:hAnsiTheme="minorHAnsi"/>
        </w:rPr>
        <w:t>“OAS and Regional Internet Registry Sign Cyber Security Agreement”</w:t>
      </w:r>
      <w:r>
        <w:rPr>
          <w:rFonts w:asciiTheme="minorHAnsi" w:hAnsiTheme="minorHAnsi" w:hint="eastAsia"/>
        </w:rPr>
        <w:t xml:space="preserve">, July 26, 2013, </w:t>
      </w:r>
      <w:r w:rsidRPr="00E001D3">
        <w:rPr>
          <w:rFonts w:asciiTheme="minorHAnsi" w:hAnsiTheme="minorHAnsi"/>
        </w:rPr>
        <w:t>http://www.thestkittsnevisobserver.com/2013/05/03/cyber-security.html</w:t>
      </w:r>
      <w:r>
        <w:rPr>
          <w:rFonts w:asciiTheme="minorHAnsi" w:hAnsiTheme="minorHAnsi" w:hint="eastAsia"/>
        </w:rPr>
        <w:t>)</w:t>
      </w:r>
    </w:p>
    <w:p w:rsidR="00EA6596" w:rsidRPr="00E001D3" w:rsidRDefault="00EA6596" w:rsidP="00EA6596">
      <w:pPr>
        <w:rPr>
          <w:rFonts w:asciiTheme="minorHAnsi" w:hAnsiTheme="minorHAnsi"/>
        </w:rPr>
      </w:pPr>
    </w:p>
    <w:p w:rsidR="00EA6596" w:rsidRPr="00E001D3" w:rsidRDefault="00EA6596" w:rsidP="00EA6596">
      <w:pPr>
        <w:rPr>
          <w:rFonts w:asciiTheme="minorHAnsi" w:hAnsiTheme="minorHAnsi"/>
        </w:rPr>
      </w:pPr>
      <w:r w:rsidRPr="00E001D3">
        <w:rPr>
          <w:rFonts w:asciiTheme="minorHAnsi" w:hAnsiTheme="minorHAnsi"/>
        </w:rPr>
        <w:t>May 9 -- The Organization of American States (OAS) and the Latin American and Caribbean Internet Addresses Registry (LACNIC) yesterday signed a cooperation agreement with the aim of strengthening the development of cyber security in the Americas.</w:t>
      </w:r>
    </w:p>
    <w:p w:rsidR="00EA6596" w:rsidRPr="00E001D3" w:rsidRDefault="00EA6596" w:rsidP="00EA6596">
      <w:pPr>
        <w:rPr>
          <w:rFonts w:asciiTheme="minorHAnsi" w:hAnsiTheme="minorHAnsi"/>
        </w:rPr>
      </w:pPr>
      <w:r w:rsidRPr="00E001D3">
        <w:rPr>
          <w:rFonts w:asciiTheme="minorHAnsi" w:hAnsiTheme="minorHAnsi"/>
        </w:rPr>
        <w:t xml:space="preserve">The Secretary for Multidimensional Security of the OAS, Adam Blackwell, said “this agreement is another example of the commitment of the </w:t>
      </w:r>
      <w:r w:rsidRPr="000C06A3">
        <w:rPr>
          <w:rStyle w:val="StyleBoldUnderline"/>
        </w:rPr>
        <w:t>OAS</w:t>
      </w:r>
      <w:r w:rsidRPr="00E001D3">
        <w:rPr>
          <w:rFonts w:asciiTheme="minorHAnsi" w:hAnsiTheme="minorHAnsi"/>
        </w:rPr>
        <w:t xml:space="preserve"> General Secretariat to </w:t>
      </w:r>
      <w:r w:rsidRPr="000C06A3">
        <w:rPr>
          <w:rStyle w:val="StyleBoldUnderline"/>
        </w:rPr>
        <w:t>create synergies with other cyber security stakeholders in the Americas, which will have both hemispheric and global benefits</w:t>
      </w:r>
      <w:r w:rsidRPr="00E001D3">
        <w:rPr>
          <w:rFonts w:asciiTheme="minorHAnsi" w:hAnsiTheme="minorHAnsi"/>
        </w:rPr>
        <w:t>.”</w:t>
      </w:r>
    </w:p>
    <w:p w:rsidR="00EA6596" w:rsidRPr="00E001D3" w:rsidRDefault="00EA6596" w:rsidP="00EA6596">
      <w:pPr>
        <w:rPr>
          <w:rFonts w:asciiTheme="minorHAnsi" w:hAnsiTheme="minorHAnsi"/>
        </w:rPr>
      </w:pPr>
      <w:r w:rsidRPr="00E001D3">
        <w:rPr>
          <w:rFonts w:asciiTheme="minorHAnsi" w:hAnsiTheme="minorHAnsi"/>
        </w:rPr>
        <w:t xml:space="preserve">The head of the Secretariat for Multidimensional Security said: "this new partnership with LACNIC will help to </w:t>
      </w:r>
      <w:r w:rsidRPr="000C06A3">
        <w:rPr>
          <w:rStyle w:val="StyleBoldUnderline"/>
        </w:rPr>
        <w:t>further strengthen ties between governments, the private sector, civil society, and thus ensure a multidimensional approach to cyber security</w:t>
      </w:r>
      <w:r w:rsidRPr="00E001D3">
        <w:rPr>
          <w:rFonts w:asciiTheme="minorHAnsi" w:hAnsiTheme="minorHAnsi"/>
        </w:rPr>
        <w:t>.”</w:t>
      </w:r>
    </w:p>
    <w:p w:rsidR="00EA6596" w:rsidRPr="00E001D3" w:rsidRDefault="00EA6596" w:rsidP="00EA6596">
      <w:pPr>
        <w:rPr>
          <w:rFonts w:asciiTheme="minorHAnsi" w:hAnsiTheme="minorHAnsi"/>
        </w:rPr>
      </w:pPr>
      <w:r w:rsidRPr="00E001D3">
        <w:rPr>
          <w:rFonts w:asciiTheme="minorHAnsi" w:hAnsiTheme="minorHAnsi"/>
        </w:rPr>
        <w:t>The Executive Director of LACNIC Raúl Echeberría, highlighted the progress of Internet use in Latin America and the Caribbean, and warned of the risks to regional security involves the use of new technologies. "</w:t>
      </w:r>
      <w:r w:rsidRPr="00DB472F">
        <w:rPr>
          <w:rStyle w:val="StyleBoldUnderline"/>
        </w:rPr>
        <w:t>The growth of the Internet in Latin America and the Caribbean, with a current penetration of 40 percent and more than 225 million users, presents new challenges, including cyber incidents and increasingly sophisticated hacking attempts that decrease the reliability of the internet</w:t>
      </w:r>
      <w:r w:rsidRPr="00E001D3">
        <w:rPr>
          <w:rFonts w:asciiTheme="minorHAnsi" w:hAnsiTheme="minorHAnsi"/>
        </w:rPr>
        <w:t xml:space="preserve">,” said Echeberría, adding: “this agreement with the </w:t>
      </w:r>
      <w:r w:rsidRPr="00DB472F">
        <w:rPr>
          <w:rStyle w:val="StyleBoldUnderline"/>
        </w:rPr>
        <w:t>OAS</w:t>
      </w:r>
      <w:r w:rsidRPr="00E001D3">
        <w:rPr>
          <w:rFonts w:asciiTheme="minorHAnsi" w:hAnsiTheme="minorHAnsi"/>
        </w:rPr>
        <w:t xml:space="preserve"> is part of LACNIC’s </w:t>
      </w:r>
      <w:r w:rsidRPr="00DB472F">
        <w:rPr>
          <w:rStyle w:val="StyleBoldUnderline"/>
        </w:rPr>
        <w:t>policy to work with the region’s technical community to respond to and mitigate the impact of cyber incidents</w:t>
      </w:r>
      <w:r w:rsidRPr="00E001D3">
        <w:rPr>
          <w:rFonts w:asciiTheme="minorHAnsi" w:hAnsiTheme="minorHAnsi"/>
        </w:rPr>
        <w:t>.”</w:t>
      </w:r>
    </w:p>
    <w:p w:rsidR="00EA6596" w:rsidRPr="003B4F7E" w:rsidRDefault="00EA6596" w:rsidP="00EA6596">
      <w:pPr>
        <w:rPr>
          <w:b/>
          <w:bCs/>
          <w:u w:val="single"/>
        </w:rPr>
      </w:pPr>
      <w:r w:rsidRPr="00E001D3">
        <w:rPr>
          <w:rFonts w:asciiTheme="minorHAnsi" w:hAnsiTheme="minorHAnsi"/>
        </w:rPr>
        <w:t xml:space="preserve">The agreement was signed during the "LACNIC 19" meeting in Medellin, Colombia, and enables both institutions to exchange information regarding the planning and development of cyber security initiatives of mutual interest. The formal partnership with LACNIC will help the OAS to promote efforts related to its "Inter-American Comprehensive Strategy to Combat Threats to Cybersecurity" and also will </w:t>
      </w:r>
      <w:r w:rsidRPr="00925D2F">
        <w:rPr>
          <w:rStyle w:val="StyleBoldUnderline"/>
        </w:rPr>
        <w:t>allow both organizations to develop institutional research activities in the context of academic cooperation.</w:t>
      </w:r>
    </w:p>
    <w:p w:rsidR="00EA6596" w:rsidRPr="00E001D3" w:rsidRDefault="00EA6596" w:rsidP="00EA6596">
      <w:pPr>
        <w:rPr>
          <w:rFonts w:asciiTheme="minorHAnsi" w:hAnsiTheme="minorHAnsi"/>
        </w:rPr>
      </w:pPr>
      <w:r w:rsidRPr="00E001D3">
        <w:rPr>
          <w:rFonts w:asciiTheme="minorHAnsi" w:hAnsiTheme="minorHAnsi"/>
        </w:rPr>
        <w:t xml:space="preserve">Through their collaboration, the </w:t>
      </w:r>
      <w:r w:rsidRPr="00925D2F">
        <w:rPr>
          <w:rStyle w:val="StyleBoldUnderline"/>
        </w:rPr>
        <w:t>OAS</w:t>
      </w:r>
      <w:r w:rsidRPr="00E001D3">
        <w:rPr>
          <w:rFonts w:asciiTheme="minorHAnsi" w:hAnsiTheme="minorHAnsi"/>
        </w:rPr>
        <w:t xml:space="preserve"> and LACNIC </w:t>
      </w:r>
      <w:r w:rsidRPr="00925D2F">
        <w:rPr>
          <w:rStyle w:val="StyleBoldUnderline"/>
        </w:rPr>
        <w:t>will seek to improve technical governmental capacities, improve coordination and strengthen educational initiatives for the safe and secure use of information technology in the Americas.</w:t>
      </w:r>
    </w:p>
    <w:p w:rsidR="009149AF" w:rsidRPr="00D17C4E" w:rsidRDefault="009149AF" w:rsidP="006F467B"/>
    <w:p w:rsidR="006F467B" w:rsidRDefault="00EA57AF" w:rsidP="00F55306">
      <w:pPr>
        <w:pStyle w:val="Heading2"/>
      </w:pPr>
      <w:r>
        <w:rPr>
          <w:rFonts w:hint="eastAsia"/>
        </w:rPr>
        <w:lastRenderedPageBreak/>
        <w:t xml:space="preserve">2NC </w:t>
      </w:r>
      <w:r w:rsidR="006F467B">
        <w:rPr>
          <w:rFonts w:hint="eastAsia"/>
        </w:rPr>
        <w:t xml:space="preserve">OAS Multilat </w:t>
      </w:r>
      <w:r>
        <w:rPr>
          <w:rFonts w:hint="eastAsia"/>
        </w:rPr>
        <w:t>NB</w:t>
      </w:r>
    </w:p>
    <w:p w:rsidR="00E73DFA" w:rsidRDefault="00E73DFA" w:rsidP="00E73DFA"/>
    <w:p w:rsidR="00E73DFA" w:rsidRDefault="00E73DFA" w:rsidP="00E73DFA">
      <w:pPr>
        <w:pStyle w:val="Heading4"/>
      </w:pPr>
      <w:r>
        <w:rPr>
          <w:rFonts w:hint="eastAsia"/>
        </w:rPr>
        <w:t>OAS</w:t>
      </w:r>
      <w:r w:rsidR="00945023">
        <w:rPr>
          <w:rFonts w:hint="eastAsia"/>
        </w:rPr>
        <w:t xml:space="preserve"> session</w:t>
      </w:r>
      <w:r>
        <w:rPr>
          <w:rFonts w:hint="eastAsia"/>
        </w:rPr>
        <w:t xml:space="preserve"> key to </w:t>
      </w:r>
      <w:r>
        <w:t>multilateralism</w:t>
      </w:r>
      <w:r>
        <w:rPr>
          <w:rFonts w:hint="eastAsia"/>
        </w:rPr>
        <w:t xml:space="preserve"> - strengthens cooperation, advances interest, and confronts problems</w:t>
      </w:r>
    </w:p>
    <w:p w:rsidR="00E73DFA" w:rsidRDefault="00E73DFA" w:rsidP="00E73DFA">
      <w:r w:rsidRPr="00241F94">
        <w:rPr>
          <w:rStyle w:val="StyleStyleBold12pt"/>
          <w:rFonts w:hint="eastAsia"/>
        </w:rPr>
        <w:t>ICNL 13</w:t>
      </w:r>
      <w:r>
        <w:rPr>
          <w:rFonts w:hint="eastAsia"/>
        </w:rPr>
        <w:t xml:space="preserve"> </w:t>
      </w:r>
      <w:r>
        <w:t>–</w:t>
      </w:r>
      <w:r>
        <w:rPr>
          <w:rFonts w:hint="eastAsia"/>
        </w:rPr>
        <w:t xml:space="preserve"> The International Center for Not-For-Profit Law, </w:t>
      </w:r>
      <w:r>
        <w:t>“NGO Law Monitor: Organization of American States”</w:t>
      </w:r>
      <w:r>
        <w:rPr>
          <w:rFonts w:hint="eastAsia"/>
        </w:rPr>
        <w:t xml:space="preserve">, Feb 6, 2013, </w:t>
      </w:r>
      <w:hyperlink r:id="rId11" w:history="1">
        <w:r w:rsidRPr="00747911">
          <w:rPr>
            <w:rStyle w:val="Hyperlink"/>
          </w:rPr>
          <w:t>http://www.icnl.org/research/monitor/oas.html</w:t>
        </w:r>
      </w:hyperlink>
      <w:r>
        <w:rPr>
          <w:rFonts w:hint="eastAsia"/>
        </w:rPr>
        <w:t>)</w:t>
      </w:r>
    </w:p>
    <w:p w:rsidR="00E73DFA" w:rsidRDefault="00E73DFA" w:rsidP="00E73DFA"/>
    <w:p w:rsidR="00E73DFA" w:rsidRPr="001D37D8" w:rsidRDefault="00E73DFA" w:rsidP="00E73DFA">
      <w:pPr>
        <w:rPr>
          <w:rStyle w:val="StyleBoldUnderline"/>
        </w:rPr>
      </w:pPr>
      <w:r>
        <w:t xml:space="preserve">The </w:t>
      </w:r>
      <w:r w:rsidRPr="001D37D8">
        <w:rPr>
          <w:rStyle w:val="StyleBoldUnderline"/>
        </w:rPr>
        <w:t>Organization of American States (OAS) brings together the nations of the Western Hemisphere to strengthen cooperation on democratic values, defend common interests, and debate the major issues facing this region and the world.  The OAS is the region’s principal multilateral forum for strengthening democracy, promoting human rights, and confronting shared problems such as poverty, terrorism, illegal drugs and corruption.  It plays a leading role in carrying out mandates established by the hemisphere’s leaders through the Summits of the Americas.</w:t>
      </w:r>
    </w:p>
    <w:p w:rsidR="00E73DFA" w:rsidRDefault="00E73DFA" w:rsidP="00E73DFA">
      <w:r>
        <w:t xml:space="preserve">The </w:t>
      </w:r>
      <w:r w:rsidRPr="00945023">
        <w:rPr>
          <w:rStyle w:val="StyleBoldUnderline"/>
        </w:rPr>
        <w:t>member countries set major policies and goals through the General Assembly, which gathers the hemisphere’s ministers of foreign affairs once a year in regular session.  Ongoing actions are guided by the Permanent Council</w:t>
      </w:r>
      <w:r>
        <w:t>, made up of ambassadors appointed by the member states.</w:t>
      </w:r>
    </w:p>
    <w:p w:rsidR="00E73DFA" w:rsidRDefault="00E73DFA" w:rsidP="00E73DFA"/>
    <w:p w:rsidR="00E73DFA" w:rsidRDefault="00E73DFA" w:rsidP="00E73DFA">
      <w:pPr>
        <w:pStyle w:val="Heading4"/>
      </w:pPr>
      <w:r>
        <w:rPr>
          <w:rFonts w:hint="eastAsia"/>
        </w:rPr>
        <w:t>OAS will be most effective with US multilateralism</w:t>
      </w:r>
    </w:p>
    <w:p w:rsidR="00E73DFA" w:rsidRDefault="00E73DFA" w:rsidP="00E73DFA">
      <w:r w:rsidRPr="00A45488">
        <w:rPr>
          <w:rStyle w:val="StyleStyleBold12pt"/>
        </w:rPr>
        <w:t>Mendelson Forman</w:t>
      </w:r>
      <w:r w:rsidRPr="00A45488">
        <w:rPr>
          <w:rStyle w:val="StyleStyleBold12pt"/>
          <w:rFonts w:hint="eastAsia"/>
        </w:rPr>
        <w:t xml:space="preserve"> 13</w:t>
      </w:r>
      <w:r>
        <w:rPr>
          <w:rFonts w:hint="eastAsia"/>
        </w:rPr>
        <w:t xml:space="preserve"> - </w:t>
      </w:r>
      <w:r>
        <w:t>Senior Associate, Americas Program at the Center for Strategic and International Studies and president of Johanna Mendelson Forman, Inc</w:t>
      </w:r>
      <w:r>
        <w:rPr>
          <w:rFonts w:hint="eastAsia"/>
        </w:rPr>
        <w:t xml:space="preserve"> (Johanna, Voxxi, </w:t>
      </w:r>
      <w:r>
        <w:t>“John Kerry’s leadership is needed to revive the OAS”</w:t>
      </w:r>
      <w:r>
        <w:rPr>
          <w:rFonts w:hint="eastAsia"/>
        </w:rPr>
        <w:t xml:space="preserve">, June 10, 2013, </w:t>
      </w:r>
      <w:hyperlink r:id="rId12" w:history="1">
        <w:r w:rsidRPr="00747911">
          <w:rPr>
            <w:rStyle w:val="Hyperlink"/>
          </w:rPr>
          <w:t>http://www.voxxi.com/john-kerry-oas-leadership-needed-revive/</w:t>
        </w:r>
      </w:hyperlink>
      <w:r>
        <w:rPr>
          <w:rFonts w:hint="eastAsia"/>
        </w:rPr>
        <w:t>)</w:t>
      </w:r>
    </w:p>
    <w:p w:rsidR="00E73DFA" w:rsidRDefault="00E73DFA" w:rsidP="00E73DFA"/>
    <w:p w:rsidR="00E73DFA" w:rsidRDefault="00E73DFA" w:rsidP="00E73DFA">
      <w:r w:rsidRPr="00E52B31">
        <w:rPr>
          <w:rStyle w:val="StyleBoldUnderline"/>
        </w:rPr>
        <w:t>If the OAS is to return to its stature as the premier multilateral organization of the hemisphere</w:t>
      </w:r>
      <w:r>
        <w:t xml:space="preserve">, it will take more than a general assembly that was silent on </w:t>
      </w:r>
      <w:r w:rsidRPr="00561CA3">
        <w:rPr>
          <w:rStyle w:val="StyleBoldUnderline"/>
        </w:rPr>
        <w:t>key issues to fend off the challenges of other multilateral competitors arising out of frustration with the institution and even with the United States</w:t>
      </w:r>
      <w:r>
        <w:t>.</w:t>
      </w:r>
    </w:p>
    <w:p w:rsidR="00E73DFA" w:rsidRPr="00561CA3" w:rsidRDefault="00E73DFA" w:rsidP="00E73DFA">
      <w:pPr>
        <w:rPr>
          <w:rStyle w:val="StyleBoldUnderline"/>
        </w:rPr>
      </w:pPr>
      <w:r>
        <w:t xml:space="preserve">If the OAS is to be revitalized, it will take the leadership of Secretary Kerry to advance the idea that </w:t>
      </w:r>
      <w:r w:rsidRPr="00561CA3">
        <w:rPr>
          <w:rStyle w:val="StyleBoldUnderline"/>
        </w:rPr>
        <w:t>only with a hemisphere united toward democratic governance and respect for human rights can we ever achieve the security, economic and social progress that will come from providing every American — north, central and south — with access to justice and freedom from fear.</w:t>
      </w:r>
    </w:p>
    <w:p w:rsidR="00E73DFA" w:rsidRDefault="00E73DFA" w:rsidP="00E73DFA"/>
    <w:p w:rsidR="00E73DFA" w:rsidRDefault="00E73DFA" w:rsidP="00E73DFA"/>
    <w:p w:rsidR="00A37710" w:rsidRDefault="004412D1" w:rsidP="00AF4F26">
      <w:pPr>
        <w:pStyle w:val="Heading1"/>
      </w:pPr>
      <w:r>
        <w:rPr>
          <w:rFonts w:hint="eastAsia"/>
        </w:rPr>
        <w:lastRenderedPageBreak/>
        <w:t>AT: OAS CP</w:t>
      </w:r>
    </w:p>
    <w:p w:rsidR="004412D1" w:rsidRDefault="004412D1" w:rsidP="004412D1"/>
    <w:p w:rsidR="00DE3503" w:rsidRDefault="00DE3503" w:rsidP="00DE3503">
      <w:pPr>
        <w:pStyle w:val="Heading2"/>
      </w:pPr>
      <w:r>
        <w:rPr>
          <w:rFonts w:hint="eastAsia"/>
        </w:rPr>
        <w:lastRenderedPageBreak/>
        <w:t>OAS Not Effective For US</w:t>
      </w:r>
    </w:p>
    <w:p w:rsidR="00DE3503" w:rsidRDefault="00DE3503" w:rsidP="00DE3503">
      <w:pPr>
        <w:pStyle w:val="Heading4"/>
      </w:pPr>
      <w:r>
        <w:rPr>
          <w:rFonts w:hint="eastAsia"/>
        </w:rPr>
        <w:t>No drug cooperation in the OAS proves nations don</w:t>
      </w:r>
      <w:r>
        <w:t>’</w:t>
      </w:r>
      <w:r>
        <w:rPr>
          <w:rFonts w:hint="eastAsia"/>
        </w:rPr>
        <w:t xml:space="preserve">t want US </w:t>
      </w:r>
      <w:r>
        <w:t>interference</w:t>
      </w:r>
      <w:r>
        <w:rPr>
          <w:rFonts w:hint="eastAsia"/>
        </w:rPr>
        <w:t xml:space="preserve"> </w:t>
      </w:r>
    </w:p>
    <w:p w:rsidR="00DE3503" w:rsidRDefault="00DE3503" w:rsidP="00DE3503">
      <w:r w:rsidRPr="005761C4">
        <w:rPr>
          <w:rStyle w:val="StyleStyleBold12pt"/>
          <w:rFonts w:hint="eastAsia"/>
        </w:rPr>
        <w:t>Harkinson 13</w:t>
      </w:r>
      <w:r>
        <w:rPr>
          <w:rFonts w:hint="eastAsia"/>
        </w:rPr>
        <w:t xml:space="preserve"> - </w:t>
      </w:r>
      <w:r>
        <w:t>covers tech, labor, drug policy,</w:t>
      </w:r>
      <w:r>
        <w:rPr>
          <w:rFonts w:hint="eastAsia"/>
        </w:rPr>
        <w:t xml:space="preserve"> </w:t>
      </w:r>
      <w:r>
        <w:t>environment</w:t>
      </w:r>
      <w:r>
        <w:rPr>
          <w:rFonts w:hint="eastAsia"/>
        </w:rPr>
        <w:t xml:space="preserve"> for Mother Jones (Josh, Mother Jones, </w:t>
      </w:r>
      <w:r>
        <w:t>“Latin American Nations Debate Legalizing Pot”</w:t>
      </w:r>
      <w:r>
        <w:rPr>
          <w:rFonts w:hint="eastAsia"/>
        </w:rPr>
        <w:t xml:space="preserve">, Jun 10, 2013, </w:t>
      </w:r>
      <w:hyperlink r:id="rId13" w:history="1">
        <w:r w:rsidRPr="00747911">
          <w:rPr>
            <w:rStyle w:val="Hyperlink"/>
          </w:rPr>
          <w:t>http://www.motherjones.com/mojo/2013/06/latin-america-oas-marijuana-legalization</w:t>
        </w:r>
      </w:hyperlink>
      <w:r>
        <w:rPr>
          <w:rFonts w:hint="eastAsia"/>
        </w:rPr>
        <w:t>)</w:t>
      </w:r>
    </w:p>
    <w:p w:rsidR="00DE3503" w:rsidRDefault="00DE3503" w:rsidP="00DE3503">
      <w:r>
        <w:rPr>
          <w:rFonts w:hint="eastAsia"/>
        </w:rPr>
        <w:tab/>
      </w:r>
    </w:p>
    <w:p w:rsidR="00DE3503" w:rsidRPr="00EF6635" w:rsidRDefault="00DE3503" w:rsidP="00DE3503">
      <w:pPr>
        <w:rPr>
          <w:b/>
          <w:bCs/>
          <w:u w:val="single"/>
        </w:rPr>
      </w:pPr>
      <w:r>
        <w:t xml:space="preserve">At last week's annual summit of the Organization of American States, </w:t>
      </w:r>
      <w:r w:rsidRPr="00E26AC4">
        <w:rPr>
          <w:rStyle w:val="StyleBoldUnderline"/>
        </w:rPr>
        <w:t>Latin American leaders distanced themselves from the United States' drug policies and agreed to consider the widespread legalization of marijuana.</w:t>
      </w:r>
    </w:p>
    <w:p w:rsidR="00DE3503" w:rsidRDefault="00DE3503" w:rsidP="00DE3503">
      <w:r>
        <w:t>The OAS summit "was really a tipping point for this movement" to end the war on drugs, said Pedro Abramovay, a campaign director for Avaaz, a global nonprofit group that has petitioned the OAS to liberalize its drug policies.</w:t>
      </w:r>
    </w:p>
    <w:p w:rsidR="00DE3503" w:rsidRDefault="00DE3503" w:rsidP="00DE3503">
      <w:r>
        <w:t xml:space="preserve">The move comes as Uruguay debates a bill to legalize the production and sale of pot (it is already legal there for personal use) and as Chile considers decriminalizing it. </w:t>
      </w:r>
      <w:r w:rsidRPr="00E26AC4">
        <w:rPr>
          <w:rStyle w:val="StyleBoldUnderline"/>
        </w:rPr>
        <w:t>Latin American leaders also have kept a close eye on how Colorado and Washington, having legalized marijuana, will go about regulating its consumption.</w:t>
      </w:r>
    </w:p>
    <w:p w:rsidR="00DE3503" w:rsidRDefault="00DE3503" w:rsidP="00DE3503">
      <w:r>
        <w:t>At the summit, which wrapped up on Friday in Antigua, Guatemala, delegates reviewed a recent OAS study that explores a range of options for a new regional drug policy that might include legalizing or decriminalizing cannabis, and even abandoning the fight against the coca production in some areas. "</w:t>
      </w:r>
      <w:r w:rsidRPr="00E26AC4">
        <w:rPr>
          <w:rStyle w:val="StyleBoldUnderline"/>
        </w:rPr>
        <w:t>Never before has a multilateral organization engaged in such an inclusive and intellectually legitimate analysis of drug policy options</w:t>
      </w:r>
      <w:r>
        <w:t>," Ethan Nadelmann, executive director of the Drug Policy Alliance, said in a statement. The delegates agreed to create a high-level commission to debate the study and make policy suggestions.</w:t>
      </w:r>
    </w:p>
    <w:p w:rsidR="00DE3503" w:rsidRDefault="00DE3503" w:rsidP="00DE3503">
      <w:r>
        <w:t>"</w:t>
      </w:r>
      <w:r w:rsidRPr="009B0511">
        <w:rPr>
          <w:rStyle w:val="StyleBoldUnderline"/>
        </w:rPr>
        <w:t>What we have in mind is that countries should be free to pursue their own way</w:t>
      </w:r>
      <w:r>
        <w:t>."</w:t>
      </w:r>
    </w:p>
    <w:p w:rsidR="00DE3503" w:rsidRDefault="00DE3503" w:rsidP="00DE3503">
      <w:r>
        <w:t xml:space="preserve">The </w:t>
      </w:r>
      <w:r w:rsidRPr="00E26AC4">
        <w:rPr>
          <w:rStyle w:val="StyleBoldUnderline"/>
        </w:rPr>
        <w:t>Latin American movement away from US drug policy has been gaining steam gradually over the past few years</w:t>
      </w:r>
      <w:r>
        <w:t>. In 2009, former presidents Fernando Henrique Cardoso (Brazil), Cesar Gaviria (Colombia), and Ernesto Zadillo (Mexico) said that the time had come to "</w:t>
      </w:r>
      <w:r w:rsidRPr="00E26AC4">
        <w:rPr>
          <w:rStyle w:val="StyleBoldUnderline"/>
        </w:rPr>
        <w:t>break the taboo" on exploring alternatives to the failed war on drugs</w:t>
      </w:r>
      <w:r>
        <w:t>. Other high-profile former leaders such as Jimmy Carter and Mexico's Vicente Fox have echoed their call.</w:t>
      </w:r>
    </w:p>
    <w:p w:rsidR="00DE3503" w:rsidRDefault="00DE3503" w:rsidP="00DE3503">
      <w:r w:rsidRPr="008A02A5">
        <w:rPr>
          <w:rStyle w:val="StyleBoldUnderline"/>
        </w:rPr>
        <w:t>Yet it is the legalization of pot by two of America's states that may end up being the biggest game changers, giving Latin American leaders political cover to part ways with Uncle Sam. "What we have in mind," Abramovay told me, "is that countries should be free to pursue their own way</w:t>
      </w:r>
      <w:r>
        <w:t>."</w:t>
      </w:r>
    </w:p>
    <w:p w:rsidR="00DE3503" w:rsidRDefault="00DE3503" w:rsidP="00DE3503"/>
    <w:p w:rsidR="00DE3503" w:rsidRDefault="00DE3503" w:rsidP="00DE3503"/>
    <w:p w:rsidR="00DE3503" w:rsidRPr="00F82545" w:rsidRDefault="00DE3503" w:rsidP="000E4161">
      <w:pPr>
        <w:pStyle w:val="Heading2"/>
      </w:pPr>
      <w:r>
        <w:rPr>
          <w:rFonts w:hint="eastAsia"/>
        </w:rPr>
        <w:lastRenderedPageBreak/>
        <w:t>AT: NB</w:t>
      </w:r>
    </w:p>
    <w:p w:rsidR="00DE3503" w:rsidRPr="00C01075" w:rsidRDefault="00DE3503" w:rsidP="00DE3503">
      <w:pPr>
        <w:pStyle w:val="Heading4"/>
      </w:pPr>
      <w:r>
        <w:t>Alternatives to OAS arising that explicitly avoid US interference</w:t>
      </w:r>
    </w:p>
    <w:p w:rsidR="00DE3503" w:rsidRDefault="00DE3503" w:rsidP="00DE3503">
      <w:r w:rsidRPr="00E80FCA">
        <w:rPr>
          <w:rStyle w:val="StyleStyleBold12pt"/>
          <w:rFonts w:hint="eastAsia"/>
        </w:rPr>
        <w:t>Rettig 12</w:t>
      </w:r>
      <w:r>
        <w:rPr>
          <w:rFonts w:hint="eastAsia"/>
        </w:rPr>
        <w:t xml:space="preserve"> - </w:t>
      </w:r>
      <w:r>
        <w:t>online reporter</w:t>
      </w:r>
      <w:r>
        <w:rPr>
          <w:rFonts w:hint="eastAsia"/>
        </w:rPr>
        <w:t xml:space="preserve">, </w:t>
      </w:r>
      <w:r>
        <w:t>wrote for for U.S. News &amp; World Report</w:t>
      </w:r>
      <w:r>
        <w:rPr>
          <w:rFonts w:hint="eastAsia"/>
        </w:rPr>
        <w:t xml:space="preserve"> (Jessica, World Politics Review, </w:t>
      </w:r>
      <w:r>
        <w:t>“OAS Still Relevant Amid Rising Latin American Regionalism”</w:t>
      </w:r>
      <w:r>
        <w:rPr>
          <w:rFonts w:hint="eastAsia"/>
        </w:rPr>
        <w:t xml:space="preserve">, Apr 12, 2012, </w:t>
      </w:r>
      <w:hyperlink r:id="rId14" w:history="1">
        <w:r w:rsidRPr="00747911">
          <w:rPr>
            <w:rStyle w:val="Hyperlink"/>
          </w:rPr>
          <w:t>http://www.worldpoliticsreview.com/articles/11838/oas-still-relevant-amid-rising-latin-american-regionalism</w:t>
        </w:r>
      </w:hyperlink>
      <w:r>
        <w:rPr>
          <w:rFonts w:hint="eastAsia"/>
        </w:rPr>
        <w:t>)</w:t>
      </w:r>
    </w:p>
    <w:p w:rsidR="00DE3503" w:rsidRDefault="00DE3503" w:rsidP="00DE3503"/>
    <w:p w:rsidR="00DE3503" w:rsidRDefault="00DE3503" w:rsidP="00DE3503">
      <w:r>
        <w:t xml:space="preserve">CARTAGENA, Colombia -- The Organization of American States prides itself on being the world’s oldest regional organization. Yet, as its members prepare for the Sixth Summit of the Americas in Cartagena, Colombia, this weekend, its relevance in today’s world, especially amid Latin America’s recent wave of regionalism, will be called into question. </w:t>
      </w:r>
    </w:p>
    <w:p w:rsidR="00DE3503" w:rsidRPr="00EF6635" w:rsidRDefault="00DE3503" w:rsidP="00DE3503">
      <w:pPr>
        <w:rPr>
          <w:b/>
          <w:bCs/>
          <w:u w:val="single"/>
        </w:rPr>
      </w:pPr>
      <w:r>
        <w:t xml:space="preserve">The </w:t>
      </w:r>
      <w:r w:rsidRPr="00D03A8A">
        <w:t>OAS remains the best-organized and most inclusive body in the Western Hemisphere, and apart from bilateral relationships, it is considered the prominent link between the United States and Latin America</w:t>
      </w:r>
      <w:r>
        <w:t xml:space="preserve">. Nevertheless, the </w:t>
      </w:r>
      <w:r w:rsidRPr="00D03A8A">
        <w:rPr>
          <w:rStyle w:val="StyleBoldUnderline"/>
        </w:rPr>
        <w:t>region’s increasingly diversified global engagement and a growing sense of autonomy among Latin American nations has raised existential questions about the long-standing body, and by the same token, about the influence of the United States in Latin America.</w:t>
      </w:r>
    </w:p>
    <w:p w:rsidR="00DE3503" w:rsidRDefault="00DE3503" w:rsidP="00DE3503">
      <w:r>
        <w:t xml:space="preserve">Perhaps the most visible challenge today comes in the form of alternative regional groupings, such as the Union of South American Nations (UNASUR), created by Brazil in 2008, or the smaller and more radical Bolivarian Alliance (ALBA), which began as an agreement between Cuba and Venezuela in 2004. </w:t>
      </w:r>
    </w:p>
    <w:p w:rsidR="00DE3503" w:rsidRPr="00EF6635" w:rsidRDefault="00DE3503" w:rsidP="00DE3503">
      <w:pPr>
        <w:rPr>
          <w:b/>
          <w:bCs/>
          <w:u w:val="single"/>
        </w:rPr>
      </w:pPr>
      <w:r>
        <w:t xml:space="preserve">In addition, just this past December, in Caracas, Venezuela, </w:t>
      </w:r>
      <w:r w:rsidRPr="002A53E1">
        <w:rPr>
          <w:rStyle w:val="StyleBoldUnderline"/>
        </w:rPr>
        <w:t>regional leaders established the Community of Latin American and Caribbean States</w:t>
      </w:r>
      <w:r w:rsidRPr="00911598">
        <w:t xml:space="preserve"> (CELAC) </w:t>
      </w:r>
      <w:r w:rsidRPr="002A53E1">
        <w:rPr>
          <w:rStyle w:val="StyleBoldUnderline"/>
        </w:rPr>
        <w:t>as their newest multilateral mechanism</w:t>
      </w:r>
      <w:r>
        <w:t xml:space="preserve">. </w:t>
      </w:r>
      <w:r w:rsidRPr="002A53E1">
        <w:rPr>
          <w:rStyle w:val="StyleBoldUnderline"/>
        </w:rPr>
        <w:t>Taking care to exclude the United States and Canada from its membership, certain regional leaders, notably Venezuelan President Hugo Chávez, hailed CELAC as an outright rebuff of the OAS and its North American members’ role in the affairs of Latin America.</w:t>
      </w:r>
    </w:p>
    <w:p w:rsidR="00DE3503" w:rsidRPr="00EF6635" w:rsidRDefault="00DE3503" w:rsidP="00DE3503">
      <w:pPr>
        <w:rPr>
          <w:b/>
          <w:bCs/>
          <w:u w:val="single"/>
        </w:rPr>
      </w:pPr>
      <w:r>
        <w:t xml:space="preserve">For Chávez and his fellow leftist counterparts in the region, such as Ecuadorean President Rafael Correa, </w:t>
      </w:r>
      <w:r w:rsidRPr="005405E1">
        <w:rPr>
          <w:rStyle w:val="StyleBoldUnderline"/>
        </w:rPr>
        <w:t>CELAC’s creation marked “a point of arrival and a point of departure" for Latin America, as Chávez put it, a symbol of its success and a break from its dependence on the United States.</w:t>
      </w:r>
    </w:p>
    <w:p w:rsidR="00DE3503" w:rsidRDefault="00DE3503" w:rsidP="00DE3503">
      <w:r>
        <w:t xml:space="preserve">By contrast, other states in the region have adopted a more pragmatic, less political view of the newer regional forums. According to Sandra Borda, international relations professor at the University of the Andes in Bogotá, more-centrist countries such as Colombia simply see these new entities as additional forums to address the region’s problems, particularly those in which the </w:t>
      </w:r>
      <w:r w:rsidRPr="00D04B6A">
        <w:rPr>
          <w:rStyle w:val="StyleBoldUnderline"/>
        </w:rPr>
        <w:t>United States does not necessarily need to play a role</w:t>
      </w:r>
      <w:r>
        <w:t xml:space="preserve">. </w:t>
      </w:r>
    </w:p>
    <w:p w:rsidR="00DE3503" w:rsidRDefault="00DE3503" w:rsidP="00DE3503">
      <w:r>
        <w:t>“[</w:t>
      </w:r>
      <w:r w:rsidRPr="00D04B6A">
        <w:rPr>
          <w:rStyle w:val="StyleBoldUnderline"/>
        </w:rPr>
        <w:t>There’s a growing perception that] this region is powerful enough at this point in the story</w:t>
      </w:r>
      <w:r>
        <w:t>,” Borda says. “</w:t>
      </w:r>
      <w:r w:rsidRPr="00D04B6A">
        <w:rPr>
          <w:rStyle w:val="StyleBoldUnderline"/>
        </w:rPr>
        <w:t>The U.S. is not in a position to intervene or exercise a lot of power over Latin American countries</w:t>
      </w:r>
      <w:r>
        <w:t>. So what’s the purpose of having the U.S. in these organizations?”</w:t>
      </w:r>
    </w:p>
    <w:p w:rsidR="00DE3503" w:rsidRDefault="00DE3503" w:rsidP="00DE3503"/>
    <w:p w:rsidR="00DE3503" w:rsidRDefault="00DE3503" w:rsidP="00DE3503"/>
    <w:p w:rsidR="00DE3503" w:rsidRDefault="00DE3503" w:rsidP="00DE3503">
      <w:pPr>
        <w:pStyle w:val="Heading2"/>
      </w:pPr>
      <w:r>
        <w:rPr>
          <w:rFonts w:hint="eastAsia"/>
        </w:rPr>
        <w:lastRenderedPageBreak/>
        <w:t>OAS Ineffective</w:t>
      </w:r>
    </w:p>
    <w:p w:rsidR="00DE3503" w:rsidRDefault="00DE3503" w:rsidP="00DE3503">
      <w:pPr>
        <w:pStyle w:val="Heading4"/>
      </w:pPr>
      <w:r>
        <w:rPr>
          <w:rFonts w:hint="eastAsia"/>
        </w:rPr>
        <w:t>Divisions within OAS and anti US sentiment creates delay- drugs prove</w:t>
      </w:r>
    </w:p>
    <w:p w:rsidR="00DE3503" w:rsidRDefault="00DE3503" w:rsidP="00DE3503">
      <w:r w:rsidRPr="00426DA4">
        <w:rPr>
          <w:rStyle w:val="StyleStyleBold12pt"/>
          <w:rFonts w:hint="eastAsia"/>
        </w:rPr>
        <w:t>Youngers 13</w:t>
      </w:r>
      <w:r>
        <w:rPr>
          <w:rFonts w:hint="eastAsia"/>
        </w:rPr>
        <w:t xml:space="preserve"> - </w:t>
      </w:r>
      <w:r>
        <w:t xml:space="preserve">Latin America Regional Associate </w:t>
      </w:r>
      <w:r>
        <w:rPr>
          <w:rFonts w:hint="eastAsia"/>
        </w:rPr>
        <w:t>at</w:t>
      </w:r>
      <w:r>
        <w:t xml:space="preserve"> International Drug Policy Consortium</w:t>
      </w:r>
      <w:r>
        <w:rPr>
          <w:rFonts w:hint="eastAsia"/>
        </w:rPr>
        <w:t xml:space="preserve">, senior </w:t>
      </w:r>
      <w:r>
        <w:t>fellow Washington Office on Latin America</w:t>
      </w:r>
      <w:r>
        <w:rPr>
          <w:rFonts w:hint="eastAsia"/>
        </w:rPr>
        <w:t xml:space="preserve"> (Coletta, Foreign Policy in Focus, </w:t>
      </w:r>
      <w:r>
        <w:t>“Finally — Pride of Place for Drug Policy at the OAS General Assembly Meeting”</w:t>
      </w:r>
      <w:r>
        <w:rPr>
          <w:rFonts w:hint="eastAsia"/>
        </w:rPr>
        <w:t xml:space="preserve">, June 21, 2013, </w:t>
      </w:r>
      <w:hyperlink r:id="rId15" w:history="1">
        <w:r w:rsidRPr="00747911">
          <w:rPr>
            <w:rStyle w:val="Hyperlink"/>
          </w:rPr>
          <w:t>http://fpif.org/finally_pride_of_place_for_drug_policy_at_the_oas_general_assembly_meeting/</w:t>
        </w:r>
      </w:hyperlink>
      <w:r>
        <w:rPr>
          <w:rFonts w:hint="eastAsia"/>
        </w:rPr>
        <w:t>)</w:t>
      </w:r>
    </w:p>
    <w:p w:rsidR="00DE3503" w:rsidRDefault="00DE3503" w:rsidP="00DE3503"/>
    <w:p w:rsidR="00DE3503" w:rsidRDefault="00DE3503" w:rsidP="00DE3503">
      <w:r>
        <w:t xml:space="preserve">This year’s annual General Assembly meeting of the Organization of American States (OAS), which brings together the hemisphere’s foreign ministers, marked a milestone in the Latin American drug policy debate. For the first time, the drug policy issue was the primary theme of a hemispheric meeting and, in a closed-door meeting of the foreign ministers, a process was laid out for continuing the discussion, culminating in a Special Session of the General Assembly to be held in 2014. The significance of this meeting should not be underestimated. </w:t>
      </w:r>
      <w:r w:rsidRPr="00C86531">
        <w:rPr>
          <w:rStyle w:val="StyleBoldUnderline"/>
        </w:rPr>
        <w:t>Drug policy has long been a taboo topic in official Latin American circles, given the traditional U.S. dominance in defining drug policies in the region</w:t>
      </w:r>
      <w:r>
        <w:t xml:space="preserve">. As one official noted, “Even two years ago I would not have imagined that we would be having this discussion today.” The General Assembly meeting in Antigua, Guatemala, from June 4 to 6 illustrated that </w:t>
      </w:r>
      <w:r w:rsidRPr="00C86531">
        <w:rPr>
          <w:rStyle w:val="StyleBoldUnderline"/>
        </w:rPr>
        <w:t>there is growing recognition across the region that present drug control policies are failing and that some countries in particular have paid a very high social, economic and political cost for implementing those policies, hence the need to consider alternative approaches</w:t>
      </w:r>
      <w:r>
        <w:t>. However, the Antigua meeting also showed a lack of consensus on the way forward.</w:t>
      </w:r>
    </w:p>
    <w:p w:rsidR="00DE3503" w:rsidRDefault="00DE3503" w:rsidP="00DE3503">
      <w:r>
        <w:t xml:space="preserve">The declaration agreed to at the end of the meeting, “For a Comprehensive Policy Against the World Drug Problem in the Americas,” calls for countries to initiate a </w:t>
      </w:r>
      <w:r w:rsidRPr="00BB19A9">
        <w:rPr>
          <w:rStyle w:val="StyleBoldUnderline"/>
        </w:rPr>
        <w:t>multi-layered process of consultation in a variety of national and regional forums, taking into account the recently-released OAS drug policy studies</w:t>
      </w:r>
      <w:r>
        <w:t xml:space="preserve"> and the outcomes of this General Assembly meeting and concludes by entrusting the Permanent Council to call for a Special Session to be held no later than 2014. From the declaration’s first draft, the United States, among other countries, opposed the Special Session. U.S. officials, while apparently agreeing to the Special Session in the closed-door meeting of foreign ministers, sought until the bitter end to water down the language (allowing for the Permanent Council to decide whether or not to convene a Special Session, among other caveats), ultimately allowing for the declaration to go forward with a footnote laying out U.S. concerns. (As in the case of the UN Commission on Narcotic Drugs in Vienna, the OAS operates by consensus.) The process laid out in Antigua ensures that drug policy will remain at the top of the hemispheric agenda and provides greater opportunity for Latin American countries to influence the UN General Assembly Special Session (UNGASS) on Drugs to be held in 2016.</w:t>
      </w:r>
    </w:p>
    <w:p w:rsidR="00DE3503" w:rsidRDefault="00DE3503" w:rsidP="00DE3503">
      <w:r>
        <w:t>The Guatemalan government—and in particular Foreign Minister Fernando Carrera—played a crucial role in ensuring the outcome of the Antigua meeting. However, it is important to note that the next two major hemispheric meetings will be in places with governments less inclined to put drug policy alternatives on the agenda: The next meeting of the General Assembly will take place in Paraguay in 2014 and the next Summit of the Americas will be in Panama in 2015; both countries have remained firm U.S. allies on drug policy issues.</w:t>
      </w:r>
    </w:p>
    <w:p w:rsidR="00DE3503" w:rsidRDefault="00DE3503" w:rsidP="00DE3503">
      <w:r>
        <w:t xml:space="preserve">Another positive outcome of the General Assembly meeting was growing recognition of the importance of the May 2013 OAS report on “The Drug Problem in the Americas” and the </w:t>
      </w:r>
      <w:r>
        <w:lastRenderedPageBreak/>
        <w:t xml:space="preserve">complementary scenarios study. In contrast to the tepid if not outright hostile reaction to the reports in the bi-annual CICAD meeting last May, in Antigua numerous government delegations highlighted that these reports provide an important tool for the regional drug policy debate. </w:t>
      </w:r>
      <w:r w:rsidRPr="00EC2E8E">
        <w:rPr>
          <w:rStyle w:val="StyleBoldUnderline"/>
        </w:rPr>
        <w:t>The OAS report lays out various alternative drug policies that could be considered by member states, including decriminalization of consumption and legal, regulated markets for cannabis</w:t>
      </w:r>
      <w:r>
        <w:t>. Of particular significance, it calls for giving countries greater flexibility in implementing drug policy and the need for drug law reforms at both the national and international levels. In other words, the OAS report points to the possibility of reform of the international drug control conventions—an issue some countries would like to see on the agenda of the 2016 UNGASS.</w:t>
      </w:r>
    </w:p>
    <w:p w:rsidR="00DE3503" w:rsidRPr="00EF6635" w:rsidRDefault="00DE3503" w:rsidP="00DE3503">
      <w:pPr>
        <w:rPr>
          <w:b/>
          <w:bCs/>
          <w:u w:val="single"/>
        </w:rPr>
      </w:pPr>
      <w:r w:rsidRPr="00EC2E8E">
        <w:rPr>
          <w:rStyle w:val="StyleBoldUnderline"/>
        </w:rPr>
        <w:t>However, in Antigua few governments endorsed any of the alternative policies suggested by the OAS report and how many countries will actually promote the national-level debates mandated in Antigua remains to be seen. It was clear from the individual country speeches on the topic that the “reformist” countries are far out-numbered by those which appear wedded to present policy. And support for or against an alternative approach does not break down on ideological lines</w:t>
      </w:r>
      <w:r>
        <w:t xml:space="preserve">. The hardest-line speech supporting a “war on drugs” approach came from </w:t>
      </w:r>
      <w:r w:rsidRPr="00EC2E8E">
        <w:rPr>
          <w:rStyle w:val="StyleBoldUnderline"/>
        </w:rPr>
        <w:t>Venezuela. Nicaragua, Panama, and El Salvador, among other countries, also spoke out in favor of the status quo.</w:t>
      </w:r>
      <w:r>
        <w:t xml:space="preserve"> Neither </w:t>
      </w:r>
      <w:r w:rsidRPr="00EC2E8E">
        <w:rPr>
          <w:rStyle w:val="StyleBoldUnderline"/>
        </w:rPr>
        <w:t>Brazil nor Argentina articulated a reform agenda</w:t>
      </w:r>
      <w:r>
        <w:t xml:space="preserve">. Colombia’s foreign minister gave a very diplomatic statement that supported the OAS reports but for the most part focused on Colombia’s “achievements” in coca eradication and cocaine interdiction and what the country is doing to export its security-oriented model to the rest of the region. </w:t>
      </w:r>
      <w:r w:rsidRPr="00EC2E8E">
        <w:rPr>
          <w:rStyle w:val="StyleBoldUnderline"/>
        </w:rPr>
        <w:t>The Mexican government supported the Special Session, but continued to play its cards very close to its chest.</w:t>
      </w:r>
    </w:p>
    <w:p w:rsidR="00DE3503" w:rsidRDefault="00DE3503" w:rsidP="00DE3503">
      <w:r>
        <w:t xml:space="preserve">In terms of countries advocating reform, in the opening ceremony Guatemalan President Pérez Molina gave an impassioned speech on the need for drug policy reform. </w:t>
      </w:r>
      <w:r w:rsidRPr="000C02D2">
        <w:rPr>
          <w:rStyle w:val="StyleBoldUnderline"/>
        </w:rPr>
        <w:t>Ecuador’s foreign minister also criticized the U.S. “war on drugs.”</w:t>
      </w:r>
      <w:r>
        <w:t xml:space="preserve"> And as was to be expected, the Uruguayan government gave the most articulate speech advocating a public health and human rights-based approach to drug control. It also pointed to the need to discuss the international conventions so as to improve effectiveness and ensure respect for individual and collective rights. In another welcome development, gender issues were highlighted by several delegates and Secretary General José Miguel Insulza and one of the two roundtable discussions organized by the OAS was on “Women and Drugs in the Americas: A diagnosis in the making.”</w:t>
      </w:r>
    </w:p>
    <w:p w:rsidR="00DE3503" w:rsidRDefault="00DE3503" w:rsidP="00DE3503"/>
    <w:p w:rsidR="00DE3503" w:rsidRDefault="00DE3503" w:rsidP="00DE3503">
      <w:pPr>
        <w:pStyle w:val="Heading4"/>
      </w:pPr>
      <w:r>
        <w:rPr>
          <w:rFonts w:hint="eastAsia"/>
        </w:rPr>
        <w:t>OAS ineffective- no political power, long decision making and application</w:t>
      </w:r>
    </w:p>
    <w:p w:rsidR="00DE3503" w:rsidRDefault="00DE3503" w:rsidP="00DE3503">
      <w:r w:rsidRPr="005021FE">
        <w:rPr>
          <w:rStyle w:val="StyleStyleBold12pt"/>
          <w:rFonts w:hint="eastAsia"/>
        </w:rPr>
        <w:t>Lee 12</w:t>
      </w:r>
      <w:r>
        <w:rPr>
          <w:rFonts w:hint="eastAsia"/>
        </w:rPr>
        <w:t xml:space="preserve"> </w:t>
      </w:r>
      <w:r>
        <w:t>–</w:t>
      </w:r>
      <w:r>
        <w:rPr>
          <w:rFonts w:hint="eastAsia"/>
        </w:rPr>
        <w:t xml:space="preserve"> Senior Production Editor Council on Foreign Relations (Briana, Council on Foreign Relations, </w:t>
      </w:r>
      <w:r>
        <w:t>“</w:t>
      </w:r>
      <w:r>
        <w:rPr>
          <w:rFonts w:hint="eastAsia"/>
        </w:rPr>
        <w:t xml:space="preserve">The Organization of American States, April 13, 2012, </w:t>
      </w:r>
      <w:hyperlink r:id="rId16" w:history="1">
        <w:r w:rsidRPr="00747911">
          <w:rPr>
            <w:rStyle w:val="Hyperlink"/>
          </w:rPr>
          <w:t>http://www.cfr.org/latin-america-and-the-caribbean/organization-american-states/p27945</w:t>
        </w:r>
      </w:hyperlink>
      <w:r>
        <w:rPr>
          <w:rFonts w:hint="eastAsia"/>
        </w:rPr>
        <w:t>)</w:t>
      </w:r>
    </w:p>
    <w:p w:rsidR="00DE3503" w:rsidRDefault="00DE3503" w:rsidP="00DE3503"/>
    <w:p w:rsidR="00DE3503" w:rsidRPr="00B909CC" w:rsidRDefault="00DE3503" w:rsidP="00DE3503">
      <w:pPr>
        <w:rPr>
          <w:b/>
          <w:bCs/>
          <w:u w:val="single"/>
        </w:rPr>
      </w:pPr>
      <w:r>
        <w:t xml:space="preserve">The Organization of American States serves as a body for regional integration and political, economic, and social cooperation among its thirty-five member states. </w:t>
      </w:r>
      <w:r w:rsidRPr="00573804">
        <w:rPr>
          <w:rStyle w:val="StyleBoldUnderline"/>
        </w:rPr>
        <w:t>The OAS has undertaken multiple initiatives to monitor human rights, provide electoral oversight, promote development, and enhance security in the Americas. However</w:t>
      </w:r>
      <w:r>
        <w:t xml:space="preserve">, while the organization has been recognized for its value in providing information and serving as a forum for high-level discussion, </w:t>
      </w:r>
      <w:r w:rsidRPr="00573804">
        <w:rPr>
          <w:rStyle w:val="StyleBoldUnderline"/>
        </w:rPr>
        <w:t>it has also come under fire for the weakness of its political power, ineffectiveness in decision-making, and inconsistency in applying its democratic principles to states. Ideological polarization and mistrust of the OAS have prompted doubts over its relevance in the region, spurring the creation of alternative plat</w:t>
      </w:r>
      <w:r>
        <w:rPr>
          <w:rStyle w:val="StyleBoldUnderline"/>
        </w:rPr>
        <w:t>forms for regional integration.</w:t>
      </w:r>
    </w:p>
    <w:p w:rsidR="00DE3503" w:rsidRPr="007B735E" w:rsidRDefault="00DE3503" w:rsidP="00DE3503">
      <w:r w:rsidRPr="007B735E">
        <w:lastRenderedPageBreak/>
        <w:t>Questions</w:t>
      </w:r>
      <w:r>
        <w:t xml:space="preserve"> of Effectiveness and Relevance</w:t>
      </w:r>
    </w:p>
    <w:p w:rsidR="00DE3503" w:rsidRPr="00E24D35" w:rsidRDefault="00DE3503" w:rsidP="00DE3503">
      <w:pPr>
        <w:rPr>
          <w:rStyle w:val="StyleBoldUnderline"/>
        </w:rPr>
      </w:pPr>
      <w:r w:rsidRPr="007B735E">
        <w:t xml:space="preserve">CFR's Shannon K. O'Neil says the OAS's role as a forum for regular, high-level discussions on issues facing the hemisphere is one of its major strengths. Several other analysts have praised the Inter-American Human Rights Commission as a crucial, objective platform for human rights litigation. However, </w:t>
      </w:r>
      <w:r w:rsidRPr="00E24D35">
        <w:rPr>
          <w:rStyle w:val="StyleBoldUnderline"/>
        </w:rPr>
        <w:t>many state leaders and policymakers have also heavily criticized the OAS for its institutional weakness</w:t>
      </w:r>
      <w:r w:rsidRPr="007B735E">
        <w:t xml:space="preserve">. Christopher Sabatini, senior policy director for the Americas Society/Council of the Americas, says the </w:t>
      </w:r>
      <w:r w:rsidRPr="00E24D35">
        <w:rPr>
          <w:rStyle w:val="StyleBoldUnderline"/>
        </w:rPr>
        <w:t>OAS as a political entity "has declined precipitously in recent years."</w:t>
      </w:r>
    </w:p>
    <w:p w:rsidR="00DE3503" w:rsidRDefault="00DE3503" w:rsidP="00DE3503">
      <w:r w:rsidRPr="007B735E">
        <w:t xml:space="preserve">One of the </w:t>
      </w:r>
      <w:r w:rsidRPr="00E24D35">
        <w:rPr>
          <w:rStyle w:val="StyleBoldUnderline"/>
        </w:rPr>
        <w:t>OAS's major administrative constraints is its consensus model, which requires a unanimous vote to make many of its decisions. As political ideologies have diversified within the region, this has made it difficult for the OAS to make quick, decisive calls to action</w:t>
      </w:r>
      <w:r w:rsidRPr="007B735E">
        <w:t xml:space="preserve">. The </w:t>
      </w:r>
      <w:r w:rsidRPr="00E24D35">
        <w:rPr>
          <w:rStyle w:val="StyleBoldUnderline"/>
        </w:rPr>
        <w:t>polarization between American states has also led to one of the OAS's other major shortcomings: its many mandates unrelated to the core mission</w:t>
      </w:r>
      <w:r w:rsidRPr="007B735E">
        <w:t xml:space="preserve">. In 2010, U.S. Secretary of State Hillary Clinton urged the OAS to streamline its processes (VOA) from what she called a "proliferation of mandates," noting that the </w:t>
      </w:r>
      <w:r w:rsidRPr="003E182C">
        <w:rPr>
          <w:rStyle w:val="StyleBoldUnderline"/>
        </w:rPr>
        <w:t>expansion of mandates without proportional expansion of funding made for an "unsustainable" fiscal future</w:t>
      </w:r>
      <w:r w:rsidRPr="007B735E">
        <w:t>.</w:t>
      </w:r>
    </w:p>
    <w:p w:rsidR="00DE3503" w:rsidRDefault="00DE3503" w:rsidP="00DE3503">
      <w:r>
        <w:t xml:space="preserve">Election monitoring, one of the </w:t>
      </w:r>
      <w:r w:rsidRPr="003E182C">
        <w:rPr>
          <w:rStyle w:val="StyleBoldUnderline"/>
        </w:rPr>
        <w:t>OAS's major functions in light of its commitment to democracy, is also restricted by its inability to send election observers without the invitation of state governments. "They can't condemn a country unless that country wants to be condemned,"</w:t>
      </w:r>
      <w:r>
        <w:t xml:space="preserve"> CFR's O'Neil says. Nevertheless, she adds, it has become a norm in many member countries to accept OAS monitors, which she says has been helpful.</w:t>
      </w:r>
    </w:p>
    <w:p w:rsidR="00DE3503" w:rsidRDefault="00DE3503" w:rsidP="00DE3503"/>
    <w:p w:rsidR="00DE3503" w:rsidRDefault="00DE3503" w:rsidP="00DE3503"/>
    <w:p w:rsidR="00DE3503" w:rsidRDefault="00DE3503" w:rsidP="00DE3503">
      <w:pPr>
        <w:pStyle w:val="Heading2"/>
      </w:pPr>
      <w:r>
        <w:rPr>
          <w:rFonts w:hint="eastAsia"/>
        </w:rPr>
        <w:lastRenderedPageBreak/>
        <w:t>Unilat Good</w:t>
      </w:r>
    </w:p>
    <w:p w:rsidR="00DE3503" w:rsidRPr="000F174C" w:rsidRDefault="00DE3503" w:rsidP="00DE3503">
      <w:pPr>
        <w:pStyle w:val="Heading4"/>
      </w:pPr>
      <w:r>
        <w:rPr>
          <w:rFonts w:hint="eastAsia"/>
        </w:rPr>
        <w:t>OAS supports US unilateral action</w:t>
      </w:r>
    </w:p>
    <w:p w:rsidR="00DE3503" w:rsidRDefault="00DE3503" w:rsidP="00DE3503">
      <w:r w:rsidRPr="000F76DA">
        <w:rPr>
          <w:rStyle w:val="StyleStyleBold12pt"/>
          <w:rFonts w:hint="eastAsia"/>
        </w:rPr>
        <w:t>HDS 13</w:t>
      </w:r>
      <w:r>
        <w:rPr>
          <w:rFonts w:hint="eastAsia"/>
        </w:rPr>
        <w:t xml:space="preserve">- History Database Search, Facts on File (History Database Search, </w:t>
      </w:r>
      <w:r>
        <w:t>“</w:t>
      </w:r>
      <w:r>
        <w:rPr>
          <w:rFonts w:hint="eastAsia"/>
        </w:rPr>
        <w:t xml:space="preserve">Organization of American States (OAS), 2013, </w:t>
      </w:r>
      <w:hyperlink r:id="rId17" w:history="1">
        <w:r w:rsidRPr="00747911">
          <w:rPr>
            <w:rStyle w:val="Hyperlink"/>
          </w:rPr>
          <w:t>http://www.fofweb.com/History/HistRefMain.asp?iPin=EUNN0297&amp;SID=2&amp;DatabaseName=Modern+World+History+Online&amp;InputText=%22U+S+invasion+of+Grenada%22&amp;SearchStyle=&amp;dTitle=Organization+of+American+States+(OAS)&amp;TabRecordType=Subject+Entry&amp;BioCountPass=5&amp;SubCountPass=7&amp;DocCountPass=0&amp;ImgCountPass=2&amp;MapCountPass=0&amp;FedCountPass=&amp;MedCountPass=2&amp;NewsCountPass=0&amp;RecPosition=5&amp;AmericanData=&amp;WomenData=&amp;AFHCData=&amp;IndianData=&amp;WorldData=Set&amp;AncientData=&amp;GovernmentData</w:t>
        </w:r>
      </w:hyperlink>
      <w:r>
        <w:t>=</w:t>
      </w:r>
    </w:p>
    <w:p w:rsidR="00DE3503" w:rsidRDefault="00DE3503" w:rsidP="00DE3503"/>
    <w:p w:rsidR="00DE3503" w:rsidRDefault="00DE3503" w:rsidP="00DE3503">
      <w:r>
        <w:t xml:space="preserve">Created in the wake of World War II, </w:t>
      </w:r>
      <w:r w:rsidRPr="00653531">
        <w:rPr>
          <w:rStyle w:val="StyleBoldUnderline"/>
        </w:rPr>
        <w:t>the Organization of American States received special recognition as a regional representative body charged by the United Nations to handle disputes between nations in the Western Hemisphere</w:t>
      </w:r>
      <w:r>
        <w:t xml:space="preserve">. The special status of the OAS dates from the efforts by </w:t>
      </w:r>
      <w:r w:rsidRPr="00653531">
        <w:rPr>
          <w:rStyle w:val="StyleBoldUnderline"/>
        </w:rPr>
        <w:t>Latin American states to protect and preserve their regional authority within the international framework of interstate and interregional relations</w:t>
      </w:r>
      <w:r>
        <w:t xml:space="preserve"> established under the auspices of the UN Charter. A definition of authority that established working boundaries between the United Nations and regional organizations appears in Articles 51 and 52, Chapter VIII of the Charter. These articles approved the rights of individual and collective self-defense orchestrated through regional bodies, and also limited the intervention of the United Nations in regional conflicts only after the efforts of regional bodies had been exhausted.</w:t>
      </w:r>
    </w:p>
    <w:p w:rsidR="00DE3503" w:rsidRDefault="00DE3503" w:rsidP="00DE3503">
      <w:r>
        <w:t xml:space="preserve">The OAS was officially constituted at the Ninth International Conference of American States in Bogotá, Colombia, in 1948. Initially conceived as a body that would preserve </w:t>
      </w:r>
    </w:p>
    <w:p w:rsidR="00DE3503" w:rsidRPr="00D0274B" w:rsidRDefault="00DE3503" w:rsidP="00DE3503">
      <w:pPr>
        <w:rPr>
          <w:rStyle w:val="StyleBoldUnderline"/>
        </w:rPr>
      </w:pPr>
      <w:r w:rsidRPr="00CC4C04">
        <w:t>local authority</w:t>
      </w:r>
      <w:r>
        <w:t xml:space="preserve"> in the face of potential UN interest or intervention within the Americas, the </w:t>
      </w:r>
      <w:r w:rsidRPr="00D0274B">
        <w:rPr>
          <w:rStyle w:val="StyleBoldUnderline"/>
        </w:rPr>
        <w:t>OAS became increasingly tied to the interests and actions of the United States during the cold war. OAS resolutions often provided the U.S. government with apparent support for unilateral actions within the Western Hemisphere that it then used to counter potential sanctions from the United Nations.</w:t>
      </w:r>
      <w:r>
        <w:t xml:space="preserve"> The case of </w:t>
      </w:r>
      <w:r w:rsidRPr="00D0274B">
        <w:rPr>
          <w:rStyle w:val="StyleBoldUnderline"/>
        </w:rPr>
        <w:t>Guatemala in 1954</w:t>
      </w:r>
      <w:r>
        <w:t xml:space="preserve">, and the series of </w:t>
      </w:r>
      <w:r w:rsidRPr="00D0274B">
        <w:rPr>
          <w:rStyle w:val="StyleBoldUnderline"/>
        </w:rPr>
        <w:t>actions against Cuba between 1959 and 1964 helped create the appearance of international support for the military, diplomatic, and economic actions of the United States through resolutions approved by the OAS.</w:t>
      </w:r>
    </w:p>
    <w:p w:rsidR="00DE3503" w:rsidRPr="004412D1" w:rsidRDefault="00DE3503" w:rsidP="004412D1"/>
    <w:p w:rsidR="00AF4F26" w:rsidRDefault="00AF4F26" w:rsidP="00AF4F26">
      <w:pPr>
        <w:pStyle w:val="Heading1"/>
      </w:pPr>
      <w:r>
        <w:rPr>
          <w:rFonts w:hint="eastAsia"/>
        </w:rPr>
        <w:lastRenderedPageBreak/>
        <w:t>OAS Consult CP</w:t>
      </w:r>
    </w:p>
    <w:p w:rsidR="0003163B" w:rsidRDefault="0003163B" w:rsidP="00EA6596">
      <w:pPr>
        <w:pStyle w:val="Heading2"/>
      </w:pPr>
      <w:r>
        <w:rPr>
          <w:rFonts w:hint="eastAsia"/>
        </w:rPr>
        <w:lastRenderedPageBreak/>
        <w:t>1NC OAS Consult CP</w:t>
      </w:r>
    </w:p>
    <w:p w:rsidR="0003163B" w:rsidRDefault="0003163B" w:rsidP="0003163B"/>
    <w:p w:rsidR="00102FC1" w:rsidRDefault="00102FC1" w:rsidP="0003163B">
      <w:pPr>
        <w:pStyle w:val="Heading4"/>
        <w:rPr>
          <w:sz w:val="24"/>
        </w:rPr>
      </w:pPr>
      <w:r>
        <w:rPr>
          <w:rFonts w:hint="eastAsia"/>
        </w:rPr>
        <w:t xml:space="preserve">CP Text: </w:t>
      </w:r>
      <w:r w:rsidR="00024977" w:rsidRPr="007356DB">
        <w:rPr>
          <w:sz w:val="24"/>
        </w:rPr>
        <w:t>The United States federal government should engage in prior binding consultation with the</w:t>
      </w:r>
      <w:r w:rsidR="00024977">
        <w:rPr>
          <w:rFonts w:hint="eastAsia"/>
          <w:sz w:val="24"/>
        </w:rPr>
        <w:t xml:space="preserve"> Organization of American States </w:t>
      </w:r>
      <w:r w:rsidR="00024977" w:rsidRPr="007356DB">
        <w:rPr>
          <w:sz w:val="24"/>
        </w:rPr>
        <w:t>over whether</w:t>
      </w:r>
      <w:r w:rsidR="00024977">
        <w:rPr>
          <w:rFonts w:hint="eastAsia"/>
          <w:sz w:val="24"/>
        </w:rPr>
        <w:t xml:space="preserve"> __________________________. </w:t>
      </w:r>
    </w:p>
    <w:p w:rsidR="00024977" w:rsidRDefault="00024977" w:rsidP="00024977"/>
    <w:p w:rsidR="00024977" w:rsidRPr="007356DB" w:rsidRDefault="00024977" w:rsidP="00024977">
      <w:pPr>
        <w:rPr>
          <w:b/>
          <w:sz w:val="24"/>
        </w:rPr>
      </w:pPr>
      <w:r w:rsidRPr="007356DB">
        <w:rPr>
          <w:b/>
          <w:sz w:val="24"/>
        </w:rPr>
        <w:t>The United States federal government should support this proposal during consultation</w:t>
      </w:r>
      <w:r>
        <w:rPr>
          <w:b/>
          <w:sz w:val="24"/>
        </w:rPr>
        <w:t xml:space="preserve"> and </w:t>
      </w:r>
      <w:r w:rsidRPr="007356DB">
        <w:rPr>
          <w:b/>
          <w:sz w:val="24"/>
        </w:rPr>
        <w:t xml:space="preserve">abide by the results of consultation. Relevant modifications will be permitted.  </w:t>
      </w:r>
    </w:p>
    <w:p w:rsidR="00024977" w:rsidRPr="00024977" w:rsidRDefault="00024977" w:rsidP="00024977"/>
    <w:p w:rsidR="0003163B" w:rsidRDefault="0003163B" w:rsidP="0003163B">
      <w:pPr>
        <w:pStyle w:val="Heading4"/>
      </w:pPr>
      <w:r w:rsidRPr="00507DCB">
        <w:rPr>
          <w:rFonts w:hint="eastAsia"/>
        </w:rPr>
        <w:t>Unilateral actions without prior</w:t>
      </w:r>
      <w:r w:rsidRPr="00507DCB">
        <w:t xml:space="preserve"> binding</w:t>
      </w:r>
      <w:r w:rsidRPr="00507DCB">
        <w:rPr>
          <w:rFonts w:hint="eastAsia"/>
        </w:rPr>
        <w:t xml:space="preserve"> OAS consultation</w:t>
      </w:r>
      <w:r w:rsidRPr="00507DCB">
        <w:t xml:space="preserve"> fractures relations</w:t>
      </w:r>
      <w:r w:rsidR="005F7DC9">
        <w:rPr>
          <w:rFonts w:hint="eastAsia"/>
        </w:rPr>
        <w:t>, even if they say no it solves the net benefits</w:t>
      </w:r>
    </w:p>
    <w:p w:rsidR="0003163B" w:rsidRDefault="0003163B" w:rsidP="0003163B">
      <w:r w:rsidRPr="0012534A">
        <w:rPr>
          <w:rStyle w:val="StyleStyleBold12pt"/>
          <w:rFonts w:hint="eastAsia"/>
        </w:rPr>
        <w:t>LeoGrande 11</w:t>
      </w:r>
      <w:r>
        <w:rPr>
          <w:rFonts w:hint="eastAsia"/>
        </w:rPr>
        <w:t xml:space="preserve"> </w:t>
      </w:r>
      <w:r>
        <w:t>–</w:t>
      </w:r>
      <w:r>
        <w:rPr>
          <w:rFonts w:hint="eastAsia"/>
        </w:rPr>
        <w:t xml:space="preserve"> Dean, School of Public Aggairs, American University (William, American University, </w:t>
      </w:r>
      <w:r>
        <w:t xml:space="preserve">““Latin America Policy in the Next Two Years: </w:t>
      </w:r>
    </w:p>
    <w:p w:rsidR="0003163B" w:rsidRPr="0053734A" w:rsidRDefault="0003163B" w:rsidP="0003163B">
      <w:r>
        <w:t>The Obama Administration and the Next Congress” “</w:t>
      </w:r>
      <w:r>
        <w:rPr>
          <w:rFonts w:hint="eastAsia"/>
        </w:rPr>
        <w:t>, M</w:t>
      </w:r>
      <w:r>
        <w:t>a</w:t>
      </w:r>
      <w:r>
        <w:rPr>
          <w:rFonts w:hint="eastAsia"/>
        </w:rPr>
        <w:t xml:space="preserve">rch 7, 2011, </w:t>
      </w:r>
      <w:r>
        <w:t>http://www.american.edu/spa/gov/upload/LeoGrande-Harvard-DRCLAS-3-15-11-Final.pdf</w:t>
      </w:r>
      <w:r>
        <w:rPr>
          <w:rFonts w:hint="eastAsia"/>
        </w:rPr>
        <w:t>)</w:t>
      </w:r>
    </w:p>
    <w:p w:rsidR="0003163B" w:rsidRDefault="0003163B" w:rsidP="0003163B"/>
    <w:p w:rsidR="0003163B" w:rsidRDefault="0003163B" w:rsidP="0003163B">
      <w:r>
        <w:t xml:space="preserve">Remarks at the David Rockefeller Center for Latin American Studies, Harvard University, </w:t>
      </w:r>
    </w:p>
    <w:p w:rsidR="0003163B" w:rsidRPr="00EF7D5E" w:rsidRDefault="0003163B" w:rsidP="0003163B">
      <w:r>
        <w:t>March 7, 2011.</w:t>
      </w:r>
      <w:r w:rsidR="002E16E7">
        <w:t xml:space="preserve"> </w:t>
      </w:r>
      <w:r>
        <w:t xml:space="preserve">President Barack </w:t>
      </w:r>
      <w:r w:rsidRPr="00D922D1">
        <w:rPr>
          <w:rStyle w:val="StyleBoldUnderline"/>
        </w:rPr>
        <w:t>Obama came to office with a real opportunity to repair Washington’s</w:t>
      </w:r>
      <w:r w:rsidR="002E16E7">
        <w:rPr>
          <w:rStyle w:val="StyleBoldUnderline"/>
        </w:rPr>
        <w:t xml:space="preserve"> </w:t>
      </w:r>
      <w:r w:rsidRPr="00D922D1">
        <w:rPr>
          <w:rStyle w:val="StyleBoldUnderline"/>
        </w:rPr>
        <w:t>tattered relationship with Latin America</w:t>
      </w:r>
      <w:r>
        <w:t>. He began with the advantage of not being George W.</w:t>
      </w:r>
      <w:r w:rsidR="002E16E7">
        <w:t xml:space="preserve"> </w:t>
      </w:r>
      <w:r>
        <w:t>Bush, who was the least popular U.S. president in decades among Latin Americans. After the</w:t>
      </w:r>
      <w:r w:rsidR="002E16E7">
        <w:t xml:space="preserve"> </w:t>
      </w:r>
      <w:r>
        <w:t>terrorist attacks of September 11, President Bush largely ignored Latin America, except for a</w:t>
      </w:r>
      <w:r w:rsidR="002E16E7">
        <w:t xml:space="preserve"> </w:t>
      </w:r>
      <w:r>
        <w:t>handful of issues, including the war on drugs, a shouting match with Hugo Chávez, and renewed</w:t>
      </w:r>
      <w:r w:rsidR="002E16E7">
        <w:t xml:space="preserve"> </w:t>
      </w:r>
      <w:r>
        <w:t>efforts to subvert Fidel Castro’s government in Cuba. None of these issues were priorities for</w:t>
      </w:r>
      <w:r w:rsidR="002E16E7">
        <w:t xml:space="preserve"> </w:t>
      </w:r>
      <w:r>
        <w:t xml:space="preserve">Latin American leaders. Moreover, the </w:t>
      </w:r>
      <w:r w:rsidRPr="00D922D1">
        <w:rPr>
          <w:rStyle w:val="StyleBoldUnderline"/>
        </w:rPr>
        <w:t>unilateralism of Bush’s foreign policy reminded Latin</w:t>
      </w:r>
      <w:r w:rsidR="002E16E7">
        <w:rPr>
          <w:rStyle w:val="StyleBoldUnderline"/>
        </w:rPr>
        <w:t xml:space="preserve"> </w:t>
      </w:r>
      <w:r w:rsidRPr="00D922D1">
        <w:rPr>
          <w:rStyle w:val="StyleBoldUnderline"/>
        </w:rPr>
        <w:t>America of the bad old days of Washington’s intervention in the Hemisphere. The invasion of</w:t>
      </w:r>
      <w:r w:rsidR="002E16E7">
        <w:rPr>
          <w:rStyle w:val="StyleBoldUnderline"/>
        </w:rPr>
        <w:t xml:space="preserve"> </w:t>
      </w:r>
      <w:r w:rsidRPr="00D922D1">
        <w:rPr>
          <w:rStyle w:val="StyleBoldUnderline"/>
        </w:rPr>
        <w:t>Iraq was especially unpopular.</w:t>
      </w:r>
      <w:r w:rsidR="002E16E7">
        <w:rPr>
          <w:rStyle w:val="StyleBoldUnderline"/>
        </w:rPr>
        <w:t xml:space="preserve"> </w:t>
      </w:r>
      <w:r>
        <w:t xml:space="preserve">President </w:t>
      </w:r>
      <w:r w:rsidRPr="00D922D1">
        <w:rPr>
          <w:rStyle w:val="StyleBoldUnderline"/>
        </w:rPr>
        <w:t>Obama</w:t>
      </w:r>
      <w:r>
        <w:t xml:space="preserve">, in contrast, </w:t>
      </w:r>
      <w:r w:rsidRPr="00D922D1">
        <w:rPr>
          <w:rStyle w:val="StyleBoldUnderline"/>
        </w:rPr>
        <w:t xml:space="preserve">promised a new partnership with Latin America </w:t>
      </w:r>
      <w:r w:rsidRPr="00B468E3">
        <w:rPr>
          <w:rStyle w:val="Emphasis"/>
        </w:rPr>
        <w:t>based on</w:t>
      </w:r>
      <w:r w:rsidR="002E16E7">
        <w:rPr>
          <w:rStyle w:val="Emphasis"/>
        </w:rPr>
        <w:t xml:space="preserve"> </w:t>
      </w:r>
      <w:r w:rsidRPr="00B468E3">
        <w:rPr>
          <w:rStyle w:val="Emphasis"/>
        </w:rPr>
        <w:t>equality</w:t>
      </w:r>
      <w:r w:rsidRPr="00D922D1">
        <w:rPr>
          <w:rStyle w:val="StyleBoldUnderline"/>
        </w:rPr>
        <w:t xml:space="preserve"> and multilateralism</w:t>
      </w:r>
      <w:r>
        <w:t>. He declared that fifty years of U.S. policy toward Cuba had failed,</w:t>
      </w:r>
      <w:r w:rsidR="002E16E7">
        <w:t xml:space="preserve"> </w:t>
      </w:r>
      <w:r>
        <w:t>and that it was time to try a policy of engagement rather than hostility and isolation. He</w:t>
      </w:r>
      <w:r w:rsidR="002E16E7">
        <w:t xml:space="preserve"> </w:t>
      </w:r>
      <w:r>
        <w:t xml:space="preserve">acknowledged that the </w:t>
      </w:r>
      <w:r w:rsidRPr="00D922D1">
        <w:rPr>
          <w:rStyle w:val="StyleBoldUnderline"/>
        </w:rPr>
        <w:t>United States shared responsibility for narcotics trafficking because</w:t>
      </w:r>
      <w:r w:rsidR="002E16E7">
        <w:rPr>
          <w:rStyle w:val="StyleBoldUnderline"/>
        </w:rPr>
        <w:t xml:space="preserve"> </w:t>
      </w:r>
      <w:r w:rsidRPr="00D922D1">
        <w:rPr>
          <w:rStyle w:val="StyleBoldUnderline"/>
        </w:rPr>
        <w:t>demand from U.S. consumers was driving supply production in Latin America</w:t>
      </w:r>
      <w:r>
        <w:t>. Of special</w:t>
      </w:r>
      <w:r w:rsidR="002E16E7">
        <w:t xml:space="preserve"> </w:t>
      </w:r>
      <w:r>
        <w:t xml:space="preserve">concern to Mexico and Central America, he </w:t>
      </w:r>
      <w:r w:rsidRPr="00D922D1">
        <w:rPr>
          <w:rStyle w:val="StyleBoldUnderline"/>
        </w:rPr>
        <w:t>promised immigration reform, providing a path to</w:t>
      </w:r>
      <w:r w:rsidR="002E16E7">
        <w:rPr>
          <w:rStyle w:val="StyleBoldUnderline"/>
        </w:rPr>
        <w:t xml:space="preserve"> </w:t>
      </w:r>
      <w:r w:rsidRPr="00D922D1">
        <w:rPr>
          <w:rStyle w:val="StyleBoldUnderline"/>
        </w:rPr>
        <w:t>citizenship for tens of thousands of undocumented Latino immigrants</w:t>
      </w:r>
      <w:r>
        <w:t>.</w:t>
      </w:r>
      <w:r w:rsidR="002E16E7">
        <w:t xml:space="preserve"> </w:t>
      </w:r>
      <w:r>
        <w:t>President Obama’s first encounter with Latin America came early, at the Fifth Summit of</w:t>
      </w:r>
      <w:r w:rsidR="002E16E7">
        <w:t xml:space="preserve"> </w:t>
      </w:r>
      <w:r>
        <w:t>the Americas in April 2009. He repeated the themes from his campaign, which were well</w:t>
      </w:r>
      <w:r>
        <w:rPr>
          <w:rFonts w:hint="eastAsia"/>
        </w:rPr>
        <w:t xml:space="preserve"> </w:t>
      </w:r>
      <w:r>
        <w:t>received, but he added little in terms of policy details. He engaged in a civil dialogue with Hugo</w:t>
      </w:r>
      <w:r w:rsidR="002E16E7">
        <w:t xml:space="preserve"> </w:t>
      </w:r>
      <w:r>
        <w:t>Chávez, and the State Department curtailed the harsh anti-Chávez rhetoric that had characterized</w:t>
      </w:r>
      <w:r w:rsidR="002E16E7">
        <w:t xml:space="preserve"> </w:t>
      </w:r>
      <w:r>
        <w:t>the Bush administration. A few months later, at the OAS General Assembly, th</w:t>
      </w:r>
      <w:r w:rsidRPr="00F33193">
        <w:t>e United States</w:t>
      </w:r>
      <w:r w:rsidR="002E16E7">
        <w:t xml:space="preserve"> </w:t>
      </w:r>
      <w:r w:rsidRPr="00F33193">
        <w:t>agreed to the repeal of the 1962 resolution that suspended Cuba’s membership. Working</w:t>
      </w:r>
      <w:r w:rsidR="002E16E7">
        <w:t xml:space="preserve"> </w:t>
      </w:r>
      <w:r w:rsidRPr="00F33193">
        <w:t>multilaterally, Washington won the concession that Cuba would have to accept the principles of</w:t>
      </w:r>
      <w:r w:rsidR="002E16E7">
        <w:t xml:space="preserve"> </w:t>
      </w:r>
      <w:r w:rsidRPr="00F33193">
        <w:t>the OAS– which implicitly include the Inter-American Democratic Charter– in order to reactivate</w:t>
      </w:r>
      <w:r w:rsidR="002E16E7">
        <w:t xml:space="preserve"> </w:t>
      </w:r>
      <w:r w:rsidRPr="00F33193">
        <w:t xml:space="preserve">its membership. Cuba, of course, has denounced the </w:t>
      </w:r>
      <w:r>
        <w:t>OAS as a tool of U.S. imperialism and</w:t>
      </w:r>
      <w:r w:rsidR="002E16E7">
        <w:t xml:space="preserve"> </w:t>
      </w:r>
      <w:r>
        <w:t>shows no interest in rejoining.</w:t>
      </w:r>
      <w:r w:rsidR="002E16E7">
        <w:t xml:space="preserve"> </w:t>
      </w:r>
      <w:r>
        <w:t xml:space="preserve">Finally, the </w:t>
      </w:r>
      <w:r w:rsidRPr="004F24C9">
        <w:rPr>
          <w:rStyle w:val="StyleBoldUnderline"/>
        </w:rPr>
        <w:t>Obama administration’s policy framework for the Hemisphere is a far better</w:t>
      </w:r>
      <w:r w:rsidR="002E16E7">
        <w:rPr>
          <w:rStyle w:val="StyleBoldUnderline"/>
        </w:rPr>
        <w:t xml:space="preserve"> </w:t>
      </w:r>
      <w:r w:rsidRPr="004F24C9">
        <w:rPr>
          <w:rStyle w:val="StyleBoldUnderline"/>
        </w:rPr>
        <w:t>reflection of Latin America’s concerns than</w:t>
      </w:r>
      <w:r w:rsidRPr="00F33193">
        <w:t xml:space="preserve"> was </w:t>
      </w:r>
      <w:r w:rsidRPr="00F33193">
        <w:lastRenderedPageBreak/>
        <w:t xml:space="preserve">President’s </w:t>
      </w:r>
      <w:r w:rsidRPr="00F33193">
        <w:rPr>
          <w:rStyle w:val="StyleBoldUnderline"/>
        </w:rPr>
        <w:t>Bush’s</w:t>
      </w:r>
      <w:r w:rsidRPr="00F33193">
        <w:t xml:space="preserve"> policy. </w:t>
      </w:r>
      <w:r>
        <w:t>Obama’s “four</w:t>
      </w:r>
      <w:r w:rsidR="002E16E7">
        <w:t xml:space="preserve"> </w:t>
      </w:r>
      <w:r>
        <w:t>pillars” are economic development and social inclusion, security (especially citizen security from</w:t>
      </w:r>
      <w:r w:rsidR="002E16E7">
        <w:t xml:space="preserve"> </w:t>
      </w:r>
      <w:r>
        <w:t>criminal violence), good governance and the strengthening of democratic institutions, and</w:t>
      </w:r>
      <w:r w:rsidR="002E16E7">
        <w:t xml:space="preserve"> </w:t>
      </w:r>
      <w:r>
        <w:t xml:space="preserve">environmental sustainability. </w:t>
      </w:r>
      <w:r w:rsidR="002E16E7">
        <w:t xml:space="preserve"> </w:t>
      </w:r>
      <w:r w:rsidRPr="00622A8A">
        <w:rPr>
          <w:rStyle w:val="StyleBoldUnderline"/>
        </w:rPr>
        <w:t>Unfortunately, after getting off to a very positive start</w:t>
      </w:r>
      <w:r w:rsidRPr="00622C46">
        <w:t>, President</w:t>
      </w:r>
      <w:r w:rsidRPr="00FC2124">
        <w:t xml:space="preserve"> </w:t>
      </w:r>
      <w:r w:rsidRPr="00622A8A">
        <w:rPr>
          <w:rStyle w:val="StyleBoldUnderline"/>
        </w:rPr>
        <w:t>Obama’s policy went off</w:t>
      </w:r>
      <w:r w:rsidR="002E16E7">
        <w:rPr>
          <w:rStyle w:val="StyleBoldUnderline"/>
        </w:rPr>
        <w:t xml:space="preserve"> </w:t>
      </w:r>
      <w:r w:rsidRPr="00622A8A">
        <w:rPr>
          <w:rStyle w:val="StyleBoldUnderline"/>
        </w:rPr>
        <w:t>track.</w:t>
      </w:r>
      <w:r>
        <w:t xml:space="preserve"> On June 28, 2009, the Honduran armed forces, acting in concert with opposition political</w:t>
      </w:r>
      <w:r w:rsidR="002E16E7">
        <w:t xml:space="preserve"> </w:t>
      </w:r>
      <w:r>
        <w:t>groups, overthrew President Manuel Zelaya, forcing him into exile. Condemnation of the coup</w:t>
      </w:r>
      <w:r>
        <w:rPr>
          <w:rFonts w:hint="eastAsia"/>
        </w:rPr>
        <w:t xml:space="preserve"> </w:t>
      </w:r>
      <w:r>
        <w:t>was unanimous across the Hemisphere, and Honduras was suspended from the OAS for this</w:t>
      </w:r>
      <w:r w:rsidR="002E16E7">
        <w:t xml:space="preserve"> </w:t>
      </w:r>
      <w:r>
        <w:t xml:space="preserve">breach of constitutional order. After a few months, however, the </w:t>
      </w:r>
      <w:r w:rsidRPr="00622A8A">
        <w:rPr>
          <w:rStyle w:val="StyleBoldUnderline"/>
        </w:rPr>
        <w:t>Obama</w:t>
      </w:r>
      <w:r w:rsidRPr="00520EB6">
        <w:t xml:space="preserve"> administration </w:t>
      </w:r>
      <w:r w:rsidRPr="00622A8A">
        <w:rPr>
          <w:rStyle w:val="StyleBoldUnderline"/>
        </w:rPr>
        <w:t>backed</w:t>
      </w:r>
      <w:r w:rsidR="002E16E7">
        <w:rPr>
          <w:rStyle w:val="StyleBoldUnderline"/>
        </w:rPr>
        <w:t xml:space="preserve"> </w:t>
      </w:r>
      <w:r w:rsidRPr="00622A8A">
        <w:rPr>
          <w:rStyle w:val="StyleBoldUnderline"/>
        </w:rPr>
        <w:t xml:space="preserve">away from the OAS consensus position that new elections in Honduras would not be recognized </w:t>
      </w:r>
      <w:r w:rsidR="002E16E7">
        <w:rPr>
          <w:rStyle w:val="StyleBoldUnderline"/>
        </w:rPr>
        <w:t xml:space="preserve"> </w:t>
      </w:r>
      <w:r w:rsidRPr="00622A8A">
        <w:rPr>
          <w:rStyle w:val="StyleBoldUnderline"/>
        </w:rPr>
        <w:t>unless the legitimate constitutional government was restored</w:t>
      </w:r>
      <w:r>
        <w:t>. Under pressure from Congressional</w:t>
      </w:r>
      <w:r w:rsidR="002E16E7">
        <w:t xml:space="preserve"> </w:t>
      </w:r>
      <w:r>
        <w:t>Republicans who supported the coup, the administration – which did not particularly like</w:t>
      </w:r>
      <w:r w:rsidR="002E16E7">
        <w:t xml:space="preserve"> </w:t>
      </w:r>
      <w:r>
        <w:t>President Zelaya anyway– accepted the election of Porfirio Lobo and urged other Latin American</w:t>
      </w:r>
      <w:r w:rsidR="002E16E7">
        <w:t xml:space="preserve"> </w:t>
      </w:r>
      <w:r>
        <w:t>countries to do the same.</w:t>
      </w:r>
      <w:r w:rsidR="002E16E7">
        <w:t xml:space="preserve"> </w:t>
      </w:r>
      <w:r w:rsidRPr="00622A8A">
        <w:rPr>
          <w:rStyle w:val="StyleBoldUnderline"/>
        </w:rPr>
        <w:t xml:space="preserve">By this </w:t>
      </w:r>
      <w:r w:rsidRPr="00520EB6">
        <w:rPr>
          <w:rStyle w:val="Emphasis"/>
        </w:rPr>
        <w:t>unilateral shift in policy</w:t>
      </w:r>
      <w:r w:rsidRPr="00622A8A">
        <w:rPr>
          <w:rStyle w:val="StyleBoldUnderline"/>
        </w:rPr>
        <w:t xml:space="preserve">, Washington </w:t>
      </w:r>
      <w:r w:rsidRPr="00622C46">
        <w:rPr>
          <w:rStyle w:val="Emphasis"/>
        </w:rPr>
        <w:t>split the Latin American consensus and</w:t>
      </w:r>
      <w:r w:rsidR="002E16E7">
        <w:rPr>
          <w:rStyle w:val="Emphasis"/>
        </w:rPr>
        <w:t xml:space="preserve"> </w:t>
      </w:r>
      <w:r w:rsidRPr="00622C46">
        <w:rPr>
          <w:rStyle w:val="Emphasis"/>
        </w:rPr>
        <w:t>belied its commitment to multilateralism</w:t>
      </w:r>
      <w:r w:rsidRPr="00622A8A">
        <w:rPr>
          <w:rStyle w:val="StyleBoldUnderline"/>
        </w:rPr>
        <w:t>. The result was to damage relations with Brazil, and to</w:t>
      </w:r>
      <w:r w:rsidR="002E16E7">
        <w:rPr>
          <w:rStyle w:val="StyleBoldUnderline"/>
        </w:rPr>
        <w:t xml:space="preserve"> </w:t>
      </w:r>
      <w:r w:rsidRPr="00622A8A">
        <w:rPr>
          <w:rStyle w:val="StyleBoldUnderline"/>
        </w:rPr>
        <w:t>encourage the far right elsewhere in Latin America to think they might be able to overthrow</w:t>
      </w:r>
      <w:r w:rsidR="002E16E7">
        <w:rPr>
          <w:rStyle w:val="StyleBoldUnderline"/>
        </w:rPr>
        <w:t xml:space="preserve"> </w:t>
      </w:r>
      <w:r w:rsidRPr="00622A8A">
        <w:rPr>
          <w:rStyle w:val="StyleBoldUnderline"/>
        </w:rPr>
        <w:t>democratically elected progressive governments with the acquiescence of the United States</w:t>
      </w:r>
      <w:r>
        <w:t>.</w:t>
      </w:r>
      <w:r w:rsidR="002E16E7">
        <w:t xml:space="preserve"> </w:t>
      </w:r>
      <w:r>
        <w:t xml:space="preserve">In August 2009, the </w:t>
      </w:r>
      <w:r w:rsidRPr="00622A8A">
        <w:rPr>
          <w:rStyle w:val="StyleBoldUnderline"/>
        </w:rPr>
        <w:t>United States and Colombia announced a Defense Cooperation</w:t>
      </w:r>
      <w:r w:rsidR="002E16E7">
        <w:rPr>
          <w:rStyle w:val="StyleBoldUnderline"/>
        </w:rPr>
        <w:t xml:space="preserve"> </w:t>
      </w:r>
      <w:r w:rsidRPr="00622A8A">
        <w:rPr>
          <w:rStyle w:val="StyleBoldUnderline"/>
        </w:rPr>
        <w:t>Agreement providing the U.S. military with access to Colombian military bases. The agreement</w:t>
      </w:r>
      <w:r w:rsidR="002E16E7">
        <w:rPr>
          <w:rStyle w:val="StyleBoldUnderline"/>
        </w:rPr>
        <w:t xml:space="preserve"> </w:t>
      </w:r>
      <w:r w:rsidRPr="00622A8A">
        <w:rPr>
          <w:rStyle w:val="StyleBoldUnderline"/>
        </w:rPr>
        <w:t xml:space="preserve">was </w:t>
      </w:r>
      <w:r w:rsidRPr="0011526F">
        <w:rPr>
          <w:rStyle w:val="Emphasis"/>
        </w:rPr>
        <w:t>announced without prior consultation</w:t>
      </w:r>
      <w:r w:rsidRPr="00622A8A">
        <w:rPr>
          <w:rStyle w:val="StyleBoldUnderline"/>
        </w:rPr>
        <w:t xml:space="preserve"> with other Latin American countries, and both</w:t>
      </w:r>
      <w:r w:rsidR="002E16E7">
        <w:rPr>
          <w:rStyle w:val="StyleBoldUnderline"/>
        </w:rPr>
        <w:t xml:space="preserve"> </w:t>
      </w:r>
      <w:r w:rsidRPr="00622A8A">
        <w:rPr>
          <w:rStyle w:val="StyleBoldUnderline"/>
        </w:rPr>
        <w:t>Venezuela and Brazil had strong negative reactions. Once again, the</w:t>
      </w:r>
      <w:r w:rsidRPr="00D65727">
        <w:rPr>
          <w:rStyle w:val="StyleBoldUnderline"/>
        </w:rPr>
        <w:t xml:space="preserve"> </w:t>
      </w:r>
      <w:r w:rsidRPr="0011526F">
        <w:rPr>
          <w:rStyle w:val="Emphasis"/>
        </w:rPr>
        <w:t>unilateralism represented by</w:t>
      </w:r>
      <w:r w:rsidR="002E16E7">
        <w:rPr>
          <w:rStyle w:val="Emphasis"/>
        </w:rPr>
        <w:t xml:space="preserve"> </w:t>
      </w:r>
      <w:r w:rsidRPr="0011526F">
        <w:rPr>
          <w:rStyle w:val="Emphasis"/>
        </w:rPr>
        <w:t>this lack of consultation</w:t>
      </w:r>
      <w:r w:rsidRPr="00622A8A">
        <w:rPr>
          <w:rStyle w:val="StyleBoldUnderline"/>
        </w:rPr>
        <w:t xml:space="preserve"> reminded Latin Americans of Washington’s interventionist past rather</w:t>
      </w:r>
      <w:r w:rsidR="002E16E7">
        <w:rPr>
          <w:rStyle w:val="StyleBoldUnderline"/>
        </w:rPr>
        <w:t xml:space="preserve"> </w:t>
      </w:r>
      <w:r w:rsidRPr="00622A8A">
        <w:rPr>
          <w:rStyle w:val="StyleBoldUnderline"/>
        </w:rPr>
        <w:t>than heralding a multilateral partnership.</w:t>
      </w:r>
      <w:r w:rsidR="002E16E7">
        <w:rPr>
          <w:rStyle w:val="StyleBoldUnderline"/>
        </w:rPr>
        <w:t xml:space="preserve"> </w:t>
      </w:r>
      <w:r>
        <w:t>The escalation of drug violence in Mexico presented the Obama administration with a</w:t>
      </w:r>
      <w:r w:rsidR="002E16E7">
        <w:t xml:space="preserve"> </w:t>
      </w:r>
      <w:r>
        <w:t>third challenge. In March 2009, President Felipe Calderón ordered 5,000 troops from the</w:t>
      </w:r>
      <w:r w:rsidR="002E16E7">
        <w:t xml:space="preserve"> </w:t>
      </w:r>
      <w:r>
        <w:t>Mexican Army into Ciudad Juarez, where bloody fighting among the drug cartels threatened to</w:t>
      </w:r>
      <w:r w:rsidR="002E16E7">
        <w:t xml:space="preserve"> </w:t>
      </w:r>
      <w:r>
        <w:t xml:space="preserve">spill across the U.S. border. In 2009-2010, </w:t>
      </w:r>
      <w:r w:rsidRPr="00EF7D5E">
        <w:t>U.S.-Mexican cooperation in fighting traffickers</w:t>
      </w:r>
      <w:r w:rsidR="002E16E7">
        <w:t xml:space="preserve"> </w:t>
      </w:r>
      <w:r w:rsidRPr="00EF7D5E">
        <w:t>reached unprecedented highs, but the ongoing violence began to strain relations. Some in</w:t>
      </w:r>
      <w:r w:rsidR="002E16E7">
        <w:t xml:space="preserve"> </w:t>
      </w:r>
      <w:r w:rsidRPr="00EF7D5E">
        <w:t>Washington began referring to Mexico as a “failed state” and to the traffickers as an</w:t>
      </w:r>
      <w:r w:rsidR="002E16E7">
        <w:t xml:space="preserve"> </w:t>
      </w:r>
      <w:r w:rsidRPr="00EF7D5E">
        <w:t>“insurgency,” which the Mexican government resented bitterly. U.S. diplomatic cables released</w:t>
      </w:r>
      <w:r w:rsidR="002E16E7">
        <w:t xml:space="preserve"> </w:t>
      </w:r>
      <w:r w:rsidRPr="00EF7D5E">
        <w:t>by Wikileaks expressed U.S. frustration at inadequate commitment to the drug war among some</w:t>
      </w:r>
      <w:r w:rsidR="002E16E7">
        <w:t xml:space="preserve"> </w:t>
      </w:r>
      <w:r w:rsidRPr="00EF7D5E">
        <w:t>sectors of the Mexican government and security forces, prompting President Calderone to remind</w:t>
      </w:r>
      <w:r w:rsidR="002E16E7">
        <w:t xml:space="preserve"> </w:t>
      </w:r>
      <w:r w:rsidRPr="00EF7D5E">
        <w:t>Washington that over 20,000 Mexicans had died in the recent violence. Washington’s political</w:t>
      </w:r>
      <w:r w:rsidR="002E16E7">
        <w:t xml:space="preserve"> </w:t>
      </w:r>
      <w:r w:rsidRPr="00EF7D5E">
        <w:t>timidity and ineffectiveness in controlling the flow of assault weapons into Mexico causes</w:t>
      </w:r>
      <w:r w:rsidR="002E16E7">
        <w:t xml:space="preserve"> </w:t>
      </w:r>
      <w:r w:rsidRPr="00EF7D5E">
        <w:t>justifiable anger in Mexico City.</w:t>
      </w:r>
    </w:p>
    <w:p w:rsidR="0003163B" w:rsidRPr="0003163B" w:rsidRDefault="0003163B" w:rsidP="0003163B"/>
    <w:p w:rsidR="00587964" w:rsidRDefault="00587964" w:rsidP="00EA6596">
      <w:pPr>
        <w:pStyle w:val="Heading2"/>
      </w:pPr>
      <w:r>
        <w:rPr>
          <w:rFonts w:hint="eastAsia"/>
        </w:rPr>
        <w:lastRenderedPageBreak/>
        <w:t>2NC Colombia</w:t>
      </w:r>
    </w:p>
    <w:p w:rsidR="00587964" w:rsidRDefault="00587964" w:rsidP="00587964"/>
    <w:p w:rsidR="00587964" w:rsidRDefault="00587964" w:rsidP="00587964">
      <w:pPr>
        <w:pStyle w:val="Heading4"/>
      </w:pPr>
      <w:r>
        <w:rPr>
          <w:rFonts w:hint="eastAsia"/>
        </w:rPr>
        <w:t xml:space="preserve">OAS key to Colombia- adds </w:t>
      </w:r>
      <w:r>
        <w:t>transparency</w:t>
      </w:r>
      <w:r>
        <w:rPr>
          <w:rFonts w:hint="eastAsia"/>
        </w:rPr>
        <w:t xml:space="preserve"> and international accountability </w:t>
      </w:r>
    </w:p>
    <w:p w:rsidR="00587964" w:rsidRPr="005F13F7" w:rsidRDefault="00587964" w:rsidP="00587964">
      <w:r w:rsidRPr="008F3F92">
        <w:rPr>
          <w:rStyle w:val="StyleStyleBold12pt"/>
          <w:rFonts w:hint="eastAsia"/>
        </w:rPr>
        <w:t>Maisto 4</w:t>
      </w:r>
      <w:r>
        <w:rPr>
          <w:rFonts w:hint="eastAsia"/>
        </w:rPr>
        <w:t xml:space="preserve"> </w:t>
      </w:r>
      <w:r>
        <w:t>–</w:t>
      </w:r>
      <w:r>
        <w:rPr>
          <w:rFonts w:hint="eastAsia"/>
        </w:rPr>
        <w:t xml:space="preserve"> Ambassador, US </w:t>
      </w:r>
      <w:r>
        <w:t xml:space="preserve"> Permanent Representative to the Organization of American States</w:t>
      </w:r>
      <w:r>
        <w:rPr>
          <w:rFonts w:hint="eastAsia"/>
        </w:rPr>
        <w:t xml:space="preserve"> (John, US Department of State, </w:t>
      </w:r>
      <w:r>
        <w:t>“The Organization of American States: U.S. Interests and the Western Hemisphere”</w:t>
      </w:r>
      <w:r>
        <w:rPr>
          <w:rFonts w:hint="eastAsia"/>
        </w:rPr>
        <w:t xml:space="preserve">, Nov 5, 2004, </w:t>
      </w:r>
      <w:r>
        <w:t>http://2001-2009.state.gov/p/wha/rls/rm/38191.htm</w:t>
      </w:r>
      <w:r>
        <w:rPr>
          <w:rFonts w:hint="eastAsia"/>
        </w:rPr>
        <w:t>)</w:t>
      </w:r>
    </w:p>
    <w:p w:rsidR="00587964" w:rsidRPr="001B43E8" w:rsidRDefault="00587964" w:rsidP="00587964"/>
    <w:p w:rsidR="00587964" w:rsidRDefault="00587964" w:rsidP="00587964">
      <w:r>
        <w:t>Colombia</w:t>
      </w:r>
    </w:p>
    <w:p w:rsidR="00587964" w:rsidRPr="00F6668C" w:rsidRDefault="00587964" w:rsidP="00587964">
      <w:pPr>
        <w:rPr>
          <w:rStyle w:val="StyleBoldUnderline"/>
        </w:rPr>
      </w:pPr>
      <w:r>
        <w:t xml:space="preserve">In Colombia, </w:t>
      </w:r>
      <w:r w:rsidRPr="00F6668C">
        <w:rPr>
          <w:rStyle w:val="StyleBoldUnderline"/>
        </w:rPr>
        <w:t>the OAS plays a critical role by helping the Colombian government institute a transparent, internationally monitored peace process that results in a cessation of hostilities and the demobilization, disarmament and reintegration of illegal armed groups as an important means of promoting human rights for all Colombians.</w:t>
      </w:r>
    </w:p>
    <w:p w:rsidR="00587964" w:rsidRPr="004B2DB9" w:rsidRDefault="00587964" w:rsidP="00587964">
      <w:pPr>
        <w:rPr>
          <w:b/>
          <w:bCs/>
          <w:u w:val="single"/>
        </w:rPr>
      </w:pPr>
      <w:r>
        <w:t xml:space="preserve">The </w:t>
      </w:r>
      <w:r w:rsidRPr="00F6668C">
        <w:rPr>
          <w:rStyle w:val="StyleBoldUnderline"/>
        </w:rPr>
        <w:t>OAS Mission adds transparency and international accountability to the process. In particular, the Inter-American Commission on Human Rights is providing advice so that the process is conducted in a manner consistent with international human rights norms.</w:t>
      </w:r>
    </w:p>
    <w:p w:rsidR="00587964" w:rsidRDefault="00587964" w:rsidP="00587964">
      <w:r>
        <w:t xml:space="preserve">Election observation is another key element in OAS efforts to strengthen democracy in the Hemisphere. The </w:t>
      </w:r>
      <w:r w:rsidRPr="00F6668C">
        <w:rPr>
          <w:rStyle w:val="StyleBoldUnderline"/>
        </w:rPr>
        <w:t>OAS enjoys a longstanding reputation for impartiality and technical competence in the field of election observation. When the OAS observes an election it ensures that all the rules are followed and does not shrink from pointing out irregularities, when they occur</w:t>
      </w:r>
      <w:r>
        <w:t>.</w:t>
      </w:r>
    </w:p>
    <w:p w:rsidR="00587964" w:rsidRDefault="00587964" w:rsidP="00587964">
      <w:r>
        <w:t>Over the last twelve months the OAS fielded election observer missions in Grenada, Guatemala, the Dominican Republic, Panama, El Salvador, Ecuador, Venezuela and, soon, in Nicaragua.</w:t>
      </w:r>
    </w:p>
    <w:p w:rsidR="00587964" w:rsidRDefault="00587964" w:rsidP="00587964">
      <w:r>
        <w:t>The Inter-American Commission on Human Rights is often referred to as "the crown jewel" of the inter-American system. The Inter-American Commission on Human Rights is headquartered in Washington, DC, and the Inter-American Court of Human Rights, is based in San Jose, Costa Rica.</w:t>
      </w:r>
    </w:p>
    <w:p w:rsidR="00587964" w:rsidRDefault="00587964" w:rsidP="00587964">
      <w:r w:rsidRPr="00150109">
        <w:rPr>
          <w:rStyle w:val="StyleBoldUnderline"/>
        </w:rPr>
        <w:t>The U.S. is</w:t>
      </w:r>
      <w:r w:rsidRPr="00F6668C">
        <w:rPr>
          <w:rStyle w:val="StyleBoldUnderline"/>
        </w:rPr>
        <w:t xml:space="preserve"> the largest financial supporter of the Inter-American Commission on Human Rights</w:t>
      </w:r>
      <w:r>
        <w:t>. Our continued support for the Commission stems from our firm belief in the unique value and utility of the Commission as a defender of human rights and fundamental freedoms. It provides a forum for persons--whether acting through NGOs or on their own--to seek redress of alleged human rights abuses.</w:t>
      </w:r>
    </w:p>
    <w:p w:rsidR="00587964" w:rsidRDefault="00587964" w:rsidP="00587964">
      <w:r>
        <w:t>The Commission provides a valuable fact-finding role that no court can duplicate. While it does review cases presented before it like other tribunals, it also has other tools at its disposal that enable it to move quickly to address human rights concerns in the hemisphere.</w:t>
      </w:r>
    </w:p>
    <w:p w:rsidR="00587964" w:rsidRDefault="00587964" w:rsidP="00587964">
      <w:r>
        <w:t>For example, members of the Commission or its Special Rapporteurs can, and do, make site visits to countries in the hemisphere where abuses of human rights have been reported. It makes country reports. The Commission often requests governments to take precautionary measures pending more detailed reviews of matters. Governments pay attention.</w:t>
      </w:r>
    </w:p>
    <w:p w:rsidR="00587964" w:rsidRDefault="00587964" w:rsidP="00587964">
      <w:r>
        <w:t>The visits and the press releases and reports issued by the Commission serve to reduce the incidence of human rights’ abuses in the hemisphere by focusing a spotlight on trouble spots and letting governments and victims of abuse know that the Hemisphere and, indeed, the world is watching.</w:t>
      </w:r>
    </w:p>
    <w:p w:rsidR="00587964" w:rsidRPr="00587964" w:rsidRDefault="00587964" w:rsidP="00587964"/>
    <w:p w:rsidR="00EA6596" w:rsidRDefault="00EA6596" w:rsidP="00EA6596">
      <w:pPr>
        <w:pStyle w:val="Heading2"/>
      </w:pPr>
      <w:r>
        <w:rPr>
          <w:rFonts w:hint="eastAsia"/>
        </w:rPr>
        <w:lastRenderedPageBreak/>
        <w:t>2NC US Relations</w:t>
      </w:r>
    </w:p>
    <w:p w:rsidR="00EA6596" w:rsidRDefault="00EA6596" w:rsidP="00EA6596"/>
    <w:p w:rsidR="00EA6596" w:rsidRDefault="00EA6596" w:rsidP="00EA6596">
      <w:pPr>
        <w:pStyle w:val="Heading4"/>
      </w:pPr>
      <w:r>
        <w:rPr>
          <w:rFonts w:hint="eastAsia"/>
        </w:rPr>
        <w:t>OAS key to advance US relations with member states</w:t>
      </w:r>
    </w:p>
    <w:p w:rsidR="00EA6596" w:rsidRPr="00F801B6" w:rsidRDefault="00EA6596" w:rsidP="00EA6596">
      <w:pPr>
        <w:rPr>
          <w:rStyle w:val="Hyperlink"/>
        </w:rPr>
      </w:pPr>
      <w:r>
        <w:fldChar w:fldCharType="begin"/>
      </w:r>
      <w:r>
        <w:instrText>HYPERLINK "C:\\Users\\Hayu\\Desktop\\7WK Stuff\\Assignments\\Meyer 13 – Analyst in Latin American Affairs (Peter J., \“Organization of American States: Background and Issues for Congress \“, April 8, 2013, http:\\www.fas.org\\sgp\\crs\\row\\R42639.pdf"</w:instrText>
      </w:r>
      <w:r>
        <w:fldChar w:fldCharType="separate"/>
      </w:r>
      <w:r w:rsidRPr="00D74CE3">
        <w:rPr>
          <w:rStyle w:val="StyleStyleBold12pt"/>
          <w:rFonts w:hint="eastAsia"/>
        </w:rPr>
        <w:t>Meyer 13</w:t>
      </w:r>
      <w:r w:rsidRPr="00F801B6">
        <w:rPr>
          <w:rStyle w:val="Hyperlink"/>
          <w:rFonts w:hint="eastAsia"/>
        </w:rPr>
        <w:t xml:space="preserve"> </w:t>
      </w:r>
      <w:r w:rsidRPr="00F801B6">
        <w:rPr>
          <w:rStyle w:val="Hyperlink"/>
        </w:rPr>
        <w:t>–</w:t>
      </w:r>
      <w:r w:rsidRPr="00F801B6">
        <w:rPr>
          <w:rStyle w:val="Hyperlink"/>
          <w:rFonts w:hint="eastAsia"/>
        </w:rPr>
        <w:t xml:space="preserve"> Analyst in Latin American Affairs (Peter J., </w:t>
      </w:r>
      <w:r w:rsidRPr="00F801B6">
        <w:rPr>
          <w:rStyle w:val="Hyperlink"/>
        </w:rPr>
        <w:t xml:space="preserve">“Organization of American States: Background </w:t>
      </w:r>
    </w:p>
    <w:p w:rsidR="00EA6596" w:rsidRDefault="00EA6596" w:rsidP="00EA6596">
      <w:r w:rsidRPr="00F801B6">
        <w:rPr>
          <w:rStyle w:val="Hyperlink"/>
        </w:rPr>
        <w:t>and Issues for Congress “</w:t>
      </w:r>
      <w:r w:rsidRPr="00F801B6">
        <w:rPr>
          <w:rStyle w:val="Hyperlink"/>
          <w:rFonts w:hint="eastAsia"/>
        </w:rPr>
        <w:t xml:space="preserve">, April 8, 2013, </w:t>
      </w:r>
      <w:r w:rsidRPr="00F801B6">
        <w:rPr>
          <w:rStyle w:val="Hyperlink"/>
        </w:rPr>
        <w:t>http://www.fas.org/sgp/crs/row/R42639.pdf</w:t>
      </w:r>
      <w:r>
        <w:fldChar w:fldCharType="end"/>
      </w:r>
      <w:r>
        <w:rPr>
          <w:rFonts w:hint="eastAsia"/>
        </w:rPr>
        <w:t>)</w:t>
      </w:r>
    </w:p>
    <w:p w:rsidR="00EA6596" w:rsidRDefault="00EA6596" w:rsidP="00EA6596"/>
    <w:p w:rsidR="00EA6596" w:rsidRDefault="00EA6596" w:rsidP="00EA6596">
      <w:r>
        <w:t xml:space="preserve">Since the organization’s foundation, </w:t>
      </w:r>
      <w:r w:rsidRPr="00891DC0">
        <w:rPr>
          <w:rStyle w:val="StyleBoldUnderline"/>
        </w:rPr>
        <w:t>the United States has sought to utilize the OAS to advance critical economic, political, and security objectives in the Western Hemisphere</w:t>
      </w:r>
      <w:r>
        <w:t xml:space="preserve">. Although OAS actions frequently reflected U.S. policy during the 20th Century, this has changed to a certain extent over the past decade as </w:t>
      </w:r>
      <w:r w:rsidRPr="00891DC0">
        <w:rPr>
          <w:rStyle w:val="StyleBoldUnderline"/>
        </w:rPr>
        <w:t>Latin American and Caribbean governments have adopted more independent foreign policies</w:t>
      </w:r>
      <w:r>
        <w:t xml:space="preserve">. While the organization’s goals </w:t>
      </w:r>
      <w:r w:rsidRPr="00891DC0">
        <w:rPr>
          <w:rStyle w:val="StyleBoldUnderline"/>
        </w:rPr>
        <w:t>and day-to-day activities are</w:t>
      </w:r>
      <w:r>
        <w:t xml:space="preserve"> still </w:t>
      </w:r>
      <w:r w:rsidRPr="00891DC0">
        <w:rPr>
          <w:rStyle w:val="StyleBoldUnderline"/>
        </w:rPr>
        <w:t>generally consistent with U.S. policy</w:t>
      </w:r>
      <w:r>
        <w:t xml:space="preserve"> toward the region, the United States’ ability to advance its policy initiatives within the OAS has declined. Nevertheless, the United States has remained the organization’s largest donor, contributing an estimated $67.5 million in FY2012—equivalent to nearly 43% of the total 2012 OAS budget. As OAS decisions have begun to reflect the increasing independence of its member states, U.S. policymakers occasionally have expressed concerns about the direction of the organization. Some Members of Congress assert that the OAS, as it currently operates, advances policies that run counter to U.S. interests, and that the United States should withhold funding until the organization changes. Others maintain that the </w:t>
      </w:r>
      <w:r w:rsidRPr="006B2237">
        <w:rPr>
          <w:rStyle w:val="StyleBoldUnderline"/>
        </w:rPr>
        <w:t>OAS remains an important forum for advancing U.S. relations with the other nations of the hemisphere and that U.S. policy should seek to strengthen the organization and make it more effective.</w:t>
      </w:r>
      <w:r>
        <w:t xml:space="preserve"> </w:t>
      </w:r>
    </w:p>
    <w:p w:rsidR="00EA6596" w:rsidRPr="00A607CA" w:rsidRDefault="00EA6596" w:rsidP="00EA6596"/>
    <w:p w:rsidR="00EA6596" w:rsidRDefault="00EA6596" w:rsidP="00EA6596">
      <w:pPr>
        <w:pStyle w:val="Heading4"/>
      </w:pPr>
      <w:r>
        <w:rPr>
          <w:rFonts w:hint="eastAsia"/>
        </w:rPr>
        <w:t>OAS vital to US interests- consulting boosts development to solve for conflicts, empirics prove</w:t>
      </w:r>
    </w:p>
    <w:p w:rsidR="00EA6596" w:rsidRPr="005F13F7" w:rsidRDefault="00EA6596" w:rsidP="00EA6596">
      <w:r w:rsidRPr="008F3F92">
        <w:rPr>
          <w:rStyle w:val="StyleStyleBold12pt"/>
          <w:rFonts w:hint="eastAsia"/>
        </w:rPr>
        <w:t>Maisto 4</w:t>
      </w:r>
      <w:r>
        <w:rPr>
          <w:rFonts w:hint="eastAsia"/>
        </w:rPr>
        <w:t xml:space="preserve"> </w:t>
      </w:r>
      <w:r>
        <w:t>–</w:t>
      </w:r>
      <w:r>
        <w:rPr>
          <w:rFonts w:hint="eastAsia"/>
        </w:rPr>
        <w:t xml:space="preserve"> Ambassador, US </w:t>
      </w:r>
      <w:r>
        <w:t xml:space="preserve"> Permanent Representative to the Organization of American States</w:t>
      </w:r>
      <w:r>
        <w:rPr>
          <w:rFonts w:hint="eastAsia"/>
        </w:rPr>
        <w:t xml:space="preserve"> (John, US Department of State, </w:t>
      </w:r>
      <w:r>
        <w:t>“The Organization of American States: U.S. Interests and the Western Hemisphere”</w:t>
      </w:r>
      <w:r>
        <w:rPr>
          <w:rFonts w:hint="eastAsia"/>
        </w:rPr>
        <w:t xml:space="preserve">, Nov 5, 2004, </w:t>
      </w:r>
      <w:r>
        <w:t>http://2001-2009.state.gov/p/wha/rls/rm/38191.htm</w:t>
      </w:r>
      <w:r>
        <w:rPr>
          <w:rFonts w:hint="eastAsia"/>
        </w:rPr>
        <w:t>)</w:t>
      </w:r>
    </w:p>
    <w:p w:rsidR="00EA6596" w:rsidRDefault="00EA6596" w:rsidP="00EA6596"/>
    <w:p w:rsidR="00EA6596" w:rsidRDefault="00EA6596" w:rsidP="00EA6596">
      <w:r>
        <w:rPr>
          <w:rFonts w:hint="eastAsia"/>
        </w:rPr>
        <w:t>T</w:t>
      </w:r>
      <w:r>
        <w:t>hank you for that very generous introduction. It is always a pleasure to be invited to Texas, particularly to San Antonio, where the importance of our relations with our neighbors in Latin America and the Caribbean hardly ever needs to be explained. The significance of our ties to the Hemisphere--social, cultural, economic, historical, and political--is plainly evident almost anywhere one turns in this vibrant and historic city.</w:t>
      </w:r>
    </w:p>
    <w:p w:rsidR="00EA6596" w:rsidRPr="00032717" w:rsidRDefault="00EA6596" w:rsidP="00EA6596">
      <w:pPr>
        <w:rPr>
          <w:rStyle w:val="StyleBoldUnderline"/>
        </w:rPr>
      </w:pPr>
      <w:r>
        <w:t xml:space="preserve">A big part of an ambassador’s job involves explaining U.S. policy. </w:t>
      </w:r>
      <w:r w:rsidRPr="00032717">
        <w:rPr>
          <w:rStyle w:val="StyleBoldUnderline"/>
        </w:rPr>
        <w:t>The Western Hemisphere is vital to U.S. interests</w:t>
      </w:r>
      <w:r>
        <w:t xml:space="preserve"> and I will talk about that. But I will focus my remarks on explaining why </w:t>
      </w:r>
      <w:r w:rsidRPr="00032717">
        <w:rPr>
          <w:rStyle w:val="StyleBoldUnderline"/>
        </w:rPr>
        <w:t>the Organization of American States matters to us and</w:t>
      </w:r>
      <w:r>
        <w:t xml:space="preserve"> why </w:t>
      </w:r>
      <w:r w:rsidRPr="00032717">
        <w:rPr>
          <w:rStyle w:val="StyleBoldUnderline"/>
        </w:rPr>
        <w:t>multilateralism is so important for pursuing our very important agenda with our hemispheric partners.</w:t>
      </w:r>
    </w:p>
    <w:p w:rsidR="00EA6596" w:rsidRPr="0051590C" w:rsidRDefault="00EA6596" w:rsidP="00EA6596">
      <w:pPr>
        <w:rPr>
          <w:rStyle w:val="StyleBoldUnderline"/>
        </w:rPr>
      </w:pPr>
      <w:r>
        <w:t>Less than 3 months after taking office in 2001--and just before attending the Third Summit of the Americas in Quebec--President Bush addressed the OAS Permanent Council in Washington, where he laid out the guideposts for what he called "</w:t>
      </w:r>
      <w:r w:rsidRPr="0051590C">
        <w:rPr>
          <w:rStyle w:val="StyleBoldUnderline"/>
        </w:rPr>
        <w:t>our shared future and the important role the OAS will play in helping to shape it."</w:t>
      </w:r>
    </w:p>
    <w:p w:rsidR="00EA6596" w:rsidRDefault="00EA6596" w:rsidP="00EA6596">
      <w:r>
        <w:lastRenderedPageBreak/>
        <w:t>On that occasion, the President stated: "</w:t>
      </w:r>
      <w:r w:rsidRPr="00C857C1">
        <w:rPr>
          <w:rStyle w:val="StyleBoldUnderline"/>
        </w:rPr>
        <w:t>We have embraced a collective challenge to build a hemisphere that trades in freedom and grows in prosperity. We have embraced a collective responsibility to break down the barriers of poverty, disease, and ignorance, so individuals may better realize their full</w:t>
      </w:r>
      <w:r>
        <w:t xml:space="preserve">, God-given </w:t>
      </w:r>
      <w:r w:rsidRPr="00C857C1">
        <w:rPr>
          <w:rStyle w:val="StyleBoldUnderline"/>
        </w:rPr>
        <w:t>potential.</w:t>
      </w:r>
      <w:r>
        <w:t>"</w:t>
      </w:r>
    </w:p>
    <w:p w:rsidR="00EA6596" w:rsidRDefault="00EA6596" w:rsidP="00EA6596">
      <w:r>
        <w:t xml:space="preserve">It is important to underscore here, that this </w:t>
      </w:r>
      <w:r w:rsidRPr="00A22767">
        <w:rPr>
          <w:rStyle w:val="StyleBoldUnderline"/>
        </w:rPr>
        <w:t>early commitment to working with and through the Inter-American system as the course to advance U.S. foreign policy in the region served as a building block for the immense accomplishments that the OAS has achieved in recent years in addressing the critical issues facing the people of the Western Hemisphere.</w:t>
      </w:r>
    </w:p>
    <w:p w:rsidR="00EA6596" w:rsidRDefault="00EA6596" w:rsidP="00EA6596">
      <w:r>
        <w:t>The OAS agenda is broad and sometimes daunting. And while much work and significant challenges are ahead, the record of achievement is indeed an impressive one.</w:t>
      </w:r>
    </w:p>
    <w:p w:rsidR="00EA6596" w:rsidRDefault="00EA6596" w:rsidP="00EA6596">
      <w:r w:rsidRPr="003D36E0">
        <w:rPr>
          <w:rStyle w:val="StyleBoldUnderline"/>
        </w:rPr>
        <w:t>Multilateralism works in the Hemipshere…because of its long history</w:t>
      </w:r>
      <w:r>
        <w:t>. The idea of sovereign, independent nations in the Americas working together for our common good goes back to Simón Bolívar in 1826. And the OAS and its predecessor organizations--the International Union of American Republics and the Pan American Union--trace their roots to 1898, and the current OAS Charter to 1948.</w:t>
      </w:r>
    </w:p>
    <w:p w:rsidR="00EA6596" w:rsidRDefault="00EA6596" w:rsidP="00EA6596">
      <w:r w:rsidRPr="003D36E0">
        <w:rPr>
          <w:rStyle w:val="StyleBoldUnderline"/>
        </w:rPr>
        <w:t>Multilateralism works in the Hemisphere…by staying true to our principles. The OAS has flourished because it has maintained the principles upon which it was founded. Representative democracy, respect for human rights, and the recognition that all states are equal partners in its membership are three founding pillars.</w:t>
      </w:r>
      <w:r>
        <w:t xml:space="preserve"> Fidel Castro’s dictatorship can’t belong; there are no notorious human rights violators chairing our human rights commission; and it’s one country-one vote at the OAS, no veto power.</w:t>
      </w:r>
    </w:p>
    <w:p w:rsidR="00EA6596" w:rsidRPr="00350F00" w:rsidRDefault="00EA6596" w:rsidP="00EA6596">
      <w:pPr>
        <w:rPr>
          <w:rStyle w:val="StyleBoldUnderline"/>
        </w:rPr>
      </w:pPr>
      <w:r w:rsidRPr="00350F00">
        <w:rPr>
          <w:rStyle w:val="StyleBoldUnderline"/>
        </w:rPr>
        <w:t>Multilateralism works in the Hemisphere…because of our common interests. The nations of the Western Hemisphere, including the United States, understand that we are bound together by geography, history and, often, family, and that we are inevitably destined to grow closer together. Values also bind us. Today, these common interests and values converge on democracy, economic growth through free trade, and good governance, as agreed upon by our leaders at the Summits of the Americas.</w:t>
      </w:r>
    </w:p>
    <w:p w:rsidR="00EA6596" w:rsidRDefault="00EA6596" w:rsidP="00EA6596">
      <w:r>
        <w:t>We may have our differences on how to reach these common goals or on how to deepen our shared values, but there is no dispute on what our goals and values should be.</w:t>
      </w:r>
    </w:p>
    <w:p w:rsidR="00EA6596" w:rsidRDefault="00EA6596" w:rsidP="00EA6596">
      <w:r>
        <w:t>And there is no dispute on how the OAS and the Summit of the Americas process contribute to their attainment.</w:t>
      </w:r>
    </w:p>
    <w:p w:rsidR="00EA6596" w:rsidRDefault="00EA6596" w:rsidP="00EA6596">
      <w:r>
        <w:t>Multi-lateral diplomacy works at the OAS because the entire Western Hemisphere--with Cuba’s lone tyrant the only exception--has embraced democracy as the sine qua non of social, political and economic development, a right of all the peoples, which governments must promote and defend, always and everywhere. There is, in fact, no other region of the world that has such an explicit commitment to democracy.</w:t>
      </w:r>
    </w:p>
    <w:p w:rsidR="00EA6596" w:rsidRDefault="00EA6596" w:rsidP="00EA6596">
      <w:r>
        <w:t xml:space="preserve">With the advent of the Inter-American Democratic Charter in September 2001, </w:t>
      </w:r>
      <w:r w:rsidRPr="00C53E29">
        <w:rPr>
          <w:rStyle w:val="StyleBoldUnderline"/>
        </w:rPr>
        <w:t>no OAS member state can be a disinterested spectator to what occurs in our Hemisphere. Any actions that undermine democratic order or that threaten the security and well being of the region are of legitimate concern to all</w:t>
      </w:r>
      <w:r>
        <w:t>.</w:t>
      </w:r>
    </w:p>
    <w:p w:rsidR="00EA6596" w:rsidRDefault="00EA6596" w:rsidP="00EA6596">
      <w:r>
        <w:t>Acting under the Democratic Charter, or in the spirit of the Charter, the OAS has helped and is helping those member states where democratic practices or institutions are challenged.</w:t>
      </w:r>
    </w:p>
    <w:p w:rsidR="00EA6596" w:rsidRDefault="00EA6596" w:rsidP="00EA6596">
      <w:r>
        <w:t>Venezuela</w:t>
      </w:r>
    </w:p>
    <w:p w:rsidR="00EA6596" w:rsidRDefault="00EA6596" w:rsidP="00EA6596">
      <w:r>
        <w:t>In Venezuela, the OAS undertook months of negotiation with the government, opposition and civil society groups to reach an agreement on a way ahead to overcome the political polarization that led to political upheaval in 2002 and 2003.</w:t>
      </w:r>
    </w:p>
    <w:p w:rsidR="00EA6596" w:rsidRDefault="00EA6596" w:rsidP="00EA6596">
      <w:r>
        <w:lastRenderedPageBreak/>
        <w:t>This agreement paved the way for the August 15 recall referendum on President Chavez’s rule. President Chavez won the referendum in a process deemed fair by international observers, including the OAS and the Carter Center.</w:t>
      </w:r>
    </w:p>
    <w:p w:rsidR="00EA6596" w:rsidRPr="00561BAE" w:rsidRDefault="00EA6596" w:rsidP="00EA6596">
      <w:pPr>
        <w:rPr>
          <w:rStyle w:val="StyleBoldUnderline"/>
        </w:rPr>
      </w:pPr>
      <w:r>
        <w:t xml:space="preserve">Has Venezuela’s political polarization completely faded away due to these OAS efforts? Certainly not. Political tensions still fester, human rights concerns still abound, and the concentration of power within the Executive branch remains worrisome. But </w:t>
      </w:r>
      <w:r w:rsidRPr="00561BAE">
        <w:rPr>
          <w:rStyle w:val="StyleBoldUnderline"/>
        </w:rPr>
        <w:t>OAS member states remain engaged and the Inter-American Human Rights Commission remains vigilant. We will do all we can to help Venezuelans strengthen their democracy, under the Inter-American Democratic Charter.</w:t>
      </w:r>
    </w:p>
    <w:p w:rsidR="00EA6596" w:rsidRDefault="00EA6596" w:rsidP="00EA6596">
      <w:r>
        <w:t>Haiti</w:t>
      </w:r>
    </w:p>
    <w:p w:rsidR="00EA6596" w:rsidRDefault="00EA6596" w:rsidP="00EA6596">
      <w:r>
        <w:t xml:space="preserve">When President Jean Bertrand Aristide resigned and left Haiti on February 29, the </w:t>
      </w:r>
      <w:r w:rsidRPr="00F6668C">
        <w:rPr>
          <w:rStyle w:val="StyleBoldUnderline"/>
        </w:rPr>
        <w:t>OAS was able to help ensure that the country had a constitutional successor government. Through the OAS, our focus has been on returning the country to full democracy at the earliest possible opportunity</w:t>
      </w:r>
      <w:r>
        <w:t>. The OAS is currently helping Haitian authorities vet candidates for the national police academy and preparing voter registration rolls, with an eye to elections next year.</w:t>
      </w:r>
    </w:p>
    <w:p w:rsidR="00EA6596" w:rsidRDefault="00EA6596" w:rsidP="00EA6596"/>
    <w:p w:rsidR="00EA6596" w:rsidRDefault="00EA6596" w:rsidP="00EA6596">
      <w:pPr>
        <w:pStyle w:val="Heading4"/>
      </w:pPr>
      <w:r>
        <w:rPr>
          <w:rFonts w:hint="eastAsia"/>
        </w:rPr>
        <w:t>OAS key to preserve democratic order- facilitates cooperation in addressing threats like terror</w:t>
      </w:r>
    </w:p>
    <w:p w:rsidR="00EA6596" w:rsidRPr="005F13F7" w:rsidRDefault="00EA6596" w:rsidP="00EA6596">
      <w:r w:rsidRPr="008F3F92">
        <w:rPr>
          <w:rStyle w:val="StyleStyleBold12pt"/>
          <w:rFonts w:hint="eastAsia"/>
        </w:rPr>
        <w:t>Maisto 4</w:t>
      </w:r>
      <w:r>
        <w:rPr>
          <w:rFonts w:hint="eastAsia"/>
        </w:rPr>
        <w:t xml:space="preserve"> </w:t>
      </w:r>
      <w:r>
        <w:t>–</w:t>
      </w:r>
      <w:r>
        <w:rPr>
          <w:rFonts w:hint="eastAsia"/>
        </w:rPr>
        <w:t xml:space="preserve"> Ambassador, US </w:t>
      </w:r>
      <w:r>
        <w:t xml:space="preserve"> Permanent Representative to the Organization of American States</w:t>
      </w:r>
      <w:r>
        <w:rPr>
          <w:rFonts w:hint="eastAsia"/>
        </w:rPr>
        <w:t xml:space="preserve"> (John, US Department of State, </w:t>
      </w:r>
      <w:r>
        <w:t>“The Organization of American States: U.S. Interests and the Western Hemisphere”</w:t>
      </w:r>
      <w:r>
        <w:rPr>
          <w:rFonts w:hint="eastAsia"/>
        </w:rPr>
        <w:t xml:space="preserve">, Nov 5, 2004, </w:t>
      </w:r>
      <w:r>
        <w:t>http://2001-2009.state.gov/p/wha/rls/rm/38191.htm</w:t>
      </w:r>
      <w:r>
        <w:rPr>
          <w:rFonts w:hint="eastAsia"/>
        </w:rPr>
        <w:t>)</w:t>
      </w:r>
    </w:p>
    <w:p w:rsidR="00EA6596" w:rsidRPr="001B43E8" w:rsidRDefault="00EA6596" w:rsidP="00EA6596"/>
    <w:p w:rsidR="00EA6596" w:rsidRPr="00DF0449" w:rsidRDefault="00EA6596" w:rsidP="00EA6596">
      <w:pPr>
        <w:rPr>
          <w:rStyle w:val="StyleBoldUnderline"/>
        </w:rPr>
      </w:pPr>
      <w:r w:rsidRPr="00DF0449">
        <w:rPr>
          <w:rStyle w:val="StyleBoldUnderline"/>
        </w:rPr>
        <w:t>Public safety and national security are critical elements in our hemispheric agenda to preserve democratic order and another area where the OAS has led the way.</w:t>
      </w:r>
    </w:p>
    <w:p w:rsidR="00EA6596" w:rsidRDefault="00EA6596" w:rsidP="00EA6596">
      <w:r>
        <w:t xml:space="preserve">In 1999, the </w:t>
      </w:r>
      <w:r w:rsidRPr="00DF0449">
        <w:rPr>
          <w:rStyle w:val="StyleBoldUnderline"/>
        </w:rPr>
        <w:t>Inter-American Committee Against Terrorism (CICTE) was established to coordinate member states’ activities against terrorism, including facilitating exchange of information, sharing of best practices and counterterrorism capacity-building through training and technical assistance. CICTE seeks to strengthen border and financial controls, increase cooperation among law enforcement authorities, and address threats to airport, seaport and cyber security.</w:t>
      </w:r>
    </w:p>
    <w:p w:rsidR="00EA6596" w:rsidRDefault="00EA6596" w:rsidP="00EA6596">
      <w:r>
        <w:t xml:space="preserve">Following the terrorist attacks of September 11, 2001, </w:t>
      </w:r>
      <w:r w:rsidRPr="002D0292">
        <w:rPr>
          <w:rStyle w:val="StyleBoldUnderline"/>
        </w:rPr>
        <w:t>OAS member states took the lead with dramatic and effective steps to coordinate the region’s response to fight terror in the Americas</w:t>
      </w:r>
      <w:r>
        <w:t>. Facing a common threat to our security and prosperity, in June 2002, at the General Assembly in Barbados, the OAS adopted the Inter-American Convention Against Terrorism that expands our legal obligations to work together to both prevent and respond to terrorist actions.</w:t>
      </w:r>
    </w:p>
    <w:p w:rsidR="00EA6596" w:rsidRDefault="00EA6596" w:rsidP="00EA6596">
      <w:r>
        <w:t>More recently, in October 2003 in Mexico City, OAS member states adopted the Declaration on Security in the Americas, establishing a multi-dimensional approach to security and reaffirming our commitment to combat terrorism. This strong political statement builds on existing security frameworks and complements them with a cooperative hemispheric security approach to address both traditional and new threats, concerns and challenges in the region.</w:t>
      </w:r>
    </w:p>
    <w:p w:rsidR="00EA6596" w:rsidRDefault="00EA6596" w:rsidP="00EA6596">
      <w:r>
        <w:t xml:space="preserve">On another front to secure our Hemisphere from new and traditional threats is the ongoing effort to combat drug trafficking and drug abuse in the Americas. Leading the charge is the Inter-American Drug Abuse Control Commission. </w:t>
      </w:r>
      <w:r w:rsidRPr="00740503">
        <w:rPr>
          <w:rStyle w:val="StyleBoldUnderline"/>
        </w:rPr>
        <w:t>The countries of the Hemisphere have identified five priority lines of action on narcotics -- development of domestic and international law, establishment of an inter-American</w:t>
      </w:r>
      <w:r w:rsidRPr="002D0292">
        <w:rPr>
          <w:rStyle w:val="StyleBoldUnderline"/>
        </w:rPr>
        <w:t xml:space="preserve"> drug information system, demand reduction, alternative development, and strengthening national drug commissions.</w:t>
      </w:r>
    </w:p>
    <w:p w:rsidR="00EA6596" w:rsidRDefault="00EA6596" w:rsidP="00EA6596">
      <w:r>
        <w:lastRenderedPageBreak/>
        <w:t>In 1999, a multilateral evaluation mechanism (MEM) was established, as mandated by the Second Summit of the Americas. Under the MEM, experts review individual country submissions--peer review--documenting efforts to combat drug abuse and trafficking; the first full round of evaluations was published in January 2003. The OAS also has produced internationally acclaimed model legislation on precursor chemicals and money laundering control.</w:t>
      </w:r>
    </w:p>
    <w:p w:rsidR="00EA6596" w:rsidRDefault="00EA6596" w:rsidP="00EA6596">
      <w:r>
        <w:t>In addition the OAS has been a leader in humanitarian mine action programs, in strengthening cooperation mechanisms through confidence and security building measures, and in the adoption of inter-American treaties on illicit trafficking in firearms, transparency in conventional arms acquisitions, and terrorism. By actions and deeds, the work of the inter-American system defines our hemispheric security architecture, as we know it today.</w:t>
      </w:r>
    </w:p>
    <w:p w:rsidR="00EA6596" w:rsidRDefault="00EA6596" w:rsidP="00EA6596">
      <w:r>
        <w:t>All in all, our security framework today is dynamic and flexible, able not only to address conflicts between states, but the challenges of the 21st century as well.</w:t>
      </w:r>
    </w:p>
    <w:p w:rsidR="00EA6596" w:rsidRDefault="00EA6596" w:rsidP="00EA6596">
      <w:r w:rsidRPr="00593946">
        <w:rPr>
          <w:rStyle w:val="StyleBoldUnderline"/>
        </w:rPr>
        <w:t>The OAS has been a pioneer in so many fields. It is the world’s oldest international organization</w:t>
      </w:r>
      <w:r>
        <w:t xml:space="preserve">; the 1948 American Declaration on the Rights and Duties of Man was the first international expression of human rights; the </w:t>
      </w:r>
      <w:r w:rsidRPr="00593946">
        <w:rPr>
          <w:rStyle w:val="StyleBoldUnderline"/>
        </w:rPr>
        <w:t xml:space="preserve">OAS was the first international organization to draft a convention to combat violence against women; the first to condemn the terrorist attacks of September 11; and the first to adopt an international convention against corruption </w:t>
      </w:r>
      <w:r>
        <w:t>in 1996.</w:t>
      </w:r>
    </w:p>
    <w:p w:rsidR="00EA6596" w:rsidRDefault="00EA6596" w:rsidP="00EA6596">
      <w:r>
        <w:t>There was a time when speaking of corruption in government was a taboo subject at the OAS. The traditional line was either "official corruption didn’t officially exist" or it was "an internal matter" for countries to deal with.</w:t>
      </w:r>
    </w:p>
    <w:p w:rsidR="00EA6596" w:rsidRDefault="00EA6596" w:rsidP="00EA6596">
      <w:r>
        <w:t>Well, OAS member states now recognize (and the World Bank backs them up) that corruption is the single, biggest inhibitor to economic growth in the developing world today.</w:t>
      </w:r>
    </w:p>
    <w:p w:rsidR="00EA6596" w:rsidRDefault="00EA6596" w:rsidP="00EA6596">
      <w:r>
        <w:t>Today, the Hemisphere’s commitment to promoting transparency and fighting corruption is the strongest it’s ever been. You may have read in the newspapers that our recently elected Secretary General resigned office in September in order to defend himself against corruption charges in his native country. The OAS takes this issue very seriously.</w:t>
      </w:r>
    </w:p>
    <w:p w:rsidR="00EA6596" w:rsidRDefault="00EA6596" w:rsidP="00EA6596">
      <w:r>
        <w:t>With the advent of the Inter-American Convention Against Corruption, and subsequently its Follow-Up Mechanism, OAS member states are not only expected to fight corruption where it exists, but report on their efforts to other member states as well.</w:t>
      </w:r>
    </w:p>
    <w:p w:rsidR="00EA6596" w:rsidRDefault="00EA6596" w:rsidP="00EA6596">
      <w:r>
        <w:t>At the most recent Summit of the Americas, in Monterrey, Mexico, OAS member states strengthened the Convention’s purpose by pledging, "to deny safe haven to corrupt officials, those who corrupt them, and their assets."</w:t>
      </w:r>
    </w:p>
    <w:p w:rsidR="00EA6596" w:rsidRDefault="00EA6596" w:rsidP="00EA6596">
      <w:r>
        <w:t>The days of turning a blind eye to corruption in this Hemisphere are coming to an end--but we are not there yet.</w:t>
      </w:r>
    </w:p>
    <w:p w:rsidR="00EA6596" w:rsidRDefault="00EA6596" w:rsidP="00EA6596"/>
    <w:p w:rsidR="00EA6596" w:rsidRDefault="00EA6596" w:rsidP="00EA6596">
      <w:r>
        <w:t>OAS initiatives to advance the Summit of the Americas mandates are new and impressive. The OAS serves as Secretariat for the Summit Process and helps ensure that what leaders have committed to doing results in action.</w:t>
      </w:r>
    </w:p>
    <w:p w:rsidR="00EA6596" w:rsidRDefault="00EA6596" w:rsidP="00EA6596"/>
    <w:p w:rsidR="00EA6596" w:rsidRDefault="00EA6596" w:rsidP="00EA6596">
      <w:r>
        <w:t>The Summit of the Americas process breathed new life into the OAS by giving it new mandates. At the First Summit in 1994, no mention of the OAS was made. Ten years later, the OAS is the primary agent for action on Summit of the Americas mandates. One important way the OAS follows through on these commitments is through its cooperation and development programs under the OAS development council, the Inter-American Council for Integral Development.</w:t>
      </w:r>
    </w:p>
    <w:p w:rsidR="00EA6596" w:rsidRDefault="00EA6596" w:rsidP="00EA6596">
      <w:r>
        <w:t>The Council’s ministerial-level meetings are the best forum for ministers of Education, Labor, Science and Technology, Culture, Tourism, the Environment, and Social Development to come together to implement the Summit commitments of their Heads of State and Government, as well as to develop themes for future Summits.</w:t>
      </w:r>
    </w:p>
    <w:p w:rsidR="00EA6596" w:rsidRDefault="00EA6596" w:rsidP="00EA6596">
      <w:r>
        <w:lastRenderedPageBreak/>
        <w:t>The declarations and action plans issued by ministers at CIDI meetings become the core set of instructions for OAS development programs and projects.</w:t>
      </w:r>
    </w:p>
    <w:p w:rsidR="00EA6596" w:rsidRDefault="00EA6596" w:rsidP="00EA6596">
      <w:r>
        <w:t>In education, we are concentrating in supporting ongoing teacher education and training to improve the quality of classroom education. The OAS created the Education Portal of the Americas to help education and other professionals take on-line classes to perfect their skills.</w:t>
      </w:r>
    </w:p>
    <w:p w:rsidR="00EA6596" w:rsidRDefault="00EA6596" w:rsidP="00EA6596">
      <w:r>
        <w:t>After a study revealed that young people in many parts of the hemisphere had serious questions about the value of democracy, a new Inter-American Program on Democratic Values, Education for Peace and Human Rights was developed and will begin to appear in school curriculums all over the hemisphere in coming years.</w:t>
      </w:r>
    </w:p>
    <w:p w:rsidR="00EA6596" w:rsidRDefault="00EA6596" w:rsidP="00EA6596">
      <w:r>
        <w:t>In the area of social development and labor, the OAS has developed a program to assist in the creation and development of small and micro-enterprises, including how to organize associations of these small companies so they can pool resources to better position themselves to access wider markets.</w:t>
      </w:r>
    </w:p>
    <w:p w:rsidR="00EA6596" w:rsidRDefault="00EA6596" w:rsidP="00EA6596">
      <w:r>
        <w:t>In the trade area, the OAS has gone from training negotiators to helping member states--especially the smaller ones--prepare action plans to be presented to donors on the areas that these countries need in order to expand and improve their competitiveness in the world market opened by the free trade agreements.</w:t>
      </w:r>
    </w:p>
    <w:p w:rsidR="00EA6596" w:rsidRDefault="00EA6596" w:rsidP="00EA6596">
      <w:r>
        <w:t>In science and technology, the upcoming ministerial to be held next week in Lima, Peru, will adopt a visionary action plan with 15 different initiatives that range from building local engineering capacity to promoting e-government, just to cite 2 projects intended to forge collaborative networks throughout the Hemisphere.</w:t>
      </w:r>
    </w:p>
    <w:p w:rsidR="00EA6596" w:rsidRDefault="00EA6596" w:rsidP="00EA6596">
      <w:r>
        <w:t>The OAS tourism program helps small hotels, which dot the entire Caribbean and most of Central America, to establish websites and other tourism services. Tourism, for some member states, is a very significant source of income and employment for their citizens.</w:t>
      </w:r>
    </w:p>
    <w:p w:rsidR="00EA6596" w:rsidRDefault="00EA6596" w:rsidP="00EA6596">
      <w:r>
        <w:t>The OAS has implemented projects on disaster mitigation, environment, border area development and watershed management.</w:t>
      </w:r>
    </w:p>
    <w:p w:rsidR="00EA6596" w:rsidRDefault="00EA6596" w:rsidP="00EA6596">
      <w:r>
        <w:t>The key here is leverage. OAS funds serve as the seed capital that leverages external funds from many partners ranging from OAS observer countries, international financial institutions, as well as private sector donors.</w:t>
      </w:r>
    </w:p>
    <w:p w:rsidR="00EA6596" w:rsidRDefault="00EA6596" w:rsidP="00EA6596">
      <w:r>
        <w:t>What we have here is an OAS poised to tackle the substantive problems facing the nations of the Western Hemisphere. It is critical that the OAS remain engaged and proactive. And from the U.S. standpoint, this means continuing to ensure that multilateralism in the Americas is not pursuing the lowest common denominator but, rather, pressing the OAS to practical, achievable objectives that produce tangible, measurable results.</w:t>
      </w:r>
    </w:p>
    <w:p w:rsidR="00EA6596" w:rsidRDefault="00EA6596" w:rsidP="00EA6596">
      <w:r>
        <w:t>To that end, the United States is firmly committed to working and strengthening the OAS and remains its largest contributor. We pay almost 60% of the OAS operating budget and contribute an additional $30 million annually to specific OAS activities, such as development projects, fighting drugs and terrorism, and electoral observation missions, to name but a few.</w:t>
      </w:r>
    </w:p>
    <w:p w:rsidR="00EA6596" w:rsidRPr="007F2A07" w:rsidRDefault="00EA6596" w:rsidP="00EA6596">
      <w:r>
        <w:t xml:space="preserve">Over the last decade, the Hemisphere, and indeed </w:t>
      </w:r>
      <w:r w:rsidRPr="007F2A07">
        <w:t>the OAS, have made enormous progress, but we have not, however, managed to erase the legacy of decades of poverty, corruption, and, even, wrong-headed policies.</w:t>
      </w:r>
    </w:p>
    <w:p w:rsidR="00EA6596" w:rsidRDefault="00EA6596" w:rsidP="00EA6596">
      <w:r>
        <w:t>Today, the Hemisphere is facing very serious challenges</w:t>
      </w:r>
      <w:r w:rsidRPr="007F2A07">
        <w:t xml:space="preserve">. </w:t>
      </w:r>
      <w:r w:rsidRPr="004322FE">
        <w:rPr>
          <w:rStyle w:val="StyleBoldUnderline"/>
        </w:rPr>
        <w:t>Economies in the region are not growing fast enough to generate sufficient jobs for growing populations</w:t>
      </w:r>
      <w:r>
        <w:t xml:space="preserve">, let alone deal with extreme </w:t>
      </w:r>
      <w:r w:rsidRPr="004322FE">
        <w:rPr>
          <w:rStyle w:val="StyleBoldUnderline"/>
        </w:rPr>
        <w:t>poverty. Corruption and inefficiency</w:t>
      </w:r>
      <w:r>
        <w:t xml:space="preserve"> have stunted development and spawned popular discontent. All of this has combined to give rise to questions concerning the value of democracy in the Americas.</w:t>
      </w:r>
    </w:p>
    <w:p w:rsidR="00EA6596" w:rsidRDefault="00EA6596" w:rsidP="00EA6596">
      <w:r w:rsidRPr="004322FE">
        <w:rPr>
          <w:rStyle w:val="StyleBoldUnderline"/>
        </w:rPr>
        <w:t>Surmounting these challenges will require leadership and political will on the part of individual hemispheric leaders. The OAS provides significant value-added and can play an important catalytic role in these efforts</w:t>
      </w:r>
      <w:r>
        <w:t>.</w:t>
      </w:r>
    </w:p>
    <w:p w:rsidR="00EA6596" w:rsidRDefault="00EA6596" w:rsidP="00EA6596"/>
    <w:p w:rsidR="00EA6596" w:rsidRPr="00407D45" w:rsidRDefault="00EA6596" w:rsidP="00EA6596">
      <w:pPr>
        <w:pStyle w:val="Heading4"/>
      </w:pPr>
      <w:r>
        <w:rPr>
          <w:rFonts w:hint="eastAsia"/>
        </w:rPr>
        <w:lastRenderedPageBreak/>
        <w:t>OAS is key to advance US values of democracy, trade, economic ties, human rights, and security</w:t>
      </w:r>
    </w:p>
    <w:p w:rsidR="00EA6596" w:rsidRDefault="00EA6596" w:rsidP="00EA6596">
      <w:r w:rsidRPr="00953BA2">
        <w:rPr>
          <w:rStyle w:val="StyleStyleBold12pt"/>
          <w:rFonts w:hint="eastAsia"/>
        </w:rPr>
        <w:t>USSCFR 13</w:t>
      </w:r>
      <w:r>
        <w:rPr>
          <w:rFonts w:hint="eastAsia"/>
        </w:rPr>
        <w:t xml:space="preserve"> </w:t>
      </w:r>
      <w:r>
        <w:t>–</w:t>
      </w:r>
      <w:r>
        <w:rPr>
          <w:rFonts w:hint="eastAsia"/>
        </w:rPr>
        <w:t xml:space="preserve"> United States Senate Committee on Foreign Relations (</w:t>
      </w:r>
      <w:r>
        <w:t>Foreign Relations Committee Chairman Menendez (D-NJ), Ranking Member Corker (R-TN), and Committee Members Udall (D-NM), Rubio (R-FL)</w:t>
      </w:r>
      <w:r>
        <w:rPr>
          <w:rFonts w:hint="eastAsia"/>
        </w:rPr>
        <w:t xml:space="preserve">, </w:t>
      </w:r>
      <w:r>
        <w:t>“BIPARTISAN GROUP OF SENATORS INTRODUCE ORGANIZATION OF AMERICAN STATES REVITALIZATION AND REFORM ACT OF 2013”</w:t>
      </w:r>
      <w:r>
        <w:rPr>
          <w:rFonts w:hint="eastAsia"/>
        </w:rPr>
        <w:t xml:space="preserve">, April 24, 2013, </w:t>
      </w:r>
      <w:hyperlink r:id="rId18" w:history="1">
        <w:r w:rsidRPr="00747911">
          <w:rPr>
            <w:rStyle w:val="Hyperlink"/>
          </w:rPr>
          <w:t>http://www.foreign.senate.gov/press/ranking/release/bipartisan-group-of-senators-introduce-organization-of-american-states-revitalization-and-reform-act-of-2013</w:t>
        </w:r>
      </w:hyperlink>
      <w:r>
        <w:rPr>
          <w:rFonts w:hint="eastAsia"/>
        </w:rPr>
        <w:t>)</w:t>
      </w:r>
    </w:p>
    <w:p w:rsidR="00EA6596" w:rsidRDefault="00EA6596" w:rsidP="00EA6596"/>
    <w:p w:rsidR="00EA6596" w:rsidRDefault="00EA6596" w:rsidP="00EA6596">
      <w:r>
        <w:t xml:space="preserve"> “The </w:t>
      </w:r>
      <w:r w:rsidRPr="002F5071">
        <w:rPr>
          <w:rStyle w:val="StyleBoldUnderline"/>
        </w:rPr>
        <w:t>OAS is vital; it is the premier multilateral institution for the Americas, but urgent administrative and financial reforms are needed to strengthen the organization and ensure its success long into the future</w:t>
      </w:r>
      <w:r>
        <w:t xml:space="preserve">,” said Chairman Robert Menendez. “Critical reforms are overdue. Our objective is a strong and effective </w:t>
      </w:r>
      <w:r w:rsidRPr="002F5071">
        <w:rPr>
          <w:rStyle w:val="StyleBoldUnderline"/>
        </w:rPr>
        <w:t>OAS that will promote peace and security, democracy, rule of law, and human rights in the Western Hemisphere</w:t>
      </w:r>
      <w:r>
        <w:t>.”</w:t>
      </w:r>
    </w:p>
    <w:p w:rsidR="00EA6596" w:rsidRDefault="00EA6596" w:rsidP="00EA6596">
      <w:r>
        <w:t>“Deepening the meaningful reform process at OAS will help further political and economic partnerships beneficial to all countries involved, while also signaling cooperation between the Foreign Relations Committee and the State Department,” Ranking Republican Member Bob Corker said. “In addition to advancing shared prosperity and democratic principles among OAS nations, this bill will establish robust oversight and accountability measures to ensure the needed reforms are carried out.”</w:t>
      </w:r>
    </w:p>
    <w:p w:rsidR="00EA6596" w:rsidRDefault="00EA6596" w:rsidP="00EA6596">
      <w:r>
        <w:t xml:space="preserve">"The </w:t>
      </w:r>
      <w:r w:rsidRPr="002F5071">
        <w:rPr>
          <w:rStyle w:val="StyleBoldUnderline"/>
        </w:rPr>
        <w:t>OAS has a strong history of promoting regional cooperation to advance the shared values of countries in the Western Hemisphere</w:t>
      </w:r>
      <w:r>
        <w:t xml:space="preserve">," said Tom Udall, Chairman of the Subcommittee on Western Hemisphere and Global Narcotics Affairs. "However, that role could be threatened unless the OAS takes action to reform how it does business. This bill will help the OAS pursue overdue change and remain a positive force in the Americas. </w:t>
      </w:r>
    </w:p>
    <w:p w:rsidR="00EA6596" w:rsidRPr="007A3830" w:rsidRDefault="00EA6596" w:rsidP="00EA6596">
      <w:r w:rsidRPr="007D1727">
        <w:rPr>
          <w:rStyle w:val="StyleBoldUnderline"/>
        </w:rPr>
        <w:t>“The Western Hemisphere holds significant strategic interest for our nation, and the OAS needs to step up its game as a regional organization that can assist countries in the region to build democracy, enhance trade and economic ties, defend human rights and strengthen security alliances</w:t>
      </w:r>
      <w:r>
        <w:t>.  This legislation will help us move towards accomplishing these goals,” said Senator Rubio.</w:t>
      </w:r>
    </w:p>
    <w:p w:rsidR="00EA6596" w:rsidRDefault="00EA6596" w:rsidP="00EA6596"/>
    <w:p w:rsidR="00EA6596" w:rsidRDefault="00EA6596" w:rsidP="00EA6596">
      <w:pPr>
        <w:pStyle w:val="Heading4"/>
      </w:pPr>
      <w:r>
        <w:rPr>
          <w:rFonts w:hint="eastAsia"/>
        </w:rPr>
        <w:t>OAS summits are key to US demonstration of willingness to cooperate on Cuba, Chinese expansionism, and drugs</w:t>
      </w:r>
    </w:p>
    <w:p w:rsidR="00EA6596" w:rsidRPr="00140EB6" w:rsidRDefault="00EA6596" w:rsidP="00EA6596">
      <w:r w:rsidRPr="005021FE">
        <w:rPr>
          <w:rStyle w:val="StyleStyleBold12pt"/>
          <w:rFonts w:hint="eastAsia"/>
        </w:rPr>
        <w:t>Lee 12</w:t>
      </w:r>
      <w:r>
        <w:rPr>
          <w:rFonts w:hint="eastAsia"/>
        </w:rPr>
        <w:t xml:space="preserve"> </w:t>
      </w:r>
      <w:r>
        <w:t>–</w:t>
      </w:r>
      <w:r>
        <w:rPr>
          <w:rFonts w:hint="eastAsia"/>
        </w:rPr>
        <w:t xml:space="preserve"> Senior Production Editor Council on Foreign Relations (Briana, Council on Foreign Relations, </w:t>
      </w:r>
      <w:r>
        <w:t>“</w:t>
      </w:r>
      <w:r>
        <w:rPr>
          <w:rFonts w:hint="eastAsia"/>
        </w:rPr>
        <w:t xml:space="preserve">The Organization of American States, April 13, 2012, </w:t>
      </w:r>
      <w:hyperlink r:id="rId19" w:history="1">
        <w:r w:rsidRPr="00747911">
          <w:rPr>
            <w:rStyle w:val="Hyperlink"/>
          </w:rPr>
          <w:t>http://www.cfr.org/latin-america-and-the-caribbean/organization-american-states/p27945</w:t>
        </w:r>
      </w:hyperlink>
      <w:r>
        <w:rPr>
          <w:rFonts w:hint="eastAsia"/>
        </w:rPr>
        <w:t>)</w:t>
      </w:r>
    </w:p>
    <w:p w:rsidR="00EA6596" w:rsidRPr="002B16F7" w:rsidRDefault="00EA6596" w:rsidP="00EA6596">
      <w:r>
        <w:t>U.S.-OAS Relations</w:t>
      </w:r>
    </w:p>
    <w:p w:rsidR="00EA6596" w:rsidRPr="002B16F7" w:rsidRDefault="00EA6596" w:rsidP="00EA6596">
      <w:r w:rsidRPr="002B16F7">
        <w:t xml:space="preserve">The </w:t>
      </w:r>
      <w:r w:rsidRPr="005E4311">
        <w:rPr>
          <w:rStyle w:val="StyleBoldUnderline"/>
        </w:rPr>
        <w:t xml:space="preserve">question of how the United States should continue to interact with the OAS has emerged as the Obama administration calibrates its engagement with Latin American nations </w:t>
      </w:r>
      <w:r w:rsidRPr="002B16F7">
        <w:t xml:space="preserve">(Reuters). </w:t>
      </w:r>
      <w:r w:rsidRPr="0025777F">
        <w:rPr>
          <w:rStyle w:val="StyleBoldUnderline"/>
        </w:rPr>
        <w:t>OAS summits serve as a crucial way for the U.S. government to demonstrate its willingness to work with Latin America in the face of challenges such as Cuba and China's growing influence in the region</w:t>
      </w:r>
      <w:r w:rsidRPr="002B16F7">
        <w:t>, analysts say.</w:t>
      </w:r>
    </w:p>
    <w:p w:rsidR="00EA6596" w:rsidRPr="002B16F7" w:rsidRDefault="00EA6596" w:rsidP="00EA6596">
      <w:r w:rsidRPr="002B16F7">
        <w:t xml:space="preserve">One </w:t>
      </w:r>
      <w:r w:rsidRPr="0025777F">
        <w:rPr>
          <w:rStyle w:val="StyleBoldUnderline"/>
        </w:rPr>
        <w:t>major front for U.S. cooperation with its OAS partners is on drug policy.</w:t>
      </w:r>
      <w:r w:rsidRPr="002B16F7">
        <w:t xml:space="preserve"> The 2012 Summit of the Americas in Cartagena is </w:t>
      </w:r>
      <w:r w:rsidRPr="00B909CC">
        <w:rPr>
          <w:rStyle w:val="StyleBoldUnderline"/>
        </w:rPr>
        <w:t>seen by many as an opportunity for the United States (CBS) to signal it is willing to work with Latin America on building a more robust drug policy, and to help construct a cooperative, wide-ranging strategy for combating the drug trad</w:t>
      </w:r>
      <w:r w:rsidRPr="002B16F7">
        <w:t>e.</w:t>
      </w:r>
    </w:p>
    <w:p w:rsidR="001F3554" w:rsidRDefault="001F3554" w:rsidP="001F3554">
      <w:pPr>
        <w:pStyle w:val="Heading2"/>
      </w:pPr>
      <w:r>
        <w:rPr>
          <w:rFonts w:hint="eastAsia"/>
        </w:rPr>
        <w:lastRenderedPageBreak/>
        <w:t>2NC OAS Multilat Solvency</w:t>
      </w:r>
    </w:p>
    <w:p w:rsidR="001F3554" w:rsidRDefault="001F3554" w:rsidP="001F3554"/>
    <w:p w:rsidR="001F3554" w:rsidRDefault="001F3554" w:rsidP="001F3554"/>
    <w:p w:rsidR="001F3554" w:rsidRDefault="001F3554" w:rsidP="001F3554">
      <w:pPr>
        <w:pStyle w:val="Heading4"/>
      </w:pPr>
      <w:r>
        <w:rPr>
          <w:rFonts w:hint="eastAsia"/>
        </w:rPr>
        <w:t xml:space="preserve">OAS </w:t>
      </w:r>
      <w:r>
        <w:t>multilateralism</w:t>
      </w:r>
      <w:r>
        <w:rPr>
          <w:rFonts w:hint="eastAsia"/>
        </w:rPr>
        <w:t xml:space="preserve"> key to solving multiple impacts</w:t>
      </w:r>
    </w:p>
    <w:p w:rsidR="001F3554" w:rsidRPr="00702002" w:rsidRDefault="001F3554" w:rsidP="001F3554">
      <w:r w:rsidRPr="000B3E88">
        <w:rPr>
          <w:rStyle w:val="StyleStyleBold12pt"/>
          <w:rFonts w:hint="eastAsia"/>
        </w:rPr>
        <w:t>ILO No Date</w:t>
      </w:r>
      <w:r>
        <w:rPr>
          <w:rFonts w:hint="eastAsia"/>
        </w:rPr>
        <w:t xml:space="preserve">- International Labour Organization (International Labour Organization, </w:t>
      </w:r>
      <w:r>
        <w:t>“</w:t>
      </w:r>
      <w:r>
        <w:rPr>
          <w:rFonts w:hint="eastAsia"/>
        </w:rPr>
        <w:t>Organization of American States</w:t>
      </w:r>
      <w:r>
        <w:t>”</w:t>
      </w:r>
      <w:r>
        <w:rPr>
          <w:rFonts w:hint="eastAsia"/>
        </w:rPr>
        <w:t xml:space="preserve">, No Date, </w:t>
      </w:r>
      <w:r>
        <w:t>http://actrav.itcilo.org/actrav-english/telearn/global/ilo/law/oasint.htm</w:t>
      </w:r>
      <w:r>
        <w:rPr>
          <w:rFonts w:hint="eastAsia"/>
        </w:rPr>
        <w:t>)</w:t>
      </w:r>
    </w:p>
    <w:p w:rsidR="001F3554" w:rsidRDefault="001F3554" w:rsidP="001F3554"/>
    <w:p w:rsidR="001F3554" w:rsidRDefault="001F3554" w:rsidP="001F3554">
      <w:r>
        <w:t xml:space="preserve">The Heads of State and Government of the Hemisphere met on three occasions. </w:t>
      </w:r>
      <w:r w:rsidRPr="0073610F">
        <w:rPr>
          <w:rStyle w:val="StyleBoldUnderline"/>
        </w:rPr>
        <w:t>These summit meetings have had a significant impact on the OAS which has been given policy guidelines at the highest level of government.</w:t>
      </w:r>
      <w:r>
        <w:t xml:space="preserve"> The first of these meetings, held in Panama in 1956, gave rise to initiatives leading to the creation of the OAS Fellowships Program and </w:t>
      </w:r>
      <w:r w:rsidRPr="007D730E">
        <w:rPr>
          <w:rStyle w:val="StyleBoldUnderline"/>
        </w:rPr>
        <w:t>a technical cooperation program that included advisory services to the governments as well as the promotion of projects that could be presented to international lending institutions</w:t>
      </w:r>
      <w:r>
        <w:t xml:space="preserve">. The Panama spirit also led to the establishment of the Inter-American Development Bank (IDB) by the OAS in 1959. The heads of state met again in Punta del Este in 1967. There, the idea of creating the </w:t>
      </w:r>
      <w:r w:rsidRPr="007D730E">
        <w:rPr>
          <w:rStyle w:val="StyleBoldUnderline"/>
        </w:rPr>
        <w:t>OAS regional educational, scientific and technological, and cultural development programs was launched</w:t>
      </w:r>
      <w:r>
        <w:t>. At the Punta del Este meeting, the presidents gave their firm support to regional integration, one of the objectives of the inter-American system.</w:t>
      </w:r>
    </w:p>
    <w:p w:rsidR="001F3554" w:rsidRPr="0073610F" w:rsidRDefault="001F3554" w:rsidP="001F3554">
      <w:pPr>
        <w:rPr>
          <w:rStyle w:val="StyleBoldUnderline"/>
        </w:rPr>
      </w:pPr>
      <w:r>
        <w:t xml:space="preserve">The Summit of the Americas held in Miami in December 1994 brought together, for the first time, democratically-elected heads of state and government of the American nations. The leaders declared that "the strengthening, effective exercise and consolidation of democracy constitute the central political priority of the Americas. The </w:t>
      </w:r>
      <w:r w:rsidRPr="0073610F">
        <w:rPr>
          <w:rStyle w:val="StyleBoldUnderline"/>
        </w:rPr>
        <w:t>Organization of American States (OAS) is the principal hemispheric body for the defense of democratic values and institutions." The leaders also noted that the OAS had a particularly important role to play in supporting the strengthening of democracy; the promotion and protection of human rights; the struggle against corruption; efforts to eliminate the threat of national and international terrorism; efforts to foster mutual confidence; free trade in the Americas; and telecommunications and information infrastructure</w:t>
      </w:r>
      <w:r>
        <w:t xml:space="preserve">. The Plan of Action of the Miami Summit also envisages other roles for the OAS in the following areas: </w:t>
      </w:r>
      <w:r w:rsidRPr="0073610F">
        <w:rPr>
          <w:rStyle w:val="StyleBoldUnderline"/>
        </w:rPr>
        <w:t>promoting cultural values; combatting the problem of illicit drugs and related crimes; cooperation in science and technology; strengthening the role of women in society; and partnership for pollution prevention.</w:t>
      </w:r>
    </w:p>
    <w:p w:rsidR="001F3554" w:rsidRDefault="001F3554" w:rsidP="001F3554">
      <w:pPr>
        <w:pStyle w:val="Heading4"/>
      </w:pPr>
      <w:r>
        <w:rPr>
          <w:rFonts w:hint="eastAsia"/>
        </w:rPr>
        <w:t xml:space="preserve">OAS session key to </w:t>
      </w:r>
      <w:r>
        <w:t>multilateralism</w:t>
      </w:r>
      <w:r>
        <w:rPr>
          <w:rFonts w:hint="eastAsia"/>
        </w:rPr>
        <w:t xml:space="preserve"> - strengthens cooperation, advances interest, and confronts problems</w:t>
      </w:r>
    </w:p>
    <w:p w:rsidR="001F3554" w:rsidRDefault="001F3554" w:rsidP="001F3554">
      <w:r w:rsidRPr="00241F94">
        <w:rPr>
          <w:rStyle w:val="StyleStyleBold12pt"/>
          <w:rFonts w:hint="eastAsia"/>
        </w:rPr>
        <w:t>ICNL 13</w:t>
      </w:r>
      <w:r>
        <w:rPr>
          <w:rFonts w:hint="eastAsia"/>
        </w:rPr>
        <w:t xml:space="preserve"> </w:t>
      </w:r>
      <w:r>
        <w:t>–</w:t>
      </w:r>
      <w:r>
        <w:rPr>
          <w:rFonts w:hint="eastAsia"/>
        </w:rPr>
        <w:t xml:space="preserve"> The International Center for Not-For-Profit Law, </w:t>
      </w:r>
      <w:r>
        <w:t>“NGO Law Monitor: Organization of American States”</w:t>
      </w:r>
      <w:r>
        <w:rPr>
          <w:rFonts w:hint="eastAsia"/>
        </w:rPr>
        <w:t xml:space="preserve">, Feb 6, 2013, </w:t>
      </w:r>
      <w:hyperlink r:id="rId20" w:history="1">
        <w:r w:rsidRPr="00747911">
          <w:rPr>
            <w:rStyle w:val="Hyperlink"/>
          </w:rPr>
          <w:t>http://www.icnl.org/research/monitor/oas.html</w:t>
        </w:r>
      </w:hyperlink>
      <w:r>
        <w:rPr>
          <w:rFonts w:hint="eastAsia"/>
        </w:rPr>
        <w:t>)</w:t>
      </w:r>
    </w:p>
    <w:p w:rsidR="001F3554" w:rsidRDefault="001F3554" w:rsidP="001F3554"/>
    <w:p w:rsidR="001F3554" w:rsidRPr="001D37D8" w:rsidRDefault="001F3554" w:rsidP="001F3554">
      <w:pPr>
        <w:rPr>
          <w:rStyle w:val="StyleBoldUnderline"/>
        </w:rPr>
      </w:pPr>
      <w:r>
        <w:t xml:space="preserve">The </w:t>
      </w:r>
      <w:r w:rsidRPr="001D37D8">
        <w:rPr>
          <w:rStyle w:val="StyleBoldUnderline"/>
        </w:rPr>
        <w:t xml:space="preserve">Organization of American States (OAS) brings together the nations of the Western Hemisphere to strengthen cooperation on democratic values, defend common interests, and debate the major issues facing this region and the world.  The OAS is the region’s principal multilateral forum for strengthening democracy, promoting human rights, and confronting shared problems such as poverty, </w:t>
      </w:r>
      <w:r w:rsidRPr="001D37D8">
        <w:rPr>
          <w:rStyle w:val="StyleBoldUnderline"/>
        </w:rPr>
        <w:lastRenderedPageBreak/>
        <w:t>terrorism, illegal drugs and corruption.  It plays a leading role in carrying out mandates established by the hemisphere’s leaders through the Summits of the Americas.</w:t>
      </w:r>
    </w:p>
    <w:p w:rsidR="001F3554" w:rsidRDefault="001F3554" w:rsidP="001F3554">
      <w:r>
        <w:t xml:space="preserve">The </w:t>
      </w:r>
      <w:r w:rsidRPr="00945023">
        <w:rPr>
          <w:rStyle w:val="StyleBoldUnderline"/>
        </w:rPr>
        <w:t>member countries set major policies and goals through the General Assembly, which gathers the hemisphere’s ministers of foreign affairs once a year in regular session.  Ongoing actions are guided by the Permanent Council</w:t>
      </w:r>
      <w:r>
        <w:t>, made up of ambassadors appointed by the member states.</w:t>
      </w:r>
    </w:p>
    <w:p w:rsidR="001F3554" w:rsidRDefault="001F3554" w:rsidP="001F3554"/>
    <w:p w:rsidR="001F3554" w:rsidRDefault="001F3554" w:rsidP="001F3554">
      <w:pPr>
        <w:pStyle w:val="Heading4"/>
      </w:pPr>
      <w:r>
        <w:rPr>
          <w:rFonts w:hint="eastAsia"/>
        </w:rPr>
        <w:t>OAS will be most effective with US multilateralism</w:t>
      </w:r>
    </w:p>
    <w:p w:rsidR="001F3554" w:rsidRDefault="001F3554" w:rsidP="001F3554">
      <w:r w:rsidRPr="00A45488">
        <w:rPr>
          <w:rStyle w:val="StyleStyleBold12pt"/>
        </w:rPr>
        <w:t>Mendelson Forman</w:t>
      </w:r>
      <w:r w:rsidRPr="00A45488">
        <w:rPr>
          <w:rStyle w:val="StyleStyleBold12pt"/>
          <w:rFonts w:hint="eastAsia"/>
        </w:rPr>
        <w:t xml:space="preserve"> 13</w:t>
      </w:r>
      <w:r>
        <w:rPr>
          <w:rFonts w:hint="eastAsia"/>
        </w:rPr>
        <w:t xml:space="preserve"> - </w:t>
      </w:r>
      <w:r>
        <w:t>Senior Associate, Americas Program at the Center for Strategic and International Studies and president of Johanna Mendelson Forman, Inc</w:t>
      </w:r>
      <w:r>
        <w:rPr>
          <w:rFonts w:hint="eastAsia"/>
        </w:rPr>
        <w:t xml:space="preserve"> (Johanna, Voxxi, </w:t>
      </w:r>
      <w:r>
        <w:t>“John Kerry’s leadership is needed to revive the OAS”</w:t>
      </w:r>
      <w:r>
        <w:rPr>
          <w:rFonts w:hint="eastAsia"/>
        </w:rPr>
        <w:t xml:space="preserve">, June 10, 2013, </w:t>
      </w:r>
      <w:hyperlink r:id="rId21" w:history="1">
        <w:r w:rsidRPr="00747911">
          <w:rPr>
            <w:rStyle w:val="Hyperlink"/>
          </w:rPr>
          <w:t>http://www.voxxi.com/john-kerry-oas-leadership-needed-revive/</w:t>
        </w:r>
      </w:hyperlink>
      <w:r>
        <w:rPr>
          <w:rFonts w:hint="eastAsia"/>
        </w:rPr>
        <w:t>)</w:t>
      </w:r>
    </w:p>
    <w:p w:rsidR="001F3554" w:rsidRDefault="001F3554" w:rsidP="001F3554"/>
    <w:p w:rsidR="001F3554" w:rsidRDefault="001F3554" w:rsidP="001F3554">
      <w:r w:rsidRPr="00E52B31">
        <w:rPr>
          <w:rStyle w:val="StyleBoldUnderline"/>
        </w:rPr>
        <w:t>If the OAS is to return to its stature as the premier multilateral organization of the hemisphere</w:t>
      </w:r>
      <w:r>
        <w:t xml:space="preserve">, it will take more than a general assembly that was silent on </w:t>
      </w:r>
      <w:r w:rsidRPr="00561CA3">
        <w:rPr>
          <w:rStyle w:val="StyleBoldUnderline"/>
        </w:rPr>
        <w:t>key issues to fend off the challenges of other multilateral competitors arising out of frustration with the institution and even with the United States</w:t>
      </w:r>
      <w:r>
        <w:t>.</w:t>
      </w:r>
    </w:p>
    <w:p w:rsidR="001F3554" w:rsidRPr="00561CA3" w:rsidRDefault="001F3554" w:rsidP="001F3554">
      <w:pPr>
        <w:rPr>
          <w:rStyle w:val="StyleBoldUnderline"/>
        </w:rPr>
      </w:pPr>
      <w:r>
        <w:t xml:space="preserve">If the OAS is to be revitalized, it will take the leadership of Secretary Kerry to advance the idea that </w:t>
      </w:r>
      <w:r w:rsidRPr="00561CA3">
        <w:rPr>
          <w:rStyle w:val="StyleBoldUnderline"/>
        </w:rPr>
        <w:t>only with a hemisphere united toward democratic governance and respect for human rights can we ever achieve the security, economic and social progress that will come from providing every American — north, central and south — with access to justice and freedom from fear.</w:t>
      </w:r>
    </w:p>
    <w:p w:rsidR="001F3554" w:rsidRDefault="001F3554" w:rsidP="001F3554"/>
    <w:p w:rsidR="001F3554" w:rsidRDefault="001F3554" w:rsidP="001F3554"/>
    <w:p w:rsidR="00EA6596" w:rsidRDefault="00EA6596" w:rsidP="00EA6596">
      <w:pPr>
        <w:pStyle w:val="Heading2"/>
      </w:pPr>
      <w:r>
        <w:rPr>
          <w:rFonts w:hint="eastAsia"/>
        </w:rPr>
        <w:lastRenderedPageBreak/>
        <w:t>2NC Prior Consultation</w:t>
      </w:r>
      <w:r w:rsidR="005653FB">
        <w:rPr>
          <w:rFonts w:hint="eastAsia"/>
        </w:rPr>
        <w:t xml:space="preserve"> Key</w:t>
      </w:r>
    </w:p>
    <w:p w:rsidR="00EA6596" w:rsidRDefault="00EA6596" w:rsidP="00EA6596"/>
    <w:p w:rsidR="00EA6596" w:rsidRPr="00EF7D5E" w:rsidRDefault="00EA6596" w:rsidP="00EA6596"/>
    <w:p w:rsidR="00EA6596" w:rsidRDefault="00EA6596" w:rsidP="006A55B9">
      <w:pPr>
        <w:pStyle w:val="Heading4"/>
      </w:pPr>
      <w:r>
        <w:t>U</w:t>
      </w:r>
      <w:r>
        <w:rPr>
          <w:rFonts w:hint="eastAsia"/>
        </w:rPr>
        <w:t>nilateral action without prior consultation is unpopular-kills relations</w:t>
      </w:r>
    </w:p>
    <w:p w:rsidR="00EA6596" w:rsidRPr="00954394" w:rsidRDefault="00EA6596" w:rsidP="00EA6596">
      <w:r w:rsidRPr="00904F50">
        <w:rPr>
          <w:rStyle w:val="StyleStyleBold12pt"/>
          <w:rFonts w:hint="eastAsia"/>
        </w:rPr>
        <w:t>Malone and Khong 3</w:t>
      </w:r>
      <w:r>
        <w:rPr>
          <w:rFonts w:hint="eastAsia"/>
        </w:rPr>
        <w:t xml:space="preserve"> - </w:t>
      </w:r>
      <w:r>
        <w:t>Canadian author on international security</w:t>
      </w:r>
      <w:r>
        <w:rPr>
          <w:rFonts w:hint="eastAsia"/>
        </w:rPr>
        <w:t xml:space="preserve"> co-edited by Khong (David and Y</w:t>
      </w:r>
      <w:r>
        <w:t>uen Foong</w:t>
      </w:r>
      <w:r>
        <w:rPr>
          <w:rFonts w:hint="eastAsia"/>
        </w:rPr>
        <w:t xml:space="preserve">. </w:t>
      </w:r>
      <w:r>
        <w:t>“Unilateralism and</w:t>
      </w:r>
      <w:r w:rsidRPr="00904F50">
        <w:rPr>
          <w:sz w:val="12"/>
        </w:rPr>
        <w:t xml:space="preserve">¶ </w:t>
      </w:r>
      <w:r>
        <w:t>U.S. Foreign Policy:</w:t>
      </w:r>
      <w:r w:rsidRPr="00904F50">
        <w:rPr>
          <w:sz w:val="12"/>
        </w:rPr>
        <w:t xml:space="preserve">¶ </w:t>
      </w:r>
      <w:r>
        <w:t>International Perspectives”</w:t>
      </w:r>
      <w:r>
        <w:rPr>
          <w:rFonts w:hint="eastAsia"/>
        </w:rPr>
        <w:t xml:space="preserve">, 2003, </w:t>
      </w:r>
      <w:r>
        <w:t>https://www.rienner.com/uploads/47d832b1257af.pdf</w:t>
      </w:r>
      <w:r>
        <w:rPr>
          <w:rFonts w:hint="eastAsia"/>
        </w:rPr>
        <w:t>)</w:t>
      </w:r>
    </w:p>
    <w:p w:rsidR="00EA6596" w:rsidRPr="00E75D12" w:rsidRDefault="00EA6596" w:rsidP="00EA6596"/>
    <w:p w:rsidR="00EA6596" w:rsidRDefault="00EA6596" w:rsidP="00EA6596">
      <w:r>
        <w:t>Virtually all the chapters address these questions head-on, although the</w:t>
      </w:r>
    </w:p>
    <w:p w:rsidR="00EA6596" w:rsidRDefault="00EA6596" w:rsidP="00EA6596">
      <w:r>
        <w:t>emphasis varies. The answers add up to a common theme and constitute</w:t>
      </w:r>
    </w:p>
    <w:p w:rsidR="00EA6596" w:rsidRPr="001B5945" w:rsidRDefault="00EA6596" w:rsidP="00EA6596">
      <w:pPr>
        <w:rPr>
          <w:rStyle w:val="StyleBoldUnderline"/>
        </w:rPr>
      </w:pPr>
      <w:r>
        <w:t xml:space="preserve">the argument of this book. In brief, </w:t>
      </w:r>
      <w:r w:rsidRPr="001B5945">
        <w:rPr>
          <w:rStyle w:val="StyleBoldUnderline"/>
        </w:rPr>
        <w:t>it is possible to discern a trend on the</w:t>
      </w:r>
    </w:p>
    <w:p w:rsidR="00EA6596" w:rsidRPr="001B5945" w:rsidRDefault="00EA6596" w:rsidP="00EA6596">
      <w:pPr>
        <w:rPr>
          <w:rStyle w:val="StyleBoldUnderline"/>
        </w:rPr>
      </w:pPr>
      <w:r w:rsidRPr="001B5945">
        <w:rPr>
          <w:rStyle w:val="StyleBoldUnderline"/>
        </w:rPr>
        <w:t>part of the United States, since the late 1980s, toward unilateral action</w:t>
      </w:r>
    </w:p>
    <w:p w:rsidR="00EA6596" w:rsidRDefault="00EA6596" w:rsidP="00EA6596">
      <w:r w:rsidRPr="001B5945">
        <w:rPr>
          <w:rStyle w:val="StyleBoldUnderline"/>
        </w:rPr>
        <w:t>across a wide range of issues and with a variety of international implications, particularly for the partners and allies of the United States</w:t>
      </w:r>
      <w:r>
        <w:t xml:space="preserve"> that we</w:t>
      </w:r>
    </w:p>
    <w:p w:rsidR="00EA6596" w:rsidRDefault="00EA6596" w:rsidP="00EA6596">
      <w:r>
        <w:t xml:space="preserve">aim to discuss. What the earlier book characterized as “ambivalent engagement” on the multilateral front, this book interprets as </w:t>
      </w:r>
      <w:r w:rsidRPr="00FF13DE">
        <w:rPr>
          <w:rStyle w:val="StyleBoldUnderline"/>
        </w:rPr>
        <w:t>growing unilateral disengagement</w:t>
      </w:r>
      <w:r>
        <w:t>. This difference in analysis and tone reflects the</w:t>
      </w:r>
    </w:p>
    <w:p w:rsidR="00EA6596" w:rsidRDefault="00EA6596" w:rsidP="00EA6596">
      <w:r>
        <w:t>more recent focus of this book (including U.S. and international reaction</w:t>
      </w:r>
    </w:p>
    <w:p w:rsidR="00EA6596" w:rsidRDefault="00EA6596" w:rsidP="00EA6596">
      <w:r>
        <w:t>to the terrorist attacks of September 11, 2001), the different issue areas</w:t>
      </w:r>
    </w:p>
    <w:p w:rsidR="00EA6596" w:rsidRDefault="00EA6596" w:rsidP="00EA6596">
      <w:r>
        <w:t>investigated, and the non-U.S. lens through which the investigators examined the issues. As the synopses of the individual chapters below suggest, the causes of this trend include the unchallenged power of the</w:t>
      </w:r>
    </w:p>
    <w:p w:rsidR="00EA6596" w:rsidRPr="00F55FB4" w:rsidRDefault="00EA6596" w:rsidP="00EA6596">
      <w:pPr>
        <w:rPr>
          <w:rStyle w:val="StyleBoldUnderline"/>
        </w:rPr>
      </w:pPr>
      <w:r>
        <w:t xml:space="preserve">United States, </w:t>
      </w:r>
      <w:r w:rsidRPr="00F55FB4">
        <w:rPr>
          <w:rStyle w:val="StyleBoldUnderline"/>
        </w:rPr>
        <w:t>U.S. attachment to the preservation of its sovereignty, the</w:t>
      </w:r>
    </w:p>
    <w:p w:rsidR="00EA6596" w:rsidRPr="00F55FB4" w:rsidRDefault="00EA6596" w:rsidP="00EA6596">
      <w:pPr>
        <w:rPr>
          <w:rStyle w:val="StyleBoldUnderline"/>
        </w:rPr>
      </w:pPr>
      <w:r w:rsidRPr="00F55FB4">
        <w:rPr>
          <w:rStyle w:val="StyleBoldUnderline"/>
        </w:rPr>
        <w:t>influence of notions of U.S. exceptionalism, and the domestic political</w:t>
      </w:r>
    </w:p>
    <w:p w:rsidR="00EA6596" w:rsidRDefault="00EA6596" w:rsidP="00EA6596">
      <w:r w:rsidRPr="00F55FB4">
        <w:rPr>
          <w:rStyle w:val="StyleBoldUnderline"/>
        </w:rPr>
        <w:t>structure of the United States</w:t>
      </w:r>
      <w:r>
        <w:t>. Although the reactions of other countries to</w:t>
      </w:r>
    </w:p>
    <w:p w:rsidR="00EA6596" w:rsidRPr="00F55FB4" w:rsidRDefault="00EA6596" w:rsidP="00EA6596">
      <w:pPr>
        <w:rPr>
          <w:rStyle w:val="StyleBoldUnderline"/>
        </w:rPr>
      </w:pPr>
      <w:r>
        <w:t xml:space="preserve">this trend vary, our findings point to the </w:t>
      </w:r>
      <w:r w:rsidRPr="00F55FB4">
        <w:rPr>
          <w:rStyle w:val="StyleBoldUnderline"/>
        </w:rPr>
        <w:t>sensitivity of most governments</w:t>
      </w:r>
    </w:p>
    <w:p w:rsidR="00EA6596" w:rsidRPr="00F55FB4" w:rsidRDefault="00EA6596" w:rsidP="00EA6596">
      <w:pPr>
        <w:rPr>
          <w:rStyle w:val="StyleBoldUnderline"/>
        </w:rPr>
      </w:pPr>
      <w:r w:rsidRPr="00F55FB4">
        <w:rPr>
          <w:rStyle w:val="StyleBoldUnderline"/>
        </w:rPr>
        <w:t>to the conduct of U.S. diplomacy, notably the willingness (or otherwise)</w:t>
      </w:r>
    </w:p>
    <w:p w:rsidR="00EA6596" w:rsidRDefault="00EA6596" w:rsidP="00EA6596">
      <w:r w:rsidRPr="00F55FB4">
        <w:rPr>
          <w:rStyle w:val="StyleBoldUnderline"/>
        </w:rPr>
        <w:t>of U.S. administrations to engage them multilaterally</w:t>
      </w:r>
      <w:r>
        <w:t>. When Washington</w:t>
      </w:r>
    </w:p>
    <w:p w:rsidR="00EA6596" w:rsidRDefault="00EA6596" w:rsidP="00EA6596">
      <w:r>
        <w:t>has adopted multilateral approaches, as during 1990–1991 in the Persian</w:t>
      </w:r>
    </w:p>
    <w:p w:rsidR="00EA6596" w:rsidRDefault="00EA6596" w:rsidP="00EA6596">
      <w:r>
        <w:t>Gulf, allies and partners have tended to meet the United States if not all</w:t>
      </w:r>
    </w:p>
    <w:p w:rsidR="00EA6596" w:rsidRPr="00FF13DE" w:rsidRDefault="00EA6596" w:rsidP="00EA6596">
      <w:pPr>
        <w:rPr>
          <w:rStyle w:val="StyleBoldUnderline"/>
        </w:rPr>
      </w:pPr>
      <w:r>
        <w:t xml:space="preserve">the way, then at least some of the way. In contrast, </w:t>
      </w:r>
      <w:r w:rsidRPr="00FF13DE">
        <w:rPr>
          <w:rStyle w:val="StyleBoldUnderline"/>
        </w:rPr>
        <w:t>an aggressively unilateralist stance has often met with international defiance (which may or</w:t>
      </w:r>
    </w:p>
    <w:p w:rsidR="00EA6596" w:rsidRPr="00FF13DE" w:rsidRDefault="00EA6596" w:rsidP="00EA6596">
      <w:pPr>
        <w:rPr>
          <w:rStyle w:val="StyleBoldUnderline"/>
        </w:rPr>
      </w:pPr>
      <w:r w:rsidRPr="00FF13DE">
        <w:rPr>
          <w:rStyle w:val="StyleBoldUnderline"/>
        </w:rPr>
        <w:t>may not impinge on core U.S. national interests). However, we also argue</w:t>
      </w:r>
    </w:p>
    <w:p w:rsidR="00EA6596" w:rsidRPr="00FF13DE" w:rsidRDefault="00EA6596" w:rsidP="00EA6596">
      <w:pPr>
        <w:rPr>
          <w:rStyle w:val="StyleBoldUnderline"/>
        </w:rPr>
      </w:pPr>
      <w:r w:rsidRPr="00FF13DE">
        <w:rPr>
          <w:rStyle w:val="StyleBoldUnderline"/>
        </w:rPr>
        <w:t>that even though recent instances of U.S. unilateral action may provide</w:t>
      </w:r>
    </w:p>
    <w:p w:rsidR="00EA6596" w:rsidRPr="00FF13DE" w:rsidRDefault="00EA6596" w:rsidP="00EA6596">
      <w:pPr>
        <w:rPr>
          <w:rStyle w:val="StyleBoldUnderline"/>
        </w:rPr>
      </w:pPr>
      <w:r w:rsidRPr="00FF13DE">
        <w:rPr>
          <w:rStyle w:val="StyleBoldUnderline"/>
        </w:rPr>
        <w:t>short-term gains for the United States, they act to undermine its long-term</w:t>
      </w:r>
    </w:p>
    <w:p w:rsidR="00EA6596" w:rsidRPr="00FF13DE" w:rsidRDefault="00EA6596" w:rsidP="00EA6596">
      <w:pPr>
        <w:rPr>
          <w:rStyle w:val="StyleBoldUnderline"/>
        </w:rPr>
      </w:pPr>
      <w:r w:rsidRPr="00FF13DE">
        <w:rPr>
          <w:rStyle w:val="StyleBoldUnderline"/>
        </w:rPr>
        <w:t>interests. When the United States opts out of international agreements that</w:t>
      </w:r>
    </w:p>
    <w:p w:rsidR="00EA6596" w:rsidRPr="00FF13DE" w:rsidRDefault="00EA6596" w:rsidP="00EA6596">
      <w:pPr>
        <w:rPr>
          <w:rStyle w:val="StyleBoldUnderline"/>
        </w:rPr>
      </w:pPr>
      <w:r w:rsidRPr="00FF13DE">
        <w:rPr>
          <w:rStyle w:val="StyleBoldUnderline"/>
        </w:rPr>
        <w:t>it has played a leadership role in initiating, for example, it seriously</w:t>
      </w:r>
    </w:p>
    <w:p w:rsidR="00EA6596" w:rsidRPr="00FF13DE" w:rsidRDefault="00EA6596" w:rsidP="00EA6596">
      <w:pPr>
        <w:rPr>
          <w:rStyle w:val="StyleBoldUnderline"/>
        </w:rPr>
      </w:pPr>
      <w:r w:rsidRPr="00FF13DE">
        <w:rPr>
          <w:rStyle w:val="StyleBoldUnderline"/>
        </w:rPr>
        <w:t>weakens the relevant regimes and hinders the prospects for greater global</w:t>
      </w:r>
    </w:p>
    <w:p w:rsidR="00EA6596" w:rsidRDefault="00EA6596" w:rsidP="00EA6596">
      <w:r w:rsidRPr="00FF13DE">
        <w:rPr>
          <w:rStyle w:val="StyleBoldUnderline"/>
        </w:rPr>
        <w:t>cooperation. These missed opportunities detract from the vitality of an increasingly connected world and make the realization of future U.S. objectives more difficult</w:t>
      </w:r>
      <w:r>
        <w:t>.</w:t>
      </w:r>
    </w:p>
    <w:p w:rsidR="00EA6596" w:rsidRDefault="00EA6596" w:rsidP="00EA6596"/>
    <w:p w:rsidR="00A37710" w:rsidRDefault="00A37710" w:rsidP="00EA6596"/>
    <w:p w:rsidR="00A37710" w:rsidRDefault="00A37710" w:rsidP="00A37710">
      <w:pPr>
        <w:pStyle w:val="Heading2"/>
      </w:pPr>
      <w:r>
        <w:rPr>
          <w:rFonts w:hint="eastAsia"/>
        </w:rPr>
        <w:t>2NC Cyber Security NB</w:t>
      </w:r>
    </w:p>
    <w:p w:rsidR="00A37710" w:rsidRPr="00E001D3" w:rsidRDefault="00A37710" w:rsidP="00A37710">
      <w:pPr>
        <w:pStyle w:val="Heading4"/>
        <w:rPr>
          <w:rFonts w:asciiTheme="minorHAnsi" w:hAnsiTheme="minorHAnsi"/>
        </w:rPr>
      </w:pPr>
      <w:r w:rsidRPr="00E001D3">
        <w:rPr>
          <w:rFonts w:asciiTheme="minorHAnsi" w:hAnsiTheme="minorHAnsi"/>
        </w:rPr>
        <w:t>OAS key to coordinated efforts and effective cooperation over cybersecurity</w:t>
      </w:r>
    </w:p>
    <w:p w:rsidR="00A37710" w:rsidRPr="00E001D3" w:rsidRDefault="00A37710" w:rsidP="00A37710">
      <w:pPr>
        <w:rPr>
          <w:rFonts w:asciiTheme="minorHAnsi" w:hAnsiTheme="minorHAnsi"/>
        </w:rPr>
      </w:pPr>
    </w:p>
    <w:p w:rsidR="00A37710" w:rsidRPr="00E001D3" w:rsidRDefault="00A37710" w:rsidP="00A37710">
      <w:pPr>
        <w:rPr>
          <w:rFonts w:asciiTheme="minorHAnsi" w:hAnsiTheme="minorHAnsi"/>
        </w:rPr>
      </w:pPr>
      <w:r w:rsidRPr="002E07D3">
        <w:rPr>
          <w:rStyle w:val="StyleStyleBold12pt"/>
          <w:rFonts w:hint="eastAsia"/>
        </w:rPr>
        <w:t>DiploNews 12</w:t>
      </w:r>
      <w:r>
        <w:rPr>
          <w:rFonts w:asciiTheme="minorHAnsi" w:hAnsiTheme="minorHAnsi" w:hint="eastAsia"/>
        </w:rPr>
        <w:t xml:space="preserve"> </w:t>
      </w:r>
      <w:r>
        <w:rPr>
          <w:rFonts w:asciiTheme="minorHAnsi" w:hAnsiTheme="minorHAnsi"/>
        </w:rPr>
        <w:t>–</w:t>
      </w:r>
      <w:r>
        <w:rPr>
          <w:rFonts w:asciiTheme="minorHAnsi" w:hAnsiTheme="minorHAnsi" w:hint="eastAsia"/>
        </w:rPr>
        <w:t xml:space="preserve"> The Diplomatic N</w:t>
      </w:r>
      <w:r>
        <w:rPr>
          <w:rFonts w:asciiTheme="minorHAnsi" w:hAnsiTheme="minorHAnsi"/>
        </w:rPr>
        <w:t>e</w:t>
      </w:r>
      <w:r>
        <w:rPr>
          <w:rFonts w:asciiTheme="minorHAnsi" w:hAnsiTheme="minorHAnsi" w:hint="eastAsia"/>
        </w:rPr>
        <w:t xml:space="preserve">ws Website, </w:t>
      </w:r>
      <w:r>
        <w:rPr>
          <w:rFonts w:asciiTheme="minorHAnsi" w:hAnsiTheme="minorHAnsi"/>
        </w:rPr>
        <w:t>main provider of diplomatic and geopolitical information</w:t>
      </w:r>
      <w:r>
        <w:rPr>
          <w:rFonts w:asciiTheme="minorHAnsi" w:hAnsiTheme="minorHAnsi" w:hint="eastAsia"/>
        </w:rPr>
        <w:t xml:space="preserve"> (DiploNews, </w:t>
      </w:r>
      <w:r>
        <w:rPr>
          <w:rFonts w:asciiTheme="minorHAnsi" w:hAnsiTheme="minorHAnsi"/>
        </w:rPr>
        <w:t>“Coordination necessary to confront Cyber-crime, says OAS”</w:t>
      </w:r>
      <w:r>
        <w:rPr>
          <w:rFonts w:asciiTheme="minorHAnsi" w:hAnsiTheme="minorHAnsi" w:hint="eastAsia"/>
        </w:rPr>
        <w:t xml:space="preserve">, </w:t>
      </w:r>
      <w:r>
        <w:rPr>
          <w:rFonts w:asciiTheme="minorHAnsi" w:hAnsiTheme="minorHAnsi"/>
        </w:rPr>
        <w:t xml:space="preserve">  February 6, 2012, </w:t>
      </w:r>
      <w:hyperlink r:id="rId22" w:history="1">
        <w:r w:rsidRPr="00E001D3">
          <w:rPr>
            <w:rStyle w:val="Hyperlink"/>
            <w:rFonts w:asciiTheme="minorHAnsi" w:hAnsiTheme="minorHAnsi"/>
          </w:rPr>
          <w:t>http://www.diplonews.com/feeds/free/8_February_2012_70.php</w:t>
        </w:r>
      </w:hyperlink>
      <w:r>
        <w:rPr>
          <w:rFonts w:asciiTheme="minorHAnsi" w:hAnsiTheme="minorHAnsi" w:hint="eastAsia"/>
        </w:rPr>
        <w:t>)</w:t>
      </w:r>
    </w:p>
    <w:p w:rsidR="00A37710" w:rsidRPr="00E001D3" w:rsidRDefault="00A37710" w:rsidP="00A37710">
      <w:pPr>
        <w:rPr>
          <w:rFonts w:asciiTheme="minorHAnsi" w:hAnsiTheme="minorHAnsi"/>
        </w:rPr>
      </w:pPr>
    </w:p>
    <w:p w:rsidR="00A37710" w:rsidRPr="00E001D3" w:rsidRDefault="00A37710" w:rsidP="00A37710">
      <w:pPr>
        <w:rPr>
          <w:rFonts w:asciiTheme="minorHAnsi" w:hAnsiTheme="minorHAnsi"/>
        </w:rPr>
      </w:pPr>
      <w:r w:rsidRPr="00E001D3">
        <w:rPr>
          <w:rFonts w:asciiTheme="minorHAnsi" w:hAnsiTheme="minorHAnsi"/>
        </w:rPr>
        <w:t>OAS Secretary General stresses the challenges and the importance of confronting Cyber-crime in a coordinated manner</w:t>
      </w:r>
    </w:p>
    <w:p w:rsidR="00A37710" w:rsidRPr="00E001D3" w:rsidRDefault="00A37710" w:rsidP="00A37710">
      <w:pPr>
        <w:rPr>
          <w:rFonts w:asciiTheme="minorHAnsi" w:hAnsiTheme="minorHAnsi"/>
        </w:rPr>
      </w:pPr>
      <w:r w:rsidRPr="00E001D3">
        <w:rPr>
          <w:rFonts w:asciiTheme="minorHAnsi" w:hAnsiTheme="minorHAnsi"/>
        </w:rPr>
        <w:t>The Secretary General of the Organization of American States (</w:t>
      </w:r>
      <w:r w:rsidRPr="00D41FA7">
        <w:rPr>
          <w:rStyle w:val="StyleBoldUnderline"/>
        </w:rPr>
        <w:t>OAS</w:t>
      </w:r>
      <w:r w:rsidRPr="00E001D3">
        <w:rPr>
          <w:rFonts w:asciiTheme="minorHAnsi" w:hAnsiTheme="minorHAnsi"/>
        </w:rPr>
        <w:t xml:space="preserve">), José Miguel Insulza, today </w:t>
      </w:r>
      <w:r w:rsidRPr="00D41FA7">
        <w:rPr>
          <w:rStyle w:val="StyleBoldUnderline"/>
        </w:rPr>
        <w:t>highlighted the importance of labeling and tackling cybercrime as a scourge of a transnational nature that "poses legal, specialization, training-related challenges as well as assistance and cooperation among the States</w:t>
      </w:r>
      <w:r w:rsidRPr="00E001D3">
        <w:rPr>
          <w:rFonts w:asciiTheme="minorHAnsi" w:hAnsiTheme="minorHAnsi"/>
        </w:rPr>
        <w:t>."</w:t>
      </w:r>
    </w:p>
    <w:p w:rsidR="00A37710" w:rsidRPr="00E001D3" w:rsidRDefault="00A37710" w:rsidP="00A37710">
      <w:pPr>
        <w:rPr>
          <w:rFonts w:asciiTheme="minorHAnsi" w:hAnsiTheme="minorHAnsi"/>
        </w:rPr>
      </w:pPr>
      <w:r w:rsidRPr="00E001D3">
        <w:rPr>
          <w:rFonts w:asciiTheme="minorHAnsi" w:hAnsiTheme="minorHAnsi"/>
        </w:rPr>
        <w:t>At the opening session of the Seventh Meeting of the Working Group on Cyber-crime of the Meetings of Ministers of Justice or other Ministers or Attorneys General of the Americas (REMJA), the OAS Secretary General stressed the "paradox" that the rapid change of technology and telecommunications poses in comparison with its use for negative purposes. He said that these advances allow for “unimaginable developments to improve the quality of life for millions of people around the world, including: education, trade, industrial development, research, and the progress of science," but at the same time, he warned that "it can become a powerful weapon that produces serious economic and security damages."</w:t>
      </w:r>
    </w:p>
    <w:p w:rsidR="00A37710" w:rsidRPr="00E001D3" w:rsidRDefault="00A37710" w:rsidP="00A37710">
      <w:pPr>
        <w:rPr>
          <w:rFonts w:asciiTheme="minorHAnsi" w:hAnsiTheme="minorHAnsi"/>
        </w:rPr>
      </w:pPr>
      <w:r w:rsidRPr="00E001D3">
        <w:rPr>
          <w:rFonts w:asciiTheme="minorHAnsi" w:hAnsiTheme="minorHAnsi"/>
        </w:rPr>
        <w:t>"We are facing criminal methods with unexpected characteristics, that bring in new problems, giving the fact that to these crimes are held with no borders, no customs, no passports, no visas, and there is no need to even be in the country where the crimes are committed," highlighted the highest representative of the hemispheric organization, who in this context made special emphasis to the need for strengthening international legal cooperation against cybercrime given its trans-boundary nature.</w:t>
      </w:r>
    </w:p>
    <w:p w:rsidR="00A37710" w:rsidRPr="00E001D3" w:rsidRDefault="00A37710" w:rsidP="00A37710">
      <w:pPr>
        <w:rPr>
          <w:rFonts w:asciiTheme="minorHAnsi" w:hAnsiTheme="minorHAnsi"/>
        </w:rPr>
      </w:pPr>
      <w:r w:rsidRPr="00E001D3">
        <w:rPr>
          <w:rFonts w:asciiTheme="minorHAnsi" w:hAnsiTheme="minorHAnsi"/>
        </w:rPr>
        <w:t xml:space="preserve">The Secretary General Insulza noted </w:t>
      </w:r>
      <w:r w:rsidRPr="006953DB">
        <w:rPr>
          <w:rStyle w:val="StyleBoldUnderline"/>
        </w:rPr>
        <w:t xml:space="preserve">the OAS efforts to support countries in this struggle, through mechanisms </w:t>
      </w:r>
      <w:r w:rsidRPr="00E001D3">
        <w:rPr>
          <w:rFonts w:asciiTheme="minorHAnsi" w:hAnsiTheme="minorHAnsi"/>
        </w:rPr>
        <w:t xml:space="preserve">such as conducting regional training workshops </w:t>
      </w:r>
      <w:r w:rsidRPr="006953DB">
        <w:rPr>
          <w:rStyle w:val="StyleBoldUnderline"/>
        </w:rPr>
        <w:t>for the development of legislation</w:t>
      </w:r>
      <w:r w:rsidRPr="00E001D3">
        <w:rPr>
          <w:rFonts w:asciiTheme="minorHAnsi" w:hAnsiTheme="minorHAnsi"/>
        </w:rPr>
        <w:t xml:space="preserve">, </w:t>
      </w:r>
      <w:r w:rsidRPr="006953DB">
        <w:rPr>
          <w:rStyle w:val="StyleBoldUnderline"/>
        </w:rPr>
        <w:t>and to strengthen international legal cooperation</w:t>
      </w:r>
      <w:r w:rsidRPr="00E001D3">
        <w:rPr>
          <w:rFonts w:asciiTheme="minorHAnsi" w:hAnsiTheme="minorHAnsi"/>
        </w:rPr>
        <w:t xml:space="preserve">; </w:t>
      </w:r>
      <w:r w:rsidRPr="006953DB">
        <w:rPr>
          <w:rStyle w:val="StyleBoldUnderline"/>
        </w:rPr>
        <w:t>the creation of special units in fourteen countries on the continent to investigate and prosecute such crimes</w:t>
      </w:r>
      <w:r w:rsidRPr="00E001D3">
        <w:rPr>
          <w:rFonts w:asciiTheme="minorHAnsi" w:hAnsiTheme="minorHAnsi"/>
        </w:rPr>
        <w:t>, the consolidation of the Inter-American Cooperation Portal on Cyber-Crime, the development of a regional survey on the subject, and the progress accomplished in the collaboration with other agencies and international bodies as well as with the private sector.</w:t>
      </w:r>
    </w:p>
    <w:p w:rsidR="00A37710" w:rsidRDefault="00A37710" w:rsidP="00A37710">
      <w:pPr>
        <w:rPr>
          <w:rFonts w:asciiTheme="minorHAnsi" w:hAnsiTheme="minorHAnsi"/>
        </w:rPr>
      </w:pPr>
      <w:r w:rsidRPr="00E001D3">
        <w:rPr>
          <w:rFonts w:asciiTheme="minorHAnsi" w:hAnsiTheme="minorHAnsi"/>
        </w:rPr>
        <w:t>"</w:t>
      </w:r>
      <w:r w:rsidRPr="003E6F5F">
        <w:rPr>
          <w:rStyle w:val="StyleBoldUnderline"/>
        </w:rPr>
        <w:t>All these steps are crucial to deal with cyber criminals through international cooperation, but if we want to get better results, our priority remains to continue strengthening the legal frameworks in our countries and ensuring the protection of other interests that are equally legitimate, such as access to information, copyright, and adequate protection of privacy</w:t>
      </w:r>
      <w:r w:rsidRPr="00E001D3">
        <w:rPr>
          <w:rFonts w:asciiTheme="minorHAnsi" w:hAnsiTheme="minorHAnsi"/>
        </w:rPr>
        <w:t>," he said.</w:t>
      </w:r>
    </w:p>
    <w:p w:rsidR="00A37710" w:rsidRPr="00E001D3" w:rsidRDefault="00A37710" w:rsidP="00A37710">
      <w:pPr>
        <w:rPr>
          <w:rFonts w:asciiTheme="minorHAnsi" w:hAnsiTheme="minorHAnsi"/>
        </w:rPr>
      </w:pPr>
    </w:p>
    <w:p w:rsidR="00A37710" w:rsidRPr="00E001D3" w:rsidRDefault="00A37710" w:rsidP="00FA3D11">
      <w:pPr>
        <w:pStyle w:val="Heading4"/>
        <w:rPr>
          <w:rFonts w:asciiTheme="minorHAnsi" w:hAnsiTheme="minorHAnsi"/>
        </w:rPr>
      </w:pPr>
      <w:r w:rsidRPr="00E001D3">
        <w:rPr>
          <w:rFonts w:asciiTheme="minorHAnsi" w:hAnsiTheme="minorHAnsi"/>
        </w:rPr>
        <w:t>OAS key to improve technical governmental capacities, improve coordination and strengthen education initiatives combatting cyber security</w:t>
      </w:r>
    </w:p>
    <w:p w:rsidR="00A37710" w:rsidRPr="00E001D3" w:rsidRDefault="00A37710" w:rsidP="00A37710">
      <w:pPr>
        <w:rPr>
          <w:rFonts w:asciiTheme="minorHAnsi" w:hAnsiTheme="minorHAnsi"/>
        </w:rPr>
      </w:pPr>
      <w:r w:rsidRPr="009E5B3F">
        <w:rPr>
          <w:rStyle w:val="StyleStyleBold12pt"/>
          <w:rFonts w:hint="eastAsia"/>
        </w:rPr>
        <w:t>SKNO 13</w:t>
      </w:r>
      <w:r>
        <w:rPr>
          <w:rFonts w:asciiTheme="minorHAnsi" w:hAnsiTheme="minorHAnsi" w:hint="eastAsia"/>
        </w:rPr>
        <w:t xml:space="preserve"> </w:t>
      </w:r>
      <w:r>
        <w:rPr>
          <w:rFonts w:asciiTheme="minorHAnsi" w:hAnsiTheme="minorHAnsi"/>
        </w:rPr>
        <w:t>–</w:t>
      </w:r>
      <w:r>
        <w:rPr>
          <w:rFonts w:asciiTheme="minorHAnsi" w:hAnsiTheme="minorHAnsi" w:hint="eastAsia"/>
        </w:rPr>
        <w:t xml:space="preserve"> St Kitts 7 Nevis Observer, sourcing OAS.org (St Kitts 7 Nevis, </w:t>
      </w:r>
      <w:r>
        <w:rPr>
          <w:rFonts w:asciiTheme="minorHAnsi" w:hAnsiTheme="minorHAnsi"/>
        </w:rPr>
        <w:t>“OAS and Regional Internet Registry Sign Cyber Security Agreement”</w:t>
      </w:r>
      <w:r>
        <w:rPr>
          <w:rFonts w:asciiTheme="minorHAnsi" w:hAnsiTheme="minorHAnsi" w:hint="eastAsia"/>
        </w:rPr>
        <w:t xml:space="preserve">, July 26, 2013, </w:t>
      </w:r>
      <w:r w:rsidRPr="00E001D3">
        <w:rPr>
          <w:rFonts w:asciiTheme="minorHAnsi" w:hAnsiTheme="minorHAnsi"/>
        </w:rPr>
        <w:t>http://www.thestkittsnevisobserver.com/2013/05/03/cyber-security.html</w:t>
      </w:r>
      <w:r>
        <w:rPr>
          <w:rFonts w:asciiTheme="minorHAnsi" w:hAnsiTheme="minorHAnsi" w:hint="eastAsia"/>
        </w:rPr>
        <w:t>)</w:t>
      </w:r>
    </w:p>
    <w:p w:rsidR="00A37710" w:rsidRPr="00E001D3" w:rsidRDefault="00A37710" w:rsidP="00A37710">
      <w:pPr>
        <w:rPr>
          <w:rFonts w:asciiTheme="minorHAnsi" w:hAnsiTheme="minorHAnsi"/>
        </w:rPr>
      </w:pPr>
    </w:p>
    <w:p w:rsidR="00A37710" w:rsidRPr="00E001D3" w:rsidRDefault="00A37710" w:rsidP="00A37710">
      <w:pPr>
        <w:rPr>
          <w:rFonts w:asciiTheme="minorHAnsi" w:hAnsiTheme="minorHAnsi"/>
        </w:rPr>
      </w:pPr>
      <w:r w:rsidRPr="00E001D3">
        <w:rPr>
          <w:rFonts w:asciiTheme="minorHAnsi" w:hAnsiTheme="minorHAnsi"/>
        </w:rPr>
        <w:t>May 9 -- The Organization of American States (OAS) and the Latin American and Caribbean Internet Addresses Registry (LACNIC) yesterday signed a cooperation agreement with the aim of strengthening the development of cyber security in the Americas.</w:t>
      </w:r>
    </w:p>
    <w:p w:rsidR="00A37710" w:rsidRPr="00E001D3" w:rsidRDefault="00A37710" w:rsidP="00A37710">
      <w:pPr>
        <w:rPr>
          <w:rFonts w:asciiTheme="minorHAnsi" w:hAnsiTheme="minorHAnsi"/>
        </w:rPr>
      </w:pPr>
      <w:r w:rsidRPr="00E001D3">
        <w:rPr>
          <w:rFonts w:asciiTheme="minorHAnsi" w:hAnsiTheme="minorHAnsi"/>
        </w:rPr>
        <w:t xml:space="preserve">The Secretary for Multidimensional Security of the OAS, Adam Blackwell, said “this agreement is another example of the commitment of the </w:t>
      </w:r>
      <w:r w:rsidRPr="000C06A3">
        <w:rPr>
          <w:rStyle w:val="StyleBoldUnderline"/>
        </w:rPr>
        <w:t>OAS</w:t>
      </w:r>
      <w:r w:rsidRPr="00E001D3">
        <w:rPr>
          <w:rFonts w:asciiTheme="minorHAnsi" w:hAnsiTheme="minorHAnsi"/>
        </w:rPr>
        <w:t xml:space="preserve"> General Secretariat to </w:t>
      </w:r>
      <w:r w:rsidRPr="000C06A3">
        <w:rPr>
          <w:rStyle w:val="StyleBoldUnderline"/>
        </w:rPr>
        <w:t>create synergies with other cyber security stakeholders in the Americas, which will have both hemispheric and global benefits</w:t>
      </w:r>
      <w:r w:rsidRPr="00E001D3">
        <w:rPr>
          <w:rFonts w:asciiTheme="minorHAnsi" w:hAnsiTheme="minorHAnsi"/>
        </w:rPr>
        <w:t>.”</w:t>
      </w:r>
    </w:p>
    <w:p w:rsidR="00A37710" w:rsidRPr="00E001D3" w:rsidRDefault="00A37710" w:rsidP="00A37710">
      <w:pPr>
        <w:rPr>
          <w:rFonts w:asciiTheme="minorHAnsi" w:hAnsiTheme="minorHAnsi"/>
        </w:rPr>
      </w:pPr>
      <w:r w:rsidRPr="00E001D3">
        <w:rPr>
          <w:rFonts w:asciiTheme="minorHAnsi" w:hAnsiTheme="minorHAnsi"/>
        </w:rPr>
        <w:t xml:space="preserve">The head of the Secretariat for Multidimensional Security said: "this new partnership with LACNIC will help to </w:t>
      </w:r>
      <w:r w:rsidRPr="000C06A3">
        <w:rPr>
          <w:rStyle w:val="StyleBoldUnderline"/>
        </w:rPr>
        <w:t>further strengthen ties between governments, the private sector, civil society, and thus ensure a multidimensional approach to cyber security</w:t>
      </w:r>
      <w:r w:rsidRPr="00E001D3">
        <w:rPr>
          <w:rFonts w:asciiTheme="minorHAnsi" w:hAnsiTheme="minorHAnsi"/>
        </w:rPr>
        <w:t>.”</w:t>
      </w:r>
    </w:p>
    <w:p w:rsidR="00A37710" w:rsidRPr="00E001D3" w:rsidRDefault="00A37710" w:rsidP="00A37710">
      <w:pPr>
        <w:rPr>
          <w:rFonts w:asciiTheme="minorHAnsi" w:hAnsiTheme="minorHAnsi"/>
        </w:rPr>
      </w:pPr>
      <w:r w:rsidRPr="00E001D3">
        <w:rPr>
          <w:rFonts w:asciiTheme="minorHAnsi" w:hAnsiTheme="minorHAnsi"/>
        </w:rPr>
        <w:t>The Executive Director of LACNIC Raúl Echeberría, highlighted the progress of Internet use in Latin America and the Caribbean, and warned of the risks to regional security involves the use of new technologies. "</w:t>
      </w:r>
      <w:r w:rsidRPr="00DB472F">
        <w:rPr>
          <w:rStyle w:val="StyleBoldUnderline"/>
        </w:rPr>
        <w:t>The growth of the Internet in Latin America and the Caribbean, with a current penetration of 40 percent and more than 225 million users, presents new challenges, including cyber incidents and increasingly sophisticated hacking attempts that decrease the reliability of the internet</w:t>
      </w:r>
      <w:r w:rsidRPr="00E001D3">
        <w:rPr>
          <w:rFonts w:asciiTheme="minorHAnsi" w:hAnsiTheme="minorHAnsi"/>
        </w:rPr>
        <w:t xml:space="preserve">,” said Echeberría, adding: “this agreement with the </w:t>
      </w:r>
      <w:r w:rsidRPr="00DB472F">
        <w:rPr>
          <w:rStyle w:val="StyleBoldUnderline"/>
        </w:rPr>
        <w:t>OAS</w:t>
      </w:r>
      <w:r w:rsidRPr="00E001D3">
        <w:rPr>
          <w:rFonts w:asciiTheme="minorHAnsi" w:hAnsiTheme="minorHAnsi"/>
        </w:rPr>
        <w:t xml:space="preserve"> is part of LACNIC’s </w:t>
      </w:r>
      <w:r w:rsidRPr="00DB472F">
        <w:rPr>
          <w:rStyle w:val="StyleBoldUnderline"/>
        </w:rPr>
        <w:t>policy to work with the region’s technical community to respond to and mitigate the impact of cyber incidents</w:t>
      </w:r>
      <w:r w:rsidRPr="00E001D3">
        <w:rPr>
          <w:rFonts w:asciiTheme="minorHAnsi" w:hAnsiTheme="minorHAnsi"/>
        </w:rPr>
        <w:t>.”</w:t>
      </w:r>
    </w:p>
    <w:p w:rsidR="00A37710" w:rsidRPr="00925D2F" w:rsidRDefault="00A37710" w:rsidP="00A37710">
      <w:pPr>
        <w:rPr>
          <w:rStyle w:val="StyleBoldUnderline"/>
        </w:rPr>
      </w:pPr>
      <w:r w:rsidRPr="00E001D3">
        <w:rPr>
          <w:rFonts w:asciiTheme="minorHAnsi" w:hAnsiTheme="minorHAnsi"/>
        </w:rPr>
        <w:t xml:space="preserve">The agreement was signed during the "LACNIC 19" meeting in Medellin, Colombia, and enables both institutions to exchange information regarding the planning and development of cyber security initiatives of mutual interest. The formal partnership with LACNIC will help the OAS to promote efforts related to its "Inter-American Comprehensive Strategy to Combat Threats to Cybersecurity" and also will </w:t>
      </w:r>
      <w:r w:rsidRPr="00925D2F">
        <w:rPr>
          <w:rStyle w:val="StyleBoldUnderline"/>
        </w:rPr>
        <w:t>allow both organizations to develop institutional research activities in the context of academic cooperation.</w:t>
      </w:r>
    </w:p>
    <w:p w:rsidR="00A37710" w:rsidRPr="00E001D3" w:rsidRDefault="00A37710" w:rsidP="00A37710">
      <w:pPr>
        <w:rPr>
          <w:rFonts w:asciiTheme="minorHAnsi" w:hAnsiTheme="minorHAnsi"/>
        </w:rPr>
      </w:pPr>
      <w:r w:rsidRPr="00E001D3">
        <w:rPr>
          <w:rFonts w:asciiTheme="minorHAnsi" w:hAnsiTheme="minorHAnsi"/>
        </w:rPr>
        <w:t xml:space="preserve">Through their collaboration, the </w:t>
      </w:r>
      <w:r w:rsidRPr="00925D2F">
        <w:rPr>
          <w:rStyle w:val="StyleBoldUnderline"/>
        </w:rPr>
        <w:t>OAS</w:t>
      </w:r>
      <w:r w:rsidRPr="00E001D3">
        <w:rPr>
          <w:rFonts w:asciiTheme="minorHAnsi" w:hAnsiTheme="minorHAnsi"/>
        </w:rPr>
        <w:t xml:space="preserve"> and LACNIC </w:t>
      </w:r>
      <w:r w:rsidRPr="00925D2F">
        <w:rPr>
          <w:rStyle w:val="StyleBoldUnderline"/>
        </w:rPr>
        <w:t>will seek to improve technical governmental capacities, improve coordination and strengthen educational initiatives for the safe and secure use of information technology in the Americas.</w:t>
      </w:r>
    </w:p>
    <w:p w:rsidR="00A37710" w:rsidRDefault="00A37710" w:rsidP="00EA6596"/>
    <w:p w:rsidR="00D14161" w:rsidRDefault="00D14161" w:rsidP="00EA6596"/>
    <w:p w:rsidR="00AF4F26" w:rsidRPr="00AF4F26" w:rsidRDefault="00AF4F26" w:rsidP="00AF4F26">
      <w:pPr>
        <w:pStyle w:val="Heading1"/>
      </w:pPr>
      <w:r>
        <w:rPr>
          <w:rFonts w:hint="eastAsia"/>
        </w:rPr>
        <w:t xml:space="preserve">AT: OAS </w:t>
      </w:r>
      <w:r w:rsidR="004412D1">
        <w:rPr>
          <w:rFonts w:hint="eastAsia"/>
        </w:rPr>
        <w:t xml:space="preserve">Consult </w:t>
      </w:r>
      <w:r>
        <w:rPr>
          <w:rFonts w:hint="eastAsia"/>
        </w:rPr>
        <w:t>CP</w:t>
      </w:r>
    </w:p>
    <w:p w:rsidR="00AF4F26" w:rsidRDefault="00AF4F26" w:rsidP="00AF4F26">
      <w:pPr>
        <w:pStyle w:val="Heading2"/>
      </w:pPr>
      <w:r>
        <w:rPr>
          <w:rFonts w:hint="eastAsia"/>
        </w:rPr>
        <w:t>OAS Not Effective For US</w:t>
      </w:r>
    </w:p>
    <w:p w:rsidR="00AF4F26" w:rsidRDefault="00AF4F26" w:rsidP="00AF4F26">
      <w:pPr>
        <w:pStyle w:val="Heading4"/>
      </w:pPr>
      <w:r>
        <w:rPr>
          <w:rFonts w:hint="eastAsia"/>
        </w:rPr>
        <w:t>No drug cooperation in the OAS proves nations don</w:t>
      </w:r>
      <w:r>
        <w:t>’</w:t>
      </w:r>
      <w:r>
        <w:rPr>
          <w:rFonts w:hint="eastAsia"/>
        </w:rPr>
        <w:t xml:space="preserve">t want US </w:t>
      </w:r>
      <w:r>
        <w:t>interference</w:t>
      </w:r>
      <w:r>
        <w:rPr>
          <w:rFonts w:hint="eastAsia"/>
        </w:rPr>
        <w:t xml:space="preserve"> </w:t>
      </w:r>
    </w:p>
    <w:p w:rsidR="00AF4F26" w:rsidRDefault="00AF4F26" w:rsidP="00AF4F26">
      <w:r w:rsidRPr="005761C4">
        <w:rPr>
          <w:rStyle w:val="StyleStyleBold12pt"/>
          <w:rFonts w:hint="eastAsia"/>
        </w:rPr>
        <w:t>Harkinson 13</w:t>
      </w:r>
      <w:r>
        <w:rPr>
          <w:rFonts w:hint="eastAsia"/>
        </w:rPr>
        <w:t xml:space="preserve"> - </w:t>
      </w:r>
      <w:r>
        <w:t>covers tech, labor, drug policy,</w:t>
      </w:r>
      <w:r>
        <w:rPr>
          <w:rFonts w:hint="eastAsia"/>
        </w:rPr>
        <w:t xml:space="preserve"> </w:t>
      </w:r>
      <w:r>
        <w:t>environment</w:t>
      </w:r>
      <w:r>
        <w:rPr>
          <w:rFonts w:hint="eastAsia"/>
        </w:rPr>
        <w:t xml:space="preserve"> for Mother Jones (Josh, Mother Jones, </w:t>
      </w:r>
      <w:r>
        <w:t>“Latin American Nations Debate Legalizing Pot”</w:t>
      </w:r>
      <w:r>
        <w:rPr>
          <w:rFonts w:hint="eastAsia"/>
        </w:rPr>
        <w:t xml:space="preserve">, Jun 10, 2013, </w:t>
      </w:r>
      <w:hyperlink r:id="rId23" w:history="1">
        <w:r w:rsidRPr="00747911">
          <w:rPr>
            <w:rStyle w:val="Hyperlink"/>
          </w:rPr>
          <w:t>http://www.motherjones.com/mojo/2013/06/latin-america-oas-marijuana-legalization</w:t>
        </w:r>
      </w:hyperlink>
      <w:r>
        <w:rPr>
          <w:rFonts w:hint="eastAsia"/>
        </w:rPr>
        <w:t>)</w:t>
      </w:r>
    </w:p>
    <w:p w:rsidR="00AF4F26" w:rsidRDefault="00AF4F26" w:rsidP="00AF4F26">
      <w:r>
        <w:rPr>
          <w:rFonts w:hint="eastAsia"/>
        </w:rPr>
        <w:tab/>
      </w:r>
    </w:p>
    <w:p w:rsidR="00AF4F26" w:rsidRPr="00FA3D11" w:rsidRDefault="00AF4F26" w:rsidP="00AF4F26">
      <w:pPr>
        <w:rPr>
          <w:b/>
          <w:bCs/>
          <w:u w:val="single"/>
        </w:rPr>
      </w:pPr>
      <w:r>
        <w:t xml:space="preserve">At last week's annual summit of the Organization of American States, </w:t>
      </w:r>
      <w:r w:rsidRPr="00E26AC4">
        <w:rPr>
          <w:rStyle w:val="StyleBoldUnderline"/>
        </w:rPr>
        <w:t>Latin American leaders distanced themselves from the United States' drug policies and agreed to consider the widespread legalization of marijuana.</w:t>
      </w:r>
    </w:p>
    <w:p w:rsidR="00AF4F26" w:rsidRDefault="00AF4F26" w:rsidP="00AF4F26">
      <w:r>
        <w:t>The OAS summit "was really a tipping point for this movement" to end the war on drugs, said Pedro Abramovay, a campaign director for Avaaz, a global nonprofit group that has petitioned the OAS to liberalize its drug policies.</w:t>
      </w:r>
    </w:p>
    <w:p w:rsidR="00AF4F26" w:rsidRDefault="00AF4F26" w:rsidP="00AF4F26">
      <w:r>
        <w:t xml:space="preserve">The move comes as Uruguay debates a bill to legalize the production and sale of pot (it is already legal there for personal use) and as Chile considers decriminalizing it. </w:t>
      </w:r>
      <w:r w:rsidRPr="00E26AC4">
        <w:rPr>
          <w:rStyle w:val="StyleBoldUnderline"/>
        </w:rPr>
        <w:t>Latin American leaders also have kept a close eye on how Colorado and Washington, having legalized marijuana, will go about regulating its consumption.</w:t>
      </w:r>
    </w:p>
    <w:p w:rsidR="00AF4F26" w:rsidRDefault="00AF4F26" w:rsidP="00AF4F26">
      <w:r>
        <w:t>At the summit, which wrapped up on Friday in Antigua, Guatemala, delegates reviewed a recent OAS study that explores a range of options for a new regional drug policy that might include legalizing or decriminalizing cannabis, and even abandoning the fight against the coca production in some areas. "</w:t>
      </w:r>
      <w:r w:rsidRPr="00E26AC4">
        <w:rPr>
          <w:rStyle w:val="StyleBoldUnderline"/>
        </w:rPr>
        <w:t>Never before has a multilateral organization engaged in such an inclusive and intellectually legitimate analysis of drug policy options</w:t>
      </w:r>
      <w:r>
        <w:t>," Ethan Nadelmann, executive director of the Drug Policy Alliance, said in a statement. The delegates agreed to create a high-level commission to debate the study and make policy suggestions.</w:t>
      </w:r>
    </w:p>
    <w:p w:rsidR="00AF4F26" w:rsidRDefault="00AF4F26" w:rsidP="00AF4F26">
      <w:r>
        <w:t>"</w:t>
      </w:r>
      <w:r w:rsidRPr="009B0511">
        <w:rPr>
          <w:rStyle w:val="StyleBoldUnderline"/>
        </w:rPr>
        <w:t>What we have in mind is that countries should be free to pursue their own way</w:t>
      </w:r>
      <w:r>
        <w:t>."</w:t>
      </w:r>
    </w:p>
    <w:p w:rsidR="00AF4F26" w:rsidRDefault="00AF4F26" w:rsidP="00AF4F26">
      <w:r>
        <w:t xml:space="preserve">The </w:t>
      </w:r>
      <w:r w:rsidRPr="00E26AC4">
        <w:rPr>
          <w:rStyle w:val="StyleBoldUnderline"/>
        </w:rPr>
        <w:t>Latin American movement away from US drug policy has been gaining steam gradually over the past few years</w:t>
      </w:r>
      <w:r>
        <w:t>. In 2009, former presidents Fernando Henrique Cardoso (Brazil), Cesar Gaviria (Colombia), and Ernesto Zadillo (Mexico) said that the time had come to "</w:t>
      </w:r>
      <w:r w:rsidRPr="00E26AC4">
        <w:rPr>
          <w:rStyle w:val="StyleBoldUnderline"/>
        </w:rPr>
        <w:t>break the taboo" on exploring alternatives to the failed war on drugs</w:t>
      </w:r>
      <w:r>
        <w:t>. Other high-profile former leaders such as Jimmy Carter and Mexico's Vicente Fox have echoed their call.</w:t>
      </w:r>
    </w:p>
    <w:p w:rsidR="00AF4F26" w:rsidRDefault="00AF4F26" w:rsidP="00AF4F26">
      <w:r w:rsidRPr="008A02A5">
        <w:rPr>
          <w:rStyle w:val="StyleBoldUnderline"/>
        </w:rPr>
        <w:t>Yet it is the legalization of pot by two of America's states that may end up being the biggest game changers, giving Latin American leaders political cover to part ways with Uncle Sam. "What we have in mind," Abramovay told me, "is that countries should be free to pursue their own way</w:t>
      </w:r>
      <w:r>
        <w:t>."</w:t>
      </w:r>
    </w:p>
    <w:p w:rsidR="00AF4F26" w:rsidRDefault="00AF4F26" w:rsidP="00AF4F26"/>
    <w:p w:rsidR="00AF4F26" w:rsidRDefault="00AF4F26" w:rsidP="00AF4F26"/>
    <w:p w:rsidR="00AF4F26" w:rsidRPr="00F82545" w:rsidRDefault="00AF4F26" w:rsidP="00EB195D">
      <w:pPr>
        <w:pStyle w:val="Heading2"/>
      </w:pPr>
      <w:r>
        <w:rPr>
          <w:rFonts w:hint="eastAsia"/>
        </w:rPr>
        <w:t>AT: NB</w:t>
      </w:r>
    </w:p>
    <w:p w:rsidR="00AF4F26" w:rsidRPr="00C01075" w:rsidRDefault="00AF4F26" w:rsidP="00AF4F26">
      <w:pPr>
        <w:pStyle w:val="Heading4"/>
      </w:pPr>
      <w:r>
        <w:t>Alternatives to OAS arising that explicitly avoid US interference</w:t>
      </w:r>
    </w:p>
    <w:p w:rsidR="00AF4F26" w:rsidRDefault="00AF4F26" w:rsidP="00AF4F26">
      <w:r w:rsidRPr="00E80FCA">
        <w:rPr>
          <w:rStyle w:val="StyleStyleBold12pt"/>
          <w:rFonts w:hint="eastAsia"/>
        </w:rPr>
        <w:t>Rettig 12</w:t>
      </w:r>
      <w:r>
        <w:rPr>
          <w:rFonts w:hint="eastAsia"/>
        </w:rPr>
        <w:t xml:space="preserve"> - </w:t>
      </w:r>
      <w:r>
        <w:t>online reporter</w:t>
      </w:r>
      <w:r>
        <w:rPr>
          <w:rFonts w:hint="eastAsia"/>
        </w:rPr>
        <w:t xml:space="preserve">, </w:t>
      </w:r>
      <w:r>
        <w:t>wrote for for U.S. News &amp; World Report</w:t>
      </w:r>
      <w:r>
        <w:rPr>
          <w:rFonts w:hint="eastAsia"/>
        </w:rPr>
        <w:t xml:space="preserve"> (Jessica, World Politics Review, </w:t>
      </w:r>
      <w:r>
        <w:t>“OAS Still Relevant Amid Rising Latin American Regionalism”</w:t>
      </w:r>
      <w:r>
        <w:rPr>
          <w:rFonts w:hint="eastAsia"/>
        </w:rPr>
        <w:t xml:space="preserve">, Apr 12, 2012, </w:t>
      </w:r>
      <w:hyperlink r:id="rId24" w:history="1">
        <w:r w:rsidRPr="00747911">
          <w:rPr>
            <w:rStyle w:val="Hyperlink"/>
          </w:rPr>
          <w:t>http://www.worldpoliticsreview.com/articles/11838/oas-still-relevant-amid-rising-latin-american-regionalism</w:t>
        </w:r>
      </w:hyperlink>
      <w:r>
        <w:rPr>
          <w:rFonts w:hint="eastAsia"/>
        </w:rPr>
        <w:t>)</w:t>
      </w:r>
    </w:p>
    <w:p w:rsidR="00AF4F26" w:rsidRDefault="00AF4F26" w:rsidP="00AF4F26"/>
    <w:p w:rsidR="00AF4F26" w:rsidRDefault="00AF4F26" w:rsidP="00AF4F26">
      <w:r>
        <w:t xml:space="preserve">CARTAGENA, Colombia -- The Organization of American States prides itself on being the world’s oldest regional organization. Yet, as its members prepare for the Sixth Summit of the Americas in Cartagena, Colombia, this weekend, its relevance in today’s world, especially amid Latin America’s recent wave of regionalism, will be called into question. </w:t>
      </w:r>
    </w:p>
    <w:p w:rsidR="00AF4F26" w:rsidRPr="00D03A8A" w:rsidRDefault="00AF4F26" w:rsidP="00AF4F26">
      <w:pPr>
        <w:rPr>
          <w:rStyle w:val="StyleBoldUnderline"/>
        </w:rPr>
      </w:pPr>
      <w:r>
        <w:t xml:space="preserve">The </w:t>
      </w:r>
      <w:r w:rsidRPr="00D03A8A">
        <w:t>OAS remains the best-organized and most inclusive body in the Western Hemisphere, and apart from bilateral relationships, it is considered the prominent link between the United States and Latin America</w:t>
      </w:r>
      <w:r>
        <w:t xml:space="preserve">. Nevertheless, the </w:t>
      </w:r>
      <w:r w:rsidRPr="00D03A8A">
        <w:rPr>
          <w:rStyle w:val="StyleBoldUnderline"/>
        </w:rPr>
        <w:t>region’s increasingly diversified global engagement and a growing sense of autonomy among Latin American nations has raised existential questions about the long-standing body, and by the same token, about the influence of the United States in Latin America.</w:t>
      </w:r>
    </w:p>
    <w:p w:rsidR="00AF4F26" w:rsidRDefault="00AF4F26" w:rsidP="00AF4F26">
      <w:r>
        <w:t xml:space="preserve">Perhaps the most visible challenge today comes in the form of alternative regional groupings, such as the Union of South American Nations (UNASUR), created by Brazil in 2008, or the smaller and more radical Bolivarian Alliance (ALBA), which began as an agreement between Cuba and Venezuela in 2004. </w:t>
      </w:r>
    </w:p>
    <w:p w:rsidR="00AF4F26" w:rsidRPr="00FA3D11" w:rsidRDefault="00AF4F26" w:rsidP="00AF4F26">
      <w:pPr>
        <w:rPr>
          <w:b/>
          <w:bCs/>
          <w:u w:val="single"/>
        </w:rPr>
      </w:pPr>
      <w:r>
        <w:t xml:space="preserve">In addition, just this past December, in Caracas, Venezuela, </w:t>
      </w:r>
      <w:r w:rsidRPr="002A53E1">
        <w:rPr>
          <w:rStyle w:val="StyleBoldUnderline"/>
        </w:rPr>
        <w:t>regional leaders established the Community of Latin American and Caribbean States</w:t>
      </w:r>
      <w:r w:rsidRPr="00911598">
        <w:t xml:space="preserve"> (CELAC) </w:t>
      </w:r>
      <w:r w:rsidRPr="002A53E1">
        <w:rPr>
          <w:rStyle w:val="StyleBoldUnderline"/>
        </w:rPr>
        <w:t>as their newest multilateral mechanism</w:t>
      </w:r>
      <w:r>
        <w:t xml:space="preserve">. </w:t>
      </w:r>
      <w:r w:rsidRPr="002A53E1">
        <w:rPr>
          <w:rStyle w:val="StyleBoldUnderline"/>
        </w:rPr>
        <w:t>Taking care to exclude the United States and Canada from its membership, certain regional leaders, notably Venezuelan President Hugo Chávez, hailed CELAC as an outright rebuff of the OAS and its North American members’ role in the affairs of Latin America.</w:t>
      </w:r>
    </w:p>
    <w:p w:rsidR="00AF4F26" w:rsidRPr="00FA3D11" w:rsidRDefault="00AF4F26" w:rsidP="00AF4F26">
      <w:pPr>
        <w:rPr>
          <w:b/>
          <w:bCs/>
          <w:u w:val="single"/>
        </w:rPr>
      </w:pPr>
      <w:r>
        <w:t xml:space="preserve">For Chávez and his fellow leftist counterparts in the region, such as Ecuadorean President Rafael Correa, </w:t>
      </w:r>
      <w:r w:rsidRPr="005405E1">
        <w:rPr>
          <w:rStyle w:val="StyleBoldUnderline"/>
        </w:rPr>
        <w:t>CELAC’s creation marked “a point of arrival and a point of departure" for Latin America, as Chávez put it, a symbol of its success and a break from its dependence on the United States.</w:t>
      </w:r>
    </w:p>
    <w:p w:rsidR="00AF4F26" w:rsidRDefault="00AF4F26" w:rsidP="00AF4F26">
      <w:r>
        <w:t xml:space="preserve">By contrast, other states in the region have adopted a more pragmatic, less political view of the newer regional forums. According to Sandra Borda, international relations professor at the University of the Andes in Bogotá, more-centrist countries such as Colombia simply see these new entities as additional forums to address the region’s problems, particularly those in which the </w:t>
      </w:r>
      <w:r w:rsidRPr="00D04B6A">
        <w:rPr>
          <w:rStyle w:val="StyleBoldUnderline"/>
        </w:rPr>
        <w:t>United States does not necessarily need to play a role</w:t>
      </w:r>
      <w:r>
        <w:t xml:space="preserve">. </w:t>
      </w:r>
    </w:p>
    <w:p w:rsidR="00AF4F26" w:rsidRDefault="00AF4F26" w:rsidP="00AF4F26">
      <w:r>
        <w:t>“[</w:t>
      </w:r>
      <w:r w:rsidRPr="00D04B6A">
        <w:rPr>
          <w:rStyle w:val="StyleBoldUnderline"/>
        </w:rPr>
        <w:t>There’s a growing perception that] this region is powerful enough at this point in the story</w:t>
      </w:r>
      <w:r>
        <w:t>,” Borda says. “</w:t>
      </w:r>
      <w:r w:rsidRPr="00D04B6A">
        <w:rPr>
          <w:rStyle w:val="StyleBoldUnderline"/>
        </w:rPr>
        <w:t>The U.S. is not in a position to intervene or exercise a lot of power over Latin American countries</w:t>
      </w:r>
      <w:r>
        <w:t>. So what’s the purpose of having the U.S. in these organizations?”</w:t>
      </w:r>
    </w:p>
    <w:p w:rsidR="00AF4F26" w:rsidRDefault="00AF4F26" w:rsidP="00AF4F26"/>
    <w:p w:rsidR="00AF4F26" w:rsidRDefault="00AF4F26" w:rsidP="00AF4F26"/>
    <w:p w:rsidR="00AF4F26" w:rsidRDefault="00AF4F26" w:rsidP="00AF4F26">
      <w:pPr>
        <w:pStyle w:val="Heading2"/>
      </w:pPr>
      <w:r>
        <w:rPr>
          <w:rFonts w:hint="eastAsia"/>
        </w:rPr>
        <w:t>OAS Ineffective</w:t>
      </w:r>
    </w:p>
    <w:p w:rsidR="00AF4F26" w:rsidRDefault="00AF4F26" w:rsidP="00AF4F26">
      <w:pPr>
        <w:pStyle w:val="Heading4"/>
      </w:pPr>
      <w:r>
        <w:rPr>
          <w:rFonts w:hint="eastAsia"/>
        </w:rPr>
        <w:t>Divisions within OAS and anti US sentiment creates delay- drugs prove</w:t>
      </w:r>
    </w:p>
    <w:p w:rsidR="00AF4F26" w:rsidRDefault="00AF4F26" w:rsidP="00AF4F26">
      <w:r w:rsidRPr="00426DA4">
        <w:rPr>
          <w:rStyle w:val="StyleStyleBold12pt"/>
          <w:rFonts w:hint="eastAsia"/>
        </w:rPr>
        <w:t>Youngers 13</w:t>
      </w:r>
      <w:r>
        <w:rPr>
          <w:rFonts w:hint="eastAsia"/>
        </w:rPr>
        <w:t xml:space="preserve"> - </w:t>
      </w:r>
      <w:r>
        <w:t xml:space="preserve">Latin America Regional Associate </w:t>
      </w:r>
      <w:r>
        <w:rPr>
          <w:rFonts w:hint="eastAsia"/>
        </w:rPr>
        <w:t>at</w:t>
      </w:r>
      <w:r>
        <w:t xml:space="preserve"> International Drug Policy Consortium</w:t>
      </w:r>
      <w:r>
        <w:rPr>
          <w:rFonts w:hint="eastAsia"/>
        </w:rPr>
        <w:t xml:space="preserve">, senior </w:t>
      </w:r>
      <w:r>
        <w:t>fellow Washington Office on Latin America</w:t>
      </w:r>
      <w:r>
        <w:rPr>
          <w:rFonts w:hint="eastAsia"/>
        </w:rPr>
        <w:t xml:space="preserve"> (Coletta, Foreign Policy in Focus, </w:t>
      </w:r>
      <w:r>
        <w:t>“Finally — Pride of Place for Drug Policy at the OAS General Assembly Meeting”</w:t>
      </w:r>
      <w:r>
        <w:rPr>
          <w:rFonts w:hint="eastAsia"/>
        </w:rPr>
        <w:t xml:space="preserve">, June 21, 2013, </w:t>
      </w:r>
      <w:hyperlink r:id="rId25" w:history="1">
        <w:r w:rsidRPr="00747911">
          <w:rPr>
            <w:rStyle w:val="Hyperlink"/>
          </w:rPr>
          <w:t>http://fpif.org/finally_pride_of_place_for_drug_policy_at_the_oas_general_assembly_meeting/</w:t>
        </w:r>
      </w:hyperlink>
      <w:r>
        <w:rPr>
          <w:rFonts w:hint="eastAsia"/>
        </w:rPr>
        <w:t>)</w:t>
      </w:r>
    </w:p>
    <w:p w:rsidR="00AF4F26" w:rsidRDefault="00AF4F26" w:rsidP="00AF4F26"/>
    <w:p w:rsidR="00AF4F26" w:rsidRDefault="00AF4F26" w:rsidP="00AF4F26">
      <w:r>
        <w:t xml:space="preserve">This year’s annual General Assembly meeting of the Organization of American States (OAS), which brings together the hemisphere’s foreign ministers, marked a milestone in the Latin American drug policy debate. For the first time, the drug policy issue was the primary theme of a hemispheric meeting and, in a closed-door meeting of the foreign ministers, a process was laid out for continuing the discussion, culminating in a Special Session of the General Assembly to be held in 2014. The significance of this meeting should not be underestimated. </w:t>
      </w:r>
      <w:r w:rsidRPr="00C86531">
        <w:rPr>
          <w:rStyle w:val="StyleBoldUnderline"/>
        </w:rPr>
        <w:t>Drug policy has long been a taboo topic in official Latin American circles, given the traditional U.S. dominance in defining drug policies in the region</w:t>
      </w:r>
      <w:r>
        <w:t xml:space="preserve">. As one official noted, “Even two years ago I would not have imagined that we would be having this discussion today.” The General Assembly meeting in Antigua, Guatemala, from June 4 to 6 illustrated that </w:t>
      </w:r>
      <w:r w:rsidRPr="00C86531">
        <w:rPr>
          <w:rStyle w:val="StyleBoldUnderline"/>
        </w:rPr>
        <w:t>there is growing recognition across the region that present drug control policies are failing and that some countries in particular have paid a very high social, economic and political cost for implementing those policies, hence the need to consider alternative approaches</w:t>
      </w:r>
      <w:r>
        <w:t>. However, the Antigua meeting also showed a lack of consensus on the way forward.</w:t>
      </w:r>
    </w:p>
    <w:p w:rsidR="00AF4F26" w:rsidRDefault="00AF4F26" w:rsidP="00AF4F26">
      <w:r>
        <w:t xml:space="preserve">The declaration agreed to at the end of the meeting, “For a Comprehensive Policy Against the World Drug Problem in the Americas,” calls for countries to initiate a </w:t>
      </w:r>
      <w:r w:rsidRPr="00BB19A9">
        <w:rPr>
          <w:rStyle w:val="StyleBoldUnderline"/>
        </w:rPr>
        <w:t>multi-layered process of consultation in a variety of national and regional forums, taking into account the recently-released OAS drug policy studies</w:t>
      </w:r>
      <w:r>
        <w:t xml:space="preserve"> and the outcomes of this General Assembly meeting and concludes by entrusting the Permanent Council to call for a Special Session to be held no later than 2014. From the declaration’s first draft, the United States, among other countries, opposed the Special Session. U.S. officials, while apparently agreeing to the Special Session in the closed-door meeting of foreign ministers, sought until the bitter end to water down the language (allowing for the Permanent Council to decide whether or not to convene a Special Session, among other caveats), ultimately allowing for the declaration to go forward with a footnote laying out U.S. concerns. (As in the case of the UN Commission on Narcotic Drugs in Vienna, the OAS operates by consensus.) The process laid out in Antigua ensures that drug policy will remain at the top of the hemispheric agenda and provides greater opportunity for Latin American countries to influence the UN General Assembly Special Session (UNGASS) on Drugs to be held in 2016.</w:t>
      </w:r>
    </w:p>
    <w:p w:rsidR="00AF4F26" w:rsidRDefault="00AF4F26" w:rsidP="00AF4F26">
      <w:r>
        <w:t>The Guatemalan government—and in particular Foreign Minister Fernando Carrera—played a crucial role in ensuring the outcome of the Antigua meeting. However, it is important to note that the next two major hemispheric meetings will be in places with governments less inclined to put drug policy alternatives on the agenda: The next meeting of the General Assembly will take place in Paraguay in 2014 and the next Summit of the Americas will be in Panama in 2015; both countries have remained firm U.S. allies on drug policy issues.</w:t>
      </w:r>
    </w:p>
    <w:p w:rsidR="00AF4F26" w:rsidRDefault="00AF4F26" w:rsidP="00AF4F26">
      <w:r>
        <w:t xml:space="preserve">Another positive outcome of the General Assembly meeting was growing recognition of the importance of the May 2013 OAS report on “The Drug Problem in the Americas” and the complementary scenarios study. In contrast to the tepid if not outright hostile reaction to the reports in the bi-annual CICAD meeting last May, in Antigua numerous government delegations highlighted that these reports provide an important tool for the regional drug policy debate. </w:t>
      </w:r>
      <w:r w:rsidRPr="00EC2E8E">
        <w:rPr>
          <w:rStyle w:val="StyleBoldUnderline"/>
        </w:rPr>
        <w:t>The OAS report lays out various alternative drug policies that could be considered by member states, including decriminalization of consumption and legal, regulated markets for cannabis</w:t>
      </w:r>
      <w:r>
        <w:t>. Of particular significance, it calls for giving countries greater flexibility in implementing drug policy and the need for drug law reforms at both the national and international levels. In other words, the OAS report points to the possibility of reform of the international drug control conventions—an issue some countries would like to see on the agenda of the 2016 UNGASS.</w:t>
      </w:r>
    </w:p>
    <w:p w:rsidR="00AF4F26" w:rsidRPr="00FA3D11" w:rsidRDefault="00AF4F26" w:rsidP="00AF4F26">
      <w:pPr>
        <w:rPr>
          <w:b/>
          <w:bCs/>
          <w:u w:val="single"/>
        </w:rPr>
      </w:pPr>
      <w:r w:rsidRPr="00EC2E8E">
        <w:rPr>
          <w:rStyle w:val="StyleBoldUnderline"/>
        </w:rPr>
        <w:t>However, in Antigua few governments endorsed any of the alternative policies suggested by the OAS report and how many countries will actually promote the national-level debates mandated in Antigua remains to be seen. It was clear from the individual country speeches on the topic that the “reformist” countries are far out-numbered by those which appear wedded to present policy. And support for or against an alternative approach does not break down on ideological lines</w:t>
      </w:r>
      <w:r>
        <w:t xml:space="preserve">. The hardest-line speech supporting a “war on drugs” approach came from </w:t>
      </w:r>
      <w:r w:rsidRPr="00EC2E8E">
        <w:rPr>
          <w:rStyle w:val="StyleBoldUnderline"/>
        </w:rPr>
        <w:t>Venezuela. Nicaragua, Panama, and El Salvador, among other countries, also spoke out in favor of the status quo.</w:t>
      </w:r>
      <w:r>
        <w:t xml:space="preserve"> Neither </w:t>
      </w:r>
      <w:r w:rsidRPr="00EC2E8E">
        <w:rPr>
          <w:rStyle w:val="StyleBoldUnderline"/>
        </w:rPr>
        <w:t>Brazil nor Argentina articulated a reform agenda</w:t>
      </w:r>
      <w:r>
        <w:t xml:space="preserve">. Colombia’s foreign minister gave a very diplomatic statement that supported the OAS reports but for the most part focused on Colombia’s “achievements” in coca eradication and cocaine interdiction and what the country is doing to export its security-oriented model to the rest of the region. </w:t>
      </w:r>
      <w:r w:rsidRPr="00EC2E8E">
        <w:rPr>
          <w:rStyle w:val="StyleBoldUnderline"/>
        </w:rPr>
        <w:t>The Mexican government supported the Special Session, but continued to play its cards very close to its chest.</w:t>
      </w:r>
    </w:p>
    <w:p w:rsidR="00AF4F26" w:rsidRDefault="00AF4F26" w:rsidP="00AF4F26">
      <w:r>
        <w:t xml:space="preserve">In terms of countries advocating reform, in the opening ceremony Guatemalan President Pérez Molina gave an impassioned speech on the need for drug policy reform. </w:t>
      </w:r>
      <w:r w:rsidRPr="000C02D2">
        <w:rPr>
          <w:rStyle w:val="StyleBoldUnderline"/>
        </w:rPr>
        <w:t>Ecuador’s foreign minister also criticized the U.S. “war on drugs.”</w:t>
      </w:r>
      <w:r>
        <w:t xml:space="preserve"> And as was to be expected, the Uruguayan government gave the most articulate speech advocating a public health and human rights-based approach to drug control. It also pointed to the need to discuss the international conventions so as to improve effectiveness and ensure respect for individual and collective rights. In another welcome development, gender issues were highlighted by several delegates and Secretary General José Miguel Insulza and one of the two roundtable discussions organized by the OAS was on “Women and Drugs in the Americas: A diagnosis in the making.”</w:t>
      </w:r>
    </w:p>
    <w:p w:rsidR="00AF4F26" w:rsidRDefault="00AF4F26" w:rsidP="00AF4F26"/>
    <w:p w:rsidR="00AF4F26" w:rsidRDefault="00AF4F26" w:rsidP="00AF4F26">
      <w:pPr>
        <w:pStyle w:val="Heading4"/>
      </w:pPr>
      <w:r>
        <w:rPr>
          <w:rFonts w:hint="eastAsia"/>
        </w:rPr>
        <w:t>OAS ineffective- no political power, long decision making and application</w:t>
      </w:r>
    </w:p>
    <w:p w:rsidR="00AF4F26" w:rsidRDefault="00AF4F26" w:rsidP="00AF4F26">
      <w:r w:rsidRPr="005021FE">
        <w:rPr>
          <w:rStyle w:val="StyleStyleBold12pt"/>
          <w:rFonts w:hint="eastAsia"/>
        </w:rPr>
        <w:t>Lee 12</w:t>
      </w:r>
      <w:r>
        <w:rPr>
          <w:rFonts w:hint="eastAsia"/>
        </w:rPr>
        <w:t xml:space="preserve"> </w:t>
      </w:r>
      <w:r>
        <w:t>–</w:t>
      </w:r>
      <w:r>
        <w:rPr>
          <w:rFonts w:hint="eastAsia"/>
        </w:rPr>
        <w:t xml:space="preserve"> Senior Production Editor Council on Foreign Relations (Briana, Council on Foreign Relations, </w:t>
      </w:r>
      <w:r>
        <w:t>“</w:t>
      </w:r>
      <w:r>
        <w:rPr>
          <w:rFonts w:hint="eastAsia"/>
        </w:rPr>
        <w:t xml:space="preserve">The Organization of American States, April 13, 2012, </w:t>
      </w:r>
      <w:hyperlink r:id="rId26" w:history="1">
        <w:r w:rsidRPr="00747911">
          <w:rPr>
            <w:rStyle w:val="Hyperlink"/>
          </w:rPr>
          <w:t>http://www.cfr.org/latin-america-and-the-caribbean/organization-american-states/p27945</w:t>
        </w:r>
      </w:hyperlink>
      <w:r>
        <w:rPr>
          <w:rFonts w:hint="eastAsia"/>
        </w:rPr>
        <w:t>)</w:t>
      </w:r>
    </w:p>
    <w:p w:rsidR="00AF4F26" w:rsidRDefault="00AF4F26" w:rsidP="00AF4F26"/>
    <w:p w:rsidR="00AF4F26" w:rsidRPr="00B909CC" w:rsidRDefault="00AF4F26" w:rsidP="00AF4F26">
      <w:pPr>
        <w:rPr>
          <w:b/>
          <w:bCs/>
          <w:u w:val="single"/>
        </w:rPr>
      </w:pPr>
      <w:r>
        <w:t xml:space="preserve">The Organization of American States serves as a body for regional integration and political, economic, and social cooperation among its thirty-five member states. </w:t>
      </w:r>
      <w:r w:rsidRPr="00573804">
        <w:rPr>
          <w:rStyle w:val="StyleBoldUnderline"/>
        </w:rPr>
        <w:t>The OAS has undertaken multiple initiatives to monitor human rights, provide electoral oversight, promote development, and enhance security in the Americas. However</w:t>
      </w:r>
      <w:r>
        <w:t xml:space="preserve">, while the organization has been recognized for its value in providing information and serving as a forum for high-level discussion, </w:t>
      </w:r>
      <w:r w:rsidRPr="00573804">
        <w:rPr>
          <w:rStyle w:val="StyleBoldUnderline"/>
        </w:rPr>
        <w:t>it has also come under fire for the weakness of its political power, ineffectiveness in decision-making, and inconsistency in applying its democratic principles to states. Ideological polarization and mistrust of the OAS have prompted doubts over its relevance in the region, spurring the creation of alternative plat</w:t>
      </w:r>
      <w:r>
        <w:rPr>
          <w:rStyle w:val="StyleBoldUnderline"/>
        </w:rPr>
        <w:t>forms for regional integration.</w:t>
      </w:r>
    </w:p>
    <w:p w:rsidR="00AF4F26" w:rsidRPr="007B735E" w:rsidRDefault="00AF4F26" w:rsidP="00AF4F26">
      <w:r w:rsidRPr="007B735E">
        <w:t>Questions</w:t>
      </w:r>
      <w:r>
        <w:t xml:space="preserve"> of Effectiveness and Relevance</w:t>
      </w:r>
    </w:p>
    <w:p w:rsidR="00AF4F26" w:rsidRPr="00E24D35" w:rsidRDefault="00AF4F26" w:rsidP="00AF4F26">
      <w:pPr>
        <w:rPr>
          <w:rStyle w:val="StyleBoldUnderline"/>
        </w:rPr>
      </w:pPr>
      <w:r w:rsidRPr="007B735E">
        <w:t xml:space="preserve">CFR's Shannon K. O'Neil says the OAS's role as a forum for regular, high-level discussions on issues facing the hemisphere is one of its major strengths. Several other analysts have praised the Inter-American Human Rights Commission as a crucial, objective platform for human rights litigation. However, </w:t>
      </w:r>
      <w:r w:rsidRPr="00E24D35">
        <w:rPr>
          <w:rStyle w:val="StyleBoldUnderline"/>
        </w:rPr>
        <w:t>many state leaders and policymakers have also heavily criticized the OAS for its institutional weakness</w:t>
      </w:r>
      <w:r w:rsidRPr="007B735E">
        <w:t xml:space="preserve">. Christopher Sabatini, senior policy director for the Americas Society/Council of the Americas, says the </w:t>
      </w:r>
      <w:r w:rsidRPr="00E24D35">
        <w:rPr>
          <w:rStyle w:val="StyleBoldUnderline"/>
        </w:rPr>
        <w:t>OAS as a political entity "has declined precipitously in recent years."</w:t>
      </w:r>
    </w:p>
    <w:p w:rsidR="00AF4F26" w:rsidRDefault="00AF4F26" w:rsidP="00AF4F26">
      <w:r w:rsidRPr="007B735E">
        <w:t xml:space="preserve">One of the </w:t>
      </w:r>
      <w:r w:rsidRPr="00E24D35">
        <w:rPr>
          <w:rStyle w:val="StyleBoldUnderline"/>
        </w:rPr>
        <w:t>OAS's major administrative constraints is its consensus model, which requires a unanimous vote to make many of its decisions. As political ideologies have diversified within the region, this has made it difficult for the OAS to make quick, decisive calls to action</w:t>
      </w:r>
      <w:r w:rsidRPr="007B735E">
        <w:t xml:space="preserve">. The </w:t>
      </w:r>
      <w:r w:rsidRPr="00E24D35">
        <w:rPr>
          <w:rStyle w:val="StyleBoldUnderline"/>
        </w:rPr>
        <w:t>polarization between American states has also led to one of the OAS's other major shortcomings: its many mandates unrelated to the core mission</w:t>
      </w:r>
      <w:r w:rsidRPr="007B735E">
        <w:t xml:space="preserve">. In 2010, U.S. Secretary of State Hillary Clinton urged the OAS to streamline its processes (VOA) from what she called a "proliferation of mandates," noting that the </w:t>
      </w:r>
      <w:r w:rsidRPr="003E182C">
        <w:rPr>
          <w:rStyle w:val="StyleBoldUnderline"/>
        </w:rPr>
        <w:t>expansion of mandates without proportional expansion of funding made for an "unsustainable" fiscal future</w:t>
      </w:r>
      <w:r w:rsidRPr="007B735E">
        <w:t>.</w:t>
      </w:r>
    </w:p>
    <w:p w:rsidR="00AF4F26" w:rsidRDefault="00AF4F26" w:rsidP="00AF4F26">
      <w:r>
        <w:t xml:space="preserve">Election monitoring, one of the </w:t>
      </w:r>
      <w:r w:rsidRPr="003E182C">
        <w:rPr>
          <w:rStyle w:val="StyleBoldUnderline"/>
        </w:rPr>
        <w:t>OAS's major functions in light of its commitment to democracy, is also restricted by its inability to send election observers without the invitation of state governments. "They can't condemn a country unless that country wants to be condemned,"</w:t>
      </w:r>
      <w:r>
        <w:t xml:space="preserve"> CFR's O'Neil says. Nevertheless, she adds, it has become a norm in many member countries to accept OAS monitors, which she says has been helpful.</w:t>
      </w:r>
    </w:p>
    <w:p w:rsidR="00AF4F26" w:rsidRDefault="00AF4F26" w:rsidP="00AF4F26"/>
    <w:p w:rsidR="00AF4F26" w:rsidRDefault="00AF4F26" w:rsidP="00AF4F26"/>
    <w:p w:rsidR="00DD200E" w:rsidRDefault="00DD200E" w:rsidP="00917BAC">
      <w:pPr>
        <w:pStyle w:val="Heading2"/>
      </w:pPr>
      <w:r>
        <w:t>R</w:t>
      </w:r>
      <w:r>
        <w:rPr>
          <w:rFonts w:hint="eastAsia"/>
        </w:rPr>
        <w:t>eform</w:t>
      </w:r>
      <w:r w:rsidR="00EB195D">
        <w:rPr>
          <w:rFonts w:hint="eastAsia"/>
        </w:rPr>
        <w:t xml:space="preserve"> First</w:t>
      </w:r>
    </w:p>
    <w:p w:rsidR="00DD200E" w:rsidRDefault="00DD200E" w:rsidP="00DD200E"/>
    <w:p w:rsidR="00DD200E" w:rsidRPr="00407D45" w:rsidRDefault="00DD200E" w:rsidP="00DD200E">
      <w:pPr>
        <w:pStyle w:val="Heading4"/>
      </w:pPr>
      <w:r>
        <w:rPr>
          <w:rFonts w:hint="eastAsia"/>
        </w:rPr>
        <w:t>OAS is key to advance democracy, trade, economic ties, human rights, and security only after reforms</w:t>
      </w:r>
    </w:p>
    <w:p w:rsidR="00DD200E" w:rsidRDefault="00DD200E" w:rsidP="00DD200E">
      <w:r w:rsidRPr="00953BA2">
        <w:rPr>
          <w:rStyle w:val="StyleStyleBold12pt"/>
          <w:rFonts w:hint="eastAsia"/>
        </w:rPr>
        <w:t>USSCFR 13</w:t>
      </w:r>
      <w:r>
        <w:rPr>
          <w:rFonts w:hint="eastAsia"/>
        </w:rPr>
        <w:t xml:space="preserve"> </w:t>
      </w:r>
      <w:r>
        <w:t>–</w:t>
      </w:r>
      <w:r>
        <w:rPr>
          <w:rFonts w:hint="eastAsia"/>
        </w:rPr>
        <w:t xml:space="preserve"> United States Senate Committee on Foreign Relations (</w:t>
      </w:r>
      <w:r>
        <w:t>Foreign Relations Committee Chairman Menendez (D-NJ), Ranking Member Corker (R-TN), and Committee Members Udall (D-NM), Rubio (R-FL)</w:t>
      </w:r>
      <w:r>
        <w:rPr>
          <w:rFonts w:hint="eastAsia"/>
        </w:rPr>
        <w:t xml:space="preserve">, </w:t>
      </w:r>
      <w:r>
        <w:t>“BIPARTISAN GROUP OF SENATORS INTRODUCE ORGANIZATION OF AMERICAN STATES REVITALIZATION AND REFORM ACT OF 2013”</w:t>
      </w:r>
      <w:r>
        <w:rPr>
          <w:rFonts w:hint="eastAsia"/>
        </w:rPr>
        <w:t xml:space="preserve">, April 24, 2013, </w:t>
      </w:r>
      <w:hyperlink r:id="rId27" w:history="1">
        <w:r w:rsidRPr="00747911">
          <w:rPr>
            <w:rStyle w:val="Hyperlink"/>
          </w:rPr>
          <w:t>http://www.foreign.senate.gov/press/ranking/release/bipartisan-group-of-senators-introduce-organization-of-american-states-revitalization-and-reform-act-of-2013</w:t>
        </w:r>
      </w:hyperlink>
      <w:r>
        <w:rPr>
          <w:rFonts w:hint="eastAsia"/>
        </w:rPr>
        <w:t>)</w:t>
      </w:r>
    </w:p>
    <w:p w:rsidR="00DD200E" w:rsidRDefault="00DD200E" w:rsidP="00DD200E"/>
    <w:p w:rsidR="00DD200E" w:rsidRPr="00FE2FF8" w:rsidRDefault="00DD200E" w:rsidP="00DD200E">
      <w:pPr>
        <w:rPr>
          <w:b/>
          <w:bCs/>
          <w:u w:val="single"/>
        </w:rPr>
      </w:pPr>
      <w:r>
        <w:t xml:space="preserve">WASHINGTON, DC – A bipartisan group of senators introduced the Organization of American States (OAS) Revitalization and Reform Act of 2013. This legislation urges the implementation of </w:t>
      </w:r>
      <w:r w:rsidRPr="00FE2FF8">
        <w:rPr>
          <w:rStyle w:val="StyleBoldUnderline"/>
        </w:rPr>
        <w:t>certain management reforms at the OAS and requires the Secretary of State to identify a path toward the adoption of these reforms, while</w:t>
      </w:r>
      <w:r>
        <w:t xml:space="preserve"> </w:t>
      </w:r>
      <w:r w:rsidRPr="00FE2FF8">
        <w:rPr>
          <w:rStyle w:val="StyleBoldUnderline"/>
        </w:rPr>
        <w:t>declaring the organization the primary multi-lateral diplomatic entity for regional disputes and promotion of democratic gover</w:t>
      </w:r>
      <w:r>
        <w:rPr>
          <w:rStyle w:val="StyleBoldUnderline"/>
        </w:rPr>
        <w:t>nance.</w:t>
      </w:r>
    </w:p>
    <w:p w:rsidR="00DD200E" w:rsidRDefault="00DD200E" w:rsidP="00DD200E">
      <w:r>
        <w:t>The bill was introduced today by Foreign Relations Chairman Robert Menendez (D-NJ), Ranking Member Bob Corker (R-TN), along with committee members Tom Udall (D-NM) and Marco Rubio (R-FL).</w:t>
      </w:r>
    </w:p>
    <w:p w:rsidR="00DD200E" w:rsidRDefault="00DD200E" w:rsidP="00DD200E">
      <w:r>
        <w:t xml:space="preserve">“The </w:t>
      </w:r>
      <w:r w:rsidRPr="002F5071">
        <w:rPr>
          <w:rStyle w:val="StyleBoldUnderline"/>
        </w:rPr>
        <w:t>OAS is vital; it is the premier multilateral institution for the Americas, but urgent administrative and financial reforms are needed to strengthen the organization and ensure its success long into the future</w:t>
      </w:r>
      <w:r>
        <w:t xml:space="preserve">,” said Chairman Robert Menendez. “Critical reforms are overdue. Our objective is a strong and effective </w:t>
      </w:r>
      <w:r w:rsidRPr="002F5071">
        <w:rPr>
          <w:rStyle w:val="StyleBoldUnderline"/>
        </w:rPr>
        <w:t>OAS that will promote peace and security, democracy, rule of law, and human rights in the Western Hemisphere</w:t>
      </w:r>
      <w:r>
        <w:t>.”</w:t>
      </w:r>
    </w:p>
    <w:p w:rsidR="00DD200E" w:rsidRDefault="00DD200E" w:rsidP="00DD200E">
      <w:r w:rsidRPr="00A01C5C">
        <w:rPr>
          <w:rStyle w:val="StyleBoldUnderline"/>
        </w:rPr>
        <w:t>“Deepening the meaningful reform process at OAS will help further political and economic partnerships beneficial to all countries involved, while also signaling cooperation</w:t>
      </w:r>
      <w:r>
        <w:t xml:space="preserve"> between the Foreign Relations Committee and the State Department,” Ranking Republican Member Bob Corker said. “</w:t>
      </w:r>
      <w:r w:rsidRPr="00A01C5C">
        <w:rPr>
          <w:rStyle w:val="StyleBoldUnderline"/>
        </w:rPr>
        <w:t>In addition to advancing shared prosperity and democratic principles among OAS nations, this bill will establish robust oversight and accountability measures to ensure the needed reforms are carried out</w:t>
      </w:r>
      <w:r>
        <w:t>.”</w:t>
      </w:r>
    </w:p>
    <w:p w:rsidR="00DD200E" w:rsidRDefault="00DD200E" w:rsidP="00DD200E">
      <w:r>
        <w:t xml:space="preserve">"The </w:t>
      </w:r>
      <w:r w:rsidRPr="002F5071">
        <w:rPr>
          <w:rStyle w:val="StyleBoldUnderline"/>
        </w:rPr>
        <w:t>OAS has a strong history of promoting regional cooperation to advance the shared values of countries in the Western Hemisphere</w:t>
      </w:r>
      <w:r>
        <w:t xml:space="preserve">," said Tom Udall, Chairman of the Subcommittee on Western Hemisphere and Global Narcotics Affairs. "However, that role could be threatened unless the OAS takes action to reform how it does business. This bill will help the OAS pursue overdue change and remain a positive force in the Americas. </w:t>
      </w:r>
    </w:p>
    <w:p w:rsidR="00DD200E" w:rsidRPr="007A3830" w:rsidRDefault="00DD200E" w:rsidP="00DD200E">
      <w:r w:rsidRPr="007D1727">
        <w:rPr>
          <w:rStyle w:val="StyleBoldUnderline"/>
        </w:rPr>
        <w:t>“The Western Hemisphere holds significant strategic interest for our nation, and the OAS needs to step up its game as a regional organization that can assist countries in the region to build democracy, enhance trade and economic ties, defend human rights and strengthen security alliances</w:t>
      </w:r>
      <w:r>
        <w:t>.  This legislation will help us move towards accomplishing these goals,” said Senator Rubio.</w:t>
      </w:r>
    </w:p>
    <w:p w:rsidR="00DD200E" w:rsidRPr="00DD200E" w:rsidRDefault="00DD200E" w:rsidP="00DD200E"/>
    <w:p w:rsidR="00917BAC" w:rsidRDefault="00917BAC" w:rsidP="00917BAC">
      <w:pPr>
        <w:pStyle w:val="Heading2"/>
      </w:pPr>
      <w:r>
        <w:rPr>
          <w:rFonts w:hint="eastAsia"/>
        </w:rPr>
        <w:t>Unilat Good</w:t>
      </w:r>
    </w:p>
    <w:p w:rsidR="00917BAC" w:rsidRPr="000F174C" w:rsidRDefault="00917BAC" w:rsidP="00917BAC">
      <w:pPr>
        <w:pStyle w:val="Heading4"/>
      </w:pPr>
      <w:r>
        <w:rPr>
          <w:rFonts w:hint="eastAsia"/>
        </w:rPr>
        <w:t>OAS supports US unilateral action</w:t>
      </w:r>
    </w:p>
    <w:p w:rsidR="00917BAC" w:rsidRDefault="00917BAC" w:rsidP="00917BAC">
      <w:r w:rsidRPr="000F76DA">
        <w:rPr>
          <w:rStyle w:val="StyleStyleBold12pt"/>
          <w:rFonts w:hint="eastAsia"/>
        </w:rPr>
        <w:t>HDS 13</w:t>
      </w:r>
      <w:r>
        <w:rPr>
          <w:rFonts w:hint="eastAsia"/>
        </w:rPr>
        <w:t xml:space="preserve">- History Database Search, Facts on File (History Database Search, </w:t>
      </w:r>
      <w:r>
        <w:t>“</w:t>
      </w:r>
      <w:r>
        <w:rPr>
          <w:rFonts w:hint="eastAsia"/>
        </w:rPr>
        <w:t xml:space="preserve">Organization of American States (OAS), 2013, </w:t>
      </w:r>
      <w:hyperlink r:id="rId28" w:history="1">
        <w:r w:rsidRPr="00747911">
          <w:rPr>
            <w:rStyle w:val="Hyperlink"/>
          </w:rPr>
          <w:t>http://www.fofweb.com/History/HistRefMain.asp?iPin=EUNN0297&amp;SID=2&amp;DatabaseName=Modern+World+History+Online&amp;InputText=%22U+S+invasion+of+Grenada%22&amp;SearchStyle=&amp;dTitle=Organization+of+American+States+(OAS)&amp;TabRecordType=Subject+Entry&amp;BioCountPass=5&amp;SubCountPass=7&amp;DocCountPass=0&amp;ImgCountPass=2&amp;MapCountPass=0&amp;FedCountPass=&amp;MedCountPass=2&amp;NewsCountPass=0&amp;RecPosition=5&amp;AmericanData=&amp;WomenData=&amp;AFHCData=&amp;IndianData=&amp;WorldData=Set&amp;AncientData=&amp;GovernmentData</w:t>
        </w:r>
      </w:hyperlink>
      <w:r>
        <w:t>=</w:t>
      </w:r>
    </w:p>
    <w:p w:rsidR="00917BAC" w:rsidRDefault="00917BAC" w:rsidP="00917BAC"/>
    <w:p w:rsidR="00917BAC" w:rsidRDefault="00917BAC" w:rsidP="00917BAC">
      <w:r>
        <w:t xml:space="preserve">Created in the wake of World War II, </w:t>
      </w:r>
      <w:r w:rsidRPr="00653531">
        <w:rPr>
          <w:rStyle w:val="StyleBoldUnderline"/>
        </w:rPr>
        <w:t>the Organization of American States received special recognition as a regional representative body charged by the United Nations to handle disputes between nations in the Western Hemisphere</w:t>
      </w:r>
      <w:r>
        <w:t xml:space="preserve">. The special status of the OAS dates from the efforts by </w:t>
      </w:r>
      <w:r w:rsidRPr="00653531">
        <w:rPr>
          <w:rStyle w:val="StyleBoldUnderline"/>
        </w:rPr>
        <w:t>Latin American states to protect and preserve their regional authority within the international framework of interstate and interregional relations</w:t>
      </w:r>
      <w:r>
        <w:t xml:space="preserve"> established under the auspices of the UN Charter. A definition of authority that established working boundaries between the United Nations and regional organizations appears in Articles 51 and 52, Chapter VIII of the Charter. These articles approved the rights of individual and collective self-defense orchestrated through regional bodies, and also limited the intervention of the United Nations in regional conflicts only after the efforts of regional bodies had been exhausted.</w:t>
      </w:r>
    </w:p>
    <w:p w:rsidR="00917BAC" w:rsidRDefault="00917BAC" w:rsidP="00917BAC">
      <w:r>
        <w:t xml:space="preserve">The OAS was officially constituted at the Ninth International Conference of American States in Bogotá, Colombia, in 1948. Initially conceived as a body that would preserve </w:t>
      </w:r>
    </w:p>
    <w:p w:rsidR="00917BAC" w:rsidRPr="00D0274B" w:rsidRDefault="00917BAC" w:rsidP="00917BAC">
      <w:pPr>
        <w:rPr>
          <w:rStyle w:val="StyleBoldUnderline"/>
        </w:rPr>
      </w:pPr>
      <w:r w:rsidRPr="00CC4C04">
        <w:t>local authority</w:t>
      </w:r>
      <w:r>
        <w:t xml:space="preserve"> in the face of potential UN interest or intervention within the Americas, the </w:t>
      </w:r>
      <w:r w:rsidRPr="00D0274B">
        <w:rPr>
          <w:rStyle w:val="StyleBoldUnderline"/>
        </w:rPr>
        <w:t>OAS became increasingly tied to the interests and actions of the United States during the cold war. OAS resolutions often provided the U.S. government with apparent support for unilateral actions within the Western Hemisphere that it then used to counter potential sanctions from the United Nations.</w:t>
      </w:r>
      <w:r>
        <w:t xml:space="preserve"> The case of </w:t>
      </w:r>
      <w:r w:rsidRPr="00D0274B">
        <w:rPr>
          <w:rStyle w:val="StyleBoldUnderline"/>
        </w:rPr>
        <w:t>Guatemala in 1954</w:t>
      </w:r>
      <w:r>
        <w:t xml:space="preserve">, and the series of </w:t>
      </w:r>
      <w:r w:rsidRPr="00D0274B">
        <w:rPr>
          <w:rStyle w:val="StyleBoldUnderline"/>
        </w:rPr>
        <w:t>actions against Cuba between 1959 and 1964 helped create the appearance of international support for the military, diplomatic, and economic actions of the United States through resolutions approved by the OAS.</w:t>
      </w:r>
    </w:p>
    <w:p w:rsidR="00917BAC" w:rsidRDefault="00917BAC" w:rsidP="00917BAC"/>
    <w:p w:rsidR="002015C1" w:rsidRDefault="006E30D5" w:rsidP="002015C1">
      <w:pPr>
        <w:pStyle w:val="Heading1"/>
      </w:pPr>
      <w:r>
        <w:rPr>
          <w:rFonts w:hint="eastAsia"/>
        </w:rPr>
        <w:t>Cyber</w:t>
      </w:r>
      <w:r w:rsidR="004320B9">
        <w:rPr>
          <w:rFonts w:hint="eastAsia"/>
        </w:rPr>
        <w:t xml:space="preserve"> S</w:t>
      </w:r>
      <w:r>
        <w:rPr>
          <w:rFonts w:hint="eastAsia"/>
        </w:rPr>
        <w:t xml:space="preserve">ecurity </w:t>
      </w:r>
      <w:r w:rsidR="009377A5">
        <w:rPr>
          <w:rFonts w:hint="eastAsia"/>
        </w:rPr>
        <w:t>Adv CP</w:t>
      </w:r>
    </w:p>
    <w:p w:rsidR="009377A5" w:rsidRDefault="009377A5" w:rsidP="009377A5"/>
    <w:p w:rsidR="009377A5" w:rsidRDefault="009377A5" w:rsidP="009377A5">
      <w:pPr>
        <w:pStyle w:val="Heading2"/>
      </w:pPr>
      <w:r>
        <w:rPr>
          <w:rFonts w:hint="eastAsia"/>
        </w:rPr>
        <w:t>1NC Adv CP</w:t>
      </w:r>
    </w:p>
    <w:p w:rsidR="009377A5" w:rsidRDefault="009377A5" w:rsidP="009377A5">
      <w:pPr>
        <w:pStyle w:val="Heading4"/>
      </w:pPr>
      <w:r>
        <w:rPr>
          <w:rFonts w:hint="eastAsia"/>
        </w:rPr>
        <w:t xml:space="preserve">CP Text: The </w:t>
      </w:r>
      <w:r w:rsidR="00C11120">
        <w:rPr>
          <w:rFonts w:hint="eastAsia"/>
        </w:rPr>
        <w:t xml:space="preserve">Congress of the </w:t>
      </w:r>
      <w:r>
        <w:rPr>
          <w:rFonts w:hint="eastAsia"/>
        </w:rPr>
        <w:t xml:space="preserve">United States federal government should </w:t>
      </w:r>
      <w:r w:rsidR="00C11120">
        <w:rPr>
          <w:rFonts w:hint="eastAsia"/>
        </w:rPr>
        <w:t xml:space="preserve">pass corresponding legislation </w:t>
      </w:r>
      <w:r w:rsidR="002A65E6">
        <w:rPr>
          <w:rFonts w:hint="eastAsia"/>
        </w:rPr>
        <w:t>to executive order</w:t>
      </w:r>
      <w:r w:rsidR="00056063">
        <w:rPr>
          <w:rFonts w:hint="eastAsia"/>
        </w:rPr>
        <w:t xml:space="preserve"> </w:t>
      </w:r>
      <w:r w:rsidR="00056063" w:rsidRPr="00056063">
        <w:t>13636</w:t>
      </w:r>
      <w:r w:rsidR="00056063">
        <w:rPr>
          <w:rFonts w:hint="eastAsia"/>
        </w:rPr>
        <w:t xml:space="preserve"> in the form of a </w:t>
      </w:r>
      <w:r w:rsidR="002A65E6">
        <w:rPr>
          <w:rFonts w:hint="eastAsia"/>
        </w:rPr>
        <w:t xml:space="preserve"> </w:t>
      </w:r>
      <w:r w:rsidR="002A65E6" w:rsidRPr="002A65E6">
        <w:t>comprehensive cyber-security bill</w:t>
      </w:r>
      <w:r w:rsidR="00056063">
        <w:rPr>
          <w:rFonts w:hint="eastAsia"/>
        </w:rPr>
        <w:t>.</w:t>
      </w:r>
    </w:p>
    <w:p w:rsidR="008660E4" w:rsidRDefault="008660E4" w:rsidP="008660E4"/>
    <w:p w:rsidR="008660E4" w:rsidRPr="00BD25D1" w:rsidRDefault="008660E4" w:rsidP="008660E4">
      <w:pPr>
        <w:pStyle w:val="Heading4"/>
      </w:pPr>
      <w:r>
        <w:rPr>
          <w:rFonts w:hint="eastAsia"/>
        </w:rPr>
        <w:t>The counterplan solves for cybersecurity- deters attacks</w:t>
      </w:r>
      <w:r w:rsidR="00616BC1">
        <w:rPr>
          <w:rFonts w:hint="eastAsia"/>
        </w:rPr>
        <w:t>, solves their impacts</w:t>
      </w:r>
      <w:r w:rsidR="001C2BB5">
        <w:rPr>
          <w:rFonts w:hint="eastAsia"/>
        </w:rPr>
        <w:t>, but Congress is key</w:t>
      </w:r>
      <w:r w:rsidR="00727A39">
        <w:rPr>
          <w:rFonts w:hint="eastAsia"/>
        </w:rPr>
        <w:t>.</w:t>
      </w:r>
    </w:p>
    <w:p w:rsidR="008660E4" w:rsidRDefault="008660E4" w:rsidP="008660E4">
      <w:r w:rsidRPr="00B2344B">
        <w:rPr>
          <w:rStyle w:val="StyleStyleBold12pt"/>
          <w:rFonts w:hint="eastAsia"/>
        </w:rPr>
        <w:t>Martinez 13</w:t>
      </w:r>
      <w:r>
        <w:rPr>
          <w:rFonts w:hint="eastAsia"/>
        </w:rPr>
        <w:t xml:space="preserve">- writer for The Hill (Jennifer, The Hill, </w:t>
      </w:r>
      <w:r>
        <w:t>“Highly anticipated executive order on cybersecurity signed”</w:t>
      </w:r>
      <w:r>
        <w:rPr>
          <w:rFonts w:hint="eastAsia"/>
        </w:rPr>
        <w:t xml:space="preserve">, 2/12/13,  </w:t>
      </w:r>
      <w:hyperlink r:id="rId29" w:history="1">
        <w:r>
          <w:rPr>
            <w:rStyle w:val="Hyperlink"/>
          </w:rPr>
          <w:t>http://thehill.com/blogs/hillicon-valley/technology/282699-obama-signs-cybersecurity-executive-order-</w:t>
        </w:r>
      </w:hyperlink>
      <w:r>
        <w:rPr>
          <w:rStyle w:val="Hyperlink"/>
          <w:rFonts w:hint="eastAsia"/>
        </w:rPr>
        <w:t>)</w:t>
      </w:r>
    </w:p>
    <w:p w:rsidR="008660E4" w:rsidRDefault="008660E4" w:rsidP="008660E4"/>
    <w:p w:rsidR="008660E4" w:rsidRDefault="008660E4" w:rsidP="008660E4">
      <w:r>
        <w:t xml:space="preserve">President Obama on Tuesday signed an executive order aimed at bolstering the cyber defenses of the country's critical infrastructure. </w:t>
      </w:r>
    </w:p>
    <w:p w:rsidR="008660E4" w:rsidRDefault="008660E4" w:rsidP="008660E4">
      <w:r>
        <w:t xml:space="preserve">The </w:t>
      </w:r>
      <w:r w:rsidRPr="003F68F6">
        <w:rPr>
          <w:rStyle w:val="StyleBoldUnderline"/>
        </w:rPr>
        <w:t>highly anticipated cyber order intends to improve information sharing about cyber threats between government and industry and establish a framework of cyber-security best practices that industry would elect to follow</w:t>
      </w:r>
      <w:r>
        <w:t xml:space="preserve">. The White House spent the last several months crafting the order after Congress failed to pass cyber-security legislation last year. </w:t>
      </w:r>
    </w:p>
    <w:p w:rsidR="008660E4" w:rsidRDefault="008660E4" w:rsidP="008660E4">
      <w:r>
        <w:t xml:space="preserve">During his State of the Union address before Congress Tuesday evening, the president mentioned his recent signing of the executive order and </w:t>
      </w:r>
      <w:r w:rsidRPr="002D78FE">
        <w:rPr>
          <w:rStyle w:val="StyleBoldUnderline"/>
        </w:rPr>
        <w:t>called for Congress to take action to protect the nation's critical infrastructure from cyberattacks</w:t>
      </w:r>
      <w:r>
        <w:t xml:space="preserve">. </w:t>
      </w:r>
    </w:p>
    <w:p w:rsidR="008660E4" w:rsidRDefault="008660E4" w:rsidP="008660E4">
      <w:r>
        <w:t xml:space="preserve">"We know hackers steal people’s identities and infiltrate private email. We know foreign countries and companies swipe our corporate secrets.  Now our enemies are also seeking the ability to sabotage our power grid, our financial institutions, and our air traffic control systems," Obama said during his address. "We cannot look back years from now and wonder why we did nothing in the face of real threats to our security and our economy." </w:t>
      </w:r>
    </w:p>
    <w:p w:rsidR="008660E4" w:rsidRDefault="008660E4" w:rsidP="008660E4">
      <w:r>
        <w:t xml:space="preserve">"That’s why, earlier today, I signed </w:t>
      </w:r>
      <w:r w:rsidRPr="002D78FE">
        <w:rPr>
          <w:rStyle w:val="StyleBoldUnderline"/>
        </w:rPr>
        <w:t>a new executive order that will strengthen our cyber defenses by increasing information sharing, and developing standards to protect our national security, our jobs, and our privacy</w:t>
      </w:r>
      <w:r>
        <w:t xml:space="preserve">," he said. "Now, </w:t>
      </w:r>
      <w:r w:rsidRPr="002D78FE">
        <w:rPr>
          <w:rStyle w:val="StyleBoldUnderline"/>
        </w:rPr>
        <w:t>Congress must act as well, by passing legislation to give our government a greater capacity to secure our networks and deter attacks</w:t>
      </w:r>
      <w:r>
        <w:t>."</w:t>
      </w:r>
    </w:p>
    <w:p w:rsidR="008660E4" w:rsidRDefault="008660E4" w:rsidP="008660E4">
      <w:r>
        <w:t xml:space="preserve">The need for bolstered cyber defenses has gained more attention over the past year after a rash of hacker attacks have hit major U.S. newspapers and the websites of U.S banks and federal agencies. </w:t>
      </w:r>
    </w:p>
    <w:p w:rsidR="008660E4" w:rsidRDefault="008660E4" w:rsidP="008660E4">
      <w:r>
        <w:t xml:space="preserve">Senior administration officials </w:t>
      </w:r>
      <w:r w:rsidRPr="009C301D">
        <w:rPr>
          <w:rStyle w:val="StyleBoldUnderline"/>
        </w:rPr>
        <w:t xml:space="preserve">frame the executive order as a way to continue the conversation on cyber-security policy </w:t>
      </w:r>
      <w:r>
        <w:t xml:space="preserve">and have stressed that, </w:t>
      </w:r>
      <w:r w:rsidRPr="009C301D">
        <w:rPr>
          <w:rStyle w:val="StyleBoldUnderline"/>
        </w:rPr>
        <w:t>unlike legislation, the executive order cannot grant federal agencies and departments any new powers. For this reason, the administration has kept up its call for Congress to pass a comprehensive cyber-security bill because it says the cyber order is not a substitute for legislation</w:t>
      </w:r>
      <w:r>
        <w:t>.</w:t>
      </w:r>
    </w:p>
    <w:p w:rsidR="008660E4" w:rsidRDefault="008660E4" w:rsidP="008660E4">
      <w:r>
        <w:t xml:space="preserve">"An executive order can only direct agencies to do something they already could have done under existing statutes," a senior administration official said on a conference call with reporters, noting that </w:t>
      </w:r>
      <w:r w:rsidRPr="000E5D89">
        <w:rPr>
          <w:rStyle w:val="StyleBoldUnderline"/>
        </w:rPr>
        <w:t>only legislation can grant companies liability protection from legal action if they are hit with a cyberattack</w:t>
      </w:r>
      <w:r>
        <w:t>.</w:t>
      </w:r>
    </w:p>
    <w:p w:rsidR="008660E4" w:rsidRDefault="008660E4" w:rsidP="008660E4">
      <w:r>
        <w:t xml:space="preserve">The executive order directs the National Institute of Standards and Technology (NIST), which falls under the Commerce Department, to work with companies that operate critical infrastructure to develop a framework of cybersecurity best practices.  </w:t>
      </w:r>
    </w:p>
    <w:p w:rsidR="008660E4" w:rsidRDefault="008660E4" w:rsidP="008660E4">
      <w:r>
        <w:t xml:space="preserve">The </w:t>
      </w:r>
      <w:r w:rsidRPr="00BD4A3B">
        <w:rPr>
          <w:rStyle w:val="StyleBoldUnderline"/>
        </w:rPr>
        <w:t>framework will be technology-neutral and aimed at addressing security gaps in the computer networks of critical infrastructure, such as the electric grid, water plants and transportation networks</w:t>
      </w:r>
      <w:r>
        <w:t xml:space="preserve">. </w:t>
      </w:r>
    </w:p>
    <w:p w:rsidR="008660E4" w:rsidRDefault="008660E4" w:rsidP="008660E4">
      <w:r>
        <w:t xml:space="preserve">A draft of version the framework is due in 240 days and the final version will be published within a year. </w:t>
      </w:r>
    </w:p>
    <w:p w:rsidR="008660E4" w:rsidRPr="00BD4A3B" w:rsidRDefault="008660E4" w:rsidP="008660E4">
      <w:pPr>
        <w:rPr>
          <w:rStyle w:val="StyleBoldUnderline"/>
        </w:rPr>
      </w:pPr>
      <w:r>
        <w:t xml:space="preserve">The administration official said the </w:t>
      </w:r>
      <w:r w:rsidRPr="00BD4A3B">
        <w:rPr>
          <w:rStyle w:val="StyleBoldUnderline"/>
        </w:rPr>
        <w:t xml:space="preserve">executive order is intended to give critical infrastructure operators flexibility in choosing the security technology they want to secure their networks. </w:t>
      </w:r>
    </w:p>
    <w:p w:rsidR="008660E4" w:rsidRDefault="008660E4" w:rsidP="008660E4">
      <w:r>
        <w:t xml:space="preserve">The order would only apply to a subset of industries, the official said, because the </w:t>
      </w:r>
      <w:r w:rsidRPr="00E75367">
        <w:rPr>
          <w:rStyle w:val="StyleBoldUnderline"/>
        </w:rPr>
        <w:t>order defines critical infrastructure as systems and assets vital to the U.S. that "that the incapacity or destruction of such systems and assets would have a debilitating impact on security, national economic security, national public health or safety, or any combination of those matters</w:t>
      </w:r>
      <w:r>
        <w:t>."</w:t>
      </w:r>
    </w:p>
    <w:p w:rsidR="008660E4" w:rsidRDefault="008660E4" w:rsidP="008660E4">
      <w:r>
        <w:t xml:space="preserve">The cyber order gives the Department of Homeland Security (DHS) </w:t>
      </w:r>
      <w:r w:rsidRPr="00662791">
        <w:rPr>
          <w:rStyle w:val="StyleBoldUnderline"/>
        </w:rPr>
        <w:t>a lead role in establishing a voluntary program that encourages critical infrastructure operators to adopt the NIST and industry-developed cybersecurity framework, which is aimed at beefing up the security of their computer systems and networks</w:t>
      </w:r>
      <w:r>
        <w:t xml:space="preserve">. DHS will work with agencies, such as the Department of Energy, and industry councils to implement the cybersecurity best practices laid out in the framework, as well as identify possible ways to entice companies to join the voluntary program. </w:t>
      </w:r>
    </w:p>
    <w:p w:rsidR="008660E4" w:rsidRDefault="008660E4" w:rsidP="008660E4">
      <w:r>
        <w:t xml:space="preserve">The administration official declined to provide examples of incentives the government could propose. </w:t>
      </w:r>
    </w:p>
    <w:p w:rsidR="008660E4" w:rsidRDefault="008660E4" w:rsidP="008660E4">
      <w:r>
        <w:t xml:space="preserve">It </w:t>
      </w:r>
      <w:r w:rsidRPr="00782708">
        <w:rPr>
          <w:rStyle w:val="StyleBoldUnderline"/>
        </w:rPr>
        <w:t>also calls for federal agencies to review their existing cybersecurity rules to determine if they are up to par with the cybersecurity framework— a measure that could receive pushback from industry in the coming days. Agencies will review their existing cybersecurity regulations and, upon consultation with the companies they regulate, determine if they need to adopt new rules based on the framework. They will also determine whether they need to eliminate duplicative or outdated regulations that are no longer effective</w:t>
      </w:r>
      <w:r>
        <w:t xml:space="preserve">. </w:t>
      </w:r>
    </w:p>
    <w:p w:rsidR="008660E4" w:rsidRDefault="008660E4" w:rsidP="008660E4">
      <w:r>
        <w:t xml:space="preserve">Agencies will only propose updated cybersecurity rules if they conclude that their existing regulations are not at the level of the framework, the official said. </w:t>
      </w:r>
    </w:p>
    <w:p w:rsidR="008660E4" w:rsidRDefault="008660E4" w:rsidP="008660E4">
      <w:r>
        <w:t xml:space="preserve">The executive order is also aimed </w:t>
      </w:r>
      <w:r w:rsidRPr="00033798">
        <w:rPr>
          <w:rStyle w:val="StyleBoldUnderline"/>
        </w:rPr>
        <w:t>at increasing the pool of eligible companies that can receive classified cyber-threat information from the government, such as critical infrastructure operators or commercial service providers that deliver security services to critical infrastructure</w:t>
      </w:r>
      <w:r>
        <w:t xml:space="preserve">. The order also </w:t>
      </w:r>
      <w:r w:rsidRPr="004D388E">
        <w:rPr>
          <w:rStyle w:val="StyleBoldUnderline"/>
        </w:rPr>
        <w:t>requires federal agencies to produce unclassified reports about cyberthreats to U.S. companies in a timely manner, as well as classified reports to authorized critical infrastructure operators.</w:t>
      </w:r>
      <w:r>
        <w:t xml:space="preserve"> </w:t>
      </w:r>
    </w:p>
    <w:p w:rsidR="008660E4" w:rsidRDefault="008660E4" w:rsidP="008660E4">
      <w:r>
        <w:t xml:space="preserve">The executive order also </w:t>
      </w:r>
      <w:r w:rsidRPr="004D388E">
        <w:rPr>
          <w:rStyle w:val="StyleBoldUnderline"/>
        </w:rPr>
        <w:t>makes clear that agencies are required to implement privacy and civil liberties protections into their cyber activities, according to existing privacy principles and frameworks.  Agencies are also required review the privacy and civil liberties impact of their work and publicly release those assessments</w:t>
      </w:r>
      <w:r>
        <w:t xml:space="preserve">. </w:t>
      </w:r>
    </w:p>
    <w:p w:rsidR="008660E4" w:rsidRPr="008660E4" w:rsidRDefault="008660E4" w:rsidP="008660E4"/>
    <w:p w:rsidR="00E73DFA" w:rsidRDefault="00E73DFA" w:rsidP="00E73DFA">
      <w:pPr>
        <w:pStyle w:val="Heading2"/>
      </w:pPr>
      <w:r>
        <w:rPr>
          <w:rFonts w:hint="eastAsia"/>
        </w:rPr>
        <w:t>Congress Solvency</w:t>
      </w:r>
      <w:r w:rsidR="004320B9">
        <w:rPr>
          <w:rFonts w:hint="eastAsia"/>
        </w:rPr>
        <w:t xml:space="preserve"> </w:t>
      </w:r>
    </w:p>
    <w:p w:rsidR="00E73DFA" w:rsidRDefault="00E73DFA" w:rsidP="00E73DFA"/>
    <w:p w:rsidR="00E73DFA" w:rsidRDefault="00E73DFA" w:rsidP="00554426">
      <w:pPr>
        <w:pStyle w:val="Heading4"/>
      </w:pPr>
      <w:r>
        <w:rPr>
          <w:rFonts w:hint="eastAsia"/>
        </w:rPr>
        <w:t>Congress approval required for effective cyber security measures</w:t>
      </w:r>
    </w:p>
    <w:p w:rsidR="00E73DFA" w:rsidRDefault="00E73DFA" w:rsidP="00E73DFA">
      <w:r w:rsidRPr="00BF29BC">
        <w:rPr>
          <w:rStyle w:val="StyleStyleBold12pt"/>
          <w:rFonts w:hint="eastAsia"/>
        </w:rPr>
        <w:t>Romm 13</w:t>
      </w:r>
      <w:r>
        <w:rPr>
          <w:rFonts w:hint="eastAsia"/>
        </w:rPr>
        <w:t xml:space="preserve"> - </w:t>
      </w:r>
      <w:r>
        <w:t>technology reporter for POLITICO Pro</w:t>
      </w:r>
      <w:r>
        <w:rPr>
          <w:rFonts w:hint="eastAsia"/>
        </w:rPr>
        <w:t xml:space="preserve"> (Tom, Politico, </w:t>
      </w:r>
      <w:r>
        <w:t>“White House considering cybersecurity incentives”</w:t>
      </w:r>
      <w:r>
        <w:rPr>
          <w:rFonts w:hint="eastAsia"/>
        </w:rPr>
        <w:t xml:space="preserve">, 7/22/13, </w:t>
      </w:r>
      <w:hyperlink r:id="rId30" w:history="1">
        <w:r w:rsidRPr="00747911">
          <w:rPr>
            <w:rStyle w:val="Hyperlink"/>
          </w:rPr>
          <w:t>http://www.politico.com/story/2013/07/white-house-considers-breaks-for-boosting-cybersecurity-94528.html</w:t>
        </w:r>
      </w:hyperlink>
      <w:r>
        <w:rPr>
          <w:rStyle w:val="Hyperlink"/>
          <w:rFonts w:hint="eastAsia"/>
        </w:rPr>
        <w:t>)</w:t>
      </w:r>
    </w:p>
    <w:p w:rsidR="00E73DFA" w:rsidRDefault="00E73DFA" w:rsidP="00E73DFA"/>
    <w:p w:rsidR="00E73DFA" w:rsidRPr="00554426" w:rsidRDefault="00E73DFA" w:rsidP="00E73DFA">
      <w:pPr>
        <w:rPr>
          <w:rStyle w:val="StyleBoldUnderline"/>
        </w:rPr>
      </w:pPr>
      <w:r>
        <w:t xml:space="preserve">The </w:t>
      </w:r>
      <w:r w:rsidRPr="00554426">
        <w:rPr>
          <w:rStyle w:val="StyleBoldUnderline"/>
        </w:rPr>
        <w:t>Obama administration has weighed whether to back tax breaks, insurance perks and other legal benefits for businesses that make meaningful improvements to their digital defenses.</w:t>
      </w:r>
    </w:p>
    <w:p w:rsidR="00E73DFA" w:rsidRDefault="00E73DFA" w:rsidP="00E73DFA">
      <w:r>
        <w:t xml:space="preserve">Those incentives — considered in May and not yet final — would </w:t>
      </w:r>
      <w:r w:rsidRPr="008E7767">
        <w:rPr>
          <w:rStyle w:val="StyleBoldUnderline"/>
        </w:rPr>
        <w:t>aim to entice power plants, water systems and other forms of critical infrastructure to adopt the voluntary cybersecurity standards that the government and industry are drafting in response</w:t>
      </w:r>
      <w:r>
        <w:t xml:space="preserve"> to President Barack </w:t>
      </w:r>
      <w:r w:rsidRPr="008E7767">
        <w:rPr>
          <w:rStyle w:val="StyleBoldUnderline"/>
        </w:rPr>
        <w:t>Obama’s executive order</w:t>
      </w:r>
      <w:r>
        <w:t>.</w:t>
      </w:r>
    </w:p>
    <w:p w:rsidR="00E73DFA" w:rsidRDefault="00E73DFA" w:rsidP="00E73DFA">
      <w:r>
        <w:t>Continue Reading</w:t>
      </w:r>
    </w:p>
    <w:p w:rsidR="00E73DFA" w:rsidRDefault="00E73DFA" w:rsidP="00E73DFA">
      <w:r>
        <w:t>Text Size</w:t>
      </w:r>
    </w:p>
    <w:p w:rsidR="00E73DFA" w:rsidRDefault="00411FE1" w:rsidP="00E73DFA">
      <w:r>
        <w:t>-+reset</w:t>
      </w:r>
    </w:p>
    <w:p w:rsidR="00E73DFA" w:rsidRDefault="00E73DFA" w:rsidP="003C1F63">
      <w:pPr>
        <w:pStyle w:val="Heading4"/>
      </w:pPr>
      <w:r>
        <w:rPr>
          <w:rFonts w:hint="eastAsia"/>
        </w:rPr>
        <w:t>Congress approval needed for effective implementation</w:t>
      </w:r>
      <w:r w:rsidR="003C1F63">
        <w:rPr>
          <w:rFonts w:hint="eastAsia"/>
        </w:rPr>
        <w:t xml:space="preserve"> measures</w:t>
      </w:r>
    </w:p>
    <w:p w:rsidR="00E73DFA" w:rsidRDefault="00E73DFA" w:rsidP="00E73DFA">
      <w:r w:rsidRPr="002D6C0D">
        <w:rPr>
          <w:rStyle w:val="StyleStyleBold12pt"/>
          <w:rFonts w:hint="eastAsia"/>
        </w:rPr>
        <w:t>Crate and Fidler 13</w:t>
      </w:r>
      <w:r>
        <w:rPr>
          <w:rFonts w:hint="eastAsia"/>
        </w:rPr>
        <w:t xml:space="preserve">- </w:t>
      </w:r>
      <w:r>
        <w:t>C. Ben Dutton Professor of Law</w:t>
      </w:r>
      <w:r>
        <w:rPr>
          <w:rFonts w:hint="eastAsia"/>
        </w:rPr>
        <w:t xml:space="preserve"> at Indiana University (Fred, David, Indiana University, </w:t>
      </w:r>
      <w:r>
        <w:t>“IU cybersecurity experts available to comment on White House executive order”</w:t>
      </w:r>
      <w:r>
        <w:rPr>
          <w:rFonts w:hint="eastAsia"/>
        </w:rPr>
        <w:t xml:space="preserve">, Feb 13, 2013, </w:t>
      </w:r>
      <w:hyperlink r:id="rId31" w:history="1">
        <w:r w:rsidRPr="002C4815">
          <w:rPr>
            <w:rStyle w:val="Hyperlink"/>
          </w:rPr>
          <w:t>http://newsinfo.iu.edu/news/page/normal/23813.html</w:t>
        </w:r>
      </w:hyperlink>
      <w:r>
        <w:rPr>
          <w:rFonts w:hint="eastAsia"/>
        </w:rPr>
        <w:t>)</w:t>
      </w:r>
    </w:p>
    <w:p w:rsidR="00E73DFA" w:rsidRDefault="00E73DFA" w:rsidP="00E73DFA"/>
    <w:p w:rsidR="00E73DFA" w:rsidRDefault="00E73DFA" w:rsidP="00E73DFA"/>
    <w:p w:rsidR="00E73DFA" w:rsidRDefault="00E73DFA" w:rsidP="00E73DFA">
      <w:r w:rsidRPr="003C1F63">
        <w:rPr>
          <w:rStyle w:val="StyleBoldUnderline"/>
        </w:rPr>
        <w:t>President Barack Obama has signed an executive order designed to improve the nation's cybersecurity by enabling the government to share more information about cyberthreats with private industry partners and developing a new framework to reduce risks</w:t>
      </w:r>
      <w:r>
        <w:t>. Indiana University experts offer their comments.</w:t>
      </w:r>
    </w:p>
    <w:p w:rsidR="00E73DFA" w:rsidRDefault="00E73DFA" w:rsidP="00E73DFA">
      <w:r>
        <w:t>A change of course, for the better</w:t>
      </w:r>
    </w:p>
    <w:p w:rsidR="00E73DFA" w:rsidRDefault="00E73DFA" w:rsidP="00E73DFA">
      <w:r>
        <w:t>Fred Cate</w:t>
      </w:r>
    </w:p>
    <w:p w:rsidR="00E73DFA" w:rsidRDefault="00E73DFA" w:rsidP="00E73DFA">
      <w:r>
        <w:t>The president's executive order on cybersecurity reflects an "about-face" for the administration, which, up until now, has resisted calls for regulation to assist in the strengthening of America's cyberinfrastructure, said Fred H. Cate, a Distinguished Professor at the IU Maurer School of Law and director of the university's Center for Applied Cybersecurity Research. He said the change should be viewed ultimately as a positive step.</w:t>
      </w:r>
    </w:p>
    <w:p w:rsidR="00E73DFA" w:rsidRDefault="00E73DFA" w:rsidP="00E73DFA">
      <w:r>
        <w:t>"Since his earliest announcement on cybersecurity, just five months after taking office, the president has promised to avoid security regulations. Yet in the absence of regulation, it is difficult to imagine that we will ever see meaningful progress toward more secure infrastructure," Cate said.</w:t>
      </w:r>
    </w:p>
    <w:p w:rsidR="00E73DFA" w:rsidRDefault="00E73DFA" w:rsidP="00E73DFA">
      <w:r>
        <w:t>"We rely on regulation and other government 'incentives' to achieve almost every private-sector objective we consider worthwhile, from highway safety to lower emissions. The gains we have seen in cybersecurity to date have been encouraged by Federal Trade Commission enforcement of cybersecurity standards and sector-specific standards in health care and finance. Today's executive order, for the first time, signals the welcome intention of the administration to consider regulation and other 'encouragement' for the private sector to improve its cybersecurity measures."</w:t>
      </w:r>
    </w:p>
    <w:p w:rsidR="00E73DFA" w:rsidRPr="00FA3D11" w:rsidRDefault="00E73DFA" w:rsidP="00E73DFA">
      <w:pPr>
        <w:rPr>
          <w:b/>
          <w:bCs/>
          <w:u w:val="single"/>
        </w:rPr>
      </w:pPr>
      <w:r>
        <w:t xml:space="preserve">Cate noted that </w:t>
      </w:r>
      <w:r w:rsidRPr="007952BF">
        <w:rPr>
          <w:rStyle w:val="StyleBoldUnderline"/>
        </w:rPr>
        <w:t>Obama</w:t>
      </w:r>
      <w:r>
        <w:t xml:space="preserve">, in May 2009, </w:t>
      </w:r>
      <w:r w:rsidRPr="007952BF">
        <w:rPr>
          <w:rStyle w:val="StyleBoldUnderline"/>
        </w:rPr>
        <w:t>said his administration would look for "technology solutions" rather than "dictate security standards for private companies." Congress, however, has made that task incredibly difficult. Despite having held dozens of hearings on cybersecurity, it has been more than a decade since Congress has passed any kind of major legislation on the issue.</w:t>
      </w:r>
    </w:p>
    <w:p w:rsidR="00E73DFA" w:rsidRDefault="00E73DFA" w:rsidP="00E73DFA">
      <w:r>
        <w:t>"</w:t>
      </w:r>
      <w:r w:rsidRPr="007952BF">
        <w:rPr>
          <w:rStyle w:val="StyleBoldUnderline"/>
        </w:rPr>
        <w:t>This executive order is a limited but long-overdue step to use the powers of the administration, in the absence of federal legislation, to address the critical issue of cybersecurity</w:t>
      </w:r>
      <w:r>
        <w:t>," Cate said. "</w:t>
      </w:r>
      <w:r w:rsidRPr="007952BF">
        <w:rPr>
          <w:rStyle w:val="StyleBoldUnderline"/>
        </w:rPr>
        <w:t>The absence of federal legislation significantly weakens what the president can do in terms of requiring enhanced cybersecurity by the private sector</w:t>
      </w:r>
      <w:r>
        <w:t>."</w:t>
      </w:r>
    </w:p>
    <w:p w:rsidR="00E73DFA" w:rsidRDefault="00E73DFA" w:rsidP="00E73DFA">
      <w:r>
        <w:t>Congressional action, international attention remain</w:t>
      </w:r>
    </w:p>
    <w:p w:rsidR="00E73DFA" w:rsidRPr="00FA3D11" w:rsidRDefault="00E73DFA" w:rsidP="00E73DFA">
      <w:pPr>
        <w:rPr>
          <w:b/>
          <w:bCs/>
          <w:u w:val="single"/>
        </w:rPr>
      </w:pPr>
      <w:r>
        <w:t xml:space="preserve">David P. Fidler, a CACR fellow, said </w:t>
      </w:r>
      <w:r w:rsidRPr="007952BF">
        <w:rPr>
          <w:rStyle w:val="StyleBoldUnderline"/>
        </w:rPr>
        <w:t>today's action only underscores the severity of the cyberthreat facing the United States and also the lack of political commitment in Congress to addressing the problem.</w:t>
      </w:r>
    </w:p>
    <w:p w:rsidR="00E73DFA" w:rsidRDefault="00E73DFA" w:rsidP="00E73DFA">
      <w:r>
        <w:t>"</w:t>
      </w:r>
      <w:r w:rsidRPr="007952BF">
        <w:rPr>
          <w:rStyle w:val="StyleBoldUnderline"/>
        </w:rPr>
        <w:t>As President Obama has argued, this executive order is not sufficient</w:t>
      </w:r>
      <w:r>
        <w:t>," Fidler said. "</w:t>
      </w:r>
      <w:r w:rsidRPr="00672BA0">
        <w:rPr>
          <w:rStyle w:val="StyleBoldUnderline"/>
        </w:rPr>
        <w:t>Congress will need to act if the U.S. is to make progress in defending against the cybersecurity crisis the nation now confronts.</w:t>
      </w:r>
      <w:r>
        <w:t xml:space="preserve"> The executive order connects to two 'great debates' in cybersecurity law and policy: </w:t>
      </w:r>
      <w:r w:rsidRPr="00672BA0">
        <w:rPr>
          <w:rStyle w:val="StyleBoldUnderline"/>
        </w:rPr>
        <w:t>Can the government and the private sector significantly expand information sharing without infringing on civil liberties, and can the private sector sufficiently improve cyber defenses without more serious mandates from Congress</w:t>
      </w:r>
      <w:r>
        <w:t>?"</w:t>
      </w:r>
    </w:p>
    <w:p w:rsidR="00E73DFA" w:rsidRDefault="00E73DFA" w:rsidP="00E73DFA">
      <w:r>
        <w:t>Fidler, the James Louis Calamaras Professor of Law at the Maurer School of Law and a recognized expert on the relationship between international law and cyberspace and cybersecurity law and policy, added that the international component to any future action must be considered.</w:t>
      </w:r>
    </w:p>
    <w:p w:rsidR="00E73DFA" w:rsidRDefault="00E73DFA" w:rsidP="00E73DFA">
      <w:r>
        <w:t>"</w:t>
      </w:r>
      <w:r w:rsidRPr="007511D9">
        <w:rPr>
          <w:rStyle w:val="StyleBoldUnderline"/>
        </w:rPr>
        <w:t>Although the executive order focuses on domestic cybersecurity, the global nature of cyberspace means that the cybersecurity framework and voluntary cybersecurity program will have to account for the international aspects of American cybersecurity needs</w:t>
      </w:r>
      <w:r>
        <w:t xml:space="preserve">," he said. "The executive order will also become </w:t>
      </w:r>
      <w:r w:rsidRPr="007511D9">
        <w:rPr>
          <w:rStyle w:val="StyleBoldUnderline"/>
        </w:rPr>
        <w:t>part of international diplomacy on Internet governance and cyberspace issues because countries opposed to the 'Internet freedom</w:t>
      </w:r>
      <w:r>
        <w:t>' agenda of the U.S. might see this order as support for the heightened exercise of national sovereignty over Internet issues. How the executive order affects the international realm will be an important question, particularly in light of the European Union's move to regulate the private sector in the cybersecurity space."</w:t>
      </w:r>
    </w:p>
    <w:p w:rsidR="00E73DFA" w:rsidRDefault="00E73DFA" w:rsidP="00E73DFA"/>
    <w:p w:rsidR="00F5112E" w:rsidRPr="00C77EDF" w:rsidRDefault="00F5112E" w:rsidP="00F5112E">
      <w:pPr>
        <w:pStyle w:val="Heading2"/>
      </w:pPr>
      <w:r>
        <w:rPr>
          <w:rFonts w:hint="eastAsia"/>
        </w:rPr>
        <w:t>Spillover Globally</w:t>
      </w:r>
    </w:p>
    <w:p w:rsidR="00F5112E" w:rsidRDefault="00F5112E" w:rsidP="00F5112E"/>
    <w:p w:rsidR="00F5112E" w:rsidRDefault="00A4461C" w:rsidP="00F5112E">
      <w:pPr>
        <w:pStyle w:val="Heading4"/>
      </w:pPr>
      <w:r>
        <w:rPr>
          <w:rFonts w:hint="eastAsia"/>
        </w:rPr>
        <w:t xml:space="preserve">The global presence of </w:t>
      </w:r>
      <w:r w:rsidR="007D1A7E">
        <w:rPr>
          <w:rFonts w:hint="eastAsia"/>
        </w:rPr>
        <w:t>companies adopting cyber security measures spills over globally</w:t>
      </w:r>
    </w:p>
    <w:p w:rsidR="00F5112E" w:rsidRDefault="00F5112E" w:rsidP="00F5112E"/>
    <w:p w:rsidR="00F5112E" w:rsidRDefault="00F5112E" w:rsidP="00F5112E">
      <w:r w:rsidRPr="006E2C5E">
        <w:rPr>
          <w:rStyle w:val="StyleStyleBold12pt"/>
          <w:rFonts w:hint="eastAsia"/>
        </w:rPr>
        <w:t>Venable 13</w:t>
      </w:r>
      <w:r>
        <w:rPr>
          <w:rFonts w:hint="eastAsia"/>
        </w:rPr>
        <w:t xml:space="preserve">- law firm </w:t>
      </w:r>
      <w:r>
        <w:t>corporation</w:t>
      </w:r>
      <w:r>
        <w:rPr>
          <w:rFonts w:hint="eastAsia"/>
        </w:rPr>
        <w:t xml:space="preserve"> practicing in </w:t>
      </w:r>
      <w:r>
        <w:t>orporate and business law, complex litigation, intellectual property and regulatory and government affairs (</w:t>
      </w:r>
      <w:r>
        <w:rPr>
          <w:rFonts w:hint="eastAsia"/>
        </w:rPr>
        <w:t xml:space="preserve">Venable LLP, </w:t>
      </w:r>
      <w:r>
        <w:t>“NIST Holds First Workshop on Executive Order Cybersecurity Framework”</w:t>
      </w:r>
      <w:r>
        <w:rPr>
          <w:rFonts w:hint="eastAsia"/>
        </w:rPr>
        <w:t xml:space="preserve">, April 9, 2013, </w:t>
      </w:r>
      <w:hyperlink r:id="rId32" w:history="1">
        <w:r w:rsidRPr="002C4815">
          <w:rPr>
            <w:rStyle w:val="Hyperlink"/>
          </w:rPr>
          <w:t>http://www.venable.com/nist-holds-first-workshop-on-executive-order-cybersecurity-framework-04-09-2013/</w:t>
        </w:r>
      </w:hyperlink>
      <w:r>
        <w:rPr>
          <w:rFonts w:hint="eastAsia"/>
        </w:rPr>
        <w:t>)</w:t>
      </w:r>
    </w:p>
    <w:p w:rsidR="00F5112E" w:rsidRDefault="00F5112E" w:rsidP="00F5112E"/>
    <w:p w:rsidR="00F5112E" w:rsidRDefault="00F5112E" w:rsidP="00F5112E">
      <w:r>
        <w:t xml:space="preserve">One of the most notable pieces of information from the workshop was the announcement that </w:t>
      </w:r>
      <w:r w:rsidRPr="003547F4">
        <w:rPr>
          <w:rStyle w:val="StyleBoldUnderline"/>
        </w:rPr>
        <w:t>there would be three more industry workshops</w:t>
      </w:r>
      <w:r>
        <w:t xml:space="preserve">, which would be more in-depth and would involve far greater participation of attendees. The first of these workshops will be held at Carnegie-Mellon University in Pittsburgh, PA on May 29 – 31. The other two workshops will tentatively be held during the weeks of July 15 and September 9, with locations yet to be announced. The May 29 – 31 workshop will </w:t>
      </w:r>
      <w:r w:rsidRPr="003547F4">
        <w:rPr>
          <w:rStyle w:val="StyleBoldUnderline"/>
        </w:rPr>
        <w:t>focus in particular on risk management, cyber hygiene, and tools &amp; metrics. Before the first industry workshop, NIST will make public its initial analysis of responses to the RFI and use the commenters’ input as a starting point for more in-depth discussions.</w:t>
      </w:r>
    </w:p>
    <w:p w:rsidR="00F5112E" w:rsidRDefault="00F5112E" w:rsidP="00F5112E">
      <w:r>
        <w:t>DHS’s Thoughts on Performance Goals</w:t>
      </w:r>
    </w:p>
    <w:p w:rsidR="00F5112E" w:rsidRDefault="00F5112E" w:rsidP="00F5112E">
      <w:r>
        <w:t xml:space="preserve">Another highlight of the workshop involved Bruce McConnell, Senior Counsel (Cyber) to National Protection and Programs Directorate at the Department of Homeland Security (DHS), explaining </w:t>
      </w:r>
      <w:r w:rsidRPr="00127B3E">
        <w:rPr>
          <w:rStyle w:val="StyleBoldUnderline"/>
        </w:rPr>
        <w:t>DHS’s preliminary thoughts on the performance goals that the Secretary of DHS must provide for the Cybersecurity Framework. E.O. 13636, Sec. 7(d). The Executive Order requires the Secretary to provide performance goals that are informed by DHS’ identification of Critical Infrastructure at greatest risk. In previous discussions of the Executive Order, speakers from NIST and DHS have stated that achievement of the performance goals would be the overall metric of “success” for entities that participate in the voluntary program to implement the Cybersecurity Framework</w:t>
      </w:r>
      <w:r>
        <w:t xml:space="preserve">. </w:t>
      </w:r>
    </w:p>
    <w:p w:rsidR="00F5112E" w:rsidRPr="00127B3E" w:rsidRDefault="00F5112E" w:rsidP="00F5112E">
      <w:pPr>
        <w:rPr>
          <w:rStyle w:val="StyleBoldUnderline"/>
        </w:rPr>
      </w:pPr>
      <w:r>
        <w:t xml:space="preserve">McConnell stated that the thinking on </w:t>
      </w:r>
      <w:r w:rsidRPr="00127B3E">
        <w:rPr>
          <w:rStyle w:val="StyleBoldUnderline"/>
        </w:rPr>
        <w:t>performance goals is that adoption of the Framework will give the entity a high level of confidence that the essential services it provides will continue to be delivered to its critical customers in the face of most cyber incidents directly affecting the entity. McConnell stressed, however, that the working performance goals contain numerous terms – the bold terms in the previous sentence – that will require further explanation and interpretation, and he suggested that stakeholders will have an opportunity to participate in this process.</w:t>
      </w:r>
    </w:p>
    <w:p w:rsidR="00F5112E" w:rsidRDefault="00F5112E" w:rsidP="00F5112E">
      <w:r>
        <w:t xml:space="preserve">Discussion Regarding the Cybersecurity Framework </w:t>
      </w:r>
    </w:p>
    <w:p w:rsidR="00F5112E" w:rsidRPr="002F2E49" w:rsidRDefault="00F5112E" w:rsidP="00F5112E">
      <w:pPr>
        <w:rPr>
          <w:rStyle w:val="StyleBoldUnderline"/>
        </w:rPr>
      </w:pPr>
      <w:r>
        <w:t xml:space="preserve">In light of many statements made at the workshop as well as at previous events featuring NIST and DHS speakers, several consensus topics have become apparent, making their inclusion in the Cybersecurity Framework likely. These consensus topics include risk assessment and management, metrics, and basic cyber hygiene. In addition, many speakers agreed that the </w:t>
      </w:r>
      <w:r w:rsidRPr="002F2E49">
        <w:rPr>
          <w:rStyle w:val="StyleBoldUnderline"/>
        </w:rPr>
        <w:t>Framework must be scalable, prioritized, not overly complex, market driven, automatable and should not conflict with other government-issued cybersecurity frameworks or laws, as many companies have a global presence or may be otherwise regulated, as in the case of the electric industry in the United States. There was also broad agreement that “check the box” does not work, especially in a business environment, and that a risk-based, outcome-focused approach is necessary.</w:t>
      </w:r>
    </w:p>
    <w:p w:rsidR="00F5112E" w:rsidRDefault="00F5112E" w:rsidP="00F5112E">
      <w:r>
        <w:t xml:space="preserve">Many panelists spoke of the need to balance </w:t>
      </w:r>
      <w:r w:rsidRPr="00A4461C">
        <w:rPr>
          <w:rStyle w:val="StyleBoldUnderline"/>
        </w:rPr>
        <w:t>IT security with standard business concerns/obligations</w:t>
      </w:r>
      <w:r>
        <w:t xml:space="preserve">. The question of whether to spend on cybersecurity or other business needs – and, if the former, </w:t>
      </w:r>
      <w:r w:rsidRPr="00A4461C">
        <w:rPr>
          <w:rStyle w:val="StyleBoldUnderline"/>
        </w:rPr>
        <w:t>where to draw the line as to what constitutes a sufficient security investment – was consistently repeated by the panelists. Although this question is connected to risk assessment and management, as well as to the development and implementation of a meaningful set of metrics, a number of speakers hinted that this may be an area where the Framework could add meaningful value to those entities that adopt it.</w:t>
      </w:r>
      <w:r>
        <w:t xml:space="preserve">  </w:t>
      </w:r>
    </w:p>
    <w:p w:rsidR="00F5112E" w:rsidRDefault="00F5112E" w:rsidP="00F5112E">
      <w:r>
        <w:t xml:space="preserve">Many speakers agreed that a roadmap or paradigm-framing document was necessary before stakeholders begin work on the substantive details of the Cybersecurity Framework. Per Scott Saunders of Sacramento Municipal Utility District, this includes answering the question, “what are we protecting and what are the threats?” </w:t>
      </w:r>
    </w:p>
    <w:p w:rsidR="00F5112E" w:rsidRDefault="00F5112E" w:rsidP="00F5112E">
      <w:r>
        <w:t xml:space="preserve">As readers familiar with the Cybersecurity Framework RFI know, NIST is particularly interested in “the applicability of existing publications to address cybersecurity needs” in developing the Framework. On this topic, Patrick Gallagher, Director of NIST and Under Secretary of Commerce for Standards and Technology, stated that the Cybersecurity Framework will probably include a collection of references to existing standards. Although it is likely that many standards and guidelines will be referenced in the RFI comments, existing publications that received repeated mention by speakers at the workshop included the Critical Infrastructure Protection (CIP) Standards currently enforced by the Federal Energy Regulatory Commission; the 20 Critical Security Controls for Effective Cyber Defense: Consensus Audit Guidelines; NIST’s SP800-53, SP800-30, and SP800-39; ISACA’s COBIT 5 IT governance framework; and the ISO 27000 series. </w:t>
      </w:r>
    </w:p>
    <w:p w:rsidR="00F5112E" w:rsidRDefault="00F5112E" w:rsidP="00F5112E">
      <w:r>
        <w:t>Incentives</w:t>
      </w:r>
    </w:p>
    <w:p w:rsidR="00F5112E" w:rsidRPr="001D76BE" w:rsidRDefault="00F5112E" w:rsidP="00F5112E">
      <w:pPr>
        <w:rPr>
          <w:rStyle w:val="StyleBoldUnderline"/>
        </w:rPr>
      </w:pPr>
      <w:r>
        <w:t xml:space="preserve">Finally, with </w:t>
      </w:r>
      <w:r w:rsidRPr="001D76BE">
        <w:rPr>
          <w:rStyle w:val="StyleBoldUnderline"/>
        </w:rPr>
        <w:t>regard to incentives, there was widespread agreement among the panelists that liability protection will be necessary to obtain widespread adoption of the Cybersecurity Framework, although it was also acknowledged that legislation will likely be necessary to provide this incentive</w:t>
      </w:r>
      <w:r>
        <w:t>. At previous events on the Executive Order, speakers (including Secretary Napolitano of DHS) have also mentioned procurement preferences as well as a government-backed “seal of approval” for entities that adopt the Framework as part of the voluntary cybersecurity program required under the Executive Order. In order to better determine what incentives would increase adoption of the Cybersecurity Framework, NIST also issued the NOI on March 28, 2013 to “</w:t>
      </w:r>
      <w:r w:rsidRPr="001D76BE">
        <w:rPr>
          <w:rStyle w:val="StyleBoldUnderline"/>
        </w:rPr>
        <w:t>develop a clearer picture of existing and potential incentives.”</w:t>
      </w:r>
    </w:p>
    <w:p w:rsidR="00F5112E" w:rsidRPr="001D76BE" w:rsidRDefault="00F5112E" w:rsidP="00F5112E">
      <w:pPr>
        <w:rPr>
          <w:rStyle w:val="StyleBoldUnderline"/>
        </w:rPr>
      </w:pPr>
    </w:p>
    <w:p w:rsidR="00F5112E" w:rsidRDefault="00F5112E" w:rsidP="00F5112E"/>
    <w:p w:rsidR="007F2D01" w:rsidRPr="007F2D01" w:rsidRDefault="007F2D01" w:rsidP="007F2D01">
      <w:pPr>
        <w:pStyle w:val="Heading4"/>
        <w:rPr>
          <w:rStyle w:val="StyleBoldUnderline"/>
          <w:b/>
          <w:bCs/>
          <w:sz w:val="26"/>
          <w:u w:val="none"/>
        </w:rPr>
      </w:pPr>
      <w:r w:rsidRPr="007F2D01">
        <w:rPr>
          <w:rStyle w:val="StyleBoldUnderline"/>
          <w:b/>
          <w:bCs/>
          <w:sz w:val="26"/>
          <w:u w:val="none"/>
        </w:rPr>
        <w:t xml:space="preserve">An executive order </w:t>
      </w:r>
      <w:r>
        <w:rPr>
          <w:rStyle w:val="StyleBoldUnderline"/>
          <w:rFonts w:hint="eastAsia"/>
          <w:b/>
          <w:bCs/>
          <w:sz w:val="26"/>
          <w:u w:val="none"/>
        </w:rPr>
        <w:t>is needed</w:t>
      </w:r>
      <w:r w:rsidRPr="007F2D01">
        <w:rPr>
          <w:rStyle w:val="StyleBoldUnderline"/>
          <w:b/>
          <w:bCs/>
          <w:sz w:val="26"/>
          <w:u w:val="none"/>
        </w:rPr>
        <w:t xml:space="preserve"> to jump-start action </w:t>
      </w:r>
      <w:r>
        <w:rPr>
          <w:rStyle w:val="StyleBoldUnderline"/>
          <w:rFonts w:hint="eastAsia"/>
          <w:b/>
          <w:bCs/>
          <w:sz w:val="26"/>
          <w:u w:val="none"/>
        </w:rPr>
        <w:t>against risks to</w:t>
      </w:r>
      <w:r w:rsidRPr="007F2D01">
        <w:rPr>
          <w:rStyle w:val="StyleBoldUnderline"/>
          <w:b/>
          <w:bCs/>
          <w:sz w:val="26"/>
          <w:u w:val="none"/>
        </w:rPr>
        <w:t xml:space="preserve"> na</w:t>
      </w:r>
      <w:r>
        <w:rPr>
          <w:rStyle w:val="StyleBoldUnderline"/>
          <w:b/>
          <w:bCs/>
          <w:sz w:val="26"/>
          <w:u w:val="none"/>
        </w:rPr>
        <w:t>tion’s critical infrastructure</w:t>
      </w:r>
      <w:r>
        <w:rPr>
          <w:rStyle w:val="StyleBoldUnderline"/>
          <w:rFonts w:hint="eastAsia"/>
          <w:b/>
          <w:bCs/>
          <w:sz w:val="26"/>
          <w:u w:val="none"/>
        </w:rPr>
        <w:t>- can spillover with companies</w:t>
      </w:r>
    </w:p>
    <w:p w:rsidR="00F5112E" w:rsidRDefault="00F5112E" w:rsidP="00F5112E">
      <w:r w:rsidRPr="00AD25B1">
        <w:rPr>
          <w:rStyle w:val="StyleStyleBold12pt"/>
          <w:rFonts w:hint="eastAsia"/>
        </w:rPr>
        <w:t>Deloitte 13</w:t>
      </w:r>
      <w:r>
        <w:rPr>
          <w:rFonts w:hint="eastAsia"/>
        </w:rPr>
        <w:t xml:space="preserve"> - </w:t>
      </w:r>
      <w:r>
        <w:t>Business-led, Technology-enabled</w:t>
      </w:r>
      <w:r>
        <w:rPr>
          <w:rFonts w:hint="eastAsia"/>
        </w:rPr>
        <w:t xml:space="preserve"> insight, CIO Journal, WSJ (Deloitte, Wall Street Journal, </w:t>
      </w:r>
      <w:r>
        <w:t>“Cyber Security, Critical Infrastructure, and Obama’s Executive Order”</w:t>
      </w:r>
      <w:r>
        <w:rPr>
          <w:rFonts w:hint="eastAsia"/>
        </w:rPr>
        <w:t xml:space="preserve">, March 19, 2013, </w:t>
      </w:r>
      <w:hyperlink r:id="rId33" w:history="1">
        <w:r w:rsidRPr="00747911">
          <w:rPr>
            <w:rStyle w:val="Hyperlink"/>
          </w:rPr>
          <w:t>http://deloitte.wsj.com/cio/2013/03/19/cyber-security-critical-infrastructure-and-obamas-executive-order/</w:t>
        </w:r>
      </w:hyperlink>
      <w:r>
        <w:rPr>
          <w:rStyle w:val="Hyperlink"/>
          <w:rFonts w:hint="eastAsia"/>
        </w:rPr>
        <w:t>)</w:t>
      </w:r>
    </w:p>
    <w:p w:rsidR="00F5112E" w:rsidRDefault="00F5112E" w:rsidP="00F5112E"/>
    <w:p w:rsidR="00F5112E" w:rsidRDefault="00F5112E" w:rsidP="00F5112E">
      <w:r>
        <w:t xml:space="preserve">In a </w:t>
      </w:r>
      <w:r w:rsidRPr="0066493C">
        <w:rPr>
          <w:rStyle w:val="StyleBoldUnderline"/>
        </w:rPr>
        <w:t>worst case scenario, the cyber attack would actually damage the servers controlling the grid, rather than simply executing a command to shut down power</w:t>
      </w:r>
      <w:r>
        <w:t xml:space="preserve">. The </w:t>
      </w:r>
      <w:r w:rsidRPr="0066493C">
        <w:rPr>
          <w:rStyle w:val="StyleBoldUnderline"/>
        </w:rPr>
        <w:t>interconnectedness of the nation’s power grid could cause cascading outages, potentially resulting in widespread blackouts across the country</w:t>
      </w:r>
      <w:r>
        <w:t>. It could easily be weeks (and possibly months) before utilities restore electricity, according to a study conducted by the National Research Council.</w:t>
      </w:r>
    </w:p>
    <w:p w:rsidR="00F5112E" w:rsidRDefault="00F5112E" w:rsidP="00F5112E">
      <w:r>
        <w:t>“</w:t>
      </w:r>
      <w:r w:rsidRPr="0066493C">
        <w:rPr>
          <w:rStyle w:val="StyleBoldUnderline"/>
        </w:rPr>
        <w:t>A destructive attack could occur tomorrow</w:t>
      </w:r>
      <w:r>
        <w:t>,” said Rep. Charles Albert “Dutch” Ruppersberger (D-MD) during a recent discussion of national cyber threats sponsored by the Center for Strategic and International Studies. “This is a serious issue we have to deal with.”</w:t>
      </w:r>
    </w:p>
    <w:p w:rsidR="00F5112E" w:rsidRDefault="00F5112E" w:rsidP="00F5112E">
      <w:r>
        <w:t xml:space="preserve">Indeed, </w:t>
      </w:r>
      <w:r w:rsidRPr="0066493C">
        <w:rPr>
          <w:rStyle w:val="StyleBoldUnderline"/>
        </w:rPr>
        <w:t xml:space="preserve">an attack on the nation’s critical infrastructure could have a catastrophic impact on the country, potentially costing the government and businesses hundreds of billions of dollars, </w:t>
      </w:r>
      <w:r>
        <w:t>according to the National Research Council, to say nothing of the lives that could be lost due to heat, cold, illness, or civil unrest. It’s why President Barack Obama characterized the cyber threat as one of the nation’s “most serious national security challenges” in his Feb. 12 executive order. Cyber security experts agree it’s only a matter of time before the U.S. experiences such an attack.</w:t>
      </w:r>
    </w:p>
    <w:p w:rsidR="00F5112E" w:rsidRDefault="00F5112E" w:rsidP="00F5112E">
      <w:r w:rsidRPr="0066493C">
        <w:rPr>
          <w:rStyle w:val="StyleBoldUnderline"/>
        </w:rPr>
        <w:t>Germany and other countries have already seen the damage from cyber attacks on critical infrastructure</w:t>
      </w:r>
      <w:r>
        <w:t xml:space="preserve">. In November 2012, a German utility experienced a denial of service (DoS) attack that knocked out its Internet communications for five days, according to EurActiv.com. In the U.S., the </w:t>
      </w:r>
      <w:r w:rsidRPr="0066493C">
        <w:rPr>
          <w:rStyle w:val="StyleBoldUnderline"/>
        </w:rPr>
        <w:t>nation’s critical infrastructure—its power grid, telecommunications and banking systems—is under ongoing assault. T</w:t>
      </w:r>
      <w:r>
        <w:t>he number of attacks on critical infrastructure reported to the United States Computer Emergency Readiness Team jumped 52 percent in 2012.</w:t>
      </w:r>
    </w:p>
    <w:p w:rsidR="00F5112E" w:rsidRPr="00A83CF3" w:rsidRDefault="00F5112E" w:rsidP="00F5112E">
      <w:pPr>
        <w:rPr>
          <w:rStyle w:val="StyleBoldUnderline"/>
        </w:rPr>
      </w:pPr>
      <w:r>
        <w:t>“</w:t>
      </w:r>
      <w:r w:rsidRPr="00A83CF3">
        <w:rPr>
          <w:rStyle w:val="StyleBoldUnderline"/>
        </w:rPr>
        <w:t>Companies have been fighting these kinds of attacks every day for years</w:t>
      </w:r>
      <w:r>
        <w:t>,” says Kelly Bissell, a principal with Deloitte &amp; Touche LLP’s Security &amp; Privacy practice. “</w:t>
      </w:r>
      <w:r w:rsidRPr="00A83CF3">
        <w:rPr>
          <w:rStyle w:val="StyleBoldUnderline"/>
        </w:rPr>
        <w:t>An executive order has long been needed to jump-start action regarding the cyber risks facing the nation’s critical infrastructure.”</w:t>
      </w:r>
    </w:p>
    <w:p w:rsidR="00F5112E" w:rsidRPr="00A83CF3" w:rsidRDefault="00F5112E" w:rsidP="00F5112E">
      <w:pPr>
        <w:rPr>
          <w:rStyle w:val="StyleBoldUnderline"/>
        </w:rPr>
      </w:pPr>
    </w:p>
    <w:p w:rsidR="00F5112E" w:rsidRDefault="00F5112E" w:rsidP="00F5112E">
      <w:pPr>
        <w:pStyle w:val="Heading2"/>
      </w:pPr>
      <w:r>
        <w:rPr>
          <w:rFonts w:hint="eastAsia"/>
        </w:rPr>
        <w:t>Politics Link Diff</w:t>
      </w:r>
    </w:p>
    <w:p w:rsidR="00F5112E" w:rsidRDefault="00F5112E" w:rsidP="00FA3D11">
      <w:pPr>
        <w:pStyle w:val="Heading4"/>
      </w:pPr>
      <w:r>
        <w:rPr>
          <w:rFonts w:hint="eastAsia"/>
        </w:rPr>
        <w:t>XO won</w:t>
      </w:r>
      <w:r>
        <w:t>’</w:t>
      </w:r>
      <w:r>
        <w:rPr>
          <w:rFonts w:hint="eastAsia"/>
        </w:rPr>
        <w:t>t anger Congress by using existing mechanisms- politics link differential</w:t>
      </w:r>
      <w:r w:rsidRPr="00F2573F">
        <w:rPr>
          <w:rStyle w:val="StyleStyleBold12pt"/>
          <w:rFonts w:hint="eastAsia"/>
        </w:rPr>
        <w:t>Fischer et al 13</w:t>
      </w:r>
      <w:r>
        <w:rPr>
          <w:rFonts w:hint="eastAsia"/>
        </w:rPr>
        <w:t xml:space="preserve"> </w:t>
      </w:r>
      <w:r>
        <w:t>–</w:t>
      </w:r>
      <w:r>
        <w:rPr>
          <w:rFonts w:hint="eastAsia"/>
        </w:rPr>
        <w:t xml:space="preserve"> Congressional Research Service, Senior specialist in Science and Technology, Legislative Attorney, </w:t>
      </w:r>
      <w:r>
        <w:t>Specialist in Terrorism and National Security</w:t>
      </w:r>
      <w:r>
        <w:rPr>
          <w:rFonts w:hint="eastAsia"/>
        </w:rPr>
        <w:t xml:space="preserve">, </w:t>
      </w:r>
      <w:r>
        <w:t xml:space="preserve">Analyst in National Security Policy and Information Operations </w:t>
      </w:r>
      <w:r>
        <w:rPr>
          <w:rFonts w:hint="eastAsia"/>
        </w:rPr>
        <w:t xml:space="preserve">(Eric, Edward Liu, John Rollins, Catherine Theohary, </w:t>
      </w:r>
      <w:r>
        <w:t xml:space="preserve">“The 2013 Cybersecurity Executive Order: </w:t>
      </w:r>
    </w:p>
    <w:p w:rsidR="00F5112E" w:rsidRPr="00763A96" w:rsidRDefault="00F5112E" w:rsidP="00F5112E">
      <w:r>
        <w:t>Overview and Considerations for Congress “</w:t>
      </w:r>
      <w:r>
        <w:rPr>
          <w:rFonts w:hint="eastAsia"/>
        </w:rPr>
        <w:t xml:space="preserve">, March 1, 2013, </w:t>
      </w:r>
      <w:r>
        <w:t>https://www.fas.org/sgp/crs/misc/R42984.pdf</w:t>
      </w:r>
      <w:r>
        <w:rPr>
          <w:rFonts w:hint="eastAsia"/>
        </w:rPr>
        <w:t>)</w:t>
      </w:r>
    </w:p>
    <w:p w:rsidR="00F5112E" w:rsidRDefault="00F5112E" w:rsidP="00F5112E"/>
    <w:p w:rsidR="00F5112E" w:rsidRPr="00763A96" w:rsidRDefault="00F5112E" w:rsidP="00F5112E">
      <w:r>
        <w:t xml:space="preserve">The federal role in cybersecurity has been a topic of discussion and debate for over a decade. Despite significant legislative efforts in the 112th Congress, no major legislation on this topic has been enacted since the Federal Information Security Management Act (FISMA) in 2002, which addressed the security of federal information systems. In </w:t>
      </w:r>
      <w:r w:rsidRPr="00816706">
        <w:rPr>
          <w:rStyle w:val="StyleBoldUnderline"/>
        </w:rPr>
        <w:t xml:space="preserve">February 2013, the White House issued an executive order designed to improve the cybersecurity of U.S. critical infrastructure (CI). </w:t>
      </w:r>
      <w:r>
        <w:t xml:space="preserve">Citing repeated cyber-intrusions into critical infrastructure and growing cyberthreats, Executive Order 13636, Improving Critical Infrastructure Cybersecurity, </w:t>
      </w:r>
      <w:r w:rsidRPr="00816706">
        <w:rPr>
          <w:rStyle w:val="StyleBoldUnderline"/>
        </w:rPr>
        <w:t>attempts to enhance security and resiliency of CI through voluntary, collaborative efforts involving federal agencies and owners and operators of privately owned CI, as well as use of existing federal regulatory authorities</w:t>
      </w:r>
      <w:r>
        <w:t xml:space="preserve">. </w:t>
      </w:r>
      <w:r w:rsidRPr="00816706">
        <w:rPr>
          <w:rStyle w:val="StyleBoldUnderline"/>
        </w:rPr>
        <w:t>Given the absence of comprehensive cybersecurity legislation</w:t>
      </w:r>
      <w:r>
        <w:t xml:space="preserve">, some security observers contend that </w:t>
      </w:r>
      <w:r w:rsidRPr="00816706">
        <w:rPr>
          <w:rStyle w:val="StyleBoldUnderline"/>
        </w:rPr>
        <w:t>E.O. 13636 is a necessary step in securing vital assets against cyberthreats</w:t>
      </w:r>
      <w:r>
        <w:t xml:space="preserve">. Others have expressed the view, in contrast, that the executive order could make enactment of a bill less likely or could lead to government intrusiveness into private-sector activities, for example through increased regulation under existing statutory authority. </w:t>
      </w:r>
      <w:r w:rsidRPr="00816706">
        <w:rPr>
          <w:rStyle w:val="StyleBoldUnderline"/>
        </w:rPr>
        <w:t>Entities posing a significant threat to the cybersecurity of critical infrastructure assets include cyberterrorists, cyberspies, cyberthieves, cyberwarriors, and cyberhacktivists</w:t>
      </w:r>
      <w:r>
        <w:t xml:space="preserve">. </w:t>
      </w:r>
      <w:r w:rsidRPr="00816706">
        <w:rPr>
          <w:rStyle w:val="StyleBoldUnderline"/>
        </w:rPr>
        <w:t>E.O</w:t>
      </w:r>
      <w:r>
        <w:t xml:space="preserve">. 13636 </w:t>
      </w:r>
      <w:r w:rsidRPr="00816706">
        <w:rPr>
          <w:rStyle w:val="StyleBoldUnderline"/>
        </w:rPr>
        <w:t>addresses such threats by,</w:t>
      </w:r>
      <w:r>
        <w:t xml:space="preserve"> among other things, • expanding to other CI sectors an existing Department of Homeland Security program for information sharing and collaboration between the government and the private sector; • </w:t>
      </w:r>
      <w:r w:rsidRPr="00724E59">
        <w:rPr>
          <w:rStyle w:val="StyleBoldUnderline"/>
        </w:rPr>
        <w:t>establishing a broadly consultative process for identifying CI with especially high priority for protection</w:t>
      </w:r>
      <w:r>
        <w:t xml:space="preserve">; • requiring the National Institute of Standards and Technology to lead in developing a Cybersecurity Framework of standards and best practices for protecting CI; and • </w:t>
      </w:r>
      <w:r w:rsidRPr="00724E59">
        <w:rPr>
          <w:rStyle w:val="StyleBoldUnderline"/>
        </w:rPr>
        <w:t>requiring regulatory agencies to determine the adequacy of current requirements and their authority to establish requirements to address the risks</w:t>
      </w:r>
      <w:r>
        <w:t xml:space="preserve">. Among the </w:t>
      </w:r>
      <w:r w:rsidRPr="00724E59">
        <w:rPr>
          <w:rStyle w:val="StyleBoldUnderline"/>
        </w:rPr>
        <w:t>major issues</w:t>
      </w:r>
      <w:r>
        <w:t xml:space="preserve"> covered by legislative proposals in the 112th Congress, E.O. 13636 mainly addresses two: </w:t>
      </w:r>
      <w:r w:rsidRPr="00724E59">
        <w:rPr>
          <w:rStyle w:val="StyleBoldUnderline"/>
        </w:rPr>
        <w:t>information sharing and protection of privately held critical infrastructure</w:t>
      </w:r>
      <w:r>
        <w:t xml:space="preserve">. </w:t>
      </w:r>
      <w:r w:rsidRPr="00A928EA">
        <w:rPr>
          <w:rStyle w:val="StyleBoldUnderline"/>
        </w:rPr>
        <w:t>It does not provide exemptions from liability stemming from information sharing, which would require changes to current law</w:t>
      </w:r>
      <w:r>
        <w:t xml:space="preserve">. Several of the legislative proposals included such changes. Also, </w:t>
      </w:r>
      <w:r w:rsidRPr="00A928EA">
        <w:rPr>
          <w:rStyle w:val="StyleBoldUnderline"/>
        </w:rPr>
        <w:t>some proposals included the creation of new entities for information sharing</w:t>
      </w:r>
      <w:r>
        <w:t xml:space="preserve">, whereas the </w:t>
      </w:r>
      <w:r w:rsidRPr="00A928EA">
        <w:rPr>
          <w:rStyle w:val="StyleBoldUnderline"/>
        </w:rPr>
        <w:t>executive order uses existing mechanisms</w:t>
      </w:r>
      <w:r>
        <w:t>. With respect to protection of critical infrastructure, the provisions on designation of CI and identification of relevant regulations are related to those in some legislative proposals. The role of NIST in developing the Cybersecurity Framework appears to be unique to E.O. 13636. The issuance of E.O. 13636, as with many other executive orders, raises questions about whether the order exceeds the scope of the President’s authority, in relation to the constitutional separation of powers and validly enacted legislation. While answers to those questions are complex, the The 2013 Cybersecurity Executive Order: Overview and Considerations for Congress Congressional Research Service executive order specifies that implementation will be consistent with applicable law and that nothing in the order provides regulatory authority to an agency beyond that under existing law.</w:t>
      </w:r>
    </w:p>
    <w:p w:rsidR="00F5112E" w:rsidRDefault="00F5112E" w:rsidP="00E73DFA">
      <w:pPr>
        <w:rPr>
          <w:rFonts w:asciiTheme="minorHAnsi" w:eastAsia="Malgun Gothic" w:hAnsiTheme="minorHAnsi"/>
        </w:rPr>
      </w:pPr>
    </w:p>
    <w:p w:rsidR="008E5D7A" w:rsidRDefault="008E5D7A" w:rsidP="008E5D7A">
      <w:pPr>
        <w:pStyle w:val="Heading1"/>
      </w:pPr>
      <w:r>
        <w:t>A</w:t>
      </w:r>
      <w:r>
        <w:rPr>
          <w:rFonts w:hint="eastAsia"/>
        </w:rPr>
        <w:t>T: Cyber Security Adv CP</w:t>
      </w:r>
    </w:p>
    <w:p w:rsidR="00E73DFA" w:rsidRDefault="00E73DFA" w:rsidP="00E73DFA">
      <w:pPr>
        <w:spacing w:after="200" w:line="276" w:lineRule="auto"/>
        <w:rPr>
          <w:rFonts w:asciiTheme="minorHAnsi" w:hAnsiTheme="minorHAnsi" w:cstheme="minorBidi"/>
        </w:rPr>
      </w:pPr>
    </w:p>
    <w:p w:rsidR="00E73DFA" w:rsidRPr="00680551" w:rsidRDefault="00E73DFA" w:rsidP="00E73DFA"/>
    <w:p w:rsidR="00904E2B" w:rsidRDefault="00904E2B"/>
    <w:p w:rsidR="008E5D7A" w:rsidRPr="008D37AD" w:rsidRDefault="008E5D7A" w:rsidP="008E5D7A">
      <w:pPr>
        <w:pStyle w:val="Heading2"/>
      </w:pPr>
      <w:r>
        <w:rPr>
          <w:rFonts w:hint="eastAsia"/>
        </w:rPr>
        <w:t>XO Can</w:t>
      </w:r>
      <w:r>
        <w:t>’</w:t>
      </w:r>
      <w:r>
        <w:rPr>
          <w:rFonts w:hint="eastAsia"/>
        </w:rPr>
        <w:t>t Solve</w:t>
      </w:r>
    </w:p>
    <w:p w:rsidR="008E5D7A" w:rsidRDefault="008E5D7A" w:rsidP="008E5D7A">
      <w:pPr>
        <w:rPr>
          <w:rFonts w:asciiTheme="minorHAnsi" w:eastAsia="Malgun Gothic" w:hAnsiTheme="minorHAnsi"/>
        </w:rPr>
      </w:pPr>
    </w:p>
    <w:p w:rsidR="008E5D7A" w:rsidRDefault="008E5D7A" w:rsidP="008E5D7A">
      <w:pPr>
        <w:rPr>
          <w:rFonts w:asciiTheme="minorHAnsi" w:eastAsia="Malgun Gothic" w:hAnsiTheme="minorHAnsi"/>
        </w:rPr>
      </w:pPr>
    </w:p>
    <w:p w:rsidR="008E5D7A" w:rsidRPr="00E001D3" w:rsidRDefault="008E5D7A" w:rsidP="008E5D7A">
      <w:pPr>
        <w:pStyle w:val="Heading4"/>
        <w:rPr>
          <w:rFonts w:asciiTheme="minorHAnsi" w:eastAsia="Malgun Gothic" w:hAnsiTheme="minorHAnsi"/>
        </w:rPr>
      </w:pPr>
      <w:r w:rsidRPr="00E001D3">
        <w:rPr>
          <w:rFonts w:asciiTheme="minorHAnsi" w:eastAsia="Malgun Gothic" w:hAnsiTheme="minorHAnsi"/>
        </w:rPr>
        <w:t xml:space="preserve"> XO uses too broad a definition- minimal change and won’t solve</w:t>
      </w:r>
    </w:p>
    <w:p w:rsidR="008E5D7A" w:rsidRDefault="008E5D7A" w:rsidP="008E5D7A">
      <w:pPr>
        <w:rPr>
          <w:rFonts w:asciiTheme="minorHAnsi" w:eastAsia="Malgun Gothic" w:hAnsiTheme="minorHAnsi"/>
        </w:rPr>
      </w:pPr>
      <w:r w:rsidRPr="00E001D3">
        <w:rPr>
          <w:rStyle w:val="StyleStyleBold12pt"/>
          <w:rFonts w:asciiTheme="minorHAnsi" w:hAnsiTheme="minorHAnsi"/>
        </w:rPr>
        <w:t>Rosenzweig and Inserra 13</w:t>
      </w:r>
      <w:r w:rsidRPr="00E001D3">
        <w:rPr>
          <w:rFonts w:asciiTheme="minorHAnsi" w:eastAsia="Malgun Gothic" w:hAnsiTheme="minorHAnsi"/>
        </w:rPr>
        <w:t xml:space="preserve"> – Resenzweig helped craft policy and strategy inside the Department of Homeland Security, Inserra Research Assistant, National Security and Cyber Security (Paul and David, The Heritage Foundation, “Obama’s Cybersecurity Executive Order Falls Short”, Feb 14, 2013, </w:t>
      </w:r>
      <w:hyperlink r:id="rId34" w:history="1">
        <w:r w:rsidRPr="00E001D3">
          <w:rPr>
            <w:rStyle w:val="Hyperlink"/>
            <w:rFonts w:asciiTheme="minorHAnsi" w:eastAsia="Malgun Gothic" w:hAnsiTheme="minorHAnsi"/>
          </w:rPr>
          <w:t>http://www.heritage.org/research/reports/2013/02/obama-s-cybersecurity-executive-order-falls-short</w:t>
        </w:r>
      </w:hyperlink>
      <w:r>
        <w:rPr>
          <w:rFonts w:asciiTheme="minorHAnsi" w:eastAsia="Malgun Gothic" w:hAnsiTheme="minorHAnsi"/>
        </w:rPr>
        <w:t>)</w:t>
      </w:r>
    </w:p>
    <w:p w:rsidR="008E5D7A" w:rsidRDefault="008E5D7A" w:rsidP="008E5D7A">
      <w:pPr>
        <w:rPr>
          <w:rFonts w:asciiTheme="minorHAnsi" w:eastAsia="Malgun Gothic" w:hAnsiTheme="minorHAnsi"/>
        </w:rPr>
      </w:pPr>
    </w:p>
    <w:p w:rsidR="008E5D7A" w:rsidRPr="00E001D3" w:rsidRDefault="008E5D7A" w:rsidP="008E5D7A">
      <w:pPr>
        <w:rPr>
          <w:rFonts w:asciiTheme="minorHAnsi" w:eastAsia="Malgun Gothic" w:hAnsiTheme="minorHAnsi"/>
        </w:rPr>
      </w:pPr>
      <w:r w:rsidRPr="00E001D3">
        <w:rPr>
          <w:rStyle w:val="StyleBoldUnderline"/>
          <w:rFonts w:asciiTheme="minorHAnsi" w:hAnsiTheme="minorHAnsi"/>
        </w:rPr>
        <w:t xml:space="preserve">While the EO does take some positive steps in the area of information sharing, these steps are hamstrung by the EO’s inability to provide critical incentives such as liability protection. As a result, this order could result in few modest changes, or it could result in substantial negative effects. </w:t>
      </w:r>
      <w:r w:rsidRPr="00E001D3">
        <w:rPr>
          <w:rFonts w:asciiTheme="minorHAnsi" w:hAnsiTheme="minorHAnsi"/>
        </w:rPr>
        <w:t xml:space="preserve">The Scope of the Order The </w:t>
      </w:r>
      <w:r w:rsidRPr="00E001D3">
        <w:rPr>
          <w:rStyle w:val="Emphasis"/>
        </w:rPr>
        <w:t>EO uses a very broad definition of critical infrastructure</w:t>
      </w:r>
      <w:r w:rsidRPr="00E001D3">
        <w:rPr>
          <w:rFonts w:asciiTheme="minorHAnsi" w:hAnsiTheme="minorHAnsi"/>
        </w:rPr>
        <w:t xml:space="preserve">, </w:t>
      </w:r>
      <w:r w:rsidRPr="00E001D3">
        <w:rPr>
          <w:rStyle w:val="StyleBoldUnderline"/>
        </w:rPr>
        <w:t>defining it as “systems and assets, whether physical or virtual, so vital to the United States that the incapacity or destruction of such systems and assets would have a debilitating impact on security, national economic security, national public health or safety, or any combination of those matter</w:t>
      </w:r>
      <w:r w:rsidRPr="00E001D3">
        <w:rPr>
          <w:rStyle w:val="UnderlineChar"/>
          <w:rFonts w:asciiTheme="minorHAnsi" w:hAnsiTheme="minorHAnsi"/>
        </w:rPr>
        <w:t>s</w:t>
      </w:r>
      <w:r w:rsidRPr="00E001D3">
        <w:rPr>
          <w:rFonts w:asciiTheme="minorHAnsi" w:hAnsiTheme="minorHAnsi"/>
        </w:rPr>
        <w:t xml:space="preserve">.” Such a broad definition could be understood </w:t>
      </w:r>
      <w:r w:rsidRPr="00E001D3">
        <w:rPr>
          <w:rStyle w:val="StyleBoldUnderline"/>
        </w:rPr>
        <w:t>to include systems normally considered outside the cybersecurity conversation, such as agriculture</w:t>
      </w:r>
      <w:r w:rsidRPr="00E001D3">
        <w:rPr>
          <w:rFonts w:asciiTheme="minorHAnsi" w:hAnsiTheme="minorHAnsi"/>
        </w:rPr>
        <w:t>. While there is no way of knowing how far implementation will actually go, this broad definition is certainly concerning</w:t>
      </w:r>
    </w:p>
    <w:p w:rsidR="008E5D7A" w:rsidRPr="00E001D3" w:rsidRDefault="008E5D7A" w:rsidP="008E5D7A">
      <w:pPr>
        <w:rPr>
          <w:rFonts w:asciiTheme="minorHAnsi" w:eastAsia="Malgun Gothic" w:hAnsiTheme="minorHAnsi"/>
        </w:rPr>
      </w:pPr>
    </w:p>
    <w:p w:rsidR="008E5D7A" w:rsidRPr="00E001D3" w:rsidRDefault="008E5D7A" w:rsidP="008E5D7A">
      <w:pPr>
        <w:pStyle w:val="Heading4"/>
        <w:rPr>
          <w:rFonts w:asciiTheme="minorHAnsi" w:eastAsia="Malgun Gothic" w:hAnsiTheme="minorHAnsi"/>
        </w:rPr>
      </w:pPr>
      <w:r w:rsidRPr="00E001D3">
        <w:rPr>
          <w:rFonts w:asciiTheme="minorHAnsi" w:eastAsia="Malgun Gothic" w:hAnsiTheme="minorHAnsi"/>
        </w:rPr>
        <w:t xml:space="preserve">XO lacks incentives for </w:t>
      </w:r>
      <w:r>
        <w:rPr>
          <w:rFonts w:asciiTheme="minorHAnsi" w:eastAsia="Malgun Gothic" w:hAnsiTheme="minorHAnsi" w:hint="eastAsia"/>
        </w:rPr>
        <w:t>bandwagoning</w:t>
      </w:r>
      <w:r w:rsidRPr="00E001D3">
        <w:rPr>
          <w:rFonts w:asciiTheme="minorHAnsi" w:eastAsia="Malgun Gothic" w:hAnsiTheme="minorHAnsi"/>
        </w:rPr>
        <w:t xml:space="preserve">- </w:t>
      </w:r>
      <w:r>
        <w:rPr>
          <w:rFonts w:asciiTheme="minorHAnsi" w:eastAsia="Malgun Gothic" w:hAnsiTheme="minorHAnsi" w:hint="eastAsia"/>
        </w:rPr>
        <w:t>severs its solvency</w:t>
      </w:r>
    </w:p>
    <w:p w:rsidR="008E5D7A" w:rsidRDefault="008E5D7A" w:rsidP="008E5D7A">
      <w:pPr>
        <w:rPr>
          <w:rFonts w:asciiTheme="minorHAnsi" w:eastAsia="Malgun Gothic" w:hAnsiTheme="minorHAnsi"/>
        </w:rPr>
      </w:pPr>
      <w:r w:rsidRPr="00687BA5">
        <w:rPr>
          <w:rStyle w:val="StyleStyleBold12pt"/>
          <w:rFonts w:hint="eastAsia"/>
        </w:rPr>
        <w:t>Wang 13</w:t>
      </w:r>
      <w:r>
        <w:rPr>
          <w:rFonts w:asciiTheme="minorHAnsi" w:eastAsia="Malgun Gothic" w:hAnsiTheme="minorHAnsi" w:hint="eastAsia"/>
        </w:rPr>
        <w:t xml:space="preserve"> - </w:t>
      </w:r>
      <w:r>
        <w:rPr>
          <w:rFonts w:asciiTheme="minorHAnsi" w:eastAsia="Malgun Gothic" w:hAnsiTheme="minorHAnsi"/>
        </w:rPr>
        <w:t>Vice President and Principal Analyst at Forrester Research</w:t>
      </w:r>
      <w:r>
        <w:rPr>
          <w:rFonts w:asciiTheme="minorHAnsi" w:eastAsia="Malgun Gothic" w:hAnsiTheme="minorHAnsi" w:hint="eastAsia"/>
        </w:rPr>
        <w:t>, peer reviewed by</w:t>
      </w:r>
      <w:r>
        <w:rPr>
          <w:rFonts w:asciiTheme="minorHAnsi" w:eastAsia="Malgun Gothic" w:hAnsiTheme="minorHAnsi"/>
        </w:rPr>
        <w:t xml:space="preserve"> John Kindervag, Renee Murphy, Heidi Shey, and Stephanie Balaouras</w:t>
      </w:r>
      <w:r>
        <w:rPr>
          <w:rFonts w:asciiTheme="minorHAnsi" w:eastAsia="Malgun Gothic" w:hAnsiTheme="minorHAnsi" w:hint="eastAsia"/>
        </w:rPr>
        <w:t xml:space="preserve">, Forrester analysts (Chenxi, Forbes, </w:t>
      </w:r>
      <w:r>
        <w:rPr>
          <w:rFonts w:asciiTheme="minorHAnsi" w:eastAsia="Malgun Gothic" w:hAnsiTheme="minorHAnsi"/>
        </w:rPr>
        <w:t>“Obama's Cybersecurity Executive Order: Heart In The Right Place But There Is Little Teeth”</w:t>
      </w:r>
      <w:r>
        <w:rPr>
          <w:rFonts w:asciiTheme="minorHAnsi" w:eastAsia="Malgun Gothic" w:hAnsiTheme="minorHAnsi" w:hint="eastAsia"/>
        </w:rPr>
        <w:t xml:space="preserve">, 2/14/13, </w:t>
      </w:r>
      <w:hyperlink r:id="rId35" w:history="1">
        <w:r w:rsidRPr="00747911">
          <w:rPr>
            <w:rStyle w:val="Hyperlink"/>
            <w:rFonts w:asciiTheme="minorHAnsi" w:eastAsia="Malgun Gothic" w:hAnsiTheme="minorHAnsi"/>
          </w:rPr>
          <w:t>http://www.forbes.com/sites/forrester/2013/02/14/obamas-cybersecurity-executive-order-heart-in-the-right-place-but-there-is-little-teeth/</w:t>
        </w:r>
      </w:hyperlink>
      <w:r>
        <w:rPr>
          <w:rFonts w:asciiTheme="minorHAnsi" w:eastAsia="Malgun Gothic" w:hAnsiTheme="minorHAnsi" w:hint="eastAsia"/>
        </w:rPr>
        <w:t>)</w:t>
      </w:r>
    </w:p>
    <w:p w:rsidR="008E5D7A" w:rsidRDefault="008E5D7A" w:rsidP="008E5D7A">
      <w:pPr>
        <w:rPr>
          <w:rFonts w:asciiTheme="minorHAnsi" w:eastAsia="Malgun Gothic" w:hAnsiTheme="minorHAnsi"/>
        </w:rPr>
      </w:pPr>
    </w:p>
    <w:p w:rsidR="008E5D7A" w:rsidRPr="00E001D3" w:rsidRDefault="008E5D7A" w:rsidP="008E5D7A">
      <w:pPr>
        <w:rPr>
          <w:rStyle w:val="UnderlineChar"/>
          <w:rFonts w:asciiTheme="minorHAnsi" w:hAnsiTheme="minorHAnsi"/>
        </w:rPr>
      </w:pPr>
      <w:r w:rsidRPr="00F85658">
        <w:rPr>
          <w:rStyle w:val="StyleBoldUnderline"/>
        </w:rPr>
        <w:t>Problematic voluntary adoption plan. Putting the complexity of the framework aside, the biggest problem we see with the EO is the lack of incentive plans for voluntary adoption of the framework by private sector companies. The EO talks about establishing a voluntary program to promote the adoption of the Cybersecurity Framework.</w:t>
      </w:r>
      <w:r w:rsidRPr="00E001D3">
        <w:rPr>
          <w:rFonts w:asciiTheme="minorHAnsi" w:hAnsiTheme="minorHAnsi"/>
        </w:rPr>
        <w:t xml:space="preserve"> We at Forrester question how effective that will be. The 9/11 commission established a voluntary private sector preparedness program (PS-PREP) to promote sound business continuity practices in the private sector. We have yet to see a private sector company that had sought to be PS-PREP certified. </w:t>
      </w:r>
      <w:r w:rsidRPr="00F85658">
        <w:rPr>
          <w:rStyle w:val="StyleBoldUnderline"/>
        </w:rPr>
        <w:t>To be effective, the government must establish more concrete programs, with the help of the private sectors, to promote and incentivize companies to adopt this framework. Privacy implications. The EO is respectful of privacy concerns but vague about its implications. In section 5, the order acknowledged privacy concerns that come with information sharing</w:t>
      </w:r>
      <w:r w:rsidRPr="00E001D3">
        <w:rPr>
          <w:rStyle w:val="UnderlineChar"/>
          <w:rFonts w:asciiTheme="minorHAnsi" w:hAnsiTheme="minorHAnsi"/>
        </w:rPr>
        <w:t>.</w:t>
      </w:r>
      <w:r w:rsidRPr="00E001D3">
        <w:rPr>
          <w:rFonts w:asciiTheme="minorHAnsi" w:hAnsiTheme="minorHAnsi"/>
        </w:rPr>
        <w:t xml:space="preserve"> The text calls for consultation with privacy officers and senior officials to ensure privacy and civil liberties protections are being incorporated. Such languages, while appropriate for this level of communication, do leave much room for interpretation and it is likely to spark further debates in the privacy community. </w:t>
      </w:r>
      <w:r w:rsidRPr="00F85658">
        <w:rPr>
          <w:rStyle w:val="StyleBoldUnderline"/>
        </w:rPr>
        <w:t>Complexity to private sectors. We applaud the vision of expanding federal programs to bring private sector experts into federal services. However, there is a lack of clear directives of how that expansion will be implemented. The EO talks about expediting processing of security clearances, but that’s just one hurdle. What if the company in question, in order to send their security experts, will be asked to become compliant with the Cybersecurity framework, which could turn out to be as complex as FISMA?.</w:t>
      </w:r>
    </w:p>
    <w:p w:rsidR="008E5D7A" w:rsidRDefault="008E5D7A" w:rsidP="008E5D7A">
      <w:pPr>
        <w:rPr>
          <w:rFonts w:asciiTheme="minorHAnsi" w:eastAsia="Malgun Gothic" w:hAnsiTheme="minorHAnsi"/>
        </w:rPr>
      </w:pPr>
    </w:p>
    <w:p w:rsidR="008E5D7A" w:rsidRDefault="008E5D7A" w:rsidP="008E5D7A">
      <w:pPr>
        <w:rPr>
          <w:rFonts w:asciiTheme="minorHAnsi" w:eastAsia="Malgun Gothic" w:hAnsiTheme="minorHAnsi"/>
        </w:rPr>
      </w:pPr>
    </w:p>
    <w:p w:rsidR="008E5D7A" w:rsidRDefault="008E5D7A" w:rsidP="008E5D7A">
      <w:pPr>
        <w:rPr>
          <w:rFonts w:asciiTheme="minorHAnsi" w:eastAsia="Malgun Gothic" w:hAnsiTheme="minorHAnsi"/>
        </w:rPr>
      </w:pPr>
    </w:p>
    <w:p w:rsidR="008E5D7A" w:rsidRDefault="008E5D7A" w:rsidP="008E5D7A">
      <w:pPr>
        <w:rPr>
          <w:rFonts w:asciiTheme="minorHAnsi" w:eastAsia="Malgun Gothic" w:hAnsiTheme="minorHAnsi"/>
        </w:rPr>
      </w:pPr>
    </w:p>
    <w:p w:rsidR="008E5D7A" w:rsidRDefault="008E5D7A">
      <w:pPr>
        <w:spacing w:after="200" w:line="276" w:lineRule="auto"/>
        <w:rPr>
          <w:rFonts w:asciiTheme="minorHAnsi" w:hAnsiTheme="minorHAnsi" w:cstheme="minorBidi"/>
        </w:rPr>
      </w:pPr>
    </w:p>
    <w:sectPr w:rsidR="008E5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맑은 고딕">
    <w:panose1 w:val="00000000000000000000"/>
    <w:charset w:val="80"/>
    <w:family w:val="roman"/>
    <w:notTrueType/>
    <w:pitch w:val="default"/>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Malgun Gothic">
    <w:altName w:val="맑은 고딕"/>
    <w:charset w:val="81"/>
    <w:family w:val="swiss"/>
    <w:pitch w:val="variable"/>
    <w:sig w:usb0="900002AF" w:usb1="09D77CFB" w:usb2="00000012" w:usb3="00000000" w:csb0="00080001" w:csb1="00000000"/>
  </w:font>
  <w:font w:name="Arial Narrow">
    <w:panose1 w:val="020B0506020202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DFA"/>
    <w:rsid w:val="00012F62"/>
    <w:rsid w:val="00024977"/>
    <w:rsid w:val="0003163B"/>
    <w:rsid w:val="00033798"/>
    <w:rsid w:val="0005051F"/>
    <w:rsid w:val="00056063"/>
    <w:rsid w:val="000768A8"/>
    <w:rsid w:val="000811FB"/>
    <w:rsid w:val="000E4161"/>
    <w:rsid w:val="000F1553"/>
    <w:rsid w:val="00102FC1"/>
    <w:rsid w:val="00127B3E"/>
    <w:rsid w:val="00140EB6"/>
    <w:rsid w:val="0014332E"/>
    <w:rsid w:val="00157F63"/>
    <w:rsid w:val="0018580F"/>
    <w:rsid w:val="001B43E8"/>
    <w:rsid w:val="001B70CB"/>
    <w:rsid w:val="001B774D"/>
    <w:rsid w:val="001C2BB5"/>
    <w:rsid w:val="001D76BE"/>
    <w:rsid w:val="001F3554"/>
    <w:rsid w:val="002015C1"/>
    <w:rsid w:val="0022643E"/>
    <w:rsid w:val="0025777F"/>
    <w:rsid w:val="00264173"/>
    <w:rsid w:val="0028146E"/>
    <w:rsid w:val="002A65E6"/>
    <w:rsid w:val="002B45EE"/>
    <w:rsid w:val="002E16E7"/>
    <w:rsid w:val="002F2E49"/>
    <w:rsid w:val="003111BB"/>
    <w:rsid w:val="00347578"/>
    <w:rsid w:val="003547F4"/>
    <w:rsid w:val="00371453"/>
    <w:rsid w:val="003A7BC9"/>
    <w:rsid w:val="003B3F16"/>
    <w:rsid w:val="003B4F7E"/>
    <w:rsid w:val="003C1F63"/>
    <w:rsid w:val="003E182C"/>
    <w:rsid w:val="003F4883"/>
    <w:rsid w:val="00411FE1"/>
    <w:rsid w:val="004320B9"/>
    <w:rsid w:val="004412D1"/>
    <w:rsid w:val="004551BE"/>
    <w:rsid w:val="0049322B"/>
    <w:rsid w:val="004B2DB9"/>
    <w:rsid w:val="004C20D4"/>
    <w:rsid w:val="004D388E"/>
    <w:rsid w:val="004F1B41"/>
    <w:rsid w:val="005373DF"/>
    <w:rsid w:val="00554426"/>
    <w:rsid w:val="005653FB"/>
    <w:rsid w:val="00565AEE"/>
    <w:rsid w:val="00587964"/>
    <w:rsid w:val="00594514"/>
    <w:rsid w:val="005D57C6"/>
    <w:rsid w:val="005E4311"/>
    <w:rsid w:val="005F7DC9"/>
    <w:rsid w:val="006137F7"/>
    <w:rsid w:val="00616BC1"/>
    <w:rsid w:val="00627DDB"/>
    <w:rsid w:val="006432F7"/>
    <w:rsid w:val="00662791"/>
    <w:rsid w:val="0066493C"/>
    <w:rsid w:val="00672BA0"/>
    <w:rsid w:val="00680728"/>
    <w:rsid w:val="006A55B9"/>
    <w:rsid w:val="006C63E1"/>
    <w:rsid w:val="006E30D5"/>
    <w:rsid w:val="006E39F4"/>
    <w:rsid w:val="006F467B"/>
    <w:rsid w:val="00721C15"/>
    <w:rsid w:val="00727A39"/>
    <w:rsid w:val="007511D9"/>
    <w:rsid w:val="00763F7B"/>
    <w:rsid w:val="00782708"/>
    <w:rsid w:val="007952BF"/>
    <w:rsid w:val="007D1A7E"/>
    <w:rsid w:val="007D2E8C"/>
    <w:rsid w:val="007F2D01"/>
    <w:rsid w:val="00802B3B"/>
    <w:rsid w:val="00811BFB"/>
    <w:rsid w:val="00860980"/>
    <w:rsid w:val="008620AE"/>
    <w:rsid w:val="00863273"/>
    <w:rsid w:val="008660E4"/>
    <w:rsid w:val="00870634"/>
    <w:rsid w:val="00881395"/>
    <w:rsid w:val="008D37AD"/>
    <w:rsid w:val="008E5D7A"/>
    <w:rsid w:val="008E7767"/>
    <w:rsid w:val="008F2A28"/>
    <w:rsid w:val="00903DE3"/>
    <w:rsid w:val="00904E2B"/>
    <w:rsid w:val="00911E71"/>
    <w:rsid w:val="00912E2A"/>
    <w:rsid w:val="0091361A"/>
    <w:rsid w:val="009149AF"/>
    <w:rsid w:val="00917BAC"/>
    <w:rsid w:val="009377A5"/>
    <w:rsid w:val="00943E5D"/>
    <w:rsid w:val="00945023"/>
    <w:rsid w:val="00977590"/>
    <w:rsid w:val="009807C8"/>
    <w:rsid w:val="009B26E3"/>
    <w:rsid w:val="009B347C"/>
    <w:rsid w:val="009D15A8"/>
    <w:rsid w:val="009D190B"/>
    <w:rsid w:val="009D4219"/>
    <w:rsid w:val="009E05EE"/>
    <w:rsid w:val="009F42F5"/>
    <w:rsid w:val="00A01C5C"/>
    <w:rsid w:val="00A31A3C"/>
    <w:rsid w:val="00A37710"/>
    <w:rsid w:val="00A4461C"/>
    <w:rsid w:val="00A6532A"/>
    <w:rsid w:val="00A83CF3"/>
    <w:rsid w:val="00A940CF"/>
    <w:rsid w:val="00AB512C"/>
    <w:rsid w:val="00AB58BF"/>
    <w:rsid w:val="00AE016D"/>
    <w:rsid w:val="00AE1EFA"/>
    <w:rsid w:val="00AF4251"/>
    <w:rsid w:val="00AF4F26"/>
    <w:rsid w:val="00AF61BF"/>
    <w:rsid w:val="00B15CCE"/>
    <w:rsid w:val="00B62319"/>
    <w:rsid w:val="00B70848"/>
    <w:rsid w:val="00B8519E"/>
    <w:rsid w:val="00B90294"/>
    <w:rsid w:val="00B909CC"/>
    <w:rsid w:val="00C01804"/>
    <w:rsid w:val="00C06194"/>
    <w:rsid w:val="00C11120"/>
    <w:rsid w:val="00C12539"/>
    <w:rsid w:val="00CA190C"/>
    <w:rsid w:val="00CC4C04"/>
    <w:rsid w:val="00D05A07"/>
    <w:rsid w:val="00D14161"/>
    <w:rsid w:val="00D150F5"/>
    <w:rsid w:val="00DD200E"/>
    <w:rsid w:val="00DD37BF"/>
    <w:rsid w:val="00DE3503"/>
    <w:rsid w:val="00E20E51"/>
    <w:rsid w:val="00E24D35"/>
    <w:rsid w:val="00E40232"/>
    <w:rsid w:val="00E5466D"/>
    <w:rsid w:val="00E73DFA"/>
    <w:rsid w:val="00E74D16"/>
    <w:rsid w:val="00E75367"/>
    <w:rsid w:val="00E9030C"/>
    <w:rsid w:val="00E95CEF"/>
    <w:rsid w:val="00EA4B9F"/>
    <w:rsid w:val="00EA57AF"/>
    <w:rsid w:val="00EA6596"/>
    <w:rsid w:val="00EB195D"/>
    <w:rsid w:val="00ED56C0"/>
    <w:rsid w:val="00EE194B"/>
    <w:rsid w:val="00EE51C0"/>
    <w:rsid w:val="00EF6635"/>
    <w:rsid w:val="00EF7012"/>
    <w:rsid w:val="00F022B9"/>
    <w:rsid w:val="00F21549"/>
    <w:rsid w:val="00F25F72"/>
    <w:rsid w:val="00F34765"/>
    <w:rsid w:val="00F5112E"/>
    <w:rsid w:val="00F55306"/>
    <w:rsid w:val="00F753B2"/>
    <w:rsid w:val="00F82545"/>
    <w:rsid w:val="00F86341"/>
    <w:rsid w:val="00F9293B"/>
    <w:rsid w:val="00FA3D11"/>
    <w:rsid w:val="00FC2BA5"/>
    <w:rsid w:val="00FE2F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64173"/>
    <w:pPr>
      <w:spacing w:after="0" w:line="240" w:lineRule="auto"/>
    </w:pPr>
    <w:rPr>
      <w:rFonts w:ascii="Georgia" w:eastAsiaTheme="minorHAnsi" w:hAnsi="Georgia" w:cs="Calibri"/>
      <w:lang w:eastAsia="en-US"/>
    </w:rPr>
  </w:style>
  <w:style w:type="paragraph" w:styleId="Heading1">
    <w:name w:val="heading 1"/>
    <w:aliases w:val="Pocket"/>
    <w:basedOn w:val="Normal"/>
    <w:next w:val="Normal"/>
    <w:link w:val="Heading1Char"/>
    <w:uiPriority w:val="1"/>
    <w:qFormat/>
    <w:rsid w:val="002641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417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417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26417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64173"/>
    <w:rPr>
      <w:rFonts w:ascii="Georgia" w:eastAsiaTheme="majorEastAsia" w:hAnsi="Georgia" w:cstheme="majorBidi"/>
      <w:b/>
      <w:bCs/>
      <w:sz w:val="52"/>
      <w:szCs w:val="28"/>
      <w:lang w:eastAsia="en-US"/>
    </w:rPr>
  </w:style>
  <w:style w:type="character" w:customStyle="1" w:styleId="Heading2Char">
    <w:name w:val="Heading 2 Char"/>
    <w:aliases w:val="Hat Char"/>
    <w:basedOn w:val="DefaultParagraphFont"/>
    <w:link w:val="Heading2"/>
    <w:uiPriority w:val="2"/>
    <w:rsid w:val="00264173"/>
    <w:rPr>
      <w:rFonts w:ascii="Georgia" w:eastAsiaTheme="majorEastAsia" w:hAnsi="Georgia" w:cstheme="majorBidi"/>
      <w:b/>
      <w:bCs/>
      <w:sz w:val="44"/>
      <w:szCs w:val="26"/>
      <w:u w:val="double"/>
      <w:lang w:eastAsia="en-US"/>
    </w:rPr>
  </w:style>
  <w:style w:type="character" w:customStyle="1" w:styleId="Heading3Char">
    <w:name w:val="Heading 3 Char"/>
    <w:aliases w:val="Block Char"/>
    <w:basedOn w:val="DefaultParagraphFont"/>
    <w:link w:val="Heading3"/>
    <w:uiPriority w:val="3"/>
    <w:rsid w:val="00264173"/>
    <w:rPr>
      <w:rFonts w:ascii="Georgia" w:eastAsiaTheme="majorEastAsia" w:hAnsi="Georgia" w:cstheme="majorBidi"/>
      <w:b/>
      <w:bCs/>
      <w:sz w:val="32"/>
      <w:u w:val="single"/>
      <w:lang w:eastAsia="en-US"/>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264173"/>
    <w:rPr>
      <w:rFonts w:ascii="Georgia" w:eastAsiaTheme="majorEastAsia" w:hAnsi="Georgia" w:cstheme="majorBidi"/>
      <w:b/>
      <w:bCs/>
      <w:iCs/>
      <w:sz w:val="26"/>
      <w:lang w:eastAsia="en-US"/>
    </w:rPr>
  </w:style>
  <w:style w:type="character" w:styleId="Emphasis">
    <w:name w:val="Emphasis"/>
    <w:basedOn w:val="DefaultParagraphFont"/>
    <w:uiPriority w:val="7"/>
    <w:qFormat/>
    <w:rsid w:val="0026417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64173"/>
    <w:rPr>
      <w:b/>
      <w:bCs/>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ci,Bold Cite Char,c,9.5 pt,Bo"/>
    <w:basedOn w:val="DefaultParagraphFont"/>
    <w:uiPriority w:val="6"/>
    <w:qFormat/>
    <w:rsid w:val="0026417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64173"/>
    <w:rPr>
      <w:b/>
      <w:bCs/>
      <w:sz w:val="26"/>
      <w:u w:val="none"/>
    </w:rPr>
  </w:style>
  <w:style w:type="paragraph" w:styleId="Header">
    <w:name w:val="header"/>
    <w:basedOn w:val="Normal"/>
    <w:link w:val="HeaderChar"/>
    <w:uiPriority w:val="99"/>
    <w:semiHidden/>
    <w:rsid w:val="00264173"/>
    <w:pPr>
      <w:tabs>
        <w:tab w:val="center" w:pos="4680"/>
        <w:tab w:val="right" w:pos="9360"/>
      </w:tabs>
    </w:pPr>
  </w:style>
  <w:style w:type="character" w:customStyle="1" w:styleId="HeaderChar">
    <w:name w:val="Header Char"/>
    <w:basedOn w:val="DefaultParagraphFont"/>
    <w:link w:val="Header"/>
    <w:uiPriority w:val="99"/>
    <w:semiHidden/>
    <w:rsid w:val="00264173"/>
    <w:rPr>
      <w:rFonts w:ascii="Georgia" w:eastAsiaTheme="minorHAnsi" w:hAnsi="Georgia" w:cs="Calibri"/>
      <w:lang w:eastAsia="en-US"/>
    </w:rPr>
  </w:style>
  <w:style w:type="paragraph" w:styleId="Footer">
    <w:name w:val="footer"/>
    <w:basedOn w:val="Normal"/>
    <w:link w:val="FooterChar"/>
    <w:uiPriority w:val="99"/>
    <w:semiHidden/>
    <w:rsid w:val="00264173"/>
    <w:pPr>
      <w:tabs>
        <w:tab w:val="center" w:pos="4680"/>
        <w:tab w:val="right" w:pos="9360"/>
      </w:tabs>
    </w:pPr>
  </w:style>
  <w:style w:type="character" w:customStyle="1" w:styleId="FooterChar">
    <w:name w:val="Footer Char"/>
    <w:basedOn w:val="DefaultParagraphFont"/>
    <w:link w:val="Footer"/>
    <w:uiPriority w:val="99"/>
    <w:semiHidden/>
    <w:rsid w:val="00264173"/>
    <w:rPr>
      <w:rFonts w:ascii="Georgia" w:eastAsiaTheme="minorHAnsi" w:hAnsi="Georgia" w:cs="Calibri"/>
      <w:lang w:eastAsia="en-US"/>
    </w:rPr>
  </w:style>
  <w:style w:type="character" w:styleId="Hyperlink">
    <w:name w:val="Hyperlink"/>
    <w:aliases w:val="heading 1 (block title),Important,Read,Card Text,Internet Link"/>
    <w:basedOn w:val="DefaultParagraphFont"/>
    <w:uiPriority w:val="99"/>
    <w:rsid w:val="00264173"/>
    <w:rPr>
      <w:color w:val="auto"/>
      <w:u w:val="none"/>
    </w:rPr>
  </w:style>
  <w:style w:type="character" w:styleId="FollowedHyperlink">
    <w:name w:val="FollowedHyperlink"/>
    <w:basedOn w:val="DefaultParagraphFont"/>
    <w:uiPriority w:val="99"/>
    <w:semiHidden/>
    <w:rsid w:val="00264173"/>
    <w:rPr>
      <w:color w:val="auto"/>
      <w:u w:val="none"/>
    </w:rPr>
  </w:style>
  <w:style w:type="character" w:customStyle="1" w:styleId="TitleChar">
    <w:name w:val="Title Char"/>
    <w:basedOn w:val="DefaultParagraphFont"/>
    <w:link w:val="Title"/>
    <w:uiPriority w:val="6"/>
    <w:qFormat/>
    <w:rsid w:val="00E73DFA"/>
    <w:rPr>
      <w:bCs/>
      <w:u w:val="single"/>
    </w:rPr>
  </w:style>
  <w:style w:type="paragraph" w:styleId="Title">
    <w:name w:val="Title"/>
    <w:basedOn w:val="Normal"/>
    <w:link w:val="TitleChar"/>
    <w:uiPriority w:val="6"/>
    <w:qFormat/>
    <w:rsid w:val="00E73DFA"/>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73DFA"/>
    <w:rPr>
      <w:rFonts w:asciiTheme="majorHAnsi" w:eastAsiaTheme="majorEastAsia" w:hAnsiTheme="majorHAnsi" w:cstheme="majorBidi"/>
      <w:color w:val="17365D" w:themeColor="text2" w:themeShade="BF"/>
      <w:spacing w:val="5"/>
      <w:kern w:val="28"/>
      <w:sz w:val="52"/>
      <w:szCs w:val="52"/>
    </w:rPr>
  </w:style>
  <w:style w:type="paragraph" w:customStyle="1" w:styleId="BoldUnderline">
    <w:name w:val="Bold Underline"/>
    <w:basedOn w:val="Normal"/>
    <w:link w:val="BoldUnderlineChar"/>
    <w:qFormat/>
    <w:rsid w:val="00E73DFA"/>
    <w:rPr>
      <w:rFonts w:eastAsia="Malgun Gothic"/>
      <w:b/>
      <w:u w:val="thick"/>
    </w:rPr>
  </w:style>
  <w:style w:type="character" w:customStyle="1" w:styleId="BoldUnderlineChar">
    <w:name w:val="Bold Underline Char"/>
    <w:link w:val="BoldUnderline"/>
    <w:rsid w:val="00E73DFA"/>
    <w:rPr>
      <w:rFonts w:ascii="Calibri" w:eastAsia="Malgun Gothic" w:hAnsi="Calibri" w:cs="Calibri"/>
      <w:b/>
      <w:u w:val="thick"/>
    </w:rPr>
  </w:style>
  <w:style w:type="character" w:customStyle="1" w:styleId="UnderlineChar">
    <w:name w:val="Underline Char"/>
    <w:rsid w:val="00E73DFA"/>
    <w:rPr>
      <w:rFonts w:ascii="Arial Narrow" w:hAnsi="Arial Narrow" w:cs="Times New Roman"/>
      <w:sz w:val="20"/>
      <w:u w:val="thick"/>
    </w:rPr>
  </w:style>
  <w:style w:type="paragraph" w:styleId="DocumentMap">
    <w:name w:val="Document Map"/>
    <w:basedOn w:val="Normal"/>
    <w:link w:val="DocumentMapChar"/>
    <w:uiPriority w:val="99"/>
    <w:semiHidden/>
    <w:unhideWhenUsed/>
    <w:rsid w:val="0034757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47578"/>
    <w:rPr>
      <w:rFonts w:ascii="Lucida Grande" w:eastAsiaTheme="minorHAnsi" w:hAnsi="Lucida Grande" w:cs="Lucida Grande"/>
      <w:sz w:val="24"/>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64173"/>
    <w:pPr>
      <w:spacing w:after="0" w:line="240" w:lineRule="auto"/>
    </w:pPr>
    <w:rPr>
      <w:rFonts w:ascii="Georgia" w:eastAsiaTheme="minorHAnsi" w:hAnsi="Georgia" w:cs="Calibri"/>
      <w:lang w:eastAsia="en-US"/>
    </w:rPr>
  </w:style>
  <w:style w:type="paragraph" w:styleId="Heading1">
    <w:name w:val="heading 1"/>
    <w:aliases w:val="Pocket"/>
    <w:basedOn w:val="Normal"/>
    <w:next w:val="Normal"/>
    <w:link w:val="Heading1Char"/>
    <w:uiPriority w:val="1"/>
    <w:qFormat/>
    <w:rsid w:val="002641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417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417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qFormat/>
    <w:rsid w:val="0026417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64173"/>
    <w:rPr>
      <w:rFonts w:ascii="Georgia" w:eastAsiaTheme="majorEastAsia" w:hAnsi="Georgia" w:cstheme="majorBidi"/>
      <w:b/>
      <w:bCs/>
      <w:sz w:val="52"/>
      <w:szCs w:val="28"/>
      <w:lang w:eastAsia="en-US"/>
    </w:rPr>
  </w:style>
  <w:style w:type="character" w:customStyle="1" w:styleId="Heading2Char">
    <w:name w:val="Heading 2 Char"/>
    <w:aliases w:val="Hat Char"/>
    <w:basedOn w:val="DefaultParagraphFont"/>
    <w:link w:val="Heading2"/>
    <w:uiPriority w:val="2"/>
    <w:rsid w:val="00264173"/>
    <w:rPr>
      <w:rFonts w:ascii="Georgia" w:eastAsiaTheme="majorEastAsia" w:hAnsi="Georgia" w:cstheme="majorBidi"/>
      <w:b/>
      <w:bCs/>
      <w:sz w:val="44"/>
      <w:szCs w:val="26"/>
      <w:u w:val="double"/>
      <w:lang w:eastAsia="en-US"/>
    </w:rPr>
  </w:style>
  <w:style w:type="character" w:customStyle="1" w:styleId="Heading3Char">
    <w:name w:val="Heading 3 Char"/>
    <w:aliases w:val="Block Char"/>
    <w:basedOn w:val="DefaultParagraphFont"/>
    <w:link w:val="Heading3"/>
    <w:uiPriority w:val="3"/>
    <w:rsid w:val="00264173"/>
    <w:rPr>
      <w:rFonts w:ascii="Georgia" w:eastAsiaTheme="majorEastAsia" w:hAnsi="Georgia" w:cstheme="majorBidi"/>
      <w:b/>
      <w:bCs/>
      <w:sz w:val="32"/>
      <w:u w:val="single"/>
      <w:lang w:eastAsia="en-US"/>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264173"/>
    <w:rPr>
      <w:rFonts w:ascii="Georgia" w:eastAsiaTheme="majorEastAsia" w:hAnsi="Georgia" w:cstheme="majorBidi"/>
      <w:b/>
      <w:bCs/>
      <w:iCs/>
      <w:sz w:val="26"/>
      <w:lang w:eastAsia="en-US"/>
    </w:rPr>
  </w:style>
  <w:style w:type="character" w:styleId="Emphasis">
    <w:name w:val="Emphasis"/>
    <w:basedOn w:val="DefaultParagraphFont"/>
    <w:uiPriority w:val="7"/>
    <w:qFormat/>
    <w:rsid w:val="0026417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264173"/>
    <w:rPr>
      <w:b/>
      <w:bCs/>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ci,Bold Cite Char,c,9.5 pt,Bo"/>
    <w:basedOn w:val="DefaultParagraphFont"/>
    <w:uiPriority w:val="6"/>
    <w:qFormat/>
    <w:rsid w:val="0026417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64173"/>
    <w:rPr>
      <w:b/>
      <w:bCs/>
      <w:sz w:val="26"/>
      <w:u w:val="none"/>
    </w:rPr>
  </w:style>
  <w:style w:type="paragraph" w:styleId="Header">
    <w:name w:val="header"/>
    <w:basedOn w:val="Normal"/>
    <w:link w:val="HeaderChar"/>
    <w:uiPriority w:val="99"/>
    <w:semiHidden/>
    <w:rsid w:val="00264173"/>
    <w:pPr>
      <w:tabs>
        <w:tab w:val="center" w:pos="4680"/>
        <w:tab w:val="right" w:pos="9360"/>
      </w:tabs>
    </w:pPr>
  </w:style>
  <w:style w:type="character" w:customStyle="1" w:styleId="HeaderChar">
    <w:name w:val="Header Char"/>
    <w:basedOn w:val="DefaultParagraphFont"/>
    <w:link w:val="Header"/>
    <w:uiPriority w:val="99"/>
    <w:semiHidden/>
    <w:rsid w:val="00264173"/>
    <w:rPr>
      <w:rFonts w:ascii="Georgia" w:eastAsiaTheme="minorHAnsi" w:hAnsi="Georgia" w:cs="Calibri"/>
      <w:lang w:eastAsia="en-US"/>
    </w:rPr>
  </w:style>
  <w:style w:type="paragraph" w:styleId="Footer">
    <w:name w:val="footer"/>
    <w:basedOn w:val="Normal"/>
    <w:link w:val="FooterChar"/>
    <w:uiPriority w:val="99"/>
    <w:semiHidden/>
    <w:rsid w:val="00264173"/>
    <w:pPr>
      <w:tabs>
        <w:tab w:val="center" w:pos="4680"/>
        <w:tab w:val="right" w:pos="9360"/>
      </w:tabs>
    </w:pPr>
  </w:style>
  <w:style w:type="character" w:customStyle="1" w:styleId="FooterChar">
    <w:name w:val="Footer Char"/>
    <w:basedOn w:val="DefaultParagraphFont"/>
    <w:link w:val="Footer"/>
    <w:uiPriority w:val="99"/>
    <w:semiHidden/>
    <w:rsid w:val="00264173"/>
    <w:rPr>
      <w:rFonts w:ascii="Georgia" w:eastAsiaTheme="minorHAnsi" w:hAnsi="Georgia" w:cs="Calibri"/>
      <w:lang w:eastAsia="en-US"/>
    </w:rPr>
  </w:style>
  <w:style w:type="character" w:styleId="Hyperlink">
    <w:name w:val="Hyperlink"/>
    <w:aliases w:val="heading 1 (block title),Important,Read,Card Text,Internet Link"/>
    <w:basedOn w:val="DefaultParagraphFont"/>
    <w:uiPriority w:val="99"/>
    <w:rsid w:val="00264173"/>
    <w:rPr>
      <w:color w:val="auto"/>
      <w:u w:val="none"/>
    </w:rPr>
  </w:style>
  <w:style w:type="character" w:styleId="FollowedHyperlink">
    <w:name w:val="FollowedHyperlink"/>
    <w:basedOn w:val="DefaultParagraphFont"/>
    <w:uiPriority w:val="99"/>
    <w:semiHidden/>
    <w:rsid w:val="00264173"/>
    <w:rPr>
      <w:color w:val="auto"/>
      <w:u w:val="none"/>
    </w:rPr>
  </w:style>
  <w:style w:type="character" w:customStyle="1" w:styleId="TitleChar">
    <w:name w:val="Title Char"/>
    <w:basedOn w:val="DefaultParagraphFont"/>
    <w:link w:val="Title"/>
    <w:uiPriority w:val="6"/>
    <w:qFormat/>
    <w:rsid w:val="00E73DFA"/>
    <w:rPr>
      <w:bCs/>
      <w:u w:val="single"/>
    </w:rPr>
  </w:style>
  <w:style w:type="paragraph" w:styleId="Title">
    <w:name w:val="Title"/>
    <w:basedOn w:val="Normal"/>
    <w:link w:val="TitleChar"/>
    <w:uiPriority w:val="6"/>
    <w:qFormat/>
    <w:rsid w:val="00E73DFA"/>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73DFA"/>
    <w:rPr>
      <w:rFonts w:asciiTheme="majorHAnsi" w:eastAsiaTheme="majorEastAsia" w:hAnsiTheme="majorHAnsi" w:cstheme="majorBidi"/>
      <w:color w:val="17365D" w:themeColor="text2" w:themeShade="BF"/>
      <w:spacing w:val="5"/>
      <w:kern w:val="28"/>
      <w:sz w:val="52"/>
      <w:szCs w:val="52"/>
    </w:rPr>
  </w:style>
  <w:style w:type="paragraph" w:customStyle="1" w:styleId="BoldUnderline">
    <w:name w:val="Bold Underline"/>
    <w:basedOn w:val="Normal"/>
    <w:link w:val="BoldUnderlineChar"/>
    <w:qFormat/>
    <w:rsid w:val="00E73DFA"/>
    <w:rPr>
      <w:rFonts w:eastAsia="Malgun Gothic"/>
      <w:b/>
      <w:u w:val="thick"/>
    </w:rPr>
  </w:style>
  <w:style w:type="character" w:customStyle="1" w:styleId="BoldUnderlineChar">
    <w:name w:val="Bold Underline Char"/>
    <w:link w:val="BoldUnderline"/>
    <w:rsid w:val="00E73DFA"/>
    <w:rPr>
      <w:rFonts w:ascii="Calibri" w:eastAsia="Malgun Gothic" w:hAnsi="Calibri" w:cs="Calibri"/>
      <w:b/>
      <w:u w:val="thick"/>
    </w:rPr>
  </w:style>
  <w:style w:type="character" w:customStyle="1" w:styleId="UnderlineChar">
    <w:name w:val="Underline Char"/>
    <w:rsid w:val="00E73DFA"/>
    <w:rPr>
      <w:rFonts w:ascii="Arial Narrow" w:hAnsi="Arial Narrow" w:cs="Times New Roman"/>
      <w:sz w:val="20"/>
      <w:u w:val="thick"/>
    </w:rPr>
  </w:style>
  <w:style w:type="paragraph" w:styleId="DocumentMap">
    <w:name w:val="Document Map"/>
    <w:basedOn w:val="Normal"/>
    <w:link w:val="DocumentMapChar"/>
    <w:uiPriority w:val="99"/>
    <w:semiHidden/>
    <w:unhideWhenUsed/>
    <w:rsid w:val="0034757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47578"/>
    <w:rPr>
      <w:rFonts w:ascii="Lucida Grande" w:eastAsiaTheme="minorHAnsi" w:hAnsi="Lucida Grande" w:cs="Lucida Grande"/>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cnl.org/research/monitor/oas.html" TargetMode="External"/><Relationship Id="rId21" Type="http://schemas.openxmlformats.org/officeDocument/2006/relationships/hyperlink" Target="http://www.voxxi.com/john-kerry-oas-leadership-needed-revive/" TargetMode="External"/><Relationship Id="rId22" Type="http://schemas.openxmlformats.org/officeDocument/2006/relationships/hyperlink" Target="http://www.diplonews.com/feeds/free/8_February_2012_70.php" TargetMode="External"/><Relationship Id="rId23" Type="http://schemas.openxmlformats.org/officeDocument/2006/relationships/hyperlink" Target="http://www.motherjones.com/mojo/2013/06/latin-america-oas-marijuana-legalization" TargetMode="External"/><Relationship Id="rId24" Type="http://schemas.openxmlformats.org/officeDocument/2006/relationships/hyperlink" Target="http://www.worldpoliticsreview.com/articles/11838/oas-still-relevant-amid-rising-latin-american-regionalism" TargetMode="External"/><Relationship Id="rId25" Type="http://schemas.openxmlformats.org/officeDocument/2006/relationships/hyperlink" Target="http://fpif.org/finally_pride_of_place_for_drug_policy_at_the_oas_general_assembly_meeting/" TargetMode="External"/><Relationship Id="rId26" Type="http://schemas.openxmlformats.org/officeDocument/2006/relationships/hyperlink" Target="http://www.cfr.org/latin-america-and-the-caribbean/organization-american-states/p27945" TargetMode="External"/><Relationship Id="rId27" Type="http://schemas.openxmlformats.org/officeDocument/2006/relationships/hyperlink" Target="http://www.foreign.senate.gov/press/ranking/release/bipartisan-group-of-senators-introduce-organization-of-american-states-revitalization-and-reform-act-of-2013" TargetMode="External"/><Relationship Id="rId28" Type="http://schemas.openxmlformats.org/officeDocument/2006/relationships/hyperlink" Target="http://www.fofweb.com/History/HistRefMain.asp?iPin=EUNN0297&amp;SID=2&amp;DatabaseName=Modern+World+History+Online&amp;InputText=%22U+S+invasion+of+Grenada%22&amp;SearchStyle=&amp;dTitle=Organization+of+American+States+(OAS)&amp;TabRecordType=Subject+Entry&amp;BioCountPass=5&amp;SubCountPass=7&amp;DocCountPass=0&amp;ImgCountPass=2&amp;MapCountPass=0&amp;FedCountPass=&amp;MedCountPass=2&amp;NewsCountPass=0&amp;RecPosition=5&amp;AmericanData=&amp;WomenData=&amp;AFHCData=&amp;IndianData=&amp;WorldData=Set&amp;AncientData=&amp;GovernmentData" TargetMode="External"/><Relationship Id="rId29" Type="http://schemas.openxmlformats.org/officeDocument/2006/relationships/hyperlink" Target="http://thehill.com/blogs/hillicon-valley/technology/282699-obama-signs-cybersecurity-executive-order-"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oas.org/en/about/offices_events.asp?sCode=STL" TargetMode="External"/><Relationship Id="rId30" Type="http://schemas.openxmlformats.org/officeDocument/2006/relationships/hyperlink" Target="http://www.politico.com/story/2013/07/white-house-considers-breaks-for-boosting-cybersecurity-94528.html" TargetMode="External"/><Relationship Id="rId31" Type="http://schemas.openxmlformats.org/officeDocument/2006/relationships/hyperlink" Target="http://newsinfo.iu.edu/news/page/normal/23813.html" TargetMode="External"/><Relationship Id="rId32" Type="http://schemas.openxmlformats.org/officeDocument/2006/relationships/hyperlink" Target="http://www.venable.com/nist-holds-first-workshop-on-executive-order-cybersecurity-framework-04-09-2013/" TargetMode="External"/><Relationship Id="rId9" Type="http://schemas.openxmlformats.org/officeDocument/2006/relationships/hyperlink" Target="http://ymcamun.org/wp-content/uploads/2012/08/OAS_Topics.pdf" TargetMode="External"/><Relationship Id="rId6" Type="http://schemas.openxmlformats.org/officeDocument/2006/relationships/hyperlink" Target="http://en.openei.org/wiki/Organization_of_American_States_(OAS))" TargetMode="External"/><Relationship Id="rId7" Type="http://schemas.openxmlformats.org/officeDocument/2006/relationships/hyperlink" Target="http://www.caribbeanpressreleases.com/articles/8781/1/OAS-Urges-More-Focus-on-Renewable-Energy-in-the-Caribbean/Page1.html" TargetMode="External"/><Relationship Id="rId8" Type="http://schemas.openxmlformats.org/officeDocument/2006/relationships/hyperlink" Target="http://afroedge.com/latest-news/oas-team-discuss-way-forward-for-renewable-energy-development-with-nevis-premier" TargetMode="External"/><Relationship Id="rId33" Type="http://schemas.openxmlformats.org/officeDocument/2006/relationships/hyperlink" Target="http://deloitte.wsj.com/cio/2013/03/19/cyber-security-critical-infrastructure-and-obamas-executive-order/" TargetMode="External"/><Relationship Id="rId34" Type="http://schemas.openxmlformats.org/officeDocument/2006/relationships/hyperlink" Target="http://www.heritage.org/research/reports/2013/02/obama-s-cybersecurity-executive-order-falls-short" TargetMode="External"/><Relationship Id="rId35" Type="http://schemas.openxmlformats.org/officeDocument/2006/relationships/hyperlink" Target="http://www.forbes.com/sites/forrester/2013/02/14/obamas-cybersecurity-executive-order-heart-in-the-right-place-but-there-is-little-teeth/" TargetMode="External"/><Relationship Id="rId36" Type="http://schemas.openxmlformats.org/officeDocument/2006/relationships/fontTable" Target="fontTable.xml"/><Relationship Id="rId10" Type="http://schemas.openxmlformats.org/officeDocument/2006/relationships/hyperlink" Target="http://www.diplonews.com/feeds/free/8_February_2012_70.php" TargetMode="External"/><Relationship Id="rId11" Type="http://schemas.openxmlformats.org/officeDocument/2006/relationships/hyperlink" Target="http://www.icnl.org/research/monitor/oas.html" TargetMode="External"/><Relationship Id="rId12" Type="http://schemas.openxmlformats.org/officeDocument/2006/relationships/hyperlink" Target="http://www.voxxi.com/john-kerry-oas-leadership-needed-revive/" TargetMode="External"/><Relationship Id="rId13" Type="http://schemas.openxmlformats.org/officeDocument/2006/relationships/hyperlink" Target="http://www.motherjones.com/mojo/2013/06/latin-america-oas-marijuana-legalization" TargetMode="External"/><Relationship Id="rId14" Type="http://schemas.openxmlformats.org/officeDocument/2006/relationships/hyperlink" Target="http://www.worldpoliticsreview.com/articles/11838/oas-still-relevant-amid-rising-latin-american-regionalism" TargetMode="External"/><Relationship Id="rId15" Type="http://schemas.openxmlformats.org/officeDocument/2006/relationships/hyperlink" Target="http://fpif.org/finally_pride_of_place_for_drug_policy_at_the_oas_general_assembly_meeting/" TargetMode="External"/><Relationship Id="rId16" Type="http://schemas.openxmlformats.org/officeDocument/2006/relationships/hyperlink" Target="http://www.cfr.org/latin-america-and-the-caribbean/organization-american-states/p27945" TargetMode="External"/><Relationship Id="rId17" Type="http://schemas.openxmlformats.org/officeDocument/2006/relationships/hyperlink" Target="http://www.fofweb.com/History/HistRefMain.asp?iPin=EUNN0297&amp;SID=2&amp;DatabaseName=Modern+World+History+Online&amp;InputText=%22U+S+invasion+of+Grenada%22&amp;SearchStyle=&amp;dTitle=Organization+of+American+States+(OAS)&amp;TabRecordType=Subject+Entry&amp;BioCountPass=5&amp;SubCountPass=7&amp;DocCountPass=0&amp;ImgCountPass=2&amp;MapCountPass=0&amp;FedCountPass=&amp;MedCountPass=2&amp;NewsCountPass=0&amp;RecPosition=5&amp;AmericanData=&amp;WomenData=&amp;AFHCData=&amp;IndianData=&amp;WorldData=Set&amp;AncientData=&amp;GovernmentData" TargetMode="External"/><Relationship Id="rId18" Type="http://schemas.openxmlformats.org/officeDocument/2006/relationships/hyperlink" Target="http://www.foreign.senate.gov/press/ranking/release/bipartisan-group-of-senators-introduce-organization-of-american-states-revitalization-and-reform-act-of-2013" TargetMode="External"/><Relationship Id="rId19" Type="http://schemas.openxmlformats.org/officeDocument/2006/relationships/hyperlink" Target="http://www.cfr.org/latin-america-and-the-caribbean/organization-american-states/p27945"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31</Pages>
  <Words>20983</Words>
  <Characters>119607</Characters>
  <Application>Microsoft Macintosh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Hayu, Team 2012</dc:creator>
  <cp:lastModifiedBy>Megan</cp:lastModifiedBy>
  <cp:revision>2</cp:revision>
  <dcterms:created xsi:type="dcterms:W3CDTF">2013-08-05T15:20:00Z</dcterms:created>
  <dcterms:modified xsi:type="dcterms:W3CDTF">2013-08-05T15:20:00Z</dcterms:modified>
</cp:coreProperties>
</file>