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1B2EB7" w:rsidRDefault="002746DD" w:rsidP="002746DD">
      <w:pPr>
        <w:pStyle w:val="Heading1"/>
      </w:pPr>
      <w:r w:rsidRPr="001B2EB7">
        <w:t>Oil DA</w:t>
      </w:r>
    </w:p>
    <w:p w:rsidR="002746DD" w:rsidRPr="001B2EB7" w:rsidRDefault="002746DD" w:rsidP="002746DD"/>
    <w:p w:rsidR="000D5614" w:rsidRDefault="000D5614" w:rsidP="003960C8">
      <w:pPr>
        <w:pStyle w:val="Heading3"/>
      </w:pPr>
      <w:r>
        <w:t>1NC</w:t>
      </w:r>
    </w:p>
    <w:p w:rsidR="000D5614" w:rsidRDefault="000D5614" w:rsidP="000D5614"/>
    <w:p w:rsidR="000D5614" w:rsidRDefault="00EA3788" w:rsidP="00EA3788">
      <w:pPr>
        <w:pStyle w:val="Heading4"/>
      </w:pPr>
      <w:r>
        <w:t>U) Oils</w:t>
      </w:r>
      <w:r w:rsidR="003960C8">
        <w:t>’</w:t>
      </w:r>
      <w:r>
        <w:t xml:space="preserve"> up and stable</w:t>
      </w:r>
    </w:p>
    <w:p w:rsidR="00CA59FE" w:rsidRPr="00EA3788" w:rsidRDefault="00CA59FE" w:rsidP="00CA59FE">
      <w:pPr>
        <w:rPr>
          <w:rStyle w:val="StyleStyleBold12pt"/>
        </w:rPr>
      </w:pPr>
      <w:r w:rsidRPr="00EA3788">
        <w:rPr>
          <w:rStyle w:val="StyleStyleBold12pt"/>
        </w:rPr>
        <w:t>AFP</w:t>
      </w:r>
      <w:r w:rsidR="00EA3788" w:rsidRPr="00EA3788">
        <w:rPr>
          <w:rStyle w:val="StyleStyleBold12pt"/>
        </w:rPr>
        <w:t xml:space="preserve"> 7/21</w:t>
      </w:r>
    </w:p>
    <w:p w:rsidR="00CA59FE" w:rsidRPr="00EA3788" w:rsidRDefault="00EA3788" w:rsidP="00CA59FE">
      <w:pPr>
        <w:rPr>
          <w:sz w:val="16"/>
          <w:szCs w:val="16"/>
        </w:rPr>
      </w:pPr>
      <w:r w:rsidRPr="00EA3788">
        <w:rPr>
          <w:sz w:val="16"/>
          <w:szCs w:val="16"/>
        </w:rPr>
        <w:t>(‘</w:t>
      </w:r>
      <w:r w:rsidR="00CA59FE" w:rsidRPr="00EA3788">
        <w:rPr>
          <w:sz w:val="16"/>
          <w:szCs w:val="16"/>
        </w:rPr>
        <w:t>Commodity prices experience mixed week</w:t>
      </w:r>
      <w:r w:rsidRPr="00EA3788">
        <w:rPr>
          <w:sz w:val="16"/>
          <w:szCs w:val="16"/>
        </w:rPr>
        <w:t xml:space="preserve">’ </w:t>
      </w:r>
      <w:r w:rsidR="00CA59FE" w:rsidRPr="00EA3788">
        <w:rPr>
          <w:sz w:val="16"/>
          <w:szCs w:val="16"/>
        </w:rPr>
        <w:t xml:space="preserve">July 21, 2013 </w:t>
      </w:r>
      <w:hyperlink r:id="rId10" w:history="1">
        <w:r w:rsidR="00CA59FE" w:rsidRPr="00EA3788">
          <w:rPr>
            <w:rStyle w:val="Hyperlink"/>
            <w:sz w:val="16"/>
            <w:szCs w:val="16"/>
          </w:rPr>
          <w:t>http://www.nation.com.pk/pakistan-news-newspaper-daily-english-online/business/21-Jul-2013/commodity-prices-experience-mixed-week</w:t>
        </w:r>
      </w:hyperlink>
      <w:r w:rsidRPr="00EA3788">
        <w:rPr>
          <w:sz w:val="16"/>
          <w:szCs w:val="16"/>
        </w:rPr>
        <w:t>) BSH</w:t>
      </w:r>
    </w:p>
    <w:p w:rsidR="00CA59FE" w:rsidRDefault="00CA59FE" w:rsidP="00CA59FE"/>
    <w:p w:rsidR="00CA59FE" w:rsidRPr="00EA3788" w:rsidRDefault="00CA59FE" w:rsidP="00CA59FE">
      <w:pPr>
        <w:rPr>
          <w:sz w:val="16"/>
        </w:rPr>
      </w:pPr>
      <w:r w:rsidRPr="00EA3788">
        <w:rPr>
          <w:sz w:val="16"/>
        </w:rPr>
        <w:t>LONDON - Global commodity prices diverged this week as traders bet on a rosier economic outlook for the United States amid mixed signals surrounding Chinese growth.</w:t>
      </w:r>
      <w:r w:rsidR="00EA3788" w:rsidRPr="00EA3788">
        <w:rPr>
          <w:sz w:val="16"/>
        </w:rPr>
        <w:t xml:space="preserve"> </w:t>
      </w:r>
      <w:r w:rsidRPr="00EA3788">
        <w:rPr>
          <w:sz w:val="16"/>
        </w:rPr>
        <w:t xml:space="preserve">OIL: New York </w:t>
      </w:r>
      <w:r w:rsidRPr="00EA3788">
        <w:rPr>
          <w:rStyle w:val="StyleBoldUnderline"/>
        </w:rPr>
        <w:t>crude oi</w:t>
      </w:r>
      <w:r w:rsidRPr="00EA3788">
        <w:rPr>
          <w:sz w:val="16"/>
        </w:rPr>
        <w:t xml:space="preserve">l on Friday </w:t>
      </w:r>
      <w:r w:rsidRPr="00EA3788">
        <w:rPr>
          <w:rStyle w:val="StyleBoldUnderline"/>
        </w:rPr>
        <w:t>traded above Brent prices for the first time since</w:t>
      </w:r>
      <w:r w:rsidRPr="00EA3788">
        <w:rPr>
          <w:sz w:val="16"/>
        </w:rPr>
        <w:t xml:space="preserve"> August </w:t>
      </w:r>
      <w:r w:rsidRPr="00EA3788">
        <w:rPr>
          <w:rStyle w:val="StyleBoldUnderline"/>
        </w:rPr>
        <w:t>2010, driven by a brighter US economic outlook</w:t>
      </w:r>
      <w:r w:rsidRPr="00EA3788">
        <w:rPr>
          <w:sz w:val="16"/>
        </w:rPr>
        <w:t xml:space="preserve"> and falling American crude stockpiles, analysts said.</w:t>
      </w:r>
      <w:r w:rsidR="00EA3788" w:rsidRPr="00EA3788">
        <w:rPr>
          <w:sz w:val="16"/>
        </w:rPr>
        <w:t xml:space="preserve"> </w:t>
      </w:r>
      <w:r w:rsidRPr="00EA3788">
        <w:rPr>
          <w:rStyle w:val="StyleBoldUnderline"/>
        </w:rPr>
        <w:t>New York’s main contract</w:t>
      </w:r>
      <w:r w:rsidRPr="00EA3788">
        <w:rPr>
          <w:sz w:val="16"/>
        </w:rPr>
        <w:t xml:space="preserve">, West Texas Intermediate (WTI) </w:t>
      </w:r>
      <w:r w:rsidRPr="00EA3788">
        <w:rPr>
          <w:rStyle w:val="StyleBoldUnderline"/>
        </w:rPr>
        <w:t xml:space="preserve">was trading above $109 </w:t>
      </w:r>
      <w:r w:rsidRPr="00EA3788">
        <w:rPr>
          <w:sz w:val="16"/>
        </w:rPr>
        <w:t>a barrel when it passed Brent in London afternoon deals on Friday.</w:t>
      </w:r>
      <w:r w:rsidR="00EA3788" w:rsidRPr="00EA3788">
        <w:rPr>
          <w:sz w:val="16"/>
        </w:rPr>
        <w:t xml:space="preserve"> </w:t>
      </w:r>
      <w:r w:rsidRPr="00EA3788">
        <w:rPr>
          <w:rStyle w:val="StyleBoldUnderline"/>
        </w:rPr>
        <w:t>New York crude was also trading at 16-month highs.</w:t>
      </w:r>
      <w:r w:rsidR="00EA3788">
        <w:rPr>
          <w:rStyle w:val="StyleBoldUnderline"/>
        </w:rPr>
        <w:t xml:space="preserve"> </w:t>
      </w:r>
      <w:r w:rsidRPr="00EA3788">
        <w:rPr>
          <w:sz w:val="16"/>
        </w:rPr>
        <w:t>“</w:t>
      </w:r>
      <w:r w:rsidRPr="00EA3788">
        <w:rPr>
          <w:rStyle w:val="StyleBoldUnderline"/>
        </w:rPr>
        <w:t>Better-than-expected US economic data are providing the WTI price with upward momentum and so is the sharp reduction of US crude oil stocks in past weeks,</w:t>
      </w:r>
      <w:r w:rsidRPr="00EA3788">
        <w:rPr>
          <w:sz w:val="16"/>
        </w:rPr>
        <w:t>” said Commerzbank analyst Carsten Fritsch.</w:t>
      </w:r>
      <w:r w:rsidR="00EA3788" w:rsidRPr="00EA3788">
        <w:rPr>
          <w:sz w:val="16"/>
        </w:rPr>
        <w:t xml:space="preserve"> </w:t>
      </w:r>
      <w:r w:rsidRPr="00EA3788">
        <w:rPr>
          <w:sz w:val="16"/>
        </w:rPr>
        <w:t>The big jump in New York crude accompanied similar gains for share prices on Wall Street after a sharper-than-expected drop in US jobless claims and an unexpected spike in regional manufacturing activity.</w:t>
      </w:r>
      <w:r w:rsidR="00EA3788" w:rsidRPr="00EA3788">
        <w:rPr>
          <w:sz w:val="16"/>
        </w:rPr>
        <w:t xml:space="preserve"> </w:t>
      </w:r>
      <w:r w:rsidRPr="00EA3788">
        <w:rPr>
          <w:rStyle w:val="StyleBoldUnderline"/>
        </w:rPr>
        <w:t>Brent oil prices have historically traded below WTI crude but over the past three years have stayed above the US contract, largely owing to high US stockpiles according to analysts</w:t>
      </w:r>
      <w:r w:rsidRPr="00EA3788">
        <w:rPr>
          <w:sz w:val="16"/>
        </w:rPr>
        <w:t>.</w:t>
      </w:r>
      <w:r w:rsidR="00EA3788" w:rsidRPr="00EA3788">
        <w:rPr>
          <w:sz w:val="16"/>
        </w:rPr>
        <w:t xml:space="preserve"> </w:t>
      </w:r>
      <w:r w:rsidRPr="00EA3788">
        <w:rPr>
          <w:sz w:val="16"/>
        </w:rPr>
        <w:t>In October 2011, Brent traded almost $28 above WTI.</w:t>
      </w:r>
      <w:r w:rsidR="00EA3788" w:rsidRPr="00EA3788">
        <w:rPr>
          <w:sz w:val="16"/>
        </w:rPr>
        <w:t xml:space="preserve"> </w:t>
      </w:r>
      <w:r w:rsidRPr="00EA3788">
        <w:rPr>
          <w:sz w:val="16"/>
        </w:rPr>
        <w:t>“</w:t>
      </w:r>
      <w:r w:rsidRPr="00EA3788">
        <w:rPr>
          <w:rStyle w:val="StyleBoldUnderline"/>
        </w:rPr>
        <w:t>The WTI has been reconnected to the world oil market through a change of pipeline logistics and increasing refinery demand,</w:t>
      </w:r>
      <w:r w:rsidRPr="00EA3788">
        <w:rPr>
          <w:sz w:val="16"/>
        </w:rPr>
        <w:t>” said Andy Lipow of Lipow Oil Associates.</w:t>
      </w:r>
      <w:r w:rsidR="00EA3788" w:rsidRPr="00EA3788">
        <w:rPr>
          <w:sz w:val="16"/>
        </w:rPr>
        <w:t xml:space="preserve"> </w:t>
      </w:r>
      <w:r w:rsidRPr="00EA3788">
        <w:rPr>
          <w:sz w:val="16"/>
        </w:rPr>
        <w:t>“</w:t>
      </w:r>
      <w:r w:rsidRPr="00EA3788">
        <w:rPr>
          <w:rStyle w:val="StyleBoldUnderline"/>
        </w:rPr>
        <w:t>The WTI was undervalued because there was a logistic bottleneck that prevented it from getting to the Gold Coast refining sectors, which meant that the alternative to pipeline was rail, which is far more expensive</w:t>
      </w:r>
      <w:r w:rsidRPr="00EA3788">
        <w:rPr>
          <w:sz w:val="16"/>
        </w:rPr>
        <w:t>.”</w:t>
      </w:r>
      <w:r w:rsidR="00EA3788" w:rsidRPr="00EA3788">
        <w:rPr>
          <w:sz w:val="16"/>
        </w:rPr>
        <w:t xml:space="preserve"> </w:t>
      </w:r>
      <w:r w:rsidRPr="00EA3788">
        <w:rPr>
          <w:sz w:val="16"/>
        </w:rPr>
        <w:t>Markets have been supported also by this week’s assurances from Federal Reserve chief Ben Bernanke that the bank’s $85 billion-a-month bond-buying scheme would be kept in place as long as the world’s biggest economy needed it.</w:t>
      </w:r>
      <w:r w:rsidR="00EA3788" w:rsidRPr="00EA3788">
        <w:rPr>
          <w:sz w:val="16"/>
        </w:rPr>
        <w:t xml:space="preserve"> </w:t>
      </w:r>
      <w:r w:rsidRPr="00EA3788">
        <w:rPr>
          <w:rStyle w:val="StyleBoldUnderline"/>
        </w:rPr>
        <w:t>The official crude inventories report by the US Department of Energy on Wednesday meanwhile showed supplies in the United States fell by 6.9 million barrels in the week to July 12.</w:t>
      </w:r>
      <w:r w:rsidR="00EA3788">
        <w:rPr>
          <w:rStyle w:val="StyleBoldUnderline"/>
        </w:rPr>
        <w:t xml:space="preserve"> </w:t>
      </w:r>
      <w:r w:rsidRPr="00EA3788">
        <w:rPr>
          <w:rStyle w:val="StyleBoldUnderline"/>
        </w:rPr>
        <w:t>The drop, which comes during the summer driving season when Americans take to the roads for their holidays</w:t>
      </w:r>
      <w:r w:rsidRPr="00EA3788">
        <w:rPr>
          <w:sz w:val="16"/>
        </w:rPr>
        <w:t>, beat the 2.2 million barrels estimated by analysts.</w:t>
      </w:r>
      <w:r w:rsidR="00EA3788" w:rsidRPr="00EA3788">
        <w:rPr>
          <w:sz w:val="16"/>
        </w:rPr>
        <w:t xml:space="preserve"> </w:t>
      </w:r>
      <w:r w:rsidRPr="00EA3788">
        <w:rPr>
          <w:sz w:val="16"/>
        </w:rPr>
        <w:t xml:space="preserve">Analysts said </w:t>
      </w:r>
      <w:r w:rsidRPr="00EA3788">
        <w:rPr>
          <w:rStyle w:val="StyleBoldUnderline"/>
        </w:rPr>
        <w:t>oil prices would remain supported by signs of stronger demand in the US</w:t>
      </w:r>
      <w:r w:rsidRPr="00EA3788">
        <w:rPr>
          <w:sz w:val="16"/>
        </w:rPr>
        <w:t>, the world’s top crude consumer, as well as fears of a disruption in Middle East supply caused by Egypt’s political turmoil.</w:t>
      </w:r>
      <w:r w:rsidR="00EA3788" w:rsidRPr="00EA3788">
        <w:rPr>
          <w:sz w:val="16"/>
        </w:rPr>
        <w:t xml:space="preserve"> </w:t>
      </w:r>
      <w:r w:rsidRPr="00EA3788">
        <w:rPr>
          <w:sz w:val="16"/>
        </w:rPr>
        <w:t xml:space="preserve">Oil </w:t>
      </w:r>
      <w:r w:rsidRPr="00EA3788">
        <w:rPr>
          <w:rStyle w:val="StyleBoldUnderline"/>
        </w:rPr>
        <w:t>prices have risen this week</w:t>
      </w:r>
      <w:r w:rsidRPr="00EA3788">
        <w:rPr>
          <w:sz w:val="16"/>
        </w:rPr>
        <w:t xml:space="preserve">, also </w:t>
      </w:r>
      <w:r w:rsidRPr="00EA3788">
        <w:rPr>
          <w:rStyle w:val="StyleBoldUnderline"/>
        </w:rPr>
        <w:t>despite weak economic data out of China</w:t>
      </w:r>
      <w:r w:rsidRPr="00EA3788">
        <w:rPr>
          <w:sz w:val="16"/>
        </w:rPr>
        <w:t>, the world’s biggest consumer of energy.</w:t>
      </w:r>
      <w:r w:rsidR="00EA3788" w:rsidRPr="00EA3788">
        <w:rPr>
          <w:sz w:val="16"/>
        </w:rPr>
        <w:t xml:space="preserve"> </w:t>
      </w:r>
      <w:r w:rsidRPr="00EA3788">
        <w:rPr>
          <w:sz w:val="16"/>
        </w:rPr>
        <w:t>China reported that economic growth slowed to a 7.5-percent pace in the April-June quarter, down from 7.7 percent in the previous three months.</w:t>
      </w:r>
      <w:r w:rsidR="00EA3788" w:rsidRPr="00EA3788">
        <w:rPr>
          <w:sz w:val="16"/>
        </w:rPr>
        <w:t xml:space="preserve"> </w:t>
      </w:r>
      <w:r w:rsidRPr="00EA3788">
        <w:rPr>
          <w:sz w:val="16"/>
        </w:rPr>
        <w:t>The slower growth rate came in as expected, which analysts said might explain the lack of impact on the market.</w:t>
      </w:r>
      <w:r w:rsidR="00EA3788" w:rsidRPr="00EA3788">
        <w:rPr>
          <w:sz w:val="16"/>
        </w:rPr>
        <w:t xml:space="preserve"> </w:t>
      </w:r>
      <w:r w:rsidRPr="00EA3788">
        <w:rPr>
          <w:sz w:val="16"/>
        </w:rPr>
        <w:t>By late Friday on London’s Intercontinental Exchange, Brent North Sea crude for delivery in September stood at $108.93 a barrel compared with $108.80 a week earlier for the expired August contract.</w:t>
      </w:r>
      <w:r w:rsidR="00EA3788" w:rsidRPr="00EA3788">
        <w:rPr>
          <w:sz w:val="16"/>
        </w:rPr>
        <w:t xml:space="preserve"> </w:t>
      </w:r>
      <w:r w:rsidRPr="00EA3788">
        <w:rPr>
          <w:sz w:val="16"/>
        </w:rPr>
        <w:t>On the New York Mercantile Exchange, West Texas Intermediate or light sweet crude for August jumped to $108.67 a barrel from $105.65 a week earlier.</w:t>
      </w:r>
    </w:p>
    <w:p w:rsidR="000D5614" w:rsidRDefault="000D5614" w:rsidP="000D5614"/>
    <w:p w:rsidR="00EA3788" w:rsidRPr="001B2EB7" w:rsidRDefault="00EA3788" w:rsidP="003960C8">
      <w:pPr>
        <w:pStyle w:val="Heading4"/>
      </w:pPr>
      <w:r>
        <w:t xml:space="preserve">L) Increasing </w:t>
      </w:r>
      <w:r w:rsidRPr="001B2EB7">
        <w:t>Venezuelan production lowers global oil prices</w:t>
      </w:r>
      <w:r>
        <w:t xml:space="preserve"> – The plan’s key</w:t>
      </w:r>
    </w:p>
    <w:p w:rsidR="00EA3788" w:rsidRPr="001B2EB7" w:rsidRDefault="00EA3788" w:rsidP="00EA3788">
      <w:pPr>
        <w:rPr>
          <w:rStyle w:val="StyleStyleBold12pt"/>
        </w:rPr>
      </w:pPr>
      <w:r w:rsidRPr="001B2EB7">
        <w:rPr>
          <w:rStyle w:val="StyleStyleBold12pt"/>
        </w:rPr>
        <w:t>White &amp;</w:t>
      </w:r>
      <w:r w:rsidRPr="001B2EB7">
        <w:t xml:space="preserve"> </w:t>
      </w:r>
      <w:r w:rsidRPr="001B2EB7">
        <w:rPr>
          <w:rStyle w:val="StyleStyleBold12pt"/>
        </w:rPr>
        <w:t>Rowley, 13</w:t>
      </w:r>
    </w:p>
    <w:p w:rsidR="00EA3788" w:rsidRDefault="00EA3788" w:rsidP="00EA3788">
      <w:pPr>
        <w:rPr>
          <w:sz w:val="16"/>
          <w:szCs w:val="16"/>
        </w:rPr>
      </w:pPr>
      <w:r w:rsidRPr="003960C8">
        <w:rPr>
          <w:sz w:val="16"/>
          <w:szCs w:val="16"/>
        </w:rPr>
        <w:t xml:space="preserve">(Garry &amp; Emma, Telegraph Mining Correspondent, and Rowley, Telegraph Reporter 3/11/13, Telegraph, “Death of Hugo Chavez propels Venezuelan oil production into the spotlight,” </w:t>
      </w:r>
      <w:hyperlink r:id="rId11" w:history="1">
        <w:r w:rsidRPr="003960C8">
          <w:rPr>
            <w:rStyle w:val="Hyperlink"/>
            <w:sz w:val="16"/>
            <w:szCs w:val="16"/>
          </w:rPr>
          <w:t>http://www.telegraph.co.uk/finance/commodities/9920725/Death-of-Hugo-Chavez-propels-Venezuelan-oil-production-into-the-spotlight.html</w:t>
        </w:r>
      </w:hyperlink>
      <w:r w:rsidRPr="003960C8">
        <w:rPr>
          <w:sz w:val="16"/>
          <w:szCs w:val="16"/>
        </w:rPr>
        <w:t>, accessed 7/8/13)</w:t>
      </w:r>
    </w:p>
    <w:p w:rsidR="003960C8" w:rsidRPr="003960C8" w:rsidRDefault="003960C8" w:rsidP="00EA3788">
      <w:pPr>
        <w:rPr>
          <w:sz w:val="16"/>
          <w:szCs w:val="16"/>
        </w:rPr>
      </w:pPr>
    </w:p>
    <w:p w:rsidR="00EA3788" w:rsidRPr="001B2EB7" w:rsidRDefault="00EA3788" w:rsidP="00EA3788">
      <w:pPr>
        <w:rPr>
          <w:sz w:val="16"/>
        </w:rPr>
      </w:pPr>
      <w:r w:rsidRPr="001B2EB7">
        <w:rPr>
          <w:rStyle w:val="StyleBoldUnderline"/>
        </w:rPr>
        <w:t>Venezuela has the largest known oil reserves in the world</w:t>
      </w:r>
      <w:r w:rsidRPr="001B2EB7">
        <w:rPr>
          <w:sz w:val="16"/>
        </w:rPr>
        <w:t xml:space="preserve">, but </w:t>
      </w:r>
      <w:r w:rsidRPr="001B2EB7">
        <w:rPr>
          <w:rStyle w:val="StyleBoldUnderline"/>
        </w:rPr>
        <w:t>oil output has slumped</w:t>
      </w:r>
      <w:r w:rsidRPr="001B2EB7">
        <w:rPr>
          <w:sz w:val="16"/>
        </w:rPr>
        <w:t xml:space="preserve"> by almost a third because of Mr Chavez’s nationalisation of the industry. At the end of 2011, the country held 17.9pc of the world’s known oil reserves, compared with 16.1pc in Saudi Arabia and 11pc in Canada, according to BP’s statistical review of world energy. However, it only represented 3.5pc of global production compared with 13.2pc in Saudi Arabia. It is likely that </w:t>
      </w:r>
      <w:r w:rsidRPr="001B2EB7">
        <w:rPr>
          <w:rStyle w:val="StyleBoldUnderline"/>
        </w:rPr>
        <w:t>oil output could rise</w:t>
      </w:r>
      <w:r w:rsidRPr="001B2EB7">
        <w:rPr>
          <w:sz w:val="16"/>
        </w:rPr>
        <w:t xml:space="preserve">, should there be an easing of the country’s antagonism to foreign investors. Some believe </w:t>
      </w:r>
      <w:r w:rsidRPr="001B2EB7">
        <w:rPr>
          <w:rStyle w:val="StyleBoldUnderline"/>
        </w:rPr>
        <w:t>this could lead to a fall in the oil price</w:t>
      </w:r>
      <w:r w:rsidRPr="001B2EB7">
        <w:rPr>
          <w:sz w:val="16"/>
        </w:rPr>
        <w:t xml:space="preserve"> and a consequent boost to the global economy. “The death of Hugo Chavez may see oil prices fall as they did during the 2002 coup,” Gerard Lane, an oil analyst at Shore Capital, said. “</w:t>
      </w:r>
      <w:r w:rsidRPr="00EA3788">
        <w:rPr>
          <w:rStyle w:val="Emphasis"/>
        </w:rPr>
        <w:t>With greater foreign investment</w:t>
      </w:r>
      <w:r w:rsidRPr="001B2EB7">
        <w:rPr>
          <w:sz w:val="16"/>
        </w:rPr>
        <w:t xml:space="preserve"> it is foreseeable that the 30pc fall in Venezuelan oil production could be reversed. Indeed the </w:t>
      </w:r>
      <w:r w:rsidRPr="001B2EB7">
        <w:rPr>
          <w:rStyle w:val="StyleBoldUnderline"/>
        </w:rPr>
        <w:t>scale of potential oil output is enough</w:t>
      </w:r>
      <w:r w:rsidRPr="001B2EB7">
        <w:rPr>
          <w:sz w:val="16"/>
        </w:rPr>
        <w:t xml:space="preserve"> combined with on-going shale oil production growth in the USA, </w:t>
      </w:r>
      <w:r w:rsidRPr="001B2EB7">
        <w:rPr>
          <w:rStyle w:val="StyleBoldUnderline"/>
        </w:rPr>
        <w:t>suggesting that oil prices could fall.”</w:t>
      </w:r>
      <w:r w:rsidRPr="001B2EB7">
        <w:rPr>
          <w:sz w:val="16"/>
        </w:rPr>
        <w:t xml:space="preserve"> However, such a scenario is unlikely just yet. “</w:t>
      </w:r>
      <w:r w:rsidRPr="001B2EB7">
        <w:rPr>
          <w:rStyle w:val="StyleBoldUnderline"/>
        </w:rPr>
        <w:t>Venezuela’s massive oil reserves will not be unleashed on global oil markets anytime soon</w:t>
      </w:r>
      <w:r w:rsidRPr="001B2EB7">
        <w:rPr>
          <w:sz w:val="16"/>
        </w:rPr>
        <w:t>, while the near-term impact on prices will be limited,” Ole Hansen, head of commodity strategy at Saxo Bank, noted. “The state oil company PDVSA has increasingly been handing over its income to fund various government programmes, leaving it with negative cash flows for the past five years,” Mr Hansen added.</w:t>
      </w:r>
    </w:p>
    <w:p w:rsidR="000D5614" w:rsidRPr="00EA3788" w:rsidRDefault="000D5614" w:rsidP="00EA3788"/>
    <w:p w:rsidR="000D5614" w:rsidRDefault="000D5614" w:rsidP="000D5614"/>
    <w:p w:rsidR="00EA3788" w:rsidRPr="001B2EB7" w:rsidRDefault="000D5614" w:rsidP="00EA3788">
      <w:pPr>
        <w:pStyle w:val="Heading4"/>
        <w:rPr>
          <w:rStyle w:val="StyleBoldUnderline"/>
          <w:b/>
          <w:bCs/>
          <w:iCs w:val="0"/>
          <w:u w:val="none"/>
        </w:rPr>
      </w:pPr>
      <w:r>
        <w:t>!</w:t>
      </w:r>
      <w:r w:rsidR="00EA3788">
        <w:t>)</w:t>
      </w:r>
      <w:r w:rsidR="00EA3788" w:rsidRPr="00EA3788">
        <w:rPr>
          <w:rStyle w:val="StyleBoldUnderline"/>
          <w:b/>
          <w:u w:val="none"/>
        </w:rPr>
        <w:t xml:space="preserve"> </w:t>
      </w:r>
      <w:r w:rsidR="00EA3788" w:rsidRPr="001B2EB7">
        <w:rPr>
          <w:rStyle w:val="StyleBoldUnderline"/>
          <w:b/>
          <w:u w:val="none"/>
        </w:rPr>
        <w:t xml:space="preserve">That destroys Russian stability, causes Syrian-Iranian war, Iranian proliferation, multiple Middle East wars, and destroys the global economy. </w:t>
      </w:r>
    </w:p>
    <w:p w:rsidR="00EA3788" w:rsidRPr="001B2EB7" w:rsidRDefault="00EA3788" w:rsidP="00EA3788">
      <w:pPr>
        <w:rPr>
          <w:bCs/>
          <w:sz w:val="16"/>
          <w:szCs w:val="16"/>
        </w:rPr>
      </w:pPr>
      <w:r w:rsidRPr="001B2EB7">
        <w:rPr>
          <w:rStyle w:val="StyleBoldUnderline"/>
          <w:u w:val="none"/>
        </w:rPr>
        <w:t xml:space="preserve">Leeb 13 </w:t>
      </w:r>
      <w:r w:rsidRPr="001B2EB7">
        <w:rPr>
          <w:sz w:val="16"/>
        </w:rPr>
        <w:t>(</w:t>
      </w:r>
      <w:r w:rsidRPr="001B2EB7">
        <w:rPr>
          <w:sz w:val="16"/>
          <w:szCs w:val="16"/>
        </w:rPr>
        <w:t xml:space="preserve">Stephen Leeb, 5/28/13, Forbes Contributor, </w:t>
      </w:r>
      <w:r w:rsidRPr="001B2EB7">
        <w:rPr>
          <w:bCs/>
          <w:sz w:val="16"/>
          <w:szCs w:val="16"/>
        </w:rPr>
        <w:t>Dangerous Scenario For Syria, Oil And War With Russia, “</w:t>
      </w:r>
      <w:hyperlink r:id="rId12" w:history="1">
        <w:r w:rsidRPr="001B2EB7">
          <w:rPr>
            <w:rStyle w:val="Hyperlink"/>
            <w:bCs/>
            <w:sz w:val="16"/>
            <w:szCs w:val="16"/>
          </w:rPr>
          <w:t>http://www.forbes.com/sites/greatspeculations/2013/05/28/dangerous-scenario-for-syria-oil-and-war-with-russia/</w:t>
        </w:r>
      </w:hyperlink>
      <w:r w:rsidRPr="001B2EB7">
        <w:rPr>
          <w:bCs/>
          <w:sz w:val="16"/>
          <w:szCs w:val="16"/>
        </w:rPr>
        <w:t>”)</w:t>
      </w:r>
    </w:p>
    <w:p w:rsidR="00EA3788" w:rsidRPr="001B2EB7" w:rsidRDefault="00EA3788" w:rsidP="00EA3788">
      <w:pPr>
        <w:rPr>
          <w:rStyle w:val="StyleBoldUnderline"/>
          <w:sz w:val="16"/>
          <w:szCs w:val="16"/>
        </w:rPr>
      </w:pPr>
    </w:p>
    <w:p w:rsidR="00EA3788" w:rsidRPr="001B2EB7" w:rsidRDefault="00EA3788" w:rsidP="00EA3788">
      <w:pPr>
        <w:rPr>
          <w:rStyle w:val="StyleBoldUnderline"/>
        </w:rPr>
      </w:pPr>
    </w:p>
    <w:p w:rsidR="00EA3788" w:rsidRPr="001B2EB7" w:rsidRDefault="00EA3788" w:rsidP="00EA3788">
      <w:pPr>
        <w:rPr>
          <w:rStyle w:val="StyleBoldUnderline"/>
        </w:rPr>
      </w:pPr>
      <w:r w:rsidRPr="001B2EB7">
        <w:rPr>
          <w:rStyle w:val="StyleBoldUnderline"/>
        </w:rPr>
        <w:t>Russia’s recent economic volatility stems from the price of oil</w:t>
      </w:r>
      <w:r w:rsidRPr="001B2EB7">
        <w:rPr>
          <w:sz w:val="16"/>
        </w:rPr>
        <w:t>—its most important export, by a wide margin, and the basis for price action in several other commodities that Russia also exports</w:t>
      </w:r>
      <w:r w:rsidRPr="001B2EB7">
        <w:rPr>
          <w:rStyle w:val="StyleBoldUnderline"/>
        </w:rPr>
        <w:t xml:space="preserve">. Higher oil prices raise prices for mined and manufactured commodities alike—from palladium and nickel to chemicals—all of which need energy (and petroleum) to produce. </w:t>
      </w:r>
      <w:r w:rsidRPr="001B2EB7">
        <w:rPr>
          <w:sz w:val="16"/>
        </w:rPr>
        <w:t>Russian President Vladimir Putin speaks during...</w:t>
      </w:r>
      <w:r w:rsidRPr="001B2EB7">
        <w:rPr>
          <w:rStyle w:val="StyleBoldUnderline"/>
        </w:rPr>
        <w:t>Russia’s recent disappointing and more volatile economic expansion has transformed Putin’s deity-like status to a sort of political nightmare</w:t>
      </w:r>
      <w:r w:rsidRPr="001B2EB7">
        <w:rPr>
          <w:sz w:val="16"/>
        </w:rPr>
        <w:t xml:space="preserve">—the classic hardliner grasping at power. </w:t>
      </w:r>
      <w:r w:rsidRPr="001B2EB7">
        <w:rPr>
          <w:rStyle w:val="StyleBoldUnderline"/>
        </w:rPr>
        <w:t xml:space="preserve">Even dictators grow vulnerable when people stop loving them. </w:t>
      </w:r>
      <w:r w:rsidRPr="001B2EB7">
        <w:rPr>
          <w:sz w:val="16"/>
        </w:rPr>
        <w:t xml:space="preserve">Nevertheless, </w:t>
      </w:r>
      <w:r w:rsidRPr="001B2EB7">
        <w:rPr>
          <w:rStyle w:val="StyleBoldUnderline"/>
        </w:rPr>
        <w:t>Putin will push as far as necessary to secure the Russian economic landscape. Recently Russia sent advanced surface-to-surface Tishreen missiles to Syrian</w:t>
      </w:r>
      <w:r w:rsidRPr="001B2EB7">
        <w:rPr>
          <w:sz w:val="16"/>
        </w:rPr>
        <w:t xml:space="preserve"> President Bashar Assad. These missiles, far more sophisticated than any previous weaponry available to Assad, increase to near-impossibility the difficultly for the West to indirectly apply military pressure to Assad or impose a blockade or no-fly zone. Moreover</w:t>
      </w:r>
      <w:r w:rsidRPr="001B2EB7">
        <w:rPr>
          <w:rStyle w:val="StyleBoldUnderline"/>
        </w:rPr>
        <w:t>, the missiles directly threaten Israel, raising the prospect of all-out Middle East war. Russia likely includes in its calculus the possibility of supplying similar missiles to Iran</w:t>
      </w:r>
      <w:r w:rsidRPr="001B2EB7">
        <w:rPr>
          <w:sz w:val="16"/>
        </w:rPr>
        <w:t xml:space="preserve">, increasing potential threats to Saudi Arabia from both the North and East. Some political analysts even speculate that </w:t>
      </w:r>
      <w:r w:rsidRPr="001B2EB7">
        <w:rPr>
          <w:rStyle w:val="StyleBoldUnderline"/>
        </w:rPr>
        <w:t xml:space="preserve">Iran could overtake Syria, with Russia’s blessing. Given the importance of oil prices to its domestic tranquility, Russia must maintain its Syrian military bases, come what may. The logic for Russian bellicosity, in any case, moves the Middle East far closer to explosion. </w:t>
      </w:r>
      <w:r w:rsidRPr="001B2EB7">
        <w:rPr>
          <w:sz w:val="16"/>
        </w:rPr>
        <w:t xml:space="preserve">Even if, as we all pray, the world averts the worst case, </w:t>
      </w:r>
      <w:r w:rsidRPr="001B2EB7">
        <w:rPr>
          <w:rStyle w:val="StyleBoldUnderline"/>
        </w:rPr>
        <w:t>Russia clearly looks intent upon adding to oil market uncertainty, and uncertainty sharply impacts oil prices. In this case uncertainty will definitely translate into higher costs</w:t>
      </w:r>
      <w:r w:rsidRPr="001B2EB7">
        <w:rPr>
          <w:sz w:val="16"/>
        </w:rPr>
        <w:t xml:space="preserve">. As I have previously noted, </w:t>
      </w:r>
      <w:r w:rsidRPr="001B2EB7">
        <w:rPr>
          <w:rStyle w:val="StyleBoldUnderline"/>
        </w:rPr>
        <w:t>an oil shock could trigger all-out global economic chaos.</w:t>
      </w:r>
    </w:p>
    <w:p w:rsidR="000D5614" w:rsidRPr="000D5614" w:rsidRDefault="000D5614" w:rsidP="003960C8">
      <w:pPr>
        <w:rPr>
          <w:rStyle w:val="StyleStyleBold12pt"/>
        </w:rPr>
      </w:pPr>
    </w:p>
    <w:p w:rsidR="002746DD" w:rsidRPr="001B2EB7" w:rsidRDefault="002746DD" w:rsidP="002746DD">
      <w:pPr>
        <w:pStyle w:val="Heading2"/>
      </w:pPr>
      <w:r w:rsidRPr="001B2EB7">
        <w:t>Uniqueness</w:t>
      </w:r>
    </w:p>
    <w:p w:rsidR="003F70A8" w:rsidRPr="001B2EB7" w:rsidRDefault="003F70A8" w:rsidP="003F70A8">
      <w:pPr>
        <w:pStyle w:val="Heading3"/>
      </w:pPr>
      <w:r w:rsidRPr="001B2EB7">
        <w:t>Oil Steady</w:t>
      </w:r>
    </w:p>
    <w:p w:rsidR="003F70A8" w:rsidRPr="001B2EB7" w:rsidRDefault="00E26607" w:rsidP="003F70A8">
      <w:pPr>
        <w:pStyle w:val="Heading4"/>
      </w:pPr>
      <w:r w:rsidRPr="001B2EB7">
        <w:rPr>
          <w:bCs w:val="0"/>
        </w:rPr>
        <w:t>Oil market is steady – Asian population boom will counter North-American shale boom</w:t>
      </w:r>
    </w:p>
    <w:p w:rsidR="003960C8" w:rsidRDefault="003F70A8" w:rsidP="003F70A8">
      <w:r w:rsidRPr="001B2EB7">
        <w:rPr>
          <w:rStyle w:val="StyleStyleBold12pt"/>
        </w:rPr>
        <w:t>Kolyandr, ’13</w:t>
      </w:r>
      <w:r w:rsidRPr="001B2EB7">
        <w:t xml:space="preserve"> </w:t>
      </w:r>
    </w:p>
    <w:p w:rsidR="003F70A8" w:rsidRPr="001B2EB7" w:rsidRDefault="003F70A8" w:rsidP="003F70A8">
      <w:r w:rsidRPr="003960C8">
        <w:rPr>
          <w:sz w:val="16"/>
          <w:szCs w:val="16"/>
        </w:rPr>
        <w:t>(Alexander Kolyandr, Wall Street Journal writer, "Lukoil Expects Oil Prices to Be Steady in Medium Term,” The Wall Street Journal, June 24, 2013, http://online.wsj.com/article/BT-CO-20130624-704543.html?mod=googlenews_wsj)</w:t>
      </w:r>
    </w:p>
    <w:p w:rsidR="003F70A8" w:rsidRPr="001B2EB7" w:rsidRDefault="003F70A8" w:rsidP="003F70A8">
      <w:pPr>
        <w:rPr>
          <w:rStyle w:val="StyleBoldUnderline"/>
        </w:rPr>
      </w:pPr>
    </w:p>
    <w:p w:rsidR="003F70A8" w:rsidRPr="001B2EB7" w:rsidRDefault="003F70A8" w:rsidP="003F70A8">
      <w:pPr>
        <w:rPr>
          <w:sz w:val="16"/>
        </w:rPr>
      </w:pPr>
      <w:r w:rsidRPr="001B2EB7">
        <w:rPr>
          <w:rStyle w:val="StyleBoldUnderline"/>
        </w:rPr>
        <w:t>Russia</w:t>
      </w:r>
      <w:r w:rsidRPr="001B2EB7">
        <w:rPr>
          <w:sz w:val="16"/>
        </w:rPr>
        <w:t xml:space="preserve">n oil company Lukoil Holdings (LKOH.RS) </w:t>
      </w:r>
      <w:r w:rsidRPr="001B2EB7">
        <w:rPr>
          <w:rStyle w:val="StyleBoldUnderline"/>
        </w:rPr>
        <w:t>expects oil prices to be steady in the medium term</w:t>
      </w:r>
      <w:r w:rsidRPr="001B2EB7">
        <w:rPr>
          <w:sz w:val="16"/>
        </w:rPr>
        <w:t xml:space="preserve"> despite rising output of shale oil in North America. Lukoil said </w:t>
      </w:r>
      <w:r w:rsidRPr="001B2EB7">
        <w:rPr>
          <w:rStyle w:val="StyleBoldUnderline"/>
        </w:rPr>
        <w:t>rising the global population and a burgeoning middle class in Asia will contribute to rising demand for oil, but added that demand for gas</w:t>
      </w:r>
      <w:r w:rsidRPr="001B2EB7">
        <w:rPr>
          <w:sz w:val="16"/>
        </w:rPr>
        <w:t xml:space="preserve"> will grow even faster than that for oil. The company expects the highest increase in demand for gas to be in China although demand in Europe, </w:t>
      </w:r>
      <w:r w:rsidRPr="001B2EB7">
        <w:rPr>
          <w:rStyle w:val="StyleBoldUnderline"/>
        </w:rPr>
        <w:t>Russia's main export market, will</w:t>
      </w:r>
      <w:r w:rsidRPr="001B2EB7">
        <w:rPr>
          <w:sz w:val="16"/>
        </w:rPr>
        <w:t xml:space="preserve"> continue to </w:t>
      </w:r>
      <w:r w:rsidRPr="001B2EB7">
        <w:rPr>
          <w:rStyle w:val="StyleBoldUnderline"/>
        </w:rPr>
        <w:t>stagnate</w:t>
      </w:r>
      <w:r w:rsidRPr="001B2EB7">
        <w:rPr>
          <w:sz w:val="16"/>
        </w:rPr>
        <w:t xml:space="preserve">. The company, the country's No. 2 oil producer, gave this and other forecasts of the global and natural gas industry in a study of how </w:t>
      </w:r>
      <w:r w:rsidRPr="001B2EB7">
        <w:rPr>
          <w:rStyle w:val="StyleBoldUnderline"/>
        </w:rPr>
        <w:t>the market is likely to develop until 2025</w:t>
      </w:r>
      <w:r w:rsidRPr="001B2EB7">
        <w:rPr>
          <w:sz w:val="16"/>
        </w:rPr>
        <w:t xml:space="preserve">. </w:t>
      </w:r>
      <w:r w:rsidRPr="001B2EB7">
        <w:rPr>
          <w:rStyle w:val="StyleBoldUnderline"/>
        </w:rPr>
        <w:t>Lukoil sees securing sales as the main challenge for Russia's gas industry, noting that competition</w:t>
      </w:r>
      <w:r w:rsidRPr="001B2EB7">
        <w:rPr>
          <w:sz w:val="16"/>
        </w:rPr>
        <w:t xml:space="preserve"> for buyers </w:t>
      </w:r>
      <w:r w:rsidRPr="001B2EB7">
        <w:rPr>
          <w:rStyle w:val="StyleBoldUnderline"/>
        </w:rPr>
        <w:t>will rise globally, and Russia needs and access to growing markets.</w:t>
      </w:r>
      <w:r w:rsidRPr="001B2EB7">
        <w:rPr>
          <w:sz w:val="16"/>
        </w:rPr>
        <w:t xml:space="preserve"> Lukoil is skeptical when it comes to shale oil, noting that the reserves estimates aren't precise and that the U.S.'s potential oil production "should be take with caution." It expects that the role of the Organization of the Petroleum Exporting Countries in limiting oil supply and a weakening dollar will give support to oil prices. The company warns that Russia's oil production will start to decline in 2016 or 2017 if the new technologies aren't widely implemented, as the new fields "would be unable to mitigate falling output at the old ones."</w:t>
      </w:r>
    </w:p>
    <w:p w:rsidR="003F70A8" w:rsidRPr="001B2EB7" w:rsidRDefault="003F70A8" w:rsidP="003F70A8"/>
    <w:p w:rsidR="00B710F4" w:rsidRPr="001B2EB7" w:rsidRDefault="00B710F4" w:rsidP="00B710F4">
      <w:pPr>
        <w:pStyle w:val="Heading4"/>
      </w:pPr>
      <w:r w:rsidRPr="001B2EB7">
        <w:rPr>
          <w:bCs w:val="0"/>
        </w:rPr>
        <w:t>Fracking is increasing oil demand resulting in stable oil prices</w:t>
      </w:r>
    </w:p>
    <w:p w:rsidR="003960C8" w:rsidRDefault="003960C8" w:rsidP="00B710F4">
      <w:pPr>
        <w:rPr>
          <w:rStyle w:val="StyleStyleBold12pt"/>
        </w:rPr>
      </w:pPr>
      <w:r>
        <w:rPr>
          <w:rStyle w:val="StyleStyleBold12pt"/>
        </w:rPr>
        <w:t>National Editorial ’13</w:t>
      </w:r>
      <w:r w:rsidR="00B710F4" w:rsidRPr="001B2EB7">
        <w:rPr>
          <w:rStyle w:val="StyleStyleBold12pt"/>
        </w:rPr>
        <w:t xml:space="preserve"> </w:t>
      </w:r>
    </w:p>
    <w:p w:rsidR="00B710F4" w:rsidRPr="003960C8" w:rsidRDefault="00B710F4" w:rsidP="00B710F4">
      <w:pPr>
        <w:rPr>
          <w:rStyle w:val="StyleStyleBold12pt"/>
          <w:sz w:val="16"/>
          <w:szCs w:val="16"/>
        </w:rPr>
      </w:pPr>
      <w:r w:rsidRPr="003960C8">
        <w:rPr>
          <w:sz w:val="16"/>
          <w:szCs w:val="16"/>
        </w:rPr>
        <w:t>(National Editorial, “Fracking boom will help keep oil prices stable,” The National, Jul 12, 2013, http://www.thenational.ae/thenationalconversation/editorial/fracking-boom-will-help-keep-oil-prices-stable)</w:t>
      </w:r>
    </w:p>
    <w:p w:rsidR="00B710F4" w:rsidRPr="001B2EB7" w:rsidRDefault="00B710F4" w:rsidP="00B710F4"/>
    <w:p w:rsidR="00B710F4" w:rsidRPr="001B2EB7" w:rsidRDefault="00B710F4" w:rsidP="00B710F4">
      <w:pPr>
        <w:rPr>
          <w:sz w:val="16"/>
        </w:rPr>
      </w:pPr>
      <w:r w:rsidRPr="001B2EB7">
        <w:rPr>
          <w:sz w:val="16"/>
        </w:rPr>
        <w:t xml:space="preserve">Technology changes the world. </w:t>
      </w:r>
      <w:r w:rsidRPr="001B2EB7">
        <w:rPr>
          <w:rStyle w:val="StyleBoldUnderline"/>
        </w:rPr>
        <w:t>In the global oil and gas industry, some of the fastest and biggest changes today are coming from the technology called hydraulic fracturing, or fracking. This technique is opening up vast reserves of natural gas and increasingly of oil that had been trapped inaccessibly in rock layers deep beneath the landscape, in the United States and elsewhere.</w:t>
      </w:r>
      <w:r w:rsidRPr="001B2EB7">
        <w:rPr>
          <w:u w:val="single"/>
        </w:rPr>
        <w:t xml:space="preserve"> </w:t>
      </w:r>
      <w:r w:rsidRPr="001B2EB7">
        <w:rPr>
          <w:rStyle w:val="StyleBoldUnderline"/>
        </w:rPr>
        <w:t>US petroleum production has been growing rapidly</w:t>
      </w:r>
      <w:r w:rsidRPr="001B2EB7">
        <w:rPr>
          <w:sz w:val="16"/>
        </w:rPr>
        <w:t xml:space="preserve">; last week, the country produced 89 per cent of the oil and gas it consumed, the highest share in over 20 years. The US is now the world's leading exporter of petrol and other refined fuels. It would be easy to assume that the growth of fracking is bad news for the Organisation of Petroleum Exporting Countries. Indeed, Opec acknowledged this week that while </w:t>
      </w:r>
      <w:r w:rsidRPr="001B2EB7">
        <w:rPr>
          <w:rStyle w:val="StyleBoldUnderline"/>
        </w:rPr>
        <w:t xml:space="preserve">overall global demand is continuing to grow, supply from outside Opec is sufficient to meet the extra demand. </w:t>
      </w:r>
      <w:r w:rsidRPr="001B2EB7">
        <w:rPr>
          <w:sz w:val="16"/>
        </w:rPr>
        <w:t xml:space="preserve">No doubt this will limit prices. Properly understood, however, this is good news, not bad, for everyone. </w:t>
      </w:r>
      <w:r w:rsidRPr="001B2EB7">
        <w:rPr>
          <w:rStyle w:val="Emphasis"/>
        </w:rPr>
        <w:t>The long-term trend of growing demand is inexorable, raising millions out of poverty and improving living standards. Supply must keep up. As new sources of oil and gas grow this diversity of supply will, broadly speaking, serve to stabilise prices</w:t>
      </w:r>
      <w:r w:rsidRPr="001B2EB7">
        <w:rPr>
          <w:sz w:val="16"/>
        </w:rPr>
        <w:t>, rather than to depress them abruptly. The fracking boom has already silenced, at least for now, the gloomy apostles of "peak oil" who have for decades been claiming that dwindling supplies and soaring prices will soon strangle global growth. Opec has long worked for stable prices, knowing that steady, sturdy worldwide economic growth serves producers' long-term interests far better than a short-sighted policy of maximising short-term profit.</w:t>
      </w:r>
    </w:p>
    <w:p w:rsidR="00B710F4" w:rsidRPr="001B2EB7" w:rsidRDefault="00B710F4" w:rsidP="003F70A8"/>
    <w:p w:rsidR="003F70A8" w:rsidRPr="001B2EB7" w:rsidRDefault="003F70A8" w:rsidP="003F70A8">
      <w:pPr>
        <w:pStyle w:val="Heading3"/>
      </w:pPr>
      <w:r w:rsidRPr="001B2EB7">
        <w:t>Oil Up – China</w:t>
      </w:r>
    </w:p>
    <w:p w:rsidR="003F70A8" w:rsidRPr="001B2EB7" w:rsidRDefault="003F70A8" w:rsidP="003F70A8">
      <w:pPr>
        <w:pStyle w:val="Heading4"/>
        <w:rPr>
          <w:rStyle w:val="StyleBoldUnderline"/>
          <w:b/>
          <w:sz w:val="28"/>
          <w:u w:val="none"/>
        </w:rPr>
      </w:pPr>
      <w:r w:rsidRPr="001B2EB7">
        <w:rPr>
          <w:rStyle w:val="StyleBoldUnderline"/>
          <w:b/>
          <w:bCs/>
          <w:sz w:val="28"/>
          <w:u w:val="none"/>
        </w:rPr>
        <w:t>Oil prices up – China</w:t>
      </w:r>
    </w:p>
    <w:p w:rsidR="003960C8" w:rsidRDefault="003F70A8" w:rsidP="003F70A8">
      <w:pPr>
        <w:rPr>
          <w:rStyle w:val="StyleStyleBold12pt"/>
          <w:b w:val="0"/>
        </w:rPr>
      </w:pPr>
      <w:r w:rsidRPr="001B2EB7">
        <w:rPr>
          <w:rStyle w:val="StyleStyleBold12pt"/>
        </w:rPr>
        <w:t>Bloomberg ’13</w:t>
      </w:r>
      <w:r w:rsidRPr="001B2EB7">
        <w:rPr>
          <w:rStyle w:val="StyleStyleBold12pt"/>
          <w:b w:val="0"/>
        </w:rPr>
        <w:t xml:space="preserve"> </w:t>
      </w:r>
    </w:p>
    <w:p w:rsidR="003F70A8" w:rsidRPr="001B2EB7" w:rsidRDefault="003960C8" w:rsidP="003F70A8">
      <w:r>
        <w:rPr>
          <w:sz w:val="16"/>
          <w:szCs w:val="16"/>
        </w:rPr>
        <w:t>(i</w:t>
      </w:r>
      <w:r w:rsidR="003F70A8" w:rsidRPr="001B2EB7">
        <w:rPr>
          <w:sz w:val="16"/>
          <w:szCs w:val="16"/>
        </w:rPr>
        <w:t xml:space="preserve">nternational news agency headquartered in New York, United States, 7/17/13 </w:t>
      </w:r>
      <w:hyperlink r:id="rId13" w:history="1">
        <w:r w:rsidR="003F70A8" w:rsidRPr="001B2EB7">
          <w:rPr>
            <w:rStyle w:val="Hyperlink"/>
            <w:sz w:val="16"/>
            <w:szCs w:val="16"/>
          </w:rPr>
          <w:t>http://www.bloomberg.com/news/2013-07-18/china-pumps-crude-at-fastest-pace-since-2010-as-oil-prices-climb.html</w:t>
        </w:r>
      </w:hyperlink>
      <w:r>
        <w:rPr>
          <w:sz w:val="16"/>
          <w:szCs w:val="16"/>
        </w:rPr>
        <w:t>)</w:t>
      </w:r>
      <w:r w:rsidR="003F70A8" w:rsidRPr="001B2EB7">
        <w:rPr>
          <w:sz w:val="16"/>
          <w:szCs w:val="16"/>
        </w:rPr>
        <w:t xml:space="preserve"> JD</w:t>
      </w:r>
    </w:p>
    <w:p w:rsidR="003F70A8" w:rsidRPr="001B2EB7" w:rsidRDefault="003F70A8" w:rsidP="003F70A8"/>
    <w:p w:rsidR="003F70A8" w:rsidRPr="001B2EB7" w:rsidRDefault="003F70A8" w:rsidP="003F70A8">
      <w:pPr>
        <w:rPr>
          <w:rStyle w:val="StyleBoldUnderline"/>
        </w:rPr>
      </w:pPr>
      <w:r w:rsidRPr="001B2EB7">
        <w:rPr>
          <w:rStyle w:val="StyleBoldUnderline"/>
        </w:rPr>
        <w:t>China is pumping crude at the fastest pace in more than two and a half years</w:t>
      </w:r>
      <w:r w:rsidRPr="001B2EB7">
        <w:rPr>
          <w:sz w:val="16"/>
        </w:rPr>
        <w:t xml:space="preserve"> as explorers in the world’s second-largest oil consumer seek to profit from rising prices. </w:t>
      </w:r>
      <w:r w:rsidRPr="001B2EB7">
        <w:rPr>
          <w:rStyle w:val="StyleBoldUnderline"/>
        </w:rPr>
        <w:t>The country produced 17.44 million metric tons of crude last month</w:t>
      </w:r>
      <w:r w:rsidRPr="001B2EB7">
        <w:rPr>
          <w:sz w:val="16"/>
        </w:rPr>
        <w:t xml:space="preserve">, figures from the National Bureau of Statistics in Beijing show. </w:t>
      </w:r>
      <w:r w:rsidRPr="001B2EB7">
        <w:rPr>
          <w:rStyle w:val="StyleBoldUnderline"/>
        </w:rPr>
        <w:t xml:space="preserve">That’s equivalent to 4.26 million barrels a day, the highest rate since November 2010 </w:t>
      </w:r>
      <w:r w:rsidRPr="001B2EB7">
        <w:rPr>
          <w:sz w:val="16"/>
        </w:rPr>
        <w:t>when output reached 4.28 million barrels a day, according to Bloomberg calculations based on the data. “</w:t>
      </w:r>
      <w:r w:rsidRPr="001B2EB7">
        <w:rPr>
          <w:rStyle w:val="StyleBoldUnderline"/>
        </w:rPr>
        <w:t>Oil fields boosted production as international prices have jumped</w:t>
      </w:r>
      <w:r w:rsidRPr="001B2EB7">
        <w:rPr>
          <w:sz w:val="16"/>
        </w:rPr>
        <w:t xml:space="preserve">,” Gong Jinshuang, a Beijing-based senior engineer at China National Petroleum Corp., the nation’s biggest oil company, said by phone today. China’s production growth is coinciding with an increase in benchmark crude prices. </w:t>
      </w:r>
      <w:r w:rsidRPr="001B2EB7">
        <w:rPr>
          <w:rStyle w:val="StyleBoldUnderline"/>
        </w:rPr>
        <w:t>Oil futures traded in New York have gained 16 percent in 2013, surging above $100 a barrel this month as unrest in Egypt fanned concern that Middle East shipments may be disrupted</w:t>
      </w:r>
      <w:r w:rsidRPr="001B2EB7">
        <w:rPr>
          <w:sz w:val="16"/>
        </w:rPr>
        <w:t xml:space="preserve">. </w:t>
      </w:r>
      <w:r w:rsidRPr="001B2EB7">
        <w:rPr>
          <w:rStyle w:val="StyleBoldUnderline"/>
        </w:rPr>
        <w:t>The U.S</w:t>
      </w:r>
      <w:r w:rsidRPr="001B2EB7">
        <w:rPr>
          <w:sz w:val="16"/>
        </w:rPr>
        <w:t xml:space="preserve">., the world’s biggest oil user, yesterday </w:t>
      </w:r>
      <w:r w:rsidRPr="001B2EB7">
        <w:rPr>
          <w:rStyle w:val="StyleBoldUnderline"/>
        </w:rPr>
        <w:t xml:space="preserve">reported its </w:t>
      </w:r>
      <w:r w:rsidRPr="001B2EB7">
        <w:rPr>
          <w:sz w:val="16"/>
        </w:rPr>
        <w:t xml:space="preserve">own </w:t>
      </w:r>
      <w:r w:rsidRPr="001B2EB7">
        <w:rPr>
          <w:rStyle w:val="StyleBoldUnderline"/>
        </w:rPr>
        <w:t>output rising to 7.49 million barrels a day, the highest since December 1990</w:t>
      </w:r>
      <w:r w:rsidRPr="001B2EB7">
        <w:rPr>
          <w:sz w:val="16"/>
        </w:rPr>
        <w:t xml:space="preserve">. China’s largest oil producers have boosted exploration since the start of this year, according to Gong. </w:t>
      </w:r>
      <w:r w:rsidRPr="001B2EB7">
        <w:rPr>
          <w:rStyle w:val="StyleBoldUnderline"/>
        </w:rPr>
        <w:t>In the first quarter, PetroChina Co. (857) produced 231 million barrels of crude</w:t>
      </w:r>
      <w:r w:rsidRPr="001B2EB7">
        <w:rPr>
          <w:sz w:val="16"/>
        </w:rPr>
        <w:t xml:space="preserve">, 1.8 percent more than in same period last year, the company’s quarterly report shows. </w:t>
      </w:r>
      <w:r w:rsidRPr="001B2EB7">
        <w:rPr>
          <w:rStyle w:val="StyleBoldUnderline"/>
        </w:rPr>
        <w:t>China Petroleum &amp; Chemical Corp</w:t>
      </w:r>
      <w:r w:rsidRPr="001B2EB7">
        <w:rPr>
          <w:sz w:val="16"/>
        </w:rPr>
        <w:t xml:space="preserve">. (386) </w:t>
      </w:r>
      <w:r w:rsidRPr="001B2EB7">
        <w:rPr>
          <w:rStyle w:val="StyleBoldUnderline"/>
        </w:rPr>
        <w:t>pumped 82.17 million in the three months, up 0.8 percent, while Cnooc Ltd. (883) yielded 76.5 million, an increase of 20 percent.</w:t>
      </w:r>
    </w:p>
    <w:p w:rsidR="003F70A8" w:rsidRPr="001B2EB7" w:rsidRDefault="003F70A8" w:rsidP="003F70A8"/>
    <w:p w:rsidR="00B710F4" w:rsidRPr="001B2EB7" w:rsidRDefault="00B710F4" w:rsidP="00B710F4">
      <w:pPr>
        <w:pStyle w:val="Heading3"/>
      </w:pPr>
      <w:r w:rsidRPr="001B2EB7">
        <w:t>AT: Egypt</w:t>
      </w:r>
    </w:p>
    <w:p w:rsidR="00B710F4" w:rsidRPr="001B2EB7" w:rsidRDefault="00B710F4" w:rsidP="00B710F4"/>
    <w:p w:rsidR="00B710F4" w:rsidRPr="001B2EB7" w:rsidRDefault="00B710F4" w:rsidP="00B710F4">
      <w:pPr>
        <w:pStyle w:val="Heading4"/>
      </w:pPr>
      <w:r w:rsidRPr="001B2EB7">
        <w:rPr>
          <w:bCs w:val="0"/>
        </w:rPr>
        <w:t xml:space="preserve">Egypt’s political instability </w:t>
      </w:r>
      <w:r w:rsidR="003960C8" w:rsidRPr="001B2EB7">
        <w:rPr>
          <w:bCs w:val="0"/>
        </w:rPr>
        <w:t>doesn’t</w:t>
      </w:r>
      <w:r w:rsidR="003960C8">
        <w:rPr>
          <w:bCs w:val="0"/>
        </w:rPr>
        <w:t xml:space="preserve"> hurt oil prices – </w:t>
      </w:r>
      <w:r w:rsidRPr="001B2EB7">
        <w:rPr>
          <w:bCs w:val="0"/>
        </w:rPr>
        <w:t>will remain stable</w:t>
      </w:r>
    </w:p>
    <w:p w:rsidR="003960C8" w:rsidRDefault="00B710F4" w:rsidP="00B710F4">
      <w:r w:rsidRPr="001B2EB7">
        <w:rPr>
          <w:b/>
        </w:rPr>
        <w:t>BBC News, ’13</w:t>
      </w:r>
    </w:p>
    <w:p w:rsidR="00B710F4" w:rsidRPr="001B2EB7" w:rsidRDefault="00B710F4" w:rsidP="00B710F4">
      <w:pPr>
        <w:rPr>
          <w:sz w:val="16"/>
          <w:szCs w:val="16"/>
        </w:rPr>
      </w:pPr>
      <w:r w:rsidRPr="001B2EB7">
        <w:rPr>
          <w:sz w:val="16"/>
          <w:szCs w:val="16"/>
        </w:rPr>
        <w:t xml:space="preserve"> (BBC News, “Oil prices stable after Egypt coup,” BBC News, July 4, 2013, http://www.bbc.co.uk/news/business-23177457)</w:t>
      </w:r>
    </w:p>
    <w:p w:rsidR="00B710F4" w:rsidRPr="001B2EB7" w:rsidRDefault="00B710F4" w:rsidP="00B710F4">
      <w:pPr>
        <w:rPr>
          <w:sz w:val="16"/>
        </w:rPr>
      </w:pPr>
    </w:p>
    <w:p w:rsidR="00B710F4" w:rsidRPr="001B2EB7" w:rsidRDefault="00B710F4" w:rsidP="00B710F4">
      <w:pPr>
        <w:rPr>
          <w:sz w:val="16"/>
        </w:rPr>
      </w:pPr>
      <w:r w:rsidRPr="001B2EB7">
        <w:rPr>
          <w:sz w:val="16"/>
        </w:rPr>
        <w:t xml:space="preserve">Oil prices dipped back slightly on Thursday after Egypt's army ousted President Mohammed Morsi, having risen 3%-5% over the previous two days. US light sweet crude fell two cents to below $101 a barrel, and Brent crude dropped 36 cents to $105.40. But the gap between the US and European oil benchmarks continued to narrow. The price of US crude had hit a 14-month high on Wednesday on concerns over political turmoil in Egypt, as well as rising US oil demand. Suez Canal </w:t>
      </w:r>
      <w:r w:rsidRPr="001B2EB7">
        <w:rPr>
          <w:rStyle w:val="StyleBoldUnderline"/>
        </w:rPr>
        <w:t xml:space="preserve">Traders have been worried that the volatile political situation in Egypt could interrupt oil flows through the Suez Canal and the wider Middle East, which account for about 25% of the world's oil output. </w:t>
      </w:r>
      <w:r w:rsidRPr="001B2EB7">
        <w:rPr>
          <w:sz w:val="16"/>
        </w:rPr>
        <w:t xml:space="preserve">The Egyptian president, Mohammed Morsi, has been removed by the army and placed under house arrest. The Islamist leader has faced four days of vast protests against his rule, as well as large demonstrations in his support from followers of his Muslim Brotherhood movement. The army has promised new elections, but fears remain that the dispute between Mr Morsi's opponents and supporters could descend into serious violence. The Suez Canal sees just over 2% of world oil needs pass through it daily. </w:t>
      </w:r>
      <w:r w:rsidRPr="001B2EB7">
        <w:rPr>
          <w:rStyle w:val="StyleBoldUnderline"/>
        </w:rPr>
        <w:t>The Suez Canal Authority</w:t>
      </w:r>
      <w:r w:rsidRPr="001B2EB7">
        <w:rPr>
          <w:sz w:val="16"/>
        </w:rPr>
        <w:t xml:space="preserve">, which operates the waterway, </w:t>
      </w:r>
      <w:r w:rsidRPr="001B2EB7">
        <w:rPr>
          <w:rStyle w:val="StyleBoldUnderline"/>
        </w:rPr>
        <w:t>said it "has all the authorities needed for running the Canal without being limited by the laws and the systems of the [Egyptian] government".</w:t>
      </w:r>
      <w:r w:rsidRPr="001B2EB7">
        <w:rPr>
          <w:sz w:val="16"/>
        </w:rPr>
        <w:t xml:space="preserve"> Narrowing spread On Wednesday, the US Energy Department said that weekly US crude supplies fell by 10.3 million barrels. That was the biggest fall in 13 years and more than three times the drop that had been expected. It was partly due to a temporary reduction in supplies from Canada as well as increased demand from a refinery in Indiana that has just restarted work. US crude has traded at a significantly cheaper price than the European Brent benchmark - typically $15-$25 per barrel - since the start of 2011. In large part this has been due to a renewed US oil boom, as technological advances such as fracking have made it possible to exploit previously unrecoverable shale oil reserves. However, </w:t>
      </w:r>
      <w:r w:rsidRPr="001B2EB7">
        <w:rPr>
          <w:rStyle w:val="StyleBoldUnderline"/>
        </w:rPr>
        <w:t>the price "spread"</w:t>
      </w:r>
      <w:r w:rsidRPr="001B2EB7">
        <w:rPr>
          <w:sz w:val="16"/>
        </w:rPr>
        <w:t xml:space="preserve"> between WTI and Brent </w:t>
      </w:r>
      <w:r w:rsidRPr="001B2EB7">
        <w:rPr>
          <w:rStyle w:val="StyleBoldUnderline"/>
        </w:rPr>
        <w:t>has</w:t>
      </w:r>
      <w:r w:rsidRPr="001B2EB7">
        <w:rPr>
          <w:sz w:val="16"/>
        </w:rPr>
        <w:t xml:space="preserve"> almost </w:t>
      </w:r>
      <w:r w:rsidRPr="001B2EB7">
        <w:rPr>
          <w:rStyle w:val="StyleBoldUnderline"/>
        </w:rPr>
        <w:t>disappeared</w:t>
      </w:r>
      <w:r w:rsidRPr="001B2EB7">
        <w:rPr>
          <w:sz w:val="16"/>
        </w:rPr>
        <w:t xml:space="preserve"> over the last three months, </w:t>
      </w:r>
      <w:r w:rsidRPr="001B2EB7">
        <w:rPr>
          <w:rStyle w:val="StyleBoldUnderline"/>
        </w:rPr>
        <w:t>due to rising US demand, and new pipelines and rail freight capacity enabling overseas exports of US shale oil.</w:t>
      </w:r>
    </w:p>
    <w:p w:rsidR="00B710F4" w:rsidRPr="001B2EB7" w:rsidRDefault="00B710F4" w:rsidP="00B710F4"/>
    <w:p w:rsidR="00B710F4" w:rsidRPr="001B2EB7" w:rsidRDefault="00B710F4" w:rsidP="00B710F4"/>
    <w:p w:rsidR="002746DD" w:rsidRPr="001B2EB7" w:rsidRDefault="002746DD" w:rsidP="002746DD">
      <w:pPr>
        <w:pStyle w:val="Heading2"/>
      </w:pPr>
      <w:r w:rsidRPr="001B2EB7">
        <w:t>Link</w:t>
      </w:r>
    </w:p>
    <w:p w:rsidR="00E26607" w:rsidRPr="001B2EB7" w:rsidRDefault="00E26607" w:rsidP="00E26607">
      <w:pPr>
        <w:pStyle w:val="Heading3"/>
      </w:pPr>
      <w:r w:rsidRPr="001B2EB7">
        <w:t>Venezuela</w:t>
      </w:r>
    </w:p>
    <w:p w:rsidR="00E26607" w:rsidRPr="001B2EB7" w:rsidRDefault="00E26607" w:rsidP="00E26607"/>
    <w:p w:rsidR="00E26607" w:rsidRPr="001B2EB7" w:rsidRDefault="00E26607" w:rsidP="00E26607">
      <w:pPr>
        <w:pStyle w:val="Heading4"/>
      </w:pPr>
      <w:r w:rsidRPr="001B2EB7">
        <w:rPr>
          <w:bCs w:val="0"/>
        </w:rPr>
        <w:t xml:space="preserve">Venezuela oil </w:t>
      </w:r>
      <w:r w:rsidR="00C61DB9" w:rsidRPr="001B2EB7">
        <w:rPr>
          <w:bCs w:val="0"/>
        </w:rPr>
        <w:t>supply</w:t>
      </w:r>
      <w:r w:rsidRPr="001B2EB7">
        <w:rPr>
          <w:bCs w:val="0"/>
        </w:rPr>
        <w:t xml:space="preserve"> disrupts oil market</w:t>
      </w:r>
    </w:p>
    <w:p w:rsidR="003960C8" w:rsidRDefault="00E26607" w:rsidP="00E26607">
      <w:r w:rsidRPr="001B2EB7">
        <w:rPr>
          <w:rStyle w:val="StyleStyleBold12pt"/>
        </w:rPr>
        <w:t>Ladislaw and Verrastro, ’13</w:t>
      </w:r>
      <w:r w:rsidRPr="001B2EB7">
        <w:t xml:space="preserve">, </w:t>
      </w:r>
    </w:p>
    <w:p w:rsidR="00E26607" w:rsidRPr="001B2EB7" w:rsidRDefault="00E26607" w:rsidP="00E26607">
      <w:pPr>
        <w:rPr>
          <w:sz w:val="16"/>
          <w:szCs w:val="16"/>
        </w:rPr>
      </w:pPr>
      <w:r w:rsidRPr="001B2EB7">
        <w:rPr>
          <w:sz w:val="16"/>
          <w:szCs w:val="16"/>
        </w:rPr>
        <w:t>(Sarah O. Ladislaw, co-director and senior fellow with the Energy and National Security Program at the Center for Strategic and International Studies (CSIS) in Washington, D.C. Frank Verrastro is senior vice president, “Post-Chavez Outlook for Venezuelan Oil Production,” Center for Strategic and International Studies, March 6, 2013, http://csis.org/publication/post-chavez-outlook-venezuelan-oil-production)</w:t>
      </w:r>
    </w:p>
    <w:p w:rsidR="00E26607" w:rsidRPr="001B2EB7" w:rsidRDefault="00E26607" w:rsidP="00E26607">
      <w:pPr>
        <w:rPr>
          <w:sz w:val="16"/>
        </w:rPr>
      </w:pPr>
    </w:p>
    <w:p w:rsidR="00E26607" w:rsidRPr="001B2EB7" w:rsidRDefault="00E26607" w:rsidP="00E26607">
      <w:pPr>
        <w:rPr>
          <w:sz w:val="12"/>
        </w:rPr>
      </w:pPr>
      <w:r w:rsidRPr="001B2EB7">
        <w:rPr>
          <w:sz w:val="12"/>
        </w:rPr>
        <w:t xml:space="preserve">The winds of change are once again blowing in Venezuela. </w:t>
      </w:r>
      <w:r w:rsidRPr="001B2EB7">
        <w:rPr>
          <w:rStyle w:val="StyleBoldUnderline"/>
        </w:rPr>
        <w:t>The recent announcement of Hugo Chavez’s passing has opened</w:t>
      </w:r>
      <w:r w:rsidRPr="001B2EB7">
        <w:rPr>
          <w:sz w:val="12"/>
        </w:rPr>
        <w:t xml:space="preserve"> up a host of </w:t>
      </w:r>
      <w:r w:rsidRPr="001B2EB7">
        <w:rPr>
          <w:rStyle w:val="StyleBoldUnderline"/>
        </w:rPr>
        <w:t>questions about</w:t>
      </w:r>
      <w:r w:rsidRPr="001B2EB7">
        <w:rPr>
          <w:sz w:val="12"/>
        </w:rPr>
        <w:t xml:space="preserve"> the future leadership of Venezuela and </w:t>
      </w:r>
      <w:r w:rsidRPr="001B2EB7">
        <w:rPr>
          <w:rStyle w:val="StyleBoldUnderline"/>
        </w:rPr>
        <w:t>the</w:t>
      </w:r>
      <w:r w:rsidRPr="001B2EB7">
        <w:rPr>
          <w:sz w:val="12"/>
        </w:rPr>
        <w:t xml:space="preserve"> potential </w:t>
      </w:r>
      <w:r w:rsidRPr="001B2EB7">
        <w:rPr>
          <w:rStyle w:val="StyleBoldUnderline"/>
        </w:rPr>
        <w:t>impact this leadership transition could have on Venezuelan oil production and global oil markets.</w:t>
      </w:r>
      <w:r w:rsidRPr="001B2EB7">
        <w:rPr>
          <w:sz w:val="12"/>
        </w:rPr>
        <w:t xml:space="preserve"> </w:t>
      </w:r>
      <w:r w:rsidRPr="001B2EB7">
        <w:rPr>
          <w:rStyle w:val="StyleBoldUnderline"/>
        </w:rPr>
        <w:t>Venezuela is one of the largest oil and natural gas resource holders in the world.</w:t>
      </w:r>
      <w:r w:rsidRPr="001B2EB7">
        <w:rPr>
          <w:sz w:val="12"/>
        </w:rPr>
        <w:t xml:space="preserve">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 </w:t>
      </w:r>
      <w:r w:rsidRPr="001B2EB7">
        <w:rPr>
          <w:rStyle w:val="StyleBoldUnderline"/>
        </w:rPr>
        <w:t>A political transition in Venezuela is now upon us but</w:t>
      </w:r>
      <w:r w:rsidRPr="001B2EB7">
        <w:rPr>
          <w:sz w:val="12"/>
        </w:rPr>
        <w:t xml:space="preserve"> how </w:t>
      </w:r>
      <w:r w:rsidRPr="001B2EB7">
        <w:rPr>
          <w:rStyle w:val="StyleBoldUnderline"/>
        </w:rPr>
        <w:t xml:space="preserve">it </w:t>
      </w:r>
      <w:r w:rsidRPr="001B2EB7">
        <w:rPr>
          <w:sz w:val="12"/>
        </w:rPr>
        <w:t xml:space="preserve">evolves </w:t>
      </w:r>
      <w:r w:rsidRPr="001B2EB7">
        <w:rPr>
          <w:rStyle w:val="StyleBoldUnderline"/>
        </w:rPr>
        <w:t>could mean a lot for the energy sector and global energy markets</w:t>
      </w:r>
      <w:r w:rsidRPr="001B2EB7">
        <w:rPr>
          <w:sz w:val="12"/>
        </w:rPr>
        <w:t xml:space="preserve">. Despite its enormous oil resources, Venezuela's oil production (regardless of whose figures you use) has long been in steady decline. In 2011 liquids production was 2.47 million barrels per day (mmbd) , down a million barrels per day since 1999. Some of this is reflects the changing cost and economics of Venezuelan oil production but field decline is significant and expertise and reinvestment are questionable and looking harder to come by. The internal technical and managerial capabilities of state run oil and gas company PDVSA have deteriorated since the 2002 strike and aftermath.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 The sustained political uncertainty has also slowed investment; </w:t>
      </w:r>
      <w:r w:rsidRPr="001B2EB7">
        <w:rPr>
          <w:rStyle w:val="StyleBoldUnderline"/>
        </w:rPr>
        <w:t>Russian and Indian companies were planning to invest in Venezuela's oil fields but so far have withheld incremental new money</w:t>
      </w:r>
      <w:r w:rsidRPr="001B2EB7">
        <w:rPr>
          <w:sz w:val="12"/>
        </w:rPr>
        <w:t xml:space="preserve">. China has not announced a new line of credit or extensions on its development-linked financing since last April. At the same time that production is dropping, highly subsidized domestic consumption of oil is increasing while revenue from exports is also declining. </w:t>
      </w:r>
      <w:r w:rsidRPr="001B2EB7">
        <w:rPr>
          <w:rStyle w:val="StyleBoldUnderline"/>
        </w:rPr>
        <w:t>The United States remains the largest recipient of Venezuelan oil exports</w:t>
      </w:r>
      <w:r w:rsidRPr="001B2EB7">
        <w:rPr>
          <w:sz w:val="12"/>
        </w:rPr>
        <w:t xml:space="preserve"> at 950,000 barrels per day in 2011, roughly 40 percent, plus another 185,000 barrels per day from the Caribbean that was Venezuelan sourced but those volumes area down as U.S. demand has declined and other crudes have become available. Venezuela's next largest export destinations are the Caribbean (31 percent) and then China (around 10 percent). Venezuela sells to many of its Caribbean neighbors at below market rates due to extremely preferential financing relationships, including additional heavy subsidies for Cuban exports. All of this culminates in an outlook for continued decline in oil production and a worsening economic outlook for Venezuela during a politically difficult time. However, conventional wisdom argues that maintaining oil production is in the interest of any regime. Revenue from oil production is such a large part of Venezuela’s government balance sheet that no leadership could survive for long without a sustained cash flow that oil exports bring. The converse of this argument is that revenues generated by the energy sector are such an important source of power and influence in Venezuela that there is potential for infighting over control of the sector. Moreover, the potential for strikes or instability among groups involved in the sector (some of whom have not been paid) could have additional negative impacts on production. While oil markets have so far taken the news of Chavez’s demise in stride (many claim because the news was largely expected, others because the political outcome is still so uncertain) </w:t>
      </w:r>
      <w:r w:rsidRPr="001B2EB7">
        <w:rPr>
          <w:rStyle w:val="StyleBoldUnderline"/>
        </w:rPr>
        <w:t>an actual disruption in Venezuelan production could add pressure to an already difficult market outlook.</w:t>
      </w:r>
      <w:r w:rsidRPr="001B2EB7">
        <w:rPr>
          <w:sz w:val="12"/>
        </w:rPr>
        <w:t xml:space="preserve"> The last year has </w:t>
      </w:r>
      <w:r w:rsidRPr="001B2EB7">
        <w:rPr>
          <w:rStyle w:val="StyleBoldUnderline"/>
        </w:rPr>
        <w:t>produce</w:t>
      </w:r>
      <w:r w:rsidRPr="001B2EB7">
        <w:rPr>
          <w:sz w:val="12"/>
        </w:rPr>
        <w:t xml:space="preserve">d </w:t>
      </w:r>
      <w:r w:rsidRPr="001B2EB7">
        <w:rPr>
          <w:rStyle w:val="StyleBoldUnderline"/>
        </w:rPr>
        <w:t>a number of supply disruptions around the world</w:t>
      </w:r>
      <w:r w:rsidRPr="001B2EB7">
        <w:rPr>
          <w:sz w:val="12"/>
        </w:rPr>
        <w:t xml:space="preserve"> from OPEC, the Middle East North Africa region, as well as non-OPEC sources. If the economic outlook continues to improve and yield an increase global energy demand, if Iran sanctions remain in place, and if Venezuelan production be compromised, then oil prices would experience much more significant upside pressure from any new disruptions.</w:t>
      </w:r>
    </w:p>
    <w:p w:rsidR="00E26607" w:rsidRPr="001B2EB7" w:rsidRDefault="00E26607" w:rsidP="00E26607"/>
    <w:p w:rsidR="004451BD" w:rsidRPr="001B2EB7" w:rsidRDefault="004451BD" w:rsidP="00C61DB9">
      <w:pPr>
        <w:pStyle w:val="Heading4"/>
      </w:pPr>
      <w:r w:rsidRPr="001B2EB7">
        <w:t>Increasing cooperation with Venezuela lowers oil prices</w:t>
      </w:r>
    </w:p>
    <w:p w:rsidR="003960C8" w:rsidRDefault="004451BD" w:rsidP="004451BD">
      <w:r w:rsidRPr="001B2EB7">
        <w:rPr>
          <w:rStyle w:val="StyleStyleBold12pt"/>
        </w:rPr>
        <w:t>Scicchitano 3/6</w:t>
      </w:r>
      <w:r w:rsidRPr="001B2EB7">
        <w:t xml:space="preserve">/13 – </w:t>
      </w:r>
    </w:p>
    <w:p w:rsidR="004451BD" w:rsidRPr="001B2EB7" w:rsidRDefault="003960C8" w:rsidP="004451BD">
      <w:r>
        <w:t>(</w:t>
      </w:r>
      <w:r w:rsidRPr="001B2EB7">
        <w:t>Paul Scicchitano</w:t>
      </w:r>
      <w:r>
        <w:t xml:space="preserve"> NewsMax Staff</w:t>
      </w:r>
      <w:r w:rsidR="004451BD" w:rsidRPr="001B2EB7">
        <w:t>, “ Hoekstra: Post-Chavez Venezuela Could Fuel Eventual Oil Price Drop”,  http://www.newsmax.com/Newsfront/chavez-death-oil-drop/2013/03/06/id/493333)</w:t>
      </w:r>
    </w:p>
    <w:p w:rsidR="004451BD" w:rsidRPr="001B2EB7" w:rsidRDefault="004451BD" w:rsidP="004451BD"/>
    <w:p w:rsidR="004451BD" w:rsidRPr="001B2EB7" w:rsidRDefault="004451BD" w:rsidP="004451BD">
      <w:pPr>
        <w:rPr>
          <w:sz w:val="16"/>
        </w:rPr>
      </w:pPr>
      <w:r w:rsidRPr="001B2EB7">
        <w:rPr>
          <w:sz w:val="16"/>
        </w:rPr>
        <w:t xml:space="preserve">The former chairman of the powerful House Intelligence Committee tells Newsmax the </w:t>
      </w:r>
      <w:r w:rsidRPr="001B2EB7">
        <w:rPr>
          <w:rStyle w:val="IntenseEmphasis"/>
        </w:rPr>
        <w:t xml:space="preserve">death of </w:t>
      </w:r>
      <w:r w:rsidRPr="001B2EB7">
        <w:rPr>
          <w:sz w:val="16"/>
        </w:rPr>
        <w:t xml:space="preserve">Venezuelan dictator Hugo </w:t>
      </w:r>
      <w:r w:rsidRPr="001B2EB7">
        <w:rPr>
          <w:rStyle w:val="IntenseEmphasis"/>
        </w:rPr>
        <w:t xml:space="preserve">Chavez </w:t>
      </w:r>
      <w:r w:rsidRPr="001B2EB7">
        <w:rPr>
          <w:sz w:val="16"/>
        </w:rPr>
        <w:t>is</w:t>
      </w:r>
      <w:r w:rsidRPr="001B2EB7">
        <w:rPr>
          <w:rStyle w:val="IntenseEmphasis"/>
        </w:rPr>
        <w:t xml:space="preserve"> </w:t>
      </w:r>
      <w:r w:rsidRPr="001B2EB7">
        <w:rPr>
          <w:sz w:val="16"/>
        </w:rPr>
        <w:t>unlikely to have any effect on global oil prices in the short term</w:t>
      </w:r>
      <w:r w:rsidRPr="001B2EB7">
        <w:rPr>
          <w:rStyle w:val="IntenseEmphasis"/>
        </w:rPr>
        <w:t xml:space="preserve">, but could bring greater stability — and possibly </w:t>
      </w:r>
      <w:r w:rsidRPr="001B2EB7">
        <w:rPr>
          <w:rStyle w:val="Emphasis"/>
        </w:rPr>
        <w:t>a big price drop</w:t>
      </w:r>
      <w:r w:rsidRPr="001B2EB7">
        <w:rPr>
          <w:sz w:val="16"/>
        </w:rPr>
        <w:t xml:space="preserve"> — in the long term. “If we get a government that’s more friendly to the West — it brings about fundamental reforms in Venezuela — I think you could perhaps in the long term say it’s positive for the United States,” predicted Hoekstra speaking in an exclusive interview on Tuesday. “It’s positive for American consumers because </w:t>
      </w:r>
      <w:r w:rsidRPr="001B2EB7">
        <w:rPr>
          <w:rStyle w:val="IntenseEmphasis"/>
        </w:rPr>
        <w:t>a stable oil market will mean that prices will go down</w:t>
      </w:r>
      <w:r w:rsidRPr="001B2EB7">
        <w:rPr>
          <w:sz w:val="16"/>
        </w:rPr>
        <w:t>. “Chavez was always one you’re never quite sure what was going to happen,” he said. “</w:t>
      </w:r>
      <w:r w:rsidRPr="001B2EB7">
        <w:rPr>
          <w:rStyle w:val="Emphasis"/>
        </w:rPr>
        <w:t>Instability breeds premium pricing</w:t>
      </w:r>
      <w:r w:rsidRPr="001B2EB7">
        <w:rPr>
          <w:rStyle w:val="IntenseEmphasis"/>
        </w:rPr>
        <w:t>. Stability will lower prices, lower risk</w:t>
      </w:r>
      <w:r w:rsidRPr="001B2EB7">
        <w:rPr>
          <w:sz w:val="16"/>
        </w:rPr>
        <w:t xml:space="preserve"> — and hopefully that’s what we’ll see.” Hoekstra, who is on the advisory board of LIGNET, a global intelligence and forecasting service based in Washington, D.C., said that the United States should respond to Chavez’ death in a “professional” and respectful manner. “We need to extend our sympathy to the people of Venezuela. They’ve lost their president,” explained Hoekstra, who recently made a bid for a U.S. Senate seat in Michigan. But </w:t>
      </w:r>
      <w:r w:rsidRPr="001B2EB7">
        <w:rPr>
          <w:rStyle w:val="IntenseEmphasis"/>
        </w:rPr>
        <w:t>Hoekstra believes that</w:t>
      </w:r>
      <w:r w:rsidRPr="001B2EB7">
        <w:rPr>
          <w:sz w:val="16"/>
        </w:rPr>
        <w:t xml:space="preserve"> </w:t>
      </w:r>
      <w:r w:rsidRPr="001B2EB7">
        <w:rPr>
          <w:rStyle w:val="IntenseEmphasis"/>
        </w:rPr>
        <w:t>the U</w:t>
      </w:r>
      <w:r w:rsidRPr="001B2EB7">
        <w:rPr>
          <w:sz w:val="16"/>
        </w:rPr>
        <w:t xml:space="preserve">nited </w:t>
      </w:r>
      <w:r w:rsidRPr="001B2EB7">
        <w:rPr>
          <w:rStyle w:val="IntenseEmphasis"/>
        </w:rPr>
        <w:t>S</w:t>
      </w:r>
      <w:r w:rsidRPr="001B2EB7">
        <w:rPr>
          <w:sz w:val="16"/>
        </w:rPr>
        <w:t xml:space="preserve">tates </w:t>
      </w:r>
      <w:r w:rsidRPr="001B2EB7">
        <w:rPr>
          <w:rStyle w:val="IntenseEmphasis"/>
        </w:rPr>
        <w:t>should also approach Chavez’ passing as an opportunity</w:t>
      </w:r>
      <w:r w:rsidRPr="001B2EB7">
        <w:rPr>
          <w:sz w:val="16"/>
        </w:rPr>
        <w:t>. “We need to recognize that Hugo Chavez has not been a friend to the United States and has been an antagonist to us,” he said. “</w:t>
      </w:r>
      <w:r w:rsidRPr="001B2EB7">
        <w:rPr>
          <w:rStyle w:val="IntenseEmphasis"/>
        </w:rPr>
        <w:t>And we now need to use this as an opportunity to reach out to the people of Venezuela, and</w:t>
      </w:r>
      <w:r w:rsidRPr="001B2EB7">
        <w:rPr>
          <w:sz w:val="16"/>
        </w:rPr>
        <w:t xml:space="preserve"> hopefully </w:t>
      </w:r>
      <w:r w:rsidRPr="001B2EB7">
        <w:rPr>
          <w:rStyle w:val="IntenseEmphasis"/>
        </w:rPr>
        <w:t>start a new chapter with that country and develop a much better relationship</w:t>
      </w:r>
      <w:r w:rsidRPr="001B2EB7">
        <w:rPr>
          <w:sz w:val="16"/>
        </w:rPr>
        <w:t xml:space="preserve">.” He believes the United States will pursue back channels to promote a new relationship with the oil-rich state. “I think at least over the next couple of weeks, over the next couple of months, there’s just going to be a lot of backroom discussions,” said Hoekstra. “I hope that there’s reaching out to see if there is a way to find common ground and to set the relationships between the two countries on a new track.” Any time there is a leadership change in a country, there also is a chance for the United States to achieve better relations, he explained. “Any time there is a significant change, which you’ll have when a leader of a country passes away, it’s significant change. It provides us with that opportunity,” he said. “I ‘m assuming that the secretary of state, the president, the full administration, is going to do everything that they can to use this as creating a turning point in our relationships.” He predicted </w:t>
      </w:r>
      <w:r w:rsidRPr="001B2EB7">
        <w:rPr>
          <w:rStyle w:val="IntenseEmphasis"/>
        </w:rPr>
        <w:t>that the U</w:t>
      </w:r>
      <w:r w:rsidRPr="001B2EB7">
        <w:rPr>
          <w:sz w:val="16"/>
        </w:rPr>
        <w:t xml:space="preserve">nited </w:t>
      </w:r>
      <w:r w:rsidRPr="001B2EB7">
        <w:rPr>
          <w:rStyle w:val="IntenseEmphasis"/>
        </w:rPr>
        <w:t>S</w:t>
      </w:r>
      <w:r w:rsidRPr="001B2EB7">
        <w:rPr>
          <w:sz w:val="16"/>
        </w:rPr>
        <w:t xml:space="preserve">tates </w:t>
      </w:r>
      <w:r w:rsidRPr="001B2EB7">
        <w:rPr>
          <w:rStyle w:val="IntenseEmphasis"/>
        </w:rPr>
        <w:t>will be in a much better position to determine whether it is better off with Venezuela’s new leadership six months from now</w:t>
      </w:r>
      <w:r w:rsidRPr="001B2EB7">
        <w:rPr>
          <w:sz w:val="16"/>
        </w:rPr>
        <w:t>.</w:t>
      </w:r>
    </w:p>
    <w:p w:rsidR="004451BD" w:rsidRPr="001B2EB7" w:rsidRDefault="004451BD" w:rsidP="004451BD">
      <w:r w:rsidRPr="001B2EB7">
        <w:t xml:space="preserve"> </w:t>
      </w:r>
    </w:p>
    <w:p w:rsidR="00B710F4" w:rsidRPr="001B2EB7" w:rsidRDefault="00B710F4" w:rsidP="00B710F4">
      <w:pPr>
        <w:pStyle w:val="Heading3"/>
      </w:pPr>
      <w:r w:rsidRPr="001B2EB7">
        <w:t>2NC Saudi Arabia link magnifier</w:t>
      </w:r>
    </w:p>
    <w:p w:rsidR="00B710F4" w:rsidRPr="001B2EB7" w:rsidRDefault="00B710F4" w:rsidP="00B710F4">
      <w:pPr>
        <w:pStyle w:val="Heading4"/>
        <w:rPr>
          <w:rFonts w:ascii="Calibri" w:hAnsi="Calibri"/>
          <w:sz w:val="22"/>
        </w:rPr>
      </w:pPr>
      <w:r w:rsidRPr="001B2EB7">
        <w:rPr>
          <w:bCs w:val="0"/>
          <w:sz w:val="22"/>
        </w:rPr>
        <w:t>Saudi would flood the market in response to the plan and crash oil prices</w:t>
      </w:r>
    </w:p>
    <w:p w:rsidR="003960C8" w:rsidRDefault="00B710F4" w:rsidP="00B710F4">
      <w:r w:rsidRPr="001B2EB7">
        <w:rPr>
          <w:rStyle w:val="StyleStyleBold12pt"/>
        </w:rPr>
        <w:t>Hulbert ’12</w:t>
      </w:r>
      <w:r w:rsidRPr="001B2EB7">
        <w:t xml:space="preserve"> </w:t>
      </w:r>
    </w:p>
    <w:p w:rsidR="00B710F4" w:rsidRPr="001B2EB7" w:rsidRDefault="003960C8" w:rsidP="00B710F4">
      <w:r>
        <w:rPr>
          <w:sz w:val="16"/>
          <w:szCs w:val="16"/>
        </w:rPr>
        <w:t>(</w:t>
      </w:r>
      <w:r w:rsidRPr="001B2EB7">
        <w:rPr>
          <w:sz w:val="16"/>
          <w:szCs w:val="16"/>
        </w:rPr>
        <w:t xml:space="preserve">Hulbert, Matthew. </w:t>
      </w:r>
      <w:r w:rsidR="00B710F4" w:rsidRPr="001B2EB7">
        <w:rPr>
          <w:sz w:val="16"/>
          <w:szCs w:val="16"/>
        </w:rPr>
        <w:t>Lead Analyst at European Energy Review; Senior Research Fellow, Netherlands Institute for International Relations; Senior Research Fellow at t</w:t>
      </w:r>
      <w:r>
        <w:rPr>
          <w:sz w:val="16"/>
          <w:szCs w:val="16"/>
        </w:rPr>
        <w:t xml:space="preserve">he Center for Security Studies </w:t>
      </w:r>
      <w:r w:rsidR="00B710F4" w:rsidRPr="001B2EB7">
        <w:rPr>
          <w:sz w:val="16"/>
          <w:szCs w:val="16"/>
        </w:rPr>
        <w:t xml:space="preserve">“OPEC's Pending Bloodbath”. June 10, 2012. </w:t>
      </w:r>
      <w:r w:rsidR="00B710F4" w:rsidRPr="001B2EB7">
        <w:rPr>
          <w:color w:val="000000"/>
          <w:sz w:val="16"/>
          <w:szCs w:val="16"/>
        </w:rPr>
        <w:t>http://www.forbes.com/sites/matthewhulbert/2012/06/10/opecs-pending-bloodbath/</w:t>
      </w:r>
      <w:r>
        <w:rPr>
          <w:color w:val="000000"/>
          <w:sz w:val="16"/>
          <w:szCs w:val="16"/>
        </w:rPr>
        <w:t>)</w:t>
      </w:r>
    </w:p>
    <w:p w:rsidR="00B710F4" w:rsidRPr="001B2EB7" w:rsidRDefault="00B710F4" w:rsidP="00B710F4"/>
    <w:p w:rsidR="00B710F4" w:rsidRPr="001B2EB7" w:rsidRDefault="00B710F4" w:rsidP="00B710F4">
      <w:pPr>
        <w:rPr>
          <w:sz w:val="16"/>
        </w:rPr>
      </w:pPr>
      <w:r w:rsidRPr="001B2EB7">
        <w:rPr>
          <w:sz w:val="16"/>
        </w:rPr>
        <w:t xml:space="preserve">That’s unlikely to happen, precisely because </w:t>
      </w:r>
      <w:r w:rsidRPr="001B2EB7">
        <w:rPr>
          <w:rStyle w:val="IntenseEmphasis"/>
        </w:rPr>
        <w:t>Riyadh can bring further pricing pressures to bear if it wants to get its way in the cartel</w:t>
      </w:r>
      <w:r w:rsidRPr="001B2EB7">
        <w:rPr>
          <w:sz w:val="16"/>
        </w:rPr>
        <w:t xml:space="preserve">. The Kingdom’s policy space has admittedly tightened over the past couple of years, but </w:t>
      </w:r>
      <w:r w:rsidRPr="001B2EB7">
        <w:rPr>
          <w:rStyle w:val="IntenseEmphasis"/>
        </w:rPr>
        <w:t xml:space="preserve">they remain the </w:t>
      </w:r>
      <w:r w:rsidRPr="001B2EB7">
        <w:rPr>
          <w:rStyle w:val="IntenseEmphasis"/>
          <w:bdr w:val="single" w:sz="4" w:space="0" w:color="auto" w:frame="1"/>
        </w:rPr>
        <w:t>only producer</w:t>
      </w:r>
      <w:r w:rsidRPr="001B2EB7">
        <w:rPr>
          <w:rStyle w:val="IntenseEmphasis"/>
        </w:rPr>
        <w:t xml:space="preserve"> capable of </w:t>
      </w:r>
      <w:r w:rsidRPr="001B2EB7">
        <w:rPr>
          <w:rStyle w:val="IntenseEmphasis"/>
          <w:bdr w:val="single" w:sz="4" w:space="0" w:color="auto" w:frame="1"/>
        </w:rPr>
        <w:t xml:space="preserve">significantly </w:t>
      </w:r>
      <w:r w:rsidRPr="001B2EB7">
        <w:rPr>
          <w:rStyle w:val="IntenseEmphasis"/>
        </w:rPr>
        <w:t>increasing or reducing production at will</w:t>
      </w:r>
      <w:r w:rsidRPr="001B2EB7">
        <w:rPr>
          <w:sz w:val="16"/>
        </w:rPr>
        <w:t xml:space="preserve">. Initial tanker data from Europe suggests Riyadh may have started reigning in production that was running around 6% over OPEC quota. It’s also raised July benchmarks for Arab Light grades in Asia. But Iran, Venezuela, Nigeria, Angola and Algeria will want restraint to come far faster and far deeper to firm prices. The line being spun from the ‘free lunch’ brigade is that storage should easily cover any Iranian spikes when EU sanctions come into full effect 1st July, while OPEC quotas should be pared down to 29.5mb/d (or less). Cheap words from petro-hawks, not least because they’ll all continue to cheat on quotas to squeeze out every last drop they have. Riyadh knows that of course; hawks want a price floor to be set at $100/b to sustain political regimes, but to do so entirely at Saudi expense. Russia is no different outside the cartel: free riding 101. </w:t>
      </w:r>
      <w:r w:rsidRPr="001B2EB7">
        <w:rPr>
          <w:rStyle w:val="IntenseEmphasis"/>
        </w:rPr>
        <w:t>Saudi Arabia</w:t>
      </w:r>
      <w:r w:rsidRPr="001B2EB7">
        <w:rPr>
          <w:sz w:val="16"/>
        </w:rPr>
        <w:t xml:space="preserve"> (and its GCC partners) </w:t>
      </w:r>
      <w:r w:rsidRPr="001B2EB7">
        <w:rPr>
          <w:rStyle w:val="Emphasis"/>
        </w:rPr>
        <w:t>might be willing to play ball</w:t>
      </w:r>
      <w:r w:rsidRPr="001B2EB7">
        <w:rPr>
          <w:rStyle w:val="IntenseEmphasis"/>
        </w:rPr>
        <w:t xml:space="preserve"> </w:t>
      </w:r>
      <w:r w:rsidRPr="001B2EB7">
        <w:rPr>
          <w:sz w:val="16"/>
        </w:rPr>
        <w:t>given ongoing concerns from the Arab Awakening, but</w:t>
      </w:r>
      <w:r w:rsidRPr="001B2EB7">
        <w:rPr>
          <w:rStyle w:val="IntenseEmphasis"/>
        </w:rPr>
        <w:t xml:space="preserve"> with some budgetary tweaks and counter-cyclical cash to burn, they could all easily survive at $85/b</w:t>
      </w:r>
      <w:r w:rsidRPr="001B2EB7">
        <w:rPr>
          <w:sz w:val="16"/>
        </w:rPr>
        <w:t xml:space="preserve"> making Iran et al sweat. Tehran might decide to rip up formal quotas as it did in June 2011, but that would be a costly mistake. If the Saudis let prices fall, political outages across smaller producer states could help to set a floor for them anyway. Iran would have no say in the matter. </w:t>
      </w:r>
      <w:r w:rsidRPr="001B2EB7">
        <w:rPr>
          <w:rStyle w:val="IntenseEmphasis"/>
        </w:rPr>
        <w:t xml:space="preserve">Given such ‘pricing perils’, </w:t>
      </w:r>
      <w:r w:rsidRPr="001B2EB7">
        <w:rPr>
          <w:rStyle w:val="Emphasis"/>
        </w:rPr>
        <w:t>Saudi Arabia holds all the aces</w:t>
      </w:r>
      <w:r w:rsidRPr="001B2EB7">
        <w:rPr>
          <w:sz w:val="16"/>
        </w:rPr>
        <w:t xml:space="preserve"> to settle institutional issues, not to mention giving the global economy more breathing space (and Washington greater leeway over Iranian sanctions). </w:t>
      </w:r>
      <w:r w:rsidRPr="001B2EB7">
        <w:rPr>
          <w:rStyle w:val="IntenseEmphasis"/>
        </w:rPr>
        <w:t xml:space="preserve">But the real reason to let prices fall </w:t>
      </w:r>
      <w:r w:rsidRPr="001B2EB7">
        <w:rPr>
          <w:sz w:val="16"/>
        </w:rPr>
        <w:t>a little</w:t>
      </w:r>
      <w:r w:rsidRPr="001B2EB7">
        <w:rPr>
          <w:rStyle w:val="IntenseEmphasis"/>
        </w:rPr>
        <w:t xml:space="preserve"> further isn’t just to make </w:t>
      </w:r>
      <w:r w:rsidRPr="001B2EB7">
        <w:rPr>
          <w:sz w:val="16"/>
        </w:rPr>
        <w:t>very</w:t>
      </w:r>
      <w:r w:rsidRPr="001B2EB7">
        <w:rPr>
          <w:rStyle w:val="IntenseEmphasis"/>
        </w:rPr>
        <w:t xml:space="preserve"> clear </w:t>
      </w:r>
      <w:r w:rsidRPr="001B2EB7">
        <w:rPr>
          <w:sz w:val="16"/>
        </w:rPr>
        <w:t>to OPEC states</w:t>
      </w:r>
      <w:r w:rsidRPr="001B2EB7">
        <w:rPr>
          <w:rStyle w:val="IntenseEmphasis"/>
        </w:rPr>
        <w:t xml:space="preserve"> where the ultimate volume and pricing power rests, but to fight Riyadh’s </w:t>
      </w:r>
      <w:r w:rsidRPr="001B2EB7">
        <w:rPr>
          <w:rStyle w:val="IntenseEmphasis"/>
          <w:bdr w:val="single" w:sz="4" w:space="0" w:color="auto" w:frame="1"/>
        </w:rPr>
        <w:t>bigger battle</w:t>
      </w:r>
      <w:r w:rsidRPr="001B2EB7">
        <w:rPr>
          <w:rStyle w:val="IntenseEmphasis"/>
        </w:rPr>
        <w:t xml:space="preserve"> over the next decade: Retaining </w:t>
      </w:r>
      <w:r w:rsidRPr="001B2EB7">
        <w:rPr>
          <w:sz w:val="16"/>
        </w:rPr>
        <w:t>40% of</w:t>
      </w:r>
      <w:r w:rsidRPr="001B2EB7">
        <w:rPr>
          <w:rStyle w:val="IntenseEmphasis"/>
        </w:rPr>
        <w:t xml:space="preserve"> OPEC market share in the midst of supposedly huge non-OPEC supply growth</w:t>
      </w:r>
      <w:r w:rsidRPr="001B2EB7">
        <w:rPr>
          <w:sz w:val="16"/>
        </w:rPr>
        <w:t xml:space="preserve">. It didn’t go unnoticed that despite Saudi production averaging 31 year highs and prices hitting $128/b in March 2012, the forward curve for 2018 was trading at $30/b discounts relative to spot. You’d think with the cartel maxed out and proximate demand side problems looking bleak, five year curves would be exactly the other way, in sharp contango (i.e. far above prompt prices) once the global economy and demand side fundamentals were fixed. The fact they weren’t is principally because the market thinks vast swathes of unconventional production will come online, not just in North America where production is back above 6mb/d, but in Canada, Brazil and even Arctic extremes. At $100/b that was a fair bet to place, but once benchmark prices drop back to two figures, the 6.4 trillion barrels of unconventional reserves sitting in the Americas look a far less certain prospect. Canadian tar distinctly sticky; Brazilian pre-salt horribly deep; Russian Arctic plays simply impossible. So when OPEC meets in Vienna </w:t>
      </w:r>
      <w:r w:rsidRPr="001B2EB7">
        <w:rPr>
          <w:rStyle w:val="IntenseEmphasis"/>
        </w:rPr>
        <w:t>expect Saudi Arabia to call the shots</w:t>
      </w:r>
      <w:r w:rsidRPr="001B2EB7">
        <w:rPr>
          <w:sz w:val="16"/>
        </w:rPr>
        <w:t xml:space="preserve">. </w:t>
      </w:r>
      <w:r w:rsidRPr="001B2EB7">
        <w:rPr>
          <w:rStyle w:val="IntenseEmphasis"/>
        </w:rPr>
        <w:t>The new Secretary General will either be a Saudi national, or a compromise candidate Riyadh can live with</w:t>
      </w:r>
      <w:r w:rsidRPr="001B2EB7">
        <w:rPr>
          <w:sz w:val="16"/>
        </w:rPr>
        <w:t xml:space="preserve">. Quotas will stay close to 30mb/d with minor reductions possible. Thinly veiled threats of sustained (or increased) production will be made if Iran doesn’t play ball. </w:t>
      </w:r>
      <w:r w:rsidRPr="001B2EB7">
        <w:rPr>
          <w:rStyle w:val="IntenseEmphasis"/>
        </w:rPr>
        <w:t xml:space="preserve">Yet the long term price point to watch isn’t just one that keeps OPEC in business and Riyadh in control, but where the al-Saud can maintain secular market share. Letting prices informally slide to $85-90/b might be the kind of </w:t>
      </w:r>
      <w:r w:rsidRPr="001B2EB7">
        <w:rPr>
          <w:rStyle w:val="Emphasis"/>
        </w:rPr>
        <w:t>warning shot</w:t>
      </w:r>
      <w:r w:rsidRPr="001B2EB7">
        <w:rPr>
          <w:rStyle w:val="IntenseEmphasis"/>
        </w:rPr>
        <w:t xml:space="preserve"> Riyadh wants to send to scrub unconventional plays off global balance sheets</w:t>
      </w:r>
      <w:r w:rsidRPr="001B2EB7">
        <w:rPr>
          <w:sz w:val="16"/>
        </w:rPr>
        <w:t xml:space="preserve">. Its OPEC colleagues will see that as sailing far too close to the political wind, but </w:t>
      </w:r>
      <w:r w:rsidRPr="001B2EB7">
        <w:rPr>
          <w:rStyle w:val="IntenseEmphasis"/>
        </w:rPr>
        <w:t>a Saudi bloodbath now, might be just the medicine OPEC requires</w:t>
      </w:r>
      <w:r w:rsidRPr="001B2EB7">
        <w:rPr>
          <w:sz w:val="16"/>
        </w:rPr>
        <w:t xml:space="preserve"> to sustain its long term health, not unless the cartel is absolutely determined to keep pricing itself out of existence.</w:t>
      </w:r>
    </w:p>
    <w:p w:rsidR="00B710F4" w:rsidRPr="001B2EB7" w:rsidRDefault="00B710F4" w:rsidP="00B710F4"/>
    <w:p w:rsidR="00E26607" w:rsidRPr="001B2EB7" w:rsidRDefault="00E26607" w:rsidP="002746DD">
      <w:pPr>
        <w:pStyle w:val="Heading2"/>
      </w:pPr>
      <w:r w:rsidRPr="001B2EB7">
        <w:t>I/L</w:t>
      </w:r>
    </w:p>
    <w:p w:rsidR="003960C8" w:rsidRPr="001B2EB7" w:rsidRDefault="003960C8" w:rsidP="003960C8">
      <w:pPr>
        <w:pStyle w:val="Heading3"/>
      </w:pPr>
      <w:r w:rsidRPr="001B2EB7">
        <w:t>Global instability</w:t>
      </w:r>
    </w:p>
    <w:p w:rsidR="003960C8" w:rsidRPr="001B2EB7" w:rsidRDefault="003960C8" w:rsidP="003960C8"/>
    <w:p w:rsidR="003960C8" w:rsidRPr="001B2EB7" w:rsidRDefault="003960C8" w:rsidP="003960C8">
      <w:pPr>
        <w:pStyle w:val="Heading4"/>
      </w:pPr>
      <w:r w:rsidRPr="001B2EB7">
        <w:rPr>
          <w:bCs w:val="0"/>
        </w:rPr>
        <w:t>Oil price decline causes global instability</w:t>
      </w:r>
    </w:p>
    <w:p w:rsidR="003960C8" w:rsidRDefault="003960C8" w:rsidP="003960C8">
      <w:r w:rsidRPr="001B2EB7">
        <w:rPr>
          <w:rStyle w:val="StyleStyleBold12pt"/>
        </w:rPr>
        <w:t>Hargreaves ’13</w:t>
      </w:r>
      <w:r w:rsidRPr="001B2EB7">
        <w:t xml:space="preserve"> </w:t>
      </w:r>
    </w:p>
    <w:p w:rsidR="003960C8" w:rsidRPr="003960C8" w:rsidRDefault="003960C8" w:rsidP="003960C8">
      <w:pPr>
        <w:rPr>
          <w:sz w:val="16"/>
          <w:szCs w:val="16"/>
        </w:rPr>
      </w:pPr>
      <w:r w:rsidRPr="003960C8">
        <w:rPr>
          <w:sz w:val="16"/>
          <w:szCs w:val="16"/>
        </w:rPr>
        <w:t>(Steve Hargreaves, “Falling oil prices could spark global turmoil,” CNN Money, July 18, 2013, http://money.cnn.com/2013/07/18/news/economy/opec-oil/)</w:t>
      </w:r>
    </w:p>
    <w:p w:rsidR="003960C8" w:rsidRPr="001B2EB7" w:rsidRDefault="003960C8" w:rsidP="003960C8"/>
    <w:p w:rsidR="003960C8" w:rsidRPr="001B2EB7" w:rsidRDefault="003960C8" w:rsidP="003960C8">
      <w:pPr>
        <w:rPr>
          <w:sz w:val="14"/>
        </w:rPr>
      </w:pPr>
      <w:r w:rsidRPr="001B2EB7">
        <w:rPr>
          <w:rStyle w:val="StyleBoldUnderline"/>
        </w:rPr>
        <w:t>OPEC</w:t>
      </w:r>
      <w:r w:rsidRPr="001B2EB7">
        <w:rPr>
          <w:sz w:val="14"/>
        </w:rPr>
        <w:t xml:space="preserve">, for example, could be </w:t>
      </w:r>
      <w:r w:rsidRPr="001B2EB7">
        <w:rPr>
          <w:rStyle w:val="StyleBoldUnderline"/>
        </w:rPr>
        <w:t>on the losing end. And that</w:t>
      </w:r>
      <w:r w:rsidRPr="001B2EB7">
        <w:rPr>
          <w:sz w:val="14"/>
        </w:rPr>
        <w:t xml:space="preserve"> could </w:t>
      </w:r>
      <w:r w:rsidRPr="001B2EB7">
        <w:rPr>
          <w:rStyle w:val="StyleBoldUnderline"/>
        </w:rPr>
        <w:t xml:space="preserve">lead to unrest in countries around the world. Oil producing nations in the Middle East and elsewhere have used bulging oil revenues of the last few years to placate their people. </w:t>
      </w:r>
      <w:r w:rsidRPr="001B2EB7">
        <w:rPr>
          <w:sz w:val="14"/>
        </w:rPr>
        <w:t xml:space="preserve">No place is this more true than </w:t>
      </w:r>
      <w:r w:rsidRPr="001B2EB7">
        <w:rPr>
          <w:rStyle w:val="StyleBoldUnderline"/>
        </w:rPr>
        <w:t xml:space="preserve">Saudi Arabia, </w:t>
      </w:r>
      <w:r w:rsidRPr="001B2EB7">
        <w:rPr>
          <w:sz w:val="14"/>
        </w:rPr>
        <w:t>which</w:t>
      </w:r>
      <w:r w:rsidRPr="001B2EB7">
        <w:rPr>
          <w:rStyle w:val="StyleBoldUnderline"/>
        </w:rPr>
        <w:t xml:space="preserve"> has subsidized housing, health care, gasoline </w:t>
      </w:r>
      <w:r w:rsidRPr="001B2EB7">
        <w:rPr>
          <w:sz w:val="14"/>
        </w:rPr>
        <w:t>and a host of other things</w:t>
      </w:r>
      <w:r w:rsidRPr="001B2EB7">
        <w:rPr>
          <w:rStyle w:val="StyleBoldUnderline"/>
        </w:rPr>
        <w:t xml:space="preserve"> to the tune of hundreds of billions of dollars since the Arab Spring protests began</w:t>
      </w:r>
      <w:r w:rsidRPr="001B2EB7">
        <w:rPr>
          <w:sz w:val="14"/>
        </w:rPr>
        <w:t xml:space="preserve"> in 2010. As a result, </w:t>
      </w:r>
      <w:r w:rsidRPr="001B2EB7">
        <w:rPr>
          <w:rStyle w:val="StyleBoldUnderline"/>
        </w:rPr>
        <w:t>Saudi Arabia now needs oil prices close to $100 a barrel just to balance its budget</w:t>
      </w:r>
      <w:r w:rsidRPr="001B2EB7">
        <w:rPr>
          <w:sz w:val="14"/>
        </w:rPr>
        <w:t xml:space="preserve">. If </w:t>
      </w:r>
      <w:r w:rsidRPr="001B2EB7">
        <w:rPr>
          <w:rStyle w:val="StyleBoldUnderline"/>
        </w:rPr>
        <w:t>oil prices fall</w:t>
      </w:r>
      <w:r w:rsidRPr="001B2EB7">
        <w:rPr>
          <w:sz w:val="14"/>
        </w:rPr>
        <w:t xml:space="preserve">, it may have to </w:t>
      </w:r>
      <w:r w:rsidRPr="001B2EB7">
        <w:rPr>
          <w:rStyle w:val="StyleBoldUnderline"/>
        </w:rPr>
        <w:t>cut social spending</w:t>
      </w:r>
      <w:r w:rsidRPr="001B2EB7">
        <w:rPr>
          <w:sz w:val="14"/>
        </w:rPr>
        <w:t xml:space="preserve">. </w:t>
      </w:r>
      <w:r w:rsidRPr="001B2EB7">
        <w:rPr>
          <w:rStyle w:val="StyleBoldUnderline"/>
        </w:rPr>
        <w:t>In a country that's been a reliable oil exporter to the global market for over half a century, yet has both a restless segment clamoring for reform as well as extremists in the ranks, the repercussions could extend well beyond OPEC</w:t>
      </w:r>
      <w:r w:rsidRPr="001B2EB7">
        <w:rPr>
          <w:sz w:val="14"/>
        </w:rPr>
        <w:t>. "</w:t>
      </w:r>
      <w:r w:rsidRPr="001B2EB7">
        <w:rPr>
          <w:rStyle w:val="StyleBoldUnderline"/>
        </w:rPr>
        <w:t>It's not in the U.S. interest to have a more unstable Middle East, even if we are importing no oil from that region,</w:t>
      </w:r>
      <w:r w:rsidRPr="001B2EB7">
        <w:rPr>
          <w:sz w:val="14"/>
        </w:rPr>
        <w:t>" said Meghan O'Sullivan, a professor at Harvard's John F. Kennedy School of Government who specializes in Mideast petro-politics. "</w:t>
      </w:r>
      <w:r w:rsidRPr="001B2EB7">
        <w:rPr>
          <w:rStyle w:val="StyleBoldUnderline"/>
        </w:rPr>
        <w:t>Or Russia either</w:t>
      </w:r>
      <w:r w:rsidRPr="001B2EB7">
        <w:rPr>
          <w:sz w:val="14"/>
        </w:rPr>
        <w:t xml:space="preserve">," she added, referring to the world's second largest oil exporter. OPEC in a bind: Thanks to an energy boom in United States, Canada and elsewhere, plus a slowing of Chinese demand as that economy matures and shifts to less energy-intensive industries, demand for OPEC oil may fall by a million barrels a day over the next three years, according to the latest projections from the International Energy Agency. Coupled with rising oil consumption at home and </w:t>
      </w:r>
      <w:r w:rsidRPr="001B2EB7">
        <w:rPr>
          <w:rStyle w:val="StyleBoldUnderline"/>
        </w:rPr>
        <w:t>a projected fall in oil prices</w:t>
      </w:r>
      <w:r w:rsidRPr="001B2EB7">
        <w:rPr>
          <w:sz w:val="14"/>
        </w:rPr>
        <w:t xml:space="preserve">, OPEC </w:t>
      </w:r>
      <w:r w:rsidRPr="001B2EB7">
        <w:rPr>
          <w:rStyle w:val="StyleBoldUnderline"/>
        </w:rPr>
        <w:t>nations could see a 30% cut in revenue by 2018</w:t>
      </w:r>
      <w:r w:rsidRPr="001B2EB7">
        <w:rPr>
          <w:sz w:val="14"/>
        </w:rPr>
        <w:t xml:space="preserve">, according to Trevor Houser, an analyst at the Rhodium Group. </w:t>
      </w:r>
    </w:p>
    <w:p w:rsidR="003960C8" w:rsidRPr="001B2EB7" w:rsidRDefault="003960C8" w:rsidP="003960C8">
      <w:pPr>
        <w:rPr>
          <w:sz w:val="14"/>
        </w:rPr>
      </w:pPr>
    </w:p>
    <w:p w:rsidR="003960C8" w:rsidRPr="001B2EB7" w:rsidRDefault="003960C8" w:rsidP="003960C8">
      <w:pPr>
        <w:rPr>
          <w:sz w:val="14"/>
        </w:rPr>
      </w:pPr>
    </w:p>
    <w:p w:rsidR="003960C8" w:rsidRPr="001B2EB7" w:rsidRDefault="003960C8" w:rsidP="003960C8"/>
    <w:p w:rsidR="00B710F4" w:rsidRPr="001B2EB7" w:rsidRDefault="00B710F4" w:rsidP="00E26607">
      <w:pPr>
        <w:pStyle w:val="Heading3"/>
      </w:pPr>
      <w:r w:rsidRPr="001B2EB7">
        <w:t>Russia</w:t>
      </w:r>
    </w:p>
    <w:p w:rsidR="00B710F4" w:rsidRPr="001B2EB7" w:rsidRDefault="00B710F4" w:rsidP="00B710F4">
      <w:pPr>
        <w:pStyle w:val="Heading4"/>
      </w:pPr>
      <w:r w:rsidRPr="001B2EB7">
        <w:rPr>
          <w:bCs w:val="0"/>
        </w:rPr>
        <w:t>A decline in oil industry ruins Russia and their economy</w:t>
      </w:r>
    </w:p>
    <w:p w:rsidR="003960C8" w:rsidRDefault="00B710F4" w:rsidP="00B710F4">
      <w:r w:rsidRPr="001B2EB7">
        <w:rPr>
          <w:rStyle w:val="StyleStyleBold12pt"/>
        </w:rPr>
        <w:t>Wang, 2013,</w:t>
      </w:r>
      <w:r w:rsidRPr="001B2EB7">
        <w:t xml:space="preserve"> </w:t>
      </w:r>
    </w:p>
    <w:p w:rsidR="00B710F4" w:rsidRPr="003960C8" w:rsidRDefault="00B710F4" w:rsidP="00B710F4">
      <w:pPr>
        <w:rPr>
          <w:sz w:val="16"/>
          <w:szCs w:val="16"/>
        </w:rPr>
      </w:pPr>
      <w:r w:rsidRPr="003960C8">
        <w:rPr>
          <w:sz w:val="16"/>
          <w:szCs w:val="16"/>
        </w:rPr>
        <w:t>(Brian Wang, “If Oil Prices Were to Drop the Important Geopolitical Impact would be on Russia,” The Next Big Future, June, 9, 2013, http://nextbigfuture.com/2013/06/if-oil-prices-were-to-drop-important.html)</w:t>
      </w:r>
    </w:p>
    <w:p w:rsidR="00B710F4" w:rsidRPr="001B2EB7" w:rsidRDefault="00B710F4" w:rsidP="00B710F4">
      <w:pPr>
        <w:rPr>
          <w:sz w:val="14"/>
        </w:rPr>
      </w:pPr>
    </w:p>
    <w:p w:rsidR="00B710F4" w:rsidRPr="001B2EB7" w:rsidRDefault="00B710F4" w:rsidP="00B710F4">
      <w:pPr>
        <w:rPr>
          <w:rStyle w:val="StyleBoldUnderline"/>
        </w:rPr>
      </w:pPr>
      <w:r w:rsidRPr="001B2EB7">
        <w:rPr>
          <w:rStyle w:val="StyleBoldUnderline"/>
        </w:rPr>
        <w:t>If</w:t>
      </w:r>
      <w:r w:rsidRPr="001B2EB7">
        <w:rPr>
          <w:sz w:val="14"/>
        </w:rPr>
        <w:t xml:space="preserve"> shale </w:t>
      </w:r>
      <w:r w:rsidRPr="001B2EB7">
        <w:rPr>
          <w:rStyle w:val="StyleBoldUnderline"/>
        </w:rPr>
        <w:t>oil</w:t>
      </w:r>
      <w:r w:rsidRPr="001B2EB7">
        <w:rPr>
          <w:sz w:val="14"/>
        </w:rPr>
        <w:t xml:space="preserve">, shale </w:t>
      </w:r>
      <w:r w:rsidRPr="001B2EB7">
        <w:rPr>
          <w:rStyle w:val="StyleBoldUnderline"/>
        </w:rPr>
        <w:t>gas</w:t>
      </w:r>
      <w:r w:rsidRPr="001B2EB7">
        <w:rPr>
          <w:sz w:val="14"/>
        </w:rPr>
        <w:t xml:space="preserve"> </w:t>
      </w:r>
      <w:r w:rsidRPr="001B2EB7">
        <w:rPr>
          <w:rStyle w:val="StyleBoldUnderline"/>
        </w:rPr>
        <w:t>and</w:t>
      </w:r>
      <w:r w:rsidRPr="001B2EB7">
        <w:rPr>
          <w:sz w:val="14"/>
        </w:rPr>
        <w:t xml:space="preserve"> synthetic </w:t>
      </w:r>
      <w:r w:rsidRPr="001B2EB7">
        <w:rPr>
          <w:rStyle w:val="StyleBoldUnderline"/>
        </w:rPr>
        <w:t xml:space="preserve">biofuels were to rapidly scale and significantly lower the price of oil this would have </w:t>
      </w:r>
      <w:r w:rsidRPr="001B2EB7">
        <w:rPr>
          <w:sz w:val="14"/>
        </w:rPr>
        <w:t xml:space="preserve">interesting </w:t>
      </w:r>
      <w:r w:rsidRPr="001B2EB7">
        <w:rPr>
          <w:rStyle w:val="StyleBoldUnderline"/>
        </w:rPr>
        <w:t>geopolitical impacts on Russia</w:t>
      </w:r>
      <w:r w:rsidRPr="001B2EB7">
        <w:rPr>
          <w:sz w:val="14"/>
        </w:rPr>
        <w:t xml:space="preserve">. The Iran, Saudi Arabia impacts would also be interesting but </w:t>
      </w:r>
      <w:r w:rsidRPr="001B2EB7">
        <w:rPr>
          <w:rStyle w:val="StyleBoldUnderline"/>
        </w:rPr>
        <w:t xml:space="preserve">a weaker Russian economy would matter </w:t>
      </w:r>
      <w:r w:rsidRPr="001B2EB7">
        <w:rPr>
          <w:sz w:val="14"/>
        </w:rPr>
        <w:t xml:space="preserve">more </w:t>
      </w:r>
      <w:r w:rsidRPr="001B2EB7">
        <w:rPr>
          <w:rStyle w:val="StyleBoldUnderline"/>
        </w:rPr>
        <w:t>for geopolitics</w:t>
      </w:r>
      <w:r w:rsidRPr="001B2EB7">
        <w:rPr>
          <w:sz w:val="14"/>
        </w:rPr>
        <w:t xml:space="preserve">. </w:t>
      </w:r>
      <w:r w:rsidRPr="001B2EB7">
        <w:rPr>
          <w:rStyle w:val="StyleBoldUnderline"/>
        </w:rPr>
        <w:t>20-25% of Russia's GDP is tied to the oil and gas sector. The importance of oil exports and hydrocarbon exports in general to the Russian economy arises along several channels. Income from crude has accounted for a significant share of Russian</w:t>
      </w:r>
      <w:r w:rsidRPr="001B2EB7">
        <w:rPr>
          <w:sz w:val="14"/>
        </w:rPr>
        <w:t xml:space="preserve"> export </w:t>
      </w:r>
      <w:r w:rsidRPr="001B2EB7">
        <w:rPr>
          <w:rStyle w:val="StyleBoldUnderline"/>
        </w:rPr>
        <w:t>revenues</w:t>
      </w:r>
      <w:r w:rsidRPr="001B2EB7">
        <w:rPr>
          <w:sz w:val="14"/>
        </w:rPr>
        <w:t xml:space="preserve"> increasing from 25 per cent in 2000 to more than 35 per cent in 2008. Total hydrocarbon exports (inclusive natural gas and petrochemicals) accounted for 65 per cent of total export revenues in 2008. Fjærtoft (2008) found evidence that </w:t>
      </w:r>
      <w:r w:rsidRPr="001B2EB7">
        <w:rPr>
          <w:rStyle w:val="StyleBoldUnderline"/>
        </w:rPr>
        <w:t>the price of crude is a key driving force behind Russia’s trade flow driven exchange rate.</w:t>
      </w:r>
      <w:r w:rsidRPr="001B2EB7">
        <w:rPr>
          <w:sz w:val="14"/>
        </w:rPr>
        <w:t xml:space="preserve"> This finding is supported in the present paper. Hydrocarbon exports generated 50 per cent of federal budget revenues in 2008 (EEG 2009) and the governments scope of manoeuvre is directly linked to the price of crude. On a larger scale the </w:t>
      </w:r>
      <w:r w:rsidRPr="001B2EB7">
        <w:rPr>
          <w:rStyle w:val="StyleBoldUnderline"/>
        </w:rPr>
        <w:t>oil and gas sector is estimated to account for 20–25 per cent of GDP</w:t>
      </w:r>
      <w:r w:rsidRPr="001B2EB7">
        <w:rPr>
          <w:sz w:val="14"/>
        </w:rPr>
        <w:t xml:space="preserve"> (Anker and Sonnerby 2008). </w:t>
      </w:r>
      <w:r w:rsidRPr="001B2EB7">
        <w:rPr>
          <w:rStyle w:val="StyleBoldUnderline"/>
        </w:rPr>
        <w:t>The oil and gas sector also accounts for an important share of investment demand</w:t>
      </w:r>
      <w:r w:rsidRPr="001B2EB7">
        <w:rPr>
          <w:sz w:val="14"/>
        </w:rPr>
        <w:t xml:space="preserve"> (World Bank 2008). IEA oil projection to 2035 was for $125/barrel in real terms Global oil demand grows by 7 mb/d to 2020 and exceeds 99 mb/d in 2035, by which time oil prices reach $125/barrel in real terms (over $215/barrel in nominal terms). </w:t>
      </w:r>
      <w:r w:rsidRPr="001B2EB7">
        <w:rPr>
          <w:rStyle w:val="StyleBoldUnderline"/>
        </w:rPr>
        <w:t xml:space="preserve">A surge in unconventional and </w:t>
      </w:r>
      <w:r w:rsidRPr="001B2EB7">
        <w:rPr>
          <w:sz w:val="14"/>
        </w:rPr>
        <w:t>deepwater</w:t>
      </w:r>
      <w:r w:rsidRPr="001B2EB7">
        <w:rPr>
          <w:rStyle w:val="StyleBoldUnderline"/>
        </w:rPr>
        <w:t xml:space="preserve"> oil boosts</w:t>
      </w:r>
      <w:r w:rsidRPr="001B2EB7">
        <w:rPr>
          <w:sz w:val="14"/>
        </w:rPr>
        <w:t xml:space="preserve"> non-OPEC supply over the current decade, but the world relies increasingly on OPEC after 2020. Iraq accounts for 45% of the growth in global oil production to 2035 and becomes the second-largest global oil exporter, overtaking Russia. Oil demand was projected to increase by 14 percent between now and 2035. </w:t>
      </w:r>
      <w:r w:rsidRPr="001B2EB7">
        <w:rPr>
          <w:rStyle w:val="StyleBoldUnderline"/>
        </w:rPr>
        <w:t>Weaker economy and weak demographics could result in a loss of chunks of Siberia to China Russia’s greatest geopolitical fear is fed by a very plausible scenario — China, populous and resource-hungry, taking over</w:t>
      </w:r>
      <w:r w:rsidRPr="001B2EB7">
        <w:rPr>
          <w:sz w:val="14"/>
        </w:rPr>
        <w:t xml:space="preserve"> large chunks of Siberia, part of Russia’s failing and emptying East. Hundreds of thousands of Chinese have already crossed the border at the Amur River and set up trading settlements, intermarrying with Russians and Siberia’s native nomadic minorities. </w:t>
      </w:r>
      <w:r w:rsidRPr="001B2EB7">
        <w:rPr>
          <w:rStyle w:val="StyleBoldUnderline"/>
        </w:rPr>
        <w:t>Russia has a nuclear arsenal with which to fend off formal threats to its sovereignty, but the demographic imbalance is to Russia’s disadvantage and could accelerate the economic shift in China’s favor</w:t>
      </w:r>
      <w:r w:rsidRPr="001B2EB7">
        <w:rPr>
          <w:sz w:val="14"/>
        </w:rPr>
        <w:t xml:space="preserve">. Russia’s far eastern outpost of Vladivostok is ever more distant from Moscow. Will it become a Russian enclave in a re-Sinofied “Outer Manchuria,” like Kaliningrad, 5,000 miles away on the Baltic Sea, a Soviet fragment stranded inside the European Union? Prior to 1858, Primorye was part of the Qing Empire and known as Outer Manchuria Primorye is a federal subject of Russia (a krai). Primorsky means "maritime" in Russian, hence the region is sometimes referred to as Maritime Province or Maritime Territory. Its administrative center is in the city of Vladivostok. The region's population is 1,956,497. In 1858, Nikolay Muravyov-Amursky signed the Aigun Treaty with China, followed by the Beijing Treaty two years later. As a result of the two treaties the Sino-Russian border shifted south to the Amur and Ussuri Rivers; granting Russia full control of Primorye. Primorskaya Oblast was established as the easternmost division of the Russian Empire in 1856. It included the territory of modern Primorsky Krai as well as the territories of modern Khabarovsk Krai and Magadan Oblast, stretching from Vladivostok to the Chukchi Peninsula in the far north. The text of the treaty where Russia got control of Primorye. These were part of the same set of treaties where China was forced to lease out Hong Kong to the UK. China had Hong Kong returned in 1997. Outer Manchuria is regarded by some Manchu, and for that matter Han Chinese, as territory that was unfairly taken away. However, outstanding boundary issues between China and Russia have been officially settled. Article 6 of the 2001 Sino-Russian Treaty of Friendship provides that the contracting parties, the People's Republic of China and the Russian Federation, have no territorial claims. As the Republic of China now based in Taiwan has never recognized the People's Republic of China or its border treaties with other countries, some Chinese maps published in Taiwan still consider the entire Heixiazi Island and the Sixty-Four Villages East of the Heilongjiang River to be Chinese territories, although these maps do show Outer Manchuria, sometimes called "lost territories in the Northeast (China)", to be Russian territory. Could </w:t>
      </w:r>
      <w:r w:rsidRPr="001B2EB7">
        <w:rPr>
          <w:rStyle w:val="StyleBoldUnderline"/>
        </w:rPr>
        <w:t xml:space="preserve">a vastly weaker Russia lose control </w:t>
      </w:r>
      <w:r w:rsidRPr="001B2EB7">
        <w:rPr>
          <w:sz w:val="14"/>
        </w:rPr>
        <w:t xml:space="preserve">of Siberia in some informal way. Putin's term as president is to go to 2017. Putin is also getting older. Other than Putin most </w:t>
      </w:r>
      <w:r w:rsidRPr="001B2EB7">
        <w:rPr>
          <w:rStyle w:val="StyleBoldUnderline"/>
        </w:rPr>
        <w:t>Russian leaders have been</w:t>
      </w:r>
      <w:r w:rsidRPr="001B2EB7">
        <w:rPr>
          <w:sz w:val="14"/>
        </w:rPr>
        <w:t xml:space="preserve"> relatively </w:t>
      </w:r>
      <w:r w:rsidRPr="001B2EB7">
        <w:rPr>
          <w:rStyle w:val="StyleBoldUnderline"/>
        </w:rPr>
        <w:t>weak</w:t>
      </w:r>
      <w:r w:rsidRPr="001B2EB7">
        <w:rPr>
          <w:sz w:val="14"/>
        </w:rPr>
        <w:t xml:space="preserve"> since the 1980s. Even if formal control of that part of Siberia did not pass to </w:t>
      </w:r>
      <w:r w:rsidRPr="001B2EB7">
        <w:rPr>
          <w:rStyle w:val="StyleBoldUnderline"/>
        </w:rPr>
        <w:t>China</w:t>
      </w:r>
      <w:r w:rsidRPr="001B2EB7">
        <w:rPr>
          <w:sz w:val="14"/>
        </w:rPr>
        <w:t xml:space="preserve">. Defacto control of those regions </w:t>
      </w:r>
      <w:r w:rsidRPr="001B2EB7">
        <w:rPr>
          <w:rStyle w:val="StyleBoldUnderline"/>
        </w:rPr>
        <w:t>and Russia could be achieved through bribery of local officials, economic influence and economic dependence.</w:t>
      </w:r>
    </w:p>
    <w:p w:rsidR="002746DD" w:rsidRPr="001B2EB7" w:rsidRDefault="002746DD" w:rsidP="002746DD">
      <w:pPr>
        <w:pStyle w:val="Heading2"/>
      </w:pPr>
      <w:r w:rsidRPr="001B2EB7">
        <w:t>Impact</w:t>
      </w:r>
    </w:p>
    <w:p w:rsidR="004451BD" w:rsidRPr="001B2EB7" w:rsidRDefault="004451BD" w:rsidP="003F70A8">
      <w:pPr>
        <w:pStyle w:val="Heading3"/>
      </w:pPr>
      <w:r w:rsidRPr="001B2EB7">
        <w:t>Economy</w:t>
      </w:r>
    </w:p>
    <w:p w:rsidR="004451BD" w:rsidRPr="001B2EB7" w:rsidRDefault="004451BD" w:rsidP="004451BD">
      <w:pPr>
        <w:pStyle w:val="Heading4"/>
      </w:pPr>
      <w:r w:rsidRPr="001B2EB7">
        <w:rPr>
          <w:bCs w:val="0"/>
        </w:rPr>
        <w:t>Oil price decline due to oil surplus cause</w:t>
      </w:r>
      <w:r w:rsidR="00865DC5">
        <w:rPr>
          <w:bCs w:val="0"/>
        </w:rPr>
        <w:t>s</w:t>
      </w:r>
      <w:r w:rsidRPr="001B2EB7">
        <w:rPr>
          <w:bCs w:val="0"/>
        </w:rPr>
        <w:t xml:space="preserve"> economic collapse</w:t>
      </w:r>
    </w:p>
    <w:p w:rsidR="003960C8" w:rsidRDefault="004451BD" w:rsidP="004451BD">
      <w:r w:rsidRPr="001B2EB7">
        <w:rPr>
          <w:b/>
        </w:rPr>
        <w:t>Scoop, ’13</w:t>
      </w:r>
      <w:r w:rsidRPr="001B2EB7">
        <w:t xml:space="preserve">, </w:t>
      </w:r>
    </w:p>
    <w:p w:rsidR="004451BD" w:rsidRPr="003960C8" w:rsidRDefault="004451BD" w:rsidP="004451BD">
      <w:pPr>
        <w:rPr>
          <w:sz w:val="16"/>
          <w:szCs w:val="16"/>
        </w:rPr>
      </w:pPr>
      <w:r w:rsidRPr="003960C8">
        <w:rPr>
          <w:sz w:val="16"/>
          <w:szCs w:val="16"/>
        </w:rPr>
        <w:t>(The Scoop, “Be very afraid of low oil prices,” The Scoop, 4 July 2013, http://www.scoop.co.nz/stories/BU1307/S00219/be-very-afraid-of-low-oil-prices.htm)</w:t>
      </w:r>
    </w:p>
    <w:p w:rsidR="004451BD" w:rsidRPr="001B2EB7" w:rsidRDefault="004451BD" w:rsidP="004451BD">
      <w:pPr>
        <w:rPr>
          <w:sz w:val="16"/>
        </w:rPr>
      </w:pPr>
    </w:p>
    <w:p w:rsidR="004451BD" w:rsidRPr="001B2EB7" w:rsidRDefault="004451BD" w:rsidP="004451BD">
      <w:pPr>
        <w:rPr>
          <w:sz w:val="14"/>
        </w:rPr>
      </w:pPr>
      <w:r w:rsidRPr="001B2EB7">
        <w:rPr>
          <w:sz w:val="14"/>
        </w:rPr>
        <w:t>“Right now, petrol is still cheaper than some brands of bottled water. It’s not expensive when you consider how little oil is left and how hard it is to extract.” “</w:t>
      </w:r>
      <w:r w:rsidRPr="001B2EB7">
        <w:rPr>
          <w:rStyle w:val="StyleBoldUnderline"/>
        </w:rPr>
        <w:t>You should be very afraid of a dramatic fall in oil prices. That would mean that the world’s economy had dropped into deep recession.</w:t>
      </w:r>
      <w:r w:rsidRPr="001B2EB7">
        <w:rPr>
          <w:sz w:val="14"/>
        </w:rPr>
        <w:t xml:space="preserve"> So, however crazy it sounds, we should be pleased that oil prices are so high. </w:t>
      </w:r>
      <w:r w:rsidRPr="001B2EB7">
        <w:rPr>
          <w:rStyle w:val="StyleBoldUnderline"/>
        </w:rPr>
        <w:t>High oil prices keep nudging us towards alternatives to traffic jams, and high oil prices also mean that the world’s economy is still ticking over</w:t>
      </w:r>
      <w:r w:rsidRPr="001B2EB7">
        <w:rPr>
          <w:sz w:val="14"/>
        </w:rPr>
        <w:t>.” “</w:t>
      </w:r>
      <w:r w:rsidRPr="001B2EB7">
        <w:rPr>
          <w:rStyle w:val="StyleBoldUnderline"/>
        </w:rPr>
        <w:t>Higher fuel prices are caused by a combination of a high global demand and a limited global supply</w:t>
      </w:r>
      <w:r w:rsidRPr="001B2EB7">
        <w:rPr>
          <w:sz w:val="14"/>
        </w:rPr>
        <w:t xml:space="preserve">. It’s as simple as that. Yes, the oil companies are crooks, but they are merely exploiting the current situation. They didn’t create it.” “As long as billions of motorists keep driving to work every morning, there’s going to be a shortage of fuel. The global supply is limited and it’s under constant threat due to instability in the Middle East.” “It’s not a question of how much oil is in the ground, </w:t>
      </w:r>
      <w:r w:rsidRPr="001B2EB7">
        <w:rPr>
          <w:rStyle w:val="StyleBoldUnderline"/>
        </w:rPr>
        <w:t>it’s a question of how much oil is immediately available. Right now the global demand for oil and the supply of oil are about equal</w:t>
      </w:r>
      <w:r w:rsidRPr="001B2EB7">
        <w:rPr>
          <w:sz w:val="14"/>
        </w:rPr>
        <w:t xml:space="preserve"> – there’s no spare capacity. The slightest drop in supply – or even a threat of a drop in supply – will result in higher oil prices.” “However, in the short term at least, </w:t>
      </w:r>
      <w:r w:rsidRPr="001B2EB7">
        <w:rPr>
          <w:rStyle w:val="StyleBoldUnderline"/>
        </w:rPr>
        <w:t xml:space="preserve">high oil prices are far, far better than the alternative, which is a sudden collapse of the global economy.” </w:t>
      </w:r>
      <w:r w:rsidRPr="001B2EB7">
        <w:rPr>
          <w:sz w:val="14"/>
        </w:rPr>
        <w:t>“Of course, if the oil prices rise too high, the world’s economy will collapse anyway. The prices we’re paying at the pump today may seem very cheap if things go bad in the Middle East.”</w:t>
      </w:r>
    </w:p>
    <w:p w:rsidR="004451BD" w:rsidRPr="001B2EB7" w:rsidRDefault="004451BD" w:rsidP="004451BD"/>
    <w:p w:rsidR="004451BD" w:rsidRPr="001B2EB7" w:rsidRDefault="004451BD" w:rsidP="004451BD"/>
    <w:p w:rsidR="00B710F4" w:rsidRPr="001B2EB7" w:rsidRDefault="00B710F4" w:rsidP="003F70A8">
      <w:pPr>
        <w:pStyle w:val="Heading3"/>
      </w:pPr>
      <w:r w:rsidRPr="001B2EB7">
        <w:t>Global Instability</w:t>
      </w:r>
    </w:p>
    <w:p w:rsidR="00B710F4" w:rsidRPr="001B2EB7" w:rsidRDefault="00B710F4" w:rsidP="00B710F4">
      <w:pPr>
        <w:pStyle w:val="Heading4"/>
      </w:pPr>
      <w:r w:rsidRPr="001B2EB7">
        <w:rPr>
          <w:bCs w:val="0"/>
        </w:rPr>
        <w:t>Global instability and economic crash cause global nuclear war and extinction</w:t>
      </w:r>
    </w:p>
    <w:p w:rsidR="003960C8" w:rsidRDefault="00B710F4" w:rsidP="00B710F4">
      <w:pPr>
        <w:rPr>
          <w:rStyle w:val="StyleStyleBold12pt"/>
        </w:rPr>
      </w:pPr>
      <w:r w:rsidRPr="001B2EB7">
        <w:rPr>
          <w:rStyle w:val="StyleStyleBold12pt"/>
        </w:rPr>
        <w:t xml:space="preserve">Bearden 00 </w:t>
      </w:r>
    </w:p>
    <w:p w:rsidR="00B710F4" w:rsidRPr="001B2EB7" w:rsidRDefault="00B86007" w:rsidP="00B710F4">
      <w:r>
        <w:t>(</w:t>
      </w:r>
      <w:r w:rsidR="00B710F4" w:rsidRPr="001B2EB7">
        <w:t xml:space="preserve">Bearden, Director of Association of Distinguished American Scientists, “The Unnecessary Energy Crisis: How to Solve It Quickly,” Space Energy Access Systems, 2000, </w:t>
      </w:r>
      <w:hyperlink r:id="rId14" w:history="1">
        <w:r w:rsidR="00B710F4" w:rsidRPr="001B2EB7">
          <w:rPr>
            <w:rStyle w:val="Hyperlink"/>
          </w:rPr>
          <w:t>http://www.seaspower.com/EnergyCrisis-Bearden.htm</w:t>
        </w:r>
      </w:hyperlink>
      <w:r w:rsidR="00B710F4" w:rsidRPr="001B2EB7">
        <w:t>)</w:t>
      </w:r>
    </w:p>
    <w:p w:rsidR="00B710F4" w:rsidRPr="001B2EB7" w:rsidRDefault="00B710F4" w:rsidP="00B710F4"/>
    <w:p w:rsidR="00B710F4" w:rsidRPr="001B2EB7" w:rsidRDefault="00B710F4" w:rsidP="00B710F4">
      <w:pPr>
        <w:rPr>
          <w:sz w:val="16"/>
        </w:rPr>
      </w:pPr>
      <w:r w:rsidRPr="001B2EB7">
        <w:rPr>
          <w:sz w:val="16"/>
        </w:rPr>
        <w:t xml:space="preserve">History bears out that </w:t>
      </w:r>
      <w:r w:rsidRPr="001B2EB7">
        <w:rPr>
          <w:rStyle w:val="StyleBoldUnderline"/>
        </w:rPr>
        <w:t>desperate nations take desperate actions. Prior to</w:t>
      </w:r>
      <w:r w:rsidRPr="001B2EB7">
        <w:rPr>
          <w:sz w:val="16"/>
        </w:rPr>
        <w:t xml:space="preserve"> the final </w:t>
      </w:r>
      <w:r w:rsidRPr="001B2EB7">
        <w:rPr>
          <w:rStyle w:val="StyleBoldUnderline"/>
        </w:rPr>
        <w:t>economic collapse, the stress on nations will have increased the intensity and number of</w:t>
      </w:r>
      <w:r w:rsidRPr="001B2EB7">
        <w:rPr>
          <w:sz w:val="16"/>
        </w:rPr>
        <w:t xml:space="preserve"> their </w:t>
      </w:r>
      <w:r w:rsidRPr="001B2EB7">
        <w:rPr>
          <w:rStyle w:val="StyleBoldUnderline"/>
        </w:rPr>
        <w:t>conflicts, to the point where</w:t>
      </w:r>
      <w:r w:rsidRPr="001B2EB7">
        <w:rPr>
          <w:sz w:val="16"/>
        </w:rPr>
        <w:t xml:space="preserve"> the arsenals of weapons of mass destruction (</w:t>
      </w:r>
      <w:r w:rsidRPr="001B2EB7">
        <w:rPr>
          <w:rStyle w:val="StyleBoldUnderline"/>
        </w:rPr>
        <w:t>WMD</w:t>
      </w:r>
      <w:r w:rsidRPr="001B2EB7">
        <w:rPr>
          <w:sz w:val="16"/>
        </w:rPr>
        <w:t xml:space="preserve">) now possessed by some 25 nations, </w:t>
      </w:r>
      <w:r w:rsidRPr="001B2EB7">
        <w:rPr>
          <w:rStyle w:val="StyleBoldUnderline"/>
        </w:rPr>
        <w:t>are</w:t>
      </w:r>
      <w:r w:rsidRPr="001B2EB7">
        <w:rPr>
          <w:sz w:val="16"/>
        </w:rPr>
        <w:t xml:space="preserve"> almost </w:t>
      </w:r>
      <w:r w:rsidRPr="001B2EB7">
        <w:rPr>
          <w:rStyle w:val="StyleBoldUnderline"/>
        </w:rPr>
        <w:t>certain to be released</w:t>
      </w:r>
      <w:r w:rsidRPr="001B2EB7">
        <w:rPr>
          <w:sz w:val="16"/>
        </w:rPr>
        <w:t xml:space="preserve">. </w:t>
      </w:r>
      <w:r w:rsidRPr="001B2EB7">
        <w:rPr>
          <w:rStyle w:val="StyleBoldUnderline"/>
        </w:rPr>
        <w:t>As an example, suppose a starving North Korea launches nuclear weapons upon Japan and South Korea</w:t>
      </w:r>
      <w:r w:rsidRPr="001B2EB7">
        <w:rPr>
          <w:sz w:val="16"/>
        </w:rPr>
        <w:t xml:space="preserve">, including U.S. forces there, in a spasmodic suicidal response. </w:t>
      </w:r>
      <w:r w:rsidRPr="001B2EB7">
        <w:rPr>
          <w:rStyle w:val="StyleBoldUnderline"/>
        </w:rPr>
        <w:t>Or</w:t>
      </w:r>
      <w:r w:rsidRPr="001B2EB7">
        <w:rPr>
          <w:sz w:val="16"/>
        </w:rPr>
        <w:t xml:space="preserve"> suppose </w:t>
      </w:r>
      <w:r w:rsidRPr="001B2EB7">
        <w:rPr>
          <w:rStyle w:val="StyleBoldUnderline"/>
        </w:rPr>
        <w:t>a desperate China</w:t>
      </w:r>
      <w:r w:rsidRPr="001B2EB7">
        <w:rPr>
          <w:sz w:val="16"/>
        </w:rPr>
        <w:t xml:space="preserve"> — </w:t>
      </w:r>
      <w:r w:rsidRPr="001B2EB7">
        <w:rPr>
          <w:rStyle w:val="StyleBoldUnderline"/>
        </w:rPr>
        <w:t>whose</w:t>
      </w:r>
      <w:r w:rsidRPr="001B2EB7">
        <w:rPr>
          <w:sz w:val="16"/>
        </w:rPr>
        <w:t xml:space="preserve"> long-range nuclear </w:t>
      </w:r>
      <w:r w:rsidRPr="001B2EB7">
        <w:rPr>
          <w:rStyle w:val="StyleBoldUnderline"/>
        </w:rPr>
        <w:t>missiles</w:t>
      </w:r>
      <w:r w:rsidRPr="001B2EB7">
        <w:rPr>
          <w:sz w:val="16"/>
        </w:rPr>
        <w:t xml:space="preserve"> (some) </w:t>
      </w:r>
      <w:r w:rsidRPr="001B2EB7">
        <w:rPr>
          <w:rStyle w:val="StyleBoldUnderline"/>
        </w:rPr>
        <w:t>can reach the United States</w:t>
      </w:r>
      <w:r w:rsidRPr="001B2EB7">
        <w:rPr>
          <w:sz w:val="16"/>
        </w:rPr>
        <w:t xml:space="preserve"> — </w:t>
      </w:r>
      <w:r w:rsidRPr="001B2EB7">
        <w:rPr>
          <w:rStyle w:val="StyleBoldUnderline"/>
        </w:rPr>
        <w:t>attacks Taiwan</w:t>
      </w:r>
      <w:r w:rsidRPr="001B2EB7">
        <w:rPr>
          <w:sz w:val="16"/>
        </w:rPr>
        <w:t xml:space="preserve">. In addition to immediate responses, the </w:t>
      </w:r>
      <w:r w:rsidRPr="001B2EB7">
        <w:rPr>
          <w:rStyle w:val="StyleBoldUnderline"/>
        </w:rPr>
        <w:t>mutual treaties</w:t>
      </w:r>
      <w:r w:rsidRPr="001B2EB7">
        <w:rPr>
          <w:sz w:val="16"/>
        </w:rPr>
        <w:t xml:space="preserve"> involved in such scenarios will quickly </w:t>
      </w:r>
      <w:r w:rsidRPr="001B2EB7">
        <w:rPr>
          <w:rStyle w:val="StyleBoldUnderline"/>
        </w:rPr>
        <w:t>draw other nations into the conflict, escalating it significantly</w:t>
      </w:r>
      <w:r w:rsidRPr="001B2EB7">
        <w:rPr>
          <w:sz w:val="16"/>
        </w:rPr>
        <w:t xml:space="preserve">. Strategic nuclear studies have shown for decades that, under such extreme stress conditions, </w:t>
      </w:r>
      <w:r w:rsidRPr="001B2EB7">
        <w:rPr>
          <w:rStyle w:val="StyleBoldUnderline"/>
        </w:rPr>
        <w:t>once a few nukes are launched, adversaries</w:t>
      </w:r>
      <w:r w:rsidRPr="001B2EB7">
        <w:rPr>
          <w:sz w:val="16"/>
        </w:rPr>
        <w:t xml:space="preserve"> and potential adversaries </w:t>
      </w:r>
      <w:r w:rsidRPr="001B2EB7">
        <w:rPr>
          <w:rStyle w:val="StyleBoldUnderline"/>
        </w:rPr>
        <w:t>are</w:t>
      </w:r>
      <w:r w:rsidRPr="001B2EB7">
        <w:rPr>
          <w:sz w:val="16"/>
        </w:rPr>
        <w:t xml:space="preserve"> then </w:t>
      </w:r>
      <w:r w:rsidRPr="001B2EB7">
        <w:rPr>
          <w:rStyle w:val="StyleBoldUnderline"/>
        </w:rPr>
        <w:t>compelled to launch on perception</w:t>
      </w:r>
      <w:r w:rsidRPr="001B2EB7">
        <w:rPr>
          <w:sz w:val="16"/>
        </w:rPr>
        <w:t xml:space="preserve"> of preparations by one's adversary. The real legacy of the MAD concept is this side of the MAD coin that is almost never discussed. Without effective defense, </w:t>
      </w:r>
      <w:r w:rsidRPr="001B2EB7">
        <w:rPr>
          <w:rStyle w:val="StyleBoldUnderline"/>
        </w:rPr>
        <w:t>the only chance a nation has to survive</w:t>
      </w:r>
      <w:r w:rsidRPr="001B2EB7">
        <w:rPr>
          <w:sz w:val="16"/>
        </w:rPr>
        <w:t xml:space="preserve"> at all </w:t>
      </w:r>
      <w:r w:rsidRPr="001B2EB7">
        <w:rPr>
          <w:rStyle w:val="StyleBoldUnderline"/>
        </w:rPr>
        <w:t>is to launch immediate full-bore pre-emptive strikes</w:t>
      </w:r>
      <w:r w:rsidRPr="001B2EB7">
        <w:rPr>
          <w:sz w:val="16"/>
        </w:rPr>
        <w:t xml:space="preserve"> and try to take out its perceived foes as rapidly and massively as possible. As the studies showed, </w:t>
      </w:r>
      <w:r w:rsidRPr="001B2EB7">
        <w:rPr>
          <w:rStyle w:val="StyleBoldUnderline"/>
        </w:rPr>
        <w:t>rapid escalation to full WMD exchange occurs</w:t>
      </w:r>
      <w:r w:rsidRPr="001B2EB7">
        <w:rPr>
          <w:sz w:val="16"/>
        </w:rPr>
        <w:t xml:space="preserve">. Today, </w:t>
      </w:r>
      <w:r w:rsidRPr="001B2EB7">
        <w:rPr>
          <w:rStyle w:val="StyleBoldUnderline"/>
        </w:rPr>
        <w:t>a great percent of the WMD</w:t>
      </w:r>
      <w:r w:rsidRPr="001B2EB7">
        <w:rPr>
          <w:sz w:val="16"/>
        </w:rPr>
        <w:t xml:space="preserve"> arsenals that </w:t>
      </w:r>
      <w:r w:rsidRPr="001B2EB7">
        <w:rPr>
          <w:rStyle w:val="StyleBoldUnderline"/>
        </w:rPr>
        <w:t>will be unleashed</w:t>
      </w:r>
      <w:r w:rsidRPr="001B2EB7">
        <w:rPr>
          <w:sz w:val="16"/>
        </w:rPr>
        <w:t xml:space="preserve">, are already on site within the United States itself. </w:t>
      </w:r>
      <w:r w:rsidRPr="001B2EB7">
        <w:rPr>
          <w:rStyle w:val="StyleBoldUnderline"/>
        </w:rPr>
        <w:t xml:space="preserve">The resulting great Armageddon will destroy civilization </w:t>
      </w:r>
      <w:r w:rsidRPr="001B2EB7">
        <w:rPr>
          <w:sz w:val="16"/>
        </w:rPr>
        <w:t xml:space="preserve">as we know it, </w:t>
      </w:r>
      <w:r w:rsidRPr="001B2EB7">
        <w:rPr>
          <w:rStyle w:val="StyleBoldUnderline"/>
        </w:rPr>
        <w:t>and</w:t>
      </w:r>
      <w:r w:rsidRPr="001B2EB7">
        <w:rPr>
          <w:sz w:val="16"/>
        </w:rPr>
        <w:t xml:space="preserve"> perhaps most of </w:t>
      </w:r>
      <w:r w:rsidRPr="001B2EB7">
        <w:rPr>
          <w:rStyle w:val="StyleBoldUnderline"/>
        </w:rPr>
        <w:t>the</w:t>
      </w:r>
      <w:r w:rsidRPr="001B2EB7">
        <w:rPr>
          <w:sz w:val="16"/>
        </w:rPr>
        <w:t xml:space="preserve"> </w:t>
      </w:r>
      <w:r w:rsidRPr="001B2EB7">
        <w:rPr>
          <w:rStyle w:val="StyleBoldUnderline"/>
        </w:rPr>
        <w:t>biosphere</w:t>
      </w:r>
      <w:r w:rsidRPr="001B2EB7">
        <w:rPr>
          <w:sz w:val="16"/>
        </w:rPr>
        <w:t>, at least for many decades.</w:t>
      </w:r>
    </w:p>
    <w:p w:rsidR="00B710F4" w:rsidRPr="001B2EB7" w:rsidRDefault="00B710F4" w:rsidP="00B710F4"/>
    <w:p w:rsidR="004451BD" w:rsidRPr="001B2EB7" w:rsidRDefault="004451BD" w:rsidP="004451BD">
      <w:pPr>
        <w:pStyle w:val="Heading3"/>
      </w:pPr>
      <w:r w:rsidRPr="001B2EB7">
        <w:t>Iran</w:t>
      </w:r>
    </w:p>
    <w:p w:rsidR="004451BD" w:rsidRPr="001B2EB7" w:rsidRDefault="004451BD" w:rsidP="004451BD">
      <w:pPr>
        <w:pStyle w:val="Heading4"/>
      </w:pPr>
      <w:r w:rsidRPr="001B2EB7">
        <w:rPr>
          <w:bCs w:val="0"/>
        </w:rPr>
        <w:t>Consistent oil prices and US oil boom solve for Iran nuclear proliferation</w:t>
      </w:r>
    </w:p>
    <w:p w:rsidR="00B86007" w:rsidRDefault="004451BD" w:rsidP="004451BD">
      <w:r w:rsidRPr="001B2EB7">
        <w:rPr>
          <w:rStyle w:val="StyleStyleBold12pt"/>
        </w:rPr>
        <w:t>Hannah and Roubini, ’13</w:t>
      </w:r>
      <w:r w:rsidRPr="001B2EB7">
        <w:t xml:space="preserve"> </w:t>
      </w:r>
    </w:p>
    <w:p w:rsidR="004451BD" w:rsidRPr="001B2EB7" w:rsidRDefault="004451BD" w:rsidP="004451BD">
      <w:r w:rsidRPr="001B2EB7">
        <w:rPr>
          <w:sz w:val="16"/>
          <w:szCs w:val="16"/>
        </w:rPr>
        <w:t>(John Hannah and Nouriel Roubini, “The oil boom’s foreign policy dividend,” Reuters, JULY 19, 2013, http://blogs.reuters.com/great-debate/2013/07/19/the-oil-booms-foreign-policy-dividend/)</w:t>
      </w:r>
    </w:p>
    <w:p w:rsidR="004451BD" w:rsidRPr="001B2EB7" w:rsidRDefault="004451BD" w:rsidP="004451BD"/>
    <w:p w:rsidR="004451BD" w:rsidRPr="001B2EB7" w:rsidRDefault="004451BD" w:rsidP="004451BD">
      <w:pPr>
        <w:rPr>
          <w:sz w:val="16"/>
        </w:rPr>
      </w:pPr>
      <w:r w:rsidRPr="001B2EB7">
        <w:rPr>
          <w:rStyle w:val="StyleBoldUnderline"/>
        </w:rPr>
        <w:t>The</w:t>
      </w:r>
      <w:r w:rsidRPr="001B2EB7">
        <w:rPr>
          <w:sz w:val="16"/>
        </w:rPr>
        <w:t xml:space="preserve"> domestic </w:t>
      </w:r>
      <w:r w:rsidRPr="001B2EB7">
        <w:rPr>
          <w:rStyle w:val="StyleBoldUnderline"/>
        </w:rPr>
        <w:t>benefits of the U.S. oil</w:t>
      </w:r>
      <w:r w:rsidRPr="001B2EB7">
        <w:rPr>
          <w:sz w:val="16"/>
        </w:rPr>
        <w:t xml:space="preserve"> </w:t>
      </w:r>
      <w:r w:rsidRPr="001B2EB7">
        <w:rPr>
          <w:rStyle w:val="StyleBoldUnderline"/>
        </w:rPr>
        <w:t>production</w:t>
      </w:r>
      <w:r w:rsidRPr="001B2EB7">
        <w:rPr>
          <w:sz w:val="16"/>
        </w:rPr>
        <w:t xml:space="preserve"> </w:t>
      </w:r>
      <w:r w:rsidRPr="001B2EB7">
        <w:rPr>
          <w:rStyle w:val="StyleBoldUnderline"/>
        </w:rPr>
        <w:t>boom</w:t>
      </w:r>
      <w:r w:rsidRPr="001B2EB7">
        <w:rPr>
          <w:sz w:val="16"/>
        </w:rPr>
        <w:t xml:space="preserve"> </w:t>
      </w:r>
      <w:r w:rsidRPr="001B2EB7">
        <w:rPr>
          <w:rStyle w:val="StyleBoldUnderline"/>
        </w:rPr>
        <w:t>are</w:t>
      </w:r>
      <w:r w:rsidRPr="001B2EB7">
        <w:rPr>
          <w:sz w:val="16"/>
        </w:rPr>
        <w:t xml:space="preserve"> well documented — </w:t>
      </w:r>
      <w:r w:rsidRPr="001B2EB7">
        <w:rPr>
          <w:rStyle w:val="StyleBoldUnderline"/>
        </w:rPr>
        <w:t>everything from the creation of high-paying jobs to sending less money to foreign oil producers.</w:t>
      </w:r>
      <w:r w:rsidRPr="001B2EB7">
        <w:rPr>
          <w:sz w:val="16"/>
        </w:rPr>
        <w:t xml:space="preserve"> Less well appreciated are the geopolitical benefits. </w:t>
      </w:r>
      <w:r w:rsidRPr="001B2EB7">
        <w:rPr>
          <w:rStyle w:val="StyleBoldUnderline"/>
        </w:rPr>
        <w:t>U.S. oil production has already paid foreign policy dividends</w:t>
      </w:r>
      <w:r w:rsidRPr="001B2EB7">
        <w:rPr>
          <w:sz w:val="16"/>
        </w:rPr>
        <w:t xml:space="preserve"> in at least one vital area: </w:t>
      </w:r>
      <w:r w:rsidRPr="001B2EB7">
        <w:rPr>
          <w:rStyle w:val="StyleBoldUnderline"/>
        </w:rPr>
        <w:t>It has paved the way for stronger sanctions on Iran by helping to keep the global oil market well-supplied and minimizing oil price volatility</w:t>
      </w:r>
      <w:r w:rsidRPr="001B2EB7">
        <w:rPr>
          <w:sz w:val="16"/>
        </w:rPr>
        <w:t xml:space="preserve">. This development is timely and instructive. By the first half of 2014, according to credible estimates, Iran is likely to be able to covertly produce enough highly enriched uranium for one nuclear device in as little as seven to 10 days — before it could be detected by the international community. While it remains unclear how close Iran is to nuclear weapons capability, the consensus is that the window for preventing it from happening is closing. The most effective way to inflict economic pressure on Tehran, most analysts say, is to target the Iranian petroleum industry. Crude oil exports account for between 60 percent and 70 percent of government revenue, more than $600 billion over the past decade. Yet for much of the history of the Iran sanctions program, simple steps that could have constricted or even eliminated this cash flow were not taken. Across the globe, oil demand had been growing quickly, spare production capacity was low, and new supplies were harder to find. So the world market needed Iranian oil, and petroleum-dependent economies across the globe — including the United States — were afraid of the devastating price shocks that could have accompanied any effort to remove barrels from the market. This dynamic began changing dramatically in 2012. Most important, oil production surged in nations outside the Organization of the Petroleum Exporting Countries — particularly in the United States and Canada, where </w:t>
      </w:r>
      <w:r w:rsidRPr="001B2EB7">
        <w:rPr>
          <w:rStyle w:val="StyleBoldUnderline"/>
        </w:rPr>
        <w:t>combined oil output grew</w:t>
      </w:r>
      <w:r w:rsidRPr="001B2EB7">
        <w:rPr>
          <w:sz w:val="16"/>
        </w:rPr>
        <w:t xml:space="preserve"> by nearly 1.3 million barrels per day and outpaced global demand growth. Other factors were also key, notably Saudi Arabia’s decision not to cut crude production as Libyan output returned to the market following the fall of the Muammar Gaddafi regime in 2011. At the same time, </w:t>
      </w:r>
      <w:r w:rsidRPr="001B2EB7">
        <w:rPr>
          <w:rStyle w:val="StyleBoldUnderline"/>
        </w:rPr>
        <w:t>global oil demand growth had slowed substantially</w:t>
      </w:r>
      <w:r w:rsidRPr="001B2EB7">
        <w:rPr>
          <w:sz w:val="16"/>
        </w:rPr>
        <w:t xml:space="preserve">, with much of the euro zone facing an economic crisis and stagnant growth in the United States. By mid-2012, the market was facing the surprising prospect of a sizeable glut in oil supplies. These developments were critical in allowing the United States to implement new, tougher sanctions in early 2012 that drove year-over-year Iranian crude exports down by nearly 15 percent in the first quarter alone. A complete European embargo, effective July 1, 2012, had a more dramatic effect — cutting Iranian crude exports by nearly 60 percent in the third quarter. All told, Iranian crude production in 2012 fell to its lowest level since 1989. For the first time, Western sanctions began to inflict real pain on Iran’s economy. Despite the loss of up to a million barrels per day of Iranian crude in 2012, </w:t>
      </w:r>
      <w:r w:rsidRPr="001B2EB7">
        <w:rPr>
          <w:rStyle w:val="StyleBoldUnderline"/>
        </w:rPr>
        <w:t>global oil prices were not</w:t>
      </w:r>
      <w:r w:rsidRPr="001B2EB7">
        <w:rPr>
          <w:sz w:val="16"/>
        </w:rPr>
        <w:t xml:space="preserve"> damagingly </w:t>
      </w:r>
      <w:r w:rsidRPr="001B2EB7">
        <w:rPr>
          <w:rStyle w:val="StyleBoldUnderline"/>
        </w:rPr>
        <w:t>volatile</w:t>
      </w:r>
      <w:r w:rsidRPr="001B2EB7">
        <w:rPr>
          <w:sz w:val="16"/>
        </w:rPr>
        <w:t xml:space="preserve">. Over the last five months of 2012, when significant Iranian supplies were coming off the market, prices traded in a narrow band between $107 and $116 per barrel, and the average weekly price change was just 1.6 percent. Even with production shortfalls due to instability in Iraq, Libya, Nigeria, and a handful of other key countries, </w:t>
      </w:r>
      <w:r w:rsidRPr="001B2EB7">
        <w:rPr>
          <w:rStyle w:val="StyleBoldUnderline"/>
        </w:rPr>
        <w:t>the global oil market has remained balanced in 2013</w:t>
      </w:r>
      <w:r w:rsidRPr="001B2EB7">
        <w:rPr>
          <w:sz w:val="16"/>
        </w:rPr>
        <w:t xml:space="preserve">, and Iranian crude exports have continued to fall. The International Energy Agency now expects non-OPEC oil supplies to grow by 1.2 million barrels per day this year — largely due to the United States. Meanwhile, global oil demand is expected to increase only by a relatively modest 930,000 barrels per day. While it appears that </w:t>
      </w:r>
      <w:r w:rsidRPr="001B2EB7">
        <w:rPr>
          <w:rStyle w:val="StyleBoldUnderline"/>
        </w:rPr>
        <w:t>negotiations with Iran regarding its nuclear program will recommence</w:t>
      </w:r>
      <w:r w:rsidRPr="001B2EB7">
        <w:rPr>
          <w:sz w:val="16"/>
        </w:rPr>
        <w:t xml:space="preserve"> following the recent election of President Hassan Rohani, </w:t>
      </w:r>
      <w:r w:rsidRPr="001B2EB7">
        <w:rPr>
          <w:rStyle w:val="StyleBoldUnderline"/>
        </w:rPr>
        <w:t>further economic pressure will likely be needed</w:t>
      </w:r>
      <w:r w:rsidRPr="001B2EB7">
        <w:rPr>
          <w:sz w:val="16"/>
        </w:rPr>
        <w:t xml:space="preserve">. </w:t>
      </w:r>
      <w:r w:rsidRPr="001B2EB7">
        <w:rPr>
          <w:rStyle w:val="StyleBoldUnderline"/>
        </w:rPr>
        <w:t>If so, oil markets could manage it. Increased production</w:t>
      </w:r>
      <w:r w:rsidRPr="001B2EB7">
        <w:rPr>
          <w:sz w:val="16"/>
        </w:rPr>
        <w:t xml:space="preserve"> in Saudi Arabia and other Gulf States — combined with the willingness to deploy U.S. and European strategic inventories if necessary — </w:t>
      </w:r>
      <w:r w:rsidRPr="001B2EB7">
        <w:rPr>
          <w:rStyle w:val="StyleBoldUnderline"/>
        </w:rPr>
        <w:t xml:space="preserve">would allow the market to absorb the loss of additional Iranian oil supplies, starving the regime of cash and crippling its economy. </w:t>
      </w:r>
      <w:r w:rsidRPr="001B2EB7">
        <w:rPr>
          <w:sz w:val="16"/>
        </w:rPr>
        <w:t xml:space="preserve">Analysts disagree about how long oil markets can withstand the loss of Iranian oil supplies. Markets will inevitably tighten, perhaps as soon as mid-2014. Yet, time is running out on peaceful options to prevent Iran from developing nuclear weapons. </w:t>
      </w:r>
      <w:r w:rsidRPr="001B2EB7">
        <w:rPr>
          <w:rStyle w:val="StyleBoldUnderline"/>
        </w:rPr>
        <w:t>Favorable oil market conditions, led by the surge in U.S. production, have opened a unique window to strengthen sanctions and maximize pressure on Tehran to abandon nuclear ambitions</w:t>
      </w:r>
      <w:r w:rsidRPr="001B2EB7">
        <w:rPr>
          <w:sz w:val="16"/>
        </w:rPr>
        <w:t>. Policymakers, who rightly seek to avoid being forced to choose between living with a nuclear Iran or going to war, should be prepared to seize this opportunity before it is too late.</w:t>
      </w:r>
    </w:p>
    <w:p w:rsidR="004451BD" w:rsidRPr="001B2EB7" w:rsidRDefault="004451BD" w:rsidP="004451BD"/>
    <w:p w:rsidR="004451BD" w:rsidRPr="001B2EB7" w:rsidRDefault="001019D3" w:rsidP="00865DC5">
      <w:pPr>
        <w:pStyle w:val="Heading4"/>
      </w:pPr>
      <w:r>
        <w:t xml:space="preserve">Iranian proliferation triggers a nuclear strike against </w:t>
      </w:r>
      <w:r w:rsidR="00865DC5">
        <w:t xml:space="preserve">Israel, nuclear terrorism, regional instability and escalates globally – MAD logic doesn’t apply. </w:t>
      </w:r>
    </w:p>
    <w:p w:rsidR="00B86007" w:rsidRDefault="004451BD" w:rsidP="004451BD">
      <w:pPr>
        <w:rPr>
          <w:rFonts w:eastAsia="Times New Roman" w:cs="Arial"/>
          <w:color w:val="333333"/>
          <w:sz w:val="16"/>
          <w:szCs w:val="18"/>
          <w:shd w:val="clear" w:color="auto" w:fill="FFFFFF"/>
        </w:rPr>
      </w:pPr>
      <w:r w:rsidRPr="001B2EB7">
        <w:rPr>
          <w:rStyle w:val="StyleStyleBold12pt"/>
        </w:rPr>
        <w:t>Kroenig ’12</w:t>
      </w:r>
      <w:r w:rsidRPr="001B2EB7">
        <w:rPr>
          <w:rFonts w:eastAsia="Times New Roman" w:cs="Arial"/>
          <w:color w:val="333333"/>
          <w:sz w:val="16"/>
          <w:szCs w:val="18"/>
          <w:shd w:val="clear" w:color="auto" w:fill="FFFFFF"/>
        </w:rPr>
        <w:t xml:space="preserve"> </w:t>
      </w:r>
    </w:p>
    <w:p w:rsidR="004451BD" w:rsidRPr="001B2EB7" w:rsidRDefault="00B86007" w:rsidP="004451BD">
      <w:pPr>
        <w:rPr>
          <w:rFonts w:eastAsia="Times New Roman" w:cs="Times New Roman"/>
          <w:sz w:val="16"/>
          <w:szCs w:val="20"/>
        </w:rPr>
      </w:pPr>
      <w:r>
        <w:rPr>
          <w:rFonts w:eastAsia="Times New Roman" w:cs="Arial"/>
          <w:color w:val="333333"/>
          <w:sz w:val="16"/>
          <w:szCs w:val="18"/>
          <w:shd w:val="clear" w:color="auto" w:fill="FFFFFF"/>
        </w:rPr>
        <w:t>(</w:t>
      </w:r>
      <w:r w:rsidR="004451BD" w:rsidRPr="001B2EB7">
        <w:rPr>
          <w:rFonts w:eastAsia="Times New Roman" w:cs="Arial"/>
          <w:color w:val="333333"/>
          <w:sz w:val="16"/>
          <w:szCs w:val="18"/>
          <w:shd w:val="clear" w:color="auto" w:fill="FFFFFF"/>
        </w:rPr>
        <w:t>Matthew; Assistant Professor of Government, Georgetown University and Stanton Nuclear Security Fellow, Council on Foreign Relations</w:t>
      </w:r>
      <w:r w:rsidR="004451BD" w:rsidRPr="001B2EB7">
        <w:rPr>
          <w:rFonts w:eastAsia="Times New Roman" w:cs="Times New Roman"/>
          <w:sz w:val="16"/>
          <w:szCs w:val="20"/>
        </w:rPr>
        <w:t>, “</w:t>
      </w:r>
      <w:r w:rsidR="004451BD" w:rsidRPr="001B2EB7">
        <w:rPr>
          <w:rFonts w:eastAsia="Times New Roman" w:cs="Times New Roman"/>
          <w:bCs/>
          <w:color w:val="333333"/>
          <w:sz w:val="16"/>
          <w:szCs w:val="48"/>
          <w:shd w:val="clear" w:color="auto" w:fill="FFFFFF"/>
          <w:lang w:val="en-GB"/>
        </w:rPr>
        <w:t>The History of Proliferation Optimism: Does It Have A Future?</w:t>
      </w:r>
      <w:r w:rsidR="004451BD" w:rsidRPr="001B2EB7">
        <w:rPr>
          <w:rFonts w:eastAsia="Times New Roman" w:cs="Times New Roman"/>
          <w:sz w:val="16"/>
          <w:szCs w:val="20"/>
        </w:rPr>
        <w:t xml:space="preserve">”, </w:t>
      </w:r>
      <w:r w:rsidR="004451BD" w:rsidRPr="001B2EB7">
        <w:rPr>
          <w:rFonts w:eastAsia="Times New Roman" w:cs="Arial"/>
          <w:color w:val="333333"/>
          <w:sz w:val="16"/>
          <w:szCs w:val="18"/>
          <w:shd w:val="clear" w:color="auto" w:fill="FFFFFF"/>
        </w:rPr>
        <w:t>May 26, 2012,</w:t>
      </w:r>
      <w:r w:rsidR="004451BD" w:rsidRPr="001B2EB7">
        <w:rPr>
          <w:sz w:val="16"/>
        </w:rPr>
        <w:t xml:space="preserve"> </w:t>
      </w:r>
      <w:hyperlink r:id="rId15" w:history="1">
        <w:r w:rsidRPr="00624A53">
          <w:rPr>
            <w:rStyle w:val="Hyperlink"/>
            <w:rFonts w:eastAsia="Times New Roman" w:cs="Arial"/>
            <w:sz w:val="16"/>
            <w:szCs w:val="18"/>
            <w:shd w:val="clear" w:color="auto" w:fill="FFFFFF"/>
          </w:rPr>
          <w:t>http://www.npolicy.org/article.php?aid=1182&amp;tid=30</w:t>
        </w:r>
      </w:hyperlink>
      <w:r>
        <w:rPr>
          <w:rFonts w:eastAsia="Times New Roman" w:cs="Arial"/>
          <w:color w:val="333333"/>
          <w:sz w:val="16"/>
          <w:szCs w:val="18"/>
          <w:shd w:val="clear" w:color="auto" w:fill="FFFFFF"/>
        </w:rPr>
        <w:t>) BHS</w:t>
      </w:r>
    </w:p>
    <w:p w:rsidR="00865DC5" w:rsidRDefault="004451BD" w:rsidP="00865DC5">
      <w:pPr>
        <w:rPr>
          <w:rStyle w:val="StyleBoldUnderline"/>
        </w:rPr>
      </w:pPr>
      <w:r w:rsidRPr="001B2EB7">
        <w:rPr>
          <w:rFonts w:eastAsia="Times New Roman" w:cs="Times New Roman"/>
          <w:sz w:val="16"/>
          <w:szCs w:val="20"/>
        </w:rPr>
        <w:t xml:space="preserve"> </w:t>
      </w:r>
    </w:p>
    <w:p w:rsidR="00865DC5" w:rsidRDefault="00865DC5" w:rsidP="00865DC5">
      <w:pPr>
        <w:rPr>
          <w:rStyle w:val="StyleBoldUnderline"/>
        </w:rPr>
      </w:pPr>
      <w:r w:rsidRPr="00865DC5">
        <w:rPr>
          <w:rFonts w:cs="Times New Roman"/>
          <w:color w:val="333333"/>
          <w:sz w:val="12"/>
        </w:rPr>
        <w:t xml:space="preserve">Before reaching a state of MAD, new nuclear states go through a transition period in which they lack a secure-second strike capability. In this context, one or both states might believe that it has an incentive to use nuclear weapons first. For example, </w:t>
      </w:r>
      <w:r w:rsidRPr="001019D3">
        <w:rPr>
          <w:rStyle w:val="StyleBoldUnderline"/>
        </w:rPr>
        <w:t>if Iran acquires nuclear weapons neither Iran, nor its nuclear-armed rival, Israel, will have a secure, second-strike capability.</w:t>
      </w:r>
      <w:r>
        <w:rPr>
          <w:rStyle w:val="StyleBoldUnderline"/>
        </w:rPr>
        <w:t xml:space="preserve"> </w:t>
      </w:r>
      <w:r w:rsidRPr="001019D3">
        <w:rPr>
          <w:rStyle w:val="StyleBoldUnderline"/>
        </w:rPr>
        <w:t>Even though it is believed to have a large arsenal, given its small size and lack of strategic depth, Israel might not be confident that it could absorb a nuclear strike and respond with a devastating counterstrike.</w:t>
      </w:r>
      <w:r>
        <w:rPr>
          <w:rStyle w:val="StyleBoldUnderline"/>
        </w:rPr>
        <w:t xml:space="preserve"> </w:t>
      </w:r>
      <w:r w:rsidRPr="00865DC5">
        <w:rPr>
          <w:rFonts w:cs="Times New Roman"/>
          <w:color w:val="333333"/>
          <w:sz w:val="12"/>
        </w:rPr>
        <w:t xml:space="preserve">Similarly, Iran might eventually be able to build a large and survivable nuclear arsenal, but, when it first crosses the nuclear threshold, Tehran will have a small and vulnerable nuclear force. </w:t>
      </w:r>
      <w:r w:rsidRPr="001019D3">
        <w:rPr>
          <w:rStyle w:val="StyleBoldUnderline"/>
        </w:rPr>
        <w:t>In these pre-MAD situations, there are at least three ways that nuclear war could occur.</w:t>
      </w:r>
      <w:r>
        <w:rPr>
          <w:rStyle w:val="StyleBoldUnderline"/>
        </w:rPr>
        <w:t xml:space="preserve"> </w:t>
      </w:r>
      <w:r w:rsidRPr="001019D3">
        <w:rPr>
          <w:rStyle w:val="StyleBoldUnderline"/>
        </w:rPr>
        <w:t>First, the state with the nuclear advantage might believe it has a splendid first strike capability.</w:t>
      </w:r>
      <w:r>
        <w:rPr>
          <w:rStyle w:val="StyleBoldUnderline"/>
        </w:rPr>
        <w:t xml:space="preserve"> </w:t>
      </w:r>
      <w:r w:rsidRPr="001019D3">
        <w:rPr>
          <w:rStyle w:val="StyleBoldUnderline"/>
        </w:rPr>
        <w:t>In a crisis, Israel might, therefore, decide to launch a preemptive nuclear strike to disarm Iran’s nuclear capabilities and eliminate the threat of nuclear war</w:t>
      </w:r>
      <w:r w:rsidRPr="00865DC5">
        <w:rPr>
          <w:rFonts w:cs="Times New Roman"/>
          <w:color w:val="333333"/>
          <w:sz w:val="12"/>
        </w:rPr>
        <w:t xml:space="preserve"> against Israel. Indeed, this incentive might be further increased by Israel’s aggressive strategic culture that emphasizes preemptive action. Second, the state with a small and vulnerable nuclear arsenal, in this case </w:t>
      </w:r>
      <w:r w:rsidRPr="001019D3">
        <w:rPr>
          <w:rFonts w:cs="Times New Roman"/>
          <w:b/>
          <w:color w:val="333333"/>
          <w:u w:val="single"/>
        </w:rPr>
        <w:t>Iran, might feel use ‘em or loose ‘em pressures.</w:t>
      </w:r>
      <w:r>
        <w:rPr>
          <w:rFonts w:cs="Times New Roman"/>
          <w:b/>
          <w:color w:val="333333"/>
          <w:u w:val="single"/>
        </w:rPr>
        <w:t xml:space="preserve"> </w:t>
      </w:r>
      <w:r w:rsidRPr="001019D3">
        <w:rPr>
          <w:rFonts w:cs="Times New Roman"/>
          <w:b/>
          <w:color w:val="333333"/>
          <w:u w:val="single"/>
        </w:rPr>
        <w:t>That is, if Tehran believes that Israel might launch a preemptive strike, Iran might decide to strike first rather than risk having its entire nuclear arsenal destroyed.</w:t>
      </w:r>
      <w:r w:rsidRPr="00865DC5">
        <w:rPr>
          <w:rFonts w:cs="Times New Roman"/>
          <w:color w:val="333333"/>
          <w:sz w:val="12"/>
        </w:rPr>
        <w:t xml:space="preserve"> Third, as Thomas Schelling has argued, </w:t>
      </w:r>
      <w:r w:rsidRPr="001019D3">
        <w:rPr>
          <w:rStyle w:val="StyleBoldUnderline"/>
        </w:rPr>
        <w:t>nuclear war could result due to the reciprocal fear of surprise attack.</w:t>
      </w:r>
      <w:bookmarkStart w:id="0" w:name="_ftnref54"/>
      <w:r w:rsidRPr="001019D3">
        <w:rPr>
          <w:rStyle w:val="StyleBoldUnderline"/>
        </w:rPr>
        <w:fldChar w:fldCharType="begin"/>
      </w:r>
      <w:r w:rsidRPr="001019D3">
        <w:rPr>
          <w:rStyle w:val="StyleBoldUnderline"/>
        </w:rPr>
        <w:instrText xml:space="preserve"> HYPERLINK "http://www.npolicy.org/article.php?aid=1182&amp;tid=30" \l "_ftn54" \o "" </w:instrText>
      </w:r>
      <w:r w:rsidRPr="001019D3">
        <w:rPr>
          <w:rStyle w:val="StyleBoldUnderline"/>
        </w:rPr>
        <w:fldChar w:fldCharType="separate"/>
      </w:r>
      <w:r w:rsidRPr="001019D3">
        <w:rPr>
          <w:rStyle w:val="StyleBoldUnderline"/>
        </w:rPr>
        <w:t>[54]</w:t>
      </w:r>
      <w:r w:rsidRPr="001019D3">
        <w:rPr>
          <w:rStyle w:val="StyleBoldUnderline"/>
        </w:rPr>
        <w:fldChar w:fldCharType="end"/>
      </w:r>
      <w:bookmarkEnd w:id="0"/>
      <w:r>
        <w:rPr>
          <w:rStyle w:val="StyleBoldUnderline"/>
        </w:rPr>
        <w:t xml:space="preserve"> </w:t>
      </w:r>
      <w:r w:rsidRPr="001019D3">
        <w:rPr>
          <w:rStyle w:val="StyleBoldUnderline"/>
        </w:rPr>
        <w:t>If there are advantages to striking first, one state might start a nuclear war in the belief that war is inevitable and that it would be better to go first than to go second.</w:t>
      </w:r>
      <w:r>
        <w:rPr>
          <w:rStyle w:val="StyleBoldUnderline"/>
        </w:rPr>
        <w:t xml:space="preserve"> </w:t>
      </w:r>
      <w:r w:rsidRPr="001019D3">
        <w:rPr>
          <w:rStyle w:val="StyleBoldUnderline"/>
        </w:rPr>
        <w:t>In a future Israeli-Iranian crisis, for example, Israel and Iran might both prefer to avoid a nuclear war, but decide to strike first rather than suffer a devastating first attack from an opponent.</w:t>
      </w:r>
      <w:r>
        <w:rPr>
          <w:rStyle w:val="StyleBoldUnderline"/>
        </w:rPr>
        <w:t xml:space="preserve"> </w:t>
      </w:r>
      <w:r w:rsidRPr="00865DC5">
        <w:rPr>
          <w:rStyle w:val="StyleBoldUnderline"/>
        </w:rPr>
        <w:t>Even in a world of MAD, there is a risk of nuclear war.</w:t>
      </w:r>
      <w:r w:rsidRPr="00865DC5">
        <w:rPr>
          <w:sz w:val="12"/>
        </w:rPr>
        <w:t xml:space="preserve"> Rational deterrence theory assumes nuclear-armed states are governed by rational leaders that would not intentionally launch a suicidal nuclear war. </w:t>
      </w:r>
      <w:r w:rsidRPr="00865DC5">
        <w:rPr>
          <w:rStyle w:val="StyleBoldUnderline"/>
        </w:rPr>
        <w:t>This assumption appears to have applied to past and current nuclear powers, but there is no guarantee that it will continue to hold in the future</w:t>
      </w:r>
      <w:r w:rsidRPr="00865DC5">
        <w:rPr>
          <w:sz w:val="12"/>
        </w:rPr>
        <w:t xml:space="preserv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We cannot rule out the possibility that, as nuclear weapons continue to spread, one leader will choose to launch a nuclear war, knowing full well that it could result in self-destruction. </w:t>
      </w:r>
      <w:r w:rsidRPr="00865DC5">
        <w:rPr>
          <w:rStyle w:val="StyleBoldUnderline"/>
        </w:rPr>
        <w:t>One does not need to resort to irrationality</w:t>
      </w:r>
      <w:r w:rsidRPr="00865DC5">
        <w:rPr>
          <w:sz w:val="12"/>
        </w:rPr>
        <w:t xml:space="preserve">, however, </w:t>
      </w:r>
      <w:r w:rsidRPr="00865DC5">
        <w:rPr>
          <w:rStyle w:val="StyleBoldUnderline"/>
        </w:rPr>
        <w:t>to imagine a nuclear war under MAD</w:t>
      </w:r>
      <w:r w:rsidRPr="00865DC5">
        <w:rPr>
          <w:sz w:val="12"/>
        </w:rPr>
        <w:t xml:space="preserve">. Nuclear weapons may deter leaders from intentionally launching full-scale wars, but they do not mean the end of international politics. As was discussed above, </w:t>
      </w:r>
      <w:r w:rsidRPr="00865DC5">
        <w:rPr>
          <w:rStyle w:val="StyleBoldUnderline"/>
        </w:rPr>
        <w:t>nuclear-armed states still have conflicts of interest and leaders still seek to coerce nuclear-armed adversaries.</w:t>
      </w:r>
      <w:r>
        <w:rPr>
          <w:rStyle w:val="StyleBoldUnderline"/>
        </w:rPr>
        <w:t xml:space="preserve"> </w:t>
      </w:r>
      <w:r w:rsidRPr="00865DC5">
        <w:rPr>
          <w:sz w:val="12"/>
        </w:rPr>
        <w:t xml:space="preserve">This leads to the credibility problem that is at the heart of modern deterrence theory: how can you threaten to launch a suicidal nuclear war? Deterrence theorists have devised at least two answers to this question. First, as stated above, leaders can choose to launch a limited nuclear war.[55]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865DC5">
        <w:rPr>
          <w:rStyle w:val="StyleBoldUnderline"/>
        </w:rPr>
        <w:t>leaders can make a “threat that leaves something to chance.”[56]</w:t>
      </w:r>
      <w:r>
        <w:rPr>
          <w:rStyle w:val="StyleBoldUnderline"/>
        </w:rPr>
        <w:t xml:space="preserve"> </w:t>
      </w:r>
      <w:r w:rsidRPr="00865DC5">
        <w:rPr>
          <w:rStyle w:val="StyleBoldUnderline"/>
        </w:rPr>
        <w:t>They can initiate a nuclear crisis.</w:t>
      </w:r>
      <w:r w:rsidRPr="00865DC5">
        <w:rPr>
          <w:sz w:val="12"/>
        </w:rPr>
        <w:t xml:space="preserve"> By playing these risky games of nuclear brinkmanship, </w:t>
      </w:r>
      <w:r w:rsidRPr="00865DC5">
        <w:rPr>
          <w:rStyle w:val="StyleBoldUnderline"/>
        </w:rPr>
        <w:t>states can increases the risk of nuclear war in an attempt to force a less resolved adversary to back down</w:t>
      </w:r>
      <w:r w:rsidRPr="00865DC5">
        <w:rPr>
          <w:sz w:val="12"/>
        </w:rPr>
        <w:t xml:space="preserve">. Historical crises have not resulted in nuclear war, but many of them, including the 1962 Cuban Missile Crisis, have come close. And scholars have documented historical incidents when accidents could have led to war.[57] 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 Nuclear terrorism. </w:t>
      </w:r>
      <w:r w:rsidRPr="00865DC5">
        <w:rPr>
          <w:rStyle w:val="StyleBoldUnderline"/>
        </w:rPr>
        <w:t>The spread of nuclear weapons also increases the risk of nuclear terrorism</w:t>
      </w:r>
      <w:r w:rsidRPr="00865DC5">
        <w:rPr>
          <w:sz w:val="12"/>
        </w:rPr>
        <w:t>.[58] It used to be said that “terrorists want a lot of people watching, not a lot of people dead,” but the terrorist attacks of September 11, 2001 changed expert perceptions of the terrorist threat.[59] September 11th demonstrated that Al Qaeda and other modern terrorist groups are interested in imposing massive casualties and there are few better ways of killing large numbers of civilians than detonating a nuclear weapon in a major metropolitan area. And, while September 11th was one of the greatest tragedies in American history, it would have been much worse had Osama Bin Laden been able to acquire nuclear weapons. Osama Bin Laden declared it a “religious duty” for Al Qaeda to acquire nuclear weapons and radical clerics have issued fatwas declaring it permissible to use nuclear weapons in Jihad against the West.[60] Unlike states, which can be deterred, there is little doubt that if terrorists acquired nuclear weapons, they would use them. Indeed, in recent years, many U.S. politicians and security analysts have agreed that nuclear terrorism poses the greatest threat to U.S. national security.[61] Wanting nuclear weapons and actually possessing them, however, are two different things and many analysts have pointed out the tremendous hurdles that terrorists would have to overcome in order to acquire nuclear weapons.[62] Nevertheless</w:t>
      </w:r>
      <w:r w:rsidRPr="00865DC5">
        <w:rPr>
          <w:rStyle w:val="StyleBoldUnderline"/>
        </w:rPr>
        <w:t>, as nuclear weapons spread, the possibility that they will eventually fall into terrorist hands increases</w:t>
      </w:r>
      <w:r w:rsidRPr="00865DC5">
        <w:rPr>
          <w:sz w:val="12"/>
        </w:rPr>
        <w:t xml:space="preserve">. States could intentionally transfer nuclear weapons, or the fissile material required to build them, to terrorist groups. There are good reasons why a state might be reluctant to transfer nuclear weapons to terrorists, but, as nuclear weapons spread, the possibility that a leader might someday purposely arm a terrorist group with nuclear weapons increases. </w:t>
      </w:r>
      <w:r w:rsidRPr="00865DC5">
        <w:rPr>
          <w:rStyle w:val="StyleBoldUnderline"/>
        </w:rPr>
        <w:t>Some fear</w:t>
      </w:r>
      <w:r w:rsidRPr="00865DC5">
        <w:rPr>
          <w:sz w:val="12"/>
        </w:rPr>
        <w:t xml:space="preserve">, for example, that </w:t>
      </w:r>
      <w:r w:rsidRPr="00865DC5">
        <w:rPr>
          <w:rStyle w:val="StyleBoldUnderline"/>
        </w:rPr>
        <w:t>Iran</w:t>
      </w:r>
      <w:r w:rsidRPr="00865DC5">
        <w:rPr>
          <w:sz w:val="12"/>
        </w:rPr>
        <w:t xml:space="preserve">, with its close ties to Hamas and Hezbollah, </w:t>
      </w:r>
      <w:r w:rsidRPr="00865DC5">
        <w:rPr>
          <w:rStyle w:val="StyleBoldUnderline"/>
        </w:rPr>
        <w:t>might be at a heightened risk of transferring nuclear weapons to terrorists.</w:t>
      </w:r>
      <w:r w:rsidRPr="00865DC5">
        <w:rPr>
          <w:sz w:val="12"/>
        </w:rPr>
        <w:t xml:space="preserve"> Moreover, </w:t>
      </w:r>
      <w:r w:rsidRPr="00865DC5">
        <w:rPr>
          <w:rStyle w:val="StyleBoldUnderline"/>
        </w:rPr>
        <w:t>even if no state would ever intentionally transfer nuclear capabilities to terrorists, a new nuclear state</w:t>
      </w:r>
      <w:r w:rsidRPr="00865DC5">
        <w:rPr>
          <w:sz w:val="12"/>
        </w:rPr>
        <w:t xml:space="preserve">, with underdeveloped security procedures, </w:t>
      </w:r>
      <w:r w:rsidRPr="00865DC5">
        <w:rPr>
          <w:rStyle w:val="StyleBoldUnderline"/>
        </w:rPr>
        <w:t>might be vulnerable to theft, a</w:t>
      </w:r>
      <w:r w:rsidRPr="00865DC5">
        <w:rPr>
          <w:sz w:val="12"/>
        </w:rPr>
        <w:t xml:space="preserve">llowing terrorist groups or corrupt or ideologically-motivated insiders to transfer dangerous material to terrorists. There is evidence, for example, that representatives from Pakistan’s atomic energy establishment met with Al Qaeda members to discuss a possible nuclear deal.[63] Finally, a nuclear-armed state could collapse, resulting in a breakdown of law and order and a loose nuclear weapons problem. U.S. officials are currently very concerned about what would happen with Pakistan’s nuclear weapons if the government were to fall. </w:t>
      </w:r>
      <w:r w:rsidRPr="00865DC5">
        <w:rPr>
          <w:rStyle w:val="StyleBoldUnderline"/>
        </w:rPr>
        <w:t>As nuclear weapons spread, this problem is only further amplified.</w:t>
      </w:r>
      <w:r>
        <w:rPr>
          <w:rStyle w:val="StyleBoldUnderline"/>
        </w:rPr>
        <w:t xml:space="preserve"> </w:t>
      </w:r>
      <w:r w:rsidRPr="00865DC5">
        <w:rPr>
          <w:rStyle w:val="StyleBoldUnderline"/>
        </w:rPr>
        <w:t>Iran is a country with a history of revolutions and a government with a tenuous hold on power</w:t>
      </w:r>
      <w:r w:rsidRPr="00865DC5">
        <w:rPr>
          <w:sz w:val="12"/>
        </w:rPr>
        <w:t xml:space="preserve">. The regime change that Washing has long dreamed about in Tehran could actually become a nightmare if Iran had nuclear weapons and a break down in authority forced us to worry about the fate of Iran’s nuclear arsenal. Regional instability: </w:t>
      </w:r>
      <w:r w:rsidRPr="00865DC5">
        <w:rPr>
          <w:rStyle w:val="StyleBoldUnderline"/>
        </w:rPr>
        <w:t>The spread of nuclear weapons also emboldens nuclear powers contributing to regional instability</w:t>
      </w:r>
      <w:r w:rsidRPr="00865DC5">
        <w:rPr>
          <w:sz w:val="12"/>
        </w:rPr>
        <w:t xml:space="preserve">. States that lack nuclear weapons need to fear direct military attack from other states, but </w:t>
      </w:r>
      <w:r w:rsidRPr="00865DC5">
        <w:rPr>
          <w:rStyle w:val="StyleBoldUnderline"/>
        </w:rPr>
        <w:t>states with nuclear weapons can be confident that they can deter an intentional military attack</w:t>
      </w:r>
      <w:r w:rsidRPr="00865DC5">
        <w:rPr>
          <w:sz w:val="12"/>
        </w:rPr>
        <w:t xml:space="preserve">, giving them an incentive to be more aggressive in the conduct of their foreign policy. In this way, </w:t>
      </w:r>
      <w:r w:rsidRPr="00865DC5">
        <w:rPr>
          <w:rStyle w:val="StyleBoldUnderline"/>
        </w:rPr>
        <w:t>nuclear weapons provide a shield under which states can feel free to engage in lower-level aggression</w:t>
      </w:r>
      <w:r w:rsidRPr="00865DC5">
        <w:rPr>
          <w:sz w:val="12"/>
        </w:rPr>
        <w:t xml:space="preserve">. Indeed, international relations theories about the “stability-instability paradox” maintain that stability at the nuclear level contributes to conventional instability.[64] Historically, we have seen that </w:t>
      </w:r>
      <w:r w:rsidRPr="00865DC5">
        <w:rPr>
          <w:rStyle w:val="StyleBoldUnderline"/>
        </w:rPr>
        <w:t>the spread of nuclear weapons has emboldened their possessors and contributed to regional instability</w:t>
      </w:r>
      <w:r w:rsidRPr="00865DC5">
        <w:rPr>
          <w:sz w:val="12"/>
        </w:rPr>
        <w:t xml:space="preserve">.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diplomacy.[65] Similarly, research on internal decision-making in Pakistan reveals that Pakistani foreign policymakers may have been emboldened by the acquisition of nuclear weapons, which encouraged them to initiate militarized disputes against India.[66] Currently, Iran restrains its foreign policy because it fears a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 </w:t>
      </w:r>
      <w:r w:rsidRPr="001B2EB7">
        <w:rPr>
          <w:rStyle w:val="StyleBoldUnderline"/>
        </w:rPr>
        <w:t xml:space="preserve">Nuclear proliferation can also lead to regional instability due to preventive strikes against nuclear programs. </w:t>
      </w:r>
      <w:r w:rsidRPr="00865DC5">
        <w:rPr>
          <w:rFonts w:cs="Times New Roman"/>
          <w:color w:val="333333"/>
          <w:sz w:val="12"/>
        </w:rPr>
        <w:t xml:space="preserve">States often conduct preventive military strikes to prevent adversaries from acquiring nuclear weapons. </w:t>
      </w:r>
      <w:r w:rsidRPr="001019D3">
        <w:rPr>
          <w:rStyle w:val="StyleBoldUnderline"/>
        </w:rPr>
        <w:t>Historically</w:t>
      </w:r>
      <w:r w:rsidRPr="001B2EB7">
        <w:rPr>
          <w:rStyle w:val="StyleBoldUnderline"/>
          <w:sz w:val="16"/>
        </w:rPr>
        <w:t>,</w:t>
      </w:r>
      <w:r w:rsidRPr="00865DC5">
        <w:rPr>
          <w:rFonts w:cs="Times New Roman"/>
          <w:color w:val="333333"/>
          <w:sz w:val="12"/>
        </w:rPr>
        <w:t xml:space="preserve"> the United States attacked German nuclear facilities during World War II, Israel bombed a nuclear reactor in Iraq in 1981, Iraq bombed Iran’s Bushehr reactors in the Iran-Iraq War in the 1980s and Iran returned the favor against an Iraqi nuclear plant, a U.S.-led international coalition destroyed Iraq’s nuclear infrastructure in the first Gulf War in 1991, and Israel bombed a Syrian nuclear reactor in 2007. </w:t>
      </w:r>
      <w:r w:rsidRPr="001B2EB7">
        <w:rPr>
          <w:rStyle w:val="StyleBoldUnderline"/>
        </w:rPr>
        <w:t>These strikes have not led to extensive conflagrations in the past, but we might not be so lucky in the future. At the time of writing in 2012, the United States and Israel were polishing military plans to attack Iran’s nuclear program and some experts maintain that such a strike could very well lead to a wider war in the Middle East</w:t>
      </w:r>
      <w:r w:rsidRPr="00865DC5">
        <w:rPr>
          <w:rFonts w:cs="Times New Roman"/>
          <w:color w:val="333333"/>
          <w:sz w:val="12"/>
        </w:rPr>
        <w:t>.</w:t>
      </w:r>
      <w:r w:rsidRPr="00865DC5">
        <w:rPr>
          <w:rFonts w:cs="Times New Roman"/>
          <w:color w:val="333333"/>
          <w:sz w:val="12"/>
          <w:szCs w:val="18"/>
        </w:rPr>
        <w:t xml:space="preserve"> </w:t>
      </w:r>
      <w:r w:rsidRPr="001B2EB7">
        <w:rPr>
          <w:rFonts w:cs="Times New Roman"/>
          <w:color w:val="333333"/>
          <w:u w:val="single"/>
        </w:rPr>
        <w:t>Constrained freedom of action</w:t>
      </w:r>
      <w:r w:rsidRPr="00865DC5">
        <w:rPr>
          <w:rFonts w:cs="Times New Roman"/>
          <w:color w:val="333333"/>
          <w:sz w:val="12"/>
        </w:rPr>
        <w:t xml:space="preserve">. </w:t>
      </w:r>
      <w:r w:rsidRPr="001B2EB7">
        <w:rPr>
          <w:rStyle w:val="StyleBoldUnderline"/>
        </w:rPr>
        <w:t xml:space="preserve">The spread of nuclear weapons also disadvantages American’s national security by constraining U.S. freedom of action. </w:t>
      </w:r>
      <w:r w:rsidRPr="00865DC5">
        <w:rPr>
          <w:rFonts w:cs="Times New Roman"/>
          <w:color w:val="333333"/>
          <w:sz w:val="12"/>
        </w:rPr>
        <w:t>As the most powerful country on the planet, with the ability to project power to every corner of the globe, the United States has the ability to threaten or protect every other state in the international system. This is a significant source of strategic leverage and maintaining freedom of action is an important objective of U.S. national security policy.</w:t>
      </w:r>
      <w:hyperlink r:id="rId16" w:anchor="_ftn67" w:tooltip="" w:history="1">
        <w:r w:rsidRPr="00865DC5">
          <w:rPr>
            <w:rFonts w:cs="Times New Roman"/>
            <w:color w:val="0066CB"/>
            <w:sz w:val="12"/>
          </w:rPr>
          <w:t>[67]</w:t>
        </w:r>
      </w:hyperlink>
      <w:r w:rsidRPr="00865DC5">
        <w:rPr>
          <w:rFonts w:cs="Times New Roman"/>
          <w:color w:val="333333"/>
          <w:sz w:val="12"/>
          <w:szCs w:val="18"/>
        </w:rPr>
        <w:t xml:space="preserve"> </w:t>
      </w:r>
      <w:r w:rsidRPr="001B2EB7">
        <w:rPr>
          <w:rStyle w:val="StyleBoldUnderline"/>
        </w:rPr>
        <w:t>As nuclear weapons spread,</w:t>
      </w:r>
      <w:r w:rsidRPr="00865DC5">
        <w:rPr>
          <w:rFonts w:cs="Times New Roman"/>
          <w:color w:val="333333"/>
          <w:sz w:val="12"/>
        </w:rPr>
        <w:t xml:space="preserve"> however, </w:t>
      </w:r>
      <w:r w:rsidRPr="001B2EB7">
        <w:rPr>
          <w:rStyle w:val="StyleBoldUnderline"/>
        </w:rPr>
        <w:t>America’s military freedom of action is constrained. The United States can use or credibly threaten to use force against nonnuclear states. The threat of military action against nuclear-armed states is much less credible, however, because nuclear-armed states can deter U.S. military action with the threat of nuclear retaliation</w:t>
      </w:r>
      <w:r w:rsidRPr="00865DC5">
        <w:rPr>
          <w:rFonts w:cs="Times New Roman"/>
          <w:color w:val="333333"/>
          <w:sz w:val="12"/>
        </w:rPr>
        <w:t>. In January of 2012, for example, Iran threatened to close the Strait of Hormuz, a narrow Persian Gulf waterway through which roughly 20% of the world’s oil flows, and the United States issued a counter-threat, declaring that Washington would use force to reopen the Strait. If Iran had had nuclear weapons, however, Washington’s threats would have been much less credible. Would a U.S. President really be willing to risk nuclear war with Iran in order to reopen the Strait? Maybe. But, maybe not. While the United States might not be deterred in every contingency against a nuclear-armed state, it is clear that, at a minimum, the spread of nuclear weapons greatly complicates U.S. decisions to use force.</w:t>
      </w:r>
      <w:r w:rsidRPr="00865DC5">
        <w:rPr>
          <w:rFonts w:cs="Times New Roman"/>
          <w:color w:val="333333"/>
          <w:sz w:val="12"/>
          <w:szCs w:val="18"/>
        </w:rPr>
        <w:t xml:space="preserve"> </w:t>
      </w:r>
      <w:r w:rsidRPr="001B2EB7">
        <w:rPr>
          <w:rFonts w:cs="Times New Roman"/>
          <w:color w:val="333333"/>
          <w:u w:val="single"/>
        </w:rPr>
        <w:t>Undermines alliances:</w:t>
      </w:r>
      <w:r w:rsidRPr="00865DC5">
        <w:rPr>
          <w:rFonts w:cs="Times New Roman"/>
          <w:color w:val="333333"/>
          <w:sz w:val="12"/>
        </w:rPr>
        <w:t xml:space="preserve"> </w:t>
      </w:r>
      <w:r w:rsidRPr="001B2EB7">
        <w:rPr>
          <w:rStyle w:val="StyleBoldUnderline"/>
        </w:rPr>
        <w:t>The spread of nuclear weapons also complicates U.S. alliance relationships.</w:t>
      </w:r>
      <w:r>
        <w:rPr>
          <w:rStyle w:val="StyleBoldUnderline"/>
        </w:rPr>
        <w:t xml:space="preserve"> </w:t>
      </w:r>
      <w:r w:rsidRPr="001B2EB7">
        <w:rPr>
          <w:rStyle w:val="StyleBoldUnderline"/>
        </w:rPr>
        <w:t>Washington uses the promise of military protection as a way to cement its alliance structures. U.S. allies depend on America’s protection, giving Washington influence over allied states’ foreign policies</w:t>
      </w:r>
      <w:r w:rsidRPr="00865DC5">
        <w:rPr>
          <w:rFonts w:cs="Times New Roman"/>
          <w:color w:val="333333"/>
          <w:sz w:val="12"/>
        </w:rPr>
        <w:t xml:space="preserve">. Historically, the United States has offered, and threatened to retract, the security guarantee carrot to prevent allied states from acting contrary to its interests. </w:t>
      </w:r>
      <w:r w:rsidRPr="001B2EB7">
        <w:rPr>
          <w:rStyle w:val="StyleBoldUnderline"/>
        </w:rPr>
        <w:t>As nuclear weapons spread, however, alliances held together by promises of military protection are undermined in two ways. First, U.S. allies may doubt the credibility of Washington’s commitments to provide a military defense against nuclear-armed states, leading them to weaken ties with their patron.</w:t>
      </w:r>
      <w:r w:rsidRPr="00865DC5">
        <w:rPr>
          <w:rFonts w:cs="Times New Roman"/>
          <w:color w:val="333333"/>
          <w:sz w:val="12"/>
        </w:rPr>
        <w:t xml:space="preserve"> As Charles de Gaulle famously asked about the U.S. commitment to defend France from the Soviet Union during the Cold War, would Washington be willing to trade New York for Paris? Similarly, if Iran acquires nuclear weapons, U.S. partners in the Middle East, such as Israel and Gulf States, will question Washington’s resolve to defend them from Iran. After all, if the United States proves unwilling to use force to prevent Iran from acquiring nuclear weapons, would it really be willing to fight a war against a nuclear-armed Iran? Qatar, for example, already appears to be hedging its bets, loosening ties to Washington and warming to Tehran.</w:t>
      </w:r>
      <w:r w:rsidRPr="00865DC5">
        <w:rPr>
          <w:rFonts w:cs="Times New Roman"/>
          <w:color w:val="333333"/>
          <w:sz w:val="12"/>
          <w:szCs w:val="18"/>
        </w:rPr>
        <w:t xml:space="preserve"> </w:t>
      </w:r>
      <w:r w:rsidRPr="001B2EB7">
        <w:rPr>
          <w:rStyle w:val="StyleBoldUnderline"/>
        </w:rPr>
        <w:t xml:space="preserve">Second, nuclear proliferation could encourage client states to acquire nuclear weapons themselves, giving them greater security independence and making them less dependable allies. </w:t>
      </w:r>
      <w:r w:rsidRPr="00865DC5">
        <w:rPr>
          <w:rFonts w:cs="Times New Roman"/>
          <w:color w:val="333333"/>
          <w:sz w:val="12"/>
        </w:rPr>
        <w:t xml:space="preserve">According to many scholars, the acquisition of the </w:t>
      </w:r>
      <w:r w:rsidRPr="00865DC5">
        <w:rPr>
          <w:rFonts w:cs="Times New Roman"/>
          <w:i/>
          <w:iCs/>
          <w:color w:val="333333"/>
          <w:sz w:val="12"/>
        </w:rPr>
        <w:t>force de frappe</w:t>
      </w:r>
      <w:r w:rsidRPr="00865DC5">
        <w:rPr>
          <w:rFonts w:cs="Times New Roman"/>
          <w:color w:val="333333"/>
          <w:sz w:val="12"/>
        </w:rPr>
        <w:t xml:space="preserve"> was instrumental in permitting the French Fifth Republic under President Charles de Gualle to pursue a foreign policy path independent from Washington at NATO.</w:t>
      </w:r>
      <w:hyperlink r:id="rId17" w:anchor="_ftn68" w:tooltip="" w:history="1">
        <w:r w:rsidRPr="001B2EB7">
          <w:rPr>
            <w:rFonts w:cs="Times New Roman"/>
            <w:color w:val="0066CB"/>
            <w:u w:val="single"/>
            <w:vertAlign w:val="superscript"/>
          </w:rPr>
          <w:t>[68]</w:t>
        </w:r>
      </w:hyperlink>
      <w:r w:rsidRPr="00865DC5">
        <w:rPr>
          <w:rFonts w:cs="Times New Roman"/>
          <w:color w:val="333333"/>
          <w:sz w:val="12"/>
        </w:rPr>
        <w:t xml:space="preserve"> Similarly, it is possible that Turkey, Saudi Arabia, and other regional states will acquire independent nuclear capabilities to counter Iran’s nuclear arsenal, greatly destabilizing an already unstable region and threatening Washington’s ability to influence regional dynamics.</w:t>
      </w:r>
      <w:r w:rsidRPr="00865DC5">
        <w:rPr>
          <w:rFonts w:cs="Times New Roman"/>
          <w:color w:val="333333"/>
          <w:sz w:val="12"/>
          <w:szCs w:val="18"/>
        </w:rPr>
        <w:t xml:space="preserve"> </w:t>
      </w:r>
      <w:r w:rsidRPr="00865DC5">
        <w:rPr>
          <w:rFonts w:cs="Times New Roman"/>
          <w:b/>
          <w:color w:val="333333"/>
          <w:u w:val="single"/>
        </w:rPr>
        <w:t>Further proliferation</w:t>
      </w:r>
      <w:r w:rsidRPr="00865DC5">
        <w:rPr>
          <w:rFonts w:cs="Times New Roman"/>
          <w:color w:val="333333"/>
          <w:sz w:val="12"/>
        </w:rPr>
        <w:t xml:space="preserve">. </w:t>
      </w:r>
      <w:r w:rsidRPr="001B2EB7">
        <w:rPr>
          <w:rStyle w:val="StyleBoldUnderline"/>
        </w:rPr>
        <w:t>Nuclear proliferation poses an additional threat to international peace and security because it causes further proliferation</w:t>
      </w:r>
      <w:r w:rsidRPr="00865DC5">
        <w:rPr>
          <w:rFonts w:cs="Times New Roman"/>
          <w:color w:val="333333"/>
          <w:sz w:val="12"/>
        </w:rPr>
        <w:t>. As former Secretary of State George Schultz once said, “proliferation begets proliferation.”</w:t>
      </w:r>
      <w:hyperlink r:id="rId18" w:anchor="_ftn69" w:tooltip="" w:history="1">
        <w:r w:rsidRPr="00865DC5">
          <w:rPr>
            <w:rFonts w:cs="Times New Roman"/>
            <w:color w:val="0066CB"/>
            <w:sz w:val="12"/>
          </w:rPr>
          <w:t>[69]</w:t>
        </w:r>
      </w:hyperlink>
      <w:r w:rsidRPr="00865DC5">
        <w:rPr>
          <w:rFonts w:cs="Times New Roman"/>
          <w:color w:val="333333"/>
          <w:sz w:val="12"/>
        </w:rPr>
        <w:t xml:space="preserve"> </w:t>
      </w:r>
      <w:r w:rsidRPr="001B2EB7">
        <w:rPr>
          <w:rStyle w:val="StyleBoldUnderline"/>
        </w:rPr>
        <w:t>When one country acquires nuclear weapons, its regional adversaries, feeling threatened by its neighbor’s new nuclear capabilities, are more likely to attempt to acquire nuclear weapons in response.</w:t>
      </w:r>
      <w:r w:rsidRPr="00865DC5">
        <w:rPr>
          <w:rFonts w:cs="Times New Roman"/>
          <w:color w:val="333333"/>
          <w:sz w:val="12"/>
        </w:rPr>
        <w:t xml:space="preserve"> </w:t>
      </w:r>
      <w:r w:rsidRPr="001B2EB7">
        <w:rPr>
          <w:rStyle w:val="StyleBoldUnderline"/>
        </w:rPr>
        <w:t>Indeed, the history of nuclear proliferation can be read as a chain reaction of proliferation. The United States acquired nuclear weapons in response to Nazi Germany’s crash nuclear program. The Soviet Union and China acquired nuclear weapons to counter the U.S. nuclear arsenal. The United Kingdom and France went nuclear to protect themselves from the Soviet Union. India’s bomb was meant to counter China and it, in turn, spurred Pakistan to join the nuclear club.</w:t>
      </w:r>
      <w:r>
        <w:rPr>
          <w:rStyle w:val="StyleBoldUnderline"/>
        </w:rPr>
        <w:t xml:space="preserve"> </w:t>
      </w:r>
      <w:r w:rsidRPr="001B2EB7">
        <w:rPr>
          <w:rStyle w:val="StyleBoldUnderline"/>
        </w:rPr>
        <w:t xml:space="preserve">Today, we worry that, if Iran acquires nuclear weapons, other Middle Eastern countries, such as Egypt, Iraq, Turkey, and Saudi Arabia, might desire nuclear capabilities, triggering an arms race in a strategically important and volatile region. </w:t>
      </w:r>
    </w:p>
    <w:p w:rsidR="004451BD" w:rsidRPr="001B2EB7" w:rsidRDefault="004451BD" w:rsidP="004451BD"/>
    <w:p w:rsidR="004451BD" w:rsidRPr="001B2EB7" w:rsidRDefault="004451BD" w:rsidP="004451BD">
      <w:pPr>
        <w:pStyle w:val="Heading3"/>
      </w:pPr>
      <w:r w:rsidRPr="001B2EB7">
        <w:t>Middle East</w:t>
      </w:r>
    </w:p>
    <w:p w:rsidR="004451BD" w:rsidRPr="001B2EB7" w:rsidRDefault="004451BD" w:rsidP="004451BD"/>
    <w:p w:rsidR="001019D3" w:rsidRPr="001B2EB7" w:rsidRDefault="001019D3" w:rsidP="001019D3">
      <w:pPr>
        <w:pStyle w:val="Heading4"/>
      </w:pPr>
      <w:r w:rsidRPr="001B2EB7">
        <w:rPr>
          <w:bCs w:val="0"/>
        </w:rPr>
        <w:t>Falling oil prices would strain global relations and cause Middle East tension</w:t>
      </w:r>
    </w:p>
    <w:p w:rsidR="00B86007" w:rsidRDefault="00B86007" w:rsidP="001019D3">
      <w:pPr>
        <w:rPr>
          <w:b/>
        </w:rPr>
      </w:pPr>
      <w:r>
        <w:rPr>
          <w:b/>
        </w:rPr>
        <w:t>Smith ’13</w:t>
      </w:r>
    </w:p>
    <w:p w:rsidR="001019D3" w:rsidRPr="00B86007" w:rsidRDefault="001019D3" w:rsidP="001019D3">
      <w:pPr>
        <w:rPr>
          <w:b/>
        </w:rPr>
      </w:pPr>
      <w:r w:rsidRPr="001B2EB7">
        <w:t>(Michelle Smith, “Lower Oil Prices Could Mean Turmoil,” CNN Money, July 19, 2013, http://www.moneynews.com/StreetTalk/Mideast-oil-turmoil-prices/2013/07/19/id/516034)</w:t>
      </w:r>
    </w:p>
    <w:p w:rsidR="001019D3" w:rsidRPr="001B2EB7" w:rsidRDefault="001019D3" w:rsidP="001019D3">
      <w:pPr>
        <w:rPr>
          <w:sz w:val="16"/>
        </w:rPr>
      </w:pPr>
    </w:p>
    <w:p w:rsidR="001019D3" w:rsidRPr="001B2EB7" w:rsidRDefault="001019D3" w:rsidP="001019D3">
      <w:pPr>
        <w:rPr>
          <w:sz w:val="14"/>
        </w:rPr>
      </w:pPr>
      <w:r w:rsidRPr="001B2EB7">
        <w:rPr>
          <w:rStyle w:val="StyleBoldUnderline"/>
        </w:rPr>
        <w:t>Falling oil prices</w:t>
      </w:r>
      <w:r w:rsidRPr="001B2EB7">
        <w:rPr>
          <w:sz w:val="14"/>
        </w:rPr>
        <w:t xml:space="preserve"> could deliver benefits in the U.S., but analysts worry it could also </w:t>
      </w:r>
      <w:r w:rsidRPr="001B2EB7">
        <w:rPr>
          <w:rStyle w:val="StyleBoldUnderline"/>
        </w:rPr>
        <w:t>mean turmoil in some of the oil-producing nations</w:t>
      </w:r>
      <w:r w:rsidRPr="001B2EB7">
        <w:rPr>
          <w:sz w:val="14"/>
        </w:rPr>
        <w:t xml:space="preserve">, says CNN Money. A short-term drop in oil prices is one thing, but long-term declines, which some believe are possible, could be quite another. Many nations' demand for OPEC oil has weakened. China's energy-intensive economy is believed to be cooling off and its industrial focus is shifting away from heavy petroleum usage. </w:t>
      </w:r>
      <w:r w:rsidRPr="001B2EB7">
        <w:rPr>
          <w:rStyle w:val="StyleBoldUnderline"/>
        </w:rPr>
        <w:t>The U.S. is also importing less oil</w:t>
      </w:r>
      <w:r w:rsidRPr="001B2EB7">
        <w:rPr>
          <w:sz w:val="14"/>
        </w:rPr>
        <w:t xml:space="preserve">. Experts point to reasons such as the nation's ability to fulfill a larger portion of its own demand and an American appetite that dwindled during the recession. According to the Washington Post's Wonkblog, the Energy Information Administration projects that U.S. imports of crude oil and other petroleum products will drop to 6 million barrels per day by 2014. Not only is that the lowest level since 1987, it is also a 60 percent drop since 2005. Wonkblog says lower import volumes don't guarantee lower prices and protection from oil shocks. But it certainly suggests that </w:t>
      </w:r>
      <w:r w:rsidRPr="001B2EB7">
        <w:rPr>
          <w:rStyle w:val="StyleBoldUnderline"/>
        </w:rPr>
        <w:t>suppliers will be selling a lot less oil.</w:t>
      </w:r>
      <w:r w:rsidRPr="001B2EB7">
        <w:rPr>
          <w:sz w:val="14"/>
        </w:rPr>
        <w:t xml:space="preserve"> </w:t>
      </w:r>
      <w:r w:rsidRPr="001B2EB7">
        <w:rPr>
          <w:rStyle w:val="StyleBoldUnderline"/>
        </w:rPr>
        <w:t>Oil money currently has a pacifying effect in many nations around the globe. Cutting into those revenues could be like chipping away at the foundation of stability, which in many cases is already fragile, some analysts warn</w:t>
      </w:r>
      <w:r w:rsidRPr="001B2EB7">
        <w:rPr>
          <w:sz w:val="14"/>
        </w:rPr>
        <w:t xml:space="preserve">. Saudi Arabia serves as a prime example, says CNN Money. Since the Arab Spring, the Saudis have used hundreds of billions in oil revenues to subsidize an array of living costs, including housing and health care. Oil falling below $100 per barrel presents the risk of social spending cuts. That could be a serious cause for concern in a nation with extremists and a segment of the population already wanting reform. Having been subject to sanctions for many years, Iran is suspected to be spending more than its earning from its oil sales. "In Iran, [low oil prices] could be a factor in regime change," Steffen Hertog, an assistant professor of Middle East policy and economy at the London School of Economics, told CNN Money. "It could certainly instigate a wave of popular unrest." </w:t>
      </w:r>
      <w:r w:rsidRPr="001B2EB7">
        <w:rPr>
          <w:rStyle w:val="StyleBoldUnderline"/>
        </w:rPr>
        <w:t>"It's not in the U.S. interest to have a more unstable Middle East, even if we are importing no oil from that region</w:t>
      </w:r>
      <w:r w:rsidRPr="001B2EB7">
        <w:rPr>
          <w:sz w:val="14"/>
        </w:rPr>
        <w:t>," said Meghan O'Sullivan, a professor at Harvard's John F. Kennedy School of Government who specializes in Mideast petro-politics. "Many people do worry about revolution. The leaders certainly worry about that," David Pumphrey, co-director of the energy and national security program at the Center for Strategic and International Studies, told CNN Money.</w:t>
      </w:r>
    </w:p>
    <w:p w:rsidR="001019D3" w:rsidRPr="001B2EB7" w:rsidRDefault="001019D3" w:rsidP="001019D3">
      <w:pPr>
        <w:rPr>
          <w:sz w:val="16"/>
        </w:rPr>
      </w:pPr>
    </w:p>
    <w:p w:rsidR="001019D3" w:rsidRPr="001B2EB7" w:rsidRDefault="001019D3" w:rsidP="001019D3"/>
    <w:p w:rsidR="004451BD" w:rsidRPr="001B2EB7" w:rsidRDefault="004451BD" w:rsidP="004451BD">
      <w:pPr>
        <w:pStyle w:val="Heading4"/>
      </w:pPr>
      <w:r w:rsidRPr="001B2EB7">
        <w:t>Conflict breakout in the Middle East escalates globally and goes nuclear</w:t>
      </w:r>
    </w:p>
    <w:p w:rsidR="00B86007" w:rsidRDefault="004451BD" w:rsidP="004451BD">
      <w:pPr>
        <w:rPr>
          <w:rStyle w:val="StyleStyleBold12pt"/>
        </w:rPr>
      </w:pPr>
      <w:r w:rsidRPr="001B2EB7">
        <w:rPr>
          <w:rStyle w:val="StyleStyleBold12pt"/>
        </w:rPr>
        <w:t>Primakov ’10</w:t>
      </w:r>
    </w:p>
    <w:p w:rsidR="004451BD" w:rsidRPr="001B2EB7" w:rsidRDefault="00B86007" w:rsidP="004451BD">
      <w:pPr>
        <w:rPr>
          <w:sz w:val="16"/>
          <w:szCs w:val="16"/>
        </w:rPr>
      </w:pPr>
      <w:r>
        <w:rPr>
          <w:sz w:val="16"/>
          <w:szCs w:val="16"/>
        </w:rPr>
        <w:t>(Y</w:t>
      </w:r>
      <w:r w:rsidR="004451BD" w:rsidRPr="001B2EB7">
        <w:rPr>
          <w:sz w:val="16"/>
          <w:szCs w:val="16"/>
        </w:rPr>
        <w:t xml:space="preserve">evgeny Primakov, President of the Chamber of Commerce and Industry of the Russian Federation, member of the Russian Academy of Sciences, and member of the editorial board of Russia in Global Affairs, “The Fundamental Conflict,” New Eastern Outlook, 1/2/2010, </w:t>
      </w:r>
      <w:hyperlink r:id="rId19" w:history="1">
        <w:r w:rsidR="004451BD" w:rsidRPr="001B2EB7">
          <w:rPr>
            <w:rStyle w:val="Hyperlink"/>
            <w:sz w:val="16"/>
            <w:szCs w:val="16"/>
          </w:rPr>
          <w:t>http://www.journal-neo.com/?q=node/102</w:t>
        </w:r>
      </w:hyperlink>
      <w:r>
        <w:rPr>
          <w:sz w:val="16"/>
          <w:szCs w:val="16"/>
        </w:rPr>
        <w:t>)</w:t>
      </w:r>
    </w:p>
    <w:p w:rsidR="004451BD" w:rsidRPr="001B2EB7" w:rsidRDefault="004451BD" w:rsidP="004451BD">
      <w:pPr>
        <w:rPr>
          <w:sz w:val="16"/>
          <w:szCs w:val="16"/>
        </w:rPr>
      </w:pPr>
    </w:p>
    <w:p w:rsidR="004451BD" w:rsidRPr="001B2EB7" w:rsidRDefault="004451BD" w:rsidP="004451BD">
      <w:pPr>
        <w:rPr>
          <w:sz w:val="16"/>
        </w:rPr>
      </w:pPr>
      <w:r w:rsidRPr="001B2EB7">
        <w:rPr>
          <w:rStyle w:val="StyleBoldUnderline"/>
        </w:rPr>
        <w:t xml:space="preserve">The Middle East conflict is </w:t>
      </w:r>
      <w:r w:rsidRPr="001B2EB7">
        <w:rPr>
          <w:rStyle w:val="Emphasis"/>
          <w:b w:val="0"/>
        </w:rPr>
        <w:t>unparalleled</w:t>
      </w:r>
      <w:r w:rsidRPr="001B2EB7">
        <w:rPr>
          <w:rStyle w:val="StyleBoldUnderline"/>
        </w:rPr>
        <w:t xml:space="preserve"> in terms of its potential for </w:t>
      </w:r>
      <w:r w:rsidRPr="001B2EB7">
        <w:rPr>
          <w:rStyle w:val="Emphasis"/>
          <w:b w:val="0"/>
        </w:rPr>
        <w:t>spreading globally</w:t>
      </w:r>
      <w:r w:rsidRPr="001B2EB7">
        <w:rPr>
          <w:rStyle w:val="StyleBoldUnderline"/>
        </w:rPr>
        <w:t>. During the Cold War</w:t>
      </w:r>
      <w:r w:rsidRPr="001B2EB7">
        <w:rPr>
          <w:sz w:val="16"/>
        </w:rPr>
        <w:t xml:space="preserve">, amid which the Arab-Israeli conflict evolved, </w:t>
      </w:r>
      <w:r w:rsidRPr="001B2EB7">
        <w:rPr>
          <w:rStyle w:val="StyleBoldUnderline"/>
        </w:rPr>
        <w:t>the two opposing superpowers directly supported the conflicting parties</w:t>
      </w:r>
      <w:r w:rsidRPr="001B2EB7">
        <w:rPr>
          <w:sz w:val="16"/>
        </w:rPr>
        <w:t xml:space="preserve">: the Soviet Union supported Arab countries, while the United States supported Israel. On the one hand, the bipolar world order which existed at that time objectively played in favor of the escalation of the Middle East conflict into a global confrontation. On the other hand, </w:t>
      </w:r>
      <w:r w:rsidRPr="001B2EB7">
        <w:rPr>
          <w:rStyle w:val="StyleBoldUnderline"/>
        </w:rPr>
        <w:t>the Soviet Union and the United States</w:t>
      </w:r>
      <w:r w:rsidRPr="001B2EB7">
        <w:rPr>
          <w:sz w:val="16"/>
        </w:rPr>
        <w:t xml:space="preserve"> were not interested in such developments and they </w:t>
      </w:r>
      <w:r w:rsidRPr="001B2EB7">
        <w:rPr>
          <w:rStyle w:val="StyleBoldUnderline"/>
        </w:rPr>
        <w:t>managed to keep the situation under control. The behavior of both superpowers in the course of all the wars in the Middle East proves that</w:t>
      </w:r>
      <w:r w:rsidRPr="001B2EB7">
        <w:rPr>
          <w:sz w:val="16"/>
        </w:rPr>
        <w:t xml:space="preserve">.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w:t>
      </w:r>
      <w:r w:rsidRPr="001B2EB7">
        <w:rPr>
          <w:rStyle w:val="StyleBoldUnderline"/>
        </w:rPr>
        <w:t>Fears that hostilities in the Middle East might acquire a global dimension could materialize also during the Six-Day War</w:t>
      </w:r>
      <w:r w:rsidRPr="001B2EB7">
        <w:rPr>
          <w:sz w:val="16"/>
        </w:rPr>
        <w:t xml:space="preserve">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w:t>
      </w:r>
      <w:r w:rsidRPr="001B2EB7">
        <w:rPr>
          <w:b/>
          <w:i/>
          <w:sz w:val="16"/>
        </w:rPr>
        <w:t xml:space="preserve">Liberty </w:t>
      </w:r>
      <w:r w:rsidRPr="001B2EB7">
        <w:rPr>
          <w:sz w:val="16"/>
        </w:rPr>
        <w:t>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w:t>
      </w:r>
      <w:r w:rsidRPr="001B2EB7">
        <w:rPr>
          <w:b/>
        </w:rPr>
        <w:t xml:space="preserve">  </w:t>
      </w:r>
      <w:r w:rsidRPr="001B2EB7">
        <w:rPr>
          <w:rStyle w:val="StyleBoldUnderline"/>
        </w:rPr>
        <w:t>The above suggests an unequivocal conclusion that control by the superpowers in the bipolar world did not allow the Middle East conflict to escalate into a global confrontation. After the</w:t>
      </w:r>
      <w:r w:rsidRPr="001B2EB7">
        <w:rPr>
          <w:sz w:val="16"/>
        </w:rPr>
        <w:t xml:space="preserve"> end of the </w:t>
      </w:r>
      <w:r w:rsidRPr="001B2EB7">
        <w:rPr>
          <w:rStyle w:val="StyleBoldUnderline"/>
        </w:rPr>
        <w:t>Cold War, some</w:t>
      </w:r>
      <w:r w:rsidRPr="001B2EB7">
        <w:rPr>
          <w:sz w:val="16"/>
        </w:rPr>
        <w:t xml:space="preserve"> scholars and political observers </w:t>
      </w:r>
      <w:r w:rsidRPr="001B2EB7">
        <w:rPr>
          <w:rStyle w:val="StyleBoldUnderline"/>
        </w:rPr>
        <w:t>concluded that a real threat of the</w:t>
      </w:r>
      <w:r w:rsidRPr="001B2EB7">
        <w:rPr>
          <w:sz w:val="16"/>
        </w:rPr>
        <w:t xml:space="preserve"> Arab-Israeli </w:t>
      </w:r>
      <w:r w:rsidRPr="001B2EB7">
        <w:rPr>
          <w:rStyle w:val="StyleBoldUnderline"/>
        </w:rPr>
        <w:t>conflict going beyond regional frameworks ceased to exist. However, in the 21st century this conclusion no longer conforms to</w:t>
      </w:r>
      <w:r w:rsidRPr="001B2EB7">
        <w:rPr>
          <w:b/>
        </w:rPr>
        <w:t xml:space="preserve"> the </w:t>
      </w:r>
      <w:r w:rsidRPr="001B2EB7">
        <w:rPr>
          <w:rStyle w:val="StyleBoldUnderline"/>
        </w:rPr>
        <w:t>reality. The</w:t>
      </w:r>
      <w:r w:rsidRPr="001B2EB7">
        <w:rPr>
          <w:sz w:val="16"/>
        </w:rPr>
        <w:t xml:space="preserve"> U.S. military </w:t>
      </w:r>
      <w:r w:rsidRPr="001B2EB7">
        <w:rPr>
          <w:rStyle w:val="StyleBoldUnderline"/>
        </w:rPr>
        <w:t>operation in Iraq has changed the balance of forces</w:t>
      </w:r>
      <w:r w:rsidRPr="001B2EB7">
        <w:rPr>
          <w:sz w:val="16"/>
        </w:rPr>
        <w:t xml:space="preserve"> in the Middle East. </w:t>
      </w:r>
      <w:r w:rsidRPr="001B2EB7">
        <w:rPr>
          <w:rStyle w:val="StyleBoldUnderline"/>
        </w:rPr>
        <w:t>The disappearance of the Iraqi counterbalance has brought Iran to the fore as a regional power</w:t>
      </w:r>
      <w:r w:rsidRPr="001B2EB7">
        <w:rPr>
          <w:sz w:val="16"/>
        </w:rPr>
        <w:t xml:space="preserve"> claiming a direct role in various Middle East processes.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1B2EB7">
        <w:rPr>
          <w:rStyle w:val="StyleBoldUnderline"/>
        </w:rPr>
        <w:t>Israel already possesses nuclear weapons and delivery vehicles</w:t>
      </w:r>
      <w:r w:rsidRPr="001B2EB7">
        <w:rPr>
          <w:sz w:val="16"/>
        </w:rPr>
        <w:t xml:space="preserve">. In such circumstances, </w:t>
      </w:r>
      <w:r w:rsidRPr="001B2EB7">
        <w:rPr>
          <w:rStyle w:val="StyleBoldUnderline"/>
        </w:rPr>
        <w:t xml:space="preserve">the absence of a Middle East settlement opens a </w:t>
      </w:r>
      <w:r w:rsidRPr="001B2EB7">
        <w:rPr>
          <w:rStyle w:val="Emphasis"/>
          <w:b w:val="0"/>
        </w:rPr>
        <w:t>dangerous prospect</w:t>
      </w:r>
      <w:r w:rsidRPr="001B2EB7">
        <w:rPr>
          <w:rStyle w:val="StyleBoldUnderline"/>
        </w:rPr>
        <w:t xml:space="preserve"> of </w:t>
      </w:r>
      <w:r w:rsidRPr="001B2EB7">
        <w:rPr>
          <w:sz w:val="16"/>
        </w:rPr>
        <w:t>a</w:t>
      </w:r>
      <w:r w:rsidRPr="001B2EB7">
        <w:rPr>
          <w:rStyle w:val="StyleBoldUnderline"/>
        </w:rPr>
        <w:t xml:space="preserve"> </w:t>
      </w:r>
      <w:r w:rsidRPr="001B2EB7">
        <w:rPr>
          <w:rStyle w:val="Emphasis"/>
          <w:b w:val="0"/>
        </w:rPr>
        <w:t>nuclear collision</w:t>
      </w:r>
      <w:r w:rsidRPr="001B2EB7">
        <w:rPr>
          <w:rStyle w:val="StyleBoldUnderline"/>
        </w:rPr>
        <w:t xml:space="preserve"> </w:t>
      </w:r>
      <w:r w:rsidRPr="001B2EB7">
        <w:rPr>
          <w:sz w:val="16"/>
        </w:rPr>
        <w:t>in the region,</w:t>
      </w:r>
      <w:r w:rsidRPr="001B2EB7">
        <w:rPr>
          <w:rStyle w:val="StyleBoldUnderline"/>
        </w:rPr>
        <w:t xml:space="preserve"> which would have </w:t>
      </w:r>
      <w:r w:rsidRPr="001B2EB7">
        <w:rPr>
          <w:rStyle w:val="Emphasis"/>
          <w:b w:val="0"/>
        </w:rPr>
        <w:t>catastrophic consequences</w:t>
      </w:r>
      <w:r w:rsidRPr="001B2EB7">
        <w:rPr>
          <w:rStyle w:val="StyleBoldUnderline"/>
        </w:rPr>
        <w:t xml:space="preserve"> for the </w:t>
      </w:r>
      <w:r w:rsidRPr="001B2EB7">
        <w:rPr>
          <w:rStyle w:val="Emphasis"/>
          <w:b w:val="0"/>
        </w:rPr>
        <w:t>whole world</w:t>
      </w:r>
      <w:r w:rsidRPr="001B2EB7">
        <w:rPr>
          <w:rStyle w:val="StyleBoldUnderline"/>
        </w:rPr>
        <w:t xml:space="preserve">. </w:t>
      </w:r>
      <w:r w:rsidRPr="001B2EB7">
        <w:rPr>
          <w:sz w:val="16"/>
        </w:rPr>
        <w:t xml:space="preserve">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However, fears have increased that such a strike can be launched </w:t>
      </w:r>
      <w:r w:rsidRPr="001B2EB7">
        <w:rPr>
          <w:b/>
          <w:i/>
          <w:sz w:val="16"/>
        </w:rPr>
        <w:t xml:space="preserve">Yevgeny Primakov </w:t>
      </w:r>
      <w:r w:rsidRPr="001B2EB7">
        <w:rPr>
          <w:sz w:val="16"/>
        </w:rPr>
        <w:t>1 3 2 RUSSIA IN GLOBAL AFFAIRS VOL. 7 • No. 3 • JULY – SEPTEMBER• 2009 by Israel, which would have unpredictable consequences for the region and beyond. It seems that President Obama’s position does not completely rule out such a possibility</w:t>
      </w:r>
    </w:p>
    <w:p w:rsidR="004451BD" w:rsidRPr="001B2EB7" w:rsidRDefault="004451BD" w:rsidP="004451BD"/>
    <w:p w:rsidR="004451BD" w:rsidRPr="001B2EB7" w:rsidRDefault="004451BD" w:rsidP="004451BD">
      <w:pPr>
        <w:pStyle w:val="Heading3"/>
      </w:pPr>
      <w:r w:rsidRPr="001B2EB7">
        <w:t>Nigeria</w:t>
      </w:r>
    </w:p>
    <w:p w:rsidR="001019D3" w:rsidRDefault="001019D3" w:rsidP="001019D3">
      <w:pPr>
        <w:rPr>
          <w:rStyle w:val="StyleStyleBold12pt"/>
        </w:rPr>
      </w:pPr>
    </w:p>
    <w:p w:rsidR="001019D3" w:rsidRPr="001019D3" w:rsidRDefault="001019D3" w:rsidP="001019D3">
      <w:pPr>
        <w:pStyle w:val="Heading4"/>
        <w:rPr>
          <w:rStyle w:val="StyleStyleBold12pt"/>
          <w:b/>
        </w:rPr>
      </w:pPr>
      <w:r w:rsidRPr="001019D3">
        <w:rPr>
          <w:rStyle w:val="StyleStyleBold12pt"/>
          <w:b/>
        </w:rPr>
        <w:t>Nigeria’s economy is unstable – falling oil prices collapse it</w:t>
      </w:r>
    </w:p>
    <w:p w:rsidR="001019D3" w:rsidRPr="001019D3" w:rsidRDefault="001019D3" w:rsidP="001019D3">
      <w:pPr>
        <w:rPr>
          <w:b/>
          <w:bCs/>
          <w:sz w:val="26"/>
        </w:rPr>
      </w:pPr>
      <w:r w:rsidRPr="001019D3">
        <w:rPr>
          <w:rStyle w:val="StyleStyleBold12pt"/>
        </w:rPr>
        <w:t>Bangudu 13</w:t>
      </w:r>
    </w:p>
    <w:p w:rsidR="001019D3" w:rsidRDefault="001019D3" w:rsidP="001019D3">
      <w:r>
        <w:t xml:space="preserve">(Oluwaseyi, Senior writer for Premium Times </w:t>
      </w:r>
      <w:r w:rsidR="00B86007">
        <w:t xml:space="preserve"> </w:t>
      </w:r>
      <w:r>
        <w:t xml:space="preserve">‘Experts say falling global oil prices may cause relapse in the economy’ 6/2/2013 </w:t>
      </w:r>
      <w:hyperlink r:id="rId20" w:history="1">
        <w:r w:rsidRPr="00624A53">
          <w:rPr>
            <w:rStyle w:val="Hyperlink"/>
          </w:rPr>
          <w:t>http://premiumtimesng.com/business/140052-experts-say-falling-global-oil-prices-may-cause-relapse-in-the-economy.html</w:t>
        </w:r>
      </w:hyperlink>
      <w:r>
        <w:t>) BSH</w:t>
      </w:r>
    </w:p>
    <w:p w:rsidR="001019D3" w:rsidRDefault="001019D3" w:rsidP="001019D3"/>
    <w:p w:rsidR="001019D3" w:rsidRPr="001019D3" w:rsidRDefault="001019D3" w:rsidP="001019D3">
      <w:pPr>
        <w:rPr>
          <w:sz w:val="16"/>
        </w:rPr>
      </w:pPr>
      <w:r w:rsidRPr="001019D3">
        <w:rPr>
          <w:sz w:val="16"/>
        </w:rPr>
        <w:t xml:space="preserve">If the nation’s production remains at current level, there would be pressure on the budget and future economic growth, experts say. </w:t>
      </w:r>
      <w:r w:rsidRPr="001019D3">
        <w:rPr>
          <w:rStyle w:val="StyleBoldUnderline"/>
        </w:rPr>
        <w:t>Despite the present claimed resilience of Nigeria’s economy</w:t>
      </w:r>
      <w:r w:rsidRPr="001019D3">
        <w:rPr>
          <w:sz w:val="16"/>
        </w:rPr>
        <w:t xml:space="preserve">, the </w:t>
      </w:r>
      <w:r w:rsidRPr="001019D3">
        <w:rPr>
          <w:rStyle w:val="StyleBoldUnderline"/>
        </w:rPr>
        <w:t>falling global oil prices may result in a possible relapse of the economy,</w:t>
      </w:r>
      <w:r w:rsidRPr="001019D3">
        <w:rPr>
          <w:sz w:val="16"/>
        </w:rPr>
        <w:t xml:space="preserve"> if the nation does not embark on activities that will ensure economic stability in the long run, finance experts have said. Available data reveals that since March 2013, global oil prices began to fall noticeably to an average of $111.67pb (Bonny light), which was five per cent lower than the previous month’s average of $117.67pb. OPEC, the global oil cartel, attributed this fall to renewed euro-zone fears as well as a reduction in refinery demand caused by substantial maintenance worldwide. Bismarck Rewane, a finance analyst and Managing Director, Financial Derivatives Company, a diversified financial institution, said the development is increasing warnings from analysts. “Since March, </w:t>
      </w:r>
      <w:r w:rsidRPr="001019D3">
        <w:rPr>
          <w:rStyle w:val="StyleBoldUnderline"/>
        </w:rPr>
        <w:t>oil prices have continued to fall every month</w:t>
      </w:r>
      <w:r w:rsidRPr="001019D3">
        <w:rPr>
          <w:sz w:val="16"/>
        </w:rPr>
        <w:t xml:space="preserve">. As Nigeria is dependent on oil for about 80 per cent of its revenues, the development has intensified warnings from analysts about a possible relapse in the economy”. He said </w:t>
      </w:r>
      <w:r w:rsidRPr="001019D3">
        <w:rPr>
          <w:rStyle w:val="StyleBoldUnderline"/>
        </w:rPr>
        <w:t>the Nigerian economy, has shown remarkable resilienc</w:t>
      </w:r>
      <w:r w:rsidRPr="001019D3">
        <w:rPr>
          <w:sz w:val="16"/>
        </w:rPr>
        <w:t xml:space="preserve">e as certain economic indicators linked to oil prices have remained relatively stable over the period under review. “Nigeria’s external reserves, for example, have maintained a robust position of $48bn covering about 11 months of imports. Moreover, the naira has remained relatively stable, fluctuating within the 3% band set by the CBN; the debt-to-GDP ratio is currently 21%, which is below the 40% threshold. Obviously, </w:t>
      </w:r>
      <w:r w:rsidRPr="001019D3">
        <w:rPr>
          <w:rStyle w:val="StyleBoldUnderline"/>
        </w:rPr>
        <w:t>the economy would not have remained stable with declining oil prices if all other factors would have remained constant,</w:t>
      </w:r>
      <w:r w:rsidRPr="001019D3">
        <w:rPr>
          <w:sz w:val="16"/>
        </w:rPr>
        <w:t xml:space="preserve">” he said. Factors sustaining the economy </w:t>
      </w:r>
      <w:r w:rsidRPr="001019D3">
        <w:rPr>
          <w:rStyle w:val="StyleBoldUnderline"/>
        </w:rPr>
        <w:t>A number of factors have so far helped hold-up stability in the Nigerian economy. These include the Central bank’s sustenance of a</w:t>
      </w:r>
      <w:r w:rsidRPr="001019D3">
        <w:rPr>
          <w:sz w:val="16"/>
        </w:rPr>
        <w:t xml:space="preserve"> contractionary </w:t>
      </w:r>
      <w:r w:rsidRPr="001019D3">
        <w:rPr>
          <w:rStyle w:val="StyleBoldUnderline"/>
        </w:rPr>
        <w:t xml:space="preserve">monetary policy, </w:t>
      </w:r>
      <w:r w:rsidRPr="001019D3">
        <w:rPr>
          <w:sz w:val="16"/>
        </w:rPr>
        <w:t xml:space="preserve">which experts say has helped suppress inflationary pressures in the economy, (The inflation rate has been in the single-digit zone since the start of 2013, and currently stands at 9%). </w:t>
      </w:r>
      <w:r w:rsidRPr="001019D3">
        <w:rPr>
          <w:rStyle w:val="StyleBoldUnderline"/>
        </w:rPr>
        <w:t>Also, the</w:t>
      </w:r>
      <w:r w:rsidRPr="001019D3">
        <w:rPr>
          <w:sz w:val="16"/>
        </w:rPr>
        <w:t xml:space="preserve"> Monetary Policy Committee (</w:t>
      </w:r>
      <w:r w:rsidRPr="001019D3">
        <w:rPr>
          <w:rStyle w:val="StyleBoldUnderline"/>
        </w:rPr>
        <w:t>MPC</w:t>
      </w:r>
      <w:r w:rsidRPr="001019D3">
        <w:rPr>
          <w:sz w:val="16"/>
        </w:rPr>
        <w:t xml:space="preserve">) </w:t>
      </w:r>
      <w:r w:rsidRPr="001019D3">
        <w:rPr>
          <w:rStyle w:val="StyleBoldUnderline"/>
        </w:rPr>
        <w:t>has left the</w:t>
      </w:r>
      <w:r w:rsidRPr="001019D3">
        <w:rPr>
          <w:sz w:val="16"/>
        </w:rPr>
        <w:t xml:space="preserve"> benchmark </w:t>
      </w:r>
      <w:r w:rsidRPr="001019D3">
        <w:rPr>
          <w:rStyle w:val="StyleBoldUnderline"/>
        </w:rPr>
        <w:t>interest rate unchanged at 12 per cent</w:t>
      </w:r>
      <w:r w:rsidRPr="001019D3">
        <w:rPr>
          <w:sz w:val="16"/>
        </w:rPr>
        <w:t xml:space="preserve"> since October 2011. Compared to advanced economies, experts say </w:t>
      </w:r>
      <w:r w:rsidRPr="001019D3">
        <w:rPr>
          <w:rStyle w:val="StyleBoldUnderline"/>
        </w:rPr>
        <w:t>this has resulted in a substantial inflow of foreign investment</w:t>
      </w:r>
      <w:r w:rsidRPr="001019D3">
        <w:rPr>
          <w:sz w:val="16"/>
        </w:rPr>
        <w:t xml:space="preserve">, due to the high interest rate. The </w:t>
      </w:r>
      <w:r w:rsidRPr="001019D3">
        <w:rPr>
          <w:rStyle w:val="StyleBoldUnderline"/>
        </w:rPr>
        <w:t>lower inflation rate and increased investment flows have helped maintain stability in the economy.</w:t>
      </w:r>
      <w:r>
        <w:rPr>
          <w:rStyle w:val="StyleBoldUnderline"/>
        </w:rPr>
        <w:t xml:space="preserve"> </w:t>
      </w:r>
      <w:r w:rsidRPr="001019D3">
        <w:rPr>
          <w:sz w:val="16"/>
        </w:rPr>
        <w:t xml:space="preserve">The performance of the nation’s non-oil sector has also been impressive. The National Bureau of Statistics (NBS) GDP report shows that the non-oil sector, especially the agriculture, services, wholesale and retail trade sectors, has been the major driver of overall growth. Nigeria’s GDP growth rate of 6.56 per cent recorded in quarter one 2013 is above the SSA average of 5.6 per cent and way above the growth rates recorded in advanced economies. In addition, the banking sector and capital market have contributed to the stability in the economy as reforms implemented in these sectors, on the back of the financial crisis in 2007/2008, yielded positive results. Call for Long term stability measures Mr. Rewane said </w:t>
      </w:r>
      <w:r w:rsidRPr="001019D3">
        <w:rPr>
          <w:rStyle w:val="StyleBoldUnderline"/>
        </w:rPr>
        <w:t xml:space="preserve">though the World Bank predicts a strong outlook for the Nigerian economy </w:t>
      </w:r>
      <w:r w:rsidRPr="001019D3">
        <w:rPr>
          <w:sz w:val="16"/>
        </w:rPr>
        <w:t xml:space="preserve">in the short term due to expected higher growth and lower inflation, the relative stability in the economy does not imply that the government should relax and do nothing. “In fact, </w:t>
      </w:r>
      <w:r w:rsidRPr="001019D3">
        <w:rPr>
          <w:rStyle w:val="StyleBoldUnderline"/>
        </w:rPr>
        <w:t xml:space="preserve">this is a call for action that will help sustain the positive economic performance” </w:t>
      </w:r>
      <w:r w:rsidRPr="001019D3">
        <w:rPr>
          <w:sz w:val="16"/>
        </w:rPr>
        <w:t xml:space="preserve">he said. “The </w:t>
      </w:r>
      <w:r w:rsidRPr="001019D3">
        <w:rPr>
          <w:rStyle w:val="StyleBoldUnderline"/>
        </w:rPr>
        <w:t>monetary policy and growth in the non-oil sector will not be sufficient to maintain economic stability in the long run.</w:t>
      </w:r>
      <w:r w:rsidRPr="001019D3">
        <w:rPr>
          <w:sz w:val="16"/>
        </w:rPr>
        <w:t xml:space="preserve"> This is particularly true in view of security challenges in some parts of the country, which have the potential to obstruct economic activities and increase fiscal spending. Furthermore, </w:t>
      </w:r>
      <w:r w:rsidRPr="001019D3">
        <w:rPr>
          <w:rStyle w:val="StyleBoldUnderline"/>
        </w:rPr>
        <w:t>growth in external reserves has remained stagnant</w:t>
      </w:r>
      <w:r w:rsidRPr="001019D3">
        <w:rPr>
          <w:sz w:val="16"/>
        </w:rPr>
        <w:t xml:space="preserve"> at an average of 0.04% daily, partly due to the increased usage of the reserves to support the ex-change rate.” According to him, the IMF noted that </w:t>
      </w:r>
      <w:r w:rsidRPr="001019D3">
        <w:rPr>
          <w:rStyle w:val="StyleBoldUnderline"/>
        </w:rPr>
        <w:t>lower oil revenues and expenditure restraint by government would trigger an increase in fiscal deficits.</w:t>
      </w:r>
      <w:r>
        <w:rPr>
          <w:rStyle w:val="StyleBoldUnderline"/>
        </w:rPr>
        <w:t xml:space="preserve"> </w:t>
      </w:r>
      <w:r w:rsidRPr="001019D3">
        <w:rPr>
          <w:rStyle w:val="StyleBoldUnderline"/>
        </w:rPr>
        <w:t>“In light of these challenges, other measures need to be put in place to mitigate the effects of a decline in global oil prices</w:t>
      </w:r>
      <w:r w:rsidRPr="001019D3">
        <w:rPr>
          <w:sz w:val="16"/>
        </w:rPr>
        <w:t>,” he said.</w:t>
      </w:r>
    </w:p>
    <w:p w:rsidR="004451BD" w:rsidRPr="001B2EB7" w:rsidRDefault="004451BD" w:rsidP="00C61DB9">
      <w:pPr>
        <w:pStyle w:val="Heading4"/>
        <w:rPr>
          <w:rFonts w:cs="Calibri"/>
        </w:rPr>
      </w:pPr>
      <w:r w:rsidRPr="001B2EB7">
        <w:t>Nigeria</w:t>
      </w:r>
      <w:r w:rsidRPr="001B2EB7">
        <w:rPr>
          <w:szCs w:val="26"/>
        </w:rPr>
        <w:t>n</w:t>
      </w:r>
      <w:r w:rsidRPr="001B2EB7">
        <w:t xml:space="preserve"> stability is key to preventing African conflict</w:t>
      </w:r>
    </w:p>
    <w:p w:rsidR="00B86007" w:rsidRDefault="004451BD" w:rsidP="004451BD">
      <w:pPr>
        <w:rPr>
          <w:b/>
        </w:rPr>
      </w:pPr>
      <w:r w:rsidRPr="001B2EB7">
        <w:rPr>
          <w:b/>
        </w:rPr>
        <w:t xml:space="preserve">Pham 11 </w:t>
      </w:r>
    </w:p>
    <w:p w:rsidR="004451BD" w:rsidRPr="001B2EB7" w:rsidRDefault="004451BD" w:rsidP="004451BD">
      <w:pPr>
        <w:rPr>
          <w:sz w:val="16"/>
          <w:szCs w:val="16"/>
        </w:rPr>
      </w:pPr>
      <w:r w:rsidRPr="001B2EB7">
        <w:rPr>
          <w:sz w:val="16"/>
          <w:szCs w:val="16"/>
        </w:rPr>
        <w:t xml:space="preserve">(J. Peter Pham, 4/4/2011, J. Peter Pham is Director of the Michael S. Ansari Africa Center at the Atlantic Council., “Why Nigeria Matters”, </w:t>
      </w:r>
      <w:hyperlink r:id="rId21" w:history="1">
        <w:r w:rsidRPr="001B2EB7">
          <w:rPr>
            <w:rStyle w:val="Hyperlink"/>
            <w:sz w:val="16"/>
            <w:szCs w:val="16"/>
          </w:rPr>
          <w:t>http://www.acus.org/new_atlanticist/why-nigeria-matters-0</w:t>
        </w:r>
      </w:hyperlink>
      <w:r w:rsidRPr="001B2EB7">
        <w:rPr>
          <w:sz w:val="16"/>
          <w:szCs w:val="16"/>
        </w:rPr>
        <w:t>)</w:t>
      </w:r>
    </w:p>
    <w:p w:rsidR="004451BD" w:rsidRPr="001B2EB7" w:rsidRDefault="004451BD" w:rsidP="004451BD"/>
    <w:p w:rsidR="004451BD" w:rsidRDefault="004451BD" w:rsidP="004451BD">
      <w:pPr>
        <w:rPr>
          <w:rStyle w:val="StyleBoldUnderline"/>
        </w:rPr>
      </w:pPr>
      <w:r w:rsidRPr="001B2EB7">
        <w:rPr>
          <w:rStyle w:val="StyleBoldUnderline"/>
        </w:rPr>
        <w:t>Nigeria</w:t>
      </w:r>
      <w:r w:rsidRPr="001B2EB7">
        <w:rPr>
          <w:sz w:val="14"/>
        </w:rPr>
        <w:t xml:space="preserve">’s significance to American interests goes beyond its acknowledged importance as an energy supplier. Nigeria’s population of just shy of 150 million people makes it the eighth most populous country in the world and by far the most populous in Africa. Historically, the country </w:t>
      </w:r>
      <w:r w:rsidRPr="001B2EB7">
        <w:rPr>
          <w:rStyle w:val="StyleBoldUnderline"/>
        </w:rPr>
        <w:t>has played a major role in resolving the conflicts besetting the continent and has long been the largest African contributor to United Nations peacekeeping operations</w:t>
      </w:r>
      <w:r w:rsidRPr="001B2EB7">
        <w:rPr>
          <w:sz w:val="14"/>
        </w:rPr>
        <w:t>. Currently, 5,676 Nigerian military and police personnel are deployed in six United Nations operations in Africa—the UN Mission for the Referendum in Western Sahara (MINURSO), the UN Organization Stabilization Mission in the Democratic Republic of the Congo (MONUSCO), the African Union/UN Hybrid Operation in Darfur (UNAMID), the UN Mission in Liberia (UNMIL), the UN Mission in Sudan (UNMIS), and the UN Operation in Côte d’Ivoire (UNOCI)—in addition to those working with blue-helmeted forces in places as far away as Haiti and Timor L’Este. Given that America’s willingness to undertake such assignments is rather limited even if U.S. forces were not stretched to the limits—currently a grand total of ninety-three U.S. personnel are deployed on UN missions, of whom twenty-nine are in Africa—</w:t>
      </w:r>
      <w:r w:rsidRPr="001B2EB7">
        <w:rPr>
          <w:rStyle w:val="StyleBoldUnderline"/>
        </w:rPr>
        <w:t>the value of such a reliable regional partner should not be underestimated</w:t>
      </w:r>
      <w:r w:rsidRPr="001B2EB7">
        <w:rPr>
          <w:sz w:val="14"/>
        </w:rPr>
        <w:t xml:space="preserve">. As President Obama emphasized in his meeting last year with Nigeria’s President Goodluck Jonathan, </w:t>
      </w:r>
      <w:r w:rsidRPr="001B2EB7">
        <w:rPr>
          <w:rStyle w:val="StyleBoldUnderline"/>
        </w:rPr>
        <w:t>“a strong, democratic, prosperous Nigeria is in the U.S. national interest.” Thus there should be considerable concern that a country of such geopolitical importance should now be standing at a major crossroad, all the more so when it does so against a rather unpromising track record</w:t>
      </w:r>
      <w:r w:rsidRPr="001B2EB7">
        <w:rPr>
          <w:sz w:val="14"/>
        </w:rPr>
        <w:t xml:space="preserve">. The elections which have taken place since the military relinquished power have all been flawed. The campaigns in 1999 and 2003 were marred by violence, fraud, and other irregularities; while fortunately less violent than the two earlier votes, the poll in 2007 have been described by then-U.S. ambassador to Nigeria John Campbell as an “election-like event” whose results “destroyed any pretense that the elections were credible.” Moreover, Nigeria’s incumbent head of state, Goodluck Jonathan, was not elected to the presidency, but rather succeeded to it when his sickly predecessor, Umaru Musa Yar’Adua, died. His candidacy is itself controversial insofar as it repudiates the consensus about power-sharing that has hitherto helped keep the fragile peace among the country’s elites and prevented presidential elections from exacerbating the already nasty divisions between regions and religions by alternating the presidency between Christians from the south and Muslims from the north (Yar’Adua’s election in 2007 was supposed to usher in two terms of rule by a Muslim northerner following the preceding two terms served by Olusegun Obasanjo, a Christian from the south; the former’s death gave the presidency to Jonathan, another southern Christian). It is to be hoped that the delay in the current round of polls represents a genuine effort to carry out an electoral exercise that is free, fair, and credible, indeed an authentic expression of the will of the Nigerian people. </w:t>
      </w:r>
      <w:r w:rsidRPr="001B2EB7">
        <w:rPr>
          <w:rStyle w:val="StyleBoldUnderline"/>
        </w:rPr>
        <w:t>A stable Nigeria,</w:t>
      </w:r>
      <w:r w:rsidRPr="001B2EB7">
        <w:rPr>
          <w:sz w:val="14"/>
        </w:rPr>
        <w:t xml:space="preserve"> led by government that its people view as legitimate, </w:t>
      </w:r>
      <w:r w:rsidRPr="001B2EB7">
        <w:rPr>
          <w:rStyle w:val="StyleBoldUnderline"/>
        </w:rPr>
        <w:t>can be a major anchor for Africa and certainly an important partner for the United States</w:t>
      </w:r>
      <w:r w:rsidRPr="001B2EB7">
        <w:rPr>
          <w:sz w:val="14"/>
        </w:rPr>
        <w:t xml:space="preserve">, not just on security and energy issues, but also on a whole host of political and economic interests. On the other hand, given the numerous political, ethnic, and religious fissures that might just as easily break open if people feel cheated once more, </w:t>
      </w:r>
      <w:r w:rsidRPr="001B2EB7">
        <w:rPr>
          <w:rStyle w:val="StyleBoldUnderline"/>
        </w:rPr>
        <w:t>a Nigeria that fails</w:t>
      </w:r>
      <w:r w:rsidRPr="001B2EB7">
        <w:rPr>
          <w:sz w:val="14"/>
        </w:rPr>
        <w:t>—or is pushed closer to the brink by manipulated polls—</w:t>
      </w:r>
      <w:r w:rsidRPr="001B2EB7">
        <w:rPr>
          <w:rStyle w:val="StyleBoldUnderline"/>
        </w:rPr>
        <w:t>could very well wreak havoc across the West African region, if not the entire African continent</w:t>
      </w:r>
    </w:p>
    <w:p w:rsidR="001019D3" w:rsidRDefault="001019D3" w:rsidP="004451BD">
      <w:pPr>
        <w:rPr>
          <w:rStyle w:val="StyleBoldUnderline"/>
        </w:rPr>
      </w:pPr>
    </w:p>
    <w:p w:rsidR="001019D3" w:rsidRPr="001019D3" w:rsidRDefault="001019D3" w:rsidP="001019D3">
      <w:pPr>
        <w:pStyle w:val="Heading4"/>
        <w:rPr>
          <w:rStyle w:val="StyleStyleBold12pt"/>
          <w:b/>
        </w:rPr>
      </w:pPr>
      <w:r w:rsidRPr="001019D3">
        <w:rPr>
          <w:rStyle w:val="StyleStyleBold12pt"/>
          <w:b/>
        </w:rPr>
        <w:t>That collapse goes nuclear and escalates globally</w:t>
      </w:r>
    </w:p>
    <w:p w:rsidR="00B86007" w:rsidRDefault="001019D3" w:rsidP="004451BD">
      <w:r w:rsidRPr="001019D3">
        <w:rPr>
          <w:rStyle w:val="StyleStyleBold12pt"/>
        </w:rPr>
        <w:t>Deutsch, 2</w:t>
      </w:r>
      <w:r>
        <w:t xml:space="preserve"> </w:t>
      </w:r>
    </w:p>
    <w:p w:rsidR="001019D3" w:rsidRDefault="001019D3" w:rsidP="004451BD">
      <w:pPr>
        <w:rPr>
          <w:sz w:val="16"/>
          <w:szCs w:val="16"/>
        </w:rPr>
      </w:pPr>
      <w:r w:rsidRPr="001019D3">
        <w:rPr>
          <w:sz w:val="16"/>
          <w:szCs w:val="16"/>
        </w:rPr>
        <w:t xml:space="preserve">(Deutsch, Contributing Editor for Russian Politics and PHD in economics from GMU, 02 </w:t>
      </w:r>
      <w:hyperlink r:id="rId22" w:history="1">
        <w:r w:rsidRPr="00624A53">
          <w:rPr>
            <w:rStyle w:val="Hyperlink"/>
            <w:sz w:val="16"/>
            <w:szCs w:val="16"/>
          </w:rPr>
          <w:t>http://www.rabidtigers.com/rtn/newsletterv2n9.html</w:t>
        </w:r>
      </w:hyperlink>
      <w:r w:rsidRPr="001019D3">
        <w:rPr>
          <w:sz w:val="16"/>
          <w:szCs w:val="16"/>
        </w:rPr>
        <w:t>)</w:t>
      </w:r>
      <w:r>
        <w:rPr>
          <w:sz w:val="16"/>
          <w:szCs w:val="16"/>
        </w:rPr>
        <w:t xml:space="preserve"> BSH</w:t>
      </w:r>
    </w:p>
    <w:p w:rsidR="001019D3" w:rsidRDefault="001019D3" w:rsidP="004451BD"/>
    <w:p w:rsidR="001019D3" w:rsidRPr="001019D3" w:rsidRDefault="001019D3" w:rsidP="004451BD">
      <w:pPr>
        <w:rPr>
          <w:rStyle w:val="StyleBoldUnderline"/>
        </w:rPr>
      </w:pPr>
      <w:r w:rsidRPr="001019D3">
        <w:rPr>
          <w:sz w:val="16"/>
        </w:rPr>
        <w:t xml:space="preserve">The Rabid Tiger Project believes that a </w:t>
      </w:r>
      <w:r w:rsidRPr="001019D3">
        <w:rPr>
          <w:rStyle w:val="StyleBoldUnderline"/>
        </w:rPr>
        <w:t>nuclear war is most likely to start in Africa</w:t>
      </w:r>
      <w:r w:rsidRPr="001019D3">
        <w:rPr>
          <w:sz w:val="16"/>
        </w:rPr>
        <w:t xml:space="preserve">. Civil </w:t>
      </w:r>
      <w:r w:rsidRPr="001019D3">
        <w:rPr>
          <w:rStyle w:val="StyleBoldUnderline"/>
        </w:rPr>
        <w:t>wars in the Congo</w:t>
      </w:r>
      <w:r w:rsidRPr="001019D3">
        <w:rPr>
          <w:sz w:val="16"/>
        </w:rPr>
        <w:t xml:space="preserve"> (the country formerly known as Zaire), </w:t>
      </w:r>
      <w:r w:rsidRPr="001019D3">
        <w:rPr>
          <w:rStyle w:val="StyleBoldUnderline"/>
        </w:rPr>
        <w:t>Rwanda, Somalia and Sierra Leone, and</w:t>
      </w:r>
      <w:r w:rsidRPr="001019D3">
        <w:rPr>
          <w:sz w:val="16"/>
        </w:rPr>
        <w:t xml:space="preserve"> domestic instability in </w:t>
      </w:r>
      <w:r w:rsidRPr="001019D3">
        <w:rPr>
          <w:rStyle w:val="StyleBoldUnderline"/>
        </w:rPr>
        <w:t>Zimbabwe, Sudan and other countries</w:t>
      </w:r>
      <w:r w:rsidRPr="001019D3">
        <w:rPr>
          <w:sz w:val="16"/>
        </w:rPr>
        <w:t xml:space="preserve">, as well as occasional brushfire and other wars (thanks in part to "national" borders that cut across tribal ones) </w:t>
      </w:r>
      <w:r w:rsidRPr="001019D3">
        <w:rPr>
          <w:rStyle w:val="StyleBoldUnderline"/>
        </w:rPr>
        <w:t>turn into a really nasty stew</w:t>
      </w:r>
      <w:r w:rsidRPr="001019D3">
        <w:rPr>
          <w:sz w:val="16"/>
        </w:rPr>
        <w:t xml:space="preserve">. We've got all too many rabid tigers and potential rabid tigers, who are willing to push the button rather than risk being seen as wishy-washy in the face of a mortal threat and overthrown.  Geopolitically speaking, </w:t>
      </w:r>
      <w:r w:rsidRPr="001019D3">
        <w:rPr>
          <w:rStyle w:val="StyleBoldUnderline"/>
        </w:rPr>
        <w:t>Africa is open range</w:t>
      </w:r>
      <w:r w:rsidRPr="001019D3">
        <w:rPr>
          <w:sz w:val="16"/>
        </w:rPr>
        <w:t xml:space="preserve">. Very </w:t>
      </w:r>
      <w:r w:rsidRPr="001019D3">
        <w:rPr>
          <w:rStyle w:val="StyleBoldUnderline"/>
        </w:rPr>
        <w:t>few countries</w:t>
      </w:r>
      <w:r w:rsidRPr="001019D3">
        <w:rPr>
          <w:sz w:val="16"/>
        </w:rPr>
        <w:t xml:space="preserve"> in Africa </w:t>
      </w:r>
      <w:r w:rsidRPr="001019D3">
        <w:rPr>
          <w:rStyle w:val="StyleBoldUnderline"/>
        </w:rPr>
        <w:t>are beholden to any particular power</w:t>
      </w:r>
      <w:r w:rsidRPr="001019D3">
        <w:rPr>
          <w:sz w:val="16"/>
        </w:rPr>
        <w:t xml:space="preserve">. South Africa is a major exception in this respect - not to mention in that she also probably already has the Bomb. Thus, </w:t>
      </w:r>
      <w:r w:rsidRPr="001019D3">
        <w:rPr>
          <w:rStyle w:val="StyleBoldUnderline"/>
        </w:rPr>
        <w:t>outside powers can more easily find client states</w:t>
      </w:r>
      <w:r w:rsidRPr="001019D3">
        <w:rPr>
          <w:sz w:val="16"/>
        </w:rPr>
        <w:t xml:space="preserve"> there than, say, in Europe where the political lines have long since been drawn, or Asia where many of the countries (China, India, Japan) are powers unto themselves and don't need any "help," thank you.  Thus, </w:t>
      </w:r>
      <w:r w:rsidRPr="001019D3">
        <w:rPr>
          <w:rStyle w:val="StyleBoldUnderline"/>
        </w:rPr>
        <w:t xml:space="preserve">an African war can attract outside involvement very quickly. </w:t>
      </w:r>
      <w:r w:rsidRPr="001019D3">
        <w:rPr>
          <w:sz w:val="16"/>
        </w:rPr>
        <w:t xml:space="preserve">Of course, a </w:t>
      </w:r>
      <w:r w:rsidRPr="001019D3">
        <w:rPr>
          <w:rStyle w:val="StyleBoldUnderline"/>
        </w:rPr>
        <w:t xml:space="preserve">proxy war alone may not induce the Great Powers to fight each other. But an African nuclear strike can ignite a much broader conflagration, if the other powers are interested in a fight. </w:t>
      </w:r>
      <w:r w:rsidRPr="001019D3">
        <w:rPr>
          <w:sz w:val="16"/>
        </w:rPr>
        <w:t xml:space="preserve">Certainly, </w:t>
      </w:r>
      <w:r w:rsidRPr="001019D3">
        <w:rPr>
          <w:rStyle w:val="StyleBoldUnderline"/>
        </w:rPr>
        <w:t>such a strike would in the first place have been facilitated by outside hel</w:t>
      </w:r>
      <w:r w:rsidRPr="001019D3">
        <w:rPr>
          <w:sz w:val="16"/>
        </w:rPr>
        <w:t xml:space="preserve">p - financial, scientific, engineering, etc. </w:t>
      </w:r>
      <w:r w:rsidRPr="001019D3">
        <w:rPr>
          <w:rStyle w:val="StyleBoldUnderline"/>
        </w:rPr>
        <w:t>Africa is an ocean of troubled waters, and some people love to go fishing.</w:t>
      </w:r>
    </w:p>
    <w:p w:rsidR="001019D3" w:rsidRPr="001B2EB7" w:rsidRDefault="001019D3" w:rsidP="004451BD"/>
    <w:p w:rsidR="004451BD" w:rsidRPr="001B2EB7" w:rsidRDefault="004451BD" w:rsidP="004451BD"/>
    <w:p w:rsidR="00C61DB9" w:rsidRPr="001B2EB7" w:rsidRDefault="00C61DB9" w:rsidP="003F70A8">
      <w:pPr>
        <w:pStyle w:val="Heading3"/>
      </w:pPr>
      <w:r w:rsidRPr="001B2EB7">
        <w:t>– AT: Resilliant</w:t>
      </w:r>
    </w:p>
    <w:p w:rsidR="009C2490" w:rsidRPr="001B2EB7" w:rsidRDefault="009C2490" w:rsidP="00C61DB9">
      <w:pPr>
        <w:rPr>
          <w:rStyle w:val="StyleStyleBold12pt"/>
        </w:rPr>
      </w:pPr>
    </w:p>
    <w:p w:rsidR="009C2490" w:rsidRPr="001B2EB7" w:rsidRDefault="009C2490" w:rsidP="009C2490">
      <w:pPr>
        <w:pStyle w:val="Heading4"/>
        <w:rPr>
          <w:rStyle w:val="StyleStyleBold12pt"/>
          <w:b/>
        </w:rPr>
      </w:pPr>
      <w:r w:rsidRPr="001B2EB7">
        <w:rPr>
          <w:rStyle w:val="StyleStyleBold12pt"/>
          <w:b/>
        </w:rPr>
        <w:t>Resiliency claims are propaganda – Collapse is possible</w:t>
      </w:r>
    </w:p>
    <w:p w:rsidR="00C61DB9" w:rsidRPr="001B2EB7" w:rsidRDefault="009C2490" w:rsidP="00C61DB9">
      <w:pPr>
        <w:rPr>
          <w:rStyle w:val="StyleStyleBold12pt"/>
        </w:rPr>
      </w:pPr>
      <w:r w:rsidRPr="001B2EB7">
        <w:rPr>
          <w:rStyle w:val="StyleStyleBold12pt"/>
        </w:rPr>
        <w:t>Ekeanyanwu 13</w:t>
      </w:r>
    </w:p>
    <w:p w:rsidR="00C61DB9" w:rsidRPr="001B2EB7" w:rsidRDefault="009C2490" w:rsidP="00C61DB9">
      <w:pPr>
        <w:rPr>
          <w:sz w:val="16"/>
          <w:szCs w:val="16"/>
        </w:rPr>
      </w:pPr>
      <w:r w:rsidRPr="001B2EB7">
        <w:rPr>
          <w:sz w:val="16"/>
          <w:szCs w:val="16"/>
        </w:rPr>
        <w:t>(Ogechi, Senior Reporter at Premium Times ‘</w:t>
      </w:r>
      <w:r w:rsidR="00C61DB9" w:rsidRPr="001B2EB7">
        <w:rPr>
          <w:sz w:val="16"/>
          <w:szCs w:val="16"/>
        </w:rPr>
        <w:t>Nigeria: Exclusive - Okonjo-Iweala Opens Up, Says Nigeria Economy in Danger</w:t>
      </w:r>
      <w:r w:rsidRPr="001B2EB7">
        <w:rPr>
          <w:sz w:val="16"/>
          <w:szCs w:val="16"/>
        </w:rPr>
        <w:t>’ 6/14/13 http://allafrica.com/stories/201306141186.html?viewall=1)BSH</w:t>
      </w:r>
    </w:p>
    <w:p w:rsidR="00C61DB9" w:rsidRPr="001B2EB7" w:rsidRDefault="00C61DB9" w:rsidP="00C61DB9"/>
    <w:p w:rsidR="00C61DB9" w:rsidRPr="001B2EB7" w:rsidRDefault="00C61DB9" w:rsidP="00C61DB9"/>
    <w:p w:rsidR="009C2490" w:rsidRPr="001B2EB7" w:rsidRDefault="009C2490" w:rsidP="009C2490">
      <w:r w:rsidRPr="001B2EB7">
        <w:t>On Monday, June 10, at the third round of the 2013 ministerial platform in Abuja, Coordinating Mini</w:t>
      </w:r>
      <w:r w:rsidRPr="001B2EB7">
        <w:rPr>
          <w:rStyle w:val="StyleBoldUnderline"/>
        </w:rPr>
        <w:t>ster for the Economy and Minister of Finance</w:t>
      </w:r>
      <w:r w:rsidRPr="001B2EB7">
        <w:t xml:space="preserve">, Ngozi </w:t>
      </w:r>
      <w:r w:rsidRPr="001B2EB7">
        <w:rPr>
          <w:rStyle w:val="StyleBoldUnderline"/>
        </w:rPr>
        <w:t>Okonjo-Iweala, spoke glowingly about the Nigerian economy, saying</w:t>
      </w:r>
      <w:r w:rsidRPr="001B2EB7">
        <w:t xml:space="preserve"> the </w:t>
      </w:r>
      <w:r w:rsidRPr="001B2EB7">
        <w:rPr>
          <w:rStyle w:val="StyleBoldUnderline"/>
        </w:rPr>
        <w:t>fundamentals were strong and that the economy was buoyant beyond danger</w:t>
      </w:r>
      <w:r w:rsidRPr="001B2EB7">
        <w:t xml:space="preserve">. But a few hours later, on Tuesday, </w:t>
      </w:r>
      <w:r w:rsidRPr="001B2EB7">
        <w:rPr>
          <w:rStyle w:val="StyleBoldUnderline"/>
        </w:rPr>
        <w:t>when all the doors were closed, the minister sang a different tune</w:t>
      </w:r>
      <w:r w:rsidRPr="001B2EB7">
        <w:t xml:space="preserve">. She </w:t>
      </w:r>
      <w:r w:rsidRPr="001B2EB7">
        <w:rPr>
          <w:rStyle w:val="StyleBoldUnderline"/>
        </w:rPr>
        <w:t>told her colleagues</w:t>
      </w:r>
      <w:r w:rsidRPr="001B2EB7">
        <w:t xml:space="preserve"> in government point blank </w:t>
      </w:r>
      <w:r w:rsidRPr="001B2EB7">
        <w:rPr>
          <w:rStyle w:val="StyleBoldUnderline"/>
        </w:rPr>
        <w:t xml:space="preserve">that the Nigerian economy is shaky </w:t>
      </w:r>
      <w:r w:rsidRPr="001B2EB7">
        <w:t xml:space="preserve">despite the official fundamentals </w:t>
      </w:r>
      <w:r w:rsidRPr="001B2EB7">
        <w:rPr>
          <w:rStyle w:val="StyleBoldUnderline"/>
        </w:rPr>
        <w:t>and that drastic steps are needed to save it from collapse.</w:t>
      </w:r>
      <w:r w:rsidRPr="001B2EB7">
        <w:t xml:space="preserve"> Mrs Okonjo-Iweala spoke at the 50th meeting of the 15-member Federal Government Economic Implementation Team held behind closed-doors at the presidential villa. The implementation team is headed by the minister, and meets every week. It was established by President Goodluck Jonathan to oversee the effective implementation of decisions of the Economic Management Team chaired by the president. Other members of the committee are the Ministers of Petroleum Resources, Power, Agriculture, Trade &amp; Investment, Works and Health as well as the Ministers of State for Finance and Health, the Chief Economic Adviser to the President, the Special Adviser to the President (Monitoring &amp; Evaluation), the Director-General of the Budget Office, the Director General of the Bureau of Public Enterprise and a Deputy Governor of the Central Bank of Nigeria. At Tuesday's meeting, a presidency source said, </w:t>
      </w:r>
      <w:r w:rsidRPr="001B2EB7">
        <w:rPr>
          <w:rStyle w:val="StyleBoldUnderline"/>
        </w:rPr>
        <w:t>the minister painted a gloomy picture of the economy and hinted that there was an urgent need for "stringent budgetary measures"</w:t>
      </w:r>
      <w:r w:rsidRPr="001B2EB7">
        <w:t xml:space="preserve"> to arrest the downward slide. Although the meeting was convened to review the government's plan to create 3.5 million jobs in the agriculture sector and consider the report of a subcommittee on the automotive industry, Mrs. Okonjo-Iweala could not hold back on the disturbing prospect of the economy. The minister explained that </w:t>
      </w:r>
      <w:r w:rsidRPr="001B2EB7">
        <w:rPr>
          <w:rStyle w:val="StyleBoldUnderline"/>
        </w:rPr>
        <w:t>crude oil production now hovers around a disturbing 1.3 million barrels per day</w:t>
      </w:r>
      <w:r w:rsidRPr="001B2EB7">
        <w:t xml:space="preserve">, a figure far lower than that seen during the height of the protracted militancy in the Niger Delta. The Nigeria National Petroleum Corporation, NNPC, had on April 18 reported a drop in crude oil production in the first quarter of 2013, January to March, which cost Nigeria a loss of crude oil revenue to the tune of $1.23 billion (N190 billion). That </w:t>
      </w:r>
      <w:r w:rsidRPr="001B2EB7">
        <w:rPr>
          <w:rStyle w:val="StyleBoldUnderline"/>
        </w:rPr>
        <w:t>loss is now set to continue and the country might not be able to meet its obligation to its customers.</w:t>
      </w:r>
      <w:r w:rsidRPr="001B2EB7">
        <w:t xml:space="preserve"> Mrs Okonjo-Iweala also informed the meeting that crude oil theft had continued unabated and was at its highest level ever despite the best effort by government to stem the tide. </w:t>
      </w:r>
      <w:r w:rsidRPr="001B2EB7">
        <w:rPr>
          <w:rStyle w:val="StyleBoldUnderline"/>
        </w:rPr>
        <w:t>Nigeria is estimated to lose about $6 billion annually to crude theft and the development,</w:t>
      </w:r>
      <w:r w:rsidRPr="001B2EB7">
        <w:t xml:space="preserve"> the minister lamented, is now severely hurting the economy. The administration has paid several billions of naira to former Niger Delta militants to guard oil installations and block oil theft. But if anything, </w:t>
      </w:r>
      <w:r w:rsidRPr="001B2EB7">
        <w:rPr>
          <w:rStyle w:val="StyleBoldUnderline"/>
        </w:rPr>
        <w:t>the situation has worsened.</w:t>
      </w:r>
      <w:r w:rsidRPr="001B2EB7">
        <w:t xml:space="preserve"> At the meeting, </w:t>
      </w:r>
      <w:r w:rsidRPr="001B2EB7">
        <w:rPr>
          <w:rStyle w:val="StyleBoldUnderline"/>
        </w:rPr>
        <w:t>the minister also predicted a further dip in national revenue following the increase in shale gas production around the world</w:t>
      </w:r>
      <w:r w:rsidRPr="001B2EB7">
        <w:t xml:space="preserve">, a situation she said would definitely have serious adverse effect on oil prices and sales. </w:t>
      </w:r>
      <w:r w:rsidRPr="001B2EB7">
        <w:rPr>
          <w:rStyle w:val="StyleBoldUnderline"/>
        </w:rPr>
        <w:t>Shale gas</w:t>
      </w:r>
      <w:r w:rsidRPr="001B2EB7">
        <w:t xml:space="preserve">, according to Wikipedia, </w:t>
      </w:r>
      <w:r w:rsidRPr="001B2EB7">
        <w:rPr>
          <w:rStyle w:val="StyleBoldUnderline"/>
        </w:rPr>
        <w:t xml:space="preserve">is natural gas found trapped within shale formations and has become an increasingly important source of natural gas in the United States and the rest of the world. </w:t>
      </w:r>
      <w:r w:rsidRPr="001B2EB7">
        <w:t>Shale gas now provides over 20 percent of U.S. natural gas need and that figure is set to rise to 46 percent by 2035, according to the U.S. government's Energy Information Administration. Mrs Okonjo-Iweala hinted that as more and more countries depend on shale gas, the demand for Nigeria's oil and gas would drop, with a corresponding dramatic drop in revenue. The minister also lamented that the situation with the economy was not helped by the lack of accountability at the Nigerian National Petroleum Corporation, NNPC, saying the corporation had refused to render returns for its share of crude oil for local refining. She thereafter informed her colleagues that beginning with the 2014 budget, there would be stringent budgetary measures and a lot of belt tightening within the government, our sources say. She did not provide details of what the drastic measures would be, said one of our sources. Mrs. Okonjo-Iweala has never been this frank in the open about the economy and its gloomy prospects. She has said on several occasions that the economy was buoyant and strong, with its outlook remaining great, despite the current global economic uncertainty. On Monday, she spoke along that line, asking Nigerians to ignore critics who have continued to insist that despite government claims, the economy was not in good shape.</w:t>
      </w:r>
    </w:p>
    <w:p w:rsidR="00B710F4" w:rsidRPr="001B2EB7" w:rsidRDefault="00B710F4" w:rsidP="009C2490">
      <w:pPr>
        <w:pStyle w:val="Heading3"/>
      </w:pPr>
      <w:r w:rsidRPr="001B2EB7">
        <w:t>Russia</w:t>
      </w:r>
    </w:p>
    <w:p w:rsidR="00B710F4" w:rsidRPr="001B2EB7" w:rsidRDefault="00B710F4" w:rsidP="00B710F4">
      <w:pPr>
        <w:pStyle w:val="Heading4"/>
        <w:rPr>
          <w:rStyle w:val="StyleBoldUnderline"/>
          <w:b/>
          <w:u w:val="none"/>
        </w:rPr>
      </w:pPr>
      <w:r w:rsidRPr="001B2EB7">
        <w:rPr>
          <w:rStyle w:val="StyleBoldUnderline"/>
          <w:b/>
          <w:u w:val="none"/>
        </w:rPr>
        <w:t>Russia collapse goes global and nuclear</w:t>
      </w:r>
    </w:p>
    <w:p w:rsidR="00B86007" w:rsidRDefault="00B710F4" w:rsidP="00B710F4">
      <w:pPr>
        <w:rPr>
          <w:sz w:val="14"/>
        </w:rPr>
      </w:pPr>
      <w:r w:rsidRPr="001B2EB7">
        <w:rPr>
          <w:rStyle w:val="StyleBoldUnderline"/>
          <w:u w:val="none"/>
        </w:rPr>
        <w:t>Filger 2009</w:t>
      </w:r>
      <w:r w:rsidRPr="001B2EB7">
        <w:rPr>
          <w:sz w:val="14"/>
        </w:rPr>
        <w:t xml:space="preserve"> </w:t>
      </w:r>
    </w:p>
    <w:p w:rsidR="00B710F4" w:rsidRPr="001B2EB7" w:rsidRDefault="00B710F4" w:rsidP="00B710F4">
      <w:pPr>
        <w:rPr>
          <w:rStyle w:val="StyleBoldUnderline"/>
          <w:b w:val="0"/>
          <w:bCs w:val="0"/>
          <w:sz w:val="16"/>
          <w:szCs w:val="16"/>
        </w:rPr>
      </w:pPr>
      <w:r w:rsidRPr="001B2EB7">
        <w:rPr>
          <w:sz w:val="16"/>
          <w:szCs w:val="16"/>
        </w:rPr>
        <w:t>(Sheldon Filger 5/10/2009, author and blogger for the Huffington Post, “Russian Economy Faces Disastrous Free Fall Contraction” http://www.globaleconomiccrisis.com/blog/archives/356)</w:t>
      </w:r>
    </w:p>
    <w:p w:rsidR="00B710F4" w:rsidRPr="001B2EB7" w:rsidRDefault="00B710F4" w:rsidP="00B710F4">
      <w:pPr>
        <w:spacing w:before="100" w:beforeAutospacing="1" w:after="100" w:afterAutospacing="1"/>
        <w:rPr>
          <w:rStyle w:val="StyleBoldUnderline"/>
        </w:rPr>
      </w:pPr>
      <w:r w:rsidRPr="001B2EB7">
        <w:rPr>
          <w:rStyle w:val="StyleBoldUnderline"/>
        </w:rPr>
        <w:t>In Russia historically, economic health and political stability are intertwined to a degree that is rarely encountered in other major industrialized economies.</w:t>
      </w:r>
      <w:r w:rsidRPr="001B2EB7">
        <w:rPr>
          <w:rFonts w:eastAsia="Times New Roman" w:cs="Times New Roman"/>
        </w:rPr>
        <w:t xml:space="preserve"> </w:t>
      </w:r>
      <w:r w:rsidRPr="001B2EB7">
        <w:rPr>
          <w:rFonts w:eastAsia="Times New Roman" w:cs="Times New Roman"/>
          <w:sz w:val="16"/>
          <w:szCs w:val="16"/>
        </w:rPr>
        <w:t>It was the economic stagnation of the former Soviet Union that led to its political downfall. Similarly, Medvedev and Putin, both intimately acquainted with their nation’s history, are unquestionably alarmed at the prospect that</w:t>
      </w:r>
      <w:r w:rsidRPr="001B2EB7">
        <w:rPr>
          <w:rFonts w:eastAsia="Times New Roman" w:cs="Times New Roman"/>
        </w:rPr>
        <w:t xml:space="preserve"> </w:t>
      </w:r>
      <w:r w:rsidRPr="001B2EB7">
        <w:rPr>
          <w:rStyle w:val="StyleBoldUnderline"/>
        </w:rPr>
        <w:t>Russia’s economic crisis will endanger the nation’s political stability</w:t>
      </w:r>
      <w:r w:rsidRPr="001B2EB7">
        <w:rPr>
          <w:rFonts w:eastAsia="Times New Roman" w:cs="Times New Roman"/>
        </w:rPr>
        <w:t>,</w:t>
      </w:r>
      <w:r w:rsidRPr="001B2EB7">
        <w:rPr>
          <w:rFonts w:eastAsia="Times New Roman" w:cs="Times New Roman"/>
          <w:sz w:val="16"/>
          <w:szCs w:val="16"/>
        </w:rPr>
        <w:t xml:space="preserve"> achieved at great cost after years of chaos following the demise of the Soviet Union</w:t>
      </w:r>
      <w:r w:rsidRPr="001B2EB7">
        <w:rPr>
          <w:rFonts w:eastAsia="Times New Roman" w:cs="Times New Roman"/>
        </w:rPr>
        <w:t xml:space="preserve">. </w:t>
      </w:r>
      <w:r w:rsidRPr="001B2EB7">
        <w:rPr>
          <w:rStyle w:val="StyleBoldUnderline"/>
        </w:rPr>
        <w:t>Already, strikes and protests are occurring among rank and file workers facing unemployment or non-payment of their salaries</w:t>
      </w:r>
      <w:r w:rsidRPr="001B2EB7">
        <w:rPr>
          <w:rFonts w:eastAsia="Times New Roman" w:cs="Times New Roman"/>
        </w:rPr>
        <w:t>.</w:t>
      </w:r>
      <w:r w:rsidRPr="001B2EB7">
        <w:rPr>
          <w:rFonts w:eastAsia="Times New Roman" w:cs="Times New Roman"/>
          <w:sz w:val="16"/>
          <w:szCs w:val="16"/>
        </w:rPr>
        <w:t xml:space="preserve">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1B2EB7">
        <w:rPr>
          <w:rStyle w:val="StyleBoldUnderline"/>
        </w:rPr>
        <w:t>Should the Russian economy deteriorate to the point where economic collapse is not out of the question, the impact will go far beyond the obvious accelerant such an outcome would be for the Global Economic Crisis</w:t>
      </w:r>
      <w:r w:rsidRPr="001B2EB7">
        <w:rPr>
          <w:rFonts w:eastAsia="Times New Roman" w:cs="Times New Roman"/>
        </w:rPr>
        <w:t xml:space="preserve">. </w:t>
      </w:r>
      <w:r w:rsidRPr="001B2EB7">
        <w:rPr>
          <w:rFonts w:eastAsia="Times New Roman" w:cs="Times New Roman"/>
          <w:sz w:val="16"/>
          <w:szCs w:val="16"/>
        </w:rPr>
        <w:t>There is a geopolitical dimension that is even more relevant then the economic context. Despite its economic vulnerabilities and perceived decline from superpower status</w:t>
      </w:r>
      <w:r w:rsidRPr="001B2EB7">
        <w:rPr>
          <w:rStyle w:val="StyleBoldUnderline"/>
          <w:sz w:val="16"/>
          <w:szCs w:val="16"/>
        </w:rPr>
        <w:t>,</w:t>
      </w:r>
      <w:r w:rsidRPr="001B2EB7">
        <w:rPr>
          <w:rStyle w:val="StyleBoldUnderline"/>
        </w:rPr>
        <w:t xml:space="preserve"> Russia remains one of only two nations on earth with a nuclear arsenal of sufficient scope and capability to destroy the world as we know it</w:t>
      </w:r>
      <w:r w:rsidRPr="001B2EB7">
        <w:rPr>
          <w:rFonts w:eastAsia="Times New Roman" w:cs="Times New Roman"/>
        </w:rPr>
        <w:t xml:space="preserve">. </w:t>
      </w:r>
      <w:r w:rsidRPr="001B2EB7">
        <w:rPr>
          <w:rFonts w:eastAsia="Times New Roman" w:cs="Times New Roman"/>
          <w:sz w:val="16"/>
          <w:szCs w:val="16"/>
        </w:rPr>
        <w:t>For that reason, it is not only President Medvedev and Prime Minister Putin who will be lying awake at nights over the prospect that</w:t>
      </w:r>
      <w:r w:rsidRPr="001B2EB7">
        <w:rPr>
          <w:rFonts w:eastAsia="Times New Roman" w:cs="Times New Roman"/>
        </w:rPr>
        <w:t xml:space="preserve"> </w:t>
      </w:r>
      <w:r w:rsidRPr="001B2EB7">
        <w:rPr>
          <w:rStyle w:val="StyleBoldUnderline"/>
        </w:rPr>
        <w:t>a national economic crisis can transform itself into a virulent and destabilizing social and political upheaval</w:t>
      </w:r>
      <w:r w:rsidRPr="001B2EB7">
        <w:rPr>
          <w:rFonts w:eastAsia="Times New Roman" w:cs="Times New Roman"/>
          <w:sz w:val="16"/>
          <w:szCs w:val="16"/>
        </w:rPr>
        <w:t>.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w:t>
      </w:r>
      <w:r w:rsidRPr="001B2EB7">
        <w:rPr>
          <w:rFonts w:eastAsia="Times New Roman" w:cs="Times New Roman"/>
        </w:rPr>
        <w:t xml:space="preserve"> </w:t>
      </w:r>
      <w:r w:rsidRPr="001B2EB7">
        <w:rPr>
          <w:rStyle w:val="StyleBoldUnderline"/>
        </w:rPr>
        <w:t>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desperate personnel would illicitly sell nuclear weapons to terrorist organizations. If the current economic crisis in Russia were to deteriorate much further, how secure would the Russian nuclear arsenal remain? It may be that the financial impact of the Global Economic Crisis is its least dangerous consequence.</w:t>
      </w:r>
    </w:p>
    <w:p w:rsidR="00B710F4" w:rsidRPr="001B2EB7" w:rsidRDefault="00B710F4" w:rsidP="00B710F4"/>
    <w:p w:rsidR="002746DD" w:rsidRPr="001B2EB7" w:rsidRDefault="00C57492" w:rsidP="00C57492">
      <w:pPr>
        <w:pStyle w:val="Heading2"/>
      </w:pPr>
      <w:r w:rsidRPr="001B2EB7">
        <w:t>AT/Blocks</w:t>
      </w:r>
    </w:p>
    <w:p w:rsidR="003F70A8" w:rsidRPr="001B2EB7" w:rsidRDefault="003F70A8" w:rsidP="003F70A8"/>
    <w:p w:rsidR="000F24EC" w:rsidRPr="001B2EB7" w:rsidRDefault="000F24EC" w:rsidP="000F24EC">
      <w:pPr>
        <w:pStyle w:val="Heading3"/>
      </w:pPr>
      <w:r>
        <w:t xml:space="preserve">Ext – </w:t>
      </w:r>
      <w:r w:rsidRPr="001B2EB7">
        <w:t>Oil K2 Russian Stability</w:t>
      </w:r>
    </w:p>
    <w:p w:rsidR="000F24EC" w:rsidRPr="001B2EB7" w:rsidRDefault="000F24EC" w:rsidP="000F24EC"/>
    <w:p w:rsidR="000F24EC" w:rsidRPr="001B2EB7" w:rsidRDefault="000F24EC" w:rsidP="000F24EC">
      <w:pPr>
        <w:pStyle w:val="Heading4"/>
        <w:rPr>
          <w:rStyle w:val="StyleStyleBold12pt"/>
          <w:rFonts w:cs="Calibri"/>
          <w:b/>
        </w:rPr>
      </w:pPr>
      <w:r w:rsidRPr="001B2EB7">
        <w:rPr>
          <w:rStyle w:val="StyleStyleBold12pt"/>
          <w:b/>
        </w:rPr>
        <w:t>Russian Economy dependent on oil- Putin links oil and growth</w:t>
      </w:r>
    </w:p>
    <w:p w:rsidR="00B86007" w:rsidRDefault="000F24EC" w:rsidP="000F24EC">
      <w:pPr>
        <w:rPr>
          <w:rStyle w:val="StyleStyleBold12pt"/>
        </w:rPr>
      </w:pPr>
      <w:r w:rsidRPr="001B2EB7">
        <w:rPr>
          <w:rStyle w:val="StyleStyleBold12pt"/>
        </w:rPr>
        <w:t xml:space="preserve">Aron ’13, </w:t>
      </w:r>
    </w:p>
    <w:p w:rsidR="000F24EC" w:rsidRDefault="00B86007" w:rsidP="000F24EC">
      <w:pPr>
        <w:rPr>
          <w:sz w:val="20"/>
          <w:szCs w:val="20"/>
        </w:rPr>
      </w:pPr>
      <w:r>
        <w:rPr>
          <w:sz w:val="20"/>
          <w:szCs w:val="20"/>
        </w:rPr>
        <w:t>(A</w:t>
      </w:r>
      <w:r w:rsidR="000F24EC" w:rsidRPr="001B2EB7">
        <w:rPr>
          <w:sz w:val="20"/>
          <w:szCs w:val="20"/>
        </w:rPr>
        <w:t xml:space="preserve">ron Leon is Resident Scholar and Director of Russian Studies at the American Enterprise Institute, “The political economy of Russian oil and gas”. May 29, 2013, </w:t>
      </w:r>
      <w:hyperlink r:id="rId23" w:history="1">
        <w:r w:rsidRPr="00624A53">
          <w:rPr>
            <w:rStyle w:val="Hyperlink"/>
            <w:sz w:val="20"/>
            <w:szCs w:val="20"/>
          </w:rPr>
          <w:t>http://www.aei.org/outlook/foreign-and-defense-my policy/regional/europe/the-political-economy-of-russian-oil-and-gas/</w:t>
        </w:r>
      </w:hyperlink>
      <w:r>
        <w:rPr>
          <w:sz w:val="20"/>
          <w:szCs w:val="20"/>
        </w:rPr>
        <w:t>)</w:t>
      </w:r>
    </w:p>
    <w:p w:rsidR="00B86007" w:rsidRPr="00B86007" w:rsidRDefault="00B86007" w:rsidP="000F24EC">
      <w:pPr>
        <w:rPr>
          <w:sz w:val="20"/>
          <w:szCs w:val="20"/>
        </w:rPr>
      </w:pPr>
    </w:p>
    <w:p w:rsidR="000F24EC" w:rsidRDefault="000F24EC" w:rsidP="000F24EC">
      <w:pPr>
        <w:rPr>
          <w:rStyle w:val="StyleBoldUnderline"/>
        </w:rPr>
      </w:pPr>
      <w:r w:rsidRPr="001B2EB7">
        <w:rPr>
          <w:rStyle w:val="StyleBoldUnderline"/>
        </w:rPr>
        <w:t xml:space="preserve">Vladimir Putin’s commitment to oil and gas as the mainstay of Russia’s progress stems from a deep and abiding conviction about its importance to the nation’s economy. </w:t>
      </w:r>
      <w:r w:rsidRPr="001B2EB7">
        <w:rPr>
          <w:sz w:val="14"/>
        </w:rPr>
        <w:t xml:space="preserve">Long before he came to power, </w:t>
      </w:r>
      <w:r w:rsidRPr="001B2EB7">
        <w:rPr>
          <w:rStyle w:val="StyleBoldUnderline"/>
        </w:rPr>
        <w:t>he had believed that “the restructuring of the national [Russian] economy on the basis of mineral and raw material resources” was “a strategic factor of economic growth in the near term.”[1]</w:t>
      </w:r>
      <w:r w:rsidRPr="001B2EB7">
        <w:rPr>
          <w:rStyle w:val="StyleBoldUnderline"/>
          <w:sz w:val="12"/>
        </w:rPr>
        <w:t>¶</w:t>
      </w:r>
      <w:r w:rsidRPr="001B2EB7">
        <w:rPr>
          <w:sz w:val="14"/>
        </w:rPr>
        <w:t xml:space="preserve"> In an article published a year before he became president, he reiterated that </w:t>
      </w:r>
      <w:r w:rsidRPr="001B2EB7">
        <w:rPr>
          <w:rStyle w:val="StyleBoldUnderline"/>
        </w:rPr>
        <w:t>Russian mineral resources would be central to the country’s economic development, security, and modernization through “at least the first half” of the 21st century</w:t>
      </w:r>
      <w:r w:rsidRPr="001B2EB7">
        <w:rPr>
          <w:sz w:val="14"/>
        </w:rPr>
        <w:t>.[2] In Putin’s view, the only way for Russia to achieve economic growth of 4 to 6 percent per year—the tempo he deemed minimally necessary for Russia to reduce its lag behind the developed countries—was via “extraction, processing and exploitation of mineral raw resources.” This was the key to Russia’s becoming “a great economic power,” Putin believed.[3]</w:t>
      </w:r>
      <w:r w:rsidRPr="001B2EB7">
        <w:rPr>
          <w:sz w:val="12"/>
        </w:rPr>
        <w:t>¶</w:t>
      </w:r>
      <w:r w:rsidRPr="001B2EB7">
        <w:rPr>
          <w:sz w:val="14"/>
        </w:rPr>
        <w:t xml:space="preserve"> For Putin, </w:t>
      </w:r>
      <w:r w:rsidRPr="001B2EB7">
        <w:rPr>
          <w:rStyle w:val="StyleBoldUnderline"/>
        </w:rPr>
        <w:t>oil and gas were also paramount politically as guarantors of the security and stability of the Russian state</w:t>
      </w:r>
      <w:r w:rsidRPr="001B2EB7">
        <w:rPr>
          <w:sz w:val="14"/>
        </w:rPr>
        <w:t>. As he put it, “</w:t>
      </w:r>
      <w:r w:rsidRPr="001B2EB7">
        <w:rPr>
          <w:rStyle w:val="StyleBoldUnderline"/>
        </w:rPr>
        <w:t>The country’s natural resource endowment is the most important economic and political factor in the development of social production</w:t>
      </w:r>
      <w:r w:rsidRPr="001B2EB7">
        <w:rPr>
          <w:sz w:val="14"/>
        </w:rPr>
        <w:t xml:space="preserve">.” Furthermore, </w:t>
      </w:r>
      <w:r w:rsidRPr="001B2EB7">
        <w:rPr>
          <w:rStyle w:val="StyleBoldUnderline"/>
        </w:rPr>
        <w:t>the “raw material complex” was the “basis for the country’s military might” and an “essential condition” for modernization of the military-industrial complex</w:t>
      </w:r>
      <w:r w:rsidRPr="001B2EB7">
        <w:rPr>
          <w:sz w:val="14"/>
        </w:rPr>
        <w:t xml:space="preserve">.[4] Finally, he believed the </w:t>
      </w:r>
      <w:r w:rsidRPr="001B2EB7">
        <w:rPr>
          <w:rStyle w:val="StyleBoldUnderline"/>
        </w:rPr>
        <w:t>mineral extraction sector of the economy “diminishes social tensions” by raising the “level of well-be</w:t>
      </w:r>
      <w:r>
        <w:rPr>
          <w:rStyle w:val="StyleBoldUnderline"/>
        </w:rPr>
        <w:t>ing” of the Russian population.</w:t>
      </w:r>
    </w:p>
    <w:p w:rsidR="000F24EC" w:rsidRDefault="000F24EC" w:rsidP="000F24EC">
      <w:pPr>
        <w:rPr>
          <w:rStyle w:val="StyleBoldUnderline"/>
        </w:rPr>
      </w:pPr>
    </w:p>
    <w:p w:rsidR="000F24EC" w:rsidRPr="00494196" w:rsidRDefault="000F24EC" w:rsidP="000F24EC">
      <w:pPr>
        <w:pStyle w:val="Heading4"/>
        <w:rPr>
          <w:rStyle w:val="StyleStyleBold12pt"/>
          <w:b/>
        </w:rPr>
      </w:pPr>
      <w:r w:rsidRPr="00494196">
        <w:rPr>
          <w:rStyle w:val="StyleStyleBold12pt"/>
          <w:b/>
        </w:rPr>
        <w:t>Oil is 50 of Russia’s revenues and 20% of their GDP</w:t>
      </w:r>
    </w:p>
    <w:p w:rsidR="00B86007" w:rsidRDefault="000F24EC" w:rsidP="000F24EC">
      <w:pPr>
        <w:rPr>
          <w:sz w:val="16"/>
          <w:szCs w:val="16"/>
        </w:rPr>
      </w:pPr>
      <w:r w:rsidRPr="00494196">
        <w:rPr>
          <w:rStyle w:val="StyleStyleBold12pt"/>
        </w:rPr>
        <w:t>Barnato 5/6</w:t>
      </w:r>
      <w:r w:rsidRPr="00494196">
        <w:rPr>
          <w:sz w:val="16"/>
          <w:szCs w:val="16"/>
        </w:rPr>
        <w:t xml:space="preserve">,  </w:t>
      </w:r>
    </w:p>
    <w:p w:rsidR="000F24EC" w:rsidRDefault="00B86007" w:rsidP="000F24EC">
      <w:pPr>
        <w:rPr>
          <w:sz w:val="16"/>
          <w:szCs w:val="16"/>
        </w:rPr>
      </w:pPr>
      <w:r>
        <w:rPr>
          <w:sz w:val="16"/>
          <w:szCs w:val="16"/>
        </w:rPr>
        <w:t>(</w:t>
      </w:r>
      <w:r w:rsidR="000F24EC" w:rsidRPr="00494196">
        <w:rPr>
          <w:sz w:val="16"/>
          <w:szCs w:val="16"/>
        </w:rPr>
        <w:t>Katy ‘Russia’s Economy Could Be Next Big Underperformer’ http://www.cnbc.com/id/100739313 Published: Thursday, 16 May 2013 | 12:00 AM ET</w:t>
      </w:r>
      <w:r>
        <w:rPr>
          <w:sz w:val="16"/>
          <w:szCs w:val="16"/>
        </w:rPr>
        <w:t>)</w:t>
      </w:r>
      <w:r w:rsidR="000F24EC" w:rsidRPr="00494196">
        <w:rPr>
          <w:sz w:val="16"/>
          <w:szCs w:val="16"/>
        </w:rPr>
        <w:t xml:space="preserve"> BHS</w:t>
      </w:r>
    </w:p>
    <w:p w:rsidR="000F24EC" w:rsidRPr="00494196" w:rsidRDefault="000F24EC" w:rsidP="000F24EC">
      <w:pPr>
        <w:rPr>
          <w:sz w:val="16"/>
          <w:szCs w:val="16"/>
        </w:rPr>
      </w:pPr>
    </w:p>
    <w:p w:rsidR="000F24EC" w:rsidRPr="00494196" w:rsidRDefault="000F24EC" w:rsidP="000F24EC">
      <w:pPr>
        <w:rPr>
          <w:rStyle w:val="StyleBoldUnderline"/>
        </w:rPr>
      </w:pPr>
      <w:r w:rsidRPr="000F24EC">
        <w:rPr>
          <w:rStyle w:val="StyleBoldUnderline"/>
        </w:rPr>
        <w:t>Oil and gas account for a large and increasing share of Russian exports, making up around two-thirds of total exports in 2012</w:t>
      </w:r>
      <w:r w:rsidRPr="000F24EC">
        <w:t xml:space="preserve">. </w:t>
      </w:r>
      <w:r w:rsidRPr="000F24EC">
        <w:rPr>
          <w:sz w:val="16"/>
          <w:szCs w:val="16"/>
        </w:rPr>
        <w:t>According to Fitch Ratings,</w:t>
      </w:r>
      <w:r w:rsidRPr="000F24EC">
        <w:t xml:space="preserve"> </w:t>
      </w:r>
      <w:r w:rsidRPr="000F24EC">
        <w:rPr>
          <w:rStyle w:val="StyleBoldUnderline"/>
        </w:rPr>
        <w:t>Russia is the most oil-dependent of the world's 10 largest economies, with oil and gas accounting for 50 percent of federal government revenues and up to 20 percent of gross domestic product.</w:t>
      </w:r>
    </w:p>
    <w:p w:rsidR="000F24EC" w:rsidRPr="001B2EB7" w:rsidRDefault="000F24EC" w:rsidP="000F24EC">
      <w:pPr>
        <w:rPr>
          <w:rStyle w:val="StyleBoldUnderline"/>
        </w:rPr>
      </w:pPr>
    </w:p>
    <w:p w:rsidR="000F24EC" w:rsidRPr="001B2EB7" w:rsidRDefault="000F24EC" w:rsidP="000F24EC"/>
    <w:p w:rsidR="000F24EC" w:rsidRPr="001B2EB7" w:rsidRDefault="000F24EC" w:rsidP="000F24EC"/>
    <w:p w:rsidR="0088374D" w:rsidRDefault="000F24EC" w:rsidP="003F70A8">
      <w:pPr>
        <w:pStyle w:val="Heading3"/>
      </w:pPr>
      <w:r>
        <w:t>AT</w:t>
      </w:r>
      <w:r w:rsidR="0088374D">
        <w:t>: Small Link</w:t>
      </w:r>
    </w:p>
    <w:p w:rsidR="0088374D" w:rsidRPr="006E21A1" w:rsidRDefault="0088374D" w:rsidP="0088374D">
      <w:pPr>
        <w:pStyle w:val="Heading4"/>
      </w:pPr>
      <w:r w:rsidRPr="006E21A1">
        <w:t>Even small changes in the oil market have large price effects</w:t>
      </w:r>
    </w:p>
    <w:p w:rsidR="0088374D" w:rsidRDefault="0088374D" w:rsidP="0088374D">
      <w:pPr>
        <w:rPr>
          <w:b/>
        </w:rPr>
      </w:pPr>
      <w:r w:rsidRPr="00D6417E">
        <w:rPr>
          <w:rStyle w:val="StyleStyleBold12pt"/>
        </w:rPr>
        <w:t>Nerurkar 11</w:t>
      </w:r>
      <w:r w:rsidRPr="006E21A1">
        <w:rPr>
          <w:b/>
        </w:rPr>
        <w:t xml:space="preserve"> </w:t>
      </w:r>
    </w:p>
    <w:p w:rsidR="0088374D" w:rsidRDefault="0088374D" w:rsidP="0088374D">
      <w:pPr>
        <w:rPr>
          <w:sz w:val="14"/>
        </w:rPr>
      </w:pPr>
      <w:r w:rsidRPr="0088374D">
        <w:rPr>
          <w:sz w:val="16"/>
          <w:szCs w:val="16"/>
        </w:rPr>
        <w:t>(</w:t>
      </w:r>
      <w:r w:rsidRPr="00B62E71">
        <w:rPr>
          <w:sz w:val="14"/>
        </w:rPr>
        <w:t xml:space="preserve">Neelesh, specialist in energy policy, “U.S. Oil Imports: Context and Considerations” 4/1/11, CRS, </w:t>
      </w:r>
      <w:hyperlink r:id="rId24" w:history="1">
        <w:r w:rsidRPr="00B62E71">
          <w:rPr>
            <w:rStyle w:val="Hyperlink"/>
            <w:sz w:val="14"/>
          </w:rPr>
          <w:t>http://www.fas.org/sgp/crs/misc/R41765.pdf</w:t>
        </w:r>
      </w:hyperlink>
      <w:r w:rsidRPr="00B62E71">
        <w:rPr>
          <w:sz w:val="14"/>
        </w:rPr>
        <w:t xml:space="preserve"> MGE)</w:t>
      </w:r>
    </w:p>
    <w:p w:rsidR="0088374D" w:rsidRPr="00B62E71" w:rsidRDefault="0088374D" w:rsidP="0088374D">
      <w:pPr>
        <w:rPr>
          <w:sz w:val="14"/>
        </w:rPr>
      </w:pPr>
    </w:p>
    <w:p w:rsidR="0088374D" w:rsidRPr="00B62E71" w:rsidRDefault="0088374D" w:rsidP="0088374D">
      <w:pPr>
        <w:rPr>
          <w:sz w:val="14"/>
        </w:rPr>
      </w:pPr>
      <w:r w:rsidRPr="0088374D">
        <w:rPr>
          <w:rStyle w:val="StyleBoldUnderline"/>
        </w:rPr>
        <w:t>Domestic supply disruptions can also shift trade flows</w:t>
      </w:r>
      <w:r w:rsidRPr="0088374D">
        <w:rPr>
          <w:sz w:val="14"/>
        </w:rPr>
        <w:t xml:space="preserve">. After hurricanes Katrina and Rita shut in oil production in the U.S. Gulf of Mexico, U.S. imports increased by around 0.7 Mb/d between July and October 2005. The increase was in refined products; hurricanes shut down more refining capacity than crude oil production. Crude imports fell. Supply disruption in countries that are not traditionally major sources of U.S. imports may still have significant implications for the United States because they raise the price of oil worldwide. </w:t>
      </w:r>
      <w:r w:rsidRPr="0088374D">
        <w:rPr>
          <w:rStyle w:val="StyleBoldUnderline"/>
        </w:rPr>
        <w:t>The oil market is globally integrated</w:t>
      </w:r>
      <w:r w:rsidRPr="0088374D">
        <w:rPr>
          <w:sz w:val="14"/>
        </w:rPr>
        <w:t xml:space="preserve">, refiners can shift the crude they use, and refined products are interchangeable commodities; </w:t>
      </w:r>
      <w:r w:rsidRPr="0088374D">
        <w:rPr>
          <w:rStyle w:val="StyleBoldUnderline"/>
        </w:rPr>
        <w:t>so a disruption anywhere can affect oil prices everywhere</w:t>
      </w:r>
      <w:r w:rsidRPr="0088374D">
        <w:rPr>
          <w:sz w:val="14"/>
        </w:rPr>
        <w:t xml:space="preserve">. For instance, the United States imported only around 0.1 Mb/d of oil from Libya in 2010. (For context, the U.S. consumed about 19.2 Mb/d in 2010.) Most of Libya’s crude supply went to Europe. But when unrest shut down Libya’s exports in February 2011, global prices rose, including prices for oil imported into the United States from elsewhere and oil produced domestically. Global supply was reduced and European refiners had to look to other oil sources, bidding up those oil prices to secure substitute supplies. 10 </w:t>
      </w:r>
      <w:r w:rsidRPr="0088374D">
        <w:rPr>
          <w:rStyle w:val="StyleBoldUnderline"/>
        </w:rPr>
        <w:t xml:space="preserve">The price of oil may rise until it makes up for the amount of supply no longer available due to the disruption. This can occur by price rising enough that some consumers no longer demand oil and/or suppliers bring additional production to market. </w:t>
      </w:r>
      <w:r w:rsidRPr="0088374D">
        <w:rPr>
          <w:rStyle w:val="StyleBoldUnderline"/>
          <w:b w:val="0"/>
          <w:sz w:val="16"/>
          <w:szCs w:val="16"/>
          <w:u w:val="none"/>
        </w:rPr>
        <w:t xml:space="preserve">11 </w:t>
      </w:r>
      <w:r w:rsidRPr="0088374D">
        <w:rPr>
          <w:rStyle w:val="StyleBoldUnderline"/>
        </w:rPr>
        <w:t>Many oil producers and consumers are inelastic to price changes</w:t>
      </w:r>
      <w:r w:rsidRPr="0088374D">
        <w:rPr>
          <w:sz w:val="14"/>
        </w:rPr>
        <w:t xml:space="preserve"> when considering how much to supply or consume, especially in the short run, </w:t>
      </w:r>
      <w:r w:rsidRPr="0088374D">
        <w:rPr>
          <w:rStyle w:val="StyleBoldUnderline"/>
        </w:rPr>
        <w:t>so seemingly small disruptions can lead to more significant percent changes in the price of oil. Even anticipation of disruptions can contribute to higher oil prices</w:t>
      </w:r>
      <w:r w:rsidRPr="0088374D">
        <w:rPr>
          <w:sz w:val="14"/>
        </w:rPr>
        <w:t xml:space="preserve">. Buyers and sellers of oil make risk-weighted decisions now about future commercial and financial needs. </w:t>
      </w:r>
      <w:r w:rsidRPr="0088374D">
        <w:rPr>
          <w:rStyle w:val="StyleBoldUnderline"/>
        </w:rPr>
        <w:t>Anticipated disruption risks affect the price at which they are willing to buy and sell oil</w:t>
      </w:r>
      <w:r w:rsidRPr="0088374D">
        <w:rPr>
          <w:sz w:val="14"/>
        </w:rPr>
        <w:t>. Arguably, a significant portion of the increase in oil prices from unrest in Libya, Egypt, Bahrain, and elsewhere is attributable to concerns that unrest could spread to other oil exporters in the Middle East and North Africa. For more on this, see CRS Report R41683, Middle East and North Africa Unrest: Implications for Oil and Natural Gas Markets, by Michael Ratner and Neelesh Nerurkar. Disruptions to oil production reduced supply, slowed supply growth in recent years, and created concerns about future supply. This combined with rising oil demand, resulting from rapid economic growth in several countries, as well as other financial, geologic, commercial, and political factors, contributed to the rise in oil prices during the 2000s. Some selected events that played a role in recent price developments are presented in Figure 4</w:t>
      </w:r>
    </w:p>
    <w:p w:rsidR="0088374D" w:rsidRPr="0088374D" w:rsidRDefault="0088374D" w:rsidP="0088374D"/>
    <w:p w:rsidR="000F24EC" w:rsidRDefault="000F24EC" w:rsidP="000F24EC">
      <w:pPr>
        <w:pStyle w:val="Heading3"/>
      </w:pPr>
      <w:r>
        <w:t>AT: US K2 Russia Econ</w:t>
      </w:r>
    </w:p>
    <w:p w:rsidR="000F24EC" w:rsidRDefault="000F24EC" w:rsidP="000F24EC"/>
    <w:p w:rsidR="000F24EC" w:rsidRPr="006E21A1" w:rsidRDefault="000F24EC" w:rsidP="000F24EC">
      <w:pPr>
        <w:pStyle w:val="Heading4"/>
      </w:pPr>
      <w:r>
        <w:t>Russia’s economy is insulated from the U.S.’s- The only spillover is oil prices</w:t>
      </w:r>
    </w:p>
    <w:p w:rsidR="000F24EC" w:rsidRDefault="000F24EC" w:rsidP="000F24EC">
      <w:pPr>
        <w:rPr>
          <w:b/>
        </w:rPr>
      </w:pPr>
      <w:r w:rsidRPr="00A343DF">
        <w:rPr>
          <w:rStyle w:val="StyleStyleBold12pt"/>
        </w:rPr>
        <w:t>GREEN 2008</w:t>
      </w:r>
      <w:r w:rsidRPr="006E21A1">
        <w:rPr>
          <w:b/>
        </w:rPr>
        <w:t xml:space="preserve"> </w:t>
      </w:r>
    </w:p>
    <w:p w:rsidR="000F24EC" w:rsidRDefault="000F24EC" w:rsidP="000F24EC">
      <w:pPr>
        <w:rPr>
          <w:sz w:val="14"/>
        </w:rPr>
      </w:pPr>
      <w:r w:rsidRPr="00B62E71">
        <w:rPr>
          <w:sz w:val="14"/>
        </w:rPr>
        <w:t xml:space="preserve">(Christopher, VTB Europe, Russia Profile.org, Jan 24, </w:t>
      </w:r>
      <w:hyperlink r:id="rId25" w:history="1">
        <w:r w:rsidRPr="00624A53">
          <w:rPr>
            <w:rStyle w:val="Hyperlink"/>
            <w:sz w:val="14"/>
          </w:rPr>
          <w:t>http://www.russiaprofile.org/page.php?pageid=Business+New+Europe&amp;articleid=a1201185548)BSH</w:t>
        </w:r>
      </w:hyperlink>
      <w:r>
        <w:rPr>
          <w:sz w:val="14"/>
        </w:rPr>
        <w:t xml:space="preserve"> </w:t>
      </w:r>
    </w:p>
    <w:p w:rsidR="000F24EC" w:rsidRPr="006E21A1" w:rsidRDefault="000F24EC" w:rsidP="000F24EC">
      <w:pPr>
        <w:rPr>
          <w:b/>
        </w:rPr>
      </w:pPr>
    </w:p>
    <w:p w:rsidR="000F24EC" w:rsidRPr="00440D55" w:rsidRDefault="000F24EC" w:rsidP="000F24EC">
      <w:pPr>
        <w:rPr>
          <w:rStyle w:val="StyleBoldUnderline"/>
        </w:rPr>
      </w:pPr>
      <w:r w:rsidRPr="000F24EC">
        <w:rPr>
          <w:rStyle w:val="StyleBoldUnderline"/>
        </w:rPr>
        <w:t>The most obvious route by which a slowing US economic activity can be transmitted through the Russian economy is via the direct trade linkages and the performance of the global economy. However, the correlation in rates of growth over the past decade between US and Russian growth has been relatively weak. The other macroeconomic route by which US-led weakness in global demand can be expected to impact on the Russian economy is through a general softening in commodity prices.</w:t>
      </w:r>
      <w:r w:rsidRPr="000F24EC">
        <w:rPr>
          <w:sz w:val="14"/>
        </w:rPr>
        <w:t xml:space="preserve"> Movements in commodity prices have broadly followed major cycles in the US economy - although commodity prices have tended to be more volatile and the correlation coefficient since 1980 has been a modest 0.22. </w:t>
      </w:r>
      <w:r w:rsidRPr="000F24EC">
        <w:rPr>
          <w:rStyle w:val="Emphasis"/>
        </w:rPr>
        <w:t>Of more significance to the prospects for the Russian economy is the potential impact of a slowing US activity profile on oil prices</w:t>
      </w:r>
      <w:r w:rsidRPr="000F24EC">
        <w:rPr>
          <w:sz w:val="14"/>
        </w:rPr>
        <w:t xml:space="preserve">. In particular, a strong positive relationship between rising Urals oil prices and the growth in nominal Russian GDP has existed over the past decade. Plotting the linear relationship between Russian nominal GDP and Urals oil prices gives a correlation coefficient for these two variables of 0.89. </w:t>
      </w:r>
      <w:r w:rsidRPr="000F24EC">
        <w:rPr>
          <w:rStyle w:val="StyleBoldUnderline"/>
        </w:rPr>
        <w:t>However, despite increased concerns about a weakening US growth profile, oil futures prices continue to remain at elevated levels, suggesting little prospect - at least in the market's current assessment - of a sharp decline in prices over the year ahead</w:t>
      </w:r>
      <w:r w:rsidRPr="000F24EC">
        <w:rPr>
          <w:sz w:val="14"/>
        </w:rPr>
        <w:t xml:space="preserve">. It appears likely that in the absence of an exogenous supply shock, weaker US growth is likely to result in a softening profile for oil prices. However, </w:t>
      </w:r>
      <w:r w:rsidRPr="000F24EC">
        <w:rPr>
          <w:rStyle w:val="StyleBoldUnderline"/>
        </w:rPr>
        <w:t>reflecting that Urals oil prices remain close to historic highs, we assess that it would take a substantial decline in prices</w:t>
      </w:r>
      <w:r w:rsidRPr="000F24EC">
        <w:rPr>
          <w:sz w:val="14"/>
        </w:rPr>
        <w:t xml:space="preserve"> to around the region of $50 to 60 per barrel </w:t>
      </w:r>
      <w:r w:rsidRPr="000F24EC">
        <w:rPr>
          <w:rStyle w:val="StyleBoldUnderline"/>
        </w:rPr>
        <w:t>before this would have a significant negative impact on Russia's growth prospects</w:t>
      </w:r>
      <w:r w:rsidRPr="000F24EC">
        <w:rPr>
          <w:sz w:val="14"/>
        </w:rPr>
        <w:t xml:space="preserve"> for 2008. Moreover, somewhat </w:t>
      </w:r>
      <w:r w:rsidRPr="000F24EC">
        <w:rPr>
          <w:rStyle w:val="StyleBoldUnderline"/>
        </w:rPr>
        <w:t>offsetting this historical dependency on oil prices, Russian economic growth has recently become increasingly reliant on domestic demand, generated through robust consumption and investment expenditure. In addition, any short-term easing in commodity prices can be buffered by a rise in spending from the Russian government, financed from its significant foreign exchange and oil stabilisation reserves.</w:t>
      </w:r>
    </w:p>
    <w:p w:rsidR="000F24EC" w:rsidRPr="00A343DF" w:rsidRDefault="000F24EC" w:rsidP="000F24EC"/>
    <w:p w:rsidR="000F24EC" w:rsidRPr="006E21A1" w:rsidRDefault="000F24EC" w:rsidP="000F24EC">
      <w:pPr>
        <w:pStyle w:val="Heading4"/>
      </w:pPr>
      <w:r>
        <w:t>2.</w:t>
      </w:r>
      <w:r w:rsidRPr="00A343DF">
        <w:t xml:space="preserve"> </w:t>
      </w:r>
      <w:r w:rsidRPr="006E21A1">
        <w:t>Russia is insulated from the U.S. economy</w:t>
      </w:r>
    </w:p>
    <w:p w:rsidR="000F24EC" w:rsidRDefault="000F24EC" w:rsidP="000F24EC">
      <w:pPr>
        <w:rPr>
          <w:b/>
        </w:rPr>
      </w:pPr>
      <w:r w:rsidRPr="00A343DF">
        <w:rPr>
          <w:rStyle w:val="StyleStyleBold12pt"/>
        </w:rPr>
        <w:t>GREEN 2008</w:t>
      </w:r>
      <w:r w:rsidRPr="006E21A1">
        <w:rPr>
          <w:b/>
        </w:rPr>
        <w:t xml:space="preserve"> </w:t>
      </w:r>
    </w:p>
    <w:p w:rsidR="000F24EC" w:rsidRDefault="000F24EC" w:rsidP="000F24EC">
      <w:pPr>
        <w:rPr>
          <w:sz w:val="14"/>
        </w:rPr>
      </w:pPr>
      <w:r w:rsidRPr="00B62E71">
        <w:rPr>
          <w:sz w:val="14"/>
        </w:rPr>
        <w:t xml:space="preserve">(Christopher, VTB Europe, Russia Profile.org, Jan 24, </w:t>
      </w:r>
      <w:hyperlink r:id="rId26" w:history="1">
        <w:r w:rsidRPr="00624A53">
          <w:rPr>
            <w:rStyle w:val="Hyperlink"/>
            <w:sz w:val="14"/>
          </w:rPr>
          <w:t>http://www.russiaprofile.org/page.php?pageid=Business+New+Europe&amp;articleid=a1201185548</w:t>
        </w:r>
      </w:hyperlink>
      <w:r w:rsidRPr="00B62E71">
        <w:rPr>
          <w:sz w:val="14"/>
        </w:rPr>
        <w:t>)</w:t>
      </w:r>
      <w:r>
        <w:rPr>
          <w:sz w:val="14"/>
        </w:rPr>
        <w:t xml:space="preserve"> BSH</w:t>
      </w:r>
    </w:p>
    <w:p w:rsidR="000F24EC" w:rsidRPr="006E21A1" w:rsidRDefault="000F24EC" w:rsidP="000F24EC">
      <w:pPr>
        <w:rPr>
          <w:b/>
        </w:rPr>
      </w:pPr>
    </w:p>
    <w:p w:rsidR="000F24EC" w:rsidRPr="00B62E71" w:rsidRDefault="000F24EC" w:rsidP="000F24EC">
      <w:pPr>
        <w:rPr>
          <w:sz w:val="14"/>
        </w:rPr>
      </w:pPr>
      <w:r w:rsidRPr="000F24EC">
        <w:rPr>
          <w:rStyle w:val="StyleBoldUnderline"/>
        </w:rPr>
        <w:t>Relative to previous episodes of global economic weakness, emerging markets are relatively better placed to endure a bout of US-led weakness</w:t>
      </w:r>
      <w:r w:rsidRPr="000F24EC">
        <w:rPr>
          <w:sz w:val="14"/>
        </w:rPr>
        <w:t xml:space="preserve">, reflecting: --Cycles of global growth have recently been less synchronised than in the past, --The improved macroeconomic and financial market positions of most emerging markets, --The center of recent turmoil in credit markets has primarily been problems in the developed rather than the emerging markets, and --The current phase of US weakness has been accompanied by a pre-emptive easing in interest rates from the Federal Reserve. • </w:t>
      </w:r>
      <w:r w:rsidRPr="000F24EC">
        <w:rPr>
          <w:rStyle w:val="StyleBoldUnderline"/>
        </w:rPr>
        <w:t>While Russian growth rates are likely to be dampened in the face of a sharp slowing in US activity, the strength of Russia's macroeconomic fundamentals, together with a backdrop of supportive commodity prices, places it in a relatively strong position. • Over the past decade, the relationship between US and Russian growth rates has been reasonably weak and the direct trade linkages between the two countries are relatively small</w:t>
      </w:r>
      <w:r w:rsidRPr="000F24EC">
        <w:rPr>
          <w:sz w:val="14"/>
        </w:rPr>
        <w:t>.</w:t>
      </w:r>
    </w:p>
    <w:p w:rsidR="000F24EC" w:rsidRPr="000F24EC" w:rsidRDefault="000F24EC" w:rsidP="000F24EC"/>
    <w:p w:rsidR="00C57492" w:rsidRPr="001B2EB7" w:rsidRDefault="00C57492" w:rsidP="001B2EB7">
      <w:pPr>
        <w:pStyle w:val="Heading1"/>
      </w:pPr>
      <w:r w:rsidRPr="001B2EB7">
        <w:t xml:space="preserve">Oil DA </w:t>
      </w:r>
      <w:r w:rsidR="004451BD" w:rsidRPr="001B2EB7">
        <w:t>–</w:t>
      </w:r>
      <w:r w:rsidRPr="001B2EB7">
        <w:t xml:space="preserve"> Aff</w:t>
      </w:r>
    </w:p>
    <w:p w:rsidR="004451BD" w:rsidRPr="001B2EB7" w:rsidRDefault="004451BD" w:rsidP="004451BD"/>
    <w:p w:rsidR="001B2EB7" w:rsidRPr="001B2EB7" w:rsidRDefault="001B2EB7" w:rsidP="001B2EB7">
      <w:pPr>
        <w:pStyle w:val="Heading2"/>
      </w:pPr>
      <w:r w:rsidRPr="001B2EB7">
        <w:t>Uniqueness</w:t>
      </w:r>
    </w:p>
    <w:p w:rsidR="007724E6" w:rsidRDefault="007724E6" w:rsidP="004451BD">
      <w:pPr>
        <w:pStyle w:val="Heading3"/>
      </w:pPr>
      <w:r>
        <w:t>AT: Oil High</w:t>
      </w:r>
    </w:p>
    <w:p w:rsidR="0031341F" w:rsidRDefault="0031341F" w:rsidP="007724E6">
      <w:pPr>
        <w:rPr>
          <w:rStyle w:val="StyleStyleBold12pt"/>
        </w:rPr>
      </w:pPr>
    </w:p>
    <w:p w:rsidR="0031341F" w:rsidRPr="0031341F" w:rsidRDefault="0031341F" w:rsidP="0031341F">
      <w:pPr>
        <w:pStyle w:val="Heading4"/>
        <w:rPr>
          <w:rStyle w:val="StyleStyleBold12pt"/>
          <w:b/>
        </w:rPr>
      </w:pPr>
      <w:r w:rsidRPr="0031341F">
        <w:rPr>
          <w:rStyle w:val="StyleStyleBold12pt"/>
          <w:b/>
        </w:rPr>
        <w:t xml:space="preserve">High oil prices aren’t sustainable – OPEC can’t influence the market and the economy won’t </w:t>
      </w:r>
      <w:r>
        <w:rPr>
          <w:rStyle w:val="StyleStyleBold12pt"/>
          <w:b/>
        </w:rPr>
        <w:t>allow it</w:t>
      </w:r>
    </w:p>
    <w:p w:rsidR="007724E6" w:rsidRDefault="007724E6" w:rsidP="007724E6">
      <w:pPr>
        <w:rPr>
          <w:rStyle w:val="StyleStyleBold12pt"/>
        </w:rPr>
      </w:pPr>
      <w:r w:rsidRPr="007724E6">
        <w:rPr>
          <w:rStyle w:val="StyleStyleBold12pt"/>
        </w:rPr>
        <w:t>Profit Confidential</w:t>
      </w:r>
      <w:r>
        <w:rPr>
          <w:rStyle w:val="StyleStyleBold12pt"/>
        </w:rPr>
        <w:t xml:space="preserve"> 7/21</w:t>
      </w:r>
    </w:p>
    <w:p w:rsidR="007724E6" w:rsidRPr="0031341F" w:rsidRDefault="007724E6" w:rsidP="007724E6">
      <w:pPr>
        <w:rPr>
          <w:sz w:val="16"/>
          <w:szCs w:val="16"/>
        </w:rPr>
      </w:pPr>
      <w:r w:rsidRPr="0031341F">
        <w:rPr>
          <w:rStyle w:val="StyleStyleBold12pt"/>
          <w:b w:val="0"/>
          <w:sz w:val="16"/>
          <w:szCs w:val="16"/>
        </w:rPr>
        <w:t>(‘</w:t>
      </w:r>
      <w:r w:rsidRPr="0031341F">
        <w:rPr>
          <w:sz w:val="16"/>
          <w:szCs w:val="16"/>
        </w:rPr>
        <w:t>Why You Shouldn’t Be Worried About Surging Oil Prices’</w:t>
      </w:r>
      <w:r w:rsidR="0031341F">
        <w:rPr>
          <w:sz w:val="16"/>
          <w:szCs w:val="16"/>
        </w:rPr>
        <w:t xml:space="preserve"> </w:t>
      </w:r>
      <w:r w:rsidRPr="0031341F">
        <w:rPr>
          <w:sz w:val="16"/>
          <w:szCs w:val="16"/>
        </w:rPr>
        <w:t xml:space="preserve">7/21/2013 </w:t>
      </w:r>
      <w:hyperlink r:id="rId27" w:history="1">
        <w:r w:rsidR="00B86007" w:rsidRPr="00624A53">
          <w:rPr>
            <w:rStyle w:val="Hyperlink"/>
            <w:sz w:val="16"/>
            <w:szCs w:val="16"/>
          </w:rPr>
          <w:t>http://www.fxempire.com/opinions/profitconfidential/why-you-shouldnt-be-worried-about-surging-oil-prices/</w:t>
        </w:r>
      </w:hyperlink>
      <w:r w:rsidRPr="0031341F">
        <w:rPr>
          <w:sz w:val="16"/>
          <w:szCs w:val="16"/>
        </w:rPr>
        <w:t>)</w:t>
      </w:r>
      <w:r w:rsidR="00B86007">
        <w:rPr>
          <w:sz w:val="16"/>
          <w:szCs w:val="16"/>
        </w:rPr>
        <w:t xml:space="preserve"> BSH</w:t>
      </w:r>
    </w:p>
    <w:p w:rsidR="007724E6" w:rsidRDefault="007724E6" w:rsidP="007724E6"/>
    <w:p w:rsidR="007724E6" w:rsidRPr="0031341F" w:rsidRDefault="007724E6" w:rsidP="007724E6">
      <w:pPr>
        <w:rPr>
          <w:sz w:val="16"/>
        </w:rPr>
      </w:pPr>
      <w:r w:rsidRPr="0031341F">
        <w:rPr>
          <w:sz w:val="16"/>
        </w:rPr>
        <w:t xml:space="preserve">At the current price for oil, the technical picture continues to point to gains in the near term. But </w:t>
      </w:r>
      <w:r w:rsidRPr="0031341F">
        <w:rPr>
          <w:rStyle w:val="StyleBoldUnderline"/>
        </w:rPr>
        <w:t xml:space="preserve">I would look at an upside move in oil prices as an opportunity to sell if you currently have oil exposure. </w:t>
      </w:r>
      <w:r w:rsidRPr="0031341F">
        <w:rPr>
          <w:rStyle w:val="Emphasis"/>
        </w:rPr>
        <w:t>Oil is not in a sustainable upward move or bull market.</w:t>
      </w:r>
      <w:r w:rsidRPr="0031341F">
        <w:rPr>
          <w:rStyle w:val="StyleBoldUnderline"/>
        </w:rPr>
        <w:t xml:space="preserve"> </w:t>
      </w:r>
      <w:r w:rsidRPr="0031341F">
        <w:rPr>
          <w:sz w:val="16"/>
        </w:rPr>
        <w:t>But the commodity is still advised for traders</w:t>
      </w:r>
      <w:r w:rsidRPr="0031341F">
        <w:rPr>
          <w:rStyle w:val="StyleBoldUnderline"/>
        </w:rPr>
        <w:t>. I would expect a return to normalcy in the near future,</w:t>
      </w:r>
      <w:r w:rsidRPr="0031341F">
        <w:rPr>
          <w:sz w:val="16"/>
        </w:rPr>
        <w:t xml:space="preserve"> with oil prices retrenching back to less than $100.00 a barrel. The chart of the West Texas Intermediate crude (WTIC) oil prices below shows the overextension from the previous sideways channel, with $98.00 on the top end. I </w:t>
      </w:r>
      <w:r w:rsidRPr="0031341F">
        <w:rPr>
          <w:rStyle w:val="StyleBoldUnderline"/>
        </w:rPr>
        <w:t>doubt the breakout will hold as the underlying fundamentals are not supporting a situation of a demand-supply imbalance.</w:t>
      </w:r>
      <w:r w:rsidRPr="0031341F">
        <w:rPr>
          <w:sz w:val="16"/>
        </w:rPr>
        <w:t xml:space="preserve"> The U.S. economic recovery is ongoing, but it’s also showing signs of stalling. U.S. companies are struggling to grow revenues and that implies a potentially lower demand for oil. The global economy isn’t going gangbusters either, with muted growth from Europe to Asia and Latin America. </w:t>
      </w:r>
      <w:r w:rsidRPr="0031341F">
        <w:rPr>
          <w:rStyle w:val="StyleBoldUnderline"/>
        </w:rPr>
        <w:t>For oil prices to have a sustainable upward move</w:t>
      </w:r>
      <w:r w:rsidRPr="0031341F">
        <w:rPr>
          <w:sz w:val="16"/>
        </w:rPr>
        <w:t xml:space="preserve"> at more than $100.00, we </w:t>
      </w:r>
      <w:r w:rsidRPr="0031341F">
        <w:rPr>
          <w:rStyle w:val="StyleBoldUnderline"/>
        </w:rPr>
        <w:t>need to see the demand side explode upwards. And no signs indicate that will happen. In addition</w:t>
      </w:r>
      <w:r w:rsidRPr="0031341F">
        <w:rPr>
          <w:sz w:val="16"/>
        </w:rPr>
        <w:t>, the Organization of Petroleum Exporting Countries (</w:t>
      </w:r>
      <w:r w:rsidRPr="0031341F">
        <w:rPr>
          <w:rStyle w:val="StyleBoldUnderline"/>
        </w:rPr>
        <w:t>OPEC)</w:t>
      </w:r>
      <w:r w:rsidRPr="0031341F">
        <w:rPr>
          <w:sz w:val="16"/>
        </w:rPr>
        <w:t xml:space="preserve">, the oil cartel, </w:t>
      </w:r>
      <w:r w:rsidRPr="0031341F">
        <w:rPr>
          <w:rStyle w:val="StyleBoldUnderline"/>
        </w:rPr>
        <w:t xml:space="preserve">can no longer really influence world oil prices as much as it did in the past </w:t>
      </w:r>
      <w:r w:rsidRPr="0031341F">
        <w:rPr>
          <w:sz w:val="16"/>
        </w:rPr>
        <w:t xml:space="preserve">when it often held world markets captive. Also America is producing much more oil now than in the past and this will continue to increase as shale oil from North Dakota and Montana is being pumped via fracking techniques. (Read “Why This Cold Prairie State Is an Investment Hotspot.”) </w:t>
      </w:r>
      <w:r w:rsidRPr="0031341F">
        <w:rPr>
          <w:rStyle w:val="StyleBoldUnderline"/>
        </w:rPr>
        <w:t>It’s wise to take a look at the oil companies and those supplying services to them</w:t>
      </w:r>
      <w:r w:rsidRPr="0031341F">
        <w:rPr>
          <w:sz w:val="16"/>
        </w:rPr>
        <w:t>. The prices of these oil stocks are headed higher, but not at the same rate as oil, because traders know the jump in oil prices is only temporary; it’s not sustainable.</w:t>
      </w:r>
    </w:p>
    <w:p w:rsidR="0031341F" w:rsidRPr="007724E6" w:rsidRDefault="0031341F" w:rsidP="007724E6"/>
    <w:p w:rsidR="004451BD" w:rsidRPr="001B2EB7" w:rsidRDefault="004451BD" w:rsidP="004451BD">
      <w:pPr>
        <w:pStyle w:val="Heading3"/>
      </w:pPr>
      <w:r w:rsidRPr="001B2EB7">
        <w:t>UQ Overwhelms</w:t>
      </w:r>
    </w:p>
    <w:p w:rsidR="004451BD" w:rsidRPr="001B2EB7" w:rsidRDefault="004451BD" w:rsidP="004451BD">
      <w:pPr>
        <w:pStyle w:val="Heading4"/>
        <w:rPr>
          <w:rStyle w:val="StyleStyleBold12pt"/>
          <w:b/>
        </w:rPr>
      </w:pPr>
      <w:r w:rsidRPr="001B2EB7">
        <w:rPr>
          <w:rStyle w:val="StyleStyleBold12pt"/>
          <w:b/>
        </w:rPr>
        <w:t>Oil are rising to unprecedented levels – Aff’s not key</w:t>
      </w:r>
    </w:p>
    <w:p w:rsidR="00B86007" w:rsidRDefault="004451BD" w:rsidP="004451BD">
      <w:r w:rsidRPr="001B2EB7">
        <w:rPr>
          <w:rStyle w:val="StyleStyleBold12pt"/>
        </w:rPr>
        <w:t>QT 5/9</w:t>
      </w:r>
      <w:r w:rsidRPr="001B2EB7">
        <w:t xml:space="preserve">/13 </w:t>
      </w:r>
    </w:p>
    <w:p w:rsidR="004451BD" w:rsidRPr="001B2EB7" w:rsidRDefault="00B86007" w:rsidP="004451BD">
      <w:pPr>
        <w:rPr>
          <w:sz w:val="16"/>
          <w:szCs w:val="16"/>
        </w:rPr>
      </w:pPr>
      <w:r>
        <w:t>(</w:t>
      </w:r>
      <w:r w:rsidR="004451BD" w:rsidRPr="001B2EB7">
        <w:rPr>
          <w:sz w:val="16"/>
          <w:szCs w:val="16"/>
        </w:rPr>
        <w:t xml:space="preserve">Qatar Today, "Still Going Long on Oil”, </w:t>
      </w:r>
      <w:hyperlink r:id="rId28" w:history="1">
        <w:r w:rsidR="004451BD" w:rsidRPr="001B2EB7">
          <w:rPr>
            <w:rStyle w:val="Hyperlink"/>
            <w:sz w:val="16"/>
            <w:szCs w:val="16"/>
          </w:rPr>
          <w:t>http://www.qatartodayonline.com/still-going-long-on-oil/</w:t>
        </w:r>
      </w:hyperlink>
    </w:p>
    <w:p w:rsidR="004451BD" w:rsidRPr="001B2EB7" w:rsidRDefault="004451BD" w:rsidP="004451BD">
      <w:pPr>
        <w:rPr>
          <w:sz w:val="16"/>
          <w:szCs w:val="16"/>
        </w:rPr>
      </w:pPr>
      <w:r w:rsidRPr="001B2EB7">
        <w:rPr>
          <w:sz w:val="16"/>
          <w:szCs w:val="16"/>
        </w:rPr>
        <w:t>***Interviewing Burkhard Varnholt - Chief Investment Officer and a member of the Executive Committee of Bank Sarasin; Executive MBA Program at the University of St. Gallen; PhD in Economics</w:t>
      </w:r>
      <w:r w:rsidR="00B86007">
        <w:rPr>
          <w:sz w:val="16"/>
          <w:szCs w:val="16"/>
        </w:rPr>
        <w:t>)</w:t>
      </w:r>
    </w:p>
    <w:p w:rsidR="004451BD" w:rsidRPr="001B2EB7" w:rsidRDefault="004451BD" w:rsidP="004451BD"/>
    <w:p w:rsidR="004451BD" w:rsidRPr="001B2EB7" w:rsidRDefault="004451BD" w:rsidP="004451BD">
      <w:pPr>
        <w:rPr>
          <w:sz w:val="14"/>
        </w:rPr>
      </w:pPr>
      <w:r w:rsidRPr="001B2EB7">
        <w:rPr>
          <w:sz w:val="14"/>
        </w:rPr>
        <w:t xml:space="preserve">When I interviewed Burkhard </w:t>
      </w:r>
      <w:r w:rsidRPr="001B2EB7">
        <w:rPr>
          <w:rStyle w:val="IntenseEmphasis"/>
        </w:rPr>
        <w:t>Varnholt</w:t>
      </w:r>
      <w:r w:rsidRPr="001B2EB7">
        <w:rPr>
          <w:sz w:val="14"/>
        </w:rPr>
        <w:t xml:space="preserve"> just over two years ago, he </w:t>
      </w:r>
      <w:r w:rsidRPr="001B2EB7">
        <w:rPr>
          <w:rStyle w:val="IntenseEmphasis"/>
        </w:rPr>
        <w:t>was eager to explain why oil prices would rise to unprecedented levels</w:t>
      </w:r>
      <w:r w:rsidRPr="001B2EB7">
        <w:rPr>
          <w:sz w:val="14"/>
        </w:rPr>
        <w:t xml:space="preserve"> in the following five years. </w:t>
      </w:r>
      <w:r w:rsidRPr="001B2EB7">
        <w:rPr>
          <w:rStyle w:val="IntenseEmphasis"/>
        </w:rPr>
        <w:t xml:space="preserve">Sarasin had just published the report Crude Oil: What’s moving oil prices in 2011, and it was </w:t>
      </w:r>
      <w:r w:rsidRPr="001B2EB7">
        <w:rPr>
          <w:rStyle w:val="IntenseEmphasis"/>
          <w:sz w:val="24"/>
          <w:bdr w:val="single" w:sz="4" w:space="0" w:color="auto" w:frame="1"/>
        </w:rPr>
        <w:t>very bullish</w:t>
      </w:r>
      <w:r w:rsidRPr="001B2EB7">
        <w:rPr>
          <w:rStyle w:val="IntenseEmphasis"/>
          <w:sz w:val="24"/>
        </w:rPr>
        <w:t xml:space="preserve"> </w:t>
      </w:r>
      <w:r w:rsidRPr="001B2EB7">
        <w:rPr>
          <w:rStyle w:val="IntenseEmphasis"/>
        </w:rPr>
        <w:t>on oil’s short-term</w:t>
      </w:r>
      <w:r w:rsidRPr="001B2EB7">
        <w:rPr>
          <w:sz w:val="14"/>
        </w:rPr>
        <w:t xml:space="preserve"> ($</w:t>
      </w:r>
      <w:r w:rsidRPr="001B2EB7">
        <w:rPr>
          <w:rStyle w:val="IntenseEmphasis"/>
        </w:rPr>
        <w:t>120 a barrel in Q1 2012) and medium-term ($200 a barrel in 2015) prices</w:t>
      </w:r>
      <w:r w:rsidRPr="001B2EB7">
        <w:rPr>
          <w:sz w:val="14"/>
        </w:rPr>
        <w:t xml:space="preserve">. Varnholt wasn’t influenced by the geopolitical tensions in the MENA region at the time, so much as by longer-term factors such as supply and demand. He believed we were in the midst of “Peak Oil” and prices would very soon reflect this. The “low-hanging fruit”, or the easily-accessible oil, had all been discovered and explored, which meant it was getting more expensive to extract it; there hadn’t been a significant oil field discovered in 30 years. On top of this, OPEC members had an interest in overstating their reserves to achieve higher production allocations, meaning there was probably less oil out there than was estimated. So it was with much eagerness that I reminded him of his earlier estimations. The price of oil had remained relatively stable in the interim and only threatened $110 for a couple of weeks in February last year before dropping to $80 five months later – a far cry from the $37-145 margin in the latter half of 2008. It was trading at $96 in early April, 2013. So what happened? Surely the demand/supply factor coupled with the regional hostilities would drive the price up? “The simple reason is the discovery of all those oil reserves in the United States,“ explained Varnholt, “which has just shown us again that some of the most amazing things can happen in these commodity markets when prices reach certain levels.” He argued – with a trace of facetiousness – that oil companies would probably explore the front lawn of the White House for the commodity when prices went above $100 a barrel. “The oil discovery in the United States was a big game-changer,” he says, “and it was something I certainly didn’t expect, as I think nobody did. It turned the United States, which was always a net oil importer, into a net oil exporter. It completely changed the equation in the oil market.” </w:t>
      </w:r>
      <w:r w:rsidRPr="001B2EB7">
        <w:rPr>
          <w:rStyle w:val="IntenseEmphasis"/>
        </w:rPr>
        <w:t>The US recently discovered vast reserves of shale oil</w:t>
      </w:r>
      <w:r w:rsidRPr="001B2EB7">
        <w:rPr>
          <w:sz w:val="14"/>
        </w:rPr>
        <w:t>, and the US Energy Information Administration (EIA) forecasts that production will jump to its highest level in 26 years next year. It says US oil imports willfall by a quarter between 2012 and 2014 because of the rising domestic production. It also forecasts that average global oil prices will be around $99 in 2014. Still bullish Whilst Varnholt had previously predicted that oil prices would hit $200 a barrel in 2015, he was still bullish about the price of oil in the long term. “I’m still expecting it to reach $200 at some point, but 2015 is now a little too early for this,“ he says, before qualifying his thesis. “</w:t>
      </w:r>
      <w:r w:rsidRPr="001B2EB7">
        <w:rPr>
          <w:rStyle w:val="IntenseEmphasis"/>
          <w:sz w:val="24"/>
          <w:bdr w:val="single" w:sz="4" w:space="0" w:color="auto" w:frame="1"/>
        </w:rPr>
        <w:t>What hasn’t changed</w:t>
      </w:r>
      <w:r w:rsidRPr="001B2EB7">
        <w:rPr>
          <w:rStyle w:val="IntenseEmphasis"/>
          <w:sz w:val="24"/>
        </w:rPr>
        <w:t xml:space="preserve"> </w:t>
      </w:r>
      <w:r w:rsidRPr="001B2EB7">
        <w:rPr>
          <w:rStyle w:val="IntenseEmphasis"/>
        </w:rPr>
        <w:t xml:space="preserve">is that the </w:t>
      </w:r>
      <w:r w:rsidRPr="001B2EB7">
        <w:rPr>
          <w:rStyle w:val="Emphasis"/>
        </w:rPr>
        <w:t>general direction</w:t>
      </w:r>
      <w:r w:rsidRPr="001B2EB7">
        <w:rPr>
          <w:rStyle w:val="IntenseEmphasis"/>
        </w:rPr>
        <w:t xml:space="preserve"> of commodity markets remains upwards, and that’s because of</w:t>
      </w:r>
      <w:r w:rsidRPr="001B2EB7">
        <w:rPr>
          <w:sz w:val="14"/>
        </w:rPr>
        <w:t xml:space="preserve"> factors that I alluded to two years ago, such as </w:t>
      </w:r>
      <w:r w:rsidRPr="001B2EB7">
        <w:rPr>
          <w:rStyle w:val="IntenseEmphasis"/>
        </w:rPr>
        <w:t>demographic growth, economic growth, bottlenecks in supplies, and bottlenecks in infrastructure – upstream, in getting the stuff out of the ground; midstream, transporting it; and downstream, getting the biggest bang out of every barrel.</w:t>
      </w:r>
      <w:r w:rsidRPr="001B2EB7">
        <w:rPr>
          <w:sz w:val="14"/>
        </w:rPr>
        <w:t xml:space="preserve"> </w:t>
      </w:r>
      <w:r w:rsidRPr="001B2EB7">
        <w:rPr>
          <w:rStyle w:val="IntenseEmphasis"/>
        </w:rPr>
        <w:t>These bottlenecks, I predict today, will be big surprises to the markets in the next few years</w:t>
      </w:r>
      <w:r w:rsidRPr="001B2EB7">
        <w:rPr>
          <w:sz w:val="14"/>
        </w:rPr>
        <w:t xml:space="preserve">. What I believed back then was that the chances of finding something really big, like the Ghawar field in Saudi Arabia, were negligible – that the “low-hanging fruit“ had all been taken. However, what will continue to contribute to the market are the expensive resources to dig deep or reach far out like they do in Africa or Latin America. “The market for liquefied natural gas (LNG) is by no means a matter of the past, either, because of the oil discoveries in the United States. One of the big surprises that the markets haven’t factored in is the transformation of coal-powered stations across Europe, the United States and China into cleaner power stations using gas instead of coal. China is really suffocated by the exhausts and fumes it produces from burning all this coal. Then again, at some point, there will come a big game-changer in the market for fossil fuels. So </w:t>
      </w:r>
      <w:r w:rsidRPr="001B2EB7">
        <w:rPr>
          <w:rStyle w:val="IntenseEmphasis"/>
        </w:rPr>
        <w:t>the general direction I continue to believe is up and the fundamental trends that I mentioned are, I’m afraid, still alive and will only get harsher in the next few years</w:t>
      </w:r>
      <w:r w:rsidRPr="001B2EB7">
        <w:rPr>
          <w:sz w:val="14"/>
        </w:rPr>
        <w:t>,” says Varnholt.</w:t>
      </w:r>
    </w:p>
    <w:p w:rsidR="004451BD" w:rsidRPr="001B2EB7" w:rsidRDefault="004451BD" w:rsidP="004451BD"/>
    <w:p w:rsidR="004451BD" w:rsidRPr="001B2EB7" w:rsidRDefault="004451BD" w:rsidP="004451BD"/>
    <w:p w:rsidR="00B47864" w:rsidRDefault="00B47864" w:rsidP="001B2EB7">
      <w:pPr>
        <w:pStyle w:val="Heading2"/>
      </w:pPr>
      <w:r>
        <w:t>Link</w:t>
      </w:r>
    </w:p>
    <w:p w:rsidR="00B47864" w:rsidRDefault="00B47864" w:rsidP="000D5614">
      <w:pPr>
        <w:pStyle w:val="Heading3"/>
      </w:pPr>
      <w:r>
        <w:t>Alt Cause</w:t>
      </w:r>
    </w:p>
    <w:p w:rsidR="00B47864" w:rsidRDefault="00B47864" w:rsidP="00B47864">
      <w:pPr>
        <w:pStyle w:val="Heading4"/>
      </w:pPr>
      <w:r>
        <w:t xml:space="preserve">Alt cause: Oil price controls </w:t>
      </w:r>
      <w:r>
        <w:t>production</w:t>
      </w:r>
      <w:r>
        <w:t xml:space="preserve"> not the other way around - Oil prices are determined by other factors such as debt.</w:t>
      </w:r>
    </w:p>
    <w:p w:rsidR="00B86007" w:rsidRDefault="00B47864" w:rsidP="00B47864">
      <w:r w:rsidRPr="00CE5230">
        <w:rPr>
          <w:b/>
        </w:rPr>
        <w:t>Tverberg 5/21</w:t>
      </w:r>
      <w:r>
        <w:t xml:space="preserve"> </w:t>
      </w:r>
    </w:p>
    <w:p w:rsidR="00B47864" w:rsidRDefault="00B47864" w:rsidP="00B47864">
      <w:pPr>
        <w:rPr>
          <w:sz w:val="16"/>
          <w:szCs w:val="16"/>
        </w:rPr>
      </w:pPr>
      <w:r w:rsidRPr="00B47864">
        <w:rPr>
          <w:sz w:val="16"/>
          <w:szCs w:val="16"/>
        </w:rPr>
        <w:t xml:space="preserve">(Gail Tverberg, 5/21/13, M. S. from the University of Illinois, Chicago in Mathematics, and is a Fellow of the Casualty Actuarial Society, Our Finite World, </w:t>
      </w:r>
      <w:hyperlink r:id="rId29" w:history="1">
        <w:r w:rsidR="00B86007" w:rsidRPr="00624A53">
          <w:rPr>
            <w:rStyle w:val="Hyperlink"/>
            <w:sz w:val="16"/>
            <w:szCs w:val="16"/>
          </w:rPr>
          <w:t>http://ourfiniteworld.com/2013/04/21/low-oil-prices-lead-to-economic-peak-oil/</w:t>
        </w:r>
      </w:hyperlink>
      <w:r w:rsidRPr="00B47864">
        <w:rPr>
          <w:sz w:val="16"/>
          <w:szCs w:val="16"/>
        </w:rPr>
        <w:t>)</w:t>
      </w:r>
    </w:p>
    <w:p w:rsidR="00B86007" w:rsidRDefault="00B86007" w:rsidP="00B47864"/>
    <w:p w:rsidR="00B47864" w:rsidRPr="00B47864" w:rsidRDefault="00B47864" w:rsidP="00B47864">
      <w:pPr>
        <w:rPr>
          <w:sz w:val="16"/>
        </w:rPr>
      </w:pPr>
      <w:r w:rsidRPr="00B47864">
        <w:rPr>
          <w:sz w:val="16"/>
        </w:rPr>
        <w:t>We have all heard the story about oil supply supposedly rising and falling for geological reasons. But what if the story is a little different from this–</w:t>
      </w:r>
      <w:r w:rsidRPr="00CE5230">
        <w:rPr>
          <w:rStyle w:val="StyleBoldUnderline"/>
        </w:rPr>
        <w:t>oil production rises and falls for economic reasons</w:t>
      </w:r>
      <w:r w:rsidRPr="00B47864">
        <w:rPr>
          <w:sz w:val="16"/>
        </w:rPr>
        <w:t>? If this is the issue</w:t>
      </w:r>
      <w:r w:rsidRPr="00CE5230">
        <w:rPr>
          <w:rStyle w:val="StyleBoldUnderline"/>
        </w:rPr>
        <w:t>, it doesn’t really matter how much oil is in the ground. What matters is if economic conditions are “right” for continued and rising extraction.</w:t>
      </w:r>
      <w:r w:rsidRPr="00B47864">
        <w:rPr>
          <w:sz w:val="16"/>
        </w:rPr>
        <w:t xml:space="preserve"> I have shown in previous posts that oil prices that are too high are a problem for oil importers while oil prices that are too low are a problem for oil exporters. As a result, oil prices need to be in a Goldilocks zone, or we have serious problems, of one sort or another. As </w:t>
      </w:r>
      <w:r w:rsidRPr="00CE5230">
        <w:rPr>
          <w:rStyle w:val="StyleBoldUnderline"/>
        </w:rPr>
        <w:t>long as the price of oil keeps rising, there is at least some chance the amount of oil extracted each year will keep rising, because more oil resources will become economic to extract.</w:t>
      </w:r>
      <w:r w:rsidRPr="00B47864">
        <w:rPr>
          <w:sz w:val="16"/>
        </w:rPr>
        <w:t xml:space="preserve"> The real problem arises when oil price falls back from a price level it has held, as it has done recently, and as it did back in July 2008. Then there is a real chance that investment will become non-economic, and because of this, oil production will fall. Oil prices play multiple roles</w:t>
      </w:r>
      <w:r w:rsidRPr="00CE5230">
        <w:rPr>
          <w:rStyle w:val="StyleBoldUnderline"/>
        </w:rPr>
        <w:t xml:space="preserve">: </w:t>
      </w:r>
      <w:r>
        <w:rPr>
          <w:rStyle w:val="StyleBoldUnderline"/>
        </w:rPr>
        <w:t>1.</w:t>
      </w:r>
      <w:r w:rsidRPr="00CE5230">
        <w:rPr>
          <w:rStyle w:val="StyleBoldUnderline"/>
        </w:rPr>
        <w:t>High oil prices encourage extraction from more difficult locations, because the higher cost covers the additional extraction costs.</w:t>
      </w:r>
      <w:r w:rsidRPr="00B47864">
        <w:rPr>
          <w:sz w:val="16"/>
        </w:rPr>
        <w:t xml:space="preserve"> 2. High oil prices allow exporters to have adequate money to pacify their populations, even if their oil exports have been declining, as they have been for many exporters. </w:t>
      </w:r>
      <w:r w:rsidRPr="00CE5230">
        <w:rPr>
          <w:rStyle w:val="StyleBoldUnderline"/>
        </w:rPr>
        <w:t>3. High oil prices allow funds for investment in new oil fields, as old ones deplete.</w:t>
      </w:r>
      <w:r w:rsidRPr="00B47864">
        <w:rPr>
          <w:sz w:val="16"/>
        </w:rPr>
        <w:t xml:space="preserve"> 4. High oil prices tend to put oil importing countries into recession, because it raises the costs of goods and services produced, without raising the salaries of the workers. In fact, there is evidence that high oil prices lower wages (both directly and through lower workforce participation). 5. High oil prices make countries that use large amounts of oil less competitive with countries that use less fuel in general, and less oil in particular. When oil prices decline, it is evidence that Items 4 and 5 above are outweighing Items 1, 2, and 3. This tips the scale in the direction of a fall in oil production. </w:t>
      </w:r>
      <w:r w:rsidRPr="00CE5230">
        <w:rPr>
          <w:rStyle w:val="StyleBoldUnderline"/>
        </w:rPr>
        <w:t>Debt also affects oil prices. As long as investors have faith that businesses can make money, despite high oil prices, they will continue to borrow to expand their businesses. This additional debt helps drive up demand for goods and services of all kinds, including oil, so oil prices rise</w:t>
      </w:r>
      <w:r w:rsidRPr="00B47864">
        <w:rPr>
          <w:sz w:val="16"/>
        </w:rPr>
        <w:t>. Also, if consumers are able to borrow increasing amounts of money, this also drives up demand for goods that use oil, such as cars. But once the debt bubble bursts, it is easy for oil prices fall very far, very fast, as they did in 2008.</w:t>
      </w:r>
    </w:p>
    <w:p w:rsidR="00B47864" w:rsidRPr="00B47864" w:rsidRDefault="00B47864" w:rsidP="00B47864"/>
    <w:p w:rsidR="00B47864" w:rsidRDefault="00B47864" w:rsidP="000D5614">
      <w:pPr>
        <w:pStyle w:val="Heading3"/>
      </w:pPr>
      <w:r>
        <w:t>No Collapse</w:t>
      </w:r>
    </w:p>
    <w:p w:rsidR="00B47864" w:rsidRDefault="00B47864" w:rsidP="00B47864"/>
    <w:p w:rsidR="00B47864" w:rsidRPr="00B47864" w:rsidRDefault="00B47864" w:rsidP="00B47864">
      <w:pPr>
        <w:pStyle w:val="Heading4"/>
        <w:rPr>
          <w:rStyle w:val="StyleStyleBold12pt"/>
          <w:b/>
        </w:rPr>
      </w:pPr>
      <w:r w:rsidRPr="00B47864">
        <w:rPr>
          <w:rStyle w:val="StyleStyleBold12pt"/>
          <w:b/>
        </w:rPr>
        <w:t>No collapse in prices – Multiple factors</w:t>
      </w:r>
    </w:p>
    <w:p w:rsidR="00B47864" w:rsidRPr="00B47864" w:rsidRDefault="00B47864" w:rsidP="00B47864">
      <w:pPr>
        <w:rPr>
          <w:rStyle w:val="StyleStyleBold12pt"/>
        </w:rPr>
      </w:pPr>
      <w:r w:rsidRPr="00B47864">
        <w:rPr>
          <w:rStyle w:val="StyleStyleBold12pt"/>
        </w:rPr>
        <w:t>Helman ‘13</w:t>
      </w:r>
    </w:p>
    <w:p w:rsidR="00B47864" w:rsidRPr="00B86007" w:rsidRDefault="00B47864" w:rsidP="00B47864">
      <w:pPr>
        <w:rPr>
          <w:sz w:val="16"/>
          <w:szCs w:val="16"/>
        </w:rPr>
      </w:pPr>
      <w:r w:rsidRPr="00B86007">
        <w:rPr>
          <w:sz w:val="16"/>
          <w:szCs w:val="16"/>
        </w:rPr>
        <w:t xml:space="preserve">(Christopher, Forbes Staff ‘7 Reasons Why Oil Prices Won't Plunge’ </w:t>
      </w:r>
      <w:r w:rsidRPr="00B86007">
        <w:rPr>
          <w:sz w:val="16"/>
          <w:szCs w:val="16"/>
        </w:rPr>
        <w:t>4/29/2013</w:t>
      </w:r>
      <w:r w:rsidRPr="00B86007">
        <w:rPr>
          <w:sz w:val="16"/>
          <w:szCs w:val="16"/>
        </w:rPr>
        <w:t xml:space="preserve"> </w:t>
      </w:r>
      <w:hyperlink r:id="rId30" w:history="1">
        <w:r w:rsidRPr="00B86007">
          <w:rPr>
            <w:rStyle w:val="Hyperlink"/>
            <w:sz w:val="16"/>
            <w:szCs w:val="16"/>
          </w:rPr>
          <w:t>http://www.forbes.com/sites/christopherhelman/2013/04/29/7-reasons-why-oil-prices-wont-plunge/print/</w:t>
        </w:r>
      </w:hyperlink>
      <w:r w:rsidRPr="00B86007">
        <w:rPr>
          <w:sz w:val="16"/>
          <w:szCs w:val="16"/>
        </w:rPr>
        <w:t>) BSH</w:t>
      </w:r>
    </w:p>
    <w:p w:rsidR="00B47864" w:rsidRDefault="00B47864" w:rsidP="00B47864"/>
    <w:p w:rsidR="00B47864" w:rsidRPr="000D5614" w:rsidRDefault="00B47864" w:rsidP="00B47864">
      <w:pPr>
        <w:rPr>
          <w:sz w:val="16"/>
        </w:rPr>
      </w:pPr>
      <w:r w:rsidRPr="00B47864">
        <w:rPr>
          <w:rStyle w:val="StyleBoldUnderline"/>
        </w:rPr>
        <w:t>The U</w:t>
      </w:r>
      <w:r w:rsidRPr="000D5614">
        <w:rPr>
          <w:sz w:val="16"/>
        </w:rPr>
        <w:t xml:space="preserve">nited </w:t>
      </w:r>
      <w:r w:rsidRPr="00B47864">
        <w:rPr>
          <w:rStyle w:val="StyleBoldUnderline"/>
        </w:rPr>
        <w:t>S</w:t>
      </w:r>
      <w:r w:rsidRPr="000D5614">
        <w:rPr>
          <w:sz w:val="16"/>
        </w:rPr>
        <w:t xml:space="preserve">tates </w:t>
      </w:r>
      <w:r w:rsidRPr="00B47864">
        <w:rPr>
          <w:rStyle w:val="StyleBoldUnderline"/>
        </w:rPr>
        <w:t>is in the midst of a miraculous supply boom that has seen domestic oil output soar by more than 1 million barrels per day</w:t>
      </w:r>
      <w:r w:rsidRPr="000D5614">
        <w:rPr>
          <w:sz w:val="16"/>
        </w:rPr>
        <w:t xml:space="preserve"> in the past year to</w:t>
      </w:r>
      <w:r w:rsidRPr="000D5614">
        <w:rPr>
          <w:sz w:val="16"/>
        </w:rPr>
        <w:t xml:space="preserve"> </w:t>
      </w:r>
      <w:r w:rsidRPr="000D5614">
        <w:rPr>
          <w:sz w:val="16"/>
        </w:rPr>
        <w:t>the highest levels in decades. U.S. oil</w:t>
      </w:r>
      <w:r w:rsidRPr="000D5614">
        <w:rPr>
          <w:sz w:val="16"/>
        </w:rPr>
        <w:t xml:space="preserve"> </w:t>
      </w:r>
      <w:r w:rsidRPr="000D5614">
        <w:rPr>
          <w:sz w:val="16"/>
        </w:rPr>
        <w:t>output is now at 6.5 million bbl per day, in</w:t>
      </w:r>
      <w:r w:rsidRPr="000D5614">
        <w:rPr>
          <w:sz w:val="16"/>
        </w:rPr>
        <w:t xml:space="preserve"> </w:t>
      </w:r>
      <w:r w:rsidRPr="000D5614">
        <w:rPr>
          <w:sz w:val="16"/>
        </w:rPr>
        <w:t>third place after Saudi Arabia and Russia</w:t>
      </w:r>
      <w:r w:rsidRPr="000D5614">
        <w:rPr>
          <w:sz w:val="16"/>
        </w:rPr>
        <w:t xml:space="preserve"> </w:t>
      </w:r>
      <w:r w:rsidRPr="000D5614">
        <w:rPr>
          <w:sz w:val="16"/>
        </w:rPr>
        <w:t xml:space="preserve">(both at roughly 9.8 million bpd). And </w:t>
      </w:r>
      <w:r w:rsidRPr="00B47864">
        <w:rPr>
          <w:rStyle w:val="StyleBoldUnderline"/>
        </w:rPr>
        <w:t>the growth shows no sign of slowing down</w:t>
      </w:r>
      <w:r w:rsidRPr="000D5614">
        <w:rPr>
          <w:sz w:val="16"/>
        </w:rPr>
        <w:t>.</w:t>
      </w:r>
      <w:r w:rsidRPr="000D5614">
        <w:rPr>
          <w:sz w:val="16"/>
        </w:rPr>
        <w:t xml:space="preserve"> </w:t>
      </w:r>
      <w:r w:rsidRPr="000D5614">
        <w:rPr>
          <w:sz w:val="16"/>
        </w:rPr>
        <w:t>Add to that the slow and steady recovery of the Iraqi oil industry, plus the</w:t>
      </w:r>
      <w:r w:rsidRPr="000D5614">
        <w:rPr>
          <w:sz w:val="16"/>
        </w:rPr>
        <w:t xml:space="preserve"> </w:t>
      </w:r>
      <w:r w:rsidRPr="000D5614">
        <w:rPr>
          <w:sz w:val="16"/>
        </w:rPr>
        <w:t>likelihood that the shale-cracking techniques perfected in the U.S. will be</w:t>
      </w:r>
      <w:r w:rsidRPr="000D5614">
        <w:rPr>
          <w:sz w:val="16"/>
        </w:rPr>
        <w:t xml:space="preserve"> </w:t>
      </w:r>
      <w:r w:rsidRPr="000D5614">
        <w:rPr>
          <w:sz w:val="16"/>
        </w:rPr>
        <w:t xml:space="preserve">exported to the likes of China and Russia, and it </w:t>
      </w:r>
      <w:r w:rsidRPr="00B47864">
        <w:rPr>
          <w:rStyle w:val="StyleBoldUnderline"/>
        </w:rPr>
        <w:t>looks like the world’s oil demand will be easily met for years to come.</w:t>
      </w:r>
      <w:r w:rsidRPr="000D5614">
        <w:rPr>
          <w:sz w:val="16"/>
        </w:rPr>
        <w:t xml:space="preserve"> </w:t>
      </w:r>
      <w:r w:rsidRPr="000D5614">
        <w:rPr>
          <w:sz w:val="16"/>
        </w:rPr>
        <w:t>So it’s little wonder that oil prices have been falling in recent months, with</w:t>
      </w:r>
      <w:r w:rsidRPr="000D5614">
        <w:rPr>
          <w:sz w:val="16"/>
        </w:rPr>
        <w:t xml:space="preserve"> </w:t>
      </w:r>
      <w:r w:rsidRPr="000D5614">
        <w:rPr>
          <w:sz w:val="16"/>
        </w:rPr>
        <w:t>WTI at $93 and Brent crude down to $103 from a peak of $116 in February.</w:t>
      </w:r>
      <w:r w:rsidRPr="000D5614">
        <w:rPr>
          <w:sz w:val="16"/>
        </w:rPr>
        <w:t xml:space="preserve"> </w:t>
      </w:r>
      <w:r w:rsidRPr="00B47864">
        <w:rPr>
          <w:rStyle w:val="StyleBoldUnderline"/>
        </w:rPr>
        <w:t>Which way from here?</w:t>
      </w:r>
      <w:r w:rsidRPr="000D5614">
        <w:rPr>
          <w:sz w:val="16"/>
        </w:rPr>
        <w:t xml:space="preserve"> </w:t>
      </w:r>
      <w:r w:rsidRPr="000D5614">
        <w:rPr>
          <w:sz w:val="16"/>
        </w:rPr>
        <w:t>Well, analysts Oswald Clint and Rob West at Sanford Bernstein, though not</w:t>
      </w:r>
      <w:r w:rsidRPr="000D5614">
        <w:rPr>
          <w:sz w:val="16"/>
        </w:rPr>
        <w:t xml:space="preserve"> </w:t>
      </w:r>
      <w:r w:rsidRPr="000D5614">
        <w:rPr>
          <w:sz w:val="16"/>
        </w:rPr>
        <w:t xml:space="preserve">wildly bullish on oil prices, believe </w:t>
      </w:r>
      <w:r w:rsidRPr="00B47864">
        <w:rPr>
          <w:rStyle w:val="StyleBoldUnderline"/>
        </w:rPr>
        <w:t>there are seven good reasons why we will not see a sustained plunge in crude</w:t>
      </w:r>
      <w:r w:rsidRPr="000D5614">
        <w:rPr>
          <w:sz w:val="16"/>
        </w:rPr>
        <w:t xml:space="preserve"> (but they call them “seven sources of</w:t>
      </w:r>
      <w:r w:rsidRPr="000D5614">
        <w:rPr>
          <w:sz w:val="16"/>
        </w:rPr>
        <w:t xml:space="preserve"> </w:t>
      </w:r>
      <w:r w:rsidRPr="000D5614">
        <w:rPr>
          <w:sz w:val="16"/>
        </w:rPr>
        <w:t>hidden oil market elasticity”).</w:t>
      </w:r>
      <w:r w:rsidRPr="000D5614">
        <w:rPr>
          <w:sz w:val="16"/>
        </w:rPr>
        <w:t xml:space="preserve"> </w:t>
      </w:r>
      <w:r w:rsidRPr="000D5614">
        <w:rPr>
          <w:sz w:val="16"/>
        </w:rPr>
        <w:t>1</w:t>
      </w:r>
      <w:r w:rsidRPr="00B47864">
        <w:rPr>
          <w:rStyle w:val="StyleBoldUnderline"/>
        </w:rPr>
        <w:t>. Decline rates at mature fields</w:t>
      </w:r>
      <w:r w:rsidRPr="000D5614">
        <w:rPr>
          <w:sz w:val="16"/>
        </w:rPr>
        <w:t xml:space="preserve"> </w:t>
      </w:r>
      <w:r w:rsidRPr="000D5614">
        <w:rPr>
          <w:sz w:val="16"/>
        </w:rPr>
        <w:t xml:space="preserve">It’s conventional wisdom that </w:t>
      </w:r>
      <w:r w:rsidRPr="00B47864">
        <w:rPr>
          <w:rStyle w:val="StyleBoldUnderline"/>
        </w:rPr>
        <w:t>the output of mature oil</w:t>
      </w:r>
      <w:r w:rsidRPr="000D5614">
        <w:rPr>
          <w:sz w:val="16"/>
        </w:rPr>
        <w:t xml:space="preserve"> </w:t>
      </w:r>
      <w:r w:rsidRPr="00B47864">
        <w:rPr>
          <w:rStyle w:val="StyleBoldUnderline"/>
        </w:rPr>
        <w:t>fields declines at a rate of 5%</w:t>
      </w:r>
      <w:r w:rsidRPr="000D5614">
        <w:rPr>
          <w:sz w:val="16"/>
        </w:rPr>
        <w:t xml:space="preserve"> to 10% </w:t>
      </w:r>
      <w:r w:rsidRPr="00B47864">
        <w:rPr>
          <w:rStyle w:val="StyleBoldUnderline"/>
        </w:rPr>
        <w:t>a year, slowly fading away</w:t>
      </w:r>
      <w:r w:rsidRPr="000D5614">
        <w:rPr>
          <w:sz w:val="16"/>
        </w:rPr>
        <w:t xml:space="preserve"> over time but never giving up the</w:t>
      </w:r>
      <w:r w:rsidRPr="000D5614">
        <w:rPr>
          <w:sz w:val="16"/>
        </w:rPr>
        <w:t xml:space="preserve"> </w:t>
      </w:r>
      <w:r w:rsidRPr="000D5614">
        <w:rPr>
          <w:sz w:val="16"/>
        </w:rPr>
        <w:t xml:space="preserve">ghost entirely. </w:t>
      </w:r>
      <w:r w:rsidRPr="00B47864">
        <w:rPr>
          <w:rStyle w:val="StyleBoldUnderline"/>
        </w:rPr>
        <w:t xml:space="preserve">The Bernstein analysts </w:t>
      </w:r>
      <w:r w:rsidRPr="000D5614">
        <w:rPr>
          <w:sz w:val="16"/>
        </w:rPr>
        <w:t xml:space="preserve">earlier this year </w:t>
      </w:r>
      <w:r w:rsidRPr="00B47864">
        <w:rPr>
          <w:rStyle w:val="StyleBoldUnderline"/>
        </w:rPr>
        <w:t>conducted a study of</w:t>
      </w:r>
      <w:r w:rsidRPr="000D5614">
        <w:rPr>
          <w:sz w:val="16"/>
        </w:rPr>
        <w:t xml:space="preserve"> </w:t>
      </w:r>
      <w:r w:rsidRPr="000D5614">
        <w:rPr>
          <w:sz w:val="16"/>
        </w:rPr>
        <w:t xml:space="preserve">3,100 </w:t>
      </w:r>
      <w:r w:rsidRPr="00B47864">
        <w:rPr>
          <w:rStyle w:val="StyleBoldUnderline"/>
        </w:rPr>
        <w:t>oil fields that debunked that myth</w:t>
      </w:r>
      <w:r w:rsidRPr="000D5614">
        <w:rPr>
          <w:sz w:val="16"/>
        </w:rPr>
        <w:t>. They found that some fields decline</w:t>
      </w:r>
      <w:r w:rsidRPr="000D5614">
        <w:rPr>
          <w:sz w:val="16"/>
        </w:rPr>
        <w:t xml:space="preserve"> </w:t>
      </w:r>
      <w:r w:rsidRPr="000D5614">
        <w:rPr>
          <w:sz w:val="16"/>
        </w:rPr>
        <w:t>much faster. The decline rate in the Gulf of Mexico, for instance, is 23%, with</w:t>
      </w:r>
      <w:r w:rsidRPr="000D5614">
        <w:rPr>
          <w:sz w:val="16"/>
        </w:rPr>
        <w:t xml:space="preserve"> </w:t>
      </w:r>
      <w:r w:rsidRPr="000D5614">
        <w:rPr>
          <w:sz w:val="16"/>
        </w:rPr>
        <w:t>the North Sea is about 10%. Russian fields fare a little better, at a 3.5% decline</w:t>
      </w:r>
      <w:r w:rsidRPr="000D5614">
        <w:rPr>
          <w:sz w:val="16"/>
        </w:rPr>
        <w:t xml:space="preserve"> </w:t>
      </w:r>
      <w:r w:rsidRPr="000D5614">
        <w:rPr>
          <w:sz w:val="16"/>
        </w:rPr>
        <w:t>rate. Even if the average decline rate worldwide is just 5%, that means the</w:t>
      </w:r>
      <w:r w:rsidRPr="000D5614">
        <w:rPr>
          <w:sz w:val="16"/>
        </w:rPr>
        <w:t xml:space="preserve"> </w:t>
      </w:r>
      <w:r w:rsidRPr="000D5614">
        <w:rPr>
          <w:sz w:val="16"/>
        </w:rPr>
        <w:t>industry needs to develop a new Saudi Arabia every two years, just to stay</w:t>
      </w:r>
      <w:r w:rsidRPr="000D5614">
        <w:rPr>
          <w:sz w:val="16"/>
        </w:rPr>
        <w:t xml:space="preserve"> </w:t>
      </w:r>
      <w:r w:rsidRPr="000D5614">
        <w:rPr>
          <w:sz w:val="16"/>
        </w:rPr>
        <w:t>even.</w:t>
      </w:r>
      <w:r w:rsidRPr="000D5614">
        <w:rPr>
          <w:sz w:val="16"/>
        </w:rPr>
        <w:t xml:space="preserve"> </w:t>
      </w:r>
      <w:r w:rsidRPr="00B47864">
        <w:rPr>
          <w:rStyle w:val="StyleBoldUnderline"/>
        </w:rPr>
        <w:t xml:space="preserve">2. Motorists are sensitive to gasoline prices </w:t>
      </w:r>
      <w:r w:rsidRPr="000D5614">
        <w:rPr>
          <w:sz w:val="16"/>
        </w:rPr>
        <w:t>Data from the Dept. of Energy and the Federal Highway Administration shows</w:t>
      </w:r>
      <w:r w:rsidRPr="000D5614">
        <w:rPr>
          <w:sz w:val="16"/>
        </w:rPr>
        <w:t xml:space="preserve"> that </w:t>
      </w:r>
      <w:r w:rsidRPr="000D5614">
        <w:rPr>
          <w:rStyle w:val="StyleBoldUnderline"/>
        </w:rPr>
        <w:t xml:space="preserve">the number of miles that American motorists drive is inversely correlated wtih gasoline price increases. As gas prices rose </w:t>
      </w:r>
      <w:r w:rsidRPr="000D5614">
        <w:rPr>
          <w:sz w:val="16"/>
        </w:rPr>
        <w:t xml:space="preserve">25% in early 2008, </w:t>
      </w:r>
      <w:r w:rsidRPr="000D5614">
        <w:rPr>
          <w:rStyle w:val="StyleBoldUnderline"/>
        </w:rPr>
        <w:t>the number of miles driven dropped</w:t>
      </w:r>
      <w:r w:rsidRPr="000D5614">
        <w:rPr>
          <w:sz w:val="16"/>
        </w:rPr>
        <w:t xml:space="preserve"> by roughly 3.5%. </w:t>
      </w:r>
      <w:r w:rsidRPr="000D5614">
        <w:rPr>
          <w:rStyle w:val="StyleBoldUnderline"/>
        </w:rPr>
        <w:t xml:space="preserve">When gas prices fell </w:t>
      </w:r>
      <w:r w:rsidRPr="000D5614">
        <w:rPr>
          <w:sz w:val="16"/>
        </w:rPr>
        <w:t xml:space="preserve">35% into the 2009 recession, </w:t>
      </w:r>
      <w:r w:rsidRPr="000D5614">
        <w:rPr>
          <w:rStyle w:val="StyleBoldUnderline"/>
        </w:rPr>
        <w:t>miles driven jumped up</w:t>
      </w:r>
      <w:r w:rsidRPr="000D5614">
        <w:rPr>
          <w:sz w:val="16"/>
        </w:rPr>
        <w:t xml:space="preserve"> 2%, year over year. There’s not enough new Priuses or Teslas on the road to change this yet: </w:t>
      </w:r>
      <w:r w:rsidRPr="000D5614">
        <w:rPr>
          <w:rStyle w:val="StyleBoldUnderline"/>
        </w:rPr>
        <w:t>if gas prices fall, demand for gas will increase.</w:t>
      </w:r>
      <w:r w:rsidRPr="000D5614">
        <w:rPr>
          <w:sz w:val="16"/>
        </w:rPr>
        <w:t xml:space="preserve"> </w:t>
      </w:r>
      <w:r w:rsidRPr="00B47864">
        <w:rPr>
          <w:rStyle w:val="StyleBoldUnderline"/>
        </w:rPr>
        <w:t xml:space="preserve">3. European imports </w:t>
      </w:r>
      <w:r w:rsidRPr="000D5614">
        <w:rPr>
          <w:sz w:val="16"/>
        </w:rPr>
        <w:t>Despite weak markets, European r</w:t>
      </w:r>
      <w:r w:rsidRPr="000D5614">
        <w:rPr>
          <w:rStyle w:val="StyleBoldUnderline"/>
        </w:rPr>
        <w:t>efiners can be expected to buy more when prices fall.</w:t>
      </w:r>
      <w:r w:rsidRPr="000D5614">
        <w:rPr>
          <w:sz w:val="16"/>
        </w:rPr>
        <w:t xml:space="preserve"> This is what they did when prices dipped last year — buying an additional 1.2 million bpd. Europe’s crude oil inventories are also about 10 million barrels below 5-year averages, so importers there would likely be buyers on a price dip. </w:t>
      </w:r>
      <w:r w:rsidRPr="00B47864">
        <w:rPr>
          <w:rStyle w:val="StyleBoldUnderline"/>
        </w:rPr>
        <w:t>4. China inventories</w:t>
      </w:r>
      <w:r w:rsidRPr="000D5614">
        <w:rPr>
          <w:sz w:val="16"/>
        </w:rPr>
        <w:t xml:space="preserve"> The Bernstein analysts note that </w:t>
      </w:r>
      <w:r w:rsidRPr="000D5614">
        <w:rPr>
          <w:rStyle w:val="StyleBoldUnderline"/>
        </w:rPr>
        <w:t>in 2012 China increased the rate at which it built up its oil inventories</w:t>
      </w:r>
      <w:r w:rsidRPr="000D5614">
        <w:rPr>
          <w:sz w:val="16"/>
        </w:rPr>
        <w:t xml:space="preserve">, adding 240 million barrels in 2012 after 140 million in 2011. </w:t>
      </w:r>
      <w:r w:rsidRPr="000D5614">
        <w:rPr>
          <w:rStyle w:val="StyleBoldUnderline"/>
        </w:rPr>
        <w:t>When oil peaked</w:t>
      </w:r>
      <w:r w:rsidRPr="000D5614">
        <w:rPr>
          <w:sz w:val="16"/>
        </w:rPr>
        <w:t xml:space="preserve"> in February </w:t>
      </w:r>
      <w:r w:rsidRPr="000D5614">
        <w:rPr>
          <w:rStyle w:val="StyleBoldUnderline"/>
        </w:rPr>
        <w:t xml:space="preserve">China cut back its oil imports </w:t>
      </w:r>
      <w:r w:rsidRPr="000D5614">
        <w:rPr>
          <w:sz w:val="16"/>
        </w:rPr>
        <w:t xml:space="preserve">to the lowest level in five months, </w:t>
      </w:r>
      <w:r w:rsidRPr="000D5614">
        <w:rPr>
          <w:rStyle w:val="StyleBoldUnderline"/>
        </w:rPr>
        <w:t>indicating that if prices fall they’ll pick up the pace.</w:t>
      </w:r>
      <w:r w:rsidRPr="000D5614">
        <w:rPr>
          <w:sz w:val="16"/>
        </w:rPr>
        <w:t xml:space="preserve"> </w:t>
      </w:r>
      <w:r w:rsidRPr="00B47864">
        <w:rPr>
          <w:rStyle w:val="StyleBoldUnderline"/>
        </w:rPr>
        <w:t>5. Rising marginal cos</w:t>
      </w:r>
      <w:r w:rsidRPr="000D5614">
        <w:rPr>
          <w:rStyle w:val="StyleBoldUnderline"/>
        </w:rPr>
        <w:t>t</w:t>
      </w:r>
      <w:r w:rsidRPr="00B47864">
        <w:rPr>
          <w:rStyle w:val="StyleBoldUnderline"/>
        </w:rPr>
        <w:t>s</w:t>
      </w:r>
      <w:r w:rsidRPr="000D5614">
        <w:rPr>
          <w:sz w:val="16"/>
        </w:rPr>
        <w:t xml:space="preserve"> Despite the enormous growth in the U.S</w:t>
      </w:r>
      <w:r w:rsidRPr="000D5614">
        <w:rPr>
          <w:rStyle w:val="StyleBoldUnderline"/>
        </w:rPr>
        <w:t>., the costs of getting</w:t>
      </w:r>
      <w:r w:rsidRPr="000D5614">
        <w:rPr>
          <w:sz w:val="16"/>
        </w:rPr>
        <w:t xml:space="preserve"> that </w:t>
      </w:r>
      <w:r w:rsidRPr="000D5614">
        <w:rPr>
          <w:rStyle w:val="StyleBoldUnderline"/>
        </w:rPr>
        <w:t>oil out are growing at unprecedented rates</w:t>
      </w:r>
      <w:r w:rsidRPr="000D5614">
        <w:rPr>
          <w:sz w:val="16"/>
        </w:rPr>
        <w:t xml:space="preserve">. Bernstein figures that the cost of </w:t>
      </w:r>
      <w:r w:rsidRPr="000D5614">
        <w:rPr>
          <w:rStyle w:val="StyleBoldUnderline"/>
        </w:rPr>
        <w:t>producing the last barrel rose from $89</w:t>
      </w:r>
      <w:r w:rsidRPr="000D5614">
        <w:rPr>
          <w:sz w:val="16"/>
        </w:rPr>
        <w:t xml:space="preserve"> in 2011 </w:t>
      </w:r>
      <w:r w:rsidRPr="000D5614">
        <w:rPr>
          <w:rStyle w:val="StyleBoldUnderline"/>
        </w:rPr>
        <w:t>to $114</w:t>
      </w:r>
      <w:r w:rsidRPr="000D5614">
        <w:rPr>
          <w:sz w:val="16"/>
        </w:rPr>
        <w:t xml:space="preserve"> in 2012. About 95% of U.S. production was done at a marginal cost of $71 a barrel. Part of the marginal cost calculation involves non-cash expenses like depreciation, but </w:t>
      </w:r>
      <w:r w:rsidRPr="000D5614">
        <w:rPr>
          <w:rStyle w:val="StyleBoldUnderline"/>
        </w:rPr>
        <w:t>over the longer term a corporation will not survive if its marginal production costs are higher than the going price of crude.</w:t>
      </w:r>
      <w:r w:rsidRPr="000D5614">
        <w:rPr>
          <w:sz w:val="16"/>
        </w:rPr>
        <w:t xml:space="preserve"> </w:t>
      </w:r>
      <w:r w:rsidRPr="00B47864">
        <w:rPr>
          <w:rStyle w:val="StyleBoldUnderline"/>
        </w:rPr>
        <w:t xml:space="preserve">6. U.S. stripper wells </w:t>
      </w:r>
      <w:r w:rsidRPr="000D5614">
        <w:rPr>
          <w:rStyle w:val="StyleBoldUnderline"/>
        </w:rPr>
        <w:t>The first to go will be stripper wells. These are marginal wells that produce less than 15 barrels per day. But there’s a lot of them</w:t>
      </w:r>
      <w:r w:rsidRPr="000D5614">
        <w:rPr>
          <w:sz w:val="16"/>
        </w:rPr>
        <w:t xml:space="preserve">, enough to produce 1 million bpd when the price is high. </w:t>
      </w:r>
      <w:r w:rsidRPr="000D5614">
        <w:rPr>
          <w:rStyle w:val="StyleBoldUnderline"/>
        </w:rPr>
        <w:t>Production costs are often high</w:t>
      </w:r>
      <w:r w:rsidRPr="000D5614">
        <w:rPr>
          <w:sz w:val="16"/>
        </w:rPr>
        <w:t xml:space="preserve"> on stripper wells because they often bring up a lot of water along with the oil, and water can be expensive to treat and get rid of, especially when you don’t have economies of scale. </w:t>
      </w:r>
      <w:r w:rsidRPr="000D5614">
        <w:rPr>
          <w:rStyle w:val="StyleBoldUnderline"/>
        </w:rPr>
        <w:t>Most of these wells become uneconomic at oil prices less than $90</w:t>
      </w:r>
      <w:r w:rsidRPr="000D5614">
        <w:rPr>
          <w:sz w:val="16"/>
        </w:rPr>
        <w:t>. 7.</w:t>
      </w:r>
      <w:r w:rsidRPr="00B47864">
        <w:rPr>
          <w:rStyle w:val="StyleBoldUnderline"/>
        </w:rPr>
        <w:t xml:space="preserve"> OPEC</w:t>
      </w:r>
      <w:r w:rsidRPr="000D5614">
        <w:rPr>
          <w:sz w:val="16"/>
        </w:rPr>
        <w:t xml:space="preserve"> </w:t>
      </w:r>
      <w:r w:rsidRPr="000D5614">
        <w:rPr>
          <w:rStyle w:val="StyleBoldUnderline"/>
        </w:rPr>
        <w:t>The cartel has a stated production cap of 30 million barrels per</w:t>
      </w:r>
      <w:r w:rsidRPr="000D5614">
        <w:rPr>
          <w:sz w:val="16"/>
        </w:rPr>
        <w:t xml:space="preserve"> day. But member states are producing more like 30.4 million today. But </w:t>
      </w:r>
      <w:r w:rsidRPr="000D5614">
        <w:rPr>
          <w:rStyle w:val="StyleBoldUnderline"/>
        </w:rPr>
        <w:t>the OPEC nations need prices of $90 to $100 to balance their budgets and keep their people happy with government spending. They will adhere to quotas in order to get prices back up</w:t>
      </w:r>
      <w:r w:rsidRPr="000D5614">
        <w:rPr>
          <w:sz w:val="16"/>
        </w:rPr>
        <w:t>. The Saudis have proven that they can be very disciplined when it comes to cutting output. I</w:t>
      </w:r>
      <w:r w:rsidRPr="000D5614">
        <w:rPr>
          <w:rStyle w:val="StyleBoldUnderline"/>
        </w:rPr>
        <w:t>n 2009 when oil prices crashed they scaled back by 1.5 million barrels per day. They also tend to export less when prices are low, and keep the oil in the kingdom. Overall, the Bernstein guys believe that these seven criteria would be enough to tighten global oil supplies by 1.5 million barrels per day if Brent crude were to fall to $90 — that would be enough tightness to bring prices back above $100.</w:t>
      </w:r>
      <w:r w:rsidRPr="000D5614">
        <w:rPr>
          <w:sz w:val="16"/>
        </w:rPr>
        <w:t xml:space="preserve"> Invest accordingly. </w:t>
      </w:r>
    </w:p>
    <w:p w:rsidR="001B2EB7" w:rsidRPr="001B2EB7" w:rsidRDefault="001B2EB7" w:rsidP="001B2EB7">
      <w:pPr>
        <w:pStyle w:val="Heading2"/>
      </w:pPr>
      <w:r w:rsidRPr="001B2EB7">
        <w:t>Impact</w:t>
      </w:r>
    </w:p>
    <w:p w:rsidR="001B2EB7" w:rsidRPr="001B2EB7" w:rsidRDefault="001B2EB7" w:rsidP="001B2EB7"/>
    <w:p w:rsidR="001B2EB7" w:rsidRDefault="001B2EB7" w:rsidP="001B2EB7">
      <w:pPr>
        <w:pStyle w:val="Heading3"/>
      </w:pPr>
      <w:r>
        <w:t>Generic</w:t>
      </w:r>
    </w:p>
    <w:p w:rsidR="00042370" w:rsidRDefault="00042370" w:rsidP="00042370">
      <w:pPr>
        <w:pStyle w:val="Heading4"/>
      </w:pPr>
      <w:r>
        <w:t>Oil exporting countries resilient to oil price fluctuation-leads to more jobs and less government spending</w:t>
      </w:r>
    </w:p>
    <w:p w:rsidR="00B86007" w:rsidRDefault="00042370" w:rsidP="00042370">
      <w:r w:rsidRPr="00E85AAC">
        <w:rPr>
          <w:rStyle w:val="StyleStyleBold12pt"/>
        </w:rPr>
        <w:t>Behar, ’12</w:t>
      </w:r>
      <w:r>
        <w:t xml:space="preserve">, </w:t>
      </w:r>
    </w:p>
    <w:p w:rsidR="00042370" w:rsidRPr="00B86007" w:rsidRDefault="00042370" w:rsidP="00042370">
      <w:pPr>
        <w:rPr>
          <w:sz w:val="16"/>
          <w:szCs w:val="16"/>
        </w:rPr>
      </w:pPr>
      <w:r w:rsidRPr="00B86007">
        <w:rPr>
          <w:sz w:val="16"/>
          <w:szCs w:val="16"/>
        </w:rPr>
        <w:t xml:space="preserve">(Alberto Behar, "Middle East and North Africa Oil Exporters: Increase Resilience and Create Private-Sector Jobs,” International Monetary Fund, 2012, </w:t>
      </w:r>
      <w:hyperlink r:id="rId31" w:history="1">
        <w:r w:rsidRPr="00B86007">
          <w:rPr>
            <w:rStyle w:val="Hyperlink"/>
            <w:sz w:val="16"/>
            <w:szCs w:val="16"/>
          </w:rPr>
          <w:t>http://works.bepress.com/alberto_behar/32/</w:t>
        </w:r>
      </w:hyperlink>
      <w:r w:rsidRPr="00B86007">
        <w:rPr>
          <w:sz w:val="16"/>
          <w:szCs w:val="16"/>
        </w:rPr>
        <w:t>)</w:t>
      </w:r>
    </w:p>
    <w:p w:rsidR="00042370" w:rsidRDefault="00042370" w:rsidP="00042370">
      <w:pPr>
        <w:rPr>
          <w:sz w:val="16"/>
        </w:rPr>
      </w:pPr>
    </w:p>
    <w:p w:rsidR="00042370" w:rsidRDefault="00042370" w:rsidP="00042370">
      <w:pPr>
        <w:rPr>
          <w:rStyle w:val="StyleBoldUnderline"/>
        </w:rPr>
      </w:pPr>
      <w:r w:rsidRPr="00410205">
        <w:rPr>
          <w:sz w:val="16"/>
        </w:rPr>
        <w:t xml:space="preserve">The region's </w:t>
      </w:r>
      <w:r w:rsidRPr="00410205">
        <w:rPr>
          <w:rStyle w:val="StyleBoldUnderline"/>
        </w:rPr>
        <w:t>oil-exporting countries have been able to use the proceeds from</w:t>
      </w:r>
      <w:r w:rsidRPr="00410205">
        <w:rPr>
          <w:sz w:val="16"/>
        </w:rPr>
        <w:t xml:space="preserve"> booming </w:t>
      </w:r>
      <w:r w:rsidRPr="00410205">
        <w:rPr>
          <w:rStyle w:val="StyleBoldUnderline"/>
        </w:rPr>
        <w:t>oil prices to sustain growth in a weak global environment.</w:t>
      </w:r>
      <w:r w:rsidRPr="00410205">
        <w:rPr>
          <w:sz w:val="16"/>
        </w:rPr>
        <w:t xml:space="preserve"> For the group as a whole, growth is expected to rise to about 6½ percent in 2012 on the back of a strong, better-than-expected recovery in Libya, and is forecast to return to a rate of almost 4 percent in 2013. GCC growth continues to be robust, supported by accommodative monetary and fiscal conditions, but is expected to slow from 7½ percent in 2011 to 3¾ percent in 2013 as oil production reaches a plateau. The price of oil is expected to remain above US$100 per barrel in 2012–13. As a result, the oil exporters’ combined current account surplus is anticipated to remain near its historic high of about US$400 billion in 2012. However, these surpluses are sensitive to a change in the oil price: a 10 percent drop in oil prices would bring down that surplus by about US$150 billion. In the context of booming oil prices and growing social demands, government expenditure on wages and salaries has been rising dramatically in most oil exporters in recent years. This stepped-up spending means that fiscal breakeven prices have risen faster than the actual oil price and are expected to continue to rise, increasing the vulnerability to a negative oil price shock. Although many countries have the buffers to withstand short-run oil price volatility, </w:t>
      </w:r>
      <w:r w:rsidRPr="00410205">
        <w:rPr>
          <w:rStyle w:val="StyleBoldUnderline"/>
        </w:rPr>
        <w:t>a</w:t>
      </w:r>
      <w:r w:rsidRPr="00410205">
        <w:rPr>
          <w:sz w:val="16"/>
        </w:rPr>
        <w:t xml:space="preserve"> sustained drop in oil prices resulting from a further slowdown in global economic activity remains a key risk. </w:t>
      </w:r>
      <w:r w:rsidRPr="00410205">
        <w:rPr>
          <w:rStyle w:val="StyleBoldUnderline"/>
        </w:rPr>
        <w:t>To boost resilience to oil price declines and achieve greater intergenerational equity, fiscal policy</w:t>
      </w:r>
      <w:r w:rsidRPr="00410205">
        <w:rPr>
          <w:sz w:val="16"/>
        </w:rPr>
        <w:t xml:space="preserve"> can gradually </w:t>
      </w:r>
      <w:r w:rsidRPr="00410205">
        <w:rPr>
          <w:rStyle w:val="StyleBoldUnderline"/>
        </w:rPr>
        <w:t>shift to</w:t>
      </w:r>
      <w:r w:rsidRPr="00410205">
        <w:rPr>
          <w:sz w:val="16"/>
        </w:rPr>
        <w:t xml:space="preserve"> bolstering </w:t>
      </w:r>
      <w:r w:rsidRPr="00410205">
        <w:rPr>
          <w:rStyle w:val="StyleBoldUnderline"/>
        </w:rPr>
        <w:t>national savings</w:t>
      </w:r>
      <w:r w:rsidRPr="00410205">
        <w:rPr>
          <w:sz w:val="16"/>
        </w:rPr>
        <w:t xml:space="preserve">. Some low-income oil exporters face constrained budgets and immediate difficult trade-offs. The GCC </w:t>
      </w:r>
      <w:r w:rsidRPr="00410205">
        <w:rPr>
          <w:rStyle w:val="StyleBoldUnderline"/>
        </w:rPr>
        <w:t>countries</w:t>
      </w:r>
      <w:r w:rsidRPr="00410205">
        <w:rPr>
          <w:sz w:val="16"/>
        </w:rPr>
        <w:t xml:space="preserve">, where the expansionary fiscal stance has been appropriate in the absence of overheating ressures, </w:t>
      </w:r>
      <w:r w:rsidRPr="00410205">
        <w:rPr>
          <w:rStyle w:val="StyleBoldUnderline"/>
        </w:rPr>
        <w:t>could ease the pace of government spending</w:t>
      </w:r>
      <w:r w:rsidRPr="00410205">
        <w:rPr>
          <w:sz w:val="16"/>
        </w:rPr>
        <w:t xml:space="preserve">, especially on hard-to-reverse expenditures like public-sector hiring, which tends to crowd out private-sector employment. Broader structural reforms, including reduced restrictions on international trade in services and measures to reduce skills mismatches, </w:t>
      </w:r>
      <w:r w:rsidRPr="00410205">
        <w:rPr>
          <w:rStyle w:val="StyleBoldUnderline"/>
        </w:rPr>
        <w:t>would</w:t>
      </w:r>
      <w:r w:rsidRPr="00410205">
        <w:rPr>
          <w:sz w:val="16"/>
        </w:rPr>
        <w:t xml:space="preserve"> also help </w:t>
      </w:r>
      <w:r w:rsidRPr="00410205">
        <w:rPr>
          <w:rStyle w:val="StyleBoldUnderline"/>
        </w:rPr>
        <w:t>generate private-sector jobs and inclusive growth.</w:t>
      </w:r>
    </w:p>
    <w:p w:rsidR="00042370" w:rsidRPr="001B2EB7" w:rsidRDefault="00042370" w:rsidP="00042370"/>
    <w:p w:rsidR="001B2EB7" w:rsidRDefault="00DA37AA" w:rsidP="001B2EB7">
      <w:pPr>
        <w:pStyle w:val="Heading4"/>
      </w:pPr>
      <w:r>
        <w:t>Low oil prices mean greater prosperity and your impacts are lies</w:t>
      </w:r>
    </w:p>
    <w:p w:rsidR="00B86007" w:rsidRDefault="001B2EB7" w:rsidP="001B2EB7">
      <w:pPr>
        <w:rPr>
          <w:sz w:val="16"/>
          <w:szCs w:val="16"/>
        </w:rPr>
      </w:pPr>
      <w:r w:rsidRPr="001B2EB7">
        <w:rPr>
          <w:rStyle w:val="StyleStyleBold12pt"/>
        </w:rPr>
        <w:t>Moore, ’99</w:t>
      </w:r>
      <w:r>
        <w:t xml:space="preserve">, </w:t>
      </w:r>
    </w:p>
    <w:p w:rsidR="001B2EB7" w:rsidRPr="00DA37AA" w:rsidRDefault="001B2EB7" w:rsidP="001B2EB7">
      <w:pPr>
        <w:rPr>
          <w:sz w:val="16"/>
          <w:szCs w:val="16"/>
        </w:rPr>
      </w:pPr>
      <w:r w:rsidRPr="00DA37AA">
        <w:rPr>
          <w:sz w:val="16"/>
          <w:szCs w:val="16"/>
        </w:rPr>
        <w:t>Stephen Moore, director of fiscal policy studies at the Cato Institute, “Low Oil Prices: A Fill Up of Good News,” The Cato Institute, March 17, 1999, http://www.cato.org/publications/commentary/low-oil-prices-fill-good-news)</w:t>
      </w:r>
    </w:p>
    <w:p w:rsidR="001B2EB7" w:rsidRPr="00095D3B" w:rsidRDefault="001B2EB7" w:rsidP="001B2EB7"/>
    <w:p w:rsidR="001B2EB7" w:rsidRPr="0070442B" w:rsidRDefault="001B2EB7" w:rsidP="001B2EB7">
      <w:pPr>
        <w:rPr>
          <w:sz w:val="16"/>
        </w:rPr>
      </w:pPr>
      <w:r w:rsidRPr="0070442B">
        <w:rPr>
          <w:sz w:val="16"/>
        </w:rPr>
        <w:t xml:space="preserve">Some </w:t>
      </w:r>
      <w:r w:rsidRPr="00DD7985">
        <w:rPr>
          <w:rStyle w:val="StyleBoldUnderline"/>
        </w:rPr>
        <w:t>people are</w:t>
      </w:r>
      <w:r w:rsidRPr="0070442B">
        <w:rPr>
          <w:sz w:val="16"/>
        </w:rPr>
        <w:t xml:space="preserve"> just genetically </w:t>
      </w:r>
      <w:r w:rsidRPr="00DD7985">
        <w:rPr>
          <w:rStyle w:val="StyleBoldUnderline"/>
        </w:rPr>
        <w:t>incapable of accepting good news</w:t>
      </w:r>
      <w:r w:rsidRPr="0070442B">
        <w:rPr>
          <w:sz w:val="16"/>
        </w:rPr>
        <w:t xml:space="preserve">. In recent weeks </w:t>
      </w:r>
      <w:r w:rsidRPr="00DD7985">
        <w:rPr>
          <w:rStyle w:val="StyleBoldUnderline"/>
        </w:rPr>
        <w:t>the media have inundated us with stories</w:t>
      </w:r>
      <w:r w:rsidRPr="0070442B">
        <w:rPr>
          <w:sz w:val="16"/>
        </w:rPr>
        <w:t xml:space="preserve"> of the latest crisis in America: low oil prices. James MacKenzie of the World Resources Institute has declared that low oil prices are harmful because they destroy the market for alternative fuels and increase pollution from cars. Meanwhile, financial analyst Teresa Wyszomierski writes in the Washington Post that low gasoline prices are bad news because they are hurting the Saudi economy. It seems like </w:t>
      </w:r>
      <w:r w:rsidRPr="00DD7985">
        <w:rPr>
          <w:rStyle w:val="StyleBoldUnderline"/>
        </w:rPr>
        <w:t>only yesterday that the doomsayers were warning that high oil prices were a harbinger of economic collapse.</w:t>
      </w:r>
      <w:r w:rsidRPr="0070442B">
        <w:rPr>
          <w:sz w:val="16"/>
        </w:rPr>
        <w:t xml:space="preserve"> Now it’s bargain-basement prices that are the curse. As for Ms. Wyszomierski’s absurd claim that we should worry about the Saudis, excuse me, but I don’t recall the Middle East oil sheiks crying tears for Americans when we were paying our astronomical heating bills during the days of $30 a barrel oil in the 1970s. In fact, one wonders whether those who long for the good old days of high oil prices have totally repressed that era of malaise from their memories. I haven’t. I vividly remember frigid February Chicago mornings in 1973 when my parents and I scrambled out of the house early to beat the rush to the gasoline pumps. If you arrived too late, frustrated motorists would be queued up half way around the block. </w:t>
      </w:r>
      <w:r w:rsidRPr="00DD7985">
        <w:rPr>
          <w:rStyle w:val="StyleBoldUnderline"/>
        </w:rPr>
        <w:t>Many of the doomsayers</w:t>
      </w:r>
      <w:r w:rsidRPr="0070442B">
        <w:rPr>
          <w:sz w:val="16"/>
        </w:rPr>
        <w:t xml:space="preserve"> who predicted $100 a barrel oil in 2000 </w:t>
      </w:r>
      <w:r w:rsidRPr="00DD7985">
        <w:rPr>
          <w:rStyle w:val="StyleBoldUnderline"/>
        </w:rPr>
        <w:t>are the same people who falsely predicted nuclear winter, massive famine across the globe, cities so polluted that gas masks would be required and other crises of biblical proportions.</w:t>
      </w:r>
      <w:r w:rsidRPr="0070442B">
        <w:rPr>
          <w:sz w:val="16"/>
        </w:rPr>
        <w:t xml:space="preserve"> And these are the same pessimists who somehow have concluded that low oil prices are the problem. Throughout the whole energy crisis ordeal, I kept thinking: What is wrong with our country? Why is America being bought up by Arab princes? It didn’t help matters that at school our social studies teacher was filling our heads with frightening forecasts about the planet’s oil reserves running dry within 20 years. It wasn’t just junior high school social studies teachers who were prophesying doom. The Club of Rome’s Limits to Growth report predicted that oil would cost $100 a barrel by 2000. Even President Jimmy Carter in his cardigan sweater announced to the nation that we should all turn down the thermostat and bundle up because “we could use up all of the proven reserves of oil in the entire world by the end of the next decade.” Twenty-five years later the good news is that we can conclude definitively that </w:t>
      </w:r>
      <w:r w:rsidRPr="00DD7985">
        <w:rPr>
          <w:rStyle w:val="StyleBoldUnderline"/>
        </w:rPr>
        <w:t>the globe is not running out of oil.</w:t>
      </w:r>
      <w:r w:rsidRPr="0070442B">
        <w:rPr>
          <w:sz w:val="16"/>
        </w:rPr>
        <w:t xml:space="preserve"> And despite what the nattering nabobs of negativism say, </w:t>
      </w:r>
      <w:r w:rsidRPr="00DD7985">
        <w:rPr>
          <w:rStyle w:val="StyleBoldUnderline"/>
        </w:rPr>
        <w:t>this is truly good news.</w:t>
      </w:r>
      <w:r w:rsidRPr="0070442B">
        <w:rPr>
          <w:sz w:val="16"/>
        </w:rPr>
        <w:t xml:space="preserve"> Oil now sells for roughly $11 a barrel, meaning that the Club of Rome was off by a factor of almost ten. The Associated Press recently calculated that oil is now cheaper than bottled water. In fact, oil is just about the cheapest liquid on earth. Regular unleaded gasoline can now be had in many parts of the country for 89 cents a gallon, which, adjusted for inflation, is cheaper than at any time in 50 years. The average state and federal tax on a gallon of gasoline is now 43.4 cents, which means that half the cost of filling up your tank now goes for taxes, not the fuel itself. So what lessons can we learn from the false energy crisis? I suggest three. First, </w:t>
      </w:r>
      <w:r w:rsidRPr="00DD7985">
        <w:rPr>
          <w:rStyle w:val="StyleBoldUnderline"/>
        </w:rPr>
        <w:t>apocalyptic predictions from academics, government officials and the media should always be treated with a healthy dose of skepticism</w:t>
      </w:r>
      <w:r w:rsidRPr="0070442B">
        <w:rPr>
          <w:sz w:val="16"/>
        </w:rPr>
        <w:t xml:space="preserve">. Many of the doomsayers who predicted $100 a barrel oil in 2000 are the same people who falsely predicted nuclear winter, massive famine across the globe, cities so polluted that gas masks would be required and other crises of biblical proportions. And these are the same pessimists who somehow have concluded that low oil prices are the problem. Just remember these Chicken Littles have a perfect record: they have been wrong every time. Second, </w:t>
      </w:r>
      <w:r w:rsidRPr="00DD7985">
        <w:rPr>
          <w:rStyle w:val="StyleBoldUnderline"/>
        </w:rPr>
        <w:t>markets work</w:t>
      </w:r>
      <w:r w:rsidRPr="0070442B">
        <w:rPr>
          <w:sz w:val="16"/>
        </w:rPr>
        <w:t xml:space="preserve">; government interventions don’t. Almost every energy policy Presidents Ford and Carter devised to try to alleviate the energy crisis backfired. The windfall profits tax and energy price controls short-circuited the market pricing system. With prices held low by government fiat, oil consumption was raised artificially high, and domestic production was kept artificially low. The result: shortages intensified, gas lines got longer and America’s reliance on imported foreign oil doubled. On the day Ronald Reagan became president, his first Executive Order was to lift all remaining energy price controls. Oil prices soared in the short term, but that stimulated domestic production and exploration, thus triggering the 20-year swoon in prices. Third, we no longer need a national energy policy or a federal Department of Energy. Actually, we never did. </w:t>
      </w:r>
      <w:r w:rsidRPr="0070442B">
        <w:rPr>
          <w:rStyle w:val="StyleBoldUnderline"/>
        </w:rPr>
        <w:t>The energy crisis is over</w:t>
      </w:r>
      <w:r w:rsidRPr="0070442B">
        <w:rPr>
          <w:sz w:val="16"/>
        </w:rPr>
        <w:t xml:space="preserve">. Why do we still spend billions of tax dollars on energy conservation and alternative fuels programs? Why conserve a resource that is in great abundance? While we are at it, Congress should repeal another byproduct of the energy crisis: the Corporate Average Fuel Efficiency Standards for U.S. autos. With energy as affordable as ever, it makes sense that Americans want to trade in their 40 MPG Pintos for safer and heavier cars, even if they guzzle a little more gas. </w:t>
      </w:r>
      <w:r w:rsidRPr="0070442B">
        <w:rPr>
          <w:rStyle w:val="StyleBoldUnderline"/>
        </w:rPr>
        <w:t xml:space="preserve">The United States has an energy policy. It’s called the free market. And it has worked marvelously </w:t>
      </w:r>
      <w:r w:rsidRPr="0070442B">
        <w:rPr>
          <w:sz w:val="16"/>
        </w:rPr>
        <w:t>for consumers</w:t>
      </w:r>
      <w:r w:rsidRPr="0070442B">
        <w:rPr>
          <w:rStyle w:val="StyleBoldUnderline"/>
        </w:rPr>
        <w:t>.</w:t>
      </w:r>
      <w:r w:rsidRPr="0070442B">
        <w:rPr>
          <w:sz w:val="16"/>
        </w:rPr>
        <w:t xml:space="preserve"> True, producers are none too happy these days, whether they’re in the Middle East or the Texas panhandle, but for the rest of us, more </w:t>
      </w:r>
      <w:r w:rsidRPr="0070442B">
        <w:rPr>
          <w:rStyle w:val="StyleBoldUnderline"/>
        </w:rPr>
        <w:t>cheap oil means greater prosperity.</w:t>
      </w:r>
      <w:r w:rsidRPr="0070442B">
        <w:rPr>
          <w:sz w:val="16"/>
        </w:rPr>
        <w:t xml:space="preserve"> In fact, </w:t>
      </w:r>
      <w:r w:rsidRPr="0070442B">
        <w:rPr>
          <w:rStyle w:val="StyleBoldUnderline"/>
        </w:rPr>
        <w:t>low oil prices are equivalent to a large tax cut for American workers</w:t>
      </w:r>
      <w:r w:rsidRPr="0070442B">
        <w:rPr>
          <w:sz w:val="16"/>
        </w:rPr>
        <w:t>. Only those who fear progress and prefer to sit in darkness would bemoan our new era of cheap and abundant fuel. As for me, I say, fill ‘er up</w:t>
      </w:r>
    </w:p>
    <w:p w:rsidR="001B2EB7" w:rsidRDefault="001B2EB7" w:rsidP="00DA37AA"/>
    <w:p w:rsidR="00042370" w:rsidRDefault="00042370" w:rsidP="0031341F">
      <w:pPr>
        <w:pStyle w:val="Heading3"/>
      </w:pPr>
      <w:r>
        <w:t>Economy</w:t>
      </w:r>
    </w:p>
    <w:p w:rsidR="0088374D" w:rsidRDefault="0088374D" w:rsidP="0088374D">
      <w:pPr>
        <w:pStyle w:val="Heading4"/>
      </w:pPr>
      <w:r>
        <w:t>Oil shocks don’t disrupt growth—newest data and alt causes</w:t>
      </w:r>
    </w:p>
    <w:p w:rsidR="0088374D" w:rsidRDefault="0088374D" w:rsidP="0088374D">
      <w:pPr>
        <w:rPr>
          <w:rStyle w:val="StyleStyleBold12pt"/>
        </w:rPr>
      </w:pPr>
      <w:r w:rsidRPr="006B556B">
        <w:rPr>
          <w:rStyle w:val="StyleStyleBold12pt"/>
        </w:rPr>
        <w:t xml:space="preserve">Kahn ’11 </w:t>
      </w:r>
    </w:p>
    <w:p w:rsidR="0088374D" w:rsidRPr="00B86007" w:rsidRDefault="00B86007" w:rsidP="0088374D">
      <w:pPr>
        <w:rPr>
          <w:sz w:val="16"/>
          <w:szCs w:val="16"/>
        </w:rPr>
      </w:pPr>
      <w:r w:rsidRPr="00B86007">
        <w:rPr>
          <w:sz w:val="16"/>
          <w:szCs w:val="16"/>
        </w:rPr>
        <w:t>(</w:t>
      </w:r>
      <w:r w:rsidR="0088374D" w:rsidRPr="00B86007">
        <w:rPr>
          <w:sz w:val="16"/>
          <w:szCs w:val="16"/>
        </w:rPr>
        <w:t>Jeremy Kahn, “Crude reality,” Boston Globe, 2/13/2011, http://www.boston.com/bostonglobe/ideas/articles/2011/02/13/crude_reality/?page=full</w:t>
      </w:r>
      <w:r w:rsidRPr="00B86007">
        <w:rPr>
          <w:sz w:val="16"/>
          <w:szCs w:val="16"/>
        </w:rPr>
        <w:t>)</w:t>
      </w:r>
    </w:p>
    <w:p w:rsidR="0088374D" w:rsidRDefault="0088374D" w:rsidP="0088374D"/>
    <w:p w:rsidR="0088374D" w:rsidRDefault="0088374D" w:rsidP="0088374D">
      <w:pPr>
        <w:rPr>
          <w:sz w:val="16"/>
        </w:rPr>
      </w:pPr>
      <w:r w:rsidRPr="0088374D">
        <w:rPr>
          <w:sz w:val="16"/>
        </w:rPr>
        <w:t>For more than a month, the world has been riveted by scenes of protest in the Middle East, with demonstrators flooding streets from Tunisia to Egypt and beyond. As the unrest has spread,</w:t>
      </w:r>
      <w:r w:rsidRPr="0088374D">
        <w:rPr>
          <w:rStyle w:val="StyleBoldUnderline"/>
        </w:rPr>
        <w:t xml:space="preserve"> people in the West have also been keeping a wary eye on </w:t>
      </w:r>
      <w:r w:rsidRPr="0088374D">
        <w:rPr>
          <w:sz w:val="16"/>
        </w:rPr>
        <w:t xml:space="preserve">something closer to home: </w:t>
      </w:r>
      <w:r w:rsidRPr="0088374D">
        <w:rPr>
          <w:rStyle w:val="StyleBoldUnderline"/>
        </w:rPr>
        <w:t>the gyrating stock market and the rising price of gas. Fear that</w:t>
      </w:r>
      <w:r w:rsidRPr="0088374D">
        <w:rPr>
          <w:sz w:val="16"/>
        </w:rPr>
        <w:t xml:space="preserve"> the </w:t>
      </w:r>
      <w:r w:rsidRPr="0088374D">
        <w:rPr>
          <w:rStyle w:val="StyleBoldUnderline"/>
        </w:rPr>
        <w:t>upheaval will</w:t>
      </w:r>
      <w:r w:rsidRPr="0088374D">
        <w:rPr>
          <w:sz w:val="16"/>
        </w:rPr>
        <w:t xml:space="preserve"> start to </w:t>
      </w:r>
      <w:r w:rsidRPr="0088374D">
        <w:rPr>
          <w:rStyle w:val="StyleBoldUnderline"/>
        </w:rPr>
        <w:t>affect major oil producers</w:t>
      </w:r>
      <w:r w:rsidRPr="0088374D">
        <w:rPr>
          <w:sz w:val="16"/>
        </w:rPr>
        <w:t xml:space="preserve"> like Saudi Arabia </w:t>
      </w:r>
      <w:r w:rsidRPr="0088374D">
        <w:rPr>
          <w:rStyle w:val="StyleBoldUnderline"/>
        </w:rPr>
        <w:t>has led</w:t>
      </w:r>
      <w:r w:rsidRPr="0088374D">
        <w:rPr>
          <w:sz w:val="16"/>
        </w:rPr>
        <w:t xml:space="preserve"> speculators to bid up oil prices — and led some </w:t>
      </w:r>
      <w:r w:rsidRPr="0088374D">
        <w:rPr>
          <w:rStyle w:val="StyleBoldUnderline"/>
        </w:rPr>
        <w:t>economic analysts to predict that higher energy costs could derail America’s nascent economic recovery. The idea that a sudden spike in oil prices spells economic doom has influenced America’s foreign policy since at least 1973,</w:t>
      </w:r>
      <w:r w:rsidRPr="0088374D">
        <w:rPr>
          <w:sz w:val="16"/>
        </w:rPr>
        <w:t xml:space="preserve"> when Arab states, upset with Western support for Israel during the Yom Kippur War, drastically cut production and halted exports to the United States. The result was a sudden quadrupling in crude prices and a deep global recession. </w:t>
      </w:r>
      <w:r w:rsidRPr="0088374D">
        <w:rPr>
          <w:rStyle w:val="StyleBoldUnderline"/>
        </w:rPr>
        <w:t>Many Americans still have vivid memories of gas lines stretching for blocks, and of the unemployment, inflation, and general sense of insecurity and panic that followed.</w:t>
      </w:r>
      <w:r w:rsidRPr="0088374D">
        <w:rPr>
          <w:sz w:val="16"/>
        </w:rPr>
        <w:t xml:space="preserve"> Even harder hit were our allies in Europe and Japan, as well as many developing nations. </w:t>
      </w:r>
      <w:r w:rsidRPr="0088374D">
        <w:rPr>
          <w:rStyle w:val="StyleBoldUnderline"/>
        </w:rPr>
        <w:t>Economists have a term for this disruption: an oil shock. The idea that such oil shocks will inevitably wreak havoc on the US economy has become deeply rooted in the American psyche</w:t>
      </w:r>
      <w:r w:rsidRPr="0088374D">
        <w:rPr>
          <w:sz w:val="16"/>
        </w:rPr>
        <w:t xml:space="preserve">, and in turn the United States has made ensuring the smooth flow of crude from the Middle East a central tenet of its foreign policy. </w:t>
      </w:r>
      <w:r w:rsidRPr="0088374D">
        <w:rPr>
          <w:rStyle w:val="StyleBoldUnderline"/>
        </w:rPr>
        <w:t>Oil security is one of the primary reasons America has a long-term military presence in the region</w:t>
      </w:r>
      <w:r w:rsidRPr="0088374D">
        <w:rPr>
          <w:sz w:val="16"/>
        </w:rPr>
        <w:t xml:space="preserve">. Even aside from the Iraq and Afghan wars, we have equipment and forces positioned in Oman, Saudi Arabia, Kuwait, and Qatar; the US Navy’s Fifth Fleet is permanently stationed in Bahrain. But </w:t>
      </w:r>
      <w:r w:rsidRPr="0088374D">
        <w:rPr>
          <w:rStyle w:val="StyleBoldUnderline"/>
        </w:rPr>
        <w:t xml:space="preserve">a growing body of economic research suggests that this </w:t>
      </w:r>
      <w:r w:rsidRPr="0088374D">
        <w:rPr>
          <w:sz w:val="16"/>
        </w:rPr>
        <w:t xml:space="preserve">conventional </w:t>
      </w:r>
      <w:r w:rsidRPr="0088374D">
        <w:rPr>
          <w:rStyle w:val="StyleBoldUnderline"/>
        </w:rPr>
        <w:t>view of oil shocks is wrong. The US economy is far less susceptible to interruptions in the oil supply than previously assumed</w:t>
      </w:r>
      <w:r w:rsidRPr="0088374D">
        <w:rPr>
          <w:sz w:val="16"/>
        </w:rPr>
        <w:t xml:space="preserve">, according to these studies. </w:t>
      </w:r>
      <w:r w:rsidRPr="0088374D">
        <w:rPr>
          <w:rStyle w:val="StyleBoldUnderline"/>
        </w:rPr>
        <w:t xml:space="preserve">Scholars </w:t>
      </w:r>
      <w:r w:rsidRPr="0088374D">
        <w:rPr>
          <w:sz w:val="16"/>
        </w:rPr>
        <w:t xml:space="preserve">examining the recent history of oil disruptions have </w:t>
      </w:r>
      <w:r w:rsidRPr="0088374D">
        <w:rPr>
          <w:rStyle w:val="StyleBoldUnderline"/>
        </w:rPr>
        <w:t>found the</w:t>
      </w:r>
      <w:r w:rsidRPr="0088374D">
        <w:rPr>
          <w:sz w:val="16"/>
        </w:rPr>
        <w:t xml:space="preserve"> worldwide </w:t>
      </w:r>
      <w:r w:rsidRPr="0088374D">
        <w:rPr>
          <w:rStyle w:val="StyleBoldUnderline"/>
        </w:rPr>
        <w:t>oil market to be remarkably adaptable and surprisingly quick at compensating for shortfalls</w:t>
      </w:r>
      <w:r w:rsidRPr="0088374D">
        <w:rPr>
          <w:sz w:val="16"/>
        </w:rPr>
        <w:t xml:space="preserve">. Economists have found that much of the </w:t>
      </w:r>
      <w:r w:rsidRPr="0088374D">
        <w:rPr>
          <w:rStyle w:val="StyleBoldUnderline"/>
        </w:rPr>
        <w:t xml:space="preserve">damage </w:t>
      </w:r>
      <w:r w:rsidRPr="0088374D">
        <w:rPr>
          <w:sz w:val="16"/>
        </w:rPr>
        <w:t xml:space="preserve">once </w:t>
      </w:r>
      <w:r w:rsidRPr="0088374D">
        <w:rPr>
          <w:rStyle w:val="StyleBoldUnderline"/>
        </w:rPr>
        <w:t>attributed to oil shocks can more persuasively be laid at the feet of bad government policies. The US economy</w:t>
      </w:r>
      <w:r w:rsidRPr="0088374D">
        <w:rPr>
          <w:sz w:val="16"/>
        </w:rPr>
        <w:t xml:space="preserve">, meanwhile, </w:t>
      </w:r>
      <w:r w:rsidRPr="0088374D">
        <w:rPr>
          <w:rStyle w:val="StyleBoldUnderline"/>
        </w:rPr>
        <w:t>has become less dependent on Persian Gulf oil and less sensitive to changes in crude prices overall than it was in 1973</w:t>
      </w:r>
      <w:r w:rsidRPr="0088374D">
        <w:rPr>
          <w:sz w:val="16"/>
        </w:rPr>
        <w:t>.</w:t>
      </w:r>
    </w:p>
    <w:p w:rsidR="0088374D" w:rsidRDefault="0088374D" w:rsidP="0088374D">
      <w:pPr>
        <w:rPr>
          <w:sz w:val="16"/>
        </w:rPr>
      </w:pPr>
      <w:r>
        <w:rPr>
          <w:sz w:val="16"/>
        </w:rPr>
        <w:t>‘</w:t>
      </w:r>
    </w:p>
    <w:p w:rsidR="0088374D" w:rsidRDefault="0088374D" w:rsidP="0088374D">
      <w:pPr>
        <w:pStyle w:val="Heading4"/>
      </w:pPr>
      <w:r>
        <w:t>No impact to oil shocks—investors are prepared</w:t>
      </w:r>
    </w:p>
    <w:p w:rsidR="0088374D" w:rsidRDefault="0088374D" w:rsidP="0088374D">
      <w:r w:rsidRPr="009D3767">
        <w:rPr>
          <w:rStyle w:val="StyleStyleBold12pt"/>
        </w:rPr>
        <w:t>Whitehouse ‘10</w:t>
      </w:r>
      <w:r>
        <w:t xml:space="preserve"> </w:t>
      </w:r>
    </w:p>
    <w:p w:rsidR="0088374D" w:rsidRPr="00B86007" w:rsidRDefault="0088374D" w:rsidP="0088374D">
      <w:pPr>
        <w:rPr>
          <w:sz w:val="16"/>
          <w:szCs w:val="16"/>
        </w:rPr>
      </w:pPr>
      <w:r w:rsidRPr="00B86007">
        <w:rPr>
          <w:sz w:val="16"/>
          <w:szCs w:val="16"/>
        </w:rPr>
        <w:t>(12-19, Mark, deputy bureau chief for The Wall Street Journal “Oil Prices Seen as a Threat Again”,</w:t>
      </w:r>
      <w:r w:rsidR="00B86007">
        <w:rPr>
          <w:sz w:val="16"/>
          <w:szCs w:val="16"/>
        </w:rPr>
        <w:t xml:space="preserve"> </w:t>
      </w:r>
      <w:hyperlink r:id="rId32" w:history="1">
        <w:r w:rsidRPr="00B86007">
          <w:rPr>
            <w:rStyle w:val="Hyperlink"/>
            <w:sz w:val="16"/>
            <w:szCs w:val="16"/>
          </w:rPr>
          <w:t>http://online.wsj.com/article/SB10001424052748703395904576025762319723364.html</w:t>
        </w:r>
      </w:hyperlink>
      <w:r w:rsidRPr="00B86007">
        <w:rPr>
          <w:sz w:val="16"/>
          <w:szCs w:val="16"/>
        </w:rPr>
        <w:t xml:space="preserve">) </w:t>
      </w:r>
    </w:p>
    <w:p w:rsidR="0088374D" w:rsidRDefault="0088374D" w:rsidP="0088374D"/>
    <w:p w:rsidR="0088374D" w:rsidRPr="0088374D" w:rsidRDefault="0088374D" w:rsidP="0088374D">
      <w:pPr>
        <w:rPr>
          <w:sz w:val="16"/>
        </w:rPr>
      </w:pPr>
      <w:r w:rsidRPr="0088374D">
        <w:rPr>
          <w:sz w:val="16"/>
        </w:rPr>
        <w:t xml:space="preserve">In the physical market, </w:t>
      </w:r>
      <w:r w:rsidRPr="0088374D">
        <w:rPr>
          <w:rStyle w:val="StyleBoldUnderline"/>
        </w:rPr>
        <w:t>oil producers have ample capacity to keep prices in check.</w:t>
      </w:r>
      <w:r w:rsidRPr="0088374D">
        <w:rPr>
          <w:sz w:val="16"/>
        </w:rPr>
        <w:t xml:space="preserve"> </w:t>
      </w:r>
      <w:r w:rsidRPr="0088374D">
        <w:rPr>
          <w:rStyle w:val="StyleBoldUnderline"/>
        </w:rPr>
        <w:t>The I</w:t>
      </w:r>
      <w:r w:rsidRPr="0088374D">
        <w:rPr>
          <w:sz w:val="16"/>
        </w:rPr>
        <w:t xml:space="preserve">nternational </w:t>
      </w:r>
      <w:r w:rsidRPr="0088374D">
        <w:rPr>
          <w:rStyle w:val="StyleBoldUnderline"/>
        </w:rPr>
        <w:t>E</w:t>
      </w:r>
      <w:r w:rsidRPr="0088374D">
        <w:rPr>
          <w:sz w:val="16"/>
        </w:rPr>
        <w:t xml:space="preserve">nergy </w:t>
      </w:r>
      <w:r w:rsidRPr="0088374D">
        <w:rPr>
          <w:rStyle w:val="StyleBoldUnderline"/>
        </w:rPr>
        <w:t>A</w:t>
      </w:r>
      <w:r w:rsidRPr="0088374D">
        <w:rPr>
          <w:sz w:val="16"/>
        </w:rPr>
        <w:t xml:space="preserve">gency </w:t>
      </w:r>
      <w:r w:rsidRPr="0088374D">
        <w:rPr>
          <w:rStyle w:val="StyleBoldUnderline"/>
        </w:rPr>
        <w:t>estimates spare capacity among O</w:t>
      </w:r>
      <w:r w:rsidRPr="0088374D">
        <w:rPr>
          <w:sz w:val="16"/>
        </w:rPr>
        <w:t xml:space="preserve">rganization of </w:t>
      </w:r>
      <w:r w:rsidRPr="0088374D">
        <w:rPr>
          <w:rStyle w:val="StyleBoldUnderline"/>
        </w:rPr>
        <w:t>P</w:t>
      </w:r>
      <w:r w:rsidRPr="0088374D">
        <w:rPr>
          <w:sz w:val="16"/>
        </w:rPr>
        <w:t xml:space="preserve">etroleum Exporting </w:t>
      </w:r>
      <w:r w:rsidRPr="0088374D">
        <w:rPr>
          <w:rStyle w:val="StyleBoldUnderline"/>
        </w:rPr>
        <w:t>C</w:t>
      </w:r>
      <w:r w:rsidRPr="0088374D">
        <w:rPr>
          <w:sz w:val="16"/>
        </w:rPr>
        <w:t xml:space="preserve">ountries at 6.4% of global demand, </w:t>
      </w:r>
      <w:r w:rsidRPr="0088374D">
        <w:rPr>
          <w:rStyle w:val="StyleBoldUnderline"/>
        </w:rPr>
        <w:t>nearly double the level of</w:t>
      </w:r>
      <w:r w:rsidRPr="0088374D">
        <w:rPr>
          <w:sz w:val="16"/>
        </w:rPr>
        <w:t xml:space="preserve"> late 20</w:t>
      </w:r>
      <w:r w:rsidRPr="0088374D">
        <w:rPr>
          <w:rStyle w:val="StyleBoldUnderline"/>
        </w:rPr>
        <w:t>07</w:t>
      </w:r>
      <w:r w:rsidRPr="0088374D">
        <w:rPr>
          <w:sz w:val="16"/>
        </w:rPr>
        <w:t xml:space="preserve">. As of the end of November, </w:t>
      </w:r>
      <w:r w:rsidRPr="0088374D">
        <w:rPr>
          <w:rStyle w:val="StyleBoldUnderline"/>
        </w:rPr>
        <w:t>the world had enough oil in its inventories to cover demand for 20 days without drying out pipelines and refineries,</w:t>
      </w:r>
      <w:r w:rsidRPr="0088374D">
        <w:rPr>
          <w:sz w:val="16"/>
        </w:rPr>
        <w:t xml:space="preserve"> according to data provider Oil Market Intelligence. That's up from 14 days in November 2007. Thanks to the added inventories, "</w:t>
      </w:r>
      <w:r w:rsidRPr="0088374D">
        <w:rPr>
          <w:rStyle w:val="StyleBoldUnderline"/>
        </w:rPr>
        <w:t>the broader economy is now more insulated from oil shock</w:t>
      </w:r>
      <w:r w:rsidRPr="0088374D">
        <w:rPr>
          <w:sz w:val="16"/>
        </w:rPr>
        <w:t>s" than it was back in 2008, says Philip Verleger, an energy economist at the University of Calgary's Haskayne School of Business. While many see speculative investment as a source of volatility, it might actually help prevent a spike, says Mr. Verleger. By p</w:t>
      </w:r>
      <w:r w:rsidRPr="0088374D">
        <w:rPr>
          <w:rStyle w:val="StyleBoldUnderline"/>
        </w:rPr>
        <w:t>ushing up the price of oil to be delivered in future months, investors have made it more attractive for traders to buy oil now and hold it for future sale. That</w:t>
      </w:r>
      <w:r w:rsidRPr="0088374D">
        <w:rPr>
          <w:sz w:val="16"/>
        </w:rPr>
        <w:t xml:space="preserve">, in turn, </w:t>
      </w:r>
      <w:r w:rsidRPr="0088374D">
        <w:rPr>
          <w:rStyle w:val="StyleBoldUnderline"/>
        </w:rPr>
        <w:t>keeps inventories higher, providing a cushion that can limit price swings in the event of sudden changes in supply and demand</w:t>
      </w:r>
      <w:r w:rsidRPr="0088374D">
        <w:rPr>
          <w:sz w:val="16"/>
        </w:rPr>
        <w:t>. If the price of oil does rise further, it won't necessarily do economic damage. For one, th</w:t>
      </w:r>
      <w:r w:rsidRPr="0088374D">
        <w:rPr>
          <w:rStyle w:val="StyleBoldUnderline"/>
        </w:rPr>
        <w:t>e price spike of 2008 led many people and companies to cut back on energy consumption, a shift that could make them more resilient to price increases this time around.</w:t>
      </w:r>
      <w:r w:rsidRPr="0088374D">
        <w:rPr>
          <w:sz w:val="16"/>
        </w:rPr>
        <w:t xml:space="preserve"> Beyond that, oil-price increases can have little to no impact if they correspond to a decrease in the value of the dollar against other currencies. </w:t>
      </w:r>
      <w:r w:rsidRPr="0088374D">
        <w:rPr>
          <w:rStyle w:val="StyleBoldUnderline"/>
        </w:rPr>
        <w:t>Because oil is bought and sold in dollars, it doesn't become more expensive for most of the world's buyers unless the price increase exceeds the drop in the dollar.</w:t>
      </w:r>
      <w:r w:rsidRPr="0088374D">
        <w:rPr>
          <w:sz w:val="16"/>
        </w:rPr>
        <w:t xml:space="preserve"> And in the U.S., the export boost from a cheaper dollar can create more jobs, offsetting the pain of higher prices at the gas pump. </w:t>
      </w:r>
    </w:p>
    <w:p w:rsidR="0088374D" w:rsidRPr="0088374D" w:rsidRDefault="0088374D" w:rsidP="0088374D">
      <w:pPr>
        <w:rPr>
          <w:sz w:val="16"/>
        </w:rPr>
      </w:pPr>
    </w:p>
    <w:p w:rsidR="00042370" w:rsidRPr="00042370" w:rsidRDefault="00042370" w:rsidP="00042370"/>
    <w:p w:rsidR="0088374D" w:rsidRDefault="0088374D" w:rsidP="0031341F">
      <w:pPr>
        <w:pStyle w:val="Heading3"/>
      </w:pPr>
      <w:r>
        <w:t>Global Instability/War</w:t>
      </w:r>
    </w:p>
    <w:p w:rsidR="0088374D" w:rsidRDefault="0088374D" w:rsidP="0088374D"/>
    <w:p w:rsidR="0088374D" w:rsidRDefault="0088374D" w:rsidP="0088374D">
      <w:pPr>
        <w:pStyle w:val="Heading4"/>
      </w:pPr>
      <w:r>
        <w:t>Oil shocks don’t cause war</w:t>
      </w:r>
    </w:p>
    <w:p w:rsidR="0088374D" w:rsidRDefault="0088374D" w:rsidP="0088374D">
      <w:r w:rsidRPr="009D3767">
        <w:rPr>
          <w:rStyle w:val="StyleStyleBold12pt"/>
        </w:rPr>
        <w:t>Klare 8</w:t>
      </w:r>
      <w:r>
        <w:t xml:space="preserve"> </w:t>
      </w:r>
    </w:p>
    <w:p w:rsidR="0088374D" w:rsidRPr="0088374D" w:rsidRDefault="0088374D" w:rsidP="0088374D">
      <w:pPr>
        <w:rPr>
          <w:sz w:val="16"/>
          <w:szCs w:val="16"/>
        </w:rPr>
      </w:pPr>
      <w:r w:rsidRPr="0088374D">
        <w:rPr>
          <w:sz w:val="16"/>
          <w:szCs w:val="16"/>
        </w:rPr>
        <w:t>(Michael, Five Colleges professor of Peace and World Security Studies “The Impending Oil Shock: An Exchange”, Survival (00396338); Aug/Sep2008, Vol. 50 Issue 4, p61-82, 22p, ebsco)</w:t>
      </w:r>
    </w:p>
    <w:p w:rsidR="0088374D" w:rsidRDefault="0088374D" w:rsidP="0088374D"/>
    <w:p w:rsidR="0088374D" w:rsidRPr="0088374D" w:rsidRDefault="0088374D" w:rsidP="0088374D">
      <w:pPr>
        <w:rPr>
          <w:sz w:val="16"/>
        </w:rPr>
      </w:pPr>
      <w:r w:rsidRPr="0088374D">
        <w:rPr>
          <w:sz w:val="16"/>
        </w:rPr>
        <w:t xml:space="preserve">Today, </w:t>
      </w:r>
      <w:r w:rsidRPr="0088374D">
        <w:rPr>
          <w:rStyle w:val="StyleBoldUnderline"/>
        </w:rPr>
        <w:t>we are better equipped to deal with an oil shock than in the 1970s</w:t>
      </w:r>
      <w:r w:rsidRPr="0088374D">
        <w:rPr>
          <w:sz w:val="16"/>
        </w:rPr>
        <w:t xml:space="preserve">. We have functioning, transparent global oil-futures exchanges that allow for orderly response to sudden change in price. </w:t>
      </w:r>
      <w:r w:rsidRPr="0088374D">
        <w:rPr>
          <w:rStyle w:val="StyleBoldUnderline"/>
        </w:rPr>
        <w:t>We</w:t>
      </w:r>
      <w:r w:rsidRPr="0088374D">
        <w:rPr>
          <w:sz w:val="16"/>
        </w:rPr>
        <w:t xml:space="preserve"> also </w:t>
      </w:r>
      <w:r w:rsidRPr="0088374D">
        <w:rPr>
          <w:rStyle w:val="StyleBoldUnderline"/>
        </w:rPr>
        <w:t xml:space="preserve">have a much wider range of emerging technologies for energy efficiency and alternative fuel. </w:t>
      </w:r>
      <w:r w:rsidRPr="0088374D">
        <w:rPr>
          <w:sz w:val="16"/>
        </w:rPr>
        <w:t xml:space="preserve">And, most importantly, </w:t>
      </w:r>
      <w:r w:rsidRPr="0088374D">
        <w:rPr>
          <w:rStyle w:val="StyleBoldUnderline"/>
        </w:rPr>
        <w:t>we have the experience of managing major oil shocks through multilateral institutions for diplomacy and emergency coordination</w:t>
      </w:r>
      <w:r w:rsidRPr="0088374D">
        <w:rPr>
          <w:sz w:val="16"/>
        </w:rPr>
        <w:t xml:space="preserve"> that did not exist in the 1970s. </w:t>
      </w:r>
      <w:r w:rsidRPr="0088374D">
        <w:rPr>
          <w:rStyle w:val="StyleBoldUnderline"/>
        </w:rPr>
        <w:t>We even have existing international systems for negotiating fair-minded oil rationing through the I</w:t>
      </w:r>
      <w:r w:rsidRPr="0088374D">
        <w:rPr>
          <w:sz w:val="16"/>
        </w:rPr>
        <w:t xml:space="preserve">nternational </w:t>
      </w:r>
      <w:r w:rsidRPr="0088374D">
        <w:rPr>
          <w:rStyle w:val="StyleBoldUnderline"/>
        </w:rPr>
        <w:t>E</w:t>
      </w:r>
      <w:r w:rsidRPr="0088374D">
        <w:rPr>
          <w:sz w:val="16"/>
        </w:rPr>
        <w:t xml:space="preserve">nergy </w:t>
      </w:r>
      <w:r w:rsidRPr="0088374D">
        <w:rPr>
          <w:rStyle w:val="StyleBoldUnderline"/>
        </w:rPr>
        <w:t>A</w:t>
      </w:r>
      <w:r w:rsidRPr="0088374D">
        <w:rPr>
          <w:sz w:val="16"/>
        </w:rPr>
        <w:t xml:space="preserve">gency </w:t>
      </w:r>
      <w:r w:rsidRPr="0088374D">
        <w:rPr>
          <w:rStyle w:val="StyleBoldUnderline"/>
        </w:rPr>
        <w:t>emergency systems</w:t>
      </w:r>
      <w:r w:rsidRPr="0088374D">
        <w:rPr>
          <w:sz w:val="16"/>
        </w:rPr>
        <w:t xml:space="preserve">, were it to come to that. In sum, </w:t>
      </w:r>
      <w:r w:rsidRPr="0088374D">
        <w:rPr>
          <w:rStyle w:val="StyleBoldUnderline"/>
        </w:rPr>
        <w:t>there are more alternative pathways and less reason to go to war over oil today than ever before.</w:t>
      </w:r>
      <w:r w:rsidRPr="0088374D">
        <w:rPr>
          <w:sz w:val="16"/>
        </w:rPr>
        <w:t xml:space="preserve"> This is not to say that a major oil crisis couldn’t take place or , if it did, that it might not threaten the global trading system. But, surely, a structural realization that oil will be running out could be planned for, given the fact that the international community has successfully managed unexpected, sudden losses in fuel on several occasions. </w:t>
      </w:r>
    </w:p>
    <w:p w:rsidR="0088374D" w:rsidRPr="0088374D" w:rsidRDefault="0088374D" w:rsidP="0088374D"/>
    <w:p w:rsidR="0031341F" w:rsidRPr="001B2EB7" w:rsidRDefault="0031341F" w:rsidP="0031341F">
      <w:pPr>
        <w:pStyle w:val="Heading3"/>
      </w:pPr>
      <w:r w:rsidRPr="001B2EB7">
        <w:t>Iran</w:t>
      </w:r>
    </w:p>
    <w:p w:rsidR="0031341F" w:rsidRPr="001B2EB7" w:rsidRDefault="0031341F" w:rsidP="0031341F"/>
    <w:p w:rsidR="00983A2B" w:rsidRDefault="00983A2B" w:rsidP="00983A2B">
      <w:pPr>
        <w:pStyle w:val="Heading4"/>
      </w:pPr>
      <w:r>
        <w:t>No impact to nuclear Iran</w:t>
      </w:r>
    </w:p>
    <w:p w:rsidR="00B86007" w:rsidRDefault="00983A2B" w:rsidP="00983A2B">
      <w:r w:rsidRPr="009A10F7">
        <w:rPr>
          <w:rStyle w:val="StyleStyleBold12pt"/>
        </w:rPr>
        <w:t>Layne ‘9</w:t>
      </w:r>
      <w:r>
        <w:t xml:space="preserve"> </w:t>
      </w:r>
    </w:p>
    <w:p w:rsidR="00983A2B" w:rsidRPr="009A10F7" w:rsidRDefault="00B86007" w:rsidP="00983A2B">
      <w:r>
        <w:rPr>
          <w:sz w:val="16"/>
          <w:szCs w:val="16"/>
        </w:rPr>
        <w:t>(C</w:t>
      </w:r>
      <w:r w:rsidR="00983A2B" w:rsidRPr="00983A2B">
        <w:rPr>
          <w:sz w:val="16"/>
          <w:szCs w:val="16"/>
        </w:rPr>
        <w:t>hristopher Layne, Robert M. Gates Chair in Intelligence and National Security at the George Bush School of Government and Public Service at Texas A&amp;M University, “America's Middle East grand strategy after Iraq: the moment for offshore balancing has arrived,” Review of International Studies 35.1, January 2009, pp. 5-25</w:t>
      </w:r>
      <w:r>
        <w:rPr>
          <w:sz w:val="16"/>
          <w:szCs w:val="16"/>
        </w:rPr>
        <w:t>)</w:t>
      </w:r>
    </w:p>
    <w:p w:rsidR="00983A2B" w:rsidRDefault="00983A2B" w:rsidP="00983A2B"/>
    <w:p w:rsidR="00983A2B" w:rsidRPr="00042370" w:rsidRDefault="00983A2B" w:rsidP="00983A2B">
      <w:pPr>
        <w:rPr>
          <w:sz w:val="16"/>
        </w:rPr>
      </w:pPr>
      <w:r w:rsidRPr="00042370">
        <w:rPr>
          <w:sz w:val="16"/>
        </w:rPr>
        <w:t xml:space="preserve">Of course, </w:t>
      </w:r>
      <w:r w:rsidRPr="00983A2B">
        <w:rPr>
          <w:rStyle w:val="StyleBoldUnderline"/>
        </w:rPr>
        <w:t>hard-line US neoconservatives</w:t>
      </w:r>
      <w:r w:rsidRPr="00042370">
        <w:rPr>
          <w:sz w:val="16"/>
        </w:rPr>
        <w:t xml:space="preserve"> reject this approach and </w:t>
      </w:r>
      <w:r w:rsidRPr="00983A2B">
        <w:rPr>
          <w:rStyle w:val="StyleBoldUnderline"/>
        </w:rPr>
        <w:t>argue that a nuclear-armed Iran would have</w:t>
      </w:r>
      <w:r w:rsidRPr="00042370">
        <w:rPr>
          <w:sz w:val="16"/>
        </w:rPr>
        <w:t xml:space="preserve"> three </w:t>
      </w:r>
      <w:r w:rsidRPr="00983A2B">
        <w:rPr>
          <w:rStyle w:val="StyleBoldUnderline"/>
        </w:rPr>
        <w:t xml:space="preserve">bad consequences: there could be a nuclear arms race in the Middle East; Iran might supply nuclear weapons to terrorists; and Tehran could use its nuclear weapons to blackmail other states in the region, or to engage in aggression. Each of these scenarios, </w:t>
      </w:r>
      <w:r w:rsidRPr="00042370">
        <w:rPr>
          <w:sz w:val="16"/>
        </w:rPr>
        <w:t xml:space="preserve">however, </w:t>
      </w:r>
      <w:r w:rsidRPr="00983A2B">
        <w:rPr>
          <w:rStyle w:val="StyleBoldUnderline"/>
        </w:rPr>
        <w:t>is improbable</w:t>
      </w:r>
      <w:r w:rsidRPr="00042370">
        <w:rPr>
          <w:sz w:val="16"/>
        </w:rPr>
        <w:t xml:space="preserve">.24 A </w:t>
      </w:r>
      <w:r w:rsidRPr="00983A2B">
        <w:rPr>
          <w:rStyle w:val="StyleBoldUnderline"/>
        </w:rPr>
        <w:t>nuclear Iran will not touch off a proliferation snowball in the Middle East</w:t>
      </w:r>
      <w:r w:rsidRPr="00042370">
        <w:rPr>
          <w:sz w:val="16"/>
        </w:rPr>
        <w:t xml:space="preserve">. Israel, of course, already is a nuclear power. </w:t>
      </w:r>
      <w:r w:rsidRPr="00983A2B">
        <w:rPr>
          <w:rStyle w:val="StyleBoldUnderline"/>
        </w:rPr>
        <w:t xml:space="preserve">The other </w:t>
      </w:r>
      <w:r w:rsidRPr="00042370">
        <w:rPr>
          <w:sz w:val="16"/>
        </w:rPr>
        <w:t xml:space="preserve">three </w:t>
      </w:r>
      <w:r w:rsidRPr="00983A2B">
        <w:rPr>
          <w:rStyle w:val="StyleBoldUnderline"/>
        </w:rPr>
        <w:t>states that might be tempted to go for a nuclear weapons capability are Egypt, Saudi Arabia, and Turkey. However, each of these states would be under strong pressure not to do so, and Saudi Arabia lacks the industrial and engineering capabilities to develop nuclear weapons indigenously</w:t>
      </w:r>
      <w:r w:rsidRPr="00042370">
        <w:rPr>
          <w:sz w:val="16"/>
        </w:rPr>
        <w:t xml:space="preserve">. Notwithstanding the Bush administration’s hyperbolic rhetoric, </w:t>
      </w:r>
      <w:r w:rsidRPr="00983A2B">
        <w:rPr>
          <w:rStyle w:val="StyleBoldUnderline"/>
        </w:rPr>
        <w:t>Iran is not going to give nuclear weapons to terrorists</w:t>
      </w:r>
      <w:r w:rsidRPr="00042370">
        <w:rPr>
          <w:sz w:val="16"/>
        </w:rPr>
        <w:t xml:space="preserve">. This is not to deny Tehran’s close links to groups like Hezbollah and Hamas. However, </w:t>
      </w:r>
      <w:r w:rsidRPr="00983A2B">
        <w:rPr>
          <w:rStyle w:val="StyleBoldUnderline"/>
        </w:rPr>
        <w:t>there are good reasons that states</w:t>
      </w:r>
      <w:r w:rsidRPr="00042370">
        <w:rPr>
          <w:sz w:val="16"/>
        </w:rPr>
        <w:t xml:space="preserve"> – even those that have ties to terrorists – </w:t>
      </w:r>
      <w:r w:rsidRPr="00983A2B">
        <w:rPr>
          <w:rStyle w:val="StyleBoldUnderline"/>
        </w:rPr>
        <w:t xml:space="preserve">draw the line at giving them nuclear weapons </w:t>
      </w:r>
      <w:r w:rsidRPr="00042370">
        <w:rPr>
          <w:sz w:val="16"/>
        </w:rPr>
        <w:t>(or other WMD): i</w:t>
      </w:r>
      <w:r w:rsidRPr="00983A2B">
        <w:rPr>
          <w:rStyle w:val="StyleBoldUnderline"/>
        </w:rPr>
        <w:t>f the terrorists were to use these weapons against the US or its allies, the weapons could be traced back to the donor state</w:t>
      </w:r>
      <w:r w:rsidRPr="00042370">
        <w:rPr>
          <w:sz w:val="16"/>
        </w:rPr>
        <w:t xml:space="preserve">, which would be at risk of annihilation by an American retaliatory strike.25 Iran’s leaders have too much at stake to run this risk. </w:t>
      </w:r>
      <w:r w:rsidRPr="00983A2B">
        <w:rPr>
          <w:rStyle w:val="StyleBoldUnderline"/>
        </w:rPr>
        <w:t>Even if one believes</w:t>
      </w:r>
      <w:r w:rsidRPr="00042370">
        <w:rPr>
          <w:sz w:val="16"/>
        </w:rPr>
        <w:t xml:space="preserve"> the administration’s </w:t>
      </w:r>
      <w:r w:rsidRPr="00983A2B">
        <w:rPr>
          <w:rStyle w:val="StyleBoldUnderline"/>
        </w:rPr>
        <w:t>claims that rogue state leaders are indifferent to</w:t>
      </w:r>
      <w:r w:rsidRPr="00042370">
        <w:rPr>
          <w:sz w:val="16"/>
        </w:rPr>
        <w:t xml:space="preserve"> the fate of their </w:t>
      </w:r>
      <w:r w:rsidRPr="00983A2B">
        <w:rPr>
          <w:rStyle w:val="StyleBoldUnderline"/>
        </w:rPr>
        <w:t>populations, they</w:t>
      </w:r>
      <w:r w:rsidRPr="00042370">
        <w:rPr>
          <w:sz w:val="16"/>
        </w:rPr>
        <w:t xml:space="preserve"> do </w:t>
      </w:r>
      <w:r w:rsidRPr="00983A2B">
        <w:rPr>
          <w:rStyle w:val="StyleBoldUnderline"/>
        </w:rPr>
        <w:t>care</w:t>
      </w:r>
      <w:r w:rsidRPr="00042370">
        <w:rPr>
          <w:sz w:val="16"/>
        </w:rPr>
        <w:t xml:space="preserve"> very much </w:t>
      </w:r>
      <w:r w:rsidRPr="00983A2B">
        <w:rPr>
          <w:rStyle w:val="StyleBoldUnderline"/>
        </w:rPr>
        <w:t>about the survival of their regimes,</w:t>
      </w:r>
      <w:r w:rsidRPr="00042370">
        <w:rPr>
          <w:sz w:val="16"/>
        </w:rPr>
        <w:t xml:space="preserve"> which means that they can be deterred. For the same reason, </w:t>
      </w:r>
      <w:r w:rsidRPr="00042370">
        <w:rPr>
          <w:rStyle w:val="StyleBoldUnderline"/>
        </w:rPr>
        <w:t>Iran’s possession of nuclear weapons will not invest Tehran with options to attack, or intimidate its neighbours.</w:t>
      </w:r>
      <w:r w:rsidRPr="00042370">
        <w:rPr>
          <w:sz w:val="16"/>
        </w:rPr>
        <w:t xml:space="preserve"> Israel’s security with respect to Iran is guaranteed by its own formidable nuclear deterrent capabilities. By the same token, just as it did in Europe during the Cold War, </w:t>
      </w:r>
      <w:r w:rsidRPr="00042370">
        <w:rPr>
          <w:rStyle w:val="StyleBoldUnderline"/>
        </w:rPr>
        <w:t>the US can extend its own deterrence umbrella to protect its clients in the region</w:t>
      </w:r>
      <w:r w:rsidRPr="00042370">
        <w:rPr>
          <w:sz w:val="16"/>
        </w:rPr>
        <w:t xml:space="preserve"> – Saudi Arabia, the Gulf states, and Turkey. </w:t>
      </w:r>
      <w:r w:rsidRPr="00042370">
        <w:rPr>
          <w:rStyle w:val="StyleBoldUnderline"/>
        </w:rPr>
        <w:t>American security guarantees not only will dissuade Iran from acting recklessly, but also restrain proliferation by negating the incentives for states like Saudi Arabia and Turkey to acquire their own nuclear weapons.</w:t>
      </w:r>
      <w:r w:rsidRPr="00042370">
        <w:rPr>
          <w:sz w:val="16"/>
        </w:rPr>
        <w:t xml:space="preserve"> Given the overwhelming US advantage in both nuclear and conventional military capabilities</w:t>
      </w:r>
      <w:r w:rsidRPr="00042370">
        <w:rPr>
          <w:rStyle w:val="StyleBoldUnderline"/>
        </w:rPr>
        <w:t>, Iran is not going to risk national suicide by challenging America’s security commitments in the region. In short, while a nuclear-armed Iran hardly is desirable, neither is it ‘intolerable’, because it could be contained and deterred successfully by the US.</w:t>
      </w:r>
      <w:r w:rsidRPr="00042370">
        <w:rPr>
          <w:sz w:val="16"/>
        </w:rPr>
        <w:t xml:space="preserve">  </w:t>
      </w:r>
    </w:p>
    <w:p w:rsidR="00983A2B" w:rsidRDefault="00983A2B" w:rsidP="00042370">
      <w:pPr>
        <w:rPr>
          <w:rStyle w:val="StyleBoldUnderline"/>
          <w:b w:val="0"/>
          <w:sz w:val="26"/>
          <w:szCs w:val="26"/>
          <w:u w:val="none"/>
        </w:rPr>
      </w:pPr>
    </w:p>
    <w:p w:rsidR="0031341F" w:rsidRPr="00DA37AA" w:rsidRDefault="0031341F" w:rsidP="0031341F">
      <w:pPr>
        <w:pStyle w:val="Heading4"/>
        <w:rPr>
          <w:rStyle w:val="StyleBoldUnderline"/>
          <w:b/>
          <w:sz w:val="26"/>
          <w:szCs w:val="26"/>
          <w:u w:val="none"/>
        </w:rPr>
      </w:pPr>
      <w:r w:rsidRPr="00DA37AA">
        <w:rPr>
          <w:rStyle w:val="StyleBoldUnderline"/>
          <w:b/>
          <w:sz w:val="26"/>
          <w:szCs w:val="26"/>
          <w:u w:val="none"/>
        </w:rPr>
        <w:t xml:space="preserve">Iranian Prolif creates regional stability </w:t>
      </w:r>
    </w:p>
    <w:p w:rsidR="00B86007" w:rsidRDefault="0031341F" w:rsidP="0031341F">
      <w:r w:rsidRPr="001B2EB7">
        <w:rPr>
          <w:rStyle w:val="StyleStyleBold12pt"/>
        </w:rPr>
        <w:t>Hartmann 13</w:t>
      </w:r>
      <w:r w:rsidRPr="001B2EB7">
        <w:t xml:space="preserve"> </w:t>
      </w:r>
    </w:p>
    <w:p w:rsidR="0031341F" w:rsidRPr="001B2EB7" w:rsidRDefault="0031341F" w:rsidP="0031341F">
      <w:pPr>
        <w:rPr>
          <w:sz w:val="16"/>
          <w:szCs w:val="16"/>
        </w:rPr>
      </w:pPr>
      <w:r w:rsidRPr="001B2EB7">
        <w:rPr>
          <w:sz w:val="16"/>
          <w:szCs w:val="16"/>
        </w:rPr>
        <w:t xml:space="preserve">(George Hartmann, 5/1/13, War With Iran: We Can Afford to Let Iran Have Nuclear Weapons, </w:t>
      </w:r>
      <w:hyperlink r:id="rId33" w:history="1">
        <w:r w:rsidRPr="001B2EB7">
          <w:rPr>
            <w:rStyle w:val="Hyperlink"/>
            <w:sz w:val="16"/>
            <w:szCs w:val="16"/>
          </w:rPr>
          <w:t>http://www.policymic.com/articles/45241/war-with-iran-we-can-afford-to-let-iran-have-nuclear-weapons</w:t>
        </w:r>
      </w:hyperlink>
      <w:r w:rsidRPr="001B2EB7">
        <w:rPr>
          <w:sz w:val="16"/>
          <w:szCs w:val="16"/>
        </w:rPr>
        <w:t>)</w:t>
      </w:r>
    </w:p>
    <w:p w:rsidR="0031341F" w:rsidRPr="001B2EB7" w:rsidRDefault="0031341F" w:rsidP="0031341F">
      <w:pPr>
        <w:rPr>
          <w:rStyle w:val="StyleBoldUnderline"/>
          <w:b w:val="0"/>
          <w:u w:val="none"/>
        </w:rPr>
      </w:pPr>
    </w:p>
    <w:p w:rsidR="0031341F" w:rsidRPr="00D11C46" w:rsidRDefault="0031341F" w:rsidP="0031341F">
      <w:pPr>
        <w:rPr>
          <w:rStyle w:val="StyleBoldUnderline"/>
        </w:rPr>
      </w:pPr>
      <w:r w:rsidRPr="001B2EB7">
        <w:rPr>
          <w:rStyle w:val="StyleBoldUnderline"/>
        </w:rPr>
        <w:t>Iran’s nuclear program is only a natural reaction to its current situation.</w:t>
      </w:r>
      <w:r w:rsidRPr="001B2EB7">
        <w:rPr>
          <w:sz w:val="16"/>
        </w:rPr>
        <w:t xml:space="preserve"> Iran is building up to balance. In recent years, countries around its borders have undergone massive change as a result of both domestic and external forces</w:t>
      </w:r>
      <w:r w:rsidRPr="001B2EB7">
        <w:rPr>
          <w:rStyle w:val="StyleBoldUnderline"/>
        </w:rPr>
        <w:t xml:space="preserve">. A nuclear-weapons program could domestically stabilize the regime </w:t>
      </w:r>
      <w:r w:rsidRPr="001B2EB7">
        <w:rPr>
          <w:sz w:val="16"/>
        </w:rPr>
        <w:t xml:space="preserve">under a newly elected president and deter regional and global aggressors seeking Iranian reform. As every realist understands, power is meant to be balanced. </w:t>
      </w:r>
      <w:r w:rsidRPr="001B2EB7">
        <w:rPr>
          <w:rStyle w:val="StyleBoldUnderline"/>
        </w:rPr>
        <w:t>Turkey’s rise in geopolitical significance as a potential partner for the U.S., in addition to a potential Turkish rapprochement with Israel — Iran’s scapegoat for all its regional problems — seems to necessitate some sort of Iranian action</w:t>
      </w:r>
      <w:r w:rsidRPr="001B2EB7">
        <w:rPr>
          <w:sz w:val="16"/>
        </w:rPr>
        <w:t>. For these reasons in addition to its location in a region full of Sunni Arabs, it is easy to see the rationale behind Shia-Persian Iran’s plan, however unsavory it may be to Westerners So</w:t>
      </w:r>
      <w:r w:rsidRPr="001B2EB7">
        <w:rPr>
          <w:rStyle w:val="StyleBoldUnderline"/>
        </w:rPr>
        <w:t>, it is clear that Iran is rational in its pursuit of a nuclear weapons program.</w:t>
      </w:r>
      <w:r w:rsidRPr="001B2EB7">
        <w:rPr>
          <w:sz w:val="16"/>
        </w:rPr>
        <w:t xml:space="preserve"> Why then would a rational actor inhibit peace? In short, it would not. </w:t>
      </w:r>
      <w:r w:rsidRPr="001B2EB7">
        <w:rPr>
          <w:rStyle w:val="StyleBoldUnderline"/>
        </w:rPr>
        <w:t>Repercussions for following through with any previous threats against Israel would certainly incite immense retaliation from both Israel and the U.S. An Iranian move to close the Strait of Hormuz would also be met with an unyielding naval reprisal. Effectively, aggression is not in the interest of a nuclear Iran.</w:t>
      </w:r>
      <w:r w:rsidRPr="001B2EB7">
        <w:rPr>
          <w:sz w:val="16"/>
        </w:rPr>
        <w:t xml:space="preserve"> The late Kenneth Waltz went so far as to argue that</w:t>
      </w:r>
      <w:r w:rsidRPr="001B2EB7">
        <w:rPr>
          <w:rStyle w:val="StyleBoldUnderline"/>
        </w:rPr>
        <w:t xml:space="preserve"> an Iranian nuclear weapons would have an easing effect on regional tensions. </w:t>
      </w:r>
      <w:r w:rsidRPr="001B2EB7">
        <w:rPr>
          <w:sz w:val="16"/>
        </w:rPr>
        <w:t>He said, “Should Iran become the second Middle Eastern nuclear power since 1945, it would hardly signal the start of a landslide</w:t>
      </w:r>
      <w:r w:rsidRPr="001B2EB7">
        <w:rPr>
          <w:rStyle w:val="StyleBoldUnderline"/>
        </w:rPr>
        <w:t>.” There is no evidence that the macabre outcome of nuclear war would ensue if Iran</w:t>
      </w:r>
      <w:r w:rsidRPr="001B2EB7">
        <w:rPr>
          <w:sz w:val="16"/>
        </w:rPr>
        <w:t xml:space="preserve"> — or any other Middle Eastern actor </w:t>
      </w:r>
      <w:r w:rsidRPr="001B2EB7">
        <w:rPr>
          <w:rStyle w:val="StyleBoldUnderline"/>
        </w:rPr>
        <w:t>— achieved a nuclear capability</w:t>
      </w:r>
      <w:r w:rsidRPr="001B2EB7">
        <w:rPr>
          <w:sz w:val="16"/>
        </w:rPr>
        <w:t xml:space="preserve">. As a direct threat to the security of the United States, a nuclear Iran is no different from a non-nuclear Iran. It still lacks the capacity for a strike on the U.S. its territories. It does not maintain ICBMs or intercontinental bombers. And under the premise that Iran’s nuclear program is a rational reaction to a predicament, this would not be a concern in the first place. "Containability," therefore, will not be an issue. There will be no need for it. </w:t>
      </w:r>
      <w:r w:rsidRPr="001B2EB7">
        <w:rPr>
          <w:rStyle w:val="StyleBoldUnderline"/>
        </w:rPr>
        <w:t>Nuclear Iran will contain itself for fear of provoking retribution for aggression.</w:t>
      </w:r>
      <w:r w:rsidRPr="001B2EB7">
        <w:rPr>
          <w:sz w:val="16"/>
        </w:rPr>
        <w:t xml:space="preserve"> It will be complacent with a reaffirmed domestic situation and more stable geopolitical footing as a result of deterrence. A complacent </w:t>
      </w:r>
      <w:r w:rsidRPr="001B2EB7">
        <w:rPr>
          <w:rStyle w:val="StyleBoldUnderline"/>
        </w:rPr>
        <w:t>nuclear Iran means a less aggressive, less hostile Iran.</w:t>
      </w:r>
    </w:p>
    <w:p w:rsidR="0031341F" w:rsidRPr="001B2EB7" w:rsidRDefault="0031341F" w:rsidP="0031341F"/>
    <w:p w:rsidR="0031341F" w:rsidRDefault="0031341F" w:rsidP="0031341F">
      <w:pPr>
        <w:spacing w:after="200" w:line="276" w:lineRule="auto"/>
        <w:rPr>
          <w:rFonts w:asciiTheme="minorHAnsi" w:hAnsiTheme="minorHAnsi" w:cstheme="minorBidi"/>
        </w:rPr>
      </w:pPr>
    </w:p>
    <w:p w:rsidR="0031341F" w:rsidRDefault="0031341F" w:rsidP="0031341F">
      <w:pPr>
        <w:pStyle w:val="Heading3"/>
      </w:pPr>
      <w:r>
        <w:t>Middle East/Africa</w:t>
      </w:r>
    </w:p>
    <w:p w:rsidR="0031341F" w:rsidRDefault="0031341F" w:rsidP="0031341F"/>
    <w:p w:rsidR="0031341F" w:rsidRDefault="0031341F" w:rsidP="0031341F">
      <w:pPr>
        <w:pStyle w:val="Heading4"/>
      </w:pPr>
      <w:r>
        <w:t>Middle East and Africa’s fast and steadily growing economies and the World Economic Forum are prevent economic collapse</w:t>
      </w:r>
    </w:p>
    <w:p w:rsidR="00B86007" w:rsidRDefault="0031341F" w:rsidP="0031341F">
      <w:pPr>
        <w:rPr>
          <w:sz w:val="16"/>
        </w:rPr>
      </w:pPr>
      <w:r w:rsidRPr="001D5D76">
        <w:rPr>
          <w:rStyle w:val="StyleStyleBold12pt"/>
        </w:rPr>
        <w:t>Hanna and Dusek, ’13</w:t>
      </w:r>
      <w:r w:rsidRPr="001B2EB7">
        <w:rPr>
          <w:sz w:val="16"/>
        </w:rPr>
        <w:t xml:space="preserve">, </w:t>
      </w:r>
    </w:p>
    <w:p w:rsidR="0031341F" w:rsidRPr="001B2EB7" w:rsidRDefault="0031341F" w:rsidP="0031341F">
      <w:pPr>
        <w:rPr>
          <w:sz w:val="16"/>
        </w:rPr>
      </w:pPr>
      <w:r w:rsidRPr="001B2EB7">
        <w:rPr>
          <w:sz w:val="16"/>
        </w:rPr>
        <w:t xml:space="preserve">(Miroslav Dusek, Head of Middle East and North Africa, and Hala Hanna, Global Leadership Fellow, Middle East and North Africa “Advancing Conditions for Growth and Resilience,” The World Economic Forum, May, 2013, </w:t>
      </w:r>
      <w:hyperlink r:id="rId34" w:history="1">
        <w:r w:rsidRPr="001B2EB7">
          <w:rPr>
            <w:rStyle w:val="Hyperlink"/>
            <w:sz w:val="16"/>
          </w:rPr>
          <w:t>http://www.weforum.org/reports/world-economic-forum-middle-east-and-north-africa-advancing-conditions-growth-and-resilience</w:t>
        </w:r>
      </w:hyperlink>
      <w:r w:rsidRPr="001B2EB7">
        <w:rPr>
          <w:sz w:val="16"/>
        </w:rPr>
        <w:t>)</w:t>
      </w:r>
    </w:p>
    <w:p w:rsidR="0031341F" w:rsidRPr="002004F0" w:rsidRDefault="0031341F" w:rsidP="0031341F"/>
    <w:p w:rsidR="0031341F" w:rsidRDefault="0031341F" w:rsidP="0031341F">
      <w:pPr>
        <w:rPr>
          <w:sz w:val="14"/>
        </w:rPr>
      </w:pPr>
      <w:r w:rsidRPr="004444A8">
        <w:rPr>
          <w:sz w:val="14"/>
        </w:rPr>
        <w:t>The current Middle East and North Africa context is of fundamental importance for shaping the economic, social and governance systems of the future</w:t>
      </w:r>
      <w:r w:rsidRPr="004444A8">
        <w:rPr>
          <w:rStyle w:val="StyleBoldUnderline"/>
        </w:rPr>
        <w:t>. Home to youthful populations</w:t>
      </w:r>
      <w:r w:rsidRPr="004444A8">
        <w:rPr>
          <w:sz w:val="14"/>
        </w:rPr>
        <w:t xml:space="preserve">, energy endowments </w:t>
      </w:r>
      <w:r w:rsidRPr="004444A8">
        <w:rPr>
          <w:rStyle w:val="StyleBoldUnderline"/>
        </w:rPr>
        <w:t>and some of the fastest-growing economies globally, the region as a whole has formidable assets to drive positive outcomes.</w:t>
      </w:r>
      <w:r w:rsidRPr="004444A8">
        <w:rPr>
          <w:sz w:val="14"/>
        </w:rPr>
        <w:t xml:space="preserve"> Two years after the start of the transitions in North Africa, this promise is compounded by a clear urgency for decision-makers to deliver development and prosperity throughout the populations. At this pivotal time, the </w:t>
      </w:r>
      <w:r w:rsidRPr="004444A8">
        <w:rPr>
          <w:rStyle w:val="StyleBoldUnderline"/>
        </w:rPr>
        <w:t>World Economic Forum on the Middle East and North Africa will convene over 900</w:t>
      </w:r>
      <w:r w:rsidRPr="004444A8">
        <w:rPr>
          <w:sz w:val="14"/>
        </w:rPr>
        <w:t xml:space="preserve"> of the foremost </w:t>
      </w:r>
      <w:r w:rsidRPr="004444A8">
        <w:rPr>
          <w:rStyle w:val="StyleBoldUnderline"/>
        </w:rPr>
        <w:t>leaders</w:t>
      </w:r>
      <w:r w:rsidRPr="004444A8">
        <w:rPr>
          <w:sz w:val="14"/>
        </w:rPr>
        <w:t xml:space="preserve"> from the Gulf Cooperation Council countries, the Levant, North Africa and </w:t>
      </w:r>
      <w:r w:rsidRPr="004444A8">
        <w:rPr>
          <w:rStyle w:val="StyleBoldUnderline"/>
        </w:rPr>
        <w:t>internationally</w:t>
      </w:r>
      <w:r w:rsidRPr="004444A8">
        <w:rPr>
          <w:sz w:val="14"/>
        </w:rPr>
        <w:t xml:space="preserve">. Representing government, industry, media, civil society and youth, </w:t>
      </w:r>
      <w:r w:rsidRPr="004444A8">
        <w:rPr>
          <w:rStyle w:val="StyleBoldUnderline"/>
        </w:rPr>
        <w:t>these stakeholders will come together to advance</w:t>
      </w:r>
      <w:r w:rsidRPr="004444A8">
        <w:rPr>
          <w:sz w:val="14"/>
        </w:rPr>
        <w:t xml:space="preserve"> understanding, dialogue and action on the most immediate and urgent priorities as well as long-term imperatives.</w:t>
      </w:r>
    </w:p>
    <w:p w:rsidR="0031341F" w:rsidRDefault="0031341F" w:rsidP="0031341F">
      <w:pPr>
        <w:rPr>
          <w:sz w:val="14"/>
        </w:rPr>
      </w:pPr>
    </w:p>
    <w:p w:rsidR="0031341F" w:rsidRDefault="0031341F" w:rsidP="0031341F">
      <w:pPr>
        <w:pStyle w:val="Heading4"/>
      </w:pPr>
      <w:r>
        <w:t>World Economic Forum on the Middle East and Africa are optimistic of a resilient and growing economy</w:t>
      </w:r>
    </w:p>
    <w:p w:rsidR="0031341F" w:rsidRPr="001D5D76" w:rsidRDefault="0031341F" w:rsidP="0031341F">
      <w:pPr>
        <w:rPr>
          <w:rStyle w:val="StyleStyleBold12pt"/>
        </w:rPr>
      </w:pPr>
      <w:r>
        <w:rPr>
          <w:rStyle w:val="StyleStyleBold12pt"/>
        </w:rPr>
        <w:t xml:space="preserve">Senn and </w:t>
      </w:r>
      <w:r w:rsidRPr="001D5D76">
        <w:rPr>
          <w:rStyle w:val="StyleStyleBold12pt"/>
        </w:rPr>
        <w:t>Dabdoub</w:t>
      </w:r>
      <w:r>
        <w:rPr>
          <w:rStyle w:val="StyleStyleBold12pt"/>
        </w:rPr>
        <w:t xml:space="preserve">, ’13, </w:t>
      </w:r>
      <w:r w:rsidRPr="001B2EB7">
        <w:rPr>
          <w:sz w:val="16"/>
          <w:szCs w:val="16"/>
        </w:rPr>
        <w:t>(Martin Senn, Co-Chair of the World Economic Forum on the Middle East and North Africa, and Ibrahim S. Dabdoub, Co-Chair of the World Economic Forum on the Middle East and Africa, “Greater Confidence in Economic Growth and Resilience for MENA Region,” The World Economic Forum, 25 May 2013, http://www.weforum.org/news/greater-confidence-economic-growth-and-resilience-mena-region)</w:t>
      </w:r>
    </w:p>
    <w:p w:rsidR="0031341F" w:rsidRDefault="0031341F" w:rsidP="0031341F">
      <w:pPr>
        <w:rPr>
          <w:sz w:val="14"/>
        </w:rPr>
      </w:pPr>
    </w:p>
    <w:p w:rsidR="0031341F" w:rsidRDefault="0031341F" w:rsidP="0031341F">
      <w:pPr>
        <w:rPr>
          <w:rStyle w:val="StyleBoldUnderline"/>
        </w:rPr>
      </w:pPr>
      <w:r w:rsidRPr="001D5D76">
        <w:rPr>
          <w:sz w:val="16"/>
        </w:rPr>
        <w:t xml:space="preserve">Prime Minister of the Hashemite Kingdom of Jordan Abdullah Abdulkarim Hamdan Ensour said that </w:t>
      </w:r>
      <w:r w:rsidRPr="001D5D76">
        <w:rPr>
          <w:rStyle w:val="StyleBoldUnderline"/>
        </w:rPr>
        <w:t>Jordan is on a long-term growth track, after years of deep economic, political and social challenges in the region.</w:t>
      </w:r>
      <w:r>
        <w:rPr>
          <w:rStyle w:val="StyleBoldUnderline"/>
        </w:rPr>
        <w:t xml:space="preserve"> </w:t>
      </w:r>
      <w:r w:rsidRPr="001D5D76">
        <w:rPr>
          <w:sz w:val="16"/>
        </w:rPr>
        <w:t>“</w:t>
      </w:r>
      <w:r w:rsidRPr="001D5D76">
        <w:rPr>
          <w:rStyle w:val="StyleBoldUnderline"/>
        </w:rPr>
        <w:t>We are</w:t>
      </w:r>
      <w:r w:rsidRPr="001D5D76">
        <w:rPr>
          <w:sz w:val="16"/>
        </w:rPr>
        <w:t xml:space="preserve"> already </w:t>
      </w:r>
      <w:r w:rsidRPr="001D5D76">
        <w:rPr>
          <w:rStyle w:val="StyleBoldUnderline"/>
        </w:rPr>
        <w:t xml:space="preserve">seeing positive signs with stronger </w:t>
      </w:r>
      <w:r w:rsidRPr="001D5D76">
        <w:rPr>
          <w:sz w:val="16"/>
        </w:rPr>
        <w:t xml:space="preserve">foreign </w:t>
      </w:r>
      <w:r w:rsidRPr="001D5D76">
        <w:rPr>
          <w:rStyle w:val="StyleBoldUnderline"/>
        </w:rPr>
        <w:t>reserves, fiscal consolidation and higher growth rates</w:t>
      </w:r>
      <w:r w:rsidRPr="001D5D76">
        <w:rPr>
          <w:sz w:val="16"/>
        </w:rPr>
        <w:t xml:space="preserve">,” he </w:t>
      </w:r>
      <w:r w:rsidRPr="001D5D76">
        <w:rPr>
          <w:rStyle w:val="StyleBoldUnderline"/>
        </w:rPr>
        <w:t>said</w:t>
      </w:r>
      <w:r w:rsidRPr="001D5D76">
        <w:rPr>
          <w:sz w:val="16"/>
        </w:rPr>
        <w:t xml:space="preserve"> at in the </w:t>
      </w:r>
      <w:r w:rsidRPr="001D5D76">
        <w:rPr>
          <w:rStyle w:val="StyleBoldUnderline"/>
        </w:rPr>
        <w:t>opening</w:t>
      </w:r>
      <w:r w:rsidRPr="001D5D76">
        <w:rPr>
          <w:sz w:val="16"/>
        </w:rPr>
        <w:t xml:space="preserve"> plenary </w:t>
      </w:r>
      <w:r w:rsidRPr="001D5D76">
        <w:rPr>
          <w:rStyle w:val="StyleBoldUnderline"/>
        </w:rPr>
        <w:t>of the World Economic Forum on the Middle East and North Africa.</w:t>
      </w:r>
      <w:r>
        <w:rPr>
          <w:rStyle w:val="StyleBoldUnderline"/>
        </w:rPr>
        <w:t xml:space="preserve"> </w:t>
      </w:r>
      <w:r w:rsidRPr="001D5D76">
        <w:rPr>
          <w:sz w:val="16"/>
        </w:rPr>
        <w:t xml:space="preserve">More than 900 participants from over 50 countries are taking part in the World Economic Forum on the Middle East and North Africa. </w:t>
      </w:r>
      <w:r w:rsidRPr="001D5D76">
        <w:rPr>
          <w:rStyle w:val="StyleBoldUnderline"/>
        </w:rPr>
        <w:t>The</w:t>
      </w:r>
      <w:r w:rsidRPr="001D5D76">
        <w:rPr>
          <w:sz w:val="16"/>
        </w:rPr>
        <w:t xml:space="preserve"> three-day </w:t>
      </w:r>
      <w:r w:rsidRPr="001D5D76">
        <w:rPr>
          <w:rStyle w:val="StyleBoldUnderline"/>
        </w:rPr>
        <w:t>meeting</w:t>
      </w:r>
      <w:r w:rsidRPr="001D5D76">
        <w:rPr>
          <w:sz w:val="16"/>
        </w:rPr>
        <w:t xml:space="preserve">, </w:t>
      </w:r>
      <w:r w:rsidRPr="001D5D76">
        <w:rPr>
          <w:rStyle w:val="StyleBoldUnderline"/>
        </w:rPr>
        <w:t>convening under the theme Advancing Conditions for Growth and Resilience</w:t>
      </w:r>
      <w:r w:rsidRPr="001D5D76">
        <w:rPr>
          <w:sz w:val="16"/>
        </w:rPr>
        <w:t xml:space="preserve">, will </w:t>
      </w:r>
      <w:r w:rsidRPr="001D5D76">
        <w:rPr>
          <w:rStyle w:val="StyleBoldUnderline"/>
        </w:rPr>
        <w:t>focus on shaping the region’s economic, social and governance systems of the future.</w:t>
      </w:r>
      <w:r>
        <w:rPr>
          <w:rStyle w:val="StyleBoldUnderline"/>
        </w:rPr>
        <w:t xml:space="preserve"> </w:t>
      </w:r>
      <w:r w:rsidRPr="001D5D76">
        <w:rPr>
          <w:rStyle w:val="StyleBoldUnderline"/>
        </w:rPr>
        <w:t>This economic optimism for the region was shared</w:t>
      </w:r>
      <w:r w:rsidRPr="001D5D76">
        <w:rPr>
          <w:sz w:val="16"/>
        </w:rPr>
        <w:t xml:space="preserve"> by Min Zhu, Deputy Managing Director of the International Monetary Fund (IMF). He said that a return to more robust growth in the region could be accelerated in a way that meets the long-term necessity of high growth rates that </w:t>
      </w:r>
      <w:r w:rsidRPr="001D5D76">
        <w:rPr>
          <w:rStyle w:val="StyleBoldUnderline"/>
        </w:rPr>
        <w:t>can accommodate and employ a bulging youth population.</w:t>
      </w:r>
    </w:p>
    <w:p w:rsidR="0031341F" w:rsidRDefault="0031341F" w:rsidP="0031341F">
      <w:pPr>
        <w:rPr>
          <w:sz w:val="14"/>
        </w:rPr>
      </w:pPr>
    </w:p>
    <w:p w:rsidR="0031341F" w:rsidRPr="001B2EB7" w:rsidRDefault="0031341F" w:rsidP="0031341F"/>
    <w:p w:rsidR="001B2EB7" w:rsidRDefault="001B2EB7" w:rsidP="001B2EB7">
      <w:pPr>
        <w:pStyle w:val="Heading3"/>
      </w:pPr>
      <w:r>
        <w:t>Nigeria</w:t>
      </w:r>
    </w:p>
    <w:p w:rsidR="001B2EB7" w:rsidRDefault="001B2EB7" w:rsidP="001B2EB7">
      <w:pPr>
        <w:pStyle w:val="Heading4"/>
      </w:pPr>
      <w:r>
        <w:t>Nigeria economy is moving away from oil dependency-this independence helps the agriculture market</w:t>
      </w:r>
    </w:p>
    <w:p w:rsidR="00B86007" w:rsidRDefault="001B2EB7" w:rsidP="001B2EB7">
      <w:r w:rsidRPr="00972181">
        <w:rPr>
          <w:rStyle w:val="StyleStyleBold12pt"/>
        </w:rPr>
        <w:t>Jimoh, ’13</w:t>
      </w:r>
      <w:r>
        <w:t xml:space="preserve"> </w:t>
      </w:r>
    </w:p>
    <w:p w:rsidR="001B2EB7" w:rsidRPr="00B86007" w:rsidRDefault="001B2EB7" w:rsidP="001B2EB7">
      <w:pPr>
        <w:rPr>
          <w:sz w:val="16"/>
          <w:szCs w:val="16"/>
        </w:rPr>
      </w:pPr>
      <w:r w:rsidRPr="00B86007">
        <w:rPr>
          <w:sz w:val="16"/>
          <w:szCs w:val="16"/>
        </w:rPr>
        <w:t>(AZIMAZI MOMOH JIMOH, ABUJA, “Nigeria’s economy not threatened, says Presidency,” The Guardian, June 25, 2013, http://www.ngrguardiannews.com/index.php/national-news/125545-nigerias-economy-not-threatened-says-presidency)</w:t>
      </w:r>
    </w:p>
    <w:p w:rsidR="001B2EB7" w:rsidRDefault="001B2EB7" w:rsidP="001B2EB7"/>
    <w:p w:rsidR="001B2EB7" w:rsidRDefault="001B2EB7" w:rsidP="001B2EB7">
      <w:pPr>
        <w:rPr>
          <w:sz w:val="16"/>
        </w:rPr>
      </w:pPr>
      <w:r w:rsidRPr="008C6601">
        <w:rPr>
          <w:rStyle w:val="StyleBoldUnderline"/>
        </w:rPr>
        <w:t>THE Presidency Tuesday debunked the fears being expressed that the discovery of</w:t>
      </w:r>
      <w:r w:rsidRPr="00972181">
        <w:rPr>
          <w:sz w:val="16"/>
        </w:rPr>
        <w:t xml:space="preserve"> Shale </w:t>
      </w:r>
      <w:r w:rsidRPr="008C6601">
        <w:rPr>
          <w:rStyle w:val="StyleBoldUnderline"/>
        </w:rPr>
        <w:t>oil</w:t>
      </w:r>
      <w:r w:rsidRPr="00972181">
        <w:rPr>
          <w:sz w:val="16"/>
        </w:rPr>
        <w:t xml:space="preserve"> by the United States (U.S.) </w:t>
      </w:r>
      <w:r w:rsidRPr="008C6601">
        <w:rPr>
          <w:rStyle w:val="StyleBoldUnderline"/>
        </w:rPr>
        <w:t>may have negative effects on crude oil.</w:t>
      </w:r>
      <w:r w:rsidRPr="00972181">
        <w:rPr>
          <w:sz w:val="16"/>
        </w:rPr>
        <w:t xml:space="preserve"> Addressing a press conference in Abuja, </w:t>
      </w:r>
      <w:r w:rsidRPr="008C6601">
        <w:rPr>
          <w:rStyle w:val="StyleBoldUnderline"/>
        </w:rPr>
        <w:t>Senior</w:t>
      </w:r>
      <w:r w:rsidRPr="00972181">
        <w:rPr>
          <w:sz w:val="16"/>
        </w:rPr>
        <w:t xml:space="preserve"> Special </w:t>
      </w:r>
      <w:r w:rsidRPr="008C6601">
        <w:rPr>
          <w:rStyle w:val="StyleBoldUnderline"/>
        </w:rPr>
        <w:t>Assistant to the President</w:t>
      </w:r>
      <w:r w:rsidRPr="00972181">
        <w:rPr>
          <w:sz w:val="16"/>
        </w:rPr>
        <w:t xml:space="preserve"> (Public Affairs), Dr. Doyin Okupe, </w:t>
      </w:r>
      <w:r w:rsidRPr="008C6601">
        <w:rPr>
          <w:rStyle w:val="StyleBoldUnderline"/>
        </w:rPr>
        <w:t>said</w:t>
      </w:r>
      <w:r w:rsidRPr="00972181">
        <w:rPr>
          <w:sz w:val="16"/>
        </w:rPr>
        <w:t>: “</w:t>
      </w:r>
      <w:r w:rsidRPr="008C6601">
        <w:rPr>
          <w:rStyle w:val="StyleBoldUnderline"/>
        </w:rPr>
        <w:t>Fears are being expressed in many quarters on the state of the Nigerian</w:t>
      </w:r>
      <w:r>
        <w:rPr>
          <w:rStyle w:val="StyleBoldUnderline"/>
        </w:rPr>
        <w:t xml:space="preserve"> </w:t>
      </w:r>
      <w:r w:rsidRPr="008C6601">
        <w:rPr>
          <w:rStyle w:val="StyleBoldUnderline"/>
        </w:rPr>
        <w:t xml:space="preserve">economy especially about the discovery of </w:t>
      </w:r>
      <w:r w:rsidRPr="00972181">
        <w:rPr>
          <w:sz w:val="16"/>
        </w:rPr>
        <w:t xml:space="preserve">shale </w:t>
      </w:r>
      <w:r w:rsidRPr="008C6601">
        <w:rPr>
          <w:rStyle w:val="StyleBoldUnderline"/>
        </w:rPr>
        <w:t>oil by U.S. and its likely effect on our crude oil production</w:t>
      </w:r>
      <w:r w:rsidRPr="00972181">
        <w:rPr>
          <w:sz w:val="16"/>
        </w:rPr>
        <w:t>. ‘‘</w:t>
      </w:r>
      <w:r w:rsidRPr="008C6601">
        <w:rPr>
          <w:rStyle w:val="StyleBoldUnderline"/>
        </w:rPr>
        <w:t>We</w:t>
      </w:r>
      <w:r w:rsidRPr="00972181">
        <w:rPr>
          <w:sz w:val="16"/>
        </w:rPr>
        <w:t xml:space="preserve"> wish to </w:t>
      </w:r>
      <w:r w:rsidRPr="008C6601">
        <w:rPr>
          <w:rStyle w:val="StyleBoldUnderline"/>
        </w:rPr>
        <w:t>assert that</w:t>
      </w:r>
      <w:r w:rsidRPr="00972181">
        <w:rPr>
          <w:sz w:val="16"/>
        </w:rPr>
        <w:t xml:space="preserve"> the degree of transparency and forthrightness which this </w:t>
      </w:r>
      <w:r w:rsidRPr="00972181">
        <w:rPr>
          <w:rStyle w:val="StyleBoldUnderline"/>
        </w:rPr>
        <w:t>administration</w:t>
      </w:r>
      <w:r w:rsidRPr="00972181">
        <w:rPr>
          <w:sz w:val="16"/>
        </w:rPr>
        <w:t xml:space="preserve"> </w:t>
      </w:r>
      <w:r w:rsidRPr="00972181">
        <w:rPr>
          <w:rStyle w:val="StyleBoldUnderline"/>
        </w:rPr>
        <w:t>has displayed in the management of the economy in the last</w:t>
      </w:r>
      <w:r w:rsidRPr="00972181">
        <w:rPr>
          <w:sz w:val="16"/>
        </w:rPr>
        <w:t xml:space="preserve"> two </w:t>
      </w:r>
      <w:r w:rsidRPr="00972181">
        <w:rPr>
          <w:rStyle w:val="StyleBoldUnderline"/>
        </w:rPr>
        <w:t>years</w:t>
      </w:r>
      <w:r w:rsidRPr="00972181">
        <w:rPr>
          <w:sz w:val="16"/>
        </w:rPr>
        <w:t xml:space="preserve"> as well as the various fiscal policies, reforms and programmes adopted by the Jonathan administration since its inception </w:t>
      </w:r>
      <w:r w:rsidRPr="00972181">
        <w:rPr>
          <w:rStyle w:val="StyleBoldUnderline"/>
        </w:rPr>
        <w:t>do not give room for fears that the economy might in any way be endangered.</w:t>
      </w:r>
      <w:r>
        <w:rPr>
          <w:rStyle w:val="StyleBoldUnderline"/>
        </w:rPr>
        <w:t xml:space="preserve"> </w:t>
      </w:r>
      <w:r w:rsidRPr="00972181">
        <w:rPr>
          <w:sz w:val="16"/>
        </w:rPr>
        <w:t xml:space="preserve">The truth is that contrary to this thinking, Nigeria’s total National crude oil production is 2.06 million barrels per day.” He said that market for Nigeria’s crude oil had since shifted from the U.S. to Europe. “Europe has become a major destination for Nigerian crude oil cargoes, with the volume of Nigerian crude oil grades going to Europe increasing from 28 per cent in 2011 to about 38 per cent in 2012. A major factor for the growing demand of Nigerian crudes in Europe has been the Free Trade Agreement between Europe and South Korea,” Okupe said. According to him, “Already, </w:t>
      </w:r>
      <w:r w:rsidRPr="00972181">
        <w:rPr>
          <w:rStyle w:val="StyleBoldUnderline"/>
        </w:rPr>
        <w:t>the Federal Government is adopting appropriate strategies to effectively mitigate the impact of decline in the U.S. markets</w:t>
      </w:r>
      <w:r w:rsidRPr="00972181">
        <w:rPr>
          <w:sz w:val="16"/>
        </w:rPr>
        <w:t xml:space="preserve">. The number and volume of term contracts with Asian refiners is gradually being increased. Current term volumes to Asian refiners stand at 120,000 barrels per day. In both the short and medium-term, a combination of market openings in Europe and Asia will effectively compensate the loss of U.S. market and offer needed support for Nigerian crude oil exports. “Every discerning observer will notice that socio-economic challenges which had existed for several decades and which the current Transformation Agenda is effectively tackling are clearly spelt out in the Mid-term report presented to Nigerians by President Goodluck Jonathan a few weeks ago. These challenges include, among others, dependence on oil exports, high recurrent expenditure, high food importation, poor infrastructure, high inflation, falling reserve and rising domestic debt.” He added: “While the Nigerian economy, like other oil dependent ones globally, often suffer from drop in sales and fluctuation in international pricing, </w:t>
      </w:r>
      <w:r w:rsidRPr="00972181">
        <w:rPr>
          <w:rStyle w:val="StyleBoldUnderline"/>
        </w:rPr>
        <w:t>the Jonathan administration has implemented key reforms to reduce dependence on oil and these reforms have resulted in the Agricultural sector alone contributing over 40 per cent</w:t>
      </w:r>
      <w:r>
        <w:rPr>
          <w:rStyle w:val="StyleBoldUnderline"/>
        </w:rPr>
        <w:t xml:space="preserve"> </w:t>
      </w:r>
      <w:r w:rsidRPr="00972181">
        <w:rPr>
          <w:rStyle w:val="StyleBoldUnderline"/>
        </w:rPr>
        <w:t>to the Gross Domestic Product</w:t>
      </w:r>
      <w:r w:rsidRPr="00972181">
        <w:rPr>
          <w:sz w:val="16"/>
        </w:rPr>
        <w:t xml:space="preserve"> in two years. Oil exports are now 69 per cent of our total exports as against 91 per cent in 2008.” On reports of increasing cost of governance, Okupe stated: “It is noteworthy that under the administration of President Jonathan, Nigeria’s recurrent expenditure dropped from 74 per cent in 2011 to 68 per cent in 2013 and will further go down in the next fiscal year. “Just three weeks ago, government began the implementation of reforms suggested by the Orosanye committee to further reduce recurrent expenditure by about N1 trillion in the next three years through the rationalisation of Agencies and Departments of Government with similar functions,” he disclosed.</w:t>
      </w:r>
    </w:p>
    <w:p w:rsidR="001B2EB7" w:rsidRPr="001B2EB7" w:rsidRDefault="001B2EB7" w:rsidP="001B2EB7"/>
    <w:p w:rsidR="001B2EB7" w:rsidRDefault="001B2EB7" w:rsidP="001B2EB7">
      <w:pPr>
        <w:pStyle w:val="Heading3"/>
      </w:pPr>
      <w:r>
        <w:t>Russia</w:t>
      </w:r>
    </w:p>
    <w:p w:rsidR="00042370" w:rsidRDefault="00042370" w:rsidP="00042370"/>
    <w:p w:rsidR="00042370" w:rsidRPr="00042370" w:rsidRDefault="00042370" w:rsidP="00042370">
      <w:pPr>
        <w:pStyle w:val="Heading4"/>
        <w:rPr>
          <w:rStyle w:val="StyleStyleBold12pt"/>
          <w:b/>
        </w:rPr>
      </w:pPr>
      <w:r w:rsidRPr="00042370">
        <w:rPr>
          <w:rStyle w:val="StyleStyleBold12pt"/>
          <w:b/>
        </w:rPr>
        <w:t>Russian Economy is resilient – Multiple warrants</w:t>
      </w:r>
    </w:p>
    <w:p w:rsidR="00042370" w:rsidRPr="00042370" w:rsidRDefault="00042370" w:rsidP="00042370">
      <w:pPr>
        <w:rPr>
          <w:rStyle w:val="StyleStyleBold12pt"/>
        </w:rPr>
      </w:pPr>
      <w:r w:rsidRPr="00042370">
        <w:rPr>
          <w:rStyle w:val="StyleStyleBold12pt"/>
        </w:rPr>
        <w:t>Adomanis 7/1</w:t>
      </w:r>
    </w:p>
    <w:p w:rsidR="00042370" w:rsidRPr="00B86007" w:rsidRDefault="00042370" w:rsidP="00042370">
      <w:pPr>
        <w:rPr>
          <w:sz w:val="16"/>
          <w:szCs w:val="16"/>
        </w:rPr>
      </w:pPr>
      <w:r w:rsidRPr="00B86007">
        <w:rPr>
          <w:sz w:val="16"/>
          <w:szCs w:val="16"/>
        </w:rPr>
        <w:t xml:space="preserve">(Mark, Contributor to Forbes specializing in Russian economics and demographics. 1/07/2013 ‘Why Russia's Economy Isn't Going To Collapse’ </w:t>
      </w:r>
      <w:hyperlink r:id="rId35" w:history="1">
        <w:r w:rsidRPr="00B86007">
          <w:rPr>
            <w:rStyle w:val="Hyperlink"/>
            <w:sz w:val="16"/>
            <w:szCs w:val="16"/>
          </w:rPr>
          <w:t>http://www.forbes.com/sites/markadomanis/2013/01/07/why-russias-economy-isnt-going-to-collapse/2/</w:t>
        </w:r>
      </w:hyperlink>
      <w:r w:rsidRPr="00B86007">
        <w:rPr>
          <w:sz w:val="16"/>
          <w:szCs w:val="16"/>
        </w:rPr>
        <w:t>) BSH</w:t>
      </w:r>
    </w:p>
    <w:p w:rsidR="00042370" w:rsidRDefault="00042370" w:rsidP="00042370"/>
    <w:p w:rsidR="00042370" w:rsidRPr="00042370" w:rsidRDefault="00042370" w:rsidP="00042370">
      <w:pPr>
        <w:rPr>
          <w:sz w:val="16"/>
        </w:rPr>
      </w:pPr>
      <w:r w:rsidRPr="00042370">
        <w:rPr>
          <w:sz w:val="16"/>
        </w:rPr>
        <w:t xml:space="preserve">Hating Russia‘s economy is a full-time job for many people. Owen Matthews in Newsweek is perhaps the most colorful of the bunch, but the difference between Matthews and other Western journalists is primarily one of degree not of kind. I’ve been following Russia very closely for about a decade now, and I’ve simply lost count of the number of analyses I’ve read arguing that the end is nigh and that the economy’s final implosion is mere months away. These articles vary greatly in quality, but the basic indictment of Russia’s economy consists of a number of actually quite reasonable observations on the country’s corruption, red tape, and over-reliance on natural resources. However, </w:t>
      </w:r>
      <w:r w:rsidRPr="00042370">
        <w:rPr>
          <w:rStyle w:val="StyleBoldUnderline"/>
        </w:rPr>
        <w:t>after getting decimated during the worse days of the financial crisis, Russia’s economy has been plugging</w:t>
      </w:r>
      <w:r>
        <w:rPr>
          <w:rStyle w:val="StyleBoldUnderline"/>
        </w:rPr>
        <w:t xml:space="preserve"> </w:t>
      </w:r>
      <w:r w:rsidRPr="00042370">
        <w:rPr>
          <w:rStyle w:val="StyleBoldUnderline"/>
        </w:rPr>
        <w:t>along with steady and unremarkable growth in the 3-4% range</w:t>
      </w:r>
      <w:r w:rsidRPr="00042370">
        <w:rPr>
          <w:sz w:val="16"/>
        </w:rPr>
        <w:t xml:space="preserve">, hardly world beating but actually </w:t>
      </w:r>
      <w:r w:rsidRPr="00042370">
        <w:rPr>
          <w:rStyle w:val="StyleBoldUnderline"/>
        </w:rPr>
        <w:t>faster than almost every country in the EU.</w:t>
      </w:r>
      <w:r w:rsidRPr="00042370">
        <w:rPr>
          <w:sz w:val="16"/>
        </w:rPr>
        <w:t xml:space="preserve"> As more time has passed and </w:t>
      </w:r>
      <w:r w:rsidRPr="00042370">
        <w:rPr>
          <w:rStyle w:val="StyleBoldUnderline"/>
        </w:rPr>
        <w:t>Russia’s economy has defied predictions by continuing to not collapse,</w:t>
      </w:r>
      <w:r w:rsidRPr="00042370">
        <w:rPr>
          <w:sz w:val="16"/>
        </w:rPr>
        <w:t xml:space="preserve"> I’ve become increasingly convinced that </w:t>
      </w:r>
      <w:r w:rsidRPr="00042370">
        <w:rPr>
          <w:rStyle w:val="StyleBoldUnderline"/>
        </w:rPr>
        <w:t>its economic stability has been somewhat underrated</w:t>
      </w:r>
      <w:r w:rsidRPr="00042370">
        <w:rPr>
          <w:sz w:val="16"/>
        </w:rPr>
        <w:t xml:space="preserve"> and that, despite its many faults, its basic economic model is quite likely to endure through the short and medium terms. </w:t>
      </w:r>
      <w:r w:rsidRPr="00042370">
        <w:rPr>
          <w:rStyle w:val="StyleBoldUnderline"/>
        </w:rPr>
        <w:t xml:space="preserve">I </w:t>
      </w:r>
      <w:r w:rsidRPr="00042370">
        <w:rPr>
          <w:sz w:val="16"/>
        </w:rPr>
        <w:t>certainly d</w:t>
      </w:r>
      <w:r w:rsidRPr="00042370">
        <w:rPr>
          <w:rStyle w:val="StyleBoldUnderline"/>
        </w:rPr>
        <w:t>on’t think that Russia is going to become some sort of economic hegemon, but it seems far more likely than not that it will evolve gradually, and not through some titanic rupture or revolutionary upheaval.</w:t>
      </w:r>
      <w:r>
        <w:rPr>
          <w:rStyle w:val="StyleBoldUnderline"/>
        </w:rPr>
        <w:t xml:space="preserve"> </w:t>
      </w:r>
      <w:r w:rsidRPr="00042370">
        <w:rPr>
          <w:sz w:val="16"/>
        </w:rPr>
        <w:t xml:space="preserve">But my hunches and inclinations aren’t very good evidence, so I thought I would put a few charts together which show why I think that Russia’s economy is basically going to stay stable over the next several years and that it’s a huge mistake to predict a cataclysm which will sweep away the dread Putin. </w:t>
      </w:r>
      <w:r w:rsidRPr="00042370">
        <w:rPr>
          <w:rStyle w:val="StyleBoldUnderline"/>
        </w:rPr>
        <w:t>1.The price of Brent crude has stayed remarkably robust despite chronic economic weakness in the developed world.</w:t>
      </w:r>
      <w:r w:rsidRPr="00042370">
        <w:rPr>
          <w:sz w:val="16"/>
        </w:rPr>
        <w:t xml:space="preserve"> I suppose it’s possible that the EU will never emerge from its current doldrums, but I think that the developed world will eventually get out of its funk and start to grow again. When it does that growth will likely drive the price of oil even higher, or at least prevent it from going much lower. </w:t>
      </w:r>
      <w:r w:rsidRPr="00042370">
        <w:rPr>
          <w:rStyle w:val="StyleBoldUnderline"/>
        </w:rPr>
        <w:t>2. Russia still has very large foreign reserves, some of the largest in the entire world</w:t>
      </w:r>
      <w:r>
        <w:rPr>
          <w:rStyle w:val="StyleBoldUnderline"/>
        </w:rPr>
        <w:t xml:space="preserve"> </w:t>
      </w:r>
      <w:r w:rsidRPr="00042370">
        <w:rPr>
          <w:sz w:val="16"/>
        </w:rPr>
        <w:t xml:space="preserve">Although you often hear, as in Matthews’ piece, that “the Russians used to be responsible with their oil money, now they’re become totally reckless and irresponsible,” Russia still has very large foreign reserves that amount to almost 25% of its GDP. Note the similarity between the oil price graph and Russia’s foreign reserves, their shapes are almost identical While the utility of </w:t>
      </w:r>
      <w:r w:rsidRPr="00042370">
        <w:rPr>
          <w:rStyle w:val="StyleBoldUnderline"/>
        </w:rPr>
        <w:t>foreign reserves can</w:t>
      </w:r>
      <w:r w:rsidRPr="00042370">
        <w:rPr>
          <w:sz w:val="16"/>
        </w:rPr>
        <w:t xml:space="preserve"> often be overstated, they can </w:t>
      </w:r>
      <w:r w:rsidRPr="00042370">
        <w:rPr>
          <w:rStyle w:val="StyleBoldUnderline"/>
        </w:rPr>
        <w:t>be</w:t>
      </w:r>
      <w:r w:rsidRPr="00042370">
        <w:rPr>
          <w:sz w:val="16"/>
        </w:rPr>
        <w:t xml:space="preserve"> very </w:t>
      </w:r>
      <w:r w:rsidRPr="00042370">
        <w:rPr>
          <w:rStyle w:val="StyleBoldUnderline"/>
        </w:rPr>
        <w:t>handy in averting economic catastrophes</w:t>
      </w:r>
      <w:r w:rsidRPr="00042370">
        <w:rPr>
          <w:sz w:val="16"/>
        </w:rPr>
        <w:t xml:space="preserve">, and, as you might expect, the </w:t>
      </w:r>
      <w:r w:rsidRPr="00042370">
        <w:rPr>
          <w:rStyle w:val="StyleBoldUnderline"/>
        </w:rPr>
        <w:t xml:space="preserve">Russians drew heavily on their foreign reserves during the worst days of the </w:t>
      </w:r>
      <w:r w:rsidRPr="00042370">
        <w:rPr>
          <w:sz w:val="16"/>
        </w:rPr>
        <w:t>20</w:t>
      </w:r>
      <w:r w:rsidRPr="00042370">
        <w:rPr>
          <w:rStyle w:val="StyleBoldUnderline"/>
        </w:rPr>
        <w:t>08-09 crisis</w:t>
      </w:r>
      <w:r w:rsidRPr="00042370">
        <w:rPr>
          <w:sz w:val="16"/>
        </w:rPr>
        <w:t xml:space="preserve">. I think that the </w:t>
      </w:r>
      <w:r w:rsidRPr="00042370">
        <w:rPr>
          <w:rStyle w:val="Emphasis"/>
        </w:rPr>
        <w:t>reserves provide a cushion that will help to shield Russia from a future shock, such as a rapid and massive decline in the price of oil.</w:t>
      </w:r>
      <w:r w:rsidRPr="00042370">
        <w:rPr>
          <w:sz w:val="16"/>
        </w:rPr>
        <w:t xml:space="preserve"> Of course there’s still the chance that Russia will suffer a slow and gradual decline in competitiveness, but what I’m pushing back against is not that argument but the argument that </w:t>
      </w:r>
      <w:r w:rsidRPr="00042370">
        <w:rPr>
          <w:rStyle w:val="StyleBoldUnderline"/>
        </w:rPr>
        <w:t>the whole house of cards is going to collapse in the next couple of years.</w:t>
      </w:r>
      <w:r>
        <w:rPr>
          <w:rStyle w:val="StyleBoldUnderline"/>
        </w:rPr>
        <w:t xml:space="preserve"> </w:t>
      </w:r>
      <w:r w:rsidRPr="00042370">
        <w:rPr>
          <w:rStyle w:val="StyleBoldUnderline"/>
        </w:rPr>
        <w:t>3. The Russian government still runs a budget surplus, and its spending as a percentage of GDP is not very high</w:t>
      </w:r>
      <w:r>
        <w:rPr>
          <w:rStyle w:val="StyleBoldUnderline"/>
        </w:rPr>
        <w:t xml:space="preserve"> </w:t>
      </w:r>
      <w:r w:rsidRPr="00042370">
        <w:rPr>
          <w:rStyle w:val="StyleBoldUnderline"/>
        </w:rPr>
        <w:t xml:space="preserve">From January-October </w:t>
      </w:r>
      <w:r w:rsidRPr="00042370">
        <w:rPr>
          <w:sz w:val="16"/>
        </w:rPr>
        <w:t xml:space="preserve">2012 </w:t>
      </w:r>
      <w:r w:rsidRPr="00042370">
        <w:rPr>
          <w:rStyle w:val="StyleBoldUnderline"/>
        </w:rPr>
        <w:t>Russia ran a budget surplus of about 1.4%,</w:t>
      </w:r>
      <w:r w:rsidRPr="00042370">
        <w:rPr>
          <w:sz w:val="16"/>
        </w:rPr>
        <w:t xml:space="preserve"> smaller than the 2011 figure (3.2%) but a surplus nonetheless. </w:t>
      </w:r>
      <w:r w:rsidRPr="00042370">
        <w:rPr>
          <w:rStyle w:val="StyleBoldUnderline"/>
        </w:rPr>
        <w:t>Russia’s total level of government spending</w:t>
      </w:r>
      <w:r w:rsidRPr="00042370">
        <w:rPr>
          <w:sz w:val="16"/>
        </w:rPr>
        <w:t xml:space="preserve"> (about 32% of GDP) </w:t>
      </w:r>
      <w:r w:rsidRPr="00042370">
        <w:rPr>
          <w:rStyle w:val="StyleBoldUnderline"/>
        </w:rPr>
        <w:t>hardly seems outrageous or unsustainable.</w:t>
      </w:r>
      <w:r w:rsidRPr="00042370">
        <w:rPr>
          <w:sz w:val="16"/>
        </w:rPr>
        <w:t xml:space="preserve"> Additionally, despite a lot of loose and foolish talk from the Russian defense ministry about it looming re-armament campaign, </w:t>
      </w:r>
      <w:r w:rsidRPr="00042370">
        <w:rPr>
          <w:rStyle w:val="StyleBoldUnderline"/>
        </w:rPr>
        <w:t>Russia’s budget spending is more weighted towards the social sphere than the military industrial complex</w:t>
      </w:r>
      <w:r w:rsidRPr="00042370">
        <w:rPr>
          <w:sz w:val="16"/>
        </w:rPr>
        <w:t xml:space="preserve">. Courtesy of the Gaidar institute, here’s a graph showing where Russia’s consolidated government spending was directed in the first ten months of 2012: The Gaidar institute is hardly a Kremlin outfit, indeed the overall tone of the report to which I linked is actually quite gloomy* and critical of the authorities, and considering its track record I don’t think that it would have spun the numbers in a more pro-Putin direction. When analyzing any country’s budget posture you need to focus on where the money is actually being spent. While there’s been an awful lot of talk about comprehensively re-arming the Russian military, the </w:t>
      </w:r>
      <w:r w:rsidRPr="00042370">
        <w:rPr>
          <w:rStyle w:val="StyleBoldUnderline"/>
        </w:rPr>
        <w:t>actual level of spending remains relatively small and well within the country’s ability to pay.</w:t>
      </w:r>
      <w:r>
        <w:rPr>
          <w:rStyle w:val="StyleBoldUnderline"/>
        </w:rPr>
        <w:t xml:space="preserve"> </w:t>
      </w:r>
      <w:r w:rsidRPr="00042370">
        <w:rPr>
          <w:sz w:val="16"/>
        </w:rPr>
        <w:t xml:space="preserve">The purse-strings are clearly somewhat looser than they used to be, but a quick glance at Russia’s budget certainly doesn’t give the impression of a totally reckless and debauched approach. </w:t>
      </w:r>
      <w:r w:rsidRPr="00042370">
        <w:rPr>
          <w:rStyle w:val="StyleBoldUnderline"/>
        </w:rPr>
        <w:t>4. Russian unemployment is at or near a post-Soviet record low</w:t>
      </w:r>
      <w:r>
        <w:rPr>
          <w:rStyle w:val="StyleBoldUnderline"/>
        </w:rPr>
        <w:t xml:space="preserve"> </w:t>
      </w:r>
      <w:r w:rsidRPr="00042370">
        <w:rPr>
          <w:rStyle w:val="StyleBoldUnderline"/>
        </w:rPr>
        <w:t>Russia’s labor market</w:t>
      </w:r>
      <w:r w:rsidRPr="00042370">
        <w:rPr>
          <w:sz w:val="16"/>
        </w:rPr>
        <w:t xml:space="preserve"> isn’t exactly a model for anyone else, but </w:t>
      </w:r>
      <w:r w:rsidRPr="00042370">
        <w:rPr>
          <w:rStyle w:val="StyleBoldUnderline"/>
        </w:rPr>
        <w:t>its arguably more robust now than its ever been before.</w:t>
      </w:r>
      <w:r w:rsidRPr="00042370">
        <w:rPr>
          <w:sz w:val="16"/>
        </w:rPr>
        <w:t xml:space="preserve"> I think that </w:t>
      </w:r>
      <w:r w:rsidRPr="00042370">
        <w:rPr>
          <w:rStyle w:val="StyleBoldUnderline"/>
        </w:rPr>
        <w:t>this will act as a sort of stabilizing influence in its own right</w:t>
      </w:r>
      <w:r w:rsidRPr="00042370">
        <w:rPr>
          <w:sz w:val="16"/>
        </w:rPr>
        <w:t>, but, more importantly, it might allow the government to feel comfortable enough to do some tinkering and implement a few moderate reforms. Basically, the government is more likely to undertake some modest liberalization if the labor market is healthy and it’s confident that people will be able to find jobs than if the unemployment rate is already trending upwards (unemployment is obviously highly politically sensitive in “performance legitimacy” regimes like Russia’s). Let me be clear in saying that I do not think that any of the above demonstrates that “we should all become like Russia!” Russia’s economy has a lot of serious problems, and it will eventually have to go through some serious structural changes if it wants to remain relevant. The growth in the non-oil deficit is particularly worrying, and the Kremlin will need to address that in the near future before it gets any further out of hand. However, based on its post-crisis performance, the Russian economy seems to be flexible enough to deal with a number of serious challenges. It would be a big mistake to allow distaste for Putin to cloud judgement about the likely course of Russia’s economy, which seems like it will continue to experience modest growth in the short and medium terms.</w:t>
      </w:r>
    </w:p>
    <w:p w:rsidR="001B2EB7" w:rsidRDefault="001B2EB7" w:rsidP="001B2EB7">
      <w:pPr>
        <w:pStyle w:val="Heading4"/>
      </w:pPr>
      <w:r w:rsidRPr="00DD7985">
        <w:t xml:space="preserve">Russia President’s </w:t>
      </w:r>
      <w:r>
        <w:t xml:space="preserve">new stimulus </w:t>
      </w:r>
      <w:r w:rsidRPr="00DD7985">
        <w:t>plan will spur more economic growth</w:t>
      </w:r>
      <w:r>
        <w:t xml:space="preserve"> in an already stable economy</w:t>
      </w:r>
    </w:p>
    <w:p w:rsidR="00B86007" w:rsidRDefault="001B2EB7" w:rsidP="001B2EB7">
      <w:r w:rsidRPr="00DD7985">
        <w:rPr>
          <w:rStyle w:val="StyleStyleBold12pt"/>
        </w:rPr>
        <w:t>Herszenhorn and Kramer, ’13</w:t>
      </w:r>
      <w:r>
        <w:t xml:space="preserve"> </w:t>
      </w:r>
      <w:bookmarkStart w:id="1" w:name="_GoBack"/>
      <w:bookmarkEnd w:id="1"/>
    </w:p>
    <w:p w:rsidR="001B2EB7" w:rsidRPr="00DD7985" w:rsidRDefault="001B2EB7" w:rsidP="001B2EB7">
      <w:r w:rsidRPr="00B86007">
        <w:rPr>
          <w:sz w:val="16"/>
          <w:szCs w:val="16"/>
        </w:rPr>
        <w:t>(DAVID M. HERSZENHORN and ANDREW E. KRAMER, “Putin Puts Pensions at Risk in $43 Billion Bid to Jolt Economy,” The New York Times, http://www.nytimes.com/2013/06/22/world/europe/russia-to-tap-reserve-funds-for-infrastructure-projects.html?pagewanted=all&amp;_r=0)</w:t>
      </w:r>
    </w:p>
    <w:p w:rsidR="001B2EB7" w:rsidRDefault="001B2EB7" w:rsidP="001B2EB7">
      <w:pPr>
        <w:rPr>
          <w:rStyle w:val="StyleBoldUnderline"/>
        </w:rPr>
      </w:pPr>
    </w:p>
    <w:p w:rsidR="001B2EB7" w:rsidRPr="00095D3B" w:rsidRDefault="001B2EB7" w:rsidP="001B2EB7">
      <w:pPr>
        <w:rPr>
          <w:sz w:val="16"/>
        </w:rPr>
      </w:pPr>
      <w:r w:rsidRPr="00095D3B">
        <w:rPr>
          <w:rStyle w:val="StyleBoldUnderline"/>
        </w:rPr>
        <w:t xml:space="preserve">Faced with </w:t>
      </w:r>
      <w:r w:rsidRPr="00095D3B">
        <w:rPr>
          <w:sz w:val="16"/>
        </w:rPr>
        <w:t xml:space="preserve">meager growth worldwide and </w:t>
      </w:r>
      <w:r w:rsidRPr="00095D3B">
        <w:rPr>
          <w:rStyle w:val="StyleBoldUnderline"/>
        </w:rPr>
        <w:t>a worrisome ebbing of Russia’s own oil and gas revenues, President</w:t>
      </w:r>
      <w:r w:rsidRPr="00095D3B">
        <w:rPr>
          <w:sz w:val="16"/>
        </w:rPr>
        <w:t xml:space="preserve"> Vladimir V. Putin </w:t>
      </w:r>
      <w:r w:rsidRPr="00095D3B">
        <w:rPr>
          <w:rStyle w:val="StyleBoldUnderline"/>
        </w:rPr>
        <w:t>announced an ambitious</w:t>
      </w:r>
      <w:r w:rsidRPr="00095D3B">
        <w:rPr>
          <w:sz w:val="16"/>
        </w:rPr>
        <w:t xml:space="preserve"> and risky </w:t>
      </w:r>
      <w:r w:rsidRPr="00095D3B">
        <w:rPr>
          <w:rStyle w:val="StyleBoldUnderline"/>
        </w:rPr>
        <w:t>economic stimulus program</w:t>
      </w:r>
      <w:r w:rsidRPr="00095D3B">
        <w:rPr>
          <w:sz w:val="16"/>
        </w:rPr>
        <w:t xml:space="preserve"> on Friday along with a novel amnesty plan for imprisoned white-collar criminals that was intended to improve investor confidence.</w:t>
      </w:r>
      <w:r w:rsidRPr="00095D3B">
        <w:rPr>
          <w:rStyle w:val="StyleBoldUnderline"/>
          <w:sz w:val="16"/>
        </w:rPr>
        <w:t xml:space="preserve"> </w:t>
      </w:r>
      <w:r w:rsidRPr="00095D3B">
        <w:rPr>
          <w:sz w:val="16"/>
        </w:rPr>
        <w:t xml:space="preserve">Mr. Putin’s proposal to dip into the country’s pension reserves for loans of up to $43.5 billion for three big infrastructure projects and other investments provoked an immediate debate among some of Russia’s top financial minds. It also brought warnings from financial experts who said that it might produce a burst of inflation, and that what the Russian economy needed most was deep structural change, to diversify from oil and gas and to build investor confidence. </w:t>
      </w:r>
      <w:r w:rsidRPr="00095D3B">
        <w:rPr>
          <w:rStyle w:val="StyleBoldUnderline"/>
        </w:rPr>
        <w:t>Mr. Putin, now in his 13th year as Russia’s political leader, made</w:t>
      </w:r>
      <w:r w:rsidRPr="00095D3B">
        <w:rPr>
          <w:sz w:val="16"/>
        </w:rPr>
        <w:t xml:space="preserve"> the </w:t>
      </w:r>
      <w:r w:rsidRPr="00095D3B">
        <w:rPr>
          <w:rStyle w:val="StyleBoldUnderline"/>
        </w:rPr>
        <w:t>stimulus</w:t>
      </w:r>
      <w:r w:rsidRPr="00095D3B">
        <w:rPr>
          <w:sz w:val="16"/>
        </w:rPr>
        <w:t xml:space="preserve"> </w:t>
      </w:r>
      <w:r w:rsidRPr="00095D3B">
        <w:rPr>
          <w:rStyle w:val="StyleBoldUnderline"/>
        </w:rPr>
        <w:t>plan</w:t>
      </w:r>
      <w:r w:rsidRPr="00095D3B">
        <w:rPr>
          <w:sz w:val="16"/>
        </w:rPr>
        <w:t xml:space="preserve"> the centerpiece of his speech at an annual economic forum here that serves as a gathering of the country’s top financial officials, business leaders and foreign investors. Slowing </w:t>
      </w:r>
      <w:r w:rsidRPr="00095D3B">
        <w:rPr>
          <w:rStyle w:val="StyleBoldUnderline"/>
        </w:rPr>
        <w:t>growth has been</w:t>
      </w:r>
      <w:r w:rsidRPr="00095D3B">
        <w:rPr>
          <w:sz w:val="16"/>
        </w:rPr>
        <w:t xml:space="preserve"> </w:t>
      </w:r>
      <w:r w:rsidRPr="00095D3B">
        <w:rPr>
          <w:rStyle w:val="StyleBoldUnderline"/>
        </w:rPr>
        <w:t>the</w:t>
      </w:r>
      <w:r w:rsidRPr="00095D3B">
        <w:rPr>
          <w:sz w:val="16"/>
        </w:rPr>
        <w:t xml:space="preserve"> obsessive </w:t>
      </w:r>
      <w:r w:rsidRPr="00095D3B">
        <w:rPr>
          <w:rStyle w:val="StyleBoldUnderline"/>
        </w:rPr>
        <w:t>topic</w:t>
      </w:r>
      <w:r w:rsidRPr="00095D3B">
        <w:rPr>
          <w:sz w:val="16"/>
        </w:rPr>
        <w:t xml:space="preserve"> this year. In his speech, </w:t>
      </w:r>
      <w:r w:rsidRPr="00095D3B">
        <w:rPr>
          <w:rStyle w:val="StyleBoldUnderline"/>
        </w:rPr>
        <w:t>Mr. Putin said Russia would distribute</w:t>
      </w:r>
      <w:r w:rsidRPr="00095D3B">
        <w:rPr>
          <w:sz w:val="16"/>
        </w:rPr>
        <w:t xml:space="preserve"> at least $14 billion from the reserves as </w:t>
      </w:r>
      <w:r w:rsidRPr="00095D3B">
        <w:rPr>
          <w:rStyle w:val="StyleBoldUnderline"/>
        </w:rPr>
        <w:t xml:space="preserve">loans to modernize </w:t>
      </w:r>
      <w:r w:rsidRPr="00095D3B">
        <w:rPr>
          <w:sz w:val="16"/>
        </w:rPr>
        <w:t xml:space="preserve">the storied Trans-Siberian </w:t>
      </w:r>
      <w:r w:rsidRPr="00095D3B">
        <w:rPr>
          <w:rStyle w:val="StyleBoldUnderline"/>
        </w:rPr>
        <w:t>Railway</w:t>
      </w:r>
      <w:r w:rsidRPr="00095D3B">
        <w:rPr>
          <w:sz w:val="16"/>
        </w:rPr>
        <w:t>, which runs between Moscow and Vladivostok in the Far East; to construct a 500-mile high-speed rail line between Moscow and Kazan, the capital of the Tatarstan region; and to build a superhighway ringing Moscow. “</w:t>
      </w:r>
      <w:r w:rsidRPr="00095D3B">
        <w:rPr>
          <w:rStyle w:val="StyleBoldUnderline"/>
        </w:rPr>
        <w:t>Our key challenge in the coming years is to remove many infrastructure constraints that literally stifle our country and prevent unlocking the potential of entire regions,</w:t>
      </w:r>
      <w:r w:rsidRPr="00095D3B">
        <w:rPr>
          <w:sz w:val="16"/>
        </w:rPr>
        <w:t xml:space="preserve">” Mr. Putin said. “Investors are hugely interested in infrastructure projects, especially if the state is ready to provide guarantees, minimize the risks and act as a co-investor.” </w:t>
      </w:r>
      <w:r w:rsidRPr="00095D3B">
        <w:rPr>
          <w:rStyle w:val="StyleBoldUnderline"/>
        </w:rPr>
        <w:t>The Russian economy has been strong</w:t>
      </w:r>
      <w:r w:rsidRPr="00095D3B">
        <w:rPr>
          <w:sz w:val="16"/>
        </w:rPr>
        <w:t xml:space="preserve"> in recent years, f</w:t>
      </w:r>
      <w:r w:rsidRPr="00095D3B">
        <w:rPr>
          <w:rStyle w:val="StyleBoldUnderline"/>
        </w:rPr>
        <w:t>unctioning almost at full capacity,</w:t>
      </w:r>
      <w:r w:rsidRPr="00095D3B">
        <w:rPr>
          <w:sz w:val="16"/>
        </w:rPr>
        <w:t xml:space="preserve"> largely because of high energy prices, </w:t>
      </w:r>
      <w:r w:rsidRPr="00095D3B">
        <w:rPr>
          <w:rStyle w:val="StyleBoldUnderline"/>
        </w:rPr>
        <w:t>which helped build up the country’s reserve funds</w:t>
      </w:r>
      <w:r w:rsidRPr="00095D3B">
        <w:rPr>
          <w:sz w:val="16"/>
        </w:rPr>
        <w:t>. But with nearly full employment, new government spending is more likely to cause wage inflation than to create new jobs, experts say. Instead, they add, Russia needs to review manufacturing, create new industries and attract foreign capital.</w:t>
      </w:r>
    </w:p>
    <w:p w:rsidR="001B2EB7" w:rsidRPr="001B2EB7" w:rsidRDefault="001B2EB7" w:rsidP="001B2EB7"/>
    <w:sectPr w:rsidR="001B2EB7" w:rsidRPr="001B2E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2F37" w:rsidRDefault="00482F37" w:rsidP="005F5576">
      <w:r>
        <w:separator/>
      </w:r>
    </w:p>
  </w:endnote>
  <w:endnote w:type="continuationSeparator" w:id="0">
    <w:p w:rsidR="00482F37" w:rsidRDefault="00482F3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2F37" w:rsidRDefault="00482F37" w:rsidP="005F5576">
      <w:r>
        <w:separator/>
      </w:r>
    </w:p>
  </w:footnote>
  <w:footnote w:type="continuationSeparator" w:id="0">
    <w:p w:rsidR="00482F37" w:rsidRDefault="00482F37"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6DD"/>
    <w:rsid w:val="000022F2"/>
    <w:rsid w:val="0000459F"/>
    <w:rsid w:val="00004EB4"/>
    <w:rsid w:val="0002196C"/>
    <w:rsid w:val="00021F29"/>
    <w:rsid w:val="00027EED"/>
    <w:rsid w:val="0003041D"/>
    <w:rsid w:val="00033028"/>
    <w:rsid w:val="000360A7"/>
    <w:rsid w:val="00041235"/>
    <w:rsid w:val="00042370"/>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D5614"/>
    <w:rsid w:val="000E41A3"/>
    <w:rsid w:val="000F24EC"/>
    <w:rsid w:val="000F37E7"/>
    <w:rsid w:val="001019D3"/>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2EB7"/>
    <w:rsid w:val="001B3CEC"/>
    <w:rsid w:val="001C1D82"/>
    <w:rsid w:val="001C2147"/>
    <w:rsid w:val="001C587E"/>
    <w:rsid w:val="001C7C90"/>
    <w:rsid w:val="001D0D51"/>
    <w:rsid w:val="001D5DF9"/>
    <w:rsid w:val="001F7572"/>
    <w:rsid w:val="0020006E"/>
    <w:rsid w:val="002009AE"/>
    <w:rsid w:val="002101DA"/>
    <w:rsid w:val="00217499"/>
    <w:rsid w:val="0024023F"/>
    <w:rsid w:val="00240C4E"/>
    <w:rsid w:val="00243DC0"/>
    <w:rsid w:val="00250E16"/>
    <w:rsid w:val="00257696"/>
    <w:rsid w:val="0026382E"/>
    <w:rsid w:val="00272786"/>
    <w:rsid w:val="002746DD"/>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341F"/>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960C8"/>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70A8"/>
    <w:rsid w:val="00403971"/>
    <w:rsid w:val="00407386"/>
    <w:rsid w:val="004138EF"/>
    <w:rsid w:val="004319DE"/>
    <w:rsid w:val="00435232"/>
    <w:rsid w:val="004400EA"/>
    <w:rsid w:val="004451BD"/>
    <w:rsid w:val="00450882"/>
    <w:rsid w:val="00451C20"/>
    <w:rsid w:val="00452001"/>
    <w:rsid w:val="0045442E"/>
    <w:rsid w:val="004564E2"/>
    <w:rsid w:val="00462418"/>
    <w:rsid w:val="00471A70"/>
    <w:rsid w:val="00473A79"/>
    <w:rsid w:val="00475E03"/>
    <w:rsid w:val="00476723"/>
    <w:rsid w:val="0047798D"/>
    <w:rsid w:val="00482F37"/>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24E6"/>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65DC5"/>
    <w:rsid w:val="0087643B"/>
    <w:rsid w:val="00877669"/>
    <w:rsid w:val="0088374D"/>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3A2B"/>
    <w:rsid w:val="00984B38"/>
    <w:rsid w:val="009A0636"/>
    <w:rsid w:val="009A6FF5"/>
    <w:rsid w:val="009B2B47"/>
    <w:rsid w:val="009B35DB"/>
    <w:rsid w:val="009C2490"/>
    <w:rsid w:val="009C4298"/>
    <w:rsid w:val="009D318C"/>
    <w:rsid w:val="00A10B8B"/>
    <w:rsid w:val="00A20D78"/>
    <w:rsid w:val="00A2174A"/>
    <w:rsid w:val="00A26733"/>
    <w:rsid w:val="00A3595E"/>
    <w:rsid w:val="00A46C7F"/>
    <w:rsid w:val="00A7273E"/>
    <w:rsid w:val="00A73245"/>
    <w:rsid w:val="00A77145"/>
    <w:rsid w:val="00A82989"/>
    <w:rsid w:val="00A904FE"/>
    <w:rsid w:val="00A9262C"/>
    <w:rsid w:val="00AA6D88"/>
    <w:rsid w:val="00AB3B76"/>
    <w:rsid w:val="00AB61DD"/>
    <w:rsid w:val="00AC222F"/>
    <w:rsid w:val="00AC2CC7"/>
    <w:rsid w:val="00AC7B3B"/>
    <w:rsid w:val="00AD3CE6"/>
    <w:rsid w:val="00AE1307"/>
    <w:rsid w:val="00AE7586"/>
    <w:rsid w:val="00AF7A65"/>
    <w:rsid w:val="00AF7E9B"/>
    <w:rsid w:val="00B06710"/>
    <w:rsid w:val="00B07EBF"/>
    <w:rsid w:val="00B166CB"/>
    <w:rsid w:val="00B235E1"/>
    <w:rsid w:val="00B272CF"/>
    <w:rsid w:val="00B3145D"/>
    <w:rsid w:val="00B357BA"/>
    <w:rsid w:val="00B47864"/>
    <w:rsid w:val="00B564DB"/>
    <w:rsid w:val="00B710F4"/>
    <w:rsid w:val="00B768B6"/>
    <w:rsid w:val="00B816A3"/>
    <w:rsid w:val="00B86007"/>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57492"/>
    <w:rsid w:val="00C61DB9"/>
    <w:rsid w:val="00C66858"/>
    <w:rsid w:val="00C72E69"/>
    <w:rsid w:val="00C7411E"/>
    <w:rsid w:val="00C84988"/>
    <w:rsid w:val="00CA4AF6"/>
    <w:rsid w:val="00CA59CA"/>
    <w:rsid w:val="00CA59FE"/>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7AA"/>
    <w:rsid w:val="00DA3C9D"/>
    <w:rsid w:val="00DB0F7E"/>
    <w:rsid w:val="00DB5489"/>
    <w:rsid w:val="00DB6C98"/>
    <w:rsid w:val="00DC701C"/>
    <w:rsid w:val="00DD7F91"/>
    <w:rsid w:val="00E00376"/>
    <w:rsid w:val="00E01016"/>
    <w:rsid w:val="00E043B1"/>
    <w:rsid w:val="00E14EBD"/>
    <w:rsid w:val="00E16734"/>
    <w:rsid w:val="00E23260"/>
    <w:rsid w:val="00E2367A"/>
    <w:rsid w:val="00E26607"/>
    <w:rsid w:val="00E27BC7"/>
    <w:rsid w:val="00E35C2F"/>
    <w:rsid w:val="00E35FC9"/>
    <w:rsid w:val="00E377A4"/>
    <w:rsid w:val="00E41346"/>
    <w:rsid w:val="00E420E9"/>
    <w:rsid w:val="00E4635D"/>
    <w:rsid w:val="00E50AB9"/>
    <w:rsid w:val="00E61D76"/>
    <w:rsid w:val="00E674DB"/>
    <w:rsid w:val="00E70912"/>
    <w:rsid w:val="00E75F28"/>
    <w:rsid w:val="00E90AA6"/>
    <w:rsid w:val="00E977B8"/>
    <w:rsid w:val="00E97AD1"/>
    <w:rsid w:val="00EA109B"/>
    <w:rsid w:val="00EA15A8"/>
    <w:rsid w:val="00EA2926"/>
    <w:rsid w:val="00EA3788"/>
    <w:rsid w:val="00EB2CDE"/>
    <w:rsid w:val="00EC1A81"/>
    <w:rsid w:val="00EC7E5C"/>
    <w:rsid w:val="00ED78F1"/>
    <w:rsid w:val="00EE4DCA"/>
    <w:rsid w:val="00EF0F62"/>
    <w:rsid w:val="00F007E1"/>
    <w:rsid w:val="00F0134E"/>
    <w:rsid w:val="00F057C6"/>
    <w:rsid w:val="00F17D96"/>
    <w:rsid w:val="00F20197"/>
    <w:rsid w:val="00F22565"/>
    <w:rsid w:val="00F3380E"/>
    <w:rsid w:val="00F40837"/>
    <w:rsid w:val="00F42F79"/>
    <w:rsid w:val="00F47773"/>
    <w:rsid w:val="00F5019D"/>
    <w:rsid w:val="00F56308"/>
    <w:rsid w:val="00F6244E"/>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80B6933C-5C30-4073-AE74-95F02A82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47864"/>
    <w:pPr>
      <w:spacing w:after="0" w:line="240" w:lineRule="auto"/>
    </w:pPr>
    <w:rPr>
      <w:rFonts w:ascii="Arial Narrow" w:hAnsi="Arial Narrow" w:cs="Calibri"/>
    </w:rPr>
  </w:style>
  <w:style w:type="paragraph" w:styleId="Heading1">
    <w:name w:val="heading 1"/>
    <w:aliases w:val="Pocket"/>
    <w:basedOn w:val="Normal"/>
    <w:next w:val="Normal"/>
    <w:link w:val="Heading1Char"/>
    <w:uiPriority w:val="1"/>
    <w:qFormat/>
    <w:rsid w:val="00B4786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4786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4786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 Ch"/>
    <w:basedOn w:val="Normal"/>
    <w:next w:val="Normal"/>
    <w:link w:val="Heading4Char"/>
    <w:uiPriority w:val="4"/>
    <w:qFormat/>
    <w:rsid w:val="00B47864"/>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B478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7864"/>
  </w:style>
  <w:style w:type="character" w:customStyle="1" w:styleId="Heading1Char">
    <w:name w:val="Heading 1 Char"/>
    <w:aliases w:val="Pocket Char"/>
    <w:basedOn w:val="DefaultParagraphFont"/>
    <w:link w:val="Heading1"/>
    <w:uiPriority w:val="1"/>
    <w:rsid w:val="00B47864"/>
    <w:rPr>
      <w:rFonts w:ascii="Arial Narrow" w:eastAsiaTheme="majorEastAsia" w:hAnsi="Arial Narrow" w:cstheme="majorBidi"/>
      <w:b/>
      <w:bCs/>
      <w:sz w:val="52"/>
      <w:szCs w:val="28"/>
    </w:rPr>
  </w:style>
  <w:style w:type="character" w:customStyle="1" w:styleId="Heading2Char">
    <w:name w:val="Heading 2 Char"/>
    <w:aliases w:val="Hat Char"/>
    <w:basedOn w:val="DefaultParagraphFont"/>
    <w:link w:val="Heading2"/>
    <w:uiPriority w:val="2"/>
    <w:rsid w:val="00B47864"/>
    <w:rPr>
      <w:rFonts w:ascii="Arial Narrow" w:eastAsiaTheme="majorEastAsia" w:hAnsi="Arial Narrow"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B47864"/>
    <w:rPr>
      <w:rFonts w:ascii="Arial Narrow" w:hAnsi="Arial Narrow" w:cs="Calibri"/>
      <w:b/>
      <w:i w:val="0"/>
      <w:iCs/>
      <w:sz w:val="22"/>
      <w:u w:val="single"/>
      <w:bdr w:val="single" w:sz="18" w:space="0" w:color="auto"/>
    </w:rPr>
  </w:style>
  <w:style w:type="character" w:customStyle="1" w:styleId="StyleBold">
    <w:name w:val="Style Bold"/>
    <w:basedOn w:val="DefaultParagraphFont"/>
    <w:uiPriority w:val="9"/>
    <w:semiHidden/>
    <w:rsid w:val="00B47864"/>
    <w:rPr>
      <w:b/>
      <w:bCs/>
    </w:rPr>
  </w:style>
  <w:style w:type="character" w:customStyle="1" w:styleId="Heading3Char">
    <w:name w:val="Heading 3 Char"/>
    <w:aliases w:val="Block Char"/>
    <w:basedOn w:val="DefaultParagraphFont"/>
    <w:link w:val="Heading3"/>
    <w:uiPriority w:val="3"/>
    <w:rsid w:val="00B47864"/>
    <w:rPr>
      <w:rFonts w:ascii="Arial Narrow" w:eastAsiaTheme="majorEastAsia" w:hAnsi="Arial Narrow" w:cstheme="majorBidi"/>
      <w:b/>
      <w:bCs/>
      <w:sz w:val="32"/>
      <w:u w:val="single"/>
    </w:rPr>
  </w:style>
  <w:style w:type="character" w:customStyle="1" w:styleId="StyleBoldUnderline">
    <w:name w:val="Style Bold Underline"/>
    <w:aliases w:val="Underline,Intense Emphasis3,Intense Emphasis4,Intense Emphasis5,Intense Emphasis11,Intense Emphasis111,Style Underline,Bo,Intense Emphasi,Heading 3 Char Char Char,Char Char Char1,Minimized Char,Intense Emphasis1111"/>
    <w:basedOn w:val="DefaultParagraphFont"/>
    <w:uiPriority w:val="6"/>
    <w:qFormat/>
    <w:rsid w:val="00B4786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47864"/>
    <w:rPr>
      <w:b/>
      <w:bCs/>
      <w:sz w:val="26"/>
      <w:u w:val="none"/>
    </w:rPr>
  </w:style>
  <w:style w:type="paragraph" w:styleId="Header">
    <w:name w:val="header"/>
    <w:basedOn w:val="Normal"/>
    <w:link w:val="HeaderChar"/>
    <w:uiPriority w:val="99"/>
    <w:semiHidden/>
    <w:rsid w:val="00B47864"/>
    <w:pPr>
      <w:tabs>
        <w:tab w:val="center" w:pos="4680"/>
        <w:tab w:val="right" w:pos="9360"/>
      </w:tabs>
    </w:pPr>
  </w:style>
  <w:style w:type="character" w:customStyle="1" w:styleId="HeaderChar">
    <w:name w:val="Header Char"/>
    <w:basedOn w:val="DefaultParagraphFont"/>
    <w:link w:val="Header"/>
    <w:uiPriority w:val="99"/>
    <w:semiHidden/>
    <w:rsid w:val="00B47864"/>
    <w:rPr>
      <w:rFonts w:ascii="Arial Narrow" w:hAnsi="Arial Narrow" w:cs="Calibri"/>
    </w:rPr>
  </w:style>
  <w:style w:type="paragraph" w:styleId="Footer">
    <w:name w:val="footer"/>
    <w:basedOn w:val="Normal"/>
    <w:link w:val="FooterChar"/>
    <w:uiPriority w:val="99"/>
    <w:semiHidden/>
    <w:rsid w:val="00B47864"/>
    <w:pPr>
      <w:tabs>
        <w:tab w:val="center" w:pos="4680"/>
        <w:tab w:val="right" w:pos="9360"/>
      </w:tabs>
    </w:pPr>
  </w:style>
  <w:style w:type="character" w:customStyle="1" w:styleId="FooterChar">
    <w:name w:val="Footer Char"/>
    <w:basedOn w:val="DefaultParagraphFont"/>
    <w:link w:val="Footer"/>
    <w:uiPriority w:val="99"/>
    <w:semiHidden/>
    <w:rsid w:val="00B47864"/>
    <w:rPr>
      <w:rFonts w:ascii="Arial Narrow" w:hAnsi="Arial Narrow" w:cs="Calibri"/>
    </w:rPr>
  </w:style>
  <w:style w:type="character" w:styleId="Hyperlink">
    <w:name w:val="Hyperlink"/>
    <w:aliases w:val="heading 1 (block title),Important,Read,Card Text,Internet Link"/>
    <w:basedOn w:val="DefaultParagraphFont"/>
    <w:uiPriority w:val="99"/>
    <w:rsid w:val="00B47864"/>
    <w:rPr>
      <w:color w:val="auto"/>
      <w:u w:val="none"/>
    </w:rPr>
  </w:style>
  <w:style w:type="character" w:styleId="FollowedHyperlink">
    <w:name w:val="FollowedHyperlink"/>
    <w:basedOn w:val="DefaultParagraphFont"/>
    <w:uiPriority w:val="99"/>
    <w:semiHidden/>
    <w:rsid w:val="00B47864"/>
    <w:rPr>
      <w:color w:val="auto"/>
      <w:u w:val="none"/>
    </w:rPr>
  </w:style>
  <w:style w:type="character" w:customStyle="1" w:styleId="Heading4Char">
    <w:name w:val="Heading 4 Char"/>
    <w:aliases w:val="Tag Char,Normal Tag Char,small text Char,Big card Char,body Char,heading 2 Char,Heading 2 Char2 Char Char1,Heading 2 Char1 Char Char Char1, Ch Char"/>
    <w:basedOn w:val="DefaultParagraphFont"/>
    <w:link w:val="Heading4"/>
    <w:uiPriority w:val="4"/>
    <w:rsid w:val="00B47864"/>
    <w:rPr>
      <w:rFonts w:ascii="Arial Narrow" w:eastAsiaTheme="majorEastAsia" w:hAnsi="Arial Narrow" w:cstheme="majorBidi"/>
      <w:b/>
      <w:bCs/>
      <w:iCs/>
      <w:sz w:val="26"/>
    </w:rPr>
  </w:style>
  <w:style w:type="character" w:styleId="IntenseEmphasis">
    <w:name w:val="Intense Emphasis"/>
    <w:aliases w:val="Style,apple-style-span + 6 pt,Bold,Kern at 16 pt,Intense Emphasis1,Intense Emphasis2,HHeading 3 + 12 pt,Cards + Font: 12 pt Char,Bold Cite Char,Citation Char Char Char,Heading 3 Char1 Char Char Char,ci,c"/>
    <w:basedOn w:val="DefaultParagraphFont"/>
    <w:uiPriority w:val="6"/>
    <w:qFormat/>
    <w:rsid w:val="00B710F4"/>
    <w:rPr>
      <w:b/>
      <w:bCs/>
      <w:sz w:val="22"/>
      <w:u w:val="single"/>
    </w:rPr>
  </w:style>
  <w:style w:type="character" w:customStyle="1" w:styleId="TitleChar">
    <w:name w:val="Title Char"/>
    <w:basedOn w:val="DefaultParagraphFont"/>
    <w:link w:val="Title"/>
    <w:uiPriority w:val="6"/>
    <w:qFormat/>
    <w:rsid w:val="0088374D"/>
    <w:rPr>
      <w:bCs/>
      <w:u w:val="single"/>
    </w:rPr>
  </w:style>
  <w:style w:type="paragraph" w:styleId="Title">
    <w:name w:val="Title"/>
    <w:basedOn w:val="Normal"/>
    <w:next w:val="Normal"/>
    <w:link w:val="TitleChar"/>
    <w:uiPriority w:val="6"/>
    <w:qFormat/>
    <w:rsid w:val="0088374D"/>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rsid w:val="0088374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41578">
      <w:bodyDiv w:val="1"/>
      <w:marLeft w:val="0"/>
      <w:marRight w:val="0"/>
      <w:marTop w:val="0"/>
      <w:marBottom w:val="0"/>
      <w:divBdr>
        <w:top w:val="none" w:sz="0" w:space="0" w:color="auto"/>
        <w:left w:val="none" w:sz="0" w:space="0" w:color="auto"/>
        <w:bottom w:val="none" w:sz="0" w:space="0" w:color="auto"/>
        <w:right w:val="none" w:sz="0" w:space="0" w:color="auto"/>
      </w:divBdr>
    </w:div>
    <w:div w:id="47000536">
      <w:bodyDiv w:val="1"/>
      <w:marLeft w:val="0"/>
      <w:marRight w:val="0"/>
      <w:marTop w:val="0"/>
      <w:marBottom w:val="0"/>
      <w:divBdr>
        <w:top w:val="none" w:sz="0" w:space="0" w:color="auto"/>
        <w:left w:val="none" w:sz="0" w:space="0" w:color="auto"/>
        <w:bottom w:val="none" w:sz="0" w:space="0" w:color="auto"/>
        <w:right w:val="none" w:sz="0" w:space="0" w:color="auto"/>
      </w:divBdr>
    </w:div>
    <w:div w:id="87192000">
      <w:bodyDiv w:val="1"/>
      <w:marLeft w:val="0"/>
      <w:marRight w:val="0"/>
      <w:marTop w:val="0"/>
      <w:marBottom w:val="0"/>
      <w:divBdr>
        <w:top w:val="none" w:sz="0" w:space="0" w:color="auto"/>
        <w:left w:val="none" w:sz="0" w:space="0" w:color="auto"/>
        <w:bottom w:val="none" w:sz="0" w:space="0" w:color="auto"/>
        <w:right w:val="none" w:sz="0" w:space="0" w:color="auto"/>
      </w:divBdr>
    </w:div>
    <w:div w:id="411899563">
      <w:bodyDiv w:val="1"/>
      <w:marLeft w:val="0"/>
      <w:marRight w:val="0"/>
      <w:marTop w:val="0"/>
      <w:marBottom w:val="0"/>
      <w:divBdr>
        <w:top w:val="none" w:sz="0" w:space="0" w:color="auto"/>
        <w:left w:val="none" w:sz="0" w:space="0" w:color="auto"/>
        <w:bottom w:val="none" w:sz="0" w:space="0" w:color="auto"/>
        <w:right w:val="none" w:sz="0" w:space="0" w:color="auto"/>
      </w:divBdr>
    </w:div>
    <w:div w:id="676226071">
      <w:bodyDiv w:val="1"/>
      <w:marLeft w:val="0"/>
      <w:marRight w:val="0"/>
      <w:marTop w:val="0"/>
      <w:marBottom w:val="0"/>
      <w:divBdr>
        <w:top w:val="none" w:sz="0" w:space="0" w:color="auto"/>
        <w:left w:val="none" w:sz="0" w:space="0" w:color="auto"/>
        <w:bottom w:val="none" w:sz="0" w:space="0" w:color="auto"/>
        <w:right w:val="none" w:sz="0" w:space="0" w:color="auto"/>
      </w:divBdr>
    </w:div>
    <w:div w:id="744959570">
      <w:bodyDiv w:val="1"/>
      <w:marLeft w:val="0"/>
      <w:marRight w:val="0"/>
      <w:marTop w:val="0"/>
      <w:marBottom w:val="0"/>
      <w:divBdr>
        <w:top w:val="none" w:sz="0" w:space="0" w:color="auto"/>
        <w:left w:val="none" w:sz="0" w:space="0" w:color="auto"/>
        <w:bottom w:val="none" w:sz="0" w:space="0" w:color="auto"/>
        <w:right w:val="none" w:sz="0" w:space="0" w:color="auto"/>
      </w:divBdr>
    </w:div>
    <w:div w:id="832646173">
      <w:bodyDiv w:val="1"/>
      <w:marLeft w:val="0"/>
      <w:marRight w:val="0"/>
      <w:marTop w:val="0"/>
      <w:marBottom w:val="0"/>
      <w:divBdr>
        <w:top w:val="none" w:sz="0" w:space="0" w:color="auto"/>
        <w:left w:val="none" w:sz="0" w:space="0" w:color="auto"/>
        <w:bottom w:val="none" w:sz="0" w:space="0" w:color="auto"/>
        <w:right w:val="none" w:sz="0" w:space="0" w:color="auto"/>
      </w:divBdr>
    </w:div>
    <w:div w:id="838427967">
      <w:bodyDiv w:val="1"/>
      <w:marLeft w:val="0"/>
      <w:marRight w:val="0"/>
      <w:marTop w:val="0"/>
      <w:marBottom w:val="0"/>
      <w:divBdr>
        <w:top w:val="none" w:sz="0" w:space="0" w:color="auto"/>
        <w:left w:val="none" w:sz="0" w:space="0" w:color="auto"/>
        <w:bottom w:val="none" w:sz="0" w:space="0" w:color="auto"/>
        <w:right w:val="none" w:sz="0" w:space="0" w:color="auto"/>
      </w:divBdr>
    </w:div>
    <w:div w:id="886915474">
      <w:bodyDiv w:val="1"/>
      <w:marLeft w:val="0"/>
      <w:marRight w:val="0"/>
      <w:marTop w:val="0"/>
      <w:marBottom w:val="0"/>
      <w:divBdr>
        <w:top w:val="none" w:sz="0" w:space="0" w:color="auto"/>
        <w:left w:val="none" w:sz="0" w:space="0" w:color="auto"/>
        <w:bottom w:val="none" w:sz="0" w:space="0" w:color="auto"/>
        <w:right w:val="none" w:sz="0" w:space="0" w:color="auto"/>
      </w:divBdr>
    </w:div>
    <w:div w:id="889996238">
      <w:bodyDiv w:val="1"/>
      <w:marLeft w:val="0"/>
      <w:marRight w:val="0"/>
      <w:marTop w:val="0"/>
      <w:marBottom w:val="0"/>
      <w:divBdr>
        <w:top w:val="none" w:sz="0" w:space="0" w:color="auto"/>
        <w:left w:val="none" w:sz="0" w:space="0" w:color="auto"/>
        <w:bottom w:val="none" w:sz="0" w:space="0" w:color="auto"/>
        <w:right w:val="none" w:sz="0" w:space="0" w:color="auto"/>
      </w:divBdr>
    </w:div>
    <w:div w:id="1136413255">
      <w:bodyDiv w:val="1"/>
      <w:marLeft w:val="0"/>
      <w:marRight w:val="0"/>
      <w:marTop w:val="0"/>
      <w:marBottom w:val="0"/>
      <w:divBdr>
        <w:top w:val="none" w:sz="0" w:space="0" w:color="auto"/>
        <w:left w:val="none" w:sz="0" w:space="0" w:color="auto"/>
        <w:bottom w:val="none" w:sz="0" w:space="0" w:color="auto"/>
        <w:right w:val="none" w:sz="0" w:space="0" w:color="auto"/>
      </w:divBdr>
    </w:div>
    <w:div w:id="1198423035">
      <w:bodyDiv w:val="1"/>
      <w:marLeft w:val="0"/>
      <w:marRight w:val="0"/>
      <w:marTop w:val="0"/>
      <w:marBottom w:val="0"/>
      <w:divBdr>
        <w:top w:val="none" w:sz="0" w:space="0" w:color="auto"/>
        <w:left w:val="none" w:sz="0" w:space="0" w:color="auto"/>
        <w:bottom w:val="none" w:sz="0" w:space="0" w:color="auto"/>
        <w:right w:val="none" w:sz="0" w:space="0" w:color="auto"/>
      </w:divBdr>
    </w:div>
    <w:div w:id="1210410301">
      <w:bodyDiv w:val="1"/>
      <w:marLeft w:val="0"/>
      <w:marRight w:val="0"/>
      <w:marTop w:val="0"/>
      <w:marBottom w:val="0"/>
      <w:divBdr>
        <w:top w:val="none" w:sz="0" w:space="0" w:color="auto"/>
        <w:left w:val="none" w:sz="0" w:space="0" w:color="auto"/>
        <w:bottom w:val="none" w:sz="0" w:space="0" w:color="auto"/>
        <w:right w:val="none" w:sz="0" w:space="0" w:color="auto"/>
      </w:divBdr>
    </w:div>
    <w:div w:id="1246377513">
      <w:bodyDiv w:val="1"/>
      <w:marLeft w:val="0"/>
      <w:marRight w:val="0"/>
      <w:marTop w:val="0"/>
      <w:marBottom w:val="0"/>
      <w:divBdr>
        <w:top w:val="none" w:sz="0" w:space="0" w:color="auto"/>
        <w:left w:val="none" w:sz="0" w:space="0" w:color="auto"/>
        <w:bottom w:val="none" w:sz="0" w:space="0" w:color="auto"/>
        <w:right w:val="none" w:sz="0" w:space="0" w:color="auto"/>
      </w:divBdr>
    </w:div>
    <w:div w:id="1361466349">
      <w:bodyDiv w:val="1"/>
      <w:marLeft w:val="0"/>
      <w:marRight w:val="0"/>
      <w:marTop w:val="0"/>
      <w:marBottom w:val="0"/>
      <w:divBdr>
        <w:top w:val="none" w:sz="0" w:space="0" w:color="auto"/>
        <w:left w:val="none" w:sz="0" w:space="0" w:color="auto"/>
        <w:bottom w:val="none" w:sz="0" w:space="0" w:color="auto"/>
        <w:right w:val="none" w:sz="0" w:space="0" w:color="auto"/>
      </w:divBdr>
    </w:div>
    <w:div w:id="1429043466">
      <w:bodyDiv w:val="1"/>
      <w:marLeft w:val="0"/>
      <w:marRight w:val="0"/>
      <w:marTop w:val="0"/>
      <w:marBottom w:val="0"/>
      <w:divBdr>
        <w:top w:val="none" w:sz="0" w:space="0" w:color="auto"/>
        <w:left w:val="none" w:sz="0" w:space="0" w:color="auto"/>
        <w:bottom w:val="none" w:sz="0" w:space="0" w:color="auto"/>
        <w:right w:val="none" w:sz="0" w:space="0" w:color="auto"/>
      </w:divBdr>
    </w:div>
    <w:div w:id="1461387351">
      <w:bodyDiv w:val="1"/>
      <w:marLeft w:val="0"/>
      <w:marRight w:val="0"/>
      <w:marTop w:val="0"/>
      <w:marBottom w:val="0"/>
      <w:divBdr>
        <w:top w:val="none" w:sz="0" w:space="0" w:color="auto"/>
        <w:left w:val="none" w:sz="0" w:space="0" w:color="auto"/>
        <w:bottom w:val="none" w:sz="0" w:space="0" w:color="auto"/>
        <w:right w:val="none" w:sz="0" w:space="0" w:color="auto"/>
      </w:divBdr>
    </w:div>
    <w:div w:id="1745645775">
      <w:bodyDiv w:val="1"/>
      <w:marLeft w:val="0"/>
      <w:marRight w:val="0"/>
      <w:marTop w:val="0"/>
      <w:marBottom w:val="0"/>
      <w:divBdr>
        <w:top w:val="none" w:sz="0" w:space="0" w:color="auto"/>
        <w:left w:val="none" w:sz="0" w:space="0" w:color="auto"/>
        <w:bottom w:val="none" w:sz="0" w:space="0" w:color="auto"/>
        <w:right w:val="none" w:sz="0" w:space="0" w:color="auto"/>
      </w:divBdr>
    </w:div>
    <w:div w:id="2033913253">
      <w:bodyDiv w:val="1"/>
      <w:marLeft w:val="0"/>
      <w:marRight w:val="0"/>
      <w:marTop w:val="0"/>
      <w:marBottom w:val="0"/>
      <w:divBdr>
        <w:top w:val="none" w:sz="0" w:space="0" w:color="auto"/>
        <w:left w:val="none" w:sz="0" w:space="0" w:color="auto"/>
        <w:bottom w:val="none" w:sz="0" w:space="0" w:color="auto"/>
        <w:right w:val="none" w:sz="0" w:space="0" w:color="auto"/>
      </w:divBdr>
    </w:div>
    <w:div w:id="203542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loomberg.com/news/2013-07-18/china-pumps-crude-at-fastest-pace-since-2010-as-oil-prices-climb.html" TargetMode="External"/><Relationship Id="rId18" Type="http://schemas.openxmlformats.org/officeDocument/2006/relationships/hyperlink" Target="http://www.npolicy.org/article.php?aid=1182&amp;tid=30" TargetMode="External"/><Relationship Id="rId26" Type="http://schemas.openxmlformats.org/officeDocument/2006/relationships/hyperlink" Target="http://www.russiaprofile.org/page.php?pageid=Business+New+Europe&amp;articleid=a1201185548" TargetMode="External"/><Relationship Id="rId3" Type="http://schemas.openxmlformats.org/officeDocument/2006/relationships/customXml" Target="../customXml/item3.xml"/><Relationship Id="rId21" Type="http://schemas.openxmlformats.org/officeDocument/2006/relationships/hyperlink" Target="http://www.acus.org/new_atlanticist/why-nigeria-matters-0" TargetMode="External"/><Relationship Id="rId34" Type="http://schemas.openxmlformats.org/officeDocument/2006/relationships/hyperlink" Target="http://www.weforum.org/reports/world-economic-forum-middle-east-and-north-africa-advancing-conditions-growth-and-resilience" TargetMode="External"/><Relationship Id="rId7" Type="http://schemas.openxmlformats.org/officeDocument/2006/relationships/webSettings" Target="webSettings.xml"/><Relationship Id="rId12" Type="http://schemas.openxmlformats.org/officeDocument/2006/relationships/hyperlink" Target="http://www.forbes.com/sites/greatspeculations/2013/05/28/dangerous-scenario-for-syria-oil-and-war-with-russia/" TargetMode="External"/><Relationship Id="rId17" Type="http://schemas.openxmlformats.org/officeDocument/2006/relationships/hyperlink" Target="http://www.npolicy.org/article.php?aid=1182&amp;tid=30" TargetMode="External"/><Relationship Id="rId25" Type="http://schemas.openxmlformats.org/officeDocument/2006/relationships/hyperlink" Target="http://www.russiaprofile.org/page.php?pageid=Business+New+Europe&amp;articleid=a1201185548)BSH" TargetMode="External"/><Relationship Id="rId33" Type="http://schemas.openxmlformats.org/officeDocument/2006/relationships/hyperlink" Target="http://www.policymic.com/articles/45241/war-with-iran-we-can-afford-to-let-iran-have-nuclear-weapons" TargetMode="External"/><Relationship Id="rId2" Type="http://schemas.openxmlformats.org/officeDocument/2006/relationships/customXml" Target="../customXml/item2.xml"/><Relationship Id="rId16" Type="http://schemas.openxmlformats.org/officeDocument/2006/relationships/hyperlink" Target="http://www.npolicy.org/article.php?aid=1182&amp;tid=30" TargetMode="External"/><Relationship Id="rId20" Type="http://schemas.openxmlformats.org/officeDocument/2006/relationships/hyperlink" Target="http://premiumtimesng.com/business/140052-experts-say-falling-global-oil-prices-may-cause-relapse-in-the-economy.html" TargetMode="External"/><Relationship Id="rId29" Type="http://schemas.openxmlformats.org/officeDocument/2006/relationships/hyperlink" Target="http://ourfiniteworld.com/2013/04/21/low-oil-prices-lead-to-economic-peak-oi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elegraph.co.uk/finance/commodities/9920725/Death-of-Hugo-Chavez-propels-Venezuelan-oil-production-into-the-spotlight.html" TargetMode="External"/><Relationship Id="rId24" Type="http://schemas.openxmlformats.org/officeDocument/2006/relationships/hyperlink" Target="http://www.fas.org/sgp/crs/misc/R41765.pdf" TargetMode="External"/><Relationship Id="rId32" Type="http://schemas.openxmlformats.org/officeDocument/2006/relationships/hyperlink" Target="http://online.wsj.com/article/SB10001424052748703395904576025762319723364.html"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npolicy.org/article.php?aid=1182&amp;tid=30" TargetMode="External"/><Relationship Id="rId23" Type="http://schemas.openxmlformats.org/officeDocument/2006/relationships/hyperlink" Target="http://www.aei.org/outlook/foreign-and-defense-my%20policy/regional/europe/the-political-economy-of-russian-oil-and-gas/" TargetMode="External"/><Relationship Id="rId28" Type="http://schemas.openxmlformats.org/officeDocument/2006/relationships/hyperlink" Target="http://www.qatartodayonline.com/still-going-long-on-oil/" TargetMode="External"/><Relationship Id="rId36" Type="http://schemas.openxmlformats.org/officeDocument/2006/relationships/fontTable" Target="fontTable.xml"/><Relationship Id="rId10" Type="http://schemas.openxmlformats.org/officeDocument/2006/relationships/hyperlink" Target="http://www.nation.com.pk/pakistan-news-newspaper-daily-english-online/business/21-Jul-2013/commodity-prices-experience-mixed-week" TargetMode="External"/><Relationship Id="rId19" Type="http://schemas.openxmlformats.org/officeDocument/2006/relationships/hyperlink" Target="http://www.journal-neo.com/?q=node/102" TargetMode="External"/><Relationship Id="rId31" Type="http://schemas.openxmlformats.org/officeDocument/2006/relationships/hyperlink" Target="http://works.bepress.com/alberto_behar/32/"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seaspower.com/EnergyCrisis-Bearden.htm" TargetMode="External"/><Relationship Id="rId22" Type="http://schemas.openxmlformats.org/officeDocument/2006/relationships/hyperlink" Target="http://www.rabidtigers.com/rtn/newsletterv2n9.html" TargetMode="External"/><Relationship Id="rId27" Type="http://schemas.openxmlformats.org/officeDocument/2006/relationships/hyperlink" Target="http://www.fxempire.com/opinions/profitconfidential/why-you-shouldnt-be-worried-about-surging-oil-prices/" TargetMode="External"/><Relationship Id="rId30" Type="http://schemas.openxmlformats.org/officeDocument/2006/relationships/hyperlink" Target="http://www.forbes.com/sites/christopherhelman/2013/04/29/7-reasons-why-oil-prices-wont-plunge/print/" TargetMode="External"/><Relationship Id="rId35" Type="http://schemas.openxmlformats.org/officeDocument/2006/relationships/hyperlink" Target="http://www.forbes.com/sites/markadomanis/2013/01/07/why-russias-economy-isnt-going-to-collaps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ock%20Han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602ACA-F847-4B3E-8CAA-F7677641E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508</TotalTime>
  <Pages>1</Pages>
  <Words>22807</Words>
  <Characters>130004</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152506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Brock Hanson</dc:creator>
  <cp:lastModifiedBy>Brock Hanson</cp:lastModifiedBy>
  <cp:revision>4</cp:revision>
  <dcterms:created xsi:type="dcterms:W3CDTF">2013-07-21T19:08:00Z</dcterms:created>
  <dcterms:modified xsi:type="dcterms:W3CDTF">2013-07-22T05:49:00Z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