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5CD" w:rsidRDefault="00DA15CD" w:rsidP="00DA15CD">
      <w:pPr>
        <w:pStyle w:val="Heading1"/>
      </w:pPr>
      <w:r>
        <w:t>NDI 2013 – 6WS – Politics Links Addendum</w:t>
      </w:r>
      <w:bookmarkStart w:id="0" w:name="_GoBack"/>
      <w:bookmarkEnd w:id="0"/>
    </w:p>
    <w:p w:rsidR="007F3CB7" w:rsidRDefault="0091766B" w:rsidP="001D41F2">
      <w:pPr>
        <w:pStyle w:val="Heading3"/>
      </w:pPr>
      <w:r w:rsidRPr="001D41F2">
        <w:lastRenderedPageBreak/>
        <w:t>Energy</w:t>
      </w:r>
    </w:p>
    <w:p w:rsidR="00AF1D06" w:rsidRPr="00AF1D06" w:rsidRDefault="00AF1D06" w:rsidP="00AF1D06">
      <w:pPr>
        <w:pStyle w:val="Heading4"/>
      </w:pPr>
      <w:r w:rsidRPr="00AF1D06">
        <w:t xml:space="preserve">The plan sparks </w:t>
      </w:r>
      <w:r w:rsidR="00AA6932">
        <w:t xml:space="preserve">partisan </w:t>
      </w:r>
      <w:r w:rsidRPr="00AF1D06">
        <w:t>political battles over financial disclosure provisions</w:t>
      </w:r>
    </w:p>
    <w:p w:rsidR="00AF1D06" w:rsidRDefault="00AF1D06" w:rsidP="00AF1D06">
      <w:proofErr w:type="spellStart"/>
      <w:r w:rsidRPr="00AF1D06">
        <w:rPr>
          <w:b/>
        </w:rPr>
        <w:t>Geman</w:t>
      </w:r>
      <w:proofErr w:type="spellEnd"/>
      <w:r w:rsidRPr="00AF1D06">
        <w:rPr>
          <w:b/>
        </w:rPr>
        <w:t xml:space="preserve"> 13</w:t>
      </w:r>
      <w:r>
        <w:t xml:space="preserve"> (Ben, reporter for the Hill, White House ‘cannot support’ House US-Mexico drilling bill, </w:t>
      </w:r>
      <w:hyperlink r:id="rId10" w:anchor="ixzz2arSPe2T1" w:history="1">
        <w:r w:rsidRPr="00B90336">
          <w:rPr>
            <w:rStyle w:val="Hyperlink"/>
          </w:rPr>
          <w:t>http://thehill.com/blogs/e2-wire/e2-wire/307769-white-house-cannot-support-house-us-mexico-drilling-bill#ixzz2arSPe2T1</w:t>
        </w:r>
      </w:hyperlink>
      <w:r>
        <w:t>, 6/25/13)</w:t>
      </w:r>
    </w:p>
    <w:p w:rsidR="00AF1D06" w:rsidRDefault="00AF1D06" w:rsidP="00AF1D06"/>
    <w:p w:rsidR="00AF1D06" w:rsidRDefault="00AF1D06" w:rsidP="00AF1D06">
      <w:pPr>
        <w:rPr>
          <w:sz w:val="16"/>
        </w:rPr>
      </w:pPr>
      <w:r w:rsidRPr="00AF1D06">
        <w:rPr>
          <w:rStyle w:val="StyleBoldUnderline"/>
        </w:rPr>
        <w:t>The White House</w:t>
      </w:r>
      <w:r w:rsidRPr="00AF1D06">
        <w:rPr>
          <w:sz w:val="16"/>
        </w:rPr>
        <w:t xml:space="preserve"> said Tuesday that it </w:t>
      </w:r>
      <w:r w:rsidRPr="00AF1D06">
        <w:rPr>
          <w:rStyle w:val="StyleBoldUnderline"/>
        </w:rPr>
        <w:t>opposes House legislation to implement a 2012 administration pact with Mexico on Gulf of Mexico drilling cooperation, citing “unnecessary, extraneous provisions that seriously detract from the bill.”</w:t>
      </w:r>
      <w:r w:rsidRPr="00AF1D06">
        <w:rPr>
          <w:sz w:val="16"/>
        </w:rPr>
        <w:t xml:space="preserve"> The formal statement of administration policy backs the “goal” of the bill that’s coming to the House floor Wednesday to implement the U.S.-Mexico </w:t>
      </w:r>
      <w:proofErr w:type="spellStart"/>
      <w:r w:rsidRPr="00AF1D06">
        <w:rPr>
          <w:sz w:val="16"/>
        </w:rPr>
        <w:t>Transboundary</w:t>
      </w:r>
      <w:proofErr w:type="spellEnd"/>
      <w:r w:rsidRPr="00AF1D06">
        <w:rPr>
          <w:sz w:val="16"/>
        </w:rPr>
        <w:t xml:space="preserve"> Hydrocarbons Agreement. But </w:t>
      </w:r>
      <w:r w:rsidRPr="00AF1D06">
        <w:rPr>
          <w:rStyle w:val="StyleBoldUnderline"/>
        </w:rPr>
        <w:t xml:space="preserve">it cites provisions in the GOP-crafted bill that exempts oil companies operating under the pact from controversial federal rules that force energy producers to disclose their payments to foreign governments. “As a practical matter, this provision would waive the requirement for the disclosure of any payments made by resource extraction companies to the United States or foreign governments in accordance with a </w:t>
      </w:r>
      <w:proofErr w:type="spellStart"/>
      <w:r w:rsidRPr="00AF1D06">
        <w:rPr>
          <w:rStyle w:val="StyleBoldUnderline"/>
        </w:rPr>
        <w:t>transboundary</w:t>
      </w:r>
      <w:proofErr w:type="spellEnd"/>
      <w:r w:rsidRPr="00AF1D06">
        <w:rPr>
          <w:rStyle w:val="StyleBoldUnderline"/>
        </w:rPr>
        <w:t xml:space="preserve"> hydrocarbon agreement. The provision directly and negatively impacts U.S. efforts</w:t>
      </w:r>
      <w:r w:rsidRPr="00AF1D06">
        <w:rPr>
          <w:sz w:val="16"/>
        </w:rPr>
        <w:t xml:space="preserve"> to increase transparency and accountability, particularly in the oil, gas, and minerals sectors,” the White House Office of Management and Budget said. The White House statement, however, stops short of a veto threat despite saying </w:t>
      </w:r>
      <w:r w:rsidRPr="00AF1D06">
        <w:rPr>
          <w:rStyle w:val="StyleBoldUnderline"/>
        </w:rPr>
        <w:t>it "cannot support" the measure. It says the administration looks forward to working with Congress on an implementing bill.</w:t>
      </w:r>
      <w:r w:rsidRPr="00AF1D06">
        <w:rPr>
          <w:sz w:val="16"/>
        </w:rPr>
        <w:t xml:space="preserve"> Click here for much more on </w:t>
      </w:r>
      <w:r w:rsidRPr="00AF1D06">
        <w:rPr>
          <w:rStyle w:val="StyleBoldUnderline"/>
        </w:rPr>
        <w:t>the House bill and its controversial exemption from rules required under the 2010 Dodd-Frank financial overhaul law. The Senate version of the implementing bill, sponsored by the</w:t>
      </w:r>
      <w:r w:rsidRPr="00AF1D06">
        <w:rPr>
          <w:sz w:val="16"/>
        </w:rPr>
        <w:t xml:space="preserve"> bipartisan leadership of the </w:t>
      </w:r>
      <w:r w:rsidRPr="00AF1D06">
        <w:rPr>
          <w:rStyle w:val="StyleBoldUnderline"/>
        </w:rPr>
        <w:t xml:space="preserve">Senate’s energy committee, does not include the exemption from the Securities and Exchange Commission payment disclosure rules. But proponents of the House measure say the carve-out is needed to prevent a collision with confidentiality provisions in the U.S.-Mexico accord. </w:t>
      </w:r>
      <w:r w:rsidRPr="00AF1D06">
        <w:rPr>
          <w:sz w:val="16"/>
        </w:rPr>
        <w:t xml:space="preserve">The underlying 2012 U.S.-Mexico accord, which has support from Republicans and the administration, is designed to enable cooperation in development of oil-and-gas along a maritime boundary in the Gulf of Mexico. “Implementing this Agreement will offer significant opportunities for responsible and efficient exploration and development of hydrocarbon resources in an expanded area along the U.S.-Mexico maritime boundary as well as significant new opportunities for U.S. companies,” the White House said. In a separate statement Tuesday, </w:t>
      </w:r>
      <w:r w:rsidRPr="00AF1D06">
        <w:rPr>
          <w:rStyle w:val="StyleBoldUnderline"/>
        </w:rPr>
        <w:t>the White House threatened to veto a separate GOP bill coming to the House floor</w:t>
      </w:r>
      <w:r w:rsidRPr="00AF1D06">
        <w:rPr>
          <w:sz w:val="16"/>
        </w:rPr>
        <w:t xml:space="preserve"> Wednesday that would require a major expansion of offshore oil-and-gas leasing.</w:t>
      </w:r>
    </w:p>
    <w:p w:rsidR="00AF1D06" w:rsidRDefault="00AF1D06" w:rsidP="00AF1D06">
      <w:pPr>
        <w:rPr>
          <w:sz w:val="16"/>
        </w:rPr>
      </w:pPr>
    </w:p>
    <w:p w:rsidR="00AF1D06" w:rsidRPr="00E129E3" w:rsidRDefault="00AF1D06" w:rsidP="00E129E3">
      <w:pPr>
        <w:pStyle w:val="Heading4"/>
      </w:pPr>
      <w:r w:rsidRPr="00E129E3">
        <w:t xml:space="preserve">Ensures lobbies are brought in </w:t>
      </w:r>
      <w:r w:rsidR="00AA6932">
        <w:t>to fight GOP battles</w:t>
      </w:r>
    </w:p>
    <w:p w:rsidR="00AF1D06" w:rsidRPr="00E129E3" w:rsidRDefault="00E129E3" w:rsidP="00E129E3">
      <w:proofErr w:type="spellStart"/>
      <w:r w:rsidRPr="00E129E3">
        <w:rPr>
          <w:b/>
        </w:rPr>
        <w:t>Geman</w:t>
      </w:r>
      <w:proofErr w:type="spellEnd"/>
      <w:r w:rsidRPr="00E129E3">
        <w:rPr>
          <w:b/>
        </w:rPr>
        <w:t xml:space="preserve"> 13</w:t>
      </w:r>
      <w:r w:rsidRPr="00E129E3">
        <w:t xml:space="preserve"> (Ben, reporter for the Hill, Senate bill on US-Mexico drilling lacks Dodd-Frank exemption, </w:t>
      </w:r>
      <w:hyperlink r:id="rId11" w:anchor="ixzz2arSr6Vuq" w:history="1">
        <w:r w:rsidRPr="00E129E3">
          <w:rPr>
            <w:rStyle w:val="Hyperlink"/>
          </w:rPr>
          <w:t>http://thehill.com/blogs/e2-wire/e2-wire/296451-senate-bill-on-us-mexico-drilling-lacks-dodd-frank-exemption-#ixzz2arSr6Vuq</w:t>
        </w:r>
      </w:hyperlink>
      <w:r w:rsidRPr="00E129E3">
        <w:t>, 4/26/13)</w:t>
      </w:r>
    </w:p>
    <w:p w:rsidR="00AF1D06" w:rsidRDefault="00AF1D06" w:rsidP="00AF1D06">
      <w:pPr>
        <w:rPr>
          <w:sz w:val="16"/>
        </w:rPr>
      </w:pPr>
    </w:p>
    <w:p w:rsidR="00AF1D06" w:rsidRPr="00AF1D06" w:rsidRDefault="00AF1D06" w:rsidP="00AF1D06">
      <w:pPr>
        <w:rPr>
          <w:rStyle w:val="StyleBoldUnderline"/>
        </w:rPr>
      </w:pPr>
      <w:r w:rsidRPr="00AF1D06">
        <w:rPr>
          <w:rStyle w:val="StyleBoldUnderline"/>
        </w:rPr>
        <w:t>New Senate legislation to implement a U.S.-Mexico energy accord omits House language that exempts oil companies operating under the pact from controversial regulations that force them to disclose payments to foreign governments</w:t>
      </w:r>
      <w:r w:rsidRPr="00AF1D06">
        <w:rPr>
          <w:sz w:val="16"/>
        </w:rPr>
        <w:t xml:space="preserve">. The bipartisan leadership of the Senate Energy and Natural Resources Committee introduced legislation Thursday to enable the Interior Department to implement the </w:t>
      </w:r>
      <w:proofErr w:type="spellStart"/>
      <w:r w:rsidRPr="00AF1D06">
        <w:rPr>
          <w:sz w:val="16"/>
        </w:rPr>
        <w:t>Transboundary</w:t>
      </w:r>
      <w:proofErr w:type="spellEnd"/>
      <w:r w:rsidRPr="00AF1D06">
        <w:rPr>
          <w:sz w:val="16"/>
        </w:rPr>
        <w:t xml:space="preserve"> Hydrocarbons Agreement. The accord, which U.S. and Mexican officials signed in 2012, is designed to enable cooperation in development of oil-and-gas along a maritime boundary in the Gulf of Mexico. </w:t>
      </w:r>
      <w:r w:rsidRPr="00AF1D06">
        <w:rPr>
          <w:rStyle w:val="StyleBoldUnderline"/>
        </w:rPr>
        <w:t>The Senate plan does not include language in the House version that would create a limited exemption from</w:t>
      </w:r>
      <w:r w:rsidRPr="00AF1D06">
        <w:rPr>
          <w:sz w:val="16"/>
        </w:rPr>
        <w:t xml:space="preserve"> Securities and Exchange Commission </w:t>
      </w:r>
      <w:r w:rsidRPr="00AF1D06">
        <w:rPr>
          <w:rStyle w:val="StyleBoldUnderline"/>
        </w:rPr>
        <w:t>(SEC) disclosure rules. Republicans and oil industry groups say the exemption is neede</w:t>
      </w:r>
      <w:r w:rsidRPr="00AF1D06">
        <w:rPr>
          <w:sz w:val="16"/>
        </w:rPr>
        <w:t xml:space="preserve">d because of confidentiality provisions in the U.S.-Mexico deal. Click here for much more on the House plan. </w:t>
      </w:r>
      <w:r w:rsidRPr="00AF1D06">
        <w:rPr>
          <w:rStyle w:val="StyleBoldUnderline"/>
        </w:rPr>
        <w:t>The</w:t>
      </w:r>
      <w:r w:rsidRPr="00AF1D06">
        <w:rPr>
          <w:sz w:val="16"/>
        </w:rPr>
        <w:t xml:space="preserve"> American Petroleum Institute</w:t>
      </w:r>
      <w:r w:rsidRPr="00AF1D06">
        <w:rPr>
          <w:rStyle w:val="StyleBoldUnderline"/>
        </w:rPr>
        <w:t xml:space="preserve"> (API),</w:t>
      </w:r>
      <w:r w:rsidRPr="00AF1D06">
        <w:rPr>
          <w:sz w:val="16"/>
        </w:rPr>
        <w:t xml:space="preserve"> the oil industry lobbying group that’s </w:t>
      </w:r>
      <w:r w:rsidRPr="00AF1D06">
        <w:rPr>
          <w:rStyle w:val="StyleBoldUnderline"/>
        </w:rPr>
        <w:t>battling</w:t>
      </w:r>
      <w:r w:rsidRPr="00AF1D06">
        <w:rPr>
          <w:sz w:val="16"/>
        </w:rPr>
        <w:t xml:space="preserve"> the SEC rules in court, is pushing </w:t>
      </w:r>
      <w:r w:rsidRPr="00AF1D06">
        <w:rPr>
          <w:rStyle w:val="StyleBoldUnderline"/>
        </w:rPr>
        <w:t>for the House language to prevail.</w:t>
      </w:r>
    </w:p>
    <w:p w:rsidR="00AF1D06" w:rsidRDefault="00AF1D06" w:rsidP="00AF1D06">
      <w:pPr>
        <w:rPr>
          <w:sz w:val="16"/>
        </w:rPr>
      </w:pPr>
    </w:p>
    <w:p w:rsidR="00AF1D06" w:rsidRPr="00AF1D06" w:rsidRDefault="00AF1D06" w:rsidP="00E129E3">
      <w:pPr>
        <w:pStyle w:val="Heading4"/>
      </w:pPr>
      <w:r w:rsidRPr="00AF1D06">
        <w:lastRenderedPageBreak/>
        <w:t>Creates divides over backers and industr</w:t>
      </w:r>
      <w:r w:rsidR="00AA6932">
        <w:t>y- destroys bipartisanship</w:t>
      </w:r>
    </w:p>
    <w:p w:rsidR="00E129E3" w:rsidRPr="00E129E3" w:rsidRDefault="00E129E3" w:rsidP="00E129E3">
      <w:proofErr w:type="spellStart"/>
      <w:r w:rsidRPr="00E129E3">
        <w:rPr>
          <w:b/>
        </w:rPr>
        <w:t>Geman</w:t>
      </w:r>
      <w:proofErr w:type="spellEnd"/>
      <w:r w:rsidRPr="00E129E3">
        <w:rPr>
          <w:b/>
        </w:rPr>
        <w:t xml:space="preserve"> 13</w:t>
      </w:r>
      <w:r w:rsidRPr="00E129E3">
        <w:t xml:space="preserve"> (Ben, reporter for the Hill, Senate bill on US-Mexico drilling lacks Dodd-Frank exemption, </w:t>
      </w:r>
      <w:hyperlink r:id="rId12" w:anchor="ixzz2arSr6Vuq" w:history="1">
        <w:r w:rsidRPr="00E129E3">
          <w:rPr>
            <w:rStyle w:val="Hyperlink"/>
          </w:rPr>
          <w:t>http://thehill.com/blogs/e2-wire/e2-wire/296451-senate-bill-on-us-mexico-drilling-lacks-dodd-frank-exemption-#ixzz2arSr6Vuq</w:t>
        </w:r>
      </w:hyperlink>
      <w:r w:rsidRPr="00E129E3">
        <w:t>, 4/26/13)</w:t>
      </w:r>
    </w:p>
    <w:p w:rsidR="00AF1D06" w:rsidRDefault="00AF1D06" w:rsidP="00AF1D06">
      <w:pPr>
        <w:rPr>
          <w:sz w:val="16"/>
        </w:rPr>
      </w:pPr>
    </w:p>
    <w:p w:rsidR="00AF1D06" w:rsidRPr="00AF1D06" w:rsidRDefault="00AF1D06" w:rsidP="00AF1D06">
      <w:pPr>
        <w:rPr>
          <w:sz w:val="16"/>
        </w:rPr>
      </w:pPr>
      <w:r w:rsidRPr="00AF1D06">
        <w:rPr>
          <w:sz w:val="16"/>
        </w:rPr>
        <w:t xml:space="preserve">But </w:t>
      </w:r>
      <w:r w:rsidRPr="00AF1D06">
        <w:rPr>
          <w:rStyle w:val="StyleBoldUnderline"/>
        </w:rPr>
        <w:t>backers of the SEC requirement oppose the exemption in the House bill and are concerned the bill is part of a wider effort to repeal the SEC rule. The rule will require SEC-listed oil</w:t>
      </w:r>
      <w:r w:rsidRPr="00AF1D06">
        <w:rPr>
          <w:sz w:val="16"/>
        </w:rPr>
        <w:t xml:space="preserve">, natural gas and mining </w:t>
      </w:r>
      <w:r w:rsidRPr="00AF1D06">
        <w:rPr>
          <w:rStyle w:val="StyleBoldUnderline"/>
        </w:rPr>
        <w:t>companies to disclose payments to foreign governments</w:t>
      </w:r>
      <w:r w:rsidRPr="00AF1D06">
        <w:rPr>
          <w:sz w:val="16"/>
        </w:rPr>
        <w:t xml:space="preserve"> related to projects in their countries, such as money for production licenses, royalties and so forth. It is aimed at undoing the “resource curse,” in which some impoverished countries in Africa and elsewhere are plagued by corruption and conflict alongside their energy and mineral wealth. </w:t>
      </w:r>
      <w:r w:rsidRPr="00AF1D06">
        <w:rPr>
          <w:rStyle w:val="StyleBoldUnderline"/>
        </w:rPr>
        <w:t xml:space="preserve">Industry groups say it will create costly burdens and hinder competitiveness, placing U.S companies at a disadvantage when competing for contracts against state-owned Russian and Chinese firms. </w:t>
      </w:r>
      <w:r w:rsidRPr="00AF1D06">
        <w:rPr>
          <w:sz w:val="16"/>
        </w:rPr>
        <w:t xml:space="preserve">A spokeswoman for Sen. Lisa </w:t>
      </w:r>
      <w:r w:rsidRPr="00AF1D06">
        <w:rPr>
          <w:rStyle w:val="StyleBoldUnderline"/>
        </w:rPr>
        <w:t>Murkowski</w:t>
      </w:r>
      <w:r w:rsidRPr="00AF1D06">
        <w:rPr>
          <w:sz w:val="16"/>
        </w:rPr>
        <w:t xml:space="preserve"> (R-Alaska), </w:t>
      </w:r>
      <w:r w:rsidRPr="00AF1D06">
        <w:rPr>
          <w:rStyle w:val="StyleBoldUnderline"/>
        </w:rPr>
        <w:t>the energy committee’s top Republican, said the absence of language</w:t>
      </w:r>
      <w:r w:rsidRPr="00AF1D06">
        <w:rPr>
          <w:sz w:val="16"/>
        </w:rPr>
        <w:t xml:space="preserve"> on the SEC rule was for procedural reasons. “Because this is an energy bill and Dodd-Frank </w:t>
      </w:r>
      <w:r w:rsidRPr="00AF1D06">
        <w:rPr>
          <w:rStyle w:val="StyleBoldUnderline"/>
        </w:rPr>
        <w:t>falls outside of our committee’s jurisdiction</w:t>
      </w:r>
      <w:r w:rsidRPr="00AF1D06">
        <w:rPr>
          <w:sz w:val="16"/>
        </w:rPr>
        <w:t xml:space="preserve">, we didn’t address it in this bill,” spokeswoman Megan </w:t>
      </w:r>
      <w:proofErr w:type="spellStart"/>
      <w:r w:rsidRPr="00AF1D06">
        <w:rPr>
          <w:sz w:val="16"/>
        </w:rPr>
        <w:t>Moskowitz</w:t>
      </w:r>
      <w:proofErr w:type="spellEnd"/>
      <w:r w:rsidRPr="00AF1D06">
        <w:rPr>
          <w:sz w:val="16"/>
        </w:rPr>
        <w:t xml:space="preserve"> said.</w:t>
      </w:r>
    </w:p>
    <w:p w:rsidR="00AF1D06" w:rsidRDefault="00AF1D06" w:rsidP="00AF1D06">
      <w:pPr>
        <w:rPr>
          <w:sz w:val="16"/>
        </w:rPr>
      </w:pPr>
    </w:p>
    <w:p w:rsidR="006A4665" w:rsidRDefault="006A4665" w:rsidP="006A4665"/>
    <w:p w:rsidR="006A4665" w:rsidRPr="00D7525A" w:rsidRDefault="006A4665" w:rsidP="006A4665">
      <w:pPr>
        <w:pStyle w:val="Heading3"/>
      </w:pPr>
      <w:proofErr w:type="spellStart"/>
      <w:r>
        <w:lastRenderedPageBreak/>
        <w:t>Bipart</w:t>
      </w:r>
      <w:proofErr w:type="spellEnd"/>
      <w:r>
        <w:t xml:space="preserve"> </w:t>
      </w:r>
      <w:proofErr w:type="spellStart"/>
      <w:r>
        <w:t>i</w:t>
      </w:r>
      <w:proofErr w:type="spellEnd"/>
      <w:r>
        <w:t xml:space="preserve">/l – immigration </w:t>
      </w:r>
    </w:p>
    <w:p w:rsidR="006A4665" w:rsidRDefault="006A4665" w:rsidP="006A4665">
      <w:pPr>
        <w:pStyle w:val="Heading4"/>
      </w:pPr>
      <w:r>
        <w:t xml:space="preserve">Bipartisanship key to immigration </w:t>
      </w:r>
    </w:p>
    <w:p w:rsidR="006A4665" w:rsidRDefault="006A4665" w:rsidP="006A4665">
      <w:proofErr w:type="spellStart"/>
      <w:r w:rsidRPr="00DB21D3">
        <w:rPr>
          <w:rStyle w:val="StyleStyleBold12pt"/>
        </w:rPr>
        <w:t>Nevarez</w:t>
      </w:r>
      <w:proofErr w:type="spellEnd"/>
      <w:r w:rsidRPr="00DB21D3">
        <w:rPr>
          <w:rStyle w:val="StyleStyleBold12pt"/>
        </w:rPr>
        <w:t xml:space="preserve"> 8-1</w:t>
      </w:r>
      <w:r>
        <w:t xml:space="preserve"> (Griselda </w:t>
      </w:r>
      <w:proofErr w:type="spellStart"/>
      <w:r>
        <w:t>Nevarez</w:t>
      </w:r>
      <w:proofErr w:type="spellEnd"/>
      <w:r>
        <w:t xml:space="preserve">, journalist, </w:t>
      </w:r>
      <w:proofErr w:type="spellStart"/>
      <w:r>
        <w:t>Voxxi</w:t>
      </w:r>
      <w:proofErr w:type="spellEnd"/>
      <w:r>
        <w:t xml:space="preserve">, has reported for various news outlets throughout the country, “House should learn from bipartisan immigration reform advocates,” column, </w:t>
      </w:r>
      <w:proofErr w:type="spellStart"/>
      <w:r>
        <w:t>Voxxi</w:t>
      </w:r>
      <w:proofErr w:type="spellEnd"/>
      <w:r>
        <w:t>, August 1, 2013, http://www.voxxi.com/gutierrez-immigration-reform-advocates/)</w:t>
      </w:r>
    </w:p>
    <w:p w:rsidR="006A4665" w:rsidRPr="00A502E0" w:rsidRDefault="006A4665" w:rsidP="006A4665">
      <w:pPr>
        <w:rPr>
          <w:sz w:val="16"/>
        </w:rPr>
      </w:pPr>
      <w:r w:rsidRPr="00A502E0">
        <w:rPr>
          <w:sz w:val="16"/>
        </w:rPr>
        <w:t xml:space="preserve">Rep. Luis Gutierrez (D-Ill.) suggests that </w:t>
      </w:r>
      <w:r w:rsidRPr="00A502E0">
        <w:rPr>
          <w:rStyle w:val="StyleBoldUnderline"/>
        </w:rPr>
        <w:t>House Republicans have a thing or two to learn from the broad coalition of immigration reform advocates who put aside their differences to push for immigration reform.</w:t>
      </w:r>
      <w:r w:rsidRPr="00A502E0">
        <w:rPr>
          <w:sz w:val="12"/>
        </w:rPr>
        <w:t>¶</w:t>
      </w:r>
      <w:r w:rsidRPr="00A502E0">
        <w:rPr>
          <w:sz w:val="16"/>
        </w:rPr>
        <w:t xml:space="preserve"> </w:t>
      </w:r>
      <w:r w:rsidRPr="00A502E0">
        <w:rPr>
          <w:sz w:val="12"/>
        </w:rPr>
        <w:t>¶</w:t>
      </w:r>
      <w:r w:rsidRPr="00A502E0">
        <w:rPr>
          <w:sz w:val="16"/>
        </w:rPr>
        <w:t xml:space="preserve"> “It seems to me </w:t>
      </w:r>
      <w:r w:rsidRPr="00A502E0">
        <w:rPr>
          <w:rStyle w:val="StyleBoldUnderline"/>
        </w:rPr>
        <w:t xml:space="preserve">the only place where people are not ready to </w:t>
      </w:r>
      <w:r w:rsidRPr="00A502E0">
        <w:rPr>
          <w:rStyle w:val="Emphasis"/>
        </w:rPr>
        <w:t>set aside partisanship</w:t>
      </w:r>
      <w:r w:rsidRPr="00A502E0">
        <w:rPr>
          <w:rStyle w:val="StyleBoldUnderline"/>
        </w:rPr>
        <w:t xml:space="preserve"> is in the House of Representatives</w:t>
      </w:r>
      <w:r w:rsidRPr="00A502E0">
        <w:rPr>
          <w:sz w:val="16"/>
        </w:rPr>
        <w:t xml:space="preserve"> — where people are not ready to sit down and say, ‘Tell me your side, I’ll tell you mine, let’s compromise and let’s find a solution,’” he said at a press conference Wednesday.</w:t>
      </w:r>
      <w:r w:rsidRPr="00A502E0">
        <w:rPr>
          <w:sz w:val="12"/>
        </w:rPr>
        <w:t>¶</w:t>
      </w:r>
      <w:r w:rsidRPr="00A502E0">
        <w:rPr>
          <w:sz w:val="16"/>
        </w:rPr>
        <w:t xml:space="preserve"> </w:t>
      </w:r>
      <w:r w:rsidRPr="00A502E0">
        <w:rPr>
          <w:sz w:val="12"/>
        </w:rPr>
        <w:t>¶</w:t>
      </w:r>
      <w:r w:rsidRPr="00A502E0">
        <w:rPr>
          <w:sz w:val="16"/>
        </w:rPr>
        <w:t xml:space="preserve"> In the last few weeks, Gutierrez has been calling on House Speaker John Boehner (R-Ohio) to allow a vote on immigration reform legislation on the House floor. He said that </w:t>
      </w:r>
      <w:r w:rsidRPr="00A502E0">
        <w:rPr>
          <w:rStyle w:val="StyleBoldUnderline"/>
        </w:rPr>
        <w:t>there are dozens of House Republicans who are “ready to join with Democrats for comprehensive immigration reform.”</w:t>
      </w:r>
      <w:r w:rsidRPr="00A502E0">
        <w:rPr>
          <w:sz w:val="12"/>
        </w:rPr>
        <w:t>¶</w:t>
      </w:r>
      <w:r w:rsidRPr="00A502E0">
        <w:rPr>
          <w:sz w:val="16"/>
        </w:rPr>
        <w:t xml:space="preserve"> </w:t>
      </w:r>
      <w:r w:rsidRPr="00A502E0">
        <w:rPr>
          <w:sz w:val="12"/>
        </w:rPr>
        <w:t>¶</w:t>
      </w:r>
      <w:r w:rsidRPr="00A502E0">
        <w:rPr>
          <w:sz w:val="16"/>
        </w:rPr>
        <w:t xml:space="preserve"> Among those GOP leaders he mentioned are Reps. Paul Ryan of Wisconsin, Mike Coffman of Colorado, John Carter of Texas, David </w:t>
      </w:r>
      <w:proofErr w:type="spellStart"/>
      <w:r w:rsidRPr="00A502E0">
        <w:rPr>
          <w:sz w:val="16"/>
        </w:rPr>
        <w:t>Valadao</w:t>
      </w:r>
      <w:proofErr w:type="spellEnd"/>
      <w:r w:rsidRPr="00A502E0">
        <w:rPr>
          <w:sz w:val="16"/>
        </w:rPr>
        <w:t xml:space="preserve"> of California and Sam Johnson of Texas.</w:t>
      </w:r>
      <w:r w:rsidRPr="00A502E0">
        <w:rPr>
          <w:sz w:val="12"/>
        </w:rPr>
        <w:t>¶</w:t>
      </w:r>
      <w:r w:rsidRPr="00A502E0">
        <w:rPr>
          <w:sz w:val="16"/>
        </w:rPr>
        <w:t xml:space="preserve"> </w:t>
      </w:r>
      <w:r w:rsidRPr="00A502E0">
        <w:rPr>
          <w:sz w:val="12"/>
        </w:rPr>
        <w:t>¶</w:t>
      </w:r>
      <w:r w:rsidRPr="00A502E0">
        <w:rPr>
          <w:sz w:val="16"/>
        </w:rPr>
        <w:t xml:space="preserve"> “</w:t>
      </w:r>
      <w:r w:rsidRPr="00A502E0">
        <w:rPr>
          <w:rStyle w:val="StyleBoldUnderline"/>
        </w:rPr>
        <w:t>All we need is a vote on the floor of the House and we will begin to solve the problem of our broken immigration system</w:t>
      </w:r>
      <w:r w:rsidRPr="00A502E0">
        <w:rPr>
          <w:sz w:val="16"/>
        </w:rPr>
        <w:t>,” Gutierrez said.</w:t>
      </w:r>
      <w:r w:rsidRPr="00A502E0">
        <w:rPr>
          <w:sz w:val="12"/>
        </w:rPr>
        <w:t>¶</w:t>
      </w:r>
      <w:r w:rsidRPr="00A502E0">
        <w:rPr>
          <w:sz w:val="16"/>
        </w:rPr>
        <w:t xml:space="preserve"> </w:t>
      </w:r>
      <w:r w:rsidRPr="00A502E0">
        <w:rPr>
          <w:sz w:val="12"/>
        </w:rPr>
        <w:t>¶</w:t>
      </w:r>
      <w:r w:rsidRPr="00A502E0">
        <w:rPr>
          <w:sz w:val="16"/>
        </w:rPr>
        <w:t xml:space="preserve"> But Boehner has said he won’t allow a vote unless a majority of House Republicans supports the legislation.</w:t>
      </w:r>
      <w:r w:rsidRPr="00A502E0">
        <w:rPr>
          <w:sz w:val="12"/>
        </w:rPr>
        <w:t>¶</w:t>
      </w:r>
      <w:r w:rsidRPr="00A502E0">
        <w:rPr>
          <w:sz w:val="16"/>
        </w:rPr>
        <w:t xml:space="preserve"> Last week, </w:t>
      </w:r>
      <w:r w:rsidRPr="00D7497B">
        <w:rPr>
          <w:rStyle w:val="Emphasis"/>
        </w:rPr>
        <w:t>Boehner said his party is committed</w:t>
      </w:r>
      <w:r w:rsidRPr="00A502E0">
        <w:rPr>
          <w:rStyle w:val="StyleBoldUnderline"/>
        </w:rPr>
        <w:t xml:space="preserve"> to working on “a step-by-step approach” on immigration reform “to ensure that the American people have confidence that we’re addressing these issues openly and honestly.”</w:t>
      </w:r>
      <w:r w:rsidRPr="00A502E0">
        <w:rPr>
          <w:rStyle w:val="StyleBoldUnderline"/>
          <w:b w:val="0"/>
          <w:sz w:val="12"/>
          <w:u w:val="none"/>
        </w:rPr>
        <w:t>¶</w:t>
      </w:r>
      <w:r>
        <w:rPr>
          <w:rStyle w:val="StyleBoldUnderline"/>
          <w:sz w:val="12"/>
        </w:rPr>
        <w:t xml:space="preserve"> </w:t>
      </w:r>
      <w:r w:rsidRPr="00A502E0">
        <w:rPr>
          <w:sz w:val="12"/>
        </w:rPr>
        <w:t>¶</w:t>
      </w:r>
      <w:r w:rsidRPr="00A502E0">
        <w:rPr>
          <w:sz w:val="16"/>
        </w:rPr>
        <w:t xml:space="preserve"> This “step-by-step approach” has resulted in the House taking a much slower pace on legislative action related to immigration reform compared to the Senate, which passed its own comprehensive immigration reform bill in late June.</w:t>
      </w:r>
      <w:r w:rsidRPr="00A502E0">
        <w:rPr>
          <w:sz w:val="12"/>
        </w:rPr>
        <w:t>¶</w:t>
      </w:r>
      <w:r w:rsidRPr="00A502E0">
        <w:rPr>
          <w:sz w:val="16"/>
        </w:rPr>
        <w:t xml:space="preserve"> </w:t>
      </w:r>
      <w:r w:rsidRPr="00A502E0">
        <w:rPr>
          <w:sz w:val="12"/>
        </w:rPr>
        <w:t>¶</w:t>
      </w:r>
      <w:r w:rsidRPr="00A502E0">
        <w:rPr>
          <w:sz w:val="16"/>
        </w:rPr>
        <w:t xml:space="preserve"> Gutierrez said Wednesday he and others from </w:t>
      </w:r>
      <w:r w:rsidRPr="00A502E0">
        <w:rPr>
          <w:rStyle w:val="StyleBoldUnderline"/>
        </w:rPr>
        <w:t>the Democratic Caucus want the House to pick up the pace</w:t>
      </w:r>
      <w:r w:rsidRPr="00A502E0">
        <w:rPr>
          <w:sz w:val="16"/>
        </w:rPr>
        <w:t xml:space="preserve">. To help make that happen, </w:t>
      </w:r>
      <w:r w:rsidRPr="00A502E0">
        <w:rPr>
          <w:rStyle w:val="StyleBoldUnderline"/>
        </w:rPr>
        <w:t>House Democrats agreed during a Wednesday meeting with</w:t>
      </w:r>
      <w:r w:rsidRPr="00A502E0">
        <w:rPr>
          <w:sz w:val="16"/>
        </w:rPr>
        <w:t xml:space="preserve"> President Barack </w:t>
      </w:r>
      <w:r w:rsidRPr="00A502E0">
        <w:rPr>
          <w:rStyle w:val="StyleBoldUnderline"/>
        </w:rPr>
        <w:t>Obama to invite Republicans to speak with them about immigration reform</w:t>
      </w:r>
      <w:r w:rsidRPr="00A502E0">
        <w:rPr>
          <w:sz w:val="16"/>
        </w:rPr>
        <w:t xml:space="preserve"> at town hall meetings and such events during the August recess.</w:t>
      </w:r>
      <w:r w:rsidRPr="00A502E0">
        <w:rPr>
          <w:sz w:val="12"/>
        </w:rPr>
        <w:t>¶</w:t>
      </w:r>
      <w:r w:rsidRPr="00A502E0">
        <w:rPr>
          <w:sz w:val="16"/>
        </w:rPr>
        <w:t xml:space="preserve"> </w:t>
      </w:r>
      <w:r w:rsidRPr="00A502E0">
        <w:rPr>
          <w:sz w:val="12"/>
        </w:rPr>
        <w:t>¶</w:t>
      </w:r>
      <w:r w:rsidRPr="00A502E0">
        <w:rPr>
          <w:sz w:val="16"/>
        </w:rPr>
        <w:t xml:space="preserve"> Rep. Joaquin Castro (D-Texas) said that while House </w:t>
      </w:r>
      <w:r w:rsidRPr="00A502E0">
        <w:rPr>
          <w:rStyle w:val="StyleBoldUnderline"/>
        </w:rPr>
        <w:t>Democrats will be doing their part to push for immigration reform</w:t>
      </w:r>
      <w:r w:rsidRPr="00A502E0">
        <w:rPr>
          <w:sz w:val="16"/>
        </w:rPr>
        <w:t xml:space="preserve"> during the August recess, immigration reform advocates also have an important role to play. He called on them to “speak up and speak out about supporting and pushing for comprehensive immigration reform” at events hosted by House Republicans.</w:t>
      </w:r>
      <w:r w:rsidRPr="00A502E0">
        <w:rPr>
          <w:sz w:val="12"/>
        </w:rPr>
        <w:t>¶</w:t>
      </w:r>
      <w:r w:rsidRPr="00A502E0">
        <w:rPr>
          <w:sz w:val="16"/>
        </w:rPr>
        <w:t xml:space="preserve"> </w:t>
      </w:r>
      <w:r w:rsidRPr="00A502E0">
        <w:rPr>
          <w:sz w:val="12"/>
        </w:rPr>
        <w:t>¶</w:t>
      </w:r>
      <w:r w:rsidRPr="00A502E0">
        <w:rPr>
          <w:sz w:val="16"/>
        </w:rPr>
        <w:t xml:space="preserve"> “Be respectful, be kind, be courteous, but please firmly let them know that this is something that is important to all of us, that this matters to the nation,” Castro said.</w:t>
      </w:r>
    </w:p>
    <w:p w:rsidR="006A4665" w:rsidRDefault="006A4665" w:rsidP="006A4665"/>
    <w:p w:rsidR="006A4665" w:rsidRDefault="006A4665" w:rsidP="006A4665"/>
    <w:p w:rsidR="006A4665" w:rsidRDefault="006A4665" w:rsidP="006A4665"/>
    <w:p w:rsidR="006A4665" w:rsidRDefault="006A4665" w:rsidP="006A4665">
      <w:pPr>
        <w:pStyle w:val="Heading4"/>
      </w:pPr>
      <w:r>
        <w:t>Bipartisanship is the only obstacle – its key to immigration</w:t>
      </w:r>
    </w:p>
    <w:p w:rsidR="006A4665" w:rsidRPr="00BA4230" w:rsidRDefault="006A4665" w:rsidP="006A4665">
      <w:r w:rsidRPr="00BA4230">
        <w:rPr>
          <w:rStyle w:val="StyleStyleBold12pt"/>
        </w:rPr>
        <w:t>Israel 8-1</w:t>
      </w:r>
      <w:r>
        <w:t xml:space="preserve"> (Steve Israel, Democratic representative from New York and chairman of the Democratic Congressional Campaign Committee, “GOP, open door to immigration reform,” column, CNN opinion, August 1, 2013, http://www.cnn.com/2013/08/01/opinion/israel-immigration-reform/index.html)</w:t>
      </w:r>
    </w:p>
    <w:p w:rsidR="006A4665" w:rsidRPr="00BA4230" w:rsidRDefault="006A4665" w:rsidP="006A4665">
      <w:pPr>
        <w:rPr>
          <w:sz w:val="16"/>
        </w:rPr>
      </w:pPr>
      <w:r w:rsidRPr="00BA4230">
        <w:rPr>
          <w:sz w:val="16"/>
        </w:rPr>
        <w:t xml:space="preserve">After the 2012 elections, it seemed </w:t>
      </w:r>
      <w:r w:rsidRPr="00BA4230">
        <w:rPr>
          <w:rStyle w:val="StyleBoldUnderline"/>
        </w:rPr>
        <w:t xml:space="preserve">there was one issue that could </w:t>
      </w:r>
      <w:r w:rsidRPr="00BA4230">
        <w:rPr>
          <w:rStyle w:val="Emphasis"/>
        </w:rPr>
        <w:t>unite</w:t>
      </w:r>
      <w:r w:rsidRPr="00BA4230">
        <w:rPr>
          <w:rStyle w:val="StyleBoldUnderline"/>
        </w:rPr>
        <w:t xml:space="preserve"> Republicans and Democrats: reforming our</w:t>
      </w:r>
      <w:r w:rsidRPr="00BA4230">
        <w:rPr>
          <w:sz w:val="16"/>
        </w:rPr>
        <w:t xml:space="preserve"> nation's broken </w:t>
      </w:r>
      <w:r w:rsidRPr="00BA4230">
        <w:rPr>
          <w:rStyle w:val="StyleBoldUnderline"/>
        </w:rPr>
        <w:t>immigration system</w:t>
      </w:r>
      <w:r w:rsidRPr="00BA4230">
        <w:rPr>
          <w:sz w:val="16"/>
        </w:rPr>
        <w:t xml:space="preserve"> so that more people like my grandparents could live the American Dream.</w:t>
      </w:r>
      <w:r w:rsidRPr="00BA4230">
        <w:rPr>
          <w:sz w:val="12"/>
        </w:rPr>
        <w:t>¶</w:t>
      </w:r>
      <w:r w:rsidRPr="00BA4230">
        <w:rPr>
          <w:sz w:val="16"/>
        </w:rPr>
        <w:t xml:space="preserve"> </w:t>
      </w:r>
      <w:r w:rsidRPr="00BA4230">
        <w:rPr>
          <w:sz w:val="12"/>
        </w:rPr>
        <w:t>¶</w:t>
      </w:r>
      <w:r w:rsidRPr="00BA4230">
        <w:rPr>
          <w:sz w:val="16"/>
        </w:rPr>
        <w:t xml:space="preserve"> Fast-forward eight months. In the Senate, </w:t>
      </w:r>
      <w:r w:rsidRPr="00BA4230">
        <w:rPr>
          <w:rStyle w:val="Emphasis"/>
        </w:rPr>
        <w:t>the hope for bipartisan cooperation is now reality</w:t>
      </w:r>
      <w:r w:rsidRPr="00BA4230">
        <w:rPr>
          <w:sz w:val="16"/>
        </w:rPr>
        <w:t xml:space="preserve">. By a wide margin -- one that is unheard-of in today's polarized Washington -- </w:t>
      </w:r>
      <w:r w:rsidRPr="00BA4230">
        <w:rPr>
          <w:rStyle w:val="StyleBoldUnderline"/>
        </w:rPr>
        <w:t>the Senate passed a comprehensive immigration bill that guarantees our nation's borders are secure, protects American workers and offers undocumented immigrants an earned path to citizenship that is tough but fair.</w:t>
      </w:r>
      <w:r w:rsidRPr="00BA4230">
        <w:rPr>
          <w:rStyle w:val="StyleBoldUnderline"/>
          <w:b w:val="0"/>
          <w:sz w:val="12"/>
          <w:u w:val="none"/>
        </w:rPr>
        <w:t>¶</w:t>
      </w:r>
      <w:r>
        <w:rPr>
          <w:rStyle w:val="StyleBoldUnderline"/>
          <w:sz w:val="12"/>
        </w:rPr>
        <w:t xml:space="preserve"> </w:t>
      </w:r>
      <w:r w:rsidRPr="00BA4230">
        <w:rPr>
          <w:sz w:val="12"/>
        </w:rPr>
        <w:t>¶</w:t>
      </w:r>
      <w:r w:rsidRPr="00BA4230">
        <w:rPr>
          <w:sz w:val="16"/>
        </w:rPr>
        <w:t xml:space="preserve"> The nonpartisan Congressional Budget Office reports (PDF) that comprehensive immigration reform will strengthen our economy and reduce the deficit, so not only is reform the right thing to do, it's also fiscally sound policy.</w:t>
      </w:r>
      <w:r w:rsidRPr="00BA4230">
        <w:rPr>
          <w:sz w:val="12"/>
        </w:rPr>
        <w:t>¶</w:t>
      </w:r>
      <w:r w:rsidRPr="00BA4230">
        <w:rPr>
          <w:sz w:val="16"/>
        </w:rPr>
        <w:t xml:space="preserve"> </w:t>
      </w:r>
      <w:r w:rsidRPr="00BA4230">
        <w:rPr>
          <w:sz w:val="12"/>
        </w:rPr>
        <w:t>¶</w:t>
      </w:r>
      <w:r w:rsidRPr="00BA4230">
        <w:rPr>
          <w:sz w:val="16"/>
        </w:rPr>
        <w:t xml:space="preserve"> </w:t>
      </w:r>
      <w:r w:rsidRPr="00BA4230">
        <w:rPr>
          <w:rStyle w:val="StyleBoldUnderline"/>
        </w:rPr>
        <w:t>The only obstacles</w:t>
      </w:r>
      <w:r w:rsidRPr="00BA4230">
        <w:rPr>
          <w:sz w:val="16"/>
        </w:rPr>
        <w:t xml:space="preserve"> to finally fixing our broken immigration system </w:t>
      </w:r>
      <w:r w:rsidRPr="00BA4230">
        <w:rPr>
          <w:rStyle w:val="StyleBoldUnderline"/>
        </w:rPr>
        <w:t xml:space="preserve">are </w:t>
      </w:r>
      <w:r w:rsidRPr="00BA4230">
        <w:rPr>
          <w:sz w:val="16"/>
        </w:rPr>
        <w:t xml:space="preserve">Speaker John Boehner and </w:t>
      </w:r>
      <w:r w:rsidRPr="00BA4230">
        <w:rPr>
          <w:rStyle w:val="StyleBoldUnderline"/>
        </w:rPr>
        <w:t>House Republicans</w:t>
      </w:r>
      <w:r w:rsidRPr="00BA4230">
        <w:rPr>
          <w:sz w:val="16"/>
        </w:rPr>
        <w:t xml:space="preserve">. </w:t>
      </w:r>
      <w:r w:rsidRPr="00BA4230">
        <w:rPr>
          <w:rStyle w:val="StyleBoldUnderline"/>
        </w:rPr>
        <w:t>If House Republicans fail to act, voters</w:t>
      </w:r>
      <w:r w:rsidRPr="00BA4230">
        <w:rPr>
          <w:sz w:val="16"/>
        </w:rPr>
        <w:t xml:space="preserve"> who care about this issue -- especially our growing Hispanic population </w:t>
      </w:r>
      <w:r w:rsidRPr="00BA4230">
        <w:rPr>
          <w:rStyle w:val="StyleBoldUnderline"/>
        </w:rPr>
        <w:t>-- will know they can't count on House Republicans.</w:t>
      </w:r>
      <w:r w:rsidRPr="00BA4230">
        <w:rPr>
          <w:sz w:val="12"/>
        </w:rPr>
        <w:t>¶</w:t>
      </w:r>
      <w:r w:rsidRPr="00BA4230">
        <w:rPr>
          <w:sz w:val="16"/>
        </w:rPr>
        <w:t xml:space="preserve"> </w:t>
      </w:r>
      <w:r w:rsidRPr="00BA4230">
        <w:rPr>
          <w:sz w:val="12"/>
        </w:rPr>
        <w:t>¶</w:t>
      </w:r>
      <w:r w:rsidRPr="00BA4230">
        <w:rPr>
          <w:sz w:val="16"/>
        </w:rPr>
        <w:t xml:space="preserve"> Instead of moving forward in the weeks since the Senate bill passed, House Republicans have allowed intolerant voices to remain the face of their party on immigration. People like Rep. Steve King, who has compared immigrants to dogs and DREAM Act-eligible children to drug runners, don't deserve a place on the Judiciary Committee that will decide the future of immigration reform.</w:t>
      </w:r>
      <w:r w:rsidRPr="00BA4230">
        <w:rPr>
          <w:sz w:val="12"/>
        </w:rPr>
        <w:t>¶</w:t>
      </w:r>
      <w:r w:rsidRPr="00BA4230">
        <w:rPr>
          <w:sz w:val="16"/>
        </w:rPr>
        <w:t xml:space="preserve"> </w:t>
      </w:r>
      <w:r w:rsidRPr="00BA4230">
        <w:rPr>
          <w:sz w:val="12"/>
        </w:rPr>
        <w:t>¶</w:t>
      </w:r>
      <w:r w:rsidRPr="00BA4230">
        <w:rPr>
          <w:sz w:val="16"/>
        </w:rPr>
        <w:t xml:space="preserve"> </w:t>
      </w:r>
      <w:r w:rsidRPr="00BA4230">
        <w:rPr>
          <w:rStyle w:val="StyleBoldUnderline"/>
        </w:rPr>
        <w:t>If House Republicans are serious about having a constructive debate, they will remove King from his position of authority.</w:t>
      </w:r>
      <w:r w:rsidRPr="00BA4230">
        <w:rPr>
          <w:sz w:val="16"/>
        </w:rPr>
        <w:t xml:space="preserve"> While it is true that Boehner's House </w:t>
      </w:r>
      <w:r w:rsidRPr="00BA4230">
        <w:rPr>
          <w:sz w:val="16"/>
        </w:rPr>
        <w:lastRenderedPageBreak/>
        <w:t>has given us little reason to be optimistic and King's rhetoric is contrary to the principles that make this country great</w:t>
      </w:r>
      <w:r w:rsidRPr="00BA4230">
        <w:rPr>
          <w:rStyle w:val="StyleBoldUnderline"/>
        </w:rPr>
        <w:t>, I still have hope for the future of immigration reform.</w:t>
      </w:r>
      <w:r w:rsidRPr="00BA4230">
        <w:rPr>
          <w:rStyle w:val="StyleBoldUnderline"/>
          <w:b w:val="0"/>
          <w:sz w:val="12"/>
          <w:u w:val="none"/>
        </w:rPr>
        <w:t>¶</w:t>
      </w:r>
      <w:r>
        <w:rPr>
          <w:rStyle w:val="StyleBoldUnderline"/>
          <w:sz w:val="12"/>
        </w:rPr>
        <w:t xml:space="preserve"> </w:t>
      </w:r>
      <w:r w:rsidRPr="00BA4230">
        <w:rPr>
          <w:sz w:val="12"/>
        </w:rPr>
        <w:t>¶</w:t>
      </w:r>
      <w:r w:rsidRPr="00BA4230">
        <w:rPr>
          <w:sz w:val="16"/>
        </w:rPr>
        <w:t xml:space="preserve"> </w:t>
      </w:r>
      <w:r w:rsidRPr="00BA4230">
        <w:rPr>
          <w:rStyle w:val="StyleBoldUnderline"/>
        </w:rPr>
        <w:t xml:space="preserve">There are several </w:t>
      </w:r>
      <w:r w:rsidRPr="00BA4230">
        <w:rPr>
          <w:rStyle w:val="Emphasis"/>
        </w:rPr>
        <w:t>House Republicans</w:t>
      </w:r>
      <w:r w:rsidRPr="00BA4230">
        <w:rPr>
          <w:rStyle w:val="StyleBoldUnderline"/>
        </w:rPr>
        <w:t xml:space="preserve"> whose constituents will </w:t>
      </w:r>
      <w:r w:rsidRPr="00BA4230">
        <w:rPr>
          <w:rStyle w:val="Emphasis"/>
        </w:rPr>
        <w:t>demand progress</w:t>
      </w:r>
      <w:r w:rsidRPr="00BA4230">
        <w:rPr>
          <w:rStyle w:val="StyleBoldUnderline"/>
        </w:rPr>
        <w:t xml:space="preserve"> on immigration, and House </w:t>
      </w:r>
      <w:r w:rsidRPr="00BA4230">
        <w:rPr>
          <w:rStyle w:val="Emphasis"/>
        </w:rPr>
        <w:t>Democrats want to work with them</w:t>
      </w:r>
      <w:r w:rsidRPr="00BA4230">
        <w:rPr>
          <w:rStyle w:val="StyleBoldUnderline"/>
        </w:rPr>
        <w:t xml:space="preserve"> on finally achieve lasting reform. We can do this, but </w:t>
      </w:r>
      <w:r w:rsidRPr="00BA4230">
        <w:rPr>
          <w:rStyle w:val="Emphasis"/>
        </w:rPr>
        <w:t>only if we do it together.</w:t>
      </w:r>
      <w:r w:rsidRPr="00BA4230">
        <w:rPr>
          <w:rStyle w:val="Emphasis"/>
          <w:b w:val="0"/>
          <w:sz w:val="12"/>
          <w:u w:val="none"/>
        </w:rPr>
        <w:t>¶</w:t>
      </w:r>
      <w:r>
        <w:rPr>
          <w:rStyle w:val="Emphasis"/>
          <w:sz w:val="12"/>
        </w:rPr>
        <w:t xml:space="preserve"> </w:t>
      </w:r>
      <w:r w:rsidRPr="00BA4230">
        <w:rPr>
          <w:sz w:val="12"/>
        </w:rPr>
        <w:t>¶</w:t>
      </w:r>
      <w:r w:rsidRPr="00BA4230">
        <w:rPr>
          <w:sz w:val="16"/>
        </w:rPr>
        <w:t xml:space="preserve"> We all came to Congress knowing we would face hard choices. For Boehner, that hard choice means abandoning the foolish Hastert Rule, which requires that "the majority of the majority" party support legislation before it can be brought to a vote in the whole House, an artificial barrier to bipartisan cooperation. In effect, the rule keeps the speaker in power while preventing Republicans and Democrats from coming together. And most troubling, it thwarts the will of the people, a consequence that is fundamentally at odds with who we are as Americans</w:t>
      </w:r>
    </w:p>
    <w:p w:rsidR="006A4665" w:rsidRDefault="006A4665" w:rsidP="006A4665"/>
    <w:p w:rsidR="006A4665" w:rsidRDefault="006A4665" w:rsidP="006A4665"/>
    <w:p w:rsidR="006A4665" w:rsidRDefault="006A4665" w:rsidP="006A4665"/>
    <w:p w:rsidR="006A4665" w:rsidRDefault="006A4665" w:rsidP="006A4665">
      <w:pPr>
        <w:pStyle w:val="Heading3"/>
      </w:pPr>
      <w:r>
        <w:lastRenderedPageBreak/>
        <w:t xml:space="preserve">AT: </w:t>
      </w:r>
      <w:proofErr w:type="spellStart"/>
      <w:r>
        <w:t>Bipart</w:t>
      </w:r>
      <w:proofErr w:type="spellEnd"/>
      <w:r>
        <w:t xml:space="preserve"> </w:t>
      </w:r>
      <w:proofErr w:type="spellStart"/>
      <w:r>
        <w:t>i</w:t>
      </w:r>
      <w:proofErr w:type="spellEnd"/>
      <w:r>
        <w:t>/l – link n/</w:t>
      </w:r>
      <w:proofErr w:type="spellStart"/>
      <w:r>
        <w:t>uq</w:t>
      </w:r>
      <w:proofErr w:type="spellEnd"/>
    </w:p>
    <w:p w:rsidR="006A4665" w:rsidRDefault="006A4665" w:rsidP="006A4665"/>
    <w:p w:rsidR="006A4665" w:rsidRDefault="006A4665" w:rsidP="006A4665"/>
    <w:p w:rsidR="006A4665" w:rsidRDefault="006A4665" w:rsidP="006A4665">
      <w:pPr>
        <w:pStyle w:val="Heading4"/>
      </w:pPr>
      <w:proofErr w:type="spellStart"/>
      <w:r>
        <w:t>Bipart</w:t>
      </w:r>
      <w:proofErr w:type="spellEnd"/>
      <w:r>
        <w:t xml:space="preserve"> link is non-unique – partisanship now over immigration</w:t>
      </w:r>
    </w:p>
    <w:p w:rsidR="006A4665" w:rsidRDefault="006A4665" w:rsidP="006A4665">
      <w:proofErr w:type="spellStart"/>
      <w:r w:rsidRPr="00D7525A">
        <w:rPr>
          <w:rStyle w:val="StyleStyleBold12pt"/>
        </w:rPr>
        <w:t>Lightman</w:t>
      </w:r>
      <w:proofErr w:type="spellEnd"/>
      <w:r w:rsidRPr="00D7525A">
        <w:rPr>
          <w:rStyle w:val="StyleStyleBold12pt"/>
        </w:rPr>
        <w:t xml:space="preserve"> 8-2 </w:t>
      </w:r>
      <w:r>
        <w:t xml:space="preserve">(David </w:t>
      </w:r>
      <w:proofErr w:type="spellStart"/>
      <w:r>
        <w:t>Lightman</w:t>
      </w:r>
      <w:proofErr w:type="spellEnd"/>
      <w:r>
        <w:t>, McClatchy Washington Bureau, “Congress taking rhetoric, and partisanship, home for recess,” Friday, August 2, 2013, http://www.mcclatchydc.com/2013/08/02/198422/congress-taking-rhetoric-and-partisanship.html)</w:t>
      </w:r>
    </w:p>
    <w:p w:rsidR="006A4665" w:rsidRPr="00D7525A" w:rsidRDefault="006A4665" w:rsidP="006A4665">
      <w:pPr>
        <w:rPr>
          <w:sz w:val="16"/>
        </w:rPr>
      </w:pPr>
      <w:r w:rsidRPr="00D7525A">
        <w:rPr>
          <w:sz w:val="16"/>
        </w:rPr>
        <w:t>Today, lawmakers get fewer surprises when they return home. Social media give constituents the ability to make their views known instantly, even constantly, and have allowed special interest groups to mount campaigns within hours, all of which makes a shocking eruption over a single issue unlikely.</w:t>
      </w:r>
      <w:r w:rsidRPr="00D7525A">
        <w:rPr>
          <w:sz w:val="12"/>
        </w:rPr>
        <w:t>¶</w:t>
      </w:r>
      <w:r w:rsidRPr="00D7525A">
        <w:rPr>
          <w:sz w:val="16"/>
        </w:rPr>
        <w:t xml:space="preserve"> </w:t>
      </w:r>
      <w:r w:rsidRPr="00D7525A">
        <w:rPr>
          <w:sz w:val="12"/>
        </w:rPr>
        <w:t>¶</w:t>
      </w:r>
      <w:r w:rsidRPr="00D7525A">
        <w:rPr>
          <w:sz w:val="16"/>
        </w:rPr>
        <w:t xml:space="preserve"> But if it does happen, </w:t>
      </w:r>
      <w:r w:rsidRPr="00D7525A">
        <w:rPr>
          <w:rStyle w:val="StyleBoldUnderline"/>
        </w:rPr>
        <w:t>immigration has the potential to create</w:t>
      </w:r>
      <w:r w:rsidRPr="00D7525A">
        <w:rPr>
          <w:sz w:val="16"/>
        </w:rPr>
        <w:t xml:space="preserve"> that kind of </w:t>
      </w:r>
      <w:r w:rsidRPr="00D7525A">
        <w:rPr>
          <w:rStyle w:val="StyleBoldUnderline"/>
        </w:rPr>
        <w:t>summer heat</w:t>
      </w:r>
      <w:r w:rsidRPr="00D7525A">
        <w:rPr>
          <w:sz w:val="16"/>
        </w:rPr>
        <w:t xml:space="preserve">. </w:t>
      </w:r>
      <w:r w:rsidRPr="00D7525A">
        <w:rPr>
          <w:rStyle w:val="Emphasis"/>
        </w:rPr>
        <w:t>There’s a clear split</w:t>
      </w:r>
      <w:r w:rsidRPr="00D7525A">
        <w:rPr>
          <w:rStyle w:val="StyleBoldUnderline"/>
        </w:rPr>
        <w:t xml:space="preserve"> between those who insist on secure borders while being wary of a path to citizenship and those who see the two proceeding almost simultaneously.</w:t>
      </w:r>
      <w:r w:rsidRPr="00D7525A">
        <w:rPr>
          <w:rStyle w:val="StyleBoldUnderline"/>
          <w:b w:val="0"/>
          <w:sz w:val="12"/>
          <w:u w:val="none"/>
        </w:rPr>
        <w:t>¶</w:t>
      </w:r>
      <w:r w:rsidRPr="00D7525A">
        <w:rPr>
          <w:rStyle w:val="StyleBoldUnderline"/>
          <w:sz w:val="12"/>
        </w:rPr>
        <w:t xml:space="preserve"> </w:t>
      </w:r>
      <w:r w:rsidRPr="00D7525A">
        <w:rPr>
          <w:sz w:val="12"/>
        </w:rPr>
        <w:t>¶</w:t>
      </w:r>
      <w:r w:rsidRPr="00D7525A">
        <w:rPr>
          <w:sz w:val="16"/>
        </w:rPr>
        <w:t xml:space="preserve"> The Senate passed the comprehensive approach in June, but </w:t>
      </w:r>
      <w:r w:rsidRPr="00D7525A">
        <w:rPr>
          <w:rStyle w:val="StyleBoldUnderline"/>
        </w:rPr>
        <w:t>leaders in the House of Representatives are pursuing a piecemeal approach that features border security first. They remain reluctant to back any path to citizenship for most of the nation’s 11 million immigrants who are here illegally</w:t>
      </w:r>
      <w:r w:rsidRPr="00D7525A">
        <w:rPr>
          <w:sz w:val="16"/>
        </w:rPr>
        <w:t>.</w:t>
      </w:r>
      <w:r w:rsidRPr="00D7525A">
        <w:rPr>
          <w:sz w:val="12"/>
        </w:rPr>
        <w:t>¶</w:t>
      </w:r>
      <w:r w:rsidRPr="00D7525A">
        <w:rPr>
          <w:sz w:val="16"/>
        </w:rPr>
        <w:t xml:space="preserve"> </w:t>
      </w:r>
      <w:r w:rsidRPr="00D7525A">
        <w:rPr>
          <w:sz w:val="12"/>
        </w:rPr>
        <w:t>¶</w:t>
      </w:r>
      <w:r w:rsidRPr="00D7525A">
        <w:rPr>
          <w:sz w:val="16"/>
        </w:rPr>
        <w:t xml:space="preserve"> </w:t>
      </w:r>
      <w:r w:rsidRPr="00D7525A">
        <w:rPr>
          <w:rStyle w:val="StyleBoldUnderline"/>
        </w:rPr>
        <w:t xml:space="preserve">Both sides have plotted an active August, full of </w:t>
      </w:r>
      <w:r w:rsidRPr="00D7525A">
        <w:rPr>
          <w:rStyle w:val="Emphasis"/>
        </w:rPr>
        <w:t>protests</w:t>
      </w:r>
      <w:r w:rsidRPr="00D7525A">
        <w:rPr>
          <w:sz w:val="16"/>
        </w:rPr>
        <w:t xml:space="preserve"> and participation in town hall meetings. But there’s a big difference between immigration this year and health care four years ago.</w:t>
      </w:r>
      <w:r w:rsidRPr="00D7525A">
        <w:rPr>
          <w:sz w:val="12"/>
        </w:rPr>
        <w:t>¶</w:t>
      </w:r>
      <w:r w:rsidRPr="00D7525A">
        <w:rPr>
          <w:sz w:val="16"/>
        </w:rPr>
        <w:t xml:space="preserve"> </w:t>
      </w:r>
      <w:r w:rsidRPr="00D7525A">
        <w:rPr>
          <w:sz w:val="12"/>
        </w:rPr>
        <w:t>¶</w:t>
      </w:r>
      <w:r w:rsidRPr="00D7525A">
        <w:rPr>
          <w:sz w:val="16"/>
        </w:rPr>
        <w:t xml:space="preserve"> In 2009, Democrats controlled both houses of Congress and the White House, so the opposition was more motivated to make itself heard through grass-roots efforts. This year, Republicans control the House, and they hardly need reminders to slow the push for overhauling the immigration system.</w:t>
      </w:r>
      <w:r w:rsidRPr="00D7525A">
        <w:rPr>
          <w:sz w:val="12"/>
        </w:rPr>
        <w:t>¶</w:t>
      </w:r>
      <w:r w:rsidRPr="00D7525A">
        <w:rPr>
          <w:sz w:val="16"/>
        </w:rPr>
        <w:t xml:space="preserve"> </w:t>
      </w:r>
      <w:r w:rsidRPr="00D7525A">
        <w:rPr>
          <w:sz w:val="12"/>
        </w:rPr>
        <w:t>¶</w:t>
      </w:r>
      <w:r w:rsidRPr="00D7525A">
        <w:rPr>
          <w:sz w:val="16"/>
        </w:rPr>
        <w:t xml:space="preserve"> “</w:t>
      </w:r>
      <w:r w:rsidRPr="00D7525A">
        <w:rPr>
          <w:rStyle w:val="StyleBoldUnderline"/>
        </w:rPr>
        <w:t>The feeling in 2009 was that there was this gigantic train moving down the tracks. There was a sense of urgency and magnitude</w:t>
      </w:r>
      <w:r w:rsidRPr="00D7525A">
        <w:rPr>
          <w:sz w:val="16"/>
        </w:rPr>
        <w:t xml:space="preserve">,” said Roy Beck, the founder of </w:t>
      </w:r>
      <w:proofErr w:type="spellStart"/>
      <w:r w:rsidRPr="00D7525A">
        <w:rPr>
          <w:sz w:val="16"/>
        </w:rPr>
        <w:t>NumbersUSA</w:t>
      </w:r>
      <w:proofErr w:type="spellEnd"/>
      <w:r w:rsidRPr="00D7525A">
        <w:rPr>
          <w:sz w:val="16"/>
        </w:rPr>
        <w:t>, an immigration reduction organization. “</w:t>
      </w:r>
      <w:r w:rsidRPr="00D7525A">
        <w:rPr>
          <w:rStyle w:val="StyleBoldUnderline"/>
        </w:rPr>
        <w:t>I don’t think that feeling is there now on immigration</w:t>
      </w:r>
      <w:r w:rsidRPr="00D7525A">
        <w:rPr>
          <w:sz w:val="16"/>
        </w:rPr>
        <w:t>.”</w:t>
      </w:r>
    </w:p>
    <w:p w:rsidR="006A4665" w:rsidRPr="00D7525A" w:rsidRDefault="006A4665" w:rsidP="006A4665"/>
    <w:p w:rsidR="008E05D4" w:rsidRPr="001D41F2" w:rsidRDefault="008E05D4" w:rsidP="008E05D4">
      <w:pPr>
        <w:pStyle w:val="Heading3"/>
      </w:pPr>
      <w:r w:rsidRPr="001D41F2">
        <w:lastRenderedPageBreak/>
        <w:t>Ag Visas</w:t>
      </w:r>
    </w:p>
    <w:p w:rsidR="008E05D4" w:rsidRPr="001D41F2" w:rsidRDefault="008E05D4" w:rsidP="00AF1D06">
      <w:pPr>
        <w:pStyle w:val="Heading4"/>
      </w:pPr>
      <w:r w:rsidRPr="001D41F2">
        <w:t>Ag reform is a political obstacle- compromise shows</w:t>
      </w:r>
    </w:p>
    <w:p w:rsidR="008E05D4" w:rsidRPr="001D41F2" w:rsidRDefault="008E05D4" w:rsidP="008E05D4">
      <w:proofErr w:type="spellStart"/>
      <w:r w:rsidRPr="001D41F2">
        <w:rPr>
          <w:b/>
        </w:rPr>
        <w:t>Przybyla</w:t>
      </w:r>
      <w:proofErr w:type="spellEnd"/>
      <w:r w:rsidRPr="001D41F2">
        <w:rPr>
          <w:b/>
        </w:rPr>
        <w:t xml:space="preserve"> 13</w:t>
      </w:r>
      <w:r w:rsidRPr="001D41F2">
        <w:t xml:space="preserve"> (Heidi, reporter at Bloomberg, Low-Skilled Visas: Cap Key to Deal, </w:t>
      </w:r>
      <w:hyperlink r:id="rId13" w:history="1">
        <w:r w:rsidRPr="001D41F2">
          <w:rPr>
            <w:rStyle w:val="Hyperlink"/>
          </w:rPr>
          <w:t>http://go.bloomberg.com/political-capital/2013-04-02/low-skilled-visas-cap-key-to-deal/</w:t>
        </w:r>
      </w:hyperlink>
      <w:r w:rsidRPr="001D41F2">
        <w:t>, 4/2/13)</w:t>
      </w:r>
    </w:p>
    <w:p w:rsidR="008E05D4" w:rsidRPr="001D41F2" w:rsidRDefault="008E05D4" w:rsidP="008E05D4"/>
    <w:p w:rsidR="008E05D4" w:rsidRPr="001D41F2" w:rsidRDefault="008E05D4" w:rsidP="008E05D4">
      <w:pPr>
        <w:rPr>
          <w:rStyle w:val="StyleBoldUnderline"/>
        </w:rPr>
      </w:pPr>
      <w:r w:rsidRPr="001D41F2">
        <w:rPr>
          <w:sz w:val="16"/>
        </w:rPr>
        <w:t xml:space="preserve">The agreement marked the last </w:t>
      </w:r>
      <w:r w:rsidRPr="001D41F2">
        <w:rPr>
          <w:rStyle w:val="StyleBoldUnderline"/>
        </w:rPr>
        <w:t>major obstacle for a bipartisan group of eight senators seeking consensus on a broad rewrite of U.S. immigration laws</w:t>
      </w:r>
      <w:r w:rsidRPr="001D41F2">
        <w:rPr>
          <w:sz w:val="16"/>
        </w:rPr>
        <w:t xml:space="preserve">, as they prepare to unveil legislation as soon as next week. Other </w:t>
      </w:r>
      <w:r w:rsidRPr="001D41F2">
        <w:rPr>
          <w:rStyle w:val="StyleBoldUnderline"/>
        </w:rPr>
        <w:t>issues remain, such as visas for farm workers</w:t>
      </w:r>
      <w:r w:rsidRPr="001D41F2">
        <w:rPr>
          <w:sz w:val="16"/>
        </w:rPr>
        <w:t xml:space="preserve">, as part of a package that would offer a possible path to citizenship for many of the 11 million undocumented immigrants already in the U.S. The lawmakers still </w:t>
      </w:r>
      <w:r w:rsidRPr="001D41F2">
        <w:rPr>
          <w:rStyle w:val="StyleBoldUnderline"/>
        </w:rPr>
        <w:t>face a sales job in the Senate,</w:t>
      </w:r>
      <w:r w:rsidRPr="001D41F2">
        <w:rPr>
          <w:sz w:val="16"/>
        </w:rPr>
        <w:t xml:space="preserve"> </w:t>
      </w:r>
      <w:r w:rsidRPr="001D41F2">
        <w:rPr>
          <w:rStyle w:val="StyleBoldUnderline"/>
        </w:rPr>
        <w:t>as well as</w:t>
      </w:r>
      <w:r w:rsidRPr="001D41F2">
        <w:rPr>
          <w:sz w:val="16"/>
        </w:rPr>
        <w:t xml:space="preserve"> reconciliation with </w:t>
      </w:r>
      <w:r w:rsidRPr="001D41F2">
        <w:rPr>
          <w:rStyle w:val="StyleBoldUnderline"/>
        </w:rPr>
        <w:t>the Republican-run House.</w:t>
      </w:r>
      <w:r w:rsidRPr="001D41F2">
        <w:rPr>
          <w:sz w:val="16"/>
        </w:rPr>
        <w:t xml:space="preserve"> Perhaps more than the details of </w:t>
      </w:r>
      <w:r w:rsidRPr="001D41F2">
        <w:rPr>
          <w:rStyle w:val="StyleBoldUnderline"/>
        </w:rPr>
        <w:t>a still tentative agreement</w:t>
      </w:r>
      <w:r w:rsidRPr="001D41F2">
        <w:rPr>
          <w:sz w:val="16"/>
        </w:rPr>
        <w:t xml:space="preserve"> among union, business and Senate leaders, observers say, </w:t>
      </w:r>
      <w:r w:rsidRPr="001D41F2">
        <w:rPr>
          <w:rStyle w:val="StyleBoldUnderline"/>
        </w:rPr>
        <w:t>politics brought the two sides together. “It was a prisoners’ dilemma</w:t>
      </w:r>
      <w:r w:rsidRPr="001D41F2">
        <w:rPr>
          <w:sz w:val="16"/>
        </w:rPr>
        <w:t xml:space="preserve">,” said Chris Newman, legal director for the National Day Laborer Organizing Network in Los Angeles. </w:t>
      </w:r>
      <w:r w:rsidRPr="001D41F2">
        <w:rPr>
          <w:rStyle w:val="StyleBoldUnderline"/>
        </w:rPr>
        <w:t>“Both the chamber and organized labor stood to be accused of the crime of killing comprehensive immigration reform.”</w:t>
      </w:r>
    </w:p>
    <w:p w:rsidR="001D41F2" w:rsidRPr="001D41F2" w:rsidRDefault="001D41F2" w:rsidP="001D41F2">
      <w:pPr>
        <w:pStyle w:val="tag"/>
      </w:pPr>
    </w:p>
    <w:p w:rsidR="001D41F2" w:rsidRPr="001D41F2" w:rsidRDefault="001D41F2" w:rsidP="00AF1D06">
      <w:pPr>
        <w:pStyle w:val="Heading4"/>
      </w:pPr>
      <w:r w:rsidRPr="001D41F2">
        <w:t xml:space="preserve">H2A Visas Drains Capital – </w:t>
      </w:r>
      <w:r w:rsidR="00AF1D06">
        <w:t>sparks fights over piecemeal and amnesty</w:t>
      </w:r>
    </w:p>
    <w:p w:rsidR="001D41F2" w:rsidRPr="001D41F2" w:rsidRDefault="001D41F2" w:rsidP="001D41F2">
      <w:r>
        <w:rPr>
          <w:rStyle w:val="cite"/>
        </w:rPr>
        <w:t xml:space="preserve">Williams </w:t>
      </w:r>
      <w:r w:rsidRPr="001D41F2">
        <w:rPr>
          <w:rStyle w:val="cite"/>
        </w:rPr>
        <w:t>8</w:t>
      </w:r>
      <w:r w:rsidRPr="001D41F2">
        <w:t xml:space="preserve"> (David, Colorado Independent, 7/11, http://coloradoindependent.com/3930/ski-and-tourism-worker-visas-held-hostage-in-immigration-reform-deadlock)</w:t>
      </w:r>
    </w:p>
    <w:p w:rsidR="001D41F2" w:rsidRPr="00AF1D06" w:rsidRDefault="001D41F2" w:rsidP="001D41F2">
      <w:pPr>
        <w:rPr>
          <w:rStyle w:val="Emphasis"/>
        </w:rPr>
      </w:pPr>
      <w:r w:rsidRPr="001D41F2">
        <w:rPr>
          <w:rStyle w:val="underline"/>
        </w:rPr>
        <w:t xml:space="preserve">“Unfortunately, the politics of immigration are </w:t>
      </w:r>
      <w:r w:rsidRPr="00AF1D06">
        <w:rPr>
          <w:rStyle w:val="Emphasis"/>
        </w:rPr>
        <w:t>so venomous and so hot that even the small issue of worker visas has been very difficult to move forward</w:t>
      </w:r>
      <w:r w:rsidRPr="001D41F2">
        <w:rPr>
          <w:sz w:val="16"/>
        </w:rPr>
        <w:t xml:space="preserve">,” he said, adding there’s still a chance the exemption could be added as a rider on an appropriations bill before the 110th Congress adjourns for the year. “I still have some hope we’ll be able to get it done this year.” Cont… </w:t>
      </w:r>
      <w:r w:rsidRPr="001D41F2">
        <w:rPr>
          <w:rStyle w:val="underline"/>
        </w:rPr>
        <w:t>Salazar added</w:t>
      </w:r>
      <w:r w:rsidRPr="001D41F2">
        <w:rPr>
          <w:sz w:val="16"/>
        </w:rPr>
        <w:t xml:space="preserve"> that a permanent </w:t>
      </w:r>
      <w:r w:rsidRPr="001D41F2">
        <w:rPr>
          <w:rStyle w:val="underline"/>
        </w:rPr>
        <w:t>fix for the lack of</w:t>
      </w:r>
      <w:r w:rsidRPr="001D41F2">
        <w:rPr>
          <w:sz w:val="16"/>
        </w:rPr>
        <w:t xml:space="preserve"> H2B, H1B</w:t>
      </w:r>
      <w:r w:rsidRPr="001D41F2">
        <w:rPr>
          <w:rStyle w:val="underline"/>
        </w:rPr>
        <w:t xml:space="preserve"> </w:t>
      </w:r>
      <w:r w:rsidRPr="001D41F2">
        <w:rPr>
          <w:sz w:val="16"/>
        </w:rPr>
        <w:t xml:space="preserve">(skilled worker) and </w:t>
      </w:r>
      <w:r w:rsidRPr="001D41F2">
        <w:rPr>
          <w:rStyle w:val="underline"/>
        </w:rPr>
        <w:t>H2A (agricultural worker) visas</w:t>
      </w:r>
      <w:r w:rsidRPr="001D41F2">
        <w:rPr>
          <w:sz w:val="16"/>
        </w:rPr>
        <w:t xml:space="preserve"> </w:t>
      </w:r>
      <w:r w:rsidRPr="001D41F2">
        <w:rPr>
          <w:rStyle w:val="underline"/>
        </w:rPr>
        <w:t>would be part of any immigration reform package</w:t>
      </w:r>
      <w:r w:rsidRPr="001D41F2">
        <w:rPr>
          <w:sz w:val="16"/>
        </w:rPr>
        <w:t xml:space="preserve">. But ski industry officials say it’s unfair to lump them into the overall immigration debate.   “That’s the other problem is </w:t>
      </w:r>
      <w:r w:rsidRPr="00AF1D06">
        <w:rPr>
          <w:rStyle w:val="Emphasis"/>
        </w:rPr>
        <w:t>there are groups who want comprehensive immigration reform, not just this one piece</w:t>
      </w:r>
      <w:r w:rsidRPr="001D41F2">
        <w:rPr>
          <w:rStyle w:val="underline"/>
        </w:rPr>
        <w:t>, but that really misses the mark because these are non-immigrant visas</w:t>
      </w:r>
      <w:r w:rsidRPr="001D41F2">
        <w:rPr>
          <w:sz w:val="16"/>
        </w:rPr>
        <w:t xml:space="preserve">,” NSAA’s Link said.   </w:t>
      </w:r>
      <w:r w:rsidRPr="001D41F2">
        <w:rPr>
          <w:rStyle w:val="underline"/>
        </w:rPr>
        <w:t>“These are not people who are looking for a path to citizenship</w:t>
      </w:r>
      <w:r w:rsidRPr="001D41F2">
        <w:rPr>
          <w:sz w:val="16"/>
        </w:rPr>
        <w:t xml:space="preserve">. They’re here for a limited timeframe, and they go back to their country. That’s a requirement of the program. </w:t>
      </w:r>
      <w:r w:rsidRPr="00AF1D06">
        <w:rPr>
          <w:rStyle w:val="Emphasis"/>
        </w:rPr>
        <w:t xml:space="preserve">So it’s like apples and oranges to mix in an amnesty debate with an H2B visa debate. Unfortunately, the details are often lost in the political debate.” </w:t>
      </w:r>
    </w:p>
    <w:p w:rsidR="00AF1D06" w:rsidRPr="001D41F2" w:rsidRDefault="00AF1D06" w:rsidP="001D41F2">
      <w:pPr>
        <w:rPr>
          <w:sz w:val="16"/>
        </w:rPr>
      </w:pPr>
    </w:p>
    <w:p w:rsidR="008E05D4" w:rsidRPr="001D41F2" w:rsidRDefault="001D41F2" w:rsidP="001D41F2">
      <w:pPr>
        <w:pStyle w:val="Heading3"/>
      </w:pPr>
      <w:r>
        <w:lastRenderedPageBreak/>
        <w:t>Unions key</w:t>
      </w:r>
    </w:p>
    <w:p w:rsidR="001D41F2" w:rsidRPr="001D41F2" w:rsidRDefault="001D41F2" w:rsidP="00AF1D06">
      <w:pPr>
        <w:pStyle w:val="Heading4"/>
      </w:pPr>
      <w:r w:rsidRPr="001D41F2">
        <w:t xml:space="preserve">Labor controls </w:t>
      </w:r>
      <w:proofErr w:type="spellStart"/>
      <w:r w:rsidRPr="001D41F2">
        <w:t>dem</w:t>
      </w:r>
      <w:proofErr w:type="spellEnd"/>
      <w:r w:rsidRPr="001D41F2">
        <w:t xml:space="preserve"> votes – campaign contributions</w:t>
      </w:r>
    </w:p>
    <w:p w:rsidR="001D41F2" w:rsidRPr="001D41F2" w:rsidRDefault="001D41F2" w:rsidP="001D41F2">
      <w:proofErr w:type="spellStart"/>
      <w:r>
        <w:rPr>
          <w:rStyle w:val="cite"/>
        </w:rPr>
        <w:t>Levinthal</w:t>
      </w:r>
      <w:proofErr w:type="spellEnd"/>
      <w:r w:rsidRPr="001D41F2">
        <w:rPr>
          <w:rStyle w:val="cite"/>
        </w:rPr>
        <w:t xml:space="preserve"> 10</w:t>
      </w:r>
      <w:r w:rsidRPr="001D41F2">
        <w:t xml:space="preserve"> (Dave, Center for responsive politics, 9/6, http://www.opensecrets.org/news/2010/09/your-daily-dose-of-news-29.html)</w:t>
      </w:r>
    </w:p>
    <w:p w:rsidR="001D41F2" w:rsidRPr="001D41F2" w:rsidRDefault="001D41F2" w:rsidP="001D41F2">
      <w:pPr>
        <w:rPr>
          <w:sz w:val="16"/>
        </w:rPr>
      </w:pPr>
      <w:r w:rsidRPr="001D41F2">
        <w:rPr>
          <w:sz w:val="16"/>
        </w:rPr>
        <w:t xml:space="preserve">FRUIT OF THEIR POLITICAL LABOR: While you're off grilling your brats or watching college football, consider this Labor Day that </w:t>
      </w:r>
      <w:r w:rsidRPr="001D41F2">
        <w:rPr>
          <w:rStyle w:val="underline"/>
        </w:rPr>
        <w:t>labor unions aren't pausing when it comes to politics</w:t>
      </w:r>
      <w:r w:rsidRPr="001D41F2">
        <w:rPr>
          <w:sz w:val="16"/>
        </w:rPr>
        <w:t xml:space="preserve">.  </w:t>
      </w:r>
      <w:r w:rsidRPr="001D41F2">
        <w:rPr>
          <w:rStyle w:val="underline"/>
        </w:rPr>
        <w:t>Among political action committee contribution this election cycle</w:t>
      </w:r>
      <w:r w:rsidRPr="001D41F2">
        <w:rPr>
          <w:sz w:val="16"/>
        </w:rPr>
        <w:t xml:space="preserve"> to federal political candidates, </w:t>
      </w:r>
      <w:r w:rsidRPr="001D41F2">
        <w:rPr>
          <w:rStyle w:val="underline"/>
        </w:rPr>
        <w:t>four of the top 10 entities are labor union PACs</w:t>
      </w:r>
      <w:r w:rsidRPr="001D41F2">
        <w:rPr>
          <w:sz w:val="16"/>
        </w:rPr>
        <w:t xml:space="preserve">: the International Brotherhood of Electrical Workers; the Operating Engineers Union; the American Federation of State, County and Municipal Employees; and the International Association of Fire Fighters.  </w:t>
      </w:r>
      <w:r w:rsidRPr="001D41F2">
        <w:rPr>
          <w:rStyle w:val="underline"/>
        </w:rPr>
        <w:t>When overall PAC expenditures are considered this election cycle, six of the top 10 are labor union PACs</w:t>
      </w:r>
      <w:r w:rsidRPr="001D41F2">
        <w:rPr>
          <w:sz w:val="16"/>
        </w:rPr>
        <w:t xml:space="preserve">. They are: the Service Employees International Union; American Federation of State, County and Municipal Employees; International Brotherhood of Electrical Workers; Teamsters Union; American Federation of Teachers and the Laborers Union.  Get ready for a shocking fact here: </w:t>
      </w:r>
      <w:r w:rsidRPr="001D41F2">
        <w:rPr>
          <w:rStyle w:val="underline"/>
        </w:rPr>
        <w:t>The overwhelming majority of the contributions directly from labor union interests to political candidates benefit Democrats</w:t>
      </w:r>
      <w:r w:rsidRPr="001D41F2">
        <w:rPr>
          <w:sz w:val="16"/>
        </w:rPr>
        <w:t xml:space="preserve">. </w:t>
      </w:r>
    </w:p>
    <w:p w:rsidR="001D41F2" w:rsidRPr="001D41F2" w:rsidRDefault="001D41F2" w:rsidP="001D41F2">
      <w:pPr>
        <w:rPr>
          <w:sz w:val="16"/>
        </w:rPr>
      </w:pPr>
    </w:p>
    <w:p w:rsidR="001D41F2" w:rsidRPr="001D41F2" w:rsidRDefault="001D41F2" w:rsidP="00AF1D06">
      <w:pPr>
        <w:pStyle w:val="Heading4"/>
        <w:rPr>
          <w:sz w:val="24"/>
        </w:rPr>
      </w:pPr>
      <w:r w:rsidRPr="001D41F2">
        <w:t>Labor has huge influence – successfully counterbalances big business</w:t>
      </w:r>
    </w:p>
    <w:p w:rsidR="001D41F2" w:rsidRPr="001D41F2" w:rsidRDefault="001D41F2" w:rsidP="001D41F2">
      <w:proofErr w:type="spellStart"/>
      <w:r>
        <w:rPr>
          <w:rStyle w:val="cite"/>
        </w:rPr>
        <w:t>Francia</w:t>
      </w:r>
      <w:proofErr w:type="spellEnd"/>
      <w:r>
        <w:rPr>
          <w:rStyle w:val="cite"/>
        </w:rPr>
        <w:t xml:space="preserve"> </w:t>
      </w:r>
      <w:r w:rsidRPr="001D41F2">
        <w:rPr>
          <w:rStyle w:val="cite"/>
        </w:rPr>
        <w:t>6</w:t>
      </w:r>
      <w:r w:rsidRPr="001D41F2">
        <w:t xml:space="preserve"> (Peter, Prof </w:t>
      </w:r>
      <w:proofErr w:type="spellStart"/>
      <w:r w:rsidRPr="001D41F2">
        <w:t>Poli</w:t>
      </w:r>
      <w:proofErr w:type="spellEnd"/>
      <w:r w:rsidRPr="001D41F2">
        <w:t xml:space="preserve"> </w:t>
      </w:r>
      <w:proofErr w:type="spellStart"/>
      <w:r w:rsidRPr="001D41F2">
        <w:t>Sci</w:t>
      </w:r>
      <w:proofErr w:type="spellEnd"/>
      <w:r w:rsidRPr="001D41F2">
        <w:t xml:space="preserve"> @ East Carolina, http://cup.columbia.edu/book/978-0-231-13070-7/the-future-of-organized-labor-in-american-politics)</w:t>
      </w:r>
    </w:p>
    <w:p w:rsidR="001D41F2" w:rsidRPr="001D41F2" w:rsidRDefault="001D41F2" w:rsidP="001D41F2">
      <w:pPr>
        <w:rPr>
          <w:sz w:val="16"/>
        </w:rPr>
      </w:pPr>
      <w:r w:rsidRPr="001D41F2">
        <w:rPr>
          <w:sz w:val="16"/>
        </w:rPr>
        <w:t xml:space="preserve">In The Future of Organized Labor in American Politics, Peter L. </w:t>
      </w:r>
      <w:proofErr w:type="spellStart"/>
      <w:r w:rsidRPr="001D41F2">
        <w:rPr>
          <w:sz w:val="16"/>
        </w:rPr>
        <w:t>Francia</w:t>
      </w:r>
      <w:proofErr w:type="spellEnd"/>
      <w:r w:rsidRPr="001D41F2">
        <w:rPr>
          <w:sz w:val="16"/>
        </w:rPr>
        <w:t xml:space="preserve"> discusses the effects of Sweeney's controversial tenure as president and assesses </w:t>
      </w:r>
      <w:r w:rsidRPr="001D41F2">
        <w:rPr>
          <w:rStyle w:val="underline"/>
        </w:rPr>
        <w:t>labor's influence on American political</w:t>
      </w:r>
      <w:r w:rsidRPr="001D41F2">
        <w:rPr>
          <w:sz w:val="16"/>
        </w:rPr>
        <w:t xml:space="preserve"> elections and </w:t>
      </w:r>
      <w:r w:rsidRPr="001D41F2">
        <w:rPr>
          <w:rStyle w:val="underline"/>
        </w:rPr>
        <w:t>legislation</w:t>
      </w:r>
      <w:r w:rsidRPr="001D41F2">
        <w:rPr>
          <w:sz w:val="16"/>
        </w:rPr>
        <w:t xml:space="preserve">. Drawing on interviews with union and business leaders, as well as campaign-finance and public-opinion data, </w:t>
      </w:r>
      <w:proofErr w:type="spellStart"/>
      <w:r w:rsidRPr="001D41F2">
        <w:rPr>
          <w:sz w:val="16"/>
        </w:rPr>
        <w:t>Francia</w:t>
      </w:r>
      <w:proofErr w:type="spellEnd"/>
      <w:r w:rsidRPr="001D41F2">
        <w:rPr>
          <w:sz w:val="16"/>
        </w:rPr>
        <w:t xml:space="preserve"> argues that Sweeney </w:t>
      </w:r>
      <w:r w:rsidRPr="001D41F2">
        <w:rPr>
          <w:rStyle w:val="underline"/>
        </w:rPr>
        <w:t>has employed a more effective and expansive grassroots political operation</w:t>
      </w:r>
      <w:r w:rsidRPr="001D41F2">
        <w:rPr>
          <w:sz w:val="16"/>
        </w:rPr>
        <w:t xml:space="preserve"> than his predecessors. He challenges critics who dismiss Sweeney's efforts as a failure but cautions that the decline in union membership presents a serious crisis for the labor movement.  </w:t>
      </w:r>
      <w:r w:rsidRPr="001D41F2">
        <w:rPr>
          <w:rStyle w:val="underline"/>
        </w:rPr>
        <w:t>When unions emphasize “grassroots” strategies they can effectively compete against the financial power of big business and can make a significant difference in congressional politics</w:t>
      </w:r>
      <w:r w:rsidRPr="001D41F2">
        <w:rPr>
          <w:sz w:val="16"/>
        </w:rPr>
        <w:t xml:space="preserve">. </w:t>
      </w:r>
      <w:proofErr w:type="spellStart"/>
      <w:r w:rsidRPr="001D41F2">
        <w:rPr>
          <w:sz w:val="16"/>
        </w:rPr>
        <w:t>Francia</w:t>
      </w:r>
      <w:proofErr w:type="spellEnd"/>
      <w:r w:rsidRPr="001D41F2">
        <w:rPr>
          <w:sz w:val="16"/>
        </w:rPr>
        <w:t xml:space="preserve"> analyzes organized labor's political activities, its coalitions with other interest groups, and its influence on voter turnout, election results, and votes in Congress. </w:t>
      </w:r>
      <w:r w:rsidRPr="001D41F2">
        <w:rPr>
          <w:rStyle w:val="underline"/>
        </w:rPr>
        <w:t>He also examines</w:t>
      </w:r>
      <w:r w:rsidRPr="001D41F2">
        <w:rPr>
          <w:sz w:val="16"/>
        </w:rPr>
        <w:t xml:space="preserve"> the effects of Sweeney's embrace of progressive causes and </w:t>
      </w:r>
      <w:r w:rsidRPr="001D41F2">
        <w:rPr>
          <w:rStyle w:val="underline"/>
        </w:rPr>
        <w:t xml:space="preserve">labor's increasing willingness to challenge Democrats who vote against labor's interests.  </w:t>
      </w:r>
    </w:p>
    <w:p w:rsidR="001D41F2" w:rsidRPr="001D41F2" w:rsidRDefault="001D41F2" w:rsidP="001D41F2"/>
    <w:sectPr w:rsidR="001D41F2" w:rsidRPr="001D41F2" w:rsidSect="001B567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3569" w:rsidRDefault="00D63569" w:rsidP="005F5576">
      <w:r>
        <w:separator/>
      </w:r>
    </w:p>
  </w:endnote>
  <w:endnote w:type="continuationSeparator" w:id="0">
    <w:p w:rsidR="00D63569" w:rsidRDefault="00D63569"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3569" w:rsidRDefault="00D63569" w:rsidP="005F5576">
      <w:r>
        <w:separator/>
      </w:r>
    </w:p>
  </w:footnote>
  <w:footnote w:type="continuationSeparator" w:id="0">
    <w:p w:rsidR="00D63569" w:rsidRDefault="00D63569"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D304"/>
  <w:defaultTabStop w:val="720"/>
  <w:characterSpacingControl w:val="doNotCompress"/>
  <w:footnotePr>
    <w:footnote w:id="-1"/>
    <w:footnote w:id="0"/>
  </w:footnotePr>
  <w:endnotePr>
    <w:endnote w:id="-1"/>
    <w:endnote w:id="0"/>
  </w:endnotePr>
  <w:compat/>
  <w:rsids>
    <w:rsidRoot w:val="0091766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67E"/>
    <w:rsid w:val="001C1D82"/>
    <w:rsid w:val="001C2147"/>
    <w:rsid w:val="001C2CD9"/>
    <w:rsid w:val="001C587E"/>
    <w:rsid w:val="001C7C90"/>
    <w:rsid w:val="001D0D51"/>
    <w:rsid w:val="001D41F2"/>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3DE3"/>
    <w:rsid w:val="002C43D1"/>
    <w:rsid w:val="002C571D"/>
    <w:rsid w:val="002C5772"/>
    <w:rsid w:val="002D0374"/>
    <w:rsid w:val="002D2946"/>
    <w:rsid w:val="002D529E"/>
    <w:rsid w:val="002D6BD6"/>
    <w:rsid w:val="002E4DD9"/>
    <w:rsid w:val="002F0314"/>
    <w:rsid w:val="00310DBF"/>
    <w:rsid w:val="0031182D"/>
    <w:rsid w:val="00314B9D"/>
    <w:rsid w:val="00315CA2"/>
    <w:rsid w:val="00316FEB"/>
    <w:rsid w:val="003233AA"/>
    <w:rsid w:val="00326EEB"/>
    <w:rsid w:val="0033078A"/>
    <w:rsid w:val="00331559"/>
    <w:rsid w:val="00334641"/>
    <w:rsid w:val="00341D6C"/>
    <w:rsid w:val="00341DE1"/>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17D8"/>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191D"/>
    <w:rsid w:val="00605F20"/>
    <w:rsid w:val="0061680A"/>
    <w:rsid w:val="00623B70"/>
    <w:rsid w:val="0063578B"/>
    <w:rsid w:val="00636B3D"/>
    <w:rsid w:val="00641025"/>
    <w:rsid w:val="00650E98"/>
    <w:rsid w:val="00655830"/>
    <w:rsid w:val="00656C61"/>
    <w:rsid w:val="006672D8"/>
    <w:rsid w:val="00670D96"/>
    <w:rsid w:val="00672877"/>
    <w:rsid w:val="00683154"/>
    <w:rsid w:val="00690115"/>
    <w:rsid w:val="00690898"/>
    <w:rsid w:val="00693039"/>
    <w:rsid w:val="00693A5A"/>
    <w:rsid w:val="006A4665"/>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4B7"/>
    <w:rsid w:val="00854C66"/>
    <w:rsid w:val="008553E1"/>
    <w:rsid w:val="0087150E"/>
    <w:rsid w:val="0087643B"/>
    <w:rsid w:val="00877669"/>
    <w:rsid w:val="00897F92"/>
    <w:rsid w:val="008A64C9"/>
    <w:rsid w:val="008B180A"/>
    <w:rsid w:val="008B24B7"/>
    <w:rsid w:val="008C2CD8"/>
    <w:rsid w:val="008C5743"/>
    <w:rsid w:val="008C68EE"/>
    <w:rsid w:val="008C7F44"/>
    <w:rsid w:val="008D4273"/>
    <w:rsid w:val="008D4EF3"/>
    <w:rsid w:val="008E05D4"/>
    <w:rsid w:val="008E0E4F"/>
    <w:rsid w:val="008E1FD5"/>
    <w:rsid w:val="008E4139"/>
    <w:rsid w:val="008F322F"/>
    <w:rsid w:val="008F4098"/>
    <w:rsid w:val="00907DFE"/>
    <w:rsid w:val="00913B06"/>
    <w:rsid w:val="00914596"/>
    <w:rsid w:val="009146BF"/>
    <w:rsid w:val="00915AD4"/>
    <w:rsid w:val="00915EF1"/>
    <w:rsid w:val="0091766B"/>
    <w:rsid w:val="00924C08"/>
    <w:rsid w:val="00927D88"/>
    <w:rsid w:val="009309AC"/>
    <w:rsid w:val="00930D1F"/>
    <w:rsid w:val="00935127"/>
    <w:rsid w:val="0094025E"/>
    <w:rsid w:val="0094256C"/>
    <w:rsid w:val="00942EDD"/>
    <w:rsid w:val="009445C4"/>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A6932"/>
    <w:rsid w:val="00AB3B76"/>
    <w:rsid w:val="00AB61DD"/>
    <w:rsid w:val="00AC222F"/>
    <w:rsid w:val="00AC2CC7"/>
    <w:rsid w:val="00AC7B3B"/>
    <w:rsid w:val="00AD3CE6"/>
    <w:rsid w:val="00AE1307"/>
    <w:rsid w:val="00AE7586"/>
    <w:rsid w:val="00AF1D06"/>
    <w:rsid w:val="00AF7A65"/>
    <w:rsid w:val="00B06710"/>
    <w:rsid w:val="00B07EBF"/>
    <w:rsid w:val="00B166CB"/>
    <w:rsid w:val="00B235E1"/>
    <w:rsid w:val="00B2641D"/>
    <w:rsid w:val="00B272CF"/>
    <w:rsid w:val="00B3145D"/>
    <w:rsid w:val="00B357BA"/>
    <w:rsid w:val="00B564DB"/>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3569"/>
    <w:rsid w:val="00D66ABC"/>
    <w:rsid w:val="00D71CFC"/>
    <w:rsid w:val="00D86024"/>
    <w:rsid w:val="00D94CA3"/>
    <w:rsid w:val="00D96595"/>
    <w:rsid w:val="00DA018C"/>
    <w:rsid w:val="00DA15CD"/>
    <w:rsid w:val="00DA3C9D"/>
    <w:rsid w:val="00DB0F7E"/>
    <w:rsid w:val="00DB5489"/>
    <w:rsid w:val="00DB6C98"/>
    <w:rsid w:val="00DC701C"/>
    <w:rsid w:val="00DD7F91"/>
    <w:rsid w:val="00E00376"/>
    <w:rsid w:val="00E01016"/>
    <w:rsid w:val="00E043B1"/>
    <w:rsid w:val="00E129E3"/>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94422"/>
    <w:rsid w:val="00FB4261"/>
    <w:rsid w:val="00FB43B1"/>
    <w:rsid w:val="00FB44D3"/>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466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6A46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A466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A466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A466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A466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A4665"/>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6A466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A4665"/>
    <w:rPr>
      <w:b/>
      <w:bCs/>
    </w:rPr>
  </w:style>
  <w:style w:type="character" w:customStyle="1" w:styleId="Heading3Char">
    <w:name w:val="Heading 3 Char"/>
    <w:aliases w:val="Block Char"/>
    <w:basedOn w:val="DefaultParagraphFont"/>
    <w:link w:val="Heading3"/>
    <w:uiPriority w:val="3"/>
    <w:rsid w:val="006A4665"/>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6A4665"/>
    <w:rPr>
      <w:b/>
      <w:bCs/>
      <w:sz w:val="22"/>
      <w:u w:val="single"/>
    </w:rPr>
  </w:style>
  <w:style w:type="character" w:customStyle="1" w:styleId="StyleStyleBold12pt">
    <w:name w:val="Style Style Bold + 12 pt"/>
    <w:aliases w:val="Cite"/>
    <w:basedOn w:val="StyleBold"/>
    <w:uiPriority w:val="5"/>
    <w:qFormat/>
    <w:rsid w:val="006A4665"/>
    <w:rPr>
      <w:b/>
      <w:bCs/>
      <w:sz w:val="26"/>
      <w:u w:val="none"/>
    </w:rPr>
  </w:style>
  <w:style w:type="paragraph" w:styleId="Header">
    <w:name w:val="header"/>
    <w:basedOn w:val="Normal"/>
    <w:link w:val="HeaderChar"/>
    <w:uiPriority w:val="99"/>
    <w:semiHidden/>
    <w:rsid w:val="006A4665"/>
    <w:pPr>
      <w:tabs>
        <w:tab w:val="center" w:pos="4680"/>
        <w:tab w:val="right" w:pos="9360"/>
      </w:tabs>
    </w:pPr>
  </w:style>
  <w:style w:type="character" w:customStyle="1" w:styleId="HeaderChar">
    <w:name w:val="Header Char"/>
    <w:basedOn w:val="DefaultParagraphFont"/>
    <w:link w:val="Header"/>
    <w:uiPriority w:val="99"/>
    <w:semiHidden/>
    <w:rsid w:val="006A4665"/>
    <w:rPr>
      <w:rFonts w:ascii="Times New Roman" w:hAnsi="Times New Roman" w:cs="Times New Roman"/>
    </w:rPr>
  </w:style>
  <w:style w:type="paragraph" w:styleId="Footer">
    <w:name w:val="footer"/>
    <w:basedOn w:val="Normal"/>
    <w:link w:val="FooterChar"/>
    <w:uiPriority w:val="99"/>
    <w:semiHidden/>
    <w:rsid w:val="006A4665"/>
    <w:pPr>
      <w:tabs>
        <w:tab w:val="center" w:pos="4680"/>
        <w:tab w:val="right" w:pos="9360"/>
      </w:tabs>
    </w:pPr>
  </w:style>
  <w:style w:type="character" w:customStyle="1" w:styleId="FooterChar">
    <w:name w:val="Footer Char"/>
    <w:basedOn w:val="DefaultParagraphFont"/>
    <w:link w:val="Footer"/>
    <w:uiPriority w:val="99"/>
    <w:semiHidden/>
    <w:rsid w:val="006A4665"/>
    <w:rPr>
      <w:rFonts w:ascii="Times New Roman" w:hAnsi="Times New Roman" w:cs="Times New Roman"/>
    </w:rPr>
  </w:style>
  <w:style w:type="character" w:styleId="Hyperlink">
    <w:name w:val="Hyperlink"/>
    <w:basedOn w:val="DefaultParagraphFont"/>
    <w:uiPriority w:val="99"/>
    <w:semiHidden/>
    <w:rsid w:val="006A4665"/>
    <w:rPr>
      <w:color w:val="auto"/>
      <w:u w:val="none"/>
    </w:rPr>
  </w:style>
  <w:style w:type="character" w:styleId="FollowedHyperlink">
    <w:name w:val="FollowedHyperlink"/>
    <w:basedOn w:val="DefaultParagraphFont"/>
    <w:uiPriority w:val="99"/>
    <w:semiHidden/>
    <w:rsid w:val="006A4665"/>
    <w:rPr>
      <w:color w:val="auto"/>
      <w:u w:val="none"/>
    </w:rPr>
  </w:style>
  <w:style w:type="character" w:customStyle="1" w:styleId="Heading4Char">
    <w:name w:val="Heading 4 Char"/>
    <w:aliases w:val="Tag Char"/>
    <w:basedOn w:val="DefaultParagraphFont"/>
    <w:link w:val="Heading4"/>
    <w:uiPriority w:val="4"/>
    <w:rsid w:val="006A4665"/>
    <w:rPr>
      <w:rFonts w:ascii="Times New Roman" w:eastAsiaTheme="majorEastAsia" w:hAnsi="Times New Roman" w:cstheme="majorBidi"/>
      <w:b/>
      <w:bCs/>
      <w:iCs/>
      <w:sz w:val="26"/>
    </w:rPr>
  </w:style>
  <w:style w:type="paragraph" w:customStyle="1" w:styleId="Analytic">
    <w:name w:val="Analytic"/>
    <w:basedOn w:val="Normal"/>
    <w:autoRedefine/>
    <w:qFormat/>
    <w:rsid w:val="006A4665"/>
    <w:rPr>
      <w:b/>
      <w:sz w:val="26"/>
    </w:rPr>
  </w:style>
  <w:style w:type="paragraph" w:customStyle="1" w:styleId="tag">
    <w:name w:val="tag"/>
    <w:basedOn w:val="Normal"/>
    <w:next w:val="Normal"/>
    <w:qFormat/>
    <w:rsid w:val="001D41F2"/>
    <w:rPr>
      <w:rFonts w:eastAsia="Times New Roman"/>
      <w:b/>
      <w:sz w:val="24"/>
      <w:szCs w:val="20"/>
    </w:rPr>
  </w:style>
  <w:style w:type="character" w:customStyle="1" w:styleId="cite">
    <w:name w:val="cite"/>
    <w:aliases w:val="Heading 3 Char Char Char1,Heading 3 Char1,Char Char2,Heading 3 Char Char Char,Char Char,Citation Char,Underlined Text Char,Block Writing Char,Heading 3 Char Char Char Char,Index Headers Char,Citation Char Char Char1,cites Char Char,Char Char Char1"/>
    <w:rsid w:val="001D41F2"/>
    <w:rPr>
      <w:rFonts w:ascii="Times New Roman" w:hAnsi="Times New Roman" w:cs="Times New Roman" w:hint="default"/>
      <w:b/>
      <w:bCs w:val="0"/>
      <w:sz w:val="24"/>
    </w:rPr>
  </w:style>
  <w:style w:type="character" w:customStyle="1" w:styleId="underline">
    <w:name w:val="underline"/>
    <w:qFormat/>
    <w:rsid w:val="001D41F2"/>
    <w:rPr>
      <w:b/>
      <w:bCs w:val="0"/>
      <w:u w:val="single"/>
    </w:rPr>
  </w:style>
  <w:style w:type="character" w:customStyle="1" w:styleId="Emphasis2">
    <w:name w:val="Emphasis2"/>
    <w:rsid w:val="001D41F2"/>
    <w:rPr>
      <w:rFonts w:ascii="Franklin Gothic Heavy" w:hAnsi="Franklin Gothic Heavy" w:hint="default"/>
      <w:iCs/>
      <w:u w:val="single"/>
    </w:rPr>
  </w:style>
  <w:style w:type="paragraph" w:styleId="DocumentMap">
    <w:name w:val="Document Map"/>
    <w:basedOn w:val="Normal"/>
    <w:link w:val="DocumentMapChar"/>
    <w:uiPriority w:val="99"/>
    <w:semiHidden/>
    <w:rsid w:val="003233AA"/>
    <w:rPr>
      <w:rFonts w:ascii="Tahoma" w:hAnsi="Tahoma" w:cs="Tahoma"/>
      <w:sz w:val="16"/>
      <w:szCs w:val="16"/>
    </w:rPr>
  </w:style>
  <w:style w:type="character" w:customStyle="1" w:styleId="DocumentMapChar">
    <w:name w:val="Document Map Char"/>
    <w:basedOn w:val="DefaultParagraphFont"/>
    <w:link w:val="DocumentMap"/>
    <w:uiPriority w:val="99"/>
    <w:semiHidden/>
    <w:rsid w:val="003233A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A466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6A46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A466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A466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A466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A466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A4665"/>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6A466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6A4665"/>
    <w:rPr>
      <w:b/>
      <w:bCs/>
    </w:rPr>
  </w:style>
  <w:style w:type="character" w:customStyle="1" w:styleId="Heading3Char">
    <w:name w:val="Heading 3 Char"/>
    <w:aliases w:val="Block Char"/>
    <w:basedOn w:val="DefaultParagraphFont"/>
    <w:link w:val="Heading3"/>
    <w:uiPriority w:val="3"/>
    <w:rsid w:val="006A4665"/>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6A4665"/>
    <w:rPr>
      <w:b/>
      <w:bCs/>
      <w:sz w:val="22"/>
      <w:u w:val="single"/>
    </w:rPr>
  </w:style>
  <w:style w:type="character" w:customStyle="1" w:styleId="StyleStyleBold12pt">
    <w:name w:val="Style Style Bold + 12 pt"/>
    <w:aliases w:val="Cite"/>
    <w:basedOn w:val="StyleBold"/>
    <w:uiPriority w:val="5"/>
    <w:qFormat/>
    <w:rsid w:val="006A4665"/>
    <w:rPr>
      <w:b/>
      <w:bCs/>
      <w:sz w:val="26"/>
      <w:u w:val="none"/>
    </w:rPr>
  </w:style>
  <w:style w:type="paragraph" w:styleId="Header">
    <w:name w:val="header"/>
    <w:basedOn w:val="Normal"/>
    <w:link w:val="HeaderChar"/>
    <w:uiPriority w:val="99"/>
    <w:semiHidden/>
    <w:rsid w:val="006A4665"/>
    <w:pPr>
      <w:tabs>
        <w:tab w:val="center" w:pos="4680"/>
        <w:tab w:val="right" w:pos="9360"/>
      </w:tabs>
    </w:pPr>
  </w:style>
  <w:style w:type="character" w:customStyle="1" w:styleId="HeaderChar">
    <w:name w:val="Header Char"/>
    <w:basedOn w:val="DefaultParagraphFont"/>
    <w:link w:val="Header"/>
    <w:uiPriority w:val="99"/>
    <w:semiHidden/>
    <w:rsid w:val="006A4665"/>
    <w:rPr>
      <w:rFonts w:ascii="Times New Roman" w:hAnsi="Times New Roman" w:cs="Times New Roman"/>
    </w:rPr>
  </w:style>
  <w:style w:type="paragraph" w:styleId="Footer">
    <w:name w:val="footer"/>
    <w:basedOn w:val="Normal"/>
    <w:link w:val="FooterChar"/>
    <w:uiPriority w:val="99"/>
    <w:semiHidden/>
    <w:rsid w:val="006A4665"/>
    <w:pPr>
      <w:tabs>
        <w:tab w:val="center" w:pos="4680"/>
        <w:tab w:val="right" w:pos="9360"/>
      </w:tabs>
    </w:pPr>
  </w:style>
  <w:style w:type="character" w:customStyle="1" w:styleId="FooterChar">
    <w:name w:val="Footer Char"/>
    <w:basedOn w:val="DefaultParagraphFont"/>
    <w:link w:val="Footer"/>
    <w:uiPriority w:val="99"/>
    <w:semiHidden/>
    <w:rsid w:val="006A4665"/>
    <w:rPr>
      <w:rFonts w:ascii="Times New Roman" w:hAnsi="Times New Roman" w:cs="Times New Roman"/>
    </w:rPr>
  </w:style>
  <w:style w:type="character" w:styleId="Hyperlink">
    <w:name w:val="Hyperlink"/>
    <w:basedOn w:val="DefaultParagraphFont"/>
    <w:uiPriority w:val="99"/>
    <w:semiHidden/>
    <w:rsid w:val="006A4665"/>
    <w:rPr>
      <w:color w:val="auto"/>
      <w:u w:val="none"/>
    </w:rPr>
  </w:style>
  <w:style w:type="character" w:styleId="FollowedHyperlink">
    <w:name w:val="FollowedHyperlink"/>
    <w:basedOn w:val="DefaultParagraphFont"/>
    <w:uiPriority w:val="99"/>
    <w:semiHidden/>
    <w:rsid w:val="006A4665"/>
    <w:rPr>
      <w:color w:val="auto"/>
      <w:u w:val="none"/>
    </w:rPr>
  </w:style>
  <w:style w:type="character" w:customStyle="1" w:styleId="Heading4Char">
    <w:name w:val="Heading 4 Char"/>
    <w:aliases w:val="Tag Char"/>
    <w:basedOn w:val="DefaultParagraphFont"/>
    <w:link w:val="Heading4"/>
    <w:uiPriority w:val="4"/>
    <w:rsid w:val="006A4665"/>
    <w:rPr>
      <w:rFonts w:ascii="Times New Roman" w:eastAsiaTheme="majorEastAsia" w:hAnsi="Times New Roman" w:cstheme="majorBidi"/>
      <w:b/>
      <w:bCs/>
      <w:iCs/>
      <w:sz w:val="26"/>
    </w:rPr>
  </w:style>
  <w:style w:type="paragraph" w:customStyle="1" w:styleId="Analytic">
    <w:name w:val="Analytic"/>
    <w:basedOn w:val="Normal"/>
    <w:autoRedefine/>
    <w:qFormat/>
    <w:rsid w:val="006A4665"/>
    <w:rPr>
      <w:b/>
      <w:sz w:val="26"/>
    </w:rPr>
  </w:style>
  <w:style w:type="paragraph" w:customStyle="1" w:styleId="tag">
    <w:name w:val="tag"/>
    <w:basedOn w:val="Normal"/>
    <w:next w:val="Normal"/>
    <w:qFormat/>
    <w:rsid w:val="001D41F2"/>
    <w:rPr>
      <w:rFonts w:eastAsia="Times New Roman"/>
      <w:b/>
      <w:sz w:val="24"/>
      <w:szCs w:val="20"/>
    </w:rPr>
  </w:style>
  <w:style w:type="character" w:customStyle="1" w:styleId="cite">
    <w:name w:val="cite"/>
    <w:aliases w:val="Heading 3 Char Char Char1,Heading 3 Char1,Char Char2,Heading 3 Char Char Char,Char Char,Citation Char,Underlined Text Char,Block Writing Char,Heading 3 Char Char Char Char,Index Headers Char,Citation Char Char Char1,cites Char Char,Char Char Char1"/>
    <w:rsid w:val="001D41F2"/>
    <w:rPr>
      <w:rFonts w:ascii="Times New Roman" w:hAnsi="Times New Roman" w:cs="Times New Roman" w:hint="default"/>
      <w:b/>
      <w:bCs w:val="0"/>
      <w:sz w:val="24"/>
    </w:rPr>
  </w:style>
  <w:style w:type="character" w:customStyle="1" w:styleId="underline">
    <w:name w:val="underline"/>
    <w:qFormat/>
    <w:rsid w:val="001D41F2"/>
    <w:rPr>
      <w:b/>
      <w:bCs w:val="0"/>
      <w:u w:val="single"/>
    </w:rPr>
  </w:style>
  <w:style w:type="character" w:customStyle="1" w:styleId="Emphasis2">
    <w:name w:val="Emphasis2"/>
    <w:rsid w:val="001D41F2"/>
    <w:rPr>
      <w:rFonts w:ascii="Franklin Gothic Heavy" w:hAnsi="Franklin Gothic Heavy" w:hint="default"/>
      <w:iCs/>
      <w:u w:val="single"/>
    </w:rPr>
  </w:style>
</w:styles>
</file>

<file path=word/webSettings.xml><?xml version="1.0" encoding="utf-8"?>
<w:webSettings xmlns:r="http://schemas.openxmlformats.org/officeDocument/2006/relationships" xmlns:w="http://schemas.openxmlformats.org/wordprocessingml/2006/main">
  <w:divs>
    <w:div w:id="1224371924">
      <w:bodyDiv w:val="1"/>
      <w:marLeft w:val="0"/>
      <w:marRight w:val="0"/>
      <w:marTop w:val="0"/>
      <w:marBottom w:val="0"/>
      <w:divBdr>
        <w:top w:val="none" w:sz="0" w:space="0" w:color="auto"/>
        <w:left w:val="none" w:sz="0" w:space="0" w:color="auto"/>
        <w:bottom w:val="none" w:sz="0" w:space="0" w:color="auto"/>
        <w:right w:val="none" w:sz="0" w:space="0" w:color="auto"/>
      </w:divBdr>
    </w:div>
    <w:div w:id="211821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go.bloomberg.com/political-capital/2013-04-02/low-skilled-visas-cap-key-to-dea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thehill.com/blogs/e2-wire/e2-wire/296451-senate-bill-on-us-mexico-drilling-lacks-dodd-frank-exemption-" TargetMode="Externa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hehill.com/blogs/e2-wire/e2-wire/296451-senate-bill-on-us-mexico-drilling-lacks-dodd-frank-exemptio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thehill.com/blogs/e2-wire/e2-wire/307769-white-house-cannot-support-house-us-mexico-drilling-bil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326C0A7-C406-4E9C-A94B-1AD696211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McCue</dc:creator>
  <cp:lastModifiedBy>Owner, Team 2011</cp:lastModifiedBy>
  <cp:revision>2</cp:revision>
  <dcterms:created xsi:type="dcterms:W3CDTF">2013-08-10T00:31:00Z</dcterms:created>
  <dcterms:modified xsi:type="dcterms:W3CDTF">2013-08-10T00:31:00Z</dcterms:modified>
</cp:coreProperties>
</file>