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8F8C3" w14:textId="77777777" w:rsidR="00702975" w:rsidRDefault="00475444">
      <w:pPr>
        <w:pStyle w:val="TOC1"/>
        <w:tabs>
          <w:tab w:val="right" w:pos="9350"/>
        </w:tabs>
        <w:rPr>
          <w:b w:val="0"/>
          <w:caps w:val="0"/>
          <w:noProof/>
          <w:sz w:val="24"/>
          <w:szCs w:val="24"/>
          <w:u w:val="none"/>
          <w:lang w:eastAsia="ja-JP"/>
        </w:rPr>
      </w:pPr>
      <w:r w:rsidRPr="00B84C43">
        <w:rPr>
          <w:rFonts w:asciiTheme="majorHAnsi" w:eastAsiaTheme="minorEastAsia" w:hAnsiTheme="majorHAnsi" w:cstheme="minorBidi"/>
          <w:sz w:val="22"/>
        </w:rPr>
        <w:fldChar w:fldCharType="begin"/>
      </w:r>
      <w:r w:rsidRPr="00B84C43">
        <w:rPr>
          <w:rFonts w:asciiTheme="majorHAnsi" w:hAnsiTheme="majorHAnsi"/>
        </w:rPr>
        <w:instrText xml:space="preserve"> TOC \o "1-3" </w:instrText>
      </w:r>
      <w:r w:rsidRPr="00B84C43">
        <w:rPr>
          <w:rFonts w:asciiTheme="majorHAnsi" w:eastAsiaTheme="minorEastAsia" w:hAnsiTheme="majorHAnsi" w:cstheme="minorBidi"/>
          <w:sz w:val="22"/>
        </w:rPr>
        <w:fldChar w:fldCharType="separate"/>
      </w:r>
      <w:r w:rsidR="00702975">
        <w:rPr>
          <w:noProof/>
        </w:rPr>
        <w:t>Postcolonialism</w:t>
      </w:r>
      <w:r w:rsidR="00702975">
        <w:rPr>
          <w:noProof/>
        </w:rPr>
        <w:tab/>
      </w:r>
      <w:r w:rsidR="00702975">
        <w:rPr>
          <w:noProof/>
        </w:rPr>
        <w:fldChar w:fldCharType="begin"/>
      </w:r>
      <w:r w:rsidR="00702975">
        <w:rPr>
          <w:noProof/>
        </w:rPr>
        <w:instrText xml:space="preserve"> PAGEREF _Toc235281157 \h </w:instrText>
      </w:r>
      <w:r w:rsidR="00702975">
        <w:rPr>
          <w:noProof/>
        </w:rPr>
      </w:r>
      <w:r w:rsidR="00702975">
        <w:rPr>
          <w:noProof/>
        </w:rPr>
        <w:fldChar w:fldCharType="separate"/>
      </w:r>
      <w:r w:rsidR="00702975">
        <w:rPr>
          <w:noProof/>
        </w:rPr>
        <w:t>3</w:t>
      </w:r>
      <w:r w:rsidR="00702975">
        <w:rPr>
          <w:noProof/>
        </w:rPr>
        <w:fldChar w:fldCharType="end"/>
      </w:r>
    </w:p>
    <w:p w14:paraId="2E8C376B" w14:textId="77777777" w:rsidR="00702975" w:rsidRDefault="00702975">
      <w:pPr>
        <w:pStyle w:val="TOC1"/>
        <w:tabs>
          <w:tab w:val="right" w:pos="9350"/>
        </w:tabs>
        <w:rPr>
          <w:b w:val="0"/>
          <w:caps w:val="0"/>
          <w:noProof/>
          <w:sz w:val="24"/>
          <w:szCs w:val="24"/>
          <w:u w:val="none"/>
          <w:lang w:eastAsia="ja-JP"/>
        </w:rPr>
      </w:pPr>
      <w:r>
        <w:rPr>
          <w:noProof/>
        </w:rPr>
        <w:t>1NC Bhabha Shell</w:t>
      </w:r>
      <w:r>
        <w:rPr>
          <w:noProof/>
        </w:rPr>
        <w:tab/>
      </w:r>
      <w:r>
        <w:rPr>
          <w:noProof/>
        </w:rPr>
        <w:fldChar w:fldCharType="begin"/>
      </w:r>
      <w:r>
        <w:rPr>
          <w:noProof/>
        </w:rPr>
        <w:instrText xml:space="preserve"> PAGEREF _Toc235281158 \h </w:instrText>
      </w:r>
      <w:r>
        <w:rPr>
          <w:noProof/>
        </w:rPr>
      </w:r>
      <w:r>
        <w:rPr>
          <w:noProof/>
        </w:rPr>
        <w:fldChar w:fldCharType="separate"/>
      </w:r>
      <w:r>
        <w:rPr>
          <w:noProof/>
        </w:rPr>
        <w:t>4</w:t>
      </w:r>
      <w:r>
        <w:rPr>
          <w:noProof/>
        </w:rPr>
        <w:fldChar w:fldCharType="end"/>
      </w:r>
    </w:p>
    <w:p w14:paraId="5436D0E5" w14:textId="77777777" w:rsidR="00702975" w:rsidRDefault="00702975">
      <w:pPr>
        <w:pStyle w:val="TOC1"/>
        <w:tabs>
          <w:tab w:val="right" w:pos="9350"/>
        </w:tabs>
        <w:rPr>
          <w:b w:val="0"/>
          <w:caps w:val="0"/>
          <w:noProof/>
          <w:sz w:val="24"/>
          <w:szCs w:val="24"/>
          <w:u w:val="none"/>
          <w:lang w:eastAsia="ja-JP"/>
        </w:rPr>
      </w:pPr>
      <w:r>
        <w:rPr>
          <w:noProof/>
        </w:rPr>
        <w:t>Links</w:t>
      </w:r>
      <w:r>
        <w:rPr>
          <w:noProof/>
        </w:rPr>
        <w:tab/>
      </w:r>
      <w:r>
        <w:rPr>
          <w:noProof/>
        </w:rPr>
        <w:fldChar w:fldCharType="begin"/>
      </w:r>
      <w:r>
        <w:rPr>
          <w:noProof/>
        </w:rPr>
        <w:instrText xml:space="preserve"> PAGEREF _Toc235281159 \h </w:instrText>
      </w:r>
      <w:r>
        <w:rPr>
          <w:noProof/>
        </w:rPr>
      </w:r>
      <w:r>
        <w:rPr>
          <w:noProof/>
        </w:rPr>
        <w:fldChar w:fldCharType="separate"/>
      </w:r>
      <w:r>
        <w:rPr>
          <w:noProof/>
        </w:rPr>
        <w:t>7</w:t>
      </w:r>
      <w:r>
        <w:rPr>
          <w:noProof/>
        </w:rPr>
        <w:fldChar w:fldCharType="end"/>
      </w:r>
    </w:p>
    <w:p w14:paraId="55F8D6E7" w14:textId="77777777" w:rsidR="00702975" w:rsidRDefault="00702975">
      <w:pPr>
        <w:pStyle w:val="TOC3"/>
        <w:tabs>
          <w:tab w:val="right" w:pos="9350"/>
        </w:tabs>
        <w:rPr>
          <w:smallCaps w:val="0"/>
          <w:noProof/>
          <w:sz w:val="24"/>
          <w:szCs w:val="24"/>
          <w:lang w:eastAsia="ja-JP"/>
        </w:rPr>
      </w:pPr>
      <w:r>
        <w:rPr>
          <w:noProof/>
        </w:rPr>
        <w:t>Link-Modernization</w:t>
      </w:r>
      <w:r>
        <w:rPr>
          <w:noProof/>
        </w:rPr>
        <w:tab/>
      </w:r>
      <w:r>
        <w:rPr>
          <w:noProof/>
        </w:rPr>
        <w:fldChar w:fldCharType="begin"/>
      </w:r>
      <w:r>
        <w:rPr>
          <w:noProof/>
        </w:rPr>
        <w:instrText xml:space="preserve"> PAGEREF _Toc235281160 \h </w:instrText>
      </w:r>
      <w:r>
        <w:rPr>
          <w:noProof/>
        </w:rPr>
      </w:r>
      <w:r>
        <w:rPr>
          <w:noProof/>
        </w:rPr>
        <w:fldChar w:fldCharType="separate"/>
      </w:r>
      <w:r>
        <w:rPr>
          <w:noProof/>
        </w:rPr>
        <w:t>8</w:t>
      </w:r>
      <w:r>
        <w:rPr>
          <w:noProof/>
        </w:rPr>
        <w:fldChar w:fldCharType="end"/>
      </w:r>
    </w:p>
    <w:p w14:paraId="46594378" w14:textId="77777777" w:rsidR="00702975" w:rsidRDefault="00702975">
      <w:pPr>
        <w:pStyle w:val="TOC3"/>
        <w:tabs>
          <w:tab w:val="right" w:pos="9350"/>
        </w:tabs>
        <w:rPr>
          <w:smallCaps w:val="0"/>
          <w:noProof/>
          <w:sz w:val="24"/>
          <w:szCs w:val="24"/>
          <w:lang w:eastAsia="ja-JP"/>
        </w:rPr>
      </w:pPr>
      <w:r>
        <w:rPr>
          <w:noProof/>
        </w:rPr>
        <w:t>Link-Development</w:t>
      </w:r>
      <w:r>
        <w:rPr>
          <w:noProof/>
        </w:rPr>
        <w:tab/>
      </w:r>
      <w:r>
        <w:rPr>
          <w:noProof/>
        </w:rPr>
        <w:fldChar w:fldCharType="begin"/>
      </w:r>
      <w:r>
        <w:rPr>
          <w:noProof/>
        </w:rPr>
        <w:instrText xml:space="preserve"> PAGEREF _Toc235281161 \h </w:instrText>
      </w:r>
      <w:r>
        <w:rPr>
          <w:noProof/>
        </w:rPr>
      </w:r>
      <w:r>
        <w:rPr>
          <w:noProof/>
        </w:rPr>
        <w:fldChar w:fldCharType="separate"/>
      </w:r>
      <w:r>
        <w:rPr>
          <w:noProof/>
        </w:rPr>
        <w:t>11</w:t>
      </w:r>
      <w:r>
        <w:rPr>
          <w:noProof/>
        </w:rPr>
        <w:fldChar w:fldCharType="end"/>
      </w:r>
    </w:p>
    <w:p w14:paraId="697E2D7B" w14:textId="77777777" w:rsidR="00702975" w:rsidRDefault="00702975">
      <w:pPr>
        <w:pStyle w:val="TOC3"/>
        <w:tabs>
          <w:tab w:val="right" w:pos="9350"/>
        </w:tabs>
        <w:rPr>
          <w:smallCaps w:val="0"/>
          <w:noProof/>
          <w:sz w:val="24"/>
          <w:szCs w:val="24"/>
          <w:lang w:eastAsia="ja-JP"/>
        </w:rPr>
      </w:pPr>
      <w:r>
        <w:rPr>
          <w:noProof/>
        </w:rPr>
        <w:t>Link-NAFTA/FTAA</w:t>
      </w:r>
      <w:r>
        <w:rPr>
          <w:noProof/>
        </w:rPr>
        <w:tab/>
      </w:r>
      <w:r>
        <w:rPr>
          <w:noProof/>
        </w:rPr>
        <w:fldChar w:fldCharType="begin"/>
      </w:r>
      <w:r>
        <w:rPr>
          <w:noProof/>
        </w:rPr>
        <w:instrText xml:space="preserve"> PAGEREF _Toc235281162 \h </w:instrText>
      </w:r>
      <w:r>
        <w:rPr>
          <w:noProof/>
        </w:rPr>
      </w:r>
      <w:r>
        <w:rPr>
          <w:noProof/>
        </w:rPr>
        <w:fldChar w:fldCharType="separate"/>
      </w:r>
      <w:r>
        <w:rPr>
          <w:noProof/>
        </w:rPr>
        <w:t>13</w:t>
      </w:r>
      <w:r>
        <w:rPr>
          <w:noProof/>
        </w:rPr>
        <w:fldChar w:fldCharType="end"/>
      </w:r>
    </w:p>
    <w:p w14:paraId="28A3AE30" w14:textId="77777777" w:rsidR="00702975" w:rsidRDefault="00702975">
      <w:pPr>
        <w:pStyle w:val="TOC3"/>
        <w:tabs>
          <w:tab w:val="right" w:pos="9350"/>
        </w:tabs>
        <w:rPr>
          <w:smallCaps w:val="0"/>
          <w:noProof/>
          <w:sz w:val="24"/>
          <w:szCs w:val="24"/>
          <w:lang w:eastAsia="ja-JP"/>
        </w:rPr>
      </w:pPr>
      <w:r>
        <w:rPr>
          <w:noProof/>
        </w:rPr>
        <w:t>Link-Mexico</w:t>
      </w:r>
      <w:r>
        <w:rPr>
          <w:noProof/>
        </w:rPr>
        <w:tab/>
      </w:r>
      <w:r>
        <w:rPr>
          <w:noProof/>
        </w:rPr>
        <w:fldChar w:fldCharType="begin"/>
      </w:r>
      <w:r>
        <w:rPr>
          <w:noProof/>
        </w:rPr>
        <w:instrText xml:space="preserve"> PAGEREF _Toc235281163 \h </w:instrText>
      </w:r>
      <w:r>
        <w:rPr>
          <w:noProof/>
        </w:rPr>
      </w:r>
      <w:r>
        <w:rPr>
          <w:noProof/>
        </w:rPr>
        <w:fldChar w:fldCharType="separate"/>
      </w:r>
      <w:r>
        <w:rPr>
          <w:noProof/>
        </w:rPr>
        <w:t>14</w:t>
      </w:r>
      <w:r>
        <w:rPr>
          <w:noProof/>
        </w:rPr>
        <w:fldChar w:fldCharType="end"/>
      </w:r>
    </w:p>
    <w:p w14:paraId="2A5E2D7F" w14:textId="77777777" w:rsidR="00702975" w:rsidRDefault="00702975">
      <w:pPr>
        <w:pStyle w:val="TOC3"/>
        <w:tabs>
          <w:tab w:val="right" w:pos="9350"/>
        </w:tabs>
        <w:rPr>
          <w:smallCaps w:val="0"/>
          <w:noProof/>
          <w:sz w:val="24"/>
          <w:szCs w:val="24"/>
          <w:lang w:eastAsia="ja-JP"/>
        </w:rPr>
      </w:pPr>
      <w:r>
        <w:rPr>
          <w:noProof/>
        </w:rPr>
        <w:t>Link-Border</w:t>
      </w:r>
      <w:r>
        <w:rPr>
          <w:noProof/>
        </w:rPr>
        <w:tab/>
      </w:r>
      <w:r>
        <w:rPr>
          <w:noProof/>
        </w:rPr>
        <w:fldChar w:fldCharType="begin"/>
      </w:r>
      <w:r>
        <w:rPr>
          <w:noProof/>
        </w:rPr>
        <w:instrText xml:space="preserve"> PAGEREF _Toc235281164 \h </w:instrText>
      </w:r>
      <w:r>
        <w:rPr>
          <w:noProof/>
        </w:rPr>
      </w:r>
      <w:r>
        <w:rPr>
          <w:noProof/>
        </w:rPr>
        <w:fldChar w:fldCharType="separate"/>
      </w:r>
      <w:r>
        <w:rPr>
          <w:noProof/>
        </w:rPr>
        <w:t>15</w:t>
      </w:r>
      <w:r>
        <w:rPr>
          <w:noProof/>
        </w:rPr>
        <w:fldChar w:fldCharType="end"/>
      </w:r>
    </w:p>
    <w:p w14:paraId="7A04349B" w14:textId="77777777" w:rsidR="00702975" w:rsidRDefault="00702975">
      <w:pPr>
        <w:pStyle w:val="TOC3"/>
        <w:tabs>
          <w:tab w:val="right" w:pos="9350"/>
        </w:tabs>
        <w:rPr>
          <w:smallCaps w:val="0"/>
          <w:noProof/>
          <w:sz w:val="24"/>
          <w:szCs w:val="24"/>
          <w:lang w:eastAsia="ja-JP"/>
        </w:rPr>
      </w:pPr>
      <w:r>
        <w:rPr>
          <w:noProof/>
        </w:rPr>
        <w:t>Link- Econ Culture</w:t>
      </w:r>
      <w:r>
        <w:rPr>
          <w:noProof/>
        </w:rPr>
        <w:tab/>
      </w:r>
      <w:r>
        <w:rPr>
          <w:noProof/>
        </w:rPr>
        <w:fldChar w:fldCharType="begin"/>
      </w:r>
      <w:r>
        <w:rPr>
          <w:noProof/>
        </w:rPr>
        <w:instrText xml:space="preserve"> PAGEREF _Toc235281165 \h </w:instrText>
      </w:r>
      <w:r>
        <w:rPr>
          <w:noProof/>
        </w:rPr>
      </w:r>
      <w:r>
        <w:rPr>
          <w:noProof/>
        </w:rPr>
        <w:fldChar w:fldCharType="separate"/>
      </w:r>
      <w:r>
        <w:rPr>
          <w:noProof/>
        </w:rPr>
        <w:t>17</w:t>
      </w:r>
      <w:r>
        <w:rPr>
          <w:noProof/>
        </w:rPr>
        <w:fldChar w:fldCharType="end"/>
      </w:r>
    </w:p>
    <w:p w14:paraId="0E63057D" w14:textId="77777777" w:rsidR="00702975" w:rsidRDefault="00702975">
      <w:pPr>
        <w:pStyle w:val="TOC3"/>
        <w:tabs>
          <w:tab w:val="right" w:pos="9350"/>
        </w:tabs>
        <w:rPr>
          <w:smallCaps w:val="0"/>
          <w:noProof/>
          <w:sz w:val="24"/>
          <w:szCs w:val="24"/>
          <w:lang w:eastAsia="ja-JP"/>
        </w:rPr>
      </w:pPr>
      <w:r>
        <w:rPr>
          <w:noProof/>
        </w:rPr>
        <w:t>Link– Universal</w:t>
      </w:r>
      <w:r>
        <w:rPr>
          <w:noProof/>
        </w:rPr>
        <w:tab/>
      </w:r>
      <w:r>
        <w:rPr>
          <w:noProof/>
        </w:rPr>
        <w:fldChar w:fldCharType="begin"/>
      </w:r>
      <w:r>
        <w:rPr>
          <w:noProof/>
        </w:rPr>
        <w:instrText xml:space="preserve"> PAGEREF _Toc235281166 \h </w:instrText>
      </w:r>
      <w:r>
        <w:rPr>
          <w:noProof/>
        </w:rPr>
      </w:r>
      <w:r>
        <w:rPr>
          <w:noProof/>
        </w:rPr>
        <w:fldChar w:fldCharType="separate"/>
      </w:r>
      <w:r>
        <w:rPr>
          <w:noProof/>
        </w:rPr>
        <w:t>19</w:t>
      </w:r>
      <w:r>
        <w:rPr>
          <w:noProof/>
        </w:rPr>
        <w:fldChar w:fldCharType="end"/>
      </w:r>
    </w:p>
    <w:p w14:paraId="07D64489" w14:textId="77777777" w:rsidR="00702975" w:rsidRDefault="00702975">
      <w:pPr>
        <w:pStyle w:val="TOC3"/>
        <w:tabs>
          <w:tab w:val="right" w:pos="9350"/>
        </w:tabs>
        <w:rPr>
          <w:smallCaps w:val="0"/>
          <w:noProof/>
          <w:sz w:val="24"/>
          <w:szCs w:val="24"/>
          <w:lang w:eastAsia="ja-JP"/>
        </w:rPr>
      </w:pPr>
      <w:r>
        <w:rPr>
          <w:noProof/>
        </w:rPr>
        <w:t>Link – Generic</w:t>
      </w:r>
      <w:r>
        <w:rPr>
          <w:noProof/>
        </w:rPr>
        <w:tab/>
      </w:r>
      <w:r>
        <w:rPr>
          <w:noProof/>
        </w:rPr>
        <w:fldChar w:fldCharType="begin"/>
      </w:r>
      <w:r>
        <w:rPr>
          <w:noProof/>
        </w:rPr>
        <w:instrText xml:space="preserve"> PAGEREF _Toc235281167 \h </w:instrText>
      </w:r>
      <w:r>
        <w:rPr>
          <w:noProof/>
        </w:rPr>
      </w:r>
      <w:r>
        <w:rPr>
          <w:noProof/>
        </w:rPr>
        <w:fldChar w:fldCharType="separate"/>
      </w:r>
      <w:r>
        <w:rPr>
          <w:noProof/>
        </w:rPr>
        <w:t>20</w:t>
      </w:r>
      <w:r>
        <w:rPr>
          <w:noProof/>
        </w:rPr>
        <w:fldChar w:fldCharType="end"/>
      </w:r>
    </w:p>
    <w:p w14:paraId="420FF11E" w14:textId="77777777" w:rsidR="00702975" w:rsidRDefault="00702975">
      <w:pPr>
        <w:pStyle w:val="TOC1"/>
        <w:tabs>
          <w:tab w:val="right" w:pos="9350"/>
        </w:tabs>
        <w:rPr>
          <w:b w:val="0"/>
          <w:caps w:val="0"/>
          <w:noProof/>
          <w:sz w:val="24"/>
          <w:szCs w:val="24"/>
          <w:u w:val="none"/>
          <w:lang w:eastAsia="ja-JP"/>
        </w:rPr>
      </w:pPr>
      <w:r>
        <w:rPr>
          <w:noProof/>
        </w:rPr>
        <w:t>Framework</w:t>
      </w:r>
      <w:r>
        <w:rPr>
          <w:noProof/>
        </w:rPr>
        <w:tab/>
      </w:r>
      <w:r>
        <w:rPr>
          <w:noProof/>
        </w:rPr>
        <w:fldChar w:fldCharType="begin"/>
      </w:r>
      <w:r>
        <w:rPr>
          <w:noProof/>
        </w:rPr>
        <w:instrText xml:space="preserve"> PAGEREF _Toc235281168 \h </w:instrText>
      </w:r>
      <w:r>
        <w:rPr>
          <w:noProof/>
        </w:rPr>
      </w:r>
      <w:r>
        <w:rPr>
          <w:noProof/>
        </w:rPr>
        <w:fldChar w:fldCharType="separate"/>
      </w:r>
      <w:r>
        <w:rPr>
          <w:noProof/>
        </w:rPr>
        <w:t>22</w:t>
      </w:r>
      <w:r>
        <w:rPr>
          <w:noProof/>
        </w:rPr>
        <w:fldChar w:fldCharType="end"/>
      </w:r>
    </w:p>
    <w:p w14:paraId="78A1F253" w14:textId="77777777" w:rsidR="00702975" w:rsidRDefault="00702975">
      <w:pPr>
        <w:pStyle w:val="TOC3"/>
        <w:tabs>
          <w:tab w:val="right" w:pos="9350"/>
        </w:tabs>
        <w:rPr>
          <w:smallCaps w:val="0"/>
          <w:noProof/>
          <w:sz w:val="24"/>
          <w:szCs w:val="24"/>
          <w:lang w:eastAsia="ja-JP"/>
        </w:rPr>
      </w:pPr>
      <w:r>
        <w:rPr>
          <w:noProof/>
        </w:rPr>
        <w:t>Coloniality Thought</w:t>
      </w:r>
      <w:r>
        <w:rPr>
          <w:noProof/>
        </w:rPr>
        <w:tab/>
      </w:r>
      <w:r>
        <w:rPr>
          <w:noProof/>
        </w:rPr>
        <w:fldChar w:fldCharType="begin"/>
      </w:r>
      <w:r>
        <w:rPr>
          <w:noProof/>
        </w:rPr>
        <w:instrText xml:space="preserve"> PAGEREF _Toc235281169 \h </w:instrText>
      </w:r>
      <w:r>
        <w:rPr>
          <w:noProof/>
        </w:rPr>
      </w:r>
      <w:r>
        <w:rPr>
          <w:noProof/>
        </w:rPr>
        <w:fldChar w:fldCharType="separate"/>
      </w:r>
      <w:r>
        <w:rPr>
          <w:noProof/>
        </w:rPr>
        <w:t>23</w:t>
      </w:r>
      <w:r>
        <w:rPr>
          <w:noProof/>
        </w:rPr>
        <w:fldChar w:fldCharType="end"/>
      </w:r>
    </w:p>
    <w:p w14:paraId="77DA3F9A" w14:textId="77777777" w:rsidR="00702975" w:rsidRDefault="00702975">
      <w:pPr>
        <w:pStyle w:val="TOC3"/>
        <w:tabs>
          <w:tab w:val="right" w:pos="9350"/>
        </w:tabs>
        <w:rPr>
          <w:smallCaps w:val="0"/>
          <w:noProof/>
          <w:sz w:val="24"/>
          <w:szCs w:val="24"/>
          <w:lang w:eastAsia="ja-JP"/>
        </w:rPr>
      </w:pPr>
      <w:r>
        <w:rPr>
          <w:noProof/>
        </w:rPr>
        <w:t>Decolonial Thought Key</w:t>
      </w:r>
      <w:r>
        <w:rPr>
          <w:noProof/>
        </w:rPr>
        <w:tab/>
      </w:r>
      <w:r>
        <w:rPr>
          <w:noProof/>
        </w:rPr>
        <w:fldChar w:fldCharType="begin"/>
      </w:r>
      <w:r>
        <w:rPr>
          <w:noProof/>
        </w:rPr>
        <w:instrText xml:space="preserve"> PAGEREF _Toc235281170 \h </w:instrText>
      </w:r>
      <w:r>
        <w:rPr>
          <w:noProof/>
        </w:rPr>
      </w:r>
      <w:r>
        <w:rPr>
          <w:noProof/>
        </w:rPr>
        <w:fldChar w:fldCharType="separate"/>
      </w:r>
      <w:r>
        <w:rPr>
          <w:noProof/>
        </w:rPr>
        <w:t>26</w:t>
      </w:r>
      <w:r>
        <w:rPr>
          <w:noProof/>
        </w:rPr>
        <w:fldChar w:fldCharType="end"/>
      </w:r>
    </w:p>
    <w:p w14:paraId="0AC6F50E" w14:textId="77777777" w:rsidR="00702975" w:rsidRDefault="00702975">
      <w:pPr>
        <w:pStyle w:val="TOC1"/>
        <w:tabs>
          <w:tab w:val="right" w:pos="9350"/>
        </w:tabs>
        <w:rPr>
          <w:b w:val="0"/>
          <w:caps w:val="0"/>
          <w:noProof/>
          <w:sz w:val="24"/>
          <w:szCs w:val="24"/>
          <w:u w:val="none"/>
          <w:lang w:eastAsia="ja-JP"/>
        </w:rPr>
      </w:pPr>
      <w:r>
        <w:rPr>
          <w:noProof/>
        </w:rPr>
        <w:t>Impacts</w:t>
      </w:r>
      <w:r>
        <w:rPr>
          <w:noProof/>
        </w:rPr>
        <w:tab/>
      </w:r>
      <w:r>
        <w:rPr>
          <w:noProof/>
        </w:rPr>
        <w:fldChar w:fldCharType="begin"/>
      </w:r>
      <w:r>
        <w:rPr>
          <w:noProof/>
        </w:rPr>
        <w:instrText xml:space="preserve"> PAGEREF _Toc235281171 \h </w:instrText>
      </w:r>
      <w:r>
        <w:rPr>
          <w:noProof/>
        </w:rPr>
      </w:r>
      <w:r>
        <w:rPr>
          <w:noProof/>
        </w:rPr>
        <w:fldChar w:fldCharType="separate"/>
      </w:r>
      <w:r>
        <w:rPr>
          <w:noProof/>
        </w:rPr>
        <w:t>27</w:t>
      </w:r>
      <w:r>
        <w:rPr>
          <w:noProof/>
        </w:rPr>
        <w:fldChar w:fldCharType="end"/>
      </w:r>
    </w:p>
    <w:p w14:paraId="0DB3C22D" w14:textId="77777777" w:rsidR="00702975" w:rsidRDefault="00702975">
      <w:pPr>
        <w:pStyle w:val="TOC3"/>
        <w:tabs>
          <w:tab w:val="right" w:pos="9350"/>
        </w:tabs>
        <w:rPr>
          <w:smallCaps w:val="0"/>
          <w:noProof/>
          <w:sz w:val="24"/>
          <w:szCs w:val="24"/>
          <w:lang w:eastAsia="ja-JP"/>
        </w:rPr>
      </w:pPr>
      <w:r>
        <w:rPr>
          <w:noProof/>
        </w:rPr>
        <w:t>Impact –Intersectional Oppression</w:t>
      </w:r>
      <w:r>
        <w:rPr>
          <w:noProof/>
        </w:rPr>
        <w:tab/>
      </w:r>
      <w:r>
        <w:rPr>
          <w:noProof/>
        </w:rPr>
        <w:fldChar w:fldCharType="begin"/>
      </w:r>
      <w:r>
        <w:rPr>
          <w:noProof/>
        </w:rPr>
        <w:instrText xml:space="preserve"> PAGEREF _Toc235281172 \h </w:instrText>
      </w:r>
      <w:r>
        <w:rPr>
          <w:noProof/>
        </w:rPr>
      </w:r>
      <w:r>
        <w:rPr>
          <w:noProof/>
        </w:rPr>
        <w:fldChar w:fldCharType="separate"/>
      </w:r>
      <w:r>
        <w:rPr>
          <w:noProof/>
        </w:rPr>
        <w:t>28</w:t>
      </w:r>
      <w:r>
        <w:rPr>
          <w:noProof/>
        </w:rPr>
        <w:fldChar w:fldCharType="end"/>
      </w:r>
    </w:p>
    <w:p w14:paraId="442CF2A4" w14:textId="77777777" w:rsidR="00702975" w:rsidRDefault="00702975">
      <w:pPr>
        <w:pStyle w:val="TOC3"/>
        <w:tabs>
          <w:tab w:val="right" w:pos="9350"/>
        </w:tabs>
        <w:rPr>
          <w:smallCaps w:val="0"/>
          <w:noProof/>
          <w:sz w:val="24"/>
          <w:szCs w:val="24"/>
          <w:lang w:eastAsia="ja-JP"/>
        </w:rPr>
      </w:pPr>
      <w:r>
        <w:rPr>
          <w:noProof/>
        </w:rPr>
        <w:t>Impact - Biopower/Racism</w:t>
      </w:r>
      <w:r>
        <w:rPr>
          <w:noProof/>
        </w:rPr>
        <w:tab/>
      </w:r>
      <w:r>
        <w:rPr>
          <w:noProof/>
        </w:rPr>
        <w:fldChar w:fldCharType="begin"/>
      </w:r>
      <w:r>
        <w:rPr>
          <w:noProof/>
        </w:rPr>
        <w:instrText xml:space="preserve"> PAGEREF _Toc235281173 \h </w:instrText>
      </w:r>
      <w:r>
        <w:rPr>
          <w:noProof/>
        </w:rPr>
      </w:r>
      <w:r>
        <w:rPr>
          <w:noProof/>
        </w:rPr>
        <w:fldChar w:fldCharType="separate"/>
      </w:r>
      <w:r>
        <w:rPr>
          <w:noProof/>
        </w:rPr>
        <w:t>29</w:t>
      </w:r>
      <w:r>
        <w:rPr>
          <w:noProof/>
        </w:rPr>
        <w:fldChar w:fldCharType="end"/>
      </w:r>
    </w:p>
    <w:p w14:paraId="0B65638F" w14:textId="77777777" w:rsidR="00702975" w:rsidRDefault="00702975">
      <w:pPr>
        <w:pStyle w:val="TOC3"/>
        <w:tabs>
          <w:tab w:val="right" w:pos="9350"/>
        </w:tabs>
        <w:rPr>
          <w:smallCaps w:val="0"/>
          <w:noProof/>
          <w:sz w:val="24"/>
          <w:szCs w:val="24"/>
          <w:lang w:eastAsia="ja-JP"/>
        </w:rPr>
      </w:pPr>
      <w:r>
        <w:rPr>
          <w:noProof/>
        </w:rPr>
        <w:t>Impact - Otherization</w:t>
      </w:r>
      <w:r>
        <w:rPr>
          <w:noProof/>
        </w:rPr>
        <w:tab/>
      </w:r>
      <w:r>
        <w:rPr>
          <w:noProof/>
        </w:rPr>
        <w:fldChar w:fldCharType="begin"/>
      </w:r>
      <w:r>
        <w:rPr>
          <w:noProof/>
        </w:rPr>
        <w:instrText xml:space="preserve"> PAGEREF _Toc235281174 \h </w:instrText>
      </w:r>
      <w:r>
        <w:rPr>
          <w:noProof/>
        </w:rPr>
      </w:r>
      <w:r>
        <w:rPr>
          <w:noProof/>
        </w:rPr>
        <w:fldChar w:fldCharType="separate"/>
      </w:r>
      <w:r>
        <w:rPr>
          <w:noProof/>
        </w:rPr>
        <w:t>32</w:t>
      </w:r>
      <w:r>
        <w:rPr>
          <w:noProof/>
        </w:rPr>
        <w:fldChar w:fldCharType="end"/>
      </w:r>
    </w:p>
    <w:p w14:paraId="4BA92097" w14:textId="77777777" w:rsidR="00702975" w:rsidRDefault="00702975">
      <w:pPr>
        <w:pStyle w:val="TOC3"/>
        <w:tabs>
          <w:tab w:val="right" w:pos="9350"/>
        </w:tabs>
        <w:rPr>
          <w:smallCaps w:val="0"/>
          <w:noProof/>
          <w:sz w:val="24"/>
          <w:szCs w:val="24"/>
          <w:lang w:eastAsia="ja-JP"/>
        </w:rPr>
      </w:pPr>
      <w:r>
        <w:rPr>
          <w:noProof/>
        </w:rPr>
        <w:t>Impact-Environment</w:t>
      </w:r>
      <w:r>
        <w:rPr>
          <w:noProof/>
        </w:rPr>
        <w:tab/>
      </w:r>
      <w:r>
        <w:rPr>
          <w:noProof/>
        </w:rPr>
        <w:fldChar w:fldCharType="begin"/>
      </w:r>
      <w:r>
        <w:rPr>
          <w:noProof/>
        </w:rPr>
        <w:instrText xml:space="preserve"> PAGEREF _Toc235281175 \h </w:instrText>
      </w:r>
      <w:r>
        <w:rPr>
          <w:noProof/>
        </w:rPr>
      </w:r>
      <w:r>
        <w:rPr>
          <w:noProof/>
        </w:rPr>
        <w:fldChar w:fldCharType="separate"/>
      </w:r>
      <w:r>
        <w:rPr>
          <w:noProof/>
        </w:rPr>
        <w:t>34</w:t>
      </w:r>
      <w:r>
        <w:rPr>
          <w:noProof/>
        </w:rPr>
        <w:fldChar w:fldCharType="end"/>
      </w:r>
    </w:p>
    <w:p w14:paraId="3254312D" w14:textId="77777777" w:rsidR="00702975" w:rsidRDefault="00702975">
      <w:pPr>
        <w:pStyle w:val="TOC3"/>
        <w:tabs>
          <w:tab w:val="right" w:pos="9350"/>
        </w:tabs>
        <w:rPr>
          <w:smallCaps w:val="0"/>
          <w:noProof/>
          <w:sz w:val="24"/>
          <w:szCs w:val="24"/>
          <w:lang w:eastAsia="ja-JP"/>
        </w:rPr>
      </w:pPr>
      <w:r>
        <w:rPr>
          <w:noProof/>
        </w:rPr>
        <w:t>Impact-Language</w:t>
      </w:r>
      <w:r>
        <w:rPr>
          <w:noProof/>
        </w:rPr>
        <w:tab/>
      </w:r>
      <w:r>
        <w:rPr>
          <w:noProof/>
        </w:rPr>
        <w:fldChar w:fldCharType="begin"/>
      </w:r>
      <w:r>
        <w:rPr>
          <w:noProof/>
        </w:rPr>
        <w:instrText xml:space="preserve"> PAGEREF _Toc235281176 \h </w:instrText>
      </w:r>
      <w:r>
        <w:rPr>
          <w:noProof/>
        </w:rPr>
      </w:r>
      <w:r>
        <w:rPr>
          <w:noProof/>
        </w:rPr>
        <w:fldChar w:fldCharType="separate"/>
      </w:r>
      <w:r>
        <w:rPr>
          <w:noProof/>
        </w:rPr>
        <w:t>35</w:t>
      </w:r>
      <w:r>
        <w:rPr>
          <w:noProof/>
        </w:rPr>
        <w:fldChar w:fldCharType="end"/>
      </w:r>
    </w:p>
    <w:p w14:paraId="62EF4989" w14:textId="77777777" w:rsidR="00702975" w:rsidRDefault="00702975">
      <w:pPr>
        <w:pStyle w:val="TOC3"/>
        <w:tabs>
          <w:tab w:val="right" w:pos="9350"/>
        </w:tabs>
        <w:rPr>
          <w:smallCaps w:val="0"/>
          <w:noProof/>
          <w:sz w:val="24"/>
          <w:szCs w:val="24"/>
          <w:lang w:eastAsia="ja-JP"/>
        </w:rPr>
      </w:pPr>
      <w:r>
        <w:rPr>
          <w:noProof/>
        </w:rPr>
        <w:t>Impact – Racism</w:t>
      </w:r>
      <w:r>
        <w:rPr>
          <w:noProof/>
        </w:rPr>
        <w:tab/>
      </w:r>
      <w:r>
        <w:rPr>
          <w:noProof/>
        </w:rPr>
        <w:fldChar w:fldCharType="begin"/>
      </w:r>
      <w:r>
        <w:rPr>
          <w:noProof/>
        </w:rPr>
        <w:instrText xml:space="preserve"> PAGEREF _Toc235281177 \h </w:instrText>
      </w:r>
      <w:r>
        <w:rPr>
          <w:noProof/>
        </w:rPr>
      </w:r>
      <w:r>
        <w:rPr>
          <w:noProof/>
        </w:rPr>
        <w:fldChar w:fldCharType="separate"/>
      </w:r>
      <w:r>
        <w:rPr>
          <w:noProof/>
        </w:rPr>
        <w:t>36</w:t>
      </w:r>
      <w:r>
        <w:rPr>
          <w:noProof/>
        </w:rPr>
        <w:fldChar w:fldCharType="end"/>
      </w:r>
    </w:p>
    <w:p w14:paraId="10E503D5" w14:textId="77777777" w:rsidR="00702975" w:rsidRDefault="00702975">
      <w:pPr>
        <w:pStyle w:val="TOC3"/>
        <w:tabs>
          <w:tab w:val="right" w:pos="9350"/>
        </w:tabs>
        <w:rPr>
          <w:smallCaps w:val="0"/>
          <w:noProof/>
          <w:sz w:val="24"/>
          <w:szCs w:val="24"/>
          <w:lang w:eastAsia="ja-JP"/>
        </w:rPr>
      </w:pPr>
      <w:r>
        <w:rPr>
          <w:noProof/>
        </w:rPr>
        <w:t>Impact- Colonialism</w:t>
      </w:r>
      <w:r>
        <w:rPr>
          <w:noProof/>
        </w:rPr>
        <w:tab/>
      </w:r>
      <w:r>
        <w:rPr>
          <w:noProof/>
        </w:rPr>
        <w:fldChar w:fldCharType="begin"/>
      </w:r>
      <w:r>
        <w:rPr>
          <w:noProof/>
        </w:rPr>
        <w:instrText xml:space="preserve"> PAGEREF _Toc235281178 \h </w:instrText>
      </w:r>
      <w:r>
        <w:rPr>
          <w:noProof/>
        </w:rPr>
      </w:r>
      <w:r>
        <w:rPr>
          <w:noProof/>
        </w:rPr>
        <w:fldChar w:fldCharType="separate"/>
      </w:r>
      <w:r>
        <w:rPr>
          <w:noProof/>
        </w:rPr>
        <w:t>38</w:t>
      </w:r>
      <w:r>
        <w:rPr>
          <w:noProof/>
        </w:rPr>
        <w:fldChar w:fldCharType="end"/>
      </w:r>
    </w:p>
    <w:p w14:paraId="3CD0CDE8" w14:textId="77777777" w:rsidR="00702975" w:rsidRDefault="00702975">
      <w:pPr>
        <w:pStyle w:val="TOC1"/>
        <w:tabs>
          <w:tab w:val="right" w:pos="9350"/>
        </w:tabs>
        <w:rPr>
          <w:b w:val="0"/>
          <w:caps w:val="0"/>
          <w:noProof/>
          <w:sz w:val="24"/>
          <w:szCs w:val="24"/>
          <w:u w:val="none"/>
          <w:lang w:eastAsia="ja-JP"/>
        </w:rPr>
      </w:pPr>
      <w:r>
        <w:rPr>
          <w:noProof/>
        </w:rPr>
        <w:t>Alternatives</w:t>
      </w:r>
      <w:r>
        <w:rPr>
          <w:noProof/>
        </w:rPr>
        <w:tab/>
      </w:r>
      <w:r>
        <w:rPr>
          <w:noProof/>
        </w:rPr>
        <w:fldChar w:fldCharType="begin"/>
      </w:r>
      <w:r>
        <w:rPr>
          <w:noProof/>
        </w:rPr>
        <w:instrText xml:space="preserve"> PAGEREF _Toc235281179 \h </w:instrText>
      </w:r>
      <w:r>
        <w:rPr>
          <w:noProof/>
        </w:rPr>
      </w:r>
      <w:r>
        <w:rPr>
          <w:noProof/>
        </w:rPr>
        <w:fldChar w:fldCharType="separate"/>
      </w:r>
      <w:r>
        <w:rPr>
          <w:noProof/>
        </w:rPr>
        <w:t>41</w:t>
      </w:r>
      <w:r>
        <w:rPr>
          <w:noProof/>
        </w:rPr>
        <w:fldChar w:fldCharType="end"/>
      </w:r>
    </w:p>
    <w:p w14:paraId="31781AB8" w14:textId="77777777" w:rsidR="00702975" w:rsidRDefault="00702975">
      <w:pPr>
        <w:pStyle w:val="TOC3"/>
        <w:tabs>
          <w:tab w:val="right" w:pos="9350"/>
        </w:tabs>
        <w:rPr>
          <w:smallCaps w:val="0"/>
          <w:noProof/>
          <w:sz w:val="24"/>
          <w:szCs w:val="24"/>
          <w:lang w:eastAsia="ja-JP"/>
        </w:rPr>
      </w:pPr>
      <w:r>
        <w:rPr>
          <w:noProof/>
        </w:rPr>
        <w:t>Alternative-Negative Thought</w:t>
      </w:r>
      <w:r>
        <w:rPr>
          <w:noProof/>
        </w:rPr>
        <w:tab/>
      </w:r>
      <w:r>
        <w:rPr>
          <w:noProof/>
        </w:rPr>
        <w:fldChar w:fldCharType="begin"/>
      </w:r>
      <w:r>
        <w:rPr>
          <w:noProof/>
        </w:rPr>
        <w:instrText xml:space="preserve"> PAGEREF _Toc235281180 \h </w:instrText>
      </w:r>
      <w:r>
        <w:rPr>
          <w:noProof/>
        </w:rPr>
      </w:r>
      <w:r>
        <w:rPr>
          <w:noProof/>
        </w:rPr>
        <w:fldChar w:fldCharType="separate"/>
      </w:r>
      <w:r>
        <w:rPr>
          <w:noProof/>
        </w:rPr>
        <w:t>42</w:t>
      </w:r>
      <w:r>
        <w:rPr>
          <w:noProof/>
        </w:rPr>
        <w:fldChar w:fldCharType="end"/>
      </w:r>
    </w:p>
    <w:p w14:paraId="67A5CBB9" w14:textId="77777777" w:rsidR="00702975" w:rsidRDefault="00702975">
      <w:pPr>
        <w:pStyle w:val="TOC3"/>
        <w:tabs>
          <w:tab w:val="right" w:pos="9350"/>
        </w:tabs>
        <w:rPr>
          <w:smallCaps w:val="0"/>
          <w:noProof/>
          <w:sz w:val="24"/>
          <w:szCs w:val="24"/>
          <w:lang w:eastAsia="ja-JP"/>
        </w:rPr>
      </w:pPr>
      <w:r>
        <w:rPr>
          <w:noProof/>
        </w:rPr>
        <w:t>Alternative- Postcolonial Thought</w:t>
      </w:r>
      <w:r>
        <w:rPr>
          <w:noProof/>
        </w:rPr>
        <w:tab/>
      </w:r>
      <w:r>
        <w:rPr>
          <w:noProof/>
        </w:rPr>
        <w:fldChar w:fldCharType="begin"/>
      </w:r>
      <w:r>
        <w:rPr>
          <w:noProof/>
        </w:rPr>
        <w:instrText xml:space="preserve"> PAGEREF _Toc235281181 \h </w:instrText>
      </w:r>
      <w:r>
        <w:rPr>
          <w:noProof/>
        </w:rPr>
      </w:r>
      <w:r>
        <w:rPr>
          <w:noProof/>
        </w:rPr>
        <w:fldChar w:fldCharType="separate"/>
      </w:r>
      <w:r>
        <w:rPr>
          <w:noProof/>
        </w:rPr>
        <w:t>43</w:t>
      </w:r>
      <w:r>
        <w:rPr>
          <w:noProof/>
        </w:rPr>
        <w:fldChar w:fldCharType="end"/>
      </w:r>
    </w:p>
    <w:p w14:paraId="5E8571F7" w14:textId="77777777" w:rsidR="00702975" w:rsidRDefault="00702975">
      <w:pPr>
        <w:pStyle w:val="TOC3"/>
        <w:tabs>
          <w:tab w:val="right" w:pos="9350"/>
        </w:tabs>
        <w:rPr>
          <w:smallCaps w:val="0"/>
          <w:noProof/>
          <w:sz w:val="24"/>
          <w:szCs w:val="24"/>
          <w:lang w:eastAsia="ja-JP"/>
        </w:rPr>
      </w:pPr>
      <w:r>
        <w:rPr>
          <w:noProof/>
        </w:rPr>
        <w:t>Alternative-Unbuilt</w:t>
      </w:r>
      <w:r>
        <w:rPr>
          <w:noProof/>
        </w:rPr>
        <w:tab/>
      </w:r>
      <w:r>
        <w:rPr>
          <w:noProof/>
        </w:rPr>
        <w:fldChar w:fldCharType="begin"/>
      </w:r>
      <w:r>
        <w:rPr>
          <w:noProof/>
        </w:rPr>
        <w:instrText xml:space="preserve"> PAGEREF _Toc235281182 \h </w:instrText>
      </w:r>
      <w:r>
        <w:rPr>
          <w:noProof/>
        </w:rPr>
      </w:r>
      <w:r>
        <w:rPr>
          <w:noProof/>
        </w:rPr>
        <w:fldChar w:fldCharType="separate"/>
      </w:r>
      <w:r>
        <w:rPr>
          <w:noProof/>
        </w:rPr>
        <w:t>47</w:t>
      </w:r>
      <w:r>
        <w:rPr>
          <w:noProof/>
        </w:rPr>
        <w:fldChar w:fldCharType="end"/>
      </w:r>
    </w:p>
    <w:p w14:paraId="4071F0F0" w14:textId="77777777" w:rsidR="00702975" w:rsidRDefault="00702975">
      <w:pPr>
        <w:pStyle w:val="TOC3"/>
        <w:tabs>
          <w:tab w:val="right" w:pos="9350"/>
        </w:tabs>
        <w:rPr>
          <w:smallCaps w:val="0"/>
          <w:noProof/>
          <w:sz w:val="24"/>
          <w:szCs w:val="24"/>
          <w:lang w:eastAsia="ja-JP"/>
        </w:rPr>
      </w:pPr>
      <w:r>
        <w:rPr>
          <w:noProof/>
        </w:rPr>
        <w:t>Alternative-Hybrid</w:t>
      </w:r>
      <w:r>
        <w:rPr>
          <w:noProof/>
        </w:rPr>
        <w:tab/>
      </w:r>
      <w:r>
        <w:rPr>
          <w:noProof/>
        </w:rPr>
        <w:fldChar w:fldCharType="begin"/>
      </w:r>
      <w:r>
        <w:rPr>
          <w:noProof/>
        </w:rPr>
        <w:instrText xml:space="preserve"> PAGEREF _Toc235281183 \h </w:instrText>
      </w:r>
      <w:r>
        <w:rPr>
          <w:noProof/>
        </w:rPr>
      </w:r>
      <w:r>
        <w:rPr>
          <w:noProof/>
        </w:rPr>
        <w:fldChar w:fldCharType="separate"/>
      </w:r>
      <w:r>
        <w:rPr>
          <w:noProof/>
        </w:rPr>
        <w:t>48</w:t>
      </w:r>
      <w:r>
        <w:rPr>
          <w:noProof/>
        </w:rPr>
        <w:fldChar w:fldCharType="end"/>
      </w:r>
    </w:p>
    <w:p w14:paraId="6E3509B7" w14:textId="77777777" w:rsidR="00702975" w:rsidRDefault="00702975">
      <w:pPr>
        <w:pStyle w:val="TOC3"/>
        <w:tabs>
          <w:tab w:val="right" w:pos="9350"/>
        </w:tabs>
        <w:rPr>
          <w:smallCaps w:val="0"/>
          <w:noProof/>
          <w:sz w:val="24"/>
          <w:szCs w:val="24"/>
          <w:lang w:eastAsia="ja-JP"/>
        </w:rPr>
      </w:pPr>
      <w:r>
        <w:rPr>
          <w:noProof/>
        </w:rPr>
        <w:t>Alternative-Postcol. Translation</w:t>
      </w:r>
      <w:r>
        <w:rPr>
          <w:noProof/>
        </w:rPr>
        <w:tab/>
      </w:r>
      <w:r>
        <w:rPr>
          <w:noProof/>
        </w:rPr>
        <w:fldChar w:fldCharType="begin"/>
      </w:r>
      <w:r>
        <w:rPr>
          <w:noProof/>
        </w:rPr>
        <w:instrText xml:space="preserve"> PAGEREF _Toc235281184 \h </w:instrText>
      </w:r>
      <w:r>
        <w:rPr>
          <w:noProof/>
        </w:rPr>
      </w:r>
      <w:r>
        <w:rPr>
          <w:noProof/>
        </w:rPr>
        <w:fldChar w:fldCharType="separate"/>
      </w:r>
      <w:r>
        <w:rPr>
          <w:noProof/>
        </w:rPr>
        <w:t>51</w:t>
      </w:r>
      <w:r>
        <w:rPr>
          <w:noProof/>
        </w:rPr>
        <w:fldChar w:fldCharType="end"/>
      </w:r>
    </w:p>
    <w:p w14:paraId="03C2AC38" w14:textId="77777777" w:rsidR="00702975" w:rsidRDefault="00702975">
      <w:pPr>
        <w:pStyle w:val="TOC3"/>
        <w:tabs>
          <w:tab w:val="right" w:pos="9350"/>
        </w:tabs>
        <w:rPr>
          <w:smallCaps w:val="0"/>
          <w:noProof/>
          <w:sz w:val="24"/>
          <w:szCs w:val="24"/>
          <w:lang w:eastAsia="ja-JP"/>
        </w:rPr>
      </w:pPr>
      <w:r>
        <w:rPr>
          <w:noProof/>
        </w:rPr>
        <w:t>Alternative- Symbolic Violence</w:t>
      </w:r>
      <w:r>
        <w:rPr>
          <w:noProof/>
        </w:rPr>
        <w:tab/>
      </w:r>
      <w:r>
        <w:rPr>
          <w:noProof/>
        </w:rPr>
        <w:fldChar w:fldCharType="begin"/>
      </w:r>
      <w:r>
        <w:rPr>
          <w:noProof/>
        </w:rPr>
        <w:instrText xml:space="preserve"> PAGEREF _Toc235281185 \h </w:instrText>
      </w:r>
      <w:r>
        <w:rPr>
          <w:noProof/>
        </w:rPr>
      </w:r>
      <w:r>
        <w:rPr>
          <w:noProof/>
        </w:rPr>
        <w:fldChar w:fldCharType="separate"/>
      </w:r>
      <w:r>
        <w:rPr>
          <w:noProof/>
        </w:rPr>
        <w:t>53</w:t>
      </w:r>
      <w:r>
        <w:rPr>
          <w:noProof/>
        </w:rPr>
        <w:fldChar w:fldCharType="end"/>
      </w:r>
    </w:p>
    <w:p w14:paraId="5E5581D6" w14:textId="77777777" w:rsidR="00702975" w:rsidRDefault="00702975">
      <w:pPr>
        <w:pStyle w:val="TOC3"/>
        <w:tabs>
          <w:tab w:val="right" w:pos="9350"/>
        </w:tabs>
        <w:rPr>
          <w:smallCaps w:val="0"/>
          <w:noProof/>
          <w:sz w:val="24"/>
          <w:szCs w:val="24"/>
          <w:lang w:eastAsia="ja-JP"/>
        </w:rPr>
      </w:pPr>
      <w:r>
        <w:rPr>
          <w:noProof/>
        </w:rPr>
        <w:t>Alternative-Decolonization</w:t>
      </w:r>
      <w:r>
        <w:rPr>
          <w:noProof/>
        </w:rPr>
        <w:tab/>
      </w:r>
      <w:r>
        <w:rPr>
          <w:noProof/>
        </w:rPr>
        <w:fldChar w:fldCharType="begin"/>
      </w:r>
      <w:r>
        <w:rPr>
          <w:noProof/>
        </w:rPr>
        <w:instrText xml:space="preserve"> PAGEREF _Toc235281186 \h </w:instrText>
      </w:r>
      <w:r>
        <w:rPr>
          <w:noProof/>
        </w:rPr>
      </w:r>
      <w:r>
        <w:rPr>
          <w:noProof/>
        </w:rPr>
        <w:fldChar w:fldCharType="separate"/>
      </w:r>
      <w:r>
        <w:rPr>
          <w:noProof/>
        </w:rPr>
        <w:t>55</w:t>
      </w:r>
      <w:r>
        <w:rPr>
          <w:noProof/>
        </w:rPr>
        <w:fldChar w:fldCharType="end"/>
      </w:r>
    </w:p>
    <w:p w14:paraId="1162D001" w14:textId="77777777" w:rsidR="00702975" w:rsidRDefault="00702975">
      <w:pPr>
        <w:pStyle w:val="TOC3"/>
        <w:tabs>
          <w:tab w:val="right" w:pos="9350"/>
        </w:tabs>
        <w:rPr>
          <w:smallCaps w:val="0"/>
          <w:noProof/>
          <w:sz w:val="24"/>
          <w:szCs w:val="24"/>
          <w:lang w:eastAsia="ja-JP"/>
        </w:rPr>
      </w:pPr>
      <w:r>
        <w:rPr>
          <w:noProof/>
        </w:rPr>
        <w:t>Alternative-Mimicry</w:t>
      </w:r>
      <w:r>
        <w:rPr>
          <w:noProof/>
        </w:rPr>
        <w:tab/>
      </w:r>
      <w:r>
        <w:rPr>
          <w:noProof/>
        </w:rPr>
        <w:fldChar w:fldCharType="begin"/>
      </w:r>
      <w:r>
        <w:rPr>
          <w:noProof/>
        </w:rPr>
        <w:instrText xml:space="preserve"> PAGEREF _Toc235281187 \h </w:instrText>
      </w:r>
      <w:r>
        <w:rPr>
          <w:noProof/>
        </w:rPr>
      </w:r>
      <w:r>
        <w:rPr>
          <w:noProof/>
        </w:rPr>
        <w:fldChar w:fldCharType="separate"/>
      </w:r>
      <w:r>
        <w:rPr>
          <w:noProof/>
        </w:rPr>
        <w:t>58</w:t>
      </w:r>
      <w:r>
        <w:rPr>
          <w:noProof/>
        </w:rPr>
        <w:fldChar w:fldCharType="end"/>
      </w:r>
    </w:p>
    <w:p w14:paraId="16D26100" w14:textId="77777777" w:rsidR="00702975" w:rsidRDefault="00702975">
      <w:pPr>
        <w:pStyle w:val="TOC3"/>
        <w:tabs>
          <w:tab w:val="right" w:pos="9350"/>
        </w:tabs>
        <w:rPr>
          <w:smallCaps w:val="0"/>
          <w:noProof/>
          <w:sz w:val="24"/>
          <w:szCs w:val="24"/>
          <w:lang w:eastAsia="ja-JP"/>
        </w:rPr>
      </w:pPr>
      <w:r>
        <w:rPr>
          <w:noProof/>
        </w:rPr>
        <w:t>Alternative – Epistemological Decolonization</w:t>
      </w:r>
      <w:r>
        <w:rPr>
          <w:noProof/>
        </w:rPr>
        <w:tab/>
      </w:r>
      <w:r>
        <w:rPr>
          <w:noProof/>
        </w:rPr>
        <w:fldChar w:fldCharType="begin"/>
      </w:r>
      <w:r>
        <w:rPr>
          <w:noProof/>
        </w:rPr>
        <w:instrText xml:space="preserve"> PAGEREF _Toc235281188 \h </w:instrText>
      </w:r>
      <w:r>
        <w:rPr>
          <w:noProof/>
        </w:rPr>
      </w:r>
      <w:r>
        <w:rPr>
          <w:noProof/>
        </w:rPr>
        <w:fldChar w:fldCharType="separate"/>
      </w:r>
      <w:r>
        <w:rPr>
          <w:noProof/>
        </w:rPr>
        <w:t>60</w:t>
      </w:r>
      <w:r>
        <w:rPr>
          <w:noProof/>
        </w:rPr>
        <w:fldChar w:fldCharType="end"/>
      </w:r>
    </w:p>
    <w:p w14:paraId="1FDFFE0A" w14:textId="77777777" w:rsidR="00702975" w:rsidRDefault="00702975">
      <w:pPr>
        <w:pStyle w:val="TOC3"/>
        <w:tabs>
          <w:tab w:val="right" w:pos="9350"/>
        </w:tabs>
        <w:rPr>
          <w:smallCaps w:val="0"/>
          <w:noProof/>
          <w:sz w:val="24"/>
          <w:szCs w:val="24"/>
          <w:lang w:eastAsia="ja-JP"/>
        </w:rPr>
      </w:pPr>
      <w:r>
        <w:rPr>
          <w:noProof/>
        </w:rPr>
        <w:t>Alternative-Mirror</w:t>
      </w:r>
      <w:r>
        <w:rPr>
          <w:noProof/>
        </w:rPr>
        <w:tab/>
      </w:r>
      <w:r>
        <w:rPr>
          <w:noProof/>
        </w:rPr>
        <w:fldChar w:fldCharType="begin"/>
      </w:r>
      <w:r>
        <w:rPr>
          <w:noProof/>
        </w:rPr>
        <w:instrText xml:space="preserve"> PAGEREF _Toc235281189 \h </w:instrText>
      </w:r>
      <w:r>
        <w:rPr>
          <w:noProof/>
        </w:rPr>
      </w:r>
      <w:r>
        <w:rPr>
          <w:noProof/>
        </w:rPr>
        <w:fldChar w:fldCharType="separate"/>
      </w:r>
      <w:r>
        <w:rPr>
          <w:noProof/>
        </w:rPr>
        <w:t>61</w:t>
      </w:r>
      <w:r>
        <w:rPr>
          <w:noProof/>
        </w:rPr>
        <w:fldChar w:fldCharType="end"/>
      </w:r>
    </w:p>
    <w:p w14:paraId="6F219295" w14:textId="77777777" w:rsidR="00702975" w:rsidRDefault="00702975">
      <w:pPr>
        <w:pStyle w:val="TOC3"/>
        <w:tabs>
          <w:tab w:val="right" w:pos="9350"/>
        </w:tabs>
        <w:rPr>
          <w:smallCaps w:val="0"/>
          <w:noProof/>
          <w:sz w:val="24"/>
          <w:szCs w:val="24"/>
          <w:lang w:eastAsia="ja-JP"/>
        </w:rPr>
      </w:pPr>
      <w:r>
        <w:rPr>
          <w:noProof/>
        </w:rPr>
        <w:t>Alternative-Embrace the Other</w:t>
      </w:r>
      <w:r>
        <w:rPr>
          <w:noProof/>
        </w:rPr>
        <w:tab/>
      </w:r>
      <w:r>
        <w:rPr>
          <w:noProof/>
        </w:rPr>
        <w:fldChar w:fldCharType="begin"/>
      </w:r>
      <w:r>
        <w:rPr>
          <w:noProof/>
        </w:rPr>
        <w:instrText xml:space="preserve"> PAGEREF _Toc235281190 \h </w:instrText>
      </w:r>
      <w:r>
        <w:rPr>
          <w:noProof/>
        </w:rPr>
      </w:r>
      <w:r>
        <w:rPr>
          <w:noProof/>
        </w:rPr>
        <w:fldChar w:fldCharType="separate"/>
      </w:r>
      <w:r>
        <w:rPr>
          <w:noProof/>
        </w:rPr>
        <w:t>63</w:t>
      </w:r>
      <w:r>
        <w:rPr>
          <w:noProof/>
        </w:rPr>
        <w:fldChar w:fldCharType="end"/>
      </w:r>
    </w:p>
    <w:p w14:paraId="76014CDF" w14:textId="77777777" w:rsidR="00702975" w:rsidRDefault="00702975">
      <w:pPr>
        <w:pStyle w:val="TOC3"/>
        <w:tabs>
          <w:tab w:val="right" w:pos="9350"/>
        </w:tabs>
        <w:rPr>
          <w:smallCaps w:val="0"/>
          <w:noProof/>
          <w:sz w:val="24"/>
          <w:szCs w:val="24"/>
          <w:lang w:eastAsia="ja-JP"/>
        </w:rPr>
      </w:pPr>
      <w:r>
        <w:rPr>
          <w:noProof/>
        </w:rPr>
        <w:t>Alternative-Discourse</w:t>
      </w:r>
      <w:r>
        <w:rPr>
          <w:noProof/>
        </w:rPr>
        <w:tab/>
      </w:r>
      <w:r>
        <w:rPr>
          <w:noProof/>
        </w:rPr>
        <w:fldChar w:fldCharType="begin"/>
      </w:r>
      <w:r>
        <w:rPr>
          <w:noProof/>
        </w:rPr>
        <w:instrText xml:space="preserve"> PAGEREF _Toc235281191 \h </w:instrText>
      </w:r>
      <w:r>
        <w:rPr>
          <w:noProof/>
        </w:rPr>
      </w:r>
      <w:r>
        <w:rPr>
          <w:noProof/>
        </w:rPr>
        <w:fldChar w:fldCharType="separate"/>
      </w:r>
      <w:r>
        <w:rPr>
          <w:noProof/>
        </w:rPr>
        <w:t>64</w:t>
      </w:r>
      <w:r>
        <w:rPr>
          <w:noProof/>
        </w:rPr>
        <w:fldChar w:fldCharType="end"/>
      </w:r>
    </w:p>
    <w:p w14:paraId="2AEEF2D6" w14:textId="77777777" w:rsidR="00702975" w:rsidRDefault="00702975">
      <w:pPr>
        <w:pStyle w:val="TOC1"/>
        <w:tabs>
          <w:tab w:val="right" w:pos="9350"/>
        </w:tabs>
        <w:rPr>
          <w:b w:val="0"/>
          <w:caps w:val="0"/>
          <w:noProof/>
          <w:sz w:val="24"/>
          <w:szCs w:val="24"/>
          <w:u w:val="none"/>
          <w:lang w:eastAsia="ja-JP"/>
        </w:rPr>
      </w:pPr>
      <w:r>
        <w:rPr>
          <w:noProof/>
        </w:rPr>
        <w:t>Block AT</w:t>
      </w:r>
      <w:r>
        <w:rPr>
          <w:noProof/>
        </w:rPr>
        <w:tab/>
      </w:r>
      <w:r>
        <w:rPr>
          <w:noProof/>
        </w:rPr>
        <w:fldChar w:fldCharType="begin"/>
      </w:r>
      <w:r>
        <w:rPr>
          <w:noProof/>
        </w:rPr>
        <w:instrText xml:space="preserve"> PAGEREF _Toc235281192 \h </w:instrText>
      </w:r>
      <w:r>
        <w:rPr>
          <w:noProof/>
        </w:rPr>
      </w:r>
      <w:r>
        <w:rPr>
          <w:noProof/>
        </w:rPr>
        <w:fldChar w:fldCharType="separate"/>
      </w:r>
      <w:r>
        <w:rPr>
          <w:noProof/>
        </w:rPr>
        <w:t>66</w:t>
      </w:r>
      <w:r>
        <w:rPr>
          <w:noProof/>
        </w:rPr>
        <w:fldChar w:fldCharType="end"/>
      </w:r>
    </w:p>
    <w:p w14:paraId="2BE6BDE8" w14:textId="77777777" w:rsidR="00702975" w:rsidRDefault="00702975">
      <w:pPr>
        <w:pStyle w:val="TOC3"/>
        <w:tabs>
          <w:tab w:val="right" w:pos="9350"/>
        </w:tabs>
        <w:rPr>
          <w:smallCaps w:val="0"/>
          <w:noProof/>
          <w:sz w:val="24"/>
          <w:szCs w:val="24"/>
          <w:lang w:eastAsia="ja-JP"/>
        </w:rPr>
      </w:pPr>
      <w:r>
        <w:rPr>
          <w:noProof/>
        </w:rPr>
        <w:t>AT: Not Coloniality</w:t>
      </w:r>
      <w:r>
        <w:rPr>
          <w:noProof/>
        </w:rPr>
        <w:tab/>
      </w:r>
      <w:r>
        <w:rPr>
          <w:noProof/>
        </w:rPr>
        <w:fldChar w:fldCharType="begin"/>
      </w:r>
      <w:r>
        <w:rPr>
          <w:noProof/>
        </w:rPr>
        <w:instrText xml:space="preserve"> PAGEREF _Toc235281193 \h </w:instrText>
      </w:r>
      <w:r>
        <w:rPr>
          <w:noProof/>
        </w:rPr>
      </w:r>
      <w:r>
        <w:rPr>
          <w:noProof/>
        </w:rPr>
        <w:fldChar w:fldCharType="separate"/>
      </w:r>
      <w:r>
        <w:rPr>
          <w:noProof/>
        </w:rPr>
        <w:t>67</w:t>
      </w:r>
      <w:r>
        <w:rPr>
          <w:noProof/>
        </w:rPr>
        <w:fldChar w:fldCharType="end"/>
      </w:r>
    </w:p>
    <w:p w14:paraId="4E102FAB" w14:textId="77777777" w:rsidR="00702975" w:rsidRDefault="00702975">
      <w:pPr>
        <w:pStyle w:val="TOC3"/>
        <w:tabs>
          <w:tab w:val="right" w:pos="9350"/>
        </w:tabs>
        <w:rPr>
          <w:smallCaps w:val="0"/>
          <w:noProof/>
          <w:sz w:val="24"/>
          <w:szCs w:val="24"/>
          <w:lang w:eastAsia="ja-JP"/>
        </w:rPr>
      </w:pPr>
      <w:r>
        <w:rPr>
          <w:noProof/>
        </w:rPr>
        <w:t>AT: Economic Theory</w:t>
      </w:r>
      <w:r>
        <w:rPr>
          <w:noProof/>
        </w:rPr>
        <w:tab/>
      </w:r>
      <w:r>
        <w:rPr>
          <w:noProof/>
        </w:rPr>
        <w:fldChar w:fldCharType="begin"/>
      </w:r>
      <w:r>
        <w:rPr>
          <w:noProof/>
        </w:rPr>
        <w:instrText xml:space="preserve"> PAGEREF _Toc235281194 \h </w:instrText>
      </w:r>
      <w:r>
        <w:rPr>
          <w:noProof/>
        </w:rPr>
      </w:r>
      <w:r>
        <w:rPr>
          <w:noProof/>
        </w:rPr>
        <w:fldChar w:fldCharType="separate"/>
      </w:r>
      <w:r>
        <w:rPr>
          <w:noProof/>
        </w:rPr>
        <w:t>69</w:t>
      </w:r>
      <w:r>
        <w:rPr>
          <w:noProof/>
        </w:rPr>
        <w:fldChar w:fldCharType="end"/>
      </w:r>
    </w:p>
    <w:p w14:paraId="5E018A69" w14:textId="77777777" w:rsidR="00702975" w:rsidRDefault="00702975">
      <w:pPr>
        <w:pStyle w:val="TOC3"/>
        <w:tabs>
          <w:tab w:val="right" w:pos="9350"/>
        </w:tabs>
        <w:rPr>
          <w:smallCaps w:val="0"/>
          <w:noProof/>
          <w:sz w:val="24"/>
          <w:szCs w:val="24"/>
          <w:lang w:eastAsia="ja-JP"/>
        </w:rPr>
      </w:pPr>
      <w:r>
        <w:rPr>
          <w:noProof/>
        </w:rPr>
        <w:t>AT: Western Theory</w:t>
      </w:r>
      <w:r>
        <w:rPr>
          <w:noProof/>
        </w:rPr>
        <w:tab/>
      </w:r>
      <w:r>
        <w:rPr>
          <w:noProof/>
        </w:rPr>
        <w:fldChar w:fldCharType="begin"/>
      </w:r>
      <w:r>
        <w:rPr>
          <w:noProof/>
        </w:rPr>
        <w:instrText xml:space="preserve"> PAGEREF _Toc235281195 \h </w:instrText>
      </w:r>
      <w:r>
        <w:rPr>
          <w:noProof/>
        </w:rPr>
      </w:r>
      <w:r>
        <w:rPr>
          <w:noProof/>
        </w:rPr>
        <w:fldChar w:fldCharType="separate"/>
      </w:r>
      <w:r>
        <w:rPr>
          <w:noProof/>
        </w:rPr>
        <w:t>70</w:t>
      </w:r>
      <w:r>
        <w:rPr>
          <w:noProof/>
        </w:rPr>
        <w:fldChar w:fldCharType="end"/>
      </w:r>
    </w:p>
    <w:p w14:paraId="7C27CF6F" w14:textId="77777777" w:rsidR="00702975" w:rsidRDefault="00702975">
      <w:pPr>
        <w:pStyle w:val="TOC3"/>
        <w:tabs>
          <w:tab w:val="right" w:pos="9350"/>
        </w:tabs>
        <w:rPr>
          <w:smallCaps w:val="0"/>
          <w:noProof/>
          <w:sz w:val="24"/>
          <w:szCs w:val="24"/>
          <w:lang w:eastAsia="ja-JP"/>
        </w:rPr>
      </w:pPr>
      <w:r>
        <w:rPr>
          <w:noProof/>
        </w:rPr>
        <w:t>AT: PERM</w:t>
      </w:r>
      <w:r>
        <w:rPr>
          <w:noProof/>
        </w:rPr>
        <w:tab/>
      </w:r>
      <w:r>
        <w:rPr>
          <w:noProof/>
        </w:rPr>
        <w:fldChar w:fldCharType="begin"/>
      </w:r>
      <w:r>
        <w:rPr>
          <w:noProof/>
        </w:rPr>
        <w:instrText xml:space="preserve"> PAGEREF _Toc235281196 \h </w:instrText>
      </w:r>
      <w:r>
        <w:rPr>
          <w:noProof/>
        </w:rPr>
      </w:r>
      <w:r>
        <w:rPr>
          <w:noProof/>
        </w:rPr>
        <w:fldChar w:fldCharType="separate"/>
      </w:r>
      <w:r>
        <w:rPr>
          <w:noProof/>
        </w:rPr>
        <w:t>71</w:t>
      </w:r>
      <w:r>
        <w:rPr>
          <w:noProof/>
        </w:rPr>
        <w:fldChar w:fldCharType="end"/>
      </w:r>
    </w:p>
    <w:p w14:paraId="1E4DC7BE" w14:textId="77777777" w:rsidR="00702975" w:rsidRDefault="00702975">
      <w:pPr>
        <w:pStyle w:val="TOC1"/>
        <w:tabs>
          <w:tab w:val="right" w:pos="9350"/>
        </w:tabs>
        <w:rPr>
          <w:b w:val="0"/>
          <w:caps w:val="0"/>
          <w:noProof/>
          <w:sz w:val="24"/>
          <w:szCs w:val="24"/>
          <w:u w:val="none"/>
          <w:lang w:eastAsia="ja-JP"/>
        </w:rPr>
      </w:pPr>
      <w:r>
        <w:rPr>
          <w:noProof/>
        </w:rPr>
        <w:t>AFF</w:t>
      </w:r>
      <w:r>
        <w:rPr>
          <w:noProof/>
        </w:rPr>
        <w:tab/>
      </w:r>
      <w:r>
        <w:rPr>
          <w:noProof/>
        </w:rPr>
        <w:fldChar w:fldCharType="begin"/>
      </w:r>
      <w:r>
        <w:rPr>
          <w:noProof/>
        </w:rPr>
        <w:instrText xml:space="preserve"> PAGEREF _Toc235281197 \h </w:instrText>
      </w:r>
      <w:r>
        <w:rPr>
          <w:noProof/>
        </w:rPr>
      </w:r>
      <w:r>
        <w:rPr>
          <w:noProof/>
        </w:rPr>
        <w:fldChar w:fldCharType="separate"/>
      </w:r>
      <w:r>
        <w:rPr>
          <w:noProof/>
        </w:rPr>
        <w:t>75</w:t>
      </w:r>
      <w:r>
        <w:rPr>
          <w:noProof/>
        </w:rPr>
        <w:fldChar w:fldCharType="end"/>
      </w:r>
    </w:p>
    <w:p w14:paraId="28F48596" w14:textId="77777777" w:rsidR="00702975" w:rsidRDefault="00702975">
      <w:pPr>
        <w:pStyle w:val="TOC3"/>
        <w:tabs>
          <w:tab w:val="right" w:pos="9350"/>
        </w:tabs>
        <w:rPr>
          <w:smallCaps w:val="0"/>
          <w:noProof/>
          <w:sz w:val="24"/>
          <w:szCs w:val="24"/>
          <w:lang w:eastAsia="ja-JP"/>
        </w:rPr>
      </w:pPr>
      <w:r>
        <w:rPr>
          <w:noProof/>
        </w:rPr>
        <w:t>Turns</w:t>
      </w:r>
      <w:r>
        <w:rPr>
          <w:noProof/>
        </w:rPr>
        <w:tab/>
      </w:r>
      <w:r>
        <w:rPr>
          <w:noProof/>
        </w:rPr>
        <w:fldChar w:fldCharType="begin"/>
      </w:r>
      <w:r>
        <w:rPr>
          <w:noProof/>
        </w:rPr>
        <w:instrText xml:space="preserve"> PAGEREF _Toc235281198 \h </w:instrText>
      </w:r>
      <w:r>
        <w:rPr>
          <w:noProof/>
        </w:rPr>
      </w:r>
      <w:r>
        <w:rPr>
          <w:noProof/>
        </w:rPr>
        <w:fldChar w:fldCharType="separate"/>
      </w:r>
      <w:r>
        <w:rPr>
          <w:noProof/>
        </w:rPr>
        <w:t>76</w:t>
      </w:r>
      <w:r>
        <w:rPr>
          <w:noProof/>
        </w:rPr>
        <w:fldChar w:fldCharType="end"/>
      </w:r>
    </w:p>
    <w:p w14:paraId="47B5A2DC" w14:textId="77777777" w:rsidR="00702975" w:rsidRDefault="00702975">
      <w:pPr>
        <w:pStyle w:val="TOC3"/>
        <w:tabs>
          <w:tab w:val="right" w:pos="9350"/>
        </w:tabs>
        <w:rPr>
          <w:smallCaps w:val="0"/>
          <w:noProof/>
          <w:sz w:val="24"/>
          <w:szCs w:val="24"/>
          <w:lang w:eastAsia="ja-JP"/>
        </w:rPr>
      </w:pPr>
      <w:r>
        <w:rPr>
          <w:noProof/>
        </w:rPr>
        <w:lastRenderedPageBreak/>
        <w:t>No Alt Solvency</w:t>
      </w:r>
      <w:r>
        <w:rPr>
          <w:noProof/>
        </w:rPr>
        <w:tab/>
      </w:r>
      <w:r>
        <w:rPr>
          <w:noProof/>
        </w:rPr>
        <w:fldChar w:fldCharType="begin"/>
      </w:r>
      <w:r>
        <w:rPr>
          <w:noProof/>
        </w:rPr>
        <w:instrText xml:space="preserve"> PAGEREF _Toc235281199 \h </w:instrText>
      </w:r>
      <w:r>
        <w:rPr>
          <w:noProof/>
        </w:rPr>
      </w:r>
      <w:r>
        <w:rPr>
          <w:noProof/>
        </w:rPr>
        <w:fldChar w:fldCharType="separate"/>
      </w:r>
      <w:r>
        <w:rPr>
          <w:noProof/>
        </w:rPr>
        <w:t>82</w:t>
      </w:r>
      <w:r>
        <w:rPr>
          <w:noProof/>
        </w:rPr>
        <w:fldChar w:fldCharType="end"/>
      </w:r>
    </w:p>
    <w:p w14:paraId="1E35A3D2" w14:textId="77777777" w:rsidR="00702975" w:rsidRDefault="00702975">
      <w:pPr>
        <w:pStyle w:val="TOC3"/>
        <w:tabs>
          <w:tab w:val="right" w:pos="9350"/>
        </w:tabs>
        <w:rPr>
          <w:smallCaps w:val="0"/>
          <w:noProof/>
          <w:sz w:val="24"/>
          <w:szCs w:val="24"/>
          <w:lang w:eastAsia="ja-JP"/>
        </w:rPr>
      </w:pPr>
      <w:r>
        <w:rPr>
          <w:noProof/>
        </w:rPr>
        <w:t>AT: State Bad</w:t>
      </w:r>
      <w:r>
        <w:rPr>
          <w:noProof/>
        </w:rPr>
        <w:tab/>
      </w:r>
      <w:r>
        <w:rPr>
          <w:noProof/>
        </w:rPr>
        <w:fldChar w:fldCharType="begin"/>
      </w:r>
      <w:r>
        <w:rPr>
          <w:noProof/>
        </w:rPr>
        <w:instrText xml:space="preserve"> PAGEREF _Toc235281200 \h </w:instrText>
      </w:r>
      <w:r>
        <w:rPr>
          <w:noProof/>
        </w:rPr>
      </w:r>
      <w:r>
        <w:rPr>
          <w:noProof/>
        </w:rPr>
        <w:fldChar w:fldCharType="separate"/>
      </w:r>
      <w:r>
        <w:rPr>
          <w:noProof/>
        </w:rPr>
        <w:t>84</w:t>
      </w:r>
      <w:r>
        <w:rPr>
          <w:noProof/>
        </w:rPr>
        <w:fldChar w:fldCharType="end"/>
      </w:r>
    </w:p>
    <w:p w14:paraId="0ADA7739" w14:textId="77777777" w:rsidR="00702975" w:rsidRDefault="00702975">
      <w:pPr>
        <w:pStyle w:val="TOC3"/>
        <w:tabs>
          <w:tab w:val="right" w:pos="9350"/>
        </w:tabs>
        <w:rPr>
          <w:smallCaps w:val="0"/>
          <w:noProof/>
          <w:sz w:val="24"/>
          <w:szCs w:val="24"/>
          <w:lang w:eastAsia="ja-JP"/>
        </w:rPr>
      </w:pPr>
      <w:r>
        <w:rPr>
          <w:noProof/>
        </w:rPr>
        <w:t>AT Bhabha</w:t>
      </w:r>
      <w:r>
        <w:rPr>
          <w:noProof/>
        </w:rPr>
        <w:tab/>
      </w:r>
      <w:r>
        <w:rPr>
          <w:noProof/>
        </w:rPr>
        <w:fldChar w:fldCharType="begin"/>
      </w:r>
      <w:r>
        <w:rPr>
          <w:noProof/>
        </w:rPr>
        <w:instrText xml:space="preserve"> PAGEREF _Toc235281201 \h </w:instrText>
      </w:r>
      <w:r>
        <w:rPr>
          <w:noProof/>
        </w:rPr>
      </w:r>
      <w:r>
        <w:rPr>
          <w:noProof/>
        </w:rPr>
        <w:fldChar w:fldCharType="separate"/>
      </w:r>
      <w:r>
        <w:rPr>
          <w:noProof/>
        </w:rPr>
        <w:t>86</w:t>
      </w:r>
      <w:r>
        <w:rPr>
          <w:noProof/>
        </w:rPr>
        <w:fldChar w:fldCharType="end"/>
      </w:r>
    </w:p>
    <w:p w14:paraId="7A1C8791" w14:textId="77777777" w:rsidR="00702975" w:rsidRDefault="00702975">
      <w:pPr>
        <w:pStyle w:val="TOC3"/>
        <w:tabs>
          <w:tab w:val="right" w:pos="9350"/>
        </w:tabs>
        <w:rPr>
          <w:smallCaps w:val="0"/>
          <w:noProof/>
          <w:sz w:val="24"/>
          <w:szCs w:val="24"/>
          <w:lang w:eastAsia="ja-JP"/>
        </w:rPr>
      </w:pPr>
      <w:r>
        <w:rPr>
          <w:noProof/>
        </w:rPr>
        <w:t>Perm</w:t>
      </w:r>
      <w:r>
        <w:rPr>
          <w:noProof/>
        </w:rPr>
        <w:tab/>
      </w:r>
      <w:r>
        <w:rPr>
          <w:noProof/>
        </w:rPr>
        <w:fldChar w:fldCharType="begin"/>
      </w:r>
      <w:r>
        <w:rPr>
          <w:noProof/>
        </w:rPr>
        <w:instrText xml:space="preserve"> PAGEREF _Toc235281202 \h </w:instrText>
      </w:r>
      <w:r>
        <w:rPr>
          <w:noProof/>
        </w:rPr>
      </w:r>
      <w:r>
        <w:rPr>
          <w:noProof/>
        </w:rPr>
        <w:fldChar w:fldCharType="separate"/>
      </w:r>
      <w:r>
        <w:rPr>
          <w:noProof/>
        </w:rPr>
        <w:t>88</w:t>
      </w:r>
      <w:r>
        <w:rPr>
          <w:noProof/>
        </w:rPr>
        <w:fldChar w:fldCharType="end"/>
      </w:r>
    </w:p>
    <w:p w14:paraId="3389B8EB" w14:textId="77777777" w:rsidR="00702975" w:rsidRDefault="00702975">
      <w:pPr>
        <w:pStyle w:val="TOC3"/>
        <w:tabs>
          <w:tab w:val="right" w:pos="9350"/>
        </w:tabs>
        <w:rPr>
          <w:smallCaps w:val="0"/>
          <w:noProof/>
          <w:sz w:val="24"/>
          <w:szCs w:val="24"/>
          <w:lang w:eastAsia="ja-JP"/>
        </w:rPr>
      </w:pPr>
      <w:r>
        <w:rPr>
          <w:noProof/>
        </w:rPr>
        <w:t>Brown T/s</w:t>
      </w:r>
      <w:r>
        <w:rPr>
          <w:noProof/>
        </w:rPr>
        <w:tab/>
      </w:r>
      <w:r>
        <w:rPr>
          <w:noProof/>
        </w:rPr>
        <w:fldChar w:fldCharType="begin"/>
      </w:r>
      <w:r>
        <w:rPr>
          <w:noProof/>
        </w:rPr>
        <w:instrText xml:space="preserve"> PAGEREF _Toc235281203 \h </w:instrText>
      </w:r>
      <w:r>
        <w:rPr>
          <w:noProof/>
        </w:rPr>
      </w:r>
      <w:r>
        <w:rPr>
          <w:noProof/>
        </w:rPr>
        <w:fldChar w:fldCharType="separate"/>
      </w:r>
      <w:r>
        <w:rPr>
          <w:noProof/>
        </w:rPr>
        <w:t>91</w:t>
      </w:r>
      <w:r>
        <w:rPr>
          <w:noProof/>
        </w:rPr>
        <w:fldChar w:fldCharType="end"/>
      </w:r>
    </w:p>
    <w:p w14:paraId="0F5B9CC1" w14:textId="193340FB" w:rsidR="00A706D7" w:rsidRPr="00B84C43" w:rsidRDefault="00475444" w:rsidP="003A3A22">
      <w:pPr>
        <w:pStyle w:val="Heading1"/>
      </w:pPr>
      <w:r w:rsidRPr="00B84C43">
        <w:lastRenderedPageBreak/>
        <w:fldChar w:fldCharType="end"/>
      </w:r>
      <w:bookmarkStart w:id="0" w:name="_Toc235281157"/>
      <w:r w:rsidR="00A706D7" w:rsidRPr="00B84C43">
        <w:t>Postcolonialism</w:t>
      </w:r>
      <w:bookmarkEnd w:id="0"/>
      <w:r w:rsidR="00A706D7" w:rsidRPr="00B84C43">
        <w:t xml:space="preserve"> </w:t>
      </w:r>
    </w:p>
    <w:p w14:paraId="43EB8FBE" w14:textId="489946F1" w:rsidR="003A3A22" w:rsidRPr="00B84C43" w:rsidRDefault="003A3A22" w:rsidP="003A3A22">
      <w:pPr>
        <w:pStyle w:val="Heading1"/>
      </w:pPr>
      <w:bookmarkStart w:id="1" w:name="_Toc235281158"/>
      <w:r w:rsidRPr="00B84C43">
        <w:t xml:space="preserve">1NC </w:t>
      </w:r>
      <w:r w:rsidR="0071280D" w:rsidRPr="00B84C43">
        <w:t xml:space="preserve">Bhabha </w:t>
      </w:r>
      <w:r w:rsidRPr="00B84C43">
        <w:t>Shell</w:t>
      </w:r>
      <w:bookmarkEnd w:id="1"/>
      <w:r w:rsidRPr="00B84C43">
        <w:t xml:space="preserve"> </w:t>
      </w:r>
    </w:p>
    <w:p w14:paraId="3EE64062" w14:textId="77777777" w:rsidR="00E36A73" w:rsidRPr="00B84C43" w:rsidRDefault="00E36A73" w:rsidP="00E36A73">
      <w:pPr>
        <w:rPr>
          <w:rFonts w:asciiTheme="majorHAnsi" w:hAnsiTheme="majorHAnsi"/>
        </w:rPr>
      </w:pPr>
    </w:p>
    <w:p w14:paraId="4708F878" w14:textId="16C272AB" w:rsidR="00E36A73" w:rsidRPr="005938ED" w:rsidRDefault="0071280D" w:rsidP="0071280D">
      <w:pPr>
        <w:pStyle w:val="Heading4"/>
        <w:rPr>
          <w:szCs w:val="26"/>
        </w:rPr>
      </w:pPr>
      <w:r w:rsidRPr="005938ED">
        <w:rPr>
          <w:bCs w:val="0"/>
          <w:iCs w:val="0"/>
          <w:szCs w:val="26"/>
        </w:rPr>
        <w:t>A)</w:t>
      </w:r>
      <w:r w:rsidRPr="005938ED">
        <w:rPr>
          <w:szCs w:val="26"/>
        </w:rPr>
        <w:t xml:space="preserve"> </w:t>
      </w:r>
      <w:r w:rsidR="00E36A73" w:rsidRPr="005938ED">
        <w:rPr>
          <w:szCs w:val="26"/>
        </w:rPr>
        <w:t xml:space="preserve">The </w:t>
      </w:r>
      <w:r w:rsidRPr="005938ED">
        <w:rPr>
          <w:szCs w:val="26"/>
        </w:rPr>
        <w:t>Affirmatives</w:t>
      </w:r>
      <w:r w:rsidR="00E36A73" w:rsidRPr="005938ED">
        <w:rPr>
          <w:szCs w:val="26"/>
        </w:rPr>
        <w:t xml:space="preserve"> </w:t>
      </w:r>
      <w:r w:rsidRPr="005938ED">
        <w:rPr>
          <w:szCs w:val="26"/>
        </w:rPr>
        <w:t>construction of a “Nation-Space”</w:t>
      </w:r>
      <w:r w:rsidR="00E36A73" w:rsidRPr="005938ED">
        <w:rPr>
          <w:szCs w:val="26"/>
        </w:rPr>
        <w:t xml:space="preserve"> </w:t>
      </w:r>
      <w:r w:rsidR="002701B4" w:rsidRPr="005938ED">
        <w:rPr>
          <w:szCs w:val="26"/>
        </w:rPr>
        <w:t>manifests in distinction to</w:t>
      </w:r>
      <w:r w:rsidR="00E36A73" w:rsidRPr="005938ED">
        <w:rPr>
          <w:szCs w:val="26"/>
        </w:rPr>
        <w:t xml:space="preserve"> </w:t>
      </w:r>
      <w:r w:rsidRPr="005938ED">
        <w:rPr>
          <w:szCs w:val="26"/>
        </w:rPr>
        <w:t>a colonized</w:t>
      </w:r>
      <w:r w:rsidR="00E36A73" w:rsidRPr="005938ED">
        <w:rPr>
          <w:szCs w:val="26"/>
        </w:rPr>
        <w:t xml:space="preserve"> Other- </w:t>
      </w:r>
      <w:r w:rsidRPr="005938ED">
        <w:rPr>
          <w:szCs w:val="26"/>
        </w:rPr>
        <w:t xml:space="preserve">locking </w:t>
      </w:r>
      <w:r w:rsidR="002701B4" w:rsidRPr="005938ED">
        <w:rPr>
          <w:szCs w:val="26"/>
        </w:rPr>
        <w:t xml:space="preserve">the colonial </w:t>
      </w:r>
      <w:proofErr w:type="gramStart"/>
      <w:r w:rsidR="002701B4" w:rsidRPr="005938ED">
        <w:rPr>
          <w:szCs w:val="26"/>
        </w:rPr>
        <w:t>Other</w:t>
      </w:r>
      <w:proofErr w:type="gramEnd"/>
      <w:r w:rsidRPr="005938ED">
        <w:rPr>
          <w:szCs w:val="26"/>
        </w:rPr>
        <w:t xml:space="preserve"> in a violent cycle. </w:t>
      </w:r>
    </w:p>
    <w:p w14:paraId="58876019" w14:textId="5A3A5FE2" w:rsidR="00E36A73" w:rsidRPr="00B84C43" w:rsidRDefault="00E36A73" w:rsidP="00E36A73">
      <w:pPr>
        <w:rPr>
          <w:rFonts w:asciiTheme="majorHAnsi" w:hAnsiTheme="majorHAnsi"/>
        </w:rPr>
      </w:pPr>
      <w:r w:rsidRPr="005938ED">
        <w:rPr>
          <w:rFonts w:asciiTheme="majorHAnsi" w:hAnsiTheme="majorHAnsi"/>
          <w:b/>
          <w:sz w:val="26"/>
          <w:szCs w:val="26"/>
        </w:rPr>
        <w:t>Bhabha 1994</w:t>
      </w:r>
      <w:r w:rsidRPr="00B84C43">
        <w:rPr>
          <w:rFonts w:asciiTheme="majorHAnsi" w:hAnsiTheme="majorHAnsi"/>
        </w:rPr>
        <w:t xml:space="preserve"> (Homi K. Anne F. Rothenberg Professor of English and American Literature and Language, and the Director of the Humanities Cen</w:t>
      </w:r>
      <w:r w:rsidR="00865C2F" w:rsidRPr="00B84C43">
        <w:rPr>
          <w:rFonts w:asciiTheme="majorHAnsi" w:hAnsiTheme="majorHAnsi"/>
        </w:rPr>
        <w:t>ter at Harvard University “The L</w:t>
      </w:r>
      <w:r w:rsidRPr="00B84C43">
        <w:rPr>
          <w:rFonts w:asciiTheme="majorHAnsi" w:hAnsiTheme="majorHAnsi"/>
        </w:rPr>
        <w:t>o</w:t>
      </w:r>
      <w:r w:rsidR="00865C2F" w:rsidRPr="00B84C43">
        <w:rPr>
          <w:rFonts w:asciiTheme="majorHAnsi" w:hAnsiTheme="majorHAnsi"/>
        </w:rPr>
        <w:t xml:space="preserve">cation of Culture” pg. 141-142 , </w:t>
      </w:r>
      <w:r w:rsidRPr="00B84C43">
        <w:rPr>
          <w:rFonts w:asciiTheme="majorHAnsi" w:hAnsiTheme="majorHAnsi"/>
        </w:rPr>
        <w:t>Routledge 1994</w:t>
      </w:r>
      <w:r w:rsidR="00865C2F" w:rsidRPr="00B84C43">
        <w:rPr>
          <w:rFonts w:asciiTheme="majorHAnsi" w:hAnsiTheme="majorHAnsi"/>
        </w:rPr>
        <w:t>)</w:t>
      </w:r>
    </w:p>
    <w:p w14:paraId="7B0026C2" w14:textId="54C62D62" w:rsidR="00E36A73" w:rsidRPr="00B84C43" w:rsidRDefault="00E36A73" w:rsidP="00E36A73">
      <w:pPr>
        <w:rPr>
          <w:rFonts w:asciiTheme="majorHAnsi" w:hAnsiTheme="majorHAnsi" w:cs="Fd553659-Identity-H"/>
        </w:rPr>
      </w:pPr>
      <w:r w:rsidRPr="00B84C43">
        <w:rPr>
          <w:rFonts w:asciiTheme="majorHAnsi" w:hAnsiTheme="majorHAnsi" w:cs="Fd553659-Identity-H"/>
        </w:rPr>
        <w:t>How does one write the nation's modernity as the event of the everyday</w:t>
      </w:r>
      <w:r w:rsidR="00865C2F" w:rsidRPr="00B84C43">
        <w:rPr>
          <w:rFonts w:asciiTheme="majorHAnsi" w:hAnsiTheme="majorHAnsi" w:cs="Fd553659-Identity-H"/>
        </w:rPr>
        <w:t xml:space="preserve"> </w:t>
      </w:r>
      <w:r w:rsidRPr="00B84C43">
        <w:rPr>
          <w:rFonts w:asciiTheme="majorHAnsi" w:hAnsiTheme="majorHAnsi" w:cs="Fd553659-Identity-H"/>
        </w:rPr>
        <w:t>and the advent of the epochal? The laniDiage of national belonging</w:t>
      </w:r>
      <w:r w:rsidR="00865C2F" w:rsidRPr="00B84C43">
        <w:rPr>
          <w:rFonts w:asciiTheme="majorHAnsi" w:hAnsiTheme="majorHAnsi" w:cs="Fd553659-Identity-H"/>
        </w:rPr>
        <w:t xml:space="preserve"> </w:t>
      </w:r>
      <w:r w:rsidRPr="00B84C43">
        <w:rPr>
          <w:rFonts w:asciiTheme="majorHAnsi" w:hAnsiTheme="majorHAnsi" w:cs="Fd553659-Identity-H"/>
        </w:rPr>
        <w:t>comes laden with atavistic apologues, which has led Benedict Anderson</w:t>
      </w:r>
      <w:r w:rsidR="00865C2F" w:rsidRPr="00B84C43">
        <w:rPr>
          <w:rFonts w:asciiTheme="majorHAnsi" w:hAnsiTheme="majorHAnsi" w:cs="Fd553659-Identity-H"/>
        </w:rPr>
        <w:t xml:space="preserve"> </w:t>
      </w:r>
      <w:r w:rsidRPr="00B84C43">
        <w:rPr>
          <w:rFonts w:asciiTheme="majorHAnsi" w:hAnsiTheme="majorHAnsi" w:cs="Fd553659-Identity-H"/>
        </w:rPr>
        <w:t xml:space="preserve">to ask: 'But </w:t>
      </w:r>
      <w:r w:rsidRPr="00B84C43">
        <w:rPr>
          <w:rFonts w:asciiTheme="majorHAnsi" w:hAnsiTheme="majorHAnsi" w:cs="Fd553659-Identity-H"/>
          <w:b/>
          <w:u w:val="single"/>
        </w:rPr>
        <w:t>why do nations celebrate their hoariness, not their astonishing</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youth?</w:t>
      </w:r>
      <w:r w:rsidRPr="00B84C43">
        <w:rPr>
          <w:rFonts w:asciiTheme="majorHAnsi" w:hAnsiTheme="majorHAnsi" w:cs="Fd553659-Identity-H"/>
        </w:rPr>
        <w:t xml:space="preserve">'8 The </w:t>
      </w:r>
      <w:r w:rsidRPr="00B84C43">
        <w:rPr>
          <w:rFonts w:asciiTheme="majorHAnsi" w:hAnsiTheme="majorHAnsi" w:cs="Fd553659-Identity-H"/>
          <w:b/>
          <w:u w:val="single"/>
        </w:rPr>
        <w:t>nation's claim to modernity, as an autonomous or</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sovereign form of political rationality, is particularly questionable</w:t>
      </w:r>
      <w:r w:rsidRPr="00B84C43">
        <w:rPr>
          <w:rFonts w:asciiTheme="majorHAnsi" w:hAnsiTheme="majorHAnsi" w:cs="Fd553659-Identity-H"/>
        </w:rPr>
        <w:t xml:space="preserve"> if,</w:t>
      </w:r>
      <w:r w:rsidR="00865C2F" w:rsidRPr="00B84C43">
        <w:rPr>
          <w:rFonts w:asciiTheme="majorHAnsi" w:hAnsiTheme="majorHAnsi" w:cs="Fd553659-Identity-H"/>
        </w:rPr>
        <w:t xml:space="preserve"> </w:t>
      </w:r>
      <w:r w:rsidRPr="00B84C43">
        <w:rPr>
          <w:rFonts w:asciiTheme="majorHAnsi" w:hAnsiTheme="majorHAnsi" w:cs="Fd553659-Identity-H"/>
        </w:rPr>
        <w:t xml:space="preserve">with Partha Chatterjee, </w:t>
      </w:r>
      <w:r w:rsidRPr="00B84C43">
        <w:rPr>
          <w:rFonts w:asciiTheme="majorHAnsi" w:hAnsiTheme="majorHAnsi" w:cs="Fd553659-Identity-H"/>
          <w:b/>
          <w:u w:val="single"/>
        </w:rPr>
        <w:t>we adopt the postcolonial perspective:</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Nationalism . . . seeks to represent itself in the image of the Englightenment</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and fails to do so. For Enlightenment itself, to assert</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its sovereignty as the universal ideal, needs its Other; if it could</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ever actualise itself in the real world as the truly universal, it</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would in fact destroy itself</w:t>
      </w:r>
      <w:r w:rsidRPr="00B84C43">
        <w:rPr>
          <w:rFonts w:asciiTheme="majorHAnsi" w:hAnsiTheme="majorHAnsi" w:cs="Fd553659-Identity-H"/>
        </w:rPr>
        <w:t>.9Such ideological ambivalence nicely supports Gellner's paradoxical</w:t>
      </w:r>
      <w:r w:rsidR="00865C2F" w:rsidRPr="00B84C43">
        <w:rPr>
          <w:rFonts w:asciiTheme="majorHAnsi" w:hAnsiTheme="majorHAnsi" w:cs="Fd553659-Identity-H"/>
        </w:rPr>
        <w:t xml:space="preserve"> </w:t>
      </w:r>
      <w:r w:rsidRPr="00B84C43">
        <w:rPr>
          <w:rFonts w:asciiTheme="majorHAnsi" w:hAnsiTheme="majorHAnsi" w:cs="Fd553659-Identity-H"/>
        </w:rPr>
        <w:t>point that the historical necessity of the idea of the nation conflicts with</w:t>
      </w:r>
      <w:r w:rsidR="00865C2F" w:rsidRPr="00B84C43">
        <w:rPr>
          <w:rFonts w:asciiTheme="majorHAnsi" w:hAnsiTheme="majorHAnsi" w:cs="Fd553659-Identity-H"/>
        </w:rPr>
        <w:t xml:space="preserve"> </w:t>
      </w:r>
      <w:r w:rsidRPr="00B84C43">
        <w:rPr>
          <w:rFonts w:asciiTheme="majorHAnsi" w:hAnsiTheme="majorHAnsi" w:cs="Fd553659-Identity-H"/>
        </w:rPr>
        <w:t>the contingent and arbitrary signs and symbols that signify the affective</w:t>
      </w:r>
      <w:r w:rsidR="00865C2F" w:rsidRPr="00B84C43">
        <w:rPr>
          <w:rFonts w:asciiTheme="majorHAnsi" w:hAnsiTheme="majorHAnsi" w:cs="Fd553659-Identity-H"/>
        </w:rPr>
        <w:t xml:space="preserve"> </w:t>
      </w:r>
      <w:r w:rsidRPr="00B84C43">
        <w:rPr>
          <w:rFonts w:asciiTheme="majorHAnsi" w:hAnsiTheme="majorHAnsi" w:cs="Fd553659-Identity-H"/>
        </w:rPr>
        <w:t xml:space="preserve">life of the national culture. </w:t>
      </w:r>
      <w:r w:rsidRPr="00B84C43">
        <w:rPr>
          <w:rFonts w:asciiTheme="majorHAnsi" w:hAnsiTheme="majorHAnsi" w:cs="Fd553659-Identity-H"/>
          <w:b/>
          <w:u w:val="single"/>
        </w:rPr>
        <w:t>The nation may exemplify modern social</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cohesion but</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 xml:space="preserve">Nationalism is not what it seems, and </w:t>
      </w:r>
      <w:r w:rsidRPr="00B84C43">
        <w:rPr>
          <w:rFonts w:asciiTheme="majorHAnsi" w:hAnsiTheme="majorHAnsi" w:cs="Fd882947-Identity-H"/>
          <w:b/>
          <w:u w:val="single"/>
        </w:rPr>
        <w:t>above all not what it seems to</w:t>
      </w:r>
      <w:r w:rsidR="00865C2F" w:rsidRPr="00B84C43">
        <w:rPr>
          <w:rFonts w:asciiTheme="majorHAnsi" w:hAnsiTheme="majorHAnsi" w:cs="Fd882947-Identity-H"/>
          <w:b/>
          <w:u w:val="single"/>
        </w:rPr>
        <w:t xml:space="preserve"> </w:t>
      </w:r>
      <w:r w:rsidRPr="00B84C43">
        <w:rPr>
          <w:rFonts w:asciiTheme="majorHAnsi" w:hAnsiTheme="majorHAnsi" w:cs="Fd882947-Identity-H"/>
          <w:b/>
          <w:u w:val="single"/>
        </w:rPr>
        <w:t xml:space="preserve">itself </w:t>
      </w:r>
      <w:r w:rsidRPr="00B84C43">
        <w:rPr>
          <w:rFonts w:asciiTheme="majorHAnsi" w:hAnsiTheme="majorHAnsi" w:cs="Fd553659-Identity-H"/>
          <w:b/>
          <w:u w:val="single"/>
        </w:rPr>
        <w:t>. . . The cultural shreds and patches used by nationalism are</w:t>
      </w:r>
      <w:r w:rsidR="00865C2F" w:rsidRPr="00B84C43">
        <w:rPr>
          <w:rFonts w:asciiTheme="majorHAnsi" w:hAnsiTheme="majorHAnsi" w:cs="Fd553659-Identity-H"/>
          <w:b/>
          <w:u w:val="single"/>
        </w:rPr>
        <w:t xml:space="preserve"> </w:t>
      </w:r>
      <w:r w:rsidRPr="00B84C43">
        <w:rPr>
          <w:rStyle w:val="Emphasis"/>
          <w:rFonts w:asciiTheme="majorHAnsi" w:hAnsiTheme="majorHAnsi"/>
        </w:rPr>
        <w:t>often arbitrary historical inventions</w:t>
      </w:r>
      <w:r w:rsidRPr="00B84C43">
        <w:rPr>
          <w:rFonts w:asciiTheme="majorHAnsi" w:hAnsiTheme="majorHAnsi" w:cs="Fd553659-Identity-H"/>
        </w:rPr>
        <w:t>. Any old shred would have</w:t>
      </w:r>
      <w:r w:rsidR="00865C2F" w:rsidRPr="00B84C43">
        <w:rPr>
          <w:rFonts w:asciiTheme="majorHAnsi" w:hAnsiTheme="majorHAnsi" w:cs="Fd553659-Identity-H"/>
        </w:rPr>
        <w:t xml:space="preserve"> </w:t>
      </w:r>
      <w:r w:rsidRPr="00B84C43">
        <w:rPr>
          <w:rFonts w:asciiTheme="majorHAnsi" w:hAnsiTheme="majorHAnsi" w:cs="Fd553659-Identity-H"/>
        </w:rPr>
        <w:t xml:space="preserve">served as well. But in no way does it </w:t>
      </w:r>
      <w:proofErr w:type="gramStart"/>
      <w:r w:rsidRPr="00B84C43">
        <w:rPr>
          <w:rFonts w:asciiTheme="majorHAnsi" w:hAnsiTheme="majorHAnsi" w:cs="Fd553659-Identity-H"/>
        </w:rPr>
        <w:t>follow</w:t>
      </w:r>
      <w:proofErr w:type="gramEnd"/>
      <w:r w:rsidRPr="00B84C43">
        <w:rPr>
          <w:rFonts w:asciiTheme="majorHAnsi" w:hAnsiTheme="majorHAnsi" w:cs="Fd553659-Identity-H"/>
        </w:rPr>
        <w:t xml:space="preserve"> that the principle of</w:t>
      </w:r>
      <w:r w:rsidR="00865C2F" w:rsidRPr="00B84C43">
        <w:rPr>
          <w:rFonts w:asciiTheme="majorHAnsi" w:hAnsiTheme="majorHAnsi" w:cs="Fd553659-Identity-H"/>
        </w:rPr>
        <w:t xml:space="preserve"> </w:t>
      </w:r>
      <w:r w:rsidRPr="00B84C43">
        <w:rPr>
          <w:rFonts w:asciiTheme="majorHAnsi" w:hAnsiTheme="majorHAnsi" w:cs="Fd553659-Identity-H"/>
        </w:rPr>
        <w:t>nationalism . . . is itself in the least contingent and accidental.10</w:t>
      </w:r>
      <w:r w:rsidR="00865C2F" w:rsidRPr="00B84C43">
        <w:rPr>
          <w:rFonts w:asciiTheme="majorHAnsi" w:hAnsiTheme="majorHAnsi" w:cs="Fd553659-Identity-H"/>
        </w:rPr>
        <w:t xml:space="preserve"> </w:t>
      </w:r>
      <w:r w:rsidRPr="00B84C43">
        <w:rPr>
          <w:rFonts w:asciiTheme="majorHAnsi" w:hAnsiTheme="majorHAnsi" w:cs="Fd553659-Identity-H"/>
        </w:rPr>
        <w:t>(My emphasis)</w:t>
      </w:r>
      <w:r w:rsidR="00865C2F" w:rsidRPr="00B84C43">
        <w:rPr>
          <w:rFonts w:asciiTheme="majorHAnsi" w:hAnsiTheme="majorHAnsi" w:cs="Fd553659-Identity-H"/>
        </w:rPr>
        <w:t xml:space="preserve"> </w:t>
      </w:r>
      <w:r w:rsidRPr="00B84C43">
        <w:rPr>
          <w:rFonts w:asciiTheme="majorHAnsi" w:hAnsiTheme="majorHAnsi" w:cs="Fd553659-Identity-H"/>
          <w:b/>
          <w:u w:val="single"/>
        </w:rPr>
        <w:t>The problematic boundaries of modernity are enacted in these ambivalent</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 xml:space="preserve">temporalities of the </w:t>
      </w:r>
      <w:r w:rsidRPr="00B84C43">
        <w:rPr>
          <w:rStyle w:val="Emphasis"/>
          <w:rFonts w:asciiTheme="majorHAnsi" w:hAnsiTheme="majorHAnsi"/>
        </w:rPr>
        <w:t>nation-space</w:t>
      </w:r>
      <w:r w:rsidRPr="00B84C43">
        <w:rPr>
          <w:rFonts w:asciiTheme="majorHAnsi" w:hAnsiTheme="majorHAnsi" w:cs="Fd553659-Identity-H"/>
          <w:b/>
          <w:u w:val="single"/>
        </w:rPr>
        <w:t>. The language of culture and</w:t>
      </w:r>
      <w:r w:rsidR="00865C2F" w:rsidRPr="00B84C43">
        <w:rPr>
          <w:rFonts w:asciiTheme="majorHAnsi" w:hAnsiTheme="majorHAnsi" w:cs="Fd553659-Identity-H"/>
          <w:b/>
          <w:u w:val="single"/>
        </w:rPr>
        <w:t xml:space="preserve"> </w:t>
      </w:r>
      <w:r w:rsidRPr="00B84C43">
        <w:rPr>
          <w:rFonts w:asciiTheme="majorHAnsi" w:hAnsiTheme="majorHAnsi" w:cs="Fd553659-Identity-H"/>
          <w:b/>
          <w:u w:val="single"/>
        </w:rPr>
        <w:t xml:space="preserve">community is </w:t>
      </w:r>
      <w:r w:rsidRPr="00B84C43">
        <w:rPr>
          <w:rStyle w:val="Emphasis"/>
          <w:rFonts w:asciiTheme="majorHAnsi" w:hAnsiTheme="majorHAnsi"/>
        </w:rPr>
        <w:t>poised on the fissures of the present becoming the rhetorical</w:t>
      </w:r>
      <w:r w:rsidR="00865C2F" w:rsidRPr="00B84C43">
        <w:rPr>
          <w:rStyle w:val="Emphasis"/>
          <w:rFonts w:asciiTheme="majorHAnsi" w:hAnsiTheme="majorHAnsi"/>
        </w:rPr>
        <w:t xml:space="preserve"> </w:t>
      </w:r>
      <w:r w:rsidRPr="00B84C43">
        <w:rPr>
          <w:rStyle w:val="Emphasis"/>
          <w:rFonts w:asciiTheme="majorHAnsi" w:hAnsiTheme="majorHAnsi"/>
        </w:rPr>
        <w:t>figures of a national past</w:t>
      </w:r>
      <w:r w:rsidRPr="00B84C43">
        <w:rPr>
          <w:rFonts w:asciiTheme="majorHAnsi" w:hAnsiTheme="majorHAnsi" w:cs="Fd553659-Identity-H"/>
        </w:rPr>
        <w:t>. Historians transfixed on the event and</w:t>
      </w:r>
      <w:r w:rsidR="00865C2F" w:rsidRPr="00B84C43">
        <w:rPr>
          <w:rFonts w:asciiTheme="majorHAnsi" w:hAnsiTheme="majorHAnsi" w:cs="Fd553659-Identity-H"/>
        </w:rPr>
        <w:t xml:space="preserve"> </w:t>
      </w:r>
      <w:r w:rsidRPr="00B84C43">
        <w:rPr>
          <w:rFonts w:asciiTheme="majorHAnsi" w:hAnsiTheme="majorHAnsi" w:cs="Fd553659-Identity-H"/>
        </w:rPr>
        <w:t>origins of the nation never ask, and political theorists possessed of the</w:t>
      </w:r>
      <w:r w:rsidR="00865C2F" w:rsidRPr="00B84C43">
        <w:rPr>
          <w:rFonts w:asciiTheme="majorHAnsi" w:hAnsiTheme="majorHAnsi" w:cs="Fd553659-Identity-H"/>
        </w:rPr>
        <w:t xml:space="preserve"> </w:t>
      </w:r>
      <w:r w:rsidRPr="00B84C43">
        <w:rPr>
          <w:rFonts w:asciiTheme="majorHAnsi" w:hAnsiTheme="majorHAnsi" w:cs="Fd553659-Identity-H"/>
        </w:rPr>
        <w:t>'modem' totalities of the nation - 'homogeneity, literacy and anonymity</w:t>
      </w:r>
      <w:r w:rsidR="00865C2F" w:rsidRPr="00B84C43">
        <w:rPr>
          <w:rFonts w:asciiTheme="majorHAnsi" w:hAnsiTheme="majorHAnsi" w:cs="Fd553659-Identity-H"/>
        </w:rPr>
        <w:t xml:space="preserve"> </w:t>
      </w:r>
      <w:r w:rsidRPr="00B84C43">
        <w:rPr>
          <w:rFonts w:asciiTheme="majorHAnsi" w:hAnsiTheme="majorHAnsi" w:cs="Fd553659-Identity-H"/>
        </w:rPr>
        <w:t>are the key traits'11 - never pose, the essential question of the representation</w:t>
      </w:r>
      <w:r w:rsidR="00865C2F" w:rsidRPr="00B84C43">
        <w:rPr>
          <w:rFonts w:asciiTheme="majorHAnsi" w:hAnsiTheme="majorHAnsi" w:cs="Fd553659-Identity-H"/>
        </w:rPr>
        <w:t xml:space="preserve"> </w:t>
      </w:r>
      <w:r w:rsidRPr="00B84C43">
        <w:rPr>
          <w:rFonts w:asciiTheme="majorHAnsi" w:hAnsiTheme="majorHAnsi" w:cs="Fd553659-Identity-H"/>
        </w:rPr>
        <w:t>of the nation as a temporal process.</w:t>
      </w:r>
    </w:p>
    <w:p w14:paraId="2240CBD7" w14:textId="77777777" w:rsidR="00E36A73" w:rsidRPr="00B84C43" w:rsidRDefault="00E36A73" w:rsidP="00E36A73">
      <w:pPr>
        <w:rPr>
          <w:rFonts w:asciiTheme="majorHAnsi" w:hAnsiTheme="majorHAnsi"/>
        </w:rPr>
      </w:pPr>
    </w:p>
    <w:p w14:paraId="37B27070" w14:textId="3CB5C17F" w:rsidR="00E36A73" w:rsidRPr="005938ED" w:rsidRDefault="00E36A73" w:rsidP="00E36A73">
      <w:pPr>
        <w:pStyle w:val="Heading4"/>
        <w:rPr>
          <w:rStyle w:val="StyleStyleBold12pt"/>
          <w:b/>
        </w:rPr>
      </w:pPr>
      <w:r w:rsidRPr="005938ED">
        <w:rPr>
          <w:rStyle w:val="StyleStyleBold12pt"/>
          <w:b/>
        </w:rPr>
        <w:t>B)</w:t>
      </w:r>
      <w:r w:rsidR="002701B4" w:rsidRPr="005938ED">
        <w:rPr>
          <w:rStyle w:val="StyleStyleBold12pt"/>
          <w:b/>
        </w:rPr>
        <w:t xml:space="preserve"> </w:t>
      </w:r>
      <w:r w:rsidRPr="005938ED">
        <w:rPr>
          <w:rStyle w:val="StyleStyleBold12pt"/>
          <w:b/>
        </w:rPr>
        <w:t xml:space="preserve">Colonial ‘truisms’ of unitary growth and universal aims results in the denial of colonized power </w:t>
      </w:r>
      <w:r w:rsidR="0071280D" w:rsidRPr="005938ED">
        <w:rPr>
          <w:rStyle w:val="StyleStyleBold12pt"/>
          <w:b/>
        </w:rPr>
        <w:t xml:space="preserve">and the erasure of their alterity </w:t>
      </w:r>
      <w:r w:rsidRPr="005938ED">
        <w:rPr>
          <w:rStyle w:val="StyleStyleBold12pt"/>
          <w:b/>
        </w:rPr>
        <w:t xml:space="preserve"> </w:t>
      </w:r>
    </w:p>
    <w:p w14:paraId="5390420B" w14:textId="77777777" w:rsidR="00E36A73" w:rsidRPr="00B84C43" w:rsidRDefault="00E36A73" w:rsidP="00E36A73">
      <w:pPr>
        <w:rPr>
          <w:rFonts w:asciiTheme="majorHAnsi" w:hAnsiTheme="majorHAnsi"/>
        </w:rPr>
      </w:pPr>
      <w:r w:rsidRPr="005938ED">
        <w:rPr>
          <w:rStyle w:val="StyleStyleBold12pt"/>
          <w:rFonts w:asciiTheme="majorHAnsi" w:hAnsiTheme="majorHAnsi"/>
        </w:rPr>
        <w:t>Bhabha</w:t>
      </w:r>
      <w:r w:rsidRPr="00B84C43">
        <w:rPr>
          <w:rStyle w:val="StyleStyleBold12pt"/>
          <w:rFonts w:asciiTheme="majorHAnsi" w:hAnsiTheme="majorHAnsi"/>
        </w:rPr>
        <w:t>, Director of the Humanities Center at Harvard, 1985</w:t>
      </w:r>
      <w:r w:rsidRPr="00B84C43">
        <w:rPr>
          <w:rFonts w:asciiTheme="majorHAnsi" w:hAnsiTheme="majorHAnsi"/>
        </w:rPr>
        <w:t xml:space="preserve"> </w:t>
      </w:r>
    </w:p>
    <w:p w14:paraId="6042732A" w14:textId="77777777" w:rsidR="00E36A73" w:rsidRPr="00B84C43" w:rsidRDefault="00E36A73" w:rsidP="00E36A73">
      <w:pPr>
        <w:rPr>
          <w:rFonts w:asciiTheme="majorHAnsi" w:hAnsiTheme="majorHAnsi"/>
        </w:rPr>
      </w:pPr>
      <w:r w:rsidRPr="00B84C43">
        <w:rPr>
          <w:rFonts w:asciiTheme="majorHAnsi" w:hAnsiTheme="majorHAnsi"/>
        </w:rPr>
        <w:t xml:space="preserve">(Homi K, </w:t>
      </w:r>
      <w:proofErr w:type="gramStart"/>
      <w:r w:rsidRPr="00B84C43">
        <w:rPr>
          <w:rFonts w:asciiTheme="majorHAnsi" w:hAnsiTheme="majorHAnsi"/>
        </w:rPr>
        <w:t>Autumn</w:t>
      </w:r>
      <w:proofErr w:type="gramEnd"/>
      <w:r w:rsidRPr="00B84C43">
        <w:rPr>
          <w:rFonts w:asciiTheme="majorHAnsi" w:hAnsiTheme="majorHAnsi"/>
        </w:rPr>
        <w:t xml:space="preserve"> 1985, Signs Taken for Wonders: Questions of Ambivalence and Authority under a Tree outside Delhi, May 1817. Critical Inquiries: Volume 12, Number 1. </w:t>
      </w:r>
      <w:proofErr w:type="gramStart"/>
      <w:r w:rsidRPr="00B84C43">
        <w:rPr>
          <w:rFonts w:asciiTheme="majorHAnsi" w:hAnsiTheme="majorHAnsi"/>
        </w:rPr>
        <w:t>JSTOR.</w:t>
      </w:r>
      <w:proofErr w:type="gramEnd"/>
      <w:r w:rsidRPr="00B84C43">
        <w:rPr>
          <w:rFonts w:asciiTheme="majorHAnsi" w:hAnsiTheme="majorHAnsi"/>
        </w:rPr>
        <w:t xml:space="preserve"> </w:t>
      </w:r>
      <w:proofErr w:type="gramStart"/>
      <w:r w:rsidRPr="00B84C43">
        <w:rPr>
          <w:rFonts w:asciiTheme="majorHAnsi" w:hAnsiTheme="majorHAnsi"/>
        </w:rPr>
        <w:t>page</w:t>
      </w:r>
      <w:proofErr w:type="gramEnd"/>
      <w:r w:rsidRPr="00B84C43">
        <w:rPr>
          <w:rFonts w:asciiTheme="majorHAnsi" w:hAnsiTheme="majorHAnsi"/>
        </w:rPr>
        <w:t xml:space="preserve"> 152-153. RH)</w:t>
      </w:r>
    </w:p>
    <w:p w14:paraId="4646A599" w14:textId="7EE9A0CB" w:rsidR="00E36A73" w:rsidRPr="00B84C43" w:rsidRDefault="00E36A73" w:rsidP="00E36A73">
      <w:pPr>
        <w:rPr>
          <w:rStyle w:val="StyleBoldUnderline"/>
          <w:rFonts w:asciiTheme="majorHAnsi" w:hAnsiTheme="majorHAnsi"/>
        </w:rPr>
      </w:pPr>
      <w:r w:rsidRPr="00B84C43">
        <w:rPr>
          <w:rFonts w:asciiTheme="majorHAnsi" w:hAnsiTheme="majorHAnsi"/>
        </w:rPr>
        <w:t xml:space="preserve">Despite appearances, </w:t>
      </w:r>
      <w:r w:rsidRPr="00B84C43">
        <w:rPr>
          <w:rStyle w:val="StyleBoldUnderline"/>
          <w:rFonts w:asciiTheme="majorHAnsi" w:hAnsiTheme="majorHAnsi"/>
        </w:rPr>
        <w:t>the text of transparency inscribes a double vision: the field of the "true" emerges as a visible effect of knowledge/ power only after the regulatory and displacing division of the true and the false</w:t>
      </w:r>
      <w:r w:rsidRPr="00B84C43">
        <w:rPr>
          <w:rFonts w:asciiTheme="majorHAnsi" w:hAnsiTheme="majorHAnsi"/>
        </w:rPr>
        <w:t xml:space="preserve">. From this point of view, </w:t>
      </w:r>
      <w:r w:rsidRPr="00B84C43">
        <w:rPr>
          <w:rStyle w:val="StyleBoldUnderline"/>
          <w:rFonts w:asciiTheme="majorHAnsi" w:hAnsiTheme="majorHAnsi"/>
        </w:rPr>
        <w:t>discursive "transparency" is best read in the photographic sense in which a transparency is also always a negative, processed into visibility through the technologies of reversal, enlargement, lighting, editing, projection, not a source but a re-source of light.</w:t>
      </w:r>
      <w:r w:rsidRPr="00B84C43">
        <w:rPr>
          <w:rFonts w:asciiTheme="majorHAnsi" w:hAnsiTheme="majorHAnsi"/>
        </w:rPr>
        <w:t xml:space="preserve"> Such a bringing to light is never a prevision; </w:t>
      </w:r>
      <w:r w:rsidRPr="00B84C43">
        <w:rPr>
          <w:rStyle w:val="StyleBoldUnderline"/>
          <w:rFonts w:asciiTheme="majorHAnsi" w:hAnsiTheme="majorHAnsi"/>
        </w:rPr>
        <w:t>it is always a question of the provision of visibility as a capacity, a strategy, an agency but also in the sense in which the prefix pro(vision) might indicate an elision of sight, delegation, substitution, contiguity, in place of... what?</w:t>
      </w:r>
      <w:r w:rsidR="00865C2F" w:rsidRPr="00B84C43">
        <w:rPr>
          <w:rStyle w:val="StyleBoldUnderline"/>
          <w:rFonts w:asciiTheme="majorHAnsi" w:hAnsiTheme="majorHAnsi"/>
        </w:rPr>
        <w:t xml:space="preserve"> </w:t>
      </w:r>
      <w:r w:rsidRPr="00B84C43">
        <w:rPr>
          <w:rFonts w:asciiTheme="majorHAnsi" w:hAnsiTheme="majorHAnsi"/>
        </w:rPr>
        <w:t xml:space="preserve">This is the question that brings us to </w:t>
      </w:r>
      <w:r w:rsidRPr="00B84C43">
        <w:rPr>
          <w:rStyle w:val="StyleBoldUnderline"/>
          <w:rFonts w:asciiTheme="majorHAnsi" w:hAnsiTheme="majorHAnsi"/>
        </w:rPr>
        <w:t>the ambivalence of the presence of authority, peculiarly visible in its colonial articulation</w:t>
      </w:r>
      <w:r w:rsidRPr="00B84C43">
        <w:rPr>
          <w:rFonts w:asciiTheme="majorHAnsi" w:hAnsiTheme="majorHAnsi"/>
        </w:rPr>
        <w:t xml:space="preserve">. For if </w:t>
      </w:r>
      <w:r w:rsidRPr="00B84C43">
        <w:rPr>
          <w:rStyle w:val="StyleBoldUnderline"/>
          <w:rFonts w:asciiTheme="majorHAnsi" w:hAnsiTheme="majorHAnsi"/>
        </w:rPr>
        <w:t>transparency signifies discursive</w:t>
      </w:r>
      <w:r w:rsidRPr="00B84C43">
        <w:rPr>
          <w:rFonts w:asciiTheme="majorHAnsi" w:hAnsiTheme="majorHAnsi"/>
        </w:rPr>
        <w:t xml:space="preserve"> closure-intention</w:t>
      </w:r>
      <w:r w:rsidRPr="00B84C43">
        <w:rPr>
          <w:rStyle w:val="StyleBoldUnderline"/>
          <w:rFonts w:asciiTheme="majorHAnsi" w:hAnsiTheme="majorHAnsi"/>
        </w:rPr>
        <w:t>, image</w:t>
      </w:r>
      <w:r w:rsidRPr="00B84C43">
        <w:rPr>
          <w:rFonts w:asciiTheme="majorHAnsi" w:hAnsiTheme="majorHAnsi"/>
        </w:rPr>
        <w:t xml:space="preserve">, author-it does so </w:t>
      </w:r>
      <w:r w:rsidRPr="00B84C43">
        <w:rPr>
          <w:rStyle w:val="StyleBoldUnderline"/>
          <w:rFonts w:asciiTheme="majorHAnsi" w:hAnsiTheme="majorHAnsi"/>
        </w:rPr>
        <w:t>through a disclosure of its rules of recognition-those social texts of epistemic, ethnocentric, nationalist intelligibility which cohere in the address of authority as the "present," the voice of modernity. The acknowledgement of authority depends upon the immediate-unmediated-visibility of its rules of recognition as the unmistakable referent of historical necessity</w:t>
      </w:r>
      <w:r w:rsidRPr="00B84C43">
        <w:rPr>
          <w:rFonts w:asciiTheme="majorHAnsi" w:hAnsiTheme="majorHAnsi"/>
        </w:rPr>
        <w:t>.</w:t>
      </w:r>
      <w:r w:rsidR="00865C2F" w:rsidRPr="00B84C43">
        <w:rPr>
          <w:rFonts w:asciiTheme="majorHAnsi" w:hAnsiTheme="majorHAnsi"/>
        </w:rPr>
        <w:t xml:space="preserve"> </w:t>
      </w:r>
      <w:r w:rsidRPr="00B84C43">
        <w:rPr>
          <w:rFonts w:asciiTheme="majorHAnsi" w:hAnsiTheme="majorHAnsi"/>
        </w:rPr>
        <w:t xml:space="preserve">In the doubly inscribed space of colonial representation where the presence of authority-the English book-is also a question of its repetition and displacement, where transparency is techne, </w:t>
      </w:r>
      <w:r w:rsidRPr="00B84C43">
        <w:rPr>
          <w:rStyle w:val="StyleBoldUnderline"/>
          <w:rFonts w:asciiTheme="majorHAnsi" w:hAnsiTheme="majorHAnsi"/>
        </w:rPr>
        <w:t>the immediate visibility of such a regime of recognition is resisted. Resistance is not necessarily an oppositional act of political intention</w:t>
      </w:r>
      <w:r w:rsidRPr="00B84C43">
        <w:rPr>
          <w:rFonts w:asciiTheme="majorHAnsi" w:hAnsiTheme="majorHAnsi"/>
        </w:rPr>
        <w:t xml:space="preserve">, nor is it the simple negation or exclusion of the "content" of </w:t>
      </w:r>
      <w:proofErr w:type="gramStart"/>
      <w:r w:rsidRPr="00B84C43">
        <w:rPr>
          <w:rFonts w:asciiTheme="majorHAnsi" w:hAnsiTheme="majorHAnsi"/>
        </w:rPr>
        <w:t>an other</w:t>
      </w:r>
      <w:proofErr w:type="gramEnd"/>
      <w:r w:rsidRPr="00B84C43">
        <w:rPr>
          <w:rFonts w:asciiTheme="majorHAnsi" w:hAnsiTheme="majorHAnsi"/>
        </w:rPr>
        <w:t xml:space="preserve"> culture, as a difference once perceived. </w:t>
      </w:r>
      <w:r w:rsidRPr="00B84C43">
        <w:rPr>
          <w:rStyle w:val="StyleBoldUnderline"/>
          <w:rFonts w:asciiTheme="majorHAnsi" w:hAnsiTheme="majorHAnsi"/>
        </w:rPr>
        <w:t>It is the effect of an ambivalence produced within the rules of recognition of dominating discourses as they articulate the signs of cultural difference and reimplicate them within the deferential relations of colonial power-hierarchy, normalization, marginalization, and so forth.</w:t>
      </w:r>
      <w:r w:rsidRPr="00B84C43">
        <w:rPr>
          <w:rFonts w:asciiTheme="majorHAnsi" w:hAnsiTheme="majorHAnsi"/>
        </w:rPr>
        <w:t xml:space="preserve"> For </w:t>
      </w:r>
      <w:r w:rsidRPr="00B84C43">
        <w:rPr>
          <w:rStyle w:val="Emphasis"/>
          <w:rFonts w:asciiTheme="majorHAnsi" w:hAnsiTheme="majorHAnsi"/>
        </w:rPr>
        <w:t>domination is achieved through a process of disavowal that denies the differance of colonialist power</w:t>
      </w:r>
      <w:r w:rsidRPr="00B84C43">
        <w:rPr>
          <w:rFonts w:asciiTheme="majorHAnsi" w:hAnsiTheme="majorHAnsi"/>
        </w:rPr>
        <w:t>-t</w:t>
      </w:r>
      <w:r w:rsidR="00865C2F" w:rsidRPr="00B84C43">
        <w:rPr>
          <w:rFonts w:asciiTheme="majorHAnsi" w:hAnsiTheme="majorHAnsi"/>
        </w:rPr>
        <w:t xml:space="preserve">he chaos of its intervention as </w:t>
      </w:r>
      <w:r w:rsidRPr="00B84C43">
        <w:rPr>
          <w:rFonts w:asciiTheme="majorHAnsi" w:hAnsiTheme="majorHAnsi"/>
        </w:rPr>
        <w:t xml:space="preserve">Entstellung, </w:t>
      </w:r>
      <w:r w:rsidRPr="00B84C43">
        <w:rPr>
          <w:rStyle w:val="StyleBoldUnderline"/>
          <w:rFonts w:asciiTheme="majorHAnsi" w:hAnsiTheme="majorHAnsi"/>
        </w:rPr>
        <w:t>its dislocatory presence-in order to preserve the authority of its identity in the uni-versalist narrative of nineteenth-century historical and political evolutionism.</w:t>
      </w:r>
      <w:r w:rsidR="00865C2F" w:rsidRPr="00B84C43">
        <w:rPr>
          <w:rStyle w:val="StyleBoldUnderline"/>
          <w:rFonts w:asciiTheme="majorHAnsi" w:hAnsiTheme="majorHAnsi"/>
        </w:rPr>
        <w:t xml:space="preserve"> </w:t>
      </w:r>
      <w:r w:rsidRPr="00B84C43">
        <w:rPr>
          <w:rFonts w:asciiTheme="majorHAnsi" w:hAnsiTheme="majorHAnsi"/>
        </w:rPr>
        <w:t xml:space="preserve">The exercise of </w:t>
      </w:r>
      <w:r w:rsidRPr="00B84C43">
        <w:rPr>
          <w:rStyle w:val="StyleBoldUnderline"/>
          <w:rFonts w:asciiTheme="majorHAnsi" w:hAnsiTheme="majorHAnsi"/>
        </w:rPr>
        <w:t>colonialist authority</w:t>
      </w:r>
      <w:r w:rsidRPr="00B84C43">
        <w:rPr>
          <w:rFonts w:asciiTheme="majorHAnsi" w:hAnsiTheme="majorHAnsi"/>
        </w:rPr>
        <w:t xml:space="preserve">, however, </w:t>
      </w:r>
      <w:r w:rsidRPr="00B84C43">
        <w:rPr>
          <w:rStyle w:val="StyleBoldUnderline"/>
          <w:rFonts w:asciiTheme="majorHAnsi" w:hAnsiTheme="majorHAnsi"/>
        </w:rPr>
        <w:t>requires the production of differentiations,</w:t>
      </w:r>
      <w:r w:rsidRPr="00B84C43">
        <w:rPr>
          <w:rFonts w:asciiTheme="majorHAnsi" w:hAnsiTheme="majorHAnsi"/>
        </w:rPr>
        <w:t xml:space="preserve"> individuations, identity effects </w:t>
      </w:r>
      <w:r w:rsidR="00865C2F" w:rsidRPr="00B84C43">
        <w:rPr>
          <w:rStyle w:val="StyleBoldUnderline"/>
          <w:rFonts w:asciiTheme="majorHAnsi" w:hAnsiTheme="majorHAnsi"/>
        </w:rPr>
        <w:t>through which dis</w:t>
      </w:r>
      <w:r w:rsidRPr="00B84C43">
        <w:rPr>
          <w:rStyle w:val="StyleBoldUnderline"/>
          <w:rFonts w:asciiTheme="majorHAnsi" w:hAnsiTheme="majorHAnsi"/>
        </w:rPr>
        <w:t>criminatory practices can map out subject populations that are tarred with the visible and transparent mark of power.</w:t>
      </w:r>
      <w:r w:rsidRPr="00B84C43">
        <w:rPr>
          <w:rFonts w:asciiTheme="majorHAnsi" w:hAnsiTheme="majorHAnsi"/>
        </w:rPr>
        <w:t xml:space="preserve"> Such a mode of subjection is distinct from what Foucault describes as "power through transparency": the reign of opinion, after the late eighteenth century, which could not tolerate areas of darkness and sought to exercise power through the mere fact of things being known and people seen in an immediate, collective gaze.17 What radically differentiates the exercise of colonial power is the unsuitability of the Enlightenment assumption of collectivity and the eye that beholds it. For Jeremy Bentham (as Michel Perrot points out), the small group is representative of the whole society-the part is already the whole. </w:t>
      </w:r>
      <w:r w:rsidRPr="00B84C43">
        <w:rPr>
          <w:rStyle w:val="StyleBoldUnderline"/>
          <w:rFonts w:asciiTheme="majorHAnsi" w:hAnsiTheme="majorHAnsi"/>
        </w:rPr>
        <w:t>Colonial authority requires modes of discrimination</w:t>
      </w:r>
      <w:r w:rsidRPr="00B84C43">
        <w:rPr>
          <w:rFonts w:asciiTheme="majorHAnsi" w:hAnsiTheme="majorHAnsi"/>
        </w:rPr>
        <w:t xml:space="preserve"> (cultural, racial, administrative </w:t>
      </w:r>
      <w:proofErr w:type="gramStart"/>
      <w:r w:rsidRPr="00B84C43">
        <w:rPr>
          <w:rFonts w:asciiTheme="majorHAnsi" w:hAnsiTheme="majorHAnsi"/>
        </w:rPr>
        <w:t>.. .</w:t>
      </w:r>
      <w:proofErr w:type="gramEnd"/>
      <w:r w:rsidRPr="00B84C43">
        <w:rPr>
          <w:rFonts w:asciiTheme="majorHAnsi" w:hAnsiTheme="majorHAnsi"/>
        </w:rPr>
        <w:t xml:space="preserve">) </w:t>
      </w:r>
      <w:r w:rsidRPr="00B84C43">
        <w:rPr>
          <w:rStyle w:val="StyleBoldUnderline"/>
          <w:rFonts w:asciiTheme="majorHAnsi" w:hAnsiTheme="majorHAnsi"/>
        </w:rPr>
        <w:t>that disallow a stable unitary assumption of collectivity.</w:t>
      </w:r>
      <w:r w:rsidRPr="00B84C43">
        <w:rPr>
          <w:rFonts w:asciiTheme="majorHAnsi" w:hAnsiTheme="majorHAnsi"/>
        </w:rPr>
        <w:t xml:space="preserve"> The "part" (which must be </w:t>
      </w:r>
      <w:r w:rsidRPr="00B84C43">
        <w:rPr>
          <w:rStyle w:val="StyleBoldUnderline"/>
          <w:rFonts w:asciiTheme="majorHAnsi" w:hAnsiTheme="majorHAnsi"/>
        </w:rPr>
        <w:t xml:space="preserve">the colonialist foreign body) must be representative of the "whole" (conquered country), but the right of representation is based on its radical difference. Such doublethink is made viable only through the strategy of disavowal just </w:t>
      </w:r>
      <w:proofErr w:type="gramStart"/>
      <w:r w:rsidRPr="00B84C43">
        <w:rPr>
          <w:rStyle w:val="StyleBoldUnderline"/>
          <w:rFonts w:asciiTheme="majorHAnsi" w:hAnsiTheme="majorHAnsi"/>
        </w:rPr>
        <w:t>described,</w:t>
      </w:r>
      <w:proofErr w:type="gramEnd"/>
      <w:r w:rsidRPr="00B84C43">
        <w:rPr>
          <w:rStyle w:val="StyleBoldUnderline"/>
          <w:rFonts w:asciiTheme="majorHAnsi" w:hAnsiTheme="majorHAnsi"/>
        </w:rPr>
        <w:t xml:space="preserve"> which requires a theory of the "hybridization" of discourse and power that is ignored by Western post-structuralists who engage in the battle for "power" as the purists of difference.</w:t>
      </w:r>
    </w:p>
    <w:p w14:paraId="729ACCDF" w14:textId="77777777" w:rsidR="00E36A73" w:rsidRPr="00B84C43" w:rsidRDefault="00E36A73" w:rsidP="00E36A73">
      <w:pPr>
        <w:rPr>
          <w:rFonts w:asciiTheme="majorHAnsi" w:hAnsiTheme="majorHAnsi"/>
        </w:rPr>
      </w:pPr>
    </w:p>
    <w:p w14:paraId="5AEB0920" w14:textId="1C1FE9DE" w:rsidR="00E36A73" w:rsidRPr="00B84C43" w:rsidRDefault="00E36A73" w:rsidP="00E36A73">
      <w:pPr>
        <w:pStyle w:val="Heading4"/>
      </w:pPr>
      <w:r w:rsidRPr="00B84C43">
        <w:t>C)</w:t>
      </w:r>
      <w:r w:rsidR="00A706D7" w:rsidRPr="00B84C43">
        <w:t xml:space="preserve"> </w:t>
      </w:r>
      <w:r w:rsidRPr="00B84C43">
        <w:t>Alternative: Vote for the position of the Hybrid subaltern. The Hybrid is a space where the colonized subject articulates the ambivalence of the state and resists the colonizers.</w:t>
      </w:r>
    </w:p>
    <w:p w14:paraId="05C9F5EF" w14:textId="77777777" w:rsidR="00E36A73" w:rsidRPr="00B84C43" w:rsidRDefault="00E36A73" w:rsidP="00E36A73">
      <w:pPr>
        <w:rPr>
          <w:rFonts w:asciiTheme="majorHAnsi" w:hAnsiTheme="majorHAnsi"/>
        </w:rPr>
      </w:pPr>
      <w:r w:rsidRPr="00B84C43">
        <w:rPr>
          <w:rStyle w:val="StyleStyleBold12pt"/>
          <w:rFonts w:asciiTheme="majorHAnsi" w:hAnsiTheme="majorHAnsi"/>
        </w:rPr>
        <w:t>Bhabha, Director of the Humanities Center at Harvard, 1985</w:t>
      </w:r>
      <w:r w:rsidRPr="00B84C43">
        <w:rPr>
          <w:rFonts w:asciiTheme="majorHAnsi" w:hAnsiTheme="majorHAnsi"/>
        </w:rPr>
        <w:t xml:space="preserve"> </w:t>
      </w:r>
    </w:p>
    <w:p w14:paraId="2FEC751E" w14:textId="77777777" w:rsidR="00E36A73" w:rsidRPr="00B84C43" w:rsidRDefault="00E36A73" w:rsidP="00E36A73">
      <w:pPr>
        <w:rPr>
          <w:rFonts w:asciiTheme="majorHAnsi" w:hAnsiTheme="majorHAnsi"/>
        </w:rPr>
      </w:pPr>
      <w:r w:rsidRPr="00B84C43">
        <w:rPr>
          <w:rFonts w:asciiTheme="majorHAnsi" w:hAnsiTheme="majorHAnsi"/>
        </w:rPr>
        <w:t xml:space="preserve">(Homi K, </w:t>
      </w:r>
      <w:proofErr w:type="gramStart"/>
      <w:r w:rsidRPr="00B84C43">
        <w:rPr>
          <w:rFonts w:asciiTheme="majorHAnsi" w:hAnsiTheme="majorHAnsi"/>
        </w:rPr>
        <w:t>Autumn</w:t>
      </w:r>
      <w:proofErr w:type="gramEnd"/>
      <w:r w:rsidRPr="00B84C43">
        <w:rPr>
          <w:rFonts w:asciiTheme="majorHAnsi" w:hAnsiTheme="majorHAnsi"/>
        </w:rPr>
        <w:t xml:space="preserve"> 1985, Signs Taken for Wonders: Questions of Ambivalence and Authority under a Tree outside Delhi, May 1817. Critical Inquiries: Volume 12, Number 1. </w:t>
      </w:r>
      <w:proofErr w:type="gramStart"/>
      <w:r w:rsidRPr="00B84C43">
        <w:rPr>
          <w:rFonts w:asciiTheme="majorHAnsi" w:hAnsiTheme="majorHAnsi"/>
        </w:rPr>
        <w:t>JSTOR.</w:t>
      </w:r>
      <w:proofErr w:type="gramEnd"/>
      <w:r w:rsidRPr="00B84C43">
        <w:rPr>
          <w:rFonts w:asciiTheme="majorHAnsi" w:hAnsiTheme="majorHAnsi"/>
        </w:rPr>
        <w:t xml:space="preserve"> </w:t>
      </w:r>
      <w:proofErr w:type="gramStart"/>
      <w:r w:rsidRPr="00B84C43">
        <w:rPr>
          <w:rFonts w:asciiTheme="majorHAnsi" w:hAnsiTheme="majorHAnsi"/>
        </w:rPr>
        <w:t>page</w:t>
      </w:r>
      <w:proofErr w:type="gramEnd"/>
      <w:r w:rsidRPr="00B84C43">
        <w:rPr>
          <w:rFonts w:asciiTheme="majorHAnsi" w:hAnsiTheme="majorHAnsi"/>
        </w:rPr>
        <w:t xml:space="preserve"> 153-154. RH)</w:t>
      </w:r>
    </w:p>
    <w:p w14:paraId="7EFCB6F2" w14:textId="77777777" w:rsidR="00E36A73" w:rsidRPr="00B84C43" w:rsidRDefault="00E36A73" w:rsidP="00E36A73">
      <w:pPr>
        <w:rPr>
          <w:rStyle w:val="StyleBoldUnderline"/>
          <w:rFonts w:asciiTheme="majorHAnsi" w:hAnsiTheme="majorHAnsi"/>
        </w:rPr>
      </w:pPr>
      <w:r w:rsidRPr="00B84C43">
        <w:rPr>
          <w:rFonts w:asciiTheme="majorHAnsi" w:hAnsiTheme="majorHAnsi"/>
        </w:rPr>
        <w:t xml:space="preserve">The discriminatory effects of the discourse of cultural colonialism, for instance, do not simply or singly refer to a "person," or to a dialectical power struggle between self and </w:t>
      </w:r>
      <w:proofErr w:type="gramStart"/>
      <w:r w:rsidRPr="00B84C43">
        <w:rPr>
          <w:rFonts w:asciiTheme="majorHAnsi" w:hAnsiTheme="majorHAnsi"/>
        </w:rPr>
        <w:t>Other</w:t>
      </w:r>
      <w:proofErr w:type="gramEnd"/>
      <w:r w:rsidRPr="00B84C43">
        <w:rPr>
          <w:rFonts w:asciiTheme="majorHAnsi" w:hAnsiTheme="majorHAnsi"/>
        </w:rPr>
        <w:t>, or to a discrimination between mother culture and alien cultures. Produced through the strategy of disavowal</w:t>
      </w:r>
      <w:r w:rsidRPr="00B84C43">
        <w:rPr>
          <w:rStyle w:val="StyleBoldUnderline"/>
          <w:rFonts w:asciiTheme="majorHAnsi" w:hAnsiTheme="majorHAnsi"/>
        </w:rPr>
        <w:t>, the reference of discrimination is always to a process of splitting as the condition of subjection: a discrimination between the mother culture and its bastards, the self and its doubles, where the trace of what is disavowed is not repressed but repeated as something different-a mutation, a hybrid</w:t>
      </w:r>
      <w:r w:rsidRPr="00B84C43">
        <w:rPr>
          <w:rFonts w:asciiTheme="majorHAnsi" w:hAnsiTheme="majorHAnsi"/>
        </w:rPr>
        <w:t xml:space="preserve">. </w:t>
      </w:r>
      <w:r w:rsidRPr="00B84C43">
        <w:rPr>
          <w:rStyle w:val="StyleBoldUnderline"/>
          <w:rFonts w:asciiTheme="majorHAnsi" w:hAnsiTheme="majorHAnsi"/>
        </w:rPr>
        <w:t>It is</w:t>
      </w:r>
      <w:r w:rsidRPr="00B84C43">
        <w:rPr>
          <w:rFonts w:asciiTheme="majorHAnsi" w:hAnsiTheme="majorHAnsi"/>
        </w:rPr>
        <w:t xml:space="preserve"> such a partial and double force that is </w:t>
      </w:r>
      <w:r w:rsidRPr="00B84C43">
        <w:rPr>
          <w:rStyle w:val="StyleBoldUnderline"/>
          <w:rFonts w:asciiTheme="majorHAnsi" w:hAnsiTheme="majorHAnsi"/>
        </w:rPr>
        <w:t>more than the</w:t>
      </w:r>
      <w:r w:rsidRPr="00B84C43">
        <w:rPr>
          <w:rFonts w:asciiTheme="majorHAnsi" w:hAnsiTheme="majorHAnsi"/>
        </w:rPr>
        <w:t xml:space="preserve"> 153 </w:t>
      </w:r>
      <w:r w:rsidRPr="00B84C43">
        <w:rPr>
          <w:rStyle w:val="StyleBoldUnderline"/>
          <w:rFonts w:asciiTheme="majorHAnsi" w:hAnsiTheme="majorHAnsi"/>
        </w:rPr>
        <w:t>mimetic but less than the symbolic</w:t>
      </w:r>
      <w:r w:rsidRPr="00B84C43">
        <w:rPr>
          <w:rFonts w:asciiTheme="majorHAnsi" w:hAnsiTheme="majorHAnsi"/>
        </w:rPr>
        <w:t xml:space="preserve">, </w:t>
      </w:r>
      <w:r w:rsidRPr="00B84C43">
        <w:rPr>
          <w:rStyle w:val="StyleBoldUnderline"/>
          <w:rFonts w:asciiTheme="majorHAnsi" w:hAnsiTheme="majorHAnsi"/>
        </w:rPr>
        <w:t>that disturbs the visibility of the colonial presence and makes the recognition of its authority problematic. To be authoritative, its rules of recognition must reflect consensual knowledge or opinion; to be powerful, these rules of recognition must be breached in order to represent the exorbitant objects of discrimination that lie beyond its purview.</w:t>
      </w:r>
      <w:r w:rsidRPr="00B84C43">
        <w:rPr>
          <w:rFonts w:asciiTheme="majorHAnsi" w:hAnsiTheme="majorHAnsi"/>
        </w:rPr>
        <w:t xml:space="preserve"> Consequently, if the unitary (and essentialist) reference to race, nation, or cultural tradition is essential to preserve the presence of authority as an immediate mimetic effect, </w:t>
      </w:r>
      <w:r w:rsidRPr="00B84C43">
        <w:rPr>
          <w:rStyle w:val="StyleBoldUnderline"/>
          <w:rFonts w:asciiTheme="majorHAnsi" w:hAnsiTheme="majorHAnsi"/>
        </w:rPr>
        <w:t xml:space="preserve">such essentialism must be exceeded in the articulation of "differentiatory," discriminatory identities. </w:t>
      </w:r>
      <w:r w:rsidRPr="00B84C43">
        <w:rPr>
          <w:rFonts w:asciiTheme="majorHAnsi" w:hAnsiTheme="majorHAnsi"/>
        </w:rPr>
        <w:t xml:space="preserve">To demonstrate such an "excess" is not merely to celebrate the joyous power of the signifier. </w:t>
      </w:r>
      <w:r w:rsidRPr="00B84C43">
        <w:rPr>
          <w:rStyle w:val="StyleBoldUnderline"/>
          <w:rFonts w:asciiTheme="majorHAnsi" w:hAnsiTheme="majorHAnsi"/>
        </w:rPr>
        <w:t>Hybridity is the sign of the productivity of colonial power, its shifting forces and fixities; it is the name for the strategic reversal of the process of domination through disavowal</w:t>
      </w:r>
      <w:r w:rsidRPr="00B84C43">
        <w:rPr>
          <w:rFonts w:asciiTheme="majorHAnsi" w:hAnsiTheme="majorHAnsi"/>
        </w:rPr>
        <w:t xml:space="preserve"> </w:t>
      </w:r>
      <w:r w:rsidRPr="00B84C43">
        <w:rPr>
          <w:rStyle w:val="StyleBoldUnderline"/>
          <w:rFonts w:asciiTheme="majorHAnsi" w:hAnsiTheme="majorHAnsi"/>
        </w:rPr>
        <w:t>(that is, the</w:t>
      </w:r>
      <w:r w:rsidRPr="00B84C43">
        <w:rPr>
          <w:rFonts w:asciiTheme="majorHAnsi" w:hAnsiTheme="majorHAnsi"/>
        </w:rPr>
        <w:t xml:space="preserve"> </w:t>
      </w:r>
      <w:r w:rsidRPr="00B84C43">
        <w:rPr>
          <w:rStyle w:val="StyleBoldUnderline"/>
          <w:rFonts w:asciiTheme="majorHAnsi" w:hAnsiTheme="majorHAnsi"/>
        </w:rPr>
        <w:t>production of discriminatory identities that secure the "pure" and original identity of authority</w:t>
      </w:r>
      <w:r w:rsidRPr="00B84C43">
        <w:rPr>
          <w:rFonts w:asciiTheme="majorHAnsi" w:hAnsiTheme="majorHAnsi"/>
        </w:rPr>
        <w:t xml:space="preserve">). </w:t>
      </w:r>
      <w:r w:rsidRPr="00B84C43">
        <w:rPr>
          <w:rStyle w:val="StyleBoldUnderline"/>
          <w:rFonts w:asciiTheme="majorHAnsi" w:hAnsiTheme="majorHAnsi"/>
        </w:rPr>
        <w:t xml:space="preserve">Hybridity is the revaluation of the assumption of colonial identity through the repetition of discriminatory identity effects. It displays the necessary deformation and displacement of all sites of discrimination and domination. </w:t>
      </w:r>
      <w:r w:rsidRPr="00B84C43">
        <w:rPr>
          <w:rFonts w:asciiTheme="majorHAnsi" w:hAnsiTheme="majorHAnsi"/>
        </w:rPr>
        <w:t xml:space="preserve">It unsettles the mimetic or narcissistic demands of colonial power but reimplicates its identifications in strategies of subversion that turn the gaze of the discriminated back upon the eye of power. For </w:t>
      </w:r>
      <w:r w:rsidRPr="00B84C43">
        <w:rPr>
          <w:rStyle w:val="Emphasis"/>
          <w:rFonts w:asciiTheme="majorHAnsi" w:hAnsiTheme="majorHAnsi"/>
        </w:rPr>
        <w:t>the colonial hybrid is the articulation of the ambivalent space where the rite of power is enacted on the site of desire,</w:t>
      </w:r>
      <w:r w:rsidRPr="00B84C43">
        <w:rPr>
          <w:rStyle w:val="StyleBoldUnderline"/>
          <w:rFonts w:asciiTheme="majorHAnsi" w:hAnsiTheme="majorHAnsi"/>
        </w:rPr>
        <w:t xml:space="preserve"> making its objects at once disciplinary and disseminatory-or, in my mixed met-aphor, a negative transparency. If discriminatory effects enable the au-thorities to keep an eye on them, their proliferating difference evades that eye, escapes that surveillance. Those discriminated against</w:t>
      </w:r>
      <w:r w:rsidRPr="00B84C43">
        <w:rPr>
          <w:rFonts w:asciiTheme="majorHAnsi" w:hAnsiTheme="majorHAnsi"/>
        </w:rPr>
        <w:t xml:space="preserve"> may be instantly recognized, but they also </w:t>
      </w:r>
      <w:r w:rsidRPr="00B84C43">
        <w:rPr>
          <w:rStyle w:val="StyleBoldUnderline"/>
          <w:rFonts w:asciiTheme="majorHAnsi" w:hAnsiTheme="majorHAnsi"/>
        </w:rPr>
        <w:t>force a re-cognition of the immediacy and articulacy of authority-a disturbing effect that is familiar in the repeated hesitancy afflicting the colonialist discourse when it contemplates its discriminated subjects:</w:t>
      </w:r>
      <w:r w:rsidRPr="00B84C43">
        <w:rPr>
          <w:rFonts w:asciiTheme="majorHAnsi" w:hAnsiTheme="majorHAnsi"/>
        </w:rPr>
        <w:t xml:space="preserve"> the inscrutability of the Chinese, </w:t>
      </w:r>
      <w:r w:rsidRPr="00B84C43">
        <w:rPr>
          <w:rStyle w:val="StyleBoldUnderline"/>
          <w:rFonts w:asciiTheme="majorHAnsi" w:hAnsiTheme="majorHAnsi"/>
        </w:rPr>
        <w:t>the unspeakable rites of the Indians</w:t>
      </w:r>
      <w:r w:rsidRPr="00B84C43">
        <w:rPr>
          <w:rFonts w:asciiTheme="majorHAnsi" w:hAnsiTheme="majorHAnsi"/>
        </w:rPr>
        <w:t xml:space="preserve">, the indescribable habits of the Hottentots. </w:t>
      </w:r>
      <w:r w:rsidRPr="00B84C43">
        <w:rPr>
          <w:rStyle w:val="StyleBoldUnderline"/>
          <w:rFonts w:asciiTheme="majorHAnsi" w:hAnsiTheme="majorHAnsi"/>
        </w:rPr>
        <w:t xml:space="preserve">It is not that the voice of authority is at a loss for words. It is, rather, that the colonial discourse has reached that point when, faced with the hybridity of its objects, the presence of power is revealed as something other than what its rules of recognition assert. </w:t>
      </w:r>
    </w:p>
    <w:p w14:paraId="258ADA72" w14:textId="77777777" w:rsidR="00E36A73" w:rsidRPr="00B84C43" w:rsidRDefault="00E36A73" w:rsidP="00E36A73">
      <w:pPr>
        <w:rPr>
          <w:rFonts w:asciiTheme="majorHAnsi" w:hAnsiTheme="majorHAnsi"/>
        </w:rPr>
      </w:pPr>
    </w:p>
    <w:p w14:paraId="75EA54C9" w14:textId="20DDF8F1" w:rsidR="003A3A22" w:rsidRPr="00B84C43" w:rsidRDefault="003A3A22" w:rsidP="003A3A22">
      <w:pPr>
        <w:pStyle w:val="Heading1"/>
      </w:pPr>
      <w:bookmarkStart w:id="2" w:name="_Toc235281159"/>
      <w:r w:rsidRPr="00B84C43">
        <w:t>Links</w:t>
      </w:r>
      <w:bookmarkEnd w:id="2"/>
    </w:p>
    <w:p w14:paraId="1ACE29B3" w14:textId="77777777" w:rsidR="003B7ED8" w:rsidRPr="00B84C43" w:rsidRDefault="003B7ED8" w:rsidP="003B7ED8">
      <w:pPr>
        <w:rPr>
          <w:rFonts w:asciiTheme="majorHAnsi" w:hAnsiTheme="majorHAnsi"/>
        </w:rPr>
      </w:pPr>
    </w:p>
    <w:p w14:paraId="72227158" w14:textId="77777777" w:rsidR="003B7ED8" w:rsidRPr="00B84C43" w:rsidRDefault="003B7ED8" w:rsidP="003B7ED8">
      <w:pPr>
        <w:rPr>
          <w:rFonts w:asciiTheme="majorHAnsi" w:hAnsiTheme="majorHAnsi"/>
        </w:rPr>
      </w:pPr>
    </w:p>
    <w:p w14:paraId="08080983" w14:textId="77777777" w:rsidR="003B7ED8" w:rsidRPr="00B84C43" w:rsidRDefault="003B7ED8" w:rsidP="003B7ED8">
      <w:pPr>
        <w:pStyle w:val="Heading3"/>
      </w:pPr>
      <w:bookmarkStart w:id="3" w:name="_Toc235281160"/>
      <w:r w:rsidRPr="00B84C43">
        <w:t>Link-Modernization</w:t>
      </w:r>
      <w:bookmarkEnd w:id="3"/>
    </w:p>
    <w:p w14:paraId="37619D37" w14:textId="77777777" w:rsidR="003B7ED8" w:rsidRPr="00B84C43" w:rsidRDefault="003B7ED8" w:rsidP="003B7ED8">
      <w:pPr>
        <w:rPr>
          <w:rFonts w:asciiTheme="majorHAnsi" w:hAnsiTheme="majorHAnsi"/>
        </w:rPr>
      </w:pPr>
    </w:p>
    <w:p w14:paraId="36D90A6B" w14:textId="77777777" w:rsidR="003B7ED8" w:rsidRPr="00B84C43" w:rsidRDefault="003B7ED8" w:rsidP="00E57185">
      <w:pPr>
        <w:pStyle w:val="Heading4"/>
        <w:rPr>
          <w:rStyle w:val="StyleStyleBold12pt"/>
          <w:b/>
        </w:rPr>
      </w:pPr>
      <w:r w:rsidRPr="00B84C43">
        <w:rPr>
          <w:rStyle w:val="StyleStyleBold12pt"/>
          <w:b/>
        </w:rPr>
        <w:t xml:space="preserve">Use of the term modernization is a blanket to cover colonization </w:t>
      </w:r>
    </w:p>
    <w:p w14:paraId="3F7170A1" w14:textId="00C771DE" w:rsidR="003B7ED8" w:rsidRPr="00B84C43" w:rsidRDefault="003B7ED8" w:rsidP="003B7ED8">
      <w:pPr>
        <w:rPr>
          <w:rStyle w:val="StyleStyleBold12pt"/>
          <w:rFonts w:asciiTheme="majorHAnsi" w:hAnsiTheme="majorHAnsi"/>
        </w:rPr>
      </w:pPr>
      <w:r w:rsidRPr="00B84C43">
        <w:rPr>
          <w:rStyle w:val="StyleStyleBold12pt"/>
          <w:rFonts w:asciiTheme="majorHAnsi" w:hAnsiTheme="majorHAnsi"/>
        </w:rPr>
        <w:t>Slater 2004</w:t>
      </w:r>
      <w:r w:rsidRPr="005938ED">
        <w:t xml:space="preserve"> (David, Professor of Social and Political Geography at Loughborough University, “Geopolitics and the Post-colonial: Rethin</w:t>
      </w:r>
      <w:r w:rsidR="005938ED">
        <w:t>king North-South Relations”, 62-</w:t>
      </w:r>
      <w:r w:rsidRPr="005938ED">
        <w:t>3)</w:t>
      </w:r>
    </w:p>
    <w:p w14:paraId="15034314" w14:textId="4C4B4D0C" w:rsidR="003B7ED8" w:rsidRPr="00B84C43" w:rsidRDefault="003B7ED8" w:rsidP="003B7ED8">
      <w:pPr>
        <w:rPr>
          <w:rFonts w:asciiTheme="majorHAnsi" w:hAnsiTheme="majorHAnsi"/>
        </w:rPr>
      </w:pPr>
      <w:r w:rsidRPr="00B84C43">
        <w:rPr>
          <w:rStyle w:val="StyleBoldUnderline"/>
          <w:rFonts w:asciiTheme="majorHAnsi" w:hAnsiTheme="majorHAnsi"/>
        </w:rPr>
        <w:t>Modernization theory provided post-war society in the West, and</w:t>
      </w:r>
      <w:r w:rsidR="00865C2F" w:rsidRPr="00B84C43">
        <w:rPr>
          <w:rStyle w:val="StyleBoldUnderline"/>
          <w:rFonts w:asciiTheme="majorHAnsi" w:hAnsiTheme="majorHAnsi"/>
        </w:rPr>
        <w:t xml:space="preserve"> </w:t>
      </w:r>
      <w:r w:rsidRPr="00B84C43">
        <w:rPr>
          <w:rStyle w:val="StyleBoldUnderline"/>
          <w:rFonts w:asciiTheme="majorHAnsi" w:hAnsiTheme="majorHAnsi"/>
        </w:rPr>
        <w:t>especially the US, with a temporal and spatial identity,</w:t>
      </w:r>
      <w:r w:rsidRPr="00B84C43">
        <w:rPr>
          <w:rFonts w:asciiTheme="majorHAnsi" w:hAnsiTheme="majorHAnsi"/>
        </w:rPr>
        <w:t xml:space="preserve"> </w:t>
      </w:r>
      <w:r w:rsidRPr="00B84C43">
        <w:rPr>
          <w:rStyle w:val="StyleBoldUnderline"/>
          <w:rFonts w:asciiTheme="majorHAnsi" w:hAnsiTheme="majorHAnsi"/>
        </w:rPr>
        <w:t>an identity that</w:t>
      </w:r>
      <w:r w:rsidR="00865C2F" w:rsidRPr="00B84C43">
        <w:rPr>
          <w:rStyle w:val="StyleBoldUnderline"/>
          <w:rFonts w:asciiTheme="majorHAnsi" w:hAnsiTheme="majorHAnsi"/>
        </w:rPr>
        <w:t xml:space="preserve"> </w:t>
      </w:r>
      <w:r w:rsidRPr="00B84C43">
        <w:rPr>
          <w:rStyle w:val="StyleBoldUnderline"/>
          <w:rFonts w:asciiTheme="majorHAnsi" w:hAnsiTheme="majorHAnsi"/>
        </w:rPr>
        <w:t>could only be effectively constructed in a relation of difference with</w:t>
      </w:r>
      <w:r w:rsidR="00865C2F" w:rsidRPr="00B84C43">
        <w:rPr>
          <w:rStyle w:val="StyleBoldUnderline"/>
          <w:rFonts w:asciiTheme="majorHAnsi" w:hAnsiTheme="majorHAnsi"/>
        </w:rPr>
        <w:t xml:space="preserve"> </w:t>
      </w:r>
      <w:r w:rsidRPr="00B84C43">
        <w:rPr>
          <w:rStyle w:val="StyleBoldUnderline"/>
          <w:rFonts w:asciiTheme="majorHAnsi" w:hAnsiTheme="majorHAnsi"/>
        </w:rPr>
        <w:t>another time and another space.</w:t>
      </w:r>
      <w:r w:rsidRPr="00B84C43">
        <w:rPr>
          <w:rFonts w:asciiTheme="majorHAnsi" w:hAnsiTheme="majorHAnsi"/>
        </w:rPr>
        <w:t xml:space="preserve"> In this sense the will to be modern</w:t>
      </w:r>
      <w:r w:rsidR="00865C2F" w:rsidRPr="00B84C43">
        <w:rPr>
          <w:rFonts w:asciiTheme="majorHAnsi" w:hAnsiTheme="majorHAnsi"/>
          <w:sz w:val="12"/>
        </w:rPr>
        <w:t xml:space="preserve"> </w:t>
      </w:r>
      <w:r w:rsidRPr="00B84C43">
        <w:rPr>
          <w:rFonts w:asciiTheme="majorHAnsi" w:hAnsiTheme="majorHAnsi"/>
        </w:rPr>
        <w:t>designated two forms of separation.</w:t>
      </w:r>
      <w:r w:rsidR="00865C2F" w:rsidRPr="00B84C43">
        <w:rPr>
          <w:rFonts w:asciiTheme="majorHAnsi" w:hAnsiTheme="majorHAnsi"/>
          <w:sz w:val="12"/>
        </w:rPr>
        <w:t xml:space="preserve"> </w:t>
      </w:r>
      <w:r w:rsidRPr="00B84C43">
        <w:rPr>
          <w:rFonts w:asciiTheme="majorHAnsi" w:hAnsiTheme="majorHAnsi"/>
        </w:rPr>
        <w:t>First, there was a separation or break in time - the contrast between</w:t>
      </w:r>
      <w:r w:rsidR="00865C2F" w:rsidRPr="00B84C43">
        <w:rPr>
          <w:rFonts w:asciiTheme="majorHAnsi" w:hAnsiTheme="majorHAnsi"/>
          <w:sz w:val="12"/>
        </w:rPr>
        <w:t xml:space="preserve"> </w:t>
      </w:r>
      <w:r w:rsidRPr="00B84C43">
        <w:rPr>
          <w:rFonts w:asciiTheme="majorHAnsi" w:hAnsiTheme="majorHAnsi"/>
        </w:rPr>
        <w:t>a modern now and a traditional, backward past, so that the societies</w:t>
      </w:r>
      <w:r w:rsidR="00865C2F" w:rsidRPr="00B84C43">
        <w:rPr>
          <w:rFonts w:asciiTheme="majorHAnsi" w:hAnsiTheme="majorHAnsi"/>
          <w:sz w:val="12"/>
        </w:rPr>
        <w:t xml:space="preserve"> </w:t>
      </w:r>
      <w:r w:rsidRPr="00B84C43">
        <w:rPr>
          <w:rFonts w:asciiTheme="majorHAnsi" w:hAnsiTheme="majorHAnsi"/>
        </w:rPr>
        <w:t>of the Third World were located in another, previous time and their</w:t>
      </w:r>
      <w:r w:rsidR="00865C2F" w:rsidRPr="00B84C43">
        <w:rPr>
          <w:rFonts w:asciiTheme="majorHAnsi" w:hAnsiTheme="majorHAnsi"/>
          <w:sz w:val="12"/>
        </w:rPr>
        <w:t xml:space="preserve"> </w:t>
      </w:r>
      <w:r w:rsidRPr="00B84C43">
        <w:rPr>
          <w:rFonts w:asciiTheme="majorHAnsi" w:hAnsiTheme="majorHAnsi"/>
        </w:rPr>
        <w:t>co-presence in modern time was effectively erased (Fabian 1983).</w:t>
      </w:r>
      <w:r w:rsidR="00865C2F" w:rsidRPr="00B84C43">
        <w:rPr>
          <w:rFonts w:asciiTheme="majorHAnsi" w:hAnsiTheme="majorHAnsi"/>
          <w:sz w:val="12"/>
        </w:rPr>
        <w:t xml:space="preserve"> </w:t>
      </w:r>
      <w:r w:rsidRPr="00B84C43">
        <w:rPr>
          <w:rFonts w:asciiTheme="majorHAnsi" w:hAnsiTheme="majorHAnsi"/>
        </w:rPr>
        <w:t>Second, there was a separation in space - a geopolitical distinction</w:t>
      </w:r>
      <w:r w:rsidR="00865C2F" w:rsidRPr="00B84C43">
        <w:rPr>
          <w:rFonts w:asciiTheme="majorHAnsi" w:hAnsiTheme="majorHAnsi"/>
          <w:sz w:val="12"/>
        </w:rPr>
        <w:t xml:space="preserve"> </w:t>
      </w:r>
      <w:r w:rsidRPr="00B84C43">
        <w:rPr>
          <w:rFonts w:asciiTheme="majorHAnsi" w:hAnsiTheme="majorHAnsi"/>
        </w:rPr>
        <w:t>made between the modern societies of the West and the 'traditional</w:t>
      </w:r>
      <w:r w:rsidR="00865C2F" w:rsidRPr="00B84C43">
        <w:rPr>
          <w:rFonts w:asciiTheme="majorHAnsi" w:hAnsiTheme="majorHAnsi"/>
          <w:sz w:val="12"/>
        </w:rPr>
        <w:t xml:space="preserve"> </w:t>
      </w:r>
      <w:r w:rsidRPr="00B84C43">
        <w:rPr>
          <w:rFonts w:asciiTheme="majorHAnsi" w:hAnsiTheme="majorHAnsi"/>
        </w:rPr>
        <w:t xml:space="preserve">societies' of Africa, Asia and Latin America. </w:t>
      </w:r>
      <w:r w:rsidRPr="00B84C43">
        <w:rPr>
          <w:rStyle w:val="StyleBoldUnderline"/>
          <w:rFonts w:asciiTheme="majorHAnsi" w:hAnsiTheme="majorHAnsi"/>
        </w:rPr>
        <w:t>These processes of separation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were seen as being accompanied by transformations in science,</w:t>
      </w:r>
      <w:r w:rsidR="00865C2F" w:rsidRPr="00B84C43">
        <w:rPr>
          <w:rStyle w:val="StyleBoldUnderline"/>
          <w:rFonts w:asciiTheme="majorHAnsi" w:hAnsiTheme="majorHAnsi"/>
        </w:rPr>
        <w:t xml:space="preserve"> </w:t>
      </w:r>
      <w:r w:rsidRPr="00B84C43">
        <w:rPr>
          <w:rStyle w:val="StyleBoldUnderline"/>
          <w:rFonts w:asciiTheme="majorHAnsi" w:hAnsiTheme="majorHAnsi"/>
        </w:rPr>
        <w:t>technology, administration and economy, which were portrayed as</w:t>
      </w:r>
      <w:r w:rsidR="00865C2F" w:rsidRPr="00B84C43">
        <w:rPr>
          <w:rStyle w:val="StyleBoldUnderline"/>
          <w:rFonts w:asciiTheme="majorHAnsi" w:hAnsiTheme="majorHAnsi"/>
        </w:rPr>
        <w:t xml:space="preserve"> </w:t>
      </w:r>
      <w:r w:rsidRPr="00B84C43">
        <w:rPr>
          <w:rStyle w:val="StyleBoldUnderline"/>
          <w:rFonts w:asciiTheme="majorHAnsi" w:hAnsiTheme="majorHAnsi"/>
        </w:rPr>
        <w:t>opening up the future to limitless advancement and improvement</w:t>
      </w:r>
      <w:r w:rsidRPr="00B84C43">
        <w:rPr>
          <w:rFonts w:asciiTheme="majorHAnsi" w:hAnsiTheme="majorHAnsi"/>
        </w:rPr>
        <w:t xml:space="preserve"> (Adas</w:t>
      </w:r>
      <w:r w:rsidR="00865C2F" w:rsidRPr="00B84C43">
        <w:rPr>
          <w:rFonts w:asciiTheme="majorHAnsi" w:hAnsiTheme="majorHAnsi"/>
          <w:sz w:val="12"/>
        </w:rPr>
        <w:t xml:space="preserve"> </w:t>
      </w:r>
      <w:proofErr w:type="gramStart"/>
      <w:r w:rsidRPr="00B84C43">
        <w:rPr>
          <w:rFonts w:asciiTheme="majorHAnsi" w:hAnsiTheme="majorHAnsi"/>
        </w:rPr>
        <w:t>[ 990</w:t>
      </w:r>
      <w:proofErr w:type="gramEnd"/>
      <w:r w:rsidRPr="00B84C43">
        <w:rPr>
          <w:rFonts w:asciiTheme="majorHAnsi" w:hAnsiTheme="majorHAnsi"/>
        </w:rPr>
        <w:t>, Latour 1993). The second kind of separation which reflected the</w:t>
      </w:r>
      <w:r w:rsidR="00865C2F" w:rsidRPr="00B84C43">
        <w:rPr>
          <w:rFonts w:asciiTheme="majorHAnsi" w:hAnsiTheme="majorHAnsi"/>
          <w:sz w:val="12"/>
        </w:rPr>
        <w:t xml:space="preserve"> </w:t>
      </w:r>
      <w:r w:rsidRPr="00B84C43">
        <w:rPr>
          <w:rFonts w:asciiTheme="majorHAnsi" w:hAnsiTheme="majorHAnsi"/>
        </w:rPr>
        <w:t>existence of a geopolitical divide was further accentuated by the emergence</w:t>
      </w:r>
      <w:r w:rsidR="00865C2F" w:rsidRPr="00B84C43">
        <w:rPr>
          <w:rFonts w:asciiTheme="majorHAnsi" w:hAnsiTheme="majorHAnsi"/>
          <w:sz w:val="12"/>
        </w:rPr>
        <w:t xml:space="preserve"> </w:t>
      </w:r>
      <w:r w:rsidRPr="00B84C43">
        <w:rPr>
          <w:rFonts w:asciiTheme="majorHAnsi" w:hAnsiTheme="majorHAnsi"/>
        </w:rPr>
        <w:t>of the Cold War, which gave a new kind of conflictual significance</w:t>
      </w:r>
      <w:r w:rsidR="00865C2F" w:rsidRPr="00B84C43">
        <w:rPr>
          <w:rFonts w:asciiTheme="majorHAnsi" w:hAnsiTheme="majorHAnsi"/>
          <w:sz w:val="12"/>
        </w:rPr>
        <w:t xml:space="preserve"> </w:t>
      </w:r>
      <w:r w:rsidRPr="00B84C43">
        <w:rPr>
          <w:rFonts w:asciiTheme="majorHAnsi" w:hAnsiTheme="majorHAnsi"/>
        </w:rPr>
        <w:t>to the spatial separation between the modern and traditional spheres of</w:t>
      </w:r>
      <w:r w:rsidR="00865C2F" w:rsidRPr="00B84C43">
        <w:rPr>
          <w:rFonts w:asciiTheme="majorHAnsi" w:hAnsiTheme="majorHAnsi"/>
          <w:sz w:val="12"/>
        </w:rPr>
        <w:t xml:space="preserve"> </w:t>
      </w:r>
      <w:r w:rsidRPr="00B84C43">
        <w:rPr>
          <w:rFonts w:asciiTheme="majorHAnsi" w:hAnsiTheme="majorHAnsi"/>
        </w:rPr>
        <w:t>world development.</w:t>
      </w:r>
      <w:r w:rsidR="00865C2F" w:rsidRPr="00B84C43">
        <w:rPr>
          <w:rFonts w:asciiTheme="majorHAnsi" w:hAnsiTheme="majorHAnsi"/>
          <w:sz w:val="12"/>
        </w:rPr>
        <w:t xml:space="preserve"> </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Sakai (1997), in a discussion of the universal and the particular,</w:t>
      </w:r>
      <w:r w:rsidR="00865C2F" w:rsidRPr="00B84C43">
        <w:rPr>
          <w:rFonts w:asciiTheme="majorHAnsi" w:hAnsiTheme="majorHAnsi"/>
          <w:sz w:val="12"/>
        </w:rPr>
        <w:t xml:space="preserve"> </w:t>
      </w:r>
      <w:r w:rsidRPr="00B84C43">
        <w:rPr>
          <w:rFonts w:asciiTheme="majorHAnsi" w:hAnsiTheme="majorHAnsi"/>
        </w:rPr>
        <w:t>Illuminates significant facets of the connection between the modern!</w:t>
      </w:r>
      <w:r w:rsidR="00865C2F" w:rsidRPr="00B84C43">
        <w:rPr>
          <w:rFonts w:asciiTheme="majorHAnsi" w:hAnsiTheme="majorHAnsi"/>
          <w:sz w:val="12"/>
        </w:rPr>
        <w:t xml:space="preserve"> </w:t>
      </w:r>
      <w:proofErr w:type="gramStart"/>
      <w:r w:rsidRPr="00B84C43">
        <w:rPr>
          <w:rFonts w:asciiTheme="majorHAnsi" w:hAnsiTheme="majorHAnsi"/>
        </w:rPr>
        <w:t>non-modern</w:t>
      </w:r>
      <w:proofErr w:type="gramEnd"/>
      <w:r w:rsidRPr="00B84C43">
        <w:rPr>
          <w:rFonts w:asciiTheme="majorHAnsi" w:hAnsiTheme="majorHAnsi"/>
        </w:rPr>
        <w:t xml:space="preserve"> difference and geopolitics. Thus, while we may wish to</w:t>
      </w:r>
      <w:r w:rsidR="00865C2F" w:rsidRPr="00B84C43">
        <w:rPr>
          <w:rFonts w:asciiTheme="majorHAnsi" w:hAnsiTheme="majorHAnsi"/>
          <w:sz w:val="12"/>
        </w:rPr>
        <w:t xml:space="preserve"> </w:t>
      </w:r>
      <w:r w:rsidRPr="00B84C43">
        <w:rPr>
          <w:rFonts w:asciiTheme="majorHAnsi" w:hAnsiTheme="majorHAnsi"/>
        </w:rPr>
        <w:t>keep in mind that the modern has always been opposed to its historical</w:t>
      </w:r>
      <w:r w:rsidR="00865C2F" w:rsidRPr="00B84C43">
        <w:rPr>
          <w:rFonts w:asciiTheme="majorHAnsi" w:hAnsiTheme="majorHAnsi"/>
          <w:sz w:val="12"/>
        </w:rPr>
        <w:t xml:space="preserve"> </w:t>
      </w:r>
      <w:r w:rsidRPr="00B84C43">
        <w:rPr>
          <w:rFonts w:asciiTheme="majorHAnsi" w:hAnsiTheme="majorHAnsi"/>
        </w:rPr>
        <w:t>precedent, the pre-modern, geopolitically the modern has been contrasted</w:t>
      </w:r>
      <w:r w:rsidR="00865C2F" w:rsidRPr="00B84C43">
        <w:rPr>
          <w:rFonts w:asciiTheme="majorHAnsi" w:hAnsiTheme="majorHAnsi"/>
          <w:sz w:val="12"/>
        </w:rPr>
        <w:t xml:space="preserve"> </w:t>
      </w:r>
      <w:r w:rsidRPr="00B84C43">
        <w:rPr>
          <w:rFonts w:asciiTheme="majorHAnsi" w:hAnsiTheme="majorHAnsi"/>
        </w:rPr>
        <w:t>to the non-West, so that a historical condition is translated into</w:t>
      </w:r>
      <w:r w:rsidR="00865C2F" w:rsidRPr="00B84C43">
        <w:rPr>
          <w:rFonts w:asciiTheme="majorHAnsi" w:hAnsiTheme="majorHAnsi"/>
          <w:sz w:val="12"/>
        </w:rPr>
        <w:t xml:space="preserve"> </w:t>
      </w:r>
      <w:r w:rsidRPr="00B84C43">
        <w:rPr>
          <w:rFonts w:asciiTheme="majorHAnsi" w:hAnsiTheme="majorHAnsi"/>
        </w:rPr>
        <w:t>a geopolitical one and vice versa. Although the West is particular in itself,</w:t>
      </w:r>
      <w:r w:rsidR="00865C2F" w:rsidRPr="00B84C43">
        <w:rPr>
          <w:rFonts w:asciiTheme="majorHAnsi" w:hAnsiTheme="majorHAnsi"/>
          <w:sz w:val="12"/>
        </w:rPr>
        <w:t xml:space="preserve"> </w:t>
      </w:r>
      <w:r w:rsidRPr="00B84C43">
        <w:rPr>
          <w:rFonts w:asciiTheme="majorHAnsi" w:hAnsiTheme="majorHAnsi"/>
        </w:rPr>
        <w:t>it has been constructed as the universal point of reference through which</w:t>
      </w:r>
      <w:r w:rsidR="00865C2F" w:rsidRPr="00B84C43">
        <w:rPr>
          <w:rFonts w:asciiTheme="majorHAnsi" w:hAnsiTheme="majorHAnsi"/>
          <w:sz w:val="12"/>
        </w:rPr>
        <w:t xml:space="preserve"> </w:t>
      </w:r>
      <w:r w:rsidRPr="00B84C43">
        <w:rPr>
          <w:rFonts w:asciiTheme="majorHAnsi" w:hAnsiTheme="majorHAnsi"/>
        </w:rPr>
        <w:t>others arc encouraged to recognize themselves as particularities. In the</w:t>
      </w:r>
      <w:r w:rsidR="00865C2F" w:rsidRPr="00B84C43">
        <w:rPr>
          <w:rFonts w:asciiTheme="majorHAnsi" w:hAnsiTheme="majorHAnsi"/>
          <w:sz w:val="12"/>
        </w:rPr>
        <w:t xml:space="preserve"> </w:t>
      </w:r>
      <w:r w:rsidRPr="00B84C43">
        <w:rPr>
          <w:rFonts w:asciiTheme="majorHAnsi" w:hAnsiTheme="majorHAnsi"/>
        </w:rPr>
        <w:t>context of post-war modernization theory, the particular universality of</w:t>
      </w:r>
      <w:r w:rsidR="00865C2F" w:rsidRPr="00B84C43">
        <w:rPr>
          <w:rFonts w:asciiTheme="majorHAnsi" w:hAnsiTheme="majorHAnsi"/>
          <w:sz w:val="12"/>
        </w:rPr>
        <w:t xml:space="preserve"> </w:t>
      </w:r>
      <w:r w:rsidRPr="00B84C43">
        <w:rPr>
          <w:rFonts w:asciiTheme="majorHAnsi" w:hAnsiTheme="majorHAnsi"/>
        </w:rPr>
        <w:t>the West came to be founded in a process of Americanization, so that as</w:t>
      </w:r>
      <w:r w:rsidR="00865C2F" w:rsidRPr="00B84C43">
        <w:rPr>
          <w:rFonts w:asciiTheme="majorHAnsi" w:hAnsiTheme="majorHAnsi"/>
          <w:sz w:val="12"/>
        </w:rPr>
        <w:t xml:space="preserve"> </w:t>
      </w:r>
      <w:r w:rsidRPr="00B84C43">
        <w:rPr>
          <w:rFonts w:asciiTheme="majorHAnsi" w:hAnsiTheme="majorHAnsi"/>
        </w:rPr>
        <w:t>Sakai (1997: 157) puts it, whereas, in the pre-I 940 period the process of</w:t>
      </w:r>
      <w:r w:rsidR="00865C2F" w:rsidRPr="00B84C43">
        <w:rPr>
          <w:rFonts w:asciiTheme="majorHAnsi" w:hAnsiTheme="majorHAnsi"/>
          <w:sz w:val="12"/>
        </w:rPr>
        <w:t xml:space="preserve"> </w:t>
      </w:r>
      <w:r w:rsidRPr="00B84C43">
        <w:rPr>
          <w:rFonts w:asciiTheme="majorHAnsi" w:hAnsiTheme="majorHAnsi"/>
        </w:rPr>
        <w:t>modernization had been the approximate equivalent of Europeanization,</w:t>
      </w:r>
      <w:r w:rsidR="00865C2F" w:rsidRPr="00B84C43">
        <w:rPr>
          <w:rFonts w:asciiTheme="majorHAnsi" w:hAnsiTheme="majorHAnsi"/>
          <w:sz w:val="12"/>
        </w:rPr>
        <w:t xml:space="preserve"> </w:t>
      </w:r>
      <w:r w:rsidRPr="00B84C43">
        <w:rPr>
          <w:rFonts w:asciiTheme="majorHAnsi" w:hAnsiTheme="majorHAnsi"/>
        </w:rPr>
        <w:t>after the Second World War, modernization theory was deployed in a</w:t>
      </w:r>
      <w:r w:rsidR="00865C2F" w:rsidRPr="00B84C43">
        <w:rPr>
          <w:rFonts w:asciiTheme="majorHAnsi" w:hAnsiTheme="majorHAnsi"/>
          <w:sz w:val="12"/>
        </w:rPr>
        <w:t xml:space="preserve"> </w:t>
      </w:r>
      <w:r w:rsidRPr="00B84C43">
        <w:rPr>
          <w:rFonts w:asciiTheme="majorHAnsi" w:hAnsiTheme="majorHAnsi"/>
        </w:rPr>
        <w:t>way that reflected the shifting of the centre of geopolitical gravity from</w:t>
      </w:r>
      <w:r w:rsidR="00865C2F" w:rsidRPr="00B84C43">
        <w:rPr>
          <w:rFonts w:asciiTheme="majorHAnsi" w:hAnsiTheme="majorHAnsi"/>
          <w:sz w:val="12"/>
        </w:rPr>
        <w:t xml:space="preserve"> </w:t>
      </w:r>
      <w:r w:rsidRPr="00B84C43">
        <w:rPr>
          <w:rFonts w:asciiTheme="majorHAnsi" w:hAnsiTheme="majorHAnsi"/>
        </w:rPr>
        <w:t>Western Europe to the United States.</w:t>
      </w:r>
      <w:r w:rsidR="00865C2F" w:rsidRPr="00B84C43">
        <w:rPr>
          <w:rFonts w:asciiTheme="majorHAnsi" w:hAnsiTheme="majorHAnsi"/>
          <w:sz w:val="12"/>
        </w:rPr>
        <w:t xml:space="preserve"> </w:t>
      </w:r>
      <w:r w:rsidRPr="00B84C43">
        <w:rPr>
          <w:rFonts w:asciiTheme="majorHAnsi" w:hAnsiTheme="majorHAnsi"/>
        </w:rPr>
        <w:t>The emphasis on modernization in the United States can be interpreted</w:t>
      </w:r>
      <w:r w:rsidR="00865C2F" w:rsidRPr="00B84C43">
        <w:rPr>
          <w:rFonts w:asciiTheme="majorHAnsi" w:hAnsiTheme="majorHAnsi"/>
          <w:sz w:val="12"/>
        </w:rPr>
        <w:t xml:space="preserve"> </w:t>
      </w:r>
      <w:r w:rsidRPr="00B84C43">
        <w:rPr>
          <w:rFonts w:asciiTheme="majorHAnsi" w:hAnsiTheme="majorHAnsi"/>
        </w:rPr>
        <w:t xml:space="preserve">as a reflection of a new ethos of national purpose. </w:t>
      </w:r>
      <w:proofErr w:type="gramStart"/>
      <w:r w:rsidRPr="00B84C43">
        <w:rPr>
          <w:rFonts w:asciiTheme="majorHAnsi" w:hAnsiTheme="majorHAnsi"/>
        </w:rPr>
        <w:t>Emerging at the end of</w:t>
      </w:r>
      <w:r w:rsidR="00865C2F" w:rsidRPr="00B84C43">
        <w:rPr>
          <w:rFonts w:asciiTheme="majorHAnsi" w:hAnsiTheme="majorHAnsi"/>
          <w:sz w:val="12"/>
        </w:rPr>
        <w:t xml:space="preserve"> </w:t>
      </w:r>
      <w:r w:rsidRPr="00B84C43">
        <w:rPr>
          <w:rFonts w:asciiTheme="majorHAnsi" w:hAnsiTheme="majorHAnsi"/>
        </w:rPr>
        <w:t>the Second World 'War as the key Western power, there was a sense</w:t>
      </w:r>
      <w:r w:rsidR="00865C2F" w:rsidRPr="00B84C43">
        <w:rPr>
          <w:rFonts w:asciiTheme="majorHAnsi" w:hAnsiTheme="majorHAnsi"/>
          <w:sz w:val="12"/>
        </w:rPr>
        <w:t xml:space="preserve"> </w:t>
      </w:r>
      <w:r w:rsidRPr="00B84C43">
        <w:rPr>
          <w:rFonts w:asciiTheme="majorHAnsi" w:hAnsiTheme="majorHAnsi"/>
        </w:rPr>
        <w:t>within the US that its burgeoning power was the result of the combination</w:t>
      </w:r>
      <w:r w:rsidR="00865C2F" w:rsidRPr="00B84C43">
        <w:rPr>
          <w:rFonts w:asciiTheme="majorHAnsi" w:hAnsiTheme="majorHAnsi"/>
          <w:sz w:val="12"/>
        </w:rPr>
        <w:t xml:space="preserve"> </w:t>
      </w:r>
      <w:r w:rsidRPr="00B84C43">
        <w:rPr>
          <w:rFonts w:asciiTheme="majorHAnsi" w:hAnsiTheme="majorHAnsi"/>
        </w:rPr>
        <w:t>of its scientific and technological prowess, its military capacity, its</w:t>
      </w:r>
      <w:r w:rsidR="00865C2F" w:rsidRPr="00B84C43">
        <w:rPr>
          <w:rFonts w:asciiTheme="majorHAnsi" w:hAnsiTheme="majorHAnsi"/>
          <w:sz w:val="12"/>
        </w:rPr>
        <w:t xml:space="preserve"> </w:t>
      </w:r>
      <w:r w:rsidRPr="00B84C43">
        <w:rPr>
          <w:rFonts w:asciiTheme="majorHAnsi" w:hAnsiTheme="majorHAnsi"/>
        </w:rPr>
        <w:t>democratic and open traditions and its expansive modernity.</w:t>
      </w:r>
      <w:proofErr w:type="gramEnd"/>
      <w:r w:rsidRPr="00B84C43">
        <w:rPr>
          <w:rFonts w:asciiTheme="majorHAnsi" w:hAnsiTheme="majorHAnsi"/>
        </w:rPr>
        <w:t xml:space="preserve"> The US was</w:t>
      </w:r>
      <w:r w:rsidR="00865C2F" w:rsidRPr="00B84C43">
        <w:rPr>
          <w:rFonts w:asciiTheme="majorHAnsi" w:hAnsiTheme="majorHAnsi"/>
          <w:sz w:val="12"/>
        </w:rPr>
        <w:t xml:space="preserve"> </w:t>
      </w:r>
      <w:r w:rsidRPr="00B84C43">
        <w:rPr>
          <w:rFonts w:asciiTheme="majorHAnsi" w:hAnsiTheme="majorHAnsi"/>
        </w:rPr>
        <w:t>the world's number one modern nation with a way of life that other less</w:t>
      </w:r>
      <w:r w:rsidR="00865C2F" w:rsidRPr="00B84C43">
        <w:rPr>
          <w:rFonts w:asciiTheme="majorHAnsi" w:hAnsiTheme="majorHAnsi"/>
          <w:sz w:val="12"/>
        </w:rPr>
        <w:t xml:space="preserve"> </w:t>
      </w:r>
      <w:r w:rsidRPr="00B84C43">
        <w:rPr>
          <w:rFonts w:asciiTheme="majorHAnsi" w:hAnsiTheme="majorHAnsi"/>
        </w:rPr>
        <w:t>advanced nations would benefit from following and adopting. In its</w:t>
      </w:r>
      <w:r w:rsidR="00865C2F" w:rsidRPr="00B84C43">
        <w:rPr>
          <w:rFonts w:asciiTheme="majorHAnsi" w:hAnsiTheme="majorHAnsi"/>
          <w:sz w:val="12"/>
        </w:rPr>
        <w:t xml:space="preserve"> </w:t>
      </w:r>
      <w:r w:rsidRPr="00B84C43">
        <w:rPr>
          <w:rFonts w:asciiTheme="majorHAnsi" w:hAnsiTheme="majorHAnsi"/>
        </w:rPr>
        <w:t>economic, political and cultural spheres, the US was seen as being</w:t>
      </w:r>
      <w:r w:rsidR="00865C2F" w:rsidRPr="00B84C43">
        <w:rPr>
          <w:rFonts w:asciiTheme="majorHAnsi" w:hAnsiTheme="majorHAnsi"/>
          <w:sz w:val="12"/>
        </w:rPr>
        <w:t xml:space="preserve"> </w:t>
      </w:r>
      <w:r w:rsidRPr="00B84C43">
        <w:rPr>
          <w:rFonts w:asciiTheme="majorHAnsi" w:hAnsiTheme="majorHAnsi"/>
        </w:rPr>
        <w:t>ahead of other nations, as the nation that could and should offer leadership</w:t>
      </w:r>
      <w:r w:rsidR="00865C2F" w:rsidRPr="00B84C43">
        <w:rPr>
          <w:rFonts w:asciiTheme="majorHAnsi" w:hAnsiTheme="majorHAnsi"/>
          <w:sz w:val="12"/>
        </w:rPr>
        <w:t xml:space="preserve"> </w:t>
      </w:r>
      <w:r w:rsidRPr="00B84C43">
        <w:rPr>
          <w:rFonts w:asciiTheme="majorHAnsi" w:hAnsiTheme="majorHAnsi"/>
        </w:rPr>
        <w:t>to the world. Its contemporaneity, rationality, innovation, dynamism,</w:t>
      </w:r>
      <w:r w:rsidR="00865C2F" w:rsidRPr="00B84C43">
        <w:rPr>
          <w:rFonts w:asciiTheme="majorHAnsi" w:hAnsiTheme="majorHAnsi"/>
          <w:sz w:val="12"/>
        </w:rPr>
        <w:t xml:space="preserve"> </w:t>
      </w:r>
      <w:r w:rsidRPr="00B84C43">
        <w:rPr>
          <w:rFonts w:asciiTheme="majorHAnsi" w:hAnsiTheme="majorHAnsi"/>
        </w:rPr>
        <w:t>opportunity, mobility and freedom - in a nutshell, its modern</w:t>
      </w:r>
      <w:r w:rsidR="00865C2F" w:rsidRPr="00B84C43">
        <w:rPr>
          <w:rFonts w:asciiTheme="majorHAnsi" w:hAnsiTheme="majorHAnsi"/>
          <w:sz w:val="12"/>
        </w:rPr>
        <w:t xml:space="preserve"> </w:t>
      </w:r>
      <w:r w:rsidRPr="00B84C43">
        <w:rPr>
          <w:rFonts w:asciiTheme="majorHAnsi" w:hAnsiTheme="majorHAnsi"/>
        </w:rPr>
        <w:t>being - was a beacon to the world.</w:t>
      </w:r>
      <w:r w:rsidR="00865C2F" w:rsidRPr="00B84C43">
        <w:rPr>
          <w:rFonts w:asciiTheme="majorHAnsi" w:hAnsiTheme="majorHAnsi"/>
          <w:sz w:val="12"/>
        </w:rPr>
        <w:t xml:space="preserve"> </w:t>
      </w:r>
      <w:r w:rsidRPr="00B84C43">
        <w:rPr>
          <w:rFonts w:asciiTheme="majorHAnsi" w:hAnsiTheme="majorHAnsi"/>
        </w:rPr>
        <w:t>But there was another factor which helps to explain the focus on modernization in the context of West/non-West encounters. The term 'modernization' would, according to Walt Rostow, leading economist and deputy national security advisor, replace colonialism and create a 'new post-colonial relationship between the northern and southern halves of the Free World' in which a 'new partnership among free men- rich and poor alike' would emerge (quoted in Latham 2000: 16). Modernization would be conceptualized as a benevolent and universal process, a process based on a certain reading of Western and especially US experience, an experience in which US imperialism was erased, and this process would be framed as being necessary for the modernization and development of non-Western societies, especially relevant in a period in which many of these societies, in particular Africa and Asia, were undergoing a process of rapid decolonization. The term 'modernization' had a positive, progressive, and seductive orientation- to be against modernization would be tantamount to being irrational, backward, and retrogressive.</w:t>
      </w:r>
    </w:p>
    <w:p w14:paraId="39310CE4" w14:textId="77777777" w:rsidR="003B7ED8" w:rsidRPr="00B84C43" w:rsidRDefault="003B7ED8" w:rsidP="003B7ED8">
      <w:pPr>
        <w:rPr>
          <w:rFonts w:asciiTheme="majorHAnsi" w:hAnsiTheme="majorHAnsi"/>
        </w:rPr>
      </w:pPr>
    </w:p>
    <w:p w14:paraId="29C84A44" w14:textId="77777777" w:rsidR="003B7ED8" w:rsidRPr="00B84C43" w:rsidRDefault="003B7ED8" w:rsidP="003B7ED8">
      <w:pPr>
        <w:pStyle w:val="Heading4"/>
      </w:pPr>
      <w:r w:rsidRPr="00B84C43">
        <w:t>The projection of power portrayed of the US gave them an entitled sense of superiority. The American ideas of “modernization” are all really outgrowths of what we believed to be progress.</w:t>
      </w:r>
    </w:p>
    <w:p w14:paraId="3DDE04D4" w14:textId="77777777" w:rsidR="003B7ED8" w:rsidRPr="00B84C43" w:rsidRDefault="003B7ED8" w:rsidP="003B7ED8">
      <w:pPr>
        <w:rPr>
          <w:rStyle w:val="StyleStyleBold12pt"/>
          <w:rFonts w:asciiTheme="majorHAnsi" w:hAnsiTheme="majorHAnsi"/>
        </w:rPr>
      </w:pPr>
      <w:r w:rsidRPr="00B84C43">
        <w:rPr>
          <w:rStyle w:val="StyleStyleBold12pt"/>
          <w:rFonts w:asciiTheme="majorHAnsi" w:hAnsiTheme="majorHAnsi"/>
        </w:rPr>
        <w:t>Slater 2004</w:t>
      </w:r>
      <w:r w:rsidRPr="005938ED">
        <w:t xml:space="preserve"> (David, Professor of Social and Political Geography at Loughborough University, “Geopolitics and the Post-colonial: Rethinking North-South Relations”, p 57-58)</w:t>
      </w:r>
    </w:p>
    <w:p w14:paraId="10D47BFA" w14:textId="00C42883" w:rsidR="003B7ED8" w:rsidRPr="00B84C43" w:rsidRDefault="003B7ED8" w:rsidP="003B7ED8">
      <w:pPr>
        <w:rPr>
          <w:rFonts w:asciiTheme="majorHAnsi" w:hAnsiTheme="majorHAnsi"/>
        </w:rPr>
      </w:pPr>
      <w:r w:rsidRPr="00B84C43">
        <w:rPr>
          <w:rFonts w:asciiTheme="majorHAnsi" w:hAnsiTheme="majorHAnsi"/>
        </w:rPr>
        <w:t>As we have seen in the previous chapter</w:t>
      </w:r>
      <w:r w:rsidRPr="00B84C43">
        <w:rPr>
          <w:rStyle w:val="StyleBoldUnderline"/>
          <w:rFonts w:asciiTheme="majorHAnsi" w:hAnsiTheme="majorHAnsi"/>
        </w:rPr>
        <w:t>, the emergence of the United</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States as a global power went together with a projection of notions of</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civilization, progress, democracy and order that posited a subordinate</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place for the societies of the non-West. The powers of expansion and</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intervention, both internally in the territorial constitution of the United</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States itself, and in a broader transnational mission of Empire, were</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intimately rooted in a vision of the United States as a driving force of</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Western civilization, diffusing its values to the presumed benefit of other</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non-Western societies</w:t>
      </w:r>
      <w:r w:rsidRPr="00B84C43">
        <w:rPr>
          <w:rFonts w:asciiTheme="majorHAnsi" w:hAnsiTheme="majorHAnsi"/>
        </w:rPr>
        <w:t xml:space="preserve"> (Cumings 1999). However, </w:t>
      </w:r>
      <w:r w:rsidRPr="00B84C43">
        <w:rPr>
          <w:rStyle w:val="StyleBoldUnderline"/>
          <w:rFonts w:asciiTheme="majorHAnsi" w:hAnsiTheme="majorHAnsi"/>
        </w:rPr>
        <w:t>while US-modeled</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notions of civilization, progress, democracy and order continued to be</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transmitted in the period after the Second World War, and remained part of the Americanizing mission, other concepts came to receive greater</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emphasis.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From the 1950s onward notions of 'modernization' and 'development'</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came to be more closely associated with the portrayal of West/non-West</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encounters,</w:t>
      </w:r>
      <w:r w:rsidRPr="00B84C43">
        <w:rPr>
          <w:rFonts w:asciiTheme="majorHAnsi" w:hAnsiTheme="majorHAnsi"/>
        </w:rPr>
        <w:t xml:space="preserve"> </w:t>
      </w:r>
      <w:r w:rsidRPr="00B84C43">
        <w:rPr>
          <w:rStyle w:val="StyleBoldUnderline"/>
          <w:rFonts w:asciiTheme="majorHAnsi" w:hAnsiTheme="majorHAnsi"/>
        </w:rPr>
        <w:t>whereas representations of civilization and order, although</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still present</w:t>
      </w:r>
      <w:r w:rsidRPr="00B84C43">
        <w:rPr>
          <w:rFonts w:asciiTheme="majorHAnsi" w:hAnsiTheme="majorHAnsi"/>
        </w:rPr>
        <w:t xml:space="preserve">, as noted above in the Dulles quotation, </w:t>
      </w:r>
      <w:r w:rsidRPr="00B84C43">
        <w:rPr>
          <w:rStyle w:val="StyleBoldUnderline"/>
          <w:rFonts w:asciiTheme="majorHAnsi" w:hAnsiTheme="majorHAnsi"/>
        </w:rPr>
        <w:t>became less prominent</w:t>
      </w:r>
      <w:r w:rsidR="00865C2F" w:rsidRPr="00B84C43">
        <w:rPr>
          <w:rFonts w:asciiTheme="majorHAnsi" w:hAnsiTheme="majorHAnsi"/>
          <w:sz w:val="12"/>
        </w:rPr>
        <w:t xml:space="preserve"> </w:t>
      </w:r>
      <w:r w:rsidRPr="00B84C43">
        <w:rPr>
          <w:rFonts w:asciiTheme="majorHAnsi" w:hAnsiTheme="majorHAnsi"/>
        </w:rPr>
        <w:t>- they were no longer the master signifiers they had been before 1940.</w:t>
      </w:r>
      <w:r w:rsidR="00865C2F" w:rsidRPr="00B84C43">
        <w:rPr>
          <w:rFonts w:asciiTheme="majorHAnsi" w:hAnsiTheme="majorHAnsi"/>
          <w:sz w:val="12"/>
        </w:rPr>
        <w:t xml:space="preserve"> </w:t>
      </w:r>
      <w:r w:rsidRPr="00B84C43">
        <w:rPr>
          <w:rFonts w:asciiTheme="majorHAnsi" w:hAnsiTheme="majorHAnsi"/>
        </w:rPr>
        <w:t xml:space="preserve">At the same time, </w:t>
      </w:r>
      <w:r w:rsidRPr="00B84C43">
        <w:rPr>
          <w:rStyle w:val="StyleBoldUnderline"/>
          <w:rFonts w:asciiTheme="majorHAnsi" w:hAnsiTheme="majorHAnsi"/>
        </w:rPr>
        <w:t>democracy and order were resituated in a discursive</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context organized around the new signifiers of modernization and development.</w:t>
      </w:r>
      <w:r w:rsidR="00865C2F" w:rsidRPr="00B84C43">
        <w:rPr>
          <w:rStyle w:val="StyleBoldUnderline"/>
          <w:rFonts w:asciiTheme="majorHAnsi" w:hAnsiTheme="majorHAnsi"/>
          <w:sz w:val="12"/>
          <w:u w:val="none"/>
        </w:rPr>
        <w:t xml:space="preserve"> </w:t>
      </w:r>
      <w:r w:rsidRPr="00B84C43">
        <w:rPr>
          <w:rFonts w:asciiTheme="majorHAnsi" w:hAnsiTheme="majorHAnsi"/>
        </w:rPr>
        <w:t>This does not mean, of course, (hat these terms had never been</w:t>
      </w:r>
      <w:r w:rsidR="00865C2F" w:rsidRPr="00B84C43">
        <w:rPr>
          <w:rFonts w:asciiTheme="majorHAnsi" w:hAnsiTheme="majorHAnsi"/>
          <w:sz w:val="24"/>
        </w:rPr>
        <w:t xml:space="preserve"> </w:t>
      </w:r>
      <w:r w:rsidRPr="00B84C43">
        <w:rPr>
          <w:rFonts w:asciiTheme="majorHAnsi" w:hAnsiTheme="majorHAnsi"/>
        </w:rPr>
        <w:t>deployed before the Second World War, but rather that their visibility and</w:t>
      </w:r>
      <w:r w:rsidR="00865C2F" w:rsidRPr="00B84C43">
        <w:rPr>
          <w:rFonts w:asciiTheme="majorHAnsi" w:hAnsiTheme="majorHAnsi"/>
          <w:sz w:val="12"/>
        </w:rPr>
        <w:t xml:space="preserve"> </w:t>
      </w:r>
      <w:r w:rsidRPr="00B84C43">
        <w:rPr>
          <w:rFonts w:asciiTheme="majorHAnsi" w:hAnsiTheme="majorHAnsi"/>
        </w:rPr>
        <w:t>discursive weight came to assume greater predominance in the post-War</w:t>
      </w:r>
      <w:r w:rsidR="00865C2F" w:rsidRPr="00B84C43">
        <w:rPr>
          <w:rFonts w:asciiTheme="majorHAnsi" w:hAnsiTheme="majorHAnsi"/>
          <w:sz w:val="12"/>
        </w:rPr>
        <w:t xml:space="preserve"> </w:t>
      </w:r>
      <w:r w:rsidRPr="00B84C43">
        <w:rPr>
          <w:rFonts w:asciiTheme="majorHAnsi" w:hAnsiTheme="majorHAnsi"/>
        </w:rPr>
        <w:t>period. The post-War origins of the 'discourse of development' have</w:t>
      </w:r>
      <w:r w:rsidR="00865C2F" w:rsidRPr="00B84C43">
        <w:rPr>
          <w:rFonts w:asciiTheme="majorHAnsi" w:hAnsiTheme="majorHAnsi"/>
          <w:sz w:val="12"/>
        </w:rPr>
        <w:t xml:space="preserve"> </w:t>
      </w:r>
      <w:r w:rsidRPr="00B84C43">
        <w:rPr>
          <w:rFonts w:asciiTheme="majorHAnsi" w:hAnsiTheme="majorHAnsi"/>
        </w:rPr>
        <w:t>been dealt with in considerable detail by Escobar (1995), while Patterson</w:t>
      </w:r>
      <w:r w:rsidR="00865C2F" w:rsidRPr="00B84C43">
        <w:rPr>
          <w:rFonts w:asciiTheme="majorHAnsi" w:hAnsiTheme="majorHAnsi"/>
          <w:sz w:val="12"/>
        </w:rPr>
        <w:t xml:space="preserve"> </w:t>
      </w:r>
      <w:r w:rsidRPr="00B84C43">
        <w:rPr>
          <w:rFonts w:asciiTheme="majorHAnsi" w:hAnsiTheme="majorHAnsi"/>
        </w:rPr>
        <w:t>(1997) has traced the links between notions of Western civilization and</w:t>
      </w:r>
      <w:r w:rsidR="00865C2F" w:rsidRPr="00B84C43">
        <w:rPr>
          <w:rFonts w:asciiTheme="majorHAnsi" w:hAnsiTheme="majorHAnsi"/>
          <w:sz w:val="12"/>
        </w:rPr>
        <w:t xml:space="preserve"> </w:t>
      </w:r>
      <w:r w:rsidRPr="00B84C43">
        <w:rPr>
          <w:rFonts w:asciiTheme="majorHAnsi" w:hAnsiTheme="majorHAnsi"/>
        </w:rPr>
        <w:t>modernization. Also, recent contributions (for example, Baber 2001</w:t>
      </w:r>
      <w:r w:rsidR="00865C2F" w:rsidRPr="00B84C43">
        <w:rPr>
          <w:rFonts w:asciiTheme="majorHAnsi" w:hAnsiTheme="majorHAnsi"/>
          <w:sz w:val="12"/>
        </w:rPr>
        <w:t xml:space="preserve"> </w:t>
      </w:r>
      <w:r w:rsidRPr="00B84C43">
        <w:rPr>
          <w:rFonts w:asciiTheme="majorHAnsi" w:hAnsiTheme="majorHAnsi"/>
        </w:rPr>
        <w:t>and Blaney &amp; Inayatullah 2002) have revisited modernization theory in</w:t>
      </w:r>
      <w:r w:rsidR="00865C2F" w:rsidRPr="00B84C43">
        <w:rPr>
          <w:rFonts w:asciiTheme="majorHAnsi" w:hAnsiTheme="majorHAnsi"/>
          <w:sz w:val="12"/>
        </w:rPr>
        <w:t xml:space="preserve"> </w:t>
      </w:r>
      <w:r w:rsidRPr="00B84C43">
        <w:rPr>
          <w:rFonts w:asciiTheme="majorHAnsi" w:hAnsiTheme="majorHAnsi"/>
        </w:rPr>
        <w:t>relation to Cold War politics and the conceptualization of international</w:t>
      </w:r>
      <w:r w:rsidR="00865C2F" w:rsidRPr="00B84C43">
        <w:rPr>
          <w:rFonts w:asciiTheme="majorHAnsi" w:hAnsiTheme="majorHAnsi"/>
          <w:sz w:val="12"/>
        </w:rPr>
        <w:t xml:space="preserve"> </w:t>
      </w:r>
      <w:r w:rsidRPr="00B84C43">
        <w:rPr>
          <w:rFonts w:asciiTheme="majorHAnsi" w:hAnsiTheme="majorHAnsi"/>
        </w:rPr>
        <w:t>relations. What therefore still needs to be examined; or more precisely,</w:t>
      </w:r>
      <w:r w:rsidR="00865C2F" w:rsidRPr="00B84C43">
        <w:rPr>
          <w:rFonts w:asciiTheme="majorHAnsi" w:hAnsiTheme="majorHAnsi"/>
          <w:sz w:val="12"/>
        </w:rPr>
        <w:t xml:space="preserve"> </w:t>
      </w:r>
      <w:r w:rsidRPr="00B84C43">
        <w:rPr>
          <w:rFonts w:asciiTheme="majorHAnsi" w:hAnsiTheme="majorHAnsi"/>
        </w:rPr>
        <w:t>what constitutes my own perspective?</w:t>
      </w:r>
      <w:r w:rsidR="00865C2F" w:rsidRPr="00B84C43">
        <w:rPr>
          <w:rFonts w:asciiTheme="majorHAnsi" w:hAnsiTheme="majorHAnsi"/>
          <w:sz w:val="12"/>
        </w:rPr>
        <w:t xml:space="preserve"> </w:t>
      </w:r>
      <w:r w:rsidRPr="00B84C43">
        <w:rPr>
          <w:rFonts w:asciiTheme="majorHAnsi" w:hAnsiTheme="majorHAnsi"/>
        </w:rPr>
        <w:t>First, in analyzing the continuing intersections between geopolitical</w:t>
      </w:r>
      <w:r w:rsidR="00865C2F" w:rsidRPr="00B84C43">
        <w:rPr>
          <w:rFonts w:asciiTheme="majorHAnsi" w:hAnsiTheme="majorHAnsi"/>
          <w:sz w:val="12"/>
        </w:rPr>
        <w:t xml:space="preserve"> </w:t>
      </w:r>
      <w:r w:rsidRPr="00B84C43">
        <w:rPr>
          <w:rFonts w:asciiTheme="majorHAnsi" w:hAnsiTheme="majorHAnsi"/>
        </w:rPr>
        <w:t>power and the cultural representations of other, non-Western societies,</w:t>
      </w:r>
      <w:r w:rsidR="00865C2F" w:rsidRPr="00B84C43">
        <w:rPr>
          <w:rFonts w:asciiTheme="majorHAnsi" w:hAnsiTheme="majorHAnsi"/>
          <w:sz w:val="12"/>
        </w:rPr>
        <w:t xml:space="preserve"> </w:t>
      </w:r>
      <w:r w:rsidRPr="00B84C43">
        <w:rPr>
          <w:rFonts w:asciiTheme="majorHAnsi" w:hAnsiTheme="majorHAnsi"/>
        </w:rPr>
        <w:t>and particularly Latin America in the example of this study, it is important</w:t>
      </w:r>
      <w:r w:rsidR="00865C2F" w:rsidRPr="00B84C43">
        <w:rPr>
          <w:rFonts w:asciiTheme="majorHAnsi" w:hAnsiTheme="majorHAnsi"/>
          <w:sz w:val="12"/>
        </w:rPr>
        <w:t xml:space="preserve"> </w:t>
      </w:r>
      <w:r w:rsidRPr="00B84C43">
        <w:rPr>
          <w:rFonts w:asciiTheme="majorHAnsi" w:hAnsiTheme="majorHAnsi"/>
        </w:rPr>
        <w:t xml:space="preserve">to keep in mind that </w:t>
      </w:r>
      <w:r w:rsidRPr="00B84C43">
        <w:rPr>
          <w:rStyle w:val="StyleBoldUnderline"/>
          <w:rFonts w:asciiTheme="majorHAnsi" w:hAnsiTheme="majorHAnsi"/>
        </w:rPr>
        <w:t>the notion of modernization - or more specifically</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modernization theory - came to be closely associated with the nature and direction of US interventions in the Third World in the 1950s and 1960s</w:t>
      </w:r>
      <w:r w:rsidRPr="00B84C43">
        <w:rPr>
          <w:rFonts w:asciiTheme="majorHAnsi" w:hAnsiTheme="majorHAnsi"/>
        </w:rPr>
        <w:t xml:space="preserve">. There was </w:t>
      </w:r>
      <w:proofErr w:type="gramStart"/>
      <w:r w:rsidRPr="00B84C43">
        <w:rPr>
          <w:rFonts w:asciiTheme="majorHAnsi" w:hAnsiTheme="majorHAnsi"/>
        </w:rPr>
        <w:t>a specificity</w:t>
      </w:r>
      <w:proofErr w:type="gramEnd"/>
      <w:r w:rsidRPr="00B84C43">
        <w:rPr>
          <w:rFonts w:asciiTheme="majorHAnsi" w:hAnsiTheme="majorHAnsi"/>
        </w:rPr>
        <w:t xml:space="preserve"> about this intersection which contrasts with earlier and later periods and needs to be understood in its geopolitical and</w:t>
      </w:r>
      <w:r w:rsidR="00865C2F" w:rsidRPr="00B84C43">
        <w:rPr>
          <w:rFonts w:asciiTheme="majorHAnsi" w:hAnsiTheme="majorHAnsi"/>
          <w:sz w:val="12"/>
        </w:rPr>
        <w:t xml:space="preserve"> </w:t>
      </w:r>
      <w:r w:rsidRPr="00B84C43">
        <w:rPr>
          <w:rFonts w:asciiTheme="majorHAnsi" w:hAnsiTheme="majorHAnsi"/>
        </w:rPr>
        <w:t xml:space="preserve">historical context. </w:t>
      </w:r>
      <w:r w:rsidRPr="00B84C43">
        <w:rPr>
          <w:rStyle w:val="StyleBoldUnderline"/>
          <w:rFonts w:asciiTheme="majorHAnsi" w:hAnsiTheme="majorHAnsi"/>
        </w:rPr>
        <w:t>It</w:t>
      </w:r>
      <w:r w:rsidRPr="00B84C43">
        <w:rPr>
          <w:rFonts w:asciiTheme="majorHAnsi" w:hAnsiTheme="majorHAnsi"/>
        </w:rPr>
        <w:t xml:space="preserve"> not only provides another important example of the</w:t>
      </w:r>
      <w:r w:rsidR="00865C2F" w:rsidRPr="00B84C43">
        <w:rPr>
          <w:rFonts w:asciiTheme="majorHAnsi" w:hAnsiTheme="majorHAnsi"/>
          <w:sz w:val="12"/>
        </w:rPr>
        <w:t xml:space="preserve"> </w:t>
      </w:r>
      <w:r w:rsidRPr="00B84C43">
        <w:rPr>
          <w:rFonts w:asciiTheme="majorHAnsi" w:hAnsiTheme="majorHAnsi"/>
        </w:rPr>
        <w:t xml:space="preserve">interwoven nature of power, politics and representation but also </w:t>
      </w:r>
      <w:r w:rsidRPr="00B84C43">
        <w:rPr>
          <w:rStyle w:val="StyleBoldUnderline"/>
          <w:rFonts w:asciiTheme="majorHAnsi" w:hAnsiTheme="majorHAnsi"/>
        </w:rPr>
        <w:t>illustrates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the changing dynamic of US power as it impacted on the Third World.</w:t>
      </w:r>
      <w:r w:rsidR="00865C2F" w:rsidRPr="00B84C43">
        <w:rPr>
          <w:rFonts w:asciiTheme="majorHAnsi" w:hAnsiTheme="majorHAnsi"/>
          <w:sz w:val="12"/>
        </w:rPr>
        <w:t xml:space="preserve"> </w:t>
      </w:r>
      <w:r w:rsidRPr="00B84C43">
        <w:rPr>
          <w:rFonts w:asciiTheme="majorHAnsi" w:hAnsiTheme="majorHAnsi"/>
        </w:rPr>
        <w:t>Second, from a post-colonial perspective, and in the specific setting of</w:t>
      </w:r>
      <w:r w:rsidR="00865C2F" w:rsidRPr="00B84C43">
        <w:rPr>
          <w:rFonts w:asciiTheme="majorHAnsi" w:hAnsiTheme="majorHAnsi"/>
          <w:sz w:val="12"/>
        </w:rPr>
        <w:t xml:space="preserve"> </w:t>
      </w:r>
      <w:r w:rsidRPr="00B84C43">
        <w:rPr>
          <w:rFonts w:asciiTheme="majorHAnsi" w:hAnsiTheme="majorHAnsi"/>
        </w:rPr>
        <w:t>this chapter, there are two analytical elements that can be usefully</w:t>
      </w:r>
      <w:r w:rsidR="00865C2F" w:rsidRPr="00B84C43">
        <w:rPr>
          <w:rFonts w:asciiTheme="majorHAnsi" w:hAnsiTheme="majorHAnsi"/>
          <w:sz w:val="12"/>
        </w:rPr>
        <w:t xml:space="preserve"> </w:t>
      </w:r>
      <w:r w:rsidRPr="00B84C43">
        <w:rPr>
          <w:rFonts w:asciiTheme="majorHAnsi" w:hAnsiTheme="majorHAnsi"/>
        </w:rPr>
        <w:t>signaled:</w:t>
      </w:r>
      <w:r w:rsidR="00865C2F" w:rsidRPr="00B84C43">
        <w:rPr>
          <w:rFonts w:asciiTheme="majorHAnsi" w:hAnsiTheme="majorHAnsi"/>
          <w:sz w:val="12"/>
        </w:rPr>
        <w:t xml:space="preserve"> </w:t>
      </w:r>
      <w:r w:rsidRPr="00B84C43">
        <w:rPr>
          <w:rFonts w:asciiTheme="majorHAnsi" w:hAnsiTheme="majorHAnsi"/>
        </w:rPr>
        <w:t xml:space="preserve">a) </w:t>
      </w:r>
      <w:r w:rsidRPr="00B84C43">
        <w:rPr>
          <w:rStyle w:val="StyleBoldUnderline"/>
          <w:rFonts w:asciiTheme="majorHAnsi" w:hAnsiTheme="majorHAnsi"/>
        </w:rPr>
        <w:t>The power to intervene was certainly not unaffected by the societies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in which that invasive power was projected,</w:t>
      </w:r>
      <w:r w:rsidRPr="00B84C43">
        <w:rPr>
          <w:rFonts w:asciiTheme="majorHAnsi" w:hAnsiTheme="majorHAnsi"/>
        </w:rPr>
        <w:t xml:space="preserve"> since, as was noted in the</w:t>
      </w:r>
      <w:r w:rsidR="00865C2F" w:rsidRPr="00B84C43">
        <w:rPr>
          <w:rFonts w:asciiTheme="majorHAnsi" w:hAnsiTheme="majorHAnsi"/>
          <w:sz w:val="12"/>
        </w:rPr>
        <w:t xml:space="preserve"> </w:t>
      </w:r>
      <w:r w:rsidRPr="00B84C43">
        <w:rPr>
          <w:rFonts w:asciiTheme="majorHAnsi" w:hAnsiTheme="majorHAnsi"/>
        </w:rPr>
        <w:t xml:space="preserve">previous chapter, </w:t>
      </w:r>
      <w:r w:rsidRPr="00B84C43">
        <w:rPr>
          <w:rStyle w:val="StyleBoldUnderline"/>
          <w:rFonts w:asciiTheme="majorHAnsi" w:hAnsiTheme="majorHAnsi"/>
        </w:rPr>
        <w:t>resistances and oppositions US hegemony altered</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the subsequent modalities of intervention</w:t>
      </w:r>
      <w:r w:rsidRPr="00B84C43">
        <w:rPr>
          <w:rFonts w:asciiTheme="majorHAnsi" w:hAnsiTheme="majorHAnsi"/>
        </w:rPr>
        <w:t>, and this was particularly</w:t>
      </w:r>
      <w:r w:rsidR="00865C2F" w:rsidRPr="00B84C43">
        <w:rPr>
          <w:rFonts w:asciiTheme="majorHAnsi" w:hAnsiTheme="majorHAnsi"/>
          <w:sz w:val="12"/>
        </w:rPr>
        <w:t xml:space="preserve"> </w:t>
      </w:r>
      <w:r w:rsidRPr="00B84C43">
        <w:rPr>
          <w:rFonts w:asciiTheme="majorHAnsi" w:hAnsiTheme="majorHAnsi"/>
        </w:rPr>
        <w:t>the case with respect to both the Cuban Revolution of 1959 and the Vietnam War, set as they were in a broader context of accelerating</w:t>
      </w:r>
      <w:r w:rsidR="00865C2F" w:rsidRPr="00B84C43">
        <w:rPr>
          <w:rFonts w:asciiTheme="majorHAnsi" w:hAnsiTheme="majorHAnsi"/>
          <w:sz w:val="12"/>
        </w:rPr>
        <w:t xml:space="preserve"> </w:t>
      </w:r>
      <w:r w:rsidRPr="00B84C43">
        <w:rPr>
          <w:rFonts w:asciiTheme="majorHAnsi" w:hAnsiTheme="majorHAnsi"/>
        </w:rPr>
        <w:t>geopolitical turbulence.</w:t>
      </w:r>
      <w:r w:rsidR="00865C2F" w:rsidRPr="00B84C43">
        <w:rPr>
          <w:rFonts w:asciiTheme="majorHAnsi" w:hAnsiTheme="majorHAnsi"/>
          <w:sz w:val="12"/>
        </w:rPr>
        <w:t xml:space="preserve"> </w:t>
      </w:r>
      <w:r w:rsidRPr="00B84C43">
        <w:rPr>
          <w:rFonts w:asciiTheme="majorHAnsi" w:hAnsiTheme="majorHAnsi"/>
        </w:rPr>
        <w:t>b) The geopolitics of intervention situated as it was in a Cold War</w:t>
      </w:r>
      <w:r w:rsidR="00865C2F" w:rsidRPr="00B84C43">
        <w:rPr>
          <w:rFonts w:asciiTheme="majorHAnsi" w:hAnsiTheme="majorHAnsi"/>
          <w:sz w:val="12"/>
        </w:rPr>
        <w:t xml:space="preserve"> </w:t>
      </w:r>
      <w:r w:rsidRPr="00B84C43">
        <w:rPr>
          <w:rFonts w:asciiTheme="majorHAnsi" w:hAnsiTheme="majorHAnsi"/>
        </w:rPr>
        <w:t>context had an inside and an outside, since the Cold War had its</w:t>
      </w:r>
      <w:r w:rsidR="00865C2F" w:rsidRPr="00B84C43">
        <w:rPr>
          <w:rFonts w:asciiTheme="majorHAnsi" w:hAnsiTheme="majorHAnsi"/>
          <w:sz w:val="12"/>
        </w:rPr>
        <w:t xml:space="preserve"> </w:t>
      </w:r>
      <w:r w:rsidRPr="00B84C43">
        <w:rPr>
          <w:rFonts w:asciiTheme="majorHAnsi" w:hAnsiTheme="majorHAnsi"/>
        </w:rPr>
        <w:t>chilling effect on domestic politics in the United States itself, and the</w:t>
      </w:r>
      <w:r w:rsidR="00865C2F" w:rsidRPr="00B84C43">
        <w:rPr>
          <w:rFonts w:asciiTheme="majorHAnsi" w:hAnsiTheme="majorHAnsi"/>
          <w:sz w:val="12"/>
        </w:rPr>
        <w:t xml:space="preserve"> </w:t>
      </w:r>
      <w:r w:rsidRPr="00B84C43">
        <w:rPr>
          <w:rFonts w:asciiTheme="majorHAnsi" w:hAnsiTheme="majorHAnsi"/>
        </w:rPr>
        <w:t>phenomenon of 'containment culture' was a reflection of the interweaving</w:t>
      </w:r>
      <w:r w:rsidR="00865C2F" w:rsidRPr="00B84C43">
        <w:rPr>
          <w:rFonts w:asciiTheme="majorHAnsi" w:hAnsiTheme="majorHAnsi"/>
          <w:sz w:val="12"/>
        </w:rPr>
        <w:t xml:space="preserve"> </w:t>
      </w:r>
      <w:r w:rsidRPr="00B84C43">
        <w:rPr>
          <w:rFonts w:asciiTheme="majorHAnsi" w:hAnsiTheme="majorHAnsi"/>
        </w:rPr>
        <w:t>of international and national concerns. Third, modernization as an idea, and its association in the 1950s and</w:t>
      </w:r>
      <w:r w:rsidR="00865C2F" w:rsidRPr="00B84C43">
        <w:rPr>
          <w:rFonts w:asciiTheme="majorHAnsi" w:hAnsiTheme="majorHAnsi"/>
          <w:sz w:val="12"/>
        </w:rPr>
        <w:t xml:space="preserve"> </w:t>
      </w:r>
      <w:r w:rsidRPr="00B84C43">
        <w:rPr>
          <w:rFonts w:asciiTheme="majorHAnsi" w:hAnsiTheme="majorHAnsi"/>
        </w:rPr>
        <w:t>1960s with Americanization, was not new (Ceasar 1997: 168), and nor</w:t>
      </w:r>
      <w:r w:rsidR="00865C2F" w:rsidRPr="00B84C43">
        <w:rPr>
          <w:rFonts w:asciiTheme="majorHAnsi" w:hAnsiTheme="majorHAnsi"/>
          <w:sz w:val="12"/>
        </w:rPr>
        <w:t xml:space="preserve"> </w:t>
      </w:r>
      <w:r w:rsidRPr="00B84C43">
        <w:rPr>
          <w:rFonts w:asciiTheme="majorHAnsi" w:hAnsiTheme="majorHAnsi"/>
        </w:rPr>
        <w:t>was it to disappear after the 1970s-. As will be further shown in the next</w:t>
      </w:r>
      <w:r w:rsidR="00865C2F" w:rsidRPr="00B84C43">
        <w:rPr>
          <w:rFonts w:asciiTheme="majorHAnsi" w:hAnsiTheme="majorHAnsi"/>
          <w:sz w:val="12"/>
        </w:rPr>
        <w:t xml:space="preserve"> </w:t>
      </w:r>
      <w:r w:rsidRPr="00B84C43">
        <w:rPr>
          <w:rFonts w:asciiTheme="majorHAnsi" w:hAnsiTheme="majorHAnsi"/>
        </w:rPr>
        <w:t xml:space="preserve">chapter, </w:t>
      </w:r>
      <w:r w:rsidRPr="00B84C43">
        <w:rPr>
          <w:rStyle w:val="StyleBoldUnderline"/>
          <w:rFonts w:asciiTheme="majorHAnsi" w:hAnsiTheme="majorHAnsi"/>
        </w:rPr>
        <w:t>there are connections between neo-liberalism and modernization</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theory, as well as significant and often neglected differences</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 xml:space="preserve">Furthermore, </w:t>
      </w:r>
      <w:r w:rsidRPr="00B84C43">
        <w:rPr>
          <w:rFonts w:asciiTheme="majorHAnsi" w:hAnsiTheme="majorHAnsi"/>
          <w:b/>
          <w:u w:val="single"/>
        </w:rPr>
        <w:t>the term 'modernization' is frequently invoked today as if</w:t>
      </w:r>
      <w:r w:rsidR="00865C2F" w:rsidRPr="00B84C43">
        <w:rPr>
          <w:rFonts w:asciiTheme="majorHAnsi" w:hAnsiTheme="majorHAnsi"/>
          <w:b/>
          <w:sz w:val="12"/>
          <w:u w:val="single"/>
        </w:rPr>
        <w:t xml:space="preserve"> </w:t>
      </w:r>
      <w:r w:rsidRPr="00B84C43">
        <w:rPr>
          <w:rFonts w:asciiTheme="majorHAnsi" w:hAnsiTheme="majorHAnsi"/>
          <w:b/>
          <w:u w:val="single"/>
        </w:rPr>
        <w:t>it had no history,</w:t>
      </w:r>
      <w:r w:rsidRPr="00B84C43">
        <w:rPr>
          <w:rFonts w:asciiTheme="majorHAnsi" w:hAnsiTheme="majorHAnsi"/>
        </w:rPr>
        <w:t xml:space="preserve"> and so in my own discussion an important objective is</w:t>
      </w:r>
      <w:r w:rsidR="00865C2F" w:rsidRPr="00B84C43">
        <w:rPr>
          <w:rFonts w:asciiTheme="majorHAnsi" w:hAnsiTheme="majorHAnsi"/>
          <w:sz w:val="12"/>
        </w:rPr>
        <w:t xml:space="preserve"> </w:t>
      </w:r>
      <w:r w:rsidRPr="00B84C43">
        <w:rPr>
          <w:rFonts w:asciiTheme="majorHAnsi" w:hAnsiTheme="majorHAnsi"/>
        </w:rPr>
        <w:t>to highlight the historical specificity of the modernization idea in the</w:t>
      </w:r>
      <w:r w:rsidR="00865C2F" w:rsidRPr="00B84C43">
        <w:rPr>
          <w:rFonts w:asciiTheme="majorHAnsi" w:hAnsiTheme="majorHAnsi"/>
          <w:sz w:val="12"/>
        </w:rPr>
        <w:t xml:space="preserve"> </w:t>
      </w:r>
      <w:r w:rsidRPr="00B84C43">
        <w:rPr>
          <w:rFonts w:asciiTheme="majorHAnsi" w:hAnsiTheme="majorHAnsi"/>
        </w:rPr>
        <w:t>Cold War era as ·part of a counter-geopolitics of memory.</w:t>
      </w:r>
      <w:r w:rsidR="00865C2F" w:rsidRPr="00B84C43">
        <w:rPr>
          <w:rFonts w:asciiTheme="majorHAnsi" w:hAnsiTheme="majorHAnsi"/>
          <w:sz w:val="12"/>
        </w:rPr>
        <w:t xml:space="preserve"> </w:t>
      </w:r>
      <w:r w:rsidRPr="00B84C43">
        <w:rPr>
          <w:rFonts w:asciiTheme="majorHAnsi" w:hAnsiTheme="majorHAnsi"/>
        </w:rPr>
        <w:t xml:space="preserve">In this chapter, I shall argue </w:t>
      </w:r>
      <w:r w:rsidRPr="00B84C43">
        <w:rPr>
          <w:rFonts w:asciiTheme="majorHAnsi" w:hAnsiTheme="majorHAnsi"/>
          <w:b/>
          <w:u w:val="single"/>
        </w:rPr>
        <w:t>that the Occidental, and predominantly</w:t>
      </w:r>
      <w:r w:rsidR="00865C2F" w:rsidRPr="00B84C43">
        <w:rPr>
          <w:rFonts w:asciiTheme="majorHAnsi" w:hAnsiTheme="majorHAnsi"/>
          <w:b/>
          <w:sz w:val="12"/>
          <w:u w:val="single"/>
        </w:rPr>
        <w:t xml:space="preserve"> </w:t>
      </w:r>
      <w:r w:rsidRPr="00B84C43">
        <w:rPr>
          <w:rFonts w:asciiTheme="majorHAnsi" w:hAnsiTheme="majorHAnsi"/>
          <w:b/>
          <w:u w:val="single"/>
        </w:rPr>
        <w:t>US enframing and deployment of modernization theory for the 'developing</w:t>
      </w:r>
      <w:r w:rsidR="00865C2F" w:rsidRPr="00B84C43">
        <w:rPr>
          <w:rFonts w:asciiTheme="majorHAnsi" w:hAnsiTheme="majorHAnsi"/>
          <w:b/>
          <w:sz w:val="12"/>
          <w:u w:val="single"/>
        </w:rPr>
        <w:t xml:space="preserve"> </w:t>
      </w:r>
      <w:r w:rsidRPr="00B84C43">
        <w:rPr>
          <w:rFonts w:asciiTheme="majorHAnsi" w:hAnsiTheme="majorHAnsi"/>
          <w:b/>
          <w:u w:val="single"/>
        </w:rPr>
        <w:t xml:space="preserve">world' </w:t>
      </w:r>
      <w:proofErr w:type="gramStart"/>
      <w:r w:rsidRPr="00B84C43">
        <w:rPr>
          <w:rFonts w:asciiTheme="majorHAnsi" w:hAnsiTheme="majorHAnsi"/>
          <w:b/>
          <w:u w:val="single"/>
        </w:rPr>
        <w:t>was</w:t>
      </w:r>
      <w:proofErr w:type="gramEnd"/>
      <w:r w:rsidRPr="00B84C43">
        <w:rPr>
          <w:rFonts w:asciiTheme="majorHAnsi" w:hAnsiTheme="majorHAnsi"/>
          <w:b/>
          <w:u w:val="single"/>
        </w:rPr>
        <w:t xml:space="preserve"> a reflection of a will to spatial power. It provided a</w:t>
      </w:r>
      <w:r w:rsidR="00865C2F" w:rsidRPr="00B84C43">
        <w:rPr>
          <w:rFonts w:asciiTheme="majorHAnsi" w:hAnsiTheme="majorHAnsi"/>
          <w:b/>
          <w:sz w:val="12"/>
          <w:u w:val="single"/>
        </w:rPr>
        <w:t xml:space="preserve"> </w:t>
      </w:r>
      <w:r w:rsidRPr="00B84C43">
        <w:rPr>
          <w:rFonts w:asciiTheme="majorHAnsi" w:hAnsiTheme="majorHAnsi"/>
          <w:b/>
          <w:u w:val="single"/>
        </w:rPr>
        <w:t>legitimation for a whole series of incursions and penetrations that sought</w:t>
      </w:r>
      <w:r w:rsidR="00865C2F" w:rsidRPr="00B84C43">
        <w:rPr>
          <w:rFonts w:asciiTheme="majorHAnsi" w:hAnsiTheme="majorHAnsi"/>
          <w:b/>
          <w:sz w:val="12"/>
          <w:u w:val="single"/>
        </w:rPr>
        <w:t xml:space="preserve"> </w:t>
      </w:r>
      <w:r w:rsidRPr="00B84C43">
        <w:rPr>
          <w:rFonts w:asciiTheme="majorHAnsi" w:hAnsiTheme="majorHAnsi"/>
          <w:b/>
          <w:u w:val="single"/>
        </w:rPr>
        <w:t>to -subordinate, contain and assimilate the Third World as other. In the</w:t>
      </w:r>
      <w:r w:rsidR="00865C2F" w:rsidRPr="00B84C43">
        <w:rPr>
          <w:rFonts w:asciiTheme="majorHAnsi" w:hAnsiTheme="majorHAnsi"/>
          <w:b/>
          <w:sz w:val="12"/>
          <w:u w:val="single"/>
        </w:rPr>
        <w:t xml:space="preserve"> </w:t>
      </w:r>
      <w:r w:rsidRPr="00B84C43">
        <w:rPr>
          <w:rFonts w:asciiTheme="majorHAnsi" w:hAnsiTheme="majorHAnsi"/>
          <w:b/>
          <w:u w:val="single"/>
        </w:rPr>
        <w:t>process it also put into place a vision of the West, and especially of the</w:t>
      </w:r>
      <w:r w:rsidR="00865C2F" w:rsidRPr="00B84C43">
        <w:rPr>
          <w:rFonts w:asciiTheme="majorHAnsi" w:hAnsiTheme="majorHAnsi"/>
          <w:b/>
          <w:sz w:val="12"/>
          <w:u w:val="single"/>
        </w:rPr>
        <w:t xml:space="preserve"> </w:t>
      </w:r>
      <w:r w:rsidRPr="00B84C43">
        <w:rPr>
          <w:rFonts w:asciiTheme="majorHAnsi" w:hAnsiTheme="majorHAnsi"/>
          <w:b/>
          <w:u w:val="single"/>
        </w:rPr>
        <w:t>United States,</w:t>
      </w:r>
      <w:r w:rsidRPr="00B84C43">
        <w:rPr>
          <w:rFonts w:asciiTheme="majorHAnsi" w:hAnsiTheme="majorHAnsi"/>
        </w:rPr>
        <w:t xml:space="preserve"> which in some important aspects was re-asserted in later</w:t>
      </w:r>
      <w:r w:rsidR="00865C2F" w:rsidRPr="00B84C43">
        <w:rPr>
          <w:rFonts w:asciiTheme="majorHAnsi" w:hAnsiTheme="majorHAnsi"/>
          <w:sz w:val="12"/>
        </w:rPr>
        <w:t xml:space="preserve"> </w:t>
      </w:r>
      <w:r w:rsidRPr="00B84C43">
        <w:rPr>
          <w:rFonts w:asciiTheme="majorHAnsi" w:hAnsiTheme="majorHAnsi"/>
        </w:rPr>
        <w:t>neo-liberal delineations of modern development, as well as in subsequent</w:t>
      </w:r>
      <w:r w:rsidR="00865C2F" w:rsidRPr="00B84C43">
        <w:rPr>
          <w:rFonts w:asciiTheme="majorHAnsi" w:hAnsiTheme="majorHAnsi"/>
          <w:sz w:val="12"/>
        </w:rPr>
        <w:t xml:space="preserve"> </w:t>
      </w:r>
      <w:r w:rsidRPr="00B84C43">
        <w:rPr>
          <w:rFonts w:asciiTheme="majorHAnsi" w:hAnsiTheme="majorHAnsi"/>
        </w:rPr>
        <w:t>writings on globalization.</w:t>
      </w:r>
    </w:p>
    <w:p w14:paraId="38935A9D" w14:textId="77777777" w:rsidR="003B7ED8" w:rsidRPr="00B84C43" w:rsidRDefault="003B7ED8" w:rsidP="003B7ED8">
      <w:pPr>
        <w:rPr>
          <w:rFonts w:asciiTheme="majorHAnsi" w:hAnsiTheme="majorHAnsi"/>
        </w:rPr>
      </w:pPr>
    </w:p>
    <w:p w14:paraId="516BC5A0" w14:textId="6AF8669D" w:rsidR="003B7ED8" w:rsidRPr="00B84C43" w:rsidRDefault="003B7ED8" w:rsidP="003B7ED8">
      <w:pPr>
        <w:pStyle w:val="Heading3"/>
      </w:pPr>
      <w:bookmarkStart w:id="4" w:name="_Toc235281161"/>
      <w:r w:rsidRPr="00B84C43">
        <w:t>Link-Development</w:t>
      </w:r>
      <w:bookmarkEnd w:id="4"/>
    </w:p>
    <w:p w14:paraId="52C911D0" w14:textId="77777777" w:rsidR="003A3A22" w:rsidRPr="00B84C43" w:rsidRDefault="003A3A22" w:rsidP="003A3A22">
      <w:pPr>
        <w:pStyle w:val="Heading4"/>
      </w:pPr>
      <w:r w:rsidRPr="00B84C43">
        <w:t>The affirmative’s economic salvation rhetoric is representative of the rhetoric of modernity which allows the logic of colonialism to justify the disposing of human life.</w:t>
      </w:r>
    </w:p>
    <w:p w14:paraId="06BD47D6" w14:textId="77777777" w:rsidR="003A3A22" w:rsidRPr="00B84C43" w:rsidRDefault="003A3A22" w:rsidP="003A3A22">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26799D1C" w14:textId="77777777" w:rsidR="003A3A22" w:rsidRPr="00B84C43" w:rsidRDefault="003A3A22" w:rsidP="003A3A22">
      <w:pPr>
        <w:rPr>
          <w:rFonts w:asciiTheme="majorHAnsi" w:hAnsiTheme="majorHAnsi"/>
        </w:rPr>
      </w:pPr>
      <w:r w:rsidRPr="00B84C43">
        <w:rPr>
          <w:rFonts w:asciiTheme="majorHAnsi" w:hAnsiTheme="majorHAnsi"/>
        </w:rPr>
        <w:t>(Walter, The Idea of Latin America, page 10-11, RH)</w:t>
      </w:r>
    </w:p>
    <w:p w14:paraId="44A6AF92" w14:textId="4F47335C" w:rsidR="003A3A22" w:rsidRPr="00B84C43" w:rsidRDefault="003A3A22" w:rsidP="003A3A22">
      <w:pPr>
        <w:rPr>
          <w:rStyle w:val="StyleBoldUnderline"/>
          <w:rFonts w:asciiTheme="majorHAnsi" w:hAnsiTheme="majorHAnsi"/>
          <w:i/>
        </w:rPr>
      </w:pPr>
      <w:r w:rsidRPr="00B84C43">
        <w:rPr>
          <w:rStyle w:val="StyleBoldUnderline"/>
          <w:rFonts w:asciiTheme="majorHAnsi" w:hAnsiTheme="majorHAnsi"/>
        </w:rPr>
        <w:t>The logic of coloniality can be understood as working through four wide domains of human experience</w:t>
      </w:r>
      <w:r w:rsidRPr="00B84C43">
        <w:rPr>
          <w:rFonts w:asciiTheme="majorHAnsi" w:hAnsiTheme="majorHAnsi"/>
        </w:rPr>
        <w:t xml:space="preserve">: </w:t>
      </w:r>
      <w:r w:rsidRPr="00B84C43">
        <w:rPr>
          <w:rStyle w:val="StyleBoldUnderline"/>
          <w:rFonts w:asciiTheme="majorHAnsi" w:hAnsiTheme="majorHAnsi"/>
        </w:rPr>
        <w:t xml:space="preserve">(1) the economic: appropriation of land, exploitation of labor, and control of finance; (2) the political: control of authority; (3) the civic: control of gender and sexuality; (4) the epistemic and the subjective/personal: control of knowledge and subjectivity. </w:t>
      </w:r>
      <w:r w:rsidRPr="00B84C43">
        <w:rPr>
          <w:rFonts w:asciiTheme="majorHAnsi" w:hAnsiTheme="majorHAnsi"/>
        </w:rPr>
        <w:t xml:space="preserve">The logic of coloniality has been in place from the conquest and colonization of Mexico and Peru until and beyond the war in Iraq, despite superficial changes in the scale and agents of exploitation/control in the past five hundred years of history. </w:t>
      </w:r>
      <w:r w:rsidRPr="00B84C43">
        <w:rPr>
          <w:rStyle w:val="StyleBoldUnderline"/>
          <w:rFonts w:asciiTheme="majorHAnsi" w:hAnsiTheme="majorHAnsi"/>
        </w:rPr>
        <w:t>Each domain is interwoven with the others, since appropriation of land or exploitation of labor also involves the control of finance, of authority, of gender, and of knowledge and subjectivity</w:t>
      </w:r>
      <w:r w:rsidRPr="00B84C43">
        <w:rPr>
          <w:rFonts w:asciiTheme="majorHAnsi" w:hAnsiTheme="majorHAnsi"/>
        </w:rPr>
        <w:t xml:space="preserve">.8 </w:t>
      </w:r>
      <w:r w:rsidRPr="00B84C43">
        <w:rPr>
          <w:rStyle w:val="StyleBoldUnderline"/>
          <w:rFonts w:asciiTheme="majorHAnsi" w:hAnsiTheme="majorHAnsi"/>
        </w:rPr>
        <w:t>The operation of the colonial matrix is invisible to distracted eyes, and even when it surfaces, it is explained through the rhetoric of modernity that the situation can be “corrected” with “development,” “democracy,” a “strong economy,”</w:t>
      </w:r>
      <w:r w:rsidRPr="00B84C43">
        <w:rPr>
          <w:rFonts w:asciiTheme="majorHAnsi" w:hAnsiTheme="majorHAnsi"/>
        </w:rPr>
        <w:t xml:space="preserve"> etc. What some will see as “lies” from the US presidential administration are not so much lies as part of a very well-codified “rhetoric of modernity,” promising salvation for everybody in order to divert attention from the increasingly oppressive consequences of the logic of coloniality. </w:t>
      </w:r>
      <w:r w:rsidRPr="00B84C43">
        <w:rPr>
          <w:rStyle w:val="StyleBoldUnderline"/>
          <w:rFonts w:asciiTheme="majorHAnsi" w:hAnsiTheme="majorHAnsi"/>
        </w:rPr>
        <w:t xml:space="preserve">To implement the logic of coloniality requires the celebratory rhetoric of modernity, as the case of Iraq has illustrated from day one. As capital and power concentrate in fewer and fewer hands and poverty increases all over the word, the logic of coloniality becomes ever more oppressive and merciless. </w:t>
      </w:r>
      <w:r w:rsidRPr="00B84C43">
        <w:rPr>
          <w:rFonts w:asciiTheme="majorHAnsi" w:hAnsiTheme="majorHAnsi"/>
        </w:rPr>
        <w:t xml:space="preserve">Since the sixteenth century, </w:t>
      </w:r>
      <w:r w:rsidRPr="00B84C43">
        <w:rPr>
          <w:rStyle w:val="StyleBoldUnderline"/>
          <w:rFonts w:asciiTheme="majorHAnsi" w:hAnsiTheme="majorHAnsi"/>
        </w:rPr>
        <w:t>the rhetoric of modernity has relied on the vocabulary of salvation, which was accompanied by the massive appropriation of land in the New World and the massive exploitation of Indian and African slave labor, justified by a belief in the dispensability of human life – the lives of the slaves</w:t>
      </w:r>
      <w:r w:rsidRPr="00B84C43">
        <w:rPr>
          <w:rFonts w:asciiTheme="majorHAnsi" w:hAnsiTheme="majorHAnsi"/>
        </w:rPr>
        <w:t xml:space="preserve">. Thus, while some Christians today, for example, beat the drum of “pro-life values,” </w:t>
      </w:r>
      <w:r w:rsidRPr="00B84C43">
        <w:rPr>
          <w:rStyle w:val="StyleBoldUnderline"/>
          <w:rFonts w:asciiTheme="majorHAnsi" w:hAnsiTheme="majorHAnsi"/>
        </w:rPr>
        <w:t xml:space="preserve">they reproduce a rhetoric that diverts attention from the increasing “devaluation of human life” that the thousands dead in Iraq demonstrate. </w:t>
      </w:r>
      <w:r w:rsidRPr="00B84C43">
        <w:rPr>
          <w:rStyle w:val="StyleBoldUnderline"/>
          <w:rFonts w:asciiTheme="majorHAnsi" w:hAnsiTheme="majorHAnsi"/>
          <w:i/>
        </w:rPr>
        <w:t>Thus, it is not modernity that will overcome coloniality, because it is precisely modernity that needs and produces coloniality.</w:t>
      </w:r>
      <w:r w:rsidR="003B7ED8" w:rsidRPr="00B84C43">
        <w:rPr>
          <w:rStyle w:val="StyleBoldUnderline"/>
          <w:rFonts w:asciiTheme="majorHAnsi" w:hAnsiTheme="majorHAnsi"/>
          <w:i/>
        </w:rPr>
        <w:t xml:space="preserve"> </w:t>
      </w:r>
      <w:r w:rsidRPr="00B84C43">
        <w:rPr>
          <w:rFonts w:asciiTheme="majorHAnsi" w:hAnsiTheme="majorHAnsi"/>
        </w:rPr>
        <w:t xml:space="preserve">As an illustration, </w:t>
      </w:r>
      <w:r w:rsidRPr="00B84C43">
        <w:rPr>
          <w:rStyle w:val="StyleBoldUnderline"/>
          <w:rFonts w:asciiTheme="majorHAnsi" w:hAnsiTheme="majorHAnsi"/>
        </w:rPr>
        <w:t>let us follow the genealogy of just the first of the four domains and see how the logic of coloniality has evolved in the area of land, labor, and finance</w:t>
      </w:r>
      <w:r w:rsidRPr="00B84C43">
        <w:rPr>
          <w:rFonts w:asciiTheme="majorHAnsi" w:hAnsiTheme="majorHAnsi"/>
        </w:rPr>
        <w:t xml:space="preserve">. Below I will complement the brief sketch of this first quadrant by going deeper into the fourth one (knowledge and subjectivity) to show how knowledge transformed Anáhuac and Tawantinsuyu into America and then into Latin America and, in the process, how new national and subcontinental identities were created. But, first, </w:t>
      </w:r>
      <w:r w:rsidRPr="00B84C43">
        <w:rPr>
          <w:rStyle w:val="StyleBoldUnderline"/>
          <w:rFonts w:asciiTheme="majorHAnsi" w:hAnsiTheme="majorHAnsi"/>
        </w:rPr>
        <w:t xml:space="preserve">think of the massive appropriation of land by the Spanish and Portuguese, the would-be landlords of the Americas during the sixteenth century, and the same by the British, French, and Dutch in the extended Caribbean </w:t>
      </w:r>
      <w:r w:rsidRPr="00B84C43">
        <w:rPr>
          <w:rFonts w:asciiTheme="majorHAnsi" w:hAnsiTheme="majorHAnsi"/>
        </w:rPr>
        <w:t xml:space="preserve">(from Salvador de Bahia in Brazil to Charleston in today’s South Carolina, and including the north of Colombia and Venezuela in addition to the Caribbean islands). </w:t>
      </w:r>
      <w:r w:rsidRPr="00B84C43">
        <w:rPr>
          <w:rStyle w:val="StyleBoldUnderline"/>
          <w:rFonts w:asciiTheme="majorHAnsi" w:hAnsiTheme="majorHAnsi"/>
        </w:rPr>
        <w:t>The appropriation of land went hand in hand with the exploitation of labor (Indians and African slaves) and the control of finance (the accumulation of capital as a consequence of the appropriation of land and the exploitation of labor). Capital concentrated in Europe, in the imperial states, and not in the colonies. You can follow this pattern through the nineteenth century when England and France displaced Spain and Portugal as leading imperial countries. The logic of coloniality was then reproduced, and, of course, modified, in the next step of imperial expansion into Africa and Asia.</w:t>
      </w:r>
    </w:p>
    <w:p w14:paraId="49AA47E2" w14:textId="77777777" w:rsidR="003A3A22" w:rsidRPr="00B84C43" w:rsidRDefault="003A3A22" w:rsidP="003A3A22">
      <w:pPr>
        <w:rPr>
          <w:rStyle w:val="StyleBoldUnderline"/>
          <w:rFonts w:asciiTheme="majorHAnsi" w:hAnsiTheme="majorHAnsi"/>
        </w:rPr>
      </w:pPr>
      <w:r w:rsidRPr="00B84C43">
        <w:rPr>
          <w:rStyle w:val="StyleBoldUnderline"/>
          <w:rFonts w:asciiTheme="majorHAnsi" w:hAnsiTheme="majorHAnsi"/>
        </w:rPr>
        <w:t>You can still see the same projects today in the appropriation of areas of “natural resources” (e.g., in the Amazon or oil-rich Iraq). Land cannot be reproduced. You can reproduce seeds and other “products” of land; but land itself is limited, which is another reason why the appropriation of land is one of the prime targets of capital accumulation today. The “idea” of Latin America is that of a large mass of land with a wealth of natural resources and plenty of cheap labor</w:t>
      </w:r>
      <w:r w:rsidRPr="00B84C43">
        <w:rPr>
          <w:rFonts w:asciiTheme="majorHAnsi" w:hAnsiTheme="majorHAnsi"/>
        </w:rPr>
        <w:t xml:space="preserve">. That, of course, is the disguised idea. What the rhetoric of modernity touted by the IMF, the World Bank, and the </w:t>
      </w:r>
      <w:r w:rsidRPr="00B84C43">
        <w:rPr>
          <w:rStyle w:val="StyleBoldUnderline"/>
          <w:rFonts w:asciiTheme="majorHAnsi" w:hAnsiTheme="majorHAnsi"/>
        </w:rPr>
        <w:t xml:space="preserve">Washington </w:t>
      </w:r>
      <w:r w:rsidRPr="00B84C43">
        <w:rPr>
          <w:rFonts w:asciiTheme="majorHAnsi" w:hAnsiTheme="majorHAnsi"/>
        </w:rPr>
        <w:t xml:space="preserve">consensus </w:t>
      </w:r>
      <w:r w:rsidRPr="00B84C43">
        <w:rPr>
          <w:rStyle w:val="StyleBoldUnderline"/>
          <w:rFonts w:asciiTheme="majorHAnsi" w:hAnsiTheme="majorHAnsi"/>
        </w:rPr>
        <w:t>would say is that “Latin” America is just waiting for its turn to “develop.” You could also follow the exploitation of labor from the Americas to the Industrial Revolution to the movement of factories from the US to developing nations in order to reduce costs. As for financial control, just compare the number and size of banks, for example, in New York, London, or Frankfurt, on the one hand, versus the ones in Bolivia, Morocco, or India, on the other.</w:t>
      </w:r>
    </w:p>
    <w:p w14:paraId="3CF39D06" w14:textId="77777777" w:rsidR="003A3A22" w:rsidRPr="00B84C43" w:rsidRDefault="003A3A22" w:rsidP="003A3A22">
      <w:pPr>
        <w:rPr>
          <w:rFonts w:asciiTheme="majorHAnsi" w:hAnsiTheme="majorHAnsi"/>
        </w:rPr>
      </w:pPr>
    </w:p>
    <w:p w14:paraId="378BF91F" w14:textId="77777777" w:rsidR="003A3A22" w:rsidRPr="00B84C43" w:rsidRDefault="003A3A22" w:rsidP="003A3A22">
      <w:pPr>
        <w:rPr>
          <w:rStyle w:val="StyleBoldUnderline"/>
          <w:rFonts w:asciiTheme="majorHAnsi" w:hAnsiTheme="majorHAnsi"/>
        </w:rPr>
      </w:pPr>
    </w:p>
    <w:p w14:paraId="31DD836A" w14:textId="68CEA6B5" w:rsidR="003B7ED8" w:rsidRPr="00B84C43" w:rsidRDefault="005938ED" w:rsidP="003B7ED8">
      <w:pPr>
        <w:pStyle w:val="Heading3"/>
      </w:pPr>
      <w:bookmarkStart w:id="5" w:name="_Toc235281162"/>
      <w:r>
        <w:t>Link</w:t>
      </w:r>
      <w:r w:rsidR="003B7ED8" w:rsidRPr="00B84C43">
        <w:t>-NAFTA/FTAA</w:t>
      </w:r>
      <w:bookmarkEnd w:id="5"/>
    </w:p>
    <w:p w14:paraId="1A0744F7" w14:textId="77777777" w:rsidR="003B7ED8" w:rsidRPr="00B84C43" w:rsidRDefault="003B7ED8" w:rsidP="003B7ED8">
      <w:pPr>
        <w:pStyle w:val="Heading4"/>
      </w:pPr>
      <w:r w:rsidRPr="00B84C43">
        <w:t xml:space="preserve">Free Trade agreements obscure the insidious twin of “economic engagement”: coloniality. </w:t>
      </w:r>
    </w:p>
    <w:p w14:paraId="23ED67D6" w14:textId="77777777" w:rsidR="003B7ED8" w:rsidRPr="00B84C43" w:rsidRDefault="003B7ED8" w:rsidP="003B7ED8">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65B547BE" w14:textId="77777777" w:rsidR="003B7ED8" w:rsidRPr="00B84C43" w:rsidRDefault="003B7ED8" w:rsidP="003B7ED8">
      <w:pPr>
        <w:rPr>
          <w:rFonts w:asciiTheme="majorHAnsi" w:hAnsiTheme="majorHAnsi"/>
        </w:rPr>
      </w:pPr>
      <w:r w:rsidRPr="00B84C43">
        <w:rPr>
          <w:rFonts w:asciiTheme="majorHAnsi" w:hAnsiTheme="majorHAnsi"/>
        </w:rPr>
        <w:t>(Walter, The Idea of Latin America, page 98-100, RH)</w:t>
      </w:r>
    </w:p>
    <w:p w14:paraId="49D6A283" w14:textId="77777777" w:rsidR="003B7ED8" w:rsidRPr="00B84C43" w:rsidRDefault="003B7ED8" w:rsidP="003B7ED8">
      <w:pPr>
        <w:rPr>
          <w:rStyle w:val="Emphasis"/>
          <w:rFonts w:asciiTheme="majorHAnsi" w:hAnsiTheme="majorHAnsi"/>
        </w:rPr>
      </w:pPr>
      <w:r w:rsidRPr="00B84C43">
        <w:rPr>
          <w:rStyle w:val="StyleBoldUnderline"/>
          <w:rFonts w:asciiTheme="majorHAnsi" w:hAnsiTheme="majorHAnsi"/>
        </w:rPr>
        <w:t>What remains unsaid in the official reports prepared by international agencies, like the CIA or the World Bank, is hundreds of situations like the following: a farmer in Mexico has to spend $800 to cultivate two acres of corn. When he sells it, he only gets between $400 and $600. Sophisticated technology and state subsidies in the US and Canada allow these two countries to pour cheap corn into Mexico’s markets</w:t>
      </w:r>
      <w:r w:rsidRPr="00B84C43">
        <w:rPr>
          <w:rFonts w:asciiTheme="majorHAnsi" w:hAnsiTheme="majorHAnsi"/>
        </w:rPr>
        <w:t xml:space="preserve">. Two consequences of this deal are massive farmer protests to the Mexican government and massive profits for farmers and </w:t>
      </w:r>
      <w:r w:rsidRPr="00B84C43">
        <w:rPr>
          <w:rStyle w:val="StyleBoldUnderline"/>
          <w:rFonts w:asciiTheme="majorHAnsi" w:hAnsiTheme="majorHAnsi"/>
        </w:rPr>
        <w:t>traders in Canada and the US</w:t>
      </w:r>
      <w:r w:rsidRPr="00B84C43">
        <w:rPr>
          <w:rFonts w:asciiTheme="majorHAnsi" w:hAnsiTheme="majorHAnsi"/>
        </w:rPr>
        <w:t xml:space="preserve">, who </w:t>
      </w:r>
      <w:r w:rsidRPr="00B84C43">
        <w:rPr>
          <w:rStyle w:val="StyleBoldUnderline"/>
          <w:rFonts w:asciiTheme="majorHAnsi" w:hAnsiTheme="majorHAnsi"/>
        </w:rPr>
        <w:t>make corn into a profitable commodity at the cost of increasing the poverty and worsening the living conditions of Mexican farmers</w:t>
      </w:r>
      <w:r w:rsidRPr="00B84C43">
        <w:rPr>
          <w:rFonts w:asciiTheme="majorHAnsi" w:hAnsiTheme="majorHAnsi"/>
        </w:rPr>
        <w:t xml:space="preserve">. Mexican farmers petition their government to change the conditions of NAFTA (North American Free Trade Agreement) in order to have a more equitable exchange. President Vicente Fox listens both to the farmers and to </w:t>
      </w:r>
      <w:r w:rsidRPr="00B84C43">
        <w:rPr>
          <w:rStyle w:val="StyleBoldUnderline"/>
          <w:rFonts w:asciiTheme="majorHAnsi" w:hAnsiTheme="majorHAnsi"/>
        </w:rPr>
        <w:t>the US government,</w:t>
      </w:r>
      <w:r w:rsidRPr="00B84C43">
        <w:rPr>
          <w:rFonts w:asciiTheme="majorHAnsi" w:hAnsiTheme="majorHAnsi"/>
        </w:rPr>
        <w:t xml:space="preserve"> which </w:t>
      </w:r>
      <w:r w:rsidRPr="00B84C43">
        <w:rPr>
          <w:rStyle w:val="StyleBoldUnderline"/>
          <w:rFonts w:asciiTheme="majorHAnsi" w:hAnsiTheme="majorHAnsi"/>
        </w:rPr>
        <w:t>is reluctant to change the agreement because NAFTA is the first stage of a larger plan to open similar</w:t>
      </w:r>
      <w:r w:rsidRPr="00B84C43">
        <w:rPr>
          <w:rFonts w:asciiTheme="majorHAnsi" w:hAnsiTheme="majorHAnsi"/>
        </w:rPr>
        <w:t xml:space="preserve"> (profitable</w:t>
      </w:r>
      <w:r w:rsidRPr="00B84C43">
        <w:rPr>
          <w:rStyle w:val="StyleBoldUnderline"/>
          <w:rFonts w:asciiTheme="majorHAnsi" w:hAnsiTheme="majorHAnsi"/>
        </w:rPr>
        <w:t>) free trade routes throughout the Americas,</w:t>
      </w:r>
      <w:r w:rsidRPr="00B84C43">
        <w:rPr>
          <w:rFonts w:asciiTheme="majorHAnsi" w:hAnsiTheme="majorHAnsi"/>
        </w:rPr>
        <w:t xml:space="preserve"> in the Free Trade Agreement of the Americas (FTAA). </w:t>
      </w:r>
      <w:r w:rsidRPr="00B84C43">
        <w:rPr>
          <w:rStyle w:val="StyleBoldUnderline"/>
          <w:rFonts w:asciiTheme="majorHAnsi" w:hAnsiTheme="majorHAnsi"/>
        </w:rPr>
        <w:t>Among the stated goals of the FTAA</w:t>
      </w:r>
      <w:r w:rsidRPr="00B84C43">
        <w:rPr>
          <w:rFonts w:asciiTheme="majorHAnsi" w:hAnsiTheme="majorHAnsi"/>
        </w:rPr>
        <w:t xml:space="preserve"> is the liberalization of trade to generate economic growth and improve the quality of life. </w:t>
      </w:r>
      <w:r w:rsidRPr="00B84C43">
        <w:rPr>
          <w:rStyle w:val="StyleBoldUnderline"/>
          <w:rFonts w:asciiTheme="majorHAnsi" w:hAnsiTheme="majorHAnsi"/>
        </w:rPr>
        <w:t>Nothing is said about equity in distribution</w:t>
      </w:r>
      <w:r w:rsidRPr="00B84C43">
        <w:rPr>
          <w:rFonts w:asciiTheme="majorHAnsi" w:hAnsiTheme="majorHAnsi"/>
        </w:rPr>
        <w:t xml:space="preserve">. All the goals emphasize growth and increases (like the increase of the levels of trade in good and services). </w:t>
      </w:r>
      <w:r w:rsidRPr="00B84C43">
        <w:rPr>
          <w:rStyle w:val="StyleBoldUnderline"/>
          <w:rFonts w:asciiTheme="majorHAnsi" w:hAnsiTheme="majorHAnsi"/>
        </w:rPr>
        <w:t>Nothing is said about the fact that the “increase” means capital accumulation, not the improvement of quality of life for the totality of the population. The agreement states that one of its goals is to enhance competition among its parties. Yet, again, nothing is said about the fact that the goal of competition is capital accumulation for the strongest, since actors in the economic games are ruled by the principle of individuality and disregard (or exploit to personal gain) the community of people.</w:t>
      </w:r>
      <w:r w:rsidRPr="00B84C43">
        <w:rPr>
          <w:rFonts w:asciiTheme="majorHAnsi" w:hAnsiTheme="majorHAnsi"/>
        </w:rPr>
        <w:t xml:space="preserve"> The goals also purport to eliminate barriers among the parties. But those parties do not begin with equal conditions; so the elimination of barriers favors the centers of industrial and technological production and financial accumulation. </w:t>
      </w:r>
      <w:r w:rsidRPr="00B84C43">
        <w:rPr>
          <w:rStyle w:val="StyleBoldUnderline"/>
          <w:rFonts w:asciiTheme="majorHAnsi" w:hAnsiTheme="majorHAnsi"/>
        </w:rPr>
        <w:t>No mention is made of the fact that the elimination of “barriers” in economic trades is parallel to the enforcement of the “frontiers” to keep immigrants from entering from the South. Each goal only tells half of the story. Either those who are in the position of formulating and implementing global designs are blind, and truly believe their own rhetoric of development as the improvement of people around the world, or they are using that rhetoric to cover a lie.</w:t>
      </w:r>
      <w:r w:rsidRPr="00B84C43">
        <w:rPr>
          <w:rFonts w:asciiTheme="majorHAnsi" w:hAnsiTheme="majorHAnsi"/>
        </w:rPr>
        <w:t xml:space="preserve"> </w:t>
      </w:r>
      <w:r w:rsidRPr="00B84C43">
        <w:rPr>
          <w:rStyle w:val="StyleBoldUnderline"/>
          <w:rFonts w:asciiTheme="majorHAnsi" w:hAnsiTheme="majorHAnsi"/>
        </w:rPr>
        <w:t xml:space="preserve">Whoever pays attention to the history of the world in the past thirty or so years will understand the implications of each of these goals and know that they imply the increasing marginalization of the majority of the world’s population, and the decrease in their quality of life and decent living conditions. </w:t>
      </w:r>
      <w:r w:rsidRPr="00B84C43">
        <w:rPr>
          <w:rFonts w:asciiTheme="majorHAnsi" w:hAnsiTheme="majorHAnsi"/>
        </w:rPr>
        <w:t xml:space="preserve">The principles of the FTAA are no less illusory or misleading than its goals. The first principle states that the participants are committed to advancing toward economic prosperity, strengthening ties of friendship and co-operation, and protecting fundamental human rights. This principle is contradicted daily by the facts. </w:t>
      </w:r>
      <w:r w:rsidRPr="00B84C43">
        <w:rPr>
          <w:rStyle w:val="StyleBoldUnderline"/>
          <w:rFonts w:asciiTheme="majorHAnsi" w:hAnsiTheme="majorHAnsi"/>
        </w:rPr>
        <w:t xml:space="preserve">Economic prosperity means the increasing concentration of wealth in fewer hands. Friendship translates into persecution through the lobbying and enforcing principles that favor the landowners, shareholders, and bankers over the people of a given participant country. Each goal and principle clearly shows that the missionaries of the sixteenth century have changed their habits and now count the number of acres of land and stocks acquired rather than the number of converted souls. </w:t>
      </w:r>
      <w:r w:rsidRPr="00B84C43">
        <w:rPr>
          <w:rStyle w:val="Emphasis"/>
          <w:rFonts w:asciiTheme="majorHAnsi" w:hAnsiTheme="majorHAnsi"/>
        </w:rPr>
        <w:t>What we see in the FTAA is, simply, a particular recent example of the rhetoric of modernity charging forward while hiding its insidious twin, coloniality.</w:t>
      </w:r>
    </w:p>
    <w:p w14:paraId="4A254C70" w14:textId="77777777" w:rsidR="003B7ED8" w:rsidRPr="00B84C43" w:rsidRDefault="003B7ED8" w:rsidP="003B7ED8">
      <w:pPr>
        <w:rPr>
          <w:rFonts w:asciiTheme="majorHAnsi" w:hAnsiTheme="majorHAnsi"/>
        </w:rPr>
      </w:pPr>
    </w:p>
    <w:p w14:paraId="44642354" w14:textId="77777777" w:rsidR="00671653" w:rsidRPr="00B84C43" w:rsidRDefault="00671653" w:rsidP="00671653">
      <w:pPr>
        <w:pStyle w:val="Heading3"/>
      </w:pPr>
      <w:bookmarkStart w:id="6" w:name="_Toc235281163"/>
      <w:r w:rsidRPr="00B84C43">
        <w:t>Link-Mexico</w:t>
      </w:r>
      <w:bookmarkEnd w:id="6"/>
    </w:p>
    <w:p w14:paraId="50AC209C" w14:textId="77777777" w:rsidR="00671653" w:rsidRPr="00B84C43" w:rsidRDefault="00671653" w:rsidP="00671653">
      <w:pPr>
        <w:pStyle w:val="Heading4"/>
      </w:pPr>
      <w:r w:rsidRPr="00B84C43">
        <w:t xml:space="preserve">The AFF manifest in a coloniality </w:t>
      </w:r>
      <w:proofErr w:type="gramStart"/>
      <w:r w:rsidRPr="00B84C43">
        <w:t>of  American</w:t>
      </w:r>
      <w:proofErr w:type="gramEnd"/>
      <w:r w:rsidRPr="00B84C43">
        <w:t xml:space="preserve"> policy makers and society continuing the message of Manifest Destiny. </w:t>
      </w:r>
    </w:p>
    <w:p w14:paraId="766BEB5E" w14:textId="77777777" w:rsidR="00671653" w:rsidRPr="00B84C43" w:rsidRDefault="00671653" w:rsidP="00671653">
      <w:pPr>
        <w:rPr>
          <w:rFonts w:asciiTheme="majorHAnsi" w:hAnsiTheme="majorHAnsi"/>
        </w:rPr>
      </w:pPr>
      <w:r w:rsidRPr="00B84C43">
        <w:rPr>
          <w:rFonts w:asciiTheme="majorHAnsi" w:hAnsiTheme="majorHAnsi"/>
        </w:rPr>
        <w:t>Slater 2004 (David, Professor of Social and Political Geography at Loughborough University, “Geopolitics and the Post-colonial: Rethinking North-South Relations”, p 35-36)</w:t>
      </w:r>
    </w:p>
    <w:p w14:paraId="7375E633" w14:textId="6CFFB23A" w:rsidR="00671653" w:rsidRPr="00B84C43" w:rsidRDefault="00671653" w:rsidP="00671653">
      <w:pPr>
        <w:rPr>
          <w:rFonts w:asciiTheme="majorHAnsi" w:hAnsiTheme="majorHAnsi"/>
        </w:rPr>
      </w:pPr>
      <w:r w:rsidRPr="00B84C43">
        <w:rPr>
          <w:rFonts w:asciiTheme="majorHAnsi" w:hAnsiTheme="majorHAnsi"/>
        </w:rPr>
        <w:t>Frederick Jackson Turner (1962: 37-8), in his 1893 essay on the</w:t>
      </w:r>
      <w:r w:rsidR="00865C2F" w:rsidRPr="00B84C43">
        <w:rPr>
          <w:rFonts w:asciiTheme="majorHAnsi" w:hAnsiTheme="majorHAnsi"/>
          <w:sz w:val="12"/>
        </w:rPr>
        <w:t xml:space="preserve"> </w:t>
      </w:r>
      <w:r w:rsidRPr="00B84C43">
        <w:rPr>
          <w:rFonts w:asciiTheme="majorHAnsi" w:hAnsiTheme="majorHAnsi"/>
        </w:rPr>
        <w:t xml:space="preserve">frontier in American history, argued that </w:t>
      </w:r>
      <w:r w:rsidRPr="00B84C43">
        <w:rPr>
          <w:rStyle w:val="StyleBoldUnderline"/>
          <w:rFonts w:asciiTheme="majorHAnsi" w:hAnsiTheme="majorHAnsi"/>
        </w:rPr>
        <w:t>the process of settlement and colonization brought to life intellectual traits of profound importance-the emergence of a 'dominant individualism', a 'masterful grasp of material things', a 'practical, inventive turn of mind', a 'restless, nervous energy', which all reflected the specificity of the American intellect</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Moreover, he did not limit his thesis to the internal territory of the United</w:t>
      </w:r>
      <w:r w:rsidR="00865C2F" w:rsidRPr="00B84C43">
        <w:rPr>
          <w:rFonts w:asciiTheme="majorHAnsi" w:hAnsiTheme="majorHAnsi"/>
          <w:sz w:val="12"/>
        </w:rPr>
        <w:t xml:space="preserve"> </w:t>
      </w:r>
      <w:r w:rsidRPr="00B84C43">
        <w:rPr>
          <w:rFonts w:asciiTheme="majorHAnsi" w:hAnsiTheme="majorHAnsi"/>
        </w:rPr>
        <w:t xml:space="preserve">States, noting three years after his seminal paper that </w:t>
      </w:r>
      <w:r w:rsidRPr="00B84C43">
        <w:rPr>
          <w:rStyle w:val="StyleBoldUnderline"/>
          <w:rFonts w:asciiTheme="majorHAnsi" w:hAnsiTheme="majorHAnsi"/>
        </w:rPr>
        <w:t>for nearly three centuries the dominant fact in American life has been expansion</w:t>
      </w:r>
      <w:r w:rsidRPr="00B84C43">
        <w:rPr>
          <w:rFonts w:asciiTheme="majorHAnsi" w:hAnsiTheme="majorHAnsi"/>
        </w:rPr>
        <w:t>. For</w:t>
      </w:r>
      <w:r w:rsidR="00865C2F" w:rsidRPr="00B84C43">
        <w:rPr>
          <w:rFonts w:asciiTheme="majorHAnsi" w:hAnsiTheme="majorHAnsi"/>
          <w:sz w:val="12"/>
        </w:rPr>
        <w:t xml:space="preserve"> </w:t>
      </w:r>
      <w:r w:rsidRPr="00B84C43">
        <w:rPr>
          <w:rFonts w:asciiTheme="majorHAnsi" w:hAnsiTheme="majorHAnsi"/>
        </w:rPr>
        <w:t xml:space="preserve">Turner, </w:t>
      </w:r>
      <w:r w:rsidRPr="00B84C43">
        <w:rPr>
          <w:rStyle w:val="StyleBoldUnderline"/>
          <w:rFonts w:asciiTheme="majorHAnsi" w:hAnsiTheme="majorHAnsi"/>
        </w:rPr>
        <w:t>the demands for a 'vigorous foreign policy, for an interoceanic canal, for a revival of our power upon the seas, and for the extension of American influence to outlying islands and adjoining countries are indications that the movement will continue</w:t>
      </w:r>
      <w:r w:rsidRPr="00B84C43">
        <w:rPr>
          <w:rFonts w:asciiTheme="majorHAnsi" w:hAnsiTheme="majorHAnsi"/>
        </w:rPr>
        <w:t>' (Turner 1896: 296</w:t>
      </w:r>
      <w:r w:rsidRPr="00B84C43">
        <w:rPr>
          <w:rStyle w:val="StyleBoldUnderline"/>
          <w:rFonts w:asciiTheme="majorHAnsi" w:hAnsiTheme="majorHAnsi"/>
        </w:rPr>
        <w:t xml:space="preserve">). In a similar vein, Theodore Roosevelt </w:t>
      </w:r>
      <w:r w:rsidRPr="00B84C43">
        <w:rPr>
          <w:rFonts w:asciiTheme="majorHAnsi" w:hAnsiTheme="majorHAnsi"/>
        </w:rPr>
        <w:t xml:space="preserve">( 1889: 26-7), </w:t>
      </w:r>
      <w:r w:rsidRPr="00B84C43">
        <w:rPr>
          <w:rStyle w:val="StyleBoldUnderline"/>
          <w:rFonts w:asciiTheme="majorHAnsi" w:hAnsiTheme="majorHAnsi"/>
        </w:rPr>
        <w:t>in his four-volume examination of the frontier, entitled The Winning of the West, portrayed the frontier farmers and 'warlike borderers' as an 'oncoming white flood', while their adversaries, the native Indians, were considered to be the 'most formidable savage foes ever encountered by colonists of European stock'</w:t>
      </w:r>
      <w:r w:rsidRPr="00B84C43">
        <w:rPr>
          <w:rFonts w:asciiTheme="majorHAnsi" w:hAnsiTheme="majorHAnsi"/>
        </w:rPr>
        <w:t xml:space="preserve"> (ibid.: 17). </w:t>
      </w:r>
      <w:r w:rsidRPr="00B84C43">
        <w:rPr>
          <w:rStyle w:val="StyleBoldUnderline"/>
          <w:rFonts w:asciiTheme="majorHAnsi" w:hAnsiTheme="majorHAnsi"/>
        </w:rPr>
        <w:t>Roosevelt's notion of an 'oncoming white flood' being associated with a civilizing mission found an international expression in what came to be known as the Roosevelt Corollary</w:t>
      </w:r>
      <w:r w:rsidRPr="00B84C43">
        <w:rPr>
          <w:rFonts w:asciiTheme="majorHAnsi" w:hAnsiTheme="majorHAnsi"/>
        </w:rPr>
        <w:t xml:space="preserve"> of</w:t>
      </w:r>
      <w:r w:rsidR="00865C2F" w:rsidRPr="00B84C43">
        <w:rPr>
          <w:rFonts w:asciiTheme="majorHAnsi" w:hAnsiTheme="majorHAnsi"/>
          <w:sz w:val="12"/>
        </w:rPr>
        <w:t xml:space="preserve"> </w:t>
      </w:r>
      <w:r w:rsidRPr="00B84C43">
        <w:rPr>
          <w:rFonts w:asciiTheme="majorHAnsi" w:hAnsiTheme="majorHAnsi"/>
        </w:rPr>
        <w:t xml:space="preserve">1904, which will be mentioned below. By the beginning of the twentieth century, </w:t>
      </w:r>
      <w:r w:rsidRPr="00B84C43">
        <w:rPr>
          <w:rStyle w:val="StyleBoldUnderline"/>
          <w:rFonts w:asciiTheme="majorHAnsi" w:hAnsiTheme="majorHAnsi"/>
        </w:rPr>
        <w:t>as the waves of colonization and settlement had passed their peak, the earlier Jeffersonian objective of separating the Indians from their land, of incorporating and assimilating the Indian into an advancing civilization, had taken its toll.</w:t>
      </w:r>
      <w:r w:rsidRPr="00B84C43">
        <w:rPr>
          <w:rFonts w:asciiTheme="majorHAnsi" w:hAnsiTheme="majorHAnsi"/>
        </w:rPr>
        <w:t xml:space="preserve"> War and subsequent treaties resulted in Native America being constricted to about 2.5 per cent of its original land base within 48 contiguous states of the union (Rickard 1998: 58), </w:t>
      </w:r>
      <w:r w:rsidRPr="00B84C43">
        <w:rPr>
          <w:rStyle w:val="StyleBoldUnderline"/>
          <w:rFonts w:asciiTheme="majorHAnsi" w:hAnsiTheme="majorHAnsi"/>
        </w:rPr>
        <w:t>and the violent appropriation of land and subsequent confinement of native Indian communities to limited reservations gave another darker expression to the meaning of the frontier</w:t>
      </w:r>
      <w:r w:rsidRPr="00B84C43">
        <w:rPr>
          <w:rFonts w:asciiTheme="majorHAnsi" w:hAnsiTheme="majorHAnsi"/>
        </w:rPr>
        <w:t xml:space="preserve"> (Slotkin 1998; Takaki 1993: 228-45; and Zinn 1980: 124-46). </w:t>
      </w:r>
      <w:r w:rsidRPr="00B84C43">
        <w:rPr>
          <w:rStyle w:val="StyleBoldUnderline"/>
          <w:rFonts w:asciiTheme="majorHAnsi" w:hAnsiTheme="majorHAnsi"/>
        </w:rPr>
        <w:t>The reality of war and violence was customarily represented as an unavoidable, preordained consequence of the beneficial march of a new civilization</w:t>
      </w:r>
      <w:r w:rsidRPr="00B84C43">
        <w:rPr>
          <w:rFonts w:asciiTheme="majorHAnsi" w:hAnsiTheme="majorHAnsi"/>
        </w:rPr>
        <w:t xml:space="preserve"> (see, for example, Tocqueville 1990: 25).</w:t>
      </w:r>
      <w:r w:rsidRPr="00B84C43">
        <w:rPr>
          <w:rFonts w:asciiTheme="majorHAnsi" w:hAnsiTheme="majorHAnsi"/>
          <w:sz w:val="12"/>
        </w:rPr>
        <w:t xml:space="preserve"> </w:t>
      </w:r>
      <w:r w:rsidRPr="00B84C43">
        <w:rPr>
          <w:rStyle w:val="StyleBoldUnderline"/>
          <w:rFonts w:asciiTheme="majorHAnsi" w:hAnsiTheme="majorHAnsi"/>
        </w:rPr>
        <w:t>The expansion of the frontier, and the territorial constitution of the United Stares as we know it today, had another dimension which was also particularly relevant to the later projection of power and hegemony in the societies of the South, and especially in the context of US-Latin American relations. On the eve of the US-Mexican War</w:t>
      </w:r>
      <w:r w:rsidRPr="00B84C43">
        <w:rPr>
          <w:rFonts w:asciiTheme="majorHAnsi" w:hAnsiTheme="majorHAnsi"/>
        </w:rPr>
        <w:t>, and in the wake of the annexation</w:t>
      </w:r>
      <w:r w:rsidR="00865C2F" w:rsidRPr="00B84C43">
        <w:rPr>
          <w:rFonts w:asciiTheme="majorHAnsi" w:hAnsiTheme="majorHAnsi"/>
          <w:sz w:val="12"/>
        </w:rPr>
        <w:t xml:space="preserve"> </w:t>
      </w:r>
      <w:r w:rsidRPr="00B84C43">
        <w:rPr>
          <w:rFonts w:asciiTheme="majorHAnsi" w:hAnsiTheme="majorHAnsi"/>
        </w:rPr>
        <w:t xml:space="preserve">of Texas from Mexico, </w:t>
      </w:r>
      <w:r w:rsidRPr="00B84C43">
        <w:rPr>
          <w:rStyle w:val="StyleBoldUnderline"/>
          <w:rFonts w:asciiTheme="majorHAnsi" w:hAnsiTheme="majorHAnsi"/>
        </w:rPr>
        <w:t>a pivotal cause of the war, notions of 'Manifest Destiny' came to circulate in the worlds of journalism and politics. John L. O'Sullivan</w:t>
      </w:r>
      <w:r w:rsidRPr="00B84C43">
        <w:rPr>
          <w:rFonts w:asciiTheme="majorHAnsi" w:hAnsiTheme="majorHAnsi"/>
        </w:rPr>
        <w:t>, the editor of the Democratic Review, and the originator of</w:t>
      </w:r>
      <w:r w:rsidRPr="00B84C43">
        <w:rPr>
          <w:rFonts w:asciiTheme="majorHAnsi" w:hAnsiTheme="majorHAnsi"/>
          <w:sz w:val="12"/>
        </w:rPr>
        <w:t xml:space="preserve"> </w:t>
      </w:r>
      <w:r w:rsidRPr="00B84C43">
        <w:rPr>
          <w:rFonts w:asciiTheme="majorHAnsi" w:hAnsiTheme="majorHAnsi"/>
        </w:rPr>
        <w:t xml:space="preserve">the term, </w:t>
      </w:r>
      <w:r w:rsidRPr="00B84C43">
        <w:rPr>
          <w:rStyle w:val="StyleBoldUnderline"/>
          <w:rFonts w:asciiTheme="majorHAnsi" w:hAnsiTheme="majorHAnsi"/>
        </w:rPr>
        <w:t>had already written</w:t>
      </w:r>
      <w:r w:rsidRPr="00B84C43">
        <w:rPr>
          <w:rFonts w:asciiTheme="majorHAnsi" w:hAnsiTheme="majorHAnsi"/>
        </w:rPr>
        <w:t xml:space="preserve"> in 1839 of a boundless future for America,</w:t>
      </w:r>
      <w:r w:rsidRPr="00B84C43">
        <w:rPr>
          <w:rFonts w:asciiTheme="majorHAnsi" w:hAnsiTheme="majorHAnsi"/>
          <w:sz w:val="12"/>
        </w:rPr>
        <w:t xml:space="preserve"> </w:t>
      </w:r>
      <w:r w:rsidRPr="00B84C43">
        <w:rPr>
          <w:rFonts w:asciiTheme="majorHAnsi" w:hAnsiTheme="majorHAnsi"/>
        </w:rPr>
        <w:t xml:space="preserve">asserting </w:t>
      </w:r>
      <w:r w:rsidRPr="00B84C43">
        <w:rPr>
          <w:rStyle w:val="StyleBoldUnderline"/>
          <w:rFonts w:asciiTheme="majorHAnsi" w:hAnsiTheme="majorHAnsi"/>
        </w:rPr>
        <w:t>that 'in its magnificent domain of space and time, the nation of many nations is destined to manifest to mankind the excellence of divine principles'</w:t>
      </w:r>
      <w:r w:rsidRPr="00B84C43">
        <w:rPr>
          <w:rFonts w:asciiTheme="majorHAnsi" w:hAnsiTheme="majorHAnsi"/>
        </w:rPr>
        <w:t>. It was six years later in 1845, in relation to continuing</w:t>
      </w:r>
      <w:r w:rsidRPr="00B84C43">
        <w:rPr>
          <w:rFonts w:asciiTheme="majorHAnsi" w:hAnsiTheme="majorHAnsi"/>
          <w:sz w:val="12"/>
        </w:rPr>
        <w:t xml:space="preserve"> </w:t>
      </w:r>
      <w:r w:rsidRPr="00B84C43">
        <w:rPr>
          <w:rFonts w:asciiTheme="majorHAnsi" w:hAnsiTheme="majorHAnsi"/>
        </w:rPr>
        <w:t>opposition to the annexation of Texas into the Union, that O'Sullivan</w:t>
      </w:r>
      <w:r w:rsidR="00865C2F" w:rsidRPr="00B84C43">
        <w:rPr>
          <w:rFonts w:asciiTheme="majorHAnsi" w:hAnsiTheme="majorHAnsi"/>
          <w:sz w:val="12"/>
        </w:rPr>
        <w:t xml:space="preserve"> </w:t>
      </w:r>
      <w:r w:rsidRPr="00B84C43">
        <w:rPr>
          <w:rFonts w:asciiTheme="majorHAnsi" w:hAnsiTheme="majorHAnsi"/>
        </w:rPr>
        <w:t>wrote of 'our manifest destiny to overspread the continent allotted by</w:t>
      </w:r>
      <w:r w:rsidRPr="00B84C43">
        <w:rPr>
          <w:rFonts w:asciiTheme="majorHAnsi" w:hAnsiTheme="majorHAnsi"/>
          <w:sz w:val="12"/>
        </w:rPr>
        <w:t xml:space="preserve"> </w:t>
      </w:r>
      <w:r w:rsidRPr="00B84C43">
        <w:rPr>
          <w:rFonts w:asciiTheme="majorHAnsi" w:hAnsiTheme="majorHAnsi"/>
        </w:rPr>
        <w:t>Providence for the free development of our yearly multiplying millions'</w:t>
      </w:r>
      <w:r w:rsidRPr="00B84C43">
        <w:rPr>
          <w:rFonts w:asciiTheme="majorHAnsi" w:hAnsiTheme="majorHAnsi"/>
          <w:sz w:val="12"/>
        </w:rPr>
        <w:t xml:space="preserve"> </w:t>
      </w:r>
      <w:r w:rsidRPr="00B84C43">
        <w:rPr>
          <w:rFonts w:asciiTheme="majorHAnsi" w:hAnsiTheme="majorHAnsi"/>
        </w:rPr>
        <w:t xml:space="preserve">(both quotations in Pratt 1927: 797-8). </w:t>
      </w:r>
      <w:r w:rsidRPr="00B84C43">
        <w:rPr>
          <w:rStyle w:val="StyleBoldUnderline"/>
          <w:rFonts w:asciiTheme="majorHAnsi" w:hAnsiTheme="majorHAnsi"/>
        </w:rPr>
        <w:t>The doctrine of 'manifest destiny' embraced a belief in American Anglo-Saxon superiority, and it was deployed to justify war and the appropriation of approximately 50 percent of Mexico's original territory</w:t>
      </w:r>
      <w:r w:rsidRPr="00B84C43">
        <w:rPr>
          <w:rFonts w:asciiTheme="majorHAnsi" w:hAnsiTheme="majorHAnsi"/>
        </w:rPr>
        <w:t>. Furthermore, as with accompanying</w:t>
      </w:r>
      <w:r w:rsidRPr="00B84C43">
        <w:rPr>
          <w:rFonts w:asciiTheme="majorHAnsi" w:hAnsiTheme="majorHAnsi"/>
          <w:sz w:val="12"/>
        </w:rPr>
        <w:t xml:space="preserve"> </w:t>
      </w:r>
      <w:r w:rsidRPr="00B84C43">
        <w:rPr>
          <w:rFonts w:asciiTheme="majorHAnsi" w:hAnsiTheme="majorHAnsi"/>
        </w:rPr>
        <w:t>characterizations of the native Indians' purported lack of efficient</w:t>
      </w:r>
      <w:r w:rsidRPr="00B84C43">
        <w:rPr>
          <w:rFonts w:asciiTheme="majorHAnsi" w:hAnsiTheme="majorHAnsi"/>
          <w:sz w:val="12"/>
        </w:rPr>
        <w:t xml:space="preserve"> </w:t>
      </w:r>
      <w:r w:rsidRPr="00B84C43">
        <w:rPr>
          <w:rFonts w:asciiTheme="majorHAnsi" w:hAnsiTheme="majorHAnsi"/>
        </w:rPr>
        <w:t>utilization of their natural resources, it was observed by President Polk,</w:t>
      </w:r>
      <w:r w:rsidR="00865C2F" w:rsidRPr="00B84C43">
        <w:rPr>
          <w:rFonts w:asciiTheme="majorHAnsi" w:hAnsiTheme="majorHAnsi"/>
          <w:sz w:val="12"/>
        </w:rPr>
        <w:t xml:space="preserve"> </w:t>
      </w:r>
      <w:r w:rsidRPr="00B84C43">
        <w:rPr>
          <w:rFonts w:asciiTheme="majorHAnsi" w:hAnsiTheme="majorHAnsi"/>
        </w:rPr>
        <w:t xml:space="preserve">at the end of the War in l848, that </w:t>
      </w:r>
      <w:r w:rsidRPr="00B84C43">
        <w:rPr>
          <w:rStyle w:val="StyleBoldUnderline"/>
          <w:rFonts w:asciiTheme="majorHAnsi" w:hAnsiTheme="majorHAnsi"/>
        </w:rPr>
        <w:t xml:space="preserve">the territories ceded by Mexico </w:t>
      </w:r>
      <w:r w:rsidRPr="00B84C43">
        <w:rPr>
          <w:rFonts w:asciiTheme="majorHAnsi" w:hAnsiTheme="majorHAnsi"/>
        </w:rPr>
        <w:t>had</w:t>
      </w:r>
      <w:r w:rsidR="00865C2F" w:rsidRPr="00B84C43">
        <w:rPr>
          <w:rFonts w:asciiTheme="majorHAnsi" w:hAnsiTheme="majorHAnsi"/>
          <w:sz w:val="12"/>
        </w:rPr>
        <w:t xml:space="preserve"> </w:t>
      </w:r>
      <w:r w:rsidRPr="00B84C43">
        <w:rPr>
          <w:rFonts w:asciiTheme="majorHAnsi" w:hAnsiTheme="majorHAnsi"/>
        </w:rPr>
        <w:t xml:space="preserve">remained and </w:t>
      </w:r>
      <w:r w:rsidRPr="00B84C43">
        <w:rPr>
          <w:rStyle w:val="StyleBoldUnderline"/>
          <w:rFonts w:asciiTheme="majorHAnsi" w:hAnsiTheme="majorHAnsi"/>
        </w:rPr>
        <w:t>would have continued to remain of 'little value to her or to any nation, while as part of our Union they will be productive of vast benefits to the United States, to the commercial world, and the general interests of mankind'</w:t>
      </w:r>
      <w:r w:rsidRPr="00B84C43">
        <w:rPr>
          <w:rFonts w:asciiTheme="majorHAnsi" w:hAnsiTheme="majorHAnsi"/>
        </w:rPr>
        <w:t xml:space="preserve"> (quoted in Gantenbein 1950: 560).</w:t>
      </w:r>
    </w:p>
    <w:p w14:paraId="0D0D35A8" w14:textId="77777777" w:rsidR="00671653" w:rsidRPr="00B84C43" w:rsidRDefault="00671653" w:rsidP="00671653">
      <w:pPr>
        <w:rPr>
          <w:rFonts w:asciiTheme="majorHAnsi" w:hAnsiTheme="majorHAnsi"/>
        </w:rPr>
      </w:pPr>
    </w:p>
    <w:p w14:paraId="20EA522D" w14:textId="77777777" w:rsidR="00671653" w:rsidRPr="00B84C43" w:rsidRDefault="00671653" w:rsidP="00671653">
      <w:pPr>
        <w:rPr>
          <w:rFonts w:asciiTheme="majorHAnsi" w:hAnsiTheme="majorHAnsi"/>
        </w:rPr>
      </w:pPr>
    </w:p>
    <w:p w14:paraId="585F5CF1" w14:textId="77777777" w:rsidR="00671653" w:rsidRPr="00B84C43" w:rsidRDefault="00671653" w:rsidP="00671653">
      <w:pPr>
        <w:pStyle w:val="Heading3"/>
      </w:pPr>
      <w:bookmarkStart w:id="7" w:name="_Toc235281164"/>
      <w:r w:rsidRPr="00B84C43">
        <w:t>Link-Border</w:t>
      </w:r>
      <w:bookmarkEnd w:id="7"/>
      <w:r w:rsidRPr="00B84C43">
        <w:t xml:space="preserve"> </w:t>
      </w:r>
    </w:p>
    <w:p w14:paraId="5D7D6629" w14:textId="77777777" w:rsidR="00671653" w:rsidRPr="00B84C43" w:rsidRDefault="00671653" w:rsidP="00671653">
      <w:pPr>
        <w:keepNext/>
        <w:keepLines/>
        <w:spacing w:before="200"/>
        <w:outlineLvl w:val="3"/>
        <w:rPr>
          <w:rFonts w:asciiTheme="majorHAnsi" w:eastAsiaTheme="majorEastAsia" w:hAnsiTheme="majorHAnsi" w:cstheme="majorBidi"/>
          <w:b/>
          <w:bCs/>
          <w:iCs/>
          <w:color w:val="000000"/>
        </w:rPr>
      </w:pPr>
      <w:r w:rsidRPr="00B84C43">
        <w:rPr>
          <w:rFonts w:asciiTheme="majorHAnsi" w:eastAsiaTheme="majorEastAsia" w:hAnsiTheme="majorHAnsi" w:cstheme="majorBidi"/>
          <w:b/>
          <w:bCs/>
          <w:iCs/>
        </w:rPr>
        <w:t>The US Mexican border is not only a physical boundary but also a representation of ontological repression- t</w:t>
      </w:r>
      <w:r w:rsidRPr="00B84C43">
        <w:rPr>
          <w:rFonts w:asciiTheme="majorHAnsi" w:eastAsiaTheme="majorEastAsia" w:hAnsiTheme="majorHAnsi" w:cstheme="majorBidi"/>
          <w:b/>
          <w:bCs/>
          <w:iCs/>
          <w:color w:val="000000"/>
        </w:rPr>
        <w:t>he first border from which we need to be freed is not that of nation but of identity itself</w:t>
      </w:r>
    </w:p>
    <w:p w14:paraId="2EC52037" w14:textId="79375BAC" w:rsidR="00671653" w:rsidRPr="00B84C43" w:rsidRDefault="00671653" w:rsidP="00671653">
      <w:pPr>
        <w:rPr>
          <w:rFonts w:asciiTheme="majorHAnsi" w:hAnsiTheme="majorHAnsi"/>
        </w:rPr>
      </w:pPr>
      <w:r w:rsidRPr="00B84C43">
        <w:rPr>
          <w:rFonts w:asciiTheme="majorHAnsi" w:hAnsiTheme="majorHAnsi"/>
          <w:b/>
        </w:rPr>
        <w:t>Ashcroft 2009</w:t>
      </w:r>
      <w:r w:rsidRPr="00B84C43">
        <w:rPr>
          <w:rFonts w:asciiTheme="majorHAnsi" w:hAnsiTheme="majorHAnsi"/>
        </w:rPr>
        <w:t xml:space="preserve"> (Bill, teaches at the University of Hong Kong and the University of NSW, editor of The Post-Colonial Studies Reader and the author of The Empire Writes Back, “Beyond the Nation: Post-Colonial Hope”, The Journal of the European Asso</w:t>
      </w:r>
      <w:r w:rsidR="00A706D7" w:rsidRPr="00B84C43">
        <w:rPr>
          <w:rFonts w:asciiTheme="majorHAnsi" w:hAnsiTheme="majorHAnsi"/>
        </w:rPr>
        <w:t>ciation of Studies on Australia,</w:t>
      </w:r>
      <w:r w:rsidRPr="00B84C43">
        <w:rPr>
          <w:rFonts w:asciiTheme="majorHAnsi" w:hAnsiTheme="majorHAnsi"/>
        </w:rPr>
        <w:t xml:space="preserve"> Australian Studies C</w:t>
      </w:r>
      <w:r w:rsidR="005938ED">
        <w:rPr>
          <w:rFonts w:asciiTheme="majorHAnsi" w:hAnsiTheme="majorHAnsi"/>
        </w:rPr>
        <w:t>entre, Universitat de Barcelona</w:t>
      </w:r>
      <w:r w:rsidR="00A706D7" w:rsidRPr="00B84C43">
        <w:rPr>
          <w:rFonts w:asciiTheme="majorHAnsi" w:hAnsiTheme="majorHAnsi"/>
        </w:rPr>
        <w:t>)</w:t>
      </w:r>
    </w:p>
    <w:p w14:paraId="34B9E40E" w14:textId="6B25A88C" w:rsidR="00671653" w:rsidRPr="00B84C43" w:rsidRDefault="00671653" w:rsidP="00671653">
      <w:pPr>
        <w:rPr>
          <w:rFonts w:asciiTheme="majorHAnsi" w:hAnsiTheme="majorHAnsi"/>
          <w:b/>
          <w:u w:val="single"/>
        </w:rPr>
      </w:pPr>
      <w:r w:rsidRPr="00B84C43">
        <w:rPr>
          <w:rFonts w:asciiTheme="majorHAnsi" w:hAnsiTheme="majorHAnsi" w:cs="TimesNewRoman"/>
          <w:b/>
          <w:color w:val="000000"/>
          <w:u w:val="single"/>
        </w:rPr>
        <w:t>Given that we can never shake ourselves free of the nation, the idea of Transnation is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built on the possibility of a national citizen being at the same time a transnational</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subject. The genuinely utopian possibility this presents is that of a </w:t>
      </w:r>
      <w:r w:rsidRPr="00B84C43">
        <w:rPr>
          <w:rFonts w:asciiTheme="majorHAnsi" w:hAnsiTheme="majorHAnsi"/>
          <w:b/>
          <w:iCs/>
          <w:u w:val="single"/>
          <w:bdr w:val="single" w:sz="18" w:space="0" w:color="auto"/>
        </w:rPr>
        <w:t>‘transnational</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citizen.’</w:t>
      </w:r>
      <w:r w:rsidRPr="00B84C43">
        <w:rPr>
          <w:rFonts w:asciiTheme="majorHAnsi" w:hAnsiTheme="majorHAnsi" w:cs="TimesNewRoman"/>
          <w:color w:val="000000"/>
        </w:rPr>
        <w:t xml:space="preserve"> The closest thing we have to this transnational citizen/subject is a member of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second-generation diaspora, who offers the most interesting possibilities of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transnation, of the actual liberating ambivalence of diasporic subjectivity. The second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generation finds itself born into a transcultural space and indicates an interesting way in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which the borders may be crossed.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But there are other groups who live in the perpetual space of the border, who can say in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the words sung by the Chicano group Los Tigres </w:t>
      </w:r>
      <w:proofErr w:type="gramStart"/>
      <w:r w:rsidRPr="00B84C43">
        <w:rPr>
          <w:rFonts w:asciiTheme="majorHAnsi" w:hAnsiTheme="majorHAnsi" w:cs="TimesNewRoman"/>
          <w:color w:val="000000"/>
        </w:rPr>
        <w:t>del</w:t>
      </w:r>
      <w:proofErr w:type="gramEnd"/>
      <w:r w:rsidRPr="00B84C43">
        <w:rPr>
          <w:rFonts w:asciiTheme="majorHAnsi" w:hAnsiTheme="majorHAnsi" w:cs="TimesNewRoman"/>
          <w:color w:val="000000"/>
        </w:rPr>
        <w:t xml:space="preserve"> Norte—“I didn’t cross the border,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border crossed me.” Borders continue to cross the transnational subject born into</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competing ideologies. </w:t>
      </w:r>
      <w:r w:rsidRPr="00B84C43">
        <w:rPr>
          <w:rFonts w:asciiTheme="majorHAnsi" w:hAnsiTheme="majorHAnsi" w:cs="TimesNewRoman"/>
          <w:b/>
          <w:color w:val="000000"/>
          <w:u w:val="single"/>
        </w:rPr>
        <w:t xml:space="preserve">The </w:t>
      </w:r>
      <w:r w:rsidRPr="00B84C43">
        <w:rPr>
          <w:rFonts w:asciiTheme="majorHAnsi" w:hAnsiTheme="majorHAnsi"/>
          <w:b/>
          <w:iCs/>
          <w:u w:val="single"/>
          <w:bdr w:val="single" w:sz="18" w:space="0" w:color="auto"/>
        </w:rPr>
        <w:t>borders from which we might be free</w:t>
      </w:r>
      <w:r w:rsidRPr="00B84C43">
        <w:rPr>
          <w:rFonts w:asciiTheme="majorHAnsi" w:hAnsiTheme="majorHAnsi" w:cs="TimesNewRoman"/>
          <w:b/>
          <w:color w:val="000000"/>
          <w:u w:val="single"/>
        </w:rPr>
        <w:t xml:space="preserve"> are therefore not</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simply the boundaries of the nation but those of </w:t>
      </w:r>
      <w:r w:rsidRPr="00B84C43">
        <w:rPr>
          <w:rFonts w:asciiTheme="majorHAnsi" w:hAnsiTheme="majorHAnsi"/>
          <w:b/>
          <w:iCs/>
          <w:u w:val="single"/>
          <w:bdr w:val="single" w:sz="18" w:space="0" w:color="auto"/>
        </w:rPr>
        <w:t>nationness</w:t>
      </w:r>
      <w:r w:rsidRPr="00B84C43">
        <w:rPr>
          <w:rFonts w:asciiTheme="majorHAnsi" w:hAnsiTheme="majorHAnsi" w:cs="TimesNewRoman"/>
          <w:b/>
          <w:color w:val="000000"/>
          <w:u w:val="single"/>
        </w:rPr>
        <w:t>, and ultimately of identity</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itself.</w:t>
      </w:r>
      <w:r w:rsidRPr="00B84C43">
        <w:rPr>
          <w:rFonts w:asciiTheme="majorHAnsi" w:hAnsiTheme="majorHAnsi" w:cs="TimesNewRoman"/>
          <w:color w:val="000000"/>
        </w:rPr>
        <w:t xml:space="preserve"> It is the strange contrapuntal relationship between identity, history, and nation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that needs to be unravelled. For the Chicana writer Gloria Anzaldua </w:t>
      </w:r>
      <w:r w:rsidRPr="00B84C43">
        <w:rPr>
          <w:rFonts w:asciiTheme="majorHAnsi" w:hAnsiTheme="majorHAnsi" w:cs="TimesNewRoman"/>
          <w:b/>
          <w:color w:val="000000"/>
          <w:u w:val="single"/>
        </w:rPr>
        <w:t xml:space="preserve">the </w:t>
      </w:r>
      <w:r w:rsidRPr="00B84C43">
        <w:rPr>
          <w:rFonts w:asciiTheme="majorHAnsi" w:hAnsiTheme="majorHAnsi"/>
          <w:b/>
          <w:iCs/>
          <w:u w:val="single"/>
          <w:bdr w:val="single" w:sz="18" w:space="0" w:color="auto"/>
        </w:rPr>
        <w:t>US-Mexican</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border</w:t>
      </w:r>
      <w:r w:rsidRPr="00B84C43">
        <w:rPr>
          <w:rFonts w:asciiTheme="majorHAnsi" w:hAnsiTheme="majorHAnsi" w:cs="TimesNewRoman"/>
          <w:b/>
          <w:color w:val="000000"/>
          <w:u w:val="single"/>
        </w:rPr>
        <w:t>, the “chainlink fence crowned with rolled barbed wire,” is an “open wound”</w:t>
      </w:r>
      <w:r w:rsidR="00865C2F" w:rsidRPr="00B84C43">
        <w:rPr>
          <w:rFonts w:asciiTheme="majorHAnsi" w:hAnsiTheme="majorHAnsi" w:cs="TimesNewRoman"/>
          <w:b/>
          <w:color w:val="000000"/>
          <w:u w:val="single"/>
        </w:rPr>
        <w:t xml:space="preserve"> </w:t>
      </w:r>
      <w:r w:rsidRPr="00B84C43">
        <w:rPr>
          <w:rFonts w:asciiTheme="majorHAnsi" w:hAnsiTheme="majorHAnsi" w:cs="TimesNewRoman"/>
          <w:color w:val="000000"/>
        </w:rPr>
        <w:t>some l</w:t>
      </w:r>
      <w:proofErr w:type="gramStart"/>
      <w:r w:rsidRPr="00B84C43">
        <w:rPr>
          <w:rFonts w:asciiTheme="majorHAnsi" w:hAnsiTheme="majorHAnsi" w:cs="TimesNewRoman"/>
          <w:color w:val="000000"/>
        </w:rPr>
        <w:t>,950</w:t>
      </w:r>
      <w:proofErr w:type="gramEnd"/>
      <w:r w:rsidRPr="00B84C43">
        <w:rPr>
          <w:rFonts w:asciiTheme="majorHAnsi" w:hAnsiTheme="majorHAnsi" w:cs="TimesNewRoman"/>
          <w:color w:val="000000"/>
        </w:rPr>
        <w:t xml:space="preserve"> miles long. </w:t>
      </w:r>
      <w:r w:rsidRPr="00B84C43">
        <w:rPr>
          <w:rFonts w:asciiTheme="majorHAnsi" w:hAnsiTheme="majorHAnsi" w:cs="TimesNewRoman"/>
          <w:b/>
          <w:color w:val="000000"/>
          <w:u w:val="single"/>
        </w:rPr>
        <w:t>Such a line divides a people and their culture on both sides of</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the border. But it is not just a border in space, it is a </w:t>
      </w:r>
      <w:r w:rsidRPr="00B84C43">
        <w:rPr>
          <w:rFonts w:asciiTheme="majorHAnsi" w:hAnsiTheme="majorHAnsi"/>
          <w:b/>
          <w:iCs/>
          <w:u w:val="single"/>
          <w:bdr w:val="single" w:sz="18" w:space="0" w:color="auto"/>
        </w:rPr>
        <w:t>lived border</w:t>
      </w:r>
      <w:r w:rsidRPr="00B84C43">
        <w:rPr>
          <w:rFonts w:asciiTheme="majorHAnsi" w:hAnsiTheme="majorHAnsi" w:cs="TimesNewRoman"/>
          <w:color w:val="000000"/>
        </w:rPr>
        <w:t xml:space="preserve"> </w:t>
      </w:r>
      <w:r w:rsidRPr="00B84C43">
        <w:rPr>
          <w:rFonts w:asciiTheme="majorHAnsi" w:hAnsiTheme="majorHAnsi" w:cs="TimesNewRoman"/>
          <w:b/>
          <w:color w:val="000000"/>
          <w:u w:val="single"/>
        </w:rPr>
        <w:t>“running down the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length of my body” splitting her very being </w:t>
      </w:r>
      <w:r w:rsidRPr="00B84C43">
        <w:rPr>
          <w:rFonts w:asciiTheme="majorHAnsi" w:hAnsiTheme="majorHAnsi" w:cs="TimesNewRoman"/>
          <w:color w:val="000000"/>
        </w:rPr>
        <w:t>(Anzaldúa 1988, 193). The concept of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border is disrupted in many ways in postcolonial literatures, but most powerfully in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relationship between memory and place: memory rather than nostalgia and place rather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than nation.</w:t>
      </w:r>
      <w:r w:rsidRPr="00B84C43">
        <w:rPr>
          <w:rFonts w:asciiTheme="majorHAnsi" w:hAnsiTheme="majorHAnsi" w:cs="TimesNewRoman"/>
          <w:b/>
          <w:color w:val="000000"/>
          <w:u w:val="single"/>
        </w:rPr>
        <w:t>The first border from which we need to be freed then is not that of nation but of identity</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itself</w:t>
      </w:r>
      <w:r w:rsidRPr="00B84C43">
        <w:rPr>
          <w:rFonts w:asciiTheme="majorHAnsi" w:hAnsiTheme="majorHAnsi" w:cs="TimesNewRoman"/>
          <w:color w:val="000000"/>
        </w:rPr>
        <w:t xml:space="preserve"> and here Edward Said’s essay Freud and the European provides a fascinating</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entry. This is primarily a discussion of Freud’s late work Moses and Monotheism, 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attempt to disrupt the status of Moses as the father of Jewish identity by claiming that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Moses was actually Egyptian, and had imported monotheism from Pharaonic culture.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Freud’s intervention is not only an attempt to disrupt the monolithic character of Jewish</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identity but more importantly to attack the rigid boundaries of identity itself. Said’s strategy is to situate Freud’s excavation of Jewish identity in the context of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present day Palestine. The investigation of Moses’ identity is an exploration of the non-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European origin of the Jewish people. Victims of a specifically European anti-Semitism</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under Hitler, the ‘invasion’ of Palestine and establishment of a Jewish state nevertheless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relied implicitly on the assumption that the Jews were European ‘like us’ (and hence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Britain’s support for Zionism and eventually America’s unquestioning support for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Israel). This maintains an unresolved paradox: if the Jews are dispersed and mistreated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because they are foreigners as Freud maintains, they also occupy Palestine as a</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returning, ‘civilized’ ‘European’ population. The issue of Jewish identity under these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circumstances is, psychologically, a continual cycle of repression and return.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contrast to this is Isaac Deuscher’s idea of the ‘non-Jewish Jew’ the great secular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intellectuals, such as Spinoza, Marx, Heine and Freud himself, who operate as powerful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critics of society, strengthened to a great extent by their exile and diasporic</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unhousedness. They agreed “on the relativity of moral standards, giving not one race, or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culture or God a monopoly of reason and virtue.” Said adds that the essential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component of this state is its irremediably diasporic unhoused character, a character that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is not exclusively Jewish but can “be identified in the diasporic, wandering, unresolved,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cosmopolitan consciousness of someone who is both inside and outside his or her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community” (53).</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All these represent limits that prevent Jewish identity being incorporated into “one, and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only one, Identity.” Freud’s symbol of these limits was that the founder of Jewish</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identity was himself a non-European Egyptian. The irony here is the Zionism represents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 people moving backwards into a European form of nationalism, relying on an implicit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Europeanness for the specific purpose of reinventing this repressed ‘one true identity.’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“Freud had no thought of Europe as the malevolent colonizing power described a few</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decades later by Fanon” (50-1) and he had no idea that this colonizing process would be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repeated in Israel: “Europeans who had superior title to the land over the non-European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natives” (51) like the French in Algeria. Moses had to be a non-European “so that in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murdering </w:t>
      </w:r>
      <w:proofErr w:type="gramStart"/>
      <w:r w:rsidRPr="00B84C43">
        <w:rPr>
          <w:rFonts w:asciiTheme="majorHAnsi" w:hAnsiTheme="majorHAnsi" w:cs="TimesNewRoman"/>
          <w:color w:val="000000"/>
        </w:rPr>
        <w:t>him</w:t>
      </w:r>
      <w:proofErr w:type="gramEnd"/>
      <w:r w:rsidRPr="00B84C43">
        <w:rPr>
          <w:rFonts w:asciiTheme="majorHAnsi" w:hAnsiTheme="majorHAnsi" w:cs="TimesNewRoman"/>
          <w:color w:val="000000"/>
        </w:rPr>
        <w:t xml:space="preserve"> the Israelites would have something to repress, and also something to</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recall, elevate and spiritualise during the course of their great adventure in rebuilding</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Israel overseas” (51).</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extraordinary thing about Israel, and perhaps why Freud and the non-European is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so interesting to the concept of the transnation is that it is the only example we have—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with the possible exception of Liberia—of a diaspora moving centripetally into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borders of a specially created nation, a reversal of the accelerating global dispersal of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peoples during the twentieth century. This makes it a very interesting case study of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pathology of national identity. The fact that this nation just happened to be another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people’s homeland is but one of the many sordid consequences of what appears to be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now, and indeed was seen to be by many European Jews at the time, a regression from</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diasporic ethnicity into nationality. The consequences of this regression are virtually a parable of the dire effects of national borders. Just how dire is remarked on by Gilroy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when he recounts the occasion when Rachel Corrie, a 23 year old US citizen, a member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of the international solidarity movement active in Palestine was crushed by an Israeli</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army bulldozer as she attempted to prevent the machine from demolishing a home in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Gaza strip. Gilroy quotes from an email sent to her parents before her death: “I really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can’t believe that something like this can happen in the world without a bigger outcry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about it. It really hurts me (…) to witness how awful we can allow the world to be”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(2004, 91). He ponders that sentence: “How awful we can allow the world to be,”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repeating it “for the lucidity with which it brings together collective responsibility,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planetary consciousness, and the horrors of imperial injustice into contact with one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another” (91-2). But it also brings to awareness the extent of the regression from a</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planetary consciousness occasioned by the toxic combination of nation and identity.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key to this dystopian catastrophe for Palestinians was that the state of Israel,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something about which Freud </w:t>
      </w:r>
      <w:proofErr w:type="gramStart"/>
      <w:r w:rsidRPr="00B84C43">
        <w:rPr>
          <w:rFonts w:asciiTheme="majorHAnsi" w:hAnsiTheme="majorHAnsi" w:cs="TimesNewRoman"/>
          <w:color w:val="000000"/>
        </w:rPr>
        <w:t>himself</w:t>
      </w:r>
      <w:proofErr w:type="gramEnd"/>
      <w:r w:rsidRPr="00B84C43">
        <w:rPr>
          <w:rFonts w:asciiTheme="majorHAnsi" w:hAnsiTheme="majorHAnsi" w:cs="TimesNewRoman"/>
          <w:color w:val="000000"/>
        </w:rPr>
        <w:t xml:space="preserve"> was remarkably ambivalent, was built upon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idea of a stable Jewish identity founded in Moses the Egyptian.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This speaks, for Said, to other identities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In other words, identity cannot be thought of or worked through itself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alone; it cannot constitute or even imagine itself without that radical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originary break or flaw which will not be repressed, because Moses was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Egyptian, and therefore always outside the identity inside which so many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have stood and suffered (…) The strength of this thought is, I believe, that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it can be articulated and speak to other besieged identities as well – not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through dispensing palliatives such as tolerance and compassion but,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rather, by attending to it as troubling, disabling, destabilizing secular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wound – the essence of the cosmopolitan, from which there can be no</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recovery, no state of resolved or Stoic calm, and no utopian reconciliation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even within itself. (2003, 54)</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Said appears to be locating the cosmopolitan firmly in the register of the ‘melancholic’</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in a characteristic mode of agonistic critique. He is using the word ‘utopian’ here in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standard way, as a vain and unachievable ideal. </w:t>
      </w:r>
      <w:r w:rsidRPr="00B84C43">
        <w:rPr>
          <w:rFonts w:asciiTheme="majorHAnsi" w:hAnsiTheme="majorHAnsi" w:cs="TimesNewRoman"/>
          <w:b/>
          <w:color w:val="000000"/>
          <w:u w:val="single"/>
        </w:rPr>
        <w:t>But what if the idea of identity as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unresolved, destabilizing and constantly protean rather than fixed and imprisoning, is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itself a form of utopianism, </w:t>
      </w:r>
      <w:proofErr w:type="gramStart"/>
      <w:r w:rsidRPr="00B84C43">
        <w:rPr>
          <w:rFonts w:asciiTheme="majorHAnsi" w:hAnsiTheme="majorHAnsi" w:cs="TimesNewRoman"/>
          <w:b/>
          <w:color w:val="000000"/>
          <w:u w:val="single"/>
        </w:rPr>
        <w:t>a recognition</w:t>
      </w:r>
      <w:proofErr w:type="gramEnd"/>
      <w:r w:rsidRPr="00B84C43">
        <w:rPr>
          <w:rFonts w:asciiTheme="majorHAnsi" w:hAnsiTheme="majorHAnsi" w:cs="TimesNewRoman"/>
          <w:b/>
          <w:color w:val="000000"/>
          <w:u w:val="single"/>
        </w:rPr>
        <w:t xml:space="preserve"> of hope?</w:t>
      </w:r>
      <w:r w:rsidRPr="00B84C43">
        <w:rPr>
          <w:rFonts w:asciiTheme="majorHAnsi" w:hAnsiTheme="majorHAnsi" w:cs="TimesNewRoman"/>
          <w:color w:val="000000"/>
        </w:rPr>
        <w:t xml:space="preserve"> In the question of identity Said has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always been paradoxical: while exile might be a ‘secular wound,’ generating the ‘mind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of winter,’ </w:t>
      </w:r>
      <w:r w:rsidRPr="00B84C43">
        <w:rPr>
          <w:rFonts w:asciiTheme="majorHAnsi" w:hAnsiTheme="majorHAnsi" w:cs="TimesNewRoman"/>
          <w:b/>
          <w:color w:val="000000"/>
          <w:u w:val="single"/>
        </w:rPr>
        <w:t>it is far from disabling, being the profoundly enabling feature of the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intellectual’s relationship with regimes of identity control such as nation, ethnicity,</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culture and religion. Exile is the invigorating condition of the public intellectual.</w:t>
      </w:r>
      <w:r w:rsidRPr="00B84C43">
        <w:rPr>
          <w:rFonts w:asciiTheme="majorHAnsi" w:hAnsiTheme="majorHAnsi" w:cs="TimesNewRoman"/>
          <w:color w:val="000000"/>
        </w:rPr>
        <w:t xml:space="preserve"> Not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only have Said’s intellectual heroes been exiles of one kind or another, but indeed his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very concept of the intellectual, is founded on the empowering freedom from</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boundaries. </w:t>
      </w:r>
      <w:r w:rsidRPr="00B84C43">
        <w:rPr>
          <w:rFonts w:asciiTheme="majorHAnsi" w:hAnsiTheme="majorHAnsi" w:cs="TimesNewRoman"/>
          <w:b/>
          <w:color w:val="000000"/>
          <w:u w:val="single"/>
        </w:rPr>
        <w:t xml:space="preserve">The freedom from borders is itself a deeply </w:t>
      </w:r>
      <w:r w:rsidRPr="00B84C43">
        <w:rPr>
          <w:rFonts w:asciiTheme="majorHAnsi" w:hAnsiTheme="majorHAnsi"/>
          <w:b/>
          <w:iCs/>
          <w:u w:val="single"/>
          <w:bdr w:val="single" w:sz="18" w:space="0" w:color="auto"/>
        </w:rPr>
        <w:t>paradoxical freedom</w:t>
      </w:r>
      <w:r w:rsidRPr="00B84C43">
        <w:rPr>
          <w:rFonts w:asciiTheme="majorHAnsi" w:hAnsiTheme="majorHAnsi" w:cs="TimesNewRoman"/>
          <w:b/>
          <w:color w:val="000000"/>
          <w:u w:val="single"/>
        </w:rPr>
        <w:t>, for it</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entails immense risk, it means </w:t>
      </w:r>
      <w:r w:rsidRPr="00B84C43">
        <w:rPr>
          <w:rFonts w:asciiTheme="majorHAnsi" w:hAnsiTheme="majorHAnsi"/>
          <w:b/>
          <w:iCs/>
          <w:u w:val="single"/>
          <w:bdr w:val="single" w:sz="18" w:space="0" w:color="auto"/>
        </w:rPr>
        <w:t>disembarking from the comfort of Identity,</w:t>
      </w:r>
      <w:r w:rsidRPr="00B84C43">
        <w:rPr>
          <w:rFonts w:asciiTheme="majorHAnsi" w:hAnsiTheme="majorHAnsi" w:cs="TimesNewRoman"/>
          <w:b/>
          <w:color w:val="000000"/>
          <w:u w:val="single"/>
        </w:rPr>
        <w:t xml:space="preserve"> and perhaps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the </w:t>
      </w:r>
      <w:r w:rsidRPr="00B84C43">
        <w:rPr>
          <w:rFonts w:asciiTheme="majorHAnsi" w:hAnsiTheme="majorHAnsi"/>
          <w:b/>
          <w:iCs/>
          <w:u w:val="single"/>
          <w:bdr w:val="single" w:sz="18" w:space="0" w:color="auto"/>
        </w:rPr>
        <w:t>comfort of home</w:t>
      </w:r>
      <w:r w:rsidRPr="00B84C43">
        <w:rPr>
          <w:rFonts w:asciiTheme="majorHAnsi" w:hAnsiTheme="majorHAnsi" w:cs="TimesNewRoman"/>
          <w:b/>
          <w:color w:val="000000"/>
          <w:u w:val="single"/>
        </w:rPr>
        <w:t>, for the much more stormy waters of becoming. In this way exile,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that “</w:t>
      </w:r>
      <w:r w:rsidRPr="00B84C43">
        <w:rPr>
          <w:rFonts w:asciiTheme="majorHAnsi" w:hAnsiTheme="majorHAnsi"/>
          <w:b/>
          <w:iCs/>
          <w:u w:val="single"/>
          <w:bdr w:val="single" w:sz="18" w:space="0" w:color="auto"/>
        </w:rPr>
        <w:t>uniquely punishing destiny” becomes utopian, the region of hope, perhaps the only</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region from which truth can be spoken to power.</w:t>
      </w:r>
    </w:p>
    <w:p w14:paraId="5A6ECFFD" w14:textId="77777777" w:rsidR="00671653" w:rsidRPr="00B84C43" w:rsidRDefault="00671653" w:rsidP="00671653">
      <w:pPr>
        <w:rPr>
          <w:rFonts w:asciiTheme="majorHAnsi" w:hAnsiTheme="majorHAnsi"/>
        </w:rPr>
      </w:pPr>
    </w:p>
    <w:p w14:paraId="682E141E" w14:textId="77777777" w:rsidR="00671653" w:rsidRPr="00B84C43" w:rsidRDefault="00671653" w:rsidP="00671653">
      <w:pPr>
        <w:rPr>
          <w:rFonts w:asciiTheme="majorHAnsi" w:hAnsiTheme="majorHAnsi"/>
        </w:rPr>
      </w:pPr>
    </w:p>
    <w:p w14:paraId="24F41F5E" w14:textId="77777777" w:rsidR="00671653" w:rsidRPr="00B84C43" w:rsidRDefault="00671653" w:rsidP="003B7ED8">
      <w:pPr>
        <w:rPr>
          <w:rFonts w:asciiTheme="majorHAnsi" w:hAnsiTheme="majorHAnsi"/>
        </w:rPr>
      </w:pPr>
    </w:p>
    <w:p w14:paraId="03A5A121" w14:textId="3B7A5A4F" w:rsidR="003B7ED8" w:rsidRPr="00B84C43" w:rsidRDefault="003B7ED8" w:rsidP="003B7ED8">
      <w:pPr>
        <w:pStyle w:val="Heading3"/>
      </w:pPr>
      <w:bookmarkStart w:id="8" w:name="_Toc235281165"/>
      <w:r w:rsidRPr="00B84C43">
        <w:t>Link-</w:t>
      </w:r>
      <w:r w:rsidR="00671653" w:rsidRPr="00B84C43">
        <w:t xml:space="preserve"> Econ Culture</w:t>
      </w:r>
      <w:bookmarkEnd w:id="8"/>
    </w:p>
    <w:p w14:paraId="04230E50" w14:textId="372B605B" w:rsidR="003B7ED8" w:rsidRPr="00B84C43" w:rsidRDefault="00671653" w:rsidP="003B7ED8">
      <w:pPr>
        <w:pStyle w:val="Heading4"/>
      </w:pPr>
      <w:r w:rsidRPr="00B84C43">
        <w:t>Economic advancement models from EuroAmerican cultural influence separate</w:t>
      </w:r>
    </w:p>
    <w:p w14:paraId="6C3D5BEF" w14:textId="568CB31A" w:rsidR="00671653" w:rsidRPr="00B84C43" w:rsidRDefault="00671653" w:rsidP="003B7ED8">
      <w:pPr>
        <w:rPr>
          <w:rStyle w:val="StyleStyleBold12pt"/>
          <w:rFonts w:asciiTheme="majorHAnsi" w:hAnsiTheme="majorHAnsi"/>
        </w:rPr>
      </w:pPr>
      <w:proofErr w:type="gramStart"/>
      <w:r w:rsidRPr="00B84C43">
        <w:rPr>
          <w:rStyle w:val="StyleStyleBold12pt"/>
          <w:rFonts w:asciiTheme="majorHAnsi" w:hAnsiTheme="majorHAnsi"/>
        </w:rPr>
        <w:t>the</w:t>
      </w:r>
      <w:proofErr w:type="gramEnd"/>
      <w:r w:rsidRPr="00B84C43">
        <w:rPr>
          <w:rStyle w:val="StyleStyleBold12pt"/>
          <w:rFonts w:asciiTheme="majorHAnsi" w:hAnsiTheme="majorHAnsi"/>
        </w:rPr>
        <w:t xml:space="preserve"> violence of colonialty and the neutral assumptions of a universal ethic of development. </w:t>
      </w:r>
    </w:p>
    <w:p w14:paraId="4FE8C3B1" w14:textId="77777777" w:rsidR="003B7ED8" w:rsidRPr="00B84C43" w:rsidRDefault="003B7ED8" w:rsidP="003B7ED8">
      <w:pPr>
        <w:rPr>
          <w:rStyle w:val="StyleStyleBold12pt"/>
          <w:rFonts w:asciiTheme="majorHAnsi" w:hAnsiTheme="majorHAnsi"/>
        </w:rPr>
      </w:pPr>
      <w:r w:rsidRPr="00B84C43">
        <w:rPr>
          <w:rStyle w:val="StyleStyleBold12pt"/>
          <w:rFonts w:asciiTheme="majorHAnsi" w:hAnsiTheme="majorHAnsi"/>
        </w:rPr>
        <w:t xml:space="preserve">Slater 2004 </w:t>
      </w:r>
      <w:r w:rsidRPr="005938ED">
        <w:t>(David, Professor of Social and Political Geography at Loughborough University, “Geopolitics and the Post-colonial: Rethinking North-South Relations”, p 10-12)</w:t>
      </w:r>
    </w:p>
    <w:p w14:paraId="62AE9961" w14:textId="6889C7B7" w:rsidR="003B7ED8" w:rsidRPr="00B84C43" w:rsidRDefault="003B7ED8" w:rsidP="003B7ED8">
      <w:pPr>
        <w:rPr>
          <w:rFonts w:asciiTheme="majorHAnsi" w:hAnsiTheme="majorHAnsi"/>
        </w:rPr>
      </w:pPr>
      <w:r w:rsidRPr="00B84C43">
        <w:rPr>
          <w:rStyle w:val="StyleBoldUnderline"/>
          <w:rFonts w:asciiTheme="majorHAnsi" w:hAnsiTheme="majorHAnsi"/>
        </w:rPr>
        <w:t>It is possible to specify three constituent elements of Euro-Americanism</w:t>
      </w:r>
      <w:r w:rsidRPr="00B84C43">
        <w:rPr>
          <w:rFonts w:asciiTheme="majorHAnsi" w:hAnsiTheme="majorHAnsi"/>
        </w:rPr>
        <w:t>.3</w:t>
      </w:r>
      <w:r w:rsidRPr="00B84C43">
        <w:rPr>
          <w:rFonts w:asciiTheme="majorHAnsi" w:hAnsiTheme="majorHAnsi"/>
          <w:sz w:val="12"/>
        </w:rPr>
        <w:t xml:space="preserve"> </w:t>
      </w:r>
      <w:proofErr w:type="gramStart"/>
      <w:r w:rsidRPr="00B84C43">
        <w:rPr>
          <w:rStyle w:val="StyleBoldUnderline"/>
          <w:rFonts w:asciiTheme="majorHAnsi" w:hAnsiTheme="majorHAnsi"/>
        </w:rPr>
        <w:t>First,</w:t>
      </w:r>
      <w:proofErr w:type="gramEnd"/>
      <w:r w:rsidRPr="00B84C43">
        <w:rPr>
          <w:rStyle w:val="StyleBoldUnderline"/>
          <w:rFonts w:asciiTheme="majorHAnsi" w:hAnsiTheme="majorHAnsi"/>
        </w:rPr>
        <w:t xml:space="preserve"> Euro-Americanist interpretations emphasize what is considered to be the leading civilizational role of the West through referring to some special or primary feature of its inner socio-economic, political and cultural life</w:t>
      </w:r>
      <w:r w:rsidRPr="00B84C43">
        <w:rPr>
          <w:rFonts w:asciiTheme="majorHAnsi" w:hAnsiTheme="majorHAnsi"/>
        </w:rPr>
        <w:t xml:space="preserve">. Hence, </w:t>
      </w:r>
      <w:r w:rsidRPr="00B84C43">
        <w:rPr>
          <w:rStyle w:val="StyleBoldUnderline"/>
          <w:rFonts w:asciiTheme="majorHAnsi" w:hAnsiTheme="majorHAnsi"/>
        </w:rPr>
        <w:t>Max Weber asserted that</w:t>
      </w:r>
      <w:r w:rsidRPr="00B84C43">
        <w:rPr>
          <w:rFonts w:asciiTheme="majorHAnsi" w:hAnsiTheme="majorHAnsi"/>
        </w:rPr>
        <w:t xml:space="preserve"> the West was the 'distinctive</w:t>
      </w:r>
      <w:r w:rsidR="00865C2F" w:rsidRPr="00B84C43">
        <w:rPr>
          <w:rFonts w:asciiTheme="majorHAnsi" w:hAnsiTheme="majorHAnsi"/>
          <w:sz w:val="12"/>
        </w:rPr>
        <w:t xml:space="preserve"> </w:t>
      </w:r>
      <w:r w:rsidRPr="00B84C43">
        <w:rPr>
          <w:rFonts w:asciiTheme="majorHAnsi" w:hAnsiTheme="majorHAnsi"/>
        </w:rPr>
        <w:t xml:space="preserve">seat of economic rationalism' (1978: 480), and that </w:t>
      </w:r>
      <w:r w:rsidRPr="00B84C43">
        <w:rPr>
          <w:rStyle w:val="StyleBoldUnderline"/>
          <w:rFonts w:asciiTheme="majorHAnsi" w:hAnsiTheme="majorHAnsi"/>
        </w:rPr>
        <w:t>outside Europe there was no evidence of the 'path of rationalization' specific to the Occident</w:t>
      </w:r>
      <w:r w:rsidRPr="00B84C43">
        <w:rPr>
          <w:rFonts w:asciiTheme="majorHAnsi" w:hAnsiTheme="majorHAnsi"/>
        </w:rPr>
        <w:t xml:space="preserve"> (1992: 25). </w:t>
      </w:r>
      <w:r w:rsidRPr="00B84C43">
        <w:rPr>
          <w:rStyle w:val="StyleBoldUnderline"/>
          <w:rFonts w:asciiTheme="majorHAnsi" w:hAnsiTheme="majorHAnsi"/>
        </w:rPr>
        <w:t>In a similar vein</w:t>
      </w:r>
      <w:r w:rsidRPr="00B84C43">
        <w:rPr>
          <w:rFonts w:asciiTheme="majorHAnsi" w:hAnsiTheme="majorHAnsi"/>
        </w:rPr>
        <w:t>, although within the Marxist</w:t>
      </w:r>
      <w:r w:rsidR="00865C2F" w:rsidRPr="00B84C43">
        <w:rPr>
          <w:rFonts w:asciiTheme="majorHAnsi" w:hAnsiTheme="majorHAnsi"/>
          <w:sz w:val="12"/>
        </w:rPr>
        <w:t xml:space="preserve"> </w:t>
      </w:r>
      <w:r w:rsidRPr="00B84C43">
        <w:rPr>
          <w:rFonts w:asciiTheme="majorHAnsi" w:hAnsiTheme="majorHAnsi"/>
        </w:rPr>
        <w:t xml:space="preserve">tradition, </w:t>
      </w:r>
      <w:r w:rsidRPr="00B84C43">
        <w:rPr>
          <w:rStyle w:val="StyleBoldUnderline"/>
          <w:rFonts w:asciiTheme="majorHAnsi" w:hAnsiTheme="majorHAnsi"/>
        </w:rPr>
        <w:t>Gramsci in his Prison Notebooks stated that European culture was the "only historically and concretely universal culture</w:t>
      </w:r>
      <w:r w:rsidRPr="00B84C43">
        <w:rPr>
          <w:rFonts w:asciiTheme="majorHAnsi" w:hAnsiTheme="majorHAnsi"/>
        </w:rPr>
        <w:t>" (Gramsci</w:t>
      </w:r>
      <w:r w:rsidR="00865C2F" w:rsidRPr="00B84C43">
        <w:rPr>
          <w:rFonts w:asciiTheme="majorHAnsi" w:hAnsiTheme="majorHAnsi"/>
          <w:sz w:val="12"/>
        </w:rPr>
        <w:t xml:space="preserve"> </w:t>
      </w:r>
      <w:r w:rsidRPr="00B84C43">
        <w:rPr>
          <w:rFonts w:asciiTheme="majorHAnsi" w:hAnsiTheme="majorHAnsi"/>
        </w:rPr>
        <w:t xml:space="preserve">1971: 416, emphasis added). </w:t>
      </w:r>
      <w:r w:rsidRPr="00B84C43">
        <w:rPr>
          <w:rStyle w:val="StyleBoldUnderline"/>
          <w:rFonts w:asciiTheme="majorHAnsi" w:hAnsiTheme="majorHAnsi"/>
        </w:rPr>
        <w:t>In contemporary political theory, the West is frequently portrayed as the primary haven of human rights, enlightened thought, reason and democracy</w:t>
      </w:r>
      <w:r w:rsidRPr="00B84C43">
        <w:rPr>
          <w:rFonts w:asciiTheme="majorHAnsi" w:hAnsiTheme="majorHAnsi"/>
        </w:rPr>
        <w:t xml:space="preserve"> (see, for example, Zizek 1998). In a</w:t>
      </w:r>
      <w:r w:rsidRPr="00B84C43">
        <w:rPr>
          <w:rFonts w:asciiTheme="majorHAnsi" w:hAnsiTheme="majorHAnsi"/>
          <w:sz w:val="12"/>
        </w:rPr>
        <w:t xml:space="preserve"> </w:t>
      </w:r>
      <w:r w:rsidRPr="00B84C43">
        <w:rPr>
          <w:rFonts w:asciiTheme="majorHAnsi" w:hAnsiTheme="majorHAnsi"/>
        </w:rPr>
        <w:t xml:space="preserve">related manner, and in the domain of philosophy, </w:t>
      </w:r>
      <w:r w:rsidRPr="00B84C43">
        <w:rPr>
          <w:rStyle w:val="StyleBoldUnderline"/>
          <w:rFonts w:asciiTheme="majorHAnsi" w:hAnsiTheme="majorHAnsi"/>
        </w:rPr>
        <w:t>Western culture has been depicted as the only culture capable of self-critique and reflexive evaluation</w:t>
      </w:r>
      <w:r w:rsidRPr="00B84C43">
        <w:rPr>
          <w:rFonts w:asciiTheme="majorHAnsi" w:hAnsiTheme="majorHAnsi"/>
        </w:rPr>
        <w:t xml:space="preserve"> (see, for example, Castoriadis 1998: 94).</w:t>
      </w:r>
      <w:r w:rsidRPr="00B84C43">
        <w:rPr>
          <w:rFonts w:asciiTheme="majorHAnsi" w:hAnsiTheme="majorHAnsi"/>
          <w:sz w:val="12"/>
        </w:rPr>
        <w:t xml:space="preserve"> </w:t>
      </w:r>
      <w:r w:rsidRPr="00B84C43">
        <w:rPr>
          <w:rStyle w:val="StyleBoldUnderline"/>
          <w:rFonts w:asciiTheme="majorHAnsi" w:hAnsiTheme="majorHAnsi"/>
        </w:rPr>
        <w:t>Second,</w:t>
      </w:r>
      <w:r w:rsidRPr="00B84C43">
        <w:rPr>
          <w:rFonts w:asciiTheme="majorHAnsi" w:hAnsiTheme="majorHAnsi"/>
        </w:rPr>
        <w:t xml:space="preserve"> </w:t>
      </w:r>
      <w:r w:rsidRPr="00B84C43">
        <w:rPr>
          <w:rStyle w:val="StyleBoldUnderline"/>
          <w:rFonts w:asciiTheme="majorHAnsi" w:hAnsiTheme="majorHAnsi"/>
        </w:rPr>
        <w:t>the special or primary feature or essential matrix of attributes that is posited as being uniquely possessed by the West is further regarded within a Euro-Americanist frame as being internal or intrinsic to European and American development</w:t>
      </w:r>
      <w:r w:rsidRPr="00B84C43">
        <w:rPr>
          <w:rFonts w:asciiTheme="majorHAnsi" w:hAnsiTheme="majorHAnsi"/>
        </w:rPr>
        <w:t xml:space="preserve">. </w:t>
      </w:r>
      <w:r w:rsidRPr="00B84C43">
        <w:rPr>
          <w:rStyle w:val="StyleBoldUnderline"/>
          <w:rFonts w:asciiTheme="majorHAnsi" w:hAnsiTheme="majorHAnsi"/>
        </w:rPr>
        <w:t xml:space="preserve">This set of attributes is envisaged in a way that assumes the existence of an independent logic and dynamism of Euro-American development. There is no sense of such development being the result of a process of cross-cultural </w:t>
      </w:r>
      <w:r w:rsidRPr="00B84C43">
        <w:rPr>
          <w:rStyle w:val="Emphasis"/>
          <w:rFonts w:asciiTheme="majorHAnsi" w:hAnsiTheme="majorHAnsi"/>
        </w:rPr>
        <w:t>encounter. Not only is there a process of self-affirmation, but also a denial of a potentially beneficial association with the non-Western other</w:t>
      </w:r>
      <w:r w:rsidRPr="00B84C43">
        <w:rPr>
          <w:rFonts w:asciiTheme="majorHAnsi" w:hAnsiTheme="majorHAnsi"/>
        </w:rPr>
        <w:t xml:space="preserve">. </w:t>
      </w:r>
      <w:r w:rsidRPr="00B84C43">
        <w:rPr>
          <w:rStyle w:val="StyleBoldUnderline"/>
          <w:rFonts w:asciiTheme="majorHAnsi" w:hAnsiTheme="majorHAnsi"/>
        </w:rPr>
        <w:t>This sense of self-affirmation is often associated with a posited superiority which has permeated many discourses</w:t>
      </w:r>
      <w:r w:rsidRPr="00B84C43">
        <w:rPr>
          <w:rFonts w:asciiTheme="majorHAnsi" w:hAnsiTheme="majorHAnsi"/>
        </w:rPr>
        <w:t>, from progress and civilization through</w:t>
      </w:r>
      <w:r w:rsidR="00865C2F" w:rsidRPr="00B84C43">
        <w:rPr>
          <w:rFonts w:asciiTheme="majorHAnsi" w:hAnsiTheme="majorHAnsi"/>
          <w:sz w:val="12"/>
        </w:rPr>
        <w:t xml:space="preserve"> </w:t>
      </w:r>
      <w:r w:rsidRPr="00B84C43">
        <w:rPr>
          <w:rFonts w:asciiTheme="majorHAnsi" w:hAnsiTheme="majorHAnsi"/>
        </w:rPr>
        <w:t>to modernization and neo-liberal development (see chapters 2, 3 and 4</w:t>
      </w:r>
      <w:r w:rsidRPr="00B84C43">
        <w:rPr>
          <w:rFonts w:asciiTheme="majorHAnsi" w:hAnsiTheme="majorHAnsi"/>
          <w:sz w:val="12"/>
        </w:rPr>
        <w:t xml:space="preserve"> </w:t>
      </w:r>
      <w:r w:rsidRPr="00B84C43">
        <w:rPr>
          <w:rFonts w:asciiTheme="majorHAnsi" w:hAnsiTheme="majorHAnsi"/>
        </w:rPr>
        <w:t>below), and has helped fuel the drive to expand and colonize other</w:t>
      </w:r>
      <w:r w:rsidRPr="00B84C43">
        <w:rPr>
          <w:rFonts w:asciiTheme="majorHAnsi" w:hAnsiTheme="majorHAnsi"/>
          <w:sz w:val="12"/>
        </w:rPr>
        <w:t xml:space="preserve"> </w:t>
      </w:r>
      <w:r w:rsidRPr="00B84C43">
        <w:rPr>
          <w:rFonts w:asciiTheme="majorHAnsi" w:hAnsiTheme="majorHAnsi"/>
        </w:rPr>
        <w:t>cultures.</w:t>
      </w:r>
      <w:r w:rsidRPr="00B84C43">
        <w:rPr>
          <w:rFonts w:asciiTheme="majorHAnsi" w:hAnsiTheme="majorHAnsi"/>
          <w:sz w:val="12"/>
        </w:rPr>
        <w:t xml:space="preserve"> </w:t>
      </w:r>
      <w:r w:rsidRPr="00B84C43">
        <w:rPr>
          <w:rStyle w:val="StyleBoldUnderline"/>
          <w:rFonts w:asciiTheme="majorHAnsi" w:hAnsiTheme="majorHAnsi"/>
        </w:rPr>
        <w:t>Third, the development of the West, as situated within a Euro-Americanist frame, is held to constitute a universal step forward for humanity as a whole. Such a standpoint has been captured in both traditional Marxist views of a progressive succession of modes of production, and in the Rostowian notion of the 'stages of economic growth'</w:t>
      </w:r>
      <w:r w:rsidRPr="00B84C43">
        <w:rPr>
          <w:rFonts w:asciiTheme="majorHAnsi" w:hAnsiTheme="majorHAnsi"/>
        </w:rPr>
        <w:t xml:space="preserve"> (Rostow</w:t>
      </w:r>
      <w:r w:rsidRPr="00B84C43">
        <w:rPr>
          <w:rFonts w:asciiTheme="majorHAnsi" w:hAnsiTheme="majorHAnsi"/>
          <w:sz w:val="12"/>
        </w:rPr>
        <w:t xml:space="preserve"> </w:t>
      </w:r>
      <w:r w:rsidRPr="00B84C43">
        <w:rPr>
          <w:rFonts w:asciiTheme="majorHAnsi" w:hAnsiTheme="majorHAnsi"/>
        </w:rPr>
        <w:t xml:space="preserve">1960) </w:t>
      </w:r>
      <w:r w:rsidRPr="00B84C43">
        <w:rPr>
          <w:rStyle w:val="StyleBoldUnderline"/>
          <w:rFonts w:asciiTheme="majorHAnsi" w:hAnsiTheme="majorHAnsi"/>
        </w:rPr>
        <w:t>with the West offering the non-West a mirror for its future development</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The assertion of universality has deep roots and for both Marxist</w:t>
      </w:r>
      <w:r w:rsidR="00865C2F" w:rsidRPr="00B84C43">
        <w:rPr>
          <w:rFonts w:asciiTheme="majorHAnsi" w:hAnsiTheme="majorHAnsi"/>
          <w:sz w:val="12"/>
        </w:rPr>
        <w:t xml:space="preserve"> </w:t>
      </w:r>
      <w:r w:rsidRPr="00B84C43">
        <w:rPr>
          <w:rFonts w:asciiTheme="majorHAnsi" w:hAnsiTheme="majorHAnsi"/>
        </w:rPr>
        <w:t xml:space="preserve">and non-Marxist </w:t>
      </w:r>
      <w:proofErr w:type="gramStart"/>
      <w:r w:rsidRPr="00B84C43">
        <w:rPr>
          <w:rFonts w:asciiTheme="majorHAnsi" w:hAnsiTheme="majorHAnsi"/>
        </w:rPr>
        <w:t xml:space="preserve">traditions </w:t>
      </w:r>
      <w:r w:rsidRPr="00B84C43">
        <w:rPr>
          <w:rStyle w:val="StyleBoldUnderline"/>
          <w:rFonts w:asciiTheme="majorHAnsi" w:hAnsiTheme="majorHAnsi"/>
        </w:rPr>
        <w:t>Hegel</w:t>
      </w:r>
      <w:r w:rsidRPr="00B84C43">
        <w:rPr>
          <w:rFonts w:asciiTheme="majorHAnsi" w:hAnsiTheme="majorHAnsi"/>
        </w:rPr>
        <w:t xml:space="preserve"> was</w:t>
      </w:r>
      <w:proofErr w:type="gramEnd"/>
      <w:r w:rsidRPr="00B84C43">
        <w:rPr>
          <w:rFonts w:asciiTheme="majorHAnsi" w:hAnsiTheme="majorHAnsi"/>
        </w:rPr>
        <w:t xml:space="preserve"> a primary source. In the early</w:t>
      </w:r>
      <w:r w:rsidR="00865C2F" w:rsidRPr="00B84C43">
        <w:rPr>
          <w:rFonts w:asciiTheme="majorHAnsi" w:hAnsiTheme="majorHAnsi"/>
          <w:sz w:val="12"/>
        </w:rPr>
        <w:t xml:space="preserve"> </w:t>
      </w:r>
      <w:r w:rsidRPr="00B84C43">
        <w:rPr>
          <w:rFonts w:asciiTheme="majorHAnsi" w:hAnsiTheme="majorHAnsi"/>
        </w:rPr>
        <w:t xml:space="preserve">part of the nineteenth century, for example, he </w:t>
      </w:r>
      <w:r w:rsidRPr="00B84C43">
        <w:rPr>
          <w:rStyle w:val="StyleBoldUnderline"/>
          <w:rFonts w:asciiTheme="majorHAnsi" w:hAnsiTheme="majorHAnsi"/>
        </w:rPr>
        <w:t xml:space="preserve">defined Europe as the principle of the modern world, being synonymous with thought </w:t>
      </w:r>
      <w:r w:rsidRPr="00B84C43">
        <w:rPr>
          <w:rFonts w:asciiTheme="majorHAnsi" w:hAnsiTheme="majorHAnsi"/>
        </w:rPr>
        <w:t xml:space="preserve">and the universal (Hegel 1967: 212). </w:t>
      </w:r>
      <w:r w:rsidRPr="00B84C43">
        <w:rPr>
          <w:rStyle w:val="StyleBoldUnderline"/>
          <w:rFonts w:asciiTheme="majorHAnsi" w:hAnsiTheme="majorHAnsi"/>
        </w:rPr>
        <w:t>Such a vision was later re-asserted by Husserl who stated that 'philosophy has constantly to exercise through European man its role of leadership for the whole of mankind</w:t>
      </w:r>
      <w:r w:rsidRPr="00B84C43">
        <w:rPr>
          <w:rFonts w:asciiTheme="majorHAnsi" w:hAnsiTheme="majorHAnsi"/>
        </w:rPr>
        <w:t>' (Husserl</w:t>
      </w:r>
      <w:r w:rsidRPr="00B84C43">
        <w:rPr>
          <w:rFonts w:asciiTheme="majorHAnsi" w:hAnsiTheme="majorHAnsi"/>
          <w:sz w:val="12"/>
        </w:rPr>
        <w:t xml:space="preserve"> </w:t>
      </w:r>
      <w:r w:rsidRPr="00B84C43">
        <w:rPr>
          <w:rFonts w:asciiTheme="majorHAnsi" w:hAnsiTheme="majorHAnsi"/>
        </w:rPr>
        <w:t>1965: 178).</w:t>
      </w:r>
      <w:r w:rsidRPr="00B84C43">
        <w:rPr>
          <w:rFonts w:asciiTheme="majorHAnsi" w:hAnsiTheme="majorHAnsi"/>
          <w:sz w:val="12"/>
        </w:rPr>
        <w:t xml:space="preserve"> </w:t>
      </w:r>
      <w:r w:rsidRPr="00B84C43">
        <w:rPr>
          <w:rStyle w:val="StyleBoldUnderline"/>
          <w:rFonts w:asciiTheme="majorHAnsi" w:hAnsiTheme="majorHAnsi"/>
        </w:rPr>
        <w:t xml:space="preserve">These three elements -the primary or special, the internally independent, and the universal - form the basis of Euro-Americanist representations, and they tend to go together with negative essentializations of the </w:t>
      </w:r>
      <w:r w:rsidRPr="00B84C43">
        <w:rPr>
          <w:rStyle w:val="Emphasis"/>
          <w:rFonts w:asciiTheme="majorHAnsi" w:hAnsiTheme="majorHAnsi"/>
        </w:rPr>
        <w:t>non-Western other.</w:t>
      </w:r>
      <w:r w:rsidRPr="00B84C43">
        <w:rPr>
          <w:rFonts w:asciiTheme="majorHAnsi" w:hAnsiTheme="majorHAnsi"/>
        </w:rPr>
        <w:t xml:space="preserve"> </w:t>
      </w:r>
      <w:r w:rsidRPr="00B84C43">
        <w:rPr>
          <w:rStyle w:val="StyleBoldUnderline"/>
          <w:rFonts w:asciiTheme="majorHAnsi" w:hAnsiTheme="majorHAnsi"/>
        </w:rPr>
        <w:t>There is an insistent belief in the key historical and geopolitical significance of the West as the essential motor of progress, civilization, modernity and development. This is coupled with a view of the non-West as passive or recalcitrant recipient</w:t>
      </w:r>
      <w:r w:rsidRPr="00B84C43">
        <w:rPr>
          <w:rFonts w:asciiTheme="majorHAnsi" w:hAnsiTheme="majorHAnsi"/>
        </w:rPr>
        <w:t>, not dis</w:t>
      </w:r>
      <w:r w:rsidRPr="00B84C43">
        <w:rPr>
          <w:rStyle w:val="StyleBoldUnderline"/>
          <w:rFonts w:asciiTheme="majorHAnsi" w:hAnsiTheme="majorHAnsi"/>
        </w:rPr>
        <w:t>similar to the Hegelian view of those peoples as being at a 'low level of civilization'</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Such a perspective is not without contemporary resonance. For example,</w:t>
      </w:r>
      <w:r w:rsidRPr="00B84C43">
        <w:rPr>
          <w:rFonts w:asciiTheme="majorHAnsi" w:hAnsiTheme="majorHAnsi"/>
          <w:sz w:val="12"/>
        </w:rPr>
        <w:t xml:space="preserve"> </w:t>
      </w:r>
      <w:r w:rsidRPr="00B84C43">
        <w:rPr>
          <w:rFonts w:asciiTheme="majorHAnsi" w:hAnsiTheme="majorHAnsi"/>
        </w:rPr>
        <w:t>in the field of development studies, one can encounter passages such as</w:t>
      </w:r>
      <w:r w:rsidRPr="00B84C43">
        <w:rPr>
          <w:rFonts w:asciiTheme="majorHAnsi" w:hAnsiTheme="majorHAnsi"/>
          <w:sz w:val="12"/>
        </w:rPr>
        <w:t xml:space="preserve"> </w:t>
      </w:r>
      <w:r w:rsidRPr="00B84C43">
        <w:rPr>
          <w:rFonts w:asciiTheme="majorHAnsi" w:hAnsiTheme="majorHAnsi"/>
        </w:rPr>
        <w:t>the one below from an OECD (1996: 6) document: In the early 1950s, when large-scale development assistance began, most</w:t>
      </w:r>
      <w:r w:rsidRPr="00B84C43">
        <w:rPr>
          <w:rFonts w:asciiTheme="majorHAnsi" w:hAnsiTheme="majorHAnsi"/>
          <w:sz w:val="12"/>
        </w:rPr>
        <w:t xml:space="preserve"> </w:t>
      </w:r>
      <w:r w:rsidRPr="00B84C43">
        <w:rPr>
          <w:rFonts w:asciiTheme="majorHAnsi" w:hAnsiTheme="majorHAnsi"/>
        </w:rPr>
        <w:t>people outside the developed countries lived as they had always lived,</w:t>
      </w:r>
      <w:r w:rsidRPr="00B84C43">
        <w:rPr>
          <w:rFonts w:asciiTheme="majorHAnsi" w:hAnsiTheme="majorHAnsi"/>
          <w:sz w:val="12"/>
        </w:rPr>
        <w:t xml:space="preserve"> </w:t>
      </w:r>
      <w:r w:rsidRPr="00B84C43">
        <w:rPr>
          <w:rFonts w:asciiTheme="majorHAnsi" w:hAnsiTheme="majorHAnsi"/>
        </w:rPr>
        <w:t xml:space="preserve">scraping by on the edge of subsistence, with little knowledge of and no voice in global or national affairs. </w:t>
      </w:r>
      <w:proofErr w:type="gramStart"/>
      <w:r w:rsidRPr="00B84C43">
        <w:rPr>
          <w:rFonts w:asciiTheme="majorHAnsi" w:hAnsiTheme="majorHAnsi"/>
        </w:rPr>
        <w:t>and</w:t>
      </w:r>
      <w:proofErr w:type="gramEnd"/>
      <w:r w:rsidRPr="00B84C43">
        <w:rPr>
          <w:rFonts w:asciiTheme="majorHAnsi" w:hAnsiTheme="majorHAnsi"/>
        </w:rPr>
        <w:t xml:space="preserve"> little expectation of more than a</w:t>
      </w:r>
      <w:r w:rsidR="00865C2F" w:rsidRPr="00B84C43">
        <w:rPr>
          <w:rFonts w:asciiTheme="majorHAnsi" w:hAnsiTheme="majorHAnsi"/>
          <w:sz w:val="12"/>
        </w:rPr>
        <w:t xml:space="preserve"> </w:t>
      </w:r>
      <w:r w:rsidRPr="00B84C43">
        <w:rPr>
          <w:rFonts w:asciiTheme="majorHAnsi" w:hAnsiTheme="majorHAnsi"/>
        </w:rPr>
        <w:t>short life of hard work with slight reward. This image of stagnation, lack of knowledge and political participation,</w:t>
      </w:r>
      <w:r w:rsidR="00865C2F" w:rsidRPr="00B84C43">
        <w:rPr>
          <w:rFonts w:asciiTheme="majorHAnsi" w:hAnsiTheme="majorHAnsi"/>
          <w:sz w:val="12"/>
        </w:rPr>
        <w:t xml:space="preserve"> </w:t>
      </w:r>
      <w:r w:rsidRPr="00B84C43">
        <w:rPr>
          <w:rFonts w:asciiTheme="majorHAnsi" w:hAnsiTheme="majorHAnsi"/>
        </w:rPr>
        <w:t>pervasive hardship, and negative sameness contrasts with the vibrant</w:t>
      </w:r>
      <w:r w:rsidR="00865C2F" w:rsidRPr="00B84C43">
        <w:rPr>
          <w:rFonts w:asciiTheme="majorHAnsi" w:hAnsiTheme="majorHAnsi"/>
          <w:sz w:val="12"/>
        </w:rPr>
        <w:t xml:space="preserve"> </w:t>
      </w:r>
      <w:r w:rsidRPr="00B84C43">
        <w:rPr>
          <w:rFonts w:asciiTheme="majorHAnsi" w:hAnsiTheme="majorHAnsi"/>
        </w:rPr>
        <w:t>reality of industrialization already under way in many parts of Latin</w:t>
      </w:r>
      <w:r w:rsidR="00865C2F" w:rsidRPr="00B84C43">
        <w:rPr>
          <w:rFonts w:asciiTheme="majorHAnsi" w:hAnsiTheme="majorHAnsi"/>
          <w:sz w:val="12"/>
        </w:rPr>
        <w:t xml:space="preserve"> </w:t>
      </w:r>
      <w:r w:rsidRPr="00B84C43">
        <w:rPr>
          <w:rFonts w:asciiTheme="majorHAnsi" w:hAnsiTheme="majorHAnsi"/>
        </w:rPr>
        <w:t>America at that time, especially in Brazil, Argentina and Mexico, of</w:t>
      </w:r>
      <w:r w:rsidR="00865C2F" w:rsidRPr="00B84C43">
        <w:rPr>
          <w:rFonts w:asciiTheme="majorHAnsi" w:hAnsiTheme="majorHAnsi"/>
          <w:sz w:val="12"/>
        </w:rPr>
        <w:t xml:space="preserve"> </w:t>
      </w:r>
      <w:r w:rsidRPr="00B84C43">
        <w:rPr>
          <w:rFonts w:asciiTheme="majorHAnsi" w:hAnsiTheme="majorHAnsi"/>
        </w:rPr>
        <w:t>heterogeneous currents of nationalism across Asia, Africa and Latin</w:t>
      </w:r>
      <w:r w:rsidR="00865C2F" w:rsidRPr="00B84C43">
        <w:rPr>
          <w:rFonts w:asciiTheme="majorHAnsi" w:hAnsiTheme="majorHAnsi"/>
          <w:sz w:val="12"/>
        </w:rPr>
        <w:t xml:space="preserve"> </w:t>
      </w:r>
      <w:r w:rsidRPr="00B84C43">
        <w:rPr>
          <w:rFonts w:asciiTheme="majorHAnsi" w:hAnsiTheme="majorHAnsi"/>
        </w:rPr>
        <w:t>America and of early, albeit sometimes precarious, forms of democratic</w:t>
      </w:r>
      <w:r w:rsidR="00865C2F" w:rsidRPr="00B84C43">
        <w:rPr>
          <w:rFonts w:asciiTheme="majorHAnsi" w:hAnsiTheme="majorHAnsi"/>
          <w:sz w:val="12"/>
        </w:rPr>
        <w:t xml:space="preserve"> </w:t>
      </w:r>
      <w:r w:rsidRPr="00B84C43">
        <w:rPr>
          <w:rFonts w:asciiTheme="majorHAnsi" w:hAnsiTheme="majorHAnsi"/>
        </w:rPr>
        <w:t>government in Latin, America, established well before the early 1950s.</w:t>
      </w:r>
      <w:r w:rsidRPr="00B84C43">
        <w:rPr>
          <w:rFonts w:asciiTheme="majorHAnsi" w:hAnsiTheme="majorHAnsi"/>
          <w:sz w:val="12"/>
        </w:rPr>
        <w:t xml:space="preserve"> </w:t>
      </w:r>
      <w:r w:rsidRPr="00B84C43">
        <w:rPr>
          <w:rFonts w:asciiTheme="majorHAnsi" w:hAnsiTheme="majorHAnsi"/>
        </w:rPr>
        <w:t>The above passage, which represents one kind of erasure of history, is</w:t>
      </w:r>
      <w:r w:rsidRPr="00B84C43">
        <w:rPr>
          <w:rFonts w:asciiTheme="majorHAnsi" w:hAnsiTheme="majorHAnsi"/>
          <w:sz w:val="12"/>
        </w:rPr>
        <w:t xml:space="preserve"> </w:t>
      </w:r>
      <w:r w:rsidRPr="00B84C43">
        <w:rPr>
          <w:rFonts w:asciiTheme="majorHAnsi" w:hAnsiTheme="majorHAnsi"/>
        </w:rPr>
        <w:t xml:space="preserve">not unsymptomatic, and can be related to those </w:t>
      </w:r>
      <w:r w:rsidRPr="00B84C43">
        <w:rPr>
          <w:rStyle w:val="StyleBoldUnderline"/>
          <w:rFonts w:asciiTheme="majorHAnsi" w:hAnsiTheme="majorHAnsi"/>
        </w:rPr>
        <w:t>interpretations</w:t>
      </w:r>
      <w:r w:rsidRPr="00B84C43">
        <w:rPr>
          <w:rFonts w:asciiTheme="majorHAnsi" w:hAnsiTheme="majorHAnsi"/>
        </w:rPr>
        <w:t xml:space="preserve"> which</w:t>
      </w:r>
      <w:r w:rsidR="00865C2F" w:rsidRPr="00B84C43">
        <w:rPr>
          <w:rFonts w:asciiTheme="majorHAnsi" w:hAnsiTheme="majorHAnsi"/>
          <w:sz w:val="12"/>
        </w:rPr>
        <w:t xml:space="preserve"> </w:t>
      </w:r>
      <w:r w:rsidRPr="00B84C43">
        <w:rPr>
          <w:rStyle w:val="StyleBoldUnderline"/>
          <w:rFonts w:asciiTheme="majorHAnsi" w:hAnsiTheme="majorHAnsi"/>
        </w:rPr>
        <w:t>stigmatize the developing countries or 'impoverished countries' for their own ascribed lack of improvement</w:t>
      </w:r>
      <w:r w:rsidRPr="00B84C43">
        <w:rPr>
          <w:rFonts w:asciiTheme="majorHAnsi" w:hAnsiTheme="majorHAnsi"/>
        </w:rPr>
        <w:t>. Giddens (2000: 129), for example, in</w:t>
      </w:r>
      <w:r w:rsidRPr="00B84C43">
        <w:rPr>
          <w:rFonts w:asciiTheme="majorHAnsi" w:hAnsiTheme="majorHAnsi"/>
          <w:sz w:val="12"/>
        </w:rPr>
        <w:t xml:space="preserve"> </w:t>
      </w:r>
      <w:r w:rsidRPr="00B84C43">
        <w:rPr>
          <w:rFonts w:asciiTheme="majorHAnsi" w:hAnsiTheme="majorHAnsi"/>
        </w:rPr>
        <w:t>his chapter on taking globalization seriously, writes that most of the</w:t>
      </w:r>
      <w:r w:rsidRPr="00B84C43">
        <w:rPr>
          <w:rFonts w:asciiTheme="majorHAnsi" w:hAnsiTheme="majorHAnsi"/>
          <w:sz w:val="12"/>
        </w:rPr>
        <w:t xml:space="preserve"> </w:t>
      </w:r>
      <w:r w:rsidRPr="00B84C43">
        <w:rPr>
          <w:rFonts w:asciiTheme="majorHAnsi" w:hAnsiTheme="majorHAnsi"/>
        </w:rPr>
        <w:t>problems that impede the economic development of the 'impoverished</w:t>
      </w:r>
      <w:r w:rsidR="00865C2F" w:rsidRPr="00B84C43">
        <w:rPr>
          <w:rFonts w:asciiTheme="majorHAnsi" w:hAnsiTheme="majorHAnsi"/>
          <w:sz w:val="12"/>
        </w:rPr>
        <w:t xml:space="preserve"> </w:t>
      </w:r>
      <w:r w:rsidRPr="00B84C43">
        <w:rPr>
          <w:rFonts w:asciiTheme="majorHAnsi" w:hAnsiTheme="majorHAnsi"/>
        </w:rPr>
        <w:t>countries' are not to be attributed to the global economy itself, nor</w:t>
      </w:r>
      <w:r w:rsidR="00865C2F" w:rsidRPr="00B84C43">
        <w:rPr>
          <w:rFonts w:asciiTheme="majorHAnsi" w:hAnsiTheme="majorHAnsi"/>
          <w:sz w:val="12"/>
        </w:rPr>
        <w:t xml:space="preserve"> </w:t>
      </w:r>
      <w:r w:rsidRPr="00B84C43">
        <w:rPr>
          <w:rFonts w:asciiTheme="majorHAnsi" w:hAnsiTheme="majorHAnsi"/>
        </w:rPr>
        <w:t>should they be linked w the self-seeking behaviour of the richer nations;</w:t>
      </w:r>
      <w:r w:rsidRPr="00B84C43">
        <w:rPr>
          <w:rFonts w:asciiTheme="majorHAnsi" w:hAnsiTheme="majorHAnsi"/>
          <w:sz w:val="12"/>
        </w:rPr>
        <w:t xml:space="preserve"> </w:t>
      </w:r>
      <w:r w:rsidRPr="00B84C43">
        <w:rPr>
          <w:rFonts w:asciiTheme="majorHAnsi" w:hAnsiTheme="majorHAnsi"/>
        </w:rPr>
        <w:t>rather 'they lie mainly in the societies themselves - in authoritarian</w:t>
      </w:r>
      <w:r w:rsidRPr="00B84C43">
        <w:rPr>
          <w:rFonts w:asciiTheme="majorHAnsi" w:hAnsiTheme="majorHAnsi"/>
          <w:sz w:val="12"/>
        </w:rPr>
        <w:t xml:space="preserve"> </w:t>
      </w:r>
      <w:r w:rsidRPr="00B84C43">
        <w:rPr>
          <w:rFonts w:asciiTheme="majorHAnsi" w:hAnsiTheme="majorHAnsi"/>
        </w:rPr>
        <w:t>government, corruption, conflict, over-regulation and the low level of</w:t>
      </w:r>
      <w:r w:rsidR="00865C2F" w:rsidRPr="00B84C43">
        <w:rPr>
          <w:rFonts w:asciiTheme="majorHAnsi" w:hAnsiTheme="majorHAnsi"/>
          <w:sz w:val="12"/>
        </w:rPr>
        <w:t xml:space="preserve"> </w:t>
      </w:r>
      <w:r w:rsidRPr="00B84C43">
        <w:rPr>
          <w:rFonts w:asciiTheme="majorHAnsi" w:hAnsiTheme="majorHAnsi"/>
        </w:rPr>
        <w:t>emancipation of women'. While these phenomena are not unknown in</w:t>
      </w:r>
      <w:r w:rsidR="00865C2F" w:rsidRPr="00B84C43">
        <w:rPr>
          <w:rFonts w:asciiTheme="majorHAnsi" w:hAnsiTheme="majorHAnsi"/>
          <w:sz w:val="12"/>
        </w:rPr>
        <w:t xml:space="preserve"> </w:t>
      </w:r>
      <w:r w:rsidRPr="00B84C43">
        <w:rPr>
          <w:rFonts w:asciiTheme="majorHAnsi" w:hAnsiTheme="majorHAnsi"/>
        </w:rPr>
        <w:t xml:space="preserve">developed countries as well, </w:t>
      </w:r>
      <w:r w:rsidRPr="00B84C43">
        <w:rPr>
          <w:rStyle w:val="StyleBoldUnderline"/>
          <w:rFonts w:asciiTheme="majorHAnsi" w:hAnsiTheme="majorHAnsi"/>
        </w:rPr>
        <w:t>Western narratives will tend to treat the social and political problems of the West as specific and relatively separate</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They will not be combined to call into question Western society as a</w:t>
      </w:r>
      <w:r w:rsidRPr="00B84C43">
        <w:rPr>
          <w:rFonts w:asciiTheme="majorHAnsi" w:hAnsiTheme="majorHAnsi"/>
          <w:sz w:val="12"/>
        </w:rPr>
        <w:t xml:space="preserve"> </w:t>
      </w:r>
      <w:r w:rsidRPr="00B84C43">
        <w:rPr>
          <w:rFonts w:asciiTheme="majorHAnsi" w:hAnsiTheme="majorHAnsi"/>
        </w:rPr>
        <w:t>whole (see Lazreg 2002).</w:t>
      </w:r>
      <w:r w:rsidRPr="00B84C43">
        <w:rPr>
          <w:rFonts w:asciiTheme="majorHAnsi" w:hAnsiTheme="majorHAnsi"/>
          <w:sz w:val="12"/>
        </w:rPr>
        <w:t xml:space="preserve"> </w:t>
      </w:r>
      <w:r w:rsidRPr="00B84C43">
        <w:rPr>
          <w:rStyle w:val="StyleBoldUnderline"/>
          <w:rFonts w:asciiTheme="majorHAnsi" w:hAnsiTheme="majorHAnsi"/>
        </w:rPr>
        <w:t xml:space="preserve">Overall, one of the determining features of Euro-Americanism concerns the emphasis given to the </w:t>
      </w:r>
      <w:proofErr w:type="gramStart"/>
      <w:r w:rsidRPr="00B84C43">
        <w:rPr>
          <w:rStyle w:val="StyleBoldUnderline"/>
          <w:rFonts w:asciiTheme="majorHAnsi" w:hAnsiTheme="majorHAnsi"/>
        </w:rPr>
        <w:t>universalist</w:t>
      </w:r>
      <w:proofErr w:type="gramEnd"/>
      <w:r w:rsidRPr="00B84C43">
        <w:rPr>
          <w:rStyle w:val="StyleBoldUnderline"/>
          <w:rFonts w:asciiTheme="majorHAnsi" w:hAnsiTheme="majorHAnsi"/>
        </w:rPr>
        <w:t xml:space="preserve"> power of Western reason, thought and reflection. This underscoring of the thinking, reasoning subject goes together with a general avoidance of the importance of war and violence as a background as this posited Western supremacy</w:t>
      </w:r>
      <w:r w:rsidRPr="00B84C43">
        <w:rPr>
          <w:rFonts w:asciiTheme="majorHAnsi" w:hAnsiTheme="majorHAnsi"/>
        </w:rPr>
        <w:t>. The</w:t>
      </w:r>
      <w:r w:rsidRPr="00B84C43">
        <w:rPr>
          <w:rFonts w:asciiTheme="majorHAnsi" w:hAnsiTheme="majorHAnsi"/>
          <w:sz w:val="12"/>
        </w:rPr>
        <w:t xml:space="preserve"> </w:t>
      </w:r>
      <w:r w:rsidRPr="00B84C43">
        <w:rPr>
          <w:rFonts w:asciiTheme="majorHAnsi" w:hAnsiTheme="majorHAnsi"/>
        </w:rPr>
        <w:t>Argentinian philosopher Enrique Dussel (1998) takes issue with the</w:t>
      </w:r>
      <w:r w:rsidR="00865C2F" w:rsidRPr="00B84C43">
        <w:rPr>
          <w:rFonts w:asciiTheme="majorHAnsi" w:hAnsiTheme="majorHAnsi"/>
          <w:sz w:val="12"/>
        </w:rPr>
        <w:t xml:space="preserve"> </w:t>
      </w:r>
      <w:r w:rsidRPr="00B84C43">
        <w:rPr>
          <w:rFonts w:asciiTheme="majorHAnsi" w:hAnsiTheme="majorHAnsi"/>
        </w:rPr>
        <w:t>separation of thought from conquest and reminds the reader that</w:t>
      </w:r>
      <w:r w:rsidR="00865C2F" w:rsidRPr="00B84C43">
        <w:rPr>
          <w:rFonts w:asciiTheme="majorHAnsi" w:hAnsiTheme="majorHAnsi"/>
          <w:sz w:val="12"/>
        </w:rPr>
        <w:t xml:space="preserve"> </w:t>
      </w:r>
      <w:r w:rsidRPr="00B84C43">
        <w:rPr>
          <w:rFonts w:asciiTheme="majorHAnsi" w:hAnsiTheme="majorHAnsi"/>
        </w:rPr>
        <w:t>'I conquer' must be given historical and ontological priority over what</w:t>
      </w:r>
      <w:r w:rsidR="00865C2F" w:rsidRPr="00B84C43">
        <w:rPr>
          <w:rFonts w:asciiTheme="majorHAnsi" w:hAnsiTheme="majorHAnsi"/>
          <w:sz w:val="12"/>
        </w:rPr>
        <w:t xml:space="preserve"> </w:t>
      </w:r>
      <w:r w:rsidRPr="00B84C43">
        <w:rPr>
          <w:rFonts w:asciiTheme="majorHAnsi" w:hAnsiTheme="majorHAnsi"/>
        </w:rPr>
        <w:t>is considered to be the founding Cartesian cogito ergo slim ('I think, therefore I am').</w:t>
      </w:r>
    </w:p>
    <w:p w14:paraId="56332880" w14:textId="77777777" w:rsidR="003B7ED8" w:rsidRPr="00B84C43" w:rsidRDefault="003B7ED8" w:rsidP="003B7ED8">
      <w:pPr>
        <w:rPr>
          <w:rFonts w:asciiTheme="majorHAnsi" w:hAnsiTheme="majorHAnsi"/>
        </w:rPr>
      </w:pPr>
    </w:p>
    <w:p w14:paraId="1224D3ED" w14:textId="77777777" w:rsidR="00671653" w:rsidRPr="00B84C43" w:rsidRDefault="00671653" w:rsidP="00671653">
      <w:pPr>
        <w:pStyle w:val="Heading3"/>
      </w:pPr>
      <w:bookmarkStart w:id="9" w:name="_Toc235281166"/>
      <w:r w:rsidRPr="00B84C43">
        <w:t>Link– Universal</w:t>
      </w:r>
      <w:bookmarkEnd w:id="9"/>
      <w:r w:rsidRPr="00B84C43">
        <w:t xml:space="preserve"> </w:t>
      </w:r>
    </w:p>
    <w:p w14:paraId="29E2EACA" w14:textId="2BC5F047" w:rsidR="00671653" w:rsidRPr="00B84C43" w:rsidRDefault="005938ED" w:rsidP="00671653">
      <w:pPr>
        <w:pStyle w:val="Heading4"/>
      </w:pPr>
      <w:r>
        <w:t xml:space="preserve">The assumed cultural norms of economic engagement entrenches a universal market aesthetic </w:t>
      </w:r>
      <w:r w:rsidR="00064F51">
        <w:t xml:space="preserve">reenacting a pattern of domination inherent in colonial thought. </w:t>
      </w:r>
    </w:p>
    <w:p w14:paraId="5CCA4178" w14:textId="77777777" w:rsidR="00671653" w:rsidRPr="00B84C43" w:rsidRDefault="00671653" w:rsidP="00671653">
      <w:pPr>
        <w:rPr>
          <w:rFonts w:asciiTheme="majorHAnsi" w:hAnsiTheme="majorHAnsi"/>
        </w:rPr>
      </w:pPr>
      <w:r w:rsidRPr="00B84C43">
        <w:rPr>
          <w:rFonts w:asciiTheme="majorHAnsi" w:hAnsiTheme="majorHAnsi"/>
          <w:b/>
          <w:sz w:val="26"/>
        </w:rPr>
        <w:t xml:space="preserve">Quijano 2007 </w:t>
      </w:r>
      <w:r w:rsidRPr="00B84C43">
        <w:rPr>
          <w:rFonts w:asciiTheme="majorHAnsi" w:hAnsiTheme="majorHAnsi"/>
        </w:rPr>
        <w:t>(Aníbal, PhD National University of San Marcos Peru, “COLONIALITY AND MODERNITY/RATIONALITY,” Cultural Studies, volume: 21, 1, pg. 169</w:t>
      </w:r>
      <w:proofErr w:type="gramStart"/>
      <w:r w:rsidRPr="00B84C43">
        <w:rPr>
          <w:rFonts w:asciiTheme="majorHAnsi" w:hAnsiTheme="majorHAnsi"/>
        </w:rPr>
        <w:t>,JC</w:t>
      </w:r>
      <w:proofErr w:type="gramEnd"/>
      <w:r w:rsidRPr="00B84C43">
        <w:rPr>
          <w:rFonts w:asciiTheme="majorHAnsi" w:hAnsiTheme="majorHAnsi"/>
        </w:rPr>
        <w:t>)</w:t>
      </w:r>
    </w:p>
    <w:p w14:paraId="563E7D86" w14:textId="77777777" w:rsidR="00671653" w:rsidRPr="00B84C43" w:rsidRDefault="00671653" w:rsidP="00671653">
      <w:pPr>
        <w:rPr>
          <w:rFonts w:asciiTheme="majorHAnsi" w:hAnsiTheme="majorHAnsi"/>
        </w:rPr>
      </w:pPr>
      <w:r w:rsidRPr="00B84C43">
        <w:rPr>
          <w:rFonts w:asciiTheme="majorHAnsi" w:hAnsiTheme="majorHAnsi"/>
        </w:rPr>
        <w:t xml:space="preserve">In the beginning </w:t>
      </w:r>
      <w:r w:rsidRPr="00B84C43">
        <w:rPr>
          <w:rStyle w:val="Emphasis"/>
          <w:rFonts w:asciiTheme="majorHAnsi" w:hAnsiTheme="majorHAnsi"/>
        </w:rPr>
        <w:t>colonialism was a prod</w:t>
      </w:r>
      <w:bookmarkStart w:id="10" w:name="_GoBack"/>
      <w:bookmarkEnd w:id="10"/>
      <w:r w:rsidRPr="00B84C43">
        <w:rPr>
          <w:rStyle w:val="Emphasis"/>
          <w:rFonts w:asciiTheme="majorHAnsi" w:hAnsiTheme="majorHAnsi"/>
        </w:rPr>
        <w:t>uct of a systematic repression,</w:t>
      </w:r>
      <w:r w:rsidRPr="00B84C43">
        <w:rPr>
          <w:rFonts w:asciiTheme="majorHAnsi" w:hAnsiTheme="majorHAnsi"/>
          <w:b/>
          <w:u w:val="single"/>
        </w:rPr>
        <w:t xml:space="preserve"> not only of the specific beliefs,</w:t>
      </w:r>
      <w:r w:rsidRPr="00B84C43">
        <w:rPr>
          <w:rFonts w:asciiTheme="majorHAnsi" w:hAnsiTheme="majorHAnsi"/>
        </w:rPr>
        <w:t xml:space="preserve"> </w:t>
      </w:r>
      <w:r w:rsidRPr="00B84C43">
        <w:rPr>
          <w:rFonts w:asciiTheme="majorHAnsi" w:hAnsiTheme="majorHAnsi"/>
          <w:b/>
          <w:u w:val="single"/>
        </w:rPr>
        <w:t>ideas, images, symbols or knowledge that were not useful to global colonial domination</w:t>
      </w:r>
      <w:r w:rsidRPr="00B84C43">
        <w:rPr>
          <w:rFonts w:asciiTheme="majorHAnsi" w:hAnsiTheme="majorHAnsi"/>
        </w:rPr>
        <w:t xml:space="preserve">, while at the same time </w:t>
      </w:r>
      <w:r w:rsidRPr="00B84C43">
        <w:rPr>
          <w:rFonts w:asciiTheme="majorHAnsi" w:hAnsiTheme="majorHAnsi"/>
          <w:b/>
          <w:u w:val="single"/>
        </w:rPr>
        <w:t>the colonizers were expropriating from the colonized their knowledge</w:t>
      </w:r>
      <w:r w:rsidRPr="00B84C43">
        <w:rPr>
          <w:rFonts w:asciiTheme="majorHAnsi" w:hAnsiTheme="majorHAnsi"/>
        </w:rPr>
        <w:t xml:space="preserve">, specially in mining, agriculture, engineering, as well as their products and work. </w:t>
      </w:r>
      <w:r w:rsidRPr="00B84C43">
        <w:rPr>
          <w:rStyle w:val="Emphasis"/>
          <w:rFonts w:asciiTheme="majorHAnsi" w:hAnsiTheme="majorHAnsi"/>
        </w:rPr>
        <w:t>The repression fell, above all, over the modes of knowing, of producing knowledge, of producing perspectives, images and systems of images</w:t>
      </w:r>
      <w:r w:rsidRPr="00B84C43">
        <w:rPr>
          <w:rFonts w:asciiTheme="majorHAnsi" w:hAnsiTheme="majorHAnsi"/>
          <w:b/>
          <w:u w:val="single"/>
        </w:rPr>
        <w:t>,</w:t>
      </w:r>
      <w:r w:rsidRPr="00B84C43">
        <w:rPr>
          <w:rFonts w:asciiTheme="majorHAnsi" w:hAnsiTheme="majorHAnsi"/>
        </w:rPr>
        <w:t xml:space="preserve"> symbols, modes of signification, over the resources, patterns, and </w:t>
      </w:r>
      <w:r w:rsidRPr="00B84C43">
        <w:rPr>
          <w:rFonts w:asciiTheme="majorHAnsi" w:hAnsiTheme="majorHAnsi"/>
          <w:b/>
          <w:u w:val="single"/>
        </w:rPr>
        <w:t>instruments of</w:t>
      </w:r>
      <w:r w:rsidRPr="00B84C43">
        <w:rPr>
          <w:rFonts w:asciiTheme="majorHAnsi" w:hAnsiTheme="majorHAnsi"/>
        </w:rPr>
        <w:t xml:space="preserve"> formalized and objectivised </w:t>
      </w:r>
      <w:r w:rsidRPr="00B84C43">
        <w:rPr>
          <w:rFonts w:asciiTheme="majorHAnsi" w:hAnsiTheme="majorHAnsi"/>
          <w:b/>
          <w:u w:val="single"/>
        </w:rPr>
        <w:t>expression, intellectual or visual</w:t>
      </w:r>
      <w:r w:rsidRPr="00B84C43">
        <w:rPr>
          <w:rFonts w:asciiTheme="majorHAnsi" w:hAnsiTheme="majorHAnsi"/>
        </w:rPr>
        <w:t xml:space="preserve">. </w:t>
      </w:r>
      <w:r w:rsidRPr="00B84C43">
        <w:rPr>
          <w:rFonts w:asciiTheme="majorHAnsi" w:hAnsiTheme="majorHAnsi"/>
          <w:b/>
          <w:u w:val="single"/>
        </w:rPr>
        <w:t xml:space="preserve">It was followed by the imposition of the use of the rulers' own patterns of expression, and </w:t>
      </w:r>
      <w:r w:rsidRPr="00B84C43">
        <w:rPr>
          <w:rFonts w:asciiTheme="majorHAnsi" w:hAnsiTheme="majorHAnsi"/>
        </w:rPr>
        <w:t xml:space="preserve">of their </w:t>
      </w:r>
      <w:r w:rsidRPr="00B84C43">
        <w:rPr>
          <w:rFonts w:asciiTheme="majorHAnsi" w:hAnsiTheme="majorHAnsi"/>
          <w:b/>
          <w:u w:val="single"/>
        </w:rPr>
        <w:t>beliefs</w:t>
      </w:r>
      <w:r w:rsidRPr="00B84C43">
        <w:rPr>
          <w:rFonts w:asciiTheme="majorHAnsi" w:hAnsiTheme="majorHAnsi"/>
        </w:rPr>
        <w:t xml:space="preserve"> and images with reference to the supernatural. </w:t>
      </w:r>
      <w:r w:rsidRPr="00B84C43">
        <w:rPr>
          <w:rStyle w:val="Emphasis"/>
          <w:rFonts w:asciiTheme="majorHAnsi" w:hAnsiTheme="majorHAnsi"/>
        </w:rPr>
        <w:t>These beliefs and images served</w:t>
      </w:r>
      <w:r w:rsidRPr="00B84C43">
        <w:rPr>
          <w:rFonts w:asciiTheme="majorHAnsi" w:hAnsiTheme="majorHAnsi"/>
          <w:b/>
          <w:u w:val="single"/>
        </w:rPr>
        <w:t xml:space="preserve"> </w:t>
      </w:r>
      <w:r w:rsidRPr="00B84C43">
        <w:rPr>
          <w:rFonts w:asciiTheme="majorHAnsi" w:hAnsiTheme="majorHAnsi"/>
        </w:rPr>
        <w:t xml:space="preserve">not only </w:t>
      </w:r>
      <w:r w:rsidRPr="00B84C43">
        <w:rPr>
          <w:rStyle w:val="Emphasis"/>
          <w:rFonts w:asciiTheme="majorHAnsi" w:hAnsiTheme="majorHAnsi"/>
        </w:rPr>
        <w:t>to impede the cultural production of the dominated, but also as a very efficient means of social and cultural control</w:t>
      </w:r>
      <w:r w:rsidRPr="00B84C43">
        <w:rPr>
          <w:rFonts w:asciiTheme="majorHAnsi" w:hAnsiTheme="majorHAnsi"/>
        </w:rPr>
        <w:t>, when the immediate repression ceased to be constant and systematic.</w:t>
      </w:r>
    </w:p>
    <w:p w14:paraId="36625652" w14:textId="77777777" w:rsidR="00671653" w:rsidRPr="00B84C43" w:rsidRDefault="00671653" w:rsidP="00671653">
      <w:pPr>
        <w:rPr>
          <w:rFonts w:asciiTheme="majorHAnsi" w:hAnsiTheme="majorHAnsi"/>
        </w:rPr>
      </w:pPr>
      <w:r w:rsidRPr="00B84C43">
        <w:rPr>
          <w:rStyle w:val="Emphasis"/>
          <w:rFonts w:asciiTheme="majorHAnsi" w:hAnsiTheme="majorHAnsi"/>
        </w:rPr>
        <w:t xml:space="preserve">The colonizers also imposed a mystified image of their own patterns of producing knowledge and meaning. </w:t>
      </w:r>
      <w:r w:rsidRPr="00B84C43">
        <w:rPr>
          <w:rFonts w:asciiTheme="majorHAnsi" w:hAnsiTheme="majorHAnsi"/>
        </w:rPr>
        <w:t xml:space="preserve">At first, </w:t>
      </w:r>
      <w:r w:rsidRPr="00B84C43">
        <w:rPr>
          <w:rStyle w:val="Emphasis"/>
          <w:rFonts w:asciiTheme="majorHAnsi" w:hAnsiTheme="majorHAnsi"/>
        </w:rPr>
        <w:t xml:space="preserve">they placed these patterns far out of reach of the dominated. Later, they taught them in a partial and selective way, in order to co-opt some of the dominated into their own power institutions. </w:t>
      </w:r>
      <w:r w:rsidRPr="00B84C43">
        <w:rPr>
          <w:rFonts w:asciiTheme="majorHAnsi" w:hAnsiTheme="majorHAnsi"/>
        </w:rPr>
        <w:t xml:space="preserve">Then European culture was made seductive: it gave access to power. After all, beyond repression, </w:t>
      </w:r>
      <w:r w:rsidRPr="00B84C43">
        <w:rPr>
          <w:rStyle w:val="Emphasis"/>
          <w:rFonts w:asciiTheme="majorHAnsi" w:hAnsiTheme="majorHAnsi"/>
        </w:rPr>
        <w:t>the main instrument of all power is its seduction. Cultural Europeanisation was transformed into an aspiration. It was a way of participating and later to reach the same material benefits and the same power as the Europeans</w:t>
      </w:r>
      <w:r w:rsidRPr="00B84C43">
        <w:rPr>
          <w:rFonts w:asciiTheme="majorHAnsi" w:hAnsiTheme="majorHAnsi"/>
        </w:rPr>
        <w:t xml:space="preserve">: viz, to conquer nature — in short for 'development'. </w:t>
      </w:r>
      <w:r w:rsidRPr="00B84C43">
        <w:rPr>
          <w:rStyle w:val="Emphasis"/>
          <w:rFonts w:asciiTheme="majorHAnsi" w:hAnsiTheme="majorHAnsi"/>
        </w:rPr>
        <w:t>European culture became a universal cultural model.</w:t>
      </w:r>
      <w:r w:rsidRPr="00B84C43">
        <w:rPr>
          <w:rFonts w:asciiTheme="majorHAnsi" w:hAnsiTheme="majorHAnsi"/>
        </w:rPr>
        <w:t xml:space="preserve"> The imaginary in the non-European cultures could hardly exist today and, above all, reproduce itself outside of these relations.</w:t>
      </w:r>
    </w:p>
    <w:p w14:paraId="39C909C9" w14:textId="77777777" w:rsidR="003A3A22" w:rsidRPr="00B84C43" w:rsidRDefault="003A3A22" w:rsidP="003A3A22">
      <w:pPr>
        <w:rPr>
          <w:rFonts w:asciiTheme="majorHAnsi" w:hAnsiTheme="majorHAnsi"/>
        </w:rPr>
      </w:pPr>
    </w:p>
    <w:p w14:paraId="7843230E" w14:textId="247CD70D" w:rsidR="00D50783" w:rsidRPr="00B84C43" w:rsidRDefault="005D3731" w:rsidP="00D25541">
      <w:pPr>
        <w:rPr>
          <w:rFonts w:asciiTheme="majorHAnsi" w:hAnsiTheme="majorHAnsi"/>
        </w:rPr>
      </w:pPr>
      <w:r w:rsidRPr="00B84C43">
        <w:rPr>
          <w:rFonts w:asciiTheme="majorHAnsi" w:hAnsiTheme="majorHAnsi"/>
        </w:rPr>
        <w:br w:type="page"/>
      </w:r>
    </w:p>
    <w:p w14:paraId="7F7081FF" w14:textId="1C7E7C07" w:rsidR="00D50783" w:rsidRPr="00B84C43" w:rsidRDefault="00D50783" w:rsidP="00D50783">
      <w:pPr>
        <w:pStyle w:val="Heading3"/>
      </w:pPr>
      <w:bookmarkStart w:id="11" w:name="_Toc235281167"/>
      <w:r w:rsidRPr="00B84C43">
        <w:t xml:space="preserve">Link – </w:t>
      </w:r>
      <w:r w:rsidR="00852328" w:rsidRPr="00B84C43">
        <w:t>Generic</w:t>
      </w:r>
      <w:bookmarkEnd w:id="11"/>
    </w:p>
    <w:p w14:paraId="1A381411" w14:textId="4E34D33B" w:rsidR="00D50783" w:rsidRPr="00B84C43" w:rsidRDefault="00852328" w:rsidP="00D50783">
      <w:pPr>
        <w:pStyle w:val="Heading4"/>
      </w:pPr>
      <w:r w:rsidRPr="00B84C43">
        <w:t>Capitalist motives perpetuate</w:t>
      </w:r>
      <w:r w:rsidR="00D50783" w:rsidRPr="00B84C43">
        <w:t xml:space="preserve"> coloniality and the exclusion that it produces. </w:t>
      </w:r>
    </w:p>
    <w:p w14:paraId="74669089" w14:textId="77777777" w:rsidR="00D50783" w:rsidRPr="00B84C43" w:rsidRDefault="00D50783" w:rsidP="00D50783">
      <w:pPr>
        <w:rPr>
          <w:rFonts w:asciiTheme="majorHAnsi" w:hAnsiTheme="majorHAnsi"/>
        </w:rPr>
      </w:pPr>
      <w:r w:rsidRPr="00B84C43">
        <w:rPr>
          <w:rStyle w:val="StyleStyleBold12pt"/>
          <w:rFonts w:asciiTheme="majorHAnsi" w:hAnsiTheme="majorHAnsi"/>
        </w:rPr>
        <w:t xml:space="preserve">Saldívar 07 </w:t>
      </w:r>
      <w:r w:rsidRPr="00B84C43">
        <w:rPr>
          <w:rFonts w:asciiTheme="majorHAnsi" w:hAnsiTheme="majorHAnsi"/>
        </w:rPr>
        <w:t>(Jose David, Professor of Ethnic Studies @ UC Berkeley, “Unsettling Race, Coloniality, and Caste,” Cultural Studies, volume: 21, pg. 346-7, MCJC)</w:t>
      </w:r>
    </w:p>
    <w:p w14:paraId="1DC3D919" w14:textId="77777777" w:rsidR="00D50783" w:rsidRPr="00B84C43" w:rsidRDefault="00D50783" w:rsidP="00D50783">
      <w:pPr>
        <w:rPr>
          <w:rFonts w:asciiTheme="majorHAnsi" w:hAnsiTheme="majorHAnsi"/>
        </w:rPr>
      </w:pPr>
      <w:r w:rsidRPr="00B84C43">
        <w:rPr>
          <w:rFonts w:asciiTheme="majorHAnsi" w:hAnsiTheme="majorHAnsi"/>
        </w:rPr>
        <w:t xml:space="preserve">The category of </w:t>
      </w:r>
      <w:r w:rsidRPr="00B84C43">
        <w:rPr>
          <w:rStyle w:val="StyleBoldUnderline"/>
          <w:rFonts w:asciiTheme="majorHAnsi" w:hAnsiTheme="majorHAnsi"/>
        </w:rPr>
        <w:t>the coloniality of power is not</w:t>
      </w:r>
      <w:r w:rsidRPr="00B84C43">
        <w:rPr>
          <w:rFonts w:asciiTheme="majorHAnsi" w:hAnsiTheme="majorHAnsi"/>
        </w:rPr>
        <w:t xml:space="preserve">, of course, </w:t>
      </w:r>
      <w:r w:rsidRPr="00B84C43">
        <w:rPr>
          <w:rStyle w:val="StyleBoldUnderline"/>
          <w:rFonts w:asciiTheme="majorHAnsi" w:hAnsiTheme="majorHAnsi"/>
        </w:rPr>
        <w:t>without its defects.</w:t>
      </w:r>
      <w:r w:rsidRPr="00B84C43">
        <w:rPr>
          <w:rFonts w:asciiTheme="majorHAnsi" w:hAnsiTheme="majorHAnsi"/>
        </w:rPr>
        <w:t xml:space="preserve"> But it has fewer than others, as well as having some local and global additional advantages. So </w:t>
      </w:r>
      <w:r w:rsidRPr="00B84C43">
        <w:rPr>
          <w:rStyle w:val="StyleBoldUnderline"/>
          <w:rFonts w:asciiTheme="majorHAnsi" w:hAnsiTheme="majorHAnsi"/>
        </w:rPr>
        <w:t xml:space="preserve">let the coloniality of power </w:t>
      </w:r>
      <w:proofErr w:type="gramStart"/>
      <w:r w:rsidRPr="00B84C43">
        <w:rPr>
          <w:rStyle w:val="StyleBoldUnderline"/>
          <w:rFonts w:asciiTheme="majorHAnsi" w:hAnsiTheme="majorHAnsi"/>
        </w:rPr>
        <w:t>be</w:t>
      </w:r>
      <w:proofErr w:type="gramEnd"/>
      <w:r w:rsidRPr="00B84C43">
        <w:rPr>
          <w:rStyle w:val="StyleBoldUnderline"/>
          <w:rFonts w:asciiTheme="majorHAnsi" w:hAnsiTheme="majorHAnsi"/>
        </w:rPr>
        <w:t xml:space="preserve"> </w:t>
      </w:r>
      <w:r w:rsidRPr="00B84C43">
        <w:rPr>
          <w:rFonts w:asciiTheme="majorHAnsi" w:hAnsiTheme="majorHAnsi"/>
        </w:rPr>
        <w:t xml:space="preserve">taken in my essay for what it is: </w:t>
      </w:r>
      <w:r w:rsidRPr="00B84C43">
        <w:rPr>
          <w:rStyle w:val="StyleBoldUnderline"/>
          <w:rFonts w:asciiTheme="majorHAnsi" w:hAnsiTheme="majorHAnsi"/>
        </w:rPr>
        <w:t xml:space="preserve">a hypothesis designed to grapple with hierarchy based on what Quijano terms the 'social classification </w:t>
      </w:r>
      <w:r w:rsidRPr="00B84C43">
        <w:rPr>
          <w:rFonts w:asciiTheme="majorHAnsi" w:hAnsiTheme="majorHAnsi"/>
        </w:rPr>
        <w:t xml:space="preserve">of the world's population around the idea of race'. </w:t>
      </w:r>
      <w:r w:rsidRPr="00B84C43">
        <w:rPr>
          <w:rStyle w:val="StyleBoldUnderline"/>
          <w:rFonts w:asciiTheme="majorHAnsi" w:hAnsiTheme="majorHAnsi"/>
        </w:rPr>
        <w:t>The racial axis of mestizaje</w:t>
      </w:r>
      <w:r w:rsidRPr="00B84C43">
        <w:rPr>
          <w:rFonts w:asciiTheme="majorHAnsi" w:hAnsiTheme="majorHAnsi"/>
        </w:rPr>
        <w:t xml:space="preserve"> in Anzaldua's Borderlands/La Frontera, of peasants in Martinez's poem, 'Shoes', and of caste in Roy's The God of Small Things have colonial origins in the Americas and South Asia, but Anzalduia, Martinez, and Roy</w:t>
      </w:r>
      <w:r w:rsidRPr="00B84C43">
        <w:rPr>
          <w:rStyle w:val="StyleBoldUnderline"/>
          <w:rFonts w:asciiTheme="majorHAnsi" w:hAnsiTheme="majorHAnsi"/>
        </w:rPr>
        <w:t xml:space="preserve"> suggest that race, peasantry, and caste have proven to be more durable in our so-called postcolonial world.</w:t>
      </w:r>
    </w:p>
    <w:p w14:paraId="7D6C5B56" w14:textId="77777777" w:rsidR="00D50783" w:rsidRPr="00B84C43" w:rsidRDefault="00D50783" w:rsidP="00D50783">
      <w:pPr>
        <w:rPr>
          <w:rFonts w:asciiTheme="majorHAnsi" w:hAnsiTheme="majorHAnsi"/>
        </w:rPr>
      </w:pPr>
      <w:r w:rsidRPr="00B84C43">
        <w:rPr>
          <w:rStyle w:val="StyleBoldUnderline"/>
          <w:rFonts w:asciiTheme="majorHAnsi" w:hAnsiTheme="majorHAnsi"/>
        </w:rPr>
        <w:t>By cobbling together</w:t>
      </w:r>
      <w:r w:rsidRPr="00B84C43">
        <w:rPr>
          <w:rFonts w:asciiTheme="majorHAnsi" w:hAnsiTheme="majorHAnsi"/>
        </w:rPr>
        <w:t xml:space="preserve"> </w:t>
      </w:r>
      <w:r w:rsidRPr="00B84C43">
        <w:rPr>
          <w:rStyle w:val="StyleBoldUnderline"/>
          <w:rFonts w:asciiTheme="majorHAnsi" w:hAnsiTheme="majorHAnsi"/>
        </w:rPr>
        <w:t>Quijano's</w:t>
      </w:r>
      <w:r w:rsidRPr="00B84C43">
        <w:rPr>
          <w:rFonts w:asciiTheme="majorHAnsi" w:hAnsiTheme="majorHAnsi"/>
        </w:rPr>
        <w:t xml:space="preserve"> subalternist </w:t>
      </w:r>
      <w:r w:rsidRPr="00B84C43">
        <w:rPr>
          <w:rStyle w:val="StyleBoldUnderline"/>
          <w:rFonts w:asciiTheme="majorHAnsi" w:hAnsiTheme="majorHAnsi"/>
        </w:rPr>
        <w:t>concept of the coloniality of power and Wallerstein's modern world-system, we can argue that the coloniality of power has survived in the Americas and South Asia</w:t>
      </w:r>
      <w:r w:rsidRPr="00B84C43">
        <w:rPr>
          <w:rFonts w:asciiTheme="majorHAnsi" w:hAnsiTheme="majorHAnsi"/>
        </w:rPr>
        <w:t xml:space="preserve"> (the Portuguese brought with them to India the idea of caste) for over 500 years </w:t>
      </w:r>
      <w:r w:rsidRPr="00B84C43">
        <w:rPr>
          <w:rStyle w:val="StyleBoldUnderline"/>
          <w:rFonts w:asciiTheme="majorHAnsi" w:hAnsiTheme="majorHAnsi"/>
        </w:rPr>
        <w:t>and yet they have not come to be transformed into a world empire.</w:t>
      </w:r>
      <w:r w:rsidRPr="00B84C43">
        <w:rPr>
          <w:rFonts w:asciiTheme="majorHAnsi" w:hAnsiTheme="majorHAnsi"/>
        </w:rPr>
        <w:t xml:space="preserve"> </w:t>
      </w:r>
      <w:r w:rsidRPr="00B84C43">
        <w:rPr>
          <w:rStyle w:val="StyleBoldUnderline"/>
          <w:rFonts w:asciiTheme="majorHAnsi" w:hAnsiTheme="majorHAnsi"/>
        </w:rPr>
        <w:t>The secret strength of the coloniality of power and the world system is the political side of economic organization called capitalism. Capitalism</w:t>
      </w:r>
      <w:r w:rsidRPr="00B84C43">
        <w:rPr>
          <w:rFonts w:asciiTheme="majorHAnsi" w:hAnsiTheme="majorHAnsi"/>
        </w:rPr>
        <w:t xml:space="preserve">, Wallerstein astutely argues, </w:t>
      </w:r>
      <w:r w:rsidRPr="00B84C43">
        <w:rPr>
          <w:rStyle w:val="StyleBoldUnderline"/>
          <w:rFonts w:asciiTheme="majorHAnsi" w:hAnsiTheme="majorHAnsi"/>
        </w:rPr>
        <w:t>has flourished precisely because the world-economy 'has had within its bounds not one but a multiplicity of political systems'</w:t>
      </w:r>
      <w:r w:rsidRPr="00B84C43">
        <w:rPr>
          <w:rFonts w:asciiTheme="majorHAnsi" w:hAnsiTheme="majorHAnsi"/>
        </w:rPr>
        <w:t xml:space="preserve"> (1974, p. 348).</w:t>
      </w:r>
    </w:p>
    <w:p w14:paraId="14EDBCCB" w14:textId="77777777" w:rsidR="00D50783" w:rsidRPr="00B84C43" w:rsidRDefault="00D50783" w:rsidP="00D25541">
      <w:pPr>
        <w:rPr>
          <w:rFonts w:asciiTheme="majorHAnsi" w:hAnsiTheme="majorHAnsi"/>
        </w:rPr>
      </w:pPr>
    </w:p>
    <w:p w14:paraId="170682CB" w14:textId="77777777" w:rsidR="00476F2A" w:rsidRPr="00315870" w:rsidRDefault="00476F2A" w:rsidP="00476F2A">
      <w:pPr>
        <w:pStyle w:val="Heading4"/>
        <w:rPr>
          <w:szCs w:val="26"/>
        </w:rPr>
      </w:pPr>
      <w:r w:rsidRPr="00315870">
        <w:rPr>
          <w:szCs w:val="26"/>
        </w:rPr>
        <w:t xml:space="preserve">Economic Engagement “towards” other countries is an </w:t>
      </w:r>
      <w:proofErr w:type="gramStart"/>
      <w:r w:rsidRPr="00315870">
        <w:rPr>
          <w:szCs w:val="26"/>
        </w:rPr>
        <w:t>act  violent</w:t>
      </w:r>
      <w:proofErr w:type="gramEnd"/>
      <w:r w:rsidRPr="00315870">
        <w:rPr>
          <w:szCs w:val="26"/>
        </w:rPr>
        <w:t xml:space="preserve"> social mimesis, re-speaking the colonial position. </w:t>
      </w:r>
    </w:p>
    <w:p w14:paraId="6FD46F06" w14:textId="77777777" w:rsidR="00476F2A" w:rsidRPr="00B84C43" w:rsidRDefault="00476F2A" w:rsidP="00476F2A">
      <w:pPr>
        <w:rPr>
          <w:rFonts w:asciiTheme="majorHAnsi" w:hAnsiTheme="majorHAnsi"/>
        </w:rPr>
      </w:pPr>
      <w:r w:rsidRPr="00315870">
        <w:rPr>
          <w:rFonts w:asciiTheme="majorHAnsi" w:hAnsiTheme="majorHAnsi"/>
          <w:b/>
          <w:sz w:val="26"/>
          <w:szCs w:val="26"/>
        </w:rPr>
        <w:t>Bhabha 1994</w:t>
      </w:r>
      <w:r w:rsidRPr="00B84C43">
        <w:rPr>
          <w:rFonts w:asciiTheme="majorHAnsi" w:hAnsiTheme="majorHAnsi"/>
        </w:rPr>
        <w:t xml:space="preserve"> (Homi K. Anne F. Rothenberg Professor of English and American Literature and Language, and the Director of the Humanities Center at Harvard University “The location of Culture” pg. 190-191) Routledge 1994</w:t>
      </w:r>
    </w:p>
    <w:p w14:paraId="71FF0DE2" w14:textId="66611A80" w:rsidR="00476F2A" w:rsidRPr="00B84C43" w:rsidRDefault="00476F2A" w:rsidP="00476F2A">
      <w:pPr>
        <w:rPr>
          <w:rFonts w:asciiTheme="majorHAnsi" w:hAnsiTheme="majorHAnsi"/>
        </w:rPr>
      </w:pPr>
      <w:r w:rsidRPr="00B84C43">
        <w:rPr>
          <w:rFonts w:asciiTheme="majorHAnsi" w:hAnsiTheme="majorHAnsi"/>
        </w:rPr>
        <w:t>These questions are provoked by Arendt's brilliant suggestiveness,</w:t>
      </w:r>
      <w:r w:rsidR="00865C2F" w:rsidRPr="00B84C43">
        <w:rPr>
          <w:rFonts w:asciiTheme="majorHAnsi" w:hAnsiTheme="majorHAnsi"/>
        </w:rPr>
        <w:t xml:space="preserve"> </w:t>
      </w:r>
      <w:r w:rsidRPr="00B84C43">
        <w:rPr>
          <w:rFonts w:asciiTheme="majorHAnsi" w:hAnsiTheme="majorHAnsi"/>
        </w:rPr>
        <w:t>for her writing symptomatically performs the perplexities she evokes.</w:t>
      </w:r>
      <w:r w:rsidR="00865C2F" w:rsidRPr="00B84C43">
        <w:rPr>
          <w:rFonts w:asciiTheme="majorHAnsi" w:hAnsiTheme="majorHAnsi"/>
        </w:rPr>
        <w:t xml:space="preserve"> </w:t>
      </w:r>
      <w:r w:rsidRPr="00B84C43">
        <w:rPr>
          <w:rFonts w:asciiTheme="majorHAnsi" w:hAnsiTheme="majorHAnsi"/>
        </w:rPr>
        <w:t>Having brought close together the unique meaning and the causal agent,</w:t>
      </w:r>
      <w:r w:rsidR="00865C2F" w:rsidRPr="00B84C43">
        <w:rPr>
          <w:rFonts w:asciiTheme="majorHAnsi" w:hAnsiTheme="majorHAnsi"/>
        </w:rPr>
        <w:t xml:space="preserve"> </w:t>
      </w:r>
      <w:r w:rsidRPr="00B84C43">
        <w:rPr>
          <w:rFonts w:asciiTheme="majorHAnsi" w:hAnsiTheme="majorHAnsi"/>
        </w:rPr>
        <w:t xml:space="preserve">she says that </w:t>
      </w:r>
      <w:r w:rsidRPr="00B84C43">
        <w:rPr>
          <w:rFonts w:asciiTheme="majorHAnsi" w:hAnsiTheme="majorHAnsi"/>
          <w:b/>
          <w:u w:val="single"/>
        </w:rPr>
        <w:t>the 'invisible actor' is an 'invention arising from a mental</w:t>
      </w:r>
      <w:r w:rsidR="00865C2F" w:rsidRPr="00B84C43">
        <w:rPr>
          <w:rFonts w:asciiTheme="majorHAnsi" w:hAnsiTheme="majorHAnsi"/>
          <w:b/>
          <w:u w:val="single"/>
        </w:rPr>
        <w:t xml:space="preserve"> </w:t>
      </w:r>
      <w:r w:rsidRPr="00B84C43">
        <w:rPr>
          <w:rFonts w:asciiTheme="majorHAnsi" w:hAnsiTheme="majorHAnsi"/>
          <w:b/>
          <w:u w:val="single"/>
        </w:rPr>
        <w:t>perplexity' corresponding to no real experience.</w:t>
      </w:r>
      <w:r w:rsidRPr="00B84C43">
        <w:rPr>
          <w:rFonts w:asciiTheme="majorHAnsi" w:hAnsiTheme="majorHAnsi"/>
        </w:rPr>
        <w:t>47 It is this distancing of</w:t>
      </w:r>
      <w:r w:rsidR="00865C2F" w:rsidRPr="00B84C43">
        <w:rPr>
          <w:rFonts w:asciiTheme="majorHAnsi" w:hAnsiTheme="majorHAnsi"/>
        </w:rPr>
        <w:t xml:space="preserve"> </w:t>
      </w:r>
      <w:r w:rsidRPr="00B84C43">
        <w:rPr>
          <w:rFonts w:asciiTheme="majorHAnsi" w:hAnsiTheme="majorHAnsi"/>
        </w:rPr>
        <w:t xml:space="preserve">the signified, </w:t>
      </w:r>
      <w:r w:rsidRPr="00B84C43">
        <w:rPr>
          <w:rFonts w:asciiTheme="majorHAnsi" w:hAnsiTheme="majorHAnsi"/>
          <w:b/>
          <w:u w:val="single"/>
        </w:rPr>
        <w:t>this anxious fantasm</w:t>
      </w:r>
      <w:r w:rsidRPr="00B84C43">
        <w:rPr>
          <w:rFonts w:asciiTheme="majorHAnsi" w:hAnsiTheme="majorHAnsi"/>
        </w:rPr>
        <w:t xml:space="preserve"> or simulacrum - in the place of the</w:t>
      </w:r>
      <w:r w:rsidR="00865C2F" w:rsidRPr="00B84C43">
        <w:rPr>
          <w:rFonts w:asciiTheme="majorHAnsi" w:hAnsiTheme="majorHAnsi"/>
        </w:rPr>
        <w:t xml:space="preserve"> </w:t>
      </w:r>
      <w:r w:rsidRPr="00B84C43">
        <w:rPr>
          <w:rFonts w:asciiTheme="majorHAnsi" w:hAnsiTheme="majorHAnsi"/>
        </w:rPr>
        <w:t xml:space="preserve">author - that, according to Arendt, </w:t>
      </w:r>
      <w:r w:rsidRPr="00B84C43">
        <w:rPr>
          <w:rFonts w:asciiTheme="majorHAnsi" w:hAnsiTheme="majorHAnsi"/>
          <w:b/>
          <w:u w:val="single"/>
        </w:rPr>
        <w:t>indicates most clearly the political</w:t>
      </w:r>
      <w:r w:rsidR="00865C2F" w:rsidRPr="00B84C43">
        <w:rPr>
          <w:rFonts w:asciiTheme="majorHAnsi" w:hAnsiTheme="majorHAnsi"/>
          <w:b/>
          <w:u w:val="single"/>
        </w:rPr>
        <w:t xml:space="preserve"> </w:t>
      </w:r>
      <w:r w:rsidRPr="00B84C43">
        <w:rPr>
          <w:rFonts w:asciiTheme="majorHAnsi" w:hAnsiTheme="majorHAnsi"/>
          <w:b/>
          <w:u w:val="single"/>
        </w:rPr>
        <w:t>nature of history</w:t>
      </w:r>
      <w:r w:rsidRPr="00B84C43">
        <w:rPr>
          <w:rFonts w:asciiTheme="majorHAnsi" w:hAnsiTheme="majorHAnsi"/>
        </w:rPr>
        <w:t>. The sign of the political is, moreover, not invested in</w:t>
      </w:r>
      <w:r w:rsidR="00865C2F" w:rsidRPr="00B84C43">
        <w:rPr>
          <w:rFonts w:asciiTheme="majorHAnsi" w:hAnsiTheme="majorHAnsi"/>
        </w:rPr>
        <w:t xml:space="preserve"> </w:t>
      </w:r>
      <w:r w:rsidRPr="00B84C43">
        <w:rPr>
          <w:rFonts w:asciiTheme="majorHAnsi" w:hAnsiTheme="majorHAnsi"/>
        </w:rPr>
        <w:t>'the character of the story itself but only [in] the mode in which it came</w:t>
      </w:r>
      <w:r w:rsidR="00865C2F" w:rsidRPr="00B84C43">
        <w:rPr>
          <w:rFonts w:asciiTheme="majorHAnsi" w:hAnsiTheme="majorHAnsi"/>
        </w:rPr>
        <w:t xml:space="preserve"> </w:t>
      </w:r>
      <w:r w:rsidRPr="00B84C43">
        <w:rPr>
          <w:rFonts w:asciiTheme="majorHAnsi" w:hAnsiTheme="majorHAnsi"/>
        </w:rPr>
        <w:t xml:space="preserve">into existence'.48 </w:t>
      </w:r>
      <w:r w:rsidRPr="00B84C43">
        <w:rPr>
          <w:rFonts w:asciiTheme="majorHAnsi" w:hAnsiTheme="majorHAnsi"/>
          <w:b/>
          <w:u w:val="single"/>
        </w:rPr>
        <w:t>So it is the realm of representation and the process of</w:t>
      </w:r>
      <w:r w:rsidR="00865C2F" w:rsidRPr="00B84C43">
        <w:rPr>
          <w:rFonts w:asciiTheme="majorHAnsi" w:hAnsiTheme="majorHAnsi"/>
          <w:b/>
          <w:u w:val="single"/>
        </w:rPr>
        <w:t xml:space="preserve"> </w:t>
      </w:r>
      <w:r w:rsidRPr="00B84C43">
        <w:rPr>
          <w:rFonts w:asciiTheme="majorHAnsi" w:hAnsiTheme="majorHAnsi"/>
          <w:b/>
          <w:u w:val="single"/>
        </w:rPr>
        <w:t>signification that constitutes the space of the political</w:t>
      </w:r>
      <w:r w:rsidRPr="00B84C43">
        <w:rPr>
          <w:rFonts w:asciiTheme="majorHAnsi" w:hAnsiTheme="majorHAnsi"/>
        </w:rPr>
        <w:t>. What is temporal</w:t>
      </w:r>
      <w:r w:rsidR="00865C2F" w:rsidRPr="00B84C43">
        <w:rPr>
          <w:rFonts w:asciiTheme="majorHAnsi" w:hAnsiTheme="majorHAnsi"/>
        </w:rPr>
        <w:t xml:space="preserve"> </w:t>
      </w:r>
      <w:r w:rsidRPr="00B84C43">
        <w:rPr>
          <w:rFonts w:asciiTheme="majorHAnsi" w:hAnsiTheme="majorHAnsi"/>
        </w:rPr>
        <w:t>in the mode of existence of the political? Here Arendt resorts to a form</w:t>
      </w:r>
      <w:r w:rsidR="00865C2F" w:rsidRPr="00B84C43">
        <w:rPr>
          <w:rFonts w:asciiTheme="majorHAnsi" w:hAnsiTheme="majorHAnsi"/>
        </w:rPr>
        <w:t xml:space="preserve"> </w:t>
      </w:r>
      <w:r w:rsidRPr="00B84C43">
        <w:rPr>
          <w:rFonts w:asciiTheme="majorHAnsi" w:hAnsiTheme="majorHAnsi"/>
        </w:rPr>
        <w:t xml:space="preserve">of repetition to resolve the ambivalence of her argument. </w:t>
      </w:r>
      <w:r w:rsidRPr="00B84C43">
        <w:rPr>
          <w:rFonts w:asciiTheme="majorHAnsi" w:hAnsiTheme="majorHAnsi"/>
          <w:u w:val="single"/>
        </w:rPr>
        <w:t>The</w:t>
      </w:r>
      <w:r w:rsidR="00865C2F" w:rsidRPr="00B84C43">
        <w:rPr>
          <w:rFonts w:asciiTheme="majorHAnsi" w:hAnsiTheme="majorHAnsi"/>
          <w:u w:val="single"/>
        </w:rPr>
        <w:t xml:space="preserve"> </w:t>
      </w:r>
      <w:r w:rsidRPr="00B84C43">
        <w:rPr>
          <w:rFonts w:asciiTheme="majorHAnsi" w:hAnsiTheme="majorHAnsi"/>
          <w:u w:val="single"/>
        </w:rPr>
        <w:t>'reification' of the agent can only occur, she writes, through 'a kind of</w:t>
      </w:r>
      <w:r w:rsidR="00865C2F" w:rsidRPr="00B84C43">
        <w:rPr>
          <w:rFonts w:asciiTheme="majorHAnsi" w:hAnsiTheme="majorHAnsi"/>
          <w:u w:val="single"/>
        </w:rPr>
        <w:t xml:space="preserve"> </w:t>
      </w:r>
      <w:r w:rsidRPr="00B84C43">
        <w:rPr>
          <w:rFonts w:asciiTheme="majorHAnsi" w:hAnsiTheme="majorHAnsi"/>
          <w:u w:val="single"/>
        </w:rPr>
        <w:t>repetition, the imitation of mimesis, which according to Aristotle prevails</w:t>
      </w:r>
      <w:r w:rsidR="00865C2F" w:rsidRPr="00B84C43">
        <w:rPr>
          <w:rFonts w:asciiTheme="majorHAnsi" w:hAnsiTheme="majorHAnsi"/>
          <w:u w:val="single"/>
        </w:rPr>
        <w:t xml:space="preserve"> </w:t>
      </w:r>
      <w:r w:rsidRPr="00B84C43">
        <w:rPr>
          <w:rFonts w:asciiTheme="majorHAnsi" w:hAnsiTheme="majorHAnsi"/>
          <w:u w:val="single"/>
        </w:rPr>
        <w:t>in all arts but is actually appropriate to the drama'.</w:t>
      </w:r>
      <w:r w:rsidRPr="00B84C43">
        <w:rPr>
          <w:rFonts w:asciiTheme="majorHAnsi" w:hAnsiTheme="majorHAnsi"/>
        </w:rPr>
        <w:t>49</w:t>
      </w:r>
      <w:r w:rsidRPr="00B84C43">
        <w:rPr>
          <w:rFonts w:asciiTheme="majorHAnsi" w:hAnsiTheme="majorHAnsi"/>
          <w:b/>
          <w:u w:val="single"/>
        </w:rPr>
        <w:t>This repetition of the agent, reified in the liberal vision of togetherness,</w:t>
      </w:r>
      <w:r w:rsidR="00865C2F" w:rsidRPr="00B84C43">
        <w:rPr>
          <w:rFonts w:asciiTheme="majorHAnsi" w:hAnsiTheme="majorHAnsi"/>
          <w:b/>
          <w:u w:val="single"/>
        </w:rPr>
        <w:t xml:space="preserve"> </w:t>
      </w:r>
      <w:r w:rsidRPr="00B84C43">
        <w:rPr>
          <w:rFonts w:asciiTheme="majorHAnsi" w:hAnsiTheme="majorHAnsi"/>
          <w:b/>
          <w:u w:val="single"/>
        </w:rPr>
        <w:t>is quite different from my sense of the contingent agency for our postcolonial</w:t>
      </w:r>
      <w:r w:rsidR="00865C2F" w:rsidRPr="00B84C43">
        <w:rPr>
          <w:rFonts w:asciiTheme="majorHAnsi" w:hAnsiTheme="majorHAnsi"/>
          <w:b/>
          <w:u w:val="single"/>
        </w:rPr>
        <w:t xml:space="preserve"> </w:t>
      </w:r>
      <w:r w:rsidRPr="00B84C43">
        <w:rPr>
          <w:rFonts w:asciiTheme="majorHAnsi" w:hAnsiTheme="majorHAnsi"/>
          <w:b/>
          <w:u w:val="single"/>
        </w:rPr>
        <w:t>age. The reasons for this are not difficult to find</w:t>
      </w:r>
      <w:r w:rsidRPr="00B84C43">
        <w:rPr>
          <w:rFonts w:asciiTheme="majorHAnsi" w:hAnsiTheme="majorHAnsi"/>
        </w:rPr>
        <w:t>. Arendt's belief</w:t>
      </w:r>
      <w:r w:rsidR="00865C2F" w:rsidRPr="00B84C43">
        <w:rPr>
          <w:rFonts w:asciiTheme="majorHAnsi" w:hAnsiTheme="majorHAnsi"/>
        </w:rPr>
        <w:t xml:space="preserve"> </w:t>
      </w:r>
      <w:r w:rsidRPr="00B84C43">
        <w:rPr>
          <w:rFonts w:asciiTheme="majorHAnsi" w:hAnsiTheme="majorHAnsi"/>
        </w:rPr>
        <w:t>in the revelatory qualities of Aristotelian mimesis are grounded in a</w:t>
      </w:r>
      <w:r w:rsidR="00865C2F" w:rsidRPr="00B84C43">
        <w:rPr>
          <w:rFonts w:asciiTheme="majorHAnsi" w:hAnsiTheme="majorHAnsi"/>
        </w:rPr>
        <w:t xml:space="preserve"> </w:t>
      </w:r>
      <w:r w:rsidRPr="00B84C43">
        <w:rPr>
          <w:rFonts w:asciiTheme="majorHAnsi" w:hAnsiTheme="majorHAnsi"/>
        </w:rPr>
        <w:t>notion of t</w:t>
      </w:r>
      <w:proofErr w:type="gramStart"/>
      <w:r w:rsidRPr="00B84C43">
        <w:rPr>
          <w:rFonts w:asciiTheme="majorHAnsi" w:hAnsiTheme="majorHAnsi"/>
        </w:rPr>
        <w:t>:ommunity</w:t>
      </w:r>
      <w:proofErr w:type="gramEnd"/>
      <w:r w:rsidRPr="00B84C43">
        <w:rPr>
          <w:rFonts w:asciiTheme="majorHAnsi" w:hAnsiTheme="majorHAnsi"/>
        </w:rPr>
        <w:t>, or the public sphere, that is largely consensual:</w:t>
      </w:r>
      <w:r w:rsidR="00865C2F" w:rsidRPr="00B84C43">
        <w:rPr>
          <w:rFonts w:asciiTheme="majorHAnsi" w:hAnsiTheme="majorHAnsi"/>
        </w:rPr>
        <w:t xml:space="preserve"> </w:t>
      </w:r>
      <w:r w:rsidRPr="00B84C43">
        <w:rPr>
          <w:rStyle w:val="Emphasis"/>
          <w:rFonts w:asciiTheme="majorHAnsi" w:hAnsiTheme="majorHAnsi"/>
        </w:rPr>
        <w:t>'where people are with others and neither for nor against them - that</w:t>
      </w:r>
      <w:r w:rsidR="00865C2F" w:rsidRPr="00B84C43">
        <w:rPr>
          <w:rStyle w:val="Emphasis"/>
          <w:rFonts w:asciiTheme="majorHAnsi" w:hAnsiTheme="majorHAnsi"/>
        </w:rPr>
        <w:t xml:space="preserve"> </w:t>
      </w:r>
      <w:r w:rsidRPr="00B84C43">
        <w:rPr>
          <w:rStyle w:val="Emphasis"/>
          <w:rFonts w:asciiTheme="majorHAnsi" w:hAnsiTheme="majorHAnsi"/>
        </w:rPr>
        <w:t>is sheer human togetherness'</w:t>
      </w:r>
      <w:r w:rsidRPr="00B84C43">
        <w:rPr>
          <w:rFonts w:asciiTheme="majorHAnsi" w:hAnsiTheme="majorHAnsi"/>
        </w:rPr>
        <w:t>.50 When people are passionately for or</w:t>
      </w:r>
      <w:r w:rsidR="00865C2F" w:rsidRPr="00B84C43">
        <w:rPr>
          <w:rFonts w:asciiTheme="majorHAnsi" w:hAnsiTheme="majorHAnsi"/>
        </w:rPr>
        <w:t xml:space="preserve"> </w:t>
      </w:r>
      <w:r w:rsidRPr="00B84C43">
        <w:rPr>
          <w:rFonts w:asciiTheme="majorHAnsi" w:hAnsiTheme="majorHAnsi"/>
        </w:rPr>
        <w:t>against one another, then human togetherness is lost</w:t>
      </w:r>
      <w:r w:rsidRPr="00B84C43">
        <w:rPr>
          <w:rFonts w:asciiTheme="majorHAnsi" w:hAnsiTheme="majorHAnsi"/>
          <w:b/>
          <w:u w:val="single"/>
        </w:rPr>
        <w:t xml:space="preserve"> </w:t>
      </w:r>
      <w:r w:rsidRPr="00B84C43">
        <w:rPr>
          <w:rFonts w:asciiTheme="majorHAnsi" w:hAnsiTheme="majorHAnsi"/>
        </w:rPr>
        <w:t>as they deny the</w:t>
      </w:r>
      <w:r w:rsidR="00865C2F" w:rsidRPr="00B84C43">
        <w:rPr>
          <w:rFonts w:asciiTheme="majorHAnsi" w:hAnsiTheme="majorHAnsi"/>
        </w:rPr>
        <w:t xml:space="preserve"> </w:t>
      </w:r>
      <w:r w:rsidRPr="00B84C43">
        <w:rPr>
          <w:rFonts w:asciiTheme="majorHAnsi" w:hAnsiTheme="majorHAnsi"/>
        </w:rPr>
        <w:t xml:space="preserve">fullness of Aristotelian mimetic time. </w:t>
      </w:r>
      <w:r w:rsidRPr="00B84C43">
        <w:rPr>
          <w:rFonts w:asciiTheme="majorHAnsi" w:hAnsiTheme="majorHAnsi"/>
          <w:b/>
          <w:u w:val="single"/>
        </w:rPr>
        <w:t>Arendt's form of social mimesis</w:t>
      </w:r>
      <w:r w:rsidR="00865C2F" w:rsidRPr="00B84C43">
        <w:rPr>
          <w:rFonts w:asciiTheme="majorHAnsi" w:hAnsiTheme="majorHAnsi"/>
          <w:b/>
          <w:u w:val="single"/>
        </w:rPr>
        <w:t xml:space="preserve"> </w:t>
      </w:r>
      <w:r w:rsidRPr="00B84C43">
        <w:rPr>
          <w:rFonts w:asciiTheme="majorHAnsi" w:hAnsiTheme="majorHAnsi"/>
          <w:b/>
          <w:u w:val="single"/>
        </w:rPr>
        <w:t>does not deal with social marginality as a product of the liberal State,</w:t>
      </w:r>
      <w:r w:rsidR="00865C2F" w:rsidRPr="00B84C43">
        <w:rPr>
          <w:rFonts w:asciiTheme="majorHAnsi" w:hAnsiTheme="majorHAnsi"/>
          <w:b/>
          <w:u w:val="single"/>
        </w:rPr>
        <w:t xml:space="preserve"> </w:t>
      </w:r>
      <w:r w:rsidRPr="00B84C43">
        <w:rPr>
          <w:rFonts w:asciiTheme="majorHAnsi" w:hAnsiTheme="majorHAnsi"/>
          <w:b/>
          <w:u w:val="single"/>
        </w:rPr>
        <w:t>which</w:t>
      </w:r>
      <w:r w:rsidRPr="00B84C43">
        <w:rPr>
          <w:rFonts w:asciiTheme="majorHAnsi" w:hAnsiTheme="majorHAnsi"/>
        </w:rPr>
        <w:t xml:space="preserve"> can, if articulated</w:t>
      </w:r>
      <w:r w:rsidRPr="00B84C43">
        <w:rPr>
          <w:rFonts w:asciiTheme="majorHAnsi" w:hAnsiTheme="majorHAnsi"/>
          <w:b/>
          <w:u w:val="single"/>
        </w:rPr>
        <w:t>, reveal the limitations of its common sense</w:t>
      </w:r>
      <w:r w:rsidR="00865C2F" w:rsidRPr="00B84C43">
        <w:rPr>
          <w:rFonts w:asciiTheme="majorHAnsi" w:hAnsiTheme="majorHAnsi"/>
        </w:rPr>
        <w:t xml:space="preserve"> </w:t>
      </w:r>
      <w:r w:rsidRPr="00B84C43">
        <w:rPr>
          <w:rFonts w:asciiTheme="majorHAnsi" w:hAnsiTheme="majorHAnsi"/>
        </w:rPr>
        <w:t xml:space="preserve">(inter-est) </w:t>
      </w:r>
      <w:r w:rsidRPr="00B84C43">
        <w:rPr>
          <w:rFonts w:asciiTheme="majorHAnsi" w:hAnsiTheme="majorHAnsi"/>
          <w:b/>
          <w:u w:val="single"/>
        </w:rPr>
        <w:t>of society from the perspective of minorities or the marginalized.</w:t>
      </w:r>
      <w:r w:rsidR="00865C2F" w:rsidRPr="00B84C43">
        <w:rPr>
          <w:rFonts w:asciiTheme="majorHAnsi" w:hAnsiTheme="majorHAnsi"/>
          <w:b/>
          <w:u w:val="single"/>
        </w:rPr>
        <w:t xml:space="preserve"> </w:t>
      </w:r>
      <w:r w:rsidRPr="00B84C43">
        <w:rPr>
          <w:rFonts w:asciiTheme="majorHAnsi" w:hAnsiTheme="majorHAnsi"/>
          <w:b/>
          <w:u w:val="single"/>
        </w:rPr>
        <w:t>Social violence is</w:t>
      </w:r>
      <w:r w:rsidRPr="00B84C43">
        <w:rPr>
          <w:rFonts w:asciiTheme="majorHAnsi" w:hAnsiTheme="majorHAnsi"/>
        </w:rPr>
        <w:t>, for Arendt, t</w:t>
      </w:r>
      <w:r w:rsidRPr="00B84C43">
        <w:rPr>
          <w:rFonts w:asciiTheme="majorHAnsi" w:hAnsiTheme="majorHAnsi"/>
          <w:b/>
          <w:u w:val="single"/>
        </w:rPr>
        <w:t>he denial of the disclosure of agency</w:t>
      </w:r>
      <w:r w:rsidRPr="00B84C43">
        <w:rPr>
          <w:rFonts w:asciiTheme="majorHAnsi" w:hAnsiTheme="majorHAnsi"/>
        </w:rPr>
        <w:t>,</w:t>
      </w:r>
      <w:r w:rsidR="00865C2F" w:rsidRPr="00B84C43">
        <w:rPr>
          <w:rFonts w:asciiTheme="majorHAnsi" w:hAnsiTheme="majorHAnsi"/>
        </w:rPr>
        <w:t xml:space="preserve"> </w:t>
      </w:r>
      <w:r w:rsidRPr="00B84C43">
        <w:rPr>
          <w:rFonts w:asciiTheme="majorHAnsi" w:hAnsiTheme="majorHAnsi"/>
        </w:rPr>
        <w:t>the point at which 'speech becomes "mere talk", simply one more means</w:t>
      </w:r>
      <w:r w:rsidR="00865C2F" w:rsidRPr="00B84C43">
        <w:rPr>
          <w:rFonts w:asciiTheme="majorHAnsi" w:hAnsiTheme="majorHAnsi"/>
        </w:rPr>
        <w:t xml:space="preserve"> </w:t>
      </w:r>
      <w:r w:rsidRPr="00B84C43">
        <w:rPr>
          <w:rFonts w:asciiTheme="majorHAnsi" w:hAnsiTheme="majorHAnsi"/>
        </w:rPr>
        <w:t xml:space="preserve">towards the end'. </w:t>
      </w:r>
      <w:r w:rsidRPr="00B84C43">
        <w:rPr>
          <w:rFonts w:asciiTheme="majorHAnsi" w:hAnsiTheme="majorHAnsi"/>
          <w:b/>
          <w:u w:val="single"/>
        </w:rPr>
        <w:t>My concern is with other articulations of human togetherness, as they</w:t>
      </w:r>
      <w:r w:rsidR="00865C2F" w:rsidRPr="00B84C43">
        <w:rPr>
          <w:rFonts w:asciiTheme="majorHAnsi" w:hAnsiTheme="majorHAnsi"/>
          <w:b/>
          <w:u w:val="single"/>
        </w:rPr>
        <w:t xml:space="preserve"> </w:t>
      </w:r>
      <w:r w:rsidRPr="00B84C43">
        <w:rPr>
          <w:rFonts w:asciiTheme="majorHAnsi" w:hAnsiTheme="majorHAnsi"/>
          <w:b/>
          <w:u w:val="single"/>
        </w:rPr>
        <w:t xml:space="preserve">are related to cultural </w:t>
      </w:r>
      <w:r w:rsidRPr="00B84C43">
        <w:rPr>
          <w:rStyle w:val="Emphasis"/>
          <w:rFonts w:asciiTheme="majorHAnsi" w:hAnsiTheme="majorHAnsi"/>
        </w:rPr>
        <w:t>difference and discrimination</w:t>
      </w:r>
      <w:r w:rsidRPr="00B84C43">
        <w:rPr>
          <w:rFonts w:asciiTheme="majorHAnsi" w:hAnsiTheme="majorHAnsi"/>
        </w:rPr>
        <w:t>. For instance,</w:t>
      </w:r>
      <w:r w:rsidR="00865C2F" w:rsidRPr="00B84C43">
        <w:rPr>
          <w:rFonts w:asciiTheme="majorHAnsi" w:hAnsiTheme="majorHAnsi"/>
        </w:rPr>
        <w:t xml:space="preserve"> </w:t>
      </w:r>
      <w:r w:rsidRPr="00B84C43">
        <w:rPr>
          <w:rFonts w:asciiTheme="majorHAnsi" w:hAnsiTheme="majorHAnsi"/>
          <w:b/>
          <w:u w:val="single"/>
        </w:rPr>
        <w:t xml:space="preserve">human togetherness </w:t>
      </w:r>
      <w:r w:rsidRPr="00B84C43">
        <w:rPr>
          <w:rFonts w:asciiTheme="majorHAnsi" w:hAnsiTheme="majorHAnsi"/>
        </w:rPr>
        <w:t>may come to</w:t>
      </w:r>
      <w:r w:rsidRPr="00B84C43">
        <w:rPr>
          <w:rFonts w:asciiTheme="majorHAnsi" w:hAnsiTheme="majorHAnsi"/>
          <w:b/>
          <w:u w:val="single"/>
        </w:rPr>
        <w:t xml:space="preserve"> </w:t>
      </w:r>
      <w:r w:rsidRPr="00B84C43">
        <w:rPr>
          <w:rStyle w:val="Emphasis"/>
          <w:rFonts w:asciiTheme="majorHAnsi" w:hAnsiTheme="majorHAnsi"/>
        </w:rPr>
        <w:t>represent the forces of hegemonic</w:t>
      </w:r>
      <w:r w:rsidR="00865C2F" w:rsidRPr="00B84C43">
        <w:rPr>
          <w:rStyle w:val="Emphasis"/>
          <w:rFonts w:asciiTheme="majorHAnsi" w:hAnsiTheme="majorHAnsi"/>
        </w:rPr>
        <w:t xml:space="preserve"> </w:t>
      </w:r>
      <w:r w:rsidRPr="00B84C43">
        <w:rPr>
          <w:rStyle w:val="Emphasis"/>
          <w:rFonts w:asciiTheme="majorHAnsi" w:hAnsiTheme="majorHAnsi"/>
        </w:rPr>
        <w:t>authority</w:t>
      </w:r>
      <w:r w:rsidRPr="00B84C43">
        <w:rPr>
          <w:rFonts w:asciiTheme="majorHAnsi" w:hAnsiTheme="majorHAnsi"/>
          <w:b/>
          <w:u w:val="single"/>
        </w:rPr>
        <w:t xml:space="preserve">; or a solidarity founded in </w:t>
      </w:r>
      <w:r w:rsidRPr="00B84C43">
        <w:rPr>
          <w:rStyle w:val="Emphasis"/>
          <w:rFonts w:asciiTheme="majorHAnsi" w:hAnsiTheme="majorHAnsi"/>
        </w:rPr>
        <w:t>victimization and suffering</w:t>
      </w:r>
      <w:r w:rsidRPr="00B84C43">
        <w:rPr>
          <w:rFonts w:asciiTheme="majorHAnsi" w:hAnsiTheme="majorHAnsi"/>
          <w:b/>
          <w:u w:val="single"/>
        </w:rPr>
        <w:t xml:space="preserve"> may,</w:t>
      </w:r>
      <w:r w:rsidR="00865C2F" w:rsidRPr="00B84C43">
        <w:rPr>
          <w:rFonts w:asciiTheme="majorHAnsi" w:hAnsiTheme="majorHAnsi"/>
          <w:b/>
          <w:u w:val="single"/>
        </w:rPr>
        <w:t xml:space="preserve"> </w:t>
      </w:r>
      <w:r w:rsidRPr="00B84C43">
        <w:rPr>
          <w:rFonts w:asciiTheme="majorHAnsi" w:hAnsiTheme="majorHAnsi"/>
          <w:b/>
          <w:u w:val="single"/>
        </w:rPr>
        <w:t>implacably, sometimes violently, become bound against oppression; or</w:t>
      </w:r>
      <w:r w:rsidR="00865C2F" w:rsidRPr="00B84C43">
        <w:rPr>
          <w:rFonts w:asciiTheme="majorHAnsi" w:hAnsiTheme="majorHAnsi"/>
          <w:b/>
          <w:u w:val="single"/>
        </w:rPr>
        <w:t xml:space="preserve"> </w:t>
      </w:r>
      <w:r w:rsidRPr="00B84C43">
        <w:rPr>
          <w:rFonts w:asciiTheme="majorHAnsi" w:hAnsiTheme="majorHAnsi"/>
          <w:b/>
          <w:u w:val="single"/>
        </w:rPr>
        <w:t>a subaltern or minority agency may attempt to interrogate and rearticulate</w:t>
      </w:r>
      <w:r w:rsidR="00865C2F" w:rsidRPr="00B84C43">
        <w:rPr>
          <w:rFonts w:asciiTheme="majorHAnsi" w:hAnsiTheme="majorHAnsi"/>
          <w:b/>
          <w:u w:val="single"/>
        </w:rPr>
        <w:t xml:space="preserve"> </w:t>
      </w:r>
      <w:r w:rsidRPr="00B84C43">
        <w:rPr>
          <w:rFonts w:asciiTheme="majorHAnsi" w:hAnsiTheme="majorHAnsi"/>
          <w:b/>
          <w:u w:val="single"/>
        </w:rPr>
        <w:t xml:space="preserve">the </w:t>
      </w:r>
      <w:r w:rsidRPr="00B84C43">
        <w:rPr>
          <w:rStyle w:val="Emphasis"/>
          <w:rFonts w:asciiTheme="majorHAnsi" w:hAnsiTheme="majorHAnsi"/>
        </w:rPr>
        <w:t>'interest' of society</w:t>
      </w:r>
      <w:r w:rsidRPr="00B84C43">
        <w:rPr>
          <w:rFonts w:asciiTheme="majorHAnsi" w:hAnsiTheme="majorHAnsi"/>
          <w:b/>
          <w:u w:val="single"/>
        </w:rPr>
        <w:t xml:space="preserve"> that marginalizes its interests. These discourses</w:t>
      </w:r>
      <w:r w:rsidR="00865C2F" w:rsidRPr="00B84C43">
        <w:rPr>
          <w:rFonts w:asciiTheme="majorHAnsi" w:hAnsiTheme="majorHAnsi"/>
          <w:b/>
          <w:u w:val="single"/>
        </w:rPr>
        <w:t xml:space="preserve"> </w:t>
      </w:r>
      <w:r w:rsidRPr="00B84C43">
        <w:rPr>
          <w:rFonts w:asciiTheme="majorHAnsi" w:hAnsiTheme="majorHAnsi"/>
          <w:b/>
          <w:u w:val="single"/>
        </w:rPr>
        <w:t>of cultural dissent and</w:t>
      </w:r>
      <w:r w:rsidRPr="00B84C43">
        <w:rPr>
          <w:rFonts w:asciiTheme="majorHAnsi" w:hAnsiTheme="majorHAnsi"/>
        </w:rPr>
        <w:t xml:space="preserve"> </w:t>
      </w:r>
      <w:r w:rsidRPr="00B84C43">
        <w:rPr>
          <w:rFonts w:asciiTheme="majorHAnsi" w:hAnsiTheme="majorHAnsi"/>
          <w:b/>
          <w:u w:val="single"/>
        </w:rPr>
        <w:t>social antagonism</w:t>
      </w:r>
      <w:r w:rsidRPr="00B84C43">
        <w:rPr>
          <w:rFonts w:asciiTheme="majorHAnsi" w:hAnsiTheme="majorHAnsi"/>
        </w:rPr>
        <w:t xml:space="preserve"> cannot find their</w:t>
      </w:r>
      <w:r w:rsidR="00865C2F" w:rsidRPr="00B84C43">
        <w:rPr>
          <w:rFonts w:asciiTheme="majorHAnsi" w:hAnsiTheme="majorHAnsi"/>
        </w:rPr>
        <w:t xml:space="preserve"> </w:t>
      </w:r>
      <w:r w:rsidRPr="00B84C43">
        <w:rPr>
          <w:rFonts w:asciiTheme="majorHAnsi" w:hAnsiTheme="majorHAnsi"/>
        </w:rPr>
        <w:t>agents in Arendt's Aristotelian mimesis. In the process I've described</w:t>
      </w:r>
      <w:r w:rsidR="00865C2F" w:rsidRPr="00B84C43">
        <w:rPr>
          <w:rFonts w:asciiTheme="majorHAnsi" w:hAnsiTheme="majorHAnsi"/>
        </w:rPr>
        <w:t xml:space="preserve"> </w:t>
      </w:r>
      <w:r w:rsidRPr="00B84C43">
        <w:rPr>
          <w:rFonts w:asciiTheme="majorHAnsi" w:hAnsiTheme="majorHAnsi"/>
        </w:rPr>
        <w:t>as the return of the subject, there is an agency that seeks revision and</w:t>
      </w:r>
      <w:r w:rsidR="00865C2F" w:rsidRPr="00B84C43">
        <w:rPr>
          <w:rFonts w:asciiTheme="majorHAnsi" w:hAnsiTheme="majorHAnsi"/>
        </w:rPr>
        <w:t xml:space="preserve"> </w:t>
      </w:r>
      <w:r w:rsidRPr="00B84C43">
        <w:rPr>
          <w:rFonts w:asciiTheme="majorHAnsi" w:hAnsiTheme="majorHAnsi"/>
        </w:rPr>
        <w:t>reinscription: the attempt to renegotiate the third locus, the intersubjective</w:t>
      </w:r>
      <w:r w:rsidR="00865C2F" w:rsidRPr="00B84C43">
        <w:rPr>
          <w:rFonts w:asciiTheme="majorHAnsi" w:hAnsiTheme="majorHAnsi"/>
        </w:rPr>
        <w:t xml:space="preserve"> </w:t>
      </w:r>
      <w:r w:rsidRPr="00B84C43">
        <w:rPr>
          <w:rFonts w:asciiTheme="majorHAnsi" w:hAnsiTheme="majorHAnsi"/>
        </w:rPr>
        <w:t>realm. The repetition of the iterative, the activity of the time-lag, is</w:t>
      </w:r>
      <w:r w:rsidR="00865C2F" w:rsidRPr="00B84C43">
        <w:rPr>
          <w:rFonts w:asciiTheme="majorHAnsi" w:hAnsiTheme="majorHAnsi"/>
        </w:rPr>
        <w:t xml:space="preserve"> </w:t>
      </w:r>
      <w:r w:rsidRPr="00B84C43">
        <w:rPr>
          <w:rFonts w:asciiTheme="majorHAnsi" w:hAnsiTheme="majorHAnsi"/>
        </w:rPr>
        <w:t>not so much arbitrary as interruptive, a closure that is not conclusion</w:t>
      </w:r>
      <w:r w:rsidR="00865C2F" w:rsidRPr="00B84C43">
        <w:rPr>
          <w:rFonts w:asciiTheme="majorHAnsi" w:hAnsiTheme="majorHAnsi"/>
        </w:rPr>
        <w:t xml:space="preserve"> </w:t>
      </w:r>
      <w:r w:rsidRPr="00B84C43">
        <w:rPr>
          <w:rFonts w:asciiTheme="majorHAnsi" w:hAnsiTheme="majorHAnsi"/>
        </w:rPr>
        <w:t>but a liminal interrogation outside the sentence.</w:t>
      </w:r>
    </w:p>
    <w:p w14:paraId="4515C9B7" w14:textId="77777777" w:rsidR="0008167F" w:rsidRPr="00B84C43" w:rsidRDefault="0008167F" w:rsidP="00D25541">
      <w:pPr>
        <w:rPr>
          <w:rFonts w:asciiTheme="majorHAnsi" w:hAnsiTheme="majorHAnsi"/>
        </w:rPr>
      </w:pPr>
    </w:p>
    <w:p w14:paraId="0889C947" w14:textId="77777777" w:rsidR="00A24C38" w:rsidRPr="00B84C43" w:rsidRDefault="00A24C38" w:rsidP="00A24C38">
      <w:pPr>
        <w:contextualSpacing/>
        <w:rPr>
          <w:rFonts w:asciiTheme="majorHAnsi" w:hAnsiTheme="majorHAnsi"/>
        </w:rPr>
      </w:pPr>
    </w:p>
    <w:p w14:paraId="21C53164" w14:textId="013AEC63" w:rsidR="00852328" w:rsidRPr="00B84C43" w:rsidRDefault="00852328" w:rsidP="00852328">
      <w:pPr>
        <w:pStyle w:val="Heading1"/>
      </w:pPr>
      <w:bookmarkStart w:id="12" w:name="_Toc235281168"/>
      <w:r w:rsidRPr="00B84C43">
        <w:t>Fram</w:t>
      </w:r>
      <w:r w:rsidR="00714925" w:rsidRPr="00B84C43">
        <w:t>ework</w:t>
      </w:r>
      <w:bookmarkEnd w:id="12"/>
    </w:p>
    <w:p w14:paraId="28F28403" w14:textId="3813F74B" w:rsidR="00714925" w:rsidRPr="00B84C43" w:rsidRDefault="00714925" w:rsidP="00714925">
      <w:pPr>
        <w:pStyle w:val="Heading3"/>
      </w:pPr>
      <w:bookmarkStart w:id="13" w:name="_Toc235281169"/>
      <w:r w:rsidRPr="00B84C43">
        <w:t>Coloniality Thought</w:t>
      </w:r>
      <w:bookmarkEnd w:id="13"/>
    </w:p>
    <w:p w14:paraId="17A3D8B4" w14:textId="154FF919" w:rsidR="00852328" w:rsidRPr="00B84C43" w:rsidRDefault="00852328" w:rsidP="00852328">
      <w:pPr>
        <w:pStyle w:val="Heading4"/>
      </w:pPr>
      <w:r w:rsidRPr="00B84C43">
        <w:t xml:space="preserve">Coloniality </w:t>
      </w:r>
      <w:r w:rsidR="00714925" w:rsidRPr="00B84C43">
        <w:t xml:space="preserve">frames the way that we function. </w:t>
      </w:r>
      <w:r w:rsidRPr="00B84C43">
        <w:t xml:space="preserve"> </w:t>
      </w:r>
    </w:p>
    <w:p w14:paraId="03BD1D4E" w14:textId="77777777" w:rsidR="00852328" w:rsidRPr="00B84C43" w:rsidRDefault="00852328" w:rsidP="00852328">
      <w:pPr>
        <w:rPr>
          <w:rFonts w:asciiTheme="majorHAnsi" w:hAnsiTheme="majorHAnsi"/>
        </w:rPr>
      </w:pPr>
      <w:r w:rsidRPr="00B84C43">
        <w:rPr>
          <w:rStyle w:val="StyleStyleBold12pt"/>
          <w:rFonts w:asciiTheme="majorHAnsi" w:hAnsiTheme="majorHAnsi"/>
        </w:rPr>
        <w:t>Maldonado-Torres 07</w:t>
      </w:r>
      <w:r w:rsidRPr="00B84C43">
        <w:rPr>
          <w:rFonts w:asciiTheme="majorHAnsi" w:hAnsiTheme="majorHAnsi"/>
        </w:rPr>
        <w:t xml:space="preserve"> (Nelson, “On the Coloniality of Being,” Cultural Studies, volume: 21, pg. 243, MCJC)</w:t>
      </w:r>
    </w:p>
    <w:p w14:paraId="42DB1685" w14:textId="01FF1432" w:rsidR="00852328" w:rsidRPr="00B84C43" w:rsidRDefault="00852328" w:rsidP="00852328">
      <w:pPr>
        <w:contextualSpacing/>
        <w:rPr>
          <w:rStyle w:val="StyleBoldUnderline"/>
          <w:rFonts w:asciiTheme="majorHAnsi" w:hAnsiTheme="majorHAnsi"/>
        </w:rPr>
      </w:pPr>
      <w:r w:rsidRPr="00B84C43">
        <w:rPr>
          <w:rStyle w:val="StyleBoldUnderline"/>
          <w:rFonts w:asciiTheme="majorHAnsi" w:hAnsiTheme="majorHAnsi"/>
        </w:rPr>
        <w:t>Coloniality is different from colonialism</w:t>
      </w:r>
      <w:r w:rsidRPr="00B84C43">
        <w:rPr>
          <w:rFonts w:asciiTheme="majorHAnsi" w:hAnsiTheme="majorHAnsi"/>
        </w:rPr>
        <w:t xml:space="preserve">. </w:t>
      </w:r>
      <w:r w:rsidRPr="00B84C43">
        <w:rPr>
          <w:rStyle w:val="StyleBoldUnderline"/>
          <w:rFonts w:asciiTheme="majorHAnsi" w:hAnsiTheme="majorHAnsi"/>
        </w:rPr>
        <w:t>Colonialism denotes a political and</w:t>
      </w:r>
      <w:r w:rsidR="00865C2F" w:rsidRPr="00B84C43">
        <w:rPr>
          <w:rStyle w:val="StyleBoldUnderline"/>
          <w:rFonts w:asciiTheme="majorHAnsi" w:hAnsiTheme="majorHAnsi"/>
        </w:rPr>
        <w:t xml:space="preserve"> </w:t>
      </w:r>
      <w:r w:rsidRPr="00B84C43">
        <w:rPr>
          <w:rStyle w:val="StyleBoldUnderline"/>
          <w:rFonts w:asciiTheme="majorHAnsi" w:hAnsiTheme="majorHAnsi"/>
        </w:rPr>
        <w:t>economic relation in which the sovereignty of a nation or a people rests on the</w:t>
      </w:r>
      <w:r w:rsidR="00865C2F" w:rsidRPr="00B84C43">
        <w:rPr>
          <w:rStyle w:val="StyleBoldUnderline"/>
          <w:rFonts w:asciiTheme="majorHAnsi" w:hAnsiTheme="majorHAnsi"/>
        </w:rPr>
        <w:t xml:space="preserve"> </w:t>
      </w:r>
      <w:r w:rsidRPr="00B84C43">
        <w:rPr>
          <w:rStyle w:val="StyleBoldUnderline"/>
          <w:rFonts w:asciiTheme="majorHAnsi" w:hAnsiTheme="majorHAnsi"/>
        </w:rPr>
        <w:t>power of another nation</w:t>
      </w:r>
      <w:r w:rsidRPr="00B84C43">
        <w:rPr>
          <w:rFonts w:asciiTheme="majorHAnsi" w:hAnsiTheme="majorHAnsi"/>
        </w:rPr>
        <w:t xml:space="preserve">, which makes such nation an empire. </w:t>
      </w:r>
      <w:r w:rsidRPr="00B84C43">
        <w:rPr>
          <w:rStyle w:val="StyleBoldUnderline"/>
          <w:rFonts w:asciiTheme="majorHAnsi" w:hAnsiTheme="majorHAnsi"/>
        </w:rPr>
        <w:t>Coloniality,</w:t>
      </w:r>
      <w:r w:rsidR="00865C2F" w:rsidRPr="00B84C43">
        <w:rPr>
          <w:rStyle w:val="StyleBoldUnderline"/>
          <w:rFonts w:asciiTheme="majorHAnsi" w:hAnsiTheme="majorHAnsi"/>
        </w:rPr>
        <w:t xml:space="preserve"> </w:t>
      </w:r>
      <w:r w:rsidRPr="00B84C43">
        <w:rPr>
          <w:rStyle w:val="StyleBoldUnderline"/>
          <w:rFonts w:asciiTheme="majorHAnsi" w:hAnsiTheme="majorHAnsi"/>
        </w:rPr>
        <w:t>instead, refers to long-standing patterns of power that emerged as a result of</w:t>
      </w:r>
      <w:r w:rsidR="00865C2F" w:rsidRPr="00B84C43">
        <w:rPr>
          <w:rStyle w:val="StyleBoldUnderline"/>
          <w:rFonts w:asciiTheme="majorHAnsi" w:hAnsiTheme="majorHAnsi"/>
        </w:rPr>
        <w:t xml:space="preserve"> </w:t>
      </w:r>
      <w:r w:rsidRPr="00B84C43">
        <w:rPr>
          <w:rStyle w:val="StyleBoldUnderline"/>
          <w:rFonts w:asciiTheme="majorHAnsi" w:hAnsiTheme="majorHAnsi"/>
        </w:rPr>
        <w:t>colonialism, but that define culture, labor, intersubjective relations, and</w:t>
      </w:r>
      <w:r w:rsidR="00865C2F" w:rsidRPr="00B84C43">
        <w:rPr>
          <w:rStyle w:val="StyleBoldUnderline"/>
          <w:rFonts w:asciiTheme="majorHAnsi" w:hAnsiTheme="majorHAnsi"/>
        </w:rPr>
        <w:t xml:space="preserve"> </w:t>
      </w:r>
      <w:r w:rsidRPr="00B84C43">
        <w:rPr>
          <w:rStyle w:val="StyleBoldUnderline"/>
          <w:rFonts w:asciiTheme="majorHAnsi" w:hAnsiTheme="majorHAnsi"/>
        </w:rPr>
        <w:t>knowledge production well beyond the strict limits of colonial administrations</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 xml:space="preserve">14 Thus, </w:t>
      </w:r>
      <w:r w:rsidRPr="00B84C43">
        <w:rPr>
          <w:rStyle w:val="StyleBoldUnderline"/>
          <w:rFonts w:asciiTheme="majorHAnsi" w:hAnsiTheme="majorHAnsi"/>
        </w:rPr>
        <w:t>coloniality survives colonialism. It is maintained alive</w:t>
      </w:r>
      <w:r w:rsidRPr="00B84C43">
        <w:rPr>
          <w:rFonts w:asciiTheme="majorHAnsi" w:hAnsiTheme="majorHAnsi"/>
        </w:rPr>
        <w:t xml:space="preserve"> </w:t>
      </w:r>
      <w:r w:rsidRPr="00B84C43">
        <w:rPr>
          <w:rStyle w:val="StyleBoldUnderline"/>
          <w:rFonts w:asciiTheme="majorHAnsi" w:hAnsiTheme="majorHAnsi"/>
        </w:rPr>
        <w:t>in</w:t>
      </w:r>
      <w:r w:rsidRPr="00B84C43">
        <w:rPr>
          <w:rFonts w:asciiTheme="majorHAnsi" w:hAnsiTheme="majorHAnsi"/>
        </w:rPr>
        <w:t xml:space="preserve"> </w:t>
      </w:r>
      <w:r w:rsidRPr="00B84C43">
        <w:rPr>
          <w:rStyle w:val="StyleBoldUnderline"/>
          <w:rFonts w:asciiTheme="majorHAnsi" w:hAnsiTheme="majorHAnsi"/>
        </w:rPr>
        <w:t>books,</w:t>
      </w:r>
      <w:r w:rsidR="00865C2F" w:rsidRPr="00B84C43">
        <w:rPr>
          <w:rFonts w:asciiTheme="majorHAnsi" w:hAnsiTheme="majorHAnsi"/>
          <w:sz w:val="12"/>
        </w:rPr>
        <w:t xml:space="preserve"> </w:t>
      </w:r>
      <w:r w:rsidRPr="00B84C43">
        <w:rPr>
          <w:rFonts w:asciiTheme="majorHAnsi" w:hAnsiTheme="majorHAnsi"/>
        </w:rPr>
        <w:t xml:space="preserve">in the criteria for academic performance, </w:t>
      </w:r>
      <w:r w:rsidRPr="00B84C43">
        <w:rPr>
          <w:rStyle w:val="StyleBoldUnderline"/>
          <w:rFonts w:asciiTheme="majorHAnsi" w:hAnsiTheme="majorHAnsi"/>
        </w:rPr>
        <w:t>in cultural patterns, in common</w:t>
      </w:r>
      <w:r w:rsidR="00865C2F" w:rsidRPr="00B84C43">
        <w:rPr>
          <w:rStyle w:val="StyleBoldUnderline"/>
          <w:rFonts w:asciiTheme="majorHAnsi" w:hAnsiTheme="majorHAnsi"/>
        </w:rPr>
        <w:t xml:space="preserve"> </w:t>
      </w:r>
      <w:r w:rsidRPr="00B84C43">
        <w:rPr>
          <w:rStyle w:val="StyleBoldUnderline"/>
          <w:rFonts w:asciiTheme="majorHAnsi" w:hAnsiTheme="majorHAnsi"/>
        </w:rPr>
        <w:t>sense, in the self-image of peoples, in aspirations of self, and so many</w:t>
      </w:r>
      <w:r w:rsidRPr="00B84C43">
        <w:rPr>
          <w:rFonts w:asciiTheme="majorHAnsi" w:hAnsiTheme="majorHAnsi"/>
        </w:rPr>
        <w:t xml:space="preserve"> other</w:t>
      </w:r>
      <w:r w:rsidR="00865C2F" w:rsidRPr="00B84C43">
        <w:rPr>
          <w:rFonts w:asciiTheme="majorHAnsi" w:hAnsiTheme="majorHAnsi"/>
          <w:sz w:val="12"/>
        </w:rPr>
        <w:t xml:space="preserve"> </w:t>
      </w:r>
      <w:r w:rsidRPr="00B84C43">
        <w:rPr>
          <w:rStyle w:val="StyleBoldUnderline"/>
          <w:rFonts w:asciiTheme="majorHAnsi" w:hAnsiTheme="majorHAnsi"/>
        </w:rPr>
        <w:t>aspects of our modern experience</w:t>
      </w:r>
      <w:r w:rsidRPr="00B84C43">
        <w:rPr>
          <w:rFonts w:asciiTheme="majorHAnsi" w:hAnsiTheme="majorHAnsi"/>
        </w:rPr>
        <w:t xml:space="preserve">. In a way, as modern subjects we </w:t>
      </w:r>
      <w:proofErr w:type="gramStart"/>
      <w:r w:rsidRPr="00B84C43">
        <w:rPr>
          <w:rFonts w:asciiTheme="majorHAnsi" w:hAnsiTheme="majorHAnsi"/>
        </w:rPr>
        <w:t>breath</w:t>
      </w:r>
      <w:proofErr w:type="gramEnd"/>
      <w:r w:rsidR="00865C2F" w:rsidRPr="00B84C43">
        <w:rPr>
          <w:rFonts w:asciiTheme="majorHAnsi" w:hAnsiTheme="majorHAnsi"/>
          <w:sz w:val="12"/>
        </w:rPr>
        <w:t xml:space="preserve"> </w:t>
      </w:r>
      <w:r w:rsidRPr="00B84C43">
        <w:rPr>
          <w:rFonts w:asciiTheme="majorHAnsi" w:hAnsiTheme="majorHAnsi"/>
        </w:rPr>
        <w:t>coloniality all the time and everyday.</w:t>
      </w:r>
      <w:r w:rsidR="00865C2F" w:rsidRPr="00B84C43">
        <w:rPr>
          <w:rFonts w:asciiTheme="majorHAnsi" w:hAnsiTheme="majorHAnsi"/>
          <w:sz w:val="12"/>
        </w:rPr>
        <w:t xml:space="preserve"> </w:t>
      </w:r>
      <w:r w:rsidRPr="00B84C43">
        <w:rPr>
          <w:rStyle w:val="StyleBoldUnderline"/>
          <w:rFonts w:asciiTheme="majorHAnsi" w:hAnsiTheme="majorHAnsi"/>
        </w:rPr>
        <w:t>Coloniality is not simply the aftermath or the residual form of any given</w:t>
      </w:r>
      <w:r w:rsidR="00865C2F" w:rsidRPr="00B84C43">
        <w:rPr>
          <w:rStyle w:val="StyleBoldUnderline"/>
          <w:rFonts w:asciiTheme="majorHAnsi" w:hAnsiTheme="majorHAnsi"/>
        </w:rPr>
        <w:t xml:space="preserve"> </w:t>
      </w:r>
      <w:r w:rsidRPr="00B84C43">
        <w:rPr>
          <w:rStyle w:val="StyleBoldUnderline"/>
          <w:rFonts w:asciiTheme="majorHAnsi" w:hAnsiTheme="majorHAnsi"/>
        </w:rPr>
        <w:t>form of colonial relation. Coloniality emerges in a particular socio-historical</w:t>
      </w:r>
      <w:r w:rsidR="00865C2F" w:rsidRPr="00B84C43">
        <w:rPr>
          <w:rStyle w:val="StyleBoldUnderline"/>
          <w:rFonts w:asciiTheme="majorHAnsi" w:hAnsiTheme="majorHAnsi"/>
        </w:rPr>
        <w:t xml:space="preserve"> </w:t>
      </w:r>
      <w:r w:rsidRPr="00B84C43">
        <w:rPr>
          <w:rStyle w:val="StyleBoldUnderline"/>
          <w:rFonts w:asciiTheme="majorHAnsi" w:hAnsiTheme="majorHAnsi"/>
        </w:rPr>
        <w:t>setting, that of the discovery and conquest of the Americas.</w:t>
      </w:r>
      <w:r w:rsidRPr="00B84C43">
        <w:rPr>
          <w:rFonts w:asciiTheme="majorHAnsi" w:hAnsiTheme="majorHAnsi"/>
        </w:rPr>
        <w:t xml:space="preserve">15 </w:t>
      </w:r>
      <w:r w:rsidRPr="00B84C43">
        <w:rPr>
          <w:rStyle w:val="StyleBoldUnderline"/>
          <w:rFonts w:asciiTheme="majorHAnsi" w:hAnsiTheme="majorHAnsi"/>
        </w:rPr>
        <w:t>For it was in the</w:t>
      </w:r>
      <w:r w:rsidR="00865C2F" w:rsidRPr="00B84C43">
        <w:rPr>
          <w:rStyle w:val="StyleBoldUnderline"/>
          <w:rFonts w:asciiTheme="majorHAnsi" w:hAnsiTheme="majorHAnsi"/>
        </w:rPr>
        <w:t xml:space="preserve"> </w:t>
      </w:r>
      <w:r w:rsidRPr="00B84C43">
        <w:rPr>
          <w:rStyle w:val="StyleBoldUnderline"/>
          <w:rFonts w:asciiTheme="majorHAnsi" w:hAnsiTheme="majorHAnsi"/>
        </w:rPr>
        <w:t>context of this massive colonial enterprise</w:t>
      </w:r>
      <w:r w:rsidRPr="00B84C43">
        <w:rPr>
          <w:rFonts w:asciiTheme="majorHAnsi" w:hAnsiTheme="majorHAnsi"/>
        </w:rPr>
        <w:t>, the more widespread and ambitious</w:t>
      </w:r>
      <w:r w:rsidR="00865C2F" w:rsidRPr="00B84C43">
        <w:rPr>
          <w:rFonts w:asciiTheme="majorHAnsi" w:hAnsiTheme="majorHAnsi"/>
          <w:sz w:val="12"/>
        </w:rPr>
        <w:t xml:space="preserve"> </w:t>
      </w:r>
      <w:r w:rsidRPr="00B84C43">
        <w:rPr>
          <w:rFonts w:asciiTheme="majorHAnsi" w:hAnsiTheme="majorHAnsi"/>
        </w:rPr>
        <w:t xml:space="preserve">in the history of humankind yet, </w:t>
      </w:r>
      <w:r w:rsidRPr="00B84C43">
        <w:rPr>
          <w:rStyle w:val="StyleBoldUnderline"/>
          <w:rFonts w:asciiTheme="majorHAnsi" w:hAnsiTheme="majorHAnsi"/>
        </w:rPr>
        <w:t>that capitalism</w:t>
      </w:r>
      <w:r w:rsidRPr="00B84C43">
        <w:rPr>
          <w:rFonts w:asciiTheme="majorHAnsi" w:hAnsiTheme="majorHAnsi"/>
        </w:rPr>
        <w:t>, an already existing form of</w:t>
      </w:r>
      <w:r w:rsidR="00865C2F" w:rsidRPr="00B84C43">
        <w:rPr>
          <w:rFonts w:asciiTheme="majorHAnsi" w:hAnsiTheme="majorHAnsi"/>
          <w:sz w:val="12"/>
        </w:rPr>
        <w:t xml:space="preserve"> </w:t>
      </w:r>
      <w:r w:rsidRPr="00B84C43">
        <w:rPr>
          <w:rFonts w:asciiTheme="majorHAnsi" w:hAnsiTheme="majorHAnsi"/>
        </w:rPr>
        <w:t xml:space="preserve">economic relation, </w:t>
      </w:r>
      <w:r w:rsidRPr="00B84C43">
        <w:rPr>
          <w:rStyle w:val="StyleBoldUnderline"/>
          <w:rFonts w:asciiTheme="majorHAnsi" w:hAnsiTheme="majorHAnsi"/>
        </w:rPr>
        <w:t>became tied with forms of domination and subordination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that were central to maintaining colonial control first in the Americas</w:t>
      </w:r>
      <w:r w:rsidRPr="00B84C43">
        <w:rPr>
          <w:rFonts w:asciiTheme="majorHAnsi" w:hAnsiTheme="majorHAnsi"/>
        </w:rPr>
        <w:t>, and</w:t>
      </w:r>
      <w:r w:rsidR="00865C2F" w:rsidRPr="00B84C43">
        <w:rPr>
          <w:rFonts w:asciiTheme="majorHAnsi" w:hAnsiTheme="majorHAnsi"/>
          <w:sz w:val="12"/>
        </w:rPr>
        <w:t xml:space="preserve"> </w:t>
      </w:r>
      <w:r w:rsidRPr="00B84C43">
        <w:rPr>
          <w:rFonts w:asciiTheme="majorHAnsi" w:hAnsiTheme="majorHAnsi"/>
        </w:rPr>
        <w:t xml:space="preserve">then elsewhere. </w:t>
      </w:r>
      <w:r w:rsidRPr="00B84C43">
        <w:rPr>
          <w:rStyle w:val="StyleBoldUnderline"/>
          <w:rFonts w:asciiTheme="majorHAnsi" w:hAnsiTheme="majorHAnsi"/>
        </w:rPr>
        <w:t>Coloniality refers,</w:t>
      </w:r>
      <w:r w:rsidRPr="00B84C43">
        <w:rPr>
          <w:rFonts w:asciiTheme="majorHAnsi" w:hAnsiTheme="majorHAnsi"/>
        </w:rPr>
        <w:t xml:space="preserve"> first and foremost, </w:t>
      </w:r>
      <w:r w:rsidRPr="00B84C43">
        <w:rPr>
          <w:rStyle w:val="StyleBoldUnderline"/>
          <w:rFonts w:asciiTheme="majorHAnsi" w:hAnsiTheme="majorHAnsi"/>
        </w:rPr>
        <w:t>to the two axes of</w:t>
      </w:r>
      <w:r w:rsidR="00865C2F" w:rsidRPr="00B84C43">
        <w:rPr>
          <w:rStyle w:val="StyleBoldUnderline"/>
          <w:rFonts w:asciiTheme="majorHAnsi" w:hAnsiTheme="majorHAnsi"/>
        </w:rPr>
        <w:t xml:space="preserve"> </w:t>
      </w:r>
      <w:r w:rsidRPr="00B84C43">
        <w:rPr>
          <w:rStyle w:val="StyleBoldUnderline"/>
          <w:rFonts w:asciiTheme="majorHAnsi" w:hAnsiTheme="majorHAnsi"/>
        </w:rPr>
        <w:t>power that became operative and defined the spatio-temporal matrix of what</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was called America. </w:t>
      </w:r>
    </w:p>
    <w:p w14:paraId="69FBBBE3" w14:textId="77777777" w:rsidR="00852328" w:rsidRPr="00B84C43" w:rsidRDefault="00852328" w:rsidP="00852328">
      <w:pPr>
        <w:rPr>
          <w:rStyle w:val="StyleBoldUnderline"/>
          <w:rFonts w:asciiTheme="majorHAnsi" w:hAnsiTheme="majorHAnsi"/>
        </w:rPr>
      </w:pPr>
    </w:p>
    <w:p w14:paraId="101D12DE" w14:textId="77777777" w:rsidR="006840DF" w:rsidRPr="00B84C43" w:rsidRDefault="006840DF" w:rsidP="006840DF">
      <w:pPr>
        <w:rPr>
          <w:rFonts w:asciiTheme="majorHAnsi" w:hAnsiTheme="majorHAnsi"/>
        </w:rPr>
      </w:pPr>
    </w:p>
    <w:p w14:paraId="589AD855" w14:textId="77777777" w:rsidR="006840DF" w:rsidRPr="00B84C43" w:rsidRDefault="006840DF" w:rsidP="006840DF">
      <w:pPr>
        <w:pStyle w:val="Heading4"/>
      </w:pPr>
      <w:r w:rsidRPr="00B84C43">
        <w:t>We must confront colonial knowledge head on to shift our geopolitical reasoning and knowledge.</w:t>
      </w:r>
    </w:p>
    <w:p w14:paraId="476A08E0" w14:textId="77777777" w:rsidR="006840DF" w:rsidRPr="00B84C43" w:rsidRDefault="006840DF" w:rsidP="006840DF">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49E3449A" w14:textId="77777777" w:rsidR="006840DF" w:rsidRPr="00B84C43" w:rsidRDefault="006840DF" w:rsidP="006840DF">
      <w:pPr>
        <w:rPr>
          <w:rFonts w:asciiTheme="majorHAnsi" w:hAnsiTheme="majorHAnsi"/>
        </w:rPr>
      </w:pPr>
      <w:r w:rsidRPr="00B84C43">
        <w:rPr>
          <w:rFonts w:asciiTheme="majorHAnsi" w:hAnsiTheme="majorHAnsi"/>
        </w:rPr>
        <w:t>(Walter, The Idea of Latin America, page 104-108, RH)</w:t>
      </w:r>
    </w:p>
    <w:p w14:paraId="5726D561" w14:textId="77777777" w:rsidR="006840DF" w:rsidRPr="00B84C43" w:rsidRDefault="006840DF" w:rsidP="006840DF">
      <w:pPr>
        <w:rPr>
          <w:rStyle w:val="StyleBoldUnderline"/>
          <w:rFonts w:asciiTheme="majorHAnsi" w:hAnsiTheme="majorHAnsi"/>
        </w:rPr>
      </w:pPr>
      <w:r w:rsidRPr="00B84C43">
        <w:rPr>
          <w:rStyle w:val="StyleBoldUnderline"/>
          <w:rFonts w:asciiTheme="majorHAnsi" w:hAnsiTheme="majorHAnsi"/>
        </w:rPr>
        <w:t>Changing the geography of knowledge requires an understanding of how knowledge and subjectivity are intertwined with modernity/ coloniality</w:t>
      </w:r>
      <w:r w:rsidRPr="00B84C43">
        <w:rPr>
          <w:rFonts w:asciiTheme="majorHAnsi" w:hAnsiTheme="majorHAnsi"/>
        </w:rPr>
        <w:t xml:space="preserve">. </w:t>
      </w:r>
      <w:r w:rsidRPr="00B84C43">
        <w:rPr>
          <w:rStyle w:val="StyleBoldUnderline"/>
          <w:rFonts w:asciiTheme="majorHAnsi" w:hAnsiTheme="majorHAnsi"/>
        </w:rPr>
        <w:t>The imperial and colonial differential of languages shapes the modes in which knowledge is produced and circulated. As such, knowledge and subjectivity are two sides of the same coin. Political theory and political economy, for example, were thought out and written down by men who did not have a conflict between the language they spoke and the civilization carried in that language. Not just knowledge is carried in language. Social order, organization, and ranking values are as well. Political theory, political economy, ethics, and knowledge we call “scientific” are all determined in the conceptual fabric of a given language</w:t>
      </w:r>
      <w:r w:rsidRPr="00B84C43">
        <w:rPr>
          <w:rFonts w:asciiTheme="majorHAnsi" w:hAnsiTheme="majorHAnsi"/>
        </w:rPr>
        <w:t xml:space="preserve">. There is a continuum, so to speak, between the English language and experience and Adam Smith’s political economy in The Wealth of Nations and Theory of Moral Sentiments, or between the French subjectivity of Marie Jean Antoine Nicolas de Caritat, marquis de Condorcet, and his mapping of the human spirit in his Esquisse d’un tableau historique des progrès de l’esprit humain. For an Afro-Caribbean, then, </w:t>
      </w:r>
      <w:r w:rsidRPr="00B84C43">
        <w:rPr>
          <w:rStyle w:val="StyleBoldUnderline"/>
          <w:rFonts w:asciiTheme="majorHAnsi" w:hAnsiTheme="majorHAnsi"/>
        </w:rPr>
        <w:t>the perspective from which the wealth of nations, moral sentiments, or the progress of the human spirit can be articulated will be from the experiences of the colonial wound rather than from the sensibility of imperial victories.</w:t>
      </w:r>
      <w:r w:rsidRPr="00B84C43">
        <w:rPr>
          <w:rFonts w:asciiTheme="majorHAnsi" w:hAnsiTheme="majorHAnsi"/>
        </w:rPr>
        <w:t xml:space="preserve"> As I have been insisting throughout our discussion, </w:t>
      </w:r>
      <w:r w:rsidRPr="00B84C43">
        <w:rPr>
          <w:rStyle w:val="StyleBoldUnderline"/>
          <w:rFonts w:asciiTheme="majorHAnsi" w:hAnsiTheme="majorHAnsi"/>
        </w:rPr>
        <w:t>these are not merely different perspectives within the same paradigm. They are perspectives from two radically different paradigms, intertwined and articulated by the colonial matrix of power; articulated also in the unfolding of heterogeneous structural histories of language and knowledge. The paradigm of the damnés is formed by the diversity of heterogeneous structural histories of those who have lived in the condition of having to deal with imperial languages and the weight of the imperial civilization that those languages carry; that is, the paradigm of all those who have to deal with the colonial wound in all its manifestations</w:t>
      </w:r>
      <w:r w:rsidRPr="00B84C43">
        <w:rPr>
          <w:rFonts w:asciiTheme="majorHAnsi" w:hAnsiTheme="majorHAnsi"/>
        </w:rPr>
        <w:t xml:space="preserve">. Fanon, an Afro-Martinican himself, expressed the difference in the opening pages of Black Skin, White Masks (1952) when he wrote that “to speak (and we could add, to write) means to be in a position to use a certain syntax, to grasp the morphology of this or that language, but it means above all to assume a culture, to support the weight of a civilization.”5 Fanon explains that the problem, more precisely, is that: The Negro of the Antilles will be proportionately whiter – that is, he will come closer to being a real human being – in direct relation to his mastery of the French language . . </w:t>
      </w:r>
      <w:r w:rsidRPr="00B84C43">
        <w:rPr>
          <w:rStyle w:val="StyleBoldUnderline"/>
          <w:rFonts w:asciiTheme="majorHAnsi" w:hAnsiTheme="majorHAnsi"/>
        </w:rPr>
        <w:t>. Every colonized people – in other words, every people in whose soul an inferiority complex has been created by the death and burial of its local cultural originality – finds itself face to face with the language of the civilizing nation</w:t>
      </w:r>
      <w:r w:rsidRPr="00B84C43">
        <w:rPr>
          <w:rFonts w:asciiTheme="majorHAnsi" w:hAnsiTheme="majorHAnsi"/>
        </w:rPr>
        <w:t>.</w:t>
      </w:r>
      <w:r w:rsidRPr="00B84C43">
        <w:rPr>
          <w:rStyle w:val="StyleBoldUnderline"/>
          <w:rFonts w:asciiTheme="majorHAnsi" w:hAnsiTheme="majorHAnsi"/>
        </w:rPr>
        <w:t>6 Focusing on knowledges and subjectivities in the sphere of language takes us beyond the question of bi- or pluri-lingualism or multiculturalism. It is more, much more. Language, epistemic, and subjective borders are the foundations of new ways of thinking, of an-other thinking, an-other logic, an-other language, as I have elaborated elsewhere</w:t>
      </w:r>
      <w:r w:rsidRPr="00B84C43">
        <w:rPr>
          <w:rFonts w:asciiTheme="majorHAnsi" w:hAnsiTheme="majorHAnsi"/>
        </w:rPr>
        <w:t xml:space="preserve">.7 </w:t>
      </w:r>
      <w:r w:rsidRPr="00B84C43">
        <w:rPr>
          <w:rStyle w:val="StyleBoldUnderline"/>
          <w:rFonts w:asciiTheme="majorHAnsi" w:hAnsiTheme="majorHAnsi"/>
        </w:rPr>
        <w:t>Confronting Fanon’s predicament of colonial language and subjectivity amounts to provincializing the totalizing effect of “Latin” and “Anglo</w:t>
      </w:r>
      <w:r w:rsidRPr="00B84C43">
        <w:rPr>
          <w:rFonts w:asciiTheme="majorHAnsi" w:hAnsiTheme="majorHAnsi"/>
        </w:rPr>
        <w:t xml:space="preserve">” (and the consequent power differential between both) </w:t>
      </w:r>
      <w:r w:rsidRPr="00B84C43">
        <w:rPr>
          <w:rStyle w:val="StyleBoldUnderline"/>
          <w:rFonts w:asciiTheme="majorHAnsi" w:hAnsiTheme="majorHAnsi"/>
        </w:rPr>
        <w:t>in America, as one way to understand the shift introduced by rewriting the “discovery” from the history of African slavery and of the problem of the “Negro and language,” as Fanon puts it. It is the opening of an epistemology of the borders built on the colonial difference, on the subjectivity of the colonial wound. It is taking us from the paradigm of newness to the decolonial paradigm of co-existence. The rule applies not only to the colonial epistemic difference, the example I just gave, but to the imperial difference as well: thinking in Spanish from the colonial history of South America is also a necessary practice in shifting the geography of knowledge.</w:t>
      </w:r>
      <w:r w:rsidRPr="00B84C43">
        <w:rPr>
          <w:rFonts w:asciiTheme="majorHAnsi" w:hAnsiTheme="majorHAnsi"/>
        </w:rPr>
        <w:t xml:space="preserve"> For Creoles of Spanish and Portuguese descent, the problem of their own history and language was not as acute as for Afro and Indigenous people. A sentiment of autonomy and creativity, rather than dependence, was developed. Jorge Luis Borges’s famous indictment of Spanish philosopher and historian Américo Castro could be taken as a contrasting example of Fanon’s predicament. In his well-known article “The Alarms of Dr. Américo Castro,” Borges mocked Castro’s concerns about the corruption of Spanish in South American lands. The colonial wound, so pronounced in Indigenous and Afro sensibilities, was, for “Latin” Americans, a source either of confrontational pride, as in Borges, or of concern about the secondary global role of Spanish and Portuguese in relation to </w:t>
      </w:r>
      <w:r w:rsidRPr="00B84C43">
        <w:rPr>
          <w:rStyle w:val="StyleBoldUnderline"/>
          <w:rFonts w:asciiTheme="majorHAnsi" w:hAnsiTheme="majorHAnsi"/>
        </w:rPr>
        <w:t>English, French, and German</w:t>
      </w:r>
      <w:r w:rsidRPr="00B84C43">
        <w:rPr>
          <w:rFonts w:asciiTheme="majorHAnsi" w:hAnsiTheme="majorHAnsi"/>
        </w:rPr>
        <w:t xml:space="preserve">. Those three languages </w:t>
      </w:r>
      <w:r w:rsidRPr="00B84C43">
        <w:rPr>
          <w:rStyle w:val="StyleBoldUnderline"/>
          <w:rFonts w:asciiTheme="majorHAnsi" w:hAnsiTheme="majorHAnsi"/>
        </w:rPr>
        <w:t>set global standards of knowledge and subjectivities across the globe for all those who do not have English, French, or German as their “native” language</w:t>
      </w:r>
      <w:r w:rsidRPr="00B84C43">
        <w:rPr>
          <w:rFonts w:asciiTheme="majorHAnsi" w:hAnsiTheme="majorHAnsi"/>
        </w:rPr>
        <w:t>. In that sense, Spanish and Luso America is, in this respect, at a disadvantage vis-à-vis excolonies of the British Empire, such as India, Australia, New Zealand, and South Africa, because of the simple fact that English, and not Spanish or Portuguese, is the global language of scholarship, trade, and the media. However, we are talking here about languages of imperial difference. Instead, Fanon’s description of “the Negro and language” set the problem in the domain of the colonial difference. Thus, on the one hand</w:t>
      </w:r>
      <w:r w:rsidRPr="00B84C43">
        <w:rPr>
          <w:rStyle w:val="StyleBoldUnderline"/>
          <w:rFonts w:asciiTheme="majorHAnsi" w:hAnsiTheme="majorHAnsi"/>
        </w:rPr>
        <w:t>, his observation applies simultaneously to the diversity of borders between imperial languages, knowledges, and subjectivities and colonial subalternity, the condition of the damnés – the wounded of the imperial/colonial world order. It also serves as a theory from which to understand the problems of language and subalternity at the imperial level (e.g., the subaltern position of Spanish vis-à-vis English).</w:t>
      </w:r>
    </w:p>
    <w:p w14:paraId="07D4BC23" w14:textId="77777777" w:rsidR="006840DF" w:rsidRPr="00B84C43" w:rsidRDefault="006840DF" w:rsidP="006840DF">
      <w:pPr>
        <w:rPr>
          <w:rFonts w:asciiTheme="majorHAnsi" w:hAnsiTheme="majorHAnsi"/>
        </w:rPr>
      </w:pPr>
    </w:p>
    <w:p w14:paraId="074252A6" w14:textId="5A2B9948" w:rsidR="006840DF" w:rsidRPr="00B84C43" w:rsidRDefault="006840DF" w:rsidP="006840DF">
      <w:pPr>
        <w:pStyle w:val="Heading4"/>
      </w:pPr>
      <w:r w:rsidRPr="00B84C43">
        <w:t>Our process of delinking from modern epistemology refuses Western knowledge and recognizes that other modes of thinking and solutions are possible</w:t>
      </w:r>
    </w:p>
    <w:p w14:paraId="16696C2B" w14:textId="77777777" w:rsidR="006840DF" w:rsidRPr="00B84C43" w:rsidRDefault="006840DF" w:rsidP="006840DF">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65677A7F" w14:textId="77777777" w:rsidR="006840DF" w:rsidRPr="00B84C43" w:rsidRDefault="006840DF" w:rsidP="006840DF">
      <w:pPr>
        <w:rPr>
          <w:rFonts w:asciiTheme="majorHAnsi" w:hAnsiTheme="majorHAnsi"/>
        </w:rPr>
      </w:pPr>
      <w:r w:rsidRPr="00B84C43">
        <w:rPr>
          <w:rFonts w:asciiTheme="majorHAnsi" w:hAnsiTheme="majorHAnsi"/>
        </w:rPr>
        <w:t>(Walter, The Idea of Latin America, page 117, RH)</w:t>
      </w:r>
    </w:p>
    <w:p w14:paraId="599860FE" w14:textId="45CDDAE5" w:rsidR="00887B09" w:rsidRPr="00B84C43" w:rsidRDefault="006840DF" w:rsidP="00887B09">
      <w:pPr>
        <w:rPr>
          <w:rFonts w:asciiTheme="majorHAnsi" w:hAnsiTheme="majorHAnsi"/>
          <w:b/>
          <w:u w:val="single"/>
        </w:rPr>
      </w:pPr>
      <w:r w:rsidRPr="00B84C43">
        <w:rPr>
          <w:rFonts w:asciiTheme="majorHAnsi" w:hAnsiTheme="majorHAnsi"/>
        </w:rPr>
        <w:t xml:space="preserve">Waman Puma inaugurated a practice of “double critique” – of simultaneous critical theory and epistemic decolonization. He critiqued both the Spaniards and the Incas.18 Today, when Indigenous social movements in the ex-Spanish colonies of the Americas claim epistemic rights (that is, rights to the principles of the politics of knowledge), we should look to Waman Puma as men of the European Renaissance looked to Aristotle, or as contemporary European thought looks to Kant. </w:t>
      </w:r>
      <w:r w:rsidRPr="00B84C43">
        <w:rPr>
          <w:rStyle w:val="StyleBoldUnderline"/>
          <w:rFonts w:asciiTheme="majorHAnsi" w:hAnsiTheme="majorHAnsi"/>
        </w:rPr>
        <w:t xml:space="preserve">Indigenous leaders have learned the futility of claiming land rights under the principles of Western political economy </w:t>
      </w:r>
      <w:r w:rsidRPr="00B84C43">
        <w:rPr>
          <w:rFonts w:asciiTheme="majorHAnsi" w:hAnsiTheme="majorHAnsi"/>
        </w:rPr>
        <w:t xml:space="preserve">(as laid down by the legal theologian Francisco Vitoria in the sixteenth century, the political economist Adam Smith in the eighteenth, and onward), </w:t>
      </w:r>
      <w:r w:rsidRPr="00B84C43">
        <w:rPr>
          <w:rStyle w:val="StyleBoldUnderline"/>
          <w:rFonts w:asciiTheme="majorHAnsi" w:hAnsiTheme="majorHAnsi"/>
        </w:rPr>
        <w:t>or linguistic rights under the principles and assumptions of Western concepts of literacy, or cultural rights under the Western practice of putting the state in control of multiculturalism</w:t>
      </w:r>
      <w:r w:rsidRPr="00B84C43">
        <w:rPr>
          <w:rFonts w:asciiTheme="majorHAnsi" w:hAnsiTheme="majorHAnsi"/>
        </w:rPr>
        <w:t xml:space="preserve">. The difference is that an Indigenous intellectual still has to know Kant alongside Waman Puma to be conversant, while a German or French intellectual can dispense with Waman Puma and solve the problem of rights for all and for ever with Kant and Hegel. </w:t>
      </w:r>
      <w:r w:rsidRPr="00B84C43">
        <w:rPr>
          <w:rStyle w:val="StyleBoldUnderline"/>
          <w:rFonts w:asciiTheme="majorHAnsi" w:hAnsiTheme="majorHAnsi"/>
        </w:rPr>
        <w:t>Therein lies the colonial epistemic difference: Indigenous scholars and intellectuals who do not want to submit to the Western standards of knowledge must delink from a concept of knowledge that is taken for granted as the only way in which world history can be told and known. Delinking means, among other things, that thinking other-wise is possible (</w:t>
      </w:r>
      <w:r w:rsidRPr="00B84C43">
        <w:rPr>
          <w:rFonts w:asciiTheme="majorHAnsi" w:hAnsiTheme="majorHAnsi"/>
        </w:rPr>
        <w:t xml:space="preserve">and necessary) </w:t>
      </w:r>
      <w:r w:rsidRPr="00B84C43">
        <w:rPr>
          <w:rStyle w:val="StyleBoldUnderline"/>
          <w:rFonts w:asciiTheme="majorHAnsi" w:hAnsiTheme="majorHAnsi"/>
        </w:rPr>
        <w:t xml:space="preserve">and that </w:t>
      </w:r>
      <w:r w:rsidRPr="00B84C43">
        <w:rPr>
          <w:rStyle w:val="Emphasis"/>
          <w:rFonts w:asciiTheme="majorHAnsi" w:hAnsiTheme="majorHAnsi"/>
        </w:rPr>
        <w:t>the best solutions are not necessarily found in the actual order of things under neoliberal globalization</w:t>
      </w:r>
      <w:r w:rsidRPr="00B84C43">
        <w:rPr>
          <w:rStyle w:val="StyleBoldUnderline"/>
          <w:rFonts w:asciiTheme="majorHAnsi" w:hAnsiTheme="majorHAnsi"/>
        </w:rPr>
        <w:t>, and it also means knowing that thinking otherwise is not only possible but very necessary.</w:t>
      </w:r>
    </w:p>
    <w:p w14:paraId="4A342B96" w14:textId="1DB59541" w:rsidR="00CA128A" w:rsidRPr="00B84C43" w:rsidRDefault="00714925" w:rsidP="00CA128A">
      <w:pPr>
        <w:pStyle w:val="Heading4"/>
      </w:pPr>
      <w:r w:rsidRPr="00B84C43">
        <w:t xml:space="preserve">Western </w:t>
      </w:r>
      <w:r w:rsidR="00CA128A" w:rsidRPr="00B84C43">
        <w:t xml:space="preserve">Language </w:t>
      </w:r>
      <w:proofErr w:type="gramStart"/>
      <w:r w:rsidR="00CA128A" w:rsidRPr="00B84C43">
        <w:t xml:space="preserve">assumes </w:t>
      </w:r>
      <w:r w:rsidRPr="00B84C43">
        <w:t xml:space="preserve"> one</w:t>
      </w:r>
      <w:proofErr w:type="gramEnd"/>
      <w:r w:rsidRPr="00B84C43">
        <w:t xml:space="preserve"> world view and alienates other </w:t>
      </w:r>
      <w:r w:rsidR="00CA128A" w:rsidRPr="00B84C43">
        <w:t>cultures and constructs representation of the world</w:t>
      </w:r>
    </w:p>
    <w:p w14:paraId="4E79071D" w14:textId="77777777" w:rsidR="00CA128A" w:rsidRPr="00B84C43" w:rsidRDefault="00CA128A" w:rsidP="00CA128A">
      <w:pPr>
        <w:rPr>
          <w:rStyle w:val="StyleStyleBold12pt"/>
          <w:rFonts w:asciiTheme="majorHAnsi" w:hAnsiTheme="majorHAnsi"/>
        </w:rPr>
      </w:pPr>
      <w:r w:rsidRPr="00B84C43">
        <w:rPr>
          <w:rStyle w:val="StyleStyleBold12pt"/>
          <w:rFonts w:asciiTheme="majorHAnsi" w:hAnsiTheme="majorHAnsi"/>
        </w:rPr>
        <w:t>Nieto, Ph.D in Public Policy in the University of Massachusetts Boston, 2007</w:t>
      </w:r>
    </w:p>
    <w:p w14:paraId="1412B369" w14:textId="77777777" w:rsidR="00CA128A" w:rsidRPr="00B84C43" w:rsidRDefault="00CA128A" w:rsidP="00CA128A">
      <w:pPr>
        <w:rPr>
          <w:rStyle w:val="StyleStyleBold12pt"/>
          <w:rFonts w:asciiTheme="majorHAnsi" w:hAnsiTheme="majorHAnsi"/>
          <w:b w:val="0"/>
          <w:bCs w:val="0"/>
          <w:color w:val="000000"/>
          <w:sz w:val="24"/>
        </w:rPr>
      </w:pPr>
      <w:r w:rsidRPr="00B84C43">
        <w:rPr>
          <w:rFonts w:asciiTheme="majorHAnsi" w:hAnsiTheme="majorHAnsi"/>
          <w:color w:val="000000"/>
          <w:sz w:val="24"/>
        </w:rPr>
        <w:t>[David, Summer 2007, “The Emperor’s New Worlds Language and Colonization,” Human Architecture: Journal of the Sociology of self-Knowledge, Volume</w:t>
      </w:r>
      <w:proofErr w:type="gramStart"/>
      <w:r w:rsidRPr="00B84C43">
        <w:rPr>
          <w:rFonts w:asciiTheme="majorHAnsi" w:hAnsiTheme="majorHAnsi"/>
          <w:color w:val="000000"/>
          <w:sz w:val="24"/>
        </w:rPr>
        <w:t>:5</w:t>
      </w:r>
      <w:proofErr w:type="gramEnd"/>
      <w:r w:rsidRPr="00B84C43">
        <w:rPr>
          <w:rFonts w:asciiTheme="majorHAnsi" w:hAnsiTheme="majorHAnsi"/>
          <w:color w:val="000000"/>
          <w:sz w:val="24"/>
        </w:rPr>
        <w:t xml:space="preserve"> special double issue, page # 1, TZ]</w:t>
      </w:r>
    </w:p>
    <w:p w14:paraId="2C798EC0" w14:textId="6D6F0C7E" w:rsidR="00CA128A" w:rsidRPr="00B84C43" w:rsidRDefault="00CA128A" w:rsidP="00CA128A">
      <w:pPr>
        <w:rPr>
          <w:rFonts w:asciiTheme="majorHAnsi" w:hAnsiTheme="majorHAnsi"/>
        </w:rPr>
      </w:pPr>
      <w:r w:rsidRPr="00B84C43">
        <w:rPr>
          <w:rFonts w:asciiTheme="majorHAnsi" w:hAnsiTheme="majorHAnsi"/>
        </w:rPr>
        <w:t>It is no coincidence that Frantz Fanon</w:t>
      </w:r>
      <w:r w:rsidR="00865C2F" w:rsidRPr="00B84C43">
        <w:rPr>
          <w:rFonts w:asciiTheme="majorHAnsi" w:hAnsiTheme="majorHAnsi"/>
          <w:sz w:val="12"/>
        </w:rPr>
        <w:t xml:space="preserve"> </w:t>
      </w:r>
      <w:r w:rsidRPr="00B84C43">
        <w:rPr>
          <w:rFonts w:asciiTheme="majorHAnsi" w:hAnsiTheme="majorHAnsi"/>
        </w:rPr>
        <w:t>(1967) starts his work Black Skin, White</w:t>
      </w:r>
      <w:r w:rsidR="00865C2F" w:rsidRPr="00B84C43">
        <w:rPr>
          <w:rFonts w:asciiTheme="majorHAnsi" w:hAnsiTheme="majorHAnsi"/>
          <w:sz w:val="12"/>
        </w:rPr>
        <w:t xml:space="preserve"> </w:t>
      </w:r>
      <w:r w:rsidRPr="00B84C43">
        <w:rPr>
          <w:rFonts w:asciiTheme="majorHAnsi" w:hAnsiTheme="majorHAnsi"/>
        </w:rPr>
        <w:t>Masks talking about language. Having experienced</w:t>
      </w:r>
      <w:r w:rsidR="00865C2F" w:rsidRPr="00B84C43">
        <w:rPr>
          <w:rFonts w:asciiTheme="majorHAnsi" w:hAnsiTheme="majorHAnsi"/>
          <w:sz w:val="12"/>
        </w:rPr>
        <w:t xml:space="preserve"> </w:t>
      </w:r>
      <w:r w:rsidRPr="00B84C43">
        <w:rPr>
          <w:rFonts w:asciiTheme="majorHAnsi" w:hAnsiTheme="majorHAnsi"/>
        </w:rPr>
        <w:t>what it means to be left voiceless,</w:t>
      </w:r>
      <w:r w:rsidR="00865C2F" w:rsidRPr="00B84C43">
        <w:rPr>
          <w:rFonts w:asciiTheme="majorHAnsi" w:hAnsiTheme="majorHAnsi"/>
          <w:sz w:val="12"/>
        </w:rPr>
        <w:t xml:space="preserve"> </w:t>
      </w:r>
      <w:r w:rsidRPr="00B84C43">
        <w:rPr>
          <w:rFonts w:asciiTheme="majorHAnsi" w:hAnsiTheme="majorHAnsi"/>
        </w:rPr>
        <w:t>he immediately learnt that “to speak is to</w:t>
      </w:r>
      <w:r w:rsidR="00865C2F" w:rsidRPr="00B84C43">
        <w:rPr>
          <w:rFonts w:asciiTheme="majorHAnsi" w:hAnsiTheme="majorHAnsi"/>
          <w:sz w:val="12"/>
        </w:rPr>
        <w:t xml:space="preserve"> </w:t>
      </w:r>
      <w:r w:rsidRPr="00B84C43">
        <w:rPr>
          <w:rFonts w:asciiTheme="majorHAnsi" w:hAnsiTheme="majorHAnsi"/>
        </w:rPr>
        <w:t>exist absolutely for the other” (p. 17). The</w:t>
      </w:r>
      <w:r w:rsidR="00865C2F" w:rsidRPr="00B84C43">
        <w:rPr>
          <w:rFonts w:asciiTheme="majorHAnsi" w:hAnsiTheme="majorHAnsi"/>
          <w:sz w:val="12"/>
        </w:rPr>
        <w:t xml:space="preserve"> </w:t>
      </w:r>
      <w:r w:rsidRPr="00B84C43">
        <w:rPr>
          <w:rFonts w:asciiTheme="majorHAnsi" w:hAnsiTheme="majorHAnsi"/>
        </w:rPr>
        <w:t>fundamental role of language in the development</w:t>
      </w:r>
      <w:r w:rsidR="00865C2F" w:rsidRPr="00B84C43">
        <w:rPr>
          <w:rFonts w:asciiTheme="majorHAnsi" w:hAnsiTheme="majorHAnsi"/>
          <w:sz w:val="12"/>
        </w:rPr>
        <w:t xml:space="preserve"> </w:t>
      </w:r>
      <w:r w:rsidRPr="00B84C43">
        <w:rPr>
          <w:rFonts w:asciiTheme="majorHAnsi" w:hAnsiTheme="majorHAnsi"/>
        </w:rPr>
        <w:t>of human identity has been sufficiently</w:t>
      </w:r>
      <w:r w:rsidR="00865C2F" w:rsidRPr="00B84C43">
        <w:rPr>
          <w:rFonts w:asciiTheme="majorHAnsi" w:hAnsiTheme="majorHAnsi"/>
          <w:sz w:val="12"/>
        </w:rPr>
        <w:t xml:space="preserve"> </w:t>
      </w:r>
      <w:r w:rsidRPr="00B84C43">
        <w:rPr>
          <w:rFonts w:asciiTheme="majorHAnsi" w:hAnsiTheme="majorHAnsi"/>
        </w:rPr>
        <w:t xml:space="preserve">documented. In fact, </w:t>
      </w:r>
      <w:r w:rsidRPr="00B84C43">
        <w:rPr>
          <w:rStyle w:val="StyleBoldUnderline"/>
          <w:rFonts w:asciiTheme="majorHAnsi" w:hAnsiTheme="majorHAnsi"/>
        </w:rPr>
        <w:t>the human being cannot exist without communicating; eliminating the possibility of communication from the human spirit entails removing its humanity. Language has such a vital incidence in the human being and is so omnipresent in our lives that we are generally unaware of its influence</w:t>
      </w:r>
      <w:r w:rsidRPr="00B84C43">
        <w:rPr>
          <w:rFonts w:asciiTheme="majorHAnsi" w:hAnsiTheme="majorHAnsi"/>
        </w:rPr>
        <w:t>. The psychologist Daniel Coleman</w:t>
      </w:r>
      <w:r w:rsidR="00865C2F" w:rsidRPr="00B84C43">
        <w:rPr>
          <w:rFonts w:asciiTheme="majorHAnsi" w:hAnsiTheme="majorHAnsi"/>
          <w:sz w:val="12"/>
        </w:rPr>
        <w:t xml:space="preserve"> </w:t>
      </w:r>
      <w:r w:rsidRPr="00B84C43">
        <w:rPr>
          <w:rFonts w:asciiTheme="majorHAnsi" w:hAnsiTheme="majorHAnsi"/>
        </w:rPr>
        <w:t>(1995) in his work Emotional Intelligence</w:t>
      </w:r>
      <w:r w:rsidR="00865C2F" w:rsidRPr="00B84C43">
        <w:rPr>
          <w:rFonts w:asciiTheme="majorHAnsi" w:hAnsiTheme="majorHAnsi"/>
          <w:sz w:val="12"/>
        </w:rPr>
        <w:t xml:space="preserve"> </w:t>
      </w:r>
      <w:r w:rsidRPr="00B84C43">
        <w:rPr>
          <w:rFonts w:asciiTheme="majorHAnsi" w:hAnsiTheme="majorHAnsi"/>
        </w:rPr>
        <w:t>argues that when an individual is able</w:t>
      </w:r>
      <w:r w:rsidR="00865C2F" w:rsidRPr="00B84C43">
        <w:rPr>
          <w:rFonts w:asciiTheme="majorHAnsi" w:hAnsiTheme="majorHAnsi"/>
          <w:sz w:val="12"/>
        </w:rPr>
        <w:t xml:space="preserve"> </w:t>
      </w:r>
      <w:r w:rsidRPr="00B84C43">
        <w:rPr>
          <w:rFonts w:asciiTheme="majorHAnsi" w:hAnsiTheme="majorHAnsi"/>
        </w:rPr>
        <w:t>to put a name to one’s feelings, it is a sign</w:t>
      </w:r>
      <w:r w:rsidR="00865C2F" w:rsidRPr="00B84C43">
        <w:rPr>
          <w:rFonts w:asciiTheme="majorHAnsi" w:hAnsiTheme="majorHAnsi"/>
          <w:sz w:val="12"/>
        </w:rPr>
        <w:t xml:space="preserve"> </w:t>
      </w:r>
      <w:r w:rsidRPr="00B84C43">
        <w:rPr>
          <w:rFonts w:asciiTheme="majorHAnsi" w:hAnsiTheme="majorHAnsi"/>
        </w:rPr>
        <w:t xml:space="preserve">that one has mastered them. </w:t>
      </w:r>
      <w:r w:rsidRPr="00B84C43">
        <w:rPr>
          <w:rStyle w:val="StyleBoldUnderline"/>
          <w:rFonts w:asciiTheme="majorHAnsi" w:hAnsiTheme="majorHAnsi"/>
        </w:rPr>
        <w:t>Equally, Frantz Fanon recognized that being able to name the world around in one’s own words provides the individual with a sense of possession, a sense of belonging.</w:t>
      </w:r>
      <w:r w:rsidRPr="00B84C43">
        <w:rPr>
          <w:rFonts w:asciiTheme="majorHAnsi" w:hAnsiTheme="majorHAnsi"/>
        </w:rPr>
        <w:t xml:space="preserve"> To name is to</w:t>
      </w:r>
      <w:r w:rsidR="00865C2F" w:rsidRPr="00B84C43">
        <w:rPr>
          <w:rFonts w:asciiTheme="majorHAnsi" w:hAnsiTheme="majorHAnsi"/>
          <w:sz w:val="12"/>
        </w:rPr>
        <w:t xml:space="preserve"> </w:t>
      </w:r>
      <w:r w:rsidRPr="00B84C43">
        <w:rPr>
          <w:rFonts w:asciiTheme="majorHAnsi" w:hAnsiTheme="majorHAnsi"/>
        </w:rPr>
        <w:t>own. In Fanon’s words,</w:t>
      </w:r>
      <w:r w:rsidR="00865C2F" w:rsidRPr="00B84C43">
        <w:rPr>
          <w:rFonts w:asciiTheme="majorHAnsi" w:hAnsiTheme="majorHAnsi"/>
          <w:sz w:val="12"/>
        </w:rPr>
        <w:t xml:space="preserve"> </w:t>
      </w:r>
      <w:proofErr w:type="gramStart"/>
      <w:r w:rsidRPr="00B84C43">
        <w:rPr>
          <w:rStyle w:val="StyleBoldUnderline"/>
          <w:rFonts w:asciiTheme="majorHAnsi" w:hAnsiTheme="majorHAnsi"/>
        </w:rPr>
        <w:t>To</w:t>
      </w:r>
      <w:proofErr w:type="gramEnd"/>
      <w:r w:rsidRPr="00B84C43">
        <w:rPr>
          <w:rStyle w:val="StyleBoldUnderline"/>
          <w:rFonts w:asciiTheme="majorHAnsi" w:hAnsiTheme="majorHAnsi"/>
        </w:rPr>
        <w:t xml:space="preserve"> speak means to be in a position to use a certain syntax, to grasp the morphology of this or that language, but it means above all to assume a culture, to support the weight of a civilization […] A man who has a language consequently possesses the world expressed and implied by that language</w:t>
      </w:r>
      <w:r w:rsidRPr="00B84C43">
        <w:rPr>
          <w:rFonts w:asciiTheme="majorHAnsi" w:hAnsiTheme="majorHAnsi"/>
        </w:rPr>
        <w:t>. (p. 17-18)</w:t>
      </w:r>
      <w:r w:rsidR="00865C2F" w:rsidRPr="00B84C43">
        <w:rPr>
          <w:rFonts w:asciiTheme="majorHAnsi" w:hAnsiTheme="majorHAnsi"/>
          <w:sz w:val="12"/>
        </w:rPr>
        <w:t xml:space="preserve"> </w:t>
      </w:r>
      <w:r w:rsidRPr="00B84C43">
        <w:rPr>
          <w:rFonts w:asciiTheme="majorHAnsi" w:hAnsiTheme="majorHAnsi"/>
        </w:rPr>
        <w:t>In that respect, language cannot be</w:t>
      </w:r>
      <w:r w:rsidR="00865C2F" w:rsidRPr="00B84C43">
        <w:rPr>
          <w:rFonts w:asciiTheme="majorHAnsi" w:hAnsiTheme="majorHAnsi"/>
          <w:sz w:val="12"/>
        </w:rPr>
        <w:t xml:space="preserve"> </w:t>
      </w:r>
      <w:r w:rsidRPr="00B84C43">
        <w:rPr>
          <w:rFonts w:asciiTheme="majorHAnsi" w:hAnsiTheme="majorHAnsi"/>
        </w:rPr>
        <w:t>reduced to a mechanic device with which</w:t>
      </w:r>
      <w:r w:rsidR="00865C2F" w:rsidRPr="00B84C43">
        <w:rPr>
          <w:rFonts w:asciiTheme="majorHAnsi" w:hAnsiTheme="majorHAnsi"/>
          <w:sz w:val="12"/>
        </w:rPr>
        <w:t xml:space="preserve"> </w:t>
      </w:r>
      <w:r w:rsidRPr="00B84C43">
        <w:rPr>
          <w:rFonts w:asciiTheme="majorHAnsi" w:hAnsiTheme="majorHAnsi"/>
        </w:rPr>
        <w:t>objects and subjects are neutrally transformed</w:t>
      </w:r>
      <w:r w:rsidR="00865C2F" w:rsidRPr="00B84C43">
        <w:rPr>
          <w:rFonts w:asciiTheme="majorHAnsi" w:hAnsiTheme="majorHAnsi"/>
          <w:sz w:val="12"/>
        </w:rPr>
        <w:t xml:space="preserve"> </w:t>
      </w:r>
      <w:r w:rsidRPr="00B84C43">
        <w:rPr>
          <w:rFonts w:asciiTheme="majorHAnsi" w:hAnsiTheme="majorHAnsi"/>
        </w:rPr>
        <w:t>into words and arranged as disinterested</w:t>
      </w:r>
      <w:r w:rsidR="00865C2F" w:rsidRPr="00B84C43">
        <w:rPr>
          <w:rFonts w:asciiTheme="majorHAnsi" w:hAnsiTheme="majorHAnsi"/>
          <w:sz w:val="12"/>
        </w:rPr>
        <w:t xml:space="preserve"> </w:t>
      </w:r>
      <w:r w:rsidRPr="00B84C43">
        <w:rPr>
          <w:rFonts w:asciiTheme="majorHAnsi" w:hAnsiTheme="majorHAnsi"/>
        </w:rPr>
        <w:t>social conventions. Precisely, the</w:t>
      </w:r>
      <w:r w:rsidR="00865C2F" w:rsidRPr="00B84C43">
        <w:rPr>
          <w:rFonts w:asciiTheme="majorHAnsi" w:hAnsiTheme="majorHAnsi"/>
          <w:sz w:val="12"/>
        </w:rPr>
        <w:t xml:space="preserve"> </w:t>
      </w:r>
      <w:r w:rsidRPr="00B84C43">
        <w:rPr>
          <w:rFonts w:asciiTheme="majorHAnsi" w:hAnsiTheme="majorHAnsi"/>
        </w:rPr>
        <w:t>bridge between the individual and the</w:t>
      </w:r>
      <w:r w:rsidRPr="00B84C43">
        <w:rPr>
          <w:rStyle w:val="StyleBoldUnderline"/>
          <w:rFonts w:asciiTheme="majorHAnsi" w:hAnsiTheme="majorHAnsi"/>
        </w:rPr>
        <w:t xml:space="preserve"> world is built through the meaning-making process that communication entails. That meaning, which comes embedded in language, serves as the conceptual material with which human beings construct and deconstruct their representations of the world</w:t>
      </w:r>
      <w:r w:rsidRPr="00B84C43">
        <w:rPr>
          <w:rFonts w:asciiTheme="majorHAnsi" w:hAnsiTheme="majorHAnsi"/>
        </w:rPr>
        <w:t>. As Donaldo Macedo (2003) indicates,</w:t>
      </w:r>
      <w:r w:rsidR="00865C2F" w:rsidRPr="00B84C43">
        <w:rPr>
          <w:rFonts w:asciiTheme="majorHAnsi" w:hAnsiTheme="majorHAnsi"/>
          <w:sz w:val="12"/>
        </w:rPr>
        <w:t xml:space="preserve"> </w:t>
      </w:r>
      <w:r w:rsidRPr="00B84C43">
        <w:rPr>
          <w:rFonts w:asciiTheme="majorHAnsi" w:hAnsiTheme="majorHAnsi"/>
        </w:rPr>
        <w:t>such meaning can never be interpreted</w:t>
      </w:r>
      <w:r w:rsidR="00865C2F" w:rsidRPr="00B84C43">
        <w:rPr>
          <w:rFonts w:asciiTheme="majorHAnsi" w:hAnsiTheme="majorHAnsi"/>
          <w:sz w:val="12"/>
        </w:rPr>
        <w:t xml:space="preserve"> </w:t>
      </w:r>
      <w:r w:rsidRPr="00B84C43">
        <w:rPr>
          <w:rFonts w:asciiTheme="majorHAnsi" w:hAnsiTheme="majorHAnsi"/>
        </w:rPr>
        <w:t>in isolation, or exclusively restricted</w:t>
      </w:r>
      <w:r w:rsidR="00865C2F" w:rsidRPr="00B84C43">
        <w:rPr>
          <w:rFonts w:asciiTheme="majorHAnsi" w:hAnsiTheme="majorHAnsi"/>
          <w:sz w:val="12"/>
        </w:rPr>
        <w:t xml:space="preserve"> </w:t>
      </w:r>
      <w:r w:rsidRPr="00B84C43">
        <w:rPr>
          <w:rFonts w:asciiTheme="majorHAnsi" w:hAnsiTheme="majorHAnsi"/>
        </w:rPr>
        <w:t>to the positivist paradigms of science, as if</w:t>
      </w:r>
      <w:r w:rsidR="00865C2F" w:rsidRPr="00B84C43">
        <w:rPr>
          <w:rFonts w:asciiTheme="majorHAnsi" w:hAnsiTheme="majorHAnsi"/>
          <w:sz w:val="12"/>
        </w:rPr>
        <w:t xml:space="preserve"> </w:t>
      </w:r>
      <w:r w:rsidRPr="00B84C43">
        <w:rPr>
          <w:rFonts w:asciiTheme="majorHAnsi" w:hAnsiTheme="majorHAnsi"/>
        </w:rPr>
        <w:t>language could exist without its speakers.</w:t>
      </w:r>
    </w:p>
    <w:p w14:paraId="4E6619CA" w14:textId="77777777" w:rsidR="00CA128A" w:rsidRPr="00B84C43" w:rsidRDefault="00CA128A" w:rsidP="00CA128A">
      <w:pPr>
        <w:rPr>
          <w:rFonts w:asciiTheme="majorHAnsi" w:hAnsiTheme="majorHAnsi"/>
        </w:rPr>
      </w:pPr>
    </w:p>
    <w:p w14:paraId="57555125" w14:textId="622BAD5B" w:rsidR="00CD7904" w:rsidRPr="00B84C43" w:rsidRDefault="00CD7904" w:rsidP="00CD7904">
      <w:pPr>
        <w:pStyle w:val="Heading3"/>
      </w:pPr>
      <w:bookmarkStart w:id="14" w:name="_Toc235281170"/>
      <w:r w:rsidRPr="00B84C43">
        <w:t>Decolonial Thought</w:t>
      </w:r>
      <w:r w:rsidR="00714925" w:rsidRPr="00B84C43">
        <w:t xml:space="preserve"> Key</w:t>
      </w:r>
      <w:bookmarkEnd w:id="14"/>
    </w:p>
    <w:p w14:paraId="7F16EDDA" w14:textId="77777777" w:rsidR="00CD7904" w:rsidRPr="00B84C43" w:rsidRDefault="00CD7904" w:rsidP="00CD7904">
      <w:pPr>
        <w:pStyle w:val="Heading4"/>
      </w:pPr>
      <w:r w:rsidRPr="00B84C43">
        <w:t xml:space="preserve">Epistemological decolonization is </w:t>
      </w:r>
      <w:proofErr w:type="gramStart"/>
      <w:r w:rsidRPr="00B84C43">
        <w:t>key</w:t>
      </w:r>
      <w:proofErr w:type="gramEnd"/>
      <w:r w:rsidRPr="00B84C43">
        <w:t xml:space="preserve"> to liberating those imprisoned by coloniality. </w:t>
      </w:r>
    </w:p>
    <w:p w14:paraId="2DAFB63D" w14:textId="77777777" w:rsidR="00CD7904" w:rsidRPr="00B84C43" w:rsidRDefault="00CD7904" w:rsidP="00CD7904">
      <w:pPr>
        <w:rPr>
          <w:rFonts w:asciiTheme="majorHAnsi" w:hAnsiTheme="majorHAnsi"/>
        </w:rPr>
      </w:pPr>
      <w:r w:rsidRPr="00B84C43">
        <w:rPr>
          <w:rStyle w:val="StyleStyleBold12pt"/>
          <w:rFonts w:asciiTheme="majorHAnsi" w:hAnsiTheme="majorHAnsi"/>
        </w:rPr>
        <w:t xml:space="preserve">Walsh 07 </w:t>
      </w:r>
      <w:r w:rsidRPr="00B84C43">
        <w:rPr>
          <w:rFonts w:asciiTheme="majorHAnsi" w:hAnsiTheme="majorHAnsi"/>
        </w:rPr>
        <w:t>(Catherine, “Shifting the Geopolitic of Critical Knowledge,” Cultural Studies, volume: 21, pg. 234-5, MCJC)</w:t>
      </w:r>
    </w:p>
    <w:p w14:paraId="14F8A15E" w14:textId="6B8F0A93" w:rsidR="00CD7904" w:rsidRPr="00B84C43" w:rsidRDefault="00CD7904" w:rsidP="00CD7904">
      <w:pPr>
        <w:rPr>
          <w:rStyle w:val="StyleBoldUnderline"/>
          <w:rFonts w:asciiTheme="majorHAnsi" w:hAnsiTheme="majorHAnsi"/>
        </w:rPr>
      </w:pPr>
      <w:r w:rsidRPr="00B84C43">
        <w:rPr>
          <w:rFonts w:asciiTheme="majorHAnsi" w:hAnsiTheme="majorHAnsi"/>
        </w:rPr>
        <w:t>In a recent work, Arturo</w:t>
      </w:r>
      <w:r w:rsidRPr="00B84C43">
        <w:rPr>
          <w:rStyle w:val="StyleBoldUnderline"/>
          <w:rFonts w:asciiTheme="majorHAnsi" w:hAnsiTheme="majorHAnsi"/>
        </w:rPr>
        <w:t xml:space="preserve"> Escobar</w:t>
      </w:r>
      <w:r w:rsidRPr="00B84C43">
        <w:rPr>
          <w:rFonts w:asciiTheme="majorHAnsi" w:hAnsiTheme="majorHAnsi"/>
        </w:rPr>
        <w:t xml:space="preserve"> (2003) m</w:t>
      </w:r>
      <w:r w:rsidRPr="00B84C43">
        <w:rPr>
          <w:rStyle w:val="StyleBoldUnderline"/>
          <w:rFonts w:asciiTheme="majorHAnsi" w:hAnsiTheme="majorHAnsi"/>
        </w:rPr>
        <w:t>akes the argument for the need to take seriously the epistemic force of local histories</w:t>
      </w:r>
      <w:r w:rsidRPr="00B84C43">
        <w:rPr>
          <w:rFonts w:asciiTheme="majorHAnsi" w:hAnsiTheme="majorHAnsi"/>
        </w:rPr>
        <w:t xml:space="preserve"> </w:t>
      </w:r>
      <w:r w:rsidRPr="00B84C43">
        <w:rPr>
          <w:rStyle w:val="StyleBoldUnderline"/>
          <w:rFonts w:asciiTheme="majorHAnsi" w:hAnsiTheme="majorHAnsi"/>
        </w:rPr>
        <w:t xml:space="preserve">and the need to think theory through the political praxis of subaltern groups. </w:t>
      </w:r>
      <w:r w:rsidRPr="00B84C43">
        <w:rPr>
          <w:rFonts w:asciiTheme="majorHAnsi" w:hAnsiTheme="majorHAnsi"/>
        </w:rPr>
        <w:t xml:space="preserve">What </w:t>
      </w:r>
      <w:r w:rsidRPr="00B84C43">
        <w:rPr>
          <w:rStyle w:val="StyleBoldUnderline"/>
          <w:rFonts w:asciiTheme="majorHAnsi" w:hAnsiTheme="majorHAnsi"/>
        </w:rPr>
        <w:t>such argument points</w:t>
      </w:r>
      <w:r w:rsidRPr="00B84C43">
        <w:rPr>
          <w:rFonts w:asciiTheme="majorHAnsi" w:hAnsiTheme="majorHAnsi"/>
        </w:rPr>
        <w:t xml:space="preserve"> to is not the incorporation or inclusion of the histories, praxis, and 'other' thought of subaltern groups as new objects of study — a kind of critical cultural studies of the other. Rather and as I have argued here, it </w:t>
      </w:r>
      <w:r w:rsidRPr="00B84C43">
        <w:rPr>
          <w:rStyle w:val="StyleBoldUnderline"/>
          <w:rFonts w:asciiTheme="majorHAnsi" w:hAnsiTheme="majorHAnsi"/>
        </w:rPr>
        <w:t>suggests the building of new places and new communities of thought, interpretation, and intervention that seek to generate and build intersections among critical forms of decolonial thought and political-epistemic projects grounded in the histories and lived experiences of coloniality</w:t>
      </w:r>
      <w:r w:rsidRPr="00B84C43">
        <w:rPr>
          <w:rFonts w:asciiTheme="majorHAnsi" w:hAnsiTheme="majorHAnsi"/>
        </w:rPr>
        <w:t xml:space="preserve"> — </w:t>
      </w:r>
      <w:r w:rsidRPr="00B84C43">
        <w:rPr>
          <w:rStyle w:val="StyleBoldUnderline"/>
          <w:rFonts w:asciiTheme="majorHAnsi" w:hAnsiTheme="majorHAnsi"/>
        </w:rPr>
        <w:t>what we might instead refer to as cultural studies 'others' or a cultural studies of decolonial orientation</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 xml:space="preserve">Of course the issue is much deeper than the naming or conceptualization of spaces and places of critical thought. As I have attempted to make clear here, </w:t>
      </w:r>
      <w:r w:rsidRPr="00B84C43">
        <w:rPr>
          <w:rStyle w:val="StyleBoldUnderline"/>
          <w:rFonts w:asciiTheme="majorHAnsi" w:hAnsiTheme="majorHAnsi"/>
        </w:rPr>
        <w:t xml:space="preserve">it is an issue grounded in the ways coloniality and the geopolitics of knowledge have worked to enable modernity as the 'civilization' project of the West, a project that has systematically worked to subordinate and negate 'other' frames, 'other' knowledges, and 'other' subjects and thinkers. </w:t>
      </w:r>
      <w:r w:rsidRPr="00B84C43">
        <w:rPr>
          <w:rFonts w:asciiTheme="majorHAnsi" w:hAnsiTheme="majorHAnsi"/>
        </w:rPr>
        <w:t xml:space="preserve">The location of critical thought and the meta-narratives that have directed it within this project, including that critical thought associated with the Left in </w:t>
      </w:r>
      <w:proofErr w:type="gramStart"/>
      <w:r w:rsidRPr="00B84C43">
        <w:rPr>
          <w:rFonts w:asciiTheme="majorHAnsi" w:hAnsiTheme="majorHAnsi"/>
        </w:rPr>
        <w:t xml:space="preserve">Latin </w:t>
      </w:r>
      <w:r w:rsidR="00865C2F" w:rsidRPr="00B84C43">
        <w:rPr>
          <w:rFonts w:asciiTheme="majorHAnsi" w:hAnsiTheme="majorHAnsi"/>
          <w:sz w:val="12"/>
        </w:rPr>
        <w:t xml:space="preserve"> </w:t>
      </w:r>
      <w:r w:rsidRPr="00B84C43">
        <w:rPr>
          <w:rFonts w:asciiTheme="majorHAnsi" w:hAnsiTheme="majorHAnsi"/>
        </w:rPr>
        <w:t>America</w:t>
      </w:r>
      <w:proofErr w:type="gramEnd"/>
      <w:r w:rsidRPr="00B84C43">
        <w:rPr>
          <w:rFonts w:asciiTheme="majorHAnsi" w:hAnsiTheme="majorHAnsi"/>
        </w:rPr>
        <w:t>, is demonstrative of the complexity of the problem and its simultaneously local and global nature.</w:t>
      </w:r>
      <w:r w:rsidR="00865C2F" w:rsidRPr="00B84C43">
        <w:rPr>
          <w:rFonts w:asciiTheme="majorHAnsi" w:hAnsiTheme="majorHAnsi"/>
          <w:sz w:val="12"/>
        </w:rPr>
        <w:t xml:space="preserve"> </w:t>
      </w:r>
      <w:r w:rsidRPr="00B84C43">
        <w:rPr>
          <w:rStyle w:val="StyleBoldUnderline"/>
          <w:rFonts w:asciiTheme="majorHAnsi" w:hAnsiTheme="majorHAnsi"/>
        </w:rPr>
        <w:t xml:space="preserve">To begin to 'think thought' from 'other' places and with intellectuals for whom the point of departure is not the academy but political-epistemic projects of decoloniality, might open paths that enable shifts in the geopolitics of critical knowledge </w:t>
      </w:r>
      <w:r w:rsidRPr="00B84C43">
        <w:rPr>
          <w:rFonts w:asciiTheme="majorHAnsi" w:hAnsiTheme="majorHAnsi"/>
        </w:rPr>
        <w:t xml:space="preserve">as well as the building of a shared praxis of a very different kind, a praxis that attempts to confront what the Afro-Colombian intellectual and ekobio mayor Manuel Zapata Olivella once affirmed: </w:t>
      </w:r>
      <w:r w:rsidRPr="00B84C43">
        <w:rPr>
          <w:rStyle w:val="StyleBoldUnderline"/>
          <w:rFonts w:asciiTheme="majorHAnsi" w:hAnsiTheme="majorHAnsi"/>
        </w:rPr>
        <w:t>'The chains are not on our feet, but on our minds'.</w:t>
      </w:r>
    </w:p>
    <w:p w14:paraId="6B0C70EE" w14:textId="77777777" w:rsidR="00CD7904" w:rsidRDefault="00CD7904" w:rsidP="00CA128A">
      <w:pPr>
        <w:rPr>
          <w:rFonts w:asciiTheme="majorHAnsi" w:hAnsiTheme="majorHAnsi"/>
        </w:rPr>
      </w:pPr>
    </w:p>
    <w:p w14:paraId="08731155" w14:textId="77777777" w:rsidR="00A95683" w:rsidRPr="00B84C43" w:rsidRDefault="00A95683" w:rsidP="00A95683">
      <w:pPr>
        <w:rPr>
          <w:rStyle w:val="StyleStyleBold12pt"/>
          <w:rFonts w:asciiTheme="majorHAnsi" w:hAnsiTheme="majorHAnsi"/>
        </w:rPr>
      </w:pPr>
    </w:p>
    <w:p w14:paraId="416C8C59" w14:textId="77777777" w:rsidR="00A95683" w:rsidRPr="00B84C43" w:rsidRDefault="00A95683" w:rsidP="00A95683">
      <w:pPr>
        <w:rPr>
          <w:rStyle w:val="StyleStyleBold12pt"/>
          <w:rFonts w:asciiTheme="majorHAnsi" w:hAnsiTheme="majorHAnsi"/>
        </w:rPr>
      </w:pPr>
      <w:proofErr w:type="gramStart"/>
      <w:r>
        <w:rPr>
          <w:rStyle w:val="StyleStyleBold12pt"/>
          <w:rFonts w:asciiTheme="majorHAnsi" w:hAnsiTheme="majorHAnsi"/>
        </w:rPr>
        <w:t>Discussion of an ‘other’ thought system recognize</w:t>
      </w:r>
      <w:proofErr w:type="gramEnd"/>
      <w:r>
        <w:rPr>
          <w:rStyle w:val="StyleStyleBold12pt"/>
          <w:rFonts w:asciiTheme="majorHAnsi" w:hAnsiTheme="majorHAnsi"/>
        </w:rPr>
        <w:t xml:space="preserve"> the system of coloniality and hoists the subalterns stories to the forefront challenging Colonialist-racist epistemologies. </w:t>
      </w:r>
    </w:p>
    <w:p w14:paraId="7C50FB16" w14:textId="77777777" w:rsidR="00A95683" w:rsidRPr="00B84C43" w:rsidRDefault="00A95683" w:rsidP="00A95683">
      <w:pPr>
        <w:rPr>
          <w:rFonts w:asciiTheme="majorHAnsi" w:hAnsiTheme="majorHAnsi"/>
        </w:rPr>
      </w:pPr>
      <w:r w:rsidRPr="00B84C43">
        <w:rPr>
          <w:rStyle w:val="StyleStyleBold12pt"/>
          <w:rFonts w:asciiTheme="majorHAnsi" w:hAnsiTheme="majorHAnsi"/>
        </w:rPr>
        <w:t xml:space="preserve">Walsh 07 </w:t>
      </w:r>
      <w:r w:rsidRPr="00B84C43">
        <w:rPr>
          <w:rFonts w:asciiTheme="majorHAnsi" w:hAnsiTheme="majorHAnsi"/>
        </w:rPr>
        <w:t>(Catherine, “Shifting the Geopolitic of Critical Knowledge,” Cultural Studies, volume: 21, pg. 232, MCJC)</w:t>
      </w:r>
    </w:p>
    <w:p w14:paraId="49BD6324" w14:textId="77777777" w:rsidR="00A95683" w:rsidRPr="00B84C43" w:rsidRDefault="00A95683" w:rsidP="00A95683">
      <w:pPr>
        <w:rPr>
          <w:rFonts w:asciiTheme="majorHAnsi" w:hAnsiTheme="majorHAnsi"/>
          <w:sz w:val="12"/>
        </w:rPr>
      </w:pPr>
      <w:r w:rsidRPr="00C64A49">
        <w:rPr>
          <w:rStyle w:val="StyleBoldUnderline"/>
        </w:rPr>
        <w:t>To speak of an ‘other’ critical thought then is to give credence to ongoing struggles _ struggles that are epistemic as well as political in character _ to confront coloniality, thus marking a positioning radically distinct from that which locates critical theory simply within the histories and experiences of modernity and the narratives these histories and experiences have fostered and created. Such shift is important for what it helps reveal, including the subjects left out or marginalized by much of critical theory and their socio-political and epistemic agency, but also the association between thought and social and political intervention.</w:t>
      </w:r>
      <w:r w:rsidRPr="00B84C43">
        <w:rPr>
          <w:rFonts w:asciiTheme="majorHAnsi" w:hAnsiTheme="majorHAnsi"/>
        </w:rPr>
        <w:t xml:space="preserve"> Said differently, </w:t>
      </w:r>
      <w:r w:rsidRPr="00C64A49">
        <w:rPr>
          <w:rStyle w:val="StyleBoldUnderline"/>
        </w:rPr>
        <w:t>what this ‘other’ thought brings to light is both a political use of knowledge and an epistemic acting on the political from the colonial difference. It is an intellectual production not aimed at individual accomplishment or limited to the confines of the academy, but rather at the shared need to confront the colonial-racist structures, systems, and institutions of society through a collective praxis that finds its meaning in the condition of the colonial difference.</w:t>
      </w:r>
      <w:r w:rsidRPr="00B84C43">
        <w:rPr>
          <w:rFonts w:asciiTheme="majorHAnsi" w:hAnsiTheme="majorHAnsi"/>
        </w:rPr>
        <w:t>14 And it is this difference that marks a distinction with the</w:t>
      </w:r>
      <w:r w:rsidRPr="00B84C43">
        <w:rPr>
          <w:rFonts w:asciiTheme="majorHAnsi" w:hAnsiTheme="majorHAnsi"/>
          <w:sz w:val="12"/>
        </w:rPr>
        <w:t xml:space="preserve"> </w:t>
      </w:r>
      <w:r w:rsidRPr="00B84C43">
        <w:rPr>
          <w:rFonts w:asciiTheme="majorHAnsi" w:hAnsiTheme="majorHAnsi"/>
        </w:rPr>
        <w:t>anti-colonial thinking predominant in Latin America in the 60s and 70s, a</w:t>
      </w:r>
      <w:r w:rsidRPr="00B84C43">
        <w:rPr>
          <w:rFonts w:asciiTheme="majorHAnsi" w:hAnsiTheme="majorHAnsi"/>
          <w:sz w:val="12"/>
        </w:rPr>
        <w:t xml:space="preserve"> </w:t>
      </w:r>
      <w:r w:rsidRPr="00B84C43">
        <w:rPr>
          <w:rFonts w:asciiTheme="majorHAnsi" w:hAnsiTheme="majorHAnsi"/>
        </w:rPr>
        <w:t>thinking typically associated with the Left and white-mestizo intellectuals.</w:t>
      </w:r>
      <w:r w:rsidRPr="00B84C43">
        <w:rPr>
          <w:rFonts w:asciiTheme="majorHAnsi" w:hAnsiTheme="majorHAnsi"/>
          <w:sz w:val="12"/>
        </w:rPr>
        <w:t xml:space="preserve"> </w:t>
      </w:r>
    </w:p>
    <w:p w14:paraId="0741F57B" w14:textId="77777777" w:rsidR="00A95683" w:rsidRPr="00B84C43" w:rsidRDefault="00A95683" w:rsidP="00CA128A">
      <w:pPr>
        <w:rPr>
          <w:rFonts w:asciiTheme="majorHAnsi" w:hAnsiTheme="majorHAnsi"/>
        </w:rPr>
      </w:pPr>
    </w:p>
    <w:p w14:paraId="74AD7AFE" w14:textId="3E545271" w:rsidR="003A3A22" w:rsidRPr="00B84C43" w:rsidRDefault="003A3A22" w:rsidP="003A3A22">
      <w:pPr>
        <w:pStyle w:val="Heading1"/>
        <w:rPr>
          <w:rStyle w:val="StyleBoldUnderline"/>
          <w:b w:val="0"/>
          <w:sz w:val="52"/>
          <w:u w:val="none"/>
        </w:rPr>
      </w:pPr>
      <w:bookmarkStart w:id="15" w:name="_Toc235281171"/>
      <w:r w:rsidRPr="00B84C43">
        <w:rPr>
          <w:rStyle w:val="StyleBoldUnderline"/>
          <w:sz w:val="52"/>
          <w:u w:val="none"/>
        </w:rPr>
        <w:t>Impacts</w:t>
      </w:r>
      <w:bookmarkEnd w:id="15"/>
      <w:r w:rsidRPr="00B84C43">
        <w:rPr>
          <w:rStyle w:val="StyleBoldUnderline"/>
          <w:sz w:val="52"/>
          <w:u w:val="none"/>
        </w:rPr>
        <w:t xml:space="preserve"> </w:t>
      </w:r>
    </w:p>
    <w:p w14:paraId="7BE53222" w14:textId="77777777" w:rsidR="00951EBD" w:rsidRPr="00B84C43" w:rsidRDefault="00951EBD" w:rsidP="00951EBD">
      <w:pPr>
        <w:rPr>
          <w:rFonts w:asciiTheme="majorHAnsi" w:hAnsiTheme="majorHAnsi"/>
        </w:rPr>
      </w:pPr>
    </w:p>
    <w:p w14:paraId="429099C8" w14:textId="02883BB4" w:rsidR="003A3A22" w:rsidRPr="00B84C43" w:rsidRDefault="003A3A22" w:rsidP="003A3A22">
      <w:pPr>
        <w:pStyle w:val="Heading3"/>
      </w:pPr>
      <w:bookmarkStart w:id="16" w:name="_Toc235281172"/>
      <w:r w:rsidRPr="00B84C43">
        <w:t xml:space="preserve">Impact </w:t>
      </w:r>
      <w:r w:rsidR="00EE7C11" w:rsidRPr="00B84C43">
        <w:t>–Intersectional Oppression</w:t>
      </w:r>
      <w:bookmarkEnd w:id="16"/>
      <w:r w:rsidR="00EE7C11" w:rsidRPr="00B84C43">
        <w:t xml:space="preserve"> </w:t>
      </w:r>
    </w:p>
    <w:p w14:paraId="40686985" w14:textId="60046C5A" w:rsidR="003A3A22" w:rsidRPr="00B84C43" w:rsidRDefault="003A3A22" w:rsidP="003A3A22">
      <w:pPr>
        <w:pStyle w:val="Heading4"/>
      </w:pPr>
      <w:r w:rsidRPr="00B84C43">
        <w:t>The colonial power matr</w:t>
      </w:r>
      <w:r w:rsidR="00EE7C11" w:rsidRPr="00B84C43">
        <w:t>ix installs an intersectional matrix of</w:t>
      </w:r>
      <w:r w:rsidRPr="00B84C43">
        <w:t xml:space="preserve"> oppressions. </w:t>
      </w:r>
    </w:p>
    <w:p w14:paraId="00A4E152" w14:textId="77777777" w:rsidR="003A3A22" w:rsidRPr="00B84C43" w:rsidRDefault="003A3A22" w:rsidP="003A3A22">
      <w:pPr>
        <w:rPr>
          <w:rStyle w:val="StyleStyleBold12pt"/>
          <w:rFonts w:asciiTheme="majorHAnsi" w:hAnsiTheme="majorHAnsi"/>
        </w:rPr>
      </w:pPr>
      <w:r w:rsidRPr="00B84C43">
        <w:rPr>
          <w:rStyle w:val="StyleStyleBold12pt"/>
          <w:rFonts w:asciiTheme="majorHAnsi" w:hAnsiTheme="majorHAnsi"/>
        </w:rPr>
        <w:t xml:space="preserve">Grosfoguel 07 </w:t>
      </w:r>
      <w:r w:rsidRPr="00B84C43">
        <w:rPr>
          <w:rFonts w:asciiTheme="majorHAnsi" w:hAnsiTheme="majorHAnsi"/>
        </w:rPr>
        <w:t>(Ramon, “The Epistemic Decolonial Turn,” Cultural Studies, volume: 21, pg. 217, MCJC)</w:t>
      </w:r>
    </w:p>
    <w:p w14:paraId="43CBEE8E" w14:textId="1A4C1931" w:rsidR="003A3A22" w:rsidRPr="00B84C43" w:rsidRDefault="003A3A22" w:rsidP="003A3A22">
      <w:pPr>
        <w:rPr>
          <w:rStyle w:val="StyleBoldUnderline"/>
          <w:rFonts w:asciiTheme="majorHAnsi" w:hAnsiTheme="majorHAnsi"/>
        </w:rPr>
      </w:pPr>
      <w:r w:rsidRPr="00B84C43">
        <w:rPr>
          <w:rFonts w:asciiTheme="majorHAnsi" w:hAnsiTheme="majorHAnsi"/>
        </w:rPr>
        <w:t xml:space="preserve">It is not an accident that </w:t>
      </w:r>
      <w:r w:rsidRPr="00B84C43">
        <w:rPr>
          <w:rStyle w:val="StyleBoldUnderline"/>
          <w:rFonts w:asciiTheme="majorHAnsi" w:hAnsiTheme="majorHAnsi"/>
        </w:rPr>
        <w:t>the conceptualization of the world-system, from</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decolonial perspectives </w:t>
      </w:r>
      <w:r w:rsidRPr="00B84C43">
        <w:rPr>
          <w:rFonts w:asciiTheme="majorHAnsi" w:hAnsiTheme="majorHAnsi"/>
        </w:rPr>
        <w:t xml:space="preserve">of the South </w:t>
      </w:r>
      <w:r w:rsidRPr="00B84C43">
        <w:rPr>
          <w:rStyle w:val="StyleBoldUnderline"/>
          <w:rFonts w:asciiTheme="majorHAnsi" w:hAnsiTheme="majorHAnsi"/>
        </w:rPr>
        <w:t>will question its traditional conceptualizations</w:t>
      </w:r>
      <w:r w:rsidR="00865C2F" w:rsidRPr="00B84C43">
        <w:rPr>
          <w:rStyle w:val="StyleBoldUnderline"/>
          <w:rFonts w:asciiTheme="majorHAnsi" w:hAnsiTheme="majorHAnsi"/>
        </w:rPr>
        <w:t xml:space="preserve"> </w:t>
      </w:r>
      <w:r w:rsidRPr="00B84C43">
        <w:rPr>
          <w:rFonts w:asciiTheme="majorHAnsi" w:hAnsiTheme="majorHAnsi"/>
        </w:rPr>
        <w:t>produced by thinkers from the North. Following Peruvian Sociologist,</w:t>
      </w:r>
      <w:r w:rsidR="00865C2F" w:rsidRPr="00B84C43">
        <w:rPr>
          <w:rFonts w:asciiTheme="majorHAnsi" w:hAnsiTheme="majorHAnsi"/>
          <w:sz w:val="12"/>
        </w:rPr>
        <w:t xml:space="preserve"> </w:t>
      </w:r>
      <w:r w:rsidRPr="00B84C43">
        <w:rPr>
          <w:rFonts w:asciiTheme="majorHAnsi" w:hAnsiTheme="majorHAnsi"/>
        </w:rPr>
        <w:t xml:space="preserve">Anı´bal Quijano (1991, 1998, 2000), </w:t>
      </w:r>
      <w:r w:rsidRPr="00B84C43">
        <w:rPr>
          <w:rStyle w:val="StyleBoldUnderline"/>
          <w:rFonts w:asciiTheme="majorHAnsi" w:hAnsiTheme="majorHAnsi"/>
        </w:rPr>
        <w:t>we could conceptualize the present</w:t>
      </w:r>
      <w:r w:rsidR="00865C2F" w:rsidRPr="00B84C43">
        <w:rPr>
          <w:rStyle w:val="StyleBoldUnderline"/>
          <w:rFonts w:asciiTheme="majorHAnsi" w:hAnsiTheme="majorHAnsi"/>
        </w:rPr>
        <w:t xml:space="preserve"> </w:t>
      </w:r>
      <w:r w:rsidRPr="00B84C43">
        <w:rPr>
          <w:rStyle w:val="StyleBoldUnderline"/>
          <w:rFonts w:asciiTheme="majorHAnsi" w:hAnsiTheme="majorHAnsi"/>
        </w:rPr>
        <w:t>world-system as a historical-structural heterogeneous totality with a specific</w:t>
      </w:r>
      <w:r w:rsidR="00865C2F" w:rsidRPr="00B84C43">
        <w:rPr>
          <w:rStyle w:val="StyleBoldUnderline"/>
          <w:rFonts w:asciiTheme="majorHAnsi" w:hAnsiTheme="majorHAnsi"/>
        </w:rPr>
        <w:t xml:space="preserve"> </w:t>
      </w:r>
      <w:r w:rsidRPr="00B84C43">
        <w:rPr>
          <w:rStyle w:val="StyleBoldUnderline"/>
          <w:rFonts w:asciiTheme="majorHAnsi" w:hAnsiTheme="majorHAnsi"/>
        </w:rPr>
        <w:t>power matrix that he calls a ‘colonial power matrix’</w:t>
      </w:r>
      <w:r w:rsidRPr="00B84C43">
        <w:rPr>
          <w:rFonts w:asciiTheme="majorHAnsi" w:hAnsiTheme="majorHAnsi"/>
        </w:rPr>
        <w:t xml:space="preserve"> (‘patro´n de poder</w:t>
      </w:r>
      <w:r w:rsidR="00865C2F" w:rsidRPr="00B84C43">
        <w:rPr>
          <w:rFonts w:asciiTheme="majorHAnsi" w:hAnsiTheme="majorHAnsi"/>
          <w:sz w:val="12"/>
        </w:rPr>
        <w:t xml:space="preserve"> </w:t>
      </w:r>
      <w:r w:rsidRPr="00B84C43">
        <w:rPr>
          <w:rFonts w:asciiTheme="majorHAnsi" w:hAnsiTheme="majorHAnsi"/>
        </w:rPr>
        <w:t xml:space="preserve">colonial’). </w:t>
      </w:r>
      <w:r w:rsidRPr="00B84C43">
        <w:rPr>
          <w:rStyle w:val="StyleBoldUnderline"/>
          <w:rFonts w:asciiTheme="majorHAnsi" w:hAnsiTheme="majorHAnsi"/>
        </w:rPr>
        <w:t xml:space="preserve">This matrix affects </w:t>
      </w:r>
      <w:r w:rsidRPr="00B84C43">
        <w:rPr>
          <w:rFonts w:asciiTheme="majorHAnsi" w:hAnsiTheme="majorHAnsi"/>
        </w:rPr>
        <w:t xml:space="preserve">all dimensions of </w:t>
      </w:r>
      <w:r w:rsidRPr="00B84C43">
        <w:rPr>
          <w:rStyle w:val="StyleBoldUnderline"/>
          <w:rFonts w:asciiTheme="majorHAnsi" w:hAnsiTheme="majorHAnsi"/>
        </w:rPr>
        <w:t>social existence such as</w:t>
      </w:r>
      <w:r w:rsidR="00865C2F" w:rsidRPr="00B84C43">
        <w:rPr>
          <w:rStyle w:val="StyleBoldUnderline"/>
          <w:rFonts w:asciiTheme="majorHAnsi" w:hAnsiTheme="majorHAnsi"/>
        </w:rPr>
        <w:t xml:space="preserve"> </w:t>
      </w:r>
      <w:r w:rsidRPr="00B84C43">
        <w:rPr>
          <w:rStyle w:val="StyleBoldUnderline"/>
          <w:rFonts w:asciiTheme="majorHAnsi" w:hAnsiTheme="majorHAnsi"/>
        </w:rPr>
        <w:t>sexuality, authority, subjectivity and labor</w:t>
      </w:r>
      <w:r w:rsidRPr="00B84C43">
        <w:rPr>
          <w:rFonts w:asciiTheme="majorHAnsi" w:hAnsiTheme="majorHAnsi"/>
        </w:rPr>
        <w:t xml:space="preserve"> (Quijano 2000). The sixteenth</w:t>
      </w:r>
      <w:r w:rsidR="00865C2F" w:rsidRPr="00B84C43">
        <w:rPr>
          <w:rFonts w:asciiTheme="majorHAnsi" w:hAnsiTheme="majorHAnsi"/>
          <w:sz w:val="12"/>
        </w:rPr>
        <w:t xml:space="preserve"> </w:t>
      </w:r>
      <w:r w:rsidRPr="00B84C43">
        <w:rPr>
          <w:rFonts w:asciiTheme="majorHAnsi" w:hAnsiTheme="majorHAnsi"/>
        </w:rPr>
        <w:t>century initiates a new global colonial power matrix that by the late nineteenth</w:t>
      </w:r>
      <w:r w:rsidR="00865C2F" w:rsidRPr="00B84C43">
        <w:rPr>
          <w:rFonts w:asciiTheme="majorHAnsi" w:hAnsiTheme="majorHAnsi"/>
          <w:sz w:val="12"/>
        </w:rPr>
        <w:t xml:space="preserve"> </w:t>
      </w:r>
      <w:r w:rsidRPr="00B84C43">
        <w:rPr>
          <w:rFonts w:asciiTheme="majorHAnsi" w:hAnsiTheme="majorHAnsi"/>
        </w:rPr>
        <w:t xml:space="preserve">century came to cover the whole planet. Taking a step further from </w:t>
      </w:r>
      <w:r w:rsidRPr="00B84C43">
        <w:rPr>
          <w:rStyle w:val="StyleBoldUnderline"/>
          <w:rFonts w:asciiTheme="majorHAnsi" w:hAnsiTheme="majorHAnsi"/>
        </w:rPr>
        <w:t>Quijano, I</w:t>
      </w:r>
      <w:r w:rsidR="00865C2F" w:rsidRPr="00B84C43">
        <w:rPr>
          <w:rStyle w:val="StyleBoldUnderline"/>
          <w:rFonts w:asciiTheme="majorHAnsi" w:hAnsiTheme="majorHAnsi"/>
        </w:rPr>
        <w:t xml:space="preserve"> </w:t>
      </w:r>
      <w:r w:rsidRPr="00B84C43">
        <w:rPr>
          <w:rStyle w:val="StyleBoldUnderline"/>
          <w:rFonts w:asciiTheme="majorHAnsi" w:hAnsiTheme="majorHAnsi"/>
        </w:rPr>
        <w:t>conceptualize the coloniality of power as an</w:t>
      </w:r>
      <w:r w:rsidRPr="00B84C43">
        <w:rPr>
          <w:rFonts w:asciiTheme="majorHAnsi" w:hAnsiTheme="majorHAnsi"/>
        </w:rPr>
        <w:t xml:space="preserve"> </w:t>
      </w:r>
      <w:r w:rsidRPr="00B84C43">
        <w:rPr>
          <w:rStyle w:val="StyleBoldUnderline"/>
          <w:rFonts w:asciiTheme="majorHAnsi" w:hAnsiTheme="majorHAnsi"/>
        </w:rPr>
        <w:t>entanglement or, to use US Third</w:t>
      </w:r>
      <w:r w:rsidR="00865C2F" w:rsidRPr="00B84C43">
        <w:rPr>
          <w:rStyle w:val="StyleBoldUnderline"/>
          <w:rFonts w:asciiTheme="majorHAnsi" w:hAnsiTheme="majorHAnsi"/>
        </w:rPr>
        <w:t xml:space="preserve"> </w:t>
      </w:r>
      <w:r w:rsidRPr="00B84C43">
        <w:rPr>
          <w:rStyle w:val="StyleBoldUnderline"/>
          <w:rFonts w:asciiTheme="majorHAnsi" w:hAnsiTheme="majorHAnsi"/>
        </w:rPr>
        <w:t>World Feminist concept</w:t>
      </w:r>
      <w:r w:rsidRPr="00B84C43">
        <w:rPr>
          <w:rFonts w:asciiTheme="majorHAnsi" w:hAnsiTheme="majorHAnsi"/>
        </w:rPr>
        <w:t xml:space="preserve">, </w:t>
      </w:r>
      <w:r w:rsidRPr="00B84C43">
        <w:rPr>
          <w:rStyle w:val="StyleBoldUnderline"/>
          <w:rFonts w:asciiTheme="majorHAnsi" w:hAnsiTheme="majorHAnsi"/>
        </w:rPr>
        <w:t>intersectionality</w:t>
      </w:r>
      <w:r w:rsidRPr="00B84C43">
        <w:rPr>
          <w:rFonts w:asciiTheme="majorHAnsi" w:hAnsiTheme="majorHAnsi"/>
        </w:rPr>
        <w:t xml:space="preserve"> (Crenshaw 1989, Fregoso 2003) </w:t>
      </w:r>
      <w:r w:rsidRPr="00B84C43">
        <w:rPr>
          <w:rStyle w:val="StyleBoldUnderline"/>
          <w:rFonts w:asciiTheme="majorHAnsi" w:hAnsiTheme="majorHAnsi"/>
        </w:rPr>
        <w:t>of</w:t>
      </w:r>
      <w:r w:rsidR="00865C2F" w:rsidRPr="00B84C43">
        <w:rPr>
          <w:rStyle w:val="StyleBoldUnderline"/>
          <w:rFonts w:asciiTheme="majorHAnsi" w:hAnsiTheme="majorHAnsi"/>
        </w:rPr>
        <w:t xml:space="preserve"> </w:t>
      </w:r>
      <w:r w:rsidRPr="00B84C43">
        <w:rPr>
          <w:rStyle w:val="StyleBoldUnderline"/>
          <w:rFonts w:asciiTheme="majorHAnsi" w:hAnsiTheme="majorHAnsi"/>
        </w:rPr>
        <w:t>multiple and heterogeneous global hierarchies</w:t>
      </w:r>
      <w:r w:rsidRPr="00B84C43">
        <w:rPr>
          <w:rFonts w:asciiTheme="majorHAnsi" w:hAnsiTheme="majorHAnsi"/>
        </w:rPr>
        <w:t xml:space="preserve"> (‘heterarchies’) o</w:t>
      </w:r>
      <w:r w:rsidRPr="00B84C43">
        <w:rPr>
          <w:rStyle w:val="StyleBoldUnderline"/>
          <w:rFonts w:asciiTheme="majorHAnsi" w:hAnsiTheme="majorHAnsi"/>
        </w:rPr>
        <w:t>f sexual,</w:t>
      </w:r>
      <w:r w:rsidR="00865C2F" w:rsidRPr="00B84C43">
        <w:rPr>
          <w:rStyle w:val="StyleBoldUnderline"/>
          <w:rFonts w:asciiTheme="majorHAnsi" w:hAnsiTheme="majorHAnsi"/>
        </w:rPr>
        <w:t xml:space="preserve"> </w:t>
      </w:r>
      <w:r w:rsidRPr="00B84C43">
        <w:rPr>
          <w:rStyle w:val="StyleBoldUnderline"/>
          <w:rFonts w:asciiTheme="majorHAnsi" w:hAnsiTheme="majorHAnsi"/>
        </w:rPr>
        <w:t>political, epistemic, economic, spiritual, linguistic and racial forms of</w:t>
      </w:r>
      <w:r w:rsidR="00865C2F" w:rsidRPr="00B84C43">
        <w:rPr>
          <w:rStyle w:val="StyleBoldUnderline"/>
          <w:rFonts w:asciiTheme="majorHAnsi" w:hAnsiTheme="majorHAnsi"/>
        </w:rPr>
        <w:t xml:space="preserve"> </w:t>
      </w:r>
      <w:r w:rsidRPr="00B84C43">
        <w:rPr>
          <w:rStyle w:val="StyleBoldUnderline"/>
          <w:rFonts w:asciiTheme="majorHAnsi" w:hAnsiTheme="majorHAnsi"/>
        </w:rPr>
        <w:t>domination and exploitation where the racial/ethnic hierarchy of the</w:t>
      </w:r>
      <w:r w:rsidR="00865C2F" w:rsidRPr="00B84C43">
        <w:rPr>
          <w:rStyle w:val="StyleBoldUnderline"/>
          <w:rFonts w:asciiTheme="majorHAnsi" w:hAnsiTheme="majorHAnsi"/>
        </w:rPr>
        <w:t xml:space="preserve"> </w:t>
      </w:r>
      <w:r w:rsidRPr="00B84C43">
        <w:rPr>
          <w:rStyle w:val="StyleBoldUnderline"/>
          <w:rFonts w:asciiTheme="majorHAnsi" w:hAnsiTheme="majorHAnsi"/>
        </w:rPr>
        <w:t>European/non-European divide transversally reconfigures all of the other</w:t>
      </w:r>
      <w:r w:rsidR="00865C2F" w:rsidRPr="00B84C43">
        <w:rPr>
          <w:rStyle w:val="StyleBoldUnderline"/>
          <w:rFonts w:asciiTheme="majorHAnsi" w:hAnsiTheme="majorHAnsi"/>
        </w:rPr>
        <w:t xml:space="preserve"> </w:t>
      </w:r>
      <w:r w:rsidRPr="00B84C43">
        <w:rPr>
          <w:rStyle w:val="StyleBoldUnderline"/>
          <w:rFonts w:asciiTheme="majorHAnsi" w:hAnsiTheme="majorHAnsi"/>
        </w:rPr>
        <w:t>global power structures.</w:t>
      </w:r>
      <w:r w:rsidRPr="00B84C43">
        <w:rPr>
          <w:rFonts w:asciiTheme="majorHAnsi" w:hAnsiTheme="majorHAnsi"/>
        </w:rPr>
        <w:t xml:space="preserve"> What is new in the ‘coloniality of power’ perspective</w:t>
      </w:r>
      <w:r w:rsidR="00865C2F" w:rsidRPr="00B84C43">
        <w:rPr>
          <w:rFonts w:asciiTheme="majorHAnsi" w:hAnsiTheme="majorHAnsi"/>
          <w:sz w:val="12"/>
        </w:rPr>
        <w:t xml:space="preserve"> </w:t>
      </w:r>
      <w:r w:rsidRPr="00B84C43">
        <w:rPr>
          <w:rFonts w:asciiTheme="majorHAnsi" w:hAnsiTheme="majorHAnsi"/>
        </w:rPr>
        <w:t>is how the idea of race and racism becomes the organizing principle that</w:t>
      </w:r>
      <w:r w:rsidR="00865C2F" w:rsidRPr="00B84C43">
        <w:rPr>
          <w:rFonts w:asciiTheme="majorHAnsi" w:hAnsiTheme="majorHAnsi"/>
          <w:sz w:val="12"/>
        </w:rPr>
        <w:t xml:space="preserve"> </w:t>
      </w:r>
      <w:r w:rsidRPr="00B84C43">
        <w:rPr>
          <w:rFonts w:asciiTheme="majorHAnsi" w:hAnsiTheme="majorHAnsi"/>
        </w:rPr>
        <w:t>structures all of the multiple hierarchies of the world-system (Quijano 1993).</w:t>
      </w:r>
      <w:r w:rsidR="00865C2F" w:rsidRPr="00B84C43">
        <w:rPr>
          <w:rFonts w:asciiTheme="majorHAnsi" w:hAnsiTheme="majorHAnsi"/>
          <w:sz w:val="12"/>
        </w:rPr>
        <w:t xml:space="preserve"> </w:t>
      </w:r>
      <w:r w:rsidRPr="00B84C43">
        <w:rPr>
          <w:rFonts w:asciiTheme="majorHAnsi" w:hAnsiTheme="majorHAnsi"/>
        </w:rPr>
        <w:t>For example, the different forms of labor that are articulated to capitalist</w:t>
      </w:r>
      <w:r w:rsidR="00865C2F" w:rsidRPr="00B84C43">
        <w:rPr>
          <w:rFonts w:asciiTheme="majorHAnsi" w:hAnsiTheme="majorHAnsi"/>
          <w:sz w:val="12"/>
        </w:rPr>
        <w:t xml:space="preserve"> </w:t>
      </w:r>
      <w:r w:rsidRPr="00B84C43">
        <w:rPr>
          <w:rFonts w:asciiTheme="majorHAnsi" w:hAnsiTheme="majorHAnsi"/>
        </w:rPr>
        <w:t>accumulation at a world-scale are assigned according to this racial hierarchy;</w:t>
      </w:r>
      <w:r w:rsidR="00865C2F" w:rsidRPr="00B84C43">
        <w:rPr>
          <w:rFonts w:asciiTheme="majorHAnsi" w:hAnsiTheme="majorHAnsi"/>
          <w:sz w:val="12"/>
        </w:rPr>
        <w:t xml:space="preserve"> </w:t>
      </w:r>
      <w:r w:rsidRPr="00B84C43">
        <w:rPr>
          <w:rFonts w:asciiTheme="majorHAnsi" w:hAnsiTheme="majorHAnsi"/>
        </w:rPr>
        <w:t>coercive (or cheap) labor is done by non-European people in the periphery and</w:t>
      </w:r>
      <w:r w:rsidR="00865C2F" w:rsidRPr="00B84C43">
        <w:rPr>
          <w:rFonts w:asciiTheme="majorHAnsi" w:hAnsiTheme="majorHAnsi"/>
          <w:sz w:val="12"/>
        </w:rPr>
        <w:t xml:space="preserve"> </w:t>
      </w:r>
      <w:r w:rsidRPr="00B84C43">
        <w:rPr>
          <w:rFonts w:asciiTheme="majorHAnsi" w:hAnsiTheme="majorHAnsi"/>
        </w:rPr>
        <w:t xml:space="preserve">‘free wage labor’ in the core. </w:t>
      </w:r>
      <w:r w:rsidRPr="00B84C43">
        <w:rPr>
          <w:rStyle w:val="StyleBoldUnderline"/>
          <w:rFonts w:asciiTheme="majorHAnsi" w:hAnsiTheme="majorHAnsi"/>
        </w:rPr>
        <w:t>The global gender hierarchy is also affected by</w:t>
      </w:r>
      <w:r w:rsidR="00865C2F" w:rsidRPr="00B84C43">
        <w:rPr>
          <w:rStyle w:val="StyleBoldUnderline"/>
          <w:rFonts w:asciiTheme="majorHAnsi" w:hAnsiTheme="majorHAnsi"/>
        </w:rPr>
        <w:t xml:space="preserve"> </w:t>
      </w:r>
      <w:r w:rsidRPr="00B84C43">
        <w:rPr>
          <w:rStyle w:val="StyleBoldUnderline"/>
          <w:rFonts w:asciiTheme="majorHAnsi" w:hAnsiTheme="majorHAnsi"/>
        </w:rPr>
        <w:t>race: contrary to pre-European patriarchies where all women were inferior to</w:t>
      </w:r>
      <w:r w:rsidR="00865C2F" w:rsidRPr="00B84C43">
        <w:rPr>
          <w:rStyle w:val="StyleBoldUnderline"/>
          <w:rFonts w:asciiTheme="majorHAnsi" w:hAnsiTheme="majorHAnsi"/>
        </w:rPr>
        <w:t xml:space="preserve"> </w:t>
      </w:r>
      <w:r w:rsidRPr="00B84C43">
        <w:rPr>
          <w:rStyle w:val="StyleBoldUnderline"/>
          <w:rFonts w:asciiTheme="majorHAnsi" w:hAnsiTheme="majorHAnsi"/>
        </w:rPr>
        <w:t>all men, in the new colonial power matrix some women</w:t>
      </w:r>
      <w:r w:rsidRPr="00B84C43">
        <w:rPr>
          <w:rFonts w:asciiTheme="majorHAnsi" w:hAnsiTheme="majorHAnsi"/>
        </w:rPr>
        <w:t xml:space="preserve"> (of European origin)</w:t>
      </w:r>
      <w:r w:rsidR="00865C2F" w:rsidRPr="00B84C43">
        <w:rPr>
          <w:rFonts w:asciiTheme="majorHAnsi" w:hAnsiTheme="majorHAnsi"/>
          <w:sz w:val="12"/>
        </w:rPr>
        <w:t xml:space="preserve"> </w:t>
      </w:r>
      <w:r w:rsidRPr="00B84C43">
        <w:rPr>
          <w:rStyle w:val="StyleBoldUnderline"/>
          <w:rFonts w:asciiTheme="majorHAnsi" w:hAnsiTheme="majorHAnsi"/>
        </w:rPr>
        <w:t>have a higher status and access to resources than some men</w:t>
      </w:r>
      <w:r w:rsidRPr="00B84C43">
        <w:rPr>
          <w:rFonts w:asciiTheme="majorHAnsi" w:hAnsiTheme="majorHAnsi"/>
        </w:rPr>
        <w:t xml:space="preserve"> (of non-European</w:t>
      </w:r>
      <w:r w:rsidR="00865C2F" w:rsidRPr="00B84C43">
        <w:rPr>
          <w:rFonts w:asciiTheme="majorHAnsi" w:hAnsiTheme="majorHAnsi"/>
          <w:sz w:val="12"/>
        </w:rPr>
        <w:t xml:space="preserve"> </w:t>
      </w:r>
      <w:r w:rsidRPr="00B84C43">
        <w:rPr>
          <w:rFonts w:asciiTheme="majorHAnsi" w:hAnsiTheme="majorHAnsi"/>
        </w:rPr>
        <w:t xml:space="preserve">origin). </w:t>
      </w:r>
      <w:r w:rsidRPr="00B84C43">
        <w:rPr>
          <w:rStyle w:val="StyleBoldUnderline"/>
          <w:rFonts w:asciiTheme="majorHAnsi" w:hAnsiTheme="majorHAnsi"/>
        </w:rPr>
        <w:t>The idea of race organizes the world’s population into a hierarchical</w:t>
      </w:r>
      <w:r w:rsidR="00865C2F" w:rsidRPr="00B84C43">
        <w:rPr>
          <w:rStyle w:val="StyleBoldUnderline"/>
          <w:rFonts w:asciiTheme="majorHAnsi" w:hAnsiTheme="majorHAnsi"/>
        </w:rPr>
        <w:t xml:space="preserve"> </w:t>
      </w:r>
      <w:r w:rsidRPr="00B84C43">
        <w:rPr>
          <w:rStyle w:val="StyleBoldUnderline"/>
          <w:rFonts w:asciiTheme="majorHAnsi" w:hAnsiTheme="majorHAnsi"/>
        </w:rPr>
        <w:t>order of superior and inferior people that becomes an organizing principle of</w:t>
      </w:r>
      <w:r w:rsidR="00865C2F" w:rsidRPr="00B84C43">
        <w:rPr>
          <w:rStyle w:val="StyleBoldUnderline"/>
          <w:rFonts w:asciiTheme="majorHAnsi" w:hAnsiTheme="majorHAnsi"/>
        </w:rPr>
        <w:t xml:space="preserve"> </w:t>
      </w:r>
      <w:r w:rsidRPr="00B84C43">
        <w:rPr>
          <w:rStyle w:val="StyleBoldUnderline"/>
          <w:rFonts w:asciiTheme="majorHAnsi" w:hAnsiTheme="majorHAnsi"/>
        </w:rPr>
        <w:t>the international division of labor and of the global patriarchal system.</w:t>
      </w:r>
      <w:r w:rsidR="00865C2F" w:rsidRPr="00B84C43">
        <w:rPr>
          <w:rFonts w:asciiTheme="majorHAnsi" w:hAnsiTheme="majorHAnsi"/>
          <w:sz w:val="12"/>
        </w:rPr>
        <w:t xml:space="preserve"> </w:t>
      </w:r>
      <w:r w:rsidRPr="00B84C43">
        <w:rPr>
          <w:rFonts w:asciiTheme="majorHAnsi" w:hAnsiTheme="majorHAnsi"/>
        </w:rPr>
        <w:t>Contrary to the Eurocentric perspective, race, gender, sexuality, spirituality,</w:t>
      </w:r>
      <w:r w:rsidR="00865C2F" w:rsidRPr="00B84C43">
        <w:rPr>
          <w:rFonts w:asciiTheme="majorHAnsi" w:hAnsiTheme="majorHAnsi"/>
          <w:sz w:val="12"/>
        </w:rPr>
        <w:t xml:space="preserve"> </w:t>
      </w:r>
      <w:r w:rsidRPr="00B84C43">
        <w:rPr>
          <w:rFonts w:asciiTheme="majorHAnsi" w:hAnsiTheme="majorHAnsi"/>
        </w:rPr>
        <w:t>and epistemology are not additive elements to the economic and political</w:t>
      </w:r>
      <w:r w:rsidR="00865C2F" w:rsidRPr="00B84C43">
        <w:rPr>
          <w:rFonts w:asciiTheme="majorHAnsi" w:hAnsiTheme="majorHAnsi"/>
          <w:sz w:val="12"/>
        </w:rPr>
        <w:t xml:space="preserve"> </w:t>
      </w:r>
      <w:r w:rsidRPr="00B84C43">
        <w:rPr>
          <w:rFonts w:asciiTheme="majorHAnsi" w:hAnsiTheme="majorHAnsi"/>
        </w:rPr>
        <w:t>structures of the capitalist world-system, but an integral, entangled and</w:t>
      </w:r>
      <w:r w:rsidR="00865C2F" w:rsidRPr="00B84C43">
        <w:rPr>
          <w:rFonts w:asciiTheme="majorHAnsi" w:hAnsiTheme="majorHAnsi"/>
          <w:sz w:val="12"/>
        </w:rPr>
        <w:t xml:space="preserve"> </w:t>
      </w:r>
      <w:r w:rsidRPr="00B84C43">
        <w:rPr>
          <w:rFonts w:asciiTheme="majorHAnsi" w:hAnsiTheme="majorHAnsi"/>
        </w:rPr>
        <w:t>constitutive part of the broad entangled ‘package’ called the European</w:t>
      </w:r>
      <w:r w:rsidR="00865C2F" w:rsidRPr="00B84C43">
        <w:rPr>
          <w:rFonts w:asciiTheme="majorHAnsi" w:hAnsiTheme="majorHAnsi"/>
          <w:sz w:val="12"/>
        </w:rPr>
        <w:t xml:space="preserve"> </w:t>
      </w:r>
      <w:r w:rsidRPr="00B84C43">
        <w:rPr>
          <w:rFonts w:asciiTheme="majorHAnsi" w:hAnsiTheme="majorHAnsi"/>
        </w:rPr>
        <w:t>modern/colonial capitalist/patriarchal world-system (Grosfoguel 2002).</w:t>
      </w:r>
      <w:r w:rsidR="00865C2F" w:rsidRPr="00B84C43">
        <w:rPr>
          <w:rFonts w:asciiTheme="majorHAnsi" w:hAnsiTheme="majorHAnsi"/>
          <w:sz w:val="12"/>
        </w:rPr>
        <w:t xml:space="preserve"> </w:t>
      </w:r>
      <w:r w:rsidRPr="00B84C43">
        <w:rPr>
          <w:rStyle w:val="StyleBoldUnderline"/>
          <w:rFonts w:asciiTheme="majorHAnsi" w:hAnsiTheme="majorHAnsi"/>
        </w:rPr>
        <w:t>European patriarchy and European notions of sexuality, epistemology and</w:t>
      </w:r>
      <w:r w:rsidR="00865C2F" w:rsidRPr="00B84C43">
        <w:rPr>
          <w:rStyle w:val="StyleBoldUnderline"/>
          <w:rFonts w:asciiTheme="majorHAnsi" w:hAnsiTheme="majorHAnsi"/>
        </w:rPr>
        <w:t xml:space="preserve"> </w:t>
      </w:r>
      <w:r w:rsidRPr="00B84C43">
        <w:rPr>
          <w:rStyle w:val="StyleBoldUnderline"/>
          <w:rFonts w:asciiTheme="majorHAnsi" w:hAnsiTheme="majorHAnsi"/>
        </w:rPr>
        <w:t>spirituality were exported to the rest of the world through colonial expansion as the hegemonic criteria to racialize, classify and pathologize the rest of the</w:t>
      </w:r>
      <w:r w:rsidR="00865C2F" w:rsidRPr="00B84C43">
        <w:rPr>
          <w:rStyle w:val="StyleBoldUnderline"/>
          <w:rFonts w:asciiTheme="majorHAnsi" w:hAnsiTheme="majorHAnsi"/>
        </w:rPr>
        <w:t xml:space="preserve"> </w:t>
      </w:r>
      <w:r w:rsidRPr="00B84C43">
        <w:rPr>
          <w:rStyle w:val="StyleBoldUnderline"/>
          <w:rFonts w:asciiTheme="majorHAnsi" w:hAnsiTheme="majorHAnsi"/>
        </w:rPr>
        <w:t>world’s population in a hierarchy of superior and inferior races.</w:t>
      </w:r>
    </w:p>
    <w:p w14:paraId="018BA8D0" w14:textId="77777777" w:rsidR="003A3A22" w:rsidRPr="00B84C43" w:rsidRDefault="003A3A22" w:rsidP="003A3A22">
      <w:pPr>
        <w:rPr>
          <w:rStyle w:val="StyleBoldUnderline"/>
          <w:rFonts w:asciiTheme="majorHAnsi" w:hAnsiTheme="majorHAnsi"/>
        </w:rPr>
      </w:pPr>
    </w:p>
    <w:p w14:paraId="65D7E444" w14:textId="77777777" w:rsidR="003A3A22" w:rsidRPr="00B84C43" w:rsidRDefault="003A3A22" w:rsidP="00EE7C11">
      <w:pPr>
        <w:pStyle w:val="Heading3"/>
      </w:pPr>
      <w:bookmarkStart w:id="17" w:name="_Toc235281173"/>
      <w:r w:rsidRPr="00B84C43">
        <w:t>Impact - Biopower/Racism</w:t>
      </w:r>
      <w:bookmarkEnd w:id="17"/>
    </w:p>
    <w:p w14:paraId="265CE118" w14:textId="77777777" w:rsidR="003A3A22" w:rsidRPr="00B84C43" w:rsidRDefault="003A3A22" w:rsidP="003A3A22">
      <w:pPr>
        <w:pStyle w:val="Heading4"/>
      </w:pPr>
      <w:r w:rsidRPr="00B84C43">
        <w:t xml:space="preserve">Colonialism is the foothold for biopower and racism – European thought is predicated off the assumption of a white exceptionalism </w:t>
      </w:r>
    </w:p>
    <w:p w14:paraId="6CD2C381" w14:textId="07722821" w:rsidR="003A3A22" w:rsidRPr="00315870" w:rsidRDefault="003A3A22" w:rsidP="003A3A22">
      <w:pPr>
        <w:rPr>
          <w:rFonts w:asciiTheme="majorHAnsi" w:hAnsiTheme="majorHAnsi"/>
          <w:b/>
          <w:sz w:val="26"/>
        </w:rPr>
      </w:pPr>
      <w:r w:rsidRPr="00B84C43">
        <w:rPr>
          <w:rStyle w:val="StyleStyleBold12pt"/>
          <w:rFonts w:asciiTheme="majorHAnsi" w:hAnsiTheme="majorHAnsi"/>
        </w:rPr>
        <w:t>Ikeotuonye 07</w:t>
      </w:r>
      <w:r w:rsidR="00315870">
        <w:rPr>
          <w:rStyle w:val="StyleStyleBold12pt"/>
          <w:rFonts w:asciiTheme="majorHAnsi" w:hAnsiTheme="majorHAnsi"/>
        </w:rPr>
        <w:t xml:space="preserve"> </w:t>
      </w:r>
      <w:r w:rsidRPr="00B84C43">
        <w:rPr>
          <w:rFonts w:asciiTheme="majorHAnsi" w:hAnsiTheme="majorHAnsi"/>
        </w:rPr>
        <w:t>(Festus is a writer, activist and Fellow at the School of Sociology, University College Dublin, Republic of Ireland, “Connexus Theory and the Agonistic Binary of Coloniality: Revisiting Fanon’s Legacy”, pg. #212, BW)</w:t>
      </w:r>
    </w:p>
    <w:p w14:paraId="488874D2" w14:textId="77777777" w:rsidR="003A3A22" w:rsidRPr="00B84C43" w:rsidRDefault="003A3A22" w:rsidP="003A3A22">
      <w:pPr>
        <w:rPr>
          <w:rFonts w:asciiTheme="majorHAnsi" w:hAnsiTheme="majorHAnsi"/>
        </w:rPr>
      </w:pPr>
      <w:r w:rsidRPr="00B84C43">
        <w:rPr>
          <w:rFonts w:asciiTheme="majorHAnsi" w:hAnsiTheme="majorHAnsi"/>
        </w:rPr>
        <w:t xml:space="preserve">As Quijano suggested above, </w:t>
      </w:r>
      <w:r w:rsidRPr="00B84C43">
        <w:rPr>
          <w:rStyle w:val="StyleBoldUnderline"/>
          <w:rFonts w:asciiTheme="majorHAnsi" w:hAnsiTheme="majorHAnsi"/>
        </w:rPr>
        <w:t xml:space="preserve">a key element of this modern classificatory model of power is </w:t>
      </w:r>
      <w:r w:rsidRPr="00B84C43">
        <w:rPr>
          <w:rFonts w:asciiTheme="majorHAnsi" w:hAnsiTheme="majorHAnsi"/>
        </w:rPr>
        <w:t xml:space="preserve">the binary articulation of a new planetary geohistorical and biocultural identities based on </w:t>
      </w:r>
      <w:r w:rsidRPr="00B84C43">
        <w:rPr>
          <w:rStyle w:val="StyleBoldUnderline"/>
          <w:rFonts w:asciiTheme="majorHAnsi" w:hAnsiTheme="majorHAnsi"/>
        </w:rPr>
        <w:t>the idea of “race.</w:t>
      </w:r>
      <w:r w:rsidRPr="00B84C43">
        <w:rPr>
          <w:rFonts w:asciiTheme="majorHAnsi" w:hAnsiTheme="majorHAnsi"/>
        </w:rPr>
        <w:t xml:space="preserve">” This entailed the process through which corporeality or body/nature was violently separated from “non-body” (“subject,” “spirit” or “reason”). </w:t>
      </w:r>
      <w:r w:rsidRPr="00B84C43">
        <w:rPr>
          <w:rStyle w:val="StyleBoldUnderline"/>
          <w:rFonts w:asciiTheme="majorHAnsi" w:hAnsiTheme="majorHAnsi"/>
        </w:rPr>
        <w:t>The colonization of the body/ nature by the secularized forms of the “spirit/soul”</w:t>
      </w:r>
      <w:r w:rsidRPr="00B84C43">
        <w:rPr>
          <w:rFonts w:asciiTheme="majorHAnsi" w:hAnsiTheme="majorHAnsi"/>
        </w:rPr>
        <w:t xml:space="preserve"> is the central plot of the Cartesian epic which also </w:t>
      </w:r>
      <w:r w:rsidRPr="00B84C43">
        <w:rPr>
          <w:rStyle w:val="StyleBoldUnderline"/>
          <w:rFonts w:asciiTheme="majorHAnsi" w:hAnsiTheme="majorHAnsi"/>
        </w:rPr>
        <w:t>is the nerve centre of the</w:t>
      </w:r>
      <w:r w:rsidRPr="00B84C43">
        <w:rPr>
          <w:rFonts w:asciiTheme="majorHAnsi" w:hAnsiTheme="majorHAnsi"/>
        </w:rPr>
        <w:t xml:space="preserve"> modern/</w:t>
      </w:r>
      <w:r w:rsidRPr="00B84C43">
        <w:rPr>
          <w:rStyle w:val="StyleBoldUnderline"/>
          <w:rFonts w:asciiTheme="majorHAnsi" w:hAnsiTheme="majorHAnsi"/>
        </w:rPr>
        <w:t>colonial world</w:t>
      </w:r>
      <w:r w:rsidRPr="00B84C43">
        <w:rPr>
          <w:rFonts w:asciiTheme="majorHAnsi" w:hAnsiTheme="majorHAnsi"/>
        </w:rPr>
        <w:t xml:space="preserve"> (Veroli 2002). As Nicolas Veroli put it, “After the rain there must come the sun” goes the old French proverb. Similarly, after doubt there comes certainty in the Cartesian epic: I have doubted everything that could be doubted, and must thus come to the conclusion that the only thing I cannot doubt is my own existence as the one who doubts. But who am I? The inquiry must turn from the question of existence to that of identity: what is this “I” that doubts? The theoretical task, henceforth, is that of constituting the cogito, the subject, as a purely homogeneous substance that will contain no trace of alterity. “I” must be “I” and not another. Since, as it turns out, I can only be (with absolute certainty) a thing that thinks, a thinking thing, that is, the opposite of a material or extended thing, corporeality will be the stand-in for alterity, for the threat of heterogeneity. (ibid: 5) </w:t>
      </w:r>
      <w:r w:rsidRPr="00B84C43">
        <w:rPr>
          <w:rStyle w:val="StyleBoldUnderline"/>
          <w:rFonts w:asciiTheme="majorHAnsi" w:hAnsiTheme="majorHAnsi"/>
        </w:rPr>
        <w:t>The implication of this binary separation</w:t>
      </w:r>
      <w:r w:rsidRPr="00B84C43">
        <w:rPr>
          <w:rFonts w:asciiTheme="majorHAnsi" w:hAnsiTheme="majorHAnsi"/>
        </w:rPr>
        <w:t xml:space="preserve"> is that it </w:t>
      </w:r>
      <w:r w:rsidRPr="00B84C43">
        <w:rPr>
          <w:rStyle w:val="StyleBoldUnderline"/>
          <w:rFonts w:asciiTheme="majorHAnsi" w:hAnsiTheme="majorHAnsi"/>
        </w:rPr>
        <w:t>embodies a radical view</w:t>
      </w:r>
      <w:r w:rsidRPr="00B84C43">
        <w:rPr>
          <w:rFonts w:asciiTheme="majorHAnsi" w:hAnsiTheme="majorHAnsi"/>
        </w:rPr>
        <w:t xml:space="preserve"> which did not only ascribe the values of certainty and uncertainty on the mind and body/nature respectively; it also became the model </w:t>
      </w:r>
      <w:r w:rsidRPr="00B84C43">
        <w:rPr>
          <w:rStyle w:val="StyleBoldUnderline"/>
          <w:rFonts w:asciiTheme="majorHAnsi" w:hAnsiTheme="majorHAnsi"/>
        </w:rPr>
        <w:t>on which to organize and classify the world in scales, scopes, meters, graphs and the usual</w:t>
      </w:r>
      <w:r w:rsidRPr="00B84C43">
        <w:rPr>
          <w:rFonts w:asciiTheme="majorHAnsi" w:hAnsiTheme="majorHAnsi"/>
        </w:rPr>
        <w:t xml:space="preserve"> allochthonous </w:t>
      </w:r>
      <w:r w:rsidRPr="00B84C43">
        <w:rPr>
          <w:rStyle w:val="StyleBoldUnderline"/>
          <w:rFonts w:asciiTheme="majorHAnsi" w:hAnsiTheme="majorHAnsi"/>
        </w:rPr>
        <w:t>hierarchies and cartographies of mind, bio-culture and space.</w:t>
      </w:r>
      <w:r w:rsidRPr="00B84C43">
        <w:rPr>
          <w:rFonts w:asciiTheme="majorHAnsi" w:hAnsiTheme="majorHAnsi"/>
        </w:rPr>
        <w:t xml:space="preserve"> Additionally, </w:t>
      </w:r>
      <w:r w:rsidRPr="00B84C43">
        <w:rPr>
          <w:rFonts w:asciiTheme="majorHAnsi" w:hAnsiTheme="majorHAnsi"/>
          <w:b/>
          <w:u w:val="single"/>
        </w:rPr>
        <w:t>the shift from the questions of existence6 to that of “identity” not only marked the move to a ceteris paribus7 conception of spaces, persons and peoplehood but also serves as the foundation of what Foucault described as disciplinary power and bio-politics</w:t>
      </w:r>
      <w:r w:rsidRPr="00B84C43">
        <w:rPr>
          <w:rFonts w:asciiTheme="majorHAnsi" w:hAnsiTheme="majorHAnsi"/>
        </w:rPr>
        <w:t xml:space="preserve">. </w:t>
      </w:r>
      <w:r w:rsidRPr="00B84C43">
        <w:rPr>
          <w:rStyle w:val="StyleBoldUnderline"/>
          <w:rFonts w:asciiTheme="majorHAnsi" w:hAnsiTheme="majorHAnsi"/>
        </w:rPr>
        <w:t>The classification and reclassification of the planet’s population based on this Cartesian split</w:t>
      </w:r>
      <w:r w:rsidRPr="00B84C43">
        <w:rPr>
          <w:rFonts w:asciiTheme="majorHAnsi" w:hAnsiTheme="majorHAnsi"/>
        </w:rPr>
        <w:t xml:space="preserve"> between mind and body </w:t>
      </w:r>
      <w:r w:rsidRPr="00B84C43">
        <w:rPr>
          <w:rStyle w:val="StyleBoldUnderline"/>
          <w:rFonts w:asciiTheme="majorHAnsi" w:hAnsiTheme="majorHAnsi"/>
        </w:rPr>
        <w:t>came to represent the foundational binary principle that was used to organize and manage bodies, spaces and cultures.</w:t>
      </w:r>
      <w:r w:rsidRPr="00B84C43">
        <w:rPr>
          <w:rFonts w:asciiTheme="majorHAnsi" w:hAnsiTheme="majorHAnsi"/>
        </w:rPr>
        <w:t xml:space="preserve"> Martin Heidegger argued in his book on Nietzsche that …when it (the Cartesian cogito) is nonetheless thought through in its metaphysical import and measured according to the breath of its metaphysical project, then it is the first resolute step through which modern machine technology, and along with it the modern world and modern mankind, became metaphysically possible for the first time. (Heidegger 1982: 116) Quijano argues that </w:t>
      </w:r>
      <w:r w:rsidRPr="00B84C43">
        <w:rPr>
          <w:rStyle w:val="StyleBoldUnderline"/>
          <w:rFonts w:asciiTheme="majorHAnsi" w:hAnsiTheme="majorHAnsi"/>
        </w:rPr>
        <w:t>without the “expulsion of the body from the realm of the spirit” the notion of “race” in its modern sense would not have been possible. The notion of “inferior races” relies on the treatment of these inferior races as “objects” of study, “correction,” domination, exploitation and discrimination</w:t>
      </w:r>
      <w:r w:rsidRPr="00B84C43">
        <w:rPr>
          <w:rFonts w:asciiTheme="majorHAnsi" w:hAnsiTheme="majorHAnsi"/>
        </w:rPr>
        <w:t xml:space="preserve"> precisely </w:t>
      </w:r>
      <w:r w:rsidRPr="00B84C43">
        <w:rPr>
          <w:rStyle w:val="StyleBoldUnderline"/>
          <w:rFonts w:asciiTheme="majorHAnsi" w:hAnsiTheme="majorHAnsi"/>
        </w:rPr>
        <w:t>because they are not</w:t>
      </w:r>
      <w:r w:rsidRPr="00B84C43">
        <w:rPr>
          <w:rFonts w:asciiTheme="majorHAnsi" w:hAnsiTheme="majorHAnsi"/>
        </w:rPr>
        <w:t xml:space="preserve"> “subjects” or “</w:t>
      </w:r>
      <w:r w:rsidRPr="00B84C43">
        <w:rPr>
          <w:rStyle w:val="StyleBoldUnderline"/>
          <w:rFonts w:asciiTheme="majorHAnsi" w:hAnsiTheme="majorHAnsi"/>
        </w:rPr>
        <w:t>rational subjects.”</w:t>
      </w:r>
      <w:r w:rsidRPr="00B84C43">
        <w:rPr>
          <w:rFonts w:asciiTheme="majorHAnsi" w:hAnsiTheme="majorHAnsi"/>
        </w:rPr>
        <w:t xml:space="preserve"> This </w:t>
      </w:r>
      <w:r w:rsidRPr="00B84C43">
        <w:rPr>
          <w:rFonts w:asciiTheme="majorHAnsi" w:hAnsiTheme="majorHAnsi"/>
          <w:b/>
          <w:u w:val="single"/>
        </w:rPr>
        <w:t>lack of “rationality” is seen as the defining quality of those races who like the natural world represents</w:t>
      </w:r>
      <w:r w:rsidRPr="00B84C43">
        <w:rPr>
          <w:rFonts w:asciiTheme="majorHAnsi" w:hAnsiTheme="majorHAnsi"/>
        </w:rPr>
        <w:t xml:space="preserve"> as Georg Simmel put it</w:t>
      </w:r>
      <w:r w:rsidRPr="00B84C43">
        <w:rPr>
          <w:rFonts w:asciiTheme="majorHAnsi" w:hAnsiTheme="majorHAnsi"/>
          <w:b/>
          <w:u w:val="single"/>
        </w:rPr>
        <w:t>, the personification of those irrational, instinctive, sovereign traits and impulses which aim at determining the mode of life from within</w:t>
      </w:r>
      <w:r w:rsidRPr="00B84C43">
        <w:rPr>
          <w:rFonts w:asciiTheme="majorHAnsi" w:hAnsiTheme="majorHAnsi"/>
        </w:rPr>
        <w:t>” (Simmel 1964: 413). It is then understandable why Thomas Jefferson wrote in his book Notes on the State of Virginia (1781) that in the faculties of memory and imagination the “Negro” appears to be equal to “whites.” But that when it comes to reason and rationality they (Negroes) are inferior since none can be found capable of “tracing or comprehending the investigations of Euclid.” However, Jefferson argues that these reason-challenged Negroes “are more generally gifted than whites with accurate ears for tune and time” (Levine 1978: 4). In other words, “Negroes” and the “oth</w:t>
      </w:r>
      <w:r w:rsidRPr="00B84C43">
        <w:rPr>
          <w:rStyle w:val="StyleBoldUnderline"/>
          <w:rFonts w:asciiTheme="majorHAnsi" w:hAnsiTheme="majorHAnsi"/>
        </w:rPr>
        <w:t>ers,” alongside the natural world, came to be seen as blank or empty mental and physical spaces without history, or perhaps, “raw materials” subjected to “gardening,” “design,” “cultivation” and “weed poisoning”</w:t>
      </w:r>
      <w:r w:rsidRPr="00B84C43">
        <w:rPr>
          <w:rFonts w:asciiTheme="majorHAnsi" w:hAnsiTheme="majorHAnsi"/>
        </w:rPr>
        <w:t xml:space="preserve"> (Beilharz 2001). The extent of this hostility is easily confirmed by the fact that the modern world view sees the growing distance from nature and the “image of its origin” as “progress” and development. According to Walter Mignolo (2005:114)</w:t>
      </w:r>
    </w:p>
    <w:p w14:paraId="35F689E9" w14:textId="77777777" w:rsidR="003A3A22" w:rsidRPr="00B84C43" w:rsidRDefault="003A3A22" w:rsidP="003A3A22">
      <w:pPr>
        <w:rPr>
          <w:rFonts w:asciiTheme="majorHAnsi" w:hAnsiTheme="majorHAnsi"/>
        </w:rPr>
      </w:pPr>
    </w:p>
    <w:p w14:paraId="4E157F84" w14:textId="77777777" w:rsidR="003A3A22" w:rsidRPr="00B84C43" w:rsidRDefault="003A3A22" w:rsidP="003A3A22">
      <w:pPr>
        <w:rPr>
          <w:rFonts w:asciiTheme="majorHAnsi" w:hAnsiTheme="majorHAnsi"/>
        </w:rPr>
      </w:pPr>
    </w:p>
    <w:p w14:paraId="29C9DCEC" w14:textId="77777777" w:rsidR="003A3A22" w:rsidRPr="00B84C43" w:rsidRDefault="003A3A22" w:rsidP="003A3A22">
      <w:pPr>
        <w:keepNext/>
        <w:keepLines/>
        <w:spacing w:before="200"/>
        <w:outlineLvl w:val="3"/>
        <w:rPr>
          <w:rFonts w:asciiTheme="majorHAnsi" w:eastAsiaTheme="majorEastAsia" w:hAnsiTheme="majorHAnsi" w:cstheme="majorBidi"/>
          <w:b/>
          <w:bCs/>
          <w:iCs/>
          <w:sz w:val="26"/>
        </w:rPr>
      </w:pPr>
      <w:r w:rsidRPr="00B84C43">
        <w:rPr>
          <w:rFonts w:asciiTheme="majorHAnsi" w:eastAsiaTheme="majorEastAsia" w:hAnsiTheme="majorHAnsi" w:cstheme="majorBidi"/>
          <w:b/>
          <w:bCs/>
          <w:iCs/>
          <w:sz w:val="26"/>
        </w:rPr>
        <w:t>Biopolitics takes responsibility for optimizing the life of whole populations. Any amount of violence, even nuclear genocide, becomes justified.</w:t>
      </w:r>
    </w:p>
    <w:p w14:paraId="402D07C6" w14:textId="77777777" w:rsidR="003A3A22" w:rsidRPr="00B84C43" w:rsidRDefault="003A3A22" w:rsidP="003A3A22">
      <w:pPr>
        <w:rPr>
          <w:rFonts w:asciiTheme="majorHAnsi" w:hAnsiTheme="majorHAnsi"/>
        </w:rPr>
      </w:pPr>
      <w:r w:rsidRPr="00B84C43">
        <w:rPr>
          <w:rFonts w:asciiTheme="majorHAnsi" w:hAnsiTheme="majorHAnsi"/>
          <w:b/>
          <w:bCs/>
          <w:sz w:val="26"/>
        </w:rPr>
        <w:t>Dean ‘1</w:t>
      </w:r>
      <w:r w:rsidRPr="00B84C43">
        <w:rPr>
          <w:rFonts w:asciiTheme="majorHAnsi" w:hAnsiTheme="majorHAnsi"/>
          <w:b/>
        </w:rPr>
        <w:t xml:space="preserve"> </w:t>
      </w:r>
      <w:r w:rsidRPr="00B84C43">
        <w:rPr>
          <w:rFonts w:asciiTheme="majorHAnsi" w:hAnsiTheme="majorHAnsi"/>
        </w:rPr>
        <w:t>(Mitchell, Professor of Sociology at Macquarie University, “Demonic Societies: Liberalism, biopolitics, and sovereignty.” Ethnographic Explorations of the Postcolonial State, ed. Hanson and Stepputat, p. 55-58)</w:t>
      </w:r>
    </w:p>
    <w:p w14:paraId="262A8CDC" w14:textId="77777777" w:rsidR="003A3A22" w:rsidRPr="00B84C43" w:rsidRDefault="003A3A22" w:rsidP="003A3A22">
      <w:pPr>
        <w:rPr>
          <w:rFonts w:asciiTheme="majorHAnsi" w:hAnsiTheme="majorHAnsi"/>
        </w:rPr>
      </w:pPr>
      <w:r w:rsidRPr="00B84C43">
        <w:rPr>
          <w:rFonts w:asciiTheme="majorHAnsi" w:hAnsiTheme="majorHAnsi"/>
        </w:rPr>
        <w:t xml:space="preserve">Consider again the contrastive terms in which it is possible to view biopolitics and sovereignty. The final chapter in the first volume of the History of Sexuality that contrasts sovereignty and biopolitics is titled "Right of Death and Power over Life." The initial terms of the contrast between the two registers of government is thus between one that could employ power to put subjects to death, even if this right to kill was conditioned by the defense of the sovereign, and one that was concerned with the fostering of life. Nevertheless, each part of the contrast can be further broken down. </w:t>
      </w:r>
      <w:r w:rsidRPr="00B84C43">
        <w:rPr>
          <w:rFonts w:asciiTheme="majorHAnsi" w:hAnsiTheme="majorHAnsi"/>
          <w:b/>
          <w:bCs/>
          <w:u w:val="single"/>
        </w:rPr>
        <w:t>The right of death can also be understood as "the right to take life or let live"; the power over life as the power "to foster life or disallow it</w:t>
      </w:r>
      <w:r w:rsidRPr="00B84C43">
        <w:rPr>
          <w:rFonts w:asciiTheme="majorHAnsi" w:hAnsiTheme="majorHAnsi"/>
        </w:rPr>
        <w:t>." Sovereign power is a power that distinguishes between political life (bios) and mere existence or bare life (</w:t>
      </w:r>
      <w:proofErr w:type="gramStart"/>
      <w:r w:rsidRPr="00B84C43">
        <w:rPr>
          <w:rFonts w:asciiTheme="majorHAnsi" w:hAnsiTheme="majorHAnsi"/>
        </w:rPr>
        <w:t>zoe</w:t>
      </w:r>
      <w:proofErr w:type="gramEnd"/>
      <w:r w:rsidRPr="00B84C43">
        <w:rPr>
          <w:rFonts w:asciiTheme="majorHAnsi" w:hAnsiTheme="majorHAnsi"/>
        </w:rPr>
        <w:t xml:space="preserve">). Bare life is included in the constitution of sovereign power by </w:t>
      </w:r>
      <w:proofErr w:type="gramStart"/>
      <w:r w:rsidRPr="00B84C43">
        <w:rPr>
          <w:rFonts w:asciiTheme="majorHAnsi" w:hAnsiTheme="majorHAnsi"/>
        </w:rPr>
        <w:t>Its</w:t>
      </w:r>
      <w:proofErr w:type="gramEnd"/>
      <w:r w:rsidRPr="00B84C43">
        <w:rPr>
          <w:rFonts w:asciiTheme="majorHAnsi" w:hAnsiTheme="majorHAnsi"/>
        </w:rPr>
        <w:t xml:space="preserve"> very exclusion from political life. In contrast, </w:t>
      </w:r>
      <w:r w:rsidRPr="00B84C43">
        <w:rPr>
          <w:rFonts w:asciiTheme="majorHAnsi" w:hAnsiTheme="majorHAnsi"/>
          <w:b/>
          <w:bCs/>
          <w:u w:val="single"/>
        </w:rPr>
        <w:t xml:space="preserve">biopolitics might be thought to include </w:t>
      </w:r>
      <w:proofErr w:type="gramStart"/>
      <w:r w:rsidRPr="00B84C43">
        <w:rPr>
          <w:rFonts w:asciiTheme="majorHAnsi" w:hAnsiTheme="majorHAnsi"/>
          <w:b/>
          <w:bCs/>
          <w:u w:val="single"/>
        </w:rPr>
        <w:t>zoe</w:t>
      </w:r>
      <w:proofErr w:type="gramEnd"/>
      <w:r w:rsidRPr="00B84C43">
        <w:rPr>
          <w:rFonts w:asciiTheme="majorHAnsi" w:hAnsiTheme="majorHAnsi"/>
          <w:b/>
          <w:bCs/>
          <w:u w:val="single"/>
        </w:rPr>
        <w:t xml:space="preserve"> in bios: stripped down mere existence becomes a matter of political reality</w:t>
      </w:r>
      <w:r w:rsidRPr="00B84C43">
        <w:rPr>
          <w:rFonts w:asciiTheme="majorHAnsi" w:hAnsiTheme="majorHAnsi"/>
        </w:rPr>
        <w:t xml:space="preserve">. Thus, </w:t>
      </w:r>
      <w:r w:rsidRPr="00B84C43">
        <w:rPr>
          <w:rFonts w:asciiTheme="majorHAnsi" w:hAnsiTheme="majorHAnsi"/>
          <w:b/>
          <w:bCs/>
          <w:u w:val="single"/>
        </w:rPr>
        <w:t xml:space="preserve">the contrast between biopolitics and sovereignty is not one of a power of life versus a power of death but concerns the way the different forms of power treat matters of life and death and entail different conceptions of life. </w:t>
      </w:r>
      <w:r w:rsidRPr="00B84C43">
        <w:rPr>
          <w:rFonts w:asciiTheme="majorHAnsi" w:hAnsiTheme="majorHAnsi"/>
        </w:rPr>
        <w:t xml:space="preserve">Thus, </w:t>
      </w:r>
      <w:r w:rsidRPr="00B84C43">
        <w:rPr>
          <w:rFonts w:asciiTheme="majorHAnsi" w:hAnsiTheme="majorHAnsi"/>
          <w:b/>
          <w:bCs/>
          <w:u w:val="single"/>
        </w:rPr>
        <w:t xml:space="preserve">biopolitics reinscribes the earlier right of death and power over life and places it within a new and different form that attempts to include </w:t>
      </w:r>
      <w:r w:rsidRPr="00B84C43">
        <w:rPr>
          <w:rFonts w:asciiTheme="majorHAnsi" w:hAnsiTheme="majorHAnsi"/>
        </w:rPr>
        <w:t xml:space="preserve">what had earlier been sacred and taboo, </w:t>
      </w:r>
      <w:r w:rsidRPr="00B84C43">
        <w:rPr>
          <w:rFonts w:asciiTheme="majorHAnsi" w:hAnsiTheme="majorHAnsi"/>
          <w:b/>
          <w:u w:val="single"/>
        </w:rPr>
        <w:t xml:space="preserve">bare life, in political existence. </w:t>
      </w:r>
      <w:r w:rsidRPr="00B84C43">
        <w:rPr>
          <w:rFonts w:asciiTheme="majorHAnsi" w:hAnsiTheme="majorHAnsi"/>
        </w:rPr>
        <w:t xml:space="preserve">It is no longer so much the right of the sovereign to put to death his enemies but to disqualify the life—the mere existence—of those who are a threat to the life of the population, to disallow those deemed "unworthy of life," those whose bare life is not worth living. This allows us, first, to consider what might be thought of as the dark side of biopolitics (Foucault 1979a: 136—37). In Foucault's account, </w:t>
      </w:r>
      <w:r w:rsidRPr="00B84C43">
        <w:rPr>
          <w:rFonts w:asciiTheme="majorHAnsi" w:hAnsiTheme="majorHAnsi"/>
          <w:b/>
          <w:bCs/>
          <w:u w:val="single"/>
        </w:rPr>
        <w:t xml:space="preserve">biopolitics does not put an end to the practice of war: it provides it with new and more sophisticated killing machines. </w:t>
      </w:r>
      <w:r w:rsidRPr="00B84C43">
        <w:rPr>
          <w:rFonts w:asciiTheme="majorHAnsi" w:hAnsiTheme="majorHAnsi"/>
        </w:rPr>
        <w:t xml:space="preserve">These machines allow killing itself to be reposed at the level of entire populations. </w:t>
      </w:r>
      <w:r w:rsidRPr="00B84C43">
        <w:rPr>
          <w:rFonts w:asciiTheme="majorHAnsi" w:hAnsiTheme="majorHAnsi"/>
          <w:b/>
          <w:bCs/>
          <w:u w:val="single"/>
        </w:rPr>
        <w:t>Wars become genocidal in the twentieth century. The same state that takes on the duty to enhance the life of the population also exercises the power of death over whole populations</w:t>
      </w:r>
      <w:r w:rsidRPr="00B84C43">
        <w:rPr>
          <w:rFonts w:asciiTheme="majorHAnsi" w:hAnsiTheme="majorHAnsi"/>
        </w:rPr>
        <w:t xml:space="preserve">. </w:t>
      </w:r>
      <w:r w:rsidRPr="00B84C43">
        <w:rPr>
          <w:rFonts w:asciiTheme="majorHAnsi" w:hAnsiTheme="majorHAnsi"/>
          <w:b/>
          <w:bCs/>
          <w:u w:val="single"/>
        </w:rPr>
        <w:t>Atomic weapons</w:t>
      </w:r>
      <w:r w:rsidRPr="00B84C43">
        <w:rPr>
          <w:rFonts w:asciiTheme="majorHAnsi" w:hAnsiTheme="majorHAnsi"/>
          <w:b/>
          <w:u w:val="single"/>
        </w:rPr>
        <w:t xml:space="preserve"> are the key weapons of this process of the power to put whole populations to death. </w:t>
      </w:r>
      <w:r w:rsidRPr="00B84C43">
        <w:rPr>
          <w:rFonts w:asciiTheme="majorHAnsi" w:hAnsiTheme="majorHAnsi"/>
          <w:b/>
          <w:bCs/>
          <w:u w:val="single"/>
        </w:rPr>
        <w:t xml:space="preserve">We might also consider here the aptly named biological and chemical weapons that seek an extermination of populations by visiting plagues upon them or polluting the biosphere in which they live to the point at which </w:t>
      </w:r>
      <w:r w:rsidRPr="00B84C43">
        <w:rPr>
          <w:rFonts w:asciiTheme="majorHAnsi" w:hAnsiTheme="majorHAnsi"/>
        </w:rPr>
        <w:t xml:space="preserve">bare </w:t>
      </w:r>
      <w:r w:rsidRPr="00B84C43">
        <w:rPr>
          <w:rFonts w:asciiTheme="majorHAnsi" w:hAnsiTheme="majorHAnsi"/>
          <w:b/>
          <w:bCs/>
          <w:u w:val="single"/>
        </w:rPr>
        <w:t xml:space="preserve">life is no longer sustainable. Nor does </w:t>
      </w:r>
      <w:r w:rsidRPr="00B84C43">
        <w:rPr>
          <w:rFonts w:asciiTheme="majorHAnsi" w:hAnsiTheme="majorHAnsi"/>
        </w:rPr>
        <w:t xml:space="preserve">the birth of </w:t>
      </w:r>
      <w:r w:rsidRPr="00B84C43">
        <w:rPr>
          <w:rFonts w:asciiTheme="majorHAnsi" w:hAnsiTheme="majorHAnsi"/>
          <w:b/>
          <w:bCs/>
          <w:u w:val="single"/>
        </w:rPr>
        <w:t xml:space="preserve">biopolitics put an end to the killing of one's own populations. </w:t>
      </w:r>
      <w:r w:rsidRPr="00B84C43">
        <w:rPr>
          <w:rFonts w:asciiTheme="majorHAnsi" w:hAnsiTheme="majorHAnsi"/>
        </w:rPr>
        <w:t xml:space="preserve">Rather, </w:t>
      </w:r>
      <w:r w:rsidRPr="00B84C43">
        <w:rPr>
          <w:rFonts w:asciiTheme="majorHAnsi" w:hAnsiTheme="majorHAnsi"/>
          <w:b/>
          <w:u w:val="single"/>
        </w:rPr>
        <w:t>it intensifies that killing</w:t>
      </w:r>
      <w:r w:rsidRPr="00B84C43">
        <w:rPr>
          <w:rFonts w:asciiTheme="majorHAnsi" w:hAnsiTheme="majorHAnsi"/>
        </w:rPr>
        <w:t>—whether by an "</w:t>
      </w:r>
      <w:r w:rsidRPr="00B84C43">
        <w:rPr>
          <w:rFonts w:asciiTheme="majorHAnsi" w:hAnsiTheme="majorHAnsi"/>
          <w:b/>
          <w:bCs/>
          <w:u w:val="single"/>
        </w:rPr>
        <w:t>ethnic cleansing</w:t>
      </w:r>
      <w:r w:rsidRPr="00B84C43">
        <w:rPr>
          <w:rFonts w:asciiTheme="majorHAnsi" w:hAnsiTheme="majorHAnsi"/>
          <w:bCs/>
        </w:rPr>
        <w:t xml:space="preserve">" that visits holocausts </w:t>
      </w:r>
      <w:r w:rsidRPr="00B84C43">
        <w:rPr>
          <w:rFonts w:asciiTheme="majorHAnsi" w:hAnsiTheme="majorHAnsi"/>
          <w:b/>
          <w:bCs/>
          <w:u w:val="single"/>
        </w:rPr>
        <w:t>upon whole groups</w:t>
      </w:r>
      <w:r w:rsidRPr="00B84C43">
        <w:rPr>
          <w:rFonts w:asciiTheme="majorHAnsi" w:hAnsiTheme="majorHAnsi"/>
        </w:rPr>
        <w:t xml:space="preserve"> or by the mass slaughters of classes and groups conducted </w:t>
      </w:r>
      <w:r w:rsidRPr="00B84C43">
        <w:rPr>
          <w:rFonts w:asciiTheme="majorHAnsi" w:hAnsiTheme="majorHAnsi"/>
          <w:b/>
          <w:bCs/>
          <w:u w:val="single"/>
        </w:rPr>
        <w:t>in the name of the Utopia to be achieved.</w:t>
      </w:r>
      <w:r w:rsidRPr="00B84C43">
        <w:rPr>
          <w:rFonts w:asciiTheme="majorHAnsi" w:hAnsiTheme="majorHAnsi"/>
        </w:rPr>
        <w:t xml:space="preserve"> </w:t>
      </w:r>
      <w:r w:rsidRPr="00B84C43">
        <w:rPr>
          <w:rFonts w:asciiTheme="majorHAnsi" w:hAnsiTheme="majorHAnsi"/>
          <w:b/>
          <w:bCs/>
          <w:u w:val="single"/>
        </w:rPr>
        <w:t>There is</w:t>
      </w:r>
      <w:r w:rsidRPr="00B84C43">
        <w:rPr>
          <w:rFonts w:asciiTheme="majorHAnsi" w:hAnsiTheme="majorHAnsi"/>
        </w:rPr>
        <w:t xml:space="preserve"> a certain </w:t>
      </w:r>
      <w:r w:rsidRPr="00B84C43">
        <w:rPr>
          <w:rFonts w:asciiTheme="majorHAnsi" w:hAnsiTheme="majorHAnsi"/>
          <w:b/>
          <w:bCs/>
          <w:u w:val="single"/>
        </w:rPr>
        <w:t>restraint in sovereign power</w:t>
      </w:r>
      <w:r w:rsidRPr="00B84C43">
        <w:rPr>
          <w:rFonts w:asciiTheme="majorHAnsi" w:hAnsiTheme="majorHAnsi"/>
        </w:rPr>
        <w:t xml:space="preserve">. The right of death is only occasionally exercised as the right to kill and then often in a ritual fashion that suggests a relation to the sacred. More often, sovereign power is manifest in the refraining from the right to kill. </w:t>
      </w:r>
      <w:r w:rsidRPr="00B84C43">
        <w:rPr>
          <w:rFonts w:asciiTheme="majorHAnsi" w:hAnsiTheme="majorHAnsi"/>
          <w:b/>
          <w:bCs/>
          <w:u w:val="single"/>
        </w:rPr>
        <w:t>The biopolitical imperative knows no</w:t>
      </w:r>
      <w:r w:rsidRPr="00B84C43">
        <w:rPr>
          <w:rFonts w:asciiTheme="majorHAnsi" w:hAnsiTheme="majorHAnsi"/>
          <w:bCs/>
        </w:rPr>
        <w:t xml:space="preserve"> such </w:t>
      </w:r>
      <w:r w:rsidRPr="00B84C43">
        <w:rPr>
          <w:rFonts w:asciiTheme="majorHAnsi" w:hAnsiTheme="majorHAnsi"/>
          <w:b/>
          <w:bCs/>
          <w:u w:val="single"/>
        </w:rPr>
        <w:t>restraint.</w:t>
      </w:r>
      <w:r w:rsidRPr="00B84C43">
        <w:rPr>
          <w:rFonts w:asciiTheme="majorHAnsi" w:hAnsiTheme="majorHAnsi"/>
        </w:rPr>
        <w:t xml:space="preserve"> Power is exercised at the level of populations and hence wars will be waged at that level, on behalf of everyone and their lives. This point brings us to the heart of Foucault's provocative thesis about biopolitics: </w:t>
      </w:r>
      <w:r w:rsidRPr="00B84C43">
        <w:rPr>
          <w:rFonts w:asciiTheme="majorHAnsi" w:hAnsiTheme="majorHAnsi"/>
          <w:b/>
          <w:bCs/>
          <w:u w:val="single"/>
        </w:rPr>
        <w:t>that there is an intimate connection between the exercise of a life-administering power and the commission of genocide</w:t>
      </w:r>
      <w:r w:rsidRPr="00B84C43">
        <w:rPr>
          <w:rFonts w:asciiTheme="majorHAnsi" w:hAnsiTheme="majorHAnsi"/>
        </w:rPr>
        <w:t>: "If genocide is indeed the dream of modern powers, this is not because of a recent return of the ancient right to kill: it is because power is situated and exercised at the level of life, the species, the race, and the large-scale phenomena of population" (1979a: 137). Foucault completes this same passage with an expression that deserves more notice: "</w:t>
      </w:r>
      <w:r w:rsidRPr="00B84C43">
        <w:rPr>
          <w:rFonts w:asciiTheme="majorHAnsi" w:hAnsiTheme="majorHAnsi"/>
          <w:b/>
          <w:u w:val="single"/>
          <w:bdr w:val="single" w:sz="4" w:space="0" w:color="auto" w:frame="1"/>
        </w:rPr>
        <w:t>massacres become vital</w:t>
      </w:r>
      <w:r w:rsidRPr="00B84C43">
        <w:rPr>
          <w:rFonts w:asciiTheme="majorHAnsi" w:hAnsiTheme="majorHAnsi"/>
        </w:rPr>
        <w:t xml:space="preserve">." There is thus a kind of perverse homogeneity between the power over life and the power to take life characteristic of biopower. The emergence of </w:t>
      </w:r>
      <w:proofErr w:type="gramStart"/>
      <w:r w:rsidRPr="00B84C43">
        <w:rPr>
          <w:rFonts w:asciiTheme="majorHAnsi" w:hAnsiTheme="majorHAnsi"/>
        </w:rPr>
        <w:t>a biopolitical</w:t>
      </w:r>
      <w:proofErr w:type="gramEnd"/>
      <w:r w:rsidRPr="00B84C43">
        <w:rPr>
          <w:rFonts w:asciiTheme="majorHAnsi" w:hAnsiTheme="majorHAnsi"/>
        </w:rPr>
        <w:t xml:space="preserve"> racism in the nineteenth and twentieth centuries can be approached as a trajectory in which this homogeneity always threatened to tip over into a dreadful necessity. This racism can be approached as a fundamental mechanism of power that is inscribed in the biopolitical domain (Stoler 1995: 84—85). For Foucault, the primary function of this form of racism is to establish a division between those who must live and those who must die, and to distinguish the superior from the inferior, the fit from the unfit. The notion and techniques of population had given rise, at the end of the nineteenth century, to a new linkage among population, the internal organization of states, and the competition between states. Darwinism, as an imperial social and political program, would plot the ranking of individuals, populations, and nations along the common gradient of fitness and thus measure eflicienqp6 However, the series "population, evolution, and race" is not simply a way of thinking about the superiority of the "white races" or of justifying colonialism, but also of thinking about how to treat the degenerates and the abnormals in one's own population and prevent the further degeneration of the race. The second and most important function for Foucault of </w:t>
      </w:r>
      <w:r w:rsidRPr="00B84C43">
        <w:rPr>
          <w:rFonts w:asciiTheme="majorHAnsi" w:hAnsiTheme="majorHAnsi"/>
          <w:b/>
          <w:bCs/>
          <w:u w:val="single"/>
        </w:rPr>
        <w:t xml:space="preserve">this biopolitical racism </w:t>
      </w:r>
      <w:r w:rsidRPr="00B84C43">
        <w:rPr>
          <w:rFonts w:asciiTheme="majorHAnsi" w:hAnsiTheme="majorHAnsi"/>
        </w:rPr>
        <w:t xml:space="preserve">in the nineteenth century is that "it </w:t>
      </w:r>
      <w:r w:rsidRPr="00B84C43">
        <w:rPr>
          <w:rFonts w:asciiTheme="majorHAnsi" w:hAnsiTheme="majorHAnsi"/>
          <w:b/>
          <w:bCs/>
          <w:u w:val="single"/>
        </w:rPr>
        <w:t xml:space="preserve">establishes a positive relation between the right to kill and the assurance of life" </w:t>
      </w:r>
      <w:r w:rsidRPr="00B84C43">
        <w:rPr>
          <w:rFonts w:asciiTheme="majorHAnsi" w:hAnsiTheme="majorHAnsi"/>
        </w:rPr>
        <w:t xml:space="preserve">(Stoler 1995: 84). </w:t>
      </w:r>
      <w:r w:rsidRPr="00B84C43">
        <w:rPr>
          <w:rFonts w:asciiTheme="majorHAnsi" w:hAnsiTheme="majorHAnsi"/>
          <w:b/>
          <w:bCs/>
          <w:u w:val="single"/>
        </w:rPr>
        <w:t>The life of the population</w:t>
      </w:r>
      <w:r w:rsidRPr="00B84C43">
        <w:rPr>
          <w:rFonts w:asciiTheme="majorHAnsi" w:hAnsiTheme="majorHAnsi"/>
        </w:rPr>
        <w:t xml:space="preserve">, its vigor, its health, its capacities to survive, </w:t>
      </w:r>
      <w:r w:rsidRPr="00B84C43">
        <w:rPr>
          <w:rFonts w:asciiTheme="majorHAnsi" w:hAnsiTheme="majorHAnsi"/>
          <w:b/>
          <w:bCs/>
          <w:u w:val="single"/>
        </w:rPr>
        <w:t>becomes necessarily linked to the elimination of internal and external threats</w:t>
      </w:r>
      <w:r w:rsidRPr="00B84C43">
        <w:rPr>
          <w:rFonts w:asciiTheme="majorHAnsi" w:hAnsiTheme="majorHAnsi"/>
        </w:rPr>
        <w:t xml:space="preserve">. This power to disallow life is perhaps best encapsulated in the injunctions of the eugenic project: identify those who are degenerate, abnormal, </w:t>
      </w:r>
      <w:proofErr w:type="gramStart"/>
      <w:r w:rsidRPr="00B84C43">
        <w:rPr>
          <w:rFonts w:asciiTheme="majorHAnsi" w:hAnsiTheme="majorHAnsi"/>
        </w:rPr>
        <w:t>feeble</w:t>
      </w:r>
      <w:proofErr w:type="gramEnd"/>
      <w:r w:rsidRPr="00B84C43">
        <w:rPr>
          <w:rFonts w:asciiTheme="majorHAnsi" w:hAnsiTheme="majorHAnsi"/>
        </w:rPr>
        <w:t xml:space="preserve">*minded, or of an inferior race and subject them to forced sterilization: encourage those who are superior, fit, and intelligent to propagate. Identify those whose life is but mere existence and disqualify their propagation: encourage those who can partake of a sovereign existence and of moral and political life. But this last example does not necessarily establish a positive justification for the right to kill, only the right to disallow life. If we are to begin to understand the type of racism engaged in by Nazism, however, we need to take into account another kind of denouement between the biopolitical management of population and the exercise of sovereignty. </w:t>
      </w:r>
      <w:r w:rsidRPr="00B84C43">
        <w:rPr>
          <w:rFonts w:asciiTheme="majorHAnsi" w:hAnsiTheme="majorHAnsi"/>
          <w:b/>
          <w:bCs/>
          <w:u w:val="single"/>
        </w:rPr>
        <w:t>This version of sovereignty is no longer the transformed and democratized form founded on the liberty of the juridical subject</w:t>
      </w:r>
      <w:r w:rsidRPr="00B84C43">
        <w:rPr>
          <w:rFonts w:asciiTheme="majorHAnsi" w:hAnsiTheme="majorHAnsi"/>
        </w:rPr>
        <w:t xml:space="preserve">, as it is for liberalism, </w:t>
      </w:r>
      <w:r w:rsidRPr="00B84C43">
        <w:rPr>
          <w:rFonts w:asciiTheme="majorHAnsi" w:hAnsiTheme="majorHAnsi"/>
          <w:b/>
          <w:bCs/>
          <w:u w:val="single"/>
        </w:rPr>
        <w:t>but a sovereignty that takes up and transforms a further element of sovereignty</w:t>
      </w:r>
      <w:r w:rsidRPr="00B84C43">
        <w:rPr>
          <w:rFonts w:asciiTheme="majorHAnsi" w:hAnsiTheme="majorHAnsi"/>
        </w:rPr>
        <w:t>, its "symbolics of blood" (Foucault 1979a: 148). For Foucault, sovereignty is grounded in blood—as a reality and as a symbol—just as one might say that sexuality becomes the key field on which biopolitical management of populations is articulated. When power is exercised through repression and deduction, through a law over which hangs the sword, when it is exercised on the scaffold by the torturer and the executioner, and when relations between households and families were forged through alliance, "blood was a reality with a symbolic function." By contrast, for biopolitics with its themes of health, vigor, fitness, vitality, progeny, survival, and race, "power spoke of sexuality and to sexuality" (Foucault 1979a: 147). For Foucault (1979a: 149—50), the novelty of National Socialism was the way it articulated "the oneiric exaltation of blood," of fatherland, and of the triumph of the race in an immensely cynical and naive fashion, with the paroxysms of a disciplinary and biopolitical power concerned with the detailed administration of the life of the population and the regulation of sexuality, family, marriage, and education.</w:t>
      </w:r>
      <w:r w:rsidRPr="00B84C43">
        <w:rPr>
          <w:rFonts w:asciiTheme="majorHAnsi" w:hAnsiTheme="majorHAnsi"/>
          <w:b/>
          <w:bCs/>
          <w:u w:val="single"/>
        </w:rPr>
        <w:t>'Nazism</w:t>
      </w:r>
      <w:r w:rsidRPr="00B84C43">
        <w:rPr>
          <w:rFonts w:asciiTheme="majorHAnsi" w:hAnsiTheme="majorHAnsi"/>
        </w:rPr>
        <w:t xml:space="preserve"> generalized biopower without the limit-critique posed by the juridical subject of right, but it could not do away with sovereignty. Instead, it </w:t>
      </w:r>
      <w:r w:rsidRPr="00B84C43">
        <w:rPr>
          <w:rFonts w:asciiTheme="majorHAnsi" w:hAnsiTheme="majorHAnsi"/>
          <w:b/>
          <w:bCs/>
          <w:u w:val="single"/>
        </w:rPr>
        <w:t>established a set of permanent interventions into the conduct of the individual within the population and articulated this with the "mythical concern for blood and the triumph of the race</w:t>
      </w:r>
      <w:r w:rsidRPr="00B84C43">
        <w:rPr>
          <w:rFonts w:asciiTheme="majorHAnsi" w:hAnsiTheme="majorHAnsi"/>
        </w:rPr>
        <w:t xml:space="preserve">." Thus, the shepherd-flock game and the city-citizen game are transmuted into the eugenic ordering of biological existence (of mere living and subsistence) and articulated on the themes of the purity of blood and the myth of the fatherland. In such an articulation of these elements of sovereign and biopolitical forms of power, the relation between the administration of life and the right to kill entire populations is no longer simply one of a dreadful homogeneity. It has become a necessary relation. </w:t>
      </w:r>
      <w:r w:rsidRPr="00B84C43">
        <w:rPr>
          <w:rFonts w:asciiTheme="majorHAnsi" w:hAnsiTheme="majorHAnsi"/>
          <w:b/>
          <w:bCs/>
          <w:u w:val="single"/>
        </w:rPr>
        <w:t>The administration of life comes to require a</w:t>
      </w:r>
      <w:r w:rsidRPr="00B84C43">
        <w:rPr>
          <w:rFonts w:asciiTheme="majorHAnsi" w:hAnsiTheme="majorHAnsi"/>
          <w:b/>
          <w:u w:val="single"/>
        </w:rPr>
        <w:t xml:space="preserve"> </w:t>
      </w:r>
      <w:r w:rsidRPr="00B84C43">
        <w:rPr>
          <w:rFonts w:asciiTheme="majorHAnsi" w:hAnsiTheme="majorHAnsi"/>
          <w:b/>
          <w:bCs/>
          <w:u w:val="single"/>
        </w:rPr>
        <w:t>bloodbath.</w:t>
      </w:r>
      <w:r w:rsidRPr="00B84C43">
        <w:rPr>
          <w:rFonts w:asciiTheme="majorHAnsi" w:hAnsiTheme="majorHAnsi"/>
        </w:rPr>
        <w:t xml:space="preserve"> It is not simply that power, and therefore war, will be exercised at the level of an entire population. It is that </w:t>
      </w:r>
      <w:r w:rsidRPr="00B84C43">
        <w:rPr>
          <w:rFonts w:asciiTheme="majorHAnsi" w:hAnsiTheme="majorHAnsi"/>
          <w:b/>
          <w:bCs/>
          <w:u w:val="single"/>
        </w:rPr>
        <w:t>the act of disqualifying the right to life of other races becomes necessary for the fostering of the life of the race.</w:t>
      </w:r>
      <w:r w:rsidRPr="00B84C43">
        <w:rPr>
          <w:rFonts w:asciiTheme="majorHAnsi" w:hAnsiTheme="majorHAnsi"/>
        </w:rPr>
        <w:t xml:space="preserve"> Moreover, </w:t>
      </w:r>
      <w:r w:rsidRPr="00B84C43">
        <w:rPr>
          <w:rFonts w:asciiTheme="majorHAnsi" w:hAnsiTheme="majorHAnsi"/>
          <w:b/>
          <w:bCs/>
          <w:u w:val="single"/>
        </w:rPr>
        <w:t xml:space="preserve">the elimination of other races is only one face of the purification of one's own race </w:t>
      </w:r>
      <w:r w:rsidRPr="00B84C43">
        <w:rPr>
          <w:rFonts w:asciiTheme="majorHAnsi" w:hAnsiTheme="majorHAnsi"/>
        </w:rPr>
        <w:t xml:space="preserve">(Foucault 1997b: 231). </w:t>
      </w:r>
      <w:r w:rsidRPr="00B84C43">
        <w:rPr>
          <w:rFonts w:asciiTheme="majorHAnsi" w:hAnsiTheme="majorHAnsi"/>
          <w:b/>
          <w:bCs/>
          <w:u w:val="single"/>
        </w:rPr>
        <w:t xml:space="preserve">The other part is to expose the latter to a universal and absolute danger, to expose it to the risk of death and total destruction. </w:t>
      </w:r>
      <w:r w:rsidRPr="00B84C43">
        <w:rPr>
          <w:rFonts w:asciiTheme="majorHAnsi" w:hAnsiTheme="majorHAnsi"/>
        </w:rPr>
        <w:t xml:space="preserve">For Foucault, with the Nazi state we have an "absolutely racist state, an absolutely murderous state and an absolutely </w:t>
      </w:r>
      <w:r w:rsidRPr="00B84C43">
        <w:rPr>
          <w:rFonts w:asciiTheme="majorHAnsi" w:hAnsiTheme="majorHAnsi"/>
          <w:bCs/>
        </w:rPr>
        <w:t>suicidal</w:t>
      </w:r>
      <w:r w:rsidRPr="00B84C43">
        <w:rPr>
          <w:rFonts w:asciiTheme="majorHAnsi" w:hAnsiTheme="majorHAnsi"/>
        </w:rPr>
        <w:t xml:space="preserve"> state" (232), all of which are superimposed and converge on the Final Solution. With the Final Solution, the state tries to eliminate, through the Jews, all the other races, for </w:t>
      </w:r>
      <w:proofErr w:type="gramStart"/>
      <w:r w:rsidRPr="00B84C43">
        <w:rPr>
          <w:rFonts w:asciiTheme="majorHAnsi" w:hAnsiTheme="majorHAnsi"/>
        </w:rPr>
        <w:t>whom</w:t>
      </w:r>
      <w:proofErr w:type="gramEnd"/>
      <w:r w:rsidRPr="00B84C43">
        <w:rPr>
          <w:rFonts w:asciiTheme="majorHAnsi" w:hAnsiTheme="majorHAnsi"/>
        </w:rPr>
        <w:t xml:space="preserve"> the Jews were the symbol and the manifestation. This includes, in one of Hitler's last acts, the order to destroy the bases of bare life for the German people itself "Final Solution for other races, the absolute suicide of the German race" is inscribed, according to Foucault. </w:t>
      </w:r>
      <w:proofErr w:type="gramStart"/>
      <w:r w:rsidRPr="00B84C43">
        <w:rPr>
          <w:rFonts w:asciiTheme="majorHAnsi" w:hAnsiTheme="majorHAnsi"/>
        </w:rPr>
        <w:t>in</w:t>
      </w:r>
      <w:proofErr w:type="gramEnd"/>
      <w:r w:rsidRPr="00B84C43">
        <w:rPr>
          <w:rFonts w:asciiTheme="majorHAnsi" w:hAnsiTheme="majorHAnsi"/>
        </w:rPr>
        <w:t xml:space="preserve"> the functioning of the modern state (232).</w:t>
      </w:r>
    </w:p>
    <w:p w14:paraId="496A8A3F" w14:textId="77777777" w:rsidR="003A3A22" w:rsidRPr="00B84C43" w:rsidRDefault="003A3A22" w:rsidP="003A3A22">
      <w:pPr>
        <w:rPr>
          <w:rFonts w:asciiTheme="majorHAnsi" w:hAnsiTheme="majorHAnsi"/>
        </w:rPr>
      </w:pPr>
    </w:p>
    <w:p w14:paraId="174660D1" w14:textId="3FEDAA7D" w:rsidR="003A3A22" w:rsidRPr="00B84C43" w:rsidRDefault="003A3A22" w:rsidP="003A3A22">
      <w:pPr>
        <w:pStyle w:val="Heading3"/>
      </w:pPr>
      <w:bookmarkStart w:id="18" w:name="_Toc235281174"/>
      <w:r w:rsidRPr="00B84C43">
        <w:t xml:space="preserve">Impact - </w:t>
      </w:r>
      <w:r w:rsidR="00392055" w:rsidRPr="00B84C43">
        <w:t>Otherization</w:t>
      </w:r>
      <w:bookmarkEnd w:id="18"/>
    </w:p>
    <w:p w14:paraId="01FCE1CF" w14:textId="77777777" w:rsidR="003A3A22" w:rsidRPr="00315870" w:rsidRDefault="003A3A22" w:rsidP="00392055">
      <w:pPr>
        <w:pStyle w:val="Heading4"/>
        <w:rPr>
          <w:rStyle w:val="StyleStyleBold12pt"/>
          <w:b/>
        </w:rPr>
      </w:pPr>
      <w:r w:rsidRPr="00315870">
        <w:rPr>
          <w:rStyle w:val="StyleStyleBold12pt"/>
          <w:b/>
        </w:rPr>
        <w:t xml:space="preserve">Colonialism created the hierarchy for exclusion. </w:t>
      </w:r>
    </w:p>
    <w:p w14:paraId="5D6F784C" w14:textId="77777777" w:rsidR="003A3A22" w:rsidRPr="00B84C43" w:rsidRDefault="003A3A22" w:rsidP="003A3A22">
      <w:pPr>
        <w:rPr>
          <w:rFonts w:asciiTheme="majorHAnsi" w:hAnsiTheme="majorHAnsi"/>
        </w:rPr>
      </w:pPr>
      <w:r w:rsidRPr="00B84C43">
        <w:rPr>
          <w:rStyle w:val="StyleStyleBold12pt"/>
          <w:rFonts w:asciiTheme="majorHAnsi" w:hAnsiTheme="majorHAnsi"/>
        </w:rPr>
        <w:t xml:space="preserve">Walsh 07 </w:t>
      </w:r>
      <w:r w:rsidRPr="00B84C43">
        <w:rPr>
          <w:rFonts w:asciiTheme="majorHAnsi" w:hAnsiTheme="majorHAnsi"/>
        </w:rPr>
        <w:t>(Catherine, “Shifting the Geopolitic of Critical Knowledge,” Cultural Studies, volume: 21, pg. 228-9, MCJC)</w:t>
      </w:r>
    </w:p>
    <w:p w14:paraId="3CEC3BE2" w14:textId="77777777" w:rsidR="003A3A22" w:rsidRPr="00B84C43" w:rsidRDefault="003A3A22" w:rsidP="003A3A22">
      <w:pPr>
        <w:rPr>
          <w:rStyle w:val="StyleBoldUnderline"/>
          <w:rFonts w:asciiTheme="majorHAnsi" w:hAnsiTheme="majorHAnsi"/>
        </w:rPr>
      </w:pPr>
      <w:r w:rsidRPr="00B84C43">
        <w:rPr>
          <w:rStyle w:val="StyleBoldUnderline"/>
          <w:rFonts w:asciiTheme="majorHAnsi" w:hAnsiTheme="majorHAnsi"/>
        </w:rPr>
        <w:t>Coloniality as both a concept</w:t>
      </w:r>
      <w:r w:rsidRPr="00B84C43">
        <w:rPr>
          <w:rFonts w:asciiTheme="majorHAnsi" w:hAnsiTheme="majorHAnsi"/>
        </w:rPr>
        <w:t xml:space="preserve"> </w:t>
      </w:r>
      <w:r w:rsidRPr="00B84C43">
        <w:rPr>
          <w:rStyle w:val="StyleBoldUnderline"/>
          <w:rFonts w:asciiTheme="majorHAnsi" w:hAnsiTheme="majorHAnsi"/>
        </w:rPr>
        <w:t>and lived reality provides a foundational context for understanding</w:t>
      </w:r>
      <w:r w:rsidRPr="00B84C43">
        <w:rPr>
          <w:rFonts w:asciiTheme="majorHAnsi" w:hAnsiTheme="majorHAnsi"/>
        </w:rPr>
        <w:t xml:space="preserve"> </w:t>
      </w:r>
      <w:r w:rsidRPr="00B84C43">
        <w:rPr>
          <w:rStyle w:val="StyleBoldUnderline"/>
          <w:rFonts w:asciiTheme="majorHAnsi" w:hAnsiTheme="majorHAnsi"/>
        </w:rPr>
        <w:t>this</w:t>
      </w:r>
      <w:r w:rsidRPr="00B84C43">
        <w:rPr>
          <w:rFonts w:asciiTheme="majorHAnsi" w:hAnsiTheme="majorHAnsi"/>
        </w:rPr>
        <w:t xml:space="preserve"> </w:t>
      </w:r>
      <w:r w:rsidRPr="00B84C43">
        <w:rPr>
          <w:rStyle w:val="StyleBoldUnderline"/>
          <w:rFonts w:asciiTheme="majorHAnsi" w:hAnsiTheme="majorHAnsi"/>
        </w:rPr>
        <w:t>'other' intellectual production in Latin America</w:t>
      </w:r>
      <w:r w:rsidRPr="00B84C43">
        <w:rPr>
          <w:rFonts w:asciiTheme="majorHAnsi" w:hAnsiTheme="majorHAnsi"/>
        </w:rPr>
        <w:t xml:space="preserve"> in general and in the Andes in particular. </w:t>
      </w:r>
      <w:r w:rsidRPr="00B84C43">
        <w:rPr>
          <w:rStyle w:val="StyleBoldUnderline"/>
          <w:rFonts w:asciiTheme="majorHAnsi" w:hAnsiTheme="majorHAnsi"/>
        </w:rPr>
        <w:t>While colonialism ended with independence, coloniality is a model of power that continues. Central to the establishment of this model</w:t>
      </w:r>
      <w:r w:rsidRPr="00B84C43">
        <w:rPr>
          <w:rFonts w:asciiTheme="majorHAnsi" w:hAnsiTheme="majorHAnsi"/>
        </w:rPr>
        <w:t xml:space="preserve"> </w:t>
      </w:r>
      <w:r w:rsidRPr="00B84C43">
        <w:rPr>
          <w:rStyle w:val="StyleBoldUnderline"/>
          <w:rFonts w:asciiTheme="majorHAnsi" w:hAnsiTheme="majorHAnsi"/>
        </w:rPr>
        <w:t>was the codification of differences</w:t>
      </w:r>
      <w:r w:rsidRPr="00B84C43">
        <w:rPr>
          <w:rFonts w:asciiTheme="majorHAnsi" w:hAnsiTheme="majorHAnsi"/>
        </w:rPr>
        <w:t xml:space="preserve"> in ways </w:t>
      </w:r>
      <w:r w:rsidRPr="00B84C43">
        <w:rPr>
          <w:rStyle w:val="StyleBoldUnderline"/>
          <w:rFonts w:asciiTheme="majorHAnsi" w:hAnsiTheme="majorHAnsi"/>
        </w:rPr>
        <w:t>that construct and establish a domination and inferiority based on race</w:t>
      </w:r>
      <w:r w:rsidRPr="00B84C43">
        <w:rPr>
          <w:rFonts w:asciiTheme="majorHAnsi" w:hAnsiTheme="majorHAnsi"/>
        </w:rPr>
        <w:t xml:space="preserve">, </w:t>
      </w:r>
      <w:r w:rsidRPr="00B84C43">
        <w:rPr>
          <w:rStyle w:val="StyleBoldUnderline"/>
          <w:rFonts w:asciiTheme="majorHAnsi" w:hAnsiTheme="majorHAnsi"/>
        </w:rPr>
        <w:t>serving as a fundamental criterion for</w:t>
      </w:r>
      <w:r w:rsidRPr="00B84C43">
        <w:rPr>
          <w:rFonts w:asciiTheme="majorHAnsi" w:hAnsiTheme="majorHAnsi"/>
        </w:rPr>
        <w:t xml:space="preserve"> the distribution of the population in ranks, places and roles within </w:t>
      </w:r>
      <w:r w:rsidRPr="00B84C43">
        <w:rPr>
          <w:rStyle w:val="StyleBoldUnderline"/>
          <w:rFonts w:asciiTheme="majorHAnsi" w:hAnsiTheme="majorHAnsi"/>
        </w:rPr>
        <w:t>the social structure of power</w:t>
      </w:r>
      <w:r w:rsidRPr="00B84C43">
        <w:rPr>
          <w:rFonts w:asciiTheme="majorHAnsi" w:hAnsiTheme="majorHAnsi"/>
        </w:rPr>
        <w:t xml:space="preserve"> (Quijano 2000). </w:t>
      </w:r>
      <w:r w:rsidRPr="00B84C43">
        <w:rPr>
          <w:rStyle w:val="StyleBoldUnderline"/>
          <w:rFonts w:asciiTheme="majorHAnsi" w:hAnsiTheme="majorHAnsi"/>
        </w:rPr>
        <w:t>While this codification was installed with colonialism</w:t>
      </w:r>
      <w:r w:rsidRPr="00B84C43">
        <w:rPr>
          <w:rFonts w:asciiTheme="majorHAnsi" w:hAnsiTheme="majorHAnsi"/>
        </w:rPr>
        <w:t xml:space="preserve"> </w:t>
      </w:r>
      <w:r w:rsidRPr="00B84C43">
        <w:rPr>
          <w:rStyle w:val="StyleBoldUnderline"/>
          <w:rFonts w:asciiTheme="majorHAnsi" w:hAnsiTheme="majorHAnsi"/>
        </w:rPr>
        <w:t>and with the naming of a hierarchal ordering of social identities: whites, mestizos, 'indios' and 'negros', the latter two erasing the cultural differences that existed before colonialization, its efficacy remains ever present</w:t>
      </w:r>
      <w:r w:rsidRPr="00B84C43">
        <w:rPr>
          <w:rFonts w:asciiTheme="majorHAnsi" w:hAnsiTheme="majorHAnsi"/>
        </w:rPr>
        <w:t xml:space="preserve">. Such efficacy in fact extends to the 'coloniality of knowledge'; that is, the hegemony of Eurocentrism as the perspective of knowledge, and an association of intellectual production with 'civilization', the power of the written word, and with the established racial hierarchy (Quijano 2000). </w:t>
      </w:r>
      <w:r w:rsidRPr="00B84C43">
        <w:rPr>
          <w:rStyle w:val="StyleBoldUnderline"/>
          <w:rFonts w:asciiTheme="majorHAnsi" w:hAnsiTheme="majorHAnsi"/>
        </w:rPr>
        <w:t>In this construction and its maintenance over more that 500 years, indigenous and black peoples are still considered (by dominant society but also by the white-mestizo Left) as incapable of serious 'intellectual' thinking. It is in this context that the eurocentricity and racialized character of critical thought takes form.</w:t>
      </w:r>
    </w:p>
    <w:p w14:paraId="4DC21F5F" w14:textId="77777777" w:rsidR="003A3A22" w:rsidRPr="00B84C43" w:rsidRDefault="003A3A22" w:rsidP="003A3A22">
      <w:pPr>
        <w:rPr>
          <w:rFonts w:asciiTheme="majorHAnsi" w:hAnsiTheme="majorHAnsi"/>
        </w:rPr>
      </w:pPr>
    </w:p>
    <w:p w14:paraId="21BEDB76" w14:textId="77777777" w:rsidR="00392055" w:rsidRPr="00B84C43" w:rsidRDefault="00392055" w:rsidP="00392055">
      <w:pPr>
        <w:pStyle w:val="Heading4"/>
      </w:pPr>
      <w:r w:rsidRPr="00B84C43">
        <w:t>Lack of understanding leads to objectification and rejection of the “Other” from a society that is familiar to the “Subject”</w:t>
      </w:r>
    </w:p>
    <w:p w14:paraId="4651EAF2" w14:textId="417A3E9F" w:rsidR="00392055" w:rsidRPr="00315870" w:rsidRDefault="00392055" w:rsidP="00392055">
      <w:pPr>
        <w:rPr>
          <w:rFonts w:asciiTheme="majorHAnsi" w:hAnsiTheme="majorHAnsi"/>
          <w:b/>
          <w:sz w:val="26"/>
        </w:rPr>
      </w:pPr>
      <w:r w:rsidRPr="00B84C43">
        <w:rPr>
          <w:rStyle w:val="StyleStyleBold12pt"/>
          <w:rFonts w:asciiTheme="majorHAnsi" w:hAnsiTheme="majorHAnsi"/>
        </w:rPr>
        <w:t xml:space="preserve">Ashcroft, Griffiths, and Tiffin 95 </w:t>
      </w:r>
      <w:r w:rsidRPr="00B84C43">
        <w:rPr>
          <w:rFonts w:asciiTheme="majorHAnsi" w:hAnsiTheme="majorHAnsi"/>
        </w:rPr>
        <w:t>(Bill, Gareth, Helen, Professors at the University of NSW, University of Western Australia, Queen’s University, The Post-Colonial Studies Reader, p. 232-234, AM)</w:t>
      </w:r>
    </w:p>
    <w:p w14:paraId="0E562A49" w14:textId="77777777" w:rsidR="00392055" w:rsidRPr="00B84C43" w:rsidRDefault="00392055" w:rsidP="00392055">
      <w:pPr>
        <w:rPr>
          <w:rStyle w:val="StyleBoldUnderline"/>
          <w:rFonts w:asciiTheme="majorHAnsi" w:hAnsiTheme="majorHAnsi"/>
        </w:rPr>
      </w:pPr>
      <w:r w:rsidRPr="00B84C43">
        <w:rPr>
          <w:rFonts w:asciiTheme="majorHAnsi" w:hAnsiTheme="majorHAnsi"/>
        </w:rPr>
        <w:t xml:space="preserve">IT is MY perception that </w:t>
      </w:r>
      <w:r w:rsidRPr="00B84C43">
        <w:rPr>
          <w:rStyle w:val="StyleBoldUnderline"/>
          <w:rFonts w:asciiTheme="majorHAnsi" w:hAnsiTheme="majorHAnsi"/>
        </w:rPr>
        <w:t>the shape of the signifying process as it applies to indigenous peoples is formed by a certain semiotic field, a field that provides the boundaries within which the images of the indigene function.</w:t>
      </w:r>
      <w:r w:rsidRPr="00B84C43">
        <w:rPr>
          <w:rFonts w:asciiTheme="majorHAnsi" w:hAnsiTheme="majorHAnsi"/>
        </w:rPr>
        <w:t xml:space="preserve"> The</w:t>
      </w:r>
      <w:r w:rsidRPr="00B84C43">
        <w:rPr>
          <w:rFonts w:asciiTheme="majorHAnsi" w:hAnsiTheme="majorHAnsi"/>
          <w:sz w:val="12"/>
        </w:rPr>
        <w:t xml:space="preserve"> </w:t>
      </w:r>
      <w:r w:rsidRPr="00B84C43">
        <w:rPr>
          <w:rFonts w:asciiTheme="majorHAnsi" w:hAnsiTheme="majorHAnsi"/>
        </w:rPr>
        <w:t>existence of this semiotic field constitutes an important aspect of the</w:t>
      </w:r>
      <w:r w:rsidRPr="00B84C43">
        <w:rPr>
          <w:rFonts w:asciiTheme="majorHAnsi" w:hAnsiTheme="majorHAnsi"/>
          <w:sz w:val="12"/>
        </w:rPr>
        <w:t xml:space="preserve"> </w:t>
      </w:r>
      <w:r w:rsidRPr="00B84C43">
        <w:rPr>
          <w:rFonts w:asciiTheme="majorHAnsi" w:hAnsiTheme="majorHAnsi"/>
        </w:rPr>
        <w:t>‘subjugated knowledges’ to which Foucault refers in Power/Knowledge</w:t>
      </w:r>
      <w:r w:rsidRPr="00B84C43">
        <w:rPr>
          <w:rFonts w:asciiTheme="majorHAnsi" w:hAnsiTheme="majorHAnsi"/>
          <w:sz w:val="12"/>
        </w:rPr>
        <w:t xml:space="preserve"> </w:t>
      </w:r>
      <w:r w:rsidRPr="00B84C43">
        <w:rPr>
          <w:rFonts w:asciiTheme="majorHAnsi" w:hAnsiTheme="majorHAnsi"/>
        </w:rPr>
        <w:t xml:space="preserve">(1980:81). </w:t>
      </w:r>
      <w:r w:rsidRPr="00B84C43">
        <w:rPr>
          <w:rStyle w:val="StyleBoldUnderline"/>
          <w:rFonts w:asciiTheme="majorHAnsi" w:hAnsiTheme="majorHAnsi"/>
        </w:rPr>
        <w:t xml:space="preserve">The indigene is a semiotic pawn on a chess board under the control of the white signmaker. </w:t>
      </w:r>
      <w:r w:rsidRPr="00B84C43">
        <w:rPr>
          <w:rFonts w:asciiTheme="majorHAnsi" w:hAnsiTheme="majorHAnsi"/>
        </w:rPr>
        <w:t>And yet</w:t>
      </w:r>
      <w:r w:rsidRPr="00B84C43">
        <w:rPr>
          <w:rStyle w:val="StyleBoldUnderline"/>
          <w:rFonts w:asciiTheme="majorHAnsi" w:hAnsiTheme="majorHAnsi"/>
        </w:rPr>
        <w:t xml:space="preserve"> the individual signmaker, </w:t>
      </w:r>
      <w:r w:rsidRPr="00B84C43">
        <w:rPr>
          <w:rFonts w:asciiTheme="majorHAnsi" w:hAnsiTheme="majorHAnsi"/>
        </w:rPr>
        <w:t xml:space="preserve">the individual player, the individual writer, </w:t>
      </w:r>
      <w:r w:rsidRPr="00B84C43">
        <w:rPr>
          <w:rStyle w:val="StyleBoldUnderline"/>
          <w:rFonts w:asciiTheme="majorHAnsi" w:hAnsiTheme="majorHAnsi"/>
        </w:rPr>
        <w:t>can move these pawns only within certain prescribed areas.</w:t>
      </w:r>
      <w:r w:rsidRPr="00B84C43">
        <w:rPr>
          <w:rFonts w:asciiTheme="majorHAnsi" w:hAnsiTheme="majorHAnsi"/>
        </w:rPr>
        <w:t xml:space="preserve"> </w:t>
      </w:r>
      <w:r w:rsidRPr="00B84C43">
        <w:rPr>
          <w:rStyle w:val="StyleBoldUnderline"/>
          <w:rFonts w:asciiTheme="majorHAnsi" w:hAnsiTheme="majorHAnsi"/>
        </w:rPr>
        <w:t>Whether the context is Canada, New Zealand, or Australia becomes a minor issue since the game, the signmaking is all happening on one form of board, within one field of discourse</w:t>
      </w:r>
      <w:r w:rsidRPr="00B84C43">
        <w:rPr>
          <w:rFonts w:asciiTheme="majorHAnsi" w:hAnsiTheme="majorHAnsi"/>
        </w:rPr>
        <w:t>, that of British</w:t>
      </w:r>
      <w:r w:rsidRPr="00B84C43">
        <w:rPr>
          <w:rFonts w:asciiTheme="majorHAnsi" w:hAnsiTheme="majorHAnsi"/>
          <w:sz w:val="12"/>
        </w:rPr>
        <w:t xml:space="preserve"> </w:t>
      </w:r>
      <w:r w:rsidRPr="00B84C43">
        <w:rPr>
          <w:rFonts w:asciiTheme="majorHAnsi" w:hAnsiTheme="majorHAnsi"/>
        </w:rPr>
        <w:t>imperialism. Terms such as ‘war-dance,’ ‘war-whoop,’ ‘tomahawk,’ and</w:t>
      </w:r>
      <w:r w:rsidRPr="00B84C43">
        <w:rPr>
          <w:rFonts w:asciiTheme="majorHAnsi" w:hAnsiTheme="majorHAnsi"/>
          <w:sz w:val="12"/>
        </w:rPr>
        <w:t xml:space="preserve"> </w:t>
      </w:r>
      <w:r w:rsidRPr="00B84C43">
        <w:rPr>
          <w:rFonts w:asciiTheme="majorHAnsi" w:hAnsiTheme="majorHAnsi"/>
        </w:rPr>
        <w:t>‘dusky’ are immediately suggestive everywhere of the indigene. To a North</w:t>
      </w:r>
      <w:r w:rsidRPr="00B84C43">
        <w:rPr>
          <w:rFonts w:asciiTheme="majorHAnsi" w:hAnsiTheme="majorHAnsi"/>
          <w:sz w:val="12"/>
        </w:rPr>
        <w:t xml:space="preserve"> </w:t>
      </w:r>
      <w:r w:rsidRPr="00B84C43">
        <w:rPr>
          <w:rFonts w:asciiTheme="majorHAnsi" w:hAnsiTheme="majorHAnsi"/>
        </w:rPr>
        <w:t>American, at least the first three would seem to be obvious Indianisms, but</w:t>
      </w:r>
      <w:r w:rsidRPr="00B84C43">
        <w:rPr>
          <w:rFonts w:asciiTheme="majorHAnsi" w:hAnsiTheme="majorHAnsi"/>
          <w:sz w:val="12"/>
        </w:rPr>
        <w:t xml:space="preserve"> </w:t>
      </w:r>
      <w:r w:rsidRPr="00B84C43">
        <w:rPr>
          <w:rFonts w:asciiTheme="majorHAnsi" w:hAnsiTheme="majorHAnsi"/>
        </w:rPr>
        <w:t>they are also common in works on the Maori and the Aborigine. Explorers</w:t>
      </w:r>
      <w:r w:rsidRPr="00B84C43">
        <w:rPr>
          <w:rFonts w:asciiTheme="majorHAnsi" w:hAnsiTheme="majorHAnsi"/>
          <w:sz w:val="12"/>
        </w:rPr>
        <w:t xml:space="preserve"> </w:t>
      </w:r>
      <w:r w:rsidRPr="00B84C43">
        <w:rPr>
          <w:rFonts w:asciiTheme="majorHAnsi" w:hAnsiTheme="majorHAnsi"/>
        </w:rPr>
        <w:t>like Phillip King (Narrative 1827) generally refer to Aborigines as Indian,</w:t>
      </w:r>
      <w:r w:rsidRPr="00B84C43">
        <w:rPr>
          <w:rFonts w:asciiTheme="majorHAnsi" w:hAnsiTheme="majorHAnsi"/>
          <w:sz w:val="12"/>
        </w:rPr>
        <w:t xml:space="preserve"> </w:t>
      </w:r>
      <w:r w:rsidRPr="00B84C43">
        <w:rPr>
          <w:rFonts w:asciiTheme="majorHAnsi" w:hAnsiTheme="majorHAnsi"/>
        </w:rPr>
        <w:t>and specific analogies to North American Indians are ubiquitous in</w:t>
      </w:r>
      <w:r w:rsidRPr="00B84C43">
        <w:rPr>
          <w:rFonts w:asciiTheme="majorHAnsi" w:hAnsiTheme="majorHAnsi"/>
          <w:sz w:val="12"/>
        </w:rPr>
        <w:t xml:space="preserve"> </w:t>
      </w:r>
      <w:r w:rsidRPr="00B84C43">
        <w:rPr>
          <w:rFonts w:asciiTheme="majorHAnsi" w:hAnsiTheme="majorHAnsi"/>
        </w:rPr>
        <w:t xml:space="preserve">nineteenth-century Australian literature. </w:t>
      </w:r>
      <w:r w:rsidRPr="00B84C43">
        <w:rPr>
          <w:rStyle w:val="StyleBoldUnderline"/>
          <w:rFonts w:asciiTheme="majorHAnsi" w:hAnsiTheme="majorHAnsi"/>
        </w:rPr>
        <w:t>Terms misapplied in the Americas became re-misapplied in a parody of imperialist discourse.</w:t>
      </w:r>
      <w:r w:rsidRPr="00B84C43">
        <w:rPr>
          <w:rFonts w:asciiTheme="majorHAnsi" w:hAnsiTheme="majorHAnsi"/>
        </w:rPr>
        <w:t xml:space="preserve"> The process is</w:t>
      </w:r>
      <w:r w:rsidRPr="00B84C43">
        <w:rPr>
          <w:rFonts w:asciiTheme="majorHAnsi" w:hAnsiTheme="majorHAnsi"/>
          <w:sz w:val="12"/>
        </w:rPr>
        <w:t xml:space="preserve"> </w:t>
      </w:r>
      <w:r w:rsidRPr="00B84C43">
        <w:rPr>
          <w:rFonts w:asciiTheme="majorHAnsi" w:hAnsiTheme="majorHAnsi"/>
        </w:rPr>
        <w:t>quite similar to one Levi-Strauss describes in The Savage Mind (1972): ‘In</w:t>
      </w:r>
      <w:r w:rsidRPr="00B84C43">
        <w:rPr>
          <w:rFonts w:asciiTheme="majorHAnsi" w:hAnsiTheme="majorHAnsi"/>
          <w:sz w:val="12"/>
        </w:rPr>
        <w:t xml:space="preserve"> </w:t>
      </w:r>
      <w:r w:rsidRPr="00B84C43">
        <w:rPr>
          <w:rFonts w:asciiTheme="majorHAnsi" w:hAnsiTheme="majorHAnsi"/>
        </w:rPr>
        <w:t xml:space="preserve">other words, </w:t>
      </w:r>
      <w:r w:rsidRPr="00B84C43">
        <w:rPr>
          <w:rStyle w:val="StyleBoldUnderline"/>
          <w:rFonts w:asciiTheme="majorHAnsi" w:hAnsiTheme="majorHAnsi"/>
        </w:rPr>
        <w:t xml:space="preserve">the operative value of the systems of naming and classifying commonly called totemic derives from their formal character: they are codes suitable for conveying messages which can be transposed into other codes, </w:t>
      </w:r>
      <w:r w:rsidRPr="00B84C43">
        <w:rPr>
          <w:rFonts w:asciiTheme="majorHAnsi" w:hAnsiTheme="majorHAnsi"/>
        </w:rPr>
        <w:t xml:space="preserve">and for expressing messages received by means of different codes in terms of their own system’ (75). Obvious </w:t>
      </w:r>
      <w:r w:rsidRPr="00B84C43">
        <w:rPr>
          <w:rStyle w:val="StyleBoldUnderline"/>
          <w:rFonts w:asciiTheme="majorHAnsi" w:hAnsiTheme="majorHAnsi"/>
        </w:rPr>
        <w:t xml:space="preserve">extreme ethnographic differences between the different indigenous cultures did little to impede the transposition. </w:t>
      </w:r>
      <w:r w:rsidRPr="00B84C43">
        <w:rPr>
          <w:rFonts w:asciiTheme="majorHAnsi" w:hAnsiTheme="majorHAnsi"/>
        </w:rPr>
        <w:t>To extend the chessboard analogy, it would not be oversimplistic to</w:t>
      </w:r>
      <w:r w:rsidRPr="00B84C43">
        <w:rPr>
          <w:rFonts w:asciiTheme="majorHAnsi" w:hAnsiTheme="majorHAnsi"/>
          <w:sz w:val="12"/>
        </w:rPr>
        <w:t xml:space="preserve"> </w:t>
      </w:r>
      <w:r w:rsidRPr="00B84C43">
        <w:rPr>
          <w:rFonts w:asciiTheme="majorHAnsi" w:hAnsiTheme="majorHAnsi"/>
        </w:rPr>
        <w:t>maintain that the play between white and indigene is a replica of the black and white squares, with clearly limited oppositional moves. The basic</w:t>
      </w:r>
      <w:r w:rsidRPr="00B84C43">
        <w:rPr>
          <w:rFonts w:asciiTheme="majorHAnsi" w:hAnsiTheme="majorHAnsi"/>
          <w:sz w:val="12"/>
        </w:rPr>
        <w:t xml:space="preserve"> </w:t>
      </w:r>
      <w:r w:rsidRPr="00B84C43">
        <w:rPr>
          <w:rFonts w:asciiTheme="majorHAnsi" w:hAnsiTheme="majorHAnsi"/>
        </w:rPr>
        <w:t>dualism, however, is not that of good and evil, although it has often been</w:t>
      </w:r>
      <w:r w:rsidRPr="00B84C43">
        <w:rPr>
          <w:rFonts w:asciiTheme="majorHAnsi" w:hAnsiTheme="majorHAnsi"/>
          <w:sz w:val="12"/>
        </w:rPr>
        <w:t xml:space="preserve"> </w:t>
      </w:r>
      <w:r w:rsidRPr="00B84C43">
        <w:rPr>
          <w:rFonts w:asciiTheme="majorHAnsi" w:hAnsiTheme="majorHAnsi"/>
        </w:rPr>
        <w:t>argued to be so, as in Abdul R.JanMohamed’s The Economy of Manichean</w:t>
      </w:r>
      <w:r w:rsidRPr="00B84C43">
        <w:rPr>
          <w:rFonts w:asciiTheme="majorHAnsi" w:hAnsiTheme="majorHAnsi"/>
          <w:sz w:val="12"/>
        </w:rPr>
        <w:t xml:space="preserve"> </w:t>
      </w:r>
      <w:r w:rsidRPr="00B84C43">
        <w:rPr>
          <w:rFonts w:asciiTheme="majorHAnsi" w:hAnsiTheme="majorHAnsi"/>
        </w:rPr>
        <w:t>Allegory’ (1985): ‘</w:t>
      </w:r>
      <w:r w:rsidRPr="00B84C43">
        <w:rPr>
          <w:rStyle w:val="StyleBoldUnderline"/>
          <w:rFonts w:asciiTheme="majorHAnsi" w:hAnsiTheme="majorHAnsi"/>
        </w:rPr>
        <w:t>The dominant model of power—and interest—relations in all colonial societies is the manichean opposition between the putative superiority of the European and the supposed inferiority of the native’</w:t>
      </w:r>
      <w:r w:rsidRPr="00B84C43">
        <w:rPr>
          <w:rFonts w:asciiTheme="majorHAnsi" w:hAnsiTheme="majorHAnsi"/>
        </w:rPr>
        <w:t xml:space="preserve"> (63).</w:t>
      </w:r>
      <w:r w:rsidRPr="00B84C43">
        <w:rPr>
          <w:rFonts w:asciiTheme="majorHAnsi" w:hAnsiTheme="majorHAnsi"/>
          <w:sz w:val="12"/>
        </w:rPr>
        <w:t xml:space="preserve"> </w:t>
      </w:r>
      <w:r w:rsidRPr="00B84C43">
        <w:rPr>
          <w:rFonts w:asciiTheme="majorHAnsi" w:hAnsiTheme="majorHAnsi"/>
        </w:rPr>
        <w:t>JanMohamed maintains that in apparent exceptions ‘any evident</w:t>
      </w:r>
      <w:r w:rsidRPr="00B84C43">
        <w:rPr>
          <w:rFonts w:asciiTheme="majorHAnsi" w:hAnsiTheme="majorHAnsi"/>
          <w:sz w:val="12"/>
        </w:rPr>
        <w:t xml:space="preserve"> </w:t>
      </w:r>
      <w:r w:rsidRPr="00B84C43">
        <w:rPr>
          <w:rFonts w:asciiTheme="majorHAnsi" w:hAnsiTheme="majorHAnsi"/>
        </w:rPr>
        <w:t>“ambivalence” is in fact a product of deliberate, if at times subconscious,</w:t>
      </w:r>
      <w:r w:rsidRPr="00B84C43">
        <w:rPr>
          <w:rFonts w:asciiTheme="majorHAnsi" w:hAnsiTheme="majorHAnsi"/>
          <w:sz w:val="12"/>
        </w:rPr>
        <w:t xml:space="preserve"> </w:t>
      </w:r>
      <w:r w:rsidRPr="00B84C43">
        <w:rPr>
          <w:rFonts w:asciiTheme="majorHAnsi" w:hAnsiTheme="majorHAnsi"/>
        </w:rPr>
        <w:t>imperialist duplicity, operating very efficiently through the economy of its</w:t>
      </w:r>
      <w:r w:rsidRPr="00B84C43">
        <w:rPr>
          <w:rFonts w:asciiTheme="majorHAnsi" w:hAnsiTheme="majorHAnsi"/>
          <w:sz w:val="12"/>
        </w:rPr>
        <w:t xml:space="preserve"> </w:t>
      </w:r>
      <w:r w:rsidRPr="00B84C43">
        <w:rPr>
          <w:rFonts w:asciiTheme="majorHAnsi" w:hAnsiTheme="majorHAnsi"/>
        </w:rPr>
        <w:t>central trope, the manichean allegory’ (61). Such a basic moral conflict is</w:t>
      </w:r>
      <w:r w:rsidRPr="00B84C43">
        <w:rPr>
          <w:rFonts w:asciiTheme="majorHAnsi" w:hAnsiTheme="majorHAnsi"/>
          <w:sz w:val="12"/>
        </w:rPr>
        <w:t xml:space="preserve"> </w:t>
      </w:r>
      <w:r w:rsidRPr="00B84C43">
        <w:rPr>
          <w:rFonts w:asciiTheme="majorHAnsi" w:hAnsiTheme="majorHAnsi"/>
        </w:rPr>
        <w:t>often implied but in contemporary texts the opposition is frequently</w:t>
      </w:r>
      <w:r w:rsidRPr="00B84C43">
        <w:rPr>
          <w:rFonts w:asciiTheme="majorHAnsi" w:hAnsiTheme="majorHAnsi"/>
          <w:sz w:val="12"/>
        </w:rPr>
        <w:t xml:space="preserve"> </w:t>
      </w:r>
      <w:r w:rsidRPr="00B84C43">
        <w:rPr>
          <w:rFonts w:asciiTheme="majorHAnsi" w:hAnsiTheme="majorHAnsi"/>
        </w:rPr>
        <w:t>between the ‘putative superiority’ of the indigene and the ‘supposed</w:t>
      </w:r>
      <w:r w:rsidRPr="00B84C43">
        <w:rPr>
          <w:rFonts w:asciiTheme="majorHAnsi" w:hAnsiTheme="majorHAnsi"/>
          <w:sz w:val="12"/>
        </w:rPr>
        <w:t xml:space="preserve"> </w:t>
      </w:r>
      <w:r w:rsidRPr="00B84C43">
        <w:rPr>
          <w:rFonts w:asciiTheme="majorHAnsi" w:hAnsiTheme="majorHAnsi"/>
        </w:rPr>
        <w:t>inferiority’ of the white. As Said suggests, the positive and negative sides of</w:t>
      </w:r>
      <w:r w:rsidRPr="00B84C43">
        <w:rPr>
          <w:rFonts w:asciiTheme="majorHAnsi" w:hAnsiTheme="majorHAnsi"/>
          <w:sz w:val="12"/>
        </w:rPr>
        <w:t xml:space="preserve"> </w:t>
      </w:r>
      <w:r w:rsidRPr="00B84C43">
        <w:rPr>
          <w:rFonts w:asciiTheme="majorHAnsi" w:hAnsiTheme="majorHAnsi"/>
        </w:rPr>
        <w:t>the image are but swings of one and the same pendulum: ‘Many of the</w:t>
      </w:r>
      <w:r w:rsidRPr="00B84C43">
        <w:rPr>
          <w:rFonts w:asciiTheme="majorHAnsi" w:hAnsiTheme="majorHAnsi"/>
          <w:sz w:val="12"/>
        </w:rPr>
        <w:t xml:space="preserve"> </w:t>
      </w:r>
      <w:r w:rsidRPr="00B84C43">
        <w:rPr>
          <w:rFonts w:asciiTheme="majorHAnsi" w:hAnsiTheme="majorHAnsi"/>
        </w:rPr>
        <w:t>earliest oriental amateurs began by welcoming the Orient as a salutary</w:t>
      </w:r>
      <w:r w:rsidRPr="00B84C43">
        <w:rPr>
          <w:rFonts w:asciiTheme="majorHAnsi" w:hAnsiTheme="majorHAnsi"/>
          <w:sz w:val="12"/>
        </w:rPr>
        <w:t xml:space="preserve"> </w:t>
      </w:r>
      <w:r w:rsidRPr="00B84C43">
        <w:rPr>
          <w:rFonts w:asciiTheme="majorHAnsi" w:hAnsiTheme="majorHAnsi"/>
        </w:rPr>
        <w:t xml:space="preserve">derangement of their European habits of mind and spirit. </w:t>
      </w:r>
      <w:r w:rsidRPr="00B84C43">
        <w:rPr>
          <w:rStyle w:val="StyleBoldUnderline"/>
          <w:rFonts w:asciiTheme="majorHAnsi" w:hAnsiTheme="majorHAnsi"/>
        </w:rPr>
        <w:t>The Orient was overvalued for its pantheism, its spirituality, its stability, its longevity, its primitivism, and so forth…. Yet</w:t>
      </w:r>
      <w:r w:rsidRPr="00B84C43">
        <w:rPr>
          <w:rFonts w:asciiTheme="majorHAnsi" w:hAnsiTheme="majorHAnsi"/>
        </w:rPr>
        <w:t xml:space="preserve"> almost without exception such overesteem</w:t>
      </w:r>
      <w:r w:rsidRPr="00B84C43">
        <w:rPr>
          <w:rFonts w:asciiTheme="majorHAnsi" w:hAnsiTheme="majorHAnsi"/>
          <w:sz w:val="12"/>
        </w:rPr>
        <w:t xml:space="preserve"> </w:t>
      </w:r>
      <w:r w:rsidRPr="00B84C43">
        <w:rPr>
          <w:rFonts w:asciiTheme="majorHAnsi" w:hAnsiTheme="majorHAnsi"/>
        </w:rPr>
        <w:t xml:space="preserve">was followed by a counter-response: </w:t>
      </w:r>
      <w:r w:rsidRPr="00B84C43">
        <w:rPr>
          <w:rStyle w:val="StyleBoldUnderline"/>
          <w:rFonts w:asciiTheme="majorHAnsi" w:hAnsiTheme="majorHAnsi"/>
        </w:rPr>
        <w:t>the Orient suddenly appeared lamentably under-humanized, antidemocratic, backward, barbaric,</w:t>
      </w:r>
      <w:r w:rsidRPr="00B84C43">
        <w:rPr>
          <w:rFonts w:asciiTheme="majorHAnsi" w:hAnsiTheme="majorHAnsi"/>
        </w:rPr>
        <w:t xml:space="preserve"> and so</w:t>
      </w:r>
      <w:r w:rsidRPr="00B84C43">
        <w:rPr>
          <w:rFonts w:asciiTheme="majorHAnsi" w:hAnsiTheme="majorHAnsi"/>
          <w:sz w:val="12"/>
        </w:rPr>
        <w:t xml:space="preserve"> </w:t>
      </w:r>
      <w:r w:rsidRPr="00B84C43">
        <w:rPr>
          <w:rFonts w:asciiTheme="majorHAnsi" w:hAnsiTheme="majorHAnsi"/>
        </w:rPr>
        <w:t>forth’ (1978:150). Almost all of these characterizations could be applied to</w:t>
      </w:r>
      <w:r w:rsidRPr="00B84C43">
        <w:rPr>
          <w:rFonts w:asciiTheme="majorHAnsi" w:hAnsiTheme="majorHAnsi"/>
          <w:sz w:val="12"/>
        </w:rPr>
        <w:t xml:space="preserve"> </w:t>
      </w:r>
      <w:r w:rsidRPr="00B84C43">
        <w:rPr>
          <w:rFonts w:asciiTheme="majorHAnsi" w:hAnsiTheme="majorHAnsi"/>
        </w:rPr>
        <w:t>the indigenes of Australia, New Zealand, and Canada, as positive or</w:t>
      </w:r>
      <w:r w:rsidRPr="00B84C43">
        <w:rPr>
          <w:rFonts w:asciiTheme="majorHAnsi" w:hAnsiTheme="majorHAnsi"/>
          <w:sz w:val="12"/>
        </w:rPr>
        <w:t xml:space="preserve"> </w:t>
      </w:r>
      <w:r w:rsidRPr="00B84C43">
        <w:rPr>
          <w:rFonts w:asciiTheme="majorHAnsi" w:hAnsiTheme="majorHAnsi"/>
        </w:rPr>
        <w:t>negative attributes.</w:t>
      </w:r>
      <w:r w:rsidRPr="00B84C43">
        <w:rPr>
          <w:rFonts w:asciiTheme="majorHAnsi" w:hAnsiTheme="majorHAnsi"/>
          <w:sz w:val="12"/>
        </w:rPr>
        <w:t xml:space="preserve"> </w:t>
      </w:r>
      <w:r w:rsidRPr="00B84C43">
        <w:rPr>
          <w:rFonts w:asciiTheme="majorHAnsi" w:hAnsiTheme="majorHAnsi"/>
        </w:rPr>
        <w:t>The complications of the issue extend even beyond oppositions of race,</w:t>
      </w:r>
      <w:r w:rsidRPr="00B84C43">
        <w:rPr>
          <w:rFonts w:asciiTheme="majorHAnsi" w:hAnsiTheme="majorHAnsi"/>
          <w:sz w:val="12"/>
        </w:rPr>
        <w:t xml:space="preserve"> </w:t>
      </w:r>
      <w:r w:rsidRPr="00B84C43">
        <w:rPr>
          <w:rFonts w:asciiTheme="majorHAnsi" w:hAnsiTheme="majorHAnsi"/>
        </w:rPr>
        <w:t>as Sander Gilman suggests in Difference and Pathology (1985):</w:t>
      </w:r>
      <w:r w:rsidRPr="00B84C43">
        <w:rPr>
          <w:rFonts w:asciiTheme="majorHAnsi" w:hAnsiTheme="majorHAnsi"/>
          <w:sz w:val="12"/>
        </w:rPr>
        <w:t xml:space="preserve"> </w:t>
      </w:r>
      <w:r w:rsidRPr="00B84C43">
        <w:rPr>
          <w:rStyle w:val="StyleBoldUnderline"/>
          <w:rFonts w:asciiTheme="majorHAnsi" w:hAnsiTheme="majorHAnsi"/>
        </w:rPr>
        <w:t>Because there is no real line between self and the Other, an imaginary line must be drawn; and so that the illusion of an absolute difference between self and Other is never troubled, this line is as dynamic in its ability to alter itself as is the self.</w:t>
      </w:r>
      <w:r w:rsidRPr="00B84C43">
        <w:rPr>
          <w:rFonts w:asciiTheme="majorHAnsi" w:hAnsiTheme="majorHAnsi"/>
        </w:rPr>
        <w:t xml:space="preserve"> This can be observed in the shifting</w:t>
      </w:r>
      <w:r w:rsidRPr="00B84C43">
        <w:rPr>
          <w:rFonts w:asciiTheme="majorHAnsi" w:hAnsiTheme="majorHAnsi"/>
          <w:sz w:val="12"/>
        </w:rPr>
        <w:t xml:space="preserve"> </w:t>
      </w:r>
      <w:r w:rsidRPr="00B84C43">
        <w:rPr>
          <w:rFonts w:asciiTheme="majorHAnsi" w:hAnsiTheme="majorHAnsi"/>
        </w:rPr>
        <w:t>relationship of antithetical stereotypes that parallel the existence of</w:t>
      </w:r>
      <w:r w:rsidRPr="00B84C43">
        <w:rPr>
          <w:rFonts w:asciiTheme="majorHAnsi" w:hAnsiTheme="majorHAnsi"/>
          <w:sz w:val="12"/>
        </w:rPr>
        <w:t xml:space="preserve"> </w:t>
      </w:r>
      <w:r w:rsidRPr="00B84C43">
        <w:rPr>
          <w:rFonts w:asciiTheme="majorHAnsi" w:hAnsiTheme="majorHAnsi"/>
        </w:rPr>
        <w:t xml:space="preserve">‘bad’ and ‘good’ representations of self and Other. But </w:t>
      </w:r>
      <w:r w:rsidRPr="00B84C43">
        <w:rPr>
          <w:rStyle w:val="StyleBoldUnderline"/>
          <w:rFonts w:asciiTheme="majorHAnsi" w:hAnsiTheme="majorHAnsi"/>
        </w:rPr>
        <w:t>the line between ‘good’ and ‘bad’ responds to stresses occurring within the psyche. Thus paradigm shifts in our mental representations of the world can and do occur</w:t>
      </w:r>
      <w:r w:rsidRPr="00B84C43">
        <w:rPr>
          <w:rFonts w:asciiTheme="majorHAnsi" w:hAnsiTheme="majorHAnsi"/>
        </w:rPr>
        <w:t xml:space="preserve">. We can move from fearing to glorifying the </w:t>
      </w:r>
      <w:proofErr w:type="gramStart"/>
      <w:r w:rsidRPr="00B84C43">
        <w:rPr>
          <w:rFonts w:asciiTheme="majorHAnsi" w:hAnsiTheme="majorHAnsi"/>
        </w:rPr>
        <w:t>Other</w:t>
      </w:r>
      <w:proofErr w:type="gramEnd"/>
      <w:r w:rsidRPr="00B84C43">
        <w:rPr>
          <w:rFonts w:asciiTheme="majorHAnsi" w:hAnsiTheme="majorHAnsi"/>
        </w:rPr>
        <w:t>. We</w:t>
      </w:r>
      <w:r w:rsidRPr="00B84C43">
        <w:rPr>
          <w:rFonts w:asciiTheme="majorHAnsi" w:hAnsiTheme="majorHAnsi"/>
          <w:sz w:val="12"/>
        </w:rPr>
        <w:t xml:space="preserve"> </w:t>
      </w:r>
      <w:r w:rsidRPr="00B84C43">
        <w:rPr>
          <w:rFonts w:asciiTheme="majorHAnsi" w:hAnsiTheme="majorHAnsi"/>
        </w:rPr>
        <w:t xml:space="preserve">can move from loving to </w:t>
      </w:r>
      <w:proofErr w:type="gramStart"/>
      <w:r w:rsidRPr="00B84C43">
        <w:rPr>
          <w:rFonts w:asciiTheme="majorHAnsi" w:hAnsiTheme="majorHAnsi"/>
        </w:rPr>
        <w:t>hating</w:t>
      </w:r>
      <w:proofErr w:type="gramEnd"/>
      <w:r w:rsidRPr="00B84C43">
        <w:rPr>
          <w:rFonts w:asciiTheme="majorHAnsi" w:hAnsiTheme="majorHAnsi"/>
        </w:rPr>
        <w:t>. (18)</w:t>
      </w:r>
      <w:r w:rsidRPr="00B84C43">
        <w:rPr>
          <w:rFonts w:asciiTheme="majorHAnsi" w:hAnsiTheme="majorHAnsi"/>
          <w:sz w:val="12"/>
        </w:rPr>
        <w:t xml:space="preserve"> </w:t>
      </w:r>
      <w:r w:rsidRPr="00B84C43">
        <w:rPr>
          <w:rFonts w:asciiTheme="majorHAnsi" w:hAnsiTheme="majorHAnsi"/>
        </w:rPr>
        <w:t>The problem is not the negative or positive aura associated with the image</w:t>
      </w:r>
      <w:r w:rsidRPr="00B84C43">
        <w:rPr>
          <w:rFonts w:asciiTheme="majorHAnsi" w:hAnsiTheme="majorHAnsi"/>
          <w:sz w:val="12"/>
        </w:rPr>
        <w:t xml:space="preserve"> </w:t>
      </w:r>
      <w:r w:rsidRPr="00B84C43">
        <w:rPr>
          <w:rFonts w:asciiTheme="majorHAnsi" w:hAnsiTheme="majorHAnsi"/>
        </w:rPr>
        <w:t>but rather the image itself….</w:t>
      </w:r>
      <w:r w:rsidRPr="00B84C43">
        <w:rPr>
          <w:rFonts w:asciiTheme="majorHAnsi" w:hAnsiTheme="majorHAnsi"/>
          <w:sz w:val="12"/>
        </w:rPr>
        <w:t xml:space="preserve"> </w:t>
      </w:r>
      <w:r w:rsidRPr="00B84C43">
        <w:rPr>
          <w:rFonts w:asciiTheme="majorHAnsi" w:hAnsiTheme="majorHAnsi"/>
        </w:rPr>
        <w:t>At least since Fanon’s Black Skin White Masks (1952) it has been a</w:t>
      </w:r>
      <w:r w:rsidRPr="00B84C43">
        <w:rPr>
          <w:rFonts w:asciiTheme="majorHAnsi" w:hAnsiTheme="majorHAnsi"/>
          <w:sz w:val="12"/>
        </w:rPr>
        <w:t xml:space="preserve"> </w:t>
      </w:r>
      <w:r w:rsidRPr="00B84C43">
        <w:rPr>
          <w:rFonts w:asciiTheme="majorHAnsi" w:hAnsiTheme="majorHAnsi"/>
        </w:rPr>
        <w:t>commonplace to use ‘Other’ and ‘Not-self for the white view of blacks and</w:t>
      </w:r>
      <w:r w:rsidRPr="00B84C43">
        <w:rPr>
          <w:rFonts w:asciiTheme="majorHAnsi" w:hAnsiTheme="majorHAnsi"/>
          <w:sz w:val="12"/>
        </w:rPr>
        <w:t xml:space="preserve"> </w:t>
      </w:r>
      <w:r w:rsidRPr="00B84C43">
        <w:rPr>
          <w:rFonts w:asciiTheme="majorHAnsi" w:hAnsiTheme="majorHAnsi"/>
        </w:rPr>
        <w:t>for the resulting black view of themselves. The implication of this assertion</w:t>
      </w:r>
      <w:r w:rsidRPr="00B84C43">
        <w:rPr>
          <w:rFonts w:asciiTheme="majorHAnsi" w:hAnsiTheme="majorHAnsi"/>
          <w:sz w:val="12"/>
        </w:rPr>
        <w:t xml:space="preserve"> </w:t>
      </w:r>
      <w:r w:rsidRPr="00B84C43">
        <w:rPr>
          <w:rFonts w:asciiTheme="majorHAnsi" w:hAnsiTheme="majorHAnsi"/>
        </w:rPr>
        <w:t xml:space="preserve">of a white self as subject in discourse is to leave the black </w:t>
      </w:r>
      <w:proofErr w:type="gramStart"/>
      <w:r w:rsidRPr="00B84C43">
        <w:rPr>
          <w:rFonts w:asciiTheme="majorHAnsi" w:hAnsiTheme="majorHAnsi"/>
        </w:rPr>
        <w:t>Other</w:t>
      </w:r>
      <w:proofErr w:type="gramEnd"/>
      <w:r w:rsidRPr="00B84C43">
        <w:rPr>
          <w:rFonts w:asciiTheme="majorHAnsi" w:hAnsiTheme="majorHAnsi"/>
        </w:rPr>
        <w:t xml:space="preserve"> as object.</w:t>
      </w:r>
      <w:r w:rsidRPr="00B84C43">
        <w:rPr>
          <w:rFonts w:asciiTheme="majorHAnsi" w:hAnsiTheme="majorHAnsi"/>
          <w:sz w:val="12"/>
        </w:rPr>
        <w:t xml:space="preserve"> </w:t>
      </w:r>
      <w:r w:rsidRPr="00B84C43">
        <w:rPr>
          <w:rFonts w:asciiTheme="majorHAnsi" w:hAnsiTheme="majorHAnsi"/>
        </w:rPr>
        <w:t>The terms are similarly applicable to the Indian, the Maori, and the</w:t>
      </w:r>
      <w:r w:rsidRPr="00B84C43">
        <w:rPr>
          <w:rFonts w:asciiTheme="majorHAnsi" w:hAnsiTheme="majorHAnsi"/>
          <w:sz w:val="12"/>
        </w:rPr>
        <w:t xml:space="preserve"> </w:t>
      </w:r>
      <w:r w:rsidRPr="00B84C43">
        <w:rPr>
          <w:rFonts w:asciiTheme="majorHAnsi" w:hAnsiTheme="majorHAnsi"/>
        </w:rPr>
        <w:t xml:space="preserve">Aborigine but with an important shift. They are </w:t>
      </w:r>
      <w:proofErr w:type="gramStart"/>
      <w:r w:rsidRPr="00B84C43">
        <w:rPr>
          <w:rFonts w:asciiTheme="majorHAnsi" w:hAnsiTheme="majorHAnsi"/>
        </w:rPr>
        <w:t>Other</w:t>
      </w:r>
      <w:proofErr w:type="gramEnd"/>
      <w:r w:rsidRPr="00B84C43">
        <w:rPr>
          <w:rFonts w:asciiTheme="majorHAnsi" w:hAnsiTheme="majorHAnsi"/>
        </w:rPr>
        <w:t xml:space="preserve"> and Not-self but</w:t>
      </w:r>
      <w:r w:rsidRPr="00B84C43">
        <w:rPr>
          <w:rFonts w:asciiTheme="majorHAnsi" w:hAnsiTheme="majorHAnsi"/>
          <w:sz w:val="12"/>
        </w:rPr>
        <w:t xml:space="preserve"> </w:t>
      </w:r>
      <w:r w:rsidRPr="00B84C43">
        <w:rPr>
          <w:rFonts w:asciiTheme="majorHAnsi" w:hAnsiTheme="majorHAnsi"/>
        </w:rPr>
        <w:t>also must become self. Thus as Richon suggests and Pearson implies,</w:t>
      </w:r>
      <w:r w:rsidRPr="00B84C43">
        <w:rPr>
          <w:rFonts w:asciiTheme="majorHAnsi" w:hAnsiTheme="majorHAnsi"/>
          <w:sz w:val="12"/>
        </w:rPr>
        <w:t xml:space="preserve"> </w:t>
      </w:r>
      <w:r w:rsidRPr="00B84C43">
        <w:rPr>
          <w:rStyle w:val="StyleBoldUnderline"/>
          <w:rFonts w:asciiTheme="majorHAnsi" w:hAnsiTheme="majorHAnsi"/>
        </w:rPr>
        <w:t xml:space="preserve">imperialist discourse valorizes the colonized according to its own needs for reflection. ‘The project of imperialism has always </w:t>
      </w:r>
      <w:r w:rsidRPr="00B84C43">
        <w:rPr>
          <w:rFonts w:asciiTheme="majorHAnsi" w:hAnsiTheme="majorHAnsi"/>
        </w:rPr>
        <w:t>already historically</w:t>
      </w:r>
      <w:r w:rsidRPr="00B84C43">
        <w:rPr>
          <w:rStyle w:val="StyleBoldUnderline"/>
          <w:rFonts w:asciiTheme="majorHAnsi" w:hAnsiTheme="majorHAnsi"/>
        </w:rPr>
        <w:t xml:space="preserve"> refracted what might have been the absolute </w:t>
      </w:r>
      <w:proofErr w:type="gramStart"/>
      <w:r w:rsidRPr="00B84C43">
        <w:rPr>
          <w:rStyle w:val="StyleBoldUnderline"/>
          <w:rFonts w:asciiTheme="majorHAnsi" w:hAnsiTheme="majorHAnsi"/>
        </w:rPr>
        <w:t>Other</w:t>
      </w:r>
      <w:proofErr w:type="gramEnd"/>
      <w:r w:rsidRPr="00B84C43">
        <w:rPr>
          <w:rStyle w:val="StyleBoldUnderline"/>
          <w:rFonts w:asciiTheme="majorHAnsi" w:hAnsiTheme="majorHAnsi"/>
        </w:rPr>
        <w:t xml:space="preserve"> into a domesticated Other that consolidated the imperialist self</w:t>
      </w:r>
      <w:r w:rsidRPr="00B84C43">
        <w:rPr>
          <w:rFonts w:asciiTheme="majorHAnsi" w:hAnsiTheme="majorHAnsi"/>
        </w:rPr>
        <w:t>,’ explains Gayatri Spivak in</w:t>
      </w:r>
      <w:r w:rsidRPr="00B84C43">
        <w:rPr>
          <w:rFonts w:asciiTheme="majorHAnsi" w:hAnsiTheme="majorHAnsi"/>
          <w:sz w:val="12"/>
        </w:rPr>
        <w:t xml:space="preserve"> </w:t>
      </w:r>
      <w:r w:rsidRPr="00B84C43">
        <w:rPr>
          <w:rFonts w:asciiTheme="majorHAnsi" w:hAnsiTheme="majorHAnsi"/>
        </w:rPr>
        <w:t>‘Three Women’s Texts and a Critique of Imperialism’ (1985c: 253).</w:t>
      </w:r>
      <w:r w:rsidRPr="00B84C43">
        <w:rPr>
          <w:rFonts w:asciiTheme="majorHAnsi" w:hAnsiTheme="majorHAnsi"/>
          <w:sz w:val="12"/>
        </w:rPr>
        <w:t xml:space="preserve"> </w:t>
      </w:r>
      <w:r w:rsidRPr="00B84C43">
        <w:rPr>
          <w:rFonts w:asciiTheme="majorHAnsi" w:hAnsiTheme="majorHAnsi"/>
        </w:rPr>
        <w:t xml:space="preserve">Tzvetan Todorov in The Conquest of America: The Question of the </w:t>
      </w:r>
      <w:proofErr w:type="gramStart"/>
      <w:r w:rsidRPr="00B84C43">
        <w:rPr>
          <w:rFonts w:asciiTheme="majorHAnsi" w:hAnsiTheme="majorHAnsi"/>
        </w:rPr>
        <w:t>Other</w:t>
      </w:r>
      <w:proofErr w:type="gramEnd"/>
      <w:r w:rsidRPr="00B84C43">
        <w:rPr>
          <w:rFonts w:asciiTheme="majorHAnsi" w:hAnsiTheme="majorHAnsi"/>
          <w:sz w:val="12"/>
        </w:rPr>
        <w:t xml:space="preserve"> </w:t>
      </w:r>
      <w:r w:rsidRPr="00B84C43">
        <w:rPr>
          <w:rFonts w:asciiTheme="majorHAnsi" w:hAnsiTheme="majorHAnsi"/>
        </w:rPr>
        <w:t>(1982) also notes how the group as Other can function.</w:t>
      </w:r>
      <w:r w:rsidRPr="00B84C43">
        <w:rPr>
          <w:rFonts w:asciiTheme="majorHAnsi" w:hAnsiTheme="majorHAnsi"/>
          <w:sz w:val="12"/>
        </w:rPr>
        <w:t xml:space="preserve"> </w:t>
      </w:r>
      <w:r w:rsidRPr="00B84C43">
        <w:rPr>
          <w:rStyle w:val="StyleBoldUnderline"/>
          <w:rFonts w:asciiTheme="majorHAnsi" w:hAnsiTheme="majorHAnsi"/>
        </w:rPr>
        <w:t xml:space="preserve">This group </w:t>
      </w:r>
      <w:r w:rsidRPr="00B84C43">
        <w:rPr>
          <w:rFonts w:asciiTheme="majorHAnsi" w:hAnsiTheme="majorHAnsi"/>
        </w:rPr>
        <w:t>in turn</w:t>
      </w:r>
      <w:r w:rsidRPr="00B84C43">
        <w:rPr>
          <w:rStyle w:val="StyleBoldUnderline"/>
          <w:rFonts w:asciiTheme="majorHAnsi" w:hAnsiTheme="majorHAnsi"/>
        </w:rPr>
        <w:t xml:space="preserve"> can be interior to society: women for men, the rich for the poor, the mad for the ‘normal’; or it can be exterior to society</w:t>
      </w:r>
      <w:r w:rsidRPr="00B84C43">
        <w:rPr>
          <w:rFonts w:asciiTheme="majorHAnsi" w:hAnsiTheme="majorHAnsi"/>
        </w:rPr>
        <w:t xml:space="preserve">, i.e., another society which will be near or far away, depending on the case: </w:t>
      </w:r>
      <w:r w:rsidRPr="00B84C43">
        <w:rPr>
          <w:rStyle w:val="StyleBoldUnderline"/>
          <w:rFonts w:asciiTheme="majorHAnsi" w:hAnsiTheme="majorHAnsi"/>
        </w:rPr>
        <w:t>beings whom everything links to me on the cultural, moral, historical plane; or else unknown quantities, outsiders whose language and customs I do not understand, so foreign that in extreme instances I am reluctant to admit they belong to the same species as my own.</w:t>
      </w:r>
    </w:p>
    <w:p w14:paraId="1AA0F163" w14:textId="77777777" w:rsidR="00392055" w:rsidRPr="00B84C43" w:rsidRDefault="00392055" w:rsidP="00392055">
      <w:pPr>
        <w:rPr>
          <w:rFonts w:asciiTheme="majorHAnsi" w:hAnsiTheme="majorHAnsi"/>
        </w:rPr>
      </w:pPr>
    </w:p>
    <w:p w14:paraId="1BB2499D" w14:textId="77777777" w:rsidR="00392055" w:rsidRPr="00B84C43" w:rsidRDefault="00392055" w:rsidP="003A3A22">
      <w:pPr>
        <w:rPr>
          <w:rFonts w:asciiTheme="majorHAnsi" w:hAnsiTheme="majorHAnsi"/>
        </w:rPr>
      </w:pPr>
    </w:p>
    <w:p w14:paraId="2B3A6A49" w14:textId="116DD55C" w:rsidR="003A3A22" w:rsidRPr="00B84C43" w:rsidRDefault="003A3A22" w:rsidP="003A3A22">
      <w:pPr>
        <w:pStyle w:val="Heading3"/>
        <w:rPr>
          <w:rStyle w:val="StyleBoldUnderline"/>
          <w:b w:val="0"/>
          <w:bCs/>
          <w:sz w:val="28"/>
          <w:szCs w:val="28"/>
        </w:rPr>
      </w:pPr>
      <w:bookmarkStart w:id="19" w:name="_Toc235281175"/>
      <w:r w:rsidRPr="00B84C43">
        <w:rPr>
          <w:rStyle w:val="StyleBoldUnderline"/>
          <w:sz w:val="28"/>
          <w:szCs w:val="28"/>
        </w:rPr>
        <w:t>Impact-Environment</w:t>
      </w:r>
      <w:bookmarkEnd w:id="19"/>
      <w:r w:rsidRPr="00B84C43">
        <w:rPr>
          <w:rStyle w:val="StyleBoldUnderline"/>
          <w:sz w:val="28"/>
          <w:szCs w:val="28"/>
        </w:rPr>
        <w:t xml:space="preserve"> </w:t>
      </w:r>
    </w:p>
    <w:p w14:paraId="7B0C4623" w14:textId="77777777" w:rsidR="003A3A22" w:rsidRPr="00B84C43" w:rsidRDefault="003A3A22" w:rsidP="003A3A22">
      <w:pPr>
        <w:pStyle w:val="Heading4"/>
      </w:pPr>
      <w:r w:rsidRPr="00B84C43">
        <w:t>Western European globalization is the root cause for environmental exploitation – Western identity sees nature as a frontier to be tamed, whereas the natives were one with nature</w:t>
      </w:r>
    </w:p>
    <w:p w14:paraId="0AAC1843" w14:textId="3D9EF55A" w:rsidR="003A3A22" w:rsidRPr="00315870" w:rsidRDefault="003A3A22" w:rsidP="003A3A22">
      <w:pPr>
        <w:rPr>
          <w:rFonts w:asciiTheme="majorHAnsi" w:hAnsiTheme="majorHAnsi"/>
          <w:b/>
          <w:sz w:val="26"/>
        </w:rPr>
      </w:pPr>
      <w:r w:rsidRPr="00B84C43">
        <w:rPr>
          <w:rStyle w:val="StyleStyleBold12pt"/>
          <w:rFonts w:asciiTheme="majorHAnsi" w:hAnsiTheme="majorHAnsi"/>
        </w:rPr>
        <w:t>Ikeotuonye 07</w:t>
      </w:r>
      <w:r w:rsidRPr="00B84C43">
        <w:rPr>
          <w:rFonts w:asciiTheme="majorHAnsi" w:hAnsiTheme="majorHAnsi"/>
        </w:rPr>
        <w:t>(Festus is a writer, activist and Fellow at the School of Sociology, University College Dublin, Republic of Ireland, “Connexus Theory and the Agonistic Binary of Coloniality: Revisiting Fanon’s Legacy”, pg. #213, BW)</w:t>
      </w:r>
    </w:p>
    <w:p w14:paraId="29B84013" w14:textId="77777777" w:rsidR="003A3A22" w:rsidRPr="00B84C43" w:rsidRDefault="003A3A22" w:rsidP="003A3A22">
      <w:pPr>
        <w:rPr>
          <w:rFonts w:asciiTheme="majorHAnsi" w:hAnsiTheme="majorHAnsi"/>
        </w:rPr>
      </w:pPr>
      <w:r w:rsidRPr="00B84C43">
        <w:rPr>
          <w:rStyle w:val="StyleBoldUnderline"/>
          <w:rFonts w:asciiTheme="majorHAnsi" w:hAnsiTheme="majorHAnsi"/>
        </w:rPr>
        <w:t>The idea that humanity is universally defined by the separation from nature first emerged in</w:t>
      </w:r>
      <w:r w:rsidRPr="00B84C43">
        <w:rPr>
          <w:rFonts w:asciiTheme="majorHAnsi" w:hAnsiTheme="majorHAnsi"/>
        </w:rPr>
        <w:t xml:space="preserve"> seventeenthcentury </w:t>
      </w:r>
      <w:r w:rsidRPr="00B84C43">
        <w:rPr>
          <w:rStyle w:val="StyleBoldUnderline"/>
          <w:rFonts w:asciiTheme="majorHAnsi" w:hAnsiTheme="majorHAnsi"/>
        </w:rPr>
        <w:t>Europe</w:t>
      </w:r>
      <w:r w:rsidRPr="00B84C43">
        <w:rPr>
          <w:rFonts w:asciiTheme="majorHAnsi" w:hAnsiTheme="majorHAnsi"/>
        </w:rPr>
        <w:t xml:space="preserve"> and developed in tandem </w:t>
      </w:r>
      <w:r w:rsidRPr="00B84C43">
        <w:rPr>
          <w:rStyle w:val="StyleBoldUnderline"/>
          <w:rFonts w:asciiTheme="majorHAnsi" w:hAnsiTheme="majorHAnsi"/>
        </w:rPr>
        <w:t>with the industrial revolution</w:t>
      </w:r>
      <w:r w:rsidRPr="00B84C43">
        <w:rPr>
          <w:rFonts w:asciiTheme="majorHAnsi" w:hAnsiTheme="majorHAnsi"/>
        </w:rPr>
        <w:t xml:space="preserve">, as the appropriation of land increased, accompanied by the increasing demand for natural resources. It is again crucial to bear in mind that </w:t>
      </w:r>
      <w:r w:rsidRPr="00B84C43">
        <w:rPr>
          <w:rStyle w:val="StyleBoldUnderline"/>
          <w:rFonts w:asciiTheme="majorHAnsi" w:hAnsiTheme="majorHAnsi"/>
        </w:rPr>
        <w:t>this “universally defined” split is by no means universal. The cleaving of mind from nature is again specific to the Western world.</w:t>
      </w:r>
      <w:r w:rsidRPr="00B84C43">
        <w:rPr>
          <w:rFonts w:asciiTheme="majorHAnsi" w:hAnsiTheme="majorHAnsi"/>
        </w:rPr>
        <w:t xml:space="preserve"> </w:t>
      </w:r>
      <w:r w:rsidRPr="00B84C43">
        <w:rPr>
          <w:rStyle w:val="StyleBoldUnderline"/>
          <w:rFonts w:asciiTheme="majorHAnsi" w:hAnsiTheme="majorHAnsi"/>
        </w:rPr>
        <w:t>This was quite clear to a progeny of Africans enslaved by Dutch “settlers”:</w:t>
      </w:r>
      <w:r w:rsidRPr="00B84C43">
        <w:rPr>
          <w:rFonts w:asciiTheme="majorHAnsi" w:hAnsiTheme="majorHAnsi"/>
        </w:rPr>
        <w:t xml:space="preserve"> We of the khoin, </w:t>
      </w:r>
      <w:r w:rsidRPr="00B84C43">
        <w:rPr>
          <w:rStyle w:val="StyleBoldUnderline"/>
          <w:rFonts w:asciiTheme="majorHAnsi" w:hAnsiTheme="majorHAnsi"/>
        </w:rPr>
        <w:t>we never thought of these mountain and plains, these long grass lands and marshes as a wild place to be tamed</w:t>
      </w:r>
      <w:r w:rsidRPr="00B84C43">
        <w:rPr>
          <w:rFonts w:asciiTheme="majorHAnsi" w:hAnsiTheme="majorHAnsi"/>
        </w:rPr>
        <w:t xml:space="preserve">. </w:t>
      </w:r>
      <w:r w:rsidRPr="00B84C43">
        <w:rPr>
          <w:rStyle w:val="StyleBoldUnderline"/>
          <w:rFonts w:asciiTheme="majorHAnsi" w:hAnsiTheme="majorHAnsi"/>
        </w:rPr>
        <w:t xml:space="preserve">It was the whites who called it wild and claimed it was filled with wild animals and wild people. To us it has always been friendly and tame. </w:t>
      </w:r>
      <w:r w:rsidRPr="00B84C43">
        <w:rPr>
          <w:rFonts w:asciiTheme="majorHAnsi" w:hAnsiTheme="majorHAnsi"/>
        </w:rPr>
        <w:t xml:space="preserve">It has given us food and drink and shelter even in the worst of droughts. </w:t>
      </w:r>
      <w:r w:rsidRPr="00B84C43">
        <w:rPr>
          <w:rStyle w:val="StyleBoldUnderline"/>
          <w:rFonts w:asciiTheme="majorHAnsi" w:hAnsiTheme="majorHAnsi"/>
        </w:rPr>
        <w:t>It was only when the whites moved in and started digging and breaking and shooting, and driving off the animals, that it really became wild.”</w:t>
      </w:r>
      <w:r w:rsidRPr="00B84C43">
        <w:rPr>
          <w:rFonts w:asciiTheme="majorHAnsi" w:hAnsiTheme="majorHAnsi"/>
        </w:rPr>
        <w:t xml:space="preserve"> (André Brink 1983:21)</w:t>
      </w:r>
    </w:p>
    <w:p w14:paraId="4B4DFF71" w14:textId="77777777" w:rsidR="003A3A22" w:rsidRPr="00B84C43" w:rsidRDefault="003A3A22" w:rsidP="003A3A22">
      <w:pPr>
        <w:rPr>
          <w:rFonts w:asciiTheme="majorHAnsi" w:hAnsiTheme="majorHAnsi"/>
        </w:rPr>
      </w:pPr>
    </w:p>
    <w:p w14:paraId="0A4D7FC0" w14:textId="77777777" w:rsidR="003A3A22" w:rsidRPr="00B84C43" w:rsidRDefault="003A3A22" w:rsidP="003A3A22">
      <w:pPr>
        <w:rPr>
          <w:rFonts w:asciiTheme="majorHAnsi" w:hAnsiTheme="majorHAnsi"/>
        </w:rPr>
      </w:pPr>
    </w:p>
    <w:p w14:paraId="5A2A993A" w14:textId="77777777" w:rsidR="003A3A22" w:rsidRPr="00B84C43" w:rsidRDefault="003A3A22" w:rsidP="003A3A22">
      <w:pPr>
        <w:rPr>
          <w:rFonts w:asciiTheme="majorHAnsi" w:hAnsiTheme="majorHAnsi"/>
        </w:rPr>
      </w:pPr>
    </w:p>
    <w:p w14:paraId="2F4533EB" w14:textId="347B757E" w:rsidR="003A3A22" w:rsidRPr="00B84C43" w:rsidRDefault="003A3A22" w:rsidP="003A3A22">
      <w:pPr>
        <w:pStyle w:val="Heading3"/>
      </w:pPr>
      <w:bookmarkStart w:id="20" w:name="_Toc235281176"/>
      <w:r w:rsidRPr="00B84C43">
        <w:t>Impact</w:t>
      </w:r>
      <w:r w:rsidR="00EE7C11" w:rsidRPr="00B84C43">
        <w:t>-Language</w:t>
      </w:r>
      <w:bookmarkEnd w:id="20"/>
    </w:p>
    <w:p w14:paraId="0CE57CCA" w14:textId="77777777" w:rsidR="003A3A22" w:rsidRPr="00B84C43" w:rsidRDefault="003A3A22" w:rsidP="003A3A22">
      <w:pPr>
        <w:pStyle w:val="Heading4"/>
      </w:pPr>
      <w:r w:rsidRPr="00B84C43">
        <w:t>Our perception of language destroys the human spirit of all deemed another</w:t>
      </w:r>
    </w:p>
    <w:p w14:paraId="6D17894A" w14:textId="517E840D" w:rsidR="003A3A22" w:rsidRPr="008234B5" w:rsidRDefault="003A3A22" w:rsidP="003A3A22">
      <w:pPr>
        <w:rPr>
          <w:rStyle w:val="StyleStyleBold12pt"/>
          <w:rFonts w:asciiTheme="majorHAnsi" w:hAnsiTheme="majorHAnsi"/>
        </w:rPr>
      </w:pPr>
      <w:r w:rsidRPr="00B84C43">
        <w:rPr>
          <w:rStyle w:val="StyleStyleBold12pt"/>
          <w:rFonts w:asciiTheme="majorHAnsi" w:hAnsiTheme="majorHAnsi"/>
        </w:rPr>
        <w:t>Nieto, Ph.D in Public Policy in the University of Massachusetts Boston, 2007</w:t>
      </w:r>
      <w:r w:rsidR="008234B5">
        <w:rPr>
          <w:rStyle w:val="StyleStyleBold12pt"/>
          <w:rFonts w:asciiTheme="majorHAnsi" w:hAnsiTheme="majorHAnsi"/>
        </w:rPr>
        <w:t xml:space="preserve"> </w:t>
      </w:r>
      <w:r w:rsidRPr="00B84C43">
        <w:rPr>
          <w:rFonts w:asciiTheme="majorHAnsi" w:hAnsiTheme="majorHAnsi"/>
          <w:color w:val="000000"/>
          <w:sz w:val="24"/>
        </w:rPr>
        <w:t>[David, Summer 2007, “The Emperor’s New Worlds Language and Colonization,” Human Architecture: Journal of the Sociology of self-Knowledge, Volume</w:t>
      </w:r>
      <w:proofErr w:type="gramStart"/>
      <w:r w:rsidRPr="00B84C43">
        <w:rPr>
          <w:rFonts w:asciiTheme="majorHAnsi" w:hAnsiTheme="majorHAnsi"/>
          <w:color w:val="000000"/>
          <w:sz w:val="24"/>
        </w:rPr>
        <w:t>:5</w:t>
      </w:r>
      <w:proofErr w:type="gramEnd"/>
      <w:r w:rsidRPr="00B84C43">
        <w:rPr>
          <w:rFonts w:asciiTheme="majorHAnsi" w:hAnsiTheme="majorHAnsi"/>
          <w:color w:val="000000"/>
          <w:sz w:val="24"/>
        </w:rPr>
        <w:t xml:space="preserve"> special double issue, page #2 , TZ]</w:t>
      </w:r>
    </w:p>
    <w:p w14:paraId="3FCF63E2" w14:textId="77777777" w:rsidR="003A3A22" w:rsidRPr="00B84C43" w:rsidRDefault="003A3A22" w:rsidP="003A3A22">
      <w:pPr>
        <w:rPr>
          <w:rFonts w:asciiTheme="majorHAnsi" w:hAnsiTheme="majorHAnsi"/>
        </w:rPr>
      </w:pPr>
      <w:r w:rsidRPr="00B84C43">
        <w:rPr>
          <w:rFonts w:asciiTheme="majorHAnsi" w:hAnsiTheme="majorHAnsi"/>
        </w:rPr>
        <w:t xml:space="preserve">Such </w:t>
      </w:r>
      <w:r w:rsidRPr="00B84C43">
        <w:rPr>
          <w:rStyle w:val="StyleBoldUnderline"/>
          <w:rFonts w:asciiTheme="majorHAnsi" w:hAnsiTheme="majorHAnsi"/>
        </w:rPr>
        <w:t>invasion of the human spirit, such painful process of forced adherence and identification with the oppressor’s version of the world, causes two indelible marks in the spirits of the colonised</w:t>
      </w:r>
      <w:r w:rsidRPr="00B84C43">
        <w:rPr>
          <w:rFonts w:asciiTheme="majorHAnsi" w:hAnsiTheme="majorHAnsi"/>
        </w:rPr>
        <w:t xml:space="preserve"> according to Fanon (1967). On the one hand, </w:t>
      </w:r>
      <w:r w:rsidRPr="00B84C43">
        <w:rPr>
          <w:rStyle w:val="StyleBoldUnderline"/>
          <w:rFonts w:asciiTheme="majorHAnsi" w:hAnsiTheme="majorHAnsi"/>
        </w:rPr>
        <w:t>the feeling of inferiority, for the reason that even once assimilated, the colonized are never considered equals, and they are continuously reminded of their lack of capabilities; on the other hand, the dependency complex, which assaults those who have traded all their values in the attempt to treasure proof of their humanity, those who have learnt to despise their origins, and later find themselves without a home</w:t>
      </w:r>
      <w:r w:rsidRPr="00B84C43">
        <w:rPr>
          <w:rFonts w:asciiTheme="majorHAnsi" w:hAnsiTheme="majorHAnsi"/>
        </w:rPr>
        <w:t xml:space="preserve">. Fanon (1967) portrays </w:t>
      </w:r>
      <w:r w:rsidRPr="00B84C43">
        <w:rPr>
          <w:rStyle w:val="StyleBoldUnderline"/>
          <w:rFonts w:asciiTheme="majorHAnsi" w:hAnsiTheme="majorHAnsi"/>
        </w:rPr>
        <w:t>the deep psychological impact that someone suffers who must artificially adopt a language different from the one of the group he was born in as an “absolute mutation</w:t>
      </w:r>
      <w:r w:rsidRPr="00B84C43">
        <w:rPr>
          <w:rFonts w:asciiTheme="majorHAnsi" w:hAnsiTheme="majorHAnsi"/>
        </w:rPr>
        <w:t xml:space="preserve">” (p. 19). A psychological mutation that must be directed from schools, where kids are taught to “scorn the dialect,” “avoid creolism” (p. 20), and ridicule those who use it. Nevertheless, </w:t>
      </w:r>
      <w:r w:rsidRPr="00B84C43">
        <w:rPr>
          <w:rStyle w:val="StyleBoldUnderline"/>
          <w:rFonts w:asciiTheme="majorHAnsi" w:hAnsiTheme="majorHAnsi"/>
        </w:rPr>
        <w:t>the oppressors do not walk away free. Their own chains also imprison them, they will always have to distrust the oppressed, and they will have to live fearing freedom.</w:t>
      </w:r>
      <w:r w:rsidRPr="00B84C43">
        <w:rPr>
          <w:rFonts w:asciiTheme="majorHAnsi" w:hAnsiTheme="majorHAnsi"/>
        </w:rPr>
        <w:t xml:space="preserve"> They know that renouncing to oppress challenges their own identity, as Fanon puts it, “It is the racist who creates his inferior” (p. 93). And in this context of violence and suspicion, Fanon finds himself “in a world where words wrap themselves in silence; in a world where the other endlessly hardens himself” (p. 229).</w:t>
      </w:r>
    </w:p>
    <w:p w14:paraId="12379EFC" w14:textId="77777777" w:rsidR="003A3A22" w:rsidRPr="00B84C43" w:rsidRDefault="003A3A22" w:rsidP="003A3A22">
      <w:pPr>
        <w:contextualSpacing/>
        <w:rPr>
          <w:rFonts w:asciiTheme="majorHAnsi" w:hAnsiTheme="majorHAnsi"/>
        </w:rPr>
      </w:pPr>
    </w:p>
    <w:p w14:paraId="7ADAE0C4" w14:textId="77777777" w:rsidR="003A3A22" w:rsidRPr="00B84C43" w:rsidRDefault="003A3A22" w:rsidP="003A3A22">
      <w:pPr>
        <w:pStyle w:val="Heading3"/>
      </w:pPr>
      <w:bookmarkStart w:id="21" w:name="_Toc235281177"/>
      <w:r w:rsidRPr="00B84C43">
        <w:t>Impact – Racism</w:t>
      </w:r>
      <w:bookmarkEnd w:id="21"/>
    </w:p>
    <w:p w14:paraId="39EDBA63" w14:textId="77777777" w:rsidR="003A3A22" w:rsidRPr="00B84C43" w:rsidRDefault="003A3A22" w:rsidP="003A3A22">
      <w:pPr>
        <w:pStyle w:val="Heading4"/>
      </w:pPr>
      <w:r w:rsidRPr="00B84C43">
        <w:t xml:space="preserve">Colonization leads to racism. </w:t>
      </w:r>
    </w:p>
    <w:p w14:paraId="7014331E" w14:textId="77777777" w:rsidR="003A3A22" w:rsidRPr="00B84C43" w:rsidRDefault="003A3A22" w:rsidP="003A3A22">
      <w:pPr>
        <w:rPr>
          <w:rFonts w:asciiTheme="majorHAnsi" w:hAnsiTheme="majorHAnsi"/>
        </w:rPr>
      </w:pPr>
      <w:r w:rsidRPr="00B84C43">
        <w:rPr>
          <w:rFonts w:asciiTheme="majorHAnsi" w:hAnsiTheme="majorHAnsi"/>
          <w:b/>
          <w:sz w:val="26"/>
        </w:rPr>
        <w:t xml:space="preserve">Quijano 2007 </w:t>
      </w:r>
      <w:r w:rsidRPr="00B84C43">
        <w:rPr>
          <w:rFonts w:asciiTheme="majorHAnsi" w:hAnsiTheme="majorHAnsi"/>
        </w:rPr>
        <w:t>(Aníbal, PhD National University of San Marcos Peru, “COLONIALITY AND MODERNITY/RATIONALITY,” Cultural Studies, volume: 21, 1, pg. 171, JC)</w:t>
      </w:r>
    </w:p>
    <w:p w14:paraId="7B1A3B31" w14:textId="02B958CC" w:rsidR="003A3A22" w:rsidRPr="00B84C43" w:rsidRDefault="003A3A22" w:rsidP="003A3A22">
      <w:pPr>
        <w:rPr>
          <w:rFonts w:asciiTheme="majorHAnsi" w:hAnsiTheme="majorHAnsi"/>
        </w:rPr>
      </w:pPr>
      <w:r w:rsidRPr="00B84C43">
        <w:rPr>
          <w:rFonts w:asciiTheme="majorHAnsi" w:hAnsiTheme="majorHAnsi"/>
        </w:rPr>
        <w:t xml:space="preserve">Coloniality of power was conceived together with America and Western Europe, and with the social category of 'race' as the key element of the social classification of colonized and colonizers. Unlike in any other previous experience of colonialism, </w:t>
      </w:r>
      <w:r w:rsidRPr="00B84C43">
        <w:rPr>
          <w:rFonts w:asciiTheme="majorHAnsi" w:hAnsiTheme="majorHAnsi"/>
          <w:b/>
          <w:u w:val="single"/>
        </w:rPr>
        <w:t>the old ideas of superiority of the dominant, and the inferiority of dominated under European colonialism were mutated in a relationship of biologically and structurally superior and inferior.</w:t>
      </w:r>
      <w:r w:rsidRPr="00B84C43">
        <w:rPr>
          <w:rFonts w:asciiTheme="majorHAnsi" w:hAnsiTheme="majorHAnsi"/>
        </w:rPr>
        <w:t>1</w:t>
      </w:r>
      <w:r w:rsidR="008234B5">
        <w:rPr>
          <w:rFonts w:asciiTheme="majorHAnsi" w:hAnsiTheme="majorHAnsi"/>
        </w:rPr>
        <w:t xml:space="preserve"> </w:t>
      </w:r>
      <w:r w:rsidRPr="00B84C43">
        <w:rPr>
          <w:rFonts w:asciiTheme="majorHAnsi" w:hAnsiTheme="majorHAnsi"/>
          <w:b/>
          <w:u w:val="single"/>
        </w:rPr>
        <w:t>The process of Eurocentrification</w:t>
      </w:r>
      <w:r w:rsidRPr="00B84C43">
        <w:rPr>
          <w:rFonts w:asciiTheme="majorHAnsi" w:hAnsiTheme="majorHAnsi"/>
        </w:rPr>
        <w:t xml:space="preserve"> of the new world power in the following centuries </w:t>
      </w:r>
      <w:r w:rsidRPr="00B84C43">
        <w:rPr>
          <w:rFonts w:asciiTheme="majorHAnsi" w:hAnsiTheme="majorHAnsi"/>
          <w:b/>
          <w:u w:val="single"/>
        </w:rPr>
        <w:t>gave way to the imposition of such a 'racial' criteria to the new social classification of the world population on a global scale.</w:t>
      </w:r>
      <w:r w:rsidRPr="00B84C43">
        <w:rPr>
          <w:rFonts w:asciiTheme="majorHAnsi" w:hAnsiTheme="majorHAnsi"/>
        </w:rPr>
        <w:t xml:space="preserve"> So, in the first place, </w:t>
      </w:r>
      <w:r w:rsidRPr="00B84C43">
        <w:rPr>
          <w:rFonts w:asciiTheme="majorHAnsi" w:hAnsiTheme="majorHAnsi"/>
          <w:b/>
          <w:u w:val="single"/>
        </w:rPr>
        <w:t>new social identities were produced all over the world</w:t>
      </w:r>
      <w:r w:rsidRPr="00B84C43">
        <w:rPr>
          <w:rFonts w:asciiTheme="majorHAnsi" w:hAnsiTheme="majorHAnsi"/>
        </w:rPr>
        <w:t xml:space="preserve">: 'whites', 'Indians, 'Negroes', 'yellows', 'olives', </w:t>
      </w:r>
      <w:r w:rsidRPr="00B84C43">
        <w:rPr>
          <w:rFonts w:asciiTheme="majorHAnsi" w:hAnsiTheme="majorHAnsi"/>
          <w:b/>
          <w:u w:val="single"/>
        </w:rPr>
        <w:t>using physiognomic traits of the peoples as external manifestations of their 'racial' nature</w:t>
      </w:r>
      <w:r w:rsidRPr="00B84C43">
        <w:rPr>
          <w:rFonts w:asciiTheme="majorHAnsi" w:hAnsiTheme="majorHAnsi"/>
        </w:rPr>
        <w:t xml:space="preserve">. Then, </w:t>
      </w:r>
      <w:r w:rsidRPr="00B84C43">
        <w:rPr>
          <w:rFonts w:asciiTheme="majorHAnsi" w:hAnsiTheme="majorHAnsi"/>
          <w:b/>
          <w:u w:val="single"/>
        </w:rPr>
        <w:t>on that basis the new geocultural identities were produced: European, American, Asiatic, African, and much later, Oceania</w:t>
      </w:r>
      <w:r w:rsidRPr="00B84C43">
        <w:rPr>
          <w:rFonts w:asciiTheme="majorHAnsi" w:hAnsiTheme="majorHAnsi"/>
        </w:rPr>
        <w:t xml:space="preserve">. </w:t>
      </w:r>
      <w:r w:rsidRPr="00B84C43">
        <w:rPr>
          <w:rFonts w:asciiTheme="majorHAnsi" w:hAnsiTheme="majorHAnsi"/>
          <w:b/>
          <w:u w:val="single"/>
        </w:rPr>
        <w:t>During</w:t>
      </w:r>
      <w:r w:rsidRPr="00B84C43">
        <w:rPr>
          <w:rFonts w:asciiTheme="majorHAnsi" w:hAnsiTheme="majorHAnsi"/>
        </w:rPr>
        <w:t xml:space="preserve"> European </w:t>
      </w:r>
      <w:r w:rsidRPr="00B84C43">
        <w:rPr>
          <w:rFonts w:asciiTheme="majorHAnsi" w:hAnsiTheme="majorHAnsi"/>
          <w:b/>
          <w:u w:val="single"/>
        </w:rPr>
        <w:t>colonial world domination, the distribution of work of the entire world capitalist system,</w:t>
      </w:r>
      <w:r w:rsidRPr="00B84C43">
        <w:rPr>
          <w:rFonts w:asciiTheme="majorHAnsi" w:hAnsiTheme="majorHAnsi"/>
        </w:rPr>
        <w:t xml:space="preserve"> between salaried, independent peasants, independent merchants, and slaves and serfs, </w:t>
      </w:r>
      <w:r w:rsidRPr="00B84C43">
        <w:rPr>
          <w:rFonts w:asciiTheme="majorHAnsi" w:hAnsiTheme="majorHAnsi"/>
          <w:b/>
          <w:u w:val="single"/>
        </w:rPr>
        <w:t>was organized basically following the same 'racial' lines of global social classification,</w:t>
      </w:r>
      <w:r w:rsidRPr="00B84C43">
        <w:rPr>
          <w:rFonts w:asciiTheme="majorHAnsi" w:hAnsiTheme="majorHAnsi"/>
        </w:rPr>
        <w:t xml:space="preserve"> with all the implications for the processes of nationalization of societies and states, and for the formation of nation-states, citizenship, democracy and so on, around the world. </w:t>
      </w:r>
      <w:r w:rsidRPr="00B84C43">
        <w:rPr>
          <w:rFonts w:asciiTheme="majorHAnsi" w:hAnsiTheme="majorHAnsi"/>
          <w:b/>
          <w:u w:val="single"/>
        </w:rPr>
        <w:t>Such distribution of work in the world capitalist system began to change slowly with the struggles against European colonialism</w:t>
      </w:r>
      <w:r w:rsidRPr="00B84C43">
        <w:rPr>
          <w:rFonts w:asciiTheme="majorHAnsi" w:hAnsiTheme="majorHAnsi"/>
        </w:rPr>
        <w:t xml:space="preserve">, especially after the First World War, and with the changing requirements of capitalism itself. But distribution of work is by no means finished, since Eurocentered coloniality of power has proved to be longer lasting than Eurocentered colonialism. </w:t>
      </w:r>
      <w:r w:rsidRPr="00B84C43">
        <w:rPr>
          <w:rFonts w:asciiTheme="majorHAnsi" w:hAnsiTheme="majorHAnsi"/>
          <w:b/>
          <w:u w:val="single"/>
        </w:rPr>
        <w:t>Without</w:t>
      </w:r>
      <w:r w:rsidRPr="00B84C43">
        <w:rPr>
          <w:rFonts w:asciiTheme="majorHAnsi" w:hAnsiTheme="majorHAnsi"/>
        </w:rPr>
        <w:t xml:space="preserve"> </w:t>
      </w:r>
      <w:proofErr w:type="gramStart"/>
      <w:r w:rsidRPr="00B84C43">
        <w:rPr>
          <w:rFonts w:asciiTheme="majorHAnsi" w:hAnsiTheme="majorHAnsi"/>
        </w:rPr>
        <w:t>it</w:t>
      </w:r>
      <w:r w:rsidRPr="00B84C43">
        <w:rPr>
          <w:rFonts w:asciiTheme="majorHAnsi" w:hAnsiTheme="majorHAnsi"/>
          <w:b/>
          <w:u w:val="single"/>
        </w:rPr>
        <w:t>[</w:t>
      </w:r>
      <w:proofErr w:type="gramEnd"/>
      <w:r w:rsidRPr="00B84C43">
        <w:rPr>
          <w:rFonts w:asciiTheme="majorHAnsi" w:hAnsiTheme="majorHAnsi"/>
          <w:b/>
          <w:u w:val="single"/>
        </w:rPr>
        <w:t>Eurocentered colonilaism], the history of capitalism in Latin America and other related places in the world can hardly be explained</w:t>
      </w:r>
      <w:r w:rsidRPr="00B84C43">
        <w:rPr>
          <w:rFonts w:asciiTheme="majorHAnsi" w:hAnsiTheme="majorHAnsi"/>
        </w:rPr>
        <w:t>.2</w:t>
      </w:r>
      <w:r w:rsidR="00865C2F" w:rsidRPr="00B84C43">
        <w:rPr>
          <w:rFonts w:asciiTheme="majorHAnsi" w:hAnsiTheme="majorHAnsi"/>
          <w:sz w:val="12"/>
        </w:rPr>
        <w:t xml:space="preserve"> </w:t>
      </w:r>
      <w:r w:rsidRPr="00B84C43">
        <w:rPr>
          <w:rFonts w:asciiTheme="majorHAnsi" w:hAnsiTheme="majorHAnsi"/>
        </w:rPr>
        <w:t xml:space="preserve">So, </w:t>
      </w:r>
      <w:r w:rsidRPr="00B84C43">
        <w:rPr>
          <w:rFonts w:asciiTheme="majorHAnsi" w:hAnsiTheme="majorHAnsi"/>
          <w:b/>
          <w:u w:val="single"/>
        </w:rPr>
        <w:t>coloniality of power is based upon 'racial' social classification of the world population under Eurocentered world power</w:t>
      </w:r>
      <w:r w:rsidRPr="00B84C43">
        <w:rPr>
          <w:rFonts w:asciiTheme="majorHAnsi" w:hAnsiTheme="majorHAnsi"/>
        </w:rPr>
        <w:t xml:space="preserve">. But coloniality of power is not exhausted in the problem of 'racist' social relations. </w:t>
      </w:r>
      <w:r w:rsidRPr="00B84C43">
        <w:rPr>
          <w:rFonts w:asciiTheme="majorHAnsi" w:hAnsiTheme="majorHAnsi"/>
          <w:b/>
          <w:u w:val="single"/>
        </w:rPr>
        <w:t>It pervaded and modulated the basic instances of the Eurocentered capitalist colonial/modern world power to become the cornerstone of this coloniality of power.</w:t>
      </w:r>
    </w:p>
    <w:p w14:paraId="385DCCA0" w14:textId="77777777" w:rsidR="003A3A22" w:rsidRPr="00B84C43" w:rsidRDefault="003A3A22" w:rsidP="003A3A22">
      <w:pPr>
        <w:rPr>
          <w:rFonts w:asciiTheme="majorHAnsi" w:hAnsiTheme="majorHAnsi"/>
        </w:rPr>
      </w:pPr>
    </w:p>
    <w:p w14:paraId="163A4405" w14:textId="3A56DA9D" w:rsidR="00392055" w:rsidRPr="008234B5" w:rsidRDefault="00392055" w:rsidP="00392055">
      <w:pPr>
        <w:pStyle w:val="Heading4"/>
        <w:rPr>
          <w:szCs w:val="26"/>
        </w:rPr>
      </w:pPr>
      <w:r w:rsidRPr="008234B5">
        <w:rPr>
          <w:szCs w:val="26"/>
        </w:rPr>
        <w:t>As long as colonialism exists there can be nothing but violence, corruption and barbarism</w:t>
      </w:r>
    </w:p>
    <w:p w14:paraId="54502F29" w14:textId="77777777" w:rsidR="00392055" w:rsidRPr="00B84C43" w:rsidRDefault="00392055" w:rsidP="00392055">
      <w:pPr>
        <w:rPr>
          <w:rFonts w:asciiTheme="majorHAnsi" w:hAnsiTheme="majorHAnsi"/>
        </w:rPr>
      </w:pPr>
      <w:proofErr w:type="gramStart"/>
      <w:r w:rsidRPr="008234B5">
        <w:rPr>
          <w:rFonts w:asciiTheme="majorHAnsi" w:hAnsiTheme="majorHAnsi"/>
          <w:b/>
          <w:sz w:val="26"/>
          <w:szCs w:val="26"/>
        </w:rPr>
        <w:t>Césaire 1972</w:t>
      </w:r>
      <w:r w:rsidRPr="00B84C43">
        <w:rPr>
          <w:rFonts w:asciiTheme="majorHAnsi" w:hAnsiTheme="majorHAnsi"/>
        </w:rPr>
        <w:t xml:space="preserve"> (Aimé, Francophone poet, author and politician from Martinique.</w:t>
      </w:r>
      <w:proofErr w:type="gramEnd"/>
      <w:r w:rsidRPr="00B84C43">
        <w:rPr>
          <w:rFonts w:asciiTheme="majorHAnsi" w:hAnsiTheme="majorHAnsi"/>
        </w:rPr>
        <w:t xml:space="preserve"> "one of the founders of the négritude movement in Francophone literature, “Discourse on Colonialism” Translated by Joan Pinkham) Monthly Review Press: New York and London, 1972.</w:t>
      </w:r>
    </w:p>
    <w:p w14:paraId="5B8E7D5B" w14:textId="34BDB890" w:rsidR="00392055" w:rsidRPr="00B84C43" w:rsidRDefault="00392055" w:rsidP="00392055">
      <w:pPr>
        <w:rPr>
          <w:rFonts w:asciiTheme="majorHAnsi" w:hAnsiTheme="majorHAnsi"/>
        </w:rPr>
      </w:pPr>
      <w:proofErr w:type="gramStart"/>
      <w:r w:rsidRPr="00B84C43">
        <w:rPr>
          <w:rFonts w:asciiTheme="majorHAnsi" w:hAnsiTheme="majorHAnsi"/>
        </w:rPr>
        <w:t>Monstrosity?</w:t>
      </w:r>
      <w:proofErr w:type="gramEnd"/>
      <w:r w:rsidRPr="00B84C43">
        <w:rPr>
          <w:rFonts w:asciiTheme="majorHAnsi" w:hAnsiTheme="majorHAnsi"/>
        </w:rPr>
        <w:t xml:space="preserve"> </w:t>
      </w:r>
      <w:proofErr w:type="gramStart"/>
      <w:r w:rsidRPr="00B84C43">
        <w:rPr>
          <w:rFonts w:asciiTheme="majorHAnsi" w:hAnsiTheme="majorHAnsi"/>
        </w:rPr>
        <w:t>Literary meteorite?</w:t>
      </w:r>
      <w:proofErr w:type="gramEnd"/>
      <w:r w:rsidRPr="00B84C43">
        <w:rPr>
          <w:rFonts w:asciiTheme="majorHAnsi" w:hAnsiTheme="majorHAnsi"/>
        </w:rPr>
        <w:t xml:space="preserve"> </w:t>
      </w:r>
      <w:proofErr w:type="gramStart"/>
      <w:r w:rsidRPr="00B84C43">
        <w:rPr>
          <w:rFonts w:asciiTheme="majorHAnsi" w:hAnsiTheme="majorHAnsi"/>
        </w:rPr>
        <w:t>Delirium of a sick imagination?</w:t>
      </w:r>
      <w:proofErr w:type="gramEnd"/>
      <w:r w:rsidRPr="00B84C43">
        <w:rPr>
          <w:rFonts w:asciiTheme="majorHAnsi" w:hAnsiTheme="majorHAnsi"/>
        </w:rPr>
        <w:t xml:space="preserve"> Come, now! How convenient it is! </w:t>
      </w:r>
      <w:r w:rsidR="00865C2F" w:rsidRPr="00B84C43">
        <w:rPr>
          <w:rFonts w:asciiTheme="majorHAnsi" w:hAnsiTheme="majorHAnsi"/>
          <w:sz w:val="12"/>
        </w:rPr>
        <w:t xml:space="preserve"> </w:t>
      </w:r>
      <w:r w:rsidRPr="00B84C43">
        <w:rPr>
          <w:rFonts w:asciiTheme="majorHAnsi" w:hAnsiTheme="majorHAnsi"/>
        </w:rPr>
        <w:t xml:space="preserve">The truth is that Lautreamont had only to look </w:t>
      </w:r>
      <w:r w:rsidRPr="00B84C43">
        <w:rPr>
          <w:rFonts w:asciiTheme="majorHAnsi" w:hAnsiTheme="majorHAnsi"/>
          <w:b/>
          <w:u w:val="single"/>
        </w:rPr>
        <w:t>the iron man forged by capitalist society squarely in the eye to perceive the monster, the everyday monster</w:t>
      </w:r>
      <w:r w:rsidRPr="00B84C43">
        <w:rPr>
          <w:rFonts w:asciiTheme="majorHAnsi" w:hAnsiTheme="majorHAnsi"/>
        </w:rPr>
        <w:t xml:space="preserve">, his hero. </w:t>
      </w:r>
      <w:r w:rsidR="00865C2F" w:rsidRPr="00B84C43">
        <w:rPr>
          <w:rFonts w:asciiTheme="majorHAnsi" w:hAnsiTheme="majorHAnsi"/>
          <w:sz w:val="12"/>
        </w:rPr>
        <w:t xml:space="preserve"> </w:t>
      </w:r>
      <w:r w:rsidRPr="00B84C43">
        <w:rPr>
          <w:rFonts w:asciiTheme="majorHAnsi" w:hAnsiTheme="majorHAnsi"/>
        </w:rPr>
        <w:t xml:space="preserve">No one denies the veracity of Balzac. </w:t>
      </w:r>
      <w:r w:rsidR="00865C2F" w:rsidRPr="00B84C43">
        <w:rPr>
          <w:rFonts w:asciiTheme="majorHAnsi" w:hAnsiTheme="majorHAnsi"/>
          <w:sz w:val="12"/>
        </w:rPr>
        <w:t xml:space="preserve"> </w:t>
      </w:r>
      <w:r w:rsidRPr="00B84C43">
        <w:rPr>
          <w:rFonts w:asciiTheme="majorHAnsi" w:hAnsiTheme="majorHAnsi"/>
        </w:rPr>
        <w:t xml:space="preserve">But wait a moment: take Vautrin, let him be just back from the tropics, give him the wings of the archangel and the shivers of malaria, let him be accompanied through the streets of Paris by an escort of Uruguayan vampires and carnivorous ants, and you will have Maldoror.12 The setting is changed, but it is </w:t>
      </w:r>
      <w:r w:rsidRPr="00B84C43">
        <w:rPr>
          <w:rFonts w:asciiTheme="majorHAnsi" w:hAnsiTheme="majorHAnsi"/>
          <w:b/>
          <w:u w:val="single"/>
        </w:rPr>
        <w:t>the same world, the same man, hard, inflexible, unscrupulous, fond, if ever a man was, of "the flesh of other men.</w:t>
      </w:r>
      <w:r w:rsidRPr="00B84C43">
        <w:rPr>
          <w:rFonts w:asciiTheme="majorHAnsi" w:hAnsiTheme="majorHAnsi"/>
        </w:rPr>
        <w:t xml:space="preserve">" </w:t>
      </w:r>
      <w:r w:rsidR="00865C2F" w:rsidRPr="00B84C43">
        <w:rPr>
          <w:rFonts w:asciiTheme="majorHAnsi" w:hAnsiTheme="majorHAnsi"/>
          <w:sz w:val="12"/>
        </w:rPr>
        <w:t xml:space="preserve"> </w:t>
      </w:r>
      <w:r w:rsidRPr="00B84C43">
        <w:rPr>
          <w:rFonts w:asciiTheme="majorHAnsi" w:hAnsiTheme="majorHAnsi"/>
        </w:rPr>
        <w:t xml:space="preserve">To digress for a moment within my digression, I believe that the day will come when, with all the elements gathered together, all the sources analyzed, all the circumstances of the work elucidated, it will be possible to give the Chants de Maldoror a materialistic and historical interpretation which will bring to light an altogether unrecognized aspect of this frenzied epic, its implacable denunciation of a very particular form of society, as it could not escape the sharpest eyes around the year 1865. </w:t>
      </w:r>
      <w:r w:rsidR="00865C2F" w:rsidRPr="00B84C43">
        <w:rPr>
          <w:rFonts w:asciiTheme="majorHAnsi" w:hAnsiTheme="majorHAnsi"/>
          <w:sz w:val="12"/>
        </w:rPr>
        <w:t xml:space="preserve"> </w:t>
      </w:r>
      <w:r w:rsidRPr="00B84C43">
        <w:rPr>
          <w:rFonts w:asciiTheme="majorHAnsi" w:hAnsiTheme="majorHAnsi"/>
        </w:rPr>
        <w:t xml:space="preserve">Before that, of course, we will have had to clear away the occultist and metaphysical commentaries that obscure the path; to re-establish the importance of certain neglected stanzas-for example, that strangest passage of all, the one concerning the mine of lice, in which we will consent to see nothing more or less than the denunciation of </w:t>
      </w:r>
      <w:r w:rsidRPr="00B84C43">
        <w:rPr>
          <w:rFonts w:asciiTheme="majorHAnsi" w:hAnsiTheme="majorHAnsi"/>
          <w:b/>
          <w:u w:val="single"/>
        </w:rPr>
        <w:t>the evil power of gold and the hoarding up of money</w:t>
      </w:r>
      <w:r w:rsidRPr="00B84C43">
        <w:rPr>
          <w:rFonts w:asciiTheme="majorHAnsi" w:hAnsiTheme="majorHAnsi"/>
        </w:rPr>
        <w:t xml:space="preserve">; to restore to its true place the admirable episode, of the omnibus, and be willing to find in it very simply what is there, to wit, the scarcely allegorical picture of a society in which the privileged, comfortably seated, refuse to move closer together so as to make room for the new arrival. And-be it said in passing-who welcomes the child who has been callously rejected? The people! </w:t>
      </w:r>
      <w:proofErr w:type="gramStart"/>
      <w:r w:rsidRPr="00B84C43">
        <w:rPr>
          <w:rFonts w:asciiTheme="majorHAnsi" w:hAnsiTheme="majorHAnsi"/>
        </w:rPr>
        <w:t>Represented here by the ragpicker.</w:t>
      </w:r>
      <w:proofErr w:type="gramEnd"/>
      <w:r w:rsidRPr="00B84C43">
        <w:rPr>
          <w:rFonts w:asciiTheme="majorHAnsi" w:hAnsiTheme="majorHAnsi"/>
        </w:rPr>
        <w:t xml:space="preserve"> Baudelaire's ragpicker: </w:t>
      </w:r>
      <w:r w:rsidR="00865C2F" w:rsidRPr="00B84C43">
        <w:rPr>
          <w:rFonts w:asciiTheme="majorHAnsi" w:hAnsiTheme="majorHAnsi"/>
          <w:sz w:val="12"/>
        </w:rPr>
        <w:t xml:space="preserve"> </w:t>
      </w:r>
      <w:r w:rsidRPr="00B84C43">
        <w:rPr>
          <w:rFonts w:asciiTheme="majorHAnsi" w:hAnsiTheme="majorHAnsi"/>
        </w:rPr>
        <w:t>Paying no heed to the spies of the cops, his thralls</w:t>
      </w:r>
      <w:proofErr w:type="gramStart"/>
      <w:r w:rsidRPr="00B84C43">
        <w:rPr>
          <w:rFonts w:asciiTheme="majorHAnsi" w:hAnsiTheme="majorHAnsi"/>
        </w:rPr>
        <w:t xml:space="preserve">, </w:t>
      </w:r>
      <w:r w:rsidR="00865C2F" w:rsidRPr="00B84C43">
        <w:rPr>
          <w:rFonts w:asciiTheme="majorHAnsi" w:hAnsiTheme="majorHAnsi"/>
          <w:sz w:val="12"/>
        </w:rPr>
        <w:t xml:space="preserve"> </w:t>
      </w:r>
      <w:r w:rsidRPr="00B84C43">
        <w:rPr>
          <w:rFonts w:asciiTheme="majorHAnsi" w:hAnsiTheme="majorHAnsi"/>
        </w:rPr>
        <w:t>He</w:t>
      </w:r>
      <w:proofErr w:type="gramEnd"/>
      <w:r w:rsidRPr="00B84C43">
        <w:rPr>
          <w:rFonts w:asciiTheme="majorHAnsi" w:hAnsiTheme="majorHAnsi"/>
        </w:rPr>
        <w:t xml:space="preserve"> pours his heart out in stupendous schemes. </w:t>
      </w:r>
      <w:r w:rsidR="00865C2F" w:rsidRPr="00B84C43">
        <w:rPr>
          <w:rFonts w:asciiTheme="majorHAnsi" w:hAnsiTheme="majorHAnsi"/>
          <w:sz w:val="12"/>
        </w:rPr>
        <w:t xml:space="preserve"> </w:t>
      </w:r>
      <w:r w:rsidRPr="00B84C43">
        <w:rPr>
          <w:rFonts w:asciiTheme="majorHAnsi" w:hAnsiTheme="majorHAnsi"/>
        </w:rPr>
        <w:t xml:space="preserve">He takes great oaths and dictates sublime laws, </w:t>
      </w:r>
      <w:r w:rsidR="00865C2F" w:rsidRPr="00B84C43">
        <w:rPr>
          <w:rFonts w:asciiTheme="majorHAnsi" w:hAnsiTheme="majorHAnsi"/>
          <w:sz w:val="12"/>
        </w:rPr>
        <w:t xml:space="preserve"> </w:t>
      </w:r>
      <w:r w:rsidRPr="00B84C43">
        <w:rPr>
          <w:rFonts w:asciiTheme="majorHAnsi" w:hAnsiTheme="majorHAnsi"/>
        </w:rPr>
        <w:t xml:space="preserve">Casts down the wicked, aids the victims' cause.13 </w:t>
      </w:r>
      <w:r w:rsidR="00865C2F" w:rsidRPr="00B84C43">
        <w:rPr>
          <w:rFonts w:asciiTheme="majorHAnsi" w:hAnsiTheme="majorHAnsi"/>
          <w:sz w:val="12"/>
        </w:rPr>
        <w:t xml:space="preserve"> </w:t>
      </w:r>
      <w:r w:rsidRPr="00B84C43">
        <w:rPr>
          <w:rFonts w:asciiTheme="majorHAnsi" w:hAnsiTheme="majorHAnsi"/>
        </w:rPr>
        <w:t xml:space="preserve">Then it will be understood, will it not, that the enemy whom Lautreamont has made </w:t>
      </w:r>
      <w:r w:rsidRPr="00B84C43">
        <w:rPr>
          <w:rFonts w:asciiTheme="majorHAnsi" w:hAnsiTheme="majorHAnsi"/>
          <w:b/>
          <w:u w:val="single"/>
        </w:rPr>
        <w:t xml:space="preserve">the enemy, the cannibalistic, brain-devouring "Creator," the sadist perched on "a throne made of human excrement and gold," the hypocrite, the debauchee, the idler who "eats the bread of others" </w:t>
      </w:r>
      <w:r w:rsidRPr="00B84C43">
        <w:rPr>
          <w:rFonts w:asciiTheme="majorHAnsi" w:hAnsiTheme="majorHAnsi"/>
        </w:rPr>
        <w:t xml:space="preserve">and who from time to time is found dead drunk, "drunk as a bedbug that has swallowed three, barrels of blood during the night," it will be understood that it is not beyond the clouds that one must look for that creator, but that we are more likely to find him in Desfosses' business directory and on some comfortable executive board! </w:t>
      </w:r>
      <w:r w:rsidR="00865C2F" w:rsidRPr="00B84C43">
        <w:rPr>
          <w:rFonts w:asciiTheme="majorHAnsi" w:hAnsiTheme="majorHAnsi"/>
          <w:sz w:val="12"/>
        </w:rPr>
        <w:t xml:space="preserve"> </w:t>
      </w:r>
      <w:r w:rsidRPr="00B84C43">
        <w:rPr>
          <w:rFonts w:asciiTheme="majorHAnsi" w:hAnsiTheme="majorHAnsi"/>
        </w:rPr>
        <w:t xml:space="preserve">But let that be. </w:t>
      </w:r>
      <w:r w:rsidR="00865C2F" w:rsidRPr="00B84C43">
        <w:rPr>
          <w:rFonts w:asciiTheme="majorHAnsi" w:hAnsiTheme="majorHAnsi"/>
          <w:sz w:val="12"/>
        </w:rPr>
        <w:t xml:space="preserve"> </w:t>
      </w:r>
      <w:r w:rsidRPr="00B84C43">
        <w:rPr>
          <w:rFonts w:asciiTheme="majorHAnsi" w:hAnsiTheme="majorHAnsi"/>
          <w:b/>
          <w:u w:val="single"/>
        </w:rPr>
        <w:t xml:space="preserve">The moralists can do nothing about it. Whether one likes it or not, </w:t>
      </w:r>
      <w:r w:rsidRPr="00B84C43">
        <w:rPr>
          <w:rStyle w:val="Emphasis"/>
          <w:rFonts w:asciiTheme="majorHAnsi" w:hAnsiTheme="majorHAnsi"/>
        </w:rPr>
        <w:t>the bourgeoisie</w:t>
      </w:r>
      <w:r w:rsidRPr="00B84C43">
        <w:rPr>
          <w:rFonts w:asciiTheme="majorHAnsi" w:hAnsiTheme="majorHAnsi"/>
          <w:b/>
          <w:u w:val="single"/>
        </w:rPr>
        <w:t xml:space="preserve">, as a class, is condemned to take responsibility for all the barbarism of history, the tortures of the Middle Ages and the Inquisition, warmongering and the appeal to the raison d'Etat, </w:t>
      </w:r>
      <w:r w:rsidRPr="00B84C43">
        <w:rPr>
          <w:rStyle w:val="Emphasis"/>
          <w:rFonts w:asciiTheme="majorHAnsi" w:hAnsiTheme="majorHAnsi"/>
        </w:rPr>
        <w:t>racism and slavery</w:t>
      </w:r>
      <w:r w:rsidRPr="00B84C43">
        <w:rPr>
          <w:rFonts w:asciiTheme="majorHAnsi" w:hAnsiTheme="majorHAnsi"/>
          <w:b/>
          <w:u w:val="single"/>
        </w:rPr>
        <w:t>, in short everything against which it protested in unforgettable terms at the time when, as the attacking class, it was the incarnation of human progress.</w:t>
      </w:r>
      <w:r w:rsidRPr="00B84C43">
        <w:rPr>
          <w:rFonts w:asciiTheme="majorHAnsi" w:hAnsiTheme="majorHAnsi"/>
        </w:rPr>
        <w:t xml:space="preserve"> The moralists can do nothing about it. </w:t>
      </w:r>
      <w:r w:rsidRPr="00B84C43">
        <w:rPr>
          <w:rFonts w:asciiTheme="majorHAnsi" w:hAnsiTheme="majorHAnsi"/>
          <w:b/>
          <w:u w:val="single"/>
        </w:rPr>
        <w:t xml:space="preserve">There is a law of </w:t>
      </w:r>
      <w:r w:rsidRPr="00B84C43">
        <w:rPr>
          <w:rStyle w:val="Emphasis"/>
          <w:rFonts w:asciiTheme="majorHAnsi" w:hAnsiTheme="majorHAnsi"/>
        </w:rPr>
        <w:t>progressive dehumanization</w:t>
      </w:r>
      <w:r w:rsidRPr="00B84C43">
        <w:rPr>
          <w:rFonts w:asciiTheme="majorHAnsi" w:hAnsiTheme="majorHAnsi"/>
          <w:b/>
          <w:u w:val="single"/>
        </w:rPr>
        <w:t xml:space="preserve"> in accordance with which henceforth on the agenda of the bourgeoisie there is - </w:t>
      </w:r>
      <w:r w:rsidRPr="00B84C43">
        <w:rPr>
          <w:rStyle w:val="Emphasis"/>
          <w:rFonts w:asciiTheme="majorHAnsi" w:hAnsiTheme="majorHAnsi"/>
        </w:rPr>
        <w:t>there can be - nothing but violence, corruption, and barbarism</w:t>
      </w:r>
      <w:r w:rsidRPr="00B84C43">
        <w:rPr>
          <w:rFonts w:asciiTheme="majorHAnsi" w:hAnsiTheme="majorHAnsi"/>
          <w:b/>
          <w:u w:val="single"/>
        </w:rPr>
        <w:t xml:space="preserve">. </w:t>
      </w:r>
      <w:r w:rsidR="00865C2F" w:rsidRPr="00B84C43">
        <w:rPr>
          <w:rFonts w:asciiTheme="majorHAnsi" w:hAnsiTheme="majorHAnsi"/>
          <w:b/>
          <w:sz w:val="12"/>
          <w:u w:val="single"/>
        </w:rPr>
        <w:t xml:space="preserve"> </w:t>
      </w:r>
      <w:r w:rsidRPr="00B84C43">
        <w:rPr>
          <w:rFonts w:asciiTheme="majorHAnsi" w:hAnsiTheme="majorHAnsi"/>
          <w:b/>
          <w:u w:val="single"/>
        </w:rPr>
        <w:t xml:space="preserve">I almost forgot hatred, lying, </w:t>
      </w:r>
      <w:proofErr w:type="gramStart"/>
      <w:r w:rsidRPr="00B84C43">
        <w:rPr>
          <w:rFonts w:asciiTheme="majorHAnsi" w:hAnsiTheme="majorHAnsi"/>
          <w:b/>
          <w:u w:val="single"/>
        </w:rPr>
        <w:t>conceit</w:t>
      </w:r>
      <w:proofErr w:type="gramEnd"/>
      <w:r w:rsidRPr="00B84C43">
        <w:rPr>
          <w:rFonts w:asciiTheme="majorHAnsi" w:hAnsiTheme="majorHAnsi"/>
          <w:b/>
          <w:u w:val="single"/>
        </w:rPr>
        <w:t>.</w:t>
      </w:r>
    </w:p>
    <w:p w14:paraId="64BBDDD6" w14:textId="77777777" w:rsidR="00392055" w:rsidRPr="00B84C43" w:rsidRDefault="00392055" w:rsidP="003A3A22">
      <w:pPr>
        <w:rPr>
          <w:rFonts w:asciiTheme="majorHAnsi" w:hAnsiTheme="majorHAnsi"/>
        </w:rPr>
      </w:pPr>
    </w:p>
    <w:p w14:paraId="1405B4E7" w14:textId="77777777" w:rsidR="003B7ED8" w:rsidRPr="00B84C43" w:rsidRDefault="003B7ED8" w:rsidP="003B7ED8">
      <w:pPr>
        <w:pStyle w:val="Heading3"/>
      </w:pPr>
      <w:bookmarkStart w:id="22" w:name="_Toc235281178"/>
      <w:r w:rsidRPr="00B84C43">
        <w:t>Impact- Colonialism</w:t>
      </w:r>
      <w:bookmarkEnd w:id="22"/>
    </w:p>
    <w:p w14:paraId="39F9B505" w14:textId="77777777" w:rsidR="003B7ED8" w:rsidRPr="00B84C43" w:rsidRDefault="003B7ED8" w:rsidP="003B7ED8">
      <w:pPr>
        <w:pStyle w:val="Heading4"/>
      </w:pPr>
      <w:r w:rsidRPr="00B84C43">
        <w:t xml:space="preserve">Colonialism shaped the systems of discrimination that dominates the racial, political, and social hierarchal. </w:t>
      </w:r>
    </w:p>
    <w:p w14:paraId="3BA25603" w14:textId="77777777" w:rsidR="003B7ED8" w:rsidRPr="00B84C43" w:rsidRDefault="003B7ED8" w:rsidP="003B7ED8">
      <w:pPr>
        <w:rPr>
          <w:rFonts w:asciiTheme="majorHAnsi" w:hAnsiTheme="majorHAnsi"/>
        </w:rPr>
      </w:pPr>
      <w:r w:rsidRPr="00B84C43">
        <w:rPr>
          <w:rFonts w:asciiTheme="majorHAnsi" w:hAnsiTheme="majorHAnsi"/>
          <w:b/>
          <w:sz w:val="26"/>
        </w:rPr>
        <w:t xml:space="preserve">Quijano 2007 </w:t>
      </w:r>
      <w:r w:rsidRPr="00B84C43">
        <w:rPr>
          <w:rFonts w:asciiTheme="majorHAnsi" w:hAnsiTheme="majorHAnsi"/>
        </w:rPr>
        <w:t xml:space="preserve">(Aníbal, PhD National University of San Marcos </w:t>
      </w:r>
      <w:proofErr w:type="gramStart"/>
      <w:r w:rsidRPr="00B84C43">
        <w:rPr>
          <w:rFonts w:asciiTheme="majorHAnsi" w:hAnsiTheme="majorHAnsi"/>
        </w:rPr>
        <w:t>Peru ,</w:t>
      </w:r>
      <w:proofErr w:type="gramEnd"/>
      <w:r w:rsidRPr="00B84C43">
        <w:rPr>
          <w:rFonts w:asciiTheme="majorHAnsi" w:hAnsiTheme="majorHAnsi"/>
        </w:rPr>
        <w:t xml:space="preserve"> “COLONIALITY AND MODERNITY/RATIONALITY,” Cultural Studies, volume: 21, 1, pg. 168-169,JC)</w:t>
      </w:r>
    </w:p>
    <w:p w14:paraId="5DCA78B8" w14:textId="0B15F50B" w:rsidR="003B7ED8" w:rsidRPr="00B84C43" w:rsidRDefault="003B7ED8" w:rsidP="003B7ED8">
      <w:pPr>
        <w:rPr>
          <w:rFonts w:asciiTheme="majorHAnsi" w:hAnsiTheme="majorHAnsi"/>
        </w:rPr>
      </w:pPr>
      <w:r w:rsidRPr="00B84C43">
        <w:rPr>
          <w:rFonts w:asciiTheme="majorHAnsi" w:hAnsiTheme="majorHAnsi"/>
        </w:rPr>
        <w:t xml:space="preserve">However, that </w:t>
      </w:r>
      <w:r w:rsidRPr="00B84C43">
        <w:rPr>
          <w:rFonts w:asciiTheme="majorHAnsi" w:hAnsiTheme="majorHAnsi"/>
          <w:b/>
          <w:u w:val="single"/>
        </w:rPr>
        <w:t xml:space="preserve">specific colonial structure of power produced the </w:t>
      </w:r>
      <w:r w:rsidRPr="00B84C43">
        <w:rPr>
          <w:rFonts w:asciiTheme="majorHAnsi" w:hAnsiTheme="majorHAnsi"/>
        </w:rPr>
        <w:t>specific</w:t>
      </w:r>
      <w:r w:rsidR="00865C2F" w:rsidRPr="00B84C43">
        <w:rPr>
          <w:rFonts w:asciiTheme="majorHAnsi" w:hAnsiTheme="majorHAnsi"/>
          <w:sz w:val="12"/>
        </w:rPr>
        <w:t xml:space="preserve"> </w:t>
      </w:r>
      <w:r w:rsidRPr="00B84C43">
        <w:rPr>
          <w:rFonts w:asciiTheme="majorHAnsi" w:hAnsiTheme="majorHAnsi"/>
          <w:b/>
          <w:u w:val="single"/>
        </w:rPr>
        <w:t>social discriminations which later were codified as ‘racial’, ‘ethnic’, ‘anthropological’</w:t>
      </w:r>
      <w:r w:rsidR="00865C2F" w:rsidRPr="00B84C43">
        <w:rPr>
          <w:rFonts w:asciiTheme="majorHAnsi" w:hAnsiTheme="majorHAnsi"/>
          <w:b/>
          <w:u w:val="single"/>
        </w:rPr>
        <w:t xml:space="preserve"> </w:t>
      </w:r>
      <w:r w:rsidRPr="00B84C43">
        <w:rPr>
          <w:rFonts w:asciiTheme="majorHAnsi" w:hAnsiTheme="majorHAnsi"/>
          <w:b/>
          <w:u w:val="single"/>
        </w:rPr>
        <w:t>or ‘national’</w:t>
      </w:r>
      <w:r w:rsidRPr="00B84C43">
        <w:rPr>
          <w:rFonts w:asciiTheme="majorHAnsi" w:hAnsiTheme="majorHAnsi"/>
        </w:rPr>
        <w:t>, according to the times, agents, and populations</w:t>
      </w:r>
      <w:r w:rsidR="00865C2F" w:rsidRPr="00B84C43">
        <w:rPr>
          <w:rFonts w:asciiTheme="majorHAnsi" w:hAnsiTheme="majorHAnsi"/>
          <w:sz w:val="12"/>
        </w:rPr>
        <w:t xml:space="preserve"> </w:t>
      </w:r>
      <w:r w:rsidRPr="00B84C43">
        <w:rPr>
          <w:rFonts w:asciiTheme="majorHAnsi" w:hAnsiTheme="majorHAnsi"/>
        </w:rPr>
        <w:t xml:space="preserve">involved. </w:t>
      </w:r>
      <w:r w:rsidRPr="00B84C43">
        <w:rPr>
          <w:rFonts w:asciiTheme="majorHAnsi" w:hAnsiTheme="majorHAnsi"/>
          <w:b/>
          <w:u w:val="single"/>
        </w:rPr>
        <w:t>These intersubjective constructions, product of Eurocentered colonial</w:t>
      </w:r>
      <w:r w:rsidR="00865C2F" w:rsidRPr="00B84C43">
        <w:rPr>
          <w:rFonts w:asciiTheme="majorHAnsi" w:hAnsiTheme="majorHAnsi"/>
          <w:b/>
          <w:u w:val="single"/>
        </w:rPr>
        <w:t xml:space="preserve"> </w:t>
      </w:r>
      <w:r w:rsidRPr="00B84C43">
        <w:rPr>
          <w:rFonts w:asciiTheme="majorHAnsi" w:hAnsiTheme="majorHAnsi"/>
          <w:b/>
          <w:u w:val="single"/>
        </w:rPr>
        <w:t>domination were even assumed to be ‘objective’</w:t>
      </w:r>
      <w:r w:rsidRPr="00B84C43">
        <w:rPr>
          <w:rFonts w:asciiTheme="majorHAnsi" w:hAnsiTheme="majorHAnsi"/>
        </w:rPr>
        <w:t xml:space="preserve">, ‘scientific’, </w:t>
      </w:r>
      <w:r w:rsidRPr="00B84C43">
        <w:rPr>
          <w:rFonts w:asciiTheme="majorHAnsi" w:hAnsiTheme="majorHAnsi"/>
          <w:b/>
          <w:u w:val="single"/>
        </w:rPr>
        <w:t>categories</w:t>
      </w:r>
      <w:r w:rsidRPr="00B84C43">
        <w:rPr>
          <w:rFonts w:asciiTheme="majorHAnsi" w:hAnsiTheme="majorHAnsi"/>
        </w:rPr>
        <w:t xml:space="preserve">, then </w:t>
      </w:r>
      <w:r w:rsidRPr="00B84C43">
        <w:rPr>
          <w:rFonts w:asciiTheme="majorHAnsi" w:hAnsiTheme="majorHAnsi"/>
          <w:b/>
          <w:u w:val="single"/>
        </w:rPr>
        <w:t>of</w:t>
      </w:r>
      <w:r w:rsidR="00865C2F" w:rsidRPr="00B84C43">
        <w:rPr>
          <w:rFonts w:asciiTheme="majorHAnsi" w:hAnsiTheme="majorHAnsi"/>
          <w:b/>
          <w:u w:val="single"/>
        </w:rPr>
        <w:t xml:space="preserve"> </w:t>
      </w:r>
      <w:r w:rsidRPr="00B84C43">
        <w:rPr>
          <w:rFonts w:asciiTheme="majorHAnsi" w:hAnsiTheme="majorHAnsi"/>
          <w:b/>
          <w:u w:val="single"/>
        </w:rPr>
        <w:t>a historical significance</w:t>
      </w:r>
      <w:r w:rsidRPr="00B84C43">
        <w:rPr>
          <w:rFonts w:asciiTheme="majorHAnsi" w:hAnsiTheme="majorHAnsi"/>
        </w:rPr>
        <w:t>. That is, as natural phenomena, not referring to the</w:t>
      </w:r>
      <w:r w:rsidR="00865C2F" w:rsidRPr="00B84C43">
        <w:rPr>
          <w:rFonts w:asciiTheme="majorHAnsi" w:hAnsiTheme="majorHAnsi"/>
          <w:sz w:val="12"/>
        </w:rPr>
        <w:t xml:space="preserve"> </w:t>
      </w:r>
      <w:r w:rsidRPr="00B84C43">
        <w:rPr>
          <w:rFonts w:asciiTheme="majorHAnsi" w:hAnsiTheme="majorHAnsi"/>
        </w:rPr>
        <w:t>history of power. This power structure was, and still is, the framework within</w:t>
      </w:r>
      <w:r w:rsidR="00865C2F" w:rsidRPr="00B84C43">
        <w:rPr>
          <w:rFonts w:asciiTheme="majorHAnsi" w:hAnsiTheme="majorHAnsi"/>
          <w:sz w:val="12"/>
        </w:rPr>
        <w:t xml:space="preserve"> </w:t>
      </w:r>
      <w:r w:rsidRPr="00B84C43">
        <w:rPr>
          <w:rFonts w:asciiTheme="majorHAnsi" w:hAnsiTheme="majorHAnsi"/>
        </w:rPr>
        <w:t>which operate the other social relations of classes or estates.</w:t>
      </w:r>
      <w:r w:rsidR="00865C2F" w:rsidRPr="00B84C43">
        <w:rPr>
          <w:rFonts w:asciiTheme="majorHAnsi" w:hAnsiTheme="majorHAnsi"/>
          <w:sz w:val="12"/>
        </w:rPr>
        <w:t xml:space="preserve"> </w:t>
      </w:r>
      <w:r w:rsidRPr="00B84C43">
        <w:rPr>
          <w:rFonts w:asciiTheme="majorHAnsi" w:hAnsiTheme="majorHAnsi"/>
        </w:rPr>
        <w:t xml:space="preserve">In fact, </w:t>
      </w:r>
      <w:r w:rsidRPr="00B84C43">
        <w:rPr>
          <w:rFonts w:asciiTheme="majorHAnsi" w:hAnsiTheme="majorHAnsi"/>
          <w:b/>
          <w:u w:val="single"/>
        </w:rPr>
        <w:t>if we observe the main lines of exploitation and social domination</w:t>
      </w:r>
      <w:r w:rsidR="00865C2F" w:rsidRPr="00B84C43">
        <w:rPr>
          <w:rFonts w:asciiTheme="majorHAnsi" w:hAnsiTheme="majorHAnsi"/>
          <w:sz w:val="12"/>
        </w:rPr>
        <w:t xml:space="preserve"> </w:t>
      </w:r>
      <w:r w:rsidRPr="00B84C43">
        <w:rPr>
          <w:rFonts w:asciiTheme="majorHAnsi" w:hAnsiTheme="majorHAnsi"/>
        </w:rPr>
        <w:t xml:space="preserve">on a global scale, </w:t>
      </w:r>
      <w:r w:rsidRPr="00B84C43">
        <w:rPr>
          <w:rFonts w:asciiTheme="majorHAnsi" w:hAnsiTheme="majorHAnsi"/>
          <w:b/>
          <w:u w:val="single"/>
        </w:rPr>
        <w:t>the main lines of world power today,</w:t>
      </w:r>
      <w:r w:rsidRPr="00B84C43">
        <w:rPr>
          <w:rFonts w:asciiTheme="majorHAnsi" w:hAnsiTheme="majorHAnsi"/>
        </w:rPr>
        <w:t xml:space="preserve"> </w:t>
      </w:r>
      <w:r w:rsidRPr="00B84C43">
        <w:rPr>
          <w:rFonts w:asciiTheme="majorHAnsi" w:hAnsiTheme="majorHAnsi"/>
          <w:b/>
          <w:u w:val="single"/>
        </w:rPr>
        <w:t xml:space="preserve">and the distribution of resources </w:t>
      </w:r>
      <w:r w:rsidRPr="00B84C43">
        <w:rPr>
          <w:rFonts w:asciiTheme="majorHAnsi" w:hAnsiTheme="majorHAnsi"/>
        </w:rPr>
        <w:t xml:space="preserve">and work among the world population, </w:t>
      </w:r>
      <w:r w:rsidRPr="00B84C43">
        <w:rPr>
          <w:rFonts w:asciiTheme="majorHAnsi" w:hAnsiTheme="majorHAnsi"/>
          <w:b/>
          <w:u w:val="single"/>
        </w:rPr>
        <w:t>it is very clear that the large</w:t>
      </w:r>
      <w:r w:rsidR="00865C2F" w:rsidRPr="00B84C43">
        <w:rPr>
          <w:rFonts w:asciiTheme="majorHAnsi" w:hAnsiTheme="majorHAnsi"/>
          <w:b/>
          <w:u w:val="single"/>
        </w:rPr>
        <w:t xml:space="preserve"> </w:t>
      </w:r>
      <w:r w:rsidRPr="00B84C43">
        <w:rPr>
          <w:rFonts w:asciiTheme="majorHAnsi" w:hAnsiTheme="majorHAnsi"/>
          <w:b/>
          <w:u w:val="single"/>
        </w:rPr>
        <w:t>majority of the exploited, the dominated, the discriminated against, are</w:t>
      </w:r>
      <w:r w:rsidR="00865C2F" w:rsidRPr="00B84C43">
        <w:rPr>
          <w:rFonts w:asciiTheme="majorHAnsi" w:hAnsiTheme="majorHAnsi"/>
          <w:sz w:val="12"/>
        </w:rPr>
        <w:t xml:space="preserve"> </w:t>
      </w:r>
      <w:r w:rsidRPr="00B84C43">
        <w:rPr>
          <w:rFonts w:asciiTheme="majorHAnsi" w:hAnsiTheme="majorHAnsi"/>
        </w:rPr>
        <w:t xml:space="preserve">precisely </w:t>
      </w:r>
      <w:r w:rsidRPr="00B84C43">
        <w:rPr>
          <w:rFonts w:asciiTheme="majorHAnsi" w:hAnsiTheme="majorHAnsi"/>
          <w:b/>
          <w:u w:val="single"/>
        </w:rPr>
        <w:t>the members of the ‘races’, ‘ethnies’, or ‘nations’ into which the</w:t>
      </w:r>
      <w:r w:rsidR="00865C2F" w:rsidRPr="00B84C43">
        <w:rPr>
          <w:rFonts w:asciiTheme="majorHAnsi" w:hAnsiTheme="majorHAnsi"/>
          <w:b/>
          <w:u w:val="single"/>
        </w:rPr>
        <w:t xml:space="preserve"> </w:t>
      </w:r>
      <w:r w:rsidRPr="00B84C43">
        <w:rPr>
          <w:rFonts w:asciiTheme="majorHAnsi" w:hAnsiTheme="majorHAnsi"/>
          <w:b/>
          <w:u w:val="single"/>
        </w:rPr>
        <w:t>colonized populations, were categorized in the formative process of that world</w:t>
      </w:r>
      <w:r w:rsidR="00865C2F" w:rsidRPr="00B84C43">
        <w:rPr>
          <w:rFonts w:asciiTheme="majorHAnsi" w:hAnsiTheme="majorHAnsi"/>
          <w:b/>
          <w:u w:val="single"/>
        </w:rPr>
        <w:t xml:space="preserve"> </w:t>
      </w:r>
      <w:r w:rsidRPr="00B84C43">
        <w:rPr>
          <w:rFonts w:asciiTheme="majorHAnsi" w:hAnsiTheme="majorHAnsi"/>
          <w:b/>
          <w:u w:val="single"/>
        </w:rPr>
        <w:t>power, from the conquest of America</w:t>
      </w:r>
      <w:r w:rsidRPr="00B84C43">
        <w:rPr>
          <w:rFonts w:asciiTheme="majorHAnsi" w:hAnsiTheme="majorHAnsi"/>
        </w:rPr>
        <w:t xml:space="preserve"> and onward.</w:t>
      </w:r>
      <w:r w:rsidR="00865C2F" w:rsidRPr="00B84C43">
        <w:rPr>
          <w:rFonts w:asciiTheme="majorHAnsi" w:hAnsiTheme="majorHAnsi"/>
          <w:sz w:val="12"/>
        </w:rPr>
        <w:t xml:space="preserve"> </w:t>
      </w:r>
      <w:r w:rsidRPr="00B84C43">
        <w:rPr>
          <w:rFonts w:asciiTheme="majorHAnsi" w:hAnsiTheme="majorHAnsi"/>
        </w:rPr>
        <w:t xml:space="preserve">In the same way, </w:t>
      </w:r>
      <w:r w:rsidRPr="00B84C43">
        <w:rPr>
          <w:rFonts w:asciiTheme="majorHAnsi" w:hAnsiTheme="majorHAnsi"/>
          <w:b/>
          <w:u w:val="single"/>
        </w:rPr>
        <w:t>in spite of the</w:t>
      </w:r>
      <w:r w:rsidRPr="00B84C43">
        <w:rPr>
          <w:rFonts w:asciiTheme="majorHAnsi" w:hAnsiTheme="majorHAnsi"/>
        </w:rPr>
        <w:t xml:space="preserve"> fa</w:t>
      </w:r>
      <w:r w:rsidRPr="00B84C43">
        <w:rPr>
          <w:rFonts w:asciiTheme="majorHAnsi" w:hAnsiTheme="majorHAnsi"/>
          <w:b/>
          <w:u w:val="single"/>
        </w:rPr>
        <w:t>ct that political colonialism has been</w:t>
      </w:r>
      <w:r w:rsidR="00865C2F" w:rsidRPr="00B84C43">
        <w:rPr>
          <w:rFonts w:asciiTheme="majorHAnsi" w:hAnsiTheme="majorHAnsi"/>
          <w:b/>
          <w:u w:val="single"/>
        </w:rPr>
        <w:t xml:space="preserve"> </w:t>
      </w:r>
      <w:r w:rsidRPr="00B84C43">
        <w:rPr>
          <w:rFonts w:asciiTheme="majorHAnsi" w:hAnsiTheme="majorHAnsi"/>
          <w:b/>
          <w:u w:val="single"/>
        </w:rPr>
        <w:t>eliminated</w:t>
      </w:r>
      <w:r w:rsidRPr="00B84C43">
        <w:rPr>
          <w:rFonts w:asciiTheme="majorHAnsi" w:hAnsiTheme="majorHAnsi"/>
        </w:rPr>
        <w:t xml:space="preserve">, the relationship between the </w:t>
      </w:r>
      <w:proofErr w:type="gramStart"/>
      <w:r w:rsidRPr="00B84C43">
        <w:rPr>
          <w:rFonts w:asciiTheme="majorHAnsi" w:hAnsiTheme="majorHAnsi"/>
        </w:rPr>
        <w:t>European  also</w:t>
      </w:r>
      <w:proofErr w:type="gramEnd"/>
      <w:r w:rsidRPr="00B84C43">
        <w:rPr>
          <w:rFonts w:asciiTheme="majorHAnsi" w:hAnsiTheme="majorHAnsi"/>
        </w:rPr>
        <w:t xml:space="preserve"> called ‘</w:t>
      </w:r>
      <w:r w:rsidRPr="00B84C43">
        <w:rPr>
          <w:rFonts w:asciiTheme="majorHAnsi" w:hAnsiTheme="majorHAnsi"/>
          <w:b/>
          <w:u w:val="single"/>
        </w:rPr>
        <w:t xml:space="preserve">Western’ </w:t>
      </w:r>
      <w:r w:rsidR="00865C2F" w:rsidRPr="00B84C43">
        <w:rPr>
          <w:rFonts w:asciiTheme="majorHAnsi" w:hAnsiTheme="majorHAnsi"/>
          <w:b/>
          <w:u w:val="single"/>
        </w:rPr>
        <w:t xml:space="preserve"> </w:t>
      </w:r>
      <w:r w:rsidRPr="00B84C43">
        <w:rPr>
          <w:rFonts w:asciiTheme="majorHAnsi" w:hAnsiTheme="majorHAnsi"/>
          <w:b/>
          <w:u w:val="single"/>
        </w:rPr>
        <w:t>culture</w:t>
      </w:r>
      <w:r w:rsidRPr="00B84C43">
        <w:rPr>
          <w:rFonts w:asciiTheme="majorHAnsi" w:hAnsiTheme="majorHAnsi"/>
        </w:rPr>
        <w:t xml:space="preserve">, and the others, </w:t>
      </w:r>
      <w:r w:rsidRPr="00B84C43">
        <w:rPr>
          <w:rFonts w:asciiTheme="majorHAnsi" w:hAnsiTheme="majorHAnsi"/>
          <w:b/>
          <w:u w:val="single"/>
        </w:rPr>
        <w:t>continues to be one of colonial domination.</w:t>
      </w:r>
      <w:r w:rsidRPr="00B84C43">
        <w:rPr>
          <w:rFonts w:asciiTheme="majorHAnsi" w:hAnsiTheme="majorHAnsi"/>
        </w:rPr>
        <w:t xml:space="preserve"> It is not</w:t>
      </w:r>
      <w:r w:rsidR="00865C2F" w:rsidRPr="00B84C43">
        <w:rPr>
          <w:rFonts w:asciiTheme="majorHAnsi" w:hAnsiTheme="majorHAnsi"/>
          <w:sz w:val="12"/>
        </w:rPr>
        <w:t xml:space="preserve"> </w:t>
      </w:r>
      <w:r w:rsidRPr="00B84C43">
        <w:rPr>
          <w:rFonts w:asciiTheme="majorHAnsi" w:hAnsiTheme="majorHAnsi"/>
        </w:rPr>
        <w:t>only a matter of the subordination of the other cultures to the European, in an</w:t>
      </w:r>
      <w:r w:rsidR="00865C2F" w:rsidRPr="00B84C43">
        <w:rPr>
          <w:rFonts w:asciiTheme="majorHAnsi" w:hAnsiTheme="majorHAnsi"/>
          <w:sz w:val="12"/>
        </w:rPr>
        <w:t xml:space="preserve"> </w:t>
      </w:r>
      <w:r w:rsidRPr="00B84C43">
        <w:rPr>
          <w:rFonts w:asciiTheme="majorHAnsi" w:hAnsiTheme="majorHAnsi"/>
        </w:rPr>
        <w:t xml:space="preserve">external relation; </w:t>
      </w:r>
      <w:r w:rsidRPr="00B84C43">
        <w:rPr>
          <w:rFonts w:asciiTheme="majorHAnsi" w:hAnsiTheme="majorHAnsi"/>
          <w:b/>
          <w:u w:val="single"/>
        </w:rPr>
        <w:t>we have also to do with a colonization of the other cultures,</w:t>
      </w:r>
      <w:r w:rsidR="00865C2F" w:rsidRPr="00B84C43">
        <w:rPr>
          <w:rFonts w:asciiTheme="majorHAnsi" w:hAnsiTheme="majorHAnsi"/>
          <w:b/>
          <w:u w:val="single"/>
        </w:rPr>
        <w:t xml:space="preserve"> </w:t>
      </w:r>
      <w:r w:rsidRPr="00B84C43">
        <w:rPr>
          <w:rFonts w:asciiTheme="majorHAnsi" w:hAnsiTheme="majorHAnsi"/>
          <w:b/>
          <w:u w:val="single"/>
        </w:rPr>
        <w:t>albeit in differing intensities and depths</w:t>
      </w:r>
      <w:r w:rsidRPr="00B84C43">
        <w:rPr>
          <w:rFonts w:asciiTheme="majorHAnsi" w:hAnsiTheme="majorHAnsi"/>
        </w:rPr>
        <w:t>. This relationship consists, in the first</w:t>
      </w:r>
      <w:r w:rsidR="00865C2F" w:rsidRPr="00B84C43">
        <w:rPr>
          <w:rFonts w:asciiTheme="majorHAnsi" w:hAnsiTheme="majorHAnsi"/>
          <w:sz w:val="12"/>
        </w:rPr>
        <w:t xml:space="preserve"> </w:t>
      </w:r>
      <w:r w:rsidRPr="00B84C43">
        <w:rPr>
          <w:rFonts w:asciiTheme="majorHAnsi" w:hAnsiTheme="majorHAnsi"/>
        </w:rPr>
        <w:t>place, of a colonization of the imagination of the dominated; that is, it acts in</w:t>
      </w:r>
      <w:r w:rsidR="00865C2F" w:rsidRPr="00B84C43">
        <w:rPr>
          <w:rFonts w:asciiTheme="majorHAnsi" w:hAnsiTheme="majorHAnsi"/>
          <w:sz w:val="12"/>
        </w:rPr>
        <w:t xml:space="preserve"> </w:t>
      </w:r>
      <w:r w:rsidRPr="00B84C43">
        <w:rPr>
          <w:rFonts w:asciiTheme="majorHAnsi" w:hAnsiTheme="majorHAnsi"/>
        </w:rPr>
        <w:t>the interior of that imagination, in a sense, it is a part of it.</w:t>
      </w:r>
    </w:p>
    <w:p w14:paraId="078F4569" w14:textId="77777777" w:rsidR="00852328" w:rsidRPr="00B84C43" w:rsidRDefault="00852328" w:rsidP="003B7ED8">
      <w:pPr>
        <w:rPr>
          <w:rFonts w:asciiTheme="majorHAnsi" w:hAnsiTheme="majorHAnsi"/>
        </w:rPr>
      </w:pPr>
    </w:p>
    <w:p w14:paraId="0F36D29A" w14:textId="77777777" w:rsidR="006840DF" w:rsidRPr="00B84C43" w:rsidRDefault="006840DF" w:rsidP="006A046E">
      <w:pPr>
        <w:pStyle w:val="Heading4"/>
      </w:pPr>
      <w:r w:rsidRPr="00B84C43">
        <w:t>Colonization of the “Other” leads to an Increasingly Violent Struggle of Life and Death</w:t>
      </w:r>
    </w:p>
    <w:p w14:paraId="453A0A27" w14:textId="77777777" w:rsidR="006840DF" w:rsidRPr="00B84C43" w:rsidRDefault="006840DF" w:rsidP="006840DF">
      <w:pPr>
        <w:rPr>
          <w:rFonts w:asciiTheme="majorHAnsi" w:hAnsiTheme="majorHAnsi"/>
        </w:rPr>
      </w:pPr>
      <w:r w:rsidRPr="00B84C43">
        <w:rPr>
          <w:rFonts w:asciiTheme="majorHAnsi" w:hAnsiTheme="majorHAnsi"/>
        </w:rPr>
        <w:t xml:space="preserve">Michael </w:t>
      </w:r>
      <w:r w:rsidRPr="00B84C43">
        <w:rPr>
          <w:rFonts w:asciiTheme="majorHAnsi" w:hAnsiTheme="majorHAnsi"/>
          <w:b/>
          <w:sz w:val="24"/>
        </w:rPr>
        <w:t>Hardt and</w:t>
      </w:r>
      <w:r w:rsidRPr="00B84C43">
        <w:rPr>
          <w:rFonts w:asciiTheme="majorHAnsi" w:hAnsiTheme="majorHAnsi"/>
        </w:rPr>
        <w:t xml:space="preserve"> Antonio </w:t>
      </w:r>
      <w:r w:rsidRPr="00B84C43">
        <w:rPr>
          <w:rFonts w:asciiTheme="majorHAnsi" w:hAnsiTheme="majorHAnsi"/>
          <w:b/>
          <w:sz w:val="24"/>
        </w:rPr>
        <w:t>Negri</w:t>
      </w:r>
      <w:r w:rsidRPr="00B84C43">
        <w:rPr>
          <w:rFonts w:asciiTheme="majorHAnsi" w:hAnsiTheme="majorHAnsi"/>
        </w:rPr>
        <w:t>, Associate Professor of Literature @ Duke and independent researcher and currently an inmate at the Rebibbia prison in Rome, formerly a lecturer in Politics at Paris University and a Professor of political science at the University of Padua, “Empire” Harvard University Press, 20</w:t>
      </w:r>
      <w:r w:rsidRPr="00B84C43">
        <w:rPr>
          <w:rFonts w:asciiTheme="majorHAnsi" w:hAnsiTheme="majorHAnsi"/>
          <w:b/>
          <w:sz w:val="24"/>
        </w:rPr>
        <w:t>00</w:t>
      </w:r>
      <w:r w:rsidRPr="00B84C43">
        <w:rPr>
          <w:rFonts w:asciiTheme="majorHAnsi" w:hAnsiTheme="majorHAnsi"/>
        </w:rPr>
        <w:t>, pg. 129</w:t>
      </w:r>
    </w:p>
    <w:p w14:paraId="5EA45A73" w14:textId="77777777" w:rsidR="006840DF" w:rsidRPr="00B84C43" w:rsidRDefault="006840DF" w:rsidP="008234B5">
      <w:pPr>
        <w:pStyle w:val="card"/>
        <w:ind w:left="0"/>
        <w:rPr>
          <w:rStyle w:val="underline"/>
          <w:rFonts w:asciiTheme="majorHAnsi" w:eastAsiaTheme="majorEastAsia" w:hAnsiTheme="majorHAnsi"/>
        </w:rPr>
      </w:pPr>
      <w:r w:rsidRPr="00B84C43">
        <w:rPr>
          <w:rStyle w:val="underline"/>
          <w:rFonts w:asciiTheme="majorHAnsi" w:eastAsiaTheme="majorEastAsia" w:hAnsiTheme="majorHAnsi"/>
        </w:rPr>
        <w:t>The White and the Black, the European and the Oriental, the colonizer and the colonized are all representations that function only in relation to each other and</w:t>
      </w:r>
      <w:r w:rsidRPr="00B84C43">
        <w:rPr>
          <w:rFonts w:asciiTheme="majorHAnsi" w:hAnsiTheme="majorHAnsi"/>
        </w:rPr>
        <w:t xml:space="preserve"> (despite appearances) </w:t>
      </w:r>
      <w:r w:rsidRPr="00B84C43">
        <w:rPr>
          <w:rStyle w:val="underline"/>
          <w:rFonts w:asciiTheme="majorHAnsi" w:eastAsiaTheme="majorEastAsia" w:hAnsiTheme="majorHAnsi"/>
        </w:rPr>
        <w:t xml:space="preserve">have no real necessary basis in nature, biology or rationality. </w:t>
      </w:r>
      <w:proofErr w:type="gramStart"/>
      <w:r w:rsidRPr="00B84C43">
        <w:rPr>
          <w:rStyle w:val="underline"/>
          <w:rFonts w:asciiTheme="majorHAnsi" w:eastAsiaTheme="majorEastAsia" w:hAnsiTheme="majorHAnsi"/>
        </w:rPr>
        <w:t>Colonialism in an abstract machine that produces alterity and identity.</w:t>
      </w:r>
      <w:proofErr w:type="gramEnd"/>
      <w:r w:rsidRPr="00B84C43">
        <w:rPr>
          <w:rFonts w:asciiTheme="majorHAnsi" w:hAnsiTheme="majorHAnsi"/>
        </w:rPr>
        <w:t xml:space="preserve"> </w:t>
      </w:r>
      <w:proofErr w:type="gramStart"/>
      <w:r w:rsidRPr="00B84C43">
        <w:rPr>
          <w:rFonts w:asciiTheme="majorHAnsi" w:hAnsiTheme="majorHAnsi"/>
        </w:rPr>
        <w:t>And yet to function ad if they were absolute, essential, and natural.</w:t>
      </w:r>
      <w:proofErr w:type="gramEnd"/>
      <w:r w:rsidRPr="00B84C43">
        <w:rPr>
          <w:rFonts w:asciiTheme="majorHAnsi" w:hAnsiTheme="majorHAnsi"/>
        </w:rPr>
        <w:t xml:space="preserve"> The first result of the dialectical reading is thus the denaturalization of racial as artificial constructions, colonial identities evaporate into thin air; they are real illusions and continue to function as if they were essential. This recognition is not a politics in itself, but merely the sign that an anticolonial politics is possible. In the second place, </w:t>
      </w:r>
      <w:r w:rsidRPr="00B84C43">
        <w:rPr>
          <w:rStyle w:val="underline"/>
          <w:rFonts w:asciiTheme="majorHAnsi" w:eastAsiaTheme="majorEastAsia" w:hAnsiTheme="majorHAnsi"/>
        </w:rPr>
        <w:t xml:space="preserve">the dialectical interpretation makes clear that colonialism and colonialist representations are grounded in a violent struggle that must be continually renewed. The European Self needs violence and needs to confront its </w:t>
      </w:r>
      <w:proofErr w:type="gramStart"/>
      <w:r w:rsidRPr="00B84C43">
        <w:rPr>
          <w:rStyle w:val="underline"/>
          <w:rFonts w:asciiTheme="majorHAnsi" w:eastAsiaTheme="majorEastAsia" w:hAnsiTheme="majorHAnsi"/>
        </w:rPr>
        <w:t>Other</w:t>
      </w:r>
      <w:proofErr w:type="gramEnd"/>
      <w:r w:rsidRPr="00B84C43">
        <w:rPr>
          <w:rStyle w:val="underline"/>
          <w:rFonts w:asciiTheme="majorHAnsi" w:eastAsiaTheme="majorEastAsia" w:hAnsiTheme="majorHAnsi"/>
        </w:rPr>
        <w:t xml:space="preserve"> to feel and maintain its power, to remake itself continually. The generalized state of war that continuously subtends colonial representations is not accidental or even unwanted – violence is the necessary foundation of colonialism itself.</w:t>
      </w:r>
      <w:r w:rsidRPr="00B84C43">
        <w:rPr>
          <w:rFonts w:asciiTheme="majorHAnsi" w:hAnsiTheme="majorHAnsi"/>
        </w:rPr>
        <w:t xml:space="preserve"> Third, </w:t>
      </w:r>
      <w:r w:rsidRPr="00B84C43">
        <w:rPr>
          <w:rStyle w:val="underline"/>
          <w:rFonts w:asciiTheme="majorHAnsi" w:eastAsiaTheme="majorEastAsia" w:hAnsiTheme="majorHAnsi"/>
        </w:rPr>
        <w:t>posing colonialism as a negative dialectic of recognition makes clear the potential for subversion inherent in the situation</w:t>
      </w:r>
      <w:r w:rsidRPr="00B84C43">
        <w:rPr>
          <w:rFonts w:asciiTheme="majorHAnsi" w:hAnsiTheme="majorHAnsi"/>
        </w:rPr>
        <w:t xml:space="preserve">. For a thinker like Fanon, the reference to Hegel suggests that </w:t>
      </w:r>
      <w:r w:rsidRPr="00B84C43">
        <w:rPr>
          <w:rStyle w:val="underline"/>
          <w:rFonts w:asciiTheme="majorHAnsi" w:eastAsiaTheme="majorEastAsia" w:hAnsiTheme="majorHAnsi"/>
        </w:rPr>
        <w:t>the Master can only achieve a hollow form of recognition; it is the Slave, through life-and-death struggle, who has the potential to move forward toward full consciousness.</w:t>
      </w:r>
      <w:r w:rsidRPr="00B84C43">
        <w:rPr>
          <w:rFonts w:asciiTheme="majorHAnsi" w:hAnsiTheme="majorHAnsi"/>
        </w:rPr>
        <w:t xml:space="preserve"> The dialectic ought to imply movement, but this dialectic of European sovereign identity has fallen back into stasis. </w:t>
      </w:r>
      <w:r w:rsidRPr="00B84C43">
        <w:rPr>
          <w:rStyle w:val="underline"/>
          <w:rFonts w:asciiTheme="majorHAnsi" w:eastAsiaTheme="majorEastAsia" w:hAnsiTheme="majorHAnsi"/>
        </w:rPr>
        <w:t>The failed dialectic suggests the possibility of a proper dialectic that through negativity will move history forward.</w:t>
      </w:r>
    </w:p>
    <w:p w14:paraId="622ED746" w14:textId="77777777" w:rsidR="006840DF" w:rsidRPr="00B84C43" w:rsidRDefault="006840DF" w:rsidP="006840DF">
      <w:pPr>
        <w:pStyle w:val="tag"/>
        <w:rPr>
          <w:rFonts w:asciiTheme="majorHAnsi" w:hAnsiTheme="majorHAnsi"/>
        </w:rPr>
      </w:pPr>
    </w:p>
    <w:p w14:paraId="3A058F0B" w14:textId="77777777" w:rsidR="006840DF" w:rsidRPr="00B84C43" w:rsidRDefault="006840DF" w:rsidP="006A046E">
      <w:pPr>
        <w:pStyle w:val="Heading4"/>
      </w:pPr>
      <w:r w:rsidRPr="00B84C43">
        <w:t>Colonialization Leads to Absolute Otherization and Racial Terror</w:t>
      </w:r>
    </w:p>
    <w:p w14:paraId="024D6115" w14:textId="77777777" w:rsidR="006840DF" w:rsidRPr="00B84C43" w:rsidRDefault="006840DF" w:rsidP="006840DF">
      <w:pPr>
        <w:rPr>
          <w:rFonts w:asciiTheme="majorHAnsi" w:hAnsiTheme="majorHAnsi"/>
        </w:rPr>
      </w:pPr>
      <w:r w:rsidRPr="00B84C43">
        <w:rPr>
          <w:rFonts w:asciiTheme="majorHAnsi" w:hAnsiTheme="majorHAnsi"/>
        </w:rPr>
        <w:t xml:space="preserve">Michael </w:t>
      </w:r>
      <w:r w:rsidRPr="00B84C43">
        <w:rPr>
          <w:rFonts w:asciiTheme="majorHAnsi" w:hAnsiTheme="majorHAnsi"/>
          <w:b/>
          <w:sz w:val="24"/>
        </w:rPr>
        <w:t>Hardt and</w:t>
      </w:r>
      <w:r w:rsidRPr="00B84C43">
        <w:rPr>
          <w:rFonts w:asciiTheme="majorHAnsi" w:hAnsiTheme="majorHAnsi"/>
        </w:rPr>
        <w:t xml:space="preserve"> Antonio </w:t>
      </w:r>
      <w:r w:rsidRPr="00B84C43">
        <w:rPr>
          <w:rFonts w:asciiTheme="majorHAnsi" w:hAnsiTheme="majorHAnsi"/>
          <w:b/>
          <w:sz w:val="24"/>
        </w:rPr>
        <w:t>Negri</w:t>
      </w:r>
      <w:r w:rsidRPr="00B84C43">
        <w:rPr>
          <w:rFonts w:asciiTheme="majorHAnsi" w:hAnsiTheme="majorHAnsi"/>
        </w:rPr>
        <w:t>, Associate Professor of Literature @ Duke and independent researcher and currently an inmate at the Rebibbia prison in Rome, formerly a lecturer in Politics at Paris University and a Professor of political science at the University of Padua, “Empire” Harvard University Press, 20</w:t>
      </w:r>
      <w:r w:rsidRPr="00B84C43">
        <w:rPr>
          <w:rFonts w:asciiTheme="majorHAnsi" w:hAnsiTheme="majorHAnsi"/>
          <w:b/>
          <w:sz w:val="24"/>
        </w:rPr>
        <w:t>00</w:t>
      </w:r>
      <w:r w:rsidRPr="00B84C43">
        <w:rPr>
          <w:rFonts w:asciiTheme="majorHAnsi" w:hAnsiTheme="majorHAnsi"/>
        </w:rPr>
        <w:t>, pg. 127-8</w:t>
      </w:r>
    </w:p>
    <w:p w14:paraId="6D920C10" w14:textId="77777777" w:rsidR="006840DF" w:rsidRPr="00B84C43" w:rsidRDefault="006840DF" w:rsidP="008234B5">
      <w:pPr>
        <w:pStyle w:val="card"/>
        <w:ind w:left="0"/>
        <w:rPr>
          <w:rFonts w:asciiTheme="majorHAnsi" w:hAnsiTheme="majorHAnsi"/>
        </w:rPr>
      </w:pPr>
      <w:r w:rsidRPr="00B84C43">
        <w:rPr>
          <w:rStyle w:val="underline"/>
          <w:rFonts w:asciiTheme="majorHAnsi" w:eastAsiaTheme="majorEastAsia" w:hAnsiTheme="majorHAnsi"/>
        </w:rPr>
        <w:t>In the logic of colonialist representations, the construction of a separate colonized other and the segregation of identity and alterity turns out paradoxically to be at once absolute and extremely intimate</w:t>
      </w:r>
      <w:r w:rsidRPr="00B84C43">
        <w:rPr>
          <w:rFonts w:asciiTheme="majorHAnsi" w:hAnsiTheme="majorHAnsi"/>
        </w:rPr>
        <w:t xml:space="preserve">. The process consists, in fact, of two moments that are dialectically related. In the first moment difference has to be pushed to the other banished outside the realm of civilization; rather, </w:t>
      </w:r>
      <w:r w:rsidRPr="00B84C43">
        <w:rPr>
          <w:rStyle w:val="underline"/>
          <w:rFonts w:asciiTheme="majorHAnsi" w:eastAsiaTheme="majorEastAsia" w:hAnsiTheme="majorHAnsi"/>
        </w:rPr>
        <w:t xml:space="preserve">it is grasped or produced as </w:t>
      </w:r>
      <w:proofErr w:type="gramStart"/>
      <w:r w:rsidRPr="00B84C43">
        <w:rPr>
          <w:rStyle w:val="underline"/>
          <w:rFonts w:asciiTheme="majorHAnsi" w:eastAsiaTheme="majorEastAsia" w:hAnsiTheme="majorHAnsi"/>
        </w:rPr>
        <w:t>Other</w:t>
      </w:r>
      <w:proofErr w:type="gramEnd"/>
      <w:r w:rsidRPr="00B84C43">
        <w:rPr>
          <w:rStyle w:val="underline"/>
          <w:rFonts w:asciiTheme="majorHAnsi" w:eastAsiaTheme="majorEastAsia" w:hAnsiTheme="majorHAnsi"/>
        </w:rPr>
        <w:t>, as the absolute negation, as the most distant point on the horizon.</w:t>
      </w:r>
      <w:r w:rsidRPr="00B84C43">
        <w:rPr>
          <w:rFonts w:asciiTheme="majorHAnsi" w:hAnsiTheme="majorHAnsi"/>
        </w:rPr>
        <w:t xml:space="preserve"> Eighteenth-century colonial slaveholders, for example, recognized the absoluteness of this difference clearly, “The Negro is a being, whose nature and dispositions are not merely different for those of the European that are the </w:t>
      </w:r>
      <w:r w:rsidRPr="00B84C43">
        <w:rPr>
          <w:rFonts w:asciiTheme="majorHAnsi" w:hAnsiTheme="majorHAnsi"/>
          <w:i/>
          <w:iCs/>
        </w:rPr>
        <w:t>reverse</w:t>
      </w:r>
      <w:r w:rsidRPr="00B84C43">
        <w:rPr>
          <w:rFonts w:asciiTheme="majorHAnsi" w:hAnsiTheme="majorHAnsi"/>
        </w:rPr>
        <w:t xml:space="preserve"> of them. Kindness and compassion excite in his breast implacable and deadly hatred, but stripes and insults, and abuse, generate gratitude, affection and inviolable attachment!” </w:t>
      </w:r>
      <w:proofErr w:type="gramStart"/>
      <w:r w:rsidRPr="00B84C43">
        <w:rPr>
          <w:rFonts w:asciiTheme="majorHAnsi" w:hAnsiTheme="majorHAnsi"/>
        </w:rPr>
        <w:t>Thus, the slaveholders’ mentality, according to an abolitionist pamphlet.</w:t>
      </w:r>
      <w:proofErr w:type="gramEnd"/>
      <w:r w:rsidRPr="00B84C43">
        <w:rPr>
          <w:rFonts w:asciiTheme="majorHAnsi" w:hAnsiTheme="majorHAnsi"/>
        </w:rPr>
        <w:t xml:space="preserve"> </w:t>
      </w:r>
      <w:r w:rsidRPr="00B84C43">
        <w:rPr>
          <w:rStyle w:val="underline"/>
          <w:rFonts w:asciiTheme="majorHAnsi" w:eastAsiaTheme="majorEastAsia" w:hAnsiTheme="majorHAnsi"/>
        </w:rPr>
        <w:t xml:space="preserve">The non-European subjects acts, speaks, and thinks in a manner exactly opposite to the European. Precisely because the difference of the </w:t>
      </w:r>
      <w:proofErr w:type="gramStart"/>
      <w:r w:rsidRPr="00B84C43">
        <w:rPr>
          <w:rStyle w:val="underline"/>
          <w:rFonts w:asciiTheme="majorHAnsi" w:eastAsiaTheme="majorEastAsia" w:hAnsiTheme="majorHAnsi"/>
        </w:rPr>
        <w:t>Other</w:t>
      </w:r>
      <w:proofErr w:type="gramEnd"/>
      <w:r w:rsidRPr="00B84C43">
        <w:rPr>
          <w:rStyle w:val="underline"/>
          <w:rFonts w:asciiTheme="majorHAnsi" w:eastAsiaTheme="majorEastAsia" w:hAnsiTheme="majorHAnsi"/>
        </w:rPr>
        <w:t xml:space="preserve"> is absolute, it can be inverted in a second moment as the foundation of the Self</w:t>
      </w:r>
      <w:r w:rsidRPr="00B84C43">
        <w:rPr>
          <w:rFonts w:asciiTheme="majorHAnsi" w:hAnsiTheme="majorHAnsi"/>
        </w:rPr>
        <w:t xml:space="preserve">. In other words, the evil, barbarity, and licentiousness of the colonized </w:t>
      </w:r>
      <w:proofErr w:type="gramStart"/>
      <w:r w:rsidRPr="00B84C43">
        <w:rPr>
          <w:rFonts w:asciiTheme="majorHAnsi" w:hAnsiTheme="majorHAnsi"/>
        </w:rPr>
        <w:t>Other</w:t>
      </w:r>
      <w:proofErr w:type="gramEnd"/>
      <w:r w:rsidRPr="00B84C43">
        <w:rPr>
          <w:rFonts w:asciiTheme="majorHAnsi" w:hAnsiTheme="majorHAnsi"/>
        </w:rPr>
        <w:t xml:space="preserve"> are what make possible the goodness, civility, and propriety of the European Self. What first appears strange, foreign, and distant thus turns out to be very close and intimate. </w:t>
      </w:r>
      <w:r w:rsidRPr="00B84C43">
        <w:rPr>
          <w:rStyle w:val="underline"/>
          <w:rFonts w:asciiTheme="majorHAnsi" w:eastAsiaTheme="majorEastAsia" w:hAnsiTheme="majorHAnsi"/>
        </w:rPr>
        <w:t>Knowing, seeing, and even touching the colonized is essential, even if this knowledge and contact take place only on the plane of representation and relate little to the actual subjects in the colonies and the metropole</w:t>
      </w:r>
      <w:r w:rsidRPr="00B84C43">
        <w:rPr>
          <w:rFonts w:asciiTheme="majorHAnsi" w:hAnsiTheme="majorHAnsi"/>
        </w:rPr>
        <w:t xml:space="preserve">. The intimate struggle with the slave, feeling the sweat on its skin, smelling its odor, defines the vitality of the master. </w:t>
      </w:r>
      <w:r w:rsidRPr="00B84C43">
        <w:rPr>
          <w:rStyle w:val="underline"/>
          <w:rFonts w:asciiTheme="majorHAnsi" w:eastAsiaTheme="majorEastAsia" w:hAnsiTheme="majorHAnsi"/>
        </w:rPr>
        <w:t xml:space="preserve"> This intimacy,</w:t>
      </w:r>
      <w:r w:rsidRPr="00B84C43">
        <w:rPr>
          <w:rFonts w:asciiTheme="majorHAnsi" w:hAnsiTheme="majorHAnsi"/>
        </w:rPr>
        <w:t xml:space="preserve"> however, </w:t>
      </w:r>
      <w:r w:rsidRPr="00B84C43">
        <w:rPr>
          <w:rStyle w:val="underline"/>
          <w:rFonts w:asciiTheme="majorHAnsi" w:eastAsiaTheme="majorEastAsia" w:hAnsiTheme="majorHAnsi"/>
        </w:rPr>
        <w:t>in no way blurs the division between the two identities in struggle, but only makes more important that the boundaries and the purity of the identities be policed</w:t>
      </w:r>
      <w:r w:rsidRPr="00B84C43">
        <w:rPr>
          <w:rFonts w:asciiTheme="majorHAnsi" w:hAnsiTheme="majorHAnsi"/>
        </w:rPr>
        <w:t xml:space="preserve">. </w:t>
      </w:r>
      <w:r w:rsidRPr="00B84C43">
        <w:rPr>
          <w:rFonts w:asciiTheme="majorHAnsi" w:hAnsiTheme="majorHAnsi"/>
          <w:i/>
          <w:iCs/>
        </w:rPr>
        <w:t>The identity of the European Self is produced in this dialectical movement.</w:t>
      </w:r>
      <w:r w:rsidRPr="00B84C43">
        <w:rPr>
          <w:rStyle w:val="underline"/>
          <w:rFonts w:asciiTheme="majorHAnsi" w:eastAsiaTheme="majorEastAsia" w:hAnsiTheme="majorHAnsi"/>
        </w:rPr>
        <w:t xml:space="preserve">  Once the colonial subject is constructed as absolutely </w:t>
      </w:r>
      <w:proofErr w:type="gramStart"/>
      <w:r w:rsidRPr="00B84C43">
        <w:rPr>
          <w:rStyle w:val="underline"/>
          <w:rFonts w:asciiTheme="majorHAnsi" w:eastAsiaTheme="majorEastAsia" w:hAnsiTheme="majorHAnsi"/>
        </w:rPr>
        <w:t>Other</w:t>
      </w:r>
      <w:proofErr w:type="gramEnd"/>
      <w:r w:rsidRPr="00B84C43">
        <w:rPr>
          <w:rStyle w:val="underline"/>
          <w:rFonts w:asciiTheme="majorHAnsi" w:eastAsiaTheme="majorEastAsia" w:hAnsiTheme="majorHAnsi"/>
        </w:rPr>
        <w:t>, it can in turn be subsumed</w:t>
      </w:r>
      <w:r w:rsidRPr="00B84C43">
        <w:rPr>
          <w:rFonts w:asciiTheme="majorHAnsi" w:hAnsiTheme="majorHAnsi"/>
        </w:rPr>
        <w:t xml:space="preserve"> (cancelled and raised up) </w:t>
      </w:r>
      <w:r w:rsidRPr="00B84C43">
        <w:rPr>
          <w:rStyle w:val="underline"/>
          <w:rFonts w:asciiTheme="majorHAnsi" w:eastAsiaTheme="majorEastAsia" w:hAnsiTheme="majorHAnsi"/>
        </w:rPr>
        <w:t>within a higher unity</w:t>
      </w:r>
      <w:r w:rsidRPr="00B84C43">
        <w:rPr>
          <w:rFonts w:asciiTheme="majorHAnsi" w:hAnsiTheme="majorHAnsi"/>
        </w:rPr>
        <w:t xml:space="preserve">. The absolute </w:t>
      </w:r>
      <w:proofErr w:type="gramStart"/>
      <w:r w:rsidRPr="00B84C43">
        <w:rPr>
          <w:rFonts w:asciiTheme="majorHAnsi" w:hAnsiTheme="majorHAnsi"/>
        </w:rPr>
        <w:t>Other</w:t>
      </w:r>
      <w:proofErr w:type="gramEnd"/>
      <w:r w:rsidRPr="00B84C43">
        <w:rPr>
          <w:rFonts w:asciiTheme="majorHAnsi" w:hAnsiTheme="majorHAnsi"/>
        </w:rPr>
        <w:t xml:space="preserve"> is reflected back into the most proper. Only through opposition to the colonized does the metropolitan subject really become itself. What first appeared as a simple logic of exclusion, then, turns out to be a negative dialectic of recognitions. </w:t>
      </w:r>
      <w:r w:rsidRPr="00B84C43">
        <w:rPr>
          <w:rStyle w:val="StyleBoldUnderline"/>
          <w:rFonts w:asciiTheme="majorHAnsi" w:eastAsiaTheme="majorEastAsia" w:hAnsiTheme="majorHAnsi"/>
        </w:rPr>
        <w:t>The colonizer does produce the colonized as negation, but, through a dialectical twist, that negative colonized identity is negated in turn to found the positive colonizer Self</w:t>
      </w:r>
      <w:r w:rsidRPr="00B84C43">
        <w:rPr>
          <w:rStyle w:val="StyleBoldUnderline"/>
          <w:rFonts w:asciiTheme="majorHAnsi" w:hAnsiTheme="majorHAnsi"/>
        </w:rPr>
        <w:t>.</w:t>
      </w:r>
      <w:r w:rsidRPr="00B84C43">
        <w:rPr>
          <w:rFonts w:asciiTheme="majorHAnsi" w:hAnsiTheme="majorHAnsi"/>
        </w:rPr>
        <w:t xml:space="preserve"> Modern European thought and the modern Self are both necessarily bound to what Paul Gilroy calls the “relationship of racial terror and subordination.” </w:t>
      </w:r>
    </w:p>
    <w:p w14:paraId="21ADE530" w14:textId="77777777" w:rsidR="006A046E" w:rsidRPr="00B84C43" w:rsidRDefault="006A046E" w:rsidP="006A046E">
      <w:pPr>
        <w:rPr>
          <w:rFonts w:asciiTheme="majorHAnsi" w:hAnsiTheme="majorHAnsi"/>
        </w:rPr>
      </w:pPr>
    </w:p>
    <w:p w14:paraId="1D24998C" w14:textId="6BA7584B" w:rsidR="00392055" w:rsidRPr="00B84C43" w:rsidRDefault="00392055" w:rsidP="00392055">
      <w:pPr>
        <w:pStyle w:val="Heading4"/>
      </w:pPr>
      <w:r w:rsidRPr="00B84C43">
        <w:t>Genocide and Civil War is an inevitable product of postcolonial thinking—it banalizes political violence against the colonized</w:t>
      </w:r>
    </w:p>
    <w:p w14:paraId="20235133" w14:textId="77777777" w:rsidR="00392055" w:rsidRPr="00B84C43" w:rsidRDefault="00392055" w:rsidP="00392055">
      <w:pPr>
        <w:rPr>
          <w:rFonts w:asciiTheme="majorHAnsi" w:hAnsiTheme="majorHAnsi"/>
        </w:rPr>
      </w:pPr>
      <w:proofErr w:type="gramStart"/>
      <w:r w:rsidRPr="00B84C43">
        <w:rPr>
          <w:rStyle w:val="StyleStyleBold12pt"/>
          <w:rFonts w:asciiTheme="majorHAnsi" w:hAnsiTheme="majorHAnsi"/>
        </w:rPr>
        <w:t>Shaikh 07</w:t>
      </w:r>
      <w:r w:rsidRPr="00B84C43">
        <w:rPr>
          <w:rFonts w:asciiTheme="majorHAnsi" w:hAnsiTheme="majorHAnsi"/>
        </w:rPr>
        <w:t xml:space="preserve"> (Nermeen.</w:t>
      </w:r>
      <w:proofErr w:type="gramEnd"/>
      <w:r w:rsidRPr="00B84C43">
        <w:rPr>
          <w:rFonts w:asciiTheme="majorHAnsi" w:hAnsiTheme="majorHAnsi"/>
        </w:rPr>
        <w:t xml:space="preserve"> Broadcast news producer and weekly co-host at Democracy Now</w:t>
      </w:r>
      <w:proofErr w:type="gramStart"/>
      <w:r w:rsidRPr="00B84C43">
        <w:rPr>
          <w:rFonts w:asciiTheme="majorHAnsi" w:hAnsiTheme="majorHAnsi"/>
        </w:rPr>
        <w:t>!.</w:t>
      </w:r>
      <w:proofErr w:type="gramEnd"/>
      <w:r w:rsidRPr="00B84C43">
        <w:rPr>
          <w:rFonts w:asciiTheme="majorHAnsi" w:hAnsiTheme="majorHAnsi"/>
        </w:rPr>
        <w:t xml:space="preserve"> </w:t>
      </w:r>
      <w:proofErr w:type="gramStart"/>
      <w:r w:rsidRPr="00B84C43">
        <w:rPr>
          <w:rFonts w:asciiTheme="majorHAnsi" w:hAnsiTheme="majorHAnsi"/>
        </w:rPr>
        <w:t>Interrogating Charity and the Benevolence of Empire.</w:t>
      </w:r>
      <w:proofErr w:type="gramEnd"/>
      <w:r w:rsidRPr="00B84C43">
        <w:rPr>
          <w:rFonts w:asciiTheme="majorHAnsi" w:hAnsiTheme="majorHAnsi"/>
        </w:rPr>
        <w:t xml:space="preserve"> United Kingdom: Palgrave Macmillan, 2007. Print.JMR)</w:t>
      </w:r>
    </w:p>
    <w:p w14:paraId="6D80B1CA" w14:textId="6DB24C39" w:rsidR="00392055" w:rsidRPr="00B84C43" w:rsidRDefault="00392055" w:rsidP="00865C2F">
      <w:pPr>
        <w:rPr>
          <w:rFonts w:asciiTheme="majorHAnsi" w:hAnsiTheme="majorHAnsi"/>
          <w:b/>
          <w:u w:val="single"/>
        </w:rPr>
      </w:pPr>
      <w:r w:rsidRPr="00B84C43">
        <w:rPr>
          <w:rFonts w:asciiTheme="majorHAnsi" w:hAnsiTheme="majorHAnsi"/>
        </w:rPr>
        <w:t xml:space="preserve">At the political and administrative levels, </w:t>
      </w:r>
      <w:r w:rsidRPr="00B84C43">
        <w:rPr>
          <w:rStyle w:val="StyleBoldUnderline"/>
          <w:rFonts w:asciiTheme="majorHAnsi" w:hAnsiTheme="majorHAnsi"/>
        </w:rPr>
        <w:t>the governing structures colonial imperialists established in the colonies</w:t>
      </w:r>
      <w:r w:rsidRPr="00B84C43">
        <w:rPr>
          <w:rFonts w:asciiTheme="majorHAnsi" w:hAnsiTheme="majorHAnsi"/>
        </w:rPr>
        <w:t xml:space="preserve">, </w:t>
      </w:r>
      <w:r w:rsidRPr="00B84C43">
        <w:rPr>
          <w:rStyle w:val="StyleBoldUnderline"/>
          <w:rFonts w:asciiTheme="majorHAnsi" w:hAnsiTheme="majorHAnsi"/>
        </w:rPr>
        <w:t>many of which</w:t>
      </w:r>
      <w:r w:rsidRPr="00B84C43">
        <w:rPr>
          <w:rFonts w:asciiTheme="majorHAnsi" w:hAnsiTheme="majorHAnsi"/>
        </w:rPr>
        <w:t xml:space="preserve"> survive more or less intact, continue, in numerous cases, to </w:t>
      </w:r>
      <w:r w:rsidRPr="00B84C43">
        <w:rPr>
          <w:rStyle w:val="StyleBoldUnderline"/>
          <w:rFonts w:asciiTheme="majorHAnsi" w:hAnsiTheme="majorHAnsi"/>
        </w:rPr>
        <w:t>have devastating consequences</w:t>
      </w:r>
      <w:r w:rsidRPr="00B84C43">
        <w:rPr>
          <w:rFonts w:asciiTheme="majorHAnsi" w:hAnsiTheme="majorHAnsi"/>
        </w:rPr>
        <w:t xml:space="preserve"> - even if largely unintended (though by no means always, given the venerable place of divide et impera in the arcana imperii ). Mahmood Mamdani cites </w:t>
      </w:r>
      <w:r w:rsidRPr="00B84C43">
        <w:rPr>
          <w:rStyle w:val="StyleBoldUnderline"/>
          <w:rFonts w:asciiTheme="majorHAnsi" w:hAnsiTheme="majorHAnsi"/>
        </w:rPr>
        <w:t>the banalization of political violence (between native and settler) in colonial Rwanda, together with the consolidation of ethnic identities in the wake of decolonization with the institution and maintenance of colonial forms of law and government</w:t>
      </w:r>
      <w:r w:rsidRPr="00B84C43">
        <w:rPr>
          <w:rFonts w:asciiTheme="majorHAnsi" w:hAnsiTheme="majorHAnsi"/>
        </w:rPr>
        <w:t>. Belgian colonial administrators</w:t>
      </w:r>
      <w:r w:rsidRPr="00B84C43">
        <w:rPr>
          <w:rStyle w:val="StyleBoldUnderline"/>
          <w:rFonts w:asciiTheme="majorHAnsi" w:hAnsiTheme="majorHAnsi"/>
        </w:rPr>
        <w:t xml:space="preserve"> created extensive political and juridical distinctions</w:t>
      </w:r>
      <w:r w:rsidRPr="00B84C43">
        <w:rPr>
          <w:rFonts w:asciiTheme="majorHAnsi" w:hAnsiTheme="majorHAnsi"/>
        </w:rPr>
        <w:t xml:space="preserve"> between the Hutu and the Tutsi, whom they divided and named as two separate ethnic groups. These distinctions had concrete economic and legal implications: at the most basic level, ethnicity was marked on the identity cards the colonial authorities introduced and was used to distribute state resources. </w:t>
      </w:r>
      <w:r w:rsidRPr="00B84C43">
        <w:rPr>
          <w:rStyle w:val="StyleBoldUnderline"/>
          <w:rFonts w:asciiTheme="majorHAnsi" w:hAnsiTheme="majorHAnsi"/>
        </w:rPr>
        <w:t>The violence of colonialism</w:t>
      </w:r>
      <w:r w:rsidRPr="00B84C43">
        <w:rPr>
          <w:rFonts w:asciiTheme="majorHAnsi" w:hAnsiTheme="majorHAnsi"/>
        </w:rPr>
        <w:t xml:space="preserve">, Mamdani suggests, thus </w:t>
      </w:r>
      <w:r w:rsidRPr="00B84C43">
        <w:rPr>
          <w:rStyle w:val="StyleBoldUnderline"/>
          <w:rFonts w:asciiTheme="majorHAnsi" w:hAnsiTheme="majorHAnsi"/>
        </w:rPr>
        <w:t>operated on two levels</w:t>
      </w:r>
      <w:r w:rsidRPr="00B84C43">
        <w:rPr>
          <w:rFonts w:asciiTheme="majorHAnsi" w:hAnsiTheme="majorHAnsi"/>
        </w:rPr>
        <w:t xml:space="preserve">: on the one hand, there was the </w:t>
      </w:r>
      <w:r w:rsidRPr="00B84C43">
        <w:rPr>
          <w:rStyle w:val="StyleBoldUnderline"/>
          <w:rFonts w:asciiTheme="majorHAnsi" w:hAnsiTheme="majorHAnsi"/>
        </w:rPr>
        <w:t>violence</w:t>
      </w:r>
      <w:r w:rsidRPr="00B84C43">
        <w:rPr>
          <w:rFonts w:asciiTheme="majorHAnsi" w:hAnsiTheme="majorHAnsi"/>
        </w:rPr>
        <w:t xml:space="preserve"> (determined by race) </w:t>
      </w:r>
      <w:r w:rsidRPr="00B84C43">
        <w:rPr>
          <w:rStyle w:val="StyleBoldUnderline"/>
          <w:rFonts w:asciiTheme="majorHAnsi" w:hAnsiTheme="majorHAnsi"/>
        </w:rPr>
        <w:t>between the colonizer and the colonized</w:t>
      </w:r>
      <w:r w:rsidRPr="00B84C43">
        <w:rPr>
          <w:rFonts w:asciiTheme="majorHAnsi" w:hAnsiTheme="majorHAnsi"/>
        </w:rPr>
        <w:t xml:space="preserve">; then, with the introduction of ethnic distinctions among the colonized population, with one group being designated indigenous (Hutu) and the other alien (Tutsi), </w:t>
      </w:r>
      <w:r w:rsidRPr="00B84C43">
        <w:rPr>
          <w:rStyle w:val="StyleBoldUnderline"/>
          <w:rFonts w:asciiTheme="majorHAnsi" w:hAnsiTheme="majorHAnsi"/>
        </w:rPr>
        <w:t>the violence between native and settler was institutionalized within the colonized population itsel</w:t>
      </w:r>
      <w:r w:rsidRPr="00B84C43">
        <w:rPr>
          <w:rFonts w:asciiTheme="majorHAnsi" w:hAnsiTheme="majorHAnsi"/>
        </w:rPr>
        <w:t xml:space="preserve">f. </w:t>
      </w:r>
      <w:r w:rsidRPr="00B84C43">
        <w:rPr>
          <w:rStyle w:val="StyleBoldUnderline"/>
          <w:rFonts w:asciiTheme="majorHAnsi" w:hAnsiTheme="majorHAnsi"/>
        </w:rPr>
        <w:t>The Rwandan genocide</w:t>
      </w:r>
      <w:r w:rsidRPr="00B84C43">
        <w:rPr>
          <w:rFonts w:asciiTheme="majorHAnsi" w:hAnsiTheme="majorHAnsi"/>
        </w:rPr>
        <w:t xml:space="preserve"> of 1994, which Mamdani suggests </w:t>
      </w:r>
      <w:r w:rsidRPr="00B84C43">
        <w:rPr>
          <w:rStyle w:val="Emphasis"/>
          <w:rFonts w:asciiTheme="majorHAnsi" w:hAnsiTheme="majorHAnsi"/>
        </w:rPr>
        <w:t>was a 'metaphor for postcolonial political violence'</w:t>
      </w:r>
      <w:r w:rsidRPr="00B84C43">
        <w:rPr>
          <w:rFonts w:asciiTheme="majorHAnsi" w:hAnsiTheme="majorHAnsi"/>
        </w:rPr>
        <w:t xml:space="preserve"> (2001: 11; 2007), needs therefore to be understood as a natives' genocide - akin to and </w:t>
      </w:r>
      <w:r w:rsidRPr="00B84C43">
        <w:rPr>
          <w:rStyle w:val="StyleBoldUnderline"/>
          <w:rFonts w:asciiTheme="majorHAnsi" w:hAnsiTheme="majorHAnsi"/>
        </w:rPr>
        <w:t>enabled by colonial violence against the native, and by the new institutionalized forms of ethnic differentiation among the colonized population introduced by the colonial state.</w:t>
      </w:r>
      <w:r w:rsidR="00865C2F" w:rsidRPr="00B84C43">
        <w:rPr>
          <w:rStyle w:val="StyleBoldUnderline"/>
          <w:rFonts w:asciiTheme="majorHAnsi" w:hAnsiTheme="majorHAnsi"/>
        </w:rPr>
        <w:t xml:space="preserve"> </w:t>
      </w:r>
      <w:r w:rsidRPr="00B84C43">
        <w:rPr>
          <w:rFonts w:asciiTheme="majorHAnsi" w:hAnsiTheme="majorHAnsi"/>
        </w:rPr>
        <w:t xml:space="preserve">It is not necessary to elaborate this point; for present purposes, it is sufficient to </w:t>
      </w:r>
      <w:r w:rsidRPr="00B84C43">
        <w:rPr>
          <w:rStyle w:val="Emphasis"/>
          <w:rFonts w:asciiTheme="majorHAnsi" w:hAnsiTheme="majorHAnsi"/>
        </w:rPr>
        <w:t>mark the significance (and persistence) of the colonial antecedents to contemporary political violence.</w:t>
      </w:r>
      <w:r w:rsidRPr="00B84C43">
        <w:rPr>
          <w:rFonts w:asciiTheme="majorHAnsi" w:hAnsiTheme="majorHAnsi"/>
        </w:rPr>
        <w:t xml:space="preserve"> The genocide in Rwanda need not exclusively have been the consequence of colonial identity formation, but does appear less opaque when presented in the historical context of colonial violence and administrative practices. </w:t>
      </w:r>
      <w:r w:rsidRPr="00B84C43">
        <w:rPr>
          <w:rStyle w:val="StyleBoldUnderline"/>
          <w:rFonts w:asciiTheme="majorHAnsi" w:hAnsiTheme="majorHAnsi"/>
        </w:rPr>
        <w:t>Given the scale of the colonial intervention, good intentions should not become an excuse to overlook the unintended consequences</w:t>
      </w:r>
      <w:r w:rsidRPr="00B84C43">
        <w:rPr>
          <w:rFonts w:asciiTheme="majorHAnsi" w:hAnsiTheme="majorHAnsi"/>
        </w:rPr>
        <w:t xml:space="preserve">. </w:t>
      </w:r>
      <w:r w:rsidRPr="00B84C43">
        <w:rPr>
          <w:rStyle w:val="StyleBoldUnderline"/>
          <w:rFonts w:asciiTheme="majorHAnsi" w:hAnsiTheme="majorHAnsi"/>
        </w:rPr>
        <w:t>In this particular instance, rather than indulging fatuous theories about 'primordial' loyalties, the 'backwardness' of 'premodern' peoples</w:t>
      </w:r>
      <w:r w:rsidRPr="00B84C43">
        <w:rPr>
          <w:rFonts w:asciiTheme="majorHAnsi" w:hAnsiTheme="majorHAnsi"/>
        </w:rPr>
        <w:t>, the African state as an aberration standing outside modernity, and so forth</w:t>
      </w:r>
      <w:r w:rsidRPr="00B84C43">
        <w:rPr>
          <w:rStyle w:val="StyleBoldUnderline"/>
          <w:rFonts w:asciiTheme="majorHAnsi" w:hAnsiTheme="majorHAnsi"/>
        </w:rPr>
        <w:t>, it makes more sense to situate the Rwandan genocide within the logic of colonialism, which is of course not to advance reductive explanations but simply to historicize and contextualize contemporary events in the wake of such massive intervention</w:t>
      </w:r>
      <w:r w:rsidRPr="00B84C43">
        <w:rPr>
          <w:rFonts w:asciiTheme="majorHAnsi" w:hAnsiTheme="majorHAnsi"/>
        </w:rPr>
        <w:t xml:space="preserve">. Comparable arguments have been made about the consolidation of Hindu and Muslim identities in colonial India, where the corresponding terms were 'native' Hindu and 'alien' Muslim (with particular focus on the nature and extent of the violence during the Partition) (Pandey, 1998), or the consolidation of Jewish and Arab identities in Palestine and the Mediterranean generally. </w:t>
      </w:r>
    </w:p>
    <w:p w14:paraId="3C978DB8" w14:textId="77777777" w:rsidR="00392055" w:rsidRPr="00B84C43" w:rsidRDefault="00392055" w:rsidP="003B7ED8">
      <w:pPr>
        <w:rPr>
          <w:rFonts w:asciiTheme="majorHAnsi" w:hAnsiTheme="majorHAnsi"/>
        </w:rPr>
      </w:pPr>
    </w:p>
    <w:p w14:paraId="1E66802C" w14:textId="535E3D4B" w:rsidR="00852328" w:rsidRPr="00B84C43" w:rsidRDefault="00852328" w:rsidP="00852328">
      <w:pPr>
        <w:pStyle w:val="Heading1"/>
      </w:pPr>
      <w:bookmarkStart w:id="23" w:name="_Toc235281179"/>
      <w:r w:rsidRPr="00B84C43">
        <w:t>Alternatives</w:t>
      </w:r>
      <w:bookmarkEnd w:id="23"/>
    </w:p>
    <w:p w14:paraId="017FD97D" w14:textId="77777777" w:rsidR="003A3A22" w:rsidRPr="00B84C43" w:rsidRDefault="003A3A22" w:rsidP="003A3A22">
      <w:pPr>
        <w:rPr>
          <w:rFonts w:asciiTheme="majorHAnsi" w:hAnsiTheme="majorHAnsi"/>
        </w:rPr>
      </w:pPr>
    </w:p>
    <w:p w14:paraId="1CAB64F6" w14:textId="7EB1E71D" w:rsidR="00353A48" w:rsidRPr="00B84C43" w:rsidRDefault="00353A48" w:rsidP="00AD30EE">
      <w:pPr>
        <w:pStyle w:val="Heading3"/>
        <w:rPr>
          <w:rStyle w:val="StyleBoldUnderline"/>
          <w:b w:val="0"/>
          <w:sz w:val="48"/>
          <w:szCs w:val="48"/>
        </w:rPr>
      </w:pPr>
      <w:bookmarkStart w:id="24" w:name="_Toc235281180"/>
      <w:r w:rsidRPr="00B84C43">
        <w:rPr>
          <w:rStyle w:val="StyleBoldUnderline"/>
          <w:sz w:val="48"/>
          <w:szCs w:val="48"/>
        </w:rPr>
        <w:t>Alternative-Negative Thought</w:t>
      </w:r>
      <w:bookmarkEnd w:id="24"/>
    </w:p>
    <w:p w14:paraId="2DCD2838" w14:textId="77777777" w:rsidR="00353A48" w:rsidRPr="00B84C43" w:rsidRDefault="00353A48" w:rsidP="00353A48">
      <w:pPr>
        <w:rPr>
          <w:rStyle w:val="StyleStyleBold12pt"/>
          <w:rFonts w:asciiTheme="majorHAnsi" w:hAnsiTheme="majorHAnsi"/>
        </w:rPr>
      </w:pPr>
    </w:p>
    <w:p w14:paraId="485E7394" w14:textId="77777777" w:rsidR="00BF4946" w:rsidRPr="00B84C43" w:rsidRDefault="00BF4946" w:rsidP="00353A48">
      <w:pPr>
        <w:rPr>
          <w:rStyle w:val="StyleStyleBold12pt"/>
          <w:rFonts w:asciiTheme="majorHAnsi" w:hAnsiTheme="majorHAnsi"/>
        </w:rPr>
      </w:pPr>
    </w:p>
    <w:p w14:paraId="3CDD5AE7" w14:textId="68746604" w:rsidR="008234B5" w:rsidRDefault="008234B5" w:rsidP="00353A48">
      <w:pPr>
        <w:rPr>
          <w:rStyle w:val="StyleStyleBold12pt"/>
          <w:rFonts w:asciiTheme="majorHAnsi" w:hAnsiTheme="majorHAnsi"/>
        </w:rPr>
      </w:pPr>
      <w:r>
        <w:rPr>
          <w:rStyle w:val="StyleStyleBold12pt"/>
          <w:rFonts w:asciiTheme="majorHAnsi" w:hAnsiTheme="majorHAnsi"/>
        </w:rPr>
        <w:t xml:space="preserve">Postcolonialm’s potential lies in its constant rejection of the paradigm of coloniality. The only potential is in a negative relation to the past. </w:t>
      </w:r>
    </w:p>
    <w:p w14:paraId="09FC2F10" w14:textId="3D6C3A99" w:rsidR="00353A48" w:rsidRPr="00B84C43" w:rsidRDefault="00BF4946" w:rsidP="00353A48">
      <w:pPr>
        <w:rPr>
          <w:rStyle w:val="StyleStyleBold12pt"/>
          <w:rFonts w:asciiTheme="majorHAnsi" w:hAnsiTheme="majorHAnsi"/>
        </w:rPr>
      </w:pPr>
      <w:r w:rsidRPr="00B84C43">
        <w:rPr>
          <w:rStyle w:val="StyleStyleBold12pt"/>
          <w:rFonts w:asciiTheme="majorHAnsi" w:hAnsiTheme="majorHAnsi"/>
        </w:rPr>
        <w:t xml:space="preserve">Colas </w:t>
      </w:r>
      <w:r w:rsidRPr="008234B5">
        <w:t>[</w:t>
      </w:r>
      <w:r w:rsidR="00353A48" w:rsidRPr="008234B5">
        <w:t>Santiago, Associate Professor of Comparative Literature ,Associate Professor of Residential College</w:t>
      </w:r>
      <w:r w:rsidR="00353A48" w:rsidRPr="00B84C43">
        <w:rPr>
          <w:rStyle w:val="StyleStyleBold12pt"/>
          <w:rFonts w:asciiTheme="majorHAnsi" w:hAnsiTheme="majorHAnsi"/>
        </w:rPr>
        <w:t xml:space="preserve"> </w:t>
      </w:r>
      <w:r w:rsidR="00353A48" w:rsidRPr="008234B5">
        <w:t>(Arts and Ideas in the Humanities) University of Michigan, “Of Creole Symptoms, Cuban Fantasies, and Other Latin American Postcolonial Ideologies,” PMLA, Vol. 110, No. 3 (May, 1995), pp. 382-396]</w:t>
      </w:r>
    </w:p>
    <w:p w14:paraId="4203FB51" w14:textId="07C5731A" w:rsidR="00353A48" w:rsidRPr="00B84C43" w:rsidRDefault="00353A48" w:rsidP="00353A48">
      <w:pPr>
        <w:rPr>
          <w:rFonts w:asciiTheme="majorHAnsi" w:hAnsiTheme="majorHAnsi"/>
        </w:rPr>
      </w:pPr>
      <w:r w:rsidRPr="008234B5">
        <w:rPr>
          <w:rStyle w:val="StyleBoldUnderline"/>
        </w:rPr>
        <w:t>The fundamental problematic of which postcolonial</w:t>
      </w:r>
      <w:r w:rsidR="00865C2F" w:rsidRPr="008234B5">
        <w:rPr>
          <w:rStyle w:val="StyleBoldUnderline"/>
        </w:rPr>
        <w:t xml:space="preserve"> </w:t>
      </w:r>
      <w:r w:rsidRPr="008234B5">
        <w:rPr>
          <w:rStyle w:val="StyleBoldUnderline"/>
        </w:rPr>
        <w:t>culture responds is the inseparability of worlds in</w:t>
      </w:r>
      <w:r w:rsidR="00865C2F" w:rsidRPr="008234B5">
        <w:rPr>
          <w:rStyle w:val="StyleBoldUnderline"/>
        </w:rPr>
        <w:t xml:space="preserve"> </w:t>
      </w:r>
      <w:r w:rsidRPr="008234B5">
        <w:rPr>
          <w:rStyle w:val="StyleBoldUnderline"/>
        </w:rPr>
        <w:t>the wake of colonization.</w:t>
      </w:r>
      <w:r w:rsidRPr="00B84C43">
        <w:rPr>
          <w:rFonts w:asciiTheme="majorHAnsi" w:hAnsiTheme="majorHAnsi"/>
        </w:rPr>
        <w:t xml:space="preserve"> With the movement of</w:t>
      </w:r>
      <w:r w:rsidR="00865C2F" w:rsidRPr="00B84C43">
        <w:rPr>
          <w:rFonts w:asciiTheme="majorHAnsi" w:hAnsiTheme="majorHAnsi"/>
          <w:sz w:val="12"/>
        </w:rPr>
        <w:t xml:space="preserve"> </w:t>
      </w:r>
      <w:r w:rsidRPr="00B84C43">
        <w:rPr>
          <w:rFonts w:asciiTheme="majorHAnsi" w:hAnsiTheme="majorHAnsi"/>
        </w:rPr>
        <w:t>capital, culture, and persons initiated by colonization</w:t>
      </w:r>
      <w:r w:rsidR="00865C2F" w:rsidRPr="00B84C43">
        <w:rPr>
          <w:rFonts w:asciiTheme="majorHAnsi" w:hAnsiTheme="majorHAnsi"/>
          <w:sz w:val="12"/>
        </w:rPr>
        <w:t xml:space="preserve"> </w:t>
      </w:r>
      <w:r w:rsidRPr="00B84C43">
        <w:rPr>
          <w:rFonts w:asciiTheme="majorHAnsi" w:hAnsiTheme="majorHAnsi"/>
        </w:rPr>
        <w:t>becoming ever greater and more rapid, it has</w:t>
      </w:r>
      <w:r w:rsidR="00865C2F" w:rsidRPr="00B84C43">
        <w:rPr>
          <w:rFonts w:asciiTheme="majorHAnsi" w:hAnsiTheme="majorHAnsi"/>
          <w:sz w:val="12"/>
        </w:rPr>
        <w:t xml:space="preserve"> </w:t>
      </w:r>
      <w:r w:rsidRPr="00B84C43">
        <w:rPr>
          <w:rFonts w:asciiTheme="majorHAnsi" w:hAnsiTheme="majorHAnsi"/>
        </w:rPr>
        <w:t>become less appropriate to restrict the adjective</w:t>
      </w:r>
      <w:r w:rsidR="00865C2F" w:rsidRPr="00B84C43">
        <w:rPr>
          <w:rFonts w:asciiTheme="majorHAnsi" w:hAnsiTheme="majorHAnsi"/>
          <w:sz w:val="12"/>
        </w:rPr>
        <w:t xml:space="preserve"> </w:t>
      </w:r>
      <w:r w:rsidRPr="00B84C43">
        <w:rPr>
          <w:rFonts w:asciiTheme="majorHAnsi" w:hAnsiTheme="majorHAnsi"/>
        </w:rPr>
        <w:t>postcolonial to writers working in formerly colonized</w:t>
      </w:r>
      <w:r w:rsidR="00865C2F" w:rsidRPr="00B84C43">
        <w:rPr>
          <w:rFonts w:asciiTheme="majorHAnsi" w:hAnsiTheme="majorHAnsi"/>
          <w:sz w:val="12"/>
        </w:rPr>
        <w:t xml:space="preserve"> </w:t>
      </w:r>
      <w:r w:rsidRPr="00B84C43">
        <w:rPr>
          <w:rFonts w:asciiTheme="majorHAnsi" w:hAnsiTheme="majorHAnsi"/>
        </w:rPr>
        <w:t xml:space="preserve">regions. As I have tried to show, </w:t>
      </w:r>
      <w:r w:rsidRPr="008234B5">
        <w:rPr>
          <w:rStyle w:val="StyleBoldUnderline"/>
        </w:rPr>
        <w:t>the term</w:t>
      </w:r>
      <w:r w:rsidR="00865C2F" w:rsidRPr="008234B5">
        <w:rPr>
          <w:rStyle w:val="StyleBoldUnderline"/>
        </w:rPr>
        <w:t xml:space="preserve"> </w:t>
      </w:r>
      <w:r w:rsidRPr="008234B5">
        <w:rPr>
          <w:rStyle w:val="StyleBoldUnderline"/>
        </w:rPr>
        <w:t>postcolonial designates not simply the state of dependence</w:t>
      </w:r>
      <w:r w:rsidR="00865C2F" w:rsidRPr="008234B5">
        <w:rPr>
          <w:rStyle w:val="StyleBoldUnderline"/>
        </w:rPr>
        <w:t xml:space="preserve"> </w:t>
      </w:r>
      <w:r w:rsidRPr="008234B5">
        <w:rPr>
          <w:rStyle w:val="StyleBoldUnderline"/>
        </w:rPr>
        <w:t>on colonial relations but also the self styled</w:t>
      </w:r>
      <w:r w:rsidR="00865C2F" w:rsidRPr="008234B5">
        <w:rPr>
          <w:rStyle w:val="StyleBoldUnderline"/>
        </w:rPr>
        <w:t xml:space="preserve"> </w:t>
      </w:r>
      <w:r w:rsidRPr="008234B5">
        <w:rPr>
          <w:rStyle w:val="StyleBoldUnderline"/>
        </w:rPr>
        <w:t>independent subject that derives an illusion</w:t>
      </w:r>
      <w:r w:rsidR="00865C2F" w:rsidRPr="008234B5">
        <w:rPr>
          <w:rStyle w:val="StyleBoldUnderline"/>
        </w:rPr>
        <w:t xml:space="preserve"> </w:t>
      </w:r>
      <w:r w:rsidRPr="008234B5">
        <w:rPr>
          <w:rStyle w:val="StyleBoldUnderline"/>
        </w:rPr>
        <w:t>of independence by extending and perpetuating</w:t>
      </w:r>
      <w:r w:rsidR="00865C2F" w:rsidRPr="008234B5">
        <w:rPr>
          <w:rStyle w:val="StyleBoldUnderline"/>
        </w:rPr>
        <w:t xml:space="preserve"> </w:t>
      </w:r>
      <w:r w:rsidRPr="008234B5">
        <w:rPr>
          <w:rStyle w:val="StyleBoldUnderline"/>
        </w:rPr>
        <w:t>colonial relations and structures and, in a second</w:t>
      </w:r>
      <w:r w:rsidR="00865C2F" w:rsidRPr="008234B5">
        <w:rPr>
          <w:rStyle w:val="StyleBoldUnderline"/>
        </w:rPr>
        <w:t xml:space="preserve"> </w:t>
      </w:r>
      <w:r w:rsidRPr="008234B5">
        <w:rPr>
          <w:rStyle w:val="StyleBoldUnderline"/>
        </w:rPr>
        <w:t>stage, by repressing this extension. Culture produced</w:t>
      </w:r>
      <w:r w:rsidR="00865C2F" w:rsidRPr="008234B5">
        <w:rPr>
          <w:rStyle w:val="StyleBoldUnderline"/>
        </w:rPr>
        <w:t xml:space="preserve"> </w:t>
      </w:r>
      <w:r w:rsidRPr="008234B5">
        <w:rPr>
          <w:rStyle w:val="StyleBoldUnderline"/>
        </w:rPr>
        <w:t>in the wake of colonization becomes postcolonial</w:t>
      </w:r>
      <w:r w:rsidR="00865C2F" w:rsidRPr="008234B5">
        <w:rPr>
          <w:rStyle w:val="StyleBoldUnderline"/>
        </w:rPr>
        <w:t xml:space="preserve"> </w:t>
      </w:r>
      <w:r w:rsidRPr="008234B5">
        <w:rPr>
          <w:rStyle w:val="StyleBoldUnderline"/>
        </w:rPr>
        <w:t xml:space="preserve">ideology </w:t>
      </w:r>
      <w:r w:rsidRPr="00B84C43">
        <w:rPr>
          <w:rFonts w:asciiTheme="majorHAnsi" w:hAnsiTheme="majorHAnsi"/>
        </w:rPr>
        <w:t xml:space="preserve">as I define it above only </w:t>
      </w:r>
      <w:r w:rsidRPr="008234B5">
        <w:rPr>
          <w:rStyle w:val="StyleBoldUnderline"/>
        </w:rPr>
        <w:t>when</w:t>
      </w:r>
      <w:r w:rsidR="00865C2F" w:rsidRPr="008234B5">
        <w:rPr>
          <w:rStyle w:val="StyleBoldUnderline"/>
        </w:rPr>
        <w:t xml:space="preserve"> </w:t>
      </w:r>
      <w:r w:rsidRPr="008234B5">
        <w:rPr>
          <w:rStyle w:val="StyleBoldUnderline"/>
        </w:rPr>
        <w:t>the producer represses rather than foregrounds this</w:t>
      </w:r>
      <w:r w:rsidR="00865C2F" w:rsidRPr="008234B5">
        <w:rPr>
          <w:rStyle w:val="StyleBoldUnderline"/>
        </w:rPr>
        <w:t xml:space="preserve"> </w:t>
      </w:r>
      <w:r w:rsidRPr="008234B5">
        <w:rPr>
          <w:rStyle w:val="StyleBoldUnderline"/>
        </w:rPr>
        <w:t>condition. In whatever form the concept of postcoloniality</w:t>
      </w:r>
      <w:r w:rsidR="00BF4946" w:rsidRPr="008234B5">
        <w:rPr>
          <w:rStyle w:val="StyleBoldUnderline"/>
        </w:rPr>
        <w:t xml:space="preserve"> </w:t>
      </w:r>
      <w:r w:rsidRPr="008234B5">
        <w:rPr>
          <w:rStyle w:val="StyleBoldUnderline"/>
        </w:rPr>
        <w:t>is deployed, it must remain resolutely</w:t>
      </w:r>
      <w:r w:rsidR="00865C2F" w:rsidRPr="008234B5">
        <w:rPr>
          <w:rStyle w:val="StyleBoldUnderline"/>
        </w:rPr>
        <w:t xml:space="preserve"> </w:t>
      </w:r>
      <w:r w:rsidRPr="008234B5">
        <w:rPr>
          <w:rStyle w:val="StyleBoldUnderline"/>
        </w:rPr>
        <w:t>negative</w:t>
      </w:r>
      <w:r w:rsidRPr="00B84C43">
        <w:rPr>
          <w:rFonts w:asciiTheme="majorHAnsi" w:hAnsiTheme="majorHAnsi"/>
        </w:rPr>
        <w:t xml:space="preserve">: in my view, </w:t>
      </w:r>
      <w:r w:rsidRPr="008234B5">
        <w:rPr>
          <w:rStyle w:val="StyleBoldUnderline"/>
        </w:rPr>
        <w:t>it must mark failures, shortcomings,</w:t>
      </w:r>
      <w:r w:rsidR="00865C2F" w:rsidRPr="008234B5">
        <w:rPr>
          <w:rStyle w:val="StyleBoldUnderline"/>
        </w:rPr>
        <w:t xml:space="preserve"> </w:t>
      </w:r>
      <w:r w:rsidRPr="008234B5">
        <w:rPr>
          <w:rStyle w:val="StyleBoldUnderline"/>
        </w:rPr>
        <w:t>distances to be traversed, and pockets of</w:t>
      </w:r>
      <w:r w:rsidR="008234B5" w:rsidRPr="008234B5">
        <w:rPr>
          <w:rStyle w:val="StyleBoldUnderline"/>
        </w:rPr>
        <w:t xml:space="preserve"> </w:t>
      </w:r>
      <w:r w:rsidRPr="008234B5">
        <w:rPr>
          <w:rStyle w:val="StyleBoldUnderline"/>
        </w:rPr>
        <w:t>domination in thought that remain critically unexamined,</w:t>
      </w:r>
      <w:r w:rsidR="00865C2F" w:rsidRPr="008234B5">
        <w:rPr>
          <w:rStyle w:val="StyleBoldUnderline"/>
        </w:rPr>
        <w:t xml:space="preserve"> </w:t>
      </w:r>
      <w:r w:rsidRPr="008234B5">
        <w:rPr>
          <w:rStyle w:val="StyleBoldUnderline"/>
        </w:rPr>
        <w:t>let alone eradicated in their practical form.</w:t>
      </w:r>
      <w:r w:rsidR="00865C2F" w:rsidRPr="00B84C43">
        <w:rPr>
          <w:rFonts w:asciiTheme="majorHAnsi" w:hAnsiTheme="majorHAnsi"/>
          <w:sz w:val="12"/>
        </w:rPr>
        <w:t xml:space="preserve"> </w:t>
      </w:r>
      <w:r w:rsidRPr="00B84C43">
        <w:rPr>
          <w:rFonts w:asciiTheme="majorHAnsi" w:hAnsiTheme="majorHAnsi"/>
        </w:rPr>
        <w:t>I want to conclude this essay by trying to remain</w:t>
      </w:r>
      <w:r w:rsidR="00865C2F" w:rsidRPr="00B84C43">
        <w:rPr>
          <w:rFonts w:asciiTheme="majorHAnsi" w:hAnsiTheme="majorHAnsi"/>
          <w:sz w:val="12"/>
        </w:rPr>
        <w:t xml:space="preserve"> </w:t>
      </w:r>
      <w:r w:rsidRPr="00B84C43">
        <w:rPr>
          <w:rFonts w:asciiTheme="majorHAnsi" w:hAnsiTheme="majorHAnsi"/>
        </w:rPr>
        <w:t xml:space="preserve">as faithful to this imperative as possible. </w:t>
      </w:r>
    </w:p>
    <w:p w14:paraId="764CE31E" w14:textId="77777777" w:rsidR="00353A48" w:rsidRPr="00B84C43" w:rsidRDefault="00353A48" w:rsidP="00353A48">
      <w:pPr>
        <w:rPr>
          <w:rFonts w:asciiTheme="majorHAnsi" w:hAnsiTheme="majorHAnsi"/>
        </w:rPr>
      </w:pPr>
    </w:p>
    <w:p w14:paraId="2AADC2A4" w14:textId="07D1781B" w:rsidR="00AD30EE" w:rsidRPr="00B84C43" w:rsidRDefault="00AD30EE" w:rsidP="00AD30EE">
      <w:pPr>
        <w:pStyle w:val="Heading3"/>
        <w:rPr>
          <w:rStyle w:val="StyleBoldUnderline"/>
          <w:b w:val="0"/>
          <w:sz w:val="48"/>
          <w:szCs w:val="48"/>
        </w:rPr>
      </w:pPr>
      <w:bookmarkStart w:id="25" w:name="_Toc235281181"/>
      <w:r w:rsidRPr="00B84C43">
        <w:rPr>
          <w:rStyle w:val="StyleBoldUnderline"/>
          <w:sz w:val="48"/>
          <w:szCs w:val="48"/>
        </w:rPr>
        <w:t xml:space="preserve">Alternative- </w:t>
      </w:r>
      <w:r w:rsidR="00476F2A" w:rsidRPr="00B84C43">
        <w:rPr>
          <w:rStyle w:val="StyleBoldUnderline"/>
          <w:sz w:val="48"/>
          <w:szCs w:val="48"/>
        </w:rPr>
        <w:t>Postcolonial Thought</w:t>
      </w:r>
      <w:bookmarkEnd w:id="25"/>
    </w:p>
    <w:p w14:paraId="7939B0F8" w14:textId="77777777" w:rsidR="00AD30EE" w:rsidRPr="00B84C43" w:rsidRDefault="00AD30EE" w:rsidP="00AD30EE">
      <w:pPr>
        <w:pStyle w:val="Heading4"/>
      </w:pPr>
      <w:r w:rsidRPr="00B84C43">
        <w:t xml:space="preserve">Postcolonial thinking requires the recognition of cultural differences, key to prevent degrading of individuals to subalterns </w:t>
      </w:r>
    </w:p>
    <w:p w14:paraId="35470FBB" w14:textId="77777777" w:rsidR="00AD30EE" w:rsidRPr="00B84C43" w:rsidRDefault="00AD30EE" w:rsidP="00AD30EE">
      <w:pPr>
        <w:rPr>
          <w:rFonts w:asciiTheme="majorHAnsi" w:hAnsiTheme="majorHAnsi"/>
          <w:b/>
          <w:sz w:val="26"/>
        </w:rPr>
      </w:pPr>
      <w:r w:rsidRPr="00B84C43">
        <w:rPr>
          <w:rStyle w:val="StyleStyleBold12pt"/>
          <w:rFonts w:asciiTheme="majorHAnsi" w:hAnsiTheme="majorHAnsi"/>
        </w:rPr>
        <w:t xml:space="preserve">Bhabha 92 </w:t>
      </w:r>
      <w:r w:rsidRPr="00B84C43">
        <w:rPr>
          <w:rFonts w:asciiTheme="majorHAnsi" w:hAnsiTheme="majorHAnsi"/>
        </w:rPr>
        <w:t>(Homi, Professor of English and American Literature and Language, and the Director of the Humanities Center at </w:t>
      </w:r>
      <w:hyperlink r:id="rId8" w:tooltip="Harvard University" w:history="1">
        <w:r w:rsidRPr="00B84C43">
          <w:rPr>
            <w:rStyle w:val="Hyperlink"/>
            <w:rFonts w:asciiTheme="majorHAnsi" w:hAnsiTheme="majorHAnsi"/>
          </w:rPr>
          <w:t>Harvard University</w:t>
        </w:r>
      </w:hyperlink>
      <w:r w:rsidRPr="00B84C43">
        <w:rPr>
          <w:rFonts w:asciiTheme="majorHAnsi" w:hAnsiTheme="majorHAnsi"/>
        </w:rPr>
        <w:t>, Summer 1992, Freedom’s Basis in the Indeterminate, October, Vol. 61, The Identity in Question, pp. 46-57)</w:t>
      </w:r>
    </w:p>
    <w:p w14:paraId="0703BBB5" w14:textId="77777777" w:rsidR="00AD30EE" w:rsidRPr="00B84C43" w:rsidRDefault="00AD30EE" w:rsidP="00AD30EE">
      <w:pPr>
        <w:rPr>
          <w:rFonts w:asciiTheme="majorHAnsi" w:hAnsiTheme="majorHAnsi"/>
        </w:rPr>
      </w:pPr>
      <w:r w:rsidRPr="00B84C43">
        <w:rPr>
          <w:rFonts w:asciiTheme="majorHAnsi" w:hAnsiTheme="majorHAnsi"/>
        </w:rPr>
        <w:t xml:space="preserve">The </w:t>
      </w:r>
      <w:r w:rsidRPr="00B84C43">
        <w:rPr>
          <w:rStyle w:val="StyleBoldUnderline"/>
          <w:rFonts w:asciiTheme="majorHAnsi" w:hAnsiTheme="majorHAnsi"/>
        </w:rPr>
        <w:t xml:space="preserve">postcolonial perspective departs from the traditions of the sociology of underdevelopment or the "dependency" theory. </w:t>
      </w:r>
      <w:r w:rsidRPr="00B84C43">
        <w:rPr>
          <w:rFonts w:asciiTheme="majorHAnsi" w:hAnsiTheme="majorHAnsi"/>
        </w:rPr>
        <w:t>As a mode of analysis</w:t>
      </w:r>
      <w:r w:rsidRPr="00B84C43">
        <w:rPr>
          <w:rStyle w:val="StyleBoldUnderline"/>
          <w:rFonts w:asciiTheme="majorHAnsi" w:hAnsiTheme="majorHAnsi"/>
        </w:rPr>
        <w:t xml:space="preserve"> it attempts to revise </w:t>
      </w:r>
      <w:r w:rsidRPr="00B84C43">
        <w:rPr>
          <w:rFonts w:asciiTheme="majorHAnsi" w:hAnsiTheme="majorHAnsi"/>
        </w:rPr>
        <w:t>those</w:t>
      </w:r>
      <w:r w:rsidRPr="00B84C43">
        <w:rPr>
          <w:rStyle w:val="StyleBoldUnderline"/>
          <w:rFonts w:asciiTheme="majorHAnsi" w:hAnsiTheme="majorHAnsi"/>
        </w:rPr>
        <w:t xml:space="preserve"> nationalist or "nativist" pedagogies that set up the relation of Third and First Worlds in a binary structure of opposition</w:t>
      </w:r>
      <w:r w:rsidRPr="00B84C43">
        <w:rPr>
          <w:rFonts w:asciiTheme="majorHAnsi" w:hAnsiTheme="majorHAnsi"/>
        </w:rPr>
        <w:t xml:space="preserve">. </w:t>
      </w:r>
      <w:r w:rsidRPr="00B84C43">
        <w:rPr>
          <w:rStyle w:val="StyleBoldUnderline"/>
          <w:rFonts w:asciiTheme="majorHAnsi" w:hAnsiTheme="majorHAnsi"/>
        </w:rPr>
        <w:t>The</w:t>
      </w:r>
      <w:r w:rsidRPr="00B84C43">
        <w:rPr>
          <w:rFonts w:asciiTheme="majorHAnsi" w:hAnsiTheme="majorHAnsi"/>
          <w:sz w:val="12"/>
        </w:rPr>
        <w:t xml:space="preserve"> </w:t>
      </w:r>
      <w:r w:rsidRPr="00B84C43">
        <w:rPr>
          <w:rFonts w:asciiTheme="majorHAnsi" w:hAnsiTheme="majorHAnsi"/>
        </w:rPr>
        <w:t xml:space="preserve">postcolonial </w:t>
      </w:r>
      <w:r w:rsidRPr="00B84C43">
        <w:rPr>
          <w:rStyle w:val="StyleBoldUnderline"/>
          <w:rFonts w:asciiTheme="majorHAnsi" w:hAnsiTheme="majorHAnsi"/>
        </w:rPr>
        <w:t xml:space="preserve">perspective resists attempts to provide a holistic social explanation, forcing </w:t>
      </w:r>
      <w:proofErr w:type="gramStart"/>
      <w:r w:rsidRPr="00B84C43">
        <w:rPr>
          <w:rStyle w:val="StyleBoldUnderline"/>
          <w:rFonts w:asciiTheme="majorHAnsi" w:hAnsiTheme="majorHAnsi"/>
        </w:rPr>
        <w:t>a recognition</w:t>
      </w:r>
      <w:proofErr w:type="gramEnd"/>
      <w:r w:rsidRPr="00B84C43">
        <w:rPr>
          <w:rStyle w:val="StyleBoldUnderline"/>
          <w:rFonts w:asciiTheme="majorHAnsi" w:hAnsiTheme="majorHAnsi"/>
        </w:rPr>
        <w:t xml:space="preserve"> of the more complex cultural and political boundaries that exist on the cusp of these often opposed political spheres</w:t>
      </w:r>
      <w:r w:rsidRPr="00B84C43">
        <w:rPr>
          <w:rFonts w:asciiTheme="majorHAnsi" w:hAnsiTheme="majorHAnsi"/>
        </w:rPr>
        <w:t xml:space="preserve">. It is from this hybrid location of cultural value-the transnational as the translational-that the </w:t>
      </w:r>
      <w:r w:rsidRPr="00B84C43">
        <w:rPr>
          <w:rStyle w:val="StyleBoldUnderline"/>
          <w:rFonts w:asciiTheme="majorHAnsi" w:hAnsiTheme="majorHAnsi"/>
        </w:rPr>
        <w:t>postcolonial intellect</w:t>
      </w:r>
      <w:r w:rsidRPr="00B84C43">
        <w:rPr>
          <w:rFonts w:asciiTheme="majorHAnsi" w:hAnsiTheme="majorHAnsi"/>
        </w:rPr>
        <w:t xml:space="preserve">ual </w:t>
      </w:r>
      <w:r w:rsidRPr="00B84C43">
        <w:rPr>
          <w:rStyle w:val="StyleBoldUnderline"/>
          <w:rFonts w:asciiTheme="majorHAnsi" w:hAnsiTheme="majorHAnsi"/>
        </w:rPr>
        <w:t>attempts to elaborate a historical and literary project</w:t>
      </w:r>
      <w:r w:rsidRPr="00B84C43">
        <w:rPr>
          <w:rFonts w:asciiTheme="majorHAnsi" w:hAnsiTheme="majorHAnsi"/>
        </w:rPr>
        <w:t xml:space="preserve">. It has been my growing conviction that the encounters and negotiations of differential meanings and values within the governmental discourses and cultural practices that make up "colonial" textuality have enacted, avant la lettre, many of the problematics of signification and judgment that have become current in contemporary theory: aporia, ambivalence, indeterminacy, the question of discursive closure, the threat to agency, the status of intentionality, the challenge to "totalizing" concepts, to name but a few. To put it in general terms, there is a "colonial" countermodernity at work in the eighteenth- and nineteenth-century matrices of Western modernity that, if acknowledged, would question the historicism that, in a linear narrative, analogically links late capitalism to the fragmentary, simulacral, pastiche-like symptoms of postmodernity. This is done without taking into account the </w:t>
      </w:r>
      <w:r w:rsidRPr="00B84C43">
        <w:rPr>
          <w:rStyle w:val="StyleBoldUnderline"/>
          <w:rFonts w:asciiTheme="majorHAnsi" w:hAnsiTheme="majorHAnsi"/>
        </w:rPr>
        <w:t>historical traditions of cultural contingency and textual indeterminacy</w:t>
      </w:r>
      <w:r w:rsidRPr="00B84C43">
        <w:rPr>
          <w:rFonts w:asciiTheme="majorHAnsi" w:hAnsiTheme="majorHAnsi"/>
        </w:rPr>
        <w:t xml:space="preserve"> that were generated in </w:t>
      </w:r>
      <w:r w:rsidRPr="00B84C43">
        <w:rPr>
          <w:rStyle w:val="StyleBoldUnderline"/>
          <w:rFonts w:asciiTheme="majorHAnsi" w:hAnsiTheme="majorHAnsi"/>
        </w:rPr>
        <w:t>the attempt to produce an "enlightened" colonial subject-in both the foreign and native varieties</w:t>
      </w:r>
      <w:r w:rsidRPr="00B84C43">
        <w:rPr>
          <w:rFonts w:asciiTheme="majorHAnsi" w:hAnsiTheme="majorHAnsi"/>
        </w:rPr>
        <w:t xml:space="preserve">-and that transformed, in the process, both antagonistic sites of cultural agency. </w:t>
      </w:r>
      <w:r w:rsidRPr="00B84C43">
        <w:rPr>
          <w:rStyle w:val="StyleBoldUnderline"/>
          <w:rFonts w:asciiTheme="majorHAnsi" w:hAnsiTheme="majorHAnsi"/>
        </w:rPr>
        <w:t>Postcolonial critical discourses require forms of dialectical thinking that do not disavow or sublate the otherness (alterity) that constitutes the symbolic domain of psychic and social identifications</w:t>
      </w:r>
      <w:r w:rsidRPr="00B84C43">
        <w:rPr>
          <w:rFonts w:asciiTheme="majorHAnsi" w:hAnsiTheme="majorHAnsi"/>
        </w:rPr>
        <w:t xml:space="preserve">. The incommensurability of </w:t>
      </w:r>
      <w:r w:rsidRPr="00B84C43">
        <w:rPr>
          <w:rStyle w:val="StyleBoldUnderline"/>
          <w:rFonts w:asciiTheme="majorHAnsi" w:hAnsiTheme="majorHAnsi"/>
        </w:rPr>
        <w:t>cultural values and priorities</w:t>
      </w:r>
      <w:r w:rsidRPr="00B84C43">
        <w:rPr>
          <w:rFonts w:asciiTheme="majorHAnsi" w:hAnsiTheme="majorHAnsi"/>
        </w:rPr>
        <w:t xml:space="preserve"> that the postcolonial critic represents </w:t>
      </w:r>
      <w:r w:rsidRPr="00B84C43">
        <w:rPr>
          <w:rStyle w:val="StyleBoldUnderline"/>
          <w:rFonts w:asciiTheme="majorHAnsi" w:hAnsiTheme="majorHAnsi"/>
        </w:rPr>
        <w:t>cannot be accommodated within a relativism that assumes a public and symmetrical world.</w:t>
      </w:r>
      <w:r w:rsidRPr="00B84C43">
        <w:rPr>
          <w:rFonts w:asciiTheme="majorHAnsi" w:hAnsiTheme="majorHAnsi"/>
        </w:rPr>
        <w:t xml:space="preserve"> And the cultural potential of such differential histories has led Fredric Jameson to recognize the "internationalization of the national situations" in the postcolonial criticism of Roberto Retamar. Far from functioning as an absorption of the particular by the general, the very act of </w:t>
      </w:r>
      <w:r w:rsidRPr="00B84C43">
        <w:rPr>
          <w:rStyle w:val="StyleBoldUnderline"/>
          <w:rFonts w:asciiTheme="majorHAnsi" w:hAnsiTheme="majorHAnsi"/>
        </w:rPr>
        <w:t>articulating cultural differences "calls us into question fully as much as it acknowledges the Other . . . neither re-duc[ing] the Third World to some homogeneous Other of the West, nor ... vacuously celebrat[ing] the astonishing pluralism of human cultures.</w:t>
      </w:r>
      <w:r w:rsidRPr="00B84C43">
        <w:rPr>
          <w:rFonts w:asciiTheme="majorHAnsi" w:hAnsiTheme="majorHAnsi"/>
        </w:rPr>
        <w:t xml:space="preserve">"2 The historical grounds of such an intellectual tradition are to be found in the revisionary impulse that informs many postcolonial thinkers. C. L. R. James once remarked that </w:t>
      </w:r>
      <w:r w:rsidRPr="00B84C43">
        <w:rPr>
          <w:rStyle w:val="StyleBoldUnderline"/>
          <w:rFonts w:asciiTheme="majorHAnsi" w:hAnsiTheme="majorHAnsi"/>
        </w:rPr>
        <w:t>the postcolonial prerogative consisted in reinterpreting and rewriting the forms and effects of an "older" colonial consciousness from the later experience of the cultural displacement that marks the more recent, post-war histories of the West</w:t>
      </w:r>
      <w:r w:rsidRPr="00B84C43">
        <w:rPr>
          <w:rFonts w:asciiTheme="majorHAnsi" w:hAnsiTheme="majorHAnsi"/>
        </w:rPr>
        <w:t>ern metropolis. A similar process of cultural translation,</w:t>
      </w:r>
      <w:r w:rsidRPr="00B84C43">
        <w:rPr>
          <w:rFonts w:asciiTheme="majorHAnsi" w:hAnsiTheme="majorHAnsi"/>
          <w:sz w:val="12"/>
        </w:rPr>
        <w:t xml:space="preserve"> </w:t>
      </w:r>
      <w:r w:rsidRPr="00B84C43">
        <w:rPr>
          <w:rFonts w:asciiTheme="majorHAnsi" w:hAnsiTheme="majorHAnsi"/>
        </w:rPr>
        <w:t>and transvaluation, is evident in Edward Said's assessment of the response from disparate postcolonial regions as a "tremendously energetic attempt to engage with the metropolitan world in a common effort at reinscribing, reinterpreting, and expanding the sites of intensity and the terrain contested with Europe."</w:t>
      </w:r>
    </w:p>
    <w:p w14:paraId="3544C647" w14:textId="77777777" w:rsidR="00AD30EE" w:rsidRPr="00B84C43" w:rsidRDefault="00AD30EE" w:rsidP="00AD30EE">
      <w:pPr>
        <w:rPr>
          <w:rFonts w:asciiTheme="majorHAnsi" w:hAnsiTheme="majorHAnsi"/>
        </w:rPr>
      </w:pPr>
    </w:p>
    <w:p w14:paraId="547A98D2" w14:textId="77777777" w:rsidR="008234B5" w:rsidRDefault="008234B5" w:rsidP="00507A16"/>
    <w:p w14:paraId="7E45834E" w14:textId="77777777" w:rsidR="008234B5" w:rsidRDefault="008234B5" w:rsidP="00507A16"/>
    <w:p w14:paraId="2A77731E" w14:textId="16618313" w:rsidR="00AD30EE" w:rsidRPr="00B84C43" w:rsidRDefault="00AD30EE" w:rsidP="00AD30EE">
      <w:pPr>
        <w:pStyle w:val="Heading4"/>
      </w:pPr>
      <w:r w:rsidRPr="00B84C43">
        <w:t>Only radical change of social norms strays away from ideology</w:t>
      </w:r>
    </w:p>
    <w:p w14:paraId="55A594E2" w14:textId="6B36805E" w:rsidR="00AD30EE" w:rsidRPr="00B84C43" w:rsidRDefault="00AD30EE" w:rsidP="00AD30EE">
      <w:pPr>
        <w:rPr>
          <w:rFonts w:asciiTheme="majorHAnsi" w:hAnsiTheme="majorHAnsi"/>
          <w:b/>
          <w:sz w:val="26"/>
        </w:rPr>
      </w:pPr>
      <w:r w:rsidRPr="00B84C43">
        <w:rPr>
          <w:rStyle w:val="StyleStyleBold12pt"/>
          <w:rFonts w:asciiTheme="majorHAnsi" w:hAnsiTheme="majorHAnsi"/>
        </w:rPr>
        <w:t>Bhabha 92</w:t>
      </w:r>
      <w:r w:rsidR="00A706D7" w:rsidRPr="00B84C43">
        <w:rPr>
          <w:rStyle w:val="StyleStyleBold12pt"/>
          <w:rFonts w:asciiTheme="majorHAnsi" w:hAnsiTheme="majorHAnsi"/>
        </w:rPr>
        <w:t xml:space="preserve"> </w:t>
      </w:r>
      <w:r w:rsidRPr="00B84C43">
        <w:rPr>
          <w:rFonts w:asciiTheme="majorHAnsi" w:hAnsiTheme="majorHAnsi"/>
        </w:rPr>
        <w:t>(Homi, Professor of English and American Literature and Language, and the Director of the Humanities Center at </w:t>
      </w:r>
      <w:hyperlink r:id="rId9" w:tooltip="Harvard University" w:history="1">
        <w:r w:rsidRPr="00B84C43">
          <w:rPr>
            <w:rStyle w:val="Hyperlink"/>
            <w:rFonts w:asciiTheme="majorHAnsi" w:hAnsiTheme="majorHAnsi"/>
          </w:rPr>
          <w:t>Harvard University</w:t>
        </w:r>
      </w:hyperlink>
      <w:r w:rsidRPr="00B84C43">
        <w:rPr>
          <w:rFonts w:asciiTheme="majorHAnsi" w:hAnsiTheme="majorHAnsi"/>
        </w:rPr>
        <w:t>, Summer 1992, Freedom’s Basis in the Indeterminate, October, Vol. 61, The Identity in Question, pp. 46-57)</w:t>
      </w:r>
    </w:p>
    <w:p w14:paraId="53C97C06" w14:textId="77777777" w:rsidR="00AD30EE" w:rsidRPr="00B84C43" w:rsidRDefault="00AD30EE" w:rsidP="00AD30EE">
      <w:pPr>
        <w:rPr>
          <w:rFonts w:asciiTheme="majorHAnsi" w:hAnsiTheme="majorHAnsi"/>
        </w:rPr>
      </w:pPr>
      <w:r w:rsidRPr="00B84C43">
        <w:rPr>
          <w:rStyle w:val="StyleBoldUnderline"/>
          <w:rFonts w:asciiTheme="majorHAnsi" w:hAnsiTheme="majorHAnsi"/>
        </w:rPr>
        <w:t xml:space="preserve">Postcolonial criticism bears witness to the unequal and uneven forces of cultural representation </w:t>
      </w:r>
      <w:r w:rsidRPr="00B84C43">
        <w:rPr>
          <w:rFonts w:asciiTheme="majorHAnsi" w:hAnsiTheme="majorHAnsi"/>
        </w:rPr>
        <w:t>involved</w:t>
      </w:r>
      <w:r w:rsidRPr="00B84C43">
        <w:rPr>
          <w:rStyle w:val="StyleBoldUnderline"/>
          <w:rFonts w:asciiTheme="majorHAnsi" w:hAnsiTheme="majorHAnsi"/>
        </w:rPr>
        <w:t xml:space="preserve"> in the contest for political and social authority within the modern world </w:t>
      </w:r>
      <w:r w:rsidRPr="00B84C43">
        <w:rPr>
          <w:rFonts w:asciiTheme="majorHAnsi" w:hAnsiTheme="majorHAnsi"/>
        </w:rPr>
        <w:t>order</w:t>
      </w:r>
      <w:r w:rsidRPr="00B84C43">
        <w:rPr>
          <w:rStyle w:val="StyleBoldUnderline"/>
          <w:rFonts w:asciiTheme="majorHAnsi" w:hAnsiTheme="majorHAnsi"/>
        </w:rPr>
        <w:t xml:space="preserve">. </w:t>
      </w:r>
      <w:r w:rsidRPr="00B84C43">
        <w:rPr>
          <w:rFonts w:asciiTheme="majorHAnsi" w:hAnsiTheme="majorHAnsi"/>
        </w:rPr>
        <w:t>Postcolonial</w:t>
      </w:r>
      <w:r w:rsidRPr="00B84C43">
        <w:rPr>
          <w:rStyle w:val="StyleBoldUnderline"/>
          <w:rFonts w:asciiTheme="majorHAnsi" w:hAnsiTheme="majorHAnsi"/>
        </w:rPr>
        <w:t xml:space="preserve"> perspectives emerge from the colonial or anticolonialist testimonies of Third World countries </w:t>
      </w:r>
      <w:r w:rsidRPr="00B84C43">
        <w:rPr>
          <w:rFonts w:asciiTheme="majorHAnsi" w:hAnsiTheme="majorHAnsi"/>
        </w:rPr>
        <w:t xml:space="preserve">and from the testimony of minorities within the geopolitical division of East/West, North/ South. </w:t>
      </w:r>
      <w:r w:rsidRPr="00B84C43">
        <w:rPr>
          <w:rStyle w:val="StyleBoldUnderline"/>
          <w:rFonts w:asciiTheme="majorHAnsi" w:hAnsiTheme="majorHAnsi"/>
        </w:rPr>
        <w:t>These</w:t>
      </w:r>
      <w:r w:rsidRPr="00B84C43">
        <w:rPr>
          <w:rFonts w:asciiTheme="majorHAnsi" w:hAnsiTheme="majorHAnsi"/>
        </w:rPr>
        <w:t xml:space="preserve"> perspectives </w:t>
      </w:r>
      <w:r w:rsidRPr="00B84C43">
        <w:rPr>
          <w:rStyle w:val="StyleBoldUnderline"/>
          <w:rFonts w:asciiTheme="majorHAnsi" w:hAnsiTheme="majorHAnsi"/>
        </w:rPr>
        <w:t xml:space="preserve">intervene in the ideological discourses of modernity that </w:t>
      </w:r>
      <w:r w:rsidRPr="00B84C43">
        <w:rPr>
          <w:rFonts w:asciiTheme="majorHAnsi" w:hAnsiTheme="majorHAnsi"/>
        </w:rPr>
        <w:t>have</w:t>
      </w:r>
      <w:r w:rsidRPr="00B84C43">
        <w:rPr>
          <w:rStyle w:val="StyleBoldUnderline"/>
          <w:rFonts w:asciiTheme="majorHAnsi" w:hAnsiTheme="majorHAnsi"/>
        </w:rPr>
        <w:t xml:space="preserve"> attempted to give a hegemonic "normality" to the uneven development and </w:t>
      </w:r>
      <w:r w:rsidRPr="00B84C43">
        <w:rPr>
          <w:rFonts w:asciiTheme="majorHAnsi" w:hAnsiTheme="majorHAnsi"/>
        </w:rPr>
        <w:t>the differential, often</w:t>
      </w:r>
      <w:r w:rsidRPr="00B84C43">
        <w:rPr>
          <w:rStyle w:val="StyleBoldUnderline"/>
          <w:rFonts w:asciiTheme="majorHAnsi" w:hAnsiTheme="majorHAnsi"/>
        </w:rPr>
        <w:t xml:space="preserve"> disadvantaged, histories of nations</w:t>
      </w:r>
      <w:r w:rsidRPr="00B84C43">
        <w:rPr>
          <w:rFonts w:asciiTheme="majorHAnsi" w:hAnsiTheme="majorHAnsi"/>
        </w:rPr>
        <w:t xml:space="preserve">, races, communities, </w:t>
      </w:r>
      <w:r w:rsidRPr="00B84C43">
        <w:rPr>
          <w:rStyle w:val="StyleBoldUnderline"/>
          <w:rFonts w:asciiTheme="majorHAnsi" w:hAnsiTheme="majorHAnsi"/>
        </w:rPr>
        <w:t>and peoples</w:t>
      </w:r>
      <w:r w:rsidRPr="00B84C43">
        <w:rPr>
          <w:rFonts w:asciiTheme="majorHAnsi" w:hAnsiTheme="majorHAnsi"/>
        </w:rPr>
        <w:t xml:space="preserve">. Their </w:t>
      </w:r>
      <w:r w:rsidRPr="00B84C43">
        <w:rPr>
          <w:rStyle w:val="StyleBoldUnderline"/>
          <w:rFonts w:asciiTheme="majorHAnsi" w:hAnsiTheme="majorHAnsi"/>
        </w:rPr>
        <w:t>critical revisions are formulated around</w:t>
      </w:r>
      <w:r w:rsidRPr="00B84C43">
        <w:rPr>
          <w:rFonts w:asciiTheme="majorHAnsi" w:hAnsiTheme="majorHAnsi"/>
        </w:rPr>
        <w:t xml:space="preserve"> issues of </w:t>
      </w:r>
      <w:r w:rsidRPr="00B84C43">
        <w:rPr>
          <w:rStyle w:val="StyleBoldUnderline"/>
          <w:rFonts w:asciiTheme="majorHAnsi" w:hAnsiTheme="majorHAnsi"/>
        </w:rPr>
        <w:t>cultural difference, social authority, and political discrimination</w:t>
      </w:r>
      <w:r w:rsidRPr="00B84C43">
        <w:rPr>
          <w:rFonts w:asciiTheme="majorHAnsi" w:hAnsiTheme="majorHAnsi"/>
        </w:rPr>
        <w:t xml:space="preserve"> in order </w:t>
      </w:r>
      <w:r w:rsidRPr="00B84C43">
        <w:rPr>
          <w:rStyle w:val="StyleBoldUnderline"/>
          <w:rFonts w:asciiTheme="majorHAnsi" w:hAnsiTheme="majorHAnsi"/>
        </w:rPr>
        <w:t>to reveal the antagonistic and ambivalent moments within the "rationalizations" of modernity</w:t>
      </w:r>
      <w:r w:rsidRPr="00B84C43">
        <w:rPr>
          <w:rFonts w:asciiTheme="majorHAnsi" w:hAnsiTheme="majorHAnsi"/>
        </w:rPr>
        <w:t xml:space="preserve">. To assimilate Habermas to our purposes, we could also argue that the postcolonial project, at its most general theoretical level, seeks to explore those social </w:t>
      </w:r>
      <w:r w:rsidRPr="00B84C43">
        <w:rPr>
          <w:rStyle w:val="StyleBoldUnderline"/>
          <w:rFonts w:asciiTheme="majorHAnsi" w:hAnsiTheme="majorHAnsi"/>
        </w:rPr>
        <w:t>pathologies</w:t>
      </w:r>
      <w:r w:rsidRPr="00B84C43">
        <w:rPr>
          <w:rFonts w:asciiTheme="majorHAnsi" w:hAnsiTheme="majorHAnsi"/>
        </w:rPr>
        <w:t xml:space="preserve">-"loss of meaning, conditions of anomie"-that no longer simply "cluster around class antagonism, [but] </w:t>
      </w:r>
      <w:r w:rsidRPr="00B84C43">
        <w:rPr>
          <w:rStyle w:val="StyleBoldUnderline"/>
          <w:rFonts w:asciiTheme="majorHAnsi" w:hAnsiTheme="majorHAnsi"/>
        </w:rPr>
        <w:t>break up into widely scattered historical contingencies</w:t>
      </w:r>
      <w:r w:rsidRPr="00B84C43">
        <w:rPr>
          <w:rFonts w:asciiTheme="majorHAnsi" w:hAnsiTheme="majorHAnsi"/>
        </w:rPr>
        <w:t xml:space="preserve">."' </w:t>
      </w:r>
      <w:r w:rsidRPr="00B84C43">
        <w:rPr>
          <w:rStyle w:val="StyleBoldUnderline"/>
          <w:rFonts w:asciiTheme="majorHAnsi" w:hAnsiTheme="majorHAnsi"/>
        </w:rPr>
        <w:t>These</w:t>
      </w:r>
      <w:r w:rsidRPr="00B84C43">
        <w:rPr>
          <w:rFonts w:asciiTheme="majorHAnsi" w:hAnsiTheme="majorHAnsi"/>
        </w:rPr>
        <w:t xml:space="preserve"> contingencies often </w:t>
      </w:r>
      <w:r w:rsidRPr="00B84C43">
        <w:rPr>
          <w:rStyle w:val="StyleBoldUnderline"/>
          <w:rFonts w:asciiTheme="majorHAnsi" w:hAnsiTheme="majorHAnsi"/>
        </w:rPr>
        <w:t>provide</w:t>
      </w:r>
      <w:r w:rsidRPr="00B84C43">
        <w:rPr>
          <w:rFonts w:asciiTheme="majorHAnsi" w:hAnsiTheme="majorHAnsi"/>
        </w:rPr>
        <w:t xml:space="preserve"> the grounds of historical necessity for the elaboration of strategies of emancipation, for the staging of other social antagonisms. </w:t>
      </w:r>
      <w:r w:rsidRPr="00B84C43">
        <w:rPr>
          <w:rStyle w:val="StyleBoldUnderline"/>
          <w:rFonts w:asciiTheme="majorHAnsi" w:hAnsiTheme="majorHAnsi"/>
        </w:rPr>
        <w:t>Reconstituting the discourse of cultural difference demands more than a simple change of cultural contents and symbols, for a replacement within the same representational time frame is never adequate.</w:t>
      </w:r>
      <w:r w:rsidRPr="00B84C43">
        <w:rPr>
          <w:rFonts w:asciiTheme="majorHAnsi" w:hAnsiTheme="majorHAnsi"/>
        </w:rPr>
        <w:t xml:space="preserve"> This reconstitution requires a radical revision of the social temporality in which emergent histories may be written: the rearticulation of the "sign" in which cultural identities may be inscribed. And contingency as </w:t>
      </w:r>
      <w:r w:rsidRPr="00B84C43">
        <w:rPr>
          <w:rStyle w:val="StyleBoldUnderline"/>
          <w:rFonts w:asciiTheme="majorHAnsi" w:hAnsiTheme="majorHAnsi"/>
        </w:rPr>
        <w:t xml:space="preserve">the </w:t>
      </w:r>
      <w:r w:rsidRPr="00B84C43">
        <w:rPr>
          <w:rFonts w:asciiTheme="majorHAnsi" w:hAnsiTheme="majorHAnsi"/>
        </w:rPr>
        <w:t>signifying</w:t>
      </w:r>
      <w:r w:rsidRPr="00B84C43">
        <w:rPr>
          <w:rStyle w:val="StyleBoldUnderline"/>
          <w:rFonts w:asciiTheme="majorHAnsi" w:hAnsiTheme="majorHAnsi"/>
        </w:rPr>
        <w:t xml:space="preserve"> time of counterhegemonic strategies is not a celebration of "lack" or "excess" or a self-perpetuating series of negative ontologies. </w:t>
      </w:r>
      <w:r w:rsidRPr="00B84C43">
        <w:rPr>
          <w:rFonts w:asciiTheme="majorHAnsi" w:hAnsiTheme="majorHAnsi"/>
        </w:rPr>
        <w:t>Such</w:t>
      </w:r>
      <w:r w:rsidRPr="00B84C43">
        <w:rPr>
          <w:rStyle w:val="StyleBoldUnderline"/>
          <w:rFonts w:asciiTheme="majorHAnsi" w:hAnsiTheme="majorHAnsi"/>
        </w:rPr>
        <w:t xml:space="preserve"> "indeterminism" is the mark of the conflictual yet. </w:t>
      </w:r>
      <w:proofErr w:type="gramStart"/>
      <w:r w:rsidRPr="00B84C43">
        <w:rPr>
          <w:rStyle w:val="StyleBoldUnderline"/>
          <w:rFonts w:asciiTheme="majorHAnsi" w:hAnsiTheme="majorHAnsi"/>
        </w:rPr>
        <w:t>productive</w:t>
      </w:r>
      <w:proofErr w:type="gramEnd"/>
      <w:r w:rsidRPr="00B84C43">
        <w:rPr>
          <w:rStyle w:val="StyleBoldUnderline"/>
          <w:rFonts w:asciiTheme="majorHAnsi" w:hAnsiTheme="majorHAnsi"/>
        </w:rPr>
        <w:t xml:space="preserve"> space in which the arbitrariness of the sign of cultural signification emerges within the regulated boundaries of social discourse</w:t>
      </w:r>
      <w:r w:rsidRPr="00B84C43">
        <w:rPr>
          <w:rFonts w:asciiTheme="majorHAnsi" w:hAnsiTheme="majorHAnsi"/>
        </w:rPr>
        <w:t xml:space="preserve">.  </w:t>
      </w:r>
    </w:p>
    <w:p w14:paraId="6710D848" w14:textId="77777777" w:rsidR="00AD30EE" w:rsidRPr="00B84C43" w:rsidRDefault="00AD30EE" w:rsidP="00AD30EE">
      <w:pPr>
        <w:rPr>
          <w:rFonts w:asciiTheme="majorHAnsi" w:hAnsiTheme="majorHAnsi"/>
        </w:rPr>
      </w:pPr>
    </w:p>
    <w:p w14:paraId="3BCE594A" w14:textId="77777777" w:rsidR="00476F2A" w:rsidRPr="00B84C43" w:rsidRDefault="00476F2A" w:rsidP="00476F2A">
      <w:pPr>
        <w:pStyle w:val="Heading4"/>
      </w:pPr>
      <w:r w:rsidRPr="00B84C43">
        <w:t>Instead of accepting a Euro-American mindset of thinking of the “third world” as the “other” and subjecting the non-Western countries to subordination, accept the postcolonial mindset of rejecting the Western narrative.</w:t>
      </w:r>
    </w:p>
    <w:p w14:paraId="764435C2" w14:textId="77777777" w:rsidR="00476F2A" w:rsidRPr="00B84C43" w:rsidRDefault="00476F2A" w:rsidP="00476F2A">
      <w:pPr>
        <w:rPr>
          <w:rStyle w:val="StyleStyleBold12pt"/>
          <w:rFonts w:asciiTheme="majorHAnsi" w:hAnsiTheme="majorHAnsi"/>
        </w:rPr>
      </w:pPr>
      <w:r w:rsidRPr="00B84C43">
        <w:rPr>
          <w:rStyle w:val="StyleStyleBold12pt"/>
          <w:rFonts w:asciiTheme="majorHAnsi" w:hAnsiTheme="majorHAnsi"/>
        </w:rPr>
        <w:t>Slater 2004 (David, Professor of Social and Political Geography at Loughborough University, “Geopolitics and the Post-colonial: Rethinking North-South Relations”, p 19-21)</w:t>
      </w:r>
    </w:p>
    <w:p w14:paraId="7A59C57D" w14:textId="582E19F4" w:rsidR="00476F2A" w:rsidRPr="00B84C43" w:rsidRDefault="00476F2A" w:rsidP="00476F2A">
      <w:pPr>
        <w:rPr>
          <w:rFonts w:asciiTheme="majorHAnsi" w:hAnsiTheme="majorHAnsi"/>
        </w:rPr>
      </w:pPr>
      <w:r w:rsidRPr="00B84C43">
        <w:rPr>
          <w:rFonts w:asciiTheme="majorHAnsi" w:hAnsiTheme="majorHAnsi"/>
        </w:rPr>
        <w:t xml:space="preserve">Furthermore, and very much linked to issues of representation, </w:t>
      </w:r>
      <w:r w:rsidRPr="00B84C43">
        <w:rPr>
          <w:rStyle w:val="StyleBoldUnderline"/>
          <w:rFonts w:asciiTheme="majorHAnsi" w:hAnsiTheme="majorHAnsi"/>
        </w:rPr>
        <w:t>a postcolonial perspective would question the geographies of reference for self and other, and their interrelation or intersubjectivity.</w:t>
      </w:r>
      <w:r w:rsidRPr="00B84C43">
        <w:rPr>
          <w:rFonts w:asciiTheme="majorHAnsi" w:hAnsiTheme="majorHAnsi"/>
        </w:rPr>
        <w:t xml:space="preserve"> </w:t>
      </w:r>
      <w:r w:rsidRPr="00B84C43">
        <w:rPr>
          <w:rStyle w:val="StyleBoldUnderline"/>
          <w:rFonts w:asciiTheme="majorHAnsi" w:hAnsiTheme="majorHAnsi"/>
        </w:rPr>
        <w:t xml:space="preserve">What is missing in both Bauman and Foucault is a sense of the </w:t>
      </w:r>
      <w:proofErr w:type="gramStart"/>
      <w:r w:rsidRPr="00B84C43">
        <w:rPr>
          <w:rStyle w:val="StyleBoldUnderline"/>
          <w:rFonts w:asciiTheme="majorHAnsi" w:hAnsiTheme="majorHAnsi"/>
        </w:rPr>
        <w:t>difference that colonialism or Empire makes to the ways in which power, politics and knowledge combine</w:t>
      </w:r>
      <w:proofErr w:type="gramEnd"/>
      <w:r w:rsidRPr="00B84C43">
        <w:rPr>
          <w:rStyle w:val="StyleBoldUnderline"/>
          <w:rFonts w:asciiTheme="majorHAnsi" w:hAnsiTheme="majorHAnsi"/>
        </w:rPr>
        <w:t xml:space="preserve"> and work out their effects on the landscape of social change. Spivak</w:t>
      </w:r>
      <w:r w:rsidRPr="00B84C43">
        <w:rPr>
          <w:rFonts w:asciiTheme="majorHAnsi" w:hAnsiTheme="majorHAnsi"/>
        </w:rPr>
        <w:t xml:space="preserve"> (1999), in her work on the post-colonial, which includes a</w:t>
      </w:r>
      <w:r w:rsidR="00865C2F" w:rsidRPr="00B84C43">
        <w:rPr>
          <w:rFonts w:asciiTheme="majorHAnsi" w:hAnsiTheme="majorHAnsi"/>
          <w:sz w:val="12"/>
        </w:rPr>
        <w:t xml:space="preserve"> </w:t>
      </w:r>
      <w:r w:rsidRPr="00B84C43">
        <w:rPr>
          <w:rFonts w:asciiTheme="majorHAnsi" w:hAnsiTheme="majorHAnsi"/>
        </w:rPr>
        <w:t xml:space="preserve">critique of Foucault and Deleuze, </w:t>
      </w:r>
      <w:r w:rsidRPr="00B84C43">
        <w:rPr>
          <w:rStyle w:val="StyleBoldUnderline"/>
          <w:rFonts w:asciiTheme="majorHAnsi" w:hAnsiTheme="majorHAnsi"/>
        </w:rPr>
        <w:t>has reminded us of the 'sanctioned ignorance' and occlusion of the colonial and imperial moment in Western post-structuralist thinking. The ways in which non-Western others have been and continue to be represented is reflected in a range of subordinating forms of classification, surveillance, negation, appropriation and debasement, as contrasted to a positive self-affirmation of Western identity</w:t>
      </w:r>
      <w:r w:rsidR="00865C2F" w:rsidRPr="00B84C43">
        <w:rPr>
          <w:rFonts w:asciiTheme="majorHAnsi" w:hAnsiTheme="majorHAnsi"/>
          <w:sz w:val="12"/>
        </w:rPr>
        <w:t xml:space="preserve"> </w:t>
      </w:r>
      <w:r w:rsidRPr="00B84C43">
        <w:rPr>
          <w:rFonts w:asciiTheme="majorHAnsi" w:hAnsiTheme="majorHAnsi"/>
        </w:rPr>
        <w:t>(Spurr 1993).8 These forms of representation, incisively analysed by Säid (1978 and 1993), find expression within the frame of North-South</w:t>
      </w:r>
      <w:r w:rsidRPr="00B84C43">
        <w:rPr>
          <w:rFonts w:asciiTheme="majorHAnsi" w:hAnsiTheme="majorHAnsi"/>
          <w:sz w:val="12"/>
        </w:rPr>
        <w:t xml:space="preserve"> </w:t>
      </w:r>
      <w:r w:rsidRPr="00B84C43">
        <w:rPr>
          <w:rFonts w:asciiTheme="majorHAnsi" w:hAnsiTheme="majorHAnsi"/>
        </w:rPr>
        <w:t>relations post-1989, as Doty (1996) has shown, and their production</w:t>
      </w:r>
      <w:r w:rsidR="00865C2F" w:rsidRPr="00B84C43">
        <w:rPr>
          <w:rFonts w:asciiTheme="majorHAnsi" w:hAnsiTheme="majorHAnsi"/>
          <w:sz w:val="12"/>
        </w:rPr>
        <w:t xml:space="preserve"> </w:t>
      </w:r>
      <w:r w:rsidRPr="00B84C43">
        <w:rPr>
          <w:rFonts w:asciiTheme="majorHAnsi" w:hAnsiTheme="majorHAnsi"/>
        </w:rPr>
        <w:t>is crucial to the sustainability of particular relations of power and</w:t>
      </w:r>
      <w:r w:rsidR="00865C2F" w:rsidRPr="00B84C43">
        <w:rPr>
          <w:rFonts w:asciiTheme="majorHAnsi" w:hAnsiTheme="majorHAnsi"/>
          <w:sz w:val="12"/>
        </w:rPr>
        <w:t xml:space="preserve"> </w:t>
      </w:r>
      <w:r w:rsidRPr="00B84C43">
        <w:rPr>
          <w:rFonts w:asciiTheme="majorHAnsi" w:hAnsiTheme="majorHAnsi"/>
        </w:rPr>
        <w:t>subordination.</w:t>
      </w:r>
      <w:r w:rsidR="00865C2F" w:rsidRPr="00B84C43">
        <w:rPr>
          <w:rFonts w:asciiTheme="majorHAnsi" w:hAnsiTheme="majorHAnsi"/>
          <w:sz w:val="12"/>
        </w:rPr>
        <w:t xml:space="preserve"> </w:t>
      </w:r>
      <w:r w:rsidRPr="00B84C43">
        <w:rPr>
          <w:rStyle w:val="StyleBoldUnderline"/>
          <w:rFonts w:asciiTheme="majorHAnsi" w:hAnsiTheme="majorHAnsi"/>
        </w:rPr>
        <w:t>As has been outlined above, Euro-Americanism exemplifies many of the problems associated with the depiction and representation of non-Western societies, and the elements I mentioned in that section could be considered in a geopolitical setting as having three interwoven components</w:t>
      </w:r>
      <w:r w:rsidRPr="00B84C43">
        <w:rPr>
          <w:rFonts w:asciiTheme="majorHAnsi" w:hAnsiTheme="majorHAnsi"/>
        </w:rPr>
        <w:t xml:space="preserve"> </w:t>
      </w:r>
      <w:r w:rsidRPr="00B84C43">
        <w:rPr>
          <w:rStyle w:val="StyleBoldUnderline"/>
          <w:rFonts w:asciiTheme="majorHAnsi" w:hAnsiTheme="majorHAnsi"/>
        </w:rPr>
        <w:t>- representations of: a) the other, e.g. the Third World; b) the self, e.g. the First World and, c) the interrelations between self and other, e.g. First World/Third World relations.</w:t>
      </w:r>
      <w:r w:rsidRPr="00B84C43">
        <w:rPr>
          <w:rFonts w:asciiTheme="majorHAnsi" w:hAnsiTheme="majorHAnsi"/>
        </w:rPr>
        <w:t xml:space="preserve"> Frequently critiques of the </w:t>
      </w:r>
      <w:r w:rsidRPr="00B84C43">
        <w:rPr>
          <w:rStyle w:val="StyleBoldUnderline"/>
          <w:rFonts w:asciiTheme="majorHAnsi" w:hAnsiTheme="majorHAnsi"/>
        </w:rPr>
        <w:t>geopolitics of representation focus on (a) and (c) so that in the example of dependency perspectives</w:t>
      </w:r>
      <w:r w:rsidRPr="00B84C43">
        <w:rPr>
          <w:rFonts w:asciiTheme="majorHAnsi" w:hAnsiTheme="majorHAnsi"/>
        </w:rPr>
        <w:t xml:space="preserve"> (discussed in</w:t>
      </w:r>
      <w:r w:rsidRPr="00B84C43">
        <w:rPr>
          <w:rFonts w:asciiTheme="majorHAnsi" w:hAnsiTheme="majorHAnsi"/>
          <w:sz w:val="12"/>
        </w:rPr>
        <w:t xml:space="preserve"> </w:t>
      </w:r>
      <w:r w:rsidRPr="00B84C43">
        <w:rPr>
          <w:rFonts w:asciiTheme="majorHAnsi" w:hAnsiTheme="majorHAnsi"/>
        </w:rPr>
        <w:t xml:space="preserve">chapter 5) </w:t>
      </w:r>
      <w:r w:rsidRPr="00B84C43">
        <w:rPr>
          <w:rStyle w:val="StyleBoldUnderline"/>
          <w:rFonts w:asciiTheme="majorHAnsi" w:hAnsiTheme="majorHAnsi"/>
        </w:rPr>
        <w:t>the critical assessment of modernization theory focused on the inadequate portrayal of Third World reality</w:t>
      </w:r>
      <w:r w:rsidRPr="00B84C43">
        <w:rPr>
          <w:rFonts w:asciiTheme="majorHAnsi" w:hAnsiTheme="majorHAnsi"/>
        </w:rPr>
        <w:t xml:space="preserve"> (a) </w:t>
      </w:r>
      <w:r w:rsidRPr="00B84C43">
        <w:rPr>
          <w:rStyle w:val="StyleBoldUnderline"/>
          <w:rFonts w:asciiTheme="majorHAnsi" w:hAnsiTheme="majorHAnsi"/>
        </w:rPr>
        <w:t>and the overly sanguine depiction of First World-Third World relations</w:t>
      </w:r>
      <w:r w:rsidRPr="00B84C43">
        <w:rPr>
          <w:rFonts w:asciiTheme="majorHAnsi" w:hAnsiTheme="majorHAnsi"/>
        </w:rPr>
        <w:t xml:space="preserve"> (c), </w:t>
      </w:r>
      <w:r w:rsidRPr="00B84C43">
        <w:rPr>
          <w:rStyle w:val="StyleBoldUnderline"/>
          <w:rFonts w:asciiTheme="majorHAnsi" w:hAnsiTheme="majorHAnsi"/>
        </w:rPr>
        <w:t>whereas the image drawn of the First World self was subjected to much less critical scrutiny</w:t>
      </w:r>
      <w:r w:rsidRPr="00B84C43">
        <w:rPr>
          <w:rFonts w:asciiTheme="majorHAnsi" w:hAnsiTheme="majorHAnsi"/>
        </w:rPr>
        <w:t>, even though, it might be suggested, that representation was</w:t>
      </w:r>
      <w:r w:rsidR="00865C2F" w:rsidRPr="00B84C43">
        <w:rPr>
          <w:rFonts w:asciiTheme="majorHAnsi" w:hAnsiTheme="majorHAnsi"/>
          <w:sz w:val="12"/>
        </w:rPr>
        <w:t xml:space="preserve"> </w:t>
      </w:r>
      <w:r w:rsidRPr="00B84C43">
        <w:rPr>
          <w:rFonts w:asciiTheme="majorHAnsi" w:hAnsiTheme="majorHAnsi"/>
        </w:rPr>
        <w:t>quite vital to the functioning of the theory, as also is the case with the</w:t>
      </w:r>
      <w:r w:rsidR="00865C2F" w:rsidRPr="00B84C43">
        <w:rPr>
          <w:rFonts w:asciiTheme="majorHAnsi" w:hAnsiTheme="majorHAnsi"/>
          <w:sz w:val="12"/>
        </w:rPr>
        <w:t xml:space="preserve"> </w:t>
      </w:r>
      <w:r w:rsidRPr="00B84C43">
        <w:rPr>
          <w:rFonts w:asciiTheme="majorHAnsi" w:hAnsiTheme="majorHAnsi"/>
        </w:rPr>
        <w:t xml:space="preserve">neo-liberal discourse of development (see chapter 4). </w:t>
      </w:r>
      <w:r w:rsidRPr="00B84C43">
        <w:rPr>
          <w:rStyle w:val="StyleBoldUnderline"/>
          <w:rFonts w:asciiTheme="majorHAnsi" w:hAnsiTheme="majorHAnsi"/>
        </w:rPr>
        <w:t xml:space="preserve">These three intersecting </w:t>
      </w:r>
      <w:proofErr w:type="gramStart"/>
      <w:r w:rsidRPr="00B84C43">
        <w:rPr>
          <w:rStyle w:val="StyleBoldUnderline"/>
          <w:rFonts w:asciiTheme="majorHAnsi" w:hAnsiTheme="majorHAnsi"/>
        </w:rPr>
        <w:t>components,</w:t>
      </w:r>
      <w:proofErr w:type="gramEnd"/>
      <w:r w:rsidRPr="00B84C43">
        <w:rPr>
          <w:rStyle w:val="StyleBoldUnderline"/>
          <w:rFonts w:asciiTheme="majorHAnsi" w:hAnsiTheme="majorHAnsi"/>
        </w:rPr>
        <w:t xml:space="preserve"> need to be borne in mind in the development of any critique of the state of North-South relations and they can be seen as an important part of any post-colonial perspective</w:t>
      </w:r>
      <w:r w:rsidRPr="00B84C43">
        <w:rPr>
          <w:rFonts w:asciiTheme="majorHAnsi" w:hAnsiTheme="majorHAnsi"/>
        </w:rPr>
        <w:t>. How might such a</w:t>
      </w:r>
      <w:r w:rsidR="00865C2F" w:rsidRPr="00B84C43">
        <w:rPr>
          <w:rFonts w:asciiTheme="majorHAnsi" w:hAnsiTheme="majorHAnsi"/>
          <w:sz w:val="12"/>
        </w:rPr>
        <w:t xml:space="preserve"> </w:t>
      </w:r>
      <w:r w:rsidRPr="00B84C43">
        <w:rPr>
          <w:rFonts w:asciiTheme="majorHAnsi" w:hAnsiTheme="majorHAnsi"/>
        </w:rPr>
        <w:t>perspective be initially specified? I want to outline five elements, to</w:t>
      </w:r>
      <w:r w:rsidR="00865C2F" w:rsidRPr="00B84C43">
        <w:rPr>
          <w:rFonts w:asciiTheme="majorHAnsi" w:hAnsiTheme="majorHAnsi"/>
          <w:sz w:val="12"/>
        </w:rPr>
        <w:t xml:space="preserve"> </w:t>
      </w:r>
      <w:r w:rsidRPr="00B84C43">
        <w:rPr>
          <w:rFonts w:asciiTheme="majorHAnsi" w:hAnsiTheme="majorHAnsi"/>
        </w:rPr>
        <w:t>which I shall return in chapter 6.</w:t>
      </w:r>
      <w:r w:rsidRPr="00B84C43">
        <w:rPr>
          <w:rFonts w:asciiTheme="majorHAnsi" w:hAnsiTheme="majorHAnsi"/>
          <w:sz w:val="12"/>
        </w:rPr>
        <w:t xml:space="preserve"> </w:t>
      </w:r>
      <w:proofErr w:type="gramStart"/>
      <w:r w:rsidRPr="00B84C43">
        <w:rPr>
          <w:rFonts w:asciiTheme="majorHAnsi" w:hAnsiTheme="majorHAnsi"/>
        </w:rPr>
        <w:t>1 .</w:t>
      </w:r>
      <w:proofErr w:type="gramEnd"/>
      <w:r w:rsidRPr="00B84C43">
        <w:rPr>
          <w:rFonts w:asciiTheme="majorHAnsi" w:hAnsiTheme="majorHAnsi"/>
        </w:rPr>
        <w:t xml:space="preserve"> As an analytical mode, as distinct from a historical periodization, </w:t>
      </w:r>
      <w:r w:rsidRPr="00B84C43">
        <w:rPr>
          <w:rStyle w:val="StyleBoldUnderline"/>
          <w:rFonts w:asciiTheme="majorHAnsi" w:hAnsiTheme="majorHAnsi"/>
        </w:rPr>
        <w:t>the post-colonial seeks to question Western discourses of, for example, progress, civilization, modernization, development and democracy, by making connections with the continuing relevance of invasive colonial and imperial power that these discourses tend to evade</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2. The post-colonial can be employed to highlight the mutually</w:t>
      </w:r>
      <w:r w:rsidRPr="00B84C43">
        <w:rPr>
          <w:rFonts w:asciiTheme="majorHAnsi" w:hAnsiTheme="majorHAnsi"/>
          <w:sz w:val="12"/>
        </w:rPr>
        <w:t xml:space="preserve"> </w:t>
      </w:r>
      <w:r w:rsidRPr="00B84C43">
        <w:rPr>
          <w:rFonts w:asciiTheme="majorHAnsi" w:hAnsiTheme="majorHAnsi"/>
        </w:rPr>
        <w:t>constitutive role played by colonizer and colonized, or globalizers</w:t>
      </w:r>
      <w:r w:rsidR="00865C2F" w:rsidRPr="00B84C43">
        <w:rPr>
          <w:rFonts w:asciiTheme="majorHAnsi" w:hAnsiTheme="majorHAnsi"/>
          <w:sz w:val="12"/>
        </w:rPr>
        <w:t xml:space="preserve"> </w:t>
      </w:r>
      <w:r w:rsidRPr="00B84C43">
        <w:rPr>
          <w:rFonts w:asciiTheme="majorHAnsi" w:hAnsiTheme="majorHAnsi"/>
        </w:rPr>
        <w:t>and globalized.</w:t>
      </w:r>
      <w:r w:rsidRPr="00B84C43">
        <w:rPr>
          <w:rFonts w:asciiTheme="majorHAnsi" w:hAnsiTheme="majorHAnsi"/>
          <w:sz w:val="12"/>
        </w:rPr>
        <w:t xml:space="preserve"> </w:t>
      </w:r>
      <w:r w:rsidRPr="00B84C43">
        <w:rPr>
          <w:rFonts w:asciiTheme="majorHAnsi" w:hAnsiTheme="majorHAnsi"/>
        </w:rPr>
        <w:t xml:space="preserve">3. </w:t>
      </w:r>
      <w:r w:rsidRPr="00B84C43">
        <w:rPr>
          <w:rStyle w:val="StyleBoldUnderline"/>
          <w:rFonts w:asciiTheme="majorHAnsi" w:hAnsiTheme="majorHAnsi"/>
        </w:rPr>
        <w:t>The post-colonial</w:t>
      </w:r>
      <w:r w:rsidRPr="00B84C43">
        <w:rPr>
          <w:rFonts w:asciiTheme="majorHAnsi" w:hAnsiTheme="majorHAnsi"/>
        </w:rPr>
        <w:t xml:space="preserve"> as a critical mode of enquiry </w:t>
      </w:r>
      <w:r w:rsidRPr="00B84C43">
        <w:rPr>
          <w:rStyle w:val="StyleBoldUnderline"/>
          <w:rFonts w:asciiTheme="majorHAnsi" w:hAnsiTheme="majorHAnsi"/>
        </w:rPr>
        <w:t>can be used to pose a series of questions concerning the location and differential impact of the agents of knowledge</w:t>
      </w:r>
      <w:r w:rsidRPr="00B84C43">
        <w:rPr>
          <w:rFonts w:asciiTheme="majorHAnsi" w:hAnsiTheme="majorHAnsi"/>
        </w:rPr>
        <w:t xml:space="preserve">. Not only does </w:t>
      </w:r>
      <w:r w:rsidRPr="00B84C43">
        <w:rPr>
          <w:rStyle w:val="StyleBoldUnderline"/>
          <w:rFonts w:asciiTheme="majorHAnsi" w:hAnsiTheme="majorHAnsi"/>
        </w:rPr>
        <w:t>a post-colonial perspective</w:t>
      </w:r>
      <w:r w:rsidR="00865C2F" w:rsidRPr="00B84C43">
        <w:rPr>
          <w:rFonts w:asciiTheme="majorHAnsi" w:hAnsiTheme="majorHAnsi"/>
          <w:sz w:val="12"/>
        </w:rPr>
        <w:t xml:space="preserve"> </w:t>
      </w:r>
      <w:r w:rsidRPr="00B84C43">
        <w:rPr>
          <w:rFonts w:asciiTheme="majorHAnsi" w:hAnsiTheme="majorHAnsi"/>
        </w:rPr>
        <w:t>consider the thematic silences present in influential Western</w:t>
      </w:r>
      <w:r w:rsidRPr="00B84C43">
        <w:rPr>
          <w:rFonts w:asciiTheme="majorHAnsi" w:hAnsiTheme="majorHAnsi"/>
          <w:sz w:val="12"/>
        </w:rPr>
        <w:t xml:space="preserve"> </w:t>
      </w:r>
      <w:r w:rsidRPr="00B84C43">
        <w:rPr>
          <w:rFonts w:asciiTheme="majorHAnsi" w:hAnsiTheme="majorHAnsi"/>
        </w:rPr>
        <w:t xml:space="preserve">discourses, it also </w:t>
      </w:r>
      <w:r w:rsidRPr="00B84C43">
        <w:rPr>
          <w:rStyle w:val="StyleBoldUnderline"/>
          <w:rFonts w:asciiTheme="majorHAnsi" w:hAnsiTheme="majorHAnsi"/>
        </w:rPr>
        <w:t>challenges the pervasive tendency to ignore the contributions of African, Asian and Latin American intellectuals and their counter-representations of West/non-West relations</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 xml:space="preserve">4. Fourth, </w:t>
      </w:r>
      <w:r w:rsidRPr="00B84C43">
        <w:rPr>
          <w:rStyle w:val="StyleBoldUnderline"/>
          <w:rFonts w:asciiTheme="majorHAnsi" w:hAnsiTheme="majorHAnsi"/>
        </w:rPr>
        <w:t>as a mode of analysis, the post-colonial seeks to give key attention to the 'centrality of the periphery'</w:t>
      </w:r>
      <w:r w:rsidRPr="00B84C43">
        <w:rPr>
          <w:rFonts w:asciiTheme="majorHAnsi" w:hAnsiTheme="majorHAnsi"/>
        </w:rPr>
        <w:t>, to foreground the</w:t>
      </w:r>
      <w:r w:rsidR="00865C2F" w:rsidRPr="00B84C43">
        <w:rPr>
          <w:rFonts w:asciiTheme="majorHAnsi" w:hAnsiTheme="majorHAnsi"/>
          <w:sz w:val="12"/>
        </w:rPr>
        <w:t xml:space="preserve"> </w:t>
      </w:r>
      <w:r w:rsidRPr="00B84C43">
        <w:rPr>
          <w:rFonts w:asciiTheme="majorHAnsi" w:hAnsiTheme="majorHAnsi"/>
        </w:rPr>
        <w:t>peripheral case since, as the Uruguayan writer Eduardo Galeano</w:t>
      </w:r>
      <w:r w:rsidR="00865C2F" w:rsidRPr="00B84C43">
        <w:rPr>
          <w:rFonts w:asciiTheme="majorHAnsi" w:hAnsiTheme="majorHAnsi"/>
          <w:sz w:val="12"/>
        </w:rPr>
        <w:t xml:space="preserve"> </w:t>
      </w:r>
      <w:r w:rsidRPr="00B84C43">
        <w:rPr>
          <w:rFonts w:asciiTheme="majorHAnsi" w:hAnsiTheme="majorHAnsi"/>
        </w:rPr>
        <w:t>(1983: 184) once put it, it is 'in the outskirts of the world . . . that</w:t>
      </w:r>
      <w:r w:rsidR="00865C2F" w:rsidRPr="00B84C43">
        <w:rPr>
          <w:rFonts w:asciiTheme="majorHAnsi" w:hAnsiTheme="majorHAnsi"/>
          <w:sz w:val="12"/>
        </w:rPr>
        <w:t xml:space="preserve"> </w:t>
      </w:r>
      <w:r w:rsidRPr="00B84C43">
        <w:rPr>
          <w:rFonts w:asciiTheme="majorHAnsi" w:hAnsiTheme="majorHAnsi"/>
        </w:rPr>
        <w:t>the system reveals its true face'.</w:t>
      </w:r>
      <w:r w:rsidR="00865C2F" w:rsidRPr="00B84C43">
        <w:rPr>
          <w:rFonts w:asciiTheme="majorHAnsi" w:hAnsiTheme="majorHAnsi"/>
          <w:sz w:val="12"/>
        </w:rPr>
        <w:t xml:space="preserve"> </w:t>
      </w:r>
      <w:r w:rsidRPr="00B84C43">
        <w:rPr>
          <w:rFonts w:asciiTheme="majorHAnsi" w:hAnsiTheme="majorHAnsi"/>
        </w:rPr>
        <w:t xml:space="preserve">5. Fifth, </w:t>
      </w:r>
      <w:r w:rsidRPr="00B84C43">
        <w:rPr>
          <w:rStyle w:val="StyleBoldUnderline"/>
          <w:rFonts w:asciiTheme="majorHAnsi" w:hAnsiTheme="majorHAnsi"/>
        </w:rPr>
        <w:t>the post-colonial in terms of the way I interpret it in this text carries with it an ethico-political positionality that seeks to oppose the coloniality and imperiality of power and re-assert the salience of autonomy and popular resistance to Western penetrations</w:t>
      </w:r>
      <w:r w:rsidRPr="00B84C43">
        <w:rPr>
          <w:rFonts w:asciiTheme="majorHAnsi" w:hAnsiTheme="majorHAnsi"/>
        </w:rPr>
        <w:t>. This is an issue to which I shall return in subsequent chapters.</w:t>
      </w:r>
    </w:p>
    <w:p w14:paraId="60FA44E5" w14:textId="77777777" w:rsidR="00476F2A" w:rsidRPr="00B84C43" w:rsidRDefault="00476F2A" w:rsidP="00476F2A">
      <w:pPr>
        <w:rPr>
          <w:rFonts w:asciiTheme="majorHAnsi" w:hAnsiTheme="majorHAnsi"/>
        </w:rPr>
      </w:pPr>
    </w:p>
    <w:p w14:paraId="20B90268" w14:textId="77777777" w:rsidR="00476F2A" w:rsidRPr="00B84C43" w:rsidRDefault="00476F2A" w:rsidP="00476F2A">
      <w:pPr>
        <w:pStyle w:val="Heading4"/>
      </w:pPr>
      <w:r w:rsidRPr="00B84C43">
        <w:t>Even though nation states are the most organized political sites in the world, some nation states are clearly positioned differently, which is an outgrowth of the coloniality and imperiality formerly imposed on the post colonial countries. Reject the aff-it embodies the colonial mindset.</w:t>
      </w:r>
    </w:p>
    <w:p w14:paraId="749E1DEE" w14:textId="77777777" w:rsidR="00476F2A" w:rsidRPr="00B84C43" w:rsidRDefault="00476F2A" w:rsidP="00476F2A">
      <w:pPr>
        <w:rPr>
          <w:rStyle w:val="StyleStyleBold12pt"/>
          <w:rFonts w:asciiTheme="majorHAnsi" w:hAnsiTheme="majorHAnsi"/>
        </w:rPr>
      </w:pPr>
      <w:r w:rsidRPr="00B84C43">
        <w:rPr>
          <w:rStyle w:val="StyleStyleBold12pt"/>
          <w:rFonts w:asciiTheme="majorHAnsi" w:hAnsiTheme="majorHAnsi"/>
        </w:rPr>
        <w:t>Slater 2004 (David, Professor of Social and Political Geography at Loughborough University, “Geopolitics and the Post-colonial: Rethinking North-South Relations”, p 23-24)</w:t>
      </w:r>
    </w:p>
    <w:p w14:paraId="207616EC" w14:textId="2AF99996" w:rsidR="00476F2A" w:rsidRPr="00B84C43" w:rsidRDefault="00476F2A" w:rsidP="00476F2A">
      <w:pPr>
        <w:rPr>
          <w:rFonts w:asciiTheme="majorHAnsi" w:hAnsiTheme="majorHAnsi"/>
          <w:b/>
          <w:u w:val="single"/>
        </w:rPr>
      </w:pPr>
      <w:r w:rsidRPr="00B84C43">
        <w:rPr>
          <w:rFonts w:asciiTheme="majorHAnsi" w:hAnsiTheme="majorHAnsi"/>
        </w:rPr>
        <w:t xml:space="preserve">Thus, it can be argued that whereas </w:t>
      </w:r>
      <w:r w:rsidRPr="00B84C43">
        <w:rPr>
          <w:rStyle w:val="StyleBoldUnderline"/>
          <w:rFonts w:asciiTheme="majorHAnsi" w:hAnsiTheme="majorHAnsi"/>
        </w:rPr>
        <w:t>within the frame of global politics</w:t>
      </w:r>
      <w:r w:rsidRPr="00B84C43">
        <w:rPr>
          <w:rFonts w:asciiTheme="majorHAnsi" w:hAnsiTheme="majorHAnsi"/>
          <w:sz w:val="12"/>
        </w:rPr>
        <w:t xml:space="preserve"> </w:t>
      </w:r>
      <w:r w:rsidRPr="00B84C43">
        <w:rPr>
          <w:rFonts w:asciiTheme="majorHAnsi" w:hAnsiTheme="majorHAnsi"/>
        </w:rPr>
        <w:t>there is more interdependence, the pace of cultural communication,</w:t>
      </w:r>
      <w:r w:rsidR="00865C2F" w:rsidRPr="00B84C43">
        <w:rPr>
          <w:rFonts w:asciiTheme="majorHAnsi" w:hAnsiTheme="majorHAnsi"/>
          <w:sz w:val="12"/>
        </w:rPr>
        <w:t xml:space="preserve"> </w:t>
      </w:r>
      <w:r w:rsidRPr="00B84C43">
        <w:rPr>
          <w:rFonts w:asciiTheme="majorHAnsi" w:hAnsiTheme="majorHAnsi"/>
        </w:rPr>
        <w:t>military delivery, disease transmission and so on have accelerated,</w:t>
      </w:r>
      <w:r w:rsidR="00865C2F" w:rsidRPr="00B84C43">
        <w:rPr>
          <w:rFonts w:asciiTheme="majorHAnsi" w:hAnsiTheme="majorHAnsi"/>
          <w:sz w:val="12"/>
        </w:rPr>
        <w:t xml:space="preserve"> </w:t>
      </w:r>
      <w:r w:rsidRPr="00B84C43">
        <w:rPr>
          <w:rFonts w:asciiTheme="majorHAnsi" w:hAnsiTheme="majorHAnsi"/>
        </w:rPr>
        <w:t>and that while global issues of refugees, ecology, arms control, organized</w:t>
      </w:r>
      <w:r w:rsidR="00865C2F" w:rsidRPr="00B84C43">
        <w:rPr>
          <w:rFonts w:asciiTheme="majorHAnsi" w:hAnsiTheme="majorHAnsi"/>
          <w:sz w:val="12"/>
        </w:rPr>
        <w:t xml:space="preserve"> </w:t>
      </w:r>
      <w:r w:rsidRPr="00B84C43">
        <w:rPr>
          <w:rFonts w:asciiTheme="majorHAnsi" w:hAnsiTheme="majorHAnsi"/>
        </w:rPr>
        <w:t xml:space="preserve">crime and terrorism have become more intense, nevertheless </w:t>
      </w:r>
      <w:r w:rsidRPr="00B84C43">
        <w:rPr>
          <w:rStyle w:val="StyleBoldUnderline"/>
          <w:rFonts w:asciiTheme="majorHAnsi" w:hAnsiTheme="majorHAnsi"/>
        </w:rPr>
        <w:t>the territorial</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state remains the most visible and organized site of political action</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in the world</w:t>
      </w:r>
      <w:r w:rsidRPr="00B84C43">
        <w:rPr>
          <w:rFonts w:asciiTheme="majorHAnsi" w:hAnsiTheme="majorHAnsi"/>
        </w:rPr>
        <w:t xml:space="preserve"> (Connolly 2001). It is a crucial crossroads for politics,</w:t>
      </w:r>
      <w:r w:rsidR="00865C2F" w:rsidRPr="00B84C43">
        <w:rPr>
          <w:rFonts w:asciiTheme="majorHAnsi" w:hAnsiTheme="majorHAnsi"/>
          <w:sz w:val="12"/>
        </w:rPr>
        <w:t xml:space="preserve"> </w:t>
      </w:r>
      <w:r w:rsidRPr="00B84C43">
        <w:rPr>
          <w:rFonts w:asciiTheme="majorHAnsi" w:hAnsiTheme="majorHAnsi"/>
        </w:rPr>
        <w:t xml:space="preserve">the political and the spatial. </w:t>
      </w:r>
      <w:r w:rsidRPr="00B84C43">
        <w:rPr>
          <w:rStyle w:val="StyleBoldUnderline"/>
          <w:rFonts w:asciiTheme="majorHAnsi" w:hAnsiTheme="majorHAnsi"/>
        </w:rPr>
        <w:t>But are all nation-states geopolitically</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positioned in the same way? Clearly they are not; and what needs</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stressing in the context of a post-colonial perspective on North-South</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relations is the difference that both coloniality and imperiality have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made.</w:t>
      </w:r>
      <w:r w:rsidRPr="00B84C43">
        <w:rPr>
          <w:rFonts w:asciiTheme="majorHAnsi" w:hAnsiTheme="majorHAnsi"/>
        </w:rPr>
        <w:t xml:space="preserve"> Making this connection is also part of the geopolitical. How?</w:t>
      </w:r>
      <w:r w:rsidR="00865C2F" w:rsidRPr="00B84C43">
        <w:rPr>
          <w:rFonts w:asciiTheme="majorHAnsi" w:hAnsiTheme="majorHAnsi"/>
          <w:sz w:val="12"/>
        </w:rPr>
        <w:t xml:space="preserve"> </w:t>
      </w:r>
      <w:r w:rsidRPr="00B84C43">
        <w:rPr>
          <w:rFonts w:asciiTheme="majorHAnsi" w:hAnsiTheme="majorHAnsi"/>
        </w:rPr>
        <w:t>Customarily, the analysis of the relations between politics and</w:t>
      </w:r>
      <w:r w:rsidR="00865C2F" w:rsidRPr="00B84C43">
        <w:rPr>
          <w:rFonts w:asciiTheme="majorHAnsi" w:hAnsiTheme="majorHAnsi"/>
          <w:sz w:val="12"/>
        </w:rPr>
        <w:t xml:space="preserve"> </w:t>
      </w:r>
      <w:r w:rsidRPr="00B84C43">
        <w:rPr>
          <w:rFonts w:asciiTheme="majorHAnsi" w:hAnsiTheme="majorHAnsi"/>
        </w:rPr>
        <w:t>the political is worked out within the conceptual confines of an implicitly Western territorial state. There is an assumption of a pre-given territorial</w:t>
      </w:r>
      <w:r w:rsidR="00865C2F" w:rsidRPr="00B84C43">
        <w:rPr>
          <w:rFonts w:asciiTheme="majorHAnsi" w:hAnsiTheme="majorHAnsi"/>
          <w:sz w:val="12"/>
        </w:rPr>
        <w:t xml:space="preserve"> </w:t>
      </w:r>
      <w:r w:rsidRPr="00B84C43">
        <w:rPr>
          <w:rFonts w:asciiTheme="majorHAnsi" w:hAnsiTheme="majorHAnsi"/>
        </w:rPr>
        <w:t xml:space="preserve">integrity and impermeability.9 </w:t>
      </w:r>
      <w:proofErr w:type="gramStart"/>
      <w:r w:rsidRPr="00B84C43">
        <w:rPr>
          <w:rFonts w:asciiTheme="majorHAnsi" w:hAnsiTheme="majorHAnsi"/>
        </w:rPr>
        <w:t>But</w:t>
      </w:r>
      <w:proofErr w:type="gramEnd"/>
      <w:r w:rsidRPr="00B84C43">
        <w:rPr>
          <w:rFonts w:asciiTheme="majorHAnsi" w:hAnsiTheme="majorHAnsi"/>
        </w:rPr>
        <w:t xml:space="preserve"> </w:t>
      </w:r>
      <w:r w:rsidRPr="00B84C43">
        <w:rPr>
          <w:rStyle w:val="StyleBoldUnderline"/>
          <w:rFonts w:asciiTheme="majorHAnsi" w:hAnsiTheme="majorHAnsi"/>
        </w:rPr>
        <w:t>in the situation of peripheral polities,</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the historical realities of external power and its effects within those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polities are much more difficult to ignore. What this contrast points to</w:t>
      </w:r>
      <w:r w:rsidRPr="00B84C43">
        <w:rPr>
          <w:rStyle w:val="StyleBoldUnderline"/>
          <w:rFonts w:asciiTheme="majorHAnsi" w:hAnsiTheme="majorHAnsi"/>
          <w:sz w:val="12"/>
        </w:rPr>
        <w:t xml:space="preserve"> </w:t>
      </w:r>
      <w:r w:rsidRPr="00B84C43">
        <w:rPr>
          <w:rStyle w:val="StyleBoldUnderline"/>
          <w:rFonts w:asciiTheme="majorHAnsi" w:hAnsiTheme="majorHAnsi"/>
        </w:rPr>
        <w:t>is the lack of equality in the full recognition of the territorial integrity of</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nation-states. For the societies of Latin America, Africa and Asia, the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principles governing the constitution of their mode of political being</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were deeply structured by external penetration, by the invasiveness of</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foreign powers. The framing of time and the ordering of space followed</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an externally imposed logic, the effects of which still resonate in the postcolonial</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period.</w:t>
      </w:r>
      <w:r w:rsidRPr="00B84C43">
        <w:rPr>
          <w:rFonts w:asciiTheme="majorHAnsi" w:hAnsiTheme="majorHAnsi"/>
        </w:rPr>
        <w:t xml:space="preserve"> </w:t>
      </w:r>
      <w:r w:rsidRPr="00B84C43">
        <w:rPr>
          <w:rStyle w:val="StyleBoldUnderline"/>
          <w:rFonts w:asciiTheme="majorHAnsi" w:hAnsiTheme="majorHAnsi"/>
        </w:rPr>
        <w:t>The struggles to recover an autochthonous narrative of</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 xml:space="preserve">time to counter a colonialist rule of </w:t>
      </w:r>
      <w:proofErr w:type="gramStart"/>
      <w:r w:rsidRPr="00B84C43">
        <w:rPr>
          <w:rStyle w:val="StyleBoldUnderline"/>
          <w:rFonts w:asciiTheme="majorHAnsi" w:hAnsiTheme="majorHAnsi"/>
        </w:rPr>
        <w:t>memory,</w:t>
      </w:r>
      <w:proofErr w:type="gramEnd"/>
      <w:r w:rsidRPr="00B84C43">
        <w:rPr>
          <w:rStyle w:val="StyleBoldUnderline"/>
          <w:rFonts w:asciiTheme="majorHAnsi" w:hAnsiTheme="majorHAnsi"/>
        </w:rPr>
        <w:t xml:space="preserve"> and to rediscover an</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indigenous amalgam of meanings for the territory of the nation have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formed a primary part of post-Independence politics</w:t>
      </w:r>
      <w:r w:rsidRPr="00B84C43">
        <w:rPr>
          <w:rFonts w:asciiTheme="majorHAnsi" w:hAnsiTheme="majorHAnsi"/>
        </w:rPr>
        <w:t>. In what were</w:t>
      </w:r>
      <w:r w:rsidR="00865C2F" w:rsidRPr="00B84C43">
        <w:rPr>
          <w:rFonts w:asciiTheme="majorHAnsi" w:hAnsiTheme="majorHAnsi"/>
          <w:sz w:val="12"/>
        </w:rPr>
        <w:t xml:space="preserve"> </w:t>
      </w:r>
      <w:r w:rsidRPr="00B84C43">
        <w:rPr>
          <w:rFonts w:asciiTheme="majorHAnsi" w:hAnsiTheme="majorHAnsi"/>
        </w:rPr>
        <w:t xml:space="preserve">referred to as 'wars of national liberation', </w:t>
      </w:r>
      <w:r w:rsidRPr="00B84C43">
        <w:rPr>
          <w:rStyle w:val="StyleBoldUnderline"/>
          <w:rFonts w:asciiTheme="majorHAnsi" w:hAnsiTheme="majorHAnsi"/>
        </w:rPr>
        <w:t>the struggle to breathe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new life into the time-space nexus of independence lay at the core of</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the anti-imperialist movement</w:t>
      </w:r>
      <w:r w:rsidRPr="00B84C43">
        <w:rPr>
          <w:rFonts w:asciiTheme="majorHAnsi" w:hAnsiTheme="majorHAnsi"/>
        </w:rPr>
        <w:t xml:space="preserve">. </w:t>
      </w:r>
      <w:r w:rsidRPr="00B84C43">
        <w:rPr>
          <w:rFonts w:asciiTheme="majorHAnsi" w:hAnsiTheme="majorHAnsi"/>
          <w:b/>
          <w:u w:val="single"/>
        </w:rPr>
        <w:t>This then is one modality of the geopolitical,</w:t>
      </w:r>
      <w:r w:rsidR="00865C2F" w:rsidRPr="00B84C43">
        <w:rPr>
          <w:rFonts w:asciiTheme="majorHAnsi" w:hAnsiTheme="majorHAnsi"/>
          <w:b/>
          <w:sz w:val="12"/>
          <w:u w:val="single"/>
        </w:rPr>
        <w:t xml:space="preserve"> </w:t>
      </w:r>
      <w:r w:rsidRPr="00B84C43">
        <w:rPr>
          <w:rFonts w:asciiTheme="majorHAnsi" w:hAnsiTheme="majorHAnsi"/>
          <w:b/>
          <w:u w:val="single"/>
        </w:rPr>
        <w:t>of a transformative rupture, where anti-colonial movements were</w:t>
      </w:r>
      <w:r w:rsidR="00865C2F" w:rsidRPr="00B84C43">
        <w:rPr>
          <w:rFonts w:asciiTheme="majorHAnsi" w:hAnsiTheme="majorHAnsi"/>
          <w:b/>
          <w:sz w:val="12"/>
          <w:u w:val="single"/>
        </w:rPr>
        <w:t xml:space="preserve"> </w:t>
      </w:r>
      <w:r w:rsidRPr="00B84C43">
        <w:rPr>
          <w:rFonts w:asciiTheme="majorHAnsi" w:hAnsiTheme="majorHAnsi"/>
          <w:b/>
          <w:u w:val="single"/>
        </w:rPr>
        <w:t>the disrupting and destabilizing currents able to challenge and eventually</w:t>
      </w:r>
      <w:r w:rsidR="00865C2F" w:rsidRPr="00B84C43">
        <w:rPr>
          <w:rFonts w:asciiTheme="majorHAnsi" w:hAnsiTheme="majorHAnsi"/>
          <w:b/>
          <w:sz w:val="12"/>
          <w:u w:val="single"/>
        </w:rPr>
        <w:t xml:space="preserve"> </w:t>
      </w:r>
      <w:r w:rsidRPr="00B84C43">
        <w:rPr>
          <w:rFonts w:asciiTheme="majorHAnsi" w:hAnsiTheme="majorHAnsi"/>
          <w:b/>
          <w:u w:val="single"/>
        </w:rPr>
        <w:t xml:space="preserve">bring to an end the colonial appropriation of national space. </w:t>
      </w:r>
    </w:p>
    <w:p w14:paraId="683E5EF9" w14:textId="77777777" w:rsidR="00476F2A" w:rsidRPr="00B84C43" w:rsidRDefault="00476F2A" w:rsidP="00AD30EE">
      <w:pPr>
        <w:rPr>
          <w:rFonts w:asciiTheme="majorHAnsi" w:hAnsiTheme="majorHAnsi"/>
        </w:rPr>
      </w:pPr>
    </w:p>
    <w:p w14:paraId="7995FD3D" w14:textId="5F84519A" w:rsidR="00680D5A" w:rsidRPr="00B84C43" w:rsidRDefault="00AD30EE" w:rsidP="00AD30EE">
      <w:pPr>
        <w:pStyle w:val="Heading3"/>
        <w:rPr>
          <w:rStyle w:val="StyleBoldUnderline"/>
          <w:b w:val="0"/>
          <w:sz w:val="48"/>
          <w:szCs w:val="48"/>
        </w:rPr>
      </w:pPr>
      <w:bookmarkStart w:id="26" w:name="_Toc235281182"/>
      <w:r w:rsidRPr="00B84C43">
        <w:rPr>
          <w:rStyle w:val="StyleBoldUnderline"/>
          <w:sz w:val="48"/>
          <w:szCs w:val="48"/>
        </w:rPr>
        <w:t>Alternative-Unbuilt</w:t>
      </w:r>
      <w:bookmarkEnd w:id="26"/>
      <w:r w:rsidRPr="00B84C43">
        <w:rPr>
          <w:rStyle w:val="StyleBoldUnderline"/>
          <w:sz w:val="48"/>
          <w:szCs w:val="48"/>
        </w:rPr>
        <w:t xml:space="preserve"> </w:t>
      </w:r>
    </w:p>
    <w:p w14:paraId="2DA3E5A3" w14:textId="5250A350" w:rsidR="004430FB" w:rsidRPr="00B84C43" w:rsidRDefault="00AD30EE" w:rsidP="00AD30EE">
      <w:pPr>
        <w:pStyle w:val="Heading4"/>
        <w:rPr>
          <w:shd w:val="clear" w:color="auto" w:fill="FFFFFF"/>
        </w:rPr>
      </w:pPr>
      <w:r w:rsidRPr="00B84C43">
        <w:rPr>
          <w:shd w:val="clear" w:color="auto" w:fill="FFFFFF"/>
        </w:rPr>
        <w:t xml:space="preserve">The alternative is the Unbuilt of Colonial social construction, where we refuse to engage in their narrative of growth that comes at the expense of the </w:t>
      </w:r>
      <w:proofErr w:type="gramStart"/>
      <w:r w:rsidRPr="00B84C43">
        <w:rPr>
          <w:shd w:val="clear" w:color="auto" w:fill="FFFFFF"/>
        </w:rPr>
        <w:t>Other</w:t>
      </w:r>
      <w:proofErr w:type="gramEnd"/>
      <w:r w:rsidRPr="00B84C43">
        <w:rPr>
          <w:shd w:val="clear" w:color="auto" w:fill="FFFFFF"/>
        </w:rPr>
        <w:t xml:space="preserve">. </w:t>
      </w:r>
    </w:p>
    <w:p w14:paraId="6191022A" w14:textId="51FFB9CF" w:rsidR="008C42C3" w:rsidRPr="008234B5" w:rsidRDefault="00AD30EE" w:rsidP="008C42C3">
      <w:pPr>
        <w:rPr>
          <w:rFonts w:asciiTheme="majorHAnsi" w:hAnsiTheme="majorHAnsi"/>
          <w:color w:val="000000"/>
          <w:shd w:val="clear" w:color="auto" w:fill="FFFFFF"/>
        </w:rPr>
      </w:pPr>
      <w:r w:rsidRPr="00B84C43">
        <w:rPr>
          <w:rStyle w:val="StyleStyleBold12pt"/>
          <w:rFonts w:asciiTheme="majorHAnsi" w:hAnsiTheme="majorHAnsi"/>
        </w:rPr>
        <w:t>Bhabha ‘03</w:t>
      </w:r>
      <w:r w:rsidR="008C42C3" w:rsidRPr="00B84C43">
        <w:rPr>
          <w:rFonts w:asciiTheme="majorHAnsi" w:hAnsiTheme="majorHAnsi"/>
          <w:color w:val="000000"/>
          <w:shd w:val="clear" w:color="auto" w:fill="FFFFFF"/>
        </w:rPr>
        <w:t>(Homi K, Anne F. Rothenberg Professor of the Humanities in the Department of English at Harvard, the Director of the Humanities Center and the Senior Advisor on the Humanities to the President and Provost at Harvard University, "Democracy De-realized."</w:t>
      </w:r>
      <w:r w:rsidR="008C42C3" w:rsidRPr="00B84C43">
        <w:rPr>
          <w:rStyle w:val="apple-converted-space"/>
          <w:rFonts w:asciiTheme="majorHAnsi" w:hAnsiTheme="majorHAnsi"/>
          <w:color w:val="000000"/>
          <w:shd w:val="clear" w:color="auto" w:fill="FFFFFF"/>
        </w:rPr>
        <w:t> </w:t>
      </w:r>
      <w:r w:rsidR="008C42C3" w:rsidRPr="00B84C43">
        <w:rPr>
          <w:rFonts w:asciiTheme="majorHAnsi" w:hAnsiTheme="majorHAnsi"/>
          <w:i/>
          <w:iCs/>
          <w:color w:val="000000"/>
          <w:shd w:val="clear" w:color="auto" w:fill="FFFFFF"/>
        </w:rPr>
        <w:t>Diogenes</w:t>
      </w:r>
      <w:r w:rsidR="008C42C3" w:rsidRPr="00B84C43">
        <w:rPr>
          <w:rStyle w:val="apple-converted-space"/>
          <w:rFonts w:asciiTheme="majorHAnsi" w:hAnsiTheme="majorHAnsi"/>
          <w:color w:val="000000"/>
          <w:shd w:val="clear" w:color="auto" w:fill="FFFFFF"/>
        </w:rPr>
        <w:t> </w:t>
      </w:r>
      <w:r w:rsidR="008C42C3" w:rsidRPr="00B84C43">
        <w:rPr>
          <w:rFonts w:asciiTheme="majorHAnsi" w:hAnsiTheme="majorHAnsi"/>
          <w:color w:val="000000"/>
          <w:shd w:val="clear" w:color="auto" w:fill="FFFFFF"/>
        </w:rPr>
        <w:t xml:space="preserve">50.1 (2003): 34-5, </w:t>
      </w:r>
      <w:hyperlink r:id="rId10" w:history="1">
        <w:r w:rsidR="008C42C3" w:rsidRPr="00B84C43">
          <w:rPr>
            <w:rStyle w:val="Hyperlink"/>
            <w:rFonts w:asciiTheme="majorHAnsi" w:hAnsiTheme="majorHAnsi"/>
          </w:rPr>
          <w:t>http://dio.sagepub.com/content/50/1/27.full.pdf+html</w:t>
        </w:r>
      </w:hyperlink>
      <w:r w:rsidR="008C42C3" w:rsidRPr="00B84C43">
        <w:rPr>
          <w:rFonts w:asciiTheme="majorHAnsi" w:hAnsiTheme="majorHAnsi"/>
        </w:rPr>
        <w:t>)</w:t>
      </w:r>
    </w:p>
    <w:p w14:paraId="0E1F68E6" w14:textId="1465DCE8" w:rsidR="008C42C3" w:rsidRPr="00B84C43" w:rsidRDefault="008C42C3" w:rsidP="008C42C3">
      <w:pPr>
        <w:rPr>
          <w:rStyle w:val="StyleBoldUnderline"/>
          <w:rFonts w:asciiTheme="majorHAnsi" w:hAnsiTheme="majorHAnsi"/>
        </w:rPr>
      </w:pPr>
      <w:r w:rsidRPr="00B84C43">
        <w:rPr>
          <w:rFonts w:asciiTheme="majorHAnsi" w:hAnsiTheme="majorHAnsi"/>
        </w:rPr>
        <w:t>As I end let me return to the beginning of my article, to the fallen towers and</w:t>
      </w:r>
      <w:r w:rsidR="00865C2F" w:rsidRPr="00B84C43">
        <w:rPr>
          <w:rFonts w:asciiTheme="majorHAnsi" w:hAnsiTheme="majorHAnsi"/>
          <w:sz w:val="12"/>
        </w:rPr>
        <w:t xml:space="preserve"> </w:t>
      </w:r>
      <w:r w:rsidRPr="00B84C43">
        <w:rPr>
          <w:rFonts w:asciiTheme="majorHAnsi" w:hAnsiTheme="majorHAnsi"/>
        </w:rPr>
        <w:t>falling idols. What has befallen the ideals and the ideas of global progress now that</w:t>
      </w:r>
      <w:r w:rsidR="00865C2F" w:rsidRPr="00B84C43">
        <w:rPr>
          <w:rFonts w:asciiTheme="majorHAnsi" w:hAnsiTheme="majorHAnsi"/>
          <w:sz w:val="12"/>
        </w:rPr>
        <w:t xml:space="preserve"> </w:t>
      </w:r>
      <w:r w:rsidRPr="00B84C43">
        <w:rPr>
          <w:rFonts w:asciiTheme="majorHAnsi" w:hAnsiTheme="majorHAnsi"/>
        </w:rPr>
        <w:t>the New World is bereft of its towers, its towering ladder without rungs targeted as</w:t>
      </w:r>
      <w:r w:rsidR="00865C2F" w:rsidRPr="00B84C43">
        <w:rPr>
          <w:rFonts w:asciiTheme="majorHAnsi" w:hAnsiTheme="majorHAnsi"/>
          <w:sz w:val="12"/>
        </w:rPr>
        <w:t xml:space="preserve"> </w:t>
      </w:r>
      <w:r w:rsidRPr="00B84C43">
        <w:rPr>
          <w:rFonts w:asciiTheme="majorHAnsi" w:hAnsiTheme="majorHAnsi"/>
        </w:rPr>
        <w:t>the symbol of our times? Such days that eerily hollow out the times and places in</w:t>
      </w:r>
      <w:r w:rsidR="00865C2F" w:rsidRPr="00B84C43">
        <w:rPr>
          <w:rFonts w:asciiTheme="majorHAnsi" w:hAnsiTheme="majorHAnsi"/>
          <w:sz w:val="12"/>
        </w:rPr>
        <w:t xml:space="preserve"> </w:t>
      </w:r>
      <w:r w:rsidRPr="00B84C43">
        <w:rPr>
          <w:rFonts w:asciiTheme="majorHAnsi" w:hAnsiTheme="majorHAnsi"/>
        </w:rPr>
        <w:t xml:space="preserve">which we live confront our sense of progress with the challenge of the unbuilt. </w:t>
      </w:r>
      <w:r w:rsidRPr="00B84C43">
        <w:rPr>
          <w:rStyle w:val="StyleBoldUnderline"/>
          <w:rFonts w:asciiTheme="majorHAnsi" w:hAnsiTheme="majorHAnsi"/>
        </w:rPr>
        <w:t>The</w:t>
      </w:r>
      <w:r w:rsidR="00865C2F" w:rsidRPr="00B84C43">
        <w:rPr>
          <w:rStyle w:val="StyleBoldUnderline"/>
          <w:rFonts w:asciiTheme="majorHAnsi" w:hAnsiTheme="majorHAnsi"/>
        </w:rPr>
        <w:t xml:space="preserve"> </w:t>
      </w:r>
      <w:r w:rsidRPr="00B84C43">
        <w:rPr>
          <w:rStyle w:val="StyleBoldUnderline"/>
          <w:rFonts w:asciiTheme="majorHAnsi" w:hAnsiTheme="majorHAnsi"/>
        </w:rPr>
        <w:t>unbuilt is not a place,</w:t>
      </w:r>
      <w:r w:rsidRPr="00B84C43">
        <w:rPr>
          <w:rFonts w:asciiTheme="majorHAnsi" w:hAnsiTheme="majorHAnsi"/>
        </w:rPr>
        <w:t xml:space="preserve"> Wittgenstein says, </w:t>
      </w:r>
      <w:r w:rsidRPr="00B84C43">
        <w:rPr>
          <w:rStyle w:val="Emphasis"/>
          <w:rFonts w:asciiTheme="majorHAnsi" w:hAnsiTheme="majorHAnsi"/>
        </w:rPr>
        <w:t>that you can reach with a ladder; what is</w:t>
      </w:r>
      <w:r w:rsidR="00865C2F" w:rsidRPr="00B84C43">
        <w:rPr>
          <w:rStyle w:val="Emphasis"/>
          <w:rFonts w:asciiTheme="majorHAnsi" w:hAnsiTheme="majorHAnsi"/>
        </w:rPr>
        <w:t xml:space="preserve"> </w:t>
      </w:r>
      <w:r w:rsidRPr="00B84C43">
        <w:rPr>
          <w:rStyle w:val="Emphasis"/>
          <w:rFonts w:asciiTheme="majorHAnsi" w:hAnsiTheme="majorHAnsi"/>
        </w:rPr>
        <w:t>needed is a perspicuous vision that reveals a space, a way in the world, that is often</w:t>
      </w:r>
      <w:r w:rsidR="00865C2F" w:rsidRPr="00B84C43">
        <w:rPr>
          <w:rStyle w:val="Emphasis"/>
          <w:rFonts w:asciiTheme="majorHAnsi" w:hAnsiTheme="majorHAnsi"/>
        </w:rPr>
        <w:t xml:space="preserve"> </w:t>
      </w:r>
      <w:r w:rsidRPr="00B84C43">
        <w:rPr>
          <w:rStyle w:val="Emphasis"/>
          <w:rFonts w:asciiTheme="majorHAnsi" w:hAnsiTheme="majorHAnsi"/>
        </w:rPr>
        <w:t>obscured by the onward and upward thrust of progress</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 xml:space="preserve">Our civilisation is characterised by the word ‘progress’. </w:t>
      </w:r>
      <w:r w:rsidRPr="00B84C43">
        <w:rPr>
          <w:rStyle w:val="StyleBoldUnderline"/>
          <w:rFonts w:asciiTheme="majorHAnsi" w:hAnsiTheme="majorHAnsi"/>
        </w:rPr>
        <w:t>Progress is its form rather than</w:t>
      </w:r>
      <w:r w:rsidR="00865C2F" w:rsidRPr="00B84C43">
        <w:rPr>
          <w:rStyle w:val="StyleBoldUnderline"/>
          <w:rFonts w:asciiTheme="majorHAnsi" w:hAnsiTheme="majorHAnsi"/>
        </w:rPr>
        <w:t xml:space="preserve"> </w:t>
      </w:r>
      <w:r w:rsidRPr="00B84C43">
        <w:rPr>
          <w:rStyle w:val="StyleBoldUnderline"/>
          <w:rFonts w:asciiTheme="majorHAnsi" w:hAnsiTheme="majorHAnsi"/>
        </w:rPr>
        <w:t>making progress being one of its features. Typically it constructs. It is occupied with building</w:t>
      </w:r>
      <w:r w:rsidR="00865C2F" w:rsidRPr="00B84C43">
        <w:rPr>
          <w:rStyle w:val="StyleBoldUnderline"/>
          <w:rFonts w:asciiTheme="majorHAnsi" w:hAnsiTheme="majorHAnsi"/>
        </w:rPr>
        <w:t xml:space="preserve"> </w:t>
      </w:r>
      <w:r w:rsidRPr="00B84C43">
        <w:rPr>
          <w:rStyle w:val="StyleBoldUnderline"/>
          <w:rFonts w:asciiTheme="majorHAnsi" w:hAnsiTheme="majorHAnsi"/>
        </w:rPr>
        <w:t>an ever more complicated structure</w:t>
      </w:r>
      <w:r w:rsidRPr="00B84C43">
        <w:rPr>
          <w:rFonts w:asciiTheme="majorHAnsi" w:hAnsiTheme="majorHAnsi"/>
        </w:rPr>
        <w:t xml:space="preserve"> . . . I am not interested in constructing a building,</w:t>
      </w:r>
      <w:r w:rsidR="00865C2F" w:rsidRPr="00B84C43">
        <w:rPr>
          <w:rFonts w:asciiTheme="majorHAnsi" w:hAnsiTheme="majorHAnsi"/>
          <w:sz w:val="12"/>
        </w:rPr>
        <w:t xml:space="preserve"> </w:t>
      </w:r>
      <w:r w:rsidRPr="00B84C43">
        <w:rPr>
          <w:rFonts w:asciiTheme="majorHAnsi" w:hAnsiTheme="majorHAnsi"/>
        </w:rPr>
        <w:t>so much as in having a perspicuous view of the foundation of possible buildings.</w:t>
      </w:r>
      <w:r w:rsidR="00865C2F" w:rsidRPr="00B84C43">
        <w:rPr>
          <w:rFonts w:asciiTheme="majorHAnsi" w:hAnsiTheme="majorHAnsi"/>
          <w:sz w:val="12"/>
        </w:rPr>
        <w:t xml:space="preserve"> </w:t>
      </w:r>
      <w:r w:rsidRPr="00B84C43">
        <w:rPr>
          <w:rFonts w:asciiTheme="majorHAnsi" w:hAnsiTheme="majorHAnsi"/>
        </w:rPr>
        <w:t>(Culture and Value, 7e, 1930)</w:t>
      </w:r>
      <w:r w:rsidR="00865C2F" w:rsidRPr="00B84C43">
        <w:rPr>
          <w:rFonts w:asciiTheme="majorHAnsi" w:hAnsiTheme="majorHAnsi"/>
          <w:sz w:val="12"/>
        </w:rPr>
        <w:t xml:space="preserve"> </w:t>
      </w:r>
      <w:r w:rsidRPr="00B84C43">
        <w:rPr>
          <w:rStyle w:val="StyleBoldUnderline"/>
          <w:rFonts w:asciiTheme="majorHAnsi" w:hAnsiTheme="majorHAnsi"/>
        </w:rPr>
        <w:t>Neither destruction nor deconstruction, the unbuilt is the creation of a form</w:t>
      </w:r>
      <w:r w:rsidR="00865C2F" w:rsidRPr="00B84C43">
        <w:rPr>
          <w:rStyle w:val="StyleBoldUnderline"/>
          <w:rFonts w:asciiTheme="majorHAnsi" w:hAnsiTheme="majorHAnsi"/>
        </w:rPr>
        <w:t xml:space="preserve"> </w:t>
      </w:r>
      <w:r w:rsidRPr="00B84C43">
        <w:rPr>
          <w:rStyle w:val="StyleBoldUnderline"/>
          <w:rFonts w:asciiTheme="majorHAnsi" w:hAnsiTheme="majorHAnsi"/>
        </w:rPr>
        <w:t>whose virtual absence raises the question of what it would mean to start again, in</w:t>
      </w:r>
      <w:r w:rsidR="00865C2F" w:rsidRPr="00B84C43">
        <w:rPr>
          <w:rStyle w:val="StyleBoldUnderline"/>
          <w:rFonts w:asciiTheme="majorHAnsi" w:hAnsiTheme="majorHAnsi"/>
        </w:rPr>
        <w:t xml:space="preserve"> </w:t>
      </w:r>
      <w:r w:rsidRPr="00B84C43">
        <w:rPr>
          <w:rStyle w:val="StyleBoldUnderline"/>
          <w:rFonts w:asciiTheme="majorHAnsi" w:hAnsiTheme="majorHAnsi"/>
        </w:rPr>
        <w:t>the same place, as if it were elsewhere, adjacent to the site of a historic disaster or a</w:t>
      </w:r>
      <w:r w:rsidR="00865C2F" w:rsidRPr="00B84C43">
        <w:rPr>
          <w:rStyle w:val="StyleBoldUnderline"/>
          <w:rFonts w:asciiTheme="majorHAnsi" w:hAnsiTheme="majorHAnsi"/>
        </w:rPr>
        <w:t xml:space="preserve"> </w:t>
      </w:r>
      <w:r w:rsidRPr="00B84C43">
        <w:rPr>
          <w:rStyle w:val="StyleBoldUnderline"/>
          <w:rFonts w:asciiTheme="majorHAnsi" w:hAnsiTheme="majorHAnsi"/>
        </w:rPr>
        <w:t>personal trauma.</w:t>
      </w:r>
      <w:r w:rsidRPr="00B84C43">
        <w:rPr>
          <w:rFonts w:asciiTheme="majorHAnsi" w:hAnsiTheme="majorHAnsi"/>
        </w:rPr>
        <w:t xml:space="preserve"> The rubble and debris that survive carry the memories of other</w:t>
      </w:r>
      <w:r w:rsidR="00865C2F" w:rsidRPr="00B84C43">
        <w:rPr>
          <w:rFonts w:asciiTheme="majorHAnsi" w:hAnsiTheme="majorHAnsi"/>
          <w:sz w:val="12"/>
        </w:rPr>
        <w:t xml:space="preserve"> </w:t>
      </w:r>
      <w:r w:rsidRPr="00B84C43">
        <w:rPr>
          <w:rFonts w:asciiTheme="majorHAnsi" w:hAnsiTheme="majorHAnsi"/>
        </w:rPr>
        <w:t>fallen towers, Babel for instance, and lessons of endless ladders that suddenly collapse</w:t>
      </w:r>
      <w:r w:rsidR="00865C2F" w:rsidRPr="00B84C43">
        <w:rPr>
          <w:rFonts w:asciiTheme="majorHAnsi" w:hAnsiTheme="majorHAnsi"/>
          <w:sz w:val="12"/>
        </w:rPr>
        <w:t xml:space="preserve"> </w:t>
      </w:r>
      <w:r w:rsidRPr="00B84C43">
        <w:rPr>
          <w:rFonts w:asciiTheme="majorHAnsi" w:hAnsiTheme="majorHAnsi"/>
        </w:rPr>
        <w:t xml:space="preserve">beneath our feet. </w:t>
      </w:r>
      <w:r w:rsidRPr="00B84C43">
        <w:rPr>
          <w:rStyle w:val="StyleBoldUnderline"/>
          <w:rFonts w:asciiTheme="majorHAnsi" w:hAnsiTheme="majorHAnsi"/>
        </w:rPr>
        <w:t>We have no option but to be interested in constructing buildings;</w:t>
      </w:r>
      <w:r w:rsidR="00865C2F" w:rsidRPr="00B84C43">
        <w:rPr>
          <w:rStyle w:val="StyleBoldUnderline"/>
          <w:rFonts w:asciiTheme="majorHAnsi" w:hAnsiTheme="majorHAnsi"/>
        </w:rPr>
        <w:t xml:space="preserve"> </w:t>
      </w:r>
      <w:r w:rsidRPr="00B84C43">
        <w:rPr>
          <w:rStyle w:val="StyleBoldUnderline"/>
          <w:rFonts w:asciiTheme="majorHAnsi" w:hAnsiTheme="majorHAnsi"/>
        </w:rPr>
        <w:t>at the same time, we have no choice but to place, in full view of our buildings,</w:t>
      </w:r>
      <w:r w:rsidR="00865C2F" w:rsidRPr="00B84C43">
        <w:rPr>
          <w:rStyle w:val="StyleBoldUnderline"/>
          <w:rFonts w:asciiTheme="majorHAnsi" w:hAnsiTheme="majorHAnsi"/>
        </w:rPr>
        <w:t xml:space="preserve"> </w:t>
      </w:r>
      <w:r w:rsidRPr="00B84C43">
        <w:rPr>
          <w:rStyle w:val="StyleBoldUnderline"/>
          <w:rFonts w:asciiTheme="majorHAnsi" w:hAnsiTheme="majorHAnsi"/>
        </w:rPr>
        <w:t>the vision of the Unbuilt –- ‘the foundation of possible buildings’, other foundations, other alternative worlds. Perhaps, then, we will not forget to measure Progress from</w:t>
      </w:r>
      <w:r w:rsidR="00865C2F" w:rsidRPr="00B84C43">
        <w:rPr>
          <w:rStyle w:val="StyleBoldUnderline"/>
          <w:rFonts w:asciiTheme="majorHAnsi" w:hAnsiTheme="majorHAnsi"/>
        </w:rPr>
        <w:t xml:space="preserve"> </w:t>
      </w:r>
      <w:r w:rsidRPr="00B84C43">
        <w:rPr>
          <w:rStyle w:val="StyleBoldUnderline"/>
          <w:rFonts w:asciiTheme="majorHAnsi" w:hAnsiTheme="majorHAnsi"/>
        </w:rPr>
        <w:t>the ground, from other perspectives, other possible foundations, even when we</w:t>
      </w:r>
      <w:r w:rsidR="00865C2F" w:rsidRPr="00B84C43">
        <w:rPr>
          <w:rStyle w:val="StyleBoldUnderline"/>
          <w:rFonts w:asciiTheme="majorHAnsi" w:hAnsiTheme="majorHAnsi"/>
        </w:rPr>
        <w:t xml:space="preserve"> </w:t>
      </w:r>
      <w:r w:rsidRPr="00B84C43">
        <w:rPr>
          <w:rStyle w:val="StyleBoldUnderline"/>
          <w:rFonts w:asciiTheme="majorHAnsi" w:hAnsiTheme="majorHAnsi"/>
        </w:rPr>
        <w:t>vainly believe that we are, ourselves, standing at the top of the tower.</w:t>
      </w:r>
    </w:p>
    <w:p w14:paraId="75192AEF" w14:textId="77777777" w:rsidR="008C42C3" w:rsidRPr="00B84C43" w:rsidRDefault="008C42C3" w:rsidP="00F442B2">
      <w:pPr>
        <w:rPr>
          <w:rFonts w:asciiTheme="majorHAnsi" w:hAnsiTheme="majorHAnsi"/>
        </w:rPr>
      </w:pPr>
    </w:p>
    <w:p w14:paraId="0C3F13F3" w14:textId="77777777" w:rsidR="00F442B2" w:rsidRPr="00B84C43" w:rsidRDefault="00F442B2" w:rsidP="00F442B2">
      <w:pPr>
        <w:rPr>
          <w:rStyle w:val="StyleBoldUnderline"/>
          <w:rFonts w:asciiTheme="majorHAnsi" w:hAnsiTheme="majorHAnsi"/>
        </w:rPr>
      </w:pPr>
    </w:p>
    <w:p w14:paraId="6AECFB3C" w14:textId="23B5BCA1" w:rsidR="00F442B2" w:rsidRPr="00B84C43" w:rsidRDefault="00AD30EE" w:rsidP="004430FB">
      <w:pPr>
        <w:pStyle w:val="Heading3"/>
        <w:rPr>
          <w:rStyle w:val="StyleBoldUnderline"/>
          <w:b w:val="0"/>
          <w:sz w:val="48"/>
          <w:szCs w:val="48"/>
        </w:rPr>
      </w:pPr>
      <w:bookmarkStart w:id="27" w:name="_Toc235281183"/>
      <w:r w:rsidRPr="00B84C43">
        <w:rPr>
          <w:rStyle w:val="StyleBoldUnderline"/>
          <w:sz w:val="48"/>
          <w:szCs w:val="48"/>
        </w:rPr>
        <w:t>Alternative-Hybrid</w:t>
      </w:r>
      <w:bookmarkEnd w:id="27"/>
    </w:p>
    <w:p w14:paraId="206F2236" w14:textId="77777777" w:rsidR="00F442B2" w:rsidRPr="00B84C43" w:rsidRDefault="00F442B2" w:rsidP="00F442B2">
      <w:pPr>
        <w:pStyle w:val="Heading4"/>
      </w:pPr>
      <w:r w:rsidRPr="00B84C43">
        <w:t>Only recognizing hybridization as the production of colonial power can expose the ambivalence of discourses of authority.</w:t>
      </w:r>
    </w:p>
    <w:p w14:paraId="62803D5E" w14:textId="77777777" w:rsidR="00F442B2" w:rsidRPr="00B84C43" w:rsidRDefault="00F442B2" w:rsidP="00F442B2">
      <w:pPr>
        <w:rPr>
          <w:rFonts w:asciiTheme="majorHAnsi" w:hAnsiTheme="majorHAnsi"/>
        </w:rPr>
      </w:pPr>
      <w:r w:rsidRPr="00B84C43">
        <w:rPr>
          <w:rStyle w:val="StyleStyleBold12pt"/>
          <w:rFonts w:asciiTheme="majorHAnsi" w:hAnsiTheme="majorHAnsi"/>
        </w:rPr>
        <w:t>Bhabha, Director of the Humanities Center at Harvard, 1985</w:t>
      </w:r>
      <w:r w:rsidRPr="00B84C43">
        <w:rPr>
          <w:rFonts w:asciiTheme="majorHAnsi" w:hAnsiTheme="majorHAnsi"/>
        </w:rPr>
        <w:t xml:space="preserve"> </w:t>
      </w:r>
    </w:p>
    <w:p w14:paraId="6CBF317D" w14:textId="77777777" w:rsidR="00F442B2" w:rsidRPr="00B84C43" w:rsidRDefault="00F442B2" w:rsidP="00F442B2">
      <w:pPr>
        <w:rPr>
          <w:rFonts w:asciiTheme="majorHAnsi" w:hAnsiTheme="majorHAnsi"/>
        </w:rPr>
      </w:pPr>
      <w:r w:rsidRPr="00B84C43">
        <w:rPr>
          <w:rFonts w:asciiTheme="majorHAnsi" w:hAnsiTheme="majorHAnsi"/>
        </w:rPr>
        <w:t xml:space="preserve">(Homi K, </w:t>
      </w:r>
      <w:proofErr w:type="gramStart"/>
      <w:r w:rsidRPr="00B84C43">
        <w:rPr>
          <w:rFonts w:asciiTheme="majorHAnsi" w:hAnsiTheme="majorHAnsi"/>
        </w:rPr>
        <w:t>Autumn</w:t>
      </w:r>
      <w:proofErr w:type="gramEnd"/>
      <w:r w:rsidRPr="00B84C43">
        <w:rPr>
          <w:rFonts w:asciiTheme="majorHAnsi" w:hAnsiTheme="majorHAnsi"/>
        </w:rPr>
        <w:t xml:space="preserve"> 1985, Signs Taken for Wonders: Questions of Ambivalence and Authority under a Tree outside Delhi, May 1817. Critical Inquiries: Volume 12, Number 1. </w:t>
      </w:r>
      <w:proofErr w:type="gramStart"/>
      <w:r w:rsidRPr="00B84C43">
        <w:rPr>
          <w:rFonts w:asciiTheme="majorHAnsi" w:hAnsiTheme="majorHAnsi"/>
        </w:rPr>
        <w:t>JSTOR.</w:t>
      </w:r>
      <w:proofErr w:type="gramEnd"/>
      <w:r w:rsidRPr="00B84C43">
        <w:rPr>
          <w:rFonts w:asciiTheme="majorHAnsi" w:hAnsiTheme="majorHAnsi"/>
        </w:rPr>
        <w:t xml:space="preserve"> </w:t>
      </w:r>
      <w:proofErr w:type="gramStart"/>
      <w:r w:rsidRPr="00B84C43">
        <w:rPr>
          <w:rFonts w:asciiTheme="majorHAnsi" w:hAnsiTheme="majorHAnsi"/>
        </w:rPr>
        <w:t>page</w:t>
      </w:r>
      <w:proofErr w:type="gramEnd"/>
      <w:r w:rsidRPr="00B84C43">
        <w:rPr>
          <w:rFonts w:asciiTheme="majorHAnsi" w:hAnsiTheme="majorHAnsi"/>
        </w:rPr>
        <w:t xml:space="preserve"> 154-155. RH)</w:t>
      </w:r>
    </w:p>
    <w:p w14:paraId="3F0636D7" w14:textId="77777777" w:rsidR="00F442B2" w:rsidRPr="00B84C43" w:rsidRDefault="00F442B2" w:rsidP="00F442B2">
      <w:pPr>
        <w:rPr>
          <w:rFonts w:asciiTheme="majorHAnsi" w:hAnsiTheme="majorHAnsi"/>
        </w:rPr>
      </w:pPr>
      <w:r w:rsidRPr="00B84C43">
        <w:rPr>
          <w:rStyle w:val="StyleBoldUnderline"/>
          <w:rFonts w:asciiTheme="majorHAnsi" w:hAnsiTheme="majorHAnsi"/>
        </w:rPr>
        <w:t>If</w:t>
      </w:r>
      <w:r w:rsidRPr="00B84C43">
        <w:rPr>
          <w:rFonts w:asciiTheme="majorHAnsi" w:hAnsiTheme="majorHAnsi"/>
        </w:rPr>
        <w:t xml:space="preserve"> </w:t>
      </w:r>
      <w:r w:rsidRPr="00B84C43">
        <w:rPr>
          <w:rStyle w:val="StyleBoldUnderline"/>
          <w:rFonts w:asciiTheme="majorHAnsi" w:hAnsiTheme="majorHAnsi"/>
        </w:rPr>
        <w:t>the effect of colonial power is seen to be the production of hybrid-ization rather than the noisy command of colonialist authority or the silent repression of native traditions</w:t>
      </w:r>
      <w:r w:rsidRPr="00B84C43">
        <w:rPr>
          <w:rFonts w:asciiTheme="majorHAnsi" w:hAnsiTheme="majorHAnsi"/>
        </w:rPr>
        <w:t xml:space="preserve">, then an important change of per-spective occurs. </w:t>
      </w:r>
      <w:r w:rsidRPr="00B84C43">
        <w:rPr>
          <w:rStyle w:val="StyleBoldUnderline"/>
          <w:rFonts w:asciiTheme="majorHAnsi" w:hAnsiTheme="majorHAnsi"/>
        </w:rPr>
        <w:t xml:space="preserve">It reveals the ambivalence at the source of traditional discourses on authority and enables a form of subversion, founded on that </w:t>
      </w:r>
      <w:proofErr w:type="gramStart"/>
      <w:r w:rsidRPr="00B84C43">
        <w:rPr>
          <w:rStyle w:val="StyleBoldUnderline"/>
          <w:rFonts w:asciiTheme="majorHAnsi" w:hAnsiTheme="majorHAnsi"/>
        </w:rPr>
        <w:t>uncertainty, that</w:t>
      </w:r>
      <w:proofErr w:type="gramEnd"/>
      <w:r w:rsidRPr="00B84C43">
        <w:rPr>
          <w:rStyle w:val="StyleBoldUnderline"/>
          <w:rFonts w:asciiTheme="majorHAnsi" w:hAnsiTheme="majorHAnsi"/>
        </w:rPr>
        <w:t xml:space="preserve"> turns the discursive conditions of dominance into the grounds of intervention</w:t>
      </w:r>
      <w:r w:rsidRPr="00B84C43">
        <w:rPr>
          <w:rFonts w:asciiTheme="majorHAnsi" w:hAnsiTheme="majorHAnsi"/>
        </w:rPr>
        <w:t xml:space="preserve">. It is traditional academic wisdom that the presence of authority is properly established through the nonexercise of private judgment and the exclusion of reasons, in conflict with the authoritative reason. </w:t>
      </w:r>
      <w:r w:rsidRPr="00B84C43">
        <w:rPr>
          <w:rStyle w:val="StyleBoldUnderline"/>
          <w:rFonts w:asciiTheme="majorHAnsi" w:hAnsiTheme="majorHAnsi"/>
        </w:rPr>
        <w:t>The recognition of authority, however, requires a validation of its source that must be immediately, even intuitively, apparent-"You have that in your countenance which I would fain call master</w:t>
      </w:r>
      <w:r w:rsidRPr="00B84C43">
        <w:rPr>
          <w:rFonts w:asciiTheme="majorHAnsi" w:hAnsiTheme="majorHAnsi"/>
        </w:rPr>
        <w:t xml:space="preserve">"-and held in common (rules of recognition). </w:t>
      </w:r>
      <w:r w:rsidRPr="00B84C43">
        <w:rPr>
          <w:rStyle w:val="StyleBoldUnderline"/>
          <w:rFonts w:asciiTheme="majorHAnsi" w:hAnsiTheme="majorHAnsi"/>
        </w:rPr>
        <w:t>What is left un-acknowledged is the paradox of such a demand for proof and the resulting ambivalence for positions of authority.</w:t>
      </w:r>
      <w:r w:rsidRPr="00B84C43">
        <w:rPr>
          <w:rFonts w:asciiTheme="majorHAnsi" w:hAnsiTheme="majorHAnsi"/>
        </w:rPr>
        <w:t xml:space="preserve"> If, as Steven Lukes rightly says, the acceptance of authority excludes any evaluation of the content of an utterance, and if its source, which must be acknowledged, disavows both conflicting reasons and personal judgement, then can the "signs" or "marks" of authority be anything more than "empty" presences of strategic devices?'8 Need they be any the less effective because of that? Not less effective but effective in a different </w:t>
      </w:r>
      <w:proofErr w:type="gramStart"/>
      <w:r w:rsidRPr="00B84C43">
        <w:rPr>
          <w:rFonts w:asciiTheme="majorHAnsi" w:hAnsiTheme="majorHAnsi"/>
        </w:rPr>
        <w:t>form,</w:t>
      </w:r>
      <w:proofErr w:type="gramEnd"/>
      <w:r w:rsidRPr="00B84C43">
        <w:rPr>
          <w:rFonts w:asciiTheme="majorHAnsi" w:hAnsiTheme="majorHAnsi"/>
        </w:rPr>
        <w:t xml:space="preserve"> would be our answer.</w:t>
      </w:r>
    </w:p>
    <w:p w14:paraId="6C72B2CA" w14:textId="77777777" w:rsidR="00F442B2" w:rsidRPr="00B84C43" w:rsidRDefault="00F442B2" w:rsidP="00F442B2">
      <w:pPr>
        <w:rPr>
          <w:rFonts w:asciiTheme="majorHAnsi" w:hAnsiTheme="majorHAnsi"/>
        </w:rPr>
      </w:pPr>
    </w:p>
    <w:p w14:paraId="0741E3AD" w14:textId="77777777" w:rsidR="00F442B2" w:rsidRPr="00B84C43" w:rsidRDefault="00F442B2" w:rsidP="00F442B2">
      <w:pPr>
        <w:pStyle w:val="Heading4"/>
      </w:pPr>
      <w:r w:rsidRPr="00B84C43">
        <w:t>Recognition of the colonial hybrid creates resistance with cultural knowledge that can split the dominant power discourse.</w:t>
      </w:r>
    </w:p>
    <w:p w14:paraId="05C813BB" w14:textId="77777777" w:rsidR="00F442B2" w:rsidRPr="00B84C43" w:rsidRDefault="00F442B2" w:rsidP="00F442B2">
      <w:pPr>
        <w:rPr>
          <w:rFonts w:asciiTheme="majorHAnsi" w:hAnsiTheme="majorHAnsi"/>
        </w:rPr>
      </w:pPr>
      <w:r w:rsidRPr="00B84C43">
        <w:rPr>
          <w:rStyle w:val="StyleStyleBold12pt"/>
          <w:rFonts w:asciiTheme="majorHAnsi" w:hAnsiTheme="majorHAnsi"/>
        </w:rPr>
        <w:t>Bhabha, Director of the Humanities Center at Harvard, 1985</w:t>
      </w:r>
      <w:r w:rsidRPr="00B84C43">
        <w:rPr>
          <w:rFonts w:asciiTheme="majorHAnsi" w:hAnsiTheme="majorHAnsi"/>
        </w:rPr>
        <w:t xml:space="preserve"> </w:t>
      </w:r>
    </w:p>
    <w:p w14:paraId="67A9A308" w14:textId="77777777" w:rsidR="00F442B2" w:rsidRPr="00B84C43" w:rsidRDefault="00F442B2" w:rsidP="00F442B2">
      <w:pPr>
        <w:rPr>
          <w:rFonts w:asciiTheme="majorHAnsi" w:hAnsiTheme="majorHAnsi"/>
        </w:rPr>
      </w:pPr>
      <w:r w:rsidRPr="00B84C43">
        <w:rPr>
          <w:rFonts w:asciiTheme="majorHAnsi" w:hAnsiTheme="majorHAnsi"/>
        </w:rPr>
        <w:t xml:space="preserve">(Homi K, </w:t>
      </w:r>
      <w:proofErr w:type="gramStart"/>
      <w:r w:rsidRPr="00B84C43">
        <w:rPr>
          <w:rFonts w:asciiTheme="majorHAnsi" w:hAnsiTheme="majorHAnsi"/>
        </w:rPr>
        <w:t>Autumn</w:t>
      </w:r>
      <w:proofErr w:type="gramEnd"/>
      <w:r w:rsidRPr="00B84C43">
        <w:rPr>
          <w:rFonts w:asciiTheme="majorHAnsi" w:hAnsiTheme="majorHAnsi"/>
        </w:rPr>
        <w:t xml:space="preserve"> 1985, Signs Taken for Wonders: Questions of Ambivalence and Authority under a Tree outside Delhi, May 1817. Critical Inquiries: Volume 12, Number 1. </w:t>
      </w:r>
      <w:proofErr w:type="gramStart"/>
      <w:r w:rsidRPr="00B84C43">
        <w:rPr>
          <w:rFonts w:asciiTheme="majorHAnsi" w:hAnsiTheme="majorHAnsi"/>
        </w:rPr>
        <w:t>JSTOR.</w:t>
      </w:r>
      <w:proofErr w:type="gramEnd"/>
      <w:r w:rsidRPr="00B84C43">
        <w:rPr>
          <w:rFonts w:asciiTheme="majorHAnsi" w:hAnsiTheme="majorHAnsi"/>
        </w:rPr>
        <w:t xml:space="preserve"> </w:t>
      </w:r>
      <w:proofErr w:type="gramStart"/>
      <w:r w:rsidRPr="00B84C43">
        <w:rPr>
          <w:rFonts w:asciiTheme="majorHAnsi" w:hAnsiTheme="majorHAnsi"/>
        </w:rPr>
        <w:t>page</w:t>
      </w:r>
      <w:proofErr w:type="gramEnd"/>
      <w:r w:rsidRPr="00B84C43">
        <w:rPr>
          <w:rFonts w:asciiTheme="majorHAnsi" w:hAnsiTheme="majorHAnsi"/>
        </w:rPr>
        <w:t xml:space="preserve"> 155-158. RH)</w:t>
      </w:r>
    </w:p>
    <w:p w14:paraId="44687E7D" w14:textId="77777777" w:rsidR="00F442B2" w:rsidRPr="00B84C43" w:rsidRDefault="00F442B2" w:rsidP="00F442B2">
      <w:pPr>
        <w:rPr>
          <w:rStyle w:val="StyleBoldUnderline"/>
          <w:rFonts w:asciiTheme="majorHAnsi" w:hAnsiTheme="majorHAnsi"/>
        </w:rPr>
      </w:pPr>
      <w:r w:rsidRPr="00B84C43">
        <w:rPr>
          <w:rFonts w:asciiTheme="majorHAnsi" w:hAnsiTheme="majorHAnsi"/>
        </w:rPr>
        <w:t xml:space="preserve">In repeating the scenario of the English book, I hope </w:t>
      </w:r>
      <w:r w:rsidRPr="00B84C43">
        <w:rPr>
          <w:rStyle w:val="StyleBoldUnderline"/>
          <w:rFonts w:asciiTheme="majorHAnsi" w:hAnsiTheme="majorHAnsi"/>
        </w:rPr>
        <w:t>I have succeeded in representing a colonial difference: it is the effect of uncertainty that afflicts the discourse of power, an uncertainty that estranges the familiar symbol of English "national" authority and emerges from its colonial appropriation as the sign of its difference.</w:t>
      </w:r>
      <w:r w:rsidRPr="00B84C43">
        <w:rPr>
          <w:rFonts w:asciiTheme="majorHAnsi" w:hAnsiTheme="majorHAnsi"/>
        </w:rPr>
        <w:t xml:space="preserve"> </w:t>
      </w:r>
      <w:r w:rsidRPr="00B84C43">
        <w:rPr>
          <w:rStyle w:val="StyleBoldUnderline"/>
          <w:rFonts w:asciiTheme="majorHAnsi" w:hAnsiTheme="majorHAnsi"/>
        </w:rPr>
        <w:t>Hybridity is the name of this displacement of value from symbol to sign that causes the dominant discourse to split along the axis of its power to be representative, authoritative. Hybridity represents that ambivalent "turn" of the discriminated subject into the terrifying, exorbitant object of paranoid classification-a disturbing questioning of the images and presences of authority.</w:t>
      </w:r>
      <w:r w:rsidRPr="00B84C43">
        <w:rPr>
          <w:rFonts w:asciiTheme="majorHAnsi" w:hAnsiTheme="majorHAnsi"/>
        </w:rPr>
        <w:t xml:space="preserve"> To grasp the ambivalence of hybridity, it must be distinguished from an inversion that would suggest that the originary is, really, only the "effect" of an Entstellung. </w:t>
      </w:r>
      <w:r w:rsidRPr="00B84C43">
        <w:rPr>
          <w:rStyle w:val="StyleBoldUnderline"/>
          <w:rFonts w:asciiTheme="majorHAnsi" w:hAnsiTheme="majorHAnsi"/>
        </w:rPr>
        <w:t>Hybridity has no such perspective of depth or truth to provide: it is not a third term that resolves the tension between two cultures, or the two scenes of the book, in a dialectical play of "recognition." The displacement from symbol to sign creates a crisis for any concept of authority based on a system of recognition: colonial specularity, doubly inscribed, does not produce a mirror where the self apprehends itself; it is always the split screen of the self and its doubling, the hybrid.</w:t>
      </w:r>
    </w:p>
    <w:p w14:paraId="77C95CBF" w14:textId="77777777" w:rsidR="00F442B2" w:rsidRPr="00B84C43" w:rsidRDefault="00F442B2" w:rsidP="00F442B2">
      <w:pPr>
        <w:rPr>
          <w:rFonts w:asciiTheme="majorHAnsi" w:hAnsiTheme="majorHAnsi"/>
        </w:rPr>
      </w:pPr>
      <w:r w:rsidRPr="00B84C43">
        <w:rPr>
          <w:rStyle w:val="StyleBoldUnderline"/>
          <w:rFonts w:asciiTheme="majorHAnsi" w:hAnsiTheme="majorHAnsi"/>
        </w:rPr>
        <w:t>Hybridity reverses the formal process of disavowal so that the violent dislocation, the Entstellung of the act of colonization becomes the conditionality of colonial discourse. The presence of colonialist authority is no longer immediately visible; its discriminatory identifications no longer have their authoritative reference to this culture's cannibalism or that people's perfidy</w:t>
      </w:r>
      <w:r w:rsidRPr="00B84C43">
        <w:rPr>
          <w:rFonts w:asciiTheme="majorHAnsi" w:hAnsiTheme="majorHAnsi"/>
        </w:rPr>
        <w:t>. As an articulation of displacement and dislocation</w:t>
      </w:r>
      <w:r w:rsidRPr="00B84C43">
        <w:rPr>
          <w:rStyle w:val="StyleBoldUnderline"/>
          <w:rFonts w:asciiTheme="majorHAnsi" w:hAnsiTheme="majorHAnsi"/>
        </w:rPr>
        <w:t>, it is now possible to identify "the cultural" as a disposal of power, a negative transparency that comes to be agonistically constructed on the boundary between frame of reference/frame of mind.</w:t>
      </w:r>
      <w:r w:rsidRPr="00B84C43">
        <w:rPr>
          <w:rFonts w:asciiTheme="majorHAnsi" w:hAnsiTheme="majorHAnsi"/>
        </w:rPr>
        <w:t xml:space="preserve"> It is crucial to remember that </w:t>
      </w:r>
      <w:r w:rsidRPr="00B84C43">
        <w:rPr>
          <w:rStyle w:val="StyleBoldUnderline"/>
          <w:rFonts w:asciiTheme="majorHAnsi" w:hAnsiTheme="majorHAnsi"/>
        </w:rPr>
        <w:t>the colonial construction of the cultural</w:t>
      </w:r>
      <w:r w:rsidRPr="00B84C43">
        <w:rPr>
          <w:rFonts w:asciiTheme="majorHAnsi" w:hAnsiTheme="majorHAnsi"/>
        </w:rPr>
        <w:t xml:space="preserve"> (the site of the civilizing mission) </w:t>
      </w:r>
      <w:r w:rsidRPr="00B84C43">
        <w:rPr>
          <w:rStyle w:val="StyleBoldUnderline"/>
          <w:rFonts w:asciiTheme="majorHAnsi" w:hAnsiTheme="majorHAnsi"/>
        </w:rPr>
        <w:t>through the process of disavowal is authoritative to the extent to which it is structured around the ambivalence of splitting, denial, repetition-strategies of defence that mobilize culture as an open-textured, warlike strategy whose aim "is rather a continued agony than a total disappearance of the pre-existing culture.</w:t>
      </w:r>
      <w:r w:rsidRPr="00B84C43">
        <w:rPr>
          <w:rFonts w:asciiTheme="majorHAnsi" w:hAnsiTheme="majorHAnsi"/>
        </w:rPr>
        <w:t xml:space="preserve">"20 To see the cultural not as the source of conflict-different cultures -but as the effect of discriminatory practices -the production of cultural differentiation as signs of authority-changes its value and its rules of recognition. </w:t>
      </w:r>
      <w:r w:rsidRPr="00B84C43">
        <w:rPr>
          <w:rStyle w:val="StyleBoldUnderline"/>
          <w:rFonts w:asciiTheme="majorHAnsi" w:hAnsiTheme="majorHAnsi"/>
        </w:rPr>
        <w:t xml:space="preserve">What </w:t>
      </w:r>
      <w:proofErr w:type="gramStart"/>
      <w:r w:rsidRPr="00B84C43">
        <w:rPr>
          <w:rStyle w:val="StyleBoldUnderline"/>
          <w:rFonts w:asciiTheme="majorHAnsi" w:hAnsiTheme="majorHAnsi"/>
        </w:rPr>
        <w:t>is</w:t>
      </w:r>
      <w:proofErr w:type="gramEnd"/>
      <w:r w:rsidRPr="00B84C43">
        <w:rPr>
          <w:rStyle w:val="StyleBoldUnderline"/>
          <w:rFonts w:asciiTheme="majorHAnsi" w:hAnsiTheme="majorHAnsi"/>
        </w:rPr>
        <w:t xml:space="preserve"> preserved is the visible surfaces of its artefacts-the mere visibility of the symbol, as a fleeting immediacy. Hybridity intervenes in the exercise of authority not merely to indicate the impossibility of its identity but to represent the unpredictability of its presence.</w:t>
      </w:r>
      <w:r w:rsidRPr="00B84C43">
        <w:rPr>
          <w:rFonts w:asciiTheme="majorHAnsi" w:hAnsiTheme="majorHAnsi"/>
        </w:rPr>
        <w:t xml:space="preserve"> The book retains its presence, but it is no longer a representation of an essence; it is now a partial presence, a (strategic) device in a specific colonial engagement, an appurtenance of authority. </w:t>
      </w:r>
      <w:r w:rsidRPr="00B84C43">
        <w:rPr>
          <w:rStyle w:val="StyleBoldUnderline"/>
          <w:rFonts w:asciiTheme="majorHAnsi" w:hAnsiTheme="majorHAnsi"/>
        </w:rPr>
        <w:t>This partializing process of hybridity is best described as a metonymy of presence. It</w:t>
      </w:r>
      <w:r w:rsidRPr="00B84C43">
        <w:rPr>
          <w:rFonts w:asciiTheme="majorHAnsi" w:hAnsiTheme="majorHAnsi"/>
        </w:rPr>
        <w:t xml:space="preserve"> </w:t>
      </w:r>
      <w:r w:rsidRPr="00B84C43">
        <w:rPr>
          <w:rStyle w:val="StyleBoldUnderline"/>
          <w:rFonts w:asciiTheme="majorHAnsi" w:hAnsiTheme="majorHAnsi"/>
        </w:rPr>
        <w:t>shares Sigmund Freud's valuable insight into the strategy of disavowal as the persistence of the narcissistic demand in the acknowl-edgement of difference</w:t>
      </w:r>
      <w:r w:rsidRPr="00B84C43">
        <w:rPr>
          <w:rFonts w:asciiTheme="majorHAnsi" w:hAnsiTheme="majorHAnsi"/>
        </w:rPr>
        <w:t xml:space="preserve">.2' </w:t>
      </w:r>
      <w:proofErr w:type="gramStart"/>
      <w:r w:rsidRPr="00B84C43">
        <w:rPr>
          <w:rFonts w:asciiTheme="majorHAnsi" w:hAnsiTheme="majorHAnsi"/>
        </w:rPr>
        <w:t>This</w:t>
      </w:r>
      <w:proofErr w:type="gramEnd"/>
      <w:r w:rsidRPr="00B84C43">
        <w:rPr>
          <w:rFonts w:asciiTheme="majorHAnsi" w:hAnsiTheme="majorHAnsi"/>
        </w:rPr>
        <w:t>, however, exacts a price, for the existence of two contradictory knowledges (multiple beliefs) splits the ego (or the discourse) into two psychical attitudes, and forms of knowledge, toward the external world. The first of these takes reality into consideration while the second replaces it with a product of desire. What is remarkable is that these two contradictory objectives always represent a "partiality" in the construction of the fetish object, at once a substitute for the phallus and a mark of its absence. There is an important difference between fetishism and hybridity. The fetish reacts to the change in the value of the phallus by fixing on an object prior to the perception of difference, an object that can metaphorically substitute for its presence while registering the difference. So long as it fulfills the fetishistic ritual, the object can look like anything (or nothing!). The hybrid object, however, retains the actual semblance of the authoritative symbol but revalues its presence by resiting it as the signifier of Entstellung-after the intervention of difference</w:t>
      </w:r>
      <w:r w:rsidRPr="00B84C43">
        <w:rPr>
          <w:rStyle w:val="StyleBoldUnderline"/>
          <w:rFonts w:asciiTheme="majorHAnsi" w:hAnsiTheme="majorHAnsi"/>
        </w:rPr>
        <w:t>. It is the power of this strange metonymy of presence to so disturb the systematic (and systemic) construction of discriminatory knowledges that the cultural, once recognized as the medium of authority, becomes virtually unrecognizable</w:t>
      </w:r>
      <w:r w:rsidRPr="00B84C43">
        <w:rPr>
          <w:rFonts w:asciiTheme="majorHAnsi" w:hAnsiTheme="majorHAnsi"/>
        </w:rPr>
        <w:t xml:space="preserve">. </w:t>
      </w:r>
      <w:r w:rsidRPr="00B84C43">
        <w:rPr>
          <w:rStyle w:val="StyleBoldUnderline"/>
          <w:rFonts w:asciiTheme="majorHAnsi" w:hAnsiTheme="majorHAnsi"/>
        </w:rPr>
        <w:t>Culture, as a colonial space of intervention and agonism, as the trace of the displacement of symbol to sign, can be transformed by the unpredictable and partial desire of hybridity. Deprived of their full presence, the knowledges of cultural authority may be articulated with forms of "native" knowledges or faced with those discriminated subjects that they must rule but can no longer represent</w:t>
      </w:r>
      <w:r w:rsidRPr="00B84C43">
        <w:rPr>
          <w:rFonts w:asciiTheme="majorHAnsi" w:hAnsiTheme="majorHAnsi"/>
        </w:rPr>
        <w:t xml:space="preserve">. </w:t>
      </w:r>
      <w:r w:rsidRPr="00B84C43">
        <w:rPr>
          <w:rStyle w:val="StyleBoldUnderline"/>
          <w:rFonts w:asciiTheme="majorHAnsi" w:hAnsiTheme="majorHAnsi"/>
        </w:rPr>
        <w:t>This may lead</w:t>
      </w:r>
      <w:r w:rsidRPr="00B84C43">
        <w:rPr>
          <w:rFonts w:asciiTheme="majorHAnsi" w:hAnsiTheme="majorHAnsi"/>
        </w:rPr>
        <w:t xml:space="preserve">, as in the case of the natives outside Delhi, </w:t>
      </w:r>
      <w:r w:rsidRPr="00B84C43">
        <w:rPr>
          <w:rStyle w:val="StyleBoldUnderline"/>
          <w:rFonts w:asciiTheme="majorHAnsi" w:hAnsiTheme="majorHAnsi"/>
        </w:rPr>
        <w:t>to questions of authority</w:t>
      </w:r>
      <w:r w:rsidRPr="00B84C43">
        <w:rPr>
          <w:rFonts w:asciiTheme="majorHAnsi" w:hAnsiTheme="majorHAnsi"/>
        </w:rPr>
        <w:t xml:space="preserve"> </w:t>
      </w:r>
      <w:r w:rsidRPr="00B84C43">
        <w:rPr>
          <w:rStyle w:val="StyleBoldUnderline"/>
          <w:rFonts w:asciiTheme="majorHAnsi" w:hAnsiTheme="majorHAnsi"/>
        </w:rPr>
        <w:t>that the authorities</w:t>
      </w:r>
      <w:r w:rsidRPr="00B84C43">
        <w:rPr>
          <w:rFonts w:asciiTheme="majorHAnsi" w:hAnsiTheme="majorHAnsi"/>
        </w:rPr>
        <w:t>-the Bible included-</w:t>
      </w:r>
      <w:r w:rsidRPr="00B84C43">
        <w:rPr>
          <w:rStyle w:val="StyleBoldUnderline"/>
          <w:rFonts w:asciiTheme="majorHAnsi" w:hAnsiTheme="majorHAnsi"/>
        </w:rPr>
        <w:t>cannot answer</w:t>
      </w:r>
      <w:r w:rsidRPr="00B84C43">
        <w:rPr>
          <w:rFonts w:asciiTheme="majorHAnsi" w:hAnsiTheme="majorHAnsi"/>
        </w:rPr>
        <w:t xml:space="preserve">. Such a process is not the deconstruction of a cultural system from the margins </w:t>
      </w:r>
      <w:proofErr w:type="gramStart"/>
      <w:r w:rsidRPr="00B84C43">
        <w:rPr>
          <w:rFonts w:asciiTheme="majorHAnsi" w:hAnsiTheme="majorHAnsi"/>
        </w:rPr>
        <w:t>of its own aporia nor</w:t>
      </w:r>
      <w:proofErr w:type="gramEnd"/>
      <w:r w:rsidRPr="00B84C43">
        <w:rPr>
          <w:rFonts w:asciiTheme="majorHAnsi" w:hAnsiTheme="majorHAnsi"/>
        </w:rPr>
        <w:t xml:space="preserve">, as in Derrida's "Double Session," the mime that haunts mimesis. </w:t>
      </w:r>
      <w:r w:rsidRPr="00B84C43">
        <w:rPr>
          <w:rStyle w:val="StyleBoldUnderline"/>
          <w:rFonts w:asciiTheme="majorHAnsi" w:hAnsiTheme="majorHAnsi"/>
        </w:rPr>
        <w:t xml:space="preserve">The display of hybridity-its peculiar "replication"-terrorizes authority with the ruse of recognition, its mimicry, </w:t>
      </w:r>
      <w:proofErr w:type="gramStart"/>
      <w:r w:rsidRPr="00B84C43">
        <w:rPr>
          <w:rStyle w:val="StyleBoldUnderline"/>
          <w:rFonts w:asciiTheme="majorHAnsi" w:hAnsiTheme="majorHAnsi"/>
        </w:rPr>
        <w:t>its</w:t>
      </w:r>
      <w:proofErr w:type="gramEnd"/>
      <w:r w:rsidRPr="00B84C43">
        <w:rPr>
          <w:rStyle w:val="StyleBoldUnderline"/>
          <w:rFonts w:asciiTheme="majorHAnsi" w:hAnsiTheme="majorHAnsi"/>
        </w:rPr>
        <w:t xml:space="preserve"> mockery</w:t>
      </w:r>
      <w:r w:rsidRPr="00B84C43">
        <w:rPr>
          <w:rFonts w:asciiTheme="majorHAnsi" w:hAnsiTheme="majorHAnsi"/>
        </w:rPr>
        <w:t xml:space="preserve">. </w:t>
      </w:r>
      <w:r w:rsidRPr="00B84C43">
        <w:rPr>
          <w:rStyle w:val="StyleBoldUnderline"/>
          <w:rFonts w:asciiTheme="majorHAnsi" w:hAnsiTheme="majorHAnsi"/>
        </w:rPr>
        <w:t>Such a reading of colonial authority profoundly unsettles the demand that figures at the centre of the originary myth of colonialist power</w:t>
      </w:r>
      <w:r w:rsidRPr="00B84C43">
        <w:rPr>
          <w:rFonts w:asciiTheme="majorHAnsi" w:hAnsiTheme="majorHAnsi"/>
        </w:rPr>
        <w:t xml:space="preserve">. </w:t>
      </w:r>
      <w:r w:rsidRPr="00B84C43">
        <w:rPr>
          <w:rStyle w:val="StyleBoldUnderline"/>
          <w:rFonts w:asciiTheme="majorHAnsi" w:hAnsiTheme="majorHAnsi"/>
        </w:rPr>
        <w:t>It is the demand that the space it occupies be unbounded, its reality coincident with the emergence of an imperialist narrative and history, its discourse nondialogic, its enunciation unitary, unmarked by the trace of difference-a demand that is recognizable in a range of justificatory Western "civil" discourses where the presence of the "colony" often alienates its own language of liberty and reveals its universalist concepts of labour and property as particular, post-Enlightenment ideological and technological practices.</w:t>
      </w:r>
      <w:r w:rsidRPr="00B84C43">
        <w:rPr>
          <w:rFonts w:asciiTheme="majorHAnsi" w:hAnsiTheme="majorHAnsi"/>
        </w:rPr>
        <w:t xml:space="preserve"> Consider, for example: Locke's notion of the wasteland of Carolina-"Thus in the beginning all the World was America"; Montes-quieu's emblem of the wasteful and disorderly life and labour in despotic societies-"When the savages of Louisiana are desirous of fruit, they cut the tree to the root, and gather the fruit"; Grant's belief in the impossibility of law and history in Muslim and Hindu India-"where treasons and revolutions are continual; by which the insolent and abject frequently change places"; or the contemporary Zionist myth of the neglect of Pal-estine-"of a whole territory," Said writes, "essentially unused, unappre-ciated, misunderstood ... to be made useful, appreciated, understandable."22 </w:t>
      </w:r>
      <w:r w:rsidRPr="00B84C43">
        <w:rPr>
          <w:rStyle w:val="StyleBoldUnderline"/>
          <w:rFonts w:asciiTheme="majorHAnsi" w:hAnsiTheme="majorHAnsi"/>
        </w:rPr>
        <w:t xml:space="preserve">What renders this demand of colonial power impossible is precisely the point at which the question of authority emerges. </w:t>
      </w:r>
      <w:r w:rsidRPr="00B84C43">
        <w:rPr>
          <w:rFonts w:asciiTheme="majorHAnsi" w:hAnsiTheme="majorHAnsi"/>
        </w:rPr>
        <w:t xml:space="preserve">For </w:t>
      </w:r>
      <w:r w:rsidRPr="00B84C43">
        <w:rPr>
          <w:rStyle w:val="StyleBoldUnderline"/>
          <w:rFonts w:asciiTheme="majorHAnsi" w:hAnsiTheme="majorHAnsi"/>
        </w:rPr>
        <w:t>the unitary voice of command is interrupted by questions that arise from these het-erogeneous sites and circuits of power which, though momentarily "fixed" in the authoritative alignment of subjects, must continually be re-presented in the production of terror or fear-the paranoid threat from the hybrid is finally uncontainable because it breaks down the symmetry and duality of self/Other, inside/outside.</w:t>
      </w:r>
      <w:r w:rsidRPr="00B84C43">
        <w:rPr>
          <w:rFonts w:asciiTheme="majorHAnsi" w:hAnsiTheme="majorHAnsi"/>
        </w:rPr>
        <w:t xml:space="preserve"> </w:t>
      </w:r>
      <w:r w:rsidRPr="00B84C43">
        <w:rPr>
          <w:rStyle w:val="StyleBoldUnderline"/>
          <w:rFonts w:asciiTheme="majorHAnsi" w:hAnsiTheme="majorHAnsi"/>
        </w:rPr>
        <w:t xml:space="preserve">In the productivity of power, the boundaries of authority--its reality effects -are always besieged by "the other scene" of fixations and phantoms. </w:t>
      </w:r>
      <w:r w:rsidRPr="00B84C43">
        <w:rPr>
          <w:rFonts w:asciiTheme="majorHAnsi" w:hAnsiTheme="majorHAnsi"/>
        </w:rPr>
        <w:t xml:space="preserve">We can now understand the link between the psychic and political that is suggested in Frantz Fanon's figure of speech: the colon is an exhibitionist, because his preoccupation with security makes him "remind the native out loud that there he alone is master."23 </w:t>
      </w:r>
      <w:r w:rsidRPr="00B84C43">
        <w:rPr>
          <w:rStyle w:val="StyleBoldUnderline"/>
          <w:rFonts w:asciiTheme="majorHAnsi" w:hAnsiTheme="majorHAnsi"/>
        </w:rPr>
        <w:t>The native, caught in the chains of colonialist command, achieves a "pseu-dopetrification" which further incites and excites him, thus making the settler-native boundary an anxious and ambivalent one. What then presents itself as the subject of authority in the discourse of colonial power is, in fact, a desire that so exceeds the original authority of the book and the immediate visibility of its metaphoric writing that we are bound to ask: What does colonial power want?</w:t>
      </w:r>
      <w:r w:rsidRPr="00B84C43">
        <w:rPr>
          <w:rFonts w:asciiTheme="majorHAnsi" w:hAnsiTheme="majorHAnsi"/>
        </w:rPr>
        <w:t xml:space="preserve"> My answer is only partially in agreement with Lacan's vel or Derrida's veil or hymen. For </w:t>
      </w:r>
      <w:r w:rsidRPr="00B84C43">
        <w:rPr>
          <w:rStyle w:val="StyleBoldUnderline"/>
          <w:rFonts w:asciiTheme="majorHAnsi" w:hAnsiTheme="majorHAnsi"/>
        </w:rPr>
        <w:t>the desire of colonial discourse is a splitting of hybridity that is less than one and double</w:t>
      </w:r>
      <w:r w:rsidRPr="00B84C43">
        <w:rPr>
          <w:rFonts w:asciiTheme="majorHAnsi" w:hAnsiTheme="majorHAnsi"/>
        </w:rPr>
        <w:t>; and if that sounds enigmatic, it is because its explanation has to wait upon the authority of those canny questions that the natives put, so insistently, to the English book.</w:t>
      </w:r>
    </w:p>
    <w:p w14:paraId="02F7F557" w14:textId="77777777" w:rsidR="00F442B2" w:rsidRPr="00B84C43" w:rsidRDefault="00F442B2" w:rsidP="00F442B2">
      <w:pPr>
        <w:rPr>
          <w:rFonts w:asciiTheme="majorHAnsi" w:hAnsiTheme="majorHAnsi"/>
        </w:rPr>
      </w:pPr>
    </w:p>
    <w:p w14:paraId="04BA5A47" w14:textId="77777777" w:rsidR="00F442B2" w:rsidRPr="00B84C43" w:rsidRDefault="00F442B2" w:rsidP="00F442B2">
      <w:pPr>
        <w:pStyle w:val="Heading4"/>
        <w:rPr>
          <w:rStyle w:val="StyleStyleBold12pt"/>
          <w:b/>
        </w:rPr>
      </w:pPr>
      <w:r w:rsidRPr="00B84C43">
        <w:rPr>
          <w:rStyle w:val="StyleStyleBold12pt"/>
          <w:b/>
        </w:rPr>
        <w:t xml:space="preserve">Our alternative is </w:t>
      </w:r>
      <w:proofErr w:type="gramStart"/>
      <w:r w:rsidRPr="00B84C43">
        <w:rPr>
          <w:rStyle w:val="StyleStyleBold12pt"/>
          <w:b/>
        </w:rPr>
        <w:t>key</w:t>
      </w:r>
      <w:proofErr w:type="gramEnd"/>
      <w:r w:rsidRPr="00B84C43">
        <w:rPr>
          <w:rStyle w:val="StyleStyleBold12pt"/>
          <w:b/>
        </w:rPr>
        <w:t xml:space="preserve"> to understand practices of colonialist discourses and unveil the colonial mimicry’s invisible exclusion of those who resist colonization.</w:t>
      </w:r>
    </w:p>
    <w:p w14:paraId="7C2609CA" w14:textId="77777777" w:rsidR="00F442B2" w:rsidRPr="00B84C43" w:rsidRDefault="00F442B2" w:rsidP="00F442B2">
      <w:pPr>
        <w:rPr>
          <w:rStyle w:val="StyleBoldUnderline"/>
          <w:rFonts w:asciiTheme="majorHAnsi" w:hAnsiTheme="majorHAnsi"/>
          <w:b/>
          <w:bCs w:val="0"/>
        </w:rPr>
      </w:pPr>
      <w:r w:rsidRPr="00B84C43">
        <w:rPr>
          <w:rStyle w:val="StyleStyleBold12pt"/>
          <w:rFonts w:asciiTheme="majorHAnsi" w:hAnsiTheme="majorHAnsi"/>
        </w:rPr>
        <w:t>Bhabha, Director of the Humanities Center at Harvard, 1985</w:t>
      </w:r>
      <w:r w:rsidRPr="00B84C43">
        <w:rPr>
          <w:rFonts w:asciiTheme="majorHAnsi" w:hAnsiTheme="majorHAnsi"/>
        </w:rPr>
        <w:t xml:space="preserve"> </w:t>
      </w:r>
    </w:p>
    <w:p w14:paraId="5A528CD5" w14:textId="77777777" w:rsidR="00F442B2" w:rsidRPr="00B84C43" w:rsidRDefault="00F442B2" w:rsidP="00F442B2">
      <w:pPr>
        <w:rPr>
          <w:rStyle w:val="StyleBoldUnderline"/>
          <w:rFonts w:asciiTheme="majorHAnsi" w:hAnsiTheme="majorHAnsi"/>
        </w:rPr>
      </w:pPr>
      <w:r w:rsidRPr="00B84C43">
        <w:rPr>
          <w:rFonts w:asciiTheme="majorHAnsi" w:hAnsiTheme="majorHAnsi"/>
        </w:rPr>
        <w:t xml:space="preserve">(Homi K, </w:t>
      </w:r>
      <w:proofErr w:type="gramStart"/>
      <w:r w:rsidRPr="00B84C43">
        <w:rPr>
          <w:rFonts w:asciiTheme="majorHAnsi" w:hAnsiTheme="majorHAnsi"/>
        </w:rPr>
        <w:t>Autumn</w:t>
      </w:r>
      <w:proofErr w:type="gramEnd"/>
      <w:r w:rsidRPr="00B84C43">
        <w:rPr>
          <w:rFonts w:asciiTheme="majorHAnsi" w:hAnsiTheme="majorHAnsi"/>
        </w:rPr>
        <w:t xml:space="preserve"> 1985, Signs Taken for Wonders: Questions of Ambivalence and Authority under a Tree outside Delhi, May 1817. Critical Inquiries: Volume 12, Number 1. </w:t>
      </w:r>
      <w:proofErr w:type="gramStart"/>
      <w:r w:rsidRPr="00B84C43">
        <w:rPr>
          <w:rFonts w:asciiTheme="majorHAnsi" w:hAnsiTheme="majorHAnsi"/>
        </w:rPr>
        <w:t>JSTOR.</w:t>
      </w:r>
      <w:proofErr w:type="gramEnd"/>
      <w:r w:rsidRPr="00B84C43">
        <w:rPr>
          <w:rFonts w:asciiTheme="majorHAnsi" w:hAnsiTheme="majorHAnsi"/>
        </w:rPr>
        <w:t xml:space="preserve"> </w:t>
      </w:r>
      <w:proofErr w:type="gramStart"/>
      <w:r w:rsidRPr="00B84C43">
        <w:rPr>
          <w:rFonts w:asciiTheme="majorHAnsi" w:hAnsiTheme="majorHAnsi"/>
        </w:rPr>
        <w:t>page</w:t>
      </w:r>
      <w:proofErr w:type="gramEnd"/>
      <w:r w:rsidRPr="00B84C43">
        <w:rPr>
          <w:rFonts w:asciiTheme="majorHAnsi" w:hAnsiTheme="majorHAnsi"/>
        </w:rPr>
        <w:t xml:space="preserve"> 162. RH)</w:t>
      </w:r>
    </w:p>
    <w:p w14:paraId="7121633C" w14:textId="77777777" w:rsidR="00F442B2" w:rsidRPr="00B84C43" w:rsidRDefault="00F442B2" w:rsidP="00F442B2">
      <w:pPr>
        <w:rPr>
          <w:rStyle w:val="StyleBoldUnderline"/>
          <w:rFonts w:asciiTheme="majorHAnsi" w:hAnsiTheme="majorHAnsi"/>
        </w:rPr>
      </w:pPr>
      <w:r w:rsidRPr="00B84C43">
        <w:rPr>
          <w:rFonts w:asciiTheme="majorHAnsi" w:hAnsiTheme="majorHAnsi"/>
        </w:rPr>
        <w:t xml:space="preserve">In each of these cases </w:t>
      </w:r>
      <w:r w:rsidRPr="00B84C43">
        <w:rPr>
          <w:rStyle w:val="StyleBoldUnderline"/>
          <w:rFonts w:asciiTheme="majorHAnsi" w:hAnsiTheme="majorHAnsi"/>
        </w:rPr>
        <w:t>we see a colonial doubling which I've described as a strategic displacement of value through a process of the metonymy of presence</w:t>
      </w:r>
      <w:r w:rsidRPr="00B84C43">
        <w:rPr>
          <w:rFonts w:asciiTheme="majorHAnsi" w:hAnsiTheme="majorHAnsi"/>
        </w:rPr>
        <w:t xml:space="preserve">. It is </w:t>
      </w:r>
      <w:r w:rsidRPr="00B84C43">
        <w:rPr>
          <w:rStyle w:val="StyleBoldUnderline"/>
          <w:rFonts w:asciiTheme="majorHAnsi" w:hAnsiTheme="majorHAnsi"/>
        </w:rPr>
        <w:t>through this partial process,</w:t>
      </w:r>
      <w:r w:rsidRPr="00B84C43">
        <w:rPr>
          <w:rFonts w:asciiTheme="majorHAnsi" w:hAnsiTheme="majorHAnsi"/>
        </w:rPr>
        <w:t xml:space="preserve"> represented in its enigmatic, inappropriate signifiers-stereotypes, jokes, multiple and contradictory belief, the "native" Bible-</w:t>
      </w:r>
      <w:r w:rsidRPr="00B84C43">
        <w:rPr>
          <w:rStyle w:val="StyleBoldUnderline"/>
          <w:rFonts w:asciiTheme="majorHAnsi" w:hAnsiTheme="majorHAnsi"/>
        </w:rPr>
        <w:t>that we begin to get a sense of a specific space of cultural colonial discourse. It is a "separate" space, a space of separation-less than one and double-which has been systematically denied by both colonialists and nationalists who have sought authority in the authenticity of "origins." It is precisely as a separation from origins and essences that this colonial space is constructed. It is separate, in the sense</w:t>
      </w:r>
      <w:r w:rsidRPr="00B84C43">
        <w:rPr>
          <w:rFonts w:asciiTheme="majorHAnsi" w:hAnsiTheme="majorHAnsi"/>
        </w:rPr>
        <w:t xml:space="preserve"> in which the French psychoanalyst Victor Smirnoff describes </w:t>
      </w:r>
      <w:r w:rsidRPr="00B84C43">
        <w:rPr>
          <w:rStyle w:val="StyleBoldUnderline"/>
          <w:rFonts w:asciiTheme="majorHAnsi" w:hAnsiTheme="majorHAnsi"/>
        </w:rPr>
        <w:t>the separateness of the fetish as a "separateness that makes the fetish easily available, so that the subject can make use of it in his own way and establish it in an order of things that frees it from any subordination."26 The metonymic strategy produces the signifier of colonial mimicry as the affect of hybridity-at once a mode of appropriation and of resistance, from the disciplined to the desiring</w:t>
      </w:r>
      <w:r w:rsidRPr="00B84C43">
        <w:rPr>
          <w:rFonts w:asciiTheme="majorHAnsi" w:hAnsiTheme="majorHAnsi"/>
        </w:rPr>
        <w:t xml:space="preserve">. As the discriminated object, </w:t>
      </w:r>
      <w:r w:rsidRPr="00B84C43">
        <w:rPr>
          <w:rStyle w:val="StyleBoldUnderline"/>
          <w:rFonts w:asciiTheme="majorHAnsi" w:hAnsiTheme="majorHAnsi"/>
        </w:rPr>
        <w:t>the metonym of presence becomes the support of an authoritarian voyeurism, all the better to exhibit the eye of power. Then, as discrimination turns into the assertion of the hybrid, the insignia of authority becomes a mask, a mockery.</w:t>
      </w:r>
      <w:r w:rsidRPr="00B84C43">
        <w:rPr>
          <w:rFonts w:asciiTheme="majorHAnsi" w:hAnsiTheme="majorHAnsi"/>
        </w:rPr>
        <w:t xml:space="preserve"> After our experience of the native interrogation, it is difficult to agree entirely with Fanon that the psychic choice is to "turn white or disappear."7 There is the more ambivalent, third choice: camouflage, mimicry, black skins/white masks. "</w:t>
      </w:r>
      <w:r w:rsidRPr="00B84C43">
        <w:rPr>
          <w:rStyle w:val="StyleBoldUnderline"/>
          <w:rFonts w:asciiTheme="majorHAnsi" w:hAnsiTheme="majorHAnsi"/>
        </w:rPr>
        <w:t xml:space="preserve">Mimicry reveals something in so far as it is distinct from what might be called </w:t>
      </w:r>
      <w:proofErr w:type="gramStart"/>
      <w:r w:rsidRPr="00B84C43">
        <w:rPr>
          <w:rStyle w:val="StyleBoldUnderline"/>
          <w:rFonts w:asciiTheme="majorHAnsi" w:hAnsiTheme="majorHAnsi"/>
        </w:rPr>
        <w:t>an itself</w:t>
      </w:r>
      <w:proofErr w:type="gramEnd"/>
      <w:r w:rsidRPr="00B84C43">
        <w:rPr>
          <w:rStyle w:val="StyleBoldUnderline"/>
          <w:rFonts w:asciiTheme="majorHAnsi" w:hAnsiTheme="majorHAnsi"/>
        </w:rPr>
        <w:t xml:space="preserve"> that is behind. The effect of mimicry," writes </w:t>
      </w:r>
      <w:proofErr w:type="gramStart"/>
      <w:r w:rsidRPr="00B84C43">
        <w:rPr>
          <w:rStyle w:val="StyleBoldUnderline"/>
          <w:rFonts w:asciiTheme="majorHAnsi" w:hAnsiTheme="majorHAnsi"/>
        </w:rPr>
        <w:t>Lacan,</w:t>
      </w:r>
      <w:proofErr w:type="gramEnd"/>
      <w:r w:rsidRPr="00B84C43">
        <w:rPr>
          <w:rStyle w:val="StyleBoldUnderline"/>
          <w:rFonts w:asciiTheme="majorHAnsi" w:hAnsiTheme="majorHAnsi"/>
        </w:rPr>
        <w:t xml:space="preserve"> "is camouflage, in the strictly technical sense. It is not a question of harmonizing with the background but, against a mottled background, of being mottled-exactly like the technique of camouflage practised in human warfare."</w:t>
      </w:r>
      <w:r w:rsidRPr="00B84C43">
        <w:rPr>
          <w:rFonts w:asciiTheme="majorHAnsi" w:hAnsiTheme="majorHAnsi"/>
        </w:rPr>
        <w:t xml:space="preserve">28 Read as a masque of mimicry, Anund Messeh's tale emerges as a question of colonial authority, an agonistic space. To the extent to which discourse is a form of defensive warfare, </w:t>
      </w:r>
      <w:r w:rsidRPr="00B84C43">
        <w:rPr>
          <w:rStyle w:val="StyleBoldUnderline"/>
          <w:rFonts w:asciiTheme="majorHAnsi" w:hAnsiTheme="majorHAnsi"/>
        </w:rPr>
        <w:t>mimicry marks those moments of civil disobedience within the discipline of civility: signs of spectacular resistance</w:t>
      </w:r>
      <w:r w:rsidRPr="00B84C43">
        <w:rPr>
          <w:rFonts w:asciiTheme="majorHAnsi" w:hAnsiTheme="majorHAnsi"/>
        </w:rPr>
        <w:t xml:space="preserve">. </w:t>
      </w:r>
      <w:r w:rsidRPr="00B84C43">
        <w:rPr>
          <w:rStyle w:val="StyleBoldUnderline"/>
          <w:rFonts w:asciiTheme="majorHAnsi" w:hAnsiTheme="majorHAnsi"/>
        </w:rPr>
        <w:t>When the words of the master become the site of hybridity-the warlike sign of the native-then we may not only read between the lines but even seek to change the often coercive reality that they so lucidly contain. It is with the strange sense of a hybrid history that I want to end.</w:t>
      </w:r>
    </w:p>
    <w:p w14:paraId="28E8F081" w14:textId="77777777" w:rsidR="00F442B2" w:rsidRPr="00B84C43" w:rsidRDefault="00F442B2" w:rsidP="00F442B2">
      <w:pPr>
        <w:rPr>
          <w:rFonts w:asciiTheme="majorHAnsi" w:hAnsiTheme="majorHAnsi"/>
        </w:rPr>
      </w:pPr>
    </w:p>
    <w:p w14:paraId="0B5F5A83" w14:textId="0CA4C858" w:rsidR="00F442B2" w:rsidRPr="00A91668" w:rsidRDefault="00F442B2" w:rsidP="00F442B2">
      <w:pPr>
        <w:pStyle w:val="Heading3"/>
        <w:rPr>
          <w:sz w:val="48"/>
          <w:szCs w:val="48"/>
        </w:rPr>
      </w:pPr>
      <w:bookmarkStart w:id="28" w:name="_Toc235281184"/>
      <w:proofErr w:type="gramStart"/>
      <w:r w:rsidRPr="00A91668">
        <w:rPr>
          <w:sz w:val="48"/>
          <w:szCs w:val="48"/>
        </w:rPr>
        <w:t>Alternative</w:t>
      </w:r>
      <w:r w:rsidR="00AD30EE" w:rsidRPr="00A91668">
        <w:rPr>
          <w:sz w:val="48"/>
          <w:szCs w:val="48"/>
        </w:rPr>
        <w:t>-Postcol.</w:t>
      </w:r>
      <w:proofErr w:type="gramEnd"/>
      <w:r w:rsidR="00AD30EE" w:rsidRPr="00A91668">
        <w:rPr>
          <w:sz w:val="48"/>
          <w:szCs w:val="48"/>
        </w:rPr>
        <w:t xml:space="preserve"> Translation</w:t>
      </w:r>
      <w:bookmarkEnd w:id="28"/>
    </w:p>
    <w:p w14:paraId="641FF84E" w14:textId="77777777" w:rsidR="00F442B2" w:rsidRPr="00B84C43" w:rsidRDefault="00F442B2" w:rsidP="00F442B2">
      <w:pPr>
        <w:pStyle w:val="Heading4"/>
      </w:pPr>
      <w:r w:rsidRPr="00B84C43">
        <w:t xml:space="preserve">Postcolonial translation of modern discourse shapes our understanding of the world </w:t>
      </w:r>
    </w:p>
    <w:p w14:paraId="56B129C3" w14:textId="6CA84720" w:rsidR="00F442B2" w:rsidRPr="00B84C43" w:rsidRDefault="00F442B2" w:rsidP="00F442B2">
      <w:pPr>
        <w:rPr>
          <w:rFonts w:asciiTheme="majorHAnsi" w:hAnsiTheme="majorHAnsi"/>
          <w:b/>
          <w:sz w:val="26"/>
        </w:rPr>
      </w:pPr>
      <w:r w:rsidRPr="00B84C43">
        <w:rPr>
          <w:rStyle w:val="StyleStyleBold12pt"/>
          <w:rFonts w:asciiTheme="majorHAnsi" w:hAnsiTheme="majorHAnsi"/>
        </w:rPr>
        <w:t>Bhabha 92</w:t>
      </w:r>
      <w:r w:rsidR="00AD30EE" w:rsidRPr="00B84C43">
        <w:rPr>
          <w:rStyle w:val="StyleStyleBold12pt"/>
          <w:rFonts w:asciiTheme="majorHAnsi" w:hAnsiTheme="majorHAnsi"/>
        </w:rPr>
        <w:t xml:space="preserve"> </w:t>
      </w:r>
      <w:r w:rsidRPr="00B84C43">
        <w:rPr>
          <w:rFonts w:asciiTheme="majorHAnsi" w:hAnsiTheme="majorHAnsi"/>
        </w:rPr>
        <w:t>(Homi, Professor of English and American Literature and Language, and the Director of the Humanities Center at </w:t>
      </w:r>
      <w:hyperlink r:id="rId11" w:tooltip="Harvard University" w:history="1">
        <w:r w:rsidRPr="00B84C43">
          <w:rPr>
            <w:rStyle w:val="Hyperlink"/>
            <w:rFonts w:asciiTheme="majorHAnsi" w:hAnsiTheme="majorHAnsi"/>
          </w:rPr>
          <w:t>Harvard University</w:t>
        </w:r>
      </w:hyperlink>
      <w:r w:rsidRPr="00B84C43">
        <w:rPr>
          <w:rFonts w:asciiTheme="majorHAnsi" w:hAnsiTheme="majorHAnsi"/>
        </w:rPr>
        <w:t>, Summer 1992, Freedom’s Basis in the Indeterminate, October, Vol. 61, The Identity in Question, pp. 46-57)</w:t>
      </w:r>
    </w:p>
    <w:p w14:paraId="2A2C2EE3" w14:textId="77777777" w:rsidR="00F442B2" w:rsidRPr="00B84C43" w:rsidRDefault="00F442B2" w:rsidP="00F442B2">
      <w:pPr>
        <w:rPr>
          <w:rFonts w:asciiTheme="majorHAnsi" w:hAnsiTheme="majorHAnsi"/>
        </w:rPr>
      </w:pPr>
      <w:r w:rsidRPr="00B84C43">
        <w:rPr>
          <w:rStyle w:val="StyleBoldUnderline"/>
          <w:rFonts w:asciiTheme="majorHAnsi" w:hAnsiTheme="majorHAnsi"/>
        </w:rPr>
        <w:t>How does the deconstruction of the sign, the emphasis on indeterminism in cultural and political judgment, transform our sense of the subject of culture and the historical agent of change?</w:t>
      </w:r>
      <w:r w:rsidRPr="00B84C43">
        <w:rPr>
          <w:rFonts w:asciiTheme="majorHAnsi" w:hAnsiTheme="majorHAnsi"/>
        </w:rPr>
        <w:t xml:space="preserve"> If we contest the grand, continuist narratives, then </w:t>
      </w:r>
      <w:r w:rsidRPr="00B84C43">
        <w:rPr>
          <w:rStyle w:val="StyleBoldUnderline"/>
          <w:rFonts w:asciiTheme="majorHAnsi" w:hAnsiTheme="majorHAnsi"/>
        </w:rPr>
        <w:t>what alternative temporalities do we create to articulate the contrapuntal (Said) or interruptive (Spivak) formations of race, gender, class, and nation within a transnational world culture?</w:t>
      </w:r>
      <w:r w:rsidRPr="00B84C43">
        <w:rPr>
          <w:rFonts w:asciiTheme="majorHAnsi" w:hAnsiTheme="majorHAnsi"/>
        </w:rPr>
        <w:t xml:space="preserve"> Such problematic questions are activated within the terms and traditions of postcolonial critique as it reinscribes the cultural relations between spheres of social antagonism. Current debates in postmodernism question the cunning of modernity-its historical ironies, its disjunctive temporalities, </w:t>
      </w:r>
      <w:proofErr w:type="gramStart"/>
      <w:r w:rsidRPr="00B84C43">
        <w:rPr>
          <w:rFonts w:asciiTheme="majorHAnsi" w:hAnsiTheme="majorHAnsi"/>
        </w:rPr>
        <w:t>the</w:t>
      </w:r>
      <w:proofErr w:type="gramEnd"/>
      <w:r w:rsidRPr="00B84C43">
        <w:rPr>
          <w:rFonts w:asciiTheme="majorHAnsi" w:hAnsiTheme="majorHAnsi"/>
        </w:rPr>
        <w:t xml:space="preserve"> paradoxical nature of progress. It would profoundly affect the values and judgments of such interrogations if they were open to the argument that metropolitan histories of civitas cannot be conceived without evoking the colonial antecedents of the ideals of civility</w:t>
      </w:r>
      <w:r w:rsidRPr="00B84C43">
        <w:rPr>
          <w:rStyle w:val="StyleBoldUnderline"/>
          <w:rFonts w:asciiTheme="majorHAnsi" w:hAnsiTheme="majorHAnsi"/>
        </w:rPr>
        <w:t>. The postcolonial translation of modernity does not simply revalue the contents of a cultural tradition or transpose values across cultures through the transcendent spirit of a "common humanity." Cultural translation transforms the value of culture-as-sign: as the time-signature of the historical "present" that is struggling to find its mode of nar-ration.</w:t>
      </w:r>
      <w:r w:rsidRPr="00B84C43">
        <w:rPr>
          <w:rFonts w:asciiTheme="majorHAnsi" w:hAnsiTheme="majorHAnsi"/>
        </w:rPr>
        <w:t xml:space="preserve"> The sign of cultural difference does not celebrate the great continuities of a past tradition, the seamless narratives of progress, </w:t>
      </w:r>
      <w:proofErr w:type="gramStart"/>
      <w:r w:rsidRPr="00B84C43">
        <w:rPr>
          <w:rFonts w:asciiTheme="majorHAnsi" w:hAnsiTheme="majorHAnsi"/>
        </w:rPr>
        <w:t>the</w:t>
      </w:r>
      <w:proofErr w:type="gramEnd"/>
      <w:r w:rsidRPr="00B84C43">
        <w:rPr>
          <w:rFonts w:asciiTheme="majorHAnsi" w:hAnsiTheme="majorHAnsi"/>
        </w:rPr>
        <w:t xml:space="preserve"> vanity of humanist wishes. </w:t>
      </w:r>
      <w:r w:rsidRPr="00B84C43">
        <w:rPr>
          <w:rFonts w:asciiTheme="majorHAnsi" w:hAnsiTheme="majorHAnsi"/>
          <w:b/>
          <w:u w:val="single"/>
        </w:rPr>
        <w:t>Culture-as-sign articulates that in-between moment when the rule of language as semiotic system-linguistic difference, the arbitrariness of the sign-turns into a struggle for the historical and ethical right to signify.</w:t>
      </w:r>
      <w:r w:rsidRPr="00B84C43">
        <w:rPr>
          <w:rFonts w:asciiTheme="majorHAnsi" w:hAnsiTheme="majorHAnsi"/>
        </w:rPr>
        <w:t xml:space="preserve"> The rule of language as signifying system-the possibility of speaking at all-becomes the misrule of discourse: the right for only some to speak diachronically and differentially and for "others"-women, migrants, </w:t>
      </w:r>
      <w:proofErr w:type="gramStart"/>
      <w:r w:rsidRPr="00B84C43">
        <w:rPr>
          <w:rFonts w:asciiTheme="majorHAnsi" w:hAnsiTheme="majorHAnsi"/>
        </w:rPr>
        <w:t>Third</w:t>
      </w:r>
      <w:proofErr w:type="gramEnd"/>
      <w:r w:rsidRPr="00B84C43">
        <w:rPr>
          <w:rFonts w:asciiTheme="majorHAnsi" w:hAnsiTheme="majorHAnsi"/>
        </w:rPr>
        <w:t xml:space="preserve"> World peoples, Jews, Palestinians, for instance-to speak only symptomatically or marginally. How do we transform the formal value of linguistic difference into an analytic of cultural difference? How do we turn the "arbitrariness" of the sign into the critical practices of social authority? In what sense is </w:t>
      </w:r>
      <w:proofErr w:type="gramStart"/>
      <w:r w:rsidRPr="00B84C43">
        <w:rPr>
          <w:rFonts w:asciiTheme="majorHAnsi" w:hAnsiTheme="majorHAnsi"/>
        </w:rPr>
        <w:t>this an</w:t>
      </w:r>
      <w:proofErr w:type="gramEnd"/>
      <w:r w:rsidRPr="00B84C43">
        <w:rPr>
          <w:rFonts w:asciiTheme="majorHAnsi" w:hAnsiTheme="majorHAnsi"/>
        </w:rPr>
        <w:t xml:space="preserve"> interruption within the discourses of modernity? </w:t>
      </w:r>
      <w:r w:rsidRPr="00B84C43">
        <w:rPr>
          <w:rStyle w:val="StyleBoldUnderline"/>
          <w:rFonts w:asciiTheme="majorHAnsi" w:hAnsiTheme="majorHAnsi"/>
        </w:rPr>
        <w:t>This is not simply a demand for a postcolonial semiology. From the postcolonial perspective, it is an intervention in the way discourses of modernity structure their objects of knowledge. The right to signify-to make a name for oneself-emerges from the moment of undecidability</w:t>
      </w:r>
      <w:r w:rsidRPr="00B84C43">
        <w:rPr>
          <w:rFonts w:asciiTheme="majorHAnsi" w:hAnsiTheme="majorHAnsi"/>
        </w:rPr>
        <w:t xml:space="preserve">-a claim made by Jacques Derrida in "Des Tours de Babel," his essay on "figurative translation." Let us not forget that he sees translation as the trope for the process of dis-placement through which language names its object. But even more suggestive, for our postcolonial purposes, is the Babel metaphor that Derrida uses to describe the cultural, communal process of "making a name for oneself": "The Semites want to bring the world to reason and this reason can signify simultaneously a colonial violence . . . and a peaceful transparency of the human condition." This is emphatically not, as Terry Eagleton has recently described it, "the trace or aporia or ineffable flicker of difference which eludes all formalization, that giddy moment of failure, slippage, or jouissance."5 </w:t>
      </w:r>
      <w:r w:rsidRPr="00B84C43">
        <w:rPr>
          <w:rStyle w:val="StyleBoldUnderline"/>
          <w:rFonts w:asciiTheme="majorHAnsi" w:hAnsiTheme="majorHAnsi"/>
        </w:rPr>
        <w:t>The undecidability of discourse is not to be read as the "excess" of the signifier, as an aestheticization of the formal arbitrariness of the sign. Rather, it represents,</w:t>
      </w:r>
      <w:r w:rsidRPr="00B84C43">
        <w:rPr>
          <w:rFonts w:asciiTheme="majorHAnsi" w:hAnsiTheme="majorHAnsi"/>
        </w:rPr>
        <w:t xml:space="preserve"> as Habermas suggests, </w:t>
      </w:r>
      <w:r w:rsidRPr="00B84C43">
        <w:rPr>
          <w:rStyle w:val="StyleBoldUnderline"/>
          <w:rFonts w:asciiTheme="majorHAnsi" w:hAnsiTheme="majorHAnsi"/>
        </w:rPr>
        <w:t>the central ambivalence of the knowledge structure of modernity;</w:t>
      </w:r>
      <w:r w:rsidRPr="00B84C43">
        <w:rPr>
          <w:rFonts w:asciiTheme="majorHAnsi" w:hAnsiTheme="majorHAnsi"/>
        </w:rPr>
        <w:t xml:space="preserve"> "unconditionality" is the Janus-faced process at work in the modern moment of cultural judgment, where validity claims seek justification for their propositions in terms of the specificity of the "everyday." </w:t>
      </w:r>
      <w:r w:rsidRPr="00B84C43">
        <w:rPr>
          <w:rStyle w:val="StyleBoldUnderline"/>
          <w:rFonts w:asciiTheme="majorHAnsi" w:hAnsiTheme="majorHAnsi"/>
        </w:rPr>
        <w:t xml:space="preserve">Undecidability or unconditionality "is built into the factual processes of mutual understanding.... </w:t>
      </w:r>
      <w:r w:rsidRPr="00B84C43">
        <w:rPr>
          <w:rFonts w:asciiTheme="majorHAnsi" w:hAnsiTheme="majorHAnsi"/>
        </w:rPr>
        <w:t>Validity claimed for propositions</w:t>
      </w:r>
      <w:r w:rsidRPr="00B84C43">
        <w:rPr>
          <w:rStyle w:val="StyleBoldUnderline"/>
          <w:rFonts w:asciiTheme="majorHAnsi" w:hAnsiTheme="majorHAnsi"/>
        </w:rPr>
        <w:t xml:space="preserve"> and </w:t>
      </w:r>
      <w:r w:rsidRPr="00B84C43">
        <w:rPr>
          <w:rFonts w:asciiTheme="majorHAnsi" w:hAnsiTheme="majorHAnsi"/>
        </w:rPr>
        <w:t>norms</w:t>
      </w:r>
      <w:r w:rsidRPr="00B84C43">
        <w:rPr>
          <w:rStyle w:val="StyleBoldUnderline"/>
          <w:rFonts w:asciiTheme="majorHAnsi" w:hAnsiTheme="majorHAnsi"/>
        </w:rPr>
        <w:t xml:space="preserve"> transcends spaces and times, but the claim must always be raised here and now</w:t>
      </w:r>
      <w:r w:rsidRPr="00B84C43">
        <w:rPr>
          <w:rFonts w:asciiTheme="majorHAnsi" w:hAnsiTheme="majorHAnsi"/>
        </w:rPr>
        <w:t xml:space="preserve">, in specific contexts."6 Pace Eagleton, this is no giddy moment of failure; </w:t>
      </w:r>
      <w:r w:rsidRPr="00B84C43">
        <w:rPr>
          <w:rStyle w:val="StyleBoldUnderline"/>
          <w:rFonts w:asciiTheme="majorHAnsi" w:hAnsiTheme="majorHAnsi"/>
        </w:rPr>
        <w:t>it is</w:t>
      </w:r>
      <w:r w:rsidRPr="00B84C43">
        <w:rPr>
          <w:rFonts w:asciiTheme="majorHAnsi" w:hAnsiTheme="majorHAnsi"/>
        </w:rPr>
        <w:t xml:space="preserve"> instead precisely the act of representation as </w:t>
      </w:r>
      <w:r w:rsidRPr="00B84C43">
        <w:rPr>
          <w:rStyle w:val="StyleBoldUnderline"/>
          <w:rFonts w:asciiTheme="majorHAnsi" w:hAnsiTheme="majorHAnsi"/>
        </w:rPr>
        <w:t>a mode of regulating the limits or liminality of cultural knowledges</w:t>
      </w:r>
      <w:r w:rsidRPr="00B84C43">
        <w:rPr>
          <w:rFonts w:asciiTheme="majorHAnsi" w:hAnsiTheme="majorHAnsi"/>
        </w:rPr>
        <w:t xml:space="preserve">. </w:t>
      </w:r>
      <w:r w:rsidRPr="00B84C43">
        <w:rPr>
          <w:rStyle w:val="StyleBoldUnderline"/>
          <w:rFonts w:asciiTheme="majorHAnsi" w:hAnsiTheme="majorHAnsi"/>
        </w:rPr>
        <w:t>Habermas illuminates the undecidable or "unconditional" as the epistemological basis of cultural specificity, and thus, in the discourse of modernity, the claim to knowledge shifts from the "universal" to the domain of context-bound everyday practice</w:t>
      </w:r>
      <w:r w:rsidRPr="00B84C43">
        <w:rPr>
          <w:rFonts w:asciiTheme="majorHAnsi" w:hAnsiTheme="majorHAnsi"/>
        </w:rPr>
        <w:t xml:space="preserve">. However, Habermas's notion of communicative reason presumes intersubjective understanding and reciprocal recognition. This renders his sense of cultural particularity essentially consensual and essentialist. What of those colonial cultures caught in the drama of the dialectic of the master and the enslaved or indentured? </w:t>
      </w:r>
    </w:p>
    <w:p w14:paraId="7C0F7F2C" w14:textId="77777777" w:rsidR="00F442B2" w:rsidRPr="00B84C43" w:rsidRDefault="00F442B2" w:rsidP="00F442B2">
      <w:pPr>
        <w:rPr>
          <w:rFonts w:asciiTheme="majorHAnsi" w:hAnsiTheme="majorHAnsi"/>
        </w:rPr>
      </w:pPr>
    </w:p>
    <w:p w14:paraId="798EAA79" w14:textId="28A68CF2" w:rsidR="00F442B2" w:rsidRPr="00B84C43" w:rsidRDefault="00AD30EE" w:rsidP="00AD30EE">
      <w:pPr>
        <w:pStyle w:val="Heading3"/>
      </w:pPr>
      <w:bookmarkStart w:id="29" w:name="_Toc235281185"/>
      <w:r w:rsidRPr="00B84C43">
        <w:t>Alternative- Symbolic Violence</w:t>
      </w:r>
      <w:bookmarkEnd w:id="29"/>
    </w:p>
    <w:p w14:paraId="581831E1" w14:textId="77777777" w:rsidR="00F442B2" w:rsidRPr="00B84C43" w:rsidRDefault="00F442B2" w:rsidP="00F442B2">
      <w:pPr>
        <w:rPr>
          <w:rFonts w:asciiTheme="majorHAnsi" w:hAnsiTheme="majorHAnsi"/>
        </w:rPr>
      </w:pPr>
    </w:p>
    <w:p w14:paraId="333E7103" w14:textId="5D3C4977" w:rsidR="00F442B2" w:rsidRPr="00B84C43" w:rsidRDefault="00F442B2" w:rsidP="00F442B2">
      <w:pPr>
        <w:pStyle w:val="Heading4"/>
      </w:pPr>
      <w:r w:rsidRPr="00B84C43">
        <w:t>In the colonial situation a desire of the Colony to destroy the colonized perpetuates a system of violence</w:t>
      </w:r>
      <w:r w:rsidR="00AD30EE" w:rsidRPr="00B84C43">
        <w:t xml:space="preserve">-only resisting the desire to become colonizer can the violence be overthrown through a symbolic upheaval. </w:t>
      </w:r>
      <w:r w:rsidRPr="00B84C43">
        <w:t xml:space="preserve"> </w:t>
      </w:r>
    </w:p>
    <w:p w14:paraId="09B5D42F" w14:textId="0D2F5C74" w:rsidR="00F442B2" w:rsidRPr="008234B5" w:rsidRDefault="00F442B2" w:rsidP="008234B5">
      <w:pPr>
        <w:rPr>
          <w:rFonts w:asciiTheme="majorHAnsi" w:hAnsiTheme="majorHAnsi"/>
          <w:b/>
          <w:sz w:val="26"/>
        </w:rPr>
      </w:pPr>
      <w:r w:rsidRPr="00B84C43">
        <w:rPr>
          <w:rStyle w:val="StyleStyleBold12pt"/>
          <w:rFonts w:asciiTheme="majorHAnsi" w:hAnsiTheme="majorHAnsi"/>
        </w:rPr>
        <w:t>Krebs 07</w:t>
      </w:r>
      <w:r w:rsidR="008234B5">
        <w:rPr>
          <w:rStyle w:val="StyleStyleBold12pt"/>
          <w:rFonts w:asciiTheme="majorHAnsi" w:hAnsiTheme="majorHAnsi"/>
        </w:rPr>
        <w:t xml:space="preserve"> </w:t>
      </w:r>
      <w:r w:rsidRPr="00B84C43">
        <w:rPr>
          <w:rFonts w:asciiTheme="majorHAnsi" w:hAnsiTheme="majorHAnsi"/>
        </w:rPr>
        <w:t xml:space="preserve">(Andreas Krebs, </w:t>
      </w:r>
      <w:r w:rsidR="00985AD9">
        <w:rPr>
          <w:rFonts w:asciiTheme="majorHAnsi" w:hAnsiTheme="majorHAnsi"/>
        </w:rPr>
        <w:t>Phd University of Ottawa</w:t>
      </w:r>
      <w:proofErr w:type="gramStart"/>
      <w:r w:rsidR="00985AD9">
        <w:rPr>
          <w:rFonts w:asciiTheme="majorHAnsi" w:hAnsiTheme="majorHAnsi"/>
        </w:rPr>
        <w:t>,</w:t>
      </w:r>
      <w:r w:rsidRPr="00B84C43">
        <w:rPr>
          <w:rFonts w:asciiTheme="majorHAnsi" w:hAnsiTheme="majorHAnsi"/>
        </w:rPr>
        <w:t>“</w:t>
      </w:r>
      <w:proofErr w:type="gramEnd"/>
      <w:r w:rsidRPr="00B84C43">
        <w:rPr>
          <w:rFonts w:asciiTheme="majorHAnsi" w:hAnsiTheme="majorHAnsi"/>
        </w:rPr>
        <w:t>The Transcendent and the Postcolonial Violence in Derrida and Fanon”,pg. 93, BW)</w:t>
      </w:r>
    </w:p>
    <w:p w14:paraId="695EE62B" w14:textId="77777777" w:rsidR="00F442B2" w:rsidRPr="00B84C43" w:rsidRDefault="00F442B2" w:rsidP="00F442B2">
      <w:pPr>
        <w:rPr>
          <w:rFonts w:asciiTheme="majorHAnsi" w:hAnsiTheme="majorHAnsi"/>
          <w:b/>
          <w:u w:val="single"/>
        </w:rPr>
      </w:pPr>
      <w:r w:rsidRPr="00B84C43">
        <w:rPr>
          <w:rFonts w:asciiTheme="majorHAnsi" w:hAnsiTheme="majorHAnsi"/>
        </w:rPr>
        <w:t xml:space="preserve">Fanon also states that </w:t>
      </w:r>
      <w:r w:rsidRPr="00B84C43">
        <w:rPr>
          <w:rStyle w:val="StyleBoldUnderline"/>
          <w:rFonts w:asciiTheme="majorHAnsi" w:hAnsiTheme="majorHAnsi"/>
        </w:rPr>
        <w:t>the dreams of the colonized constantly turn towards the desire to take the place of the colonizer. This desire of ‘becoming-Other’ is mirrored in the colonizer</w:t>
      </w:r>
      <w:r w:rsidRPr="00B84C43">
        <w:rPr>
          <w:rFonts w:asciiTheme="majorHAnsi" w:hAnsiTheme="majorHAnsi"/>
        </w:rPr>
        <w:t xml:space="preserve">, who wants to become the colonized, making the colonized into the threat to the ‘natural order’ (Krautwurst 2003). This mutual desire of becoming is also </w:t>
      </w:r>
      <w:r w:rsidRPr="00B84C43">
        <w:rPr>
          <w:rStyle w:val="StyleBoldUnderline"/>
          <w:rFonts w:asciiTheme="majorHAnsi" w:hAnsiTheme="majorHAnsi"/>
        </w:rPr>
        <w:t>a mutual desire of destruction</w:t>
      </w:r>
      <w:r w:rsidRPr="00B84C43">
        <w:rPr>
          <w:rFonts w:asciiTheme="majorHAnsi" w:hAnsiTheme="majorHAnsi"/>
        </w:rPr>
        <w:t xml:space="preserve">. </w:t>
      </w:r>
      <w:r w:rsidRPr="00B84C43">
        <w:rPr>
          <w:rStyle w:val="StyleBoldUnderline"/>
          <w:rFonts w:asciiTheme="majorHAnsi" w:hAnsiTheme="majorHAnsi"/>
        </w:rPr>
        <w:t>The colonizer</w:t>
      </w:r>
      <w:r w:rsidRPr="00B84C43">
        <w:rPr>
          <w:rFonts w:asciiTheme="majorHAnsi" w:hAnsiTheme="majorHAnsi"/>
        </w:rPr>
        <w:t xml:space="preserve">, says Fanon, </w:t>
      </w:r>
      <w:r w:rsidRPr="00B84C43">
        <w:rPr>
          <w:rStyle w:val="StyleBoldUnderline"/>
          <w:rFonts w:asciiTheme="majorHAnsi" w:hAnsiTheme="majorHAnsi"/>
        </w:rPr>
        <w:t>would like nothing better than to annihilate the colonized</w:t>
      </w:r>
      <w:r w:rsidRPr="00B84C43">
        <w:rPr>
          <w:rFonts w:asciiTheme="majorHAnsi" w:hAnsiTheme="majorHAnsi"/>
        </w:rPr>
        <w:t xml:space="preserve">: le colon demande à chaque représentant de la minorité qui opprime de descendre 30 ou 100 ou 200 indigènes [et] il d’un seul s’aperçoit que personne n’est indigné et qu’à l’ex trême tout le problème est de savoir si on peut faire ça coup ou par étapes. (Fanon 2002: 81-82) </w:t>
      </w:r>
      <w:r w:rsidRPr="00B84C43">
        <w:rPr>
          <w:rStyle w:val="StyleBoldUnderline"/>
          <w:rFonts w:asciiTheme="majorHAnsi" w:hAnsiTheme="majorHAnsi"/>
        </w:rPr>
        <w:t>However, this annihilation would result in suicide</w:t>
      </w:r>
      <w:r w:rsidRPr="00B84C43">
        <w:rPr>
          <w:rFonts w:asciiTheme="majorHAnsi" w:hAnsiTheme="majorHAnsi"/>
        </w:rPr>
        <w:t xml:space="preserve">. The colonizer requires the colonized at two levels of existence: economic and psychological. </w:t>
      </w:r>
      <w:r w:rsidRPr="00B84C43">
        <w:rPr>
          <w:rStyle w:val="StyleBoldUnderline"/>
          <w:rFonts w:asciiTheme="majorHAnsi" w:hAnsiTheme="majorHAnsi"/>
        </w:rPr>
        <w:t xml:space="preserve">The labour power of the colonized is required in order for the colony to be viable. </w:t>
      </w:r>
      <w:r w:rsidRPr="00B84C43">
        <w:rPr>
          <w:rFonts w:asciiTheme="majorHAnsi" w:hAnsiTheme="majorHAnsi"/>
        </w:rPr>
        <w:t xml:space="preserve">Also, elimination of the colonized would be elimination of the opposite end of the colonizer’s identifying binary. </w:t>
      </w:r>
      <w:r w:rsidRPr="00B84C43">
        <w:rPr>
          <w:rStyle w:val="StyleBoldUnderline"/>
          <w:rFonts w:asciiTheme="majorHAnsi" w:hAnsiTheme="majorHAnsi"/>
        </w:rPr>
        <w:t xml:space="preserve">Similarly, the logic of the colonized is couched in the capacity of swallowing the colonizer through </w:t>
      </w:r>
      <w:r w:rsidRPr="00B84C43">
        <w:rPr>
          <w:rFonts w:asciiTheme="majorHAnsi" w:hAnsiTheme="majorHAnsi"/>
        </w:rPr>
        <w:t>the sheer force of</w:t>
      </w:r>
      <w:r w:rsidRPr="00B84C43">
        <w:rPr>
          <w:rStyle w:val="StyleBoldUnderline"/>
          <w:rFonts w:asciiTheme="majorHAnsi" w:hAnsiTheme="majorHAnsi"/>
        </w:rPr>
        <w:t xml:space="preserve"> numbers.</w:t>
      </w:r>
      <w:r w:rsidRPr="00B84C43">
        <w:rPr>
          <w:rFonts w:asciiTheme="majorHAnsi" w:hAnsiTheme="majorHAnsi"/>
        </w:rPr>
        <w:t xml:space="preserve"> </w:t>
      </w:r>
      <w:r w:rsidRPr="00B84C43">
        <w:rPr>
          <w:rStyle w:val="StyleBoldUnderline"/>
          <w:rFonts w:asciiTheme="majorHAnsi" w:hAnsiTheme="majorHAnsi"/>
        </w:rPr>
        <w:t>This</w:t>
      </w:r>
      <w:r w:rsidRPr="00B84C43">
        <w:rPr>
          <w:rFonts w:asciiTheme="majorHAnsi" w:hAnsiTheme="majorHAnsi"/>
        </w:rPr>
        <w:t xml:space="preserve"> desire for mutual destruction </w:t>
      </w:r>
      <w:r w:rsidRPr="00B84C43">
        <w:rPr>
          <w:rStyle w:val="StyleBoldUnderline"/>
          <w:rFonts w:asciiTheme="majorHAnsi" w:hAnsiTheme="majorHAnsi"/>
        </w:rPr>
        <w:t>marks the beginning of anti-colonial violence and decolonization</w:t>
      </w:r>
      <w:r w:rsidRPr="00B84C43">
        <w:rPr>
          <w:rFonts w:asciiTheme="majorHAnsi" w:hAnsiTheme="majorHAnsi"/>
        </w:rPr>
        <w:t>—</w:t>
      </w:r>
      <w:r w:rsidRPr="00B84C43">
        <w:rPr>
          <w:rFonts w:asciiTheme="majorHAnsi" w:hAnsiTheme="majorHAnsi"/>
          <w:b/>
          <w:u w:val="single"/>
        </w:rPr>
        <w:t>not just of land, but also of mind and body.</w:t>
      </w:r>
      <w:r w:rsidRPr="00B84C43">
        <w:rPr>
          <w:rFonts w:asciiTheme="majorHAnsi" w:hAnsiTheme="majorHAnsi"/>
        </w:rPr>
        <w:t xml:space="preserve"> </w:t>
      </w:r>
      <w:r w:rsidRPr="00B84C43">
        <w:rPr>
          <w:rStyle w:val="StyleBoldUnderline"/>
          <w:rFonts w:asciiTheme="majorHAnsi" w:hAnsiTheme="majorHAnsi"/>
        </w:rPr>
        <w:t>Anti-colonial violence</w:t>
      </w:r>
      <w:r w:rsidRPr="00B84C43">
        <w:rPr>
          <w:rFonts w:asciiTheme="majorHAnsi" w:hAnsiTheme="majorHAnsi"/>
        </w:rPr>
        <w:t xml:space="preserve">, for Fanon, </w:t>
      </w:r>
      <w:r w:rsidRPr="00B84C43">
        <w:rPr>
          <w:rStyle w:val="StyleBoldUnderline"/>
          <w:rFonts w:asciiTheme="majorHAnsi" w:hAnsiTheme="majorHAnsi"/>
        </w:rPr>
        <w:t>is a</w:t>
      </w:r>
      <w:r w:rsidRPr="00B84C43">
        <w:rPr>
          <w:rFonts w:asciiTheme="majorHAnsi" w:hAnsiTheme="majorHAnsi"/>
        </w:rPr>
        <w:t xml:space="preserve"> kind of “</w:t>
      </w:r>
      <w:r w:rsidRPr="00B84C43">
        <w:rPr>
          <w:rStyle w:val="StyleBoldUnderline"/>
          <w:rFonts w:asciiTheme="majorHAnsi" w:hAnsiTheme="majorHAnsi"/>
        </w:rPr>
        <w:t>self-rehabilitation of the oppressed</w:t>
      </w:r>
      <w:r w:rsidRPr="00B84C43">
        <w:rPr>
          <w:rFonts w:asciiTheme="majorHAnsi" w:hAnsiTheme="majorHAnsi"/>
        </w:rPr>
        <w:t xml:space="preserve"> [which] begins </w:t>
      </w:r>
      <w:r w:rsidRPr="00B84C43">
        <w:rPr>
          <w:rStyle w:val="StyleBoldUnderline"/>
          <w:rFonts w:asciiTheme="majorHAnsi" w:hAnsiTheme="majorHAnsi"/>
        </w:rPr>
        <w:t>in directly confronting the source of his dehumanization</w:t>
      </w:r>
      <w:r w:rsidRPr="00B84C43">
        <w:rPr>
          <w:rFonts w:asciiTheme="majorHAnsi" w:hAnsiTheme="majorHAnsi"/>
        </w:rPr>
        <w:t xml:space="preserve">” (Bulhan 1985: 147). This rehabilitation is </w:t>
      </w:r>
      <w:r w:rsidRPr="00B84C43">
        <w:rPr>
          <w:rStyle w:val="StyleBoldUnderline"/>
          <w:rFonts w:asciiTheme="majorHAnsi" w:hAnsiTheme="majorHAnsi"/>
        </w:rPr>
        <w:t>expressed through the act of violence</w:t>
      </w:r>
      <w:r w:rsidRPr="00B84C43">
        <w:rPr>
          <w:rFonts w:asciiTheme="majorHAnsi" w:hAnsiTheme="majorHAnsi"/>
        </w:rPr>
        <w:t xml:space="preserve">. This </w:t>
      </w:r>
      <w:r w:rsidRPr="00B84C43">
        <w:rPr>
          <w:rFonts w:asciiTheme="majorHAnsi" w:hAnsiTheme="majorHAnsi"/>
          <w:b/>
          <w:u w:val="single"/>
        </w:rPr>
        <w:t>violence demonstrates to the colonized that the colonial structures are not impervious to harm, and that her inferiority, entrenched through colonial ideology, is not essential.</w:t>
      </w:r>
      <w:r w:rsidRPr="00B84C43">
        <w:rPr>
          <w:rFonts w:asciiTheme="majorHAnsi" w:hAnsiTheme="majorHAnsi"/>
        </w:rPr>
        <w:t xml:space="preserve"> </w:t>
      </w:r>
      <w:r w:rsidRPr="00B84C43">
        <w:rPr>
          <w:rStyle w:val="StyleBoldUnderline"/>
          <w:rFonts w:asciiTheme="majorHAnsi" w:hAnsiTheme="majorHAnsi"/>
        </w:rPr>
        <w:t xml:space="preserve">What becomes essential is that both colonized and </w:t>
      </w:r>
      <w:proofErr w:type="gramStart"/>
      <w:r w:rsidRPr="00B84C43">
        <w:rPr>
          <w:rStyle w:val="StyleBoldUnderline"/>
          <w:rFonts w:asciiTheme="majorHAnsi" w:hAnsiTheme="majorHAnsi"/>
        </w:rPr>
        <w:t>colonizer are</w:t>
      </w:r>
      <w:proofErr w:type="gramEnd"/>
      <w:r w:rsidRPr="00B84C43">
        <w:rPr>
          <w:rStyle w:val="StyleBoldUnderline"/>
          <w:rFonts w:asciiTheme="majorHAnsi" w:hAnsiTheme="majorHAnsi"/>
        </w:rPr>
        <w:t xml:space="preserve"> mortal,</w:t>
      </w:r>
      <w:r w:rsidRPr="00B84C43">
        <w:rPr>
          <w:rFonts w:asciiTheme="majorHAnsi" w:hAnsiTheme="majorHAnsi"/>
        </w:rPr>
        <w:t xml:space="preserve"> and that both shed blood. Thus </w:t>
      </w:r>
      <w:r w:rsidRPr="00B84C43">
        <w:rPr>
          <w:rStyle w:val="StyleBoldUnderline"/>
          <w:rFonts w:asciiTheme="majorHAnsi" w:hAnsiTheme="majorHAnsi"/>
        </w:rPr>
        <w:t>through</w:t>
      </w:r>
      <w:r w:rsidRPr="00B84C43">
        <w:rPr>
          <w:rFonts w:asciiTheme="majorHAnsi" w:hAnsiTheme="majorHAnsi"/>
        </w:rPr>
        <w:t xml:space="preserve"> (violent) </w:t>
      </w:r>
      <w:r w:rsidRPr="00B84C43">
        <w:rPr>
          <w:rStyle w:val="StyleBoldUnderline"/>
          <w:rFonts w:asciiTheme="majorHAnsi" w:hAnsiTheme="majorHAnsi"/>
        </w:rPr>
        <w:t>action</w:t>
      </w:r>
      <w:r w:rsidRPr="00B84C43">
        <w:rPr>
          <w:rFonts w:asciiTheme="majorHAnsi" w:hAnsiTheme="majorHAnsi"/>
        </w:rPr>
        <w:t xml:space="preserve"> </w:t>
      </w:r>
      <w:r w:rsidRPr="00B84C43">
        <w:rPr>
          <w:rStyle w:val="StyleBoldUnderline"/>
          <w:rFonts w:asciiTheme="majorHAnsi" w:hAnsiTheme="majorHAnsi"/>
        </w:rPr>
        <w:t>against the symbols of colonialism, the colonized becomes</w:t>
      </w:r>
      <w:r w:rsidRPr="00B84C43">
        <w:rPr>
          <w:rFonts w:asciiTheme="majorHAnsi" w:hAnsiTheme="majorHAnsi"/>
        </w:rPr>
        <w:t xml:space="preserve"> more than a mere thing or animal. Therefore, at some level, Fanon is concerned with the transformation of the colonized individual into ‘</w:t>
      </w:r>
      <w:r w:rsidRPr="00B84C43">
        <w:rPr>
          <w:rStyle w:val="StyleBoldUnderline"/>
          <w:rFonts w:asciiTheme="majorHAnsi" w:hAnsiTheme="majorHAnsi"/>
        </w:rPr>
        <w:t>man</w:t>
      </w:r>
      <w:r w:rsidRPr="00B84C43">
        <w:rPr>
          <w:rFonts w:asciiTheme="majorHAnsi" w:hAnsiTheme="majorHAnsi"/>
        </w:rPr>
        <w:t xml:space="preserve">,’ which corresponds to </w:t>
      </w:r>
      <w:proofErr w:type="gramStart"/>
      <w:r w:rsidRPr="00B84C43">
        <w:rPr>
          <w:rFonts w:asciiTheme="majorHAnsi" w:hAnsiTheme="majorHAnsi"/>
        </w:rPr>
        <w:t>a certain</w:t>
      </w:r>
      <w:proofErr w:type="gramEnd"/>
      <w:r w:rsidRPr="00B84C43">
        <w:rPr>
          <w:rFonts w:asciiTheme="majorHAnsi" w:hAnsiTheme="majorHAnsi"/>
        </w:rPr>
        <w:t xml:space="preserve"> humanism in his thought: “la ‘chose’ colonisé devient homme dans le processus même par lequel elle se libère” (Fanon 2002:40). However, as his thought develops over the course of Les damnés de la terre, it becomes clear that </w:t>
      </w:r>
      <w:r w:rsidRPr="00B84C43">
        <w:rPr>
          <w:rFonts w:asciiTheme="majorHAnsi" w:hAnsiTheme="majorHAnsi"/>
          <w:b/>
          <w:u w:val="single"/>
        </w:rPr>
        <w:t>this ‘becoming man’ by no means corresponds to a simple desire for recognition by the colonizer, or to fit within the category of ‘man’ as determined by universal humanism. The necessary violence to which the colonized resorts is a process of becoming.</w:t>
      </w:r>
      <w:r w:rsidRPr="00B84C43">
        <w:rPr>
          <w:rFonts w:asciiTheme="majorHAnsi" w:hAnsiTheme="majorHAnsi"/>
        </w:rPr>
        <w:t xml:space="preserve"> </w:t>
      </w:r>
      <w:r w:rsidRPr="00B84C43">
        <w:rPr>
          <w:rStyle w:val="StyleBoldUnderline"/>
          <w:rFonts w:asciiTheme="majorHAnsi" w:hAnsiTheme="majorHAnsi"/>
        </w:rPr>
        <w:t>Through this process, the colonized becomes an agent, experiences that which is required to realize oneself in the world</w:t>
      </w:r>
      <w:r w:rsidRPr="00B84C43">
        <w:rPr>
          <w:rFonts w:asciiTheme="majorHAnsi" w:hAnsiTheme="majorHAnsi"/>
        </w:rPr>
        <w:t xml:space="preserve">. This agent making, anti-colonial violence works against the existing structures of violence, both colonial and humanist. </w:t>
      </w:r>
      <w:r w:rsidRPr="00B84C43">
        <w:rPr>
          <w:rFonts w:asciiTheme="majorHAnsi" w:hAnsiTheme="majorHAnsi"/>
          <w:b/>
          <w:u w:val="single"/>
        </w:rPr>
        <w:t>Through this violence there transpires a mutual transformation of both sides of the previously Manichean binary</w:t>
      </w:r>
      <w:r w:rsidRPr="00B84C43">
        <w:rPr>
          <w:rFonts w:asciiTheme="majorHAnsi" w:hAnsiTheme="majorHAnsi"/>
        </w:rPr>
        <w:t xml:space="preserve">. As will be discussed in the final section, the transformative, anti-colonial violence is </w:t>
      </w:r>
      <w:r w:rsidRPr="00B84C43">
        <w:rPr>
          <w:rStyle w:val="StyleBoldUnderline"/>
          <w:rFonts w:asciiTheme="majorHAnsi" w:hAnsiTheme="majorHAnsi"/>
        </w:rPr>
        <w:t xml:space="preserve">accompanied by the blossoming of a ‘national consciousness’ which is neither exclusionary nor a refounding of the violent structures of the state. </w:t>
      </w:r>
      <w:r w:rsidRPr="00B84C43">
        <w:rPr>
          <w:rFonts w:asciiTheme="majorHAnsi" w:hAnsiTheme="majorHAnsi"/>
        </w:rPr>
        <w:t xml:space="preserve">As Kalpana Seshadri-Crooks states, </w:t>
      </w:r>
      <w:r w:rsidRPr="00B84C43">
        <w:rPr>
          <w:rStyle w:val="StyleBoldUnderline"/>
          <w:rFonts w:asciiTheme="majorHAnsi" w:hAnsiTheme="majorHAnsi"/>
        </w:rPr>
        <w:t>anti-colonial violence</w:t>
      </w:r>
      <w:r w:rsidRPr="00B84C43">
        <w:rPr>
          <w:rFonts w:asciiTheme="majorHAnsi" w:hAnsiTheme="majorHAnsi"/>
        </w:rPr>
        <w:t xml:space="preserve"> </w:t>
      </w:r>
      <w:r w:rsidRPr="00B84C43">
        <w:rPr>
          <w:rFonts w:asciiTheme="majorHAnsi" w:hAnsiTheme="majorHAnsi"/>
          <w:b/>
          <w:u w:val="single"/>
        </w:rPr>
        <w:t>as presented by</w:t>
      </w:r>
      <w:r w:rsidRPr="00B84C43">
        <w:rPr>
          <w:rFonts w:asciiTheme="majorHAnsi" w:hAnsiTheme="majorHAnsi"/>
        </w:rPr>
        <w:t xml:space="preserve"> </w:t>
      </w:r>
      <w:r w:rsidRPr="00B84C43">
        <w:rPr>
          <w:rStyle w:val="StyleBoldUnderline"/>
          <w:rFonts w:asciiTheme="majorHAnsi" w:hAnsiTheme="majorHAnsi"/>
        </w:rPr>
        <w:t>Fanon is “utterly beyond good and evil</w:t>
      </w:r>
      <w:r w:rsidRPr="00B84C43">
        <w:rPr>
          <w:rFonts w:asciiTheme="majorHAnsi" w:hAnsiTheme="majorHAnsi"/>
        </w:rPr>
        <w:t xml:space="preserve"> [and] </w:t>
      </w:r>
      <w:r w:rsidRPr="00B84C43">
        <w:rPr>
          <w:rFonts w:asciiTheme="majorHAnsi" w:hAnsiTheme="majorHAnsi"/>
          <w:b/>
          <w:u w:val="single"/>
        </w:rPr>
        <w:t>does not avail of a self-justifying meta-narrative</w:t>
      </w:r>
      <w:r w:rsidRPr="00B84C43">
        <w:rPr>
          <w:rFonts w:asciiTheme="majorHAnsi" w:hAnsiTheme="majorHAnsi"/>
        </w:rPr>
        <w:t xml:space="preserve">” (2002: 85). This recognition of the pure nature of anti-colonial violence is the opening necessary for a discussion linking it to Derrida’s concept of divine violence. The spontaneous outbursts of violence that are </w:t>
      </w:r>
      <w:r w:rsidRPr="00B84C43">
        <w:rPr>
          <w:rStyle w:val="StyleBoldUnderline"/>
          <w:rFonts w:asciiTheme="majorHAnsi" w:hAnsiTheme="majorHAnsi"/>
        </w:rPr>
        <w:t>the initial expressions of anticolonial violence have no ends in mind</w:t>
      </w:r>
      <w:r w:rsidRPr="00B84C43">
        <w:rPr>
          <w:rFonts w:asciiTheme="majorHAnsi" w:hAnsiTheme="majorHAnsi"/>
        </w:rPr>
        <w:t xml:space="preserve">; </w:t>
      </w:r>
      <w:r w:rsidRPr="00B84C43">
        <w:rPr>
          <w:rFonts w:asciiTheme="majorHAnsi" w:hAnsiTheme="majorHAnsi"/>
          <w:b/>
          <w:u w:val="single"/>
        </w:rPr>
        <w:t xml:space="preserve">this is violence as pure means, as pure expression, as pure anger, </w:t>
      </w:r>
      <w:r w:rsidRPr="00B84C43">
        <w:rPr>
          <w:rStyle w:val="StyleBoldUnderline"/>
          <w:rFonts w:asciiTheme="majorHAnsi" w:hAnsiTheme="majorHAnsi"/>
        </w:rPr>
        <w:t>it</w:t>
      </w:r>
      <w:r w:rsidRPr="00B84C43">
        <w:rPr>
          <w:rFonts w:asciiTheme="majorHAnsi" w:hAnsiTheme="majorHAnsi"/>
          <w:b/>
          <w:u w:val="single"/>
        </w:rPr>
        <w:t xml:space="preserve"> has “no other aim than to show and show itself</w:t>
      </w:r>
      <w:r w:rsidRPr="00B84C43">
        <w:rPr>
          <w:rFonts w:asciiTheme="majorHAnsi" w:hAnsiTheme="majorHAnsi"/>
        </w:rPr>
        <w:t xml:space="preserve">” (Derrida 2002: 287). </w:t>
      </w:r>
      <w:r w:rsidRPr="00B84C43">
        <w:rPr>
          <w:rFonts w:asciiTheme="majorHAnsi" w:hAnsiTheme="majorHAnsi"/>
          <w:b/>
          <w:u w:val="single"/>
        </w:rPr>
        <w:t xml:space="preserve">Anti-colonial violence </w:t>
      </w:r>
      <w:r w:rsidRPr="00B84C43">
        <w:rPr>
          <w:rStyle w:val="StyleBoldUnderline"/>
          <w:rFonts w:asciiTheme="majorHAnsi" w:hAnsiTheme="majorHAnsi"/>
        </w:rPr>
        <w:t>destroys the colonial law</w:t>
      </w:r>
      <w:r w:rsidRPr="00B84C43">
        <w:rPr>
          <w:rFonts w:asciiTheme="majorHAnsi" w:hAnsiTheme="majorHAnsi"/>
          <w:b/>
          <w:u w:val="single"/>
        </w:rPr>
        <w:t>, the expression of universal humanism, through demonstrating its untenable inconsistencies.</w:t>
      </w:r>
      <w:r w:rsidRPr="00B84C43">
        <w:rPr>
          <w:rFonts w:asciiTheme="majorHAnsi" w:hAnsiTheme="majorHAnsi"/>
        </w:rPr>
        <w:t xml:space="preserve"> </w:t>
      </w:r>
      <w:r w:rsidRPr="00B84C43">
        <w:rPr>
          <w:rStyle w:val="StyleBoldUnderline"/>
          <w:rFonts w:asciiTheme="majorHAnsi" w:hAnsiTheme="majorHAnsi"/>
        </w:rPr>
        <w:t>The boundaries of the colonial state are destroyed</w:t>
      </w:r>
      <w:r w:rsidRPr="00B84C43">
        <w:rPr>
          <w:rFonts w:asciiTheme="majorHAnsi" w:hAnsiTheme="majorHAnsi"/>
        </w:rPr>
        <w:t>; violence begins to be perpetrated in the métropole itself (viz. the café bombings in France during the Algerian war of independence</w:t>
      </w:r>
      <w:r w:rsidRPr="00B84C43">
        <w:rPr>
          <w:rFonts w:asciiTheme="majorHAnsi" w:hAnsiTheme="majorHAnsi"/>
          <w:u w:val="single"/>
        </w:rPr>
        <w:t xml:space="preserve">). </w:t>
      </w:r>
      <w:r w:rsidRPr="00B84C43">
        <w:rPr>
          <w:rStyle w:val="StyleBoldUnderline"/>
          <w:rFonts w:asciiTheme="majorHAnsi" w:hAnsiTheme="majorHAnsi"/>
        </w:rPr>
        <w:t>The boundaries</w:t>
      </w:r>
      <w:r w:rsidRPr="00B84C43">
        <w:rPr>
          <w:rFonts w:asciiTheme="majorHAnsi" w:hAnsiTheme="majorHAnsi"/>
          <w:u w:val="single"/>
        </w:rPr>
        <w:t xml:space="preserve"> between colonizer and colonized </w:t>
      </w:r>
      <w:r w:rsidRPr="00B84C43">
        <w:rPr>
          <w:rStyle w:val="StyleBoldUnderline"/>
          <w:rFonts w:asciiTheme="majorHAnsi" w:hAnsiTheme="majorHAnsi"/>
        </w:rPr>
        <w:t>are</w:t>
      </w:r>
      <w:r w:rsidRPr="00B84C43">
        <w:rPr>
          <w:rFonts w:asciiTheme="majorHAnsi" w:hAnsiTheme="majorHAnsi"/>
          <w:u w:val="single"/>
        </w:rPr>
        <w:t xml:space="preserve"> likewise </w:t>
      </w:r>
      <w:r w:rsidRPr="00B84C43">
        <w:rPr>
          <w:rStyle w:val="StyleBoldUnderline"/>
          <w:rFonts w:asciiTheme="majorHAnsi" w:hAnsiTheme="majorHAnsi"/>
        </w:rPr>
        <w:t>destroyed</w:t>
      </w:r>
      <w:r w:rsidRPr="00B84C43">
        <w:rPr>
          <w:rFonts w:asciiTheme="majorHAnsi" w:hAnsiTheme="majorHAnsi"/>
          <w:u w:val="single"/>
        </w:rPr>
        <w:t>.</w:t>
      </w:r>
      <w:r w:rsidRPr="00B84C43">
        <w:rPr>
          <w:rFonts w:asciiTheme="majorHAnsi" w:hAnsiTheme="majorHAnsi"/>
        </w:rPr>
        <w:t xml:space="preserve"> As mentioned, </w:t>
      </w:r>
      <w:r w:rsidRPr="00B84C43">
        <w:rPr>
          <w:rStyle w:val="StyleBoldUnderline"/>
          <w:rFonts w:asciiTheme="majorHAnsi" w:hAnsiTheme="majorHAnsi"/>
        </w:rPr>
        <w:t>each becomes no less mortal than the other</w:t>
      </w:r>
      <w:r w:rsidRPr="00B84C43">
        <w:rPr>
          <w:rFonts w:asciiTheme="majorHAnsi" w:hAnsiTheme="majorHAnsi"/>
        </w:rPr>
        <w:t xml:space="preserve">. In language strangely similar to that used by Derrida, Fanon states that once anti-colonial violence begins, </w:t>
      </w:r>
      <w:r w:rsidRPr="00B84C43">
        <w:rPr>
          <w:rFonts w:asciiTheme="majorHAnsi" w:hAnsiTheme="majorHAnsi"/>
          <w:b/>
          <w:u w:val="single"/>
        </w:rPr>
        <w:t>the “enterprise of mystification” practiced by the “demagogues, opportunists, magicians” becomes “practically impossible”</w:t>
      </w:r>
      <w:r w:rsidRPr="00B84C43">
        <w:rPr>
          <w:rFonts w:asciiTheme="majorHAnsi" w:hAnsiTheme="majorHAnsi"/>
        </w:rPr>
        <w:t xml:space="preserve"> (Fanon 2002: 91; translation mine). </w:t>
      </w:r>
      <w:r w:rsidRPr="00B84C43">
        <w:rPr>
          <w:rFonts w:asciiTheme="majorHAnsi" w:hAnsiTheme="majorHAnsi"/>
          <w:b/>
          <w:u w:val="single"/>
        </w:rPr>
        <w:t xml:space="preserve">The violence against the colonial structure pits divine violence against mythic violence; </w:t>
      </w:r>
      <w:r w:rsidRPr="00B84C43">
        <w:rPr>
          <w:rStyle w:val="StyleBoldUnderline"/>
          <w:rFonts w:asciiTheme="majorHAnsi" w:hAnsiTheme="majorHAnsi"/>
        </w:rPr>
        <w:t>as the thousands of colonized are felled by machine gun fire, the</w:t>
      </w:r>
      <w:r w:rsidRPr="00B84C43">
        <w:rPr>
          <w:rFonts w:asciiTheme="majorHAnsi" w:hAnsiTheme="majorHAnsi"/>
        </w:rPr>
        <w:t xml:space="preserve"> </w:t>
      </w:r>
      <w:r w:rsidRPr="00B84C43">
        <w:rPr>
          <w:rStyle w:val="StyleBoldUnderline"/>
          <w:rFonts w:asciiTheme="majorHAnsi" w:hAnsiTheme="majorHAnsi"/>
        </w:rPr>
        <w:t>founding</w:t>
      </w:r>
      <w:r w:rsidRPr="00B84C43">
        <w:rPr>
          <w:rFonts w:asciiTheme="majorHAnsi" w:hAnsiTheme="majorHAnsi"/>
        </w:rPr>
        <w:t xml:space="preserve">/ preserving </w:t>
      </w:r>
      <w:r w:rsidRPr="00B84C43">
        <w:rPr>
          <w:rStyle w:val="StyleBoldUnderline"/>
          <w:rFonts w:asciiTheme="majorHAnsi" w:hAnsiTheme="majorHAnsi"/>
        </w:rPr>
        <w:t>mythic violence of the colonial state works against itself</w:t>
      </w:r>
      <w:r w:rsidRPr="00B84C43">
        <w:rPr>
          <w:rFonts w:asciiTheme="majorHAnsi" w:hAnsiTheme="majorHAnsi"/>
        </w:rPr>
        <w:t xml:space="preserve">. </w:t>
      </w:r>
      <w:r w:rsidRPr="00B84C43">
        <w:rPr>
          <w:rFonts w:asciiTheme="majorHAnsi" w:hAnsiTheme="majorHAnsi"/>
          <w:b/>
          <w:u w:val="single"/>
        </w:rPr>
        <w:t xml:space="preserve">Its arbitrary nature becomes clear through its constant shedding of representative blood. Each victim of colonial violence represents all colonized individuals, in the consciousness of the colonizer and colonized. For the colonizer this is because the shapeless masses of the colonized are indistinguishable one from the other; </w:t>
      </w:r>
      <w:r w:rsidRPr="00B84C43">
        <w:rPr>
          <w:rStyle w:val="StyleBoldUnderline"/>
          <w:rFonts w:asciiTheme="majorHAnsi" w:hAnsiTheme="majorHAnsi"/>
        </w:rPr>
        <w:t>for the colonized, colonial massacres work as the threat principle of the state. In this orgy of violence, which is at once both founding and preserving, the colonial state drives itself towards suicide.</w:t>
      </w:r>
      <w:r w:rsidRPr="00B84C43">
        <w:rPr>
          <w:rFonts w:asciiTheme="majorHAnsi" w:hAnsiTheme="majorHAnsi"/>
        </w:rPr>
        <w:t xml:space="preserve"> </w:t>
      </w:r>
      <w:r w:rsidRPr="00B84C43">
        <w:rPr>
          <w:rFonts w:asciiTheme="majorHAnsi" w:hAnsiTheme="majorHAnsi"/>
          <w:b/>
          <w:u w:val="single"/>
        </w:rPr>
        <w:t xml:space="preserve">The foundational becomes all the more present </w:t>
      </w:r>
      <w:proofErr w:type="gramStart"/>
      <w:r w:rsidRPr="00B84C43">
        <w:rPr>
          <w:rFonts w:asciiTheme="majorHAnsi" w:hAnsiTheme="majorHAnsi"/>
          <w:b/>
          <w:u w:val="single"/>
        </w:rPr>
        <w:t>in each preservation</w:t>
      </w:r>
      <w:proofErr w:type="gramEnd"/>
      <w:r w:rsidRPr="00B84C43">
        <w:rPr>
          <w:rFonts w:asciiTheme="majorHAnsi" w:hAnsiTheme="majorHAnsi"/>
          <w:b/>
          <w:u w:val="single"/>
        </w:rPr>
        <w:t xml:space="preserve"> of order, and necessarily demystifies the foundation of the colonial state from the sheer quotidian presence of mythic fate. Each victim of anticolonial violence, however, is killed without warning, without threat. </w:t>
      </w:r>
      <w:r w:rsidRPr="00B84C43">
        <w:rPr>
          <w:rStyle w:val="StyleBoldUnderline"/>
          <w:rFonts w:asciiTheme="majorHAnsi" w:hAnsiTheme="majorHAnsi"/>
        </w:rPr>
        <w:t>Anti-colonial</w:t>
      </w:r>
      <w:r w:rsidRPr="00B84C43">
        <w:rPr>
          <w:rFonts w:asciiTheme="majorHAnsi" w:hAnsiTheme="majorHAnsi"/>
          <w:b/>
          <w:u w:val="single"/>
        </w:rPr>
        <w:t xml:space="preserve"> </w:t>
      </w:r>
      <w:r w:rsidRPr="00B84C43">
        <w:rPr>
          <w:rStyle w:val="StyleBoldUnderline"/>
          <w:rFonts w:asciiTheme="majorHAnsi" w:hAnsiTheme="majorHAnsi"/>
        </w:rPr>
        <w:t>violence</w:t>
      </w:r>
      <w:r w:rsidRPr="00B84C43">
        <w:rPr>
          <w:rFonts w:asciiTheme="majorHAnsi" w:hAnsiTheme="majorHAnsi"/>
          <w:b/>
          <w:u w:val="single"/>
        </w:rPr>
        <w:t xml:space="preserve"> does not threaten, and is never arbitrary. This violence </w:t>
      </w:r>
      <w:r w:rsidRPr="00B84C43">
        <w:rPr>
          <w:rStyle w:val="StyleBoldUnderline"/>
          <w:rFonts w:asciiTheme="majorHAnsi" w:hAnsiTheme="majorHAnsi"/>
        </w:rPr>
        <w:t>is expiatory: through his death, the colonizer receives the capacity for atonement for his complicity in the violence of the colonial structure.</w:t>
      </w:r>
      <w:r w:rsidRPr="00B84C43">
        <w:rPr>
          <w:rFonts w:asciiTheme="majorHAnsi" w:hAnsiTheme="majorHAnsi"/>
          <w:b/>
          <w:u w:val="single"/>
        </w:rPr>
        <w:t xml:space="preserve"> </w:t>
      </w:r>
      <w:r w:rsidRPr="00B84C43">
        <w:rPr>
          <w:rFonts w:asciiTheme="majorHAnsi" w:hAnsiTheme="majorHAnsi"/>
        </w:rPr>
        <w:t xml:space="preserve">The only possible characteristic of divine violence outlined by Derrida which presents a problem is bloodshed; for Derrida, “[b]lood would make all the difference” (2002: 288). Anti-colonial violence does not seem capable of escaping from the shedding of blood. However, it is clear that, as with divine violence, </w:t>
      </w:r>
      <w:r w:rsidRPr="00B84C43">
        <w:rPr>
          <w:rStyle w:val="StyleBoldUnderline"/>
          <w:rFonts w:asciiTheme="majorHAnsi" w:hAnsiTheme="majorHAnsi"/>
        </w:rPr>
        <w:t>anti-colonial “violence is exercised on all life but to the profit of for the sake of the livin</w:t>
      </w:r>
      <w:r w:rsidRPr="00B84C43">
        <w:rPr>
          <w:rFonts w:asciiTheme="majorHAnsi" w:hAnsiTheme="majorHAnsi"/>
        </w:rPr>
        <w:t xml:space="preserve">g” (ibid). The lack of a “self-justifying meta-narrative” (Seshadri-Crooks 2002: 85) in anticolonial violence, far more than bloodshed, seems to really ‘make all the difference.’ This is not to say that Fanon does not recognize that attempts are constantly made to ideologically channel anti-colonial violence. This channeling comes for the most part from the </w:t>
      </w:r>
      <w:r w:rsidRPr="00B84C43">
        <w:rPr>
          <w:rStyle w:val="StyleBoldUnderline"/>
          <w:rFonts w:asciiTheme="majorHAnsi" w:hAnsiTheme="majorHAnsi"/>
        </w:rPr>
        <w:t>national</w:t>
      </w:r>
      <w:r w:rsidRPr="00B84C43">
        <w:rPr>
          <w:rFonts w:asciiTheme="majorHAnsi" w:hAnsiTheme="majorHAnsi"/>
          <w:b/>
        </w:rPr>
        <w:t xml:space="preserve"> (colonized) </w:t>
      </w:r>
      <w:r w:rsidRPr="00B84C43">
        <w:rPr>
          <w:rStyle w:val="StyleBoldUnderline"/>
          <w:rFonts w:asciiTheme="majorHAnsi" w:hAnsiTheme="majorHAnsi"/>
        </w:rPr>
        <w:t>bourgeoisie and nationalist political parties,</w:t>
      </w:r>
      <w:r w:rsidRPr="00B84C43">
        <w:rPr>
          <w:rFonts w:asciiTheme="majorHAnsi" w:hAnsiTheme="majorHAnsi"/>
          <w:b/>
        </w:rPr>
        <w:t xml:space="preserve"> who </w:t>
      </w:r>
      <w:r w:rsidRPr="00B84C43">
        <w:rPr>
          <w:rStyle w:val="StyleBoldUnderline"/>
          <w:rFonts w:asciiTheme="majorHAnsi" w:hAnsiTheme="majorHAnsi"/>
        </w:rPr>
        <w:t>attempt to pacify the colonized</w:t>
      </w:r>
      <w:r w:rsidRPr="00B84C43">
        <w:rPr>
          <w:rFonts w:asciiTheme="majorHAnsi" w:hAnsiTheme="majorHAnsi"/>
          <w:b/>
        </w:rPr>
        <w:t>, and seize the role of ‘interlocutor’ between those working against the colonial structures, and those representing those structures.</w:t>
      </w:r>
      <w:r w:rsidRPr="00B84C43">
        <w:rPr>
          <w:rFonts w:asciiTheme="majorHAnsi" w:hAnsiTheme="majorHAnsi"/>
        </w:rPr>
        <w:t xml:space="preserve"> </w:t>
      </w:r>
      <w:r w:rsidRPr="00B84C43">
        <w:rPr>
          <w:rStyle w:val="StyleBoldUnderline"/>
          <w:rFonts w:asciiTheme="majorHAnsi" w:hAnsiTheme="majorHAnsi"/>
        </w:rPr>
        <w:t>These</w:t>
      </w:r>
      <w:r w:rsidRPr="00B84C43">
        <w:rPr>
          <w:rFonts w:asciiTheme="majorHAnsi" w:hAnsiTheme="majorHAnsi"/>
        </w:rPr>
        <w:t xml:space="preserve"> actors </w:t>
      </w:r>
      <w:r w:rsidRPr="00B84C43">
        <w:rPr>
          <w:rStyle w:val="StyleBoldUnderline"/>
          <w:rFonts w:asciiTheme="majorHAnsi" w:hAnsiTheme="majorHAnsi"/>
        </w:rPr>
        <w:t>work to re-orient the violence of the colonized towards a non-radical, passive acceptance</w:t>
      </w:r>
      <w:r w:rsidRPr="00B84C43">
        <w:rPr>
          <w:rFonts w:asciiTheme="majorHAnsi" w:hAnsiTheme="majorHAnsi"/>
        </w:rPr>
        <w:t xml:space="preserve"> of the terms of decolonization as determined by the colonizing power itself. Fanon characterizes the national bourgeoisie and mainstream political actors as “une sorte de classe d’esclaves libérés individuellement, d’esclaves affranchis” (Fanon 2002: 60-61). This ideological recuperation of spontaneous, divine, anti-colonial violence results not in the potential for a complete annihilation of the violence of colonial/ state structures, but a recreation of them. Just as Derrida states that “all revolutionary situations, all revolutionary discourses […] justify the recourse to violence by alleging the founding, in progress or to come, of a new law, of a new state” (2002: 269), Fanon recognizes that: [l]e militant qui fait face, avec des moyens rudimentaires, à la machine de guerre colonialiste se rend compte que dans le même temps où il démolit l’oppression coloniale il contribue par la bande à construire un autre appareil d’exploitation (2002: 138-9) For Fanon, </w:t>
      </w:r>
      <w:r w:rsidRPr="00B84C43">
        <w:rPr>
          <w:rStyle w:val="StyleBoldUnderline"/>
          <w:rFonts w:asciiTheme="majorHAnsi" w:hAnsiTheme="majorHAnsi"/>
        </w:rPr>
        <w:t>prevention of the founding of a new ‘apparatus of exploitation’ is only possible through the inculcation of a national consciousness.</w:t>
      </w:r>
      <w:r w:rsidRPr="00B84C43">
        <w:rPr>
          <w:rFonts w:asciiTheme="majorHAnsi" w:hAnsiTheme="majorHAnsi"/>
        </w:rPr>
        <w:t xml:space="preserve"> </w:t>
      </w:r>
      <w:r w:rsidRPr="00B84C43">
        <w:rPr>
          <w:rStyle w:val="StyleBoldUnderline"/>
          <w:rFonts w:asciiTheme="majorHAnsi" w:hAnsiTheme="majorHAnsi"/>
        </w:rPr>
        <w:t>This</w:t>
      </w:r>
      <w:r w:rsidRPr="00B84C43">
        <w:rPr>
          <w:rFonts w:asciiTheme="majorHAnsi" w:hAnsiTheme="majorHAnsi"/>
        </w:rPr>
        <w:t xml:space="preserve"> national consciousness </w:t>
      </w:r>
      <w:r w:rsidRPr="00B84C43">
        <w:rPr>
          <w:rStyle w:val="StyleBoldUnderline"/>
          <w:rFonts w:asciiTheme="majorHAnsi" w:hAnsiTheme="majorHAnsi"/>
        </w:rPr>
        <w:t>denies the accumulation of power,</w:t>
      </w:r>
      <w:r w:rsidRPr="00B84C43">
        <w:rPr>
          <w:rFonts w:asciiTheme="majorHAnsi" w:hAnsiTheme="majorHAnsi"/>
        </w:rPr>
        <w:t xml:space="preserve"> and the rational recuperation, </w:t>
      </w:r>
      <w:r w:rsidRPr="00B84C43">
        <w:rPr>
          <w:rStyle w:val="StyleBoldUnderline"/>
          <w:rFonts w:asciiTheme="majorHAnsi" w:hAnsiTheme="majorHAnsi"/>
        </w:rPr>
        <w:t>of the foundational violence of the state through a horizontal spread of capacity, responsibility and agency.</w:t>
      </w:r>
      <w:r w:rsidRPr="00B84C43">
        <w:rPr>
          <w:rFonts w:asciiTheme="majorHAnsi" w:hAnsiTheme="majorHAnsi"/>
        </w:rPr>
        <w:t xml:space="preserve"> </w:t>
      </w:r>
      <w:r w:rsidRPr="00B84C43">
        <w:rPr>
          <w:rFonts w:asciiTheme="majorHAnsi" w:hAnsiTheme="majorHAnsi"/>
          <w:b/>
          <w:u w:val="single"/>
        </w:rPr>
        <w:t>This links with the mutual recognition achieved through the transformative process of anti-colonial violence, and with Derrida’s requirement of a recognition of the unique in any possible non-violent politics.</w:t>
      </w:r>
    </w:p>
    <w:p w14:paraId="31230E50" w14:textId="77777777" w:rsidR="00680D5A" w:rsidRPr="00B84C43" w:rsidRDefault="00680D5A" w:rsidP="00F442B2">
      <w:pPr>
        <w:rPr>
          <w:rFonts w:asciiTheme="majorHAnsi" w:hAnsiTheme="majorHAnsi"/>
          <w:b/>
          <w:u w:val="single"/>
        </w:rPr>
      </w:pPr>
    </w:p>
    <w:p w14:paraId="28E8E6C2" w14:textId="77777777" w:rsidR="00680D5A" w:rsidRPr="00B84C43" w:rsidRDefault="00680D5A" w:rsidP="00F442B2">
      <w:pPr>
        <w:rPr>
          <w:rFonts w:asciiTheme="majorHAnsi" w:hAnsiTheme="majorHAnsi"/>
        </w:rPr>
      </w:pPr>
    </w:p>
    <w:p w14:paraId="78B0E8E4" w14:textId="77777777" w:rsidR="00F442B2" w:rsidRPr="00B84C43" w:rsidRDefault="00F442B2" w:rsidP="00F442B2">
      <w:pPr>
        <w:rPr>
          <w:rFonts w:asciiTheme="majorHAnsi" w:hAnsiTheme="majorHAnsi"/>
        </w:rPr>
      </w:pPr>
    </w:p>
    <w:p w14:paraId="0F55985F" w14:textId="77777777" w:rsidR="00F442B2" w:rsidRPr="00B84C43" w:rsidRDefault="00F442B2" w:rsidP="00F442B2">
      <w:pPr>
        <w:rPr>
          <w:rFonts w:asciiTheme="majorHAnsi" w:hAnsiTheme="majorHAnsi"/>
          <w:sz w:val="12"/>
        </w:rPr>
      </w:pPr>
    </w:p>
    <w:p w14:paraId="61C334B9" w14:textId="77777777" w:rsidR="00F442B2" w:rsidRPr="00B84C43" w:rsidRDefault="00F442B2" w:rsidP="00F442B2">
      <w:pPr>
        <w:rPr>
          <w:rFonts w:asciiTheme="majorHAnsi" w:hAnsiTheme="majorHAnsi"/>
          <w:sz w:val="12"/>
        </w:rPr>
      </w:pPr>
    </w:p>
    <w:p w14:paraId="18CA9099" w14:textId="77777777" w:rsidR="00F442B2" w:rsidRPr="00B84C43" w:rsidRDefault="00F442B2" w:rsidP="00F442B2">
      <w:pPr>
        <w:rPr>
          <w:rFonts w:asciiTheme="majorHAnsi" w:hAnsiTheme="majorHAnsi"/>
          <w:sz w:val="12"/>
        </w:rPr>
      </w:pPr>
    </w:p>
    <w:p w14:paraId="2E1A0CEF" w14:textId="77777777" w:rsidR="00F442B2" w:rsidRPr="00B84C43" w:rsidRDefault="00F442B2" w:rsidP="00F442B2">
      <w:pPr>
        <w:rPr>
          <w:rFonts w:asciiTheme="majorHAnsi" w:hAnsiTheme="majorHAnsi"/>
          <w:sz w:val="12"/>
        </w:rPr>
      </w:pPr>
    </w:p>
    <w:p w14:paraId="386EEE03" w14:textId="77777777" w:rsidR="00F442B2" w:rsidRPr="00B84C43" w:rsidRDefault="00F442B2" w:rsidP="00F442B2">
      <w:pPr>
        <w:rPr>
          <w:rFonts w:asciiTheme="majorHAnsi" w:hAnsiTheme="majorHAnsi"/>
          <w:sz w:val="12"/>
        </w:rPr>
      </w:pPr>
    </w:p>
    <w:p w14:paraId="6C2326D5" w14:textId="77777777" w:rsidR="00865C2F" w:rsidRPr="00B84C43" w:rsidRDefault="00865C2F" w:rsidP="00F442B2">
      <w:pPr>
        <w:rPr>
          <w:rStyle w:val="StyleStyleBold12pt"/>
          <w:rFonts w:asciiTheme="majorHAnsi" w:hAnsiTheme="majorHAnsi"/>
        </w:rPr>
      </w:pPr>
    </w:p>
    <w:p w14:paraId="7FF0DE06" w14:textId="77777777" w:rsidR="00A706D7" w:rsidRPr="00B84C43" w:rsidRDefault="00A706D7" w:rsidP="00F442B2">
      <w:pPr>
        <w:rPr>
          <w:rStyle w:val="StyleStyleBold12pt"/>
          <w:rFonts w:asciiTheme="majorHAnsi" w:hAnsiTheme="majorHAnsi"/>
        </w:rPr>
      </w:pPr>
    </w:p>
    <w:p w14:paraId="5682929A" w14:textId="77777777" w:rsidR="00A706D7" w:rsidRPr="00B84C43" w:rsidRDefault="00A706D7" w:rsidP="00F442B2">
      <w:pPr>
        <w:rPr>
          <w:rStyle w:val="StyleStyleBold12pt"/>
          <w:rFonts w:asciiTheme="majorHAnsi" w:hAnsiTheme="majorHAnsi"/>
        </w:rPr>
      </w:pPr>
    </w:p>
    <w:p w14:paraId="74325D16" w14:textId="77777777" w:rsidR="00F442B2" w:rsidRPr="00B84C43" w:rsidRDefault="00F442B2" w:rsidP="00F442B2">
      <w:pPr>
        <w:rPr>
          <w:rFonts w:asciiTheme="majorHAnsi" w:hAnsiTheme="majorHAnsi"/>
        </w:rPr>
      </w:pPr>
    </w:p>
    <w:p w14:paraId="42754972" w14:textId="77777777" w:rsidR="00F442B2" w:rsidRPr="00B84C43" w:rsidRDefault="00F442B2" w:rsidP="00F442B2">
      <w:pPr>
        <w:rPr>
          <w:rFonts w:asciiTheme="majorHAnsi" w:hAnsiTheme="majorHAnsi"/>
          <w:sz w:val="12"/>
        </w:rPr>
      </w:pPr>
    </w:p>
    <w:p w14:paraId="288F7C59" w14:textId="28D69C17" w:rsidR="00F442B2" w:rsidRPr="00B84C43" w:rsidRDefault="00F442B2" w:rsidP="00F442B2">
      <w:pPr>
        <w:pStyle w:val="Heading3"/>
      </w:pPr>
      <w:bookmarkStart w:id="30" w:name="_Toc235281186"/>
      <w:r w:rsidRPr="00B84C43">
        <w:t>Alt</w:t>
      </w:r>
      <w:r w:rsidR="00531672" w:rsidRPr="00B84C43">
        <w:t>ernative-Decolonization</w:t>
      </w:r>
      <w:bookmarkEnd w:id="30"/>
      <w:r w:rsidR="00531672" w:rsidRPr="00B84C43">
        <w:t xml:space="preserve"> </w:t>
      </w:r>
    </w:p>
    <w:p w14:paraId="23A22552" w14:textId="5AC123EE" w:rsidR="00F442B2" w:rsidRPr="00B84C43" w:rsidRDefault="00F442B2" w:rsidP="00F442B2">
      <w:pPr>
        <w:pStyle w:val="Heading4"/>
      </w:pPr>
      <w:r w:rsidRPr="00B84C43">
        <w:t xml:space="preserve">Decolonization </w:t>
      </w:r>
      <w:r w:rsidR="00531672" w:rsidRPr="00B84C43">
        <w:t xml:space="preserve">creates a free flow of subjectivity where race, sex, and gender dynamics can be dismantled from the war frame constituting the colonial situation. </w:t>
      </w:r>
    </w:p>
    <w:p w14:paraId="1E7E7D1A" w14:textId="6BD919BD" w:rsidR="00F442B2" w:rsidRPr="00B84C43" w:rsidRDefault="00F442B2" w:rsidP="00F442B2">
      <w:pPr>
        <w:rPr>
          <w:rFonts w:asciiTheme="majorHAnsi" w:hAnsiTheme="majorHAnsi"/>
        </w:rPr>
      </w:pPr>
      <w:r w:rsidRPr="00B84C43">
        <w:rPr>
          <w:rStyle w:val="StyleStyleBold12pt"/>
          <w:rFonts w:asciiTheme="majorHAnsi" w:hAnsiTheme="majorHAnsi"/>
        </w:rPr>
        <w:t>Maldonado-Torres 07</w:t>
      </w:r>
      <w:r w:rsidRPr="00B84C43">
        <w:rPr>
          <w:rFonts w:asciiTheme="majorHAnsi" w:hAnsiTheme="majorHAnsi"/>
        </w:rPr>
        <w:t xml:space="preserve"> (Nelson,</w:t>
      </w:r>
      <w:r w:rsidR="00531672" w:rsidRPr="00B84C43">
        <w:rPr>
          <w:rFonts w:asciiTheme="majorHAnsi" w:hAnsiTheme="majorHAnsi" w:cs="Arial"/>
          <w:sz w:val="28"/>
          <w:szCs w:val="28"/>
        </w:rPr>
        <w:t xml:space="preserve"> </w:t>
      </w:r>
      <w:r w:rsidR="00531672" w:rsidRPr="00B84C43">
        <w:rPr>
          <w:rFonts w:asciiTheme="majorHAnsi" w:hAnsiTheme="majorHAnsi"/>
        </w:rPr>
        <w:t>PhD, Religious Studies with a Certificate for Outstanding Work in Africana Studies, Brown University,</w:t>
      </w:r>
      <w:r w:rsidRPr="00B84C43">
        <w:rPr>
          <w:rFonts w:asciiTheme="majorHAnsi" w:hAnsiTheme="majorHAnsi"/>
        </w:rPr>
        <w:t xml:space="preserve"> “On the Coloniality of Being,” Cultural Studies, volume: 21, pg. 243, MCJC)</w:t>
      </w:r>
    </w:p>
    <w:p w14:paraId="01B33A9F" w14:textId="67F40D09" w:rsidR="00F442B2" w:rsidRPr="00B84C43" w:rsidRDefault="00531672" w:rsidP="00F442B2">
      <w:pPr>
        <w:rPr>
          <w:rStyle w:val="StyleBoldUnderline"/>
          <w:rFonts w:asciiTheme="majorHAnsi" w:hAnsiTheme="majorHAnsi"/>
        </w:rPr>
      </w:pPr>
      <w:r w:rsidRPr="00B84C43">
        <w:rPr>
          <w:rFonts w:asciiTheme="majorHAnsi" w:hAnsiTheme="majorHAnsi"/>
        </w:rPr>
        <w:t>War is the opposite of the an</w:t>
      </w:r>
      <w:r w:rsidR="00F442B2" w:rsidRPr="00B84C43">
        <w:rPr>
          <w:rFonts w:asciiTheme="majorHAnsi" w:hAnsiTheme="majorHAnsi"/>
        </w:rPr>
        <w:t xml:space="preserve">archical relation of absolute </w:t>
      </w:r>
      <w:r w:rsidRPr="00B84C43">
        <w:rPr>
          <w:rFonts w:asciiTheme="majorHAnsi" w:hAnsiTheme="majorHAnsi"/>
        </w:rPr>
        <w:t>responsibility</w:t>
      </w:r>
      <w:r w:rsidR="00F442B2" w:rsidRPr="00B84C43">
        <w:rPr>
          <w:rFonts w:asciiTheme="majorHAnsi" w:hAnsiTheme="majorHAnsi"/>
        </w:rPr>
        <w:t xml:space="preserve"> for</w:t>
      </w:r>
      <w:r w:rsidR="00865C2F" w:rsidRPr="00B84C43">
        <w:rPr>
          <w:rFonts w:asciiTheme="majorHAnsi" w:hAnsiTheme="majorHAnsi"/>
          <w:sz w:val="12"/>
        </w:rPr>
        <w:t xml:space="preserve"> </w:t>
      </w:r>
      <w:r w:rsidR="00F442B2" w:rsidRPr="00B84C43">
        <w:rPr>
          <w:rFonts w:asciiTheme="majorHAnsi" w:hAnsiTheme="majorHAnsi"/>
        </w:rPr>
        <w:t xml:space="preserve">the </w:t>
      </w:r>
      <w:proofErr w:type="gramStart"/>
      <w:r w:rsidR="00F442B2" w:rsidRPr="00B84C43">
        <w:rPr>
          <w:rFonts w:asciiTheme="majorHAnsi" w:hAnsiTheme="majorHAnsi"/>
        </w:rPr>
        <w:t>Other</w:t>
      </w:r>
      <w:proofErr w:type="gramEnd"/>
      <w:r w:rsidR="00F442B2" w:rsidRPr="00B84C43">
        <w:rPr>
          <w:rFonts w:asciiTheme="majorHAnsi" w:hAnsiTheme="majorHAnsi"/>
        </w:rPr>
        <w:t xml:space="preserve"> that gives birth to human subjectivity. </w:t>
      </w:r>
      <w:r w:rsidR="00F442B2" w:rsidRPr="00B84C43">
        <w:rPr>
          <w:rStyle w:val="StyleBoldUnderline"/>
          <w:rFonts w:asciiTheme="majorHAnsi" w:hAnsiTheme="majorHAnsi"/>
        </w:rPr>
        <w:t>The obliteration of the transontological</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takes the tendency of producing a world in which war becomes the</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norm, rather than the exception</w:t>
      </w:r>
      <w:r w:rsidR="00F442B2" w:rsidRPr="00B84C43">
        <w:rPr>
          <w:rFonts w:asciiTheme="majorHAnsi" w:hAnsiTheme="majorHAnsi"/>
        </w:rPr>
        <w:t xml:space="preserve">. That is </w:t>
      </w:r>
      <w:r w:rsidR="00F442B2" w:rsidRPr="00B84C43">
        <w:rPr>
          <w:rStyle w:val="StyleBoldUnderline"/>
          <w:rFonts w:asciiTheme="majorHAnsi" w:hAnsiTheme="majorHAnsi"/>
        </w:rPr>
        <w:t>the basic meaning of the coloniality of</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being: the radical betrayal of the trans-ontological by the formation of a world</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in which the non-ethics of war become naturalized through the idea of race</w:t>
      </w:r>
      <w:r w:rsidR="00F442B2" w:rsidRPr="00B84C43">
        <w:rPr>
          <w:rFonts w:asciiTheme="majorHAnsi" w:hAnsiTheme="majorHAnsi"/>
        </w:rPr>
        <w:t>.</w:t>
      </w:r>
      <w:r w:rsidR="00865C2F" w:rsidRPr="00B84C43">
        <w:rPr>
          <w:rFonts w:asciiTheme="majorHAnsi" w:hAnsiTheme="majorHAnsi"/>
          <w:sz w:val="12"/>
        </w:rPr>
        <w:t xml:space="preserve"> </w:t>
      </w:r>
      <w:r w:rsidR="00F442B2" w:rsidRPr="00B84C43">
        <w:rPr>
          <w:rFonts w:asciiTheme="majorHAnsi" w:hAnsiTheme="majorHAnsi"/>
        </w:rPr>
        <w:t>The damne´ is the outcome of this process. Her agency needs to be defined by a</w:t>
      </w:r>
      <w:r w:rsidR="00865C2F" w:rsidRPr="00B84C43">
        <w:rPr>
          <w:rFonts w:asciiTheme="majorHAnsi" w:hAnsiTheme="majorHAnsi"/>
          <w:sz w:val="12"/>
        </w:rPr>
        <w:t xml:space="preserve"> </w:t>
      </w:r>
      <w:r w:rsidR="00F442B2" w:rsidRPr="00B84C43">
        <w:rPr>
          <w:rFonts w:asciiTheme="majorHAnsi" w:hAnsiTheme="majorHAnsi"/>
        </w:rPr>
        <w:t>consistent opposition to the paradigm of war and the promotion of a world</w:t>
      </w:r>
      <w:r w:rsidR="00865C2F" w:rsidRPr="00B84C43">
        <w:rPr>
          <w:rFonts w:asciiTheme="majorHAnsi" w:hAnsiTheme="majorHAnsi"/>
          <w:sz w:val="12"/>
        </w:rPr>
        <w:t xml:space="preserve"> </w:t>
      </w:r>
      <w:r w:rsidR="00F442B2" w:rsidRPr="00B84C43">
        <w:rPr>
          <w:rFonts w:asciiTheme="majorHAnsi" w:hAnsiTheme="majorHAnsi"/>
        </w:rPr>
        <w:t xml:space="preserve">oriented by the ideals of human generosity and receptivity. </w:t>
      </w:r>
      <w:r w:rsidR="00F442B2" w:rsidRPr="00B84C43">
        <w:rPr>
          <w:rStyle w:val="StyleBoldUnderline"/>
          <w:rFonts w:asciiTheme="majorHAnsi" w:hAnsiTheme="majorHAnsi"/>
        </w:rPr>
        <w:t>This is the precise</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meaning of decolonization: restoration of the logic of the gift.</w:t>
      </w:r>
      <w:r w:rsidR="00F442B2" w:rsidRPr="00B84C43">
        <w:rPr>
          <w:rFonts w:asciiTheme="majorHAnsi" w:hAnsiTheme="majorHAnsi"/>
        </w:rPr>
        <w:t xml:space="preserve"> Fanon suggests</w:t>
      </w:r>
      <w:r w:rsidR="00865C2F" w:rsidRPr="00B84C43">
        <w:rPr>
          <w:rFonts w:asciiTheme="majorHAnsi" w:hAnsiTheme="majorHAnsi"/>
          <w:sz w:val="12"/>
        </w:rPr>
        <w:t xml:space="preserve"> </w:t>
      </w:r>
      <w:r w:rsidR="00F442B2" w:rsidRPr="00B84C43">
        <w:rPr>
          <w:rFonts w:asciiTheme="majorHAnsi" w:hAnsiTheme="majorHAnsi"/>
        </w:rPr>
        <w:t>as much in the conclusion of Black Skin, White Masks:</w:t>
      </w:r>
      <w:r w:rsidR="00865C2F" w:rsidRPr="00B84C43">
        <w:rPr>
          <w:rFonts w:asciiTheme="majorHAnsi" w:hAnsiTheme="majorHAnsi"/>
          <w:sz w:val="12"/>
        </w:rPr>
        <w:t xml:space="preserve"> </w:t>
      </w:r>
      <w:r w:rsidR="00F442B2" w:rsidRPr="00B84C43">
        <w:rPr>
          <w:rFonts w:asciiTheme="majorHAnsi" w:hAnsiTheme="majorHAnsi"/>
        </w:rPr>
        <w:t xml:space="preserve">Superiority? </w:t>
      </w:r>
      <w:proofErr w:type="gramStart"/>
      <w:r w:rsidR="00F442B2" w:rsidRPr="00B84C43">
        <w:rPr>
          <w:rFonts w:asciiTheme="majorHAnsi" w:hAnsiTheme="majorHAnsi"/>
        </w:rPr>
        <w:t>Inferiority?</w:t>
      </w:r>
      <w:proofErr w:type="gramEnd"/>
      <w:r w:rsidR="00865C2F" w:rsidRPr="00B84C43">
        <w:rPr>
          <w:rFonts w:asciiTheme="majorHAnsi" w:hAnsiTheme="majorHAnsi"/>
          <w:sz w:val="12"/>
        </w:rPr>
        <w:t xml:space="preserve"> </w:t>
      </w:r>
      <w:r w:rsidR="00F442B2" w:rsidRPr="00B84C43">
        <w:rPr>
          <w:rFonts w:asciiTheme="majorHAnsi" w:hAnsiTheme="majorHAnsi"/>
        </w:rPr>
        <w:t>Why not the quite simple attempt to touch the other, to feel the other, to</w:t>
      </w:r>
      <w:r w:rsidR="00865C2F" w:rsidRPr="00B84C43">
        <w:rPr>
          <w:rFonts w:asciiTheme="majorHAnsi" w:hAnsiTheme="majorHAnsi"/>
          <w:sz w:val="12"/>
        </w:rPr>
        <w:t xml:space="preserve"> </w:t>
      </w:r>
      <w:r w:rsidR="00F442B2" w:rsidRPr="00B84C43">
        <w:rPr>
          <w:rFonts w:asciiTheme="majorHAnsi" w:hAnsiTheme="majorHAnsi"/>
        </w:rPr>
        <w:t>explain the other to myself?</w:t>
      </w:r>
      <w:r w:rsidR="00865C2F" w:rsidRPr="00B84C43">
        <w:rPr>
          <w:rFonts w:asciiTheme="majorHAnsi" w:hAnsiTheme="majorHAnsi"/>
          <w:sz w:val="12"/>
        </w:rPr>
        <w:t xml:space="preserve"> </w:t>
      </w:r>
      <w:r w:rsidR="00F442B2" w:rsidRPr="00B84C43">
        <w:rPr>
          <w:rFonts w:asciiTheme="majorHAnsi" w:hAnsiTheme="majorHAnsi"/>
        </w:rPr>
        <w:t>Was my freedom not given to me then in order to build the world of the</w:t>
      </w:r>
      <w:r w:rsidR="00865C2F" w:rsidRPr="00B84C43">
        <w:rPr>
          <w:rFonts w:asciiTheme="majorHAnsi" w:hAnsiTheme="majorHAnsi"/>
          <w:sz w:val="12"/>
        </w:rPr>
        <w:t xml:space="preserve"> </w:t>
      </w:r>
      <w:r w:rsidR="00F442B2" w:rsidRPr="00B84C43">
        <w:rPr>
          <w:rFonts w:asciiTheme="majorHAnsi" w:hAnsiTheme="majorHAnsi"/>
        </w:rPr>
        <w:t>You</w:t>
      </w:r>
      <w:proofErr w:type="gramStart"/>
      <w:r w:rsidR="00F442B2" w:rsidRPr="00B84C43">
        <w:rPr>
          <w:rFonts w:asciiTheme="majorHAnsi" w:hAnsiTheme="majorHAnsi"/>
        </w:rPr>
        <w:t>?65</w:t>
      </w:r>
      <w:proofErr w:type="gramEnd"/>
      <w:r w:rsidR="00865C2F" w:rsidRPr="00B84C43">
        <w:rPr>
          <w:rFonts w:asciiTheme="majorHAnsi" w:hAnsiTheme="majorHAnsi"/>
          <w:sz w:val="12"/>
        </w:rPr>
        <w:t xml:space="preserve"> </w:t>
      </w:r>
      <w:r w:rsidR="00F442B2" w:rsidRPr="00B84C43">
        <w:rPr>
          <w:rFonts w:asciiTheme="majorHAnsi" w:hAnsiTheme="majorHAnsi"/>
        </w:rPr>
        <w:t xml:space="preserve">Fanon’s message is clear: </w:t>
      </w:r>
      <w:r w:rsidR="00F442B2" w:rsidRPr="00B84C43">
        <w:rPr>
          <w:rStyle w:val="StyleBoldUnderline"/>
          <w:rFonts w:asciiTheme="majorHAnsi" w:hAnsiTheme="majorHAnsi"/>
        </w:rPr>
        <w:t>decolonization should aspire at the very minimum to</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restore or create a reality where racialized subjects could give and receive</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freely in societies founded on the principle of receptive generosity</w:t>
      </w:r>
      <w:r w:rsidR="00F442B2" w:rsidRPr="00B84C43">
        <w:rPr>
          <w:rFonts w:asciiTheme="majorHAnsi" w:hAnsiTheme="majorHAnsi"/>
        </w:rPr>
        <w:t>.66</w:t>
      </w:r>
      <w:r w:rsidR="00865C2F" w:rsidRPr="00B84C43">
        <w:rPr>
          <w:rFonts w:asciiTheme="majorHAnsi" w:hAnsiTheme="majorHAnsi"/>
          <w:sz w:val="12"/>
        </w:rPr>
        <w:t xml:space="preserve"> </w:t>
      </w:r>
      <w:r w:rsidR="00F442B2" w:rsidRPr="00B84C43">
        <w:rPr>
          <w:rStyle w:val="StyleBoldUnderline"/>
          <w:rFonts w:asciiTheme="majorHAnsi" w:hAnsiTheme="majorHAnsi"/>
        </w:rPr>
        <w:t>Receptive generosity involves a break away from racial dynamics as well as</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from conceptions of gender and sexuality that inhibit generous interaction</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among subjects</w:t>
      </w:r>
      <w:r w:rsidR="00F442B2" w:rsidRPr="00B84C43">
        <w:rPr>
          <w:rFonts w:asciiTheme="majorHAnsi" w:hAnsiTheme="majorHAnsi"/>
        </w:rPr>
        <w:t>. In this sense, a consistent response to coloniality involves both</w:t>
      </w:r>
      <w:r w:rsidR="00865C2F" w:rsidRPr="00B84C43">
        <w:rPr>
          <w:rFonts w:asciiTheme="majorHAnsi" w:hAnsiTheme="majorHAnsi"/>
          <w:sz w:val="12"/>
        </w:rPr>
        <w:t xml:space="preserve"> </w:t>
      </w:r>
      <w:r w:rsidR="00F442B2" w:rsidRPr="00B84C43">
        <w:rPr>
          <w:rFonts w:asciiTheme="majorHAnsi" w:hAnsiTheme="majorHAnsi"/>
        </w:rPr>
        <w:t>decolonization and ‘des-gener-accio´n’ as projects, both of which are necessary</w:t>
      </w:r>
      <w:r w:rsidR="00865C2F" w:rsidRPr="00B84C43">
        <w:rPr>
          <w:rFonts w:asciiTheme="majorHAnsi" w:hAnsiTheme="majorHAnsi"/>
          <w:sz w:val="12"/>
        </w:rPr>
        <w:t xml:space="preserve"> </w:t>
      </w:r>
      <w:r w:rsidR="00F442B2" w:rsidRPr="00B84C43">
        <w:rPr>
          <w:rFonts w:asciiTheme="majorHAnsi" w:hAnsiTheme="majorHAnsi"/>
        </w:rPr>
        <w:t xml:space="preserve">for the YOU to emerge. </w:t>
      </w:r>
      <w:r w:rsidR="00F442B2" w:rsidRPr="00B84C43">
        <w:rPr>
          <w:rStyle w:val="StyleBoldUnderline"/>
          <w:rFonts w:asciiTheme="majorHAnsi" w:hAnsiTheme="majorHAnsi"/>
        </w:rPr>
        <w:t>Only in this way the trans-ontological can shine</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through the ontological, and love, ethics, and justice can take the role that the</w:t>
      </w:r>
      <w:r w:rsidR="00865C2F" w:rsidRPr="00B84C43">
        <w:rPr>
          <w:rStyle w:val="StyleBoldUnderline"/>
          <w:rFonts w:asciiTheme="majorHAnsi" w:hAnsiTheme="majorHAnsi"/>
        </w:rPr>
        <w:t xml:space="preserve"> </w:t>
      </w:r>
      <w:r w:rsidR="00F442B2" w:rsidRPr="00B84C43">
        <w:rPr>
          <w:rStyle w:val="StyleBoldUnderline"/>
          <w:rFonts w:asciiTheme="majorHAnsi" w:hAnsiTheme="majorHAnsi"/>
        </w:rPr>
        <w:t>non-ethics of war have occupied in modern life.</w:t>
      </w:r>
    </w:p>
    <w:p w14:paraId="53DC8B26" w14:textId="77777777" w:rsidR="00F442B2" w:rsidRPr="00B84C43" w:rsidRDefault="00F442B2" w:rsidP="00F442B2">
      <w:pPr>
        <w:rPr>
          <w:rFonts w:asciiTheme="majorHAnsi" w:hAnsiTheme="majorHAnsi"/>
        </w:rPr>
      </w:pPr>
    </w:p>
    <w:p w14:paraId="14F83A54" w14:textId="77777777" w:rsidR="00F442B2" w:rsidRPr="00B84C43" w:rsidRDefault="00F442B2" w:rsidP="00F442B2">
      <w:pPr>
        <w:pStyle w:val="Heading4"/>
        <w:contextualSpacing/>
      </w:pPr>
      <w:r w:rsidRPr="00B84C43">
        <w:t xml:space="preserve">Decolonizing knowledge and being is essential in bringing down coloniality.  </w:t>
      </w:r>
    </w:p>
    <w:p w14:paraId="11E273F9" w14:textId="77777777" w:rsidR="00F442B2" w:rsidRPr="00B84C43" w:rsidRDefault="00F442B2" w:rsidP="00F442B2">
      <w:pPr>
        <w:contextualSpacing/>
        <w:rPr>
          <w:rFonts w:asciiTheme="majorHAnsi" w:hAnsiTheme="majorHAnsi"/>
        </w:rPr>
      </w:pPr>
      <w:r w:rsidRPr="00B84C43">
        <w:rPr>
          <w:rStyle w:val="StyleStyleBold12pt"/>
          <w:rFonts w:asciiTheme="majorHAnsi" w:hAnsiTheme="majorHAnsi"/>
        </w:rPr>
        <w:t>Mignolo 07</w:t>
      </w:r>
      <w:r w:rsidRPr="00B84C43">
        <w:rPr>
          <w:rFonts w:asciiTheme="majorHAnsi" w:hAnsiTheme="majorHAnsi"/>
        </w:rPr>
        <w:t xml:space="preserve"> (Walter, professor@ Duke U on semiotics and literary theory, “DELINKING The rhetoric of modernity, the logic of coloniality and the grammar of de-coloniality,” Cultural Studies, volume:21, pg.450-2, MCJC)</w:t>
      </w:r>
    </w:p>
    <w:p w14:paraId="6EFFAA50" w14:textId="47E27B96" w:rsidR="00F442B2" w:rsidRPr="00B84C43" w:rsidRDefault="00F442B2" w:rsidP="00F442B2">
      <w:pPr>
        <w:contextualSpacing/>
        <w:rPr>
          <w:rFonts w:asciiTheme="majorHAnsi" w:hAnsiTheme="majorHAnsi"/>
          <w:sz w:val="12"/>
        </w:rPr>
      </w:pPr>
      <w:r w:rsidRPr="00B84C43">
        <w:rPr>
          <w:rStyle w:val="StyleBoldUnderline"/>
          <w:rFonts w:asciiTheme="majorHAnsi" w:hAnsiTheme="majorHAnsi"/>
        </w:rPr>
        <w:t>Under the spell of neo-liberalism</w:t>
      </w:r>
      <w:r w:rsidRPr="00B84C43">
        <w:rPr>
          <w:rFonts w:asciiTheme="majorHAnsi" w:hAnsiTheme="majorHAnsi"/>
        </w:rPr>
        <w:t xml:space="preserve"> and the magic of the media promoting it, </w:t>
      </w:r>
      <w:r w:rsidRPr="00B84C43">
        <w:rPr>
          <w:rStyle w:val="StyleBoldUnderline"/>
          <w:rFonts w:asciiTheme="majorHAnsi" w:hAnsiTheme="majorHAnsi"/>
        </w:rPr>
        <w:t xml:space="preserve">modernity and modernization, together with democracy, are being sold as a package trip to the promised land of happiness, </w:t>
      </w:r>
      <w:r w:rsidRPr="00B84C43">
        <w:rPr>
          <w:rFonts w:asciiTheme="majorHAnsi" w:hAnsiTheme="majorHAnsi"/>
        </w:rPr>
        <w:t xml:space="preserve">a paradise where, for example, when you can no longer buy land because land itself is limited and not producible or monopolized by those who control the concentration of wealth, you can buy virtual land!!3 </w:t>
      </w:r>
      <w:r w:rsidRPr="00B84C43">
        <w:rPr>
          <w:rStyle w:val="StyleBoldUnderline"/>
          <w:rFonts w:asciiTheme="majorHAnsi" w:hAnsiTheme="majorHAnsi"/>
        </w:rPr>
        <w:t>Yet, when people</w:t>
      </w:r>
      <w:r w:rsidRPr="00B84C43">
        <w:rPr>
          <w:rFonts w:asciiTheme="majorHAnsi" w:hAnsiTheme="majorHAnsi"/>
        </w:rPr>
        <w:t xml:space="preserve"> do not buy the package willingly or </w:t>
      </w:r>
      <w:r w:rsidRPr="00B84C43">
        <w:rPr>
          <w:rStyle w:val="StyleBoldUnderline"/>
          <w:rFonts w:asciiTheme="majorHAnsi" w:hAnsiTheme="majorHAnsi"/>
        </w:rPr>
        <w:t>have other ideas of how economy and society should be organized, they become subject to all kinds of direct and indirect violence</w:t>
      </w:r>
      <w:r w:rsidRPr="00B84C43">
        <w:rPr>
          <w:rFonts w:asciiTheme="majorHAnsi" w:hAnsiTheme="majorHAnsi"/>
        </w:rPr>
        <w:t xml:space="preserve">. It is not a spiritual claim, or merely a spiritual claim that I am making. </w:t>
      </w:r>
      <w:r w:rsidRPr="00B84C43">
        <w:rPr>
          <w:rStyle w:val="StyleBoldUnderline"/>
          <w:rFonts w:asciiTheme="majorHAnsi" w:hAnsiTheme="majorHAnsi"/>
        </w:rPr>
        <w:t>The crooked rhetoric that naturalizes 'modernity' as a universal global process and point of arrival hides its darker side, the constant reproduction of 'coloniality'</w:t>
      </w:r>
      <w:r w:rsidRPr="00B84C43">
        <w:rPr>
          <w:rFonts w:asciiTheme="majorHAnsi" w:hAnsiTheme="majorHAnsi"/>
        </w:rPr>
        <w:t xml:space="preserve">. </w:t>
      </w:r>
      <w:r w:rsidRPr="00B84C43">
        <w:rPr>
          <w:rStyle w:val="StyleBoldUnderline"/>
          <w:rFonts w:asciiTheme="majorHAnsi" w:hAnsiTheme="majorHAnsi"/>
        </w:rPr>
        <w:t>In order to uncover the perverse logic</w:t>
      </w:r>
      <w:r w:rsidRPr="00B84C43">
        <w:rPr>
          <w:rFonts w:asciiTheme="majorHAnsi" w:hAnsiTheme="majorHAnsi"/>
        </w:rPr>
        <w:t xml:space="preserve"> — that Fanon pointed out — </w:t>
      </w:r>
      <w:r w:rsidRPr="00B84C43">
        <w:rPr>
          <w:rStyle w:val="StyleBoldUnderline"/>
          <w:rFonts w:asciiTheme="majorHAnsi" w:hAnsiTheme="majorHAnsi"/>
        </w:rPr>
        <w:t xml:space="preserve">underlying the philosophical conundrum of modernity/coloniality and the political and economic structure of imperialism/colonialism, we must consider how to decolonize </w:t>
      </w:r>
      <w:r w:rsidRPr="00B84C43">
        <w:rPr>
          <w:rFonts w:asciiTheme="majorHAnsi" w:hAnsiTheme="majorHAnsi"/>
        </w:rPr>
        <w:t xml:space="preserve">the 'mind' (Thiongo) and the 'imaginary' (Gruzinski) — that is, </w:t>
      </w:r>
      <w:r w:rsidRPr="00B84C43">
        <w:rPr>
          <w:rStyle w:val="StyleBoldUnderline"/>
          <w:rFonts w:asciiTheme="majorHAnsi" w:hAnsiTheme="majorHAnsi"/>
        </w:rPr>
        <w:t>knowledge and being</w:t>
      </w:r>
      <w:r w:rsidRPr="00B84C43">
        <w:rPr>
          <w:rFonts w:asciiTheme="majorHAnsi" w:hAnsiTheme="majorHAnsi"/>
        </w:rPr>
        <w:t xml:space="preserve">. Since the mid-seventies, </w:t>
      </w:r>
      <w:r w:rsidRPr="00B84C43">
        <w:rPr>
          <w:rStyle w:val="StyleBoldUnderline"/>
          <w:rFonts w:asciiTheme="majorHAnsi" w:hAnsiTheme="majorHAnsi"/>
        </w:rPr>
        <w:t>the idea that knowledge is also colonized and, therefore, it needs to be de-colonized was expressed in several ways and in different disciplinary domains</w:t>
      </w:r>
      <w:r w:rsidRPr="00B84C43">
        <w:rPr>
          <w:rFonts w:asciiTheme="majorHAnsi" w:hAnsiTheme="majorHAnsi"/>
        </w:rPr>
        <w:t xml:space="preserve">.4 </w:t>
      </w:r>
      <w:proofErr w:type="gramStart"/>
      <w:r w:rsidRPr="00B84C43">
        <w:rPr>
          <w:rFonts w:asciiTheme="majorHAnsi" w:hAnsiTheme="majorHAnsi"/>
        </w:rPr>
        <w:t>However</w:t>
      </w:r>
      <w:proofErr w:type="gramEnd"/>
      <w:r w:rsidRPr="00B84C43">
        <w:rPr>
          <w:rFonts w:asciiTheme="majorHAnsi" w:hAnsiTheme="majorHAnsi"/>
        </w:rPr>
        <w:t xml:space="preserve">, the groundbreaking formulation came from the thought and the pen of Peruvian sociologist Anibal Quijano. Quijano's intellectual experience was shaped in his early years of involvement in the heated debates ignited by dependency theory, in the seventies. Dependency theory, however, maintained the debate in the political (e.g., state, military control and intervention) and economy, analyzing the relation¬ships of dependency, in those spheres, between center and periphery.5 That knowledge could be cast also in those terms was an idea to which Enrique Dussel, in 1977, hinted at in the first chapter of his Philosophy of Liberation titled 'Geo-politics and Philosophy'. In a complementary way, in the late eighties and early seventies, Anibal Quijano introduced the disturbing concept of 'coloniality' (the invisible and constitutive side of 'modernity'). In an article published in 1989 and reprinted in 1992, titled 'Colonialidad y modernidad- racionalidad' </w:t>
      </w:r>
      <w:r w:rsidRPr="00B84C43">
        <w:rPr>
          <w:rStyle w:val="StyleBoldUnderline"/>
          <w:rFonts w:asciiTheme="majorHAnsi" w:hAnsiTheme="majorHAnsi"/>
        </w:rPr>
        <w:t>Quijano explicitly linked coloniality of power in the political and economic spheres with the coloniality of knowledge; and ended the argument with the natural consequence: if knowledge is colonized one of the task ahead is to de-colonize knowledge</w:t>
      </w:r>
      <w:r w:rsidRPr="00B84C43">
        <w:rPr>
          <w:rFonts w:asciiTheme="majorHAnsi" w:hAnsiTheme="majorHAnsi"/>
        </w:rPr>
        <w:t xml:space="preserve">.6 In the past three or four years, the work and conversations among the members of the modernity/coloniality research project',7 </w:t>
      </w:r>
      <w:r w:rsidRPr="00B84C43">
        <w:rPr>
          <w:rStyle w:val="StyleBoldUnderline"/>
          <w:rFonts w:asciiTheme="majorHAnsi" w:hAnsiTheme="majorHAnsi"/>
        </w:rPr>
        <w:t>de-coloniality became the common expression paired with the concept of coloniality and the extension of coloniality of power (economic and political) to coloniality of knowledge and of being (gender, sexuality, subjectivity and knowledge), were incorporated into the basic vocabulary among members of the research project</w:t>
      </w:r>
      <w:r w:rsidRPr="00B84C43">
        <w:rPr>
          <w:rFonts w:asciiTheme="majorHAnsi" w:hAnsiTheme="majorHAnsi"/>
        </w:rPr>
        <w:t xml:space="preserve">.8 One of the central points of Quijano's critique to the complicity between modernity/rationality, is the exclusionary and totalitarian notion of Totality (I am aware of the pleonasm); that is a Totality that negates, exclude, occlude the difference and the possibilities of other totalities. Modern rationality is an engulfing and at the same time defensive and exclusionary. It is not the case, Quijano added, that in non-European imperial languages and epistemologies (Mandarin, Arabic, Bengali, Russian, Aymara, etc.), the notion of Totality doesn't exist or is unthinkable. </w:t>
      </w:r>
      <w:r w:rsidRPr="00B84C43">
        <w:rPr>
          <w:rStyle w:val="StyleBoldUnderline"/>
          <w:rFonts w:asciiTheme="majorHAnsi" w:hAnsiTheme="majorHAnsi"/>
        </w:rPr>
        <w:t>But it is the case that, particularly since the 1500s and the growing dominance of Western epistemology</w:t>
      </w:r>
      <w:r w:rsidRPr="00B84C43">
        <w:rPr>
          <w:rFonts w:asciiTheme="majorHAnsi" w:hAnsiTheme="majorHAnsi"/>
        </w:rPr>
        <w:t xml:space="preserve"> (from Theo-logy to secular Ego- logy (e.g., Descartes, 'I think, therefore I am'), </w:t>
      </w:r>
      <w:r w:rsidRPr="00B84C43">
        <w:rPr>
          <w:rStyle w:val="StyleBoldUnderline"/>
          <w:rFonts w:asciiTheme="majorHAnsi" w:hAnsiTheme="majorHAnsi"/>
        </w:rPr>
        <w:t>non-Western concepts of Totality had to be confronted with a growing imperial concept of Totality. The cases of the Ottoman and Inca Empires are often quoted as examples of respect for the difference.</w:t>
      </w:r>
      <w:r w:rsidRPr="00B84C43">
        <w:rPr>
          <w:rFonts w:asciiTheme="majorHAnsi" w:hAnsiTheme="majorHAnsi"/>
        </w:rPr>
        <w:t xml:space="preserve"> I am not of course offering the examples of the Ottoman and the Inca Empires as idea for the future but just in order to show the regionalism of the Western notion of Totality. I am observing that from 1500 on, Ottomans, Incas, Russians, Chinese, etc., moved toward and inverted 'recognition': they had to 'recognize' that Western languages and categories of thoughts, and therefore, political philosophy and political economy, were marching an expanding without 'recognizing' them as equal players in the game. Quijano’s project articulated around the notion of ‘coloniality of power’</w:t>
      </w:r>
      <w:r w:rsidR="00865C2F" w:rsidRPr="00B84C43">
        <w:rPr>
          <w:rFonts w:asciiTheme="majorHAnsi" w:hAnsiTheme="majorHAnsi"/>
          <w:sz w:val="12"/>
        </w:rPr>
        <w:t xml:space="preserve"> </w:t>
      </w:r>
      <w:r w:rsidRPr="00B84C43">
        <w:rPr>
          <w:rFonts w:asciiTheme="majorHAnsi" w:hAnsiTheme="majorHAnsi"/>
        </w:rPr>
        <w:t xml:space="preserve">moves in two simultaneous directions. One is the analytic. </w:t>
      </w:r>
      <w:r w:rsidRPr="00B84C43">
        <w:rPr>
          <w:rStyle w:val="StyleBoldUnderline"/>
          <w:rFonts w:asciiTheme="majorHAnsi" w:hAnsiTheme="majorHAnsi"/>
        </w:rPr>
        <w:t>The concept of</w:t>
      </w:r>
      <w:r w:rsidR="00865C2F" w:rsidRPr="00B84C43">
        <w:rPr>
          <w:rStyle w:val="StyleBoldUnderline"/>
          <w:rFonts w:asciiTheme="majorHAnsi" w:hAnsiTheme="majorHAnsi"/>
        </w:rPr>
        <w:t xml:space="preserve"> </w:t>
      </w:r>
      <w:r w:rsidRPr="00B84C43">
        <w:rPr>
          <w:rStyle w:val="StyleBoldUnderline"/>
          <w:rFonts w:asciiTheme="majorHAnsi" w:hAnsiTheme="majorHAnsi"/>
        </w:rPr>
        <w:t>coloniality has opened up, the re-construction and the restitution of silenced</w:t>
      </w:r>
      <w:r w:rsidR="00865C2F" w:rsidRPr="00B84C43">
        <w:rPr>
          <w:rStyle w:val="StyleBoldUnderline"/>
          <w:rFonts w:asciiTheme="majorHAnsi" w:hAnsiTheme="majorHAnsi"/>
        </w:rPr>
        <w:t xml:space="preserve"> </w:t>
      </w:r>
      <w:r w:rsidRPr="00B84C43">
        <w:rPr>
          <w:rStyle w:val="StyleBoldUnderline"/>
          <w:rFonts w:asciiTheme="majorHAnsi" w:hAnsiTheme="majorHAnsi"/>
        </w:rPr>
        <w:t>histories, repressed subjectivities, subalternized knowledges and languages</w:t>
      </w:r>
      <w:r w:rsidR="00865C2F" w:rsidRPr="00B84C43">
        <w:rPr>
          <w:rFonts w:asciiTheme="majorHAnsi" w:hAnsiTheme="majorHAnsi"/>
          <w:sz w:val="12"/>
        </w:rPr>
        <w:t xml:space="preserve"> </w:t>
      </w:r>
      <w:r w:rsidRPr="00B84C43">
        <w:rPr>
          <w:rFonts w:asciiTheme="majorHAnsi" w:hAnsiTheme="majorHAnsi"/>
        </w:rPr>
        <w:t>performed by the Totality depicted under the names of modernity and</w:t>
      </w:r>
      <w:r w:rsidR="00865C2F" w:rsidRPr="00B84C43">
        <w:rPr>
          <w:rFonts w:asciiTheme="majorHAnsi" w:hAnsiTheme="majorHAnsi"/>
          <w:sz w:val="12"/>
        </w:rPr>
        <w:t xml:space="preserve"> </w:t>
      </w:r>
      <w:r w:rsidRPr="00B84C43">
        <w:rPr>
          <w:rFonts w:asciiTheme="majorHAnsi" w:hAnsiTheme="majorHAnsi"/>
        </w:rPr>
        <w:t>rationality. Quijano acknowledges that postmodern thinkers already criticized</w:t>
      </w:r>
      <w:r w:rsidR="00865C2F" w:rsidRPr="00B84C43">
        <w:rPr>
          <w:rFonts w:asciiTheme="majorHAnsi" w:hAnsiTheme="majorHAnsi"/>
          <w:sz w:val="12"/>
        </w:rPr>
        <w:t xml:space="preserve"> </w:t>
      </w:r>
      <w:r w:rsidRPr="00B84C43">
        <w:rPr>
          <w:rFonts w:asciiTheme="majorHAnsi" w:hAnsiTheme="majorHAnsi"/>
        </w:rPr>
        <w:t>the modern concept of Totality; but this critique is limited and internal to</w:t>
      </w:r>
      <w:r w:rsidR="00865C2F" w:rsidRPr="00B84C43">
        <w:rPr>
          <w:rFonts w:asciiTheme="majorHAnsi" w:hAnsiTheme="majorHAnsi"/>
          <w:sz w:val="12"/>
        </w:rPr>
        <w:t xml:space="preserve"> </w:t>
      </w:r>
      <w:r w:rsidRPr="00B84C43">
        <w:rPr>
          <w:rFonts w:asciiTheme="majorHAnsi" w:hAnsiTheme="majorHAnsi"/>
        </w:rPr>
        <w:t>European history and the history of European ideas. That is why it is of the</w:t>
      </w:r>
      <w:r w:rsidR="00865C2F" w:rsidRPr="00B84C43">
        <w:rPr>
          <w:rFonts w:asciiTheme="majorHAnsi" w:hAnsiTheme="majorHAnsi"/>
          <w:sz w:val="12"/>
        </w:rPr>
        <w:t xml:space="preserve"> </w:t>
      </w:r>
      <w:r w:rsidRPr="00B84C43">
        <w:rPr>
          <w:rFonts w:asciiTheme="majorHAnsi" w:hAnsiTheme="majorHAnsi"/>
        </w:rPr>
        <w:t>essence the critique of Totality from the perspective of coloniality and not only</w:t>
      </w:r>
      <w:r w:rsidR="00865C2F" w:rsidRPr="00B84C43">
        <w:rPr>
          <w:rFonts w:asciiTheme="majorHAnsi" w:hAnsiTheme="majorHAnsi"/>
          <w:sz w:val="12"/>
        </w:rPr>
        <w:t xml:space="preserve"> </w:t>
      </w:r>
      <w:r w:rsidRPr="00B84C43">
        <w:rPr>
          <w:rFonts w:asciiTheme="majorHAnsi" w:hAnsiTheme="majorHAnsi"/>
        </w:rPr>
        <w:t>from the critique of post-modernity. Now, and this is important, the critique</w:t>
      </w:r>
      <w:r w:rsidR="00865C2F" w:rsidRPr="00B84C43">
        <w:rPr>
          <w:rFonts w:asciiTheme="majorHAnsi" w:hAnsiTheme="majorHAnsi"/>
          <w:sz w:val="12"/>
        </w:rPr>
        <w:t xml:space="preserve"> </w:t>
      </w:r>
      <w:r w:rsidRPr="00B84C43">
        <w:rPr>
          <w:rFonts w:asciiTheme="majorHAnsi" w:hAnsiTheme="majorHAnsi"/>
        </w:rPr>
        <w:t>DELINKING 4 5 1</w:t>
      </w:r>
      <w:r w:rsidR="00865C2F" w:rsidRPr="00B84C43">
        <w:rPr>
          <w:rFonts w:asciiTheme="majorHAnsi" w:hAnsiTheme="majorHAnsi"/>
          <w:sz w:val="12"/>
        </w:rPr>
        <w:t xml:space="preserve"> </w:t>
      </w:r>
      <w:r w:rsidRPr="00B84C43">
        <w:rPr>
          <w:rFonts w:asciiTheme="majorHAnsi" w:hAnsiTheme="majorHAnsi"/>
        </w:rPr>
        <w:t>of the modern notion of Totality doesn’t lead necessarily to post-coloniality,</w:t>
      </w:r>
      <w:r w:rsidR="00865C2F" w:rsidRPr="00B84C43">
        <w:rPr>
          <w:rFonts w:asciiTheme="majorHAnsi" w:hAnsiTheme="majorHAnsi"/>
          <w:sz w:val="12"/>
        </w:rPr>
        <w:t xml:space="preserve"> </w:t>
      </w:r>
      <w:r w:rsidRPr="00B84C43">
        <w:rPr>
          <w:rFonts w:asciiTheme="majorHAnsi" w:hAnsiTheme="majorHAnsi"/>
        </w:rPr>
        <w:t>but to de-coloniality. Thus, the second direction we can call the programmatic</w:t>
      </w:r>
      <w:r w:rsidR="00865C2F" w:rsidRPr="00B84C43">
        <w:rPr>
          <w:rFonts w:asciiTheme="majorHAnsi" w:hAnsiTheme="majorHAnsi"/>
          <w:sz w:val="12"/>
        </w:rPr>
        <w:t xml:space="preserve"> </w:t>
      </w:r>
      <w:r w:rsidRPr="00B84C43">
        <w:rPr>
          <w:rFonts w:asciiTheme="majorHAnsi" w:hAnsiTheme="majorHAnsi"/>
        </w:rPr>
        <w:t>that is manifested in Quijano as a project of ‘desprendimiento’, of de-linking.</w:t>
      </w:r>
      <w:r w:rsidR="00865C2F" w:rsidRPr="00B84C43">
        <w:rPr>
          <w:rFonts w:asciiTheme="majorHAnsi" w:hAnsiTheme="majorHAnsi"/>
          <w:sz w:val="12"/>
        </w:rPr>
        <w:t xml:space="preserve"> </w:t>
      </w:r>
      <w:r w:rsidRPr="00B84C43">
        <w:rPr>
          <w:rFonts w:asciiTheme="majorHAnsi" w:hAnsiTheme="majorHAnsi"/>
        </w:rPr>
        <w:t>At this junction, the analytic of coloniality and the programmatic of decoloniality</w:t>
      </w:r>
      <w:r w:rsidR="00865C2F" w:rsidRPr="00B84C43">
        <w:rPr>
          <w:rFonts w:asciiTheme="majorHAnsi" w:hAnsiTheme="majorHAnsi"/>
          <w:sz w:val="12"/>
        </w:rPr>
        <w:t xml:space="preserve"> </w:t>
      </w:r>
      <w:r w:rsidRPr="00B84C43">
        <w:rPr>
          <w:rFonts w:asciiTheme="majorHAnsi" w:hAnsiTheme="majorHAnsi"/>
        </w:rPr>
        <w:t>moves away and beyond the post-colonial.</w:t>
      </w:r>
      <w:r w:rsidR="00865C2F" w:rsidRPr="00B84C43">
        <w:rPr>
          <w:rFonts w:asciiTheme="majorHAnsi" w:hAnsiTheme="majorHAnsi"/>
          <w:sz w:val="12"/>
        </w:rPr>
        <w:t xml:space="preserve"> </w:t>
      </w:r>
    </w:p>
    <w:p w14:paraId="6135B872" w14:textId="77777777" w:rsidR="00F442B2" w:rsidRPr="00B84C43" w:rsidRDefault="00F442B2" w:rsidP="00F442B2">
      <w:pPr>
        <w:rPr>
          <w:rFonts w:asciiTheme="majorHAnsi" w:hAnsiTheme="majorHAnsi"/>
        </w:rPr>
      </w:pPr>
    </w:p>
    <w:p w14:paraId="64F1D124" w14:textId="77777777" w:rsidR="00F442B2" w:rsidRPr="00B84C43" w:rsidRDefault="00F442B2" w:rsidP="00F442B2">
      <w:pPr>
        <w:pStyle w:val="Heading4"/>
      </w:pPr>
      <w:r w:rsidRPr="00B84C43">
        <w:t xml:space="preserve">Epistemic de-colonization collapses and delinks the political with coloniality </w:t>
      </w:r>
    </w:p>
    <w:p w14:paraId="2BF14937" w14:textId="77777777" w:rsidR="00F442B2" w:rsidRPr="00B84C43" w:rsidRDefault="00F442B2" w:rsidP="00F442B2">
      <w:pPr>
        <w:contextualSpacing/>
        <w:rPr>
          <w:rFonts w:asciiTheme="majorHAnsi" w:hAnsiTheme="majorHAnsi"/>
        </w:rPr>
      </w:pPr>
      <w:r w:rsidRPr="00B84C43">
        <w:rPr>
          <w:rStyle w:val="StyleStyleBold12pt"/>
          <w:rFonts w:asciiTheme="majorHAnsi" w:hAnsiTheme="majorHAnsi"/>
        </w:rPr>
        <w:t>Mignolo 07</w:t>
      </w:r>
      <w:r w:rsidRPr="00B84C43">
        <w:rPr>
          <w:rFonts w:asciiTheme="majorHAnsi" w:hAnsiTheme="majorHAnsi"/>
        </w:rPr>
        <w:t xml:space="preserve"> (Walter, professor@ Duke U on semiotics and literary theory, “DELINKING The rhetoric of modernity, the logic of coloniality and the grammar of de-coloniality,” Cultural Studies, volume:21, pg.452-3, MCJC)</w:t>
      </w:r>
    </w:p>
    <w:p w14:paraId="2C7D42A3" w14:textId="462CA00E" w:rsidR="00F442B2" w:rsidRPr="00B84C43" w:rsidRDefault="00F442B2" w:rsidP="00F442B2">
      <w:pPr>
        <w:contextualSpacing/>
        <w:rPr>
          <w:rFonts w:asciiTheme="majorHAnsi" w:hAnsiTheme="majorHAnsi"/>
        </w:rPr>
      </w:pPr>
      <w:r w:rsidRPr="00B84C43">
        <w:rPr>
          <w:rFonts w:asciiTheme="majorHAnsi" w:hAnsiTheme="majorHAnsi"/>
        </w:rPr>
        <w:t>The last statement may sound somewhat messianic but it is, nonetheless, an</w:t>
      </w:r>
      <w:r w:rsidR="00865C2F" w:rsidRPr="00B84C43">
        <w:rPr>
          <w:rFonts w:asciiTheme="majorHAnsi" w:hAnsiTheme="majorHAnsi"/>
          <w:sz w:val="12"/>
        </w:rPr>
        <w:t xml:space="preserve"> </w:t>
      </w:r>
      <w:r w:rsidRPr="00B84C43">
        <w:rPr>
          <w:rFonts w:asciiTheme="majorHAnsi" w:hAnsiTheme="majorHAnsi"/>
        </w:rPr>
        <w:t>orientation that in the first decade of the twenty-first century has shown its</w:t>
      </w:r>
      <w:r w:rsidR="00865C2F" w:rsidRPr="00B84C43">
        <w:rPr>
          <w:rFonts w:asciiTheme="majorHAnsi" w:hAnsiTheme="majorHAnsi"/>
          <w:sz w:val="12"/>
        </w:rPr>
        <w:t xml:space="preserve"> </w:t>
      </w:r>
      <w:r w:rsidRPr="00B84C43">
        <w:rPr>
          <w:rFonts w:asciiTheme="majorHAnsi" w:hAnsiTheme="majorHAnsi"/>
        </w:rPr>
        <w:t xml:space="preserve">potential and its viability. </w:t>
      </w:r>
      <w:r w:rsidRPr="00B84C43">
        <w:rPr>
          <w:rStyle w:val="StyleBoldUnderline"/>
          <w:rFonts w:asciiTheme="majorHAnsi" w:hAnsiTheme="majorHAnsi"/>
        </w:rPr>
        <w:t>Such ‘destruction’ shall not be imagined as a global</w:t>
      </w:r>
      <w:r w:rsidR="00865C2F" w:rsidRPr="00B84C43">
        <w:rPr>
          <w:rStyle w:val="StyleBoldUnderline"/>
          <w:rFonts w:asciiTheme="majorHAnsi" w:hAnsiTheme="majorHAnsi"/>
        </w:rPr>
        <w:t xml:space="preserve"> </w:t>
      </w:r>
      <w:r w:rsidRPr="00B84C43">
        <w:rPr>
          <w:rStyle w:val="StyleBoldUnderline"/>
          <w:rFonts w:asciiTheme="majorHAnsi" w:hAnsiTheme="majorHAnsi"/>
        </w:rPr>
        <w:t>revolution lead by one concept of Totality that would be different from the</w:t>
      </w:r>
      <w:r w:rsidR="00865C2F" w:rsidRPr="00B84C43">
        <w:rPr>
          <w:rStyle w:val="StyleBoldUnderline"/>
          <w:rFonts w:asciiTheme="majorHAnsi" w:hAnsiTheme="majorHAnsi"/>
        </w:rPr>
        <w:t xml:space="preserve"> </w:t>
      </w:r>
      <w:r w:rsidRPr="00B84C43">
        <w:rPr>
          <w:rStyle w:val="StyleBoldUnderline"/>
          <w:rFonts w:asciiTheme="majorHAnsi" w:hAnsiTheme="majorHAnsi"/>
        </w:rPr>
        <w:t>modern one, but equally totalitarian</w:t>
      </w:r>
      <w:r w:rsidRPr="00B84C43">
        <w:rPr>
          <w:rFonts w:asciiTheme="majorHAnsi" w:hAnsiTheme="majorHAnsi"/>
        </w:rPr>
        <w:t>. The Soviet Union was already an</w:t>
      </w:r>
      <w:r w:rsidR="00865C2F" w:rsidRPr="00B84C43">
        <w:rPr>
          <w:rFonts w:asciiTheme="majorHAnsi" w:hAnsiTheme="majorHAnsi"/>
          <w:sz w:val="12"/>
        </w:rPr>
        <w:t xml:space="preserve"> </w:t>
      </w:r>
      <w:r w:rsidRPr="00B84C43">
        <w:rPr>
          <w:rFonts w:asciiTheme="majorHAnsi" w:hAnsiTheme="majorHAnsi"/>
        </w:rPr>
        <w:t xml:space="preserve">experiment whose </w:t>
      </w:r>
      <w:proofErr w:type="gramStart"/>
      <w:r w:rsidRPr="00B84C43">
        <w:rPr>
          <w:rFonts w:asciiTheme="majorHAnsi" w:hAnsiTheme="majorHAnsi"/>
        </w:rPr>
        <w:t>results is</w:t>
      </w:r>
      <w:proofErr w:type="gramEnd"/>
      <w:r w:rsidRPr="00B84C43">
        <w:rPr>
          <w:rFonts w:asciiTheme="majorHAnsi" w:hAnsiTheme="majorHAnsi"/>
        </w:rPr>
        <w:t xml:space="preserve"> not an exemplar to follow. The statement shall be</w:t>
      </w:r>
      <w:r w:rsidR="00865C2F" w:rsidRPr="00B84C43">
        <w:rPr>
          <w:rFonts w:asciiTheme="majorHAnsi" w:hAnsiTheme="majorHAnsi"/>
          <w:sz w:val="12"/>
        </w:rPr>
        <w:t xml:space="preserve"> </w:t>
      </w:r>
      <w:r w:rsidRPr="00B84C43">
        <w:rPr>
          <w:rFonts w:asciiTheme="majorHAnsi" w:hAnsiTheme="majorHAnsi"/>
        </w:rPr>
        <w:t>read in parallel to Quijano’s observations about none-totalitarian concepts of</w:t>
      </w:r>
      <w:r w:rsidR="00865C2F" w:rsidRPr="00B84C43">
        <w:rPr>
          <w:rFonts w:asciiTheme="majorHAnsi" w:hAnsiTheme="majorHAnsi"/>
          <w:sz w:val="12"/>
        </w:rPr>
        <w:t xml:space="preserve"> </w:t>
      </w:r>
      <w:r w:rsidRPr="00B84C43">
        <w:rPr>
          <w:rFonts w:asciiTheme="majorHAnsi" w:hAnsiTheme="majorHAnsi"/>
        </w:rPr>
        <w:t>totality; to his own concept of heterogeneous structural-histories (I will come</w:t>
      </w:r>
      <w:r w:rsidR="00865C2F" w:rsidRPr="00B84C43">
        <w:rPr>
          <w:rFonts w:asciiTheme="majorHAnsi" w:hAnsiTheme="majorHAnsi"/>
          <w:sz w:val="12"/>
        </w:rPr>
        <w:t xml:space="preserve"> </w:t>
      </w:r>
      <w:r w:rsidRPr="00B84C43">
        <w:rPr>
          <w:rFonts w:asciiTheme="majorHAnsi" w:hAnsiTheme="majorHAnsi"/>
        </w:rPr>
        <w:t>back below to this concept), and to what (I will develop below) pluriversality as</w:t>
      </w:r>
      <w:r w:rsidR="00865C2F" w:rsidRPr="00B84C43">
        <w:rPr>
          <w:rFonts w:asciiTheme="majorHAnsi" w:hAnsiTheme="majorHAnsi"/>
          <w:sz w:val="12"/>
        </w:rPr>
        <w:t xml:space="preserve"> </w:t>
      </w:r>
      <w:r w:rsidRPr="00B84C43">
        <w:rPr>
          <w:rFonts w:asciiTheme="majorHAnsi" w:hAnsiTheme="majorHAnsi"/>
        </w:rPr>
        <w:t>4 5 2 CULTURAL STUDIES</w:t>
      </w:r>
      <w:r w:rsidR="00865C2F" w:rsidRPr="00B84C43">
        <w:rPr>
          <w:rFonts w:asciiTheme="majorHAnsi" w:hAnsiTheme="majorHAnsi"/>
          <w:sz w:val="12"/>
        </w:rPr>
        <w:t xml:space="preserve"> </w:t>
      </w:r>
      <w:r w:rsidRPr="00B84C43">
        <w:rPr>
          <w:rFonts w:asciiTheme="majorHAnsi" w:hAnsiTheme="majorHAnsi"/>
        </w:rPr>
        <w:t xml:space="preserve">a universal </w:t>
      </w:r>
      <w:proofErr w:type="gramStart"/>
      <w:r w:rsidRPr="00B84C43">
        <w:rPr>
          <w:rFonts w:asciiTheme="majorHAnsi" w:hAnsiTheme="majorHAnsi"/>
        </w:rPr>
        <w:t>project .</w:t>
      </w:r>
      <w:proofErr w:type="gramEnd"/>
      <w:r w:rsidRPr="00B84C43">
        <w:rPr>
          <w:rFonts w:asciiTheme="majorHAnsi" w:hAnsiTheme="majorHAnsi"/>
        </w:rPr>
        <w:t xml:space="preserve"> </w:t>
      </w:r>
      <w:r w:rsidRPr="00B84C43">
        <w:rPr>
          <w:rFonts w:asciiTheme="majorHAnsi" w:hAnsiTheme="majorHAnsi"/>
          <w:lang w:val="es-ES"/>
        </w:rPr>
        <w:t>And, above all, it shall be read in complementarity with</w:t>
      </w:r>
      <w:r w:rsidR="00865C2F" w:rsidRPr="00B84C43">
        <w:rPr>
          <w:rFonts w:asciiTheme="majorHAnsi" w:hAnsiTheme="majorHAnsi"/>
          <w:sz w:val="12"/>
          <w:lang w:val="es-ES"/>
        </w:rPr>
        <w:t xml:space="preserve"> </w:t>
      </w:r>
      <w:r w:rsidRPr="00B84C43">
        <w:rPr>
          <w:rFonts w:asciiTheme="majorHAnsi" w:hAnsiTheme="majorHAnsi"/>
          <w:lang w:val="es-ES"/>
        </w:rPr>
        <w:t xml:space="preserve">Quijano’s idea of ‘desprenderse’ (delinking).10 In this regard, </w:t>
      </w:r>
      <w:r w:rsidRPr="00B84C43">
        <w:rPr>
          <w:rStyle w:val="StyleBoldUnderline"/>
          <w:rFonts w:asciiTheme="majorHAnsi" w:hAnsiTheme="majorHAnsi"/>
          <w:lang w:val="es-ES"/>
        </w:rPr>
        <w:t>Quijano proposes a</w:t>
      </w:r>
      <w:r w:rsidR="00865C2F" w:rsidRPr="00B84C43">
        <w:rPr>
          <w:rStyle w:val="StyleBoldUnderline"/>
          <w:rFonts w:asciiTheme="majorHAnsi" w:hAnsiTheme="majorHAnsi"/>
          <w:lang w:val="es-ES"/>
        </w:rPr>
        <w:t xml:space="preserve"> </w:t>
      </w:r>
      <w:r w:rsidRPr="00B84C43">
        <w:rPr>
          <w:rStyle w:val="StyleBoldUnderline"/>
          <w:rFonts w:asciiTheme="majorHAnsi" w:hAnsiTheme="majorHAnsi"/>
          <w:lang w:val="es-ES"/>
        </w:rPr>
        <w:t xml:space="preserve">de-colonial epistemic shift </w:t>
      </w:r>
      <w:r w:rsidRPr="00B84C43">
        <w:rPr>
          <w:rFonts w:asciiTheme="majorHAnsi" w:hAnsiTheme="majorHAnsi"/>
          <w:lang w:val="es-ES"/>
        </w:rPr>
        <w:t>when he clarifies that:</w:t>
      </w:r>
      <w:r w:rsidR="00865C2F" w:rsidRPr="00B84C43">
        <w:rPr>
          <w:rFonts w:asciiTheme="majorHAnsi" w:hAnsiTheme="majorHAnsi"/>
          <w:sz w:val="12"/>
          <w:lang w:val="es-ES"/>
        </w:rPr>
        <w:t xml:space="preserve"> </w:t>
      </w:r>
      <w:r w:rsidRPr="00B84C43">
        <w:rPr>
          <w:rFonts w:asciiTheme="majorHAnsi" w:hAnsiTheme="majorHAnsi"/>
          <w:lang w:val="es-ES"/>
        </w:rPr>
        <w:t>En primer te´rmino, la descolonizacio´n epistemolo´gica, para dar paso</w:t>
      </w:r>
      <w:r w:rsidR="00865C2F" w:rsidRPr="00B84C43">
        <w:rPr>
          <w:rFonts w:asciiTheme="majorHAnsi" w:hAnsiTheme="majorHAnsi"/>
          <w:sz w:val="12"/>
          <w:lang w:val="es-ES"/>
        </w:rPr>
        <w:t xml:space="preserve"> </w:t>
      </w:r>
      <w:r w:rsidRPr="00B84C43">
        <w:rPr>
          <w:rFonts w:asciiTheme="majorHAnsi" w:hAnsiTheme="majorHAnsi"/>
          <w:lang w:val="es-ES"/>
        </w:rPr>
        <w:t>luego a una nueva comunicacio´n inter-cultural, a un intercambio de</w:t>
      </w:r>
      <w:r w:rsidR="00865C2F" w:rsidRPr="00B84C43">
        <w:rPr>
          <w:rFonts w:asciiTheme="majorHAnsi" w:hAnsiTheme="majorHAnsi"/>
          <w:sz w:val="12"/>
          <w:lang w:val="es-ES"/>
        </w:rPr>
        <w:t xml:space="preserve"> </w:t>
      </w:r>
      <w:r w:rsidRPr="00B84C43">
        <w:rPr>
          <w:rFonts w:asciiTheme="majorHAnsi" w:hAnsiTheme="majorHAnsi"/>
          <w:lang w:val="es-ES"/>
        </w:rPr>
        <w:t>experiencias y de significaciones, como la base de otra racionalidad que</w:t>
      </w:r>
      <w:r w:rsidR="00865C2F" w:rsidRPr="00B84C43">
        <w:rPr>
          <w:rFonts w:asciiTheme="majorHAnsi" w:hAnsiTheme="majorHAnsi"/>
          <w:sz w:val="12"/>
          <w:lang w:val="es-ES"/>
        </w:rPr>
        <w:t xml:space="preserve"> </w:t>
      </w:r>
      <w:r w:rsidRPr="00B84C43">
        <w:rPr>
          <w:rFonts w:asciiTheme="majorHAnsi" w:hAnsiTheme="majorHAnsi"/>
          <w:lang w:val="es-ES"/>
        </w:rPr>
        <w:t>pueda pretender, con legitimidad, a alguna universalidad. Pues nada</w:t>
      </w:r>
      <w:r w:rsidR="00865C2F" w:rsidRPr="00B84C43">
        <w:rPr>
          <w:rFonts w:asciiTheme="majorHAnsi" w:hAnsiTheme="majorHAnsi"/>
          <w:sz w:val="12"/>
          <w:lang w:val="es-ES"/>
        </w:rPr>
        <w:t xml:space="preserve"> </w:t>
      </w:r>
      <w:r w:rsidRPr="00B84C43">
        <w:rPr>
          <w:rFonts w:asciiTheme="majorHAnsi" w:hAnsiTheme="majorHAnsi"/>
          <w:lang w:val="es-ES"/>
        </w:rPr>
        <w:t>menos racional, finalmente, que la pretension de que la especı´fica</w:t>
      </w:r>
      <w:r w:rsidR="00865C2F" w:rsidRPr="00B84C43">
        <w:rPr>
          <w:rFonts w:asciiTheme="majorHAnsi" w:hAnsiTheme="majorHAnsi"/>
          <w:sz w:val="12"/>
          <w:lang w:val="es-ES"/>
        </w:rPr>
        <w:t xml:space="preserve"> </w:t>
      </w:r>
      <w:r w:rsidRPr="00B84C43">
        <w:rPr>
          <w:rFonts w:asciiTheme="majorHAnsi" w:hAnsiTheme="majorHAnsi"/>
          <w:lang w:val="es-ES"/>
        </w:rPr>
        <w:t>cosmovisio´n de una etnia particular sea impuesta como la racionalidad</w:t>
      </w:r>
      <w:r w:rsidR="00865C2F" w:rsidRPr="00B84C43">
        <w:rPr>
          <w:rFonts w:asciiTheme="majorHAnsi" w:hAnsiTheme="majorHAnsi"/>
          <w:sz w:val="12"/>
          <w:lang w:val="es-ES"/>
        </w:rPr>
        <w:t xml:space="preserve"> </w:t>
      </w:r>
      <w:r w:rsidRPr="00B84C43">
        <w:rPr>
          <w:rFonts w:asciiTheme="majorHAnsi" w:hAnsiTheme="majorHAnsi"/>
          <w:lang w:val="es-ES"/>
        </w:rPr>
        <w:t>universal, aunque tal etnia se llama Europa occidental. Porque eso, en</w:t>
      </w:r>
      <w:r w:rsidR="00865C2F" w:rsidRPr="00B84C43">
        <w:rPr>
          <w:rFonts w:asciiTheme="majorHAnsi" w:hAnsiTheme="majorHAnsi"/>
          <w:sz w:val="12"/>
          <w:lang w:val="es-ES"/>
        </w:rPr>
        <w:t xml:space="preserve"> </w:t>
      </w:r>
      <w:r w:rsidRPr="00B84C43">
        <w:rPr>
          <w:rFonts w:asciiTheme="majorHAnsi" w:hAnsiTheme="majorHAnsi"/>
          <w:lang w:val="es-ES"/>
        </w:rPr>
        <w:t>verdad, es pretender para un provincianismo el tı´tulo de universalidad</w:t>
      </w:r>
      <w:r w:rsidR="00865C2F" w:rsidRPr="00B84C43">
        <w:rPr>
          <w:rFonts w:asciiTheme="majorHAnsi" w:hAnsiTheme="majorHAnsi"/>
          <w:sz w:val="12"/>
          <w:lang w:val="es-ES"/>
        </w:rPr>
        <w:t xml:space="preserve"> </w:t>
      </w:r>
      <w:r w:rsidRPr="00B84C43">
        <w:rPr>
          <w:rFonts w:asciiTheme="majorHAnsi" w:hAnsiTheme="majorHAnsi"/>
          <w:lang w:val="es-ES"/>
        </w:rPr>
        <w:t>(italics mine).11</w:t>
      </w:r>
      <w:r w:rsidR="00865C2F" w:rsidRPr="00B84C43">
        <w:rPr>
          <w:rFonts w:asciiTheme="majorHAnsi" w:hAnsiTheme="majorHAnsi"/>
          <w:sz w:val="12"/>
          <w:lang w:val="es-ES"/>
        </w:rPr>
        <w:t xml:space="preserve"> </w:t>
      </w:r>
      <w:r w:rsidRPr="00B84C43">
        <w:rPr>
          <w:rFonts w:asciiTheme="majorHAnsi" w:hAnsiTheme="majorHAnsi"/>
          <w:lang w:val="es-ES"/>
        </w:rPr>
        <w:t xml:space="preserve">The argument that follows is, in a nutshell, contained in this paragraph. </w:t>
      </w:r>
      <w:r w:rsidRPr="00B84C43">
        <w:rPr>
          <w:rFonts w:asciiTheme="majorHAnsi" w:hAnsiTheme="majorHAnsi"/>
        </w:rPr>
        <w:t>First,</w:t>
      </w:r>
      <w:r w:rsidR="00865C2F" w:rsidRPr="00B84C43">
        <w:rPr>
          <w:rFonts w:asciiTheme="majorHAnsi" w:hAnsiTheme="majorHAnsi"/>
          <w:sz w:val="12"/>
        </w:rPr>
        <w:t xml:space="preserve"> </w:t>
      </w:r>
      <w:r w:rsidRPr="00B84C43">
        <w:rPr>
          <w:rStyle w:val="StyleBoldUnderline"/>
          <w:rFonts w:asciiTheme="majorHAnsi" w:hAnsiTheme="majorHAnsi"/>
        </w:rPr>
        <w:t xml:space="preserve">epistemic de-colonization runs parallel to </w:t>
      </w:r>
      <w:r w:rsidRPr="00B84C43">
        <w:rPr>
          <w:rFonts w:asciiTheme="majorHAnsi" w:hAnsiTheme="majorHAnsi"/>
        </w:rPr>
        <w:t>Amin’s</w:t>
      </w:r>
      <w:r w:rsidRPr="00B84C43">
        <w:rPr>
          <w:rStyle w:val="StyleBoldUnderline"/>
          <w:rFonts w:asciiTheme="majorHAnsi" w:hAnsiTheme="majorHAnsi"/>
        </w:rPr>
        <w:t xml:space="preserve"> delinking. A delinking that</w:t>
      </w:r>
      <w:r w:rsidR="00865C2F" w:rsidRPr="00B84C43">
        <w:rPr>
          <w:rStyle w:val="StyleBoldUnderline"/>
          <w:rFonts w:asciiTheme="majorHAnsi" w:hAnsiTheme="majorHAnsi"/>
        </w:rPr>
        <w:t xml:space="preserve"> </w:t>
      </w:r>
      <w:r w:rsidRPr="00B84C43">
        <w:rPr>
          <w:rStyle w:val="StyleBoldUnderline"/>
          <w:rFonts w:asciiTheme="majorHAnsi" w:hAnsiTheme="majorHAnsi"/>
        </w:rPr>
        <w:t>leads to de-colonial epistemic shift and brings to the foreground other</w:t>
      </w:r>
      <w:r w:rsidR="00865C2F" w:rsidRPr="00B84C43">
        <w:rPr>
          <w:rStyle w:val="StyleBoldUnderline"/>
          <w:rFonts w:asciiTheme="majorHAnsi" w:hAnsiTheme="majorHAnsi"/>
        </w:rPr>
        <w:t xml:space="preserve"> </w:t>
      </w:r>
      <w:r w:rsidRPr="00B84C43">
        <w:rPr>
          <w:rStyle w:val="StyleBoldUnderline"/>
          <w:rFonts w:asciiTheme="majorHAnsi" w:hAnsiTheme="majorHAnsi"/>
        </w:rPr>
        <w:t>epistemologies, other principles of knowledge and understanding and,</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consequently, other economy, other politics, other ethics. </w:t>
      </w:r>
      <w:r w:rsidRPr="00B84C43">
        <w:rPr>
          <w:rFonts w:asciiTheme="majorHAnsi" w:hAnsiTheme="majorHAnsi"/>
        </w:rPr>
        <w:t>‘New inter-cultural</w:t>
      </w:r>
      <w:r w:rsidR="00865C2F" w:rsidRPr="00B84C43">
        <w:rPr>
          <w:rFonts w:asciiTheme="majorHAnsi" w:hAnsiTheme="majorHAnsi"/>
          <w:sz w:val="12"/>
        </w:rPr>
        <w:t xml:space="preserve"> </w:t>
      </w:r>
      <w:r w:rsidRPr="00B84C43">
        <w:rPr>
          <w:rFonts w:asciiTheme="majorHAnsi" w:hAnsiTheme="majorHAnsi"/>
        </w:rPr>
        <w:t>communication’ should be interpreted as new inter-epistemic communication</w:t>
      </w:r>
      <w:r w:rsidR="00865C2F" w:rsidRPr="00B84C43">
        <w:rPr>
          <w:rFonts w:asciiTheme="majorHAnsi" w:hAnsiTheme="majorHAnsi"/>
          <w:sz w:val="12"/>
        </w:rPr>
        <w:t xml:space="preserve"> </w:t>
      </w:r>
      <w:r w:rsidRPr="00B84C43">
        <w:rPr>
          <w:rFonts w:asciiTheme="majorHAnsi" w:hAnsiTheme="majorHAnsi"/>
        </w:rPr>
        <w:t>(as we will see bellow, is the case of the concept of inter-culturality among</w:t>
      </w:r>
      <w:r w:rsidR="00865C2F" w:rsidRPr="00B84C43">
        <w:rPr>
          <w:rFonts w:asciiTheme="majorHAnsi" w:hAnsiTheme="majorHAnsi"/>
          <w:sz w:val="12"/>
        </w:rPr>
        <w:t xml:space="preserve"> </w:t>
      </w:r>
      <w:r w:rsidRPr="00B84C43">
        <w:rPr>
          <w:rFonts w:asciiTheme="majorHAnsi" w:hAnsiTheme="majorHAnsi"/>
        </w:rPr>
        <w:t xml:space="preserve">Indigenous intellectuals in Ecuador). Furthermore, </w:t>
      </w:r>
      <w:r w:rsidRPr="00B84C43">
        <w:rPr>
          <w:rStyle w:val="StyleBoldUnderline"/>
          <w:rFonts w:asciiTheme="majorHAnsi" w:hAnsiTheme="majorHAnsi"/>
        </w:rPr>
        <w:t>de-linking presupposes to</w:t>
      </w:r>
      <w:r w:rsidR="00865C2F" w:rsidRPr="00B84C43">
        <w:rPr>
          <w:rStyle w:val="StyleBoldUnderline"/>
          <w:rFonts w:asciiTheme="majorHAnsi" w:hAnsiTheme="majorHAnsi"/>
        </w:rPr>
        <w:t xml:space="preserve"> </w:t>
      </w:r>
      <w:r w:rsidRPr="00B84C43">
        <w:rPr>
          <w:rStyle w:val="StyleBoldUnderline"/>
          <w:rFonts w:asciiTheme="majorHAnsi" w:hAnsiTheme="majorHAnsi"/>
        </w:rPr>
        <w:t>move toward a geo- and body politics of knowledge that on the one hand</w:t>
      </w:r>
      <w:r w:rsidR="00865C2F" w:rsidRPr="00B84C43">
        <w:rPr>
          <w:rStyle w:val="StyleBoldUnderline"/>
          <w:rFonts w:asciiTheme="majorHAnsi" w:hAnsiTheme="majorHAnsi"/>
        </w:rPr>
        <w:t xml:space="preserve"> </w:t>
      </w:r>
      <w:r w:rsidRPr="00B84C43">
        <w:rPr>
          <w:rStyle w:val="StyleBoldUnderline"/>
          <w:rFonts w:asciiTheme="majorHAnsi" w:hAnsiTheme="majorHAnsi"/>
        </w:rPr>
        <w:t>denounces</w:t>
      </w:r>
      <w:r w:rsidRPr="00B84C43">
        <w:rPr>
          <w:rFonts w:asciiTheme="majorHAnsi" w:hAnsiTheme="majorHAnsi"/>
        </w:rPr>
        <w:t xml:space="preserve"> </w:t>
      </w:r>
      <w:r w:rsidRPr="00B84C43">
        <w:rPr>
          <w:rStyle w:val="StyleBoldUnderline"/>
          <w:rFonts w:asciiTheme="majorHAnsi" w:hAnsiTheme="majorHAnsi"/>
        </w:rPr>
        <w:t>the pretended universality of a particular ethnicity</w:t>
      </w:r>
      <w:r w:rsidRPr="00B84C43">
        <w:rPr>
          <w:rFonts w:asciiTheme="majorHAnsi" w:hAnsiTheme="majorHAnsi"/>
        </w:rPr>
        <w:t xml:space="preserve"> (body politics),</w:t>
      </w:r>
      <w:r w:rsidR="00865C2F" w:rsidRPr="00B84C43">
        <w:rPr>
          <w:rFonts w:asciiTheme="majorHAnsi" w:hAnsiTheme="majorHAnsi"/>
          <w:sz w:val="12"/>
        </w:rPr>
        <w:t xml:space="preserve"> </w:t>
      </w:r>
      <w:r w:rsidRPr="00B84C43">
        <w:rPr>
          <w:rFonts w:asciiTheme="majorHAnsi" w:hAnsiTheme="majorHAnsi"/>
        </w:rPr>
        <w:t>located in a specific part of the planet (geo-politics), that is, Europe where</w:t>
      </w:r>
      <w:r w:rsidR="00865C2F" w:rsidRPr="00B84C43">
        <w:rPr>
          <w:rFonts w:asciiTheme="majorHAnsi" w:hAnsiTheme="majorHAnsi"/>
          <w:sz w:val="12"/>
        </w:rPr>
        <w:t xml:space="preserve"> </w:t>
      </w:r>
      <w:r w:rsidRPr="00B84C43">
        <w:rPr>
          <w:rFonts w:asciiTheme="majorHAnsi" w:hAnsiTheme="majorHAnsi"/>
        </w:rPr>
        <w:t>capitalism accumulated as a consequence of colonialism. De-linking then shall</w:t>
      </w:r>
      <w:r w:rsidR="00865C2F" w:rsidRPr="00B84C43">
        <w:rPr>
          <w:rFonts w:asciiTheme="majorHAnsi" w:hAnsiTheme="majorHAnsi"/>
          <w:sz w:val="12"/>
        </w:rPr>
        <w:t xml:space="preserve"> </w:t>
      </w:r>
      <w:r w:rsidRPr="00B84C43">
        <w:rPr>
          <w:rFonts w:asciiTheme="majorHAnsi" w:hAnsiTheme="majorHAnsi"/>
        </w:rPr>
        <w:t xml:space="preserve">be understood as </w:t>
      </w:r>
      <w:proofErr w:type="gramStart"/>
      <w:r w:rsidRPr="00B84C43">
        <w:rPr>
          <w:rFonts w:asciiTheme="majorHAnsi" w:hAnsiTheme="majorHAnsi"/>
        </w:rPr>
        <w:t>a de-colonial</w:t>
      </w:r>
      <w:proofErr w:type="gramEnd"/>
      <w:r w:rsidRPr="00B84C43">
        <w:rPr>
          <w:rFonts w:asciiTheme="majorHAnsi" w:hAnsiTheme="majorHAnsi"/>
        </w:rPr>
        <w:t xml:space="preserve"> epistemic shift leading to other-universality,</w:t>
      </w:r>
      <w:r w:rsidR="00865C2F" w:rsidRPr="00B84C43">
        <w:rPr>
          <w:rFonts w:asciiTheme="majorHAnsi" w:hAnsiTheme="majorHAnsi"/>
          <w:sz w:val="12"/>
        </w:rPr>
        <w:t xml:space="preserve"> </w:t>
      </w:r>
      <w:r w:rsidRPr="00B84C43">
        <w:rPr>
          <w:rFonts w:asciiTheme="majorHAnsi" w:hAnsiTheme="majorHAnsi"/>
        </w:rPr>
        <w:t>that is, to pluri-versality as a universal project. I’ll come back to this point in</w:t>
      </w:r>
      <w:r w:rsidR="00865C2F" w:rsidRPr="00B84C43">
        <w:rPr>
          <w:rFonts w:asciiTheme="majorHAnsi" w:hAnsiTheme="majorHAnsi"/>
          <w:sz w:val="12"/>
        </w:rPr>
        <w:t xml:space="preserve"> </w:t>
      </w:r>
      <w:r w:rsidRPr="00B84C43">
        <w:rPr>
          <w:rFonts w:asciiTheme="majorHAnsi" w:hAnsiTheme="majorHAnsi"/>
        </w:rPr>
        <w:t>section IV (</w:t>
      </w:r>
      <w:proofErr w:type="gramStart"/>
      <w:r w:rsidRPr="00B84C43">
        <w:rPr>
          <w:rFonts w:asciiTheme="majorHAnsi" w:hAnsiTheme="majorHAnsi"/>
        </w:rPr>
        <w:t>‘The</w:t>
      </w:r>
      <w:proofErr w:type="gramEnd"/>
      <w:r w:rsidRPr="00B84C43">
        <w:rPr>
          <w:rFonts w:asciiTheme="majorHAnsi" w:hAnsiTheme="majorHAnsi"/>
        </w:rPr>
        <w:t xml:space="preserve"> grammar of de-coloniality’).</w:t>
      </w:r>
    </w:p>
    <w:p w14:paraId="5C722E78" w14:textId="77777777" w:rsidR="00F442B2" w:rsidRPr="00B84C43" w:rsidRDefault="00F442B2" w:rsidP="00F442B2">
      <w:pPr>
        <w:rPr>
          <w:rFonts w:asciiTheme="majorHAnsi" w:hAnsiTheme="majorHAnsi"/>
        </w:rPr>
      </w:pPr>
    </w:p>
    <w:p w14:paraId="242453A1" w14:textId="71838C4F" w:rsidR="006840DF" w:rsidRPr="00B84C43" w:rsidRDefault="00531672" w:rsidP="006840DF">
      <w:pPr>
        <w:pStyle w:val="Heading3"/>
      </w:pPr>
      <w:bookmarkStart w:id="31" w:name="_Toc235281187"/>
      <w:r w:rsidRPr="00B84C43">
        <w:t>Alternative-</w:t>
      </w:r>
      <w:r w:rsidR="006840DF" w:rsidRPr="00B84C43">
        <w:t>Mim</w:t>
      </w:r>
      <w:r w:rsidR="00C64A49">
        <w:t>icry</w:t>
      </w:r>
      <w:bookmarkEnd w:id="31"/>
    </w:p>
    <w:p w14:paraId="447558E8" w14:textId="64E09BE3" w:rsidR="006840DF" w:rsidRPr="00C64A49" w:rsidRDefault="006840DF" w:rsidP="00AB039B">
      <w:pPr>
        <w:pStyle w:val="Heading4"/>
        <w:rPr>
          <w:rStyle w:val="StyleStyleBold12pt"/>
          <w:b/>
        </w:rPr>
      </w:pPr>
      <w:r w:rsidRPr="00C64A49">
        <w:rPr>
          <w:rStyle w:val="StyleStyleBold12pt"/>
          <w:b/>
        </w:rPr>
        <w:t xml:space="preserve">Mimcry breaks out of the traditional notion of colonization. </w:t>
      </w:r>
    </w:p>
    <w:p w14:paraId="63BC0972" w14:textId="33886896" w:rsidR="006840DF" w:rsidRPr="00C64A49" w:rsidRDefault="006840DF" w:rsidP="006840DF">
      <w:pPr>
        <w:rPr>
          <w:rStyle w:val="IntenseEmphasis"/>
          <w:rFonts w:asciiTheme="majorHAnsi" w:hAnsiTheme="majorHAnsi"/>
          <w:b w:val="0"/>
          <w:bCs w:val="0"/>
          <w:u w:val="none"/>
        </w:rPr>
      </w:pPr>
      <w:r w:rsidRPr="00B84C43">
        <w:rPr>
          <w:rStyle w:val="StyleStyleBold12pt"/>
          <w:rFonts w:asciiTheme="majorHAnsi" w:hAnsiTheme="majorHAnsi"/>
        </w:rPr>
        <w:t>Bhaba 1984</w:t>
      </w:r>
      <w:r w:rsidRPr="00B84C43">
        <w:rPr>
          <w:rFonts w:asciiTheme="majorHAnsi" w:hAnsiTheme="majorHAnsi"/>
        </w:rPr>
        <w:t xml:space="preserve"> (Homi K,</w:t>
      </w:r>
      <w:r w:rsidR="00C64A49" w:rsidRPr="00C64A49">
        <w:t xml:space="preserve"> </w:t>
      </w:r>
      <w:r w:rsidR="00C64A49" w:rsidRPr="00C64A49">
        <w:rPr>
          <w:rFonts w:asciiTheme="majorHAnsi" w:hAnsiTheme="majorHAnsi"/>
        </w:rPr>
        <w:t>Director of the Humanities Center at Harvard</w:t>
      </w:r>
      <w:r w:rsidR="00C64A49">
        <w:rPr>
          <w:rFonts w:asciiTheme="majorHAnsi" w:hAnsiTheme="majorHAnsi"/>
        </w:rPr>
        <w:t>,</w:t>
      </w:r>
      <w:r w:rsidRPr="00B84C43">
        <w:rPr>
          <w:rFonts w:asciiTheme="majorHAnsi" w:hAnsiTheme="majorHAnsi"/>
        </w:rPr>
        <w:t xml:space="preserve"> 1984, "Of Mimicry and Man: The Ambivalence of Colonial Discourse</w:t>
      </w:r>
      <w:proofErr w:type="gramStart"/>
      <w:r w:rsidRPr="00B84C43">
        <w:rPr>
          <w:rFonts w:asciiTheme="majorHAnsi" w:hAnsiTheme="majorHAnsi"/>
        </w:rPr>
        <w:t xml:space="preserve">” </w:t>
      </w:r>
      <w:r w:rsidR="00C64A49">
        <w:rPr>
          <w:rFonts w:asciiTheme="majorHAnsi" w:hAnsiTheme="majorHAnsi"/>
        </w:rPr>
        <w:t xml:space="preserve"> </w:t>
      </w:r>
      <w:proofErr w:type="gramEnd"/>
      <w:r w:rsidR="001B27DD">
        <w:rPr>
          <w:rFonts w:ascii="Calibri" w:hAnsi="Calibri"/>
        </w:rPr>
        <w:fldChar w:fldCharType="begin"/>
      </w:r>
      <w:r w:rsidR="001B27DD">
        <w:instrText xml:space="preserve"> HYPERLINK "http://www.jstor.org/stable/778467)(pg" </w:instrText>
      </w:r>
      <w:r w:rsidR="001B27DD">
        <w:rPr>
          <w:rFonts w:ascii="Calibri" w:hAnsi="Calibri"/>
        </w:rPr>
        <w:fldChar w:fldCharType="separate"/>
      </w:r>
      <w:r w:rsidRPr="00B84C43">
        <w:rPr>
          <w:rStyle w:val="Hyperlink"/>
          <w:rFonts w:asciiTheme="majorHAnsi" w:hAnsiTheme="majorHAnsi"/>
        </w:rPr>
        <w:t>http://www.jstor.org/stable/778467)(pg</w:t>
      </w:r>
      <w:r w:rsidR="001B27DD">
        <w:rPr>
          <w:rStyle w:val="Hyperlink"/>
          <w:rFonts w:asciiTheme="majorHAnsi" w:hAnsiTheme="majorHAnsi"/>
        </w:rPr>
        <w:fldChar w:fldCharType="end"/>
      </w:r>
      <w:r w:rsidRPr="00B84C43">
        <w:rPr>
          <w:rFonts w:asciiTheme="majorHAnsi" w:hAnsiTheme="majorHAnsi"/>
        </w:rPr>
        <w:t>. 131-133)</w:t>
      </w:r>
    </w:p>
    <w:p w14:paraId="6DF611FF" w14:textId="75ED15B5" w:rsidR="006840DF" w:rsidRPr="00C64A49" w:rsidRDefault="006840DF" w:rsidP="006840DF">
      <w:pPr>
        <w:rPr>
          <w:rFonts w:asciiTheme="majorHAnsi" w:hAnsiTheme="majorHAnsi"/>
        </w:rPr>
      </w:pPr>
      <w:r w:rsidRPr="00B84C43">
        <w:rPr>
          <w:rFonts w:asciiTheme="majorHAnsi" w:hAnsiTheme="majorHAnsi"/>
        </w:rPr>
        <w:t>From such a colonial encounter between the white presence and its black</w:t>
      </w:r>
      <w:r w:rsidR="00C64A49">
        <w:rPr>
          <w:rFonts w:asciiTheme="majorHAnsi" w:hAnsiTheme="majorHAnsi"/>
        </w:rPr>
        <w:t xml:space="preserve"> </w:t>
      </w:r>
      <w:r w:rsidRPr="00B84C43">
        <w:rPr>
          <w:rFonts w:asciiTheme="majorHAnsi" w:hAnsiTheme="majorHAnsi"/>
        </w:rPr>
        <w:t xml:space="preserve">semblance, </w:t>
      </w:r>
      <w:r w:rsidRPr="00B84C43">
        <w:rPr>
          <w:rStyle w:val="IntenseEmphasis"/>
          <w:rFonts w:asciiTheme="majorHAnsi" w:hAnsiTheme="majorHAnsi"/>
        </w:rPr>
        <w:t>there emerges the question of the ambivalence of mimicry as a problematic of colonial subjection.</w:t>
      </w:r>
      <w:r w:rsidRPr="00B84C43">
        <w:rPr>
          <w:rFonts w:asciiTheme="majorHAnsi" w:hAnsiTheme="majorHAnsi"/>
        </w:rPr>
        <w:t xml:space="preserve"> For if Sade's scandalous theatricalization of</w:t>
      </w:r>
      <w:r w:rsidRPr="00B84C43">
        <w:rPr>
          <w:rFonts w:asciiTheme="majorHAnsi" w:hAnsiTheme="majorHAnsi"/>
          <w:b/>
          <w:bCs/>
          <w:u w:val="single"/>
        </w:rPr>
        <w:t xml:space="preserve"> </w:t>
      </w:r>
      <w:r w:rsidRPr="00B84C43">
        <w:rPr>
          <w:rFonts w:asciiTheme="majorHAnsi" w:hAnsiTheme="majorHAnsi"/>
        </w:rPr>
        <w:t>language repeatedly reminds us that discourse can claim "no priority," then the</w:t>
      </w:r>
      <w:r w:rsidRPr="00B84C43">
        <w:rPr>
          <w:rFonts w:asciiTheme="majorHAnsi" w:hAnsiTheme="majorHAnsi"/>
          <w:b/>
          <w:bCs/>
          <w:u w:val="single"/>
        </w:rPr>
        <w:t xml:space="preserve"> </w:t>
      </w:r>
      <w:r w:rsidRPr="00B84C43">
        <w:rPr>
          <w:rFonts w:asciiTheme="majorHAnsi" w:hAnsiTheme="majorHAnsi"/>
        </w:rPr>
        <w:t xml:space="preserve">work of </w:t>
      </w:r>
      <w:r w:rsidRPr="00B84C43">
        <w:rPr>
          <w:rStyle w:val="IntenseEmphasis"/>
          <w:rFonts w:asciiTheme="majorHAnsi" w:hAnsiTheme="majorHAnsi"/>
        </w:rPr>
        <w:t>Edward Said will not let us forget that the "ethnocentric and erratic will to power from which texts can spring"19 is itself a theater of war. Mimicry, as the metonymy of presence is, indeed, such an erratic, eccentric strategy of authority in colonial discourse. Mimicry does not merely destroy narcissistic authority through the repetitious slippage of difference and desire. It is the process of thefixation of the colonial as a form of cross-classificatory, discriminatory knowledge in the defiles of an interdictory discourse, and therefore necessarily raises the question of the authorizationo f colonial representations. A question of authority that goes beyond the subject's lack of priority (castration) to a historical crisis in the conceptuality of colonial man as an object of regulatory power, as the subject of racial, cultural, national representation.</w:t>
      </w:r>
      <w:r w:rsidRPr="00B84C43">
        <w:rPr>
          <w:rFonts w:asciiTheme="majorHAnsi" w:hAnsiTheme="majorHAnsi"/>
        </w:rPr>
        <w:t>"</w:t>
      </w:r>
      <w:r w:rsidRPr="00B84C43">
        <w:rPr>
          <w:rStyle w:val="IntenseEmphasis"/>
          <w:rFonts w:asciiTheme="majorHAnsi" w:hAnsiTheme="majorHAnsi"/>
        </w:rPr>
        <w:t>This culture . . . fixed in its colonial status</w:t>
      </w:r>
      <w:r w:rsidRPr="00B84C43">
        <w:rPr>
          <w:rFonts w:asciiTheme="majorHAnsi" w:hAnsiTheme="majorHAnsi"/>
        </w:rPr>
        <w:t>," Fanon suggests, "(is) both present and mummified, it testified against its members. It defines them in fact without appeal."</w:t>
      </w:r>
      <w:r w:rsidRPr="00B84C43">
        <w:rPr>
          <w:rFonts w:asciiTheme="majorHAnsi" w:hAnsiTheme="majorHAnsi"/>
          <w:vertAlign w:val="superscript"/>
        </w:rPr>
        <w:t xml:space="preserve">20 </w:t>
      </w:r>
      <w:r w:rsidRPr="00B84C43">
        <w:rPr>
          <w:rFonts w:asciiTheme="majorHAnsi" w:hAnsiTheme="majorHAnsi"/>
        </w:rPr>
        <w:t xml:space="preserve">The ambivalence of mimicry--almost but not quite-suggests that the fetishized colonial culture is potentially and strategically an insurgent counter-appeal. What I have called its "identity-effects," </w:t>
      </w:r>
      <w:proofErr w:type="gramStart"/>
      <w:r w:rsidRPr="00B84C43">
        <w:rPr>
          <w:rFonts w:asciiTheme="majorHAnsi" w:hAnsiTheme="majorHAnsi"/>
        </w:rPr>
        <w:t>are</w:t>
      </w:r>
      <w:proofErr w:type="gramEnd"/>
      <w:r w:rsidRPr="00B84C43">
        <w:rPr>
          <w:rFonts w:asciiTheme="majorHAnsi" w:hAnsiTheme="majorHAnsi"/>
        </w:rPr>
        <w:t xml:space="preserve"> always crucially split. Under cover of camouflage, mimicry, like the fetish, is a part-object that radically revalues the normative knowledges of the priority of race, writing, </w:t>
      </w:r>
      <w:proofErr w:type="gramStart"/>
      <w:r w:rsidRPr="00B84C43">
        <w:rPr>
          <w:rFonts w:asciiTheme="majorHAnsi" w:hAnsiTheme="majorHAnsi"/>
        </w:rPr>
        <w:t>history</w:t>
      </w:r>
      <w:proofErr w:type="gramEnd"/>
      <w:r w:rsidRPr="00B84C43">
        <w:rPr>
          <w:rFonts w:asciiTheme="majorHAnsi" w:hAnsiTheme="majorHAnsi"/>
        </w:rPr>
        <w:t xml:space="preserve">. For the fetish mimes the forms of authority at the point at which it deauthorizes them. Similarly, mimicry rearticulates presence in terms of its "otherness," that which it disavows. </w:t>
      </w:r>
      <w:r w:rsidRPr="00B84C43">
        <w:rPr>
          <w:rStyle w:val="IntenseEmphasis"/>
          <w:rFonts w:asciiTheme="majorHAnsi" w:hAnsiTheme="majorHAnsi"/>
        </w:rPr>
        <w:t>There is a crucial difference between this colonial articulation of man and his doubles and that which Foucault describes as "thinking the unthought"21 which, for nineteenth-century Europe, is the ending of man's alienation by reconciling him with his essence. The colonial discourse that articulates an interdictory" otherness" is precisely the "other scene" of this nineteenth-century European desire for an authentic historical consciousness. The "unthought" across which colonial man is articulated is that process of classificatory confusion that I have described as the metonymy of the substitutive chain of ethical and cultural discourse. This results in the splitting of colonial discourse so that two attitudes towards external reality persist; one takes reality into consideration while the other disavows it and replaces it by a product of desire that repeats, rearticulates "reality" as mimicry.</w:t>
      </w:r>
      <w:r w:rsidRPr="00B84C43">
        <w:rPr>
          <w:rFonts w:asciiTheme="majorHAnsi" w:hAnsiTheme="majorHAnsi"/>
        </w:rPr>
        <w:t xml:space="preserve"> So Edward Long can say with authority, quoting variously, Hume, Eastwick, and Bishop Warburton in his support, that: Ludicrous as the opinion may seem I do not think that an orangutang husband would be any dishonour to a Hottentot female.</w:t>
      </w:r>
      <w:r w:rsidRPr="00B84C43">
        <w:rPr>
          <w:rFonts w:asciiTheme="majorHAnsi" w:hAnsiTheme="majorHAnsi"/>
          <w:vertAlign w:val="superscript"/>
        </w:rPr>
        <w:t>22</w:t>
      </w:r>
      <w:r w:rsidRPr="00B84C43">
        <w:rPr>
          <w:rFonts w:asciiTheme="majorHAnsi" w:hAnsiTheme="majorHAnsi"/>
        </w:rPr>
        <w:t xml:space="preserve"> </w:t>
      </w:r>
      <w:r w:rsidRPr="00B84C43">
        <w:rPr>
          <w:rStyle w:val="IntenseEmphasis"/>
          <w:rFonts w:asciiTheme="majorHAnsi" w:hAnsiTheme="majorHAnsi"/>
        </w:rPr>
        <w:t xml:space="preserve">Such contradictory articulations of reality and desire--seen in racist stereotypes, statements, jokes, myths- are not caught in the doubtful circle of the return of the repressed. They are the effects of a disavowal that denies the differences of the other but produces in its stead forms of authority and multiple </w:t>
      </w:r>
      <w:proofErr w:type="gramStart"/>
      <w:r w:rsidRPr="00B84C43">
        <w:rPr>
          <w:rStyle w:val="IntenseEmphasis"/>
          <w:rFonts w:asciiTheme="majorHAnsi" w:hAnsiTheme="majorHAnsi"/>
        </w:rPr>
        <w:t>belief</w:t>
      </w:r>
      <w:proofErr w:type="gramEnd"/>
      <w:r w:rsidRPr="00B84C43">
        <w:rPr>
          <w:rStyle w:val="IntenseEmphasis"/>
          <w:rFonts w:asciiTheme="majorHAnsi" w:hAnsiTheme="majorHAnsi"/>
        </w:rPr>
        <w:t xml:space="preserve"> that alienate the assumptions of "civil" discourse.</w:t>
      </w:r>
      <w:r w:rsidRPr="00B84C43">
        <w:rPr>
          <w:rFonts w:asciiTheme="majorHAnsi" w:hAnsiTheme="majorHAnsi"/>
        </w:rPr>
        <w:t xml:space="preserve"> If, for a while, the ruse of desire is calculable for the uses of discipline soon the repetition of guilt, justification, pseudoscientific theories, superstition, spurious authorities, and classifications can be seen as the desperate effort to "normalize" formally the disturbance of a discourse of splitting that violates the rational, enlightened claims of its enunciatory modality. The ambivalence of colonial authority repeatedly turns from mimicry-a difference that is almost nothing but not quite-to menace- a difference that is almost total but not quite. And in that other scene of </w:t>
      </w:r>
      <w:r w:rsidRPr="00B84C43">
        <w:rPr>
          <w:rStyle w:val="IntenseEmphasis"/>
          <w:rFonts w:asciiTheme="majorHAnsi" w:hAnsiTheme="majorHAnsi"/>
        </w:rPr>
        <w:t>colonial power</w:t>
      </w:r>
      <w:r w:rsidRPr="00B84C43">
        <w:rPr>
          <w:rFonts w:asciiTheme="majorHAnsi" w:hAnsiTheme="majorHAnsi"/>
        </w:rPr>
        <w:t xml:space="preserve">, where history turns to farce and presence to "a part," </w:t>
      </w:r>
      <w:r w:rsidRPr="00B84C43">
        <w:rPr>
          <w:rStyle w:val="IntenseEmphasis"/>
          <w:rFonts w:asciiTheme="majorHAnsi" w:hAnsiTheme="majorHAnsi"/>
        </w:rPr>
        <w:t>can be seen the twin figures of narcissism and paranoia that repeat furiously, uncontrollably. In the ambivalent world of the "not quite/not white,"</w:t>
      </w:r>
      <w:r w:rsidRPr="00B84C43">
        <w:rPr>
          <w:rFonts w:asciiTheme="majorHAnsi" w:hAnsiTheme="majorHAnsi"/>
        </w:rPr>
        <w:t xml:space="preserve"> on the margins of metropolitan desire, </w:t>
      </w:r>
      <w:r w:rsidRPr="00B84C43">
        <w:rPr>
          <w:rStyle w:val="IntenseEmphasis"/>
          <w:rFonts w:asciiTheme="majorHAnsi" w:hAnsiTheme="majorHAnsi"/>
        </w:rPr>
        <w:t xml:space="preserve">the founding objects of the Western world become the erratic, eccentric, accidental </w:t>
      </w:r>
      <w:r w:rsidRPr="00B84C43">
        <w:rPr>
          <w:rStyle w:val="IntenseEmphasis"/>
          <w:rFonts w:asciiTheme="majorHAnsi" w:hAnsiTheme="majorHAnsi"/>
          <w:i/>
        </w:rPr>
        <w:t>objets trouves</w:t>
      </w:r>
      <w:r w:rsidRPr="00B84C43">
        <w:rPr>
          <w:rStyle w:val="IntenseEmphasis"/>
          <w:rFonts w:asciiTheme="majorHAnsi" w:hAnsiTheme="majorHAnsi"/>
        </w:rPr>
        <w:t xml:space="preserve"> of the colonial discourse</w:t>
      </w:r>
      <w:r w:rsidRPr="00B84C43">
        <w:rPr>
          <w:rFonts w:asciiTheme="majorHAnsi" w:hAnsiTheme="majorHAnsi"/>
        </w:rPr>
        <w:t>- the part-objects of presence. It is then that the body and the book loose their representational authority</w:t>
      </w:r>
      <w:r w:rsidRPr="00B84C43">
        <w:rPr>
          <w:rStyle w:val="IntenseEmphasis"/>
          <w:rFonts w:asciiTheme="majorHAnsi" w:hAnsiTheme="majorHAnsi"/>
        </w:rPr>
        <w:t xml:space="preserve">. Black skin splits under the racist gaze, displaced into signs of bestiality, genitalia, </w:t>
      </w:r>
      <w:proofErr w:type="gramStart"/>
      <w:r w:rsidRPr="00B84C43">
        <w:rPr>
          <w:rStyle w:val="IntenseEmphasis"/>
          <w:rFonts w:asciiTheme="majorHAnsi" w:hAnsiTheme="majorHAnsi"/>
        </w:rPr>
        <w:t>grotesquerie, which reveal</w:t>
      </w:r>
      <w:proofErr w:type="gramEnd"/>
      <w:r w:rsidRPr="00B84C43">
        <w:rPr>
          <w:rStyle w:val="IntenseEmphasis"/>
          <w:rFonts w:asciiTheme="majorHAnsi" w:hAnsiTheme="majorHAnsi"/>
        </w:rPr>
        <w:t xml:space="preserve"> the phobic myth of the undifferentiated whole white body.</w:t>
      </w:r>
      <w:r w:rsidRPr="00B84C43">
        <w:rPr>
          <w:rFonts w:asciiTheme="majorHAnsi" w:hAnsiTheme="majorHAnsi"/>
        </w:rPr>
        <w:t xml:space="preserve"> And the holiest of books - the Bible - bearing both the standard of the cross and the standard of empire finds itself strangely dismembered. In May 1817 a missionary wrote from Bengal:</w:t>
      </w:r>
    </w:p>
    <w:p w14:paraId="141D55E8" w14:textId="77777777" w:rsidR="006840DF" w:rsidRPr="00B84C43" w:rsidRDefault="006840DF" w:rsidP="006840DF">
      <w:pPr>
        <w:rPr>
          <w:rFonts w:asciiTheme="majorHAnsi" w:hAnsiTheme="majorHAnsi"/>
          <w:vertAlign w:val="superscript"/>
        </w:rPr>
      </w:pPr>
      <w:r w:rsidRPr="00B84C43">
        <w:rPr>
          <w:rFonts w:asciiTheme="majorHAnsi" w:hAnsiTheme="majorHAnsi"/>
        </w:rPr>
        <w:t xml:space="preserve">Still everyone would gladly receive a Bible. </w:t>
      </w:r>
      <w:proofErr w:type="gramStart"/>
      <w:r w:rsidRPr="00B84C43">
        <w:rPr>
          <w:rFonts w:asciiTheme="majorHAnsi" w:hAnsiTheme="majorHAnsi"/>
        </w:rPr>
        <w:t>And why?</w:t>
      </w:r>
      <w:proofErr w:type="gramEnd"/>
      <w:r w:rsidRPr="00B84C43">
        <w:rPr>
          <w:rFonts w:asciiTheme="majorHAnsi" w:hAnsiTheme="majorHAnsi"/>
        </w:rPr>
        <w:t xml:space="preserve"> - </w:t>
      </w:r>
      <w:proofErr w:type="gramStart"/>
      <w:r w:rsidRPr="00B84C43">
        <w:rPr>
          <w:rFonts w:asciiTheme="majorHAnsi" w:hAnsiTheme="majorHAnsi"/>
        </w:rPr>
        <w:t>that</w:t>
      </w:r>
      <w:proofErr w:type="gramEnd"/>
      <w:r w:rsidRPr="00B84C43">
        <w:rPr>
          <w:rFonts w:asciiTheme="majorHAnsi" w:hAnsiTheme="majorHAnsi"/>
        </w:rPr>
        <w:t xml:space="preserve"> he may lay it up as a curiosity for a few pice; or use it for waste paper. Such it is well known has been the common fate of these copies of the Bible.... Some have been bartered in the </w:t>
      </w:r>
      <w:proofErr w:type="gramStart"/>
      <w:r w:rsidRPr="00B84C43">
        <w:rPr>
          <w:rFonts w:asciiTheme="majorHAnsi" w:hAnsiTheme="majorHAnsi"/>
        </w:rPr>
        <w:t>markets,</w:t>
      </w:r>
      <w:proofErr w:type="gramEnd"/>
      <w:r w:rsidRPr="00B84C43">
        <w:rPr>
          <w:rFonts w:asciiTheme="majorHAnsi" w:hAnsiTheme="majorHAnsi"/>
        </w:rPr>
        <w:t xml:space="preserve"> others have been thrown in snuff shops and used as wrapping paper.</w:t>
      </w:r>
      <w:r w:rsidRPr="00B84C43">
        <w:rPr>
          <w:rFonts w:asciiTheme="majorHAnsi" w:hAnsiTheme="majorHAnsi"/>
          <w:vertAlign w:val="superscript"/>
        </w:rPr>
        <w:t>23</w:t>
      </w:r>
    </w:p>
    <w:p w14:paraId="011A1007" w14:textId="77777777" w:rsidR="00AB039B" w:rsidRPr="00B84C43" w:rsidRDefault="00AB039B" w:rsidP="006840DF">
      <w:pPr>
        <w:rPr>
          <w:rFonts w:asciiTheme="majorHAnsi" w:hAnsiTheme="majorHAnsi"/>
          <w:vertAlign w:val="superscript"/>
        </w:rPr>
      </w:pPr>
    </w:p>
    <w:p w14:paraId="5FE59842" w14:textId="4DF4D779" w:rsidR="00AB039B" w:rsidRPr="00B84C43" w:rsidRDefault="00AB039B" w:rsidP="00AB039B">
      <w:pPr>
        <w:pStyle w:val="Heading4"/>
      </w:pPr>
      <w:r w:rsidRPr="00B84C43">
        <w:t xml:space="preserve">Mimicry </w:t>
      </w:r>
      <w:r w:rsidR="00C64A49">
        <w:t xml:space="preserve">may be used as a tool to oppress the postcolonial subject, or a method to explode the postcolonial power matrix. </w:t>
      </w:r>
    </w:p>
    <w:p w14:paraId="6ACE3637" w14:textId="2366AF93" w:rsidR="00AB039B" w:rsidRPr="00B84C43" w:rsidRDefault="00AB039B" w:rsidP="00AB039B">
      <w:pPr>
        <w:rPr>
          <w:rFonts w:asciiTheme="majorHAnsi" w:hAnsiTheme="majorHAnsi"/>
        </w:rPr>
      </w:pPr>
      <w:r w:rsidRPr="00B84C43">
        <w:rPr>
          <w:rStyle w:val="StyleStyleBold12pt"/>
          <w:rFonts w:asciiTheme="majorHAnsi" w:hAnsiTheme="majorHAnsi"/>
        </w:rPr>
        <w:t>Bhaba 1984</w:t>
      </w:r>
      <w:r w:rsidRPr="00B84C43">
        <w:rPr>
          <w:rFonts w:asciiTheme="majorHAnsi" w:hAnsiTheme="majorHAnsi"/>
        </w:rPr>
        <w:t xml:space="preserve"> (Homi K,</w:t>
      </w:r>
      <w:r w:rsidR="00C64A49" w:rsidRPr="00C64A49">
        <w:t xml:space="preserve"> </w:t>
      </w:r>
      <w:r w:rsidR="00C64A49" w:rsidRPr="00C64A49">
        <w:rPr>
          <w:rFonts w:asciiTheme="majorHAnsi" w:hAnsiTheme="majorHAnsi"/>
        </w:rPr>
        <w:t>Director of the Humanities Center at Harvard</w:t>
      </w:r>
      <w:r w:rsidR="00C64A49">
        <w:rPr>
          <w:rFonts w:asciiTheme="majorHAnsi" w:hAnsiTheme="majorHAnsi"/>
        </w:rPr>
        <w:t>,</w:t>
      </w:r>
      <w:r w:rsidRPr="00B84C43">
        <w:rPr>
          <w:rFonts w:asciiTheme="majorHAnsi" w:hAnsiTheme="majorHAnsi"/>
        </w:rPr>
        <w:t xml:space="preserve"> 1984, "Of Mimicry and Man: The Ambivalence of Colonial Discourse</w:t>
      </w:r>
      <w:proofErr w:type="gramStart"/>
      <w:r w:rsidRPr="00B84C43">
        <w:rPr>
          <w:rFonts w:asciiTheme="majorHAnsi" w:hAnsiTheme="majorHAnsi"/>
        </w:rPr>
        <w:t xml:space="preserve">”  </w:t>
      </w:r>
      <w:proofErr w:type="gramEnd"/>
      <w:r w:rsidR="001B27DD">
        <w:rPr>
          <w:rFonts w:ascii="Calibri" w:hAnsi="Calibri"/>
        </w:rPr>
        <w:fldChar w:fldCharType="begin"/>
      </w:r>
      <w:r w:rsidR="001B27DD">
        <w:instrText xml:space="preserve"> HYPERLINK "http://www.jstor.org/stable/778467)(pg" </w:instrText>
      </w:r>
      <w:r w:rsidR="001B27DD">
        <w:rPr>
          <w:rFonts w:ascii="Calibri" w:hAnsi="Calibri"/>
        </w:rPr>
        <w:fldChar w:fldCharType="separate"/>
      </w:r>
      <w:r w:rsidRPr="00B84C43">
        <w:rPr>
          <w:rStyle w:val="Hyperlink"/>
          <w:rFonts w:asciiTheme="majorHAnsi" w:hAnsiTheme="majorHAnsi"/>
        </w:rPr>
        <w:t>http://www.jstor.org/stable/778467)(pg</w:t>
      </w:r>
      <w:r w:rsidR="001B27DD">
        <w:rPr>
          <w:rStyle w:val="Hyperlink"/>
          <w:rFonts w:asciiTheme="majorHAnsi" w:hAnsiTheme="majorHAnsi"/>
        </w:rPr>
        <w:fldChar w:fldCharType="end"/>
      </w:r>
      <w:r w:rsidRPr="00B84C43">
        <w:rPr>
          <w:rFonts w:asciiTheme="majorHAnsi" w:hAnsiTheme="majorHAnsi"/>
        </w:rPr>
        <w:t>. 127)</w:t>
      </w:r>
    </w:p>
    <w:p w14:paraId="7798A483" w14:textId="69A92EF9" w:rsidR="00AB039B" w:rsidRPr="00C64A49" w:rsidRDefault="00AB039B" w:rsidP="00AB039B">
      <w:pPr>
        <w:rPr>
          <w:rStyle w:val="StyleBoldUnderline"/>
        </w:rPr>
      </w:pPr>
      <w:r w:rsidRPr="00B84C43">
        <w:rPr>
          <w:rFonts w:asciiTheme="majorHAnsi" w:hAnsiTheme="majorHAnsi"/>
        </w:rPr>
        <w:t xml:space="preserve">The </w:t>
      </w:r>
      <w:r w:rsidRPr="00C64A49">
        <w:rPr>
          <w:rStyle w:val="StyleBoldUnderline"/>
        </w:rPr>
        <w:t>discourse of post-Enlightenment English colonialism often speaks in</w:t>
      </w:r>
      <w:r w:rsidR="00865C2F" w:rsidRPr="00C64A49">
        <w:rPr>
          <w:rStyle w:val="StyleBoldUnderline"/>
        </w:rPr>
        <w:t xml:space="preserve"> </w:t>
      </w:r>
      <w:r w:rsidRPr="00C64A49">
        <w:rPr>
          <w:rStyle w:val="StyleBoldUnderline"/>
        </w:rPr>
        <w:t>a tongue that is forked, not false. If colonialism takes power in the name of</w:t>
      </w:r>
      <w:r w:rsidR="00865C2F" w:rsidRPr="00C64A49">
        <w:rPr>
          <w:rStyle w:val="StyleBoldUnderline"/>
        </w:rPr>
        <w:t xml:space="preserve"> </w:t>
      </w:r>
      <w:r w:rsidRPr="00C64A49">
        <w:rPr>
          <w:rStyle w:val="StyleBoldUnderline"/>
        </w:rPr>
        <w:t>history, it repeatedly exercises its authority through the figures of farce. For the</w:t>
      </w:r>
      <w:r w:rsidR="00865C2F" w:rsidRPr="00C64A49">
        <w:rPr>
          <w:rStyle w:val="StyleBoldUnderline"/>
        </w:rPr>
        <w:t xml:space="preserve"> </w:t>
      </w:r>
      <w:r w:rsidRPr="00C64A49">
        <w:rPr>
          <w:rStyle w:val="StyleBoldUnderline"/>
        </w:rPr>
        <w:t xml:space="preserve">epic intention of the civilizing mission, "human and not wholly human" </w:t>
      </w:r>
      <w:r w:rsidRPr="00B84C43">
        <w:rPr>
          <w:rFonts w:asciiTheme="majorHAnsi" w:hAnsiTheme="majorHAnsi"/>
        </w:rPr>
        <w:t>in the</w:t>
      </w:r>
      <w:r w:rsidR="00865C2F" w:rsidRPr="00B84C43">
        <w:rPr>
          <w:rFonts w:asciiTheme="majorHAnsi" w:hAnsiTheme="majorHAnsi"/>
          <w:sz w:val="12"/>
        </w:rPr>
        <w:t xml:space="preserve"> </w:t>
      </w:r>
      <w:r w:rsidRPr="00B84C43">
        <w:rPr>
          <w:rFonts w:asciiTheme="majorHAnsi" w:hAnsiTheme="majorHAnsi"/>
        </w:rPr>
        <w:t>famous words of Lord Rosebery, "writ by the finger of the Divine" 1 often produces</w:t>
      </w:r>
      <w:r w:rsidR="00865C2F" w:rsidRPr="00B84C43">
        <w:rPr>
          <w:rFonts w:asciiTheme="majorHAnsi" w:hAnsiTheme="majorHAnsi"/>
          <w:sz w:val="12"/>
        </w:rPr>
        <w:t xml:space="preserve"> </w:t>
      </w:r>
      <w:r w:rsidRPr="00B84C43">
        <w:rPr>
          <w:rFonts w:asciiTheme="majorHAnsi" w:hAnsiTheme="majorHAnsi"/>
        </w:rPr>
        <w:t>a text rich in the traditions of trompe l'oeil, irony, mimicry, and repetition.</w:t>
      </w:r>
      <w:r w:rsidR="00865C2F" w:rsidRPr="00B84C43">
        <w:rPr>
          <w:rFonts w:asciiTheme="majorHAnsi" w:hAnsiTheme="majorHAnsi"/>
          <w:sz w:val="12"/>
        </w:rPr>
        <w:t xml:space="preserve"> </w:t>
      </w:r>
      <w:r w:rsidRPr="00B84C43">
        <w:rPr>
          <w:rFonts w:asciiTheme="majorHAnsi" w:hAnsiTheme="majorHAnsi"/>
        </w:rPr>
        <w:t>In this comic turn from the high ideals of the colonial imagination to its low</w:t>
      </w:r>
      <w:r w:rsidR="00865C2F" w:rsidRPr="00B84C43">
        <w:rPr>
          <w:rFonts w:asciiTheme="majorHAnsi" w:hAnsiTheme="majorHAnsi"/>
          <w:sz w:val="12"/>
        </w:rPr>
        <w:t xml:space="preserve"> </w:t>
      </w:r>
      <w:r w:rsidRPr="00B84C43">
        <w:rPr>
          <w:rFonts w:asciiTheme="majorHAnsi" w:hAnsiTheme="majorHAnsi"/>
        </w:rPr>
        <w:t xml:space="preserve">mimetic literary effects, </w:t>
      </w:r>
      <w:r w:rsidRPr="00C64A49">
        <w:rPr>
          <w:rStyle w:val="StyleBoldUnderline"/>
        </w:rPr>
        <w:t>mimicry emerges as one of the most elusive and effective</w:t>
      </w:r>
      <w:r w:rsidR="00865C2F" w:rsidRPr="00C64A49">
        <w:rPr>
          <w:rStyle w:val="StyleBoldUnderline"/>
        </w:rPr>
        <w:t xml:space="preserve"> </w:t>
      </w:r>
      <w:r w:rsidRPr="00C64A49">
        <w:rPr>
          <w:rStyle w:val="StyleBoldUnderline"/>
        </w:rPr>
        <w:t>strategies of colonial power and knowledge.</w:t>
      </w:r>
      <w:r w:rsidR="00865C2F" w:rsidRPr="00B84C43">
        <w:rPr>
          <w:rFonts w:asciiTheme="majorHAnsi" w:hAnsiTheme="majorHAnsi"/>
          <w:sz w:val="12"/>
        </w:rPr>
        <w:t xml:space="preserve"> </w:t>
      </w:r>
      <w:r w:rsidRPr="00B84C43">
        <w:rPr>
          <w:rFonts w:asciiTheme="majorHAnsi" w:hAnsiTheme="majorHAnsi"/>
        </w:rPr>
        <w:t>Within that conflictual economy of colonial discourse which Edward Said2</w:t>
      </w:r>
      <w:r w:rsidR="00865C2F" w:rsidRPr="00B84C43">
        <w:rPr>
          <w:rFonts w:asciiTheme="majorHAnsi" w:hAnsiTheme="majorHAnsi"/>
          <w:sz w:val="12"/>
        </w:rPr>
        <w:t xml:space="preserve"> </w:t>
      </w:r>
      <w:r w:rsidRPr="00B84C43">
        <w:rPr>
          <w:rFonts w:asciiTheme="majorHAnsi" w:hAnsiTheme="majorHAnsi"/>
        </w:rPr>
        <w:t>describes as the tension between the synchronic panoptical vision of domination-</w:t>
      </w:r>
      <w:r w:rsidR="00865C2F" w:rsidRPr="00B84C43">
        <w:rPr>
          <w:rFonts w:asciiTheme="majorHAnsi" w:hAnsiTheme="majorHAnsi"/>
          <w:sz w:val="12"/>
        </w:rPr>
        <w:t xml:space="preserve"> </w:t>
      </w:r>
      <w:r w:rsidRPr="00C64A49">
        <w:rPr>
          <w:rStyle w:val="StyleBoldUnderline"/>
        </w:rPr>
        <w:t>the demand for identity, stasis-and the counter-pressure of the diachrony</w:t>
      </w:r>
      <w:r w:rsidR="00865C2F" w:rsidRPr="00C64A49">
        <w:rPr>
          <w:rStyle w:val="StyleBoldUnderline"/>
        </w:rPr>
        <w:t xml:space="preserve"> </w:t>
      </w:r>
      <w:r w:rsidRPr="00C64A49">
        <w:rPr>
          <w:rStyle w:val="StyleBoldUnderline"/>
        </w:rPr>
        <w:t>of history-change, difference - mimicry represents an ironic compromise.</w:t>
      </w:r>
      <w:r w:rsidR="00865C2F" w:rsidRPr="00B84C43">
        <w:rPr>
          <w:rFonts w:asciiTheme="majorHAnsi" w:hAnsiTheme="majorHAnsi"/>
          <w:sz w:val="12"/>
        </w:rPr>
        <w:t xml:space="preserve"> </w:t>
      </w:r>
      <w:r w:rsidRPr="00B84C43">
        <w:rPr>
          <w:rFonts w:asciiTheme="majorHAnsi" w:hAnsiTheme="majorHAnsi"/>
        </w:rPr>
        <w:t>If I may adapt Samuel Weber's formulation of the marginalizing vision of</w:t>
      </w:r>
      <w:r w:rsidR="00865C2F" w:rsidRPr="00B84C43">
        <w:rPr>
          <w:rFonts w:asciiTheme="majorHAnsi" w:hAnsiTheme="majorHAnsi"/>
          <w:sz w:val="12"/>
        </w:rPr>
        <w:t xml:space="preserve"> </w:t>
      </w:r>
      <w:r w:rsidRPr="00B84C43">
        <w:rPr>
          <w:rFonts w:asciiTheme="majorHAnsi" w:hAnsiTheme="majorHAnsi"/>
        </w:rPr>
        <w:t xml:space="preserve">castration,3 then </w:t>
      </w:r>
      <w:r w:rsidRPr="00C64A49">
        <w:rPr>
          <w:rStyle w:val="StyleBoldUnderline"/>
        </w:rPr>
        <w:t>colonial mimicry is the desire for a reformed, recognizable</w:t>
      </w:r>
      <w:r w:rsidR="00865C2F" w:rsidRPr="00C64A49">
        <w:rPr>
          <w:rStyle w:val="StyleBoldUnderline"/>
        </w:rPr>
        <w:t xml:space="preserve"> </w:t>
      </w:r>
      <w:r w:rsidRPr="00C64A49">
        <w:rPr>
          <w:rStyle w:val="StyleBoldUnderline"/>
        </w:rPr>
        <w:t>Other, as a subject of a differencteh at is almost thes ame, but not quite. Which is to say,</w:t>
      </w:r>
      <w:r w:rsidR="00865C2F" w:rsidRPr="00C64A49">
        <w:rPr>
          <w:rStyle w:val="StyleBoldUnderline"/>
        </w:rPr>
        <w:t xml:space="preserve"> </w:t>
      </w:r>
      <w:r w:rsidRPr="00C64A49">
        <w:rPr>
          <w:rStyle w:val="StyleBoldUnderline"/>
        </w:rPr>
        <w:t xml:space="preserve">that the discourse of mimicry is constructed around </w:t>
      </w:r>
      <w:proofErr w:type="gramStart"/>
      <w:r w:rsidRPr="00C64A49">
        <w:rPr>
          <w:rStyle w:val="StyleBoldUnderline"/>
        </w:rPr>
        <w:t>an ambivalence</w:t>
      </w:r>
      <w:proofErr w:type="gramEnd"/>
      <w:r w:rsidRPr="00C64A49">
        <w:rPr>
          <w:rStyle w:val="StyleBoldUnderline"/>
        </w:rPr>
        <w:t>; in order to</w:t>
      </w:r>
      <w:r w:rsidR="00865C2F" w:rsidRPr="00C64A49">
        <w:rPr>
          <w:rStyle w:val="StyleBoldUnderline"/>
        </w:rPr>
        <w:t xml:space="preserve"> </w:t>
      </w:r>
      <w:r w:rsidRPr="00C64A49">
        <w:rPr>
          <w:rStyle w:val="StyleBoldUnderline"/>
        </w:rPr>
        <w:t>be effective, mimicry must continually produce its slippage, its excess, its</w:t>
      </w:r>
      <w:r w:rsidR="00865C2F" w:rsidRPr="00C64A49">
        <w:rPr>
          <w:rStyle w:val="StyleBoldUnderline"/>
        </w:rPr>
        <w:t xml:space="preserve"> </w:t>
      </w:r>
      <w:r w:rsidRPr="00C64A49">
        <w:rPr>
          <w:rStyle w:val="StyleBoldUnderline"/>
        </w:rPr>
        <w:t>difference. The authority of that mode of colonial discourse that I have called</w:t>
      </w:r>
      <w:r w:rsidR="00865C2F" w:rsidRPr="00C64A49">
        <w:rPr>
          <w:rStyle w:val="StyleBoldUnderline"/>
        </w:rPr>
        <w:t xml:space="preserve"> </w:t>
      </w:r>
      <w:r w:rsidRPr="00C64A49">
        <w:rPr>
          <w:rStyle w:val="StyleBoldUnderline"/>
        </w:rPr>
        <w:t xml:space="preserve">mimicry is therefore stricken by </w:t>
      </w:r>
      <w:proofErr w:type="gramStart"/>
      <w:r w:rsidRPr="00C64A49">
        <w:rPr>
          <w:rStyle w:val="StyleBoldUnderline"/>
        </w:rPr>
        <w:t>an indeterminacy</w:t>
      </w:r>
      <w:proofErr w:type="gramEnd"/>
      <w:r w:rsidRPr="00C64A49">
        <w:rPr>
          <w:rStyle w:val="StyleBoldUnderline"/>
        </w:rPr>
        <w:t>: mimicry emerges as the</w:t>
      </w:r>
      <w:r w:rsidR="00865C2F" w:rsidRPr="00C64A49">
        <w:rPr>
          <w:rStyle w:val="StyleBoldUnderline"/>
        </w:rPr>
        <w:t xml:space="preserve"> </w:t>
      </w:r>
      <w:r w:rsidRPr="00C64A49">
        <w:rPr>
          <w:rStyle w:val="StyleBoldUnderline"/>
        </w:rPr>
        <w:t>representation of a difference that is itself a process of disavowal. Mimicry is,</w:t>
      </w:r>
      <w:r w:rsidR="00865C2F" w:rsidRPr="00C64A49">
        <w:rPr>
          <w:rStyle w:val="StyleBoldUnderline"/>
        </w:rPr>
        <w:t xml:space="preserve"> </w:t>
      </w:r>
      <w:r w:rsidRPr="00C64A49">
        <w:rPr>
          <w:rStyle w:val="StyleBoldUnderline"/>
        </w:rPr>
        <w:t>thus, the sign of a double articulation; a complex strategy of reform, regulation,</w:t>
      </w:r>
      <w:r w:rsidR="00865C2F" w:rsidRPr="00C64A49">
        <w:rPr>
          <w:rStyle w:val="StyleBoldUnderline"/>
        </w:rPr>
        <w:t xml:space="preserve"> </w:t>
      </w:r>
      <w:r w:rsidRPr="00C64A49">
        <w:rPr>
          <w:rStyle w:val="StyleBoldUnderline"/>
        </w:rPr>
        <w:t xml:space="preserve">and discipline, which "appropriates" the </w:t>
      </w:r>
      <w:proofErr w:type="gramStart"/>
      <w:r w:rsidRPr="00C64A49">
        <w:rPr>
          <w:rStyle w:val="StyleBoldUnderline"/>
        </w:rPr>
        <w:t>Other</w:t>
      </w:r>
      <w:proofErr w:type="gramEnd"/>
      <w:r w:rsidRPr="00C64A49">
        <w:rPr>
          <w:rStyle w:val="StyleBoldUnderline"/>
        </w:rPr>
        <w:t xml:space="preserve"> as it visualizes power. Mimicry</w:t>
      </w:r>
      <w:r w:rsidR="00865C2F" w:rsidRPr="00C64A49">
        <w:rPr>
          <w:rStyle w:val="StyleBoldUnderline"/>
        </w:rPr>
        <w:t xml:space="preserve"> </w:t>
      </w:r>
      <w:r w:rsidRPr="00C64A49">
        <w:rPr>
          <w:rStyle w:val="StyleBoldUnderline"/>
        </w:rPr>
        <w:t xml:space="preserve">is also the sign of the </w:t>
      </w:r>
      <w:proofErr w:type="gramStart"/>
      <w:r w:rsidRPr="00C64A49">
        <w:rPr>
          <w:rStyle w:val="StyleBoldUnderline"/>
        </w:rPr>
        <w:t>inappropriate,</w:t>
      </w:r>
      <w:proofErr w:type="gramEnd"/>
      <w:r w:rsidRPr="00C64A49">
        <w:rPr>
          <w:rStyle w:val="StyleBoldUnderline"/>
        </w:rPr>
        <w:t xml:space="preserve"> however, a difference or recalcitrance</w:t>
      </w:r>
      <w:r w:rsidR="00865C2F" w:rsidRPr="00C64A49">
        <w:rPr>
          <w:rStyle w:val="StyleBoldUnderline"/>
        </w:rPr>
        <w:t xml:space="preserve"> </w:t>
      </w:r>
      <w:r w:rsidRPr="00C64A49">
        <w:rPr>
          <w:rStyle w:val="StyleBoldUnderline"/>
        </w:rPr>
        <w:t>which coheres the dominant strategic function of colonial power, intensifies</w:t>
      </w:r>
      <w:r w:rsidR="00865C2F" w:rsidRPr="00C64A49">
        <w:rPr>
          <w:rStyle w:val="StyleBoldUnderline"/>
        </w:rPr>
        <w:t xml:space="preserve"> </w:t>
      </w:r>
      <w:r w:rsidRPr="00C64A49">
        <w:rPr>
          <w:rStyle w:val="StyleBoldUnderline"/>
        </w:rPr>
        <w:t>surveillance, and poses an immanent threat to both "normalized" knowledges</w:t>
      </w:r>
      <w:r w:rsidR="00865C2F" w:rsidRPr="00C64A49">
        <w:rPr>
          <w:rStyle w:val="StyleBoldUnderline"/>
        </w:rPr>
        <w:t xml:space="preserve"> </w:t>
      </w:r>
      <w:r w:rsidRPr="00C64A49">
        <w:rPr>
          <w:rStyle w:val="StyleBoldUnderline"/>
        </w:rPr>
        <w:t>and disciplinary powers.</w:t>
      </w:r>
      <w:r w:rsidR="00865C2F" w:rsidRPr="00C64A49">
        <w:rPr>
          <w:rStyle w:val="StyleBoldUnderline"/>
        </w:rPr>
        <w:t xml:space="preserve"> </w:t>
      </w:r>
      <w:r w:rsidRPr="00C64A49">
        <w:rPr>
          <w:rStyle w:val="StyleBoldUnderline"/>
        </w:rPr>
        <w:t>The effect of mimicry on the authority of colonial discourse is profound</w:t>
      </w:r>
      <w:r w:rsidR="00865C2F" w:rsidRPr="00C64A49">
        <w:rPr>
          <w:rStyle w:val="StyleBoldUnderline"/>
        </w:rPr>
        <w:t xml:space="preserve"> </w:t>
      </w:r>
      <w:r w:rsidRPr="00C64A49">
        <w:rPr>
          <w:rStyle w:val="StyleBoldUnderline"/>
        </w:rPr>
        <w:t>and disturbing. For in "normalizing" the colonial state or subject, the dream of</w:t>
      </w:r>
      <w:r w:rsidR="00865C2F" w:rsidRPr="00C64A49">
        <w:rPr>
          <w:rStyle w:val="StyleBoldUnderline"/>
        </w:rPr>
        <w:t xml:space="preserve"> </w:t>
      </w:r>
      <w:r w:rsidRPr="00C64A49">
        <w:rPr>
          <w:rStyle w:val="StyleBoldUnderline"/>
        </w:rPr>
        <w:t>post-Enlightenment civility alienates its own language of liberty and produces</w:t>
      </w:r>
      <w:r w:rsidR="00865C2F" w:rsidRPr="00C64A49">
        <w:rPr>
          <w:rStyle w:val="StyleBoldUnderline"/>
        </w:rPr>
        <w:t xml:space="preserve"> </w:t>
      </w:r>
      <w:proofErr w:type="gramStart"/>
      <w:r w:rsidRPr="00C64A49">
        <w:rPr>
          <w:rStyle w:val="StyleBoldUnderline"/>
        </w:rPr>
        <w:t>another knowledge</w:t>
      </w:r>
      <w:proofErr w:type="gramEnd"/>
      <w:r w:rsidRPr="00C64A49">
        <w:rPr>
          <w:rStyle w:val="StyleBoldUnderline"/>
        </w:rPr>
        <w:t xml:space="preserve"> of its norms.</w:t>
      </w:r>
      <w:r w:rsidRPr="00B84C43">
        <w:rPr>
          <w:rFonts w:asciiTheme="majorHAnsi" w:hAnsiTheme="majorHAnsi"/>
        </w:rPr>
        <w:t xml:space="preserve"> The ambivalence which thus informs this</w:t>
      </w:r>
      <w:r w:rsidR="00865C2F" w:rsidRPr="00B84C43">
        <w:rPr>
          <w:rFonts w:asciiTheme="majorHAnsi" w:hAnsiTheme="majorHAnsi"/>
          <w:sz w:val="12"/>
        </w:rPr>
        <w:t xml:space="preserve"> </w:t>
      </w:r>
      <w:r w:rsidRPr="00B84C43">
        <w:rPr>
          <w:rFonts w:asciiTheme="majorHAnsi" w:hAnsiTheme="majorHAnsi"/>
        </w:rPr>
        <w:t>strategy is discernible, for example, in Locke's Second Treatise which splits</w:t>
      </w:r>
      <w:r w:rsidR="00865C2F" w:rsidRPr="00B84C43">
        <w:rPr>
          <w:rFonts w:asciiTheme="majorHAnsi" w:hAnsiTheme="majorHAnsi"/>
          <w:sz w:val="12"/>
        </w:rPr>
        <w:t xml:space="preserve"> </w:t>
      </w:r>
      <w:r w:rsidRPr="00B84C43">
        <w:rPr>
          <w:rFonts w:asciiTheme="majorHAnsi" w:hAnsiTheme="majorHAnsi"/>
        </w:rPr>
        <w:t>to reveal the limitations of liberty in his double use of the word "slave": first</w:t>
      </w:r>
      <w:r w:rsidR="00865C2F" w:rsidRPr="00B84C43">
        <w:rPr>
          <w:rFonts w:asciiTheme="majorHAnsi" w:hAnsiTheme="majorHAnsi"/>
          <w:sz w:val="12"/>
        </w:rPr>
        <w:t xml:space="preserve"> </w:t>
      </w:r>
      <w:r w:rsidRPr="00B84C43">
        <w:rPr>
          <w:rFonts w:asciiTheme="majorHAnsi" w:hAnsiTheme="majorHAnsi"/>
        </w:rPr>
        <w:t>simply, descriptively as the locus of a legitimate form of ownership, then as the trope for an intolerable, illegitimate exercise of power. What is articulated in</w:t>
      </w:r>
      <w:r w:rsidR="00865C2F" w:rsidRPr="00B84C43">
        <w:rPr>
          <w:rFonts w:asciiTheme="majorHAnsi" w:hAnsiTheme="majorHAnsi"/>
          <w:sz w:val="12"/>
        </w:rPr>
        <w:t xml:space="preserve"> </w:t>
      </w:r>
      <w:r w:rsidRPr="00B84C43">
        <w:rPr>
          <w:rFonts w:asciiTheme="majorHAnsi" w:hAnsiTheme="majorHAnsi"/>
        </w:rPr>
        <w:t>that distance between the two uses is the absolute, imagined difference between</w:t>
      </w:r>
      <w:r w:rsidR="00865C2F" w:rsidRPr="00B84C43">
        <w:rPr>
          <w:rFonts w:asciiTheme="majorHAnsi" w:hAnsiTheme="majorHAnsi"/>
          <w:sz w:val="12"/>
        </w:rPr>
        <w:t xml:space="preserve"> </w:t>
      </w:r>
      <w:r w:rsidRPr="00B84C43">
        <w:rPr>
          <w:rFonts w:asciiTheme="majorHAnsi" w:hAnsiTheme="majorHAnsi"/>
        </w:rPr>
        <w:t xml:space="preserve">the "Colonial" State of Carolina and the Original State of </w:t>
      </w:r>
      <w:proofErr w:type="gramStart"/>
      <w:r w:rsidRPr="00B84C43">
        <w:rPr>
          <w:rFonts w:asciiTheme="majorHAnsi" w:hAnsiTheme="majorHAnsi"/>
        </w:rPr>
        <w:t>Nature.</w:t>
      </w:r>
      <w:proofErr w:type="gramEnd"/>
      <w:r w:rsidR="00865C2F" w:rsidRPr="00B84C43">
        <w:rPr>
          <w:rFonts w:asciiTheme="majorHAnsi" w:hAnsiTheme="majorHAnsi"/>
          <w:sz w:val="12"/>
        </w:rPr>
        <w:t xml:space="preserve"> </w:t>
      </w:r>
      <w:r w:rsidRPr="00C64A49">
        <w:rPr>
          <w:rStyle w:val="StyleBoldUnderline"/>
        </w:rPr>
        <w:t>It is from this area between mimicry and mockery, where the reforming,</w:t>
      </w:r>
      <w:r w:rsidR="00865C2F" w:rsidRPr="00C64A49">
        <w:rPr>
          <w:rStyle w:val="StyleBoldUnderline"/>
        </w:rPr>
        <w:t xml:space="preserve"> </w:t>
      </w:r>
      <w:r w:rsidRPr="00C64A49">
        <w:rPr>
          <w:rStyle w:val="StyleBoldUnderline"/>
        </w:rPr>
        <w:t xml:space="preserve">civilizing mission is threatened by the displacing gaze of its disciplinary </w:t>
      </w:r>
      <w:proofErr w:type="gramStart"/>
      <w:r w:rsidRPr="00C64A49">
        <w:rPr>
          <w:rStyle w:val="StyleBoldUnderline"/>
        </w:rPr>
        <w:t>double,</w:t>
      </w:r>
      <w:r w:rsidR="00865C2F" w:rsidRPr="00B84C43">
        <w:rPr>
          <w:rFonts w:asciiTheme="majorHAnsi" w:hAnsiTheme="majorHAnsi"/>
          <w:sz w:val="12"/>
        </w:rPr>
        <w:t xml:space="preserve"> </w:t>
      </w:r>
      <w:r w:rsidRPr="00B84C43">
        <w:rPr>
          <w:rFonts w:asciiTheme="majorHAnsi" w:hAnsiTheme="majorHAnsi"/>
        </w:rPr>
        <w:t>that</w:t>
      </w:r>
      <w:proofErr w:type="gramEnd"/>
      <w:r w:rsidRPr="00B84C43">
        <w:rPr>
          <w:rFonts w:asciiTheme="majorHAnsi" w:hAnsiTheme="majorHAnsi"/>
        </w:rPr>
        <w:t xml:space="preserve"> my instances of colonial imitation come. What they all share is a discursive</w:t>
      </w:r>
      <w:r w:rsidR="00865C2F" w:rsidRPr="00B84C43">
        <w:rPr>
          <w:rFonts w:asciiTheme="majorHAnsi" w:hAnsiTheme="majorHAnsi"/>
          <w:sz w:val="12"/>
        </w:rPr>
        <w:t xml:space="preserve"> </w:t>
      </w:r>
      <w:r w:rsidRPr="00B84C43">
        <w:rPr>
          <w:rFonts w:asciiTheme="majorHAnsi" w:hAnsiTheme="majorHAnsi"/>
        </w:rPr>
        <w:t>process by which the excess or slippage produced by the ambivalenceo f mimicry</w:t>
      </w:r>
      <w:r w:rsidR="00865C2F" w:rsidRPr="00B84C43">
        <w:rPr>
          <w:rFonts w:asciiTheme="majorHAnsi" w:hAnsiTheme="majorHAnsi"/>
          <w:sz w:val="12"/>
        </w:rPr>
        <w:t xml:space="preserve"> </w:t>
      </w:r>
      <w:r w:rsidRPr="00B84C43">
        <w:rPr>
          <w:rFonts w:asciiTheme="majorHAnsi" w:hAnsiTheme="majorHAnsi"/>
        </w:rPr>
        <w:t>(almost the same, but not quite) does not merely "rupture" the discourse, but</w:t>
      </w:r>
      <w:r w:rsidR="00865C2F" w:rsidRPr="00B84C43">
        <w:rPr>
          <w:rFonts w:asciiTheme="majorHAnsi" w:hAnsiTheme="majorHAnsi"/>
          <w:sz w:val="12"/>
        </w:rPr>
        <w:t xml:space="preserve"> </w:t>
      </w:r>
      <w:r w:rsidRPr="00B84C43">
        <w:rPr>
          <w:rFonts w:asciiTheme="majorHAnsi" w:hAnsiTheme="majorHAnsi"/>
        </w:rPr>
        <w:t>becomes transformed into an uncertainty which fixes the colonial subject as a</w:t>
      </w:r>
      <w:r w:rsidR="00865C2F" w:rsidRPr="00B84C43">
        <w:rPr>
          <w:rFonts w:asciiTheme="majorHAnsi" w:hAnsiTheme="majorHAnsi"/>
          <w:sz w:val="12"/>
        </w:rPr>
        <w:t xml:space="preserve"> </w:t>
      </w:r>
      <w:r w:rsidRPr="00B84C43">
        <w:rPr>
          <w:rFonts w:asciiTheme="majorHAnsi" w:hAnsiTheme="majorHAnsi"/>
        </w:rPr>
        <w:t xml:space="preserve">"partial" presence. By "partial" I mean both "incomplete" and "virtual." </w:t>
      </w:r>
      <w:r w:rsidRPr="00C64A49">
        <w:rPr>
          <w:rStyle w:val="StyleBoldUnderline"/>
        </w:rPr>
        <w:t>It is as if</w:t>
      </w:r>
      <w:r w:rsidR="00865C2F" w:rsidRPr="00C64A49">
        <w:rPr>
          <w:rStyle w:val="StyleBoldUnderline"/>
        </w:rPr>
        <w:t xml:space="preserve"> </w:t>
      </w:r>
      <w:r w:rsidRPr="00C64A49">
        <w:rPr>
          <w:rStyle w:val="StyleBoldUnderline"/>
        </w:rPr>
        <w:t>the very emergence of the "colonial" is dependent for its representation upon</w:t>
      </w:r>
      <w:r w:rsidR="00865C2F" w:rsidRPr="00C64A49">
        <w:rPr>
          <w:rStyle w:val="StyleBoldUnderline"/>
        </w:rPr>
        <w:t xml:space="preserve"> </w:t>
      </w:r>
      <w:r w:rsidRPr="00C64A49">
        <w:rPr>
          <w:rStyle w:val="StyleBoldUnderline"/>
        </w:rPr>
        <w:t>some strategic limitation or prohibition within the authoritative discourse itself.</w:t>
      </w:r>
      <w:r w:rsidR="00865C2F" w:rsidRPr="00C64A49">
        <w:rPr>
          <w:rStyle w:val="StyleBoldUnderline"/>
        </w:rPr>
        <w:t xml:space="preserve"> </w:t>
      </w:r>
      <w:r w:rsidRPr="00C64A49">
        <w:rPr>
          <w:rStyle w:val="StyleBoldUnderline"/>
        </w:rPr>
        <w:t>The success of colonial appropriation depends on a proliferation of inappropriate</w:t>
      </w:r>
      <w:r w:rsidR="00865C2F" w:rsidRPr="00C64A49">
        <w:rPr>
          <w:rStyle w:val="StyleBoldUnderline"/>
        </w:rPr>
        <w:t xml:space="preserve"> </w:t>
      </w:r>
      <w:r w:rsidRPr="00C64A49">
        <w:rPr>
          <w:rStyle w:val="StyleBoldUnderline"/>
        </w:rPr>
        <w:t>objects that ensure its strategic failure, so that mimicry is at once resemblance</w:t>
      </w:r>
      <w:r w:rsidR="00865C2F" w:rsidRPr="00C64A49">
        <w:rPr>
          <w:rStyle w:val="StyleBoldUnderline"/>
        </w:rPr>
        <w:t xml:space="preserve"> </w:t>
      </w:r>
      <w:r w:rsidRPr="00C64A49">
        <w:rPr>
          <w:rStyle w:val="StyleBoldUnderline"/>
        </w:rPr>
        <w:t>and menace.</w:t>
      </w:r>
    </w:p>
    <w:p w14:paraId="060F1344" w14:textId="77777777" w:rsidR="00AB039B" w:rsidRPr="00B84C43" w:rsidRDefault="00AB039B" w:rsidP="006840DF">
      <w:pPr>
        <w:rPr>
          <w:rFonts w:asciiTheme="majorHAnsi" w:hAnsiTheme="majorHAnsi"/>
          <w:vertAlign w:val="superscript"/>
        </w:rPr>
      </w:pPr>
    </w:p>
    <w:p w14:paraId="20A9066E" w14:textId="77777777" w:rsidR="006840DF" w:rsidRPr="00B84C43" w:rsidRDefault="006840DF" w:rsidP="006840DF">
      <w:pPr>
        <w:rPr>
          <w:rFonts w:asciiTheme="majorHAnsi" w:hAnsiTheme="majorHAnsi"/>
        </w:rPr>
      </w:pPr>
    </w:p>
    <w:p w14:paraId="236DA7D5" w14:textId="7A8F5860" w:rsidR="00F442B2" w:rsidRPr="00B84C43" w:rsidRDefault="00F442B2" w:rsidP="00476F2A">
      <w:pPr>
        <w:rPr>
          <w:rFonts w:asciiTheme="majorHAnsi" w:hAnsiTheme="majorHAnsi"/>
        </w:rPr>
      </w:pPr>
    </w:p>
    <w:p w14:paraId="6C02B460" w14:textId="77777777" w:rsidR="00F442B2" w:rsidRPr="00B84C43" w:rsidRDefault="00F442B2" w:rsidP="00F442B2">
      <w:pPr>
        <w:rPr>
          <w:rFonts w:asciiTheme="majorHAnsi" w:hAnsiTheme="majorHAnsi"/>
        </w:rPr>
      </w:pPr>
    </w:p>
    <w:p w14:paraId="3ECEB791" w14:textId="4F22DA00" w:rsidR="00F442B2" w:rsidRPr="00B84C43" w:rsidRDefault="00F442B2" w:rsidP="00F442B2">
      <w:pPr>
        <w:pStyle w:val="Heading3"/>
      </w:pPr>
      <w:bookmarkStart w:id="32" w:name="_Toc235281188"/>
      <w:r w:rsidRPr="00B84C43">
        <w:t>Alt</w:t>
      </w:r>
      <w:r w:rsidR="00A91668">
        <w:t>ernative</w:t>
      </w:r>
      <w:r w:rsidRPr="00B84C43">
        <w:t xml:space="preserve"> – Epistemological Decolonization</w:t>
      </w:r>
      <w:bookmarkEnd w:id="32"/>
    </w:p>
    <w:p w14:paraId="1B6516B6" w14:textId="1426F704" w:rsidR="00F442B2" w:rsidRPr="00B84C43" w:rsidRDefault="00A91668" w:rsidP="00F442B2">
      <w:pPr>
        <w:pStyle w:val="Heading4"/>
      </w:pPr>
      <w:r>
        <w:t>T</w:t>
      </w:r>
      <w:r w:rsidR="00F442B2" w:rsidRPr="00B84C43">
        <w:t xml:space="preserve">he alternative is to reject the aff – epistemological decolonization is necessary to clear the way for intercultural communication. Only then, can we liberate those who are imprisoned by coloniality. </w:t>
      </w:r>
    </w:p>
    <w:p w14:paraId="10250037" w14:textId="77777777" w:rsidR="00F442B2" w:rsidRPr="00B84C43" w:rsidRDefault="00F442B2" w:rsidP="00F442B2">
      <w:pPr>
        <w:rPr>
          <w:rFonts w:asciiTheme="majorHAnsi" w:hAnsiTheme="majorHAnsi"/>
        </w:rPr>
      </w:pPr>
      <w:r w:rsidRPr="00B84C43">
        <w:rPr>
          <w:rFonts w:asciiTheme="majorHAnsi" w:hAnsiTheme="majorHAnsi"/>
          <w:b/>
          <w:sz w:val="26"/>
        </w:rPr>
        <w:t xml:space="preserve">Quijano 2007 </w:t>
      </w:r>
      <w:r w:rsidRPr="00B84C43">
        <w:rPr>
          <w:rFonts w:asciiTheme="majorHAnsi" w:hAnsiTheme="majorHAnsi"/>
        </w:rPr>
        <w:t>(Aníbal, PhD National University of San Marcos Peru, “COLONIALITY AND MODERNITY/RATIONALITY,” Cultural Studies, volume: 21, 1, pg. 177, JC)</w:t>
      </w:r>
    </w:p>
    <w:p w14:paraId="7685E504" w14:textId="40BA5ABA" w:rsidR="00F442B2" w:rsidRPr="00B84C43" w:rsidRDefault="00F442B2" w:rsidP="00F442B2">
      <w:pPr>
        <w:rPr>
          <w:rFonts w:asciiTheme="majorHAnsi" w:hAnsiTheme="majorHAnsi"/>
        </w:rPr>
      </w:pPr>
      <w:bookmarkStart w:id="33" w:name="h.gjdgxs" w:colFirst="0" w:colLast="0"/>
      <w:bookmarkEnd w:id="33"/>
      <w:r w:rsidRPr="00B84C43">
        <w:rPr>
          <w:rFonts w:asciiTheme="majorHAnsi" w:hAnsiTheme="majorHAnsi"/>
        </w:rPr>
        <w:t>The idea of totality in general is today questioned and denied in Europe, not only by the perennial empiricists, but also by an entire intellectual community that calls itself postmodernist. In fact, in Europe, the idea of totality is a product of colonial/modernity. And it is demonstrable, as we have seen above, that the European ideas of totality led to theoretical reductionism and to the metaphysics of a macro-historical subject. Moreover, such ideas have been associated with undesirable political practices, behind a dream of the total rationalization of society.</w:t>
      </w:r>
      <w:r w:rsidR="00865C2F" w:rsidRPr="00B84C43">
        <w:rPr>
          <w:rFonts w:asciiTheme="majorHAnsi" w:hAnsiTheme="majorHAnsi"/>
          <w:sz w:val="12"/>
        </w:rPr>
        <w:t xml:space="preserve"> </w:t>
      </w:r>
      <w:r w:rsidRPr="00B84C43">
        <w:rPr>
          <w:rFonts w:asciiTheme="majorHAnsi" w:hAnsiTheme="majorHAnsi"/>
          <w:b/>
          <w:u w:val="single"/>
        </w:rPr>
        <w:t xml:space="preserve">It is not necessary, however, to reject the whole idea of totality in order to divest </w:t>
      </w:r>
      <w:proofErr w:type="gramStart"/>
      <w:r w:rsidRPr="00B84C43">
        <w:rPr>
          <w:rFonts w:asciiTheme="majorHAnsi" w:hAnsiTheme="majorHAnsi"/>
          <w:b/>
          <w:u w:val="single"/>
        </w:rPr>
        <w:t>oneself</w:t>
      </w:r>
      <w:proofErr w:type="gramEnd"/>
      <w:r w:rsidRPr="00B84C43">
        <w:rPr>
          <w:rFonts w:asciiTheme="majorHAnsi" w:hAnsiTheme="majorHAnsi"/>
          <w:b/>
          <w:u w:val="single"/>
        </w:rPr>
        <w:t xml:space="preserve"> of the ideas and images with which it was elaborated within European colonial/modernity.</w:t>
      </w:r>
      <w:r w:rsidRPr="00B84C43">
        <w:rPr>
          <w:rFonts w:asciiTheme="majorHAnsi" w:hAnsiTheme="majorHAnsi"/>
        </w:rPr>
        <w:t xml:space="preserve"> </w:t>
      </w:r>
      <w:r w:rsidRPr="00B84C43">
        <w:rPr>
          <w:rFonts w:asciiTheme="majorHAnsi" w:hAnsiTheme="majorHAnsi"/>
          <w:b/>
          <w:u w:val="single"/>
        </w:rPr>
        <w:t>What is to be done is something very different: to liberate the production of knowledge, reflection, and communication from the pitfalls of European rationality/modernity.</w:t>
      </w:r>
      <w:r w:rsidR="00865C2F" w:rsidRPr="00B84C43">
        <w:rPr>
          <w:rFonts w:asciiTheme="majorHAnsi" w:hAnsiTheme="majorHAnsi"/>
          <w:b/>
          <w:u w:val="single"/>
        </w:rPr>
        <w:t xml:space="preserve"> </w:t>
      </w:r>
      <w:r w:rsidRPr="00B84C43">
        <w:rPr>
          <w:rFonts w:asciiTheme="majorHAnsi" w:hAnsiTheme="majorHAnsi"/>
        </w:rPr>
        <w:t xml:space="preserve">Outside the 'West', virtually in all known cultures, every cosmic vision, every image, all systematic production of knowledge is associated with a perspective of totality. But in those cultures, </w:t>
      </w:r>
      <w:r w:rsidRPr="00B84C43">
        <w:rPr>
          <w:rFonts w:asciiTheme="majorHAnsi" w:hAnsiTheme="majorHAnsi"/>
          <w:b/>
          <w:u w:val="single"/>
        </w:rPr>
        <w:t>the perspective of totality in knowledge includes the acknowledgement of the heterogeneity of all reality;</w:t>
      </w:r>
      <w:r w:rsidRPr="00B84C43">
        <w:rPr>
          <w:rFonts w:asciiTheme="majorHAnsi" w:hAnsiTheme="majorHAnsi"/>
        </w:rPr>
        <w:t xml:space="preserve"> of the irreducible, contradictory character of the latter; of the legitimacy, i.e., </w:t>
      </w:r>
      <w:r w:rsidRPr="00B84C43">
        <w:rPr>
          <w:rFonts w:asciiTheme="majorHAnsi" w:hAnsiTheme="majorHAnsi"/>
          <w:b/>
          <w:u w:val="single"/>
        </w:rPr>
        <w:t>the desirability, of the diverse character of the components of all reality — and therefore, of the social.</w:t>
      </w:r>
      <w:r w:rsidRPr="00B84C43">
        <w:rPr>
          <w:rFonts w:asciiTheme="majorHAnsi" w:hAnsiTheme="majorHAnsi"/>
        </w:rPr>
        <w:t xml:space="preserve"> The idea of social totality, then, not only does not deny, but depends on the historical diversity and heterogeneity of society, of every society. In other words, it not only does not deny, but it requires the idea of an 'other' — diverse, different. That difference does not necessarily imply the unequal nature of the 'other' and therefore the absolute externality of </w:t>
      </w:r>
      <w:proofErr w:type="gramStart"/>
      <w:r w:rsidRPr="00B84C43">
        <w:rPr>
          <w:rFonts w:asciiTheme="majorHAnsi" w:hAnsiTheme="majorHAnsi"/>
        </w:rPr>
        <w:t>relations, nor</w:t>
      </w:r>
      <w:proofErr w:type="gramEnd"/>
      <w:r w:rsidRPr="00B84C43">
        <w:rPr>
          <w:rFonts w:asciiTheme="majorHAnsi" w:hAnsiTheme="majorHAnsi"/>
        </w:rPr>
        <w:t xml:space="preserve"> the hierarchical inequality nor the social inferiority of the other. The differences are not necessarily the basis of domination. </w:t>
      </w:r>
      <w:r w:rsidRPr="00B84C43">
        <w:rPr>
          <w:rFonts w:asciiTheme="majorHAnsi" w:hAnsiTheme="majorHAnsi"/>
          <w:b/>
          <w:u w:val="single"/>
        </w:rPr>
        <w:t>At the same time — and because of that — historical-cultural heterogeneity implies the co- presence and the articulation of diverse historical 'logic' around one of them, which is hegemonic but in no way unique.</w:t>
      </w:r>
      <w:r w:rsidRPr="00B84C43">
        <w:rPr>
          <w:rFonts w:asciiTheme="majorHAnsi" w:hAnsiTheme="majorHAnsi"/>
        </w:rPr>
        <w:t xml:space="preserve"> In this way, the road is closed to all reductionism, as well as to the metaphysics of an historical macro- subject capable of its own rationality and of historical teleology, of which individuals and specific groups, classes for instance, would hardly be carriers or missionaries.</w:t>
      </w:r>
      <w:r w:rsidR="00865C2F" w:rsidRPr="00B84C43">
        <w:rPr>
          <w:rFonts w:asciiTheme="majorHAnsi" w:hAnsiTheme="majorHAnsi"/>
          <w:sz w:val="12"/>
        </w:rPr>
        <w:t xml:space="preserve"> </w:t>
      </w:r>
      <w:r w:rsidRPr="00B84C43">
        <w:rPr>
          <w:rFonts w:asciiTheme="majorHAnsi" w:hAnsiTheme="majorHAnsi"/>
          <w:b/>
          <w:u w:val="single"/>
        </w:rPr>
        <w:t>The critique of the European paradigm of rationality/modernity is indispensable — even more, urgent. But it is doubtful if the criticism consists of a simple negation of all its categories; of the dissolution of reality in discourse; of the pure negation of the idea and the perspective of totality in cognition</w:t>
      </w:r>
      <w:r w:rsidRPr="00B84C43">
        <w:rPr>
          <w:rFonts w:asciiTheme="majorHAnsi" w:hAnsiTheme="majorHAnsi"/>
        </w:rPr>
        <w:t xml:space="preserve">. It is necessary to extricate oneself from the linkages between rationality/modernity and coloniality, first of all, and definitely from all power which is not constituted by free decisions made by free people. It is the instrumentalisation of the reasons for power, of colonial power in the first place, which produced distorted paradigms of knowledge and spoiled the liberating promises of modernity. </w:t>
      </w:r>
      <w:r w:rsidRPr="00B84C43">
        <w:rPr>
          <w:rFonts w:asciiTheme="majorHAnsi" w:hAnsiTheme="majorHAnsi"/>
          <w:b/>
          <w:u w:val="single"/>
        </w:rPr>
        <w:t>The alternative, then, is clear: the destruction of the coloniality of world power.</w:t>
      </w:r>
      <w:r w:rsidRPr="00B84C43">
        <w:rPr>
          <w:rFonts w:asciiTheme="majorHAnsi" w:hAnsiTheme="majorHAnsi"/>
        </w:rPr>
        <w:t xml:space="preserve"> First of all, </w:t>
      </w:r>
      <w:r w:rsidRPr="00B84C43">
        <w:rPr>
          <w:rFonts w:asciiTheme="majorHAnsi" w:hAnsiTheme="majorHAnsi"/>
          <w:b/>
          <w:u w:val="single"/>
        </w:rPr>
        <w:t>epistemo- logical decolonization, as decoloniality, is needed to clear the way for new intercultural communication,</w:t>
      </w:r>
      <w:r w:rsidRPr="00B84C43">
        <w:rPr>
          <w:rFonts w:asciiTheme="majorHAnsi" w:hAnsiTheme="majorHAnsi"/>
        </w:rPr>
        <w:t xml:space="preserve"> for an interchange of experiences and meanings</w:t>
      </w:r>
      <w:r w:rsidRPr="00B84C43">
        <w:rPr>
          <w:rFonts w:asciiTheme="majorHAnsi" w:hAnsiTheme="majorHAnsi"/>
          <w:b/>
          <w:u w:val="single"/>
        </w:rPr>
        <w:t>, as the basis of another rationality which may legitimately pretend to some universality</w:t>
      </w:r>
      <w:r w:rsidRPr="00B84C43">
        <w:rPr>
          <w:rFonts w:asciiTheme="majorHAnsi" w:hAnsiTheme="majorHAnsi"/>
        </w:rPr>
        <w:t>. Nothing is less rational, finally, than the pretension that the specific cosmic vision of a particular ethnie should be taken as universal rationality, even if such an ethnie is called Western Europe because this is actually pretend to impose a provincialism as universalism.</w:t>
      </w:r>
      <w:r w:rsidR="00865C2F" w:rsidRPr="00B84C43">
        <w:rPr>
          <w:rFonts w:asciiTheme="majorHAnsi" w:hAnsiTheme="majorHAnsi"/>
          <w:sz w:val="12"/>
        </w:rPr>
        <w:t xml:space="preserve"> </w:t>
      </w:r>
      <w:r w:rsidRPr="00B84C43">
        <w:rPr>
          <w:rFonts w:asciiTheme="majorHAnsi" w:hAnsiTheme="majorHAnsi"/>
          <w:b/>
          <w:u w:val="single"/>
        </w:rPr>
        <w:t xml:space="preserve">The liberation of intercultural relations from the prison of coloniality also implies the freedom of all peoples to choose, individually or collectively, such relations: </w:t>
      </w:r>
      <w:proofErr w:type="gramStart"/>
      <w:r w:rsidRPr="00B84C43">
        <w:rPr>
          <w:rFonts w:asciiTheme="majorHAnsi" w:hAnsiTheme="majorHAnsi"/>
          <w:b/>
          <w:u w:val="single"/>
        </w:rPr>
        <w:t>a freedom to choose between various cultural orientations, and, above all, the freedom to produce, criticize</w:t>
      </w:r>
      <w:proofErr w:type="gramEnd"/>
      <w:r w:rsidRPr="00B84C43">
        <w:rPr>
          <w:rFonts w:asciiTheme="majorHAnsi" w:hAnsiTheme="majorHAnsi"/>
          <w:b/>
          <w:u w:val="single"/>
        </w:rPr>
        <w:t>, change, and exchange culture and society</w:t>
      </w:r>
      <w:r w:rsidRPr="00B84C43">
        <w:rPr>
          <w:rFonts w:asciiTheme="majorHAnsi" w:hAnsiTheme="majorHAnsi"/>
        </w:rPr>
        <w:t>. This liberation is, part of the process of social liberation from all power organized as inequality, discrimination, exploitation, and as domina¬tion.</w:t>
      </w:r>
    </w:p>
    <w:p w14:paraId="09AFBCA6" w14:textId="77777777" w:rsidR="00F442B2" w:rsidRPr="00B84C43" w:rsidRDefault="00F442B2" w:rsidP="00F442B2">
      <w:pPr>
        <w:rPr>
          <w:rFonts w:asciiTheme="majorHAnsi" w:hAnsiTheme="majorHAnsi"/>
        </w:rPr>
      </w:pPr>
    </w:p>
    <w:p w14:paraId="4C7254B7" w14:textId="5C17D070" w:rsidR="00F442B2" w:rsidRPr="00B84C43" w:rsidRDefault="00F442B2" w:rsidP="00F442B2">
      <w:pPr>
        <w:rPr>
          <w:rFonts w:asciiTheme="majorHAnsi" w:hAnsiTheme="majorHAnsi"/>
        </w:rPr>
      </w:pPr>
    </w:p>
    <w:p w14:paraId="5928DBA0" w14:textId="18A451A0" w:rsidR="00F442B2" w:rsidRPr="00B84C43" w:rsidRDefault="00531672" w:rsidP="00531672">
      <w:pPr>
        <w:pStyle w:val="Heading3"/>
      </w:pPr>
      <w:bookmarkStart w:id="34" w:name="_Toc235281189"/>
      <w:r w:rsidRPr="00B84C43">
        <w:t>Alternative-Mirror</w:t>
      </w:r>
      <w:bookmarkEnd w:id="34"/>
    </w:p>
    <w:p w14:paraId="6436B559" w14:textId="77777777" w:rsidR="006840DF" w:rsidRPr="00C64A49" w:rsidRDefault="006840DF" w:rsidP="006840DF">
      <w:pPr>
        <w:keepNext/>
        <w:keepLines/>
        <w:spacing w:before="200"/>
        <w:outlineLvl w:val="3"/>
        <w:rPr>
          <w:rFonts w:asciiTheme="majorHAnsi" w:eastAsiaTheme="majorEastAsia" w:hAnsiTheme="majorHAnsi" w:cstheme="majorBidi"/>
          <w:b/>
          <w:bCs/>
          <w:iCs/>
          <w:sz w:val="26"/>
          <w:szCs w:val="26"/>
        </w:rPr>
      </w:pPr>
      <w:r w:rsidRPr="00C64A49">
        <w:rPr>
          <w:rFonts w:asciiTheme="majorHAnsi" w:eastAsiaTheme="majorEastAsia" w:hAnsiTheme="majorHAnsi" w:cstheme="majorBidi"/>
          <w:b/>
          <w:bCs/>
          <w:iCs/>
          <w:sz w:val="26"/>
          <w:szCs w:val="26"/>
        </w:rPr>
        <w:t>We must look at the concept of borders through a symbolic lens and embrace “the other” through a unifying metaphor known as the mirror</w:t>
      </w:r>
    </w:p>
    <w:p w14:paraId="796ABBAE" w14:textId="0A614C8D" w:rsidR="006840DF" w:rsidRPr="00B84C43" w:rsidRDefault="006840DF" w:rsidP="006840DF">
      <w:pPr>
        <w:rPr>
          <w:rFonts w:asciiTheme="majorHAnsi" w:hAnsiTheme="majorHAnsi"/>
        </w:rPr>
      </w:pPr>
      <w:r w:rsidRPr="00C64A49">
        <w:rPr>
          <w:rFonts w:asciiTheme="majorHAnsi" w:hAnsiTheme="majorHAnsi"/>
          <w:b/>
          <w:sz w:val="26"/>
          <w:szCs w:val="26"/>
        </w:rPr>
        <w:t>Ashcroft 2009</w:t>
      </w:r>
      <w:r w:rsidRPr="00C64A49">
        <w:rPr>
          <w:rFonts w:asciiTheme="majorHAnsi" w:hAnsiTheme="majorHAnsi"/>
          <w:sz w:val="24"/>
        </w:rPr>
        <w:t xml:space="preserve"> </w:t>
      </w:r>
      <w:r w:rsidR="00C64A49" w:rsidRPr="00C64A49">
        <w:rPr>
          <w:rFonts w:asciiTheme="majorHAnsi" w:hAnsiTheme="majorHAnsi"/>
        </w:rPr>
        <w:t>(</w:t>
      </w:r>
      <w:r w:rsidRPr="00C64A49">
        <w:rPr>
          <w:rFonts w:asciiTheme="majorHAnsi" w:hAnsiTheme="majorHAnsi"/>
        </w:rPr>
        <w:t>Bill, teaches at the University of Hong Kong and the University of NSW, editor of The Post-Colonial Studies Reader and the author of The Empire Writes Back, “Beyond the Nation: Post-Colonial Hope”, The Journal of the European Asso</w:t>
      </w:r>
      <w:r w:rsidR="00C64A49" w:rsidRPr="00C64A49">
        <w:rPr>
          <w:rFonts w:asciiTheme="majorHAnsi" w:hAnsiTheme="majorHAnsi"/>
        </w:rPr>
        <w:t>ciation of Studies on Australia,</w:t>
      </w:r>
      <w:r w:rsidRPr="00C64A49">
        <w:rPr>
          <w:rFonts w:asciiTheme="majorHAnsi" w:hAnsiTheme="majorHAnsi"/>
        </w:rPr>
        <w:t xml:space="preserve"> Australian Studies C</w:t>
      </w:r>
      <w:r w:rsidR="00C64A49" w:rsidRPr="00C64A49">
        <w:rPr>
          <w:rFonts w:asciiTheme="majorHAnsi" w:hAnsiTheme="majorHAnsi"/>
        </w:rPr>
        <w:t>entre, Universitat de Barcelona)</w:t>
      </w:r>
    </w:p>
    <w:p w14:paraId="6B022DFE" w14:textId="1B9941C5" w:rsidR="006840DF" w:rsidRPr="00B84C43" w:rsidRDefault="006840DF" w:rsidP="006840DF">
      <w:pPr>
        <w:rPr>
          <w:rFonts w:asciiTheme="majorHAnsi" w:hAnsiTheme="majorHAnsi" w:cs="TimesNewRoman"/>
          <w:b/>
          <w:u w:val="single"/>
        </w:rPr>
      </w:pPr>
      <w:r w:rsidRPr="00B84C43">
        <w:rPr>
          <w:rFonts w:asciiTheme="majorHAnsi" w:hAnsiTheme="majorHAnsi" w:cs="TimesNewRoman"/>
          <w:b/>
          <w:color w:val="000000"/>
          <w:u w:val="single"/>
        </w:rPr>
        <w:t>Such freedom comes only by rejecting or overcoming the shadow lines of history and</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geography.</w:t>
      </w:r>
      <w:r w:rsidRPr="00B84C43">
        <w:rPr>
          <w:rFonts w:asciiTheme="majorHAnsi" w:hAnsiTheme="majorHAnsi" w:cs="TimesNewRoman"/>
          <w:color w:val="000000"/>
        </w:rPr>
        <w:t xml:space="preserve"> One of the most powerful critiques of these shadow lines is of course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Amitav Ghosh’s The Shadow Lines (1988) a book whose critique of borders shows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kind of critical foundation upon which later cosmopolitan utopianism could be built.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This novel asks: “</w:t>
      </w:r>
      <w:r w:rsidRPr="00B84C43">
        <w:rPr>
          <w:rFonts w:asciiTheme="majorHAnsi" w:hAnsiTheme="majorHAnsi" w:cs="TimesNewRoman"/>
          <w:b/>
          <w:color w:val="000000"/>
          <w:u w:val="single"/>
        </w:rPr>
        <w:t>How is it possible to live in a way that might escape the borders of</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nation, maps and memory?</w:t>
      </w:r>
      <w:r w:rsidRPr="00B84C43">
        <w:rPr>
          <w:rFonts w:asciiTheme="majorHAnsi" w:hAnsiTheme="majorHAnsi" w:cs="TimesNewRoman"/>
          <w:color w:val="000000"/>
        </w:rPr>
        <w:t xml:space="preserve">”—and </w:t>
      </w:r>
      <w:r w:rsidRPr="00B84C43">
        <w:rPr>
          <w:rFonts w:asciiTheme="majorHAnsi" w:hAnsiTheme="majorHAnsi" w:cs="TimesNewRoman"/>
          <w:b/>
          <w:color w:val="000000"/>
          <w:u w:val="single"/>
        </w:rPr>
        <w:t xml:space="preserve">the metaphorical answer to this lies in </w:t>
      </w:r>
      <w:r w:rsidRPr="00B84C43">
        <w:rPr>
          <w:rFonts w:asciiTheme="majorHAnsi" w:hAnsiTheme="majorHAnsi" w:cs="TimesNewRoman"/>
          <w:color w:val="000000"/>
        </w:rPr>
        <w:t>the most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subtle of boundaries: </w:t>
      </w:r>
      <w:r w:rsidRPr="00B84C43">
        <w:rPr>
          <w:rFonts w:asciiTheme="majorHAnsi" w:hAnsiTheme="majorHAnsi" w:cs="TimesNewRoman"/>
          <w:b/>
          <w:color w:val="000000"/>
          <w:u w:val="single"/>
        </w:rPr>
        <w:t xml:space="preserve">the </w:t>
      </w:r>
      <w:r w:rsidRPr="00B84C43">
        <w:rPr>
          <w:rFonts w:asciiTheme="majorHAnsi" w:hAnsiTheme="majorHAnsi"/>
          <w:b/>
          <w:iCs/>
          <w:u w:val="single"/>
          <w:bdr w:val="single" w:sz="18" w:space="0" w:color="auto"/>
        </w:rPr>
        <w:t>boundary of the mirror.</w:t>
      </w:r>
      <w:r w:rsidRPr="00B84C43">
        <w:rPr>
          <w:rFonts w:asciiTheme="majorHAnsi" w:hAnsiTheme="majorHAnsi" w:cs="TimesNewRoman"/>
          <w:b/>
          <w:color w:val="000000"/>
          <w:u w:val="single"/>
        </w:rPr>
        <w:t xml:space="preserve"> Mirrors appear both as objects and</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metaphors in the novel because mirrors disrupt the clear border of identity and</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difference. </w:t>
      </w:r>
      <w:r w:rsidRPr="00B84C43">
        <w:rPr>
          <w:rFonts w:asciiTheme="majorHAnsi" w:hAnsiTheme="majorHAnsi" w:cs="TimesNewRoman"/>
          <w:color w:val="000000"/>
        </w:rPr>
        <w:t>The clearest statement of this comes late in the novel after the narrator has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pondered the absurd power of lines on the map. Speaking about the people who made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map that divided India and Pakistan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What had they felt, I wondered, when they discovered that there had never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been a moment in the 4000 year old history of the map when the places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we know as Dhaka and Calcutta were more closely bound to each other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than after they had drawn their lines – so closely that I, in Calcutta, had</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only to look into the mirror to be in Dhaka; a moment when each city was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inverted image of the other, locked into an irreversible symmetry by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the line that was to set us free – </w:t>
      </w:r>
      <w:r w:rsidRPr="00B84C43">
        <w:rPr>
          <w:rFonts w:asciiTheme="majorHAnsi" w:hAnsiTheme="majorHAnsi" w:cs="TimesNewRoman"/>
          <w:b/>
          <w:color w:val="000000"/>
          <w:u w:val="single"/>
        </w:rPr>
        <w:t>our looking-glass border</w:t>
      </w:r>
      <w:r w:rsidRPr="00B84C43">
        <w:rPr>
          <w:rFonts w:asciiTheme="majorHAnsi" w:hAnsiTheme="majorHAnsi" w:cs="TimesNewRoman"/>
          <w:color w:val="000000"/>
        </w:rPr>
        <w:t>. (228)</w:t>
      </w:r>
      <w:r w:rsidR="00865C2F" w:rsidRPr="00B84C43">
        <w:rPr>
          <w:rFonts w:asciiTheme="majorHAnsi" w:hAnsiTheme="majorHAnsi" w:cs="TimesNewRoman"/>
          <w:color w:val="000000"/>
        </w:rPr>
        <w:t xml:space="preserve"> </w:t>
      </w:r>
      <w:proofErr w:type="gramStart"/>
      <w:r w:rsidRPr="00B84C43">
        <w:rPr>
          <w:rFonts w:asciiTheme="majorHAnsi" w:hAnsiTheme="majorHAnsi"/>
          <w:b/>
          <w:iCs/>
          <w:u w:val="single"/>
          <w:bdr w:val="single" w:sz="18" w:space="0" w:color="auto"/>
        </w:rPr>
        <w:t>The</w:t>
      </w:r>
      <w:proofErr w:type="gramEnd"/>
      <w:r w:rsidRPr="00B84C43">
        <w:rPr>
          <w:rFonts w:asciiTheme="majorHAnsi" w:hAnsiTheme="majorHAnsi"/>
          <w:b/>
          <w:iCs/>
          <w:u w:val="single"/>
          <w:bdr w:val="single" w:sz="18" w:space="0" w:color="auto"/>
        </w:rPr>
        <w:t xml:space="preserve"> mirror is the border that dissolves borders, </w:t>
      </w:r>
      <w:r w:rsidRPr="00B84C43">
        <w:rPr>
          <w:rFonts w:asciiTheme="majorHAnsi" w:hAnsiTheme="majorHAnsi" w:cs="TimesNewRoman"/>
          <w:b/>
          <w:color w:val="000000"/>
          <w:u w:val="single"/>
        </w:rPr>
        <w:t>by revealing the other as the same.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Mirrors function in several ways in the novel: </w:t>
      </w:r>
      <w:r w:rsidRPr="00B84C43">
        <w:rPr>
          <w:rFonts w:asciiTheme="majorHAnsi" w:hAnsiTheme="majorHAnsi" w:cs="TimesNewRoman"/>
          <w:b/>
          <w:color w:val="000000"/>
          <w:u w:val="single"/>
        </w:rPr>
        <w:t>national and other borders create a barrier</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beyond which we see in </w:t>
      </w:r>
      <w:r w:rsidRPr="00B84C43">
        <w:rPr>
          <w:rFonts w:asciiTheme="majorHAnsi" w:hAnsiTheme="majorHAnsi"/>
          <w:b/>
          <w:iCs/>
          <w:u w:val="single"/>
          <w:bdr w:val="single" w:sz="18" w:space="0" w:color="auto"/>
        </w:rPr>
        <w:t>the other</w:t>
      </w:r>
      <w:r w:rsidRPr="00B84C43">
        <w:rPr>
          <w:rFonts w:asciiTheme="majorHAnsi" w:hAnsiTheme="majorHAnsi" w:cs="TimesNewRoman"/>
          <w:b/>
          <w:color w:val="000000"/>
          <w:u w:val="single"/>
        </w:rPr>
        <w:t>, if we look hard enough, an image of ourselves;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borders are dissolved in the ‘mirroring’ of vicarious experience and photographs. The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nameless narrator’s habit of living vicariously through the memories and imaginations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of others is a form of border dissolving in which the experiences of the other become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one’s own, and in which </w:t>
      </w:r>
      <w:proofErr w:type="gramStart"/>
      <w:r w:rsidRPr="00B84C43">
        <w:rPr>
          <w:rFonts w:asciiTheme="majorHAnsi" w:hAnsiTheme="majorHAnsi" w:cs="TimesNewRoman"/>
          <w:b/>
          <w:color w:val="000000"/>
          <w:u w:val="single"/>
        </w:rPr>
        <w:t>one’s</w:t>
      </w:r>
      <w:proofErr w:type="gramEnd"/>
      <w:r w:rsidRPr="00B84C43">
        <w:rPr>
          <w:rFonts w:asciiTheme="majorHAnsi" w:hAnsiTheme="majorHAnsi" w:cs="TimesNewRoman"/>
          <w:b/>
          <w:color w:val="000000"/>
          <w:u w:val="single"/>
        </w:rPr>
        <w:t xml:space="preserve"> self may become defamiliarized.</w:t>
      </w:r>
      <w:r w:rsidRPr="00B84C43">
        <w:rPr>
          <w:rFonts w:asciiTheme="majorHAnsi" w:hAnsiTheme="majorHAnsi" w:cs="TimesNewRoman"/>
          <w:color w:val="000000"/>
        </w:rPr>
        <w:t xml:space="preserve"> This is one way in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which memory can avoid nostalgia and refashion the present.</w:t>
      </w:r>
      <w:r w:rsidR="00865C2F" w:rsidRPr="00B84C43">
        <w:rPr>
          <w:rFonts w:asciiTheme="majorHAnsi" w:hAnsiTheme="majorHAnsi" w:cs="TimesNewRoman"/>
          <w:color w:val="000000"/>
        </w:rPr>
        <w:t xml:space="preserve"> </w:t>
      </w:r>
      <w:r w:rsidRPr="00B84C43">
        <w:rPr>
          <w:rFonts w:asciiTheme="majorHAnsi" w:hAnsiTheme="majorHAnsi" w:cs="TimesNewRoman"/>
          <w:b/>
          <w:color w:val="000000"/>
          <w:u w:val="single"/>
        </w:rPr>
        <w:t>The mirror may be</w:t>
      </w:r>
      <w:r w:rsidRPr="00B84C43">
        <w:rPr>
          <w:rFonts w:asciiTheme="majorHAnsi" w:hAnsiTheme="majorHAnsi" w:cs="TimesNewRoman"/>
          <w:color w:val="000000"/>
        </w:rPr>
        <w:t xml:space="preserve"> Ghosh’s </w:t>
      </w:r>
      <w:r w:rsidRPr="00B84C43">
        <w:rPr>
          <w:rFonts w:asciiTheme="majorHAnsi" w:hAnsiTheme="majorHAnsi" w:cs="TimesNewRoman"/>
          <w:b/>
          <w:color w:val="000000"/>
          <w:u w:val="single"/>
        </w:rPr>
        <w:t>metaphor for the dissolving border of</w:t>
      </w:r>
      <w:r w:rsidRPr="00B84C43">
        <w:rPr>
          <w:rFonts w:asciiTheme="majorHAnsi" w:hAnsiTheme="majorHAnsi" w:cs="TimesNewRoman"/>
          <w:color w:val="000000"/>
        </w:rPr>
        <w:t xml:space="preserve"> Gilroy’s convivial</w:t>
      </w:r>
      <w:r w:rsidR="00865C2F" w:rsidRPr="00B84C43">
        <w:rPr>
          <w:rFonts w:asciiTheme="majorHAnsi" w:hAnsiTheme="majorHAnsi" w:cs="TimesNewRoman"/>
          <w:color w:val="000000"/>
        </w:rPr>
        <w:t xml:space="preserve"> </w:t>
      </w:r>
      <w:r w:rsidRPr="00B84C43">
        <w:rPr>
          <w:rFonts w:asciiTheme="majorHAnsi" w:hAnsiTheme="majorHAnsi" w:cs="TimesNewRoman"/>
          <w:b/>
          <w:color w:val="000000"/>
          <w:u w:val="single"/>
        </w:rPr>
        <w:t xml:space="preserve">multicultural democracy, </w:t>
      </w:r>
      <w:r w:rsidRPr="00B84C43">
        <w:rPr>
          <w:rFonts w:asciiTheme="majorHAnsi" w:hAnsiTheme="majorHAnsi"/>
          <w:b/>
          <w:iCs/>
          <w:u w:val="single"/>
          <w:bdr w:val="single" w:sz="18" w:space="0" w:color="auto"/>
        </w:rPr>
        <w:t>a utopian vision of “an indiscriminate attitude to friends and</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enemies alike”</w:t>
      </w:r>
      <w:r w:rsidRPr="00B84C43">
        <w:rPr>
          <w:rFonts w:asciiTheme="majorHAnsi" w:hAnsiTheme="majorHAnsi" w:cs="TimesNewRoman"/>
          <w:b/>
          <w:color w:val="000000"/>
          <w:u w:val="single"/>
        </w:rPr>
        <w:t xml:space="preserve"> that comes about by seeing </w:t>
      </w:r>
      <w:r w:rsidRPr="00B84C43">
        <w:rPr>
          <w:rFonts w:asciiTheme="majorHAnsi" w:hAnsiTheme="majorHAnsi"/>
          <w:b/>
          <w:iCs/>
          <w:u w:val="single"/>
          <w:bdr w:val="single" w:sz="18" w:space="0" w:color="auto"/>
        </w:rPr>
        <w:t>the one who is othered by the borders of</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nation, maps and identity</w:t>
      </w:r>
      <w:r w:rsidRPr="00B84C43">
        <w:rPr>
          <w:rFonts w:asciiTheme="majorHAnsi" w:hAnsiTheme="majorHAnsi" w:cs="TimesNewRoman"/>
          <w:b/>
          <w:color w:val="000000"/>
          <w:u w:val="single"/>
        </w:rPr>
        <w:t>, as the same</w:t>
      </w:r>
      <w:r w:rsidRPr="00B84C43">
        <w:rPr>
          <w:rFonts w:asciiTheme="majorHAnsi" w:hAnsiTheme="majorHAnsi" w:cs="TimesNewRoman"/>
          <w:color w:val="000000"/>
        </w:rPr>
        <w:t>. It is tempting to see the mirror, the looking glass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border, as a metaphoric location of the Third Space of Enunciation. But </w:t>
      </w:r>
      <w:r w:rsidRPr="00B84C43">
        <w:rPr>
          <w:rFonts w:asciiTheme="majorHAnsi" w:hAnsiTheme="majorHAnsi" w:cs="TimesNewRoman"/>
          <w:b/>
          <w:color w:val="000000"/>
          <w:u w:val="single"/>
        </w:rPr>
        <w:t>the mirror goes</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much further, dissolving the persistence of all borders of identity</w:t>
      </w:r>
      <w:r w:rsidRPr="00B84C43">
        <w:rPr>
          <w:rFonts w:asciiTheme="majorHAnsi" w:hAnsiTheme="majorHAnsi" w:cs="TimesNewRoman"/>
          <w:color w:val="000000"/>
        </w:rPr>
        <w:t>. It is a spectral contact</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zone, created by the phantom border of the mirror, indiscriminate but ultimately</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revealing. The Indian </w:t>
      </w:r>
      <w:r w:rsidRPr="00B84C43">
        <w:rPr>
          <w:rFonts w:asciiTheme="majorHAnsi" w:hAnsiTheme="majorHAnsi" w:cs="TimesNewRoman"/>
          <w:b/>
          <w:color w:val="000000"/>
          <w:u w:val="single"/>
        </w:rPr>
        <w:t>Ghosh looking at himself in the other across the Pakistani border</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may seem</w:t>
      </w:r>
      <w:r w:rsidRPr="00B84C43">
        <w:rPr>
          <w:rFonts w:asciiTheme="majorHAnsi" w:hAnsiTheme="majorHAnsi" w:cs="TimesNewRoman"/>
          <w:color w:val="000000"/>
        </w:rPr>
        <w:t xml:space="preserve"> to achieve </w:t>
      </w:r>
      <w:r w:rsidRPr="00B84C43">
        <w:rPr>
          <w:rFonts w:asciiTheme="majorHAnsi" w:hAnsiTheme="majorHAnsi" w:cs="TimesNewRoman"/>
          <w:b/>
          <w:color w:val="000000"/>
          <w:u w:val="single"/>
        </w:rPr>
        <w:t>an easier reflection than that attempted across the borders of race,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ethnicity and religion</w:t>
      </w:r>
      <w:r w:rsidRPr="00B84C43">
        <w:rPr>
          <w:rFonts w:asciiTheme="majorHAnsi" w:hAnsiTheme="majorHAnsi" w:cs="TimesNewRoman"/>
          <w:color w:val="000000"/>
        </w:rPr>
        <w:t xml:space="preserve">. But this </w:t>
      </w:r>
      <w:r w:rsidRPr="00B84C43">
        <w:rPr>
          <w:rFonts w:asciiTheme="majorHAnsi" w:hAnsiTheme="majorHAnsi" w:cs="TimesNewRoman"/>
          <w:b/>
          <w:color w:val="000000"/>
          <w:u w:val="single"/>
        </w:rPr>
        <w:t xml:space="preserve">is the first border towards </w:t>
      </w:r>
      <w:r w:rsidRPr="00B84C43">
        <w:rPr>
          <w:rFonts w:asciiTheme="majorHAnsi" w:hAnsiTheme="majorHAnsi"/>
          <w:b/>
          <w:iCs/>
          <w:u w:val="single"/>
          <w:bdr w:val="single" w:sz="18" w:space="0" w:color="auto"/>
        </w:rPr>
        <w:t>freedom</w:t>
      </w:r>
      <w:r w:rsidRPr="00B84C43">
        <w:rPr>
          <w:rFonts w:asciiTheme="majorHAnsi" w:hAnsiTheme="majorHAnsi" w:cs="TimesNewRoman"/>
          <w:color w:val="000000"/>
        </w:rPr>
        <w:t>: the national border.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The metaphor of the mirror might encapsulate what Gilroy sees as the question of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political agency of art and literature, for it might capture perfectly the capacity for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borders to dissolve as the other becomes the same, but it cannot remove those borders of</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nation, race, ethnicity and religion. Yet the potency of literature lies in its utopian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potential, its capacity to imagine a different future. For </w:t>
      </w:r>
      <w:r w:rsidRPr="00B84C43">
        <w:rPr>
          <w:rFonts w:asciiTheme="majorHAnsi" w:hAnsiTheme="majorHAnsi" w:cs="TimesNewRoman"/>
          <w:b/>
          <w:color w:val="000000"/>
          <w:u w:val="single"/>
        </w:rPr>
        <w:t>liberation is not possible until it</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is first </w:t>
      </w:r>
      <w:proofErr w:type="gramStart"/>
      <w:r w:rsidRPr="00B84C43">
        <w:rPr>
          <w:rFonts w:asciiTheme="majorHAnsi" w:hAnsiTheme="majorHAnsi" w:cs="TimesNewRoman"/>
          <w:b/>
          <w:color w:val="000000"/>
          <w:u w:val="single"/>
        </w:rPr>
        <w:t>imagined.</w:t>
      </w:r>
      <w:proofErr w:type="gramEnd"/>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The utopian energy propelling each of these very different texts is the possibility of a</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freedom from the borders of nation and identity</w:t>
      </w:r>
      <w:r w:rsidRPr="00B84C43">
        <w:rPr>
          <w:rFonts w:asciiTheme="majorHAnsi" w:hAnsiTheme="majorHAnsi" w:cs="TimesNewRoman"/>
          <w:color w:val="000000"/>
        </w:rPr>
        <w:t>. Where Roger Scruton sees postcolonial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immigration as a scandalous attempt by people to dispense with nationality, we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can see at least that it can be done. Whether it is possible to dispense with the other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borders of ethnicity, religion and cultural tradition is another story. Certainly Said’s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location of Freud’s deconstruction of Jewish identity in the context of Palestine leads</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him to suggest that the borders of identity itself can be overcome.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For Said the person who embodies </w:t>
      </w:r>
      <w:r w:rsidRPr="00B84C43">
        <w:rPr>
          <w:rFonts w:asciiTheme="majorHAnsi" w:hAnsiTheme="majorHAnsi" w:cs="TimesNewRoman"/>
          <w:b/>
          <w:color w:val="000000"/>
          <w:u w:val="single"/>
        </w:rPr>
        <w:t>this utopian freedom that comes from being outside,</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from crossing the borders of identity and nation</w:t>
      </w:r>
      <w:r w:rsidRPr="00B84C43">
        <w:rPr>
          <w:rFonts w:asciiTheme="majorHAnsi" w:hAnsiTheme="majorHAnsi" w:cs="TimesNewRoman"/>
          <w:color w:val="000000"/>
        </w:rPr>
        <w:t>, is Jean Genet. In On Late Style: Music</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and Literature </w:t>
      </w:r>
      <w:proofErr w:type="gramStart"/>
      <w:r w:rsidRPr="00B84C43">
        <w:rPr>
          <w:rFonts w:asciiTheme="majorHAnsi" w:hAnsiTheme="majorHAnsi" w:cs="TimesNewRoman"/>
          <w:color w:val="000000"/>
        </w:rPr>
        <w:t>Against</w:t>
      </w:r>
      <w:proofErr w:type="gramEnd"/>
      <w:r w:rsidRPr="00B84C43">
        <w:rPr>
          <w:rFonts w:asciiTheme="majorHAnsi" w:hAnsiTheme="majorHAnsi" w:cs="TimesNewRoman"/>
          <w:color w:val="000000"/>
        </w:rPr>
        <w:t xml:space="preserve"> the Grain he says: “</w:t>
      </w:r>
      <w:r w:rsidRPr="00B84C43">
        <w:rPr>
          <w:rFonts w:asciiTheme="majorHAnsi" w:hAnsiTheme="majorHAnsi" w:cs="TimesNewRoman"/>
          <w:b/>
          <w:color w:val="000000"/>
          <w:u w:val="single"/>
        </w:rPr>
        <w:t>Here is a man in love with “the other,” an</w:t>
      </w:r>
      <w:r w:rsidR="00865C2F" w:rsidRPr="00B84C43">
        <w:rPr>
          <w:rFonts w:asciiTheme="majorHAnsi" w:hAnsiTheme="majorHAnsi" w:cs="TimesNewRoman"/>
          <w:b/>
          <w:color w:val="000000"/>
          <w:u w:val="single"/>
        </w:rPr>
        <w:t xml:space="preserve"> </w:t>
      </w:r>
      <w:r w:rsidRPr="00B84C43">
        <w:rPr>
          <w:rFonts w:asciiTheme="majorHAnsi" w:hAnsiTheme="majorHAnsi" w:cs="TimesNewRoman"/>
          <w:b/>
          <w:color w:val="000000"/>
          <w:u w:val="single"/>
        </w:rPr>
        <w:t xml:space="preserve">outcast and stranger himself, </w:t>
      </w:r>
      <w:r w:rsidRPr="00B84C43">
        <w:rPr>
          <w:rFonts w:asciiTheme="majorHAnsi" w:hAnsiTheme="majorHAnsi" w:cs="TimesNewRoman"/>
          <w:color w:val="000000"/>
        </w:rPr>
        <w:t>feeling the deepest sympathy for the Palestinian revolution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as the “metaphysical” uprising of outcasts and strangers” (2004, 84). Genet is “the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traveler across identities, the tourist whose purpose is marriage with a foreign cause, so</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long as that cause is both revolutionary and in constant agitation” (85).</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 xml:space="preserve">Genet made the </w:t>
      </w:r>
      <w:proofErr w:type="gramStart"/>
      <w:r w:rsidRPr="00B84C43">
        <w:rPr>
          <w:rFonts w:asciiTheme="majorHAnsi" w:hAnsiTheme="majorHAnsi" w:cs="TimesNewRoman"/>
          <w:color w:val="000000"/>
        </w:rPr>
        <w:t>step,</w:t>
      </w:r>
      <w:proofErr w:type="gramEnd"/>
      <w:r w:rsidRPr="00B84C43">
        <w:rPr>
          <w:rFonts w:asciiTheme="majorHAnsi" w:hAnsiTheme="majorHAnsi" w:cs="TimesNewRoman"/>
          <w:color w:val="000000"/>
        </w:rPr>
        <w:t xml:space="preserve"> crossed the legal borders, that very few white men or</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women ever attempted. He traversed the space from the metropolitan</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centre to the colony; his unquestioned solidarity was with the very same</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oppressed identified and so passionately analyzed by Fanon. (87)</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I believe Said saw Genet as a prophetic sign, in this age of civilizational conflict, of a</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freedom that whether possible or not, encapsulated the hope upon which post-colonial</w:t>
      </w:r>
      <w:r w:rsidR="00865C2F" w:rsidRPr="00B84C43">
        <w:rPr>
          <w:rFonts w:asciiTheme="majorHAnsi" w:hAnsiTheme="majorHAnsi" w:cs="TimesNewRoman"/>
          <w:color w:val="000000"/>
        </w:rPr>
        <w:t xml:space="preserve"> </w:t>
      </w:r>
      <w:r w:rsidRPr="00B84C43">
        <w:rPr>
          <w:rFonts w:asciiTheme="majorHAnsi" w:hAnsiTheme="majorHAnsi" w:cs="TimesNewRoman"/>
          <w:color w:val="000000"/>
        </w:rPr>
        <w:t>liberation i</w:t>
      </w:r>
      <w:r w:rsidRPr="00B84C43">
        <w:rPr>
          <w:rFonts w:asciiTheme="majorHAnsi" w:hAnsiTheme="majorHAnsi" w:cs="TimesNewRoman"/>
        </w:rPr>
        <w:t>s built. Yet the possibility of such freedom seems to require something even</w:t>
      </w:r>
      <w:r w:rsidR="00865C2F" w:rsidRPr="00B84C43">
        <w:rPr>
          <w:rFonts w:asciiTheme="majorHAnsi" w:hAnsiTheme="majorHAnsi" w:cs="TimesNewRoman"/>
          <w:color w:val="000000"/>
        </w:rPr>
        <w:t xml:space="preserve"> </w:t>
      </w:r>
      <w:r w:rsidRPr="00B84C43">
        <w:rPr>
          <w:rFonts w:asciiTheme="majorHAnsi" w:hAnsiTheme="majorHAnsi" w:cs="TimesNewRoman"/>
        </w:rPr>
        <w:t xml:space="preserve">deeper, something provided by the metaphor of the mirror, </w:t>
      </w:r>
      <w:r w:rsidRPr="00B84C43">
        <w:rPr>
          <w:rFonts w:asciiTheme="majorHAnsi" w:hAnsiTheme="majorHAnsi" w:cs="TimesNewRoman"/>
          <w:b/>
          <w:u w:val="single"/>
        </w:rPr>
        <w:t>for not only does the mirror</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show that the other is the same, but that true freedom comes when we become other to</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ourselves.</w:t>
      </w:r>
    </w:p>
    <w:p w14:paraId="4DAB67C0" w14:textId="77777777" w:rsidR="006840DF" w:rsidRPr="00B84C43" w:rsidRDefault="006840DF" w:rsidP="006840DF">
      <w:pPr>
        <w:rPr>
          <w:rFonts w:asciiTheme="majorHAnsi" w:hAnsiTheme="majorHAnsi" w:cs="TimesNewRoman"/>
          <w:b/>
          <w:color w:val="000000"/>
          <w:u w:val="single"/>
        </w:rPr>
      </w:pPr>
    </w:p>
    <w:p w14:paraId="72DC210B" w14:textId="48A0B4E4" w:rsidR="00531672" w:rsidRPr="00B84C43" w:rsidRDefault="00531672" w:rsidP="00531672">
      <w:pPr>
        <w:pStyle w:val="Heading3"/>
      </w:pPr>
      <w:bookmarkStart w:id="35" w:name="_Toc235281190"/>
      <w:r w:rsidRPr="00B84C43">
        <w:t>Alternative-Embrace the Other</w:t>
      </w:r>
      <w:bookmarkEnd w:id="35"/>
    </w:p>
    <w:p w14:paraId="43B821F7" w14:textId="77777777" w:rsidR="006840DF" w:rsidRPr="00C64A49" w:rsidRDefault="006840DF" w:rsidP="006840DF">
      <w:pPr>
        <w:keepNext/>
        <w:keepLines/>
        <w:spacing w:before="200"/>
        <w:outlineLvl w:val="3"/>
        <w:rPr>
          <w:rFonts w:asciiTheme="majorHAnsi" w:eastAsiaTheme="majorEastAsia" w:hAnsiTheme="majorHAnsi" w:cstheme="majorBidi"/>
          <w:b/>
          <w:bCs/>
          <w:iCs/>
          <w:sz w:val="28"/>
        </w:rPr>
      </w:pPr>
      <w:r w:rsidRPr="00C64A49">
        <w:rPr>
          <w:rFonts w:asciiTheme="majorHAnsi" w:eastAsiaTheme="majorEastAsia" w:hAnsiTheme="majorHAnsi" w:cstheme="majorBidi"/>
          <w:b/>
          <w:bCs/>
          <w:iCs/>
          <w:sz w:val="28"/>
        </w:rPr>
        <w:t xml:space="preserve">Only by embracing the “other”, neighbors, strangers and enemies alike, will we overcome the empirical happenings of class hierarchies and war </w:t>
      </w:r>
    </w:p>
    <w:p w14:paraId="09FBEC2E" w14:textId="248AA0CF" w:rsidR="006840DF" w:rsidRPr="00B84C43" w:rsidRDefault="006840DF" w:rsidP="006840DF">
      <w:pPr>
        <w:rPr>
          <w:rFonts w:asciiTheme="majorHAnsi" w:hAnsiTheme="majorHAnsi"/>
        </w:rPr>
      </w:pPr>
      <w:r w:rsidRPr="00C64A49">
        <w:rPr>
          <w:rFonts w:asciiTheme="majorHAnsi" w:hAnsiTheme="majorHAnsi"/>
          <w:b/>
          <w:sz w:val="28"/>
        </w:rPr>
        <w:t>Ashcroft 2009</w:t>
      </w:r>
      <w:r w:rsidRPr="00C64A49">
        <w:rPr>
          <w:rFonts w:asciiTheme="majorHAnsi" w:hAnsiTheme="majorHAnsi"/>
          <w:sz w:val="24"/>
        </w:rPr>
        <w:t xml:space="preserve"> </w:t>
      </w:r>
      <w:r w:rsidRPr="00C64A49">
        <w:rPr>
          <w:rFonts w:asciiTheme="majorHAnsi" w:hAnsiTheme="majorHAnsi"/>
        </w:rPr>
        <w:t>( Bill, teaches at the University of Hong Kong and the University of NSW, editor of The Post-Colonial Studies Reader and the author of The Empire Writes Back, “Beyond the Nation: Post-Colonial Hope”, The Journal of the European Asso</w:t>
      </w:r>
      <w:r w:rsidR="00C64A49" w:rsidRPr="00C64A49">
        <w:rPr>
          <w:rFonts w:asciiTheme="majorHAnsi" w:hAnsiTheme="majorHAnsi"/>
        </w:rPr>
        <w:t>ciation of Studies on Australia,</w:t>
      </w:r>
      <w:r w:rsidRPr="00C64A49">
        <w:rPr>
          <w:rFonts w:asciiTheme="majorHAnsi" w:hAnsiTheme="majorHAnsi"/>
        </w:rPr>
        <w:t xml:space="preserve"> Australian Studies C</w:t>
      </w:r>
      <w:r w:rsidR="00C64A49" w:rsidRPr="00C64A49">
        <w:rPr>
          <w:rFonts w:asciiTheme="majorHAnsi" w:hAnsiTheme="majorHAnsi"/>
        </w:rPr>
        <w:t>entre, Universitat de Barcelona)</w:t>
      </w:r>
    </w:p>
    <w:p w14:paraId="448227D0" w14:textId="14B5ACDB" w:rsidR="006840DF" w:rsidRPr="00B84C43" w:rsidRDefault="006840DF" w:rsidP="006840DF">
      <w:pPr>
        <w:rPr>
          <w:rFonts w:asciiTheme="majorHAnsi" w:hAnsiTheme="majorHAnsi" w:cs="TimesNewRoman"/>
        </w:rPr>
      </w:pPr>
      <w:r w:rsidRPr="00B84C43">
        <w:rPr>
          <w:rFonts w:asciiTheme="majorHAnsi" w:hAnsiTheme="majorHAnsi" w:cs="TimesNewRoman"/>
        </w:rPr>
        <w:t xml:space="preserve">Gilroy’s aim is to see whether multicultural diversity can be combined with </w:t>
      </w:r>
      <w:proofErr w:type="gramStart"/>
      <w:r w:rsidRPr="00B84C43">
        <w:rPr>
          <w:rFonts w:asciiTheme="majorHAnsi" w:hAnsiTheme="majorHAnsi" w:cs="TimesNewRoman"/>
        </w:rPr>
        <w:t>an</w:t>
      </w:r>
      <w:proofErr w:type="gramEnd"/>
      <w:r w:rsidR="00865C2F" w:rsidRPr="00B84C43">
        <w:rPr>
          <w:rFonts w:asciiTheme="majorHAnsi" w:hAnsiTheme="majorHAnsi" w:cs="TimesNewRoman"/>
        </w:rPr>
        <w:t xml:space="preserve"> </w:t>
      </w:r>
      <w:r w:rsidRPr="00B84C43">
        <w:rPr>
          <w:rFonts w:asciiTheme="majorHAnsi" w:hAnsiTheme="majorHAnsi" w:cs="TimesNewRoman"/>
        </w:rPr>
        <w:t>hospitable civic order (1), whether a convivial acceptance of difference might be</w:t>
      </w:r>
      <w:r w:rsidR="00865C2F" w:rsidRPr="00B84C43">
        <w:rPr>
          <w:rFonts w:asciiTheme="majorHAnsi" w:hAnsiTheme="majorHAnsi" w:cs="TimesNewRoman"/>
        </w:rPr>
        <w:t xml:space="preserve"> </w:t>
      </w:r>
      <w:r w:rsidRPr="00B84C43">
        <w:rPr>
          <w:rFonts w:asciiTheme="majorHAnsi" w:hAnsiTheme="majorHAnsi" w:cs="TimesNewRoman"/>
        </w:rPr>
        <w:t>achieved in a different kind of multicultural society than the examples presently</w:t>
      </w:r>
      <w:r w:rsidR="00865C2F" w:rsidRPr="00B84C43">
        <w:rPr>
          <w:rFonts w:asciiTheme="majorHAnsi" w:hAnsiTheme="majorHAnsi" w:cs="TimesNewRoman"/>
        </w:rPr>
        <w:t xml:space="preserve"> </w:t>
      </w:r>
      <w:r w:rsidRPr="00B84C43">
        <w:rPr>
          <w:rFonts w:asciiTheme="majorHAnsi" w:hAnsiTheme="majorHAnsi" w:cs="TimesNewRoman"/>
        </w:rPr>
        <w:t>available, particularly in Britain. A key moment in the book comes when he considers</w:t>
      </w:r>
      <w:r w:rsidR="00865C2F" w:rsidRPr="00B84C43">
        <w:rPr>
          <w:rFonts w:asciiTheme="majorHAnsi" w:hAnsiTheme="majorHAnsi" w:cs="TimesNewRoman"/>
        </w:rPr>
        <w:t xml:space="preserve"> </w:t>
      </w:r>
      <w:r w:rsidRPr="00B84C43">
        <w:rPr>
          <w:rFonts w:asciiTheme="majorHAnsi" w:hAnsiTheme="majorHAnsi" w:cs="TimesNewRoman"/>
        </w:rPr>
        <w:t xml:space="preserve">Freud’s rejection, in Civilization and its Discontents, of Christ’s admonition to </w:t>
      </w:r>
      <w:r w:rsidRPr="00B84C43">
        <w:rPr>
          <w:rFonts w:asciiTheme="majorHAnsi" w:hAnsiTheme="majorHAnsi"/>
          <w:b/>
          <w:iCs/>
          <w:u w:val="single"/>
          <w:bdr w:val="single" w:sz="18" w:space="0" w:color="auto"/>
        </w:rPr>
        <w:t>“love</w:t>
      </w:r>
      <w:r w:rsidR="00865C2F" w:rsidRPr="00B84C43">
        <w:rPr>
          <w:rFonts w:asciiTheme="majorHAnsi" w:hAnsiTheme="majorHAnsi"/>
          <w:b/>
          <w:iCs/>
          <w:u w:val="single"/>
          <w:bdr w:val="single" w:sz="18" w:space="0" w:color="auto"/>
        </w:rPr>
        <w:t xml:space="preserve"> </w:t>
      </w:r>
      <w:r w:rsidRPr="00B84C43">
        <w:rPr>
          <w:rFonts w:asciiTheme="majorHAnsi" w:hAnsiTheme="majorHAnsi"/>
          <w:b/>
          <w:iCs/>
          <w:u w:val="single"/>
          <w:bdr w:val="single" w:sz="18" w:space="0" w:color="auto"/>
        </w:rPr>
        <w:t>thy neighbour as thyself.”</w:t>
      </w:r>
      <w:r w:rsidRPr="00B84C43">
        <w:rPr>
          <w:rFonts w:asciiTheme="majorHAnsi" w:hAnsiTheme="majorHAnsi" w:cs="TimesNewRoman"/>
        </w:rPr>
        <w:t xml:space="preserve"> Not all men, Freud concludes, are worthy of love (72). But</w:t>
      </w:r>
      <w:r w:rsidR="00865C2F" w:rsidRPr="00B84C43">
        <w:rPr>
          <w:rFonts w:asciiTheme="majorHAnsi" w:hAnsiTheme="majorHAnsi" w:cs="TimesNewRoman"/>
        </w:rPr>
        <w:t xml:space="preserve"> </w:t>
      </w:r>
      <w:r w:rsidRPr="00B84C43">
        <w:rPr>
          <w:rFonts w:asciiTheme="majorHAnsi" w:hAnsiTheme="majorHAnsi" w:cs="TimesNewRoman"/>
        </w:rPr>
        <w:t>Gilroy responds</w:t>
      </w:r>
      <w:r w:rsidR="00865C2F" w:rsidRPr="00B84C43">
        <w:rPr>
          <w:rFonts w:asciiTheme="majorHAnsi" w:hAnsiTheme="majorHAnsi" w:cs="TimesNewRoman"/>
        </w:rPr>
        <w:t xml:space="preserve"> </w:t>
      </w:r>
      <w:r w:rsidRPr="00B84C43">
        <w:rPr>
          <w:rFonts w:asciiTheme="majorHAnsi" w:hAnsiTheme="majorHAnsi" w:cs="TimesNewRoman"/>
        </w:rPr>
        <w:t xml:space="preserve">I want to dispute his explicit rejection of the </w:t>
      </w:r>
      <w:r w:rsidRPr="00B84C43">
        <w:rPr>
          <w:rFonts w:asciiTheme="majorHAnsi" w:hAnsiTheme="majorHAnsi" w:cs="TimesNewRoman"/>
          <w:b/>
          <w:u w:val="single"/>
        </w:rPr>
        <w:t>demand to practice an</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undifferentiated attitude toward friends and enemies, intimates and</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strangers, alike</w:t>
      </w:r>
      <w:r w:rsidRPr="00B84C43">
        <w:rPr>
          <w:rFonts w:asciiTheme="majorHAnsi" w:hAnsiTheme="majorHAnsi" w:cs="TimesNewRoman"/>
        </w:rPr>
        <w:t xml:space="preserve"> (…) I want to </w:t>
      </w:r>
      <w:r w:rsidRPr="00B84C43">
        <w:rPr>
          <w:rFonts w:asciiTheme="majorHAnsi" w:hAnsiTheme="majorHAnsi" w:cs="TimesNewRoman"/>
          <w:b/>
          <w:u w:val="single"/>
        </w:rPr>
        <w:t>explore ways in which the ordinary</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cosmopolitanism so characteristic of postcolonial life might be sustained</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and even elevated.</w:t>
      </w:r>
      <w:r w:rsidRPr="00B84C43">
        <w:rPr>
          <w:rFonts w:asciiTheme="majorHAnsi" w:hAnsiTheme="majorHAnsi" w:cs="TimesNewRoman"/>
        </w:rPr>
        <w:t xml:space="preserve"> I would like it to be used to generate abstract but</w:t>
      </w:r>
      <w:r w:rsidR="00865C2F" w:rsidRPr="00B84C43">
        <w:rPr>
          <w:rFonts w:asciiTheme="majorHAnsi" w:hAnsiTheme="majorHAnsi" w:cs="TimesNewRoman"/>
        </w:rPr>
        <w:t xml:space="preserve"> </w:t>
      </w:r>
      <w:r w:rsidRPr="00B84C43">
        <w:rPr>
          <w:rFonts w:asciiTheme="majorHAnsi" w:hAnsiTheme="majorHAnsi" w:cs="TimesNewRoman"/>
        </w:rPr>
        <w:t>nonetheless invaluable commitments in the agonistic development of a</w:t>
      </w:r>
      <w:r w:rsidR="00865C2F" w:rsidRPr="00B84C43">
        <w:rPr>
          <w:rFonts w:asciiTheme="majorHAnsi" w:hAnsiTheme="majorHAnsi" w:cs="TimesNewRoman"/>
        </w:rPr>
        <w:t xml:space="preserve"> </w:t>
      </w:r>
      <w:r w:rsidRPr="00B84C43">
        <w:rPr>
          <w:rFonts w:asciiTheme="majorHAnsi" w:hAnsiTheme="majorHAnsi" w:cs="TimesNewRoman"/>
        </w:rPr>
        <w:t>multicultural democracy that Freud and the others cannot be expected to</w:t>
      </w:r>
      <w:r w:rsidR="00865C2F" w:rsidRPr="00B84C43">
        <w:rPr>
          <w:rFonts w:asciiTheme="majorHAnsi" w:hAnsiTheme="majorHAnsi" w:cs="TimesNewRoman"/>
        </w:rPr>
        <w:t xml:space="preserve"> </w:t>
      </w:r>
      <w:r w:rsidRPr="00B84C43">
        <w:rPr>
          <w:rFonts w:asciiTheme="majorHAnsi" w:hAnsiTheme="majorHAnsi" w:cs="TimesNewRoman"/>
        </w:rPr>
        <w:t>have been able to foresee. (80)</w:t>
      </w:r>
      <w:r w:rsidR="00865C2F" w:rsidRPr="00B84C43">
        <w:rPr>
          <w:rFonts w:asciiTheme="majorHAnsi" w:hAnsiTheme="majorHAnsi" w:cs="TimesNewRoman"/>
        </w:rPr>
        <w:t xml:space="preserve"> </w:t>
      </w:r>
      <w:r w:rsidRPr="00B84C43">
        <w:rPr>
          <w:rFonts w:asciiTheme="majorHAnsi" w:hAnsiTheme="majorHAnsi" w:cs="TimesNewRoman"/>
        </w:rPr>
        <w:t xml:space="preserve">Like many forms of utopian hope, Gilroy’s utopianism is critical, relying on </w:t>
      </w:r>
      <w:r w:rsidRPr="00B84C43">
        <w:rPr>
          <w:rFonts w:asciiTheme="majorHAnsi" w:hAnsiTheme="majorHAnsi" w:cs="TimesNewRoman"/>
          <w:b/>
          <w:u w:val="single"/>
        </w:rPr>
        <w:t>“a</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planetary consciousness” in which the world “becomes not a limitless globe, but a</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small, fragile and finite place, one planet among others with strictly limited resources</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 xml:space="preserve">that are allocated unequally” </w:t>
      </w:r>
      <w:r w:rsidRPr="00B84C43">
        <w:rPr>
          <w:rFonts w:asciiTheme="majorHAnsi" w:hAnsiTheme="majorHAnsi" w:cs="TimesNewRoman"/>
        </w:rPr>
        <w:t xml:space="preserve">(83). </w:t>
      </w:r>
      <w:r w:rsidRPr="00B84C43">
        <w:rPr>
          <w:rFonts w:asciiTheme="majorHAnsi" w:hAnsiTheme="majorHAnsi" w:cs="TimesNewRoman"/>
          <w:b/>
          <w:u w:val="single"/>
        </w:rPr>
        <w:t>On such a planet the injunction to “love thy</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neighbour as thyself,” an undifferentiated attitude toward friends and enemies, might</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 xml:space="preserve">become a </w:t>
      </w:r>
      <w:r w:rsidRPr="00B84C43">
        <w:rPr>
          <w:rFonts w:asciiTheme="majorHAnsi" w:hAnsiTheme="majorHAnsi"/>
          <w:b/>
          <w:iCs/>
          <w:u w:val="single"/>
          <w:bdr w:val="single" w:sz="18" w:space="0" w:color="auto"/>
        </w:rPr>
        <w:t>necessity rather than a vain hope</w:t>
      </w:r>
      <w:r w:rsidRPr="00B84C43">
        <w:rPr>
          <w:rFonts w:asciiTheme="majorHAnsi" w:hAnsiTheme="majorHAnsi" w:cs="TimesNewRoman"/>
          <w:b/>
          <w:u w:val="single"/>
        </w:rPr>
        <w:t>.</w:t>
      </w:r>
      <w:r w:rsidRPr="00B84C43">
        <w:rPr>
          <w:rFonts w:asciiTheme="majorHAnsi" w:hAnsiTheme="majorHAnsi" w:cs="TimesNewRoman"/>
        </w:rPr>
        <w:t xml:space="preserve"> This, at least, for Gilroy, is worth exploring.</w:t>
      </w:r>
      <w:r w:rsidR="00865C2F" w:rsidRPr="00B84C43">
        <w:rPr>
          <w:rFonts w:asciiTheme="majorHAnsi" w:hAnsiTheme="majorHAnsi" w:cs="TimesNewRoman"/>
        </w:rPr>
        <w:t xml:space="preserve"> </w:t>
      </w:r>
      <w:r w:rsidRPr="00B84C43">
        <w:rPr>
          <w:rFonts w:asciiTheme="majorHAnsi" w:hAnsiTheme="majorHAnsi" w:cs="TimesNewRoman"/>
        </w:rPr>
        <w:t>Paradoxically, the ground on which the possibility of a convivial diaspora rests is the</w:t>
      </w:r>
      <w:r w:rsidR="00865C2F" w:rsidRPr="00B84C43">
        <w:rPr>
          <w:rFonts w:asciiTheme="majorHAnsi" w:hAnsiTheme="majorHAnsi" w:cs="TimesNewRoman"/>
        </w:rPr>
        <w:t xml:space="preserve"> </w:t>
      </w:r>
      <w:r w:rsidRPr="00B84C43">
        <w:rPr>
          <w:rFonts w:asciiTheme="majorHAnsi" w:hAnsiTheme="majorHAnsi" w:cs="TimesNewRoman"/>
        </w:rPr>
        <w:t xml:space="preserve">melancholia of a post-imperial </w:t>
      </w:r>
      <w:proofErr w:type="gramStart"/>
      <w:r w:rsidRPr="00B84C43">
        <w:rPr>
          <w:rFonts w:asciiTheme="majorHAnsi" w:hAnsiTheme="majorHAnsi" w:cs="TimesNewRoman"/>
        </w:rPr>
        <w:t>Europe,</w:t>
      </w:r>
      <w:proofErr w:type="gramEnd"/>
      <w:r w:rsidRPr="00B84C43">
        <w:rPr>
          <w:rFonts w:asciiTheme="majorHAnsi" w:hAnsiTheme="majorHAnsi" w:cs="TimesNewRoman"/>
        </w:rPr>
        <w:t xml:space="preserve"> and of Britain in particular. The imperial</w:t>
      </w:r>
      <w:r w:rsidR="00865C2F" w:rsidRPr="00B84C43">
        <w:rPr>
          <w:rFonts w:asciiTheme="majorHAnsi" w:hAnsiTheme="majorHAnsi" w:cs="TimesNewRoman"/>
        </w:rPr>
        <w:t xml:space="preserve"> </w:t>
      </w:r>
      <w:r w:rsidRPr="00B84C43">
        <w:rPr>
          <w:rFonts w:asciiTheme="majorHAnsi" w:hAnsiTheme="majorHAnsi" w:cs="TimesNewRoman"/>
        </w:rPr>
        <w:t>melancholia first articulated by Mathew Arnold in ‘Dover Beach’—a peculiarly</w:t>
      </w:r>
      <w:r w:rsidR="00865C2F" w:rsidRPr="00B84C43">
        <w:rPr>
          <w:rFonts w:asciiTheme="majorHAnsi" w:hAnsiTheme="majorHAnsi" w:cs="TimesNewRoman"/>
        </w:rPr>
        <w:t xml:space="preserve"> </w:t>
      </w:r>
      <w:r w:rsidRPr="00B84C43">
        <w:rPr>
          <w:rFonts w:asciiTheme="majorHAnsi" w:hAnsiTheme="majorHAnsi" w:cs="TimesNewRoman"/>
        </w:rPr>
        <w:t>Victorian version of the condition “started to yield to [a post-imperial] melancholia as</w:t>
      </w:r>
      <w:r w:rsidR="00865C2F" w:rsidRPr="00B84C43">
        <w:rPr>
          <w:rFonts w:asciiTheme="majorHAnsi" w:hAnsiTheme="majorHAnsi" w:cs="TimesNewRoman"/>
        </w:rPr>
        <w:t xml:space="preserve"> </w:t>
      </w:r>
      <w:r w:rsidRPr="00B84C43">
        <w:rPr>
          <w:rFonts w:asciiTheme="majorHAnsi" w:hAnsiTheme="majorHAnsi" w:cs="TimesNewRoman"/>
        </w:rPr>
        <w:t>soon as the natives and savages began to appear and make demands for recognition in</w:t>
      </w:r>
      <w:r w:rsidR="00865C2F" w:rsidRPr="00B84C43">
        <w:rPr>
          <w:rFonts w:asciiTheme="majorHAnsi" w:hAnsiTheme="majorHAnsi" w:cs="TimesNewRoman"/>
        </w:rPr>
        <w:t xml:space="preserve"> </w:t>
      </w:r>
      <w:r w:rsidRPr="00B84C43">
        <w:rPr>
          <w:rFonts w:asciiTheme="majorHAnsi" w:hAnsiTheme="majorHAnsi" w:cs="TimesNewRoman"/>
        </w:rPr>
        <w:t xml:space="preserve">the Empire’s metropolitan core” (99). </w:t>
      </w:r>
      <w:proofErr w:type="gramStart"/>
      <w:r w:rsidRPr="00B84C43">
        <w:rPr>
          <w:rFonts w:asciiTheme="majorHAnsi" w:hAnsiTheme="majorHAnsi" w:cs="TimesNewRoman"/>
          <w:b/>
          <w:u w:val="single"/>
        </w:rPr>
        <w:t>Consequently, “immigration,</w:t>
      </w:r>
      <w:r w:rsidRPr="00B84C43">
        <w:rPr>
          <w:rFonts w:asciiTheme="majorHAnsi" w:hAnsiTheme="majorHAnsi"/>
          <w:b/>
          <w:iCs/>
          <w:u w:val="single"/>
          <w:bdr w:val="single" w:sz="18" w:space="0" w:color="auto"/>
        </w:rPr>
        <w:t xml:space="preserve"> war</w:t>
      </w:r>
      <w:r w:rsidRPr="00B84C43">
        <w:rPr>
          <w:rFonts w:asciiTheme="majorHAnsi" w:hAnsiTheme="majorHAnsi" w:cs="TimesNewRoman"/>
          <w:b/>
          <w:u w:val="single"/>
        </w:rPr>
        <w:t xml:space="preserve"> and national</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 xml:space="preserve">identity began to challenge </w:t>
      </w:r>
      <w:r w:rsidRPr="00B84C43">
        <w:rPr>
          <w:rFonts w:asciiTheme="majorHAnsi" w:hAnsiTheme="majorHAnsi"/>
          <w:b/>
          <w:iCs/>
          <w:u w:val="single"/>
          <w:bdr w:val="single" w:sz="18" w:space="0" w:color="auto"/>
        </w:rPr>
        <w:t>class hierarchy</w:t>
      </w:r>
      <w:r w:rsidRPr="00B84C43">
        <w:rPr>
          <w:rFonts w:asciiTheme="majorHAnsi" w:hAnsiTheme="majorHAnsi" w:cs="TimesNewRoman"/>
          <w:b/>
          <w:u w:val="single"/>
        </w:rPr>
        <w:t xml:space="preserve"> as the most significant themes from which</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the national identity would be assembled</w:t>
      </w:r>
      <w:r w:rsidRPr="00B84C43">
        <w:rPr>
          <w:rFonts w:asciiTheme="majorHAnsi" w:hAnsiTheme="majorHAnsi" w:cs="TimesNewRoman"/>
        </w:rPr>
        <w:t>” (99)</w:t>
      </w:r>
      <w:r w:rsidRPr="00B84C43">
        <w:rPr>
          <w:rFonts w:asciiTheme="majorHAnsi" w:hAnsiTheme="majorHAnsi" w:cs="TimesNewRoman"/>
          <w:b/>
          <w:u w:val="single"/>
        </w:rPr>
        <w:t>.</w:t>
      </w:r>
      <w:proofErr w:type="gramEnd"/>
      <w:r w:rsidRPr="00B84C43">
        <w:rPr>
          <w:rFonts w:asciiTheme="majorHAnsi" w:hAnsiTheme="majorHAnsi" w:cs="TimesNewRoman"/>
          <w:b/>
          <w:u w:val="single"/>
        </w:rPr>
        <w:t xml:space="preserve"> Former colonial subjects were confident</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that “their reasonable requests for hospitality would be heard and understood. They had</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no idea</w:t>
      </w:r>
      <w:r w:rsidRPr="00B84C43">
        <w:rPr>
          <w:rFonts w:asciiTheme="majorHAnsi" w:hAnsiTheme="majorHAnsi" w:cs="TimesNewRoman"/>
        </w:rPr>
        <w:t>,” says Gilroy, “</w:t>
      </w:r>
      <w:r w:rsidRPr="00B84C43">
        <w:rPr>
          <w:rFonts w:asciiTheme="majorHAnsi" w:hAnsiTheme="majorHAnsi" w:cs="TimesNewRoman"/>
          <w:b/>
          <w:u w:val="single"/>
        </w:rPr>
        <w:t>that those requests were impossible to fulfil within the fantastic</w:t>
      </w:r>
      <w:r w:rsidR="00865C2F" w:rsidRPr="00B84C43">
        <w:rPr>
          <w:rFonts w:asciiTheme="majorHAnsi" w:hAnsiTheme="majorHAnsi" w:cs="TimesNewRoman"/>
          <w:b/>
          <w:u w:val="single"/>
        </w:rPr>
        <w:t xml:space="preserve"> </w:t>
      </w:r>
      <w:r w:rsidRPr="00B84C43">
        <w:rPr>
          <w:rFonts w:asciiTheme="majorHAnsi" w:hAnsiTheme="majorHAnsi" w:cs="TimesNewRoman"/>
          <w:b/>
          <w:u w:val="single"/>
        </w:rPr>
        <w:t>structures of the melancholic island race”</w:t>
      </w:r>
      <w:r w:rsidRPr="00B84C43">
        <w:rPr>
          <w:rFonts w:asciiTheme="majorHAnsi" w:hAnsiTheme="majorHAnsi" w:cs="TimesNewRoman"/>
        </w:rPr>
        <w:t xml:space="preserve"> (111).</w:t>
      </w:r>
    </w:p>
    <w:p w14:paraId="02F17E01" w14:textId="77777777" w:rsidR="00F442B2" w:rsidRPr="00B84C43" w:rsidRDefault="00F442B2" w:rsidP="00F442B2">
      <w:pPr>
        <w:rPr>
          <w:rFonts w:asciiTheme="majorHAnsi" w:hAnsiTheme="majorHAnsi"/>
          <w:color w:val="000000"/>
          <w:sz w:val="24"/>
        </w:rPr>
      </w:pPr>
    </w:p>
    <w:p w14:paraId="36311069" w14:textId="77777777" w:rsidR="00F442B2" w:rsidRPr="00B84C43" w:rsidRDefault="00F442B2" w:rsidP="00F442B2">
      <w:pPr>
        <w:rPr>
          <w:rFonts w:asciiTheme="majorHAnsi" w:hAnsiTheme="majorHAnsi"/>
        </w:rPr>
      </w:pPr>
    </w:p>
    <w:p w14:paraId="28BC2D34" w14:textId="64728293" w:rsidR="00B66956" w:rsidRPr="00B84C43" w:rsidRDefault="00B66956" w:rsidP="00B66956">
      <w:pPr>
        <w:pStyle w:val="Heading3"/>
      </w:pPr>
      <w:bookmarkStart w:id="36" w:name="_Toc235281191"/>
      <w:r w:rsidRPr="00B84C43">
        <w:t>Alternative-Discourse</w:t>
      </w:r>
      <w:bookmarkEnd w:id="36"/>
    </w:p>
    <w:p w14:paraId="64D36E7D" w14:textId="77777777" w:rsidR="00B66956" w:rsidRPr="00B84C43" w:rsidRDefault="00B66956" w:rsidP="00B66956">
      <w:pPr>
        <w:rPr>
          <w:rFonts w:asciiTheme="majorHAnsi" w:hAnsiTheme="majorHAnsi"/>
        </w:rPr>
      </w:pPr>
    </w:p>
    <w:p w14:paraId="1E42A088" w14:textId="77777777" w:rsidR="00B66956" w:rsidRPr="00B84C43" w:rsidRDefault="00B66956" w:rsidP="00B66956">
      <w:pPr>
        <w:pStyle w:val="Heading4"/>
      </w:pPr>
      <w:r w:rsidRPr="00B84C43">
        <w:t>Through the power of discourse we must break through the ontological constriction of national borders, only then will we be free</w:t>
      </w:r>
    </w:p>
    <w:p w14:paraId="7D154331" w14:textId="2C36B4B0" w:rsidR="00B66956" w:rsidRPr="00B84C43" w:rsidRDefault="00B66956" w:rsidP="00B66956">
      <w:pPr>
        <w:rPr>
          <w:rFonts w:asciiTheme="majorHAnsi" w:hAnsiTheme="majorHAnsi"/>
        </w:rPr>
      </w:pPr>
      <w:r w:rsidRPr="00B84C43">
        <w:rPr>
          <w:rFonts w:asciiTheme="majorHAnsi" w:hAnsiTheme="majorHAnsi"/>
          <w:b/>
        </w:rPr>
        <w:t>Ashcroft 2009</w:t>
      </w:r>
      <w:r w:rsidR="00887B09" w:rsidRPr="00B84C43">
        <w:rPr>
          <w:rFonts w:asciiTheme="majorHAnsi" w:hAnsiTheme="majorHAnsi"/>
        </w:rPr>
        <w:t xml:space="preserve"> (</w:t>
      </w:r>
      <w:r w:rsidRPr="00B84C43">
        <w:rPr>
          <w:rFonts w:asciiTheme="majorHAnsi" w:hAnsiTheme="majorHAnsi"/>
        </w:rPr>
        <w:t>Bill, teaches at the University of Hong Kong and the University of NSW, editor of The Post-Colonial Studies Reader and the author of The Empire Writes Back, “Beyond the Nation: Post-Colonial Hope”, The Journal of the European Asso</w:t>
      </w:r>
      <w:r w:rsidR="00887B09" w:rsidRPr="00B84C43">
        <w:rPr>
          <w:rFonts w:asciiTheme="majorHAnsi" w:hAnsiTheme="majorHAnsi"/>
        </w:rPr>
        <w:t>ciation of Studies on Australia,</w:t>
      </w:r>
      <w:r w:rsidRPr="00B84C43">
        <w:rPr>
          <w:rFonts w:asciiTheme="majorHAnsi" w:hAnsiTheme="majorHAnsi"/>
        </w:rPr>
        <w:t xml:space="preserve"> Australian Studies Centre, Universitat de Barcelona </w:t>
      </w:r>
      <w:r w:rsidR="00887B09" w:rsidRPr="00B84C43">
        <w:rPr>
          <w:rFonts w:asciiTheme="majorHAnsi" w:hAnsiTheme="majorHAnsi"/>
        </w:rPr>
        <w:t>)</w:t>
      </w:r>
    </w:p>
    <w:p w14:paraId="58ACED82" w14:textId="77777777" w:rsidR="00B66956" w:rsidRPr="00B84C43" w:rsidRDefault="00B66956" w:rsidP="00B66956">
      <w:pPr>
        <w:rPr>
          <w:rFonts w:asciiTheme="majorHAnsi" w:hAnsiTheme="majorHAnsi" w:cs="TimesNewRoman"/>
          <w:b/>
          <w:color w:val="000000"/>
          <w:u w:val="single"/>
        </w:rPr>
      </w:pPr>
      <w:r w:rsidRPr="00B84C43">
        <w:rPr>
          <w:rFonts w:asciiTheme="majorHAnsi" w:hAnsiTheme="majorHAnsi" w:cs="TimesNewRoman"/>
          <w:color w:val="000000"/>
        </w:rPr>
        <w:t>Yet in cultural terms the nation is perhaps an even more ambiguous phenomenon than it has been in the past, and this is particularly so in post-colonial theory. The nation-state has been critiqued in post-colonial analysis largely because the post-independence, postcolonized nation</w:t>
      </w:r>
      <w:r w:rsidRPr="00B84C43">
        <w:rPr>
          <w:rFonts w:asciiTheme="majorHAnsi" w:hAnsiTheme="majorHAnsi" w:cs="TimesNewRoman"/>
          <w:b/>
          <w:color w:val="000000"/>
          <w:u w:val="single"/>
        </w:rPr>
        <w:t>, that wonderful utopian idea, proved to be a focus of exclusion and division rather than unity; perpetuating the class divisions of the colonial state rather than liberating national subjects.</w:t>
      </w:r>
      <w:r w:rsidRPr="00B84C43">
        <w:rPr>
          <w:rFonts w:asciiTheme="majorHAnsi" w:hAnsiTheme="majorHAnsi" w:cs="TimesNewRoman"/>
          <w:color w:val="000000"/>
        </w:rPr>
        <w:t xml:space="preserve"> However </w:t>
      </w:r>
      <w:proofErr w:type="gramStart"/>
      <w:r w:rsidRPr="00B84C43">
        <w:rPr>
          <w:rFonts w:asciiTheme="majorHAnsi" w:hAnsiTheme="majorHAnsi" w:cs="TimesNewRoman"/>
          <w:color w:val="000000"/>
        </w:rPr>
        <w:t>nationalism,</w:t>
      </w:r>
      <w:proofErr w:type="gramEnd"/>
      <w:r w:rsidRPr="00B84C43">
        <w:rPr>
          <w:rFonts w:asciiTheme="majorHAnsi" w:hAnsiTheme="majorHAnsi" w:cs="TimesNewRoman"/>
          <w:color w:val="000000"/>
        </w:rPr>
        <w:t xml:space="preserve"> and its vision of a liberated nation has still been extremely important to post-colonial studies because the idea of nation has so clearly focussed the utopian ideals of anti-colonialism. There is perhaps no greater example of this than India, where independence was preceded by decades of utopian nationalist thought, yet in Rabindranath Tagore we find also the earliest and most widely known anti-nationalist. For Tagore, there can be no good nationalism; it can only be what he calls the “fierce self-idolatry of nation-worship” (2002, 15)—the exquisite irony being that his songs were used as Bengali, Bangladeshi and Indian Copyright © Bill Ashcroft 2009. This text may be archived and redistributed both in electronic form and in hard copy, provided that the author and journal are properly cited and no fee is charged¶13 national anthems. So the trajectory of colonial utopianism has been deeply ambivalent: on the one hand offering the vision of a united national people, and on the other a perhaps even more utopian idea of the spiritual unity of all peoples. The years since 1947, when India led the way for other colonial states into post-colonial independence, has been marked by the simultaneous deferral of pre-independence nationalist utopias, and yet a vibrant and unquenchable utopianism in the various postcolonial literatures. This utopianism has taken many forms but its most significant postcolonial characteristic has been the operation of memory. Yet in the decades before and after the turn of the century utopianism has taken a significant turn—one affected by globalization, with its increasing mobility and diasporic movement of peoples—that might be cautiously given the term cosmopolitan. Again it is India that has led the way in its literature, not only because of the proliferation of South Asian diasporic writing, but also because India itself has thrown the traditional idea of the nation as imagined community into question. That national ideal of one people, so successfully championed by Nehru has never been more challenged than it has by India’s size and complexity. India shows us that the ‘nation’ is not synonymous with the state and despite the increasing mobility of peoples across borders, the proliferation of </w:t>
      </w:r>
      <w:proofErr w:type="gramStart"/>
      <w:r w:rsidRPr="00B84C43">
        <w:rPr>
          <w:rFonts w:asciiTheme="majorHAnsi" w:hAnsiTheme="majorHAnsi" w:cs="TimesNewRoman"/>
          <w:color w:val="000000"/>
        </w:rPr>
        <w:t>diasporas</w:t>
      </w:r>
      <w:proofErr w:type="gramEnd"/>
      <w:r w:rsidRPr="00B84C43">
        <w:rPr>
          <w:rFonts w:asciiTheme="majorHAnsi" w:hAnsiTheme="majorHAnsi" w:cs="TimesNewRoman"/>
          <w:color w:val="000000"/>
        </w:rPr>
        <w:t xml:space="preserve">, the increasing rhetoric of international displacement, India reveals that before national borders have been crossed, the national subject is already the subject of a transnation. I want to propose the concept of transnation to extend the post-colonial critique of </w:t>
      </w:r>
      <w:proofErr w:type="gramStart"/>
      <w:r w:rsidRPr="00B84C43">
        <w:rPr>
          <w:rFonts w:asciiTheme="majorHAnsi" w:hAnsiTheme="majorHAnsi" w:cs="TimesNewRoman"/>
          <w:color w:val="000000"/>
        </w:rPr>
        <w:t>nation,</w:t>
      </w:r>
      <w:proofErr w:type="gramEnd"/>
      <w:r w:rsidRPr="00B84C43">
        <w:rPr>
          <w:rFonts w:asciiTheme="majorHAnsi" w:hAnsiTheme="majorHAnsi" w:cs="TimesNewRoman"/>
          <w:color w:val="000000"/>
        </w:rPr>
        <w:t xml:space="preserve"> (or more specifically the linking of nation and state) and to argue with the entrenched idea of diaspora as simply defined by absence and loss. Such a definition of the diasporic population as fundamentally absent from the nation fails to recognise the liberating possibilities of mobility. </w:t>
      </w:r>
      <w:r w:rsidRPr="00B84C43">
        <w:rPr>
          <w:rFonts w:asciiTheme="majorHAnsi" w:hAnsiTheme="majorHAnsi" w:cs="TimesNewRoman"/>
          <w:b/>
          <w:color w:val="000000"/>
          <w:u w:val="single"/>
        </w:rPr>
        <w:t xml:space="preserve">The transnation, on the other hand, represents the utopian idea that </w:t>
      </w:r>
      <w:r w:rsidRPr="00B84C43">
        <w:rPr>
          <w:rFonts w:asciiTheme="majorHAnsi" w:hAnsiTheme="majorHAnsi"/>
          <w:b/>
          <w:iCs/>
          <w:u w:val="single"/>
          <w:bdr w:val="single" w:sz="18" w:space="0" w:color="auto"/>
        </w:rPr>
        <w:t>national borders may not</w:t>
      </w:r>
      <w:r w:rsidRPr="00B84C43">
        <w:rPr>
          <w:rFonts w:asciiTheme="majorHAnsi" w:hAnsiTheme="majorHAnsi" w:cs="TimesNewRoman"/>
          <w:b/>
          <w:color w:val="000000"/>
          <w:u w:val="single"/>
        </w:rPr>
        <w:t xml:space="preserve"> in the end need to </w:t>
      </w:r>
      <w:r w:rsidRPr="00B84C43">
        <w:rPr>
          <w:rFonts w:asciiTheme="majorHAnsi" w:hAnsiTheme="majorHAnsi"/>
          <w:b/>
          <w:iCs/>
          <w:u w:val="single"/>
          <w:bdr w:val="single" w:sz="18" w:space="0" w:color="auto"/>
        </w:rPr>
        <w:t>be the authoritarian constructors of identity</w:t>
      </w:r>
      <w:r w:rsidRPr="00B84C43">
        <w:rPr>
          <w:rFonts w:asciiTheme="majorHAnsi" w:hAnsiTheme="majorHAnsi" w:cs="TimesNewRoman"/>
          <w:b/>
          <w:color w:val="000000"/>
          <w:u w:val="single"/>
        </w:rPr>
        <w:t xml:space="preserve"> that they have become. The beginning of the twenty first century reveals a utopianism as powerful as it is different from the nationalist utopianism</w:t>
      </w:r>
      <w:r w:rsidRPr="00B84C43">
        <w:rPr>
          <w:rFonts w:asciiTheme="majorHAnsi" w:hAnsiTheme="majorHAnsi" w:cs="TimesNewRoman"/>
          <w:color w:val="000000"/>
        </w:rPr>
        <w:t xml:space="preserve"> that began to grow in the early decades of the twentieth. </w:t>
      </w:r>
      <w:r w:rsidRPr="00B84C43">
        <w:rPr>
          <w:rFonts w:asciiTheme="majorHAnsi" w:hAnsiTheme="majorHAnsi" w:cs="TimesNewRoman"/>
          <w:b/>
          <w:color w:val="000000"/>
          <w:u w:val="single"/>
        </w:rPr>
        <w:t>This cosmopolitan utopianism reaches beyond the state and considers the liberating potential of difference and movement</w:t>
      </w:r>
      <w:r w:rsidRPr="00B84C43">
        <w:rPr>
          <w:rFonts w:asciiTheme="majorHAnsi" w:hAnsiTheme="majorHAnsi" w:cs="TimesNewRoman"/>
          <w:color w:val="000000"/>
        </w:rPr>
        <w:t xml:space="preserve">. This is, of course, dangerous territory because we have ample evidence of the melancholic plight of </w:t>
      </w:r>
      <w:r w:rsidRPr="00B84C43">
        <w:rPr>
          <w:rFonts w:asciiTheme="majorHAnsi" w:hAnsiTheme="majorHAnsi" w:cs="TimesNewRoman"/>
          <w:b/>
          <w:color w:val="000000"/>
          <w:u w:val="single"/>
        </w:rPr>
        <w:t>people who must move across borders, must in fact flee the nation either as economic or political refugees, or as subjects oppressed in some way by state power. Such people are decidedly unfree</w:t>
      </w:r>
      <w:r w:rsidRPr="00B84C43">
        <w:rPr>
          <w:rFonts w:asciiTheme="majorHAnsi" w:hAnsiTheme="majorHAnsi" w:cs="TimesNewRoman"/>
          <w:color w:val="000000"/>
        </w:rPr>
        <w:t xml:space="preserve">. Transnation may be mistaken to rest on a far too benign view of global movement and may encounter the objection that the idea of freedom from borders is in fact ignoring the plight into which globalization has thrown people disadvantaged by class, ethnicity, war, tyranny and all of the many reasons why they may need to escape. For this reason I treat the term ‘cosmopolitan’ with considerable caution, as a word complicated by overtones of urbanity and sophistication, a term much more successful as an adjective than a noun. </w:t>
      </w:r>
      <w:r w:rsidRPr="00B84C43">
        <w:rPr>
          <w:rFonts w:asciiTheme="majorHAnsi" w:hAnsiTheme="majorHAnsi" w:cs="TimesNewRoman"/>
          <w:b/>
          <w:color w:val="000000"/>
          <w:u w:val="single"/>
        </w:rPr>
        <w:t>The term ‘transnation’, while it pivots on a critique of the nation, and a utopian projection beyond the tyranny of national identity, nevertheless acknowledges that people live in nations and when they move, move within and beyond nations, sometimes without privilege and without hope.</w:t>
      </w:r>
      <w:r w:rsidRPr="00B84C43">
        <w:rPr>
          <w:rFonts w:asciiTheme="majorHAnsi" w:hAnsiTheme="majorHAnsi" w:cs="TimesNewRoman"/>
          <w:color w:val="000000"/>
        </w:rPr>
        <w:t xml:space="preserve"> The transnation is more than ‘the international,’ or ‘the transnational,’ which might more properly be conceived as a relation between states. The concept exposes the distinction between the occupants of the geographical entity—the historically produced multi-ethnic society whom we might call the ‘nation’ and the political, geographic and administrative structures of that nation that might be called the ‘state.’ Transnation is the fluid, migrating outside of the state (conceptually and culturally as well as geographically) that begins within the nation. This is possibly most obvious in India where the ‘nation’ is the perpetual scene of translation, but translation is but one example of the movement, the ‘betweenness’ by which the subjects of the transnation are constituted. </w:t>
      </w:r>
      <w:r w:rsidRPr="00B84C43">
        <w:rPr>
          <w:rFonts w:asciiTheme="majorHAnsi" w:hAnsiTheme="majorHAnsi" w:cs="TimesNewRoman"/>
          <w:b/>
          <w:color w:val="000000"/>
          <w:u w:val="single"/>
        </w:rPr>
        <w:t>It is the ‘inter’—the cutting edge of translation and renegotiation, the inbetween space—that carries the burden of the meaning of culture</w:t>
      </w:r>
      <w:r w:rsidRPr="00B84C43">
        <w:rPr>
          <w:rFonts w:asciiTheme="majorHAnsi" w:hAnsiTheme="majorHAnsi" w:cs="TimesNewRoman"/>
          <w:color w:val="000000"/>
        </w:rPr>
        <w:t xml:space="preserve">. Nevertheless, the ‘transnation’ does not refer to an object in political space. It is a way of talking about subjects in their ordinary lives, subjects who live in-between the positivities by which subjectivity is normally constituted. That the transnation is distinct from diaspora can be confirmed by seeing Salman Rushdie’s Midnight’s Children (1981) as the founding text of a new generation. This generation was indeed characterised by mobility and hybridity and gained worldwide attention through Indian literature in English, literature from what might called the ‘third-wave’ diaspora. It was characterised by a deep distrust of the boundaries of the nation, a distrust embodied in Saleem’s despair. But Rushdie’s novel had a different, more utopian vision as he explains in Imaginary Homelands </w:t>
      </w:r>
      <w:proofErr w:type="gramStart"/>
      <w:r w:rsidRPr="00B84C43">
        <w:rPr>
          <w:rFonts w:asciiTheme="majorHAnsi" w:hAnsiTheme="majorHAnsi" w:cs="TimesNewRoman"/>
          <w:color w:val="000000"/>
        </w:rPr>
        <w:t>The</w:t>
      </w:r>
      <w:proofErr w:type="gramEnd"/>
      <w:r w:rsidRPr="00B84C43">
        <w:rPr>
          <w:rFonts w:asciiTheme="majorHAnsi" w:hAnsiTheme="majorHAnsi" w:cs="TimesNewRoman"/>
          <w:color w:val="000000"/>
        </w:rPr>
        <w:t xml:space="preserve"> story of Saleem does indeed lead him to despair. But the story is told in a manner designed to echo, as closely as my abilities allowed, the Indian talent for non-stop self-regeneration. This is why the narrative constantly throws up new stories, why it “teems.” The form – multitudinous, hinting at the infinite possibilities of the country – is the optimistic counterweight to Saleem's personal tragedy. (1991, 16) Saleem’s personal tragedy is of course the tragedy of the post-colonial nation. But </w:t>
      </w:r>
      <w:r w:rsidRPr="00B84C43">
        <w:rPr>
          <w:rFonts w:asciiTheme="majorHAnsi" w:hAnsiTheme="majorHAnsi" w:cs="TimesNewRoman"/>
          <w:b/>
          <w:color w:val="000000"/>
          <w:u w:val="single"/>
        </w:rPr>
        <w:t>it is</w:t>
      </w:r>
      <w:r w:rsidRPr="00B84C43">
        <w:rPr>
          <w:rFonts w:asciiTheme="majorHAnsi" w:hAnsiTheme="majorHAnsi" w:cs="TimesNewRoman"/>
          <w:color w:val="000000"/>
        </w:rPr>
        <w:t xml:space="preserve"> also</w:t>
      </w:r>
      <w:r w:rsidRPr="00B84C43">
        <w:rPr>
          <w:rFonts w:asciiTheme="majorHAnsi" w:hAnsiTheme="majorHAnsi" w:cs="TimesNewRoman"/>
          <w:b/>
          <w:color w:val="000000"/>
          <w:u w:val="single"/>
        </w:rPr>
        <w:t xml:space="preserve"> the tragedy of the idea of the bordered nation itself, the very concept of a bounded utopian space within which a diverse people could come together as one</w:t>
      </w:r>
      <w:r w:rsidRPr="00B84C43">
        <w:rPr>
          <w:rFonts w:asciiTheme="majorHAnsi" w:hAnsiTheme="majorHAnsi" w:cs="TimesNewRoman"/>
          <w:color w:val="000000"/>
        </w:rPr>
        <w:t xml:space="preserve">. The saving grace, for Rushdie, is the capacity of a people to ‘teem,’ its irrepressible and exorbitant capacity to transcend the nation that becomes its most hopeful gesture. This way of describing national concerns deeply rooted in culture and myth engages the nation as a ‘transnation,’ a complex of mobility and multiplicity that supersedes both ‘nation’ and ‘state.’ What is perhaps most striking about contemporary post-colonial utopianism is that it captures the spirit of liberation strengthened rather than suppressed by the massive absurdities of the ‘War on Terror.’ Marxist utopianism was generated paradoxically by the growth of neo-liberal capitalism, growing stronger and stronger during the latter half of the Twentieth Century as communist states imploded. </w:t>
      </w:r>
      <w:r w:rsidRPr="00B84C43">
        <w:rPr>
          <w:rFonts w:asciiTheme="majorHAnsi" w:hAnsiTheme="majorHAnsi" w:cs="TimesNewRoman"/>
          <w:b/>
          <w:color w:val="000000"/>
          <w:u w:val="single"/>
        </w:rPr>
        <w:t xml:space="preserve">But </w:t>
      </w:r>
      <w:r w:rsidRPr="00B84C43">
        <w:rPr>
          <w:rFonts w:asciiTheme="majorHAnsi" w:hAnsiTheme="majorHAnsi" w:cs="TimesNewRoman"/>
          <w:color w:val="000000"/>
        </w:rPr>
        <w:t xml:space="preserve">I think </w:t>
      </w:r>
      <w:r w:rsidRPr="00B84C43">
        <w:rPr>
          <w:rFonts w:asciiTheme="majorHAnsi" w:hAnsiTheme="majorHAnsi" w:cs="TimesNewRoman"/>
          <w:b/>
          <w:color w:val="000000"/>
          <w:u w:val="single"/>
        </w:rPr>
        <w:t>this growth can be matched by the deep vein of postcolonial utopianism</w:t>
      </w:r>
      <w:r w:rsidRPr="00B84C43">
        <w:rPr>
          <w:rFonts w:asciiTheme="majorHAnsi" w:hAnsiTheme="majorHAnsi" w:cs="TimesNewRoman"/>
          <w:color w:val="000000"/>
        </w:rPr>
        <w:t xml:space="preserve"> that we find in literature, </w:t>
      </w:r>
      <w:r w:rsidRPr="00B84C43">
        <w:rPr>
          <w:rFonts w:asciiTheme="majorHAnsi" w:hAnsiTheme="majorHAnsi" w:cs="TimesNewRoman"/>
          <w:b/>
          <w:color w:val="000000"/>
          <w:u w:val="single"/>
        </w:rPr>
        <w:t>a vein of hope</w:t>
      </w:r>
      <w:r w:rsidRPr="00B84C43">
        <w:rPr>
          <w:rFonts w:asciiTheme="majorHAnsi" w:hAnsiTheme="majorHAnsi" w:cs="TimesNewRoman"/>
          <w:color w:val="000000"/>
        </w:rPr>
        <w:t xml:space="preserve"> that becomes more prominent with the growth of transnational and diasporic writing. This is </w:t>
      </w:r>
      <w:r w:rsidRPr="00B84C43">
        <w:rPr>
          <w:rFonts w:asciiTheme="majorHAnsi" w:hAnsiTheme="majorHAnsi" w:cs="TimesNewRoman"/>
          <w:b/>
          <w:color w:val="000000"/>
          <w:u w:val="single"/>
        </w:rPr>
        <w:t xml:space="preserve">quite different from that nationalist utopianism that died under the weight of post-independence reality. This is a </w:t>
      </w:r>
      <w:r w:rsidRPr="00B84C43">
        <w:rPr>
          <w:rFonts w:asciiTheme="majorHAnsi" w:hAnsiTheme="majorHAnsi"/>
          <w:b/>
          <w:iCs/>
          <w:u w:val="single"/>
          <w:bdr w:val="single" w:sz="18" w:space="0" w:color="auto"/>
        </w:rPr>
        <w:t>global utopianism</w:t>
      </w:r>
      <w:r w:rsidRPr="00B84C43">
        <w:rPr>
          <w:rFonts w:asciiTheme="majorHAnsi" w:hAnsiTheme="majorHAnsi" w:cs="TimesNewRoman"/>
          <w:b/>
          <w:color w:val="000000"/>
          <w:u w:val="single"/>
        </w:rPr>
        <w:t xml:space="preserve"> now entering the realm of </w:t>
      </w:r>
      <w:r w:rsidRPr="00B84C43">
        <w:rPr>
          <w:rFonts w:asciiTheme="majorHAnsi" w:hAnsiTheme="majorHAnsi"/>
          <w:b/>
          <w:iCs/>
          <w:u w:val="single"/>
          <w:bdr w:val="single" w:sz="18" w:space="0" w:color="auto"/>
        </w:rPr>
        <w:t>critical discourse</w:t>
      </w:r>
      <w:r w:rsidRPr="00B84C43">
        <w:rPr>
          <w:rFonts w:asciiTheme="majorHAnsi" w:hAnsiTheme="majorHAnsi" w:cs="TimesNewRoman"/>
          <w:b/>
          <w:color w:val="000000"/>
          <w:u w:val="single"/>
        </w:rPr>
        <w:t>, even in the most agonistic of critics</w:t>
      </w:r>
      <w:r w:rsidRPr="00B84C43">
        <w:rPr>
          <w:rFonts w:asciiTheme="majorHAnsi" w:hAnsiTheme="majorHAnsi" w:cs="TimesNewRoman"/>
          <w:color w:val="000000"/>
        </w:rPr>
        <w:t xml:space="preserve">. While the utopianism of post-colonial literature has developed extensively during the Twentieth Century, I want to address examples of this utopian tendency in post-colonial criticism at the turn of this century. Paul Gilroy’s After Empire (2004) and Edward Said’s Freud and the non-European (2003) indicate that the element of hope circulating around </w:t>
      </w:r>
      <w:r w:rsidRPr="00B84C43">
        <w:rPr>
          <w:rFonts w:asciiTheme="majorHAnsi" w:hAnsiTheme="majorHAnsi" w:cs="TimesNewRoman"/>
          <w:b/>
          <w:color w:val="000000"/>
          <w:u w:val="single"/>
        </w:rPr>
        <w:t xml:space="preserve">the possibility of freedom from nation, (or at least from the </w:t>
      </w:r>
      <w:r w:rsidRPr="00B84C43">
        <w:rPr>
          <w:rFonts w:asciiTheme="majorHAnsi" w:hAnsiTheme="majorHAnsi"/>
          <w:b/>
          <w:iCs/>
          <w:u w:val="single"/>
          <w:bdr w:val="single" w:sz="18" w:space="0" w:color="auto"/>
        </w:rPr>
        <w:t>ontological constriction of national borders)</w:t>
      </w:r>
      <w:r w:rsidRPr="00B84C43">
        <w:rPr>
          <w:rFonts w:asciiTheme="majorHAnsi" w:hAnsiTheme="majorHAnsi" w:cs="TimesNewRoman"/>
          <w:b/>
          <w:color w:val="000000"/>
          <w:u w:val="single"/>
        </w:rPr>
        <w:t>, and freedom from identity itself, may be gathering strength as a feature of twenty first century literature and criticism</w:t>
      </w:r>
      <w:r w:rsidRPr="00B84C43">
        <w:rPr>
          <w:rFonts w:asciiTheme="majorHAnsi" w:hAnsiTheme="majorHAnsi" w:cs="TimesNewRoman"/>
          <w:color w:val="000000"/>
        </w:rPr>
        <w:t>. Indeed, the characteristic these works all share is a utopianism deeply embedded in critique</w:t>
      </w:r>
      <w:r w:rsidRPr="00B84C43">
        <w:rPr>
          <w:rFonts w:asciiTheme="majorHAnsi" w:hAnsiTheme="majorHAnsi" w:cs="TimesNewRoman"/>
          <w:b/>
          <w:color w:val="000000"/>
          <w:u w:val="single"/>
        </w:rPr>
        <w:t>, a tentative hope for a different world emerging from a clear view of the melancholic state of this one.</w:t>
      </w:r>
    </w:p>
    <w:p w14:paraId="561EF4F6" w14:textId="77777777" w:rsidR="00B66956" w:rsidRPr="00B84C43" w:rsidRDefault="00B66956" w:rsidP="00B66956">
      <w:pPr>
        <w:rPr>
          <w:rFonts w:asciiTheme="majorHAnsi" w:hAnsiTheme="majorHAnsi"/>
        </w:rPr>
      </w:pPr>
    </w:p>
    <w:p w14:paraId="4B439316" w14:textId="7A6E8F98" w:rsidR="00B66956" w:rsidRPr="00B84C43" w:rsidRDefault="00B66956" w:rsidP="00B66956">
      <w:pPr>
        <w:pStyle w:val="Heading1"/>
      </w:pPr>
      <w:bookmarkStart w:id="37" w:name="_Toc235281192"/>
      <w:r w:rsidRPr="00B84C43">
        <w:t>Block AT</w:t>
      </w:r>
      <w:bookmarkEnd w:id="37"/>
    </w:p>
    <w:p w14:paraId="134F6F94" w14:textId="0DAB5266" w:rsidR="00F442B2" w:rsidRPr="00B84C43" w:rsidRDefault="00531672" w:rsidP="00F442B2">
      <w:pPr>
        <w:pStyle w:val="Heading3"/>
      </w:pPr>
      <w:bookmarkStart w:id="38" w:name="_Toc235281193"/>
      <w:r w:rsidRPr="00B84C43">
        <w:t>AT: Not Coloniality</w:t>
      </w:r>
      <w:bookmarkEnd w:id="38"/>
    </w:p>
    <w:p w14:paraId="697835AA" w14:textId="77777777" w:rsidR="00F442B2" w:rsidRPr="00B84C43" w:rsidRDefault="00F442B2" w:rsidP="00F442B2">
      <w:pPr>
        <w:pStyle w:val="Heading4"/>
        <w:rPr>
          <w:rStyle w:val="StyleStyleBold12pt"/>
          <w:b/>
        </w:rPr>
      </w:pPr>
      <w:r w:rsidRPr="00B84C43">
        <w:rPr>
          <w:rStyle w:val="StyleStyleBold12pt"/>
          <w:b/>
        </w:rPr>
        <w:t>In order to understand Latin America we must first analyze coloniality</w:t>
      </w:r>
    </w:p>
    <w:p w14:paraId="43AF9DBD" w14:textId="77777777" w:rsidR="00F442B2" w:rsidRPr="00B84C43" w:rsidRDefault="00F442B2" w:rsidP="00F442B2">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4343337A" w14:textId="77777777" w:rsidR="00F442B2" w:rsidRPr="00B84C43" w:rsidRDefault="00F442B2" w:rsidP="00F442B2">
      <w:pPr>
        <w:rPr>
          <w:rFonts w:asciiTheme="majorHAnsi" w:hAnsiTheme="majorHAnsi"/>
        </w:rPr>
      </w:pPr>
      <w:r w:rsidRPr="00B84C43">
        <w:rPr>
          <w:rFonts w:asciiTheme="majorHAnsi" w:hAnsiTheme="majorHAnsi"/>
        </w:rPr>
        <w:t>(Walter, The Idea of Latin America, page xiii, RH)</w:t>
      </w:r>
    </w:p>
    <w:p w14:paraId="0D2BE354" w14:textId="77777777" w:rsidR="00F442B2" w:rsidRPr="00B84C43" w:rsidRDefault="00F442B2" w:rsidP="00F442B2">
      <w:pPr>
        <w:rPr>
          <w:rStyle w:val="StyleBoldUnderline"/>
          <w:rFonts w:asciiTheme="majorHAnsi" w:hAnsiTheme="majorHAnsi"/>
        </w:rPr>
      </w:pPr>
      <w:r w:rsidRPr="00B84C43">
        <w:rPr>
          <w:rStyle w:val="StyleBoldUnderline"/>
          <w:rFonts w:asciiTheme="majorHAnsi" w:hAnsiTheme="majorHAnsi"/>
        </w:rPr>
        <w:t>To excavate coloniality</w:t>
      </w:r>
      <w:r w:rsidRPr="00B84C43">
        <w:rPr>
          <w:rFonts w:asciiTheme="majorHAnsi" w:hAnsiTheme="majorHAnsi"/>
        </w:rPr>
        <w:t xml:space="preserve">, then, </w:t>
      </w:r>
      <w:r w:rsidRPr="00B84C43">
        <w:rPr>
          <w:rStyle w:val="StyleBoldUnderline"/>
          <w:rFonts w:asciiTheme="majorHAnsi" w:hAnsiTheme="majorHAnsi"/>
        </w:rPr>
        <w:t>one must always include and analyze the project of modernity</w:t>
      </w:r>
      <w:r w:rsidRPr="00B84C43">
        <w:rPr>
          <w:rFonts w:asciiTheme="majorHAnsi" w:hAnsiTheme="majorHAnsi"/>
        </w:rPr>
        <w:t xml:space="preserve">, although the reverse is not true, because </w:t>
      </w:r>
      <w:r w:rsidRPr="00B84C43">
        <w:rPr>
          <w:rStyle w:val="StyleBoldUnderline"/>
          <w:rFonts w:asciiTheme="majorHAnsi" w:hAnsiTheme="majorHAnsi"/>
        </w:rPr>
        <w:t>coloniality points to the absences that the narrative of modernity produces.</w:t>
      </w:r>
      <w:r w:rsidRPr="00B84C43">
        <w:rPr>
          <w:rFonts w:asciiTheme="majorHAnsi" w:hAnsiTheme="majorHAnsi"/>
        </w:rPr>
        <w:t xml:space="preserve"> Thus, I choose to describe the modern world order that has emerged in the five hundred years since the “discovery of America” as the modern/colonial world, to indicate that </w:t>
      </w:r>
      <w:r w:rsidRPr="00B84C43">
        <w:rPr>
          <w:rStyle w:val="StyleBoldUnderline"/>
          <w:rFonts w:asciiTheme="majorHAnsi" w:hAnsiTheme="majorHAnsi"/>
        </w:rPr>
        <w:t>coloniality is constitutive of modernity and cannot exist without it</w:t>
      </w:r>
      <w:r w:rsidRPr="00B84C43">
        <w:rPr>
          <w:rFonts w:asciiTheme="majorHAnsi" w:hAnsiTheme="majorHAnsi"/>
        </w:rPr>
        <w:t xml:space="preserve">. Indeed, </w:t>
      </w:r>
      <w:r w:rsidRPr="00B84C43">
        <w:rPr>
          <w:rStyle w:val="StyleBoldUnderline"/>
          <w:rFonts w:asciiTheme="majorHAnsi" w:hAnsiTheme="majorHAnsi"/>
        </w:rPr>
        <w:t xml:space="preserve">the “idea” of Latin America cannot </w:t>
      </w:r>
      <w:r w:rsidRPr="00B84C43">
        <w:rPr>
          <w:rFonts w:asciiTheme="majorHAnsi" w:hAnsiTheme="majorHAnsi"/>
        </w:rPr>
        <w:t xml:space="preserve">be </w:t>
      </w:r>
      <w:r w:rsidRPr="00B84C43">
        <w:rPr>
          <w:rFonts w:asciiTheme="majorHAnsi" w:hAnsiTheme="majorHAnsi"/>
          <w:b/>
          <w:u w:val="single"/>
        </w:rPr>
        <w:t>dealt with in isolation without producing turmoil in the world system. It cannot</w:t>
      </w:r>
      <w:r w:rsidRPr="00B84C43">
        <w:rPr>
          <w:rFonts w:asciiTheme="majorHAnsi" w:hAnsiTheme="majorHAnsi"/>
        </w:rPr>
        <w:t xml:space="preserve"> </w:t>
      </w:r>
      <w:r w:rsidRPr="00B84C43">
        <w:rPr>
          <w:rStyle w:val="StyleBoldUnderline"/>
          <w:rFonts w:asciiTheme="majorHAnsi" w:hAnsiTheme="majorHAnsi"/>
        </w:rPr>
        <w:t xml:space="preserve">be separated from the “ideas” of Europe and of the US as America that </w:t>
      </w:r>
      <w:proofErr w:type="gramStart"/>
      <w:r w:rsidRPr="00B84C43">
        <w:rPr>
          <w:rStyle w:val="StyleBoldUnderline"/>
          <w:rFonts w:asciiTheme="majorHAnsi" w:hAnsiTheme="majorHAnsi"/>
        </w:rPr>
        <w:t>dominate</w:t>
      </w:r>
      <w:proofErr w:type="gramEnd"/>
      <w:r w:rsidRPr="00B84C43">
        <w:rPr>
          <w:rStyle w:val="StyleBoldUnderline"/>
          <w:rFonts w:asciiTheme="majorHAnsi" w:hAnsiTheme="majorHAnsi"/>
        </w:rPr>
        <w:t xml:space="preserve"> even today. The “Americas” are the consequence of early European commercial expansion and the motor of capitalism, as we know it today. The “discovery” of America and the genocide of Indians and African slaves are the very foundation of “modernity,” more so than the French or Industrial Revolutions. Better yet, they constitute the darker and hidden face of modernity, “coloniality.” Thus, to excavate the “idea of Latin America” is, really, to understand how the West was born and how the modern </w:t>
      </w:r>
      <w:proofErr w:type="gramStart"/>
      <w:r w:rsidRPr="00B84C43">
        <w:rPr>
          <w:rStyle w:val="StyleBoldUnderline"/>
          <w:rFonts w:asciiTheme="majorHAnsi" w:hAnsiTheme="majorHAnsi"/>
        </w:rPr>
        <w:t>world order</w:t>
      </w:r>
      <w:proofErr w:type="gramEnd"/>
      <w:r w:rsidRPr="00B84C43">
        <w:rPr>
          <w:rStyle w:val="StyleBoldUnderline"/>
          <w:rFonts w:asciiTheme="majorHAnsi" w:hAnsiTheme="majorHAnsi"/>
        </w:rPr>
        <w:t xml:space="preserve"> was founded.</w:t>
      </w:r>
    </w:p>
    <w:p w14:paraId="0D108F4B" w14:textId="77777777" w:rsidR="00887B09" w:rsidRPr="00B84C43" w:rsidRDefault="00887B09" w:rsidP="00507A16"/>
    <w:p w14:paraId="67BCD1A0" w14:textId="77777777" w:rsidR="00F442B2" w:rsidRPr="00B84C43" w:rsidRDefault="00F442B2" w:rsidP="00F442B2">
      <w:pPr>
        <w:pStyle w:val="Heading4"/>
      </w:pPr>
      <w:r w:rsidRPr="00B84C43">
        <w:t>K comes first – coloniality is impossible to recognize from the aff’s perspective of modernity.</w:t>
      </w:r>
    </w:p>
    <w:p w14:paraId="51C2C53C" w14:textId="77777777" w:rsidR="00F442B2" w:rsidRPr="00B84C43" w:rsidRDefault="00F442B2" w:rsidP="00F442B2">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38156E08" w14:textId="77777777" w:rsidR="00F442B2" w:rsidRPr="00B84C43" w:rsidRDefault="00F442B2" w:rsidP="00F442B2">
      <w:pPr>
        <w:rPr>
          <w:rFonts w:asciiTheme="majorHAnsi" w:hAnsiTheme="majorHAnsi"/>
        </w:rPr>
      </w:pPr>
      <w:r w:rsidRPr="00B84C43">
        <w:rPr>
          <w:rFonts w:asciiTheme="majorHAnsi" w:hAnsiTheme="majorHAnsi"/>
        </w:rPr>
        <w:t>(Walter, The Idea of Latin America, page 4-5, RH)</w:t>
      </w:r>
    </w:p>
    <w:p w14:paraId="78272D61" w14:textId="4E219228" w:rsidR="00F442B2" w:rsidRPr="00B84C43" w:rsidRDefault="00F442B2" w:rsidP="00F442B2">
      <w:pPr>
        <w:rPr>
          <w:rFonts w:asciiTheme="majorHAnsi" w:hAnsiTheme="majorHAnsi"/>
          <w:b/>
          <w:u w:val="single"/>
        </w:rPr>
      </w:pPr>
      <w:r w:rsidRPr="00B84C43">
        <w:rPr>
          <w:rFonts w:asciiTheme="majorHAnsi" w:hAnsiTheme="majorHAnsi"/>
        </w:rPr>
        <w:t>Max Weber has been credited, after Hegel, with having conceptualized “</w:t>
      </w:r>
      <w:r w:rsidRPr="00B84C43">
        <w:rPr>
          <w:rStyle w:val="StyleBoldUnderline"/>
          <w:rFonts w:asciiTheme="majorHAnsi" w:hAnsiTheme="majorHAnsi"/>
        </w:rPr>
        <w:t>modernity” as the direction of history that had Europe as a model and a goal.</w:t>
      </w:r>
      <w:r w:rsidRPr="00B84C43">
        <w:rPr>
          <w:rFonts w:asciiTheme="majorHAnsi" w:hAnsiTheme="majorHAnsi"/>
        </w:rPr>
        <w:t xml:space="preserve"> More recently, since the late 1980s, Peruvian sociologist Anibal </w:t>
      </w:r>
      <w:r w:rsidRPr="00B84C43">
        <w:rPr>
          <w:rStyle w:val="StyleBoldUnderline"/>
          <w:rFonts w:asciiTheme="majorHAnsi" w:hAnsiTheme="majorHAnsi"/>
        </w:rPr>
        <w:t>Quijano unveiled “coloniality” as the darker side of modernity and as the historical perspective of the wretched, the outcasts from history told from the perspective of modernity</w:t>
      </w:r>
      <w:r w:rsidRPr="00B84C43">
        <w:rPr>
          <w:rFonts w:asciiTheme="majorHAnsi" w:hAnsiTheme="majorHAnsi"/>
        </w:rPr>
        <w:t xml:space="preserve">. </w:t>
      </w:r>
      <w:r w:rsidRPr="00B84C43">
        <w:rPr>
          <w:rStyle w:val="Emphasis"/>
          <w:rFonts w:asciiTheme="majorHAnsi" w:hAnsiTheme="majorHAnsi"/>
        </w:rPr>
        <w:t>From the perspective of modernity, coloniality is difficult to see or recognize, and even a bothersome concept</w:t>
      </w:r>
      <w:r w:rsidRPr="00B84C43">
        <w:rPr>
          <w:rFonts w:asciiTheme="majorHAnsi" w:hAnsiTheme="majorHAnsi"/>
        </w:rPr>
        <w:t xml:space="preserve">. </w:t>
      </w:r>
      <w:r w:rsidRPr="00B84C43">
        <w:rPr>
          <w:rStyle w:val="StyleBoldUnderline"/>
          <w:rFonts w:asciiTheme="majorHAnsi" w:hAnsiTheme="majorHAnsi"/>
        </w:rPr>
        <w:t>For the second set of actors, the wretched, modernity is unavoidable although coloniality offers a shifting perspective of knowledge and history</w:t>
      </w:r>
      <w:r w:rsidRPr="00B84C43">
        <w:rPr>
          <w:rFonts w:asciiTheme="majorHAnsi" w:hAnsiTheme="majorHAnsi"/>
        </w:rPr>
        <w:t xml:space="preserve">. </w:t>
      </w:r>
      <w:r w:rsidRPr="00B84C43">
        <w:rPr>
          <w:rStyle w:val="StyleBoldUnderline"/>
          <w:rFonts w:asciiTheme="majorHAnsi" w:hAnsiTheme="majorHAnsi"/>
        </w:rPr>
        <w:t>For the first actors, modernity is one-sided and of single density. For the second, modernity is double-sided and of double density. To understand the coexistence of these two major paradigms is to understand how the shift in the geo-graphy and the geo-politics of knowledge is taking place. My argument is straightforwardly located in the second paradigm, in the double density of modernity/coloniality.</w:t>
      </w:r>
      <w:r w:rsidR="00865C2F" w:rsidRPr="00B84C43">
        <w:rPr>
          <w:rStyle w:val="StyleBoldUnderline"/>
          <w:rFonts w:asciiTheme="majorHAnsi" w:hAnsiTheme="majorHAnsi"/>
        </w:rPr>
        <w:t xml:space="preserve"> </w:t>
      </w:r>
      <w:r w:rsidRPr="00B84C43">
        <w:rPr>
          <w:rFonts w:asciiTheme="majorHAnsi" w:hAnsiTheme="majorHAnsi"/>
        </w:rPr>
        <w:t xml:space="preserve">How do these two entangled concepts, modernity and coloniality, work together as two sides of the same reality to shape the idea of “America” in the sixteenth century and of “Latin” America in the nineteenth? Modernity has been a term in use for the past thirty or forty years. In spite of differences in opinions and definitions, there are some basic agreements about its meaning. </w:t>
      </w:r>
      <w:r w:rsidRPr="00B84C43">
        <w:rPr>
          <w:rStyle w:val="StyleBoldUnderline"/>
          <w:rFonts w:asciiTheme="majorHAnsi" w:hAnsiTheme="majorHAnsi"/>
        </w:rPr>
        <w:t>From the European perspective, modernity refers to a period in world history that has been traced back either to the European Renaissance and the “discovery” of America</w:t>
      </w:r>
      <w:r w:rsidRPr="00B84C43">
        <w:rPr>
          <w:rFonts w:asciiTheme="majorHAnsi" w:hAnsiTheme="majorHAnsi"/>
        </w:rPr>
        <w:t xml:space="preserve"> (this view is common among scholars from the South of Europe, Italy, Spain, and Portugal</w:t>
      </w:r>
      <w:r w:rsidRPr="00B84C43">
        <w:rPr>
          <w:rStyle w:val="StyleBoldUnderline"/>
          <w:rFonts w:asciiTheme="majorHAnsi" w:hAnsiTheme="majorHAnsi"/>
        </w:rPr>
        <w:t>), or to the European Enlightenment</w:t>
      </w:r>
      <w:r w:rsidRPr="00B84C43">
        <w:rPr>
          <w:rFonts w:asciiTheme="majorHAnsi" w:hAnsiTheme="majorHAnsi"/>
        </w:rPr>
        <w:t xml:space="preserve"> (this view is held by scholars and intellectuals and assumed by the media in Anglo-Saxon countries – England, Germany, and Holland – and one Latin country, France). </w:t>
      </w:r>
      <w:r w:rsidRPr="00B84C43">
        <w:rPr>
          <w:rStyle w:val="StyleBoldUnderline"/>
          <w:rFonts w:asciiTheme="majorHAnsi" w:hAnsiTheme="majorHAnsi"/>
        </w:rPr>
        <w:t>On the other side of the colonial difference, scholars and intellectuals in the ex-Spanish and ex-Portuguese colonies in South America have been advancing the idea that the achievements of modernity go hand in hand with the violence of coloniality. The difference, to reiterate, lies in which side of each local history is told. O’Gorman’s “invention of America” theory was a turning point that put on the table a perspective that was absent and not recognized from the existing European and imperial narratives</w:t>
      </w:r>
      <w:r w:rsidRPr="00B84C43">
        <w:rPr>
          <w:rFonts w:asciiTheme="majorHAnsi" w:hAnsiTheme="majorHAnsi"/>
        </w:rPr>
        <w:t>. Let’s agree that O’Gorman made visible a dimension of history that was occluded by the partial “discovery” narratives, and let’s also agree that it is an example of how things may look from the varied experiences of coloniality.</w:t>
      </w:r>
    </w:p>
    <w:p w14:paraId="1204E358" w14:textId="77777777" w:rsidR="00F442B2" w:rsidRPr="00B84C43" w:rsidRDefault="00F442B2" w:rsidP="00F442B2">
      <w:pPr>
        <w:rPr>
          <w:rFonts w:asciiTheme="majorHAnsi" w:hAnsiTheme="majorHAnsi"/>
        </w:rPr>
      </w:pPr>
    </w:p>
    <w:p w14:paraId="64C3E85B" w14:textId="77777777" w:rsidR="00476F2A" w:rsidRPr="00B84C43" w:rsidRDefault="00476F2A" w:rsidP="00476F2A">
      <w:pPr>
        <w:pStyle w:val="Heading3"/>
      </w:pPr>
      <w:bookmarkStart w:id="39" w:name="_Toc235281194"/>
      <w:r w:rsidRPr="00B84C43">
        <w:t>AT: Economic Theory</w:t>
      </w:r>
      <w:bookmarkEnd w:id="39"/>
      <w:r w:rsidRPr="00B84C43">
        <w:t xml:space="preserve"> </w:t>
      </w:r>
    </w:p>
    <w:p w14:paraId="4AB5D921" w14:textId="77777777" w:rsidR="00476F2A" w:rsidRPr="00B84C43" w:rsidRDefault="00476F2A" w:rsidP="00476F2A">
      <w:pPr>
        <w:pStyle w:val="Heading4"/>
      </w:pPr>
      <w:r w:rsidRPr="00B84C43">
        <w:t xml:space="preserve">The criticism of capitalism is rooted in westernized, Eurocentric view of the world that colonized in the first place. </w:t>
      </w:r>
    </w:p>
    <w:p w14:paraId="3D579A4F" w14:textId="77777777" w:rsidR="00476F2A" w:rsidRPr="00B84C43" w:rsidRDefault="00476F2A" w:rsidP="00476F2A">
      <w:pPr>
        <w:rPr>
          <w:rStyle w:val="StyleStyleBold12pt"/>
          <w:rFonts w:asciiTheme="majorHAnsi" w:hAnsiTheme="majorHAnsi"/>
        </w:rPr>
      </w:pPr>
      <w:r w:rsidRPr="00B84C43">
        <w:rPr>
          <w:rStyle w:val="StyleStyleBold12pt"/>
          <w:rFonts w:asciiTheme="majorHAnsi" w:hAnsiTheme="majorHAnsi"/>
        </w:rPr>
        <w:t xml:space="preserve">Grosfoguel 07 </w:t>
      </w:r>
      <w:r w:rsidRPr="00B84C43">
        <w:rPr>
          <w:rFonts w:asciiTheme="majorHAnsi" w:hAnsiTheme="majorHAnsi"/>
        </w:rPr>
        <w:t>(Ramon, “The Epistemic Decolonial Turn,” Cultural Studies, volume: 21, pg. 215, MCJC)</w:t>
      </w:r>
    </w:p>
    <w:p w14:paraId="30D48A21" w14:textId="7B3B10F1" w:rsidR="00476F2A" w:rsidRPr="00B84C43" w:rsidRDefault="00476F2A" w:rsidP="00476F2A">
      <w:pPr>
        <w:rPr>
          <w:rStyle w:val="StyleBoldUnderline"/>
          <w:rFonts w:asciiTheme="majorHAnsi" w:hAnsiTheme="majorHAnsi"/>
        </w:rPr>
      </w:pPr>
      <w:r w:rsidRPr="00B84C43">
        <w:rPr>
          <w:rStyle w:val="StyleBoldUnderline"/>
          <w:rFonts w:asciiTheme="majorHAnsi" w:hAnsiTheme="majorHAnsi"/>
        </w:rPr>
        <w:t>Globalization studies</w:t>
      </w:r>
      <w:r w:rsidRPr="00B84C43">
        <w:rPr>
          <w:rFonts w:asciiTheme="majorHAnsi" w:hAnsiTheme="majorHAnsi"/>
        </w:rPr>
        <w:t xml:space="preserve">, political-economy paradigms </w:t>
      </w:r>
      <w:r w:rsidRPr="00B84C43">
        <w:rPr>
          <w:rStyle w:val="StyleBoldUnderline"/>
          <w:rFonts w:asciiTheme="majorHAnsi" w:hAnsiTheme="majorHAnsi"/>
        </w:rPr>
        <w:t>and world-system analysis</w:t>
      </w:r>
      <w:r w:rsidRPr="00B84C43">
        <w:rPr>
          <w:rFonts w:asciiTheme="majorHAnsi" w:hAnsiTheme="majorHAnsi"/>
        </w:rPr>
        <w:t>,</w:t>
      </w:r>
      <w:r w:rsidR="00865C2F" w:rsidRPr="00B84C43">
        <w:rPr>
          <w:rFonts w:asciiTheme="majorHAnsi" w:hAnsiTheme="majorHAnsi"/>
          <w:sz w:val="12"/>
        </w:rPr>
        <w:t xml:space="preserve"> </w:t>
      </w:r>
      <w:r w:rsidRPr="00B84C43">
        <w:rPr>
          <w:rFonts w:asciiTheme="majorHAnsi" w:hAnsiTheme="majorHAnsi"/>
        </w:rPr>
        <w:t xml:space="preserve">with only a few exceptions, </w:t>
      </w:r>
      <w:r w:rsidRPr="00B84C43">
        <w:rPr>
          <w:rStyle w:val="StyleBoldUnderline"/>
          <w:rFonts w:asciiTheme="majorHAnsi" w:hAnsiTheme="majorHAnsi"/>
        </w:rPr>
        <w:t>have not derived the epistemological and</w:t>
      </w:r>
      <w:r w:rsidR="00865C2F" w:rsidRPr="00B84C43">
        <w:rPr>
          <w:rStyle w:val="StyleBoldUnderline"/>
          <w:rFonts w:asciiTheme="majorHAnsi" w:hAnsiTheme="majorHAnsi"/>
        </w:rPr>
        <w:t xml:space="preserve"> </w:t>
      </w:r>
      <w:r w:rsidRPr="00B84C43">
        <w:rPr>
          <w:rStyle w:val="StyleBoldUnderline"/>
          <w:rFonts w:asciiTheme="majorHAnsi" w:hAnsiTheme="majorHAnsi"/>
        </w:rPr>
        <w:t>theoretical implications of the epistemic critique coming from subaltern</w:t>
      </w:r>
      <w:r w:rsidR="00865C2F" w:rsidRPr="00B84C43">
        <w:rPr>
          <w:rStyle w:val="StyleBoldUnderline"/>
          <w:rFonts w:asciiTheme="majorHAnsi" w:hAnsiTheme="majorHAnsi"/>
        </w:rPr>
        <w:t xml:space="preserve"> </w:t>
      </w:r>
      <w:r w:rsidRPr="00B84C43">
        <w:rPr>
          <w:rStyle w:val="StyleBoldUnderline"/>
          <w:rFonts w:asciiTheme="majorHAnsi" w:hAnsiTheme="majorHAnsi"/>
        </w:rPr>
        <w:t>locations in the colonial divide</w:t>
      </w:r>
      <w:r w:rsidRPr="00B84C43">
        <w:rPr>
          <w:rFonts w:asciiTheme="majorHAnsi" w:hAnsiTheme="majorHAnsi"/>
        </w:rPr>
        <w:t xml:space="preserve"> and expressed in academia through ethnic</w:t>
      </w:r>
      <w:r w:rsidR="00865C2F" w:rsidRPr="00B84C43">
        <w:rPr>
          <w:rFonts w:asciiTheme="majorHAnsi" w:hAnsiTheme="majorHAnsi"/>
          <w:sz w:val="12"/>
        </w:rPr>
        <w:t xml:space="preserve"> </w:t>
      </w:r>
      <w:r w:rsidRPr="00B84C43">
        <w:rPr>
          <w:rFonts w:asciiTheme="majorHAnsi" w:hAnsiTheme="majorHAnsi"/>
        </w:rPr>
        <w:t xml:space="preserve">studies and woman studies. </w:t>
      </w:r>
      <w:r w:rsidRPr="00B84C43">
        <w:rPr>
          <w:rStyle w:val="StyleBoldUnderline"/>
          <w:rFonts w:asciiTheme="majorHAnsi" w:hAnsiTheme="majorHAnsi"/>
        </w:rPr>
        <w:t>They still continue to produce knowledge from the</w:t>
      </w:r>
      <w:r w:rsidR="00865C2F" w:rsidRPr="00B84C43">
        <w:rPr>
          <w:rStyle w:val="StyleBoldUnderline"/>
          <w:rFonts w:asciiTheme="majorHAnsi" w:hAnsiTheme="majorHAnsi"/>
        </w:rPr>
        <w:t xml:space="preserve"> </w:t>
      </w:r>
      <w:r w:rsidRPr="00B84C43">
        <w:rPr>
          <w:rStyle w:val="StyleBoldUnderline"/>
          <w:rFonts w:asciiTheme="majorHAnsi" w:hAnsiTheme="majorHAnsi"/>
        </w:rPr>
        <w:t>Western man ‘point zero’ god-eye view. This has led to important problems in</w:t>
      </w:r>
      <w:r w:rsidR="00865C2F" w:rsidRPr="00B84C43">
        <w:rPr>
          <w:rStyle w:val="StyleBoldUnderline"/>
          <w:rFonts w:asciiTheme="majorHAnsi" w:hAnsiTheme="majorHAnsi"/>
        </w:rPr>
        <w:t xml:space="preserve"> </w:t>
      </w:r>
      <w:r w:rsidRPr="00B84C43">
        <w:rPr>
          <w:rStyle w:val="StyleBoldUnderline"/>
          <w:rFonts w:asciiTheme="majorHAnsi" w:hAnsiTheme="majorHAnsi"/>
        </w:rPr>
        <w:t>the way we conceptualize global capitalism and the ‘world-system’.</w:t>
      </w:r>
      <w:r w:rsidRPr="00B84C43">
        <w:rPr>
          <w:rFonts w:asciiTheme="majorHAnsi" w:hAnsiTheme="majorHAnsi"/>
        </w:rPr>
        <w:t xml:space="preserve"> </w:t>
      </w:r>
      <w:r w:rsidRPr="00B84C43">
        <w:rPr>
          <w:rStyle w:val="StyleBoldUnderline"/>
          <w:rFonts w:asciiTheme="majorHAnsi" w:hAnsiTheme="majorHAnsi"/>
        </w:rPr>
        <w:t>These</w:t>
      </w:r>
      <w:r w:rsidR="00865C2F" w:rsidRPr="00B84C43">
        <w:rPr>
          <w:rStyle w:val="StyleBoldUnderline"/>
          <w:rFonts w:asciiTheme="majorHAnsi" w:hAnsiTheme="majorHAnsi"/>
        </w:rPr>
        <w:t xml:space="preserve"> </w:t>
      </w:r>
      <w:r w:rsidRPr="00B84C43">
        <w:rPr>
          <w:rStyle w:val="StyleBoldUnderline"/>
          <w:rFonts w:asciiTheme="majorHAnsi" w:hAnsiTheme="majorHAnsi"/>
        </w:rPr>
        <w:t>concepts are in need of decolonization and this can only be achieved with a</w:t>
      </w:r>
      <w:r w:rsidR="00865C2F" w:rsidRPr="00B84C43">
        <w:rPr>
          <w:rStyle w:val="StyleBoldUnderline"/>
          <w:rFonts w:asciiTheme="majorHAnsi" w:hAnsiTheme="majorHAnsi"/>
        </w:rPr>
        <w:t xml:space="preserve"> </w:t>
      </w:r>
      <w:r w:rsidRPr="00B84C43">
        <w:rPr>
          <w:rStyle w:val="StyleBoldUnderline"/>
          <w:rFonts w:asciiTheme="majorHAnsi" w:hAnsiTheme="majorHAnsi"/>
        </w:rPr>
        <w:t>decolonial epistemology</w:t>
      </w:r>
      <w:r w:rsidRPr="00B84C43">
        <w:rPr>
          <w:rFonts w:asciiTheme="majorHAnsi" w:hAnsiTheme="majorHAnsi"/>
        </w:rPr>
        <w:t xml:space="preserve"> </w:t>
      </w:r>
      <w:r w:rsidRPr="00B84C43">
        <w:rPr>
          <w:rStyle w:val="StyleBoldUnderline"/>
          <w:rFonts w:asciiTheme="majorHAnsi" w:hAnsiTheme="majorHAnsi"/>
        </w:rPr>
        <w:t>that</w:t>
      </w:r>
      <w:r w:rsidRPr="00B84C43">
        <w:rPr>
          <w:rFonts w:asciiTheme="majorHAnsi" w:hAnsiTheme="majorHAnsi"/>
        </w:rPr>
        <w:t xml:space="preserve"> overtly </w:t>
      </w:r>
      <w:r w:rsidRPr="00B84C43">
        <w:rPr>
          <w:rStyle w:val="StyleBoldUnderline"/>
          <w:rFonts w:asciiTheme="majorHAnsi" w:hAnsiTheme="majorHAnsi"/>
        </w:rPr>
        <w:t xml:space="preserve">assumes </w:t>
      </w:r>
      <w:proofErr w:type="gramStart"/>
      <w:r w:rsidRPr="00B84C43">
        <w:rPr>
          <w:rStyle w:val="StyleBoldUnderline"/>
          <w:rFonts w:asciiTheme="majorHAnsi" w:hAnsiTheme="majorHAnsi"/>
        </w:rPr>
        <w:t>the decolonial</w:t>
      </w:r>
      <w:proofErr w:type="gramEnd"/>
      <w:r w:rsidRPr="00B84C43">
        <w:rPr>
          <w:rStyle w:val="StyleBoldUnderline"/>
          <w:rFonts w:asciiTheme="majorHAnsi" w:hAnsiTheme="majorHAnsi"/>
        </w:rPr>
        <w:t xml:space="preserve"> geopolitics and</w:t>
      </w:r>
      <w:r w:rsidR="00865C2F" w:rsidRPr="00B84C43">
        <w:rPr>
          <w:rStyle w:val="StyleBoldUnderline"/>
          <w:rFonts w:asciiTheme="majorHAnsi" w:hAnsiTheme="majorHAnsi"/>
        </w:rPr>
        <w:t xml:space="preserve"> </w:t>
      </w:r>
      <w:r w:rsidRPr="00B84C43">
        <w:rPr>
          <w:rStyle w:val="StyleBoldUnderline"/>
          <w:rFonts w:asciiTheme="majorHAnsi" w:hAnsiTheme="majorHAnsi"/>
        </w:rPr>
        <w:t>body-politics of knowledge as points of departure to a radical critique</w:t>
      </w:r>
      <w:r w:rsidRPr="00B84C43">
        <w:rPr>
          <w:rFonts w:asciiTheme="majorHAnsi" w:hAnsiTheme="majorHAnsi"/>
        </w:rPr>
        <w:t>. The</w:t>
      </w:r>
      <w:r w:rsidR="00865C2F" w:rsidRPr="00B84C43">
        <w:rPr>
          <w:rFonts w:asciiTheme="majorHAnsi" w:hAnsiTheme="majorHAnsi"/>
          <w:sz w:val="12"/>
        </w:rPr>
        <w:t xml:space="preserve"> </w:t>
      </w:r>
      <w:r w:rsidRPr="00B84C43">
        <w:rPr>
          <w:rFonts w:asciiTheme="majorHAnsi" w:hAnsiTheme="majorHAnsi"/>
        </w:rPr>
        <w:t>following examples can illustrate this point.</w:t>
      </w:r>
      <w:r w:rsidR="00865C2F" w:rsidRPr="00B84C43">
        <w:rPr>
          <w:rFonts w:asciiTheme="majorHAnsi" w:hAnsiTheme="majorHAnsi"/>
          <w:sz w:val="12"/>
        </w:rPr>
        <w:t xml:space="preserve"> </w:t>
      </w:r>
      <w:r w:rsidRPr="00B84C43">
        <w:rPr>
          <w:rStyle w:val="StyleBoldUnderline"/>
          <w:rFonts w:asciiTheme="majorHAnsi" w:hAnsiTheme="majorHAnsi"/>
        </w:rPr>
        <w:t>If we analyze the European colonial expansion from a Eurocentric point of</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view, what we get is a picture in which the </w:t>
      </w:r>
      <w:proofErr w:type="gramStart"/>
      <w:r w:rsidRPr="00B84C43">
        <w:rPr>
          <w:rStyle w:val="StyleBoldUnderline"/>
          <w:rFonts w:asciiTheme="majorHAnsi" w:hAnsiTheme="majorHAnsi"/>
        </w:rPr>
        <w:t>origins of the so-called capitalist</w:t>
      </w:r>
      <w:r w:rsidR="00865C2F" w:rsidRPr="00B84C43">
        <w:rPr>
          <w:rStyle w:val="StyleBoldUnderline"/>
          <w:rFonts w:asciiTheme="majorHAnsi" w:hAnsiTheme="majorHAnsi"/>
        </w:rPr>
        <w:t xml:space="preserve"> </w:t>
      </w:r>
      <w:r w:rsidRPr="00B84C43">
        <w:rPr>
          <w:rStyle w:val="StyleBoldUnderline"/>
          <w:rFonts w:asciiTheme="majorHAnsi" w:hAnsiTheme="majorHAnsi"/>
        </w:rPr>
        <w:t>world-system is</w:t>
      </w:r>
      <w:proofErr w:type="gramEnd"/>
      <w:r w:rsidRPr="00B84C43">
        <w:rPr>
          <w:rStyle w:val="StyleBoldUnderline"/>
          <w:rFonts w:asciiTheme="majorHAnsi" w:hAnsiTheme="majorHAnsi"/>
        </w:rPr>
        <w:t xml:space="preserve"> primarily produced by the inter-imperial competition among</w:t>
      </w:r>
      <w:r w:rsidR="00865C2F" w:rsidRPr="00B84C43">
        <w:rPr>
          <w:rStyle w:val="StyleBoldUnderline"/>
          <w:rFonts w:asciiTheme="majorHAnsi" w:hAnsiTheme="majorHAnsi"/>
        </w:rPr>
        <w:t xml:space="preserve"> </w:t>
      </w:r>
      <w:r w:rsidRPr="00B84C43">
        <w:rPr>
          <w:rStyle w:val="StyleBoldUnderline"/>
          <w:rFonts w:asciiTheme="majorHAnsi" w:hAnsiTheme="majorHAnsi"/>
        </w:rPr>
        <w:t>European Empires</w:t>
      </w:r>
      <w:r w:rsidRPr="00B84C43">
        <w:rPr>
          <w:rFonts w:asciiTheme="majorHAnsi" w:hAnsiTheme="majorHAnsi"/>
        </w:rPr>
        <w:t>. The primary motive for this expansion was to find shorter</w:t>
      </w:r>
      <w:r w:rsidR="00865C2F" w:rsidRPr="00B84C43">
        <w:rPr>
          <w:rFonts w:asciiTheme="majorHAnsi" w:hAnsiTheme="majorHAnsi"/>
          <w:sz w:val="12"/>
        </w:rPr>
        <w:t xml:space="preserve"> </w:t>
      </w:r>
      <w:r w:rsidRPr="00B84C43">
        <w:rPr>
          <w:rFonts w:asciiTheme="majorHAnsi" w:hAnsiTheme="majorHAnsi"/>
        </w:rPr>
        <w:t>routes to the East, which let accidentally to the so-called discovery and,</w:t>
      </w:r>
      <w:r w:rsidR="00865C2F" w:rsidRPr="00B84C43">
        <w:rPr>
          <w:rFonts w:asciiTheme="majorHAnsi" w:hAnsiTheme="majorHAnsi"/>
          <w:sz w:val="12"/>
        </w:rPr>
        <w:t xml:space="preserve"> </w:t>
      </w:r>
      <w:r w:rsidRPr="00B84C43">
        <w:rPr>
          <w:rFonts w:asciiTheme="majorHAnsi" w:hAnsiTheme="majorHAnsi"/>
        </w:rPr>
        <w:t xml:space="preserve">eventual, Spanish colonization of the Americas. </w:t>
      </w:r>
      <w:r w:rsidRPr="00B84C43">
        <w:rPr>
          <w:rStyle w:val="StyleBoldUnderline"/>
          <w:rFonts w:asciiTheme="majorHAnsi" w:hAnsiTheme="majorHAnsi"/>
        </w:rPr>
        <w:t>From this point of view, the</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capitalist world-system would be </w:t>
      </w:r>
      <w:proofErr w:type="gramStart"/>
      <w:r w:rsidRPr="00B84C43">
        <w:rPr>
          <w:rStyle w:val="StyleBoldUnderline"/>
          <w:rFonts w:asciiTheme="majorHAnsi" w:hAnsiTheme="majorHAnsi"/>
        </w:rPr>
        <w:t>primarily an economic system that determine</w:t>
      </w:r>
      <w:proofErr w:type="gramEnd"/>
      <w:r w:rsidR="00865C2F" w:rsidRPr="00B84C43">
        <w:rPr>
          <w:rStyle w:val="StyleBoldUnderline"/>
          <w:rFonts w:asciiTheme="majorHAnsi" w:hAnsiTheme="majorHAnsi"/>
        </w:rPr>
        <w:t xml:space="preserve"> </w:t>
      </w:r>
      <w:r w:rsidRPr="00B84C43">
        <w:rPr>
          <w:rStyle w:val="StyleBoldUnderline"/>
          <w:rFonts w:asciiTheme="majorHAnsi" w:hAnsiTheme="majorHAnsi"/>
        </w:rPr>
        <w:t>the behavior of the major social actors by the economic logic of making profits</w:t>
      </w:r>
      <w:r w:rsidR="00865C2F" w:rsidRPr="00B84C43">
        <w:rPr>
          <w:rStyle w:val="StyleBoldUnderline"/>
          <w:rFonts w:asciiTheme="majorHAnsi" w:hAnsiTheme="majorHAnsi"/>
        </w:rPr>
        <w:t xml:space="preserve"> </w:t>
      </w:r>
      <w:r w:rsidRPr="00B84C43">
        <w:rPr>
          <w:rStyle w:val="StyleBoldUnderline"/>
          <w:rFonts w:asciiTheme="majorHAnsi" w:hAnsiTheme="majorHAnsi"/>
        </w:rPr>
        <w:t>as manifested in the extraction of surplus value and the ceaseless accumulation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of capital at a world-scale.</w:t>
      </w:r>
      <w:r w:rsidRPr="00B84C43">
        <w:rPr>
          <w:rFonts w:asciiTheme="majorHAnsi" w:hAnsiTheme="majorHAnsi"/>
        </w:rPr>
        <w:t xml:space="preserve"> Moreover, the concept of capitalism implied in this</w:t>
      </w:r>
      <w:r w:rsidR="00865C2F" w:rsidRPr="00B84C43">
        <w:rPr>
          <w:rFonts w:asciiTheme="majorHAnsi" w:hAnsiTheme="majorHAnsi"/>
          <w:sz w:val="12"/>
        </w:rPr>
        <w:t xml:space="preserve"> </w:t>
      </w:r>
      <w:r w:rsidRPr="00B84C43">
        <w:rPr>
          <w:rFonts w:asciiTheme="majorHAnsi" w:hAnsiTheme="majorHAnsi"/>
        </w:rPr>
        <w:t>perspective privileges economic relations over other social relations. Accordingly,</w:t>
      </w:r>
      <w:r w:rsidR="00865C2F" w:rsidRPr="00B84C43">
        <w:rPr>
          <w:rFonts w:asciiTheme="majorHAnsi" w:hAnsiTheme="majorHAnsi"/>
          <w:sz w:val="12"/>
        </w:rPr>
        <w:t xml:space="preserve"> </w:t>
      </w:r>
      <w:r w:rsidRPr="00B84C43">
        <w:rPr>
          <w:rFonts w:asciiTheme="majorHAnsi" w:hAnsiTheme="majorHAnsi"/>
        </w:rPr>
        <w:t>the transformation in the relations of production produces a new class</w:t>
      </w:r>
      <w:r w:rsidR="00865C2F" w:rsidRPr="00B84C43">
        <w:rPr>
          <w:rFonts w:asciiTheme="majorHAnsi" w:hAnsiTheme="majorHAnsi"/>
          <w:sz w:val="12"/>
        </w:rPr>
        <w:t xml:space="preserve"> </w:t>
      </w:r>
      <w:r w:rsidRPr="00B84C43">
        <w:rPr>
          <w:rFonts w:asciiTheme="majorHAnsi" w:hAnsiTheme="majorHAnsi"/>
        </w:rPr>
        <w:t>structure typical of capitalism as oppose to other social systems and other</w:t>
      </w:r>
      <w:r w:rsidR="00865C2F" w:rsidRPr="00B84C43">
        <w:rPr>
          <w:rFonts w:asciiTheme="majorHAnsi" w:hAnsiTheme="majorHAnsi"/>
          <w:sz w:val="12"/>
        </w:rPr>
        <w:t xml:space="preserve"> </w:t>
      </w:r>
      <w:r w:rsidRPr="00B84C43">
        <w:rPr>
          <w:rFonts w:asciiTheme="majorHAnsi" w:hAnsiTheme="majorHAnsi"/>
        </w:rPr>
        <w:t xml:space="preserve">forms of domination. </w:t>
      </w:r>
      <w:r w:rsidRPr="00B84C43">
        <w:rPr>
          <w:rStyle w:val="StyleBoldUnderline"/>
          <w:rFonts w:asciiTheme="majorHAnsi" w:hAnsiTheme="majorHAnsi"/>
        </w:rPr>
        <w:t>Class analysis and economic structural transformations</w:t>
      </w:r>
      <w:r w:rsidR="00865C2F" w:rsidRPr="00B84C43">
        <w:rPr>
          <w:rStyle w:val="StyleBoldUnderline"/>
          <w:rFonts w:asciiTheme="majorHAnsi" w:hAnsiTheme="majorHAnsi"/>
        </w:rPr>
        <w:t xml:space="preserve"> </w:t>
      </w:r>
      <w:r w:rsidRPr="00B84C43">
        <w:rPr>
          <w:rStyle w:val="StyleBoldUnderline"/>
          <w:rFonts w:asciiTheme="majorHAnsi" w:hAnsiTheme="majorHAnsi"/>
        </w:rPr>
        <w:t>are privileged over other power relations.</w:t>
      </w:r>
    </w:p>
    <w:p w14:paraId="11F91AEA" w14:textId="7DCBFF8B" w:rsidR="00714925" w:rsidRPr="00B84C43" w:rsidRDefault="00714925" w:rsidP="00714925">
      <w:pPr>
        <w:pStyle w:val="Heading3"/>
      </w:pPr>
      <w:bookmarkStart w:id="40" w:name="_Toc235281195"/>
      <w:r w:rsidRPr="00B84C43">
        <w:t>AT: Western Theory</w:t>
      </w:r>
      <w:bookmarkEnd w:id="40"/>
    </w:p>
    <w:p w14:paraId="16176BDD" w14:textId="77777777" w:rsidR="00714925" w:rsidRPr="00B84C43" w:rsidRDefault="00714925" w:rsidP="00714925">
      <w:pPr>
        <w:pStyle w:val="Heading4"/>
      </w:pPr>
      <w:r w:rsidRPr="00B84C43">
        <w:t xml:space="preserve">The subaltern’s voice and the intellectual’s knowledge can coexist </w:t>
      </w:r>
    </w:p>
    <w:p w14:paraId="3FBB3490" w14:textId="561209D8" w:rsidR="00714925" w:rsidRPr="00B84C43" w:rsidRDefault="00714925" w:rsidP="00714925">
      <w:pPr>
        <w:rPr>
          <w:rFonts w:asciiTheme="majorHAnsi" w:hAnsiTheme="majorHAnsi"/>
          <w:b/>
          <w:sz w:val="26"/>
        </w:rPr>
      </w:pPr>
      <w:r w:rsidRPr="00B84C43">
        <w:rPr>
          <w:rStyle w:val="StyleStyleBold12pt"/>
          <w:rFonts w:asciiTheme="majorHAnsi" w:hAnsiTheme="majorHAnsi"/>
        </w:rPr>
        <w:t>Libretti 96</w:t>
      </w:r>
      <w:r w:rsidR="00887B09" w:rsidRPr="00B84C43">
        <w:rPr>
          <w:rStyle w:val="StyleStyleBold12pt"/>
          <w:rFonts w:asciiTheme="majorHAnsi" w:hAnsiTheme="majorHAnsi"/>
        </w:rPr>
        <w:t xml:space="preserve"> </w:t>
      </w:r>
      <w:r w:rsidRPr="00B84C43">
        <w:rPr>
          <w:rFonts w:asciiTheme="majorHAnsi" w:hAnsiTheme="majorHAnsi"/>
        </w:rPr>
        <w:t xml:space="preserve">(Tim, Ph.D., Professor at the University of Michigan in American Modernism and Minority Literatures, January-February 1996, Beyond Liberal Multiculturalism, </w:t>
      </w:r>
      <w:hyperlink r:id="rId12" w:history="1">
        <w:r w:rsidRPr="00B84C43">
          <w:rPr>
            <w:rStyle w:val="Hyperlink"/>
            <w:rFonts w:asciiTheme="majorHAnsi" w:hAnsiTheme="majorHAnsi"/>
          </w:rPr>
          <w:t>http://www.solidarity-us.org/site/node/2485</w:t>
        </w:r>
      </w:hyperlink>
      <w:r w:rsidRPr="00B84C43">
        <w:rPr>
          <w:rFonts w:asciiTheme="majorHAnsi" w:hAnsiTheme="majorHAnsi"/>
        </w:rPr>
        <w:t>)</w:t>
      </w:r>
    </w:p>
    <w:p w14:paraId="1E8D70BD" w14:textId="77777777" w:rsidR="00714925" w:rsidRPr="00B84C43" w:rsidRDefault="00714925" w:rsidP="00714925">
      <w:pPr>
        <w:rPr>
          <w:rFonts w:asciiTheme="majorHAnsi" w:hAnsiTheme="majorHAnsi"/>
        </w:rPr>
      </w:pPr>
      <w:r w:rsidRPr="00B84C43">
        <w:rPr>
          <w:rFonts w:asciiTheme="majorHAnsi" w:hAnsiTheme="majorHAnsi"/>
        </w:rPr>
        <w:t xml:space="preserve">The assumption of a totalizing perspective and the focus on resistance and historic agency are two aspects that distinguish this work among contemporary Marxist theory. </w:t>
      </w:r>
      <w:r w:rsidRPr="00B84C43">
        <w:rPr>
          <w:rStyle w:val="StyleBoldUnderline"/>
          <w:rFonts w:asciiTheme="majorHAnsi" w:hAnsiTheme="majorHAnsi"/>
        </w:rPr>
        <w:t>The simultaneous privileging of both a totalizing perspective and subaltern voices</w:t>
      </w:r>
      <w:r w:rsidRPr="00B84C43">
        <w:rPr>
          <w:rFonts w:asciiTheme="majorHAnsi" w:hAnsiTheme="majorHAnsi"/>
        </w:rPr>
        <w:t xml:space="preserve">, however, </w:t>
      </w:r>
      <w:r w:rsidRPr="00B84C43">
        <w:rPr>
          <w:rStyle w:val="StyleBoldUnderline"/>
          <w:rFonts w:asciiTheme="majorHAnsi" w:hAnsiTheme="majorHAnsi"/>
        </w:rPr>
        <w:t>creates tensions in attempting to unify theory and practice.</w:t>
      </w:r>
      <w:r w:rsidRPr="00B84C43">
        <w:rPr>
          <w:rFonts w:asciiTheme="majorHAnsi" w:hAnsiTheme="majorHAnsi"/>
        </w:rPr>
        <w:t xml:space="preserve"> For example, </w:t>
      </w:r>
      <w:r w:rsidRPr="00B84C43">
        <w:rPr>
          <w:rStyle w:val="StyleBoldUnderline"/>
          <w:rFonts w:asciiTheme="majorHAnsi" w:hAnsiTheme="majorHAnsi"/>
        </w:rPr>
        <w:t>the totality perspective privileges systematic knowledge over experience in theorizing a socialist project of emancipation, whereas politics organized around subaltern identities typically grow out of the experience of oppression</w:t>
      </w:r>
      <w:r w:rsidRPr="00B84C43">
        <w:rPr>
          <w:rFonts w:asciiTheme="majorHAnsi" w:hAnsiTheme="majorHAnsi"/>
        </w:rPr>
        <w:t xml:space="preserve">. One wonders to what extent these positions are consistent. </w:t>
      </w:r>
      <w:r w:rsidRPr="00B84C43">
        <w:rPr>
          <w:rStyle w:val="StyleBoldUnderline"/>
          <w:rFonts w:asciiTheme="majorHAnsi" w:hAnsiTheme="majorHAnsi"/>
        </w:rPr>
        <w:t>Adopting a totalizing perspective implies assuming the right to speak for others</w:t>
      </w:r>
      <w:r w:rsidRPr="00B84C43">
        <w:rPr>
          <w:rFonts w:asciiTheme="majorHAnsi" w:hAnsiTheme="majorHAnsi"/>
        </w:rPr>
        <w:t xml:space="preserve">. Traditionally, it has been intellectuals who have had the time and economic support to theorize a totality beyond their own material experience. </w:t>
      </w:r>
      <w:r w:rsidRPr="00B84C43">
        <w:rPr>
          <w:rStyle w:val="StyleBoldUnderline"/>
          <w:rFonts w:asciiTheme="majorHAnsi" w:hAnsiTheme="majorHAnsi"/>
        </w:rPr>
        <w:t>The question arises as to whether one presuming to speak from a totalizing perspective can let the subaltern speak? If the subaltern speaks from experience and the intellectual from systematic knowledge, which do we privilege?</w:t>
      </w:r>
      <w:r w:rsidRPr="00B84C43">
        <w:rPr>
          <w:rFonts w:asciiTheme="majorHAnsi" w:hAnsiTheme="majorHAnsi"/>
        </w:rPr>
        <w:t xml:space="preserve"> </w:t>
      </w:r>
      <w:r w:rsidRPr="00B84C43">
        <w:rPr>
          <w:rStyle w:val="StyleBoldUnderline"/>
          <w:rFonts w:asciiTheme="majorHAnsi" w:hAnsiTheme="majorHAnsi"/>
        </w:rPr>
        <w:t>The question need not be posed as such a rigid either/or proposition</w:t>
      </w:r>
      <w:r w:rsidRPr="00B84C43">
        <w:rPr>
          <w:rFonts w:asciiTheme="majorHAnsi" w:hAnsiTheme="majorHAnsi"/>
        </w:rPr>
        <w:t>, but I raise it to point up an abiding tension in Racial Formations/Critical Transformations which surfaces most fully in chapter 5 titled "Beyond Identity Politics." San Juan dismisses identity politics</w:t>
      </w:r>
      <w:r w:rsidRPr="00B84C43">
        <w:rPr>
          <w:rStyle w:val="StyleBoldUnderline"/>
          <w:rFonts w:asciiTheme="majorHAnsi" w:hAnsiTheme="majorHAnsi"/>
        </w:rPr>
        <w:t xml:space="preserve"> </w:t>
      </w:r>
      <w:r w:rsidRPr="00B84C43">
        <w:rPr>
          <w:rFonts w:asciiTheme="majorHAnsi" w:hAnsiTheme="majorHAnsi"/>
        </w:rPr>
        <w:t xml:space="preserve">on the basis of an experience he had attending a conference on "Issues of Identity" which featured writers and critics. Writers "found themselves privileged somehow as the fountainhead of answers to questions of Asian-America personal/collective identity" while critics, commenting in theoretical vocabulary, found </w:t>
      </w:r>
      <w:proofErr w:type="gramStart"/>
      <w:r w:rsidRPr="00B84C43">
        <w:rPr>
          <w:rFonts w:asciiTheme="majorHAnsi" w:hAnsiTheme="majorHAnsi"/>
        </w:rPr>
        <w:t>themselves</w:t>
      </w:r>
      <w:proofErr w:type="gramEnd"/>
      <w:r w:rsidRPr="00B84C43">
        <w:rPr>
          <w:rFonts w:asciiTheme="majorHAnsi" w:hAnsiTheme="majorHAnsi"/>
        </w:rPr>
        <w:t xml:space="preserve"> admonished "for not conforming to the unwittingly self-serving identity politics." </w:t>
      </w:r>
      <w:r w:rsidRPr="00B84C43">
        <w:rPr>
          <w:rStyle w:val="StyleBoldUnderline"/>
          <w:rFonts w:asciiTheme="majorHAnsi" w:hAnsiTheme="majorHAnsi"/>
        </w:rPr>
        <w:t>San Juan's attempts to introduce distinctions between knowledge and experience failed, knowledge being taken as a code word for theory.</w:t>
      </w:r>
      <w:r w:rsidRPr="00B84C43">
        <w:rPr>
          <w:rFonts w:asciiTheme="majorHAnsi" w:hAnsiTheme="majorHAnsi"/>
        </w:rPr>
        <w:t xml:space="preserve"> This experience, in San Juan's view, measures the movement away from engagement with structures of power and toward a psychotherapeutic introspection which internalizes and depoliticizes real issues of political struggle characteristic of some tendencies in identity politics. Nonetheless San Juan, I think, too quickly scraps a viable political strategy, the idea of organizing around shared identity, which was crucial to the women's liberation movement in the 1960s and classic nationalist movements and also informs Fanon's and Cabral's writings. Indeed, </w:t>
      </w:r>
      <w:r w:rsidRPr="00B84C43">
        <w:rPr>
          <w:rStyle w:val="StyleBoldUnderline"/>
          <w:rFonts w:asciiTheme="majorHAnsi" w:hAnsiTheme="majorHAnsi"/>
        </w:rPr>
        <w:t>San Juan's own emphasis on nationalist struggles and their use of race "as a principle of difference in constructing their collective identity through symbolic (cultural) modes" underwrites a politics of identity</w:t>
      </w:r>
      <w:r w:rsidRPr="00B84C43">
        <w:rPr>
          <w:rFonts w:asciiTheme="majorHAnsi" w:hAnsiTheme="majorHAnsi"/>
        </w:rPr>
        <w:t xml:space="preserve">. This tension between totality and identity, knowledge and experience, might be inherent in any attempt to develop a totalizing vision necessary to any socialist project. </w:t>
      </w:r>
      <w:r w:rsidRPr="00B84C43">
        <w:rPr>
          <w:rStyle w:val="StyleBoldUnderline"/>
          <w:rFonts w:asciiTheme="majorHAnsi" w:hAnsiTheme="majorHAnsi"/>
        </w:rPr>
        <w:t>In maintaining a commitment to the self-determination of oppressed peoples, we must negotiate this tension carefully and not look for easy resolutions. We must look to synthesize knowledge and experience in ways that allow the subaltern to speak, without granting automatic authority to that voice and silencing those whose perspective derives not from experience</w:t>
      </w:r>
      <w:r w:rsidRPr="00B84C43">
        <w:rPr>
          <w:rFonts w:asciiTheme="majorHAnsi" w:hAnsiTheme="majorHAnsi"/>
        </w:rPr>
        <w:t xml:space="preserve"> but from research and critical practice. On the whole, I sympathize with San Juan's defense of theory. His work should give all scholars a sense of the political centrality of their theoretical work while also agitating them to activist work. On the flip side, this work should give activists skeptical of theory, who might view university reform movements as divorced from the real battle, a sense of the importance of critically transforming our world through </w:t>
      </w:r>
      <w:proofErr w:type="gramStart"/>
      <w:r w:rsidRPr="00B84C43">
        <w:rPr>
          <w:rFonts w:asciiTheme="majorHAnsi" w:hAnsiTheme="majorHAnsi"/>
        </w:rPr>
        <w:t>a dialectic</w:t>
      </w:r>
      <w:proofErr w:type="gramEnd"/>
      <w:r w:rsidRPr="00B84C43">
        <w:rPr>
          <w:rFonts w:asciiTheme="majorHAnsi" w:hAnsiTheme="majorHAnsi"/>
        </w:rPr>
        <w:t xml:space="preserve"> of theory and practice. </w:t>
      </w:r>
    </w:p>
    <w:p w14:paraId="1C8A397C" w14:textId="77777777" w:rsidR="00714925" w:rsidRPr="00B84C43" w:rsidRDefault="00714925" w:rsidP="00714925">
      <w:pPr>
        <w:rPr>
          <w:rFonts w:asciiTheme="majorHAnsi" w:hAnsiTheme="majorHAnsi"/>
        </w:rPr>
      </w:pPr>
    </w:p>
    <w:p w14:paraId="6092593E" w14:textId="77777777" w:rsidR="00F442B2" w:rsidRPr="00B84C43" w:rsidRDefault="00F442B2" w:rsidP="00F442B2">
      <w:pPr>
        <w:rPr>
          <w:rFonts w:asciiTheme="majorHAnsi" w:hAnsiTheme="majorHAnsi"/>
        </w:rPr>
      </w:pPr>
    </w:p>
    <w:p w14:paraId="69769B27" w14:textId="25F07073" w:rsidR="00F442B2" w:rsidRPr="00B84C43" w:rsidRDefault="00F442B2" w:rsidP="00F442B2">
      <w:pPr>
        <w:pStyle w:val="Heading3"/>
      </w:pPr>
      <w:bookmarkStart w:id="41" w:name="_Toc235281196"/>
      <w:r w:rsidRPr="00B84C43">
        <w:t>AT</w:t>
      </w:r>
      <w:r w:rsidR="00531672" w:rsidRPr="00B84C43">
        <w:t xml:space="preserve">: </w:t>
      </w:r>
      <w:r w:rsidRPr="00B84C43">
        <w:t>PERM</w:t>
      </w:r>
      <w:bookmarkEnd w:id="41"/>
    </w:p>
    <w:p w14:paraId="062B1C23" w14:textId="77777777" w:rsidR="00F442B2" w:rsidRPr="00B84C43" w:rsidRDefault="00F442B2" w:rsidP="00F442B2">
      <w:pPr>
        <w:pStyle w:val="Heading4"/>
      </w:pPr>
      <w:r w:rsidRPr="00B84C43">
        <w:t>Perm fails: The demands of modernity require colonization for their fulfillment. The perm cannot tell the story that was excluded because it does not shift the geography of reason.</w:t>
      </w:r>
    </w:p>
    <w:p w14:paraId="3EE30C95" w14:textId="77777777" w:rsidR="00F442B2" w:rsidRPr="00B84C43" w:rsidRDefault="00F442B2" w:rsidP="00F442B2">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27668DDE" w14:textId="77777777" w:rsidR="00F442B2" w:rsidRPr="00B84C43" w:rsidRDefault="00F442B2" w:rsidP="00F442B2">
      <w:pPr>
        <w:rPr>
          <w:rFonts w:asciiTheme="majorHAnsi" w:hAnsiTheme="majorHAnsi"/>
        </w:rPr>
      </w:pPr>
      <w:r w:rsidRPr="00B84C43">
        <w:rPr>
          <w:rFonts w:asciiTheme="majorHAnsi" w:hAnsiTheme="majorHAnsi"/>
        </w:rPr>
        <w:t>(Walter, The Idea of Latin America, page 6, RH)</w:t>
      </w:r>
    </w:p>
    <w:p w14:paraId="39DFF7FD" w14:textId="036B1B47" w:rsidR="00F442B2" w:rsidRPr="00B84C43" w:rsidRDefault="00F442B2" w:rsidP="00F442B2">
      <w:pPr>
        <w:rPr>
          <w:rFonts w:asciiTheme="majorHAnsi" w:hAnsiTheme="majorHAnsi"/>
          <w:b/>
          <w:bCs/>
          <w:u w:val="single"/>
        </w:rPr>
      </w:pPr>
      <w:r w:rsidRPr="00B84C43">
        <w:rPr>
          <w:rStyle w:val="StyleBoldUnderline"/>
          <w:rFonts w:asciiTheme="majorHAnsi" w:hAnsiTheme="majorHAnsi"/>
        </w:rPr>
        <w:t>America, as a concept, goes hand in hand with that of modernity, and both are the self-representation of imperial projects and global designs that originated in and were implemented by European actors and institutions. The invention of America was one of the nodal points that contributed to create the conditions for imperial European expansion and a lifestyle, in Europe, that served as a model for the achievements of humanity.</w:t>
      </w:r>
      <w:r w:rsidRPr="00B84C43">
        <w:rPr>
          <w:rFonts w:asciiTheme="majorHAnsi" w:hAnsiTheme="majorHAnsi"/>
        </w:rPr>
        <w:t xml:space="preserve"> Thus, </w:t>
      </w:r>
      <w:r w:rsidRPr="00B84C43">
        <w:rPr>
          <w:rStyle w:val="StyleBoldUnderline"/>
          <w:rFonts w:asciiTheme="majorHAnsi" w:hAnsiTheme="majorHAnsi"/>
        </w:rPr>
        <w:t xml:space="preserve">the “discovery and conquest of America” is not just one more event in some long and linear historical chain </w:t>
      </w:r>
      <w:r w:rsidRPr="00B84C43">
        <w:rPr>
          <w:rFonts w:asciiTheme="majorHAnsi" w:hAnsiTheme="majorHAnsi"/>
        </w:rPr>
        <w:t xml:space="preserve">from the creation of the world to the present, </w:t>
      </w:r>
      <w:r w:rsidRPr="00B84C43">
        <w:rPr>
          <w:rStyle w:val="StyleBoldUnderline"/>
          <w:rFonts w:asciiTheme="majorHAnsi" w:hAnsiTheme="majorHAnsi"/>
        </w:rPr>
        <w:t>leaving behind all those who were not attentive enough to jump onto the bandwagon of modernity. Rather, it was a key turning point in world history: It was the moment in which the demands of modernity as the final horizon of salvation began to require the imposition of a specific set of values that relied on the logic of coloniality for their implementation.</w:t>
      </w:r>
      <w:r w:rsidR="00865C2F" w:rsidRPr="00B84C43">
        <w:rPr>
          <w:rFonts w:asciiTheme="majorHAnsi" w:hAnsiTheme="majorHAnsi"/>
          <w:b/>
          <w:bCs/>
          <w:u w:val="single"/>
        </w:rPr>
        <w:t xml:space="preserve"> </w:t>
      </w:r>
      <w:r w:rsidRPr="00B84C43">
        <w:rPr>
          <w:rStyle w:val="StyleBoldUnderline"/>
          <w:rFonts w:asciiTheme="majorHAnsi" w:hAnsiTheme="majorHAnsi"/>
        </w:rPr>
        <w:t xml:space="preserve">The “invention of America” thesis offers, instead, a perspective from coloniality and, in consequence, reveals that the advances of modernity outside of Europe rely on a colonial matrix of power that includes the renaming of the lands appropriated and of the people inhabiting them, </w:t>
      </w:r>
      <w:r w:rsidRPr="00B84C43">
        <w:rPr>
          <w:rFonts w:asciiTheme="majorHAnsi" w:hAnsiTheme="majorHAnsi"/>
        </w:rPr>
        <w:t xml:space="preserve">insofar as the diverse ethnic groups and civilizations in Tawantinsuyu and Anáhuac, as well as those from Africa, were reduced to “Indians” and “Blacks.” </w:t>
      </w:r>
      <w:r w:rsidRPr="00B84C43">
        <w:rPr>
          <w:rStyle w:val="StyleBoldUnderline"/>
          <w:rFonts w:asciiTheme="majorHAnsi" w:hAnsiTheme="majorHAnsi"/>
        </w:rPr>
        <w:t>The idea of “America” and of “Latin” America could, of course, be accounted for within the philosophical framework of European modernity</w:t>
      </w:r>
      <w:r w:rsidRPr="00B84C43">
        <w:rPr>
          <w:rFonts w:asciiTheme="majorHAnsi" w:hAnsiTheme="majorHAnsi"/>
        </w:rPr>
        <w:t xml:space="preserve">, even if that account is offered by Creoles of European descent dwelling in the colonies and embracing the Spanish or Portuguese view of events. </w:t>
      </w:r>
      <w:r w:rsidRPr="00B84C43">
        <w:rPr>
          <w:rStyle w:val="Emphasis"/>
          <w:rFonts w:asciiTheme="majorHAnsi" w:hAnsiTheme="majorHAnsi"/>
        </w:rPr>
        <w:t>What counts, however, is that the need for telling the part of the story that was not told requires a shift in the geography of reason and of understanding.</w:t>
      </w:r>
      <w:r w:rsidRPr="00B84C43">
        <w:rPr>
          <w:rFonts w:asciiTheme="majorHAnsi" w:hAnsiTheme="majorHAnsi"/>
        </w:rPr>
        <w:t xml:space="preserve"> “</w:t>
      </w:r>
      <w:r w:rsidRPr="00B84C43">
        <w:rPr>
          <w:rStyle w:val="StyleBoldUnderline"/>
          <w:rFonts w:asciiTheme="majorHAnsi" w:hAnsiTheme="majorHAnsi"/>
        </w:rPr>
        <w:t xml:space="preserve">Coloniality,” therefore, points toward and intends to unveil an embedded logic that enforces control, domination, and exploitation disguised in the language of salvation, progress, modernization, and being good for every one. </w:t>
      </w:r>
      <w:r w:rsidRPr="00B84C43">
        <w:rPr>
          <w:rFonts w:asciiTheme="majorHAnsi" w:hAnsiTheme="majorHAnsi"/>
        </w:rPr>
        <w:t>The double register of modernity/coloniality has, perhaps, never been as clear as it has been recently under the administration of US president George W. Bush.</w:t>
      </w:r>
    </w:p>
    <w:p w14:paraId="6039795A" w14:textId="77777777" w:rsidR="00F442B2" w:rsidRPr="00B84C43" w:rsidRDefault="00F442B2" w:rsidP="00F442B2">
      <w:pPr>
        <w:rPr>
          <w:rFonts w:asciiTheme="majorHAnsi" w:hAnsiTheme="majorHAnsi"/>
        </w:rPr>
      </w:pPr>
    </w:p>
    <w:p w14:paraId="17F166BC" w14:textId="77777777" w:rsidR="00F442B2" w:rsidRPr="00B84C43" w:rsidRDefault="00F442B2" w:rsidP="00F442B2">
      <w:pPr>
        <w:pStyle w:val="Heading4"/>
      </w:pPr>
      <w:r w:rsidRPr="00B84C43">
        <w:t xml:space="preserve">Perm Fails – Only decolonization from the perspective of the oppressed can solve. This decolonization reveals the colonial wound that makes visible the experiences of the oppressed challenges Western epistemology.  </w:t>
      </w:r>
    </w:p>
    <w:p w14:paraId="22FF0980" w14:textId="77777777" w:rsidR="00F442B2" w:rsidRPr="00B84C43" w:rsidRDefault="00F442B2" w:rsidP="00F442B2">
      <w:pPr>
        <w:rPr>
          <w:rStyle w:val="StyleStyleBold12pt"/>
          <w:rFonts w:asciiTheme="majorHAnsi" w:hAnsiTheme="majorHAnsi"/>
        </w:rPr>
      </w:pPr>
      <w:r w:rsidRPr="00B84C43">
        <w:rPr>
          <w:rStyle w:val="StyleStyleBold12pt"/>
          <w:rFonts w:asciiTheme="majorHAnsi" w:hAnsiTheme="majorHAnsi"/>
        </w:rPr>
        <w:t>Mignolo, William H. Wannamaker Professor of Literature at Duke University, 2005</w:t>
      </w:r>
    </w:p>
    <w:p w14:paraId="2D1C26C1" w14:textId="77777777" w:rsidR="00F442B2" w:rsidRPr="00B84C43" w:rsidRDefault="00F442B2" w:rsidP="00F442B2">
      <w:pPr>
        <w:rPr>
          <w:rFonts w:asciiTheme="majorHAnsi" w:hAnsiTheme="majorHAnsi"/>
        </w:rPr>
      </w:pPr>
      <w:r w:rsidRPr="00B84C43">
        <w:rPr>
          <w:rFonts w:asciiTheme="majorHAnsi" w:hAnsiTheme="majorHAnsi"/>
        </w:rPr>
        <w:t>(Walter, The Idea of Latin America, page 155-157, RH)</w:t>
      </w:r>
    </w:p>
    <w:p w14:paraId="35687B7E" w14:textId="6E13587C" w:rsidR="00F442B2" w:rsidRPr="00B84C43" w:rsidRDefault="00F442B2" w:rsidP="00F442B2">
      <w:pPr>
        <w:rPr>
          <w:rStyle w:val="StyleBoldUnderline"/>
          <w:rFonts w:asciiTheme="majorHAnsi" w:hAnsiTheme="majorHAnsi"/>
        </w:rPr>
      </w:pPr>
      <w:r w:rsidRPr="00B84C43">
        <w:rPr>
          <w:rStyle w:val="StyleBoldUnderline"/>
          <w:rFonts w:asciiTheme="majorHAnsi" w:hAnsiTheme="majorHAnsi"/>
        </w:rPr>
        <w:t>The colonial wound</w:t>
      </w:r>
      <w:r w:rsidRPr="00B84C43">
        <w:rPr>
          <w:rFonts w:asciiTheme="majorHAnsi" w:hAnsiTheme="majorHAnsi"/>
        </w:rPr>
        <w:t xml:space="preserve">, like the polis for Aristotle, the city-state for Machiavelli, or the emergent bourgeois commercial and civilized city for Hobbes, </w:t>
      </w:r>
      <w:r w:rsidRPr="00B84C43">
        <w:rPr>
          <w:rStyle w:val="StyleBoldUnderline"/>
          <w:rFonts w:asciiTheme="majorHAnsi" w:hAnsiTheme="majorHAnsi"/>
        </w:rPr>
        <w:t>makes visible the experiences and subjectivities that shape a way of thinking, which, in this case, leads to a pluriversality of paradigms that are no longer subsumable under the linear history of Western thought, managed as a totality from imperial institutions that control meaning and money</w:t>
      </w:r>
      <w:r w:rsidRPr="00B84C43">
        <w:rPr>
          <w:rFonts w:asciiTheme="majorHAnsi" w:hAnsiTheme="majorHAnsi"/>
        </w:rPr>
        <w:t xml:space="preserve">. The proliferation of other paradigms can no longer be determined by universal liberating projects, be they the theology of liberation or Marxism. Why would Islamic progressive intellectuals wait to be liberated by Christian theologians? Why would Afros in South America and the Caribbean, and Indians from Chile to Canada, want to be liberated following a Marxist blue-print for revolution? Cannot there be salvation from neo-liberalism outside of Christianity and Marxism (or Europe, as Jacques Derrida, Slavov Žižek, and Susan George would argue)? </w:t>
      </w:r>
      <w:r w:rsidRPr="00B84C43">
        <w:rPr>
          <w:rStyle w:val="StyleBoldUnderline"/>
          <w:rFonts w:asciiTheme="majorHAnsi" w:hAnsiTheme="majorHAnsi"/>
        </w:rPr>
        <w:t>The explosions coming out of the theoretical, political, and ethical awareness of the colonial wound make possible the imagination and construction of an-other world, a world in which many worlds are possible</w:t>
      </w:r>
      <w:r w:rsidRPr="00B84C43">
        <w:rPr>
          <w:rFonts w:asciiTheme="majorHAnsi" w:hAnsiTheme="majorHAnsi"/>
        </w:rPr>
        <w:t xml:space="preserve">. Examples of the practical implementation of that future are coming from South America (the Zapatistas, Amawtay Wasi, the World Social Forum, the Social Forum of the Americas, the Cumbre de los Pueblos Indígenas3) and from Latinos/as in the US. </w:t>
      </w:r>
      <w:r w:rsidRPr="00B84C43">
        <w:rPr>
          <w:rStyle w:val="StyleBoldUnderline"/>
          <w:rFonts w:asciiTheme="majorHAnsi" w:hAnsiTheme="majorHAnsi"/>
        </w:rPr>
        <w:t xml:space="preserve">The imperial/colonial economic, </w:t>
      </w:r>
      <w:proofErr w:type="gramStart"/>
      <w:r w:rsidRPr="00B84C43">
        <w:rPr>
          <w:rStyle w:val="StyleBoldUnderline"/>
          <w:rFonts w:asciiTheme="majorHAnsi" w:hAnsiTheme="majorHAnsi"/>
        </w:rPr>
        <w:t>political,</w:t>
      </w:r>
      <w:proofErr w:type="gramEnd"/>
      <w:r w:rsidRPr="00B84C43">
        <w:rPr>
          <w:rStyle w:val="StyleBoldUnderline"/>
          <w:rFonts w:asciiTheme="majorHAnsi" w:hAnsiTheme="majorHAnsi"/>
        </w:rPr>
        <w:t xml:space="preserve"> and military power is still in the hands of Washington. However, </w:t>
      </w:r>
      <w:r w:rsidRPr="00B84C43">
        <w:rPr>
          <w:rStyle w:val="Emphasis"/>
          <w:rFonts w:asciiTheme="majorHAnsi" w:hAnsiTheme="majorHAnsi"/>
        </w:rPr>
        <w:t>decolonization of knowledge and of being (and more generally, of politics and the economy) cannot be thought out and implemented other than from the perspective of the damnés</w:t>
      </w:r>
      <w:r w:rsidRPr="00B84C43">
        <w:rPr>
          <w:rFonts w:asciiTheme="majorHAnsi" w:hAnsiTheme="majorHAnsi"/>
        </w:rPr>
        <w:t xml:space="preserve"> (and not from those of the World Bank or from an </w:t>
      </w:r>
      <w:r w:rsidR="00865C2F" w:rsidRPr="00B84C43">
        <w:rPr>
          <w:rFonts w:asciiTheme="majorHAnsi" w:hAnsiTheme="majorHAnsi"/>
        </w:rPr>
        <w:t xml:space="preserve">updated </w:t>
      </w:r>
      <w:r w:rsidRPr="00B84C43">
        <w:rPr>
          <w:rFonts w:asciiTheme="majorHAnsi" w:hAnsiTheme="majorHAnsi"/>
        </w:rPr>
        <w:t xml:space="preserve">Marxism or a refreshed Christianity); </w:t>
      </w:r>
      <w:r w:rsidRPr="00B84C43">
        <w:rPr>
          <w:rStyle w:val="StyleBoldUnderline"/>
          <w:rFonts w:asciiTheme="majorHAnsi" w:hAnsiTheme="majorHAnsi"/>
        </w:rPr>
        <w:t>that is, from the pe</w:t>
      </w:r>
      <w:r w:rsidR="00865C2F" w:rsidRPr="00B84C43">
        <w:rPr>
          <w:rStyle w:val="StyleBoldUnderline"/>
          <w:rFonts w:asciiTheme="majorHAnsi" w:hAnsiTheme="majorHAnsi"/>
        </w:rPr>
        <w:t xml:space="preserve">rspective, provided by years of </w:t>
      </w:r>
      <w:r w:rsidRPr="00B84C43">
        <w:rPr>
          <w:rStyle w:val="StyleBoldUnderline"/>
          <w:rFonts w:asciiTheme="majorHAnsi" w:hAnsiTheme="majorHAnsi"/>
        </w:rPr>
        <w:t>modern/colonial injustices, inequalities, exploitation, humiliation</w:t>
      </w:r>
      <w:r w:rsidRPr="00B84C43">
        <w:rPr>
          <w:rFonts w:asciiTheme="majorHAnsi" w:hAnsiTheme="majorHAnsi"/>
        </w:rPr>
        <w:t>, and the humiliations and pains of the colonial wound, of an-other world where creative care for human beings and the celebration of life will take precedence over individual success and meritocracy, and accumulation of money and of meaning (e.g., personal CVs, the personal satisfaction of celebrity, and all other ways in which alienation is being reproduced and encouraged</w:t>
      </w:r>
      <w:r w:rsidRPr="00B84C43">
        <w:rPr>
          <w:rStyle w:val="Emphasis"/>
          <w:rFonts w:asciiTheme="majorHAnsi" w:hAnsiTheme="majorHAnsi"/>
        </w:rPr>
        <w:t>). The imperial perspective</w:t>
      </w:r>
      <w:r w:rsidRPr="00B84C43">
        <w:rPr>
          <w:rStyle w:val="StyleBoldUnderline"/>
          <w:rFonts w:asciiTheme="majorHAnsi" w:hAnsiTheme="majorHAnsi"/>
        </w:rPr>
        <w:t xml:space="preserve"> (advanced and implemented by European and US men and institutions) </w:t>
      </w:r>
      <w:r w:rsidRPr="00B84C43">
        <w:rPr>
          <w:rStyle w:val="Emphasis"/>
          <w:rFonts w:asciiTheme="majorHAnsi" w:hAnsiTheme="majorHAnsi"/>
        </w:rPr>
        <w:t>cannot find the solution for the problems of the world created because of imperial designs and desire</w:t>
      </w:r>
      <w:r w:rsidRPr="00B84C43">
        <w:rPr>
          <w:rStyle w:val="StyleBoldUnderline"/>
          <w:rFonts w:asciiTheme="majorHAnsi" w:hAnsiTheme="majorHAnsi"/>
        </w:rPr>
        <w:t>s</w:t>
      </w:r>
      <w:r w:rsidRPr="00B84C43">
        <w:rPr>
          <w:rFonts w:asciiTheme="majorHAnsi" w:hAnsiTheme="majorHAnsi"/>
        </w:rPr>
        <w:t xml:space="preserve">. Las Casas and Marx are necessary, but far from being sufficient. They should not only be complemented by Waman Puma, Fanon, and Anzaldúa; </w:t>
      </w:r>
      <w:r w:rsidRPr="00B84C43">
        <w:rPr>
          <w:rStyle w:val="StyleBoldUnderline"/>
          <w:rFonts w:asciiTheme="majorHAnsi" w:hAnsiTheme="majorHAnsi"/>
        </w:rPr>
        <w:t>their very critical foundation should be displaced. The “idea of Latin” America and the “idea of America (as the US)” came into being in the process of building the modern/ colonial imaginary and the colonial matrix of power organized through the colonial and the imperial (epistemic) differences</w:t>
      </w:r>
      <w:r w:rsidRPr="00B84C43">
        <w:rPr>
          <w:rFonts w:asciiTheme="majorHAnsi" w:hAnsiTheme="majorHAnsi"/>
        </w:rPr>
        <w:t xml:space="preserve">. Huntington’s fears are justified as he sees history taking the US toward a non-White, non-Anglo future. </w:t>
      </w:r>
      <w:r w:rsidRPr="00B84C43">
        <w:rPr>
          <w:rStyle w:val="StyleBoldUnderline"/>
          <w:rFonts w:asciiTheme="majorHAnsi" w:hAnsiTheme="majorHAnsi"/>
        </w:rPr>
        <w:t>The silences and absences of history are speaking their presence; the rumor of the disinherited can no longer be controlled, in spite of desperate moves like Huntington’s, and its remarkable marketing success.</w:t>
      </w:r>
    </w:p>
    <w:p w14:paraId="04565DE1" w14:textId="77777777" w:rsidR="00F442B2" w:rsidRPr="00B84C43" w:rsidRDefault="00F442B2" w:rsidP="00F442B2">
      <w:pPr>
        <w:rPr>
          <w:rFonts w:asciiTheme="majorHAnsi" w:hAnsiTheme="majorHAnsi"/>
        </w:rPr>
      </w:pPr>
    </w:p>
    <w:p w14:paraId="005C30B2" w14:textId="77777777" w:rsidR="00F442B2" w:rsidRPr="00B84C43" w:rsidRDefault="00F442B2" w:rsidP="00F442B2">
      <w:pPr>
        <w:rPr>
          <w:rFonts w:asciiTheme="majorHAnsi" w:hAnsiTheme="majorHAnsi"/>
        </w:rPr>
      </w:pPr>
    </w:p>
    <w:p w14:paraId="6BC4D9BA" w14:textId="77777777" w:rsidR="00F442B2" w:rsidRPr="00B84C43" w:rsidRDefault="00F442B2" w:rsidP="00F442B2">
      <w:pPr>
        <w:pStyle w:val="Heading4"/>
      </w:pPr>
      <w:r w:rsidRPr="00B84C43">
        <w:t xml:space="preserve">After the colonies, only power changed hands, but the same colonial domination remained. Coloniality refers to the continual European domination of the world. </w:t>
      </w:r>
    </w:p>
    <w:p w14:paraId="63178D87" w14:textId="670FF6A7" w:rsidR="00F442B2" w:rsidRPr="00B84C43" w:rsidRDefault="00F442B2" w:rsidP="00F442B2">
      <w:pPr>
        <w:rPr>
          <w:rFonts w:asciiTheme="majorHAnsi" w:hAnsiTheme="majorHAnsi"/>
          <w:b/>
          <w:sz w:val="26"/>
        </w:rPr>
      </w:pPr>
      <w:r w:rsidRPr="00B84C43">
        <w:rPr>
          <w:rStyle w:val="StyleStyleBold12pt"/>
          <w:rFonts w:asciiTheme="majorHAnsi" w:hAnsiTheme="majorHAnsi"/>
        </w:rPr>
        <w:t>Mignolo, William H. Wannamaker Professor of Literature at Duke University, 2005</w:t>
      </w:r>
      <w:r w:rsidR="00887B09" w:rsidRPr="00B84C43">
        <w:rPr>
          <w:rStyle w:val="StyleStyleBold12pt"/>
          <w:rFonts w:asciiTheme="majorHAnsi" w:hAnsiTheme="majorHAnsi"/>
        </w:rPr>
        <w:t xml:space="preserve"> </w:t>
      </w:r>
      <w:r w:rsidRPr="00B84C43">
        <w:rPr>
          <w:rFonts w:asciiTheme="majorHAnsi" w:hAnsiTheme="majorHAnsi"/>
        </w:rPr>
        <w:t>(Walter, The Idea of Latin America, page 6-8, RH)</w:t>
      </w:r>
    </w:p>
    <w:p w14:paraId="62871B2D" w14:textId="4091699A" w:rsidR="00F442B2" w:rsidRPr="00B84C43" w:rsidRDefault="00F442B2" w:rsidP="00F442B2">
      <w:pPr>
        <w:rPr>
          <w:rFonts w:asciiTheme="majorHAnsi" w:hAnsiTheme="majorHAnsi"/>
          <w:b/>
          <w:u w:val="single"/>
        </w:rPr>
      </w:pPr>
      <w:r w:rsidRPr="00B84C43">
        <w:rPr>
          <w:rFonts w:asciiTheme="majorHAnsi" w:hAnsiTheme="majorHAnsi"/>
        </w:rPr>
        <w:t xml:space="preserve">Pedagogically, </w:t>
      </w:r>
      <w:r w:rsidRPr="00B84C43">
        <w:rPr>
          <w:rStyle w:val="StyleBoldUnderline"/>
          <w:rFonts w:asciiTheme="majorHAnsi" w:hAnsiTheme="majorHAnsi"/>
        </w:rPr>
        <w:t>it is important</w:t>
      </w:r>
      <w:r w:rsidRPr="00B84C43">
        <w:rPr>
          <w:rFonts w:asciiTheme="majorHAnsi" w:hAnsiTheme="majorHAnsi"/>
        </w:rPr>
        <w:t xml:space="preserve"> for my argument </w:t>
      </w:r>
      <w:r w:rsidRPr="00B84C43">
        <w:rPr>
          <w:rStyle w:val="StyleBoldUnderline"/>
          <w:rFonts w:asciiTheme="majorHAnsi" w:hAnsiTheme="majorHAnsi"/>
        </w:rPr>
        <w:t>to conceptualize “modernity/coloniality” as two sides of the same coin and not as two separate frames of mind: you cannot be modern without being colonial;</w:t>
      </w:r>
      <w:r w:rsidRPr="00B84C43">
        <w:rPr>
          <w:rFonts w:asciiTheme="majorHAnsi" w:hAnsiTheme="majorHAnsi"/>
        </w:rPr>
        <w:t xml:space="preserve"> and </w:t>
      </w:r>
      <w:r w:rsidRPr="00B84C43">
        <w:rPr>
          <w:rStyle w:val="StyleBoldUnderline"/>
          <w:rFonts w:asciiTheme="majorHAnsi" w:hAnsiTheme="majorHAnsi"/>
        </w:rPr>
        <w:t>if you are on the colonial side of the spectrum you have to transact with modernity – you cannot ignore it. The very idea of America cannot be separated from coloniality: the entire continent emerged as such in the European consciousness as a massive extent of land to be appropriated and of people to be converted to Christianity, and whose labor could be exploited.</w:t>
      </w:r>
      <w:r w:rsidRPr="00B84C43">
        <w:rPr>
          <w:rFonts w:asciiTheme="majorHAnsi" w:hAnsiTheme="majorHAnsi"/>
        </w:rPr>
        <w:t xml:space="preserve"> Coloniality, as a term, is much less frequently heard than “modernity” and many people tend to confuse it with “colonialism.” The two words are related, of course. </w:t>
      </w:r>
      <w:r w:rsidRPr="00B84C43">
        <w:rPr>
          <w:rStyle w:val="StyleBoldUnderline"/>
          <w:rFonts w:asciiTheme="majorHAnsi" w:hAnsiTheme="majorHAnsi"/>
        </w:rPr>
        <w:t>While “colonialism” refers to specific historical periods and places of imperial domination</w:t>
      </w:r>
      <w:r w:rsidRPr="00B84C43">
        <w:rPr>
          <w:rFonts w:asciiTheme="majorHAnsi" w:hAnsiTheme="majorHAnsi"/>
        </w:rPr>
        <w:t xml:space="preserve"> (e.g., Spanish, Dutch, British, the US since the beginning of the twentieth century), “</w:t>
      </w:r>
      <w:r w:rsidRPr="00B84C43">
        <w:rPr>
          <w:rStyle w:val="StyleBoldUnderline"/>
          <w:rFonts w:asciiTheme="majorHAnsi" w:hAnsiTheme="majorHAnsi"/>
        </w:rPr>
        <w:t xml:space="preserve">coloniality” refers to the logical structure of colonial domination underlying the Spanish, Dutch, British, and US control of the Atlantic economy and politics, and from there the control and management of almost the entire planet. In each of the particular imperial periods of colonialism </w:t>
      </w:r>
      <w:r w:rsidRPr="00B84C43">
        <w:rPr>
          <w:rFonts w:asciiTheme="majorHAnsi" w:hAnsiTheme="majorHAnsi"/>
        </w:rPr>
        <w:t xml:space="preserve">– whether led by Spain (mainly in the sixteenth and seventeenth centuries) or by England (from the nineteenth century to World War II) or by the US (from the early twentieth century until now) – </w:t>
      </w:r>
      <w:r w:rsidRPr="00B84C43">
        <w:rPr>
          <w:rStyle w:val="StyleBoldUnderline"/>
          <w:rFonts w:asciiTheme="majorHAnsi" w:hAnsiTheme="majorHAnsi"/>
        </w:rPr>
        <w:t>the same logic was maintained; only power changed hands. Some would say</w:t>
      </w:r>
      <w:r w:rsidRPr="00B84C43">
        <w:rPr>
          <w:rFonts w:asciiTheme="majorHAnsi" w:hAnsiTheme="majorHAnsi"/>
        </w:rPr>
        <w:t xml:space="preserve"> (mainly before the 9/11 attacks on the US) </w:t>
      </w:r>
      <w:r w:rsidRPr="00B84C43">
        <w:rPr>
          <w:rStyle w:val="StyleBoldUnderline"/>
          <w:rFonts w:asciiTheme="majorHAnsi" w:hAnsiTheme="majorHAnsi"/>
        </w:rPr>
        <w:t>that the US was not an imperial country because it has no colonies like those of Spain or England. This opinion, however, confuses “colonialism” with having “colonies”</w:t>
      </w:r>
      <w:r w:rsidRPr="00B84C43">
        <w:rPr>
          <w:rFonts w:asciiTheme="majorHAnsi" w:hAnsiTheme="majorHAnsi"/>
        </w:rPr>
        <w:t xml:space="preserve"> in the sense of maintaining the physical presence of institutions, administrators, and armies in the colonized country or region. </w:t>
      </w:r>
      <w:r w:rsidRPr="00B84C43">
        <w:rPr>
          <w:rStyle w:val="StyleBoldUnderline"/>
          <w:rFonts w:asciiTheme="majorHAnsi" w:hAnsiTheme="majorHAnsi"/>
        </w:rPr>
        <w:t>And it confuses also “colonialism” with “coloniality.” Coloniality is the logic of domination in the modern/ colonial world, beyond the fact that the imperial/colonial country was once Spain, then England and now the US</w:t>
      </w:r>
      <w:r w:rsidRPr="00B84C43">
        <w:rPr>
          <w:rFonts w:asciiTheme="majorHAnsi" w:hAnsiTheme="majorHAnsi"/>
        </w:rPr>
        <w:t xml:space="preserve">. </w:t>
      </w:r>
      <w:r w:rsidRPr="00B84C43">
        <w:rPr>
          <w:rStyle w:val="StyleBoldUnderline"/>
          <w:rFonts w:asciiTheme="majorHAnsi" w:hAnsiTheme="majorHAnsi"/>
        </w:rPr>
        <w:t>Modern technology, alongside political and economic restructuring in the second half of the twentieth century, has made it unnecessary to colonize in the old, more obvious, manner. Still, the US does in fact maintain military bases in strategic parts of the world</w:t>
      </w:r>
      <w:r w:rsidRPr="00B84C43">
        <w:rPr>
          <w:rFonts w:asciiTheme="majorHAnsi" w:hAnsiTheme="majorHAnsi"/>
        </w:rPr>
        <w:t xml:space="preserve"> (e.g., the Middle East and South America). Likewise, </w:t>
      </w:r>
      <w:r w:rsidRPr="00B84C43">
        <w:rPr>
          <w:rStyle w:val="StyleBoldUnderline"/>
          <w:rFonts w:asciiTheme="majorHAnsi" w:hAnsiTheme="majorHAnsi"/>
        </w:rPr>
        <w:t>the occupation of Iraq</w:t>
      </w:r>
      <w:r w:rsidRPr="00B84C43">
        <w:rPr>
          <w:rFonts w:asciiTheme="majorHAnsi" w:hAnsiTheme="majorHAnsi"/>
        </w:rPr>
        <w:t xml:space="preserve"> and consequent pressure by the US for the appointment of a government favorable to imperialist power 3 </w:t>
      </w:r>
      <w:r w:rsidRPr="00B84C43">
        <w:rPr>
          <w:rStyle w:val="StyleBoldUnderline"/>
          <w:rFonts w:asciiTheme="majorHAnsi" w:hAnsiTheme="majorHAnsi"/>
        </w:rPr>
        <w:t xml:space="preserve">reflects a clear method of colonialism today. </w:t>
      </w:r>
      <w:r w:rsidRPr="00B84C43">
        <w:rPr>
          <w:rFonts w:asciiTheme="majorHAnsi" w:hAnsiTheme="majorHAnsi"/>
        </w:rPr>
        <w:t xml:space="preserve">After 9/11, liberal voices in the US began to recognize that imperialism was necessary; but, being </w:t>
      </w:r>
      <w:r w:rsidRPr="00B84C43">
        <w:rPr>
          <w:rStyle w:val="StyleBoldUnderline"/>
          <w:rFonts w:asciiTheme="majorHAnsi" w:hAnsiTheme="majorHAnsi"/>
        </w:rPr>
        <w:t>liberals,</w:t>
      </w:r>
      <w:r w:rsidRPr="00B84C43">
        <w:rPr>
          <w:rFonts w:asciiTheme="majorHAnsi" w:hAnsiTheme="majorHAnsi"/>
        </w:rPr>
        <w:t xml:space="preserve"> they </w:t>
      </w:r>
      <w:r w:rsidRPr="00B84C43">
        <w:rPr>
          <w:rStyle w:val="StyleBoldUnderline"/>
          <w:rFonts w:asciiTheme="majorHAnsi" w:hAnsiTheme="majorHAnsi"/>
        </w:rPr>
        <w:t>called it “reluctant” or “light” imperialism. No matter what it is called, imperialism implies colonialism in some form, as it is difficult to imagine any empire without colonies, even if colonies take different shapes at different points in history</w:t>
      </w:r>
      <w:r w:rsidRPr="00B84C43">
        <w:rPr>
          <w:rFonts w:asciiTheme="majorHAnsi" w:hAnsiTheme="majorHAnsi"/>
        </w:rPr>
        <w:t>.4</w:t>
      </w:r>
    </w:p>
    <w:p w14:paraId="7D646553" w14:textId="77777777" w:rsidR="00F442B2" w:rsidRPr="00B84C43" w:rsidRDefault="00F442B2" w:rsidP="00852328">
      <w:pPr>
        <w:rPr>
          <w:rFonts w:asciiTheme="majorHAnsi" w:hAnsiTheme="majorHAnsi" w:cs="TimesNewRoman"/>
          <w:b/>
          <w:color w:val="000000"/>
          <w:u w:val="single"/>
        </w:rPr>
      </w:pPr>
    </w:p>
    <w:p w14:paraId="658D6EE5" w14:textId="7E87C642" w:rsidR="006840DF" w:rsidRPr="00B84C43" w:rsidRDefault="006840DF" w:rsidP="006840DF">
      <w:pPr>
        <w:pStyle w:val="Heading4"/>
      </w:pPr>
      <w:r w:rsidRPr="00B84C43">
        <w:t>The ethnicity paradigm</w:t>
      </w:r>
      <w:r w:rsidR="00B66956" w:rsidRPr="00B84C43">
        <w:t>of the permutation</w:t>
      </w:r>
      <w:r w:rsidRPr="00B84C43">
        <w:t xml:space="preserve"> obscurely homogenizes colonial history of exploitation and raciailized difference </w:t>
      </w:r>
    </w:p>
    <w:p w14:paraId="3837EF03" w14:textId="494DC7FA" w:rsidR="006840DF" w:rsidRPr="00B84C43" w:rsidRDefault="006840DF" w:rsidP="006840DF">
      <w:pPr>
        <w:rPr>
          <w:rFonts w:asciiTheme="majorHAnsi" w:hAnsiTheme="majorHAnsi"/>
          <w:b/>
          <w:sz w:val="26"/>
        </w:rPr>
      </w:pPr>
      <w:r w:rsidRPr="00B84C43">
        <w:rPr>
          <w:rStyle w:val="StyleStyleBold12pt"/>
          <w:rFonts w:asciiTheme="majorHAnsi" w:hAnsiTheme="majorHAnsi"/>
        </w:rPr>
        <w:t>Libretti 96</w:t>
      </w:r>
      <w:r w:rsidR="00887B09" w:rsidRPr="00B84C43">
        <w:rPr>
          <w:rStyle w:val="StyleStyleBold12pt"/>
          <w:rFonts w:asciiTheme="majorHAnsi" w:hAnsiTheme="majorHAnsi"/>
        </w:rPr>
        <w:t xml:space="preserve"> </w:t>
      </w:r>
      <w:r w:rsidRPr="00B84C43">
        <w:rPr>
          <w:rFonts w:asciiTheme="majorHAnsi" w:hAnsiTheme="majorHAnsi"/>
        </w:rPr>
        <w:t xml:space="preserve">(Tim, Ph.D., Professor at the University of Michigan in American Modernism and Minority Literatures, January-February 1996, Beyond Liberal Multiculturalism, </w:t>
      </w:r>
      <w:hyperlink r:id="rId13" w:history="1">
        <w:r w:rsidRPr="00B84C43">
          <w:rPr>
            <w:rStyle w:val="Hyperlink"/>
            <w:rFonts w:asciiTheme="majorHAnsi" w:hAnsiTheme="majorHAnsi"/>
          </w:rPr>
          <w:t>http://www.solidarity-us.org/site/node/2485</w:t>
        </w:r>
      </w:hyperlink>
      <w:r w:rsidRPr="00B84C43">
        <w:rPr>
          <w:rFonts w:asciiTheme="majorHAnsi" w:hAnsiTheme="majorHAnsi"/>
        </w:rPr>
        <w:t>)</w:t>
      </w:r>
    </w:p>
    <w:p w14:paraId="28997FE9" w14:textId="77777777" w:rsidR="006840DF" w:rsidRPr="00B84C43" w:rsidRDefault="006840DF" w:rsidP="006840DF">
      <w:pPr>
        <w:rPr>
          <w:rFonts w:asciiTheme="majorHAnsi" w:hAnsiTheme="majorHAnsi"/>
        </w:rPr>
      </w:pPr>
      <w:r w:rsidRPr="00B84C43">
        <w:rPr>
          <w:rFonts w:asciiTheme="majorHAnsi" w:hAnsiTheme="majorHAnsi"/>
        </w:rPr>
        <w:t xml:space="preserve">Far from offering an adequate way of understanding the complex U.S. race and ethnic relations, </w:t>
      </w:r>
      <w:r w:rsidRPr="00B84C43">
        <w:rPr>
          <w:rStyle w:val="StyleBoldUnderline"/>
          <w:rFonts w:asciiTheme="majorHAnsi" w:hAnsiTheme="majorHAnsi"/>
          <w:u w:val="none"/>
        </w:rPr>
        <w:t>such</w:t>
      </w:r>
      <w:r w:rsidRPr="00B84C43">
        <w:rPr>
          <w:rStyle w:val="StyleBoldUnderline"/>
          <w:rFonts w:asciiTheme="majorHAnsi" w:hAnsiTheme="majorHAnsi"/>
        </w:rPr>
        <w:t xml:space="preserve"> a multicultural model explains away racial inequality--even in the midst of its continuing violence to peoples of color. </w:t>
      </w:r>
      <w:r w:rsidRPr="00B84C43">
        <w:rPr>
          <w:rFonts w:asciiTheme="majorHAnsi" w:hAnsiTheme="majorHAnsi"/>
        </w:rPr>
        <w:t>Thus by privileging the site of culture in the struggle for political power, San Juan challenges the putative and apolitical status of cultural theory, exposing the liberal ideology that informs it</w:t>
      </w:r>
      <w:r w:rsidRPr="00B84C43">
        <w:rPr>
          <w:rStyle w:val="StyleBoldUnderline"/>
          <w:rFonts w:asciiTheme="majorHAnsi" w:hAnsiTheme="majorHAnsi"/>
        </w:rPr>
        <w:t xml:space="preserve">. The most stringent critique </w:t>
      </w:r>
      <w:r w:rsidRPr="00B84C43">
        <w:rPr>
          <w:rFonts w:asciiTheme="majorHAnsi" w:hAnsiTheme="majorHAnsi"/>
        </w:rPr>
        <w:t xml:space="preserve">sustained throughout the book </w:t>
      </w:r>
      <w:r w:rsidRPr="00B84C43">
        <w:rPr>
          <w:rStyle w:val="StyleBoldUnderline"/>
          <w:rFonts w:asciiTheme="majorHAnsi" w:hAnsiTheme="majorHAnsi"/>
        </w:rPr>
        <w:t>is of the "ethnicity school," represented by Werner Sollor's Beyond Ethnicity, the prominent journal MELUS</w:t>
      </w:r>
      <w:r w:rsidRPr="00B84C43">
        <w:rPr>
          <w:rFonts w:asciiTheme="majorHAnsi" w:hAnsiTheme="majorHAnsi"/>
          <w:u w:val="single"/>
        </w:rPr>
        <w:t xml:space="preserve"> (</w:t>
      </w:r>
      <w:r w:rsidRPr="00B84C43">
        <w:rPr>
          <w:rFonts w:asciiTheme="majorHAnsi" w:hAnsiTheme="majorHAnsi"/>
        </w:rPr>
        <w:t xml:space="preserve">Multi-Ethnic Literature of the United States), and Nathan Glazer's </w:t>
      </w:r>
      <w:r w:rsidRPr="00B84C43">
        <w:rPr>
          <w:rStyle w:val="StyleBoldUnderline"/>
          <w:rFonts w:asciiTheme="majorHAnsi" w:hAnsiTheme="majorHAnsi"/>
        </w:rPr>
        <w:t>and</w:t>
      </w:r>
      <w:r w:rsidRPr="00B84C43">
        <w:rPr>
          <w:rFonts w:asciiTheme="majorHAnsi" w:hAnsiTheme="majorHAnsi"/>
        </w:rPr>
        <w:t xml:space="preserve"> Daniel Moynihan's Ethnicity: Theory and Experience, to name only a few of the major </w:t>
      </w:r>
      <w:r w:rsidRPr="00B84C43">
        <w:rPr>
          <w:rStyle w:val="StyleBoldUnderline"/>
          <w:rFonts w:asciiTheme="majorHAnsi" w:hAnsiTheme="majorHAnsi"/>
        </w:rPr>
        <w:t xml:space="preserve">representative works </w:t>
      </w:r>
      <w:r w:rsidRPr="00B84C43">
        <w:rPr>
          <w:rFonts w:asciiTheme="majorHAnsi" w:hAnsiTheme="majorHAnsi"/>
        </w:rPr>
        <w:t>San Juan discusses</w:t>
      </w:r>
      <w:r w:rsidRPr="00B84C43">
        <w:rPr>
          <w:rStyle w:val="StyleBoldUnderline"/>
          <w:rFonts w:asciiTheme="majorHAnsi" w:hAnsiTheme="majorHAnsi"/>
        </w:rPr>
        <w:t xml:space="preserve">. </w:t>
      </w:r>
      <w:r w:rsidRPr="00B84C43">
        <w:rPr>
          <w:rFonts w:asciiTheme="majorHAnsi" w:hAnsiTheme="majorHAnsi"/>
        </w:rPr>
        <w:t xml:space="preserve">What characterizes these studies is </w:t>
      </w:r>
      <w:r w:rsidRPr="00B84C43">
        <w:rPr>
          <w:rStyle w:val="StyleBoldUnderline"/>
          <w:rFonts w:asciiTheme="majorHAnsi" w:hAnsiTheme="majorHAnsi"/>
        </w:rPr>
        <w:t xml:space="preserve">the </w:t>
      </w:r>
      <w:r w:rsidRPr="00B84C43">
        <w:rPr>
          <w:rFonts w:asciiTheme="majorHAnsi" w:hAnsiTheme="majorHAnsi"/>
        </w:rPr>
        <w:t>underlying</w:t>
      </w:r>
      <w:r w:rsidRPr="00B84C43">
        <w:rPr>
          <w:rStyle w:val="StyleBoldUnderline"/>
          <w:rFonts w:asciiTheme="majorHAnsi" w:hAnsiTheme="majorHAnsi"/>
        </w:rPr>
        <w:t xml:space="preserve"> critical paradigm of the white immigrant success story</w:t>
      </w:r>
      <w:r w:rsidRPr="00B84C43">
        <w:rPr>
          <w:rFonts w:asciiTheme="majorHAnsi" w:hAnsiTheme="majorHAnsi"/>
        </w:rPr>
        <w:t>. This standard</w:t>
      </w:r>
      <w:r w:rsidRPr="00B84C43">
        <w:rPr>
          <w:rStyle w:val="StyleBoldUnderline"/>
          <w:rFonts w:asciiTheme="majorHAnsi" w:hAnsiTheme="majorHAnsi"/>
        </w:rPr>
        <w:t xml:space="preserve"> is then applied </w:t>
      </w:r>
      <w:r w:rsidRPr="00B84C43">
        <w:rPr>
          <w:rFonts w:asciiTheme="majorHAnsi" w:hAnsiTheme="majorHAnsi"/>
          <w:b/>
          <w:u w:val="single"/>
        </w:rPr>
        <w:t>uniformly</w:t>
      </w:r>
      <w:r w:rsidRPr="00B84C43">
        <w:rPr>
          <w:rStyle w:val="StyleBoldUnderline"/>
          <w:rFonts w:asciiTheme="majorHAnsi" w:hAnsiTheme="majorHAnsi"/>
        </w:rPr>
        <w:t xml:space="preserve"> to all racial and ethnic groups to explaining their experiences</w:t>
      </w:r>
      <w:r w:rsidRPr="00B84C43">
        <w:rPr>
          <w:rFonts w:asciiTheme="majorHAnsi" w:hAnsiTheme="majorHAnsi"/>
        </w:rPr>
        <w:t xml:space="preserve">. This </w:t>
      </w:r>
      <w:r w:rsidRPr="00B84C43">
        <w:rPr>
          <w:rStyle w:val="StyleBoldUnderline"/>
          <w:rFonts w:asciiTheme="majorHAnsi" w:hAnsiTheme="majorHAnsi"/>
        </w:rPr>
        <w:t xml:space="preserve">homogenization obscures the histories of exploitation and inequality experienced by colonized minorities, </w:t>
      </w:r>
      <w:r w:rsidRPr="00B84C43">
        <w:rPr>
          <w:rFonts w:asciiTheme="majorHAnsi" w:hAnsiTheme="majorHAnsi"/>
        </w:rPr>
        <w:t>which differentiate them from white European immigrants or provide a context from which they can enunciate their specific interests and demands</w:t>
      </w:r>
      <w:r w:rsidRPr="00B84C43">
        <w:rPr>
          <w:rStyle w:val="StyleBoldUnderline"/>
          <w:rFonts w:asciiTheme="majorHAnsi" w:hAnsiTheme="majorHAnsi"/>
        </w:rPr>
        <w:t>. The white immigrant paradigm spotlights a liberal ideology of equal opportunity, upward mobility, self-reliance and possessive individualism</w:t>
      </w:r>
      <w:r w:rsidRPr="00B84C43">
        <w:rPr>
          <w:rFonts w:asciiTheme="majorHAnsi" w:hAnsiTheme="majorHAnsi"/>
        </w:rPr>
        <w:t xml:space="preserve">. </w:t>
      </w:r>
      <w:r w:rsidRPr="00B84C43">
        <w:rPr>
          <w:rStyle w:val="StyleBoldUnderline"/>
          <w:rFonts w:asciiTheme="majorHAnsi" w:hAnsiTheme="majorHAnsi"/>
        </w:rPr>
        <w:t>It</w:t>
      </w:r>
      <w:r w:rsidRPr="00B84C43">
        <w:rPr>
          <w:rFonts w:asciiTheme="majorHAnsi" w:hAnsiTheme="majorHAnsi"/>
        </w:rPr>
        <w:t xml:space="preserve"> ignores the ongoing construction of racial categories and targeting of racialized groups for economic exploitation under capitalism.</w:t>
      </w:r>
      <w:r w:rsidRPr="00B84C43">
        <w:rPr>
          <w:rFonts w:asciiTheme="majorHAnsi" w:hAnsiTheme="majorHAnsi"/>
          <w:sz w:val="12"/>
        </w:rPr>
        <w:t xml:space="preserve"> </w:t>
      </w:r>
      <w:r w:rsidRPr="00B84C43">
        <w:rPr>
          <w:rFonts w:asciiTheme="majorHAnsi" w:hAnsiTheme="majorHAnsi"/>
        </w:rPr>
        <w:t>Thus, this paradigm</w:t>
      </w:r>
      <w:r w:rsidRPr="00B84C43">
        <w:rPr>
          <w:rStyle w:val="StyleBoldUnderline"/>
          <w:rFonts w:asciiTheme="majorHAnsi" w:hAnsiTheme="majorHAnsi"/>
        </w:rPr>
        <w:t xml:space="preserve"> ratifies the political expediency of blaming the victims rather than interrogating and transforming the structural conditions and ideological constraints</w:t>
      </w:r>
      <w:r w:rsidRPr="00B84C43">
        <w:rPr>
          <w:rFonts w:asciiTheme="majorHAnsi" w:hAnsiTheme="majorHAnsi"/>
        </w:rPr>
        <w:t>--such as racism--of capitalism</w:t>
      </w:r>
      <w:r w:rsidRPr="00B84C43">
        <w:rPr>
          <w:rStyle w:val="StyleBoldUnderline"/>
          <w:rFonts w:asciiTheme="majorHAnsi" w:hAnsiTheme="majorHAnsi"/>
        </w:rPr>
        <w:t xml:space="preserve"> that systematically reproduce inequality and exploitive social relations</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The ethnicity school theorizes ethnicity as an aspect of identity that individuals voluntarily adopt as a strategy of gaining power and privilege, overlooking the fact that colonized minorities were racialized by the dominant culture for purposes of labor exploitation.</w:t>
      </w:r>
      <w:r w:rsidRPr="00B84C43">
        <w:rPr>
          <w:rFonts w:asciiTheme="majorHAnsi" w:hAnsiTheme="majorHAnsi"/>
          <w:sz w:val="12"/>
        </w:rPr>
        <w:t xml:space="preserve"> </w:t>
      </w:r>
      <w:r w:rsidRPr="00B84C43">
        <w:rPr>
          <w:rFonts w:asciiTheme="majorHAnsi" w:hAnsiTheme="majorHAnsi"/>
        </w:rPr>
        <w:t xml:space="preserve">Building on Robert Blauner's distinction between immigrant and colonized minorities formulated in his classic Racial Oppression in America (1972), San Juan points out that the immigrant model disregards the different modes of entry into the U.S. economy experienced by white ethnics and people of color: </w:t>
      </w:r>
      <w:r w:rsidRPr="00B84C43">
        <w:rPr>
          <w:rStyle w:val="StyleBoldUnderline"/>
          <w:rFonts w:asciiTheme="majorHAnsi" w:hAnsiTheme="majorHAnsi"/>
        </w:rPr>
        <w:t>The white European immigrant came voluntarily, even if pressured by economic or political conditions, while peoples of color were dominated through force and violence</w:t>
      </w:r>
      <w:r w:rsidRPr="00B84C43">
        <w:rPr>
          <w:rFonts w:asciiTheme="majorHAnsi" w:hAnsiTheme="majorHAnsi"/>
        </w:rPr>
        <w:t xml:space="preserve"> (Native Americans and Mexicans had their lands invaded; Africans were enslaved; Chinese, Japanese, and Filipinos suffered under exclusion laws, etc.).The effective erasure of this difference by the ethnicity ideologues, San Juan asserts, has "provided the chief theoretical weapon for the neoconservative policy of the Reagan administration." He points specifically to the ethnicity paradigm's denial of the historical logic underwriting affirmative action policies.</w:t>
      </w:r>
      <w:r w:rsidRPr="00B84C43">
        <w:rPr>
          <w:rFonts w:asciiTheme="majorHAnsi" w:hAnsiTheme="majorHAnsi"/>
          <w:sz w:val="12"/>
        </w:rPr>
        <w:t xml:space="preserve"> </w:t>
      </w:r>
      <w:r w:rsidRPr="00B84C43">
        <w:rPr>
          <w:rStyle w:val="StyleBoldUnderline"/>
          <w:rFonts w:asciiTheme="majorHAnsi" w:hAnsiTheme="majorHAnsi"/>
        </w:rPr>
        <w:t xml:space="preserve">Recognizing the genocidal foundation of the U.S. nation and arguing that "American" national identity has historically been mediated through the language of race, San Juan privileges race against ethnicity as the </w:t>
      </w:r>
      <w:r w:rsidRPr="00B84C43">
        <w:rPr>
          <w:rFonts w:asciiTheme="majorHAnsi" w:hAnsiTheme="majorHAnsi"/>
        </w:rPr>
        <w:t>analytical category</w:t>
      </w:r>
      <w:r w:rsidRPr="00B84C43">
        <w:rPr>
          <w:rStyle w:val="StyleBoldUnderline"/>
          <w:rFonts w:asciiTheme="majorHAnsi" w:hAnsiTheme="majorHAnsi"/>
        </w:rPr>
        <w:t xml:space="preserve"> most comprehensive of U.S. power relations</w:t>
      </w:r>
      <w:r w:rsidRPr="00B84C43">
        <w:rPr>
          <w:rFonts w:asciiTheme="majorHAnsi" w:hAnsiTheme="majorHAnsi"/>
        </w:rPr>
        <w:t>.</w:t>
      </w:r>
      <w:r w:rsidRPr="00B84C43">
        <w:rPr>
          <w:rFonts w:asciiTheme="majorHAnsi" w:hAnsiTheme="majorHAnsi"/>
          <w:sz w:val="12"/>
        </w:rPr>
        <w:t xml:space="preserve"> </w:t>
      </w:r>
      <w:r w:rsidRPr="00B84C43">
        <w:rPr>
          <w:rStyle w:val="StyleBoldUnderline"/>
          <w:rFonts w:asciiTheme="majorHAnsi" w:hAnsiTheme="majorHAnsi"/>
        </w:rPr>
        <w:t xml:space="preserve">The ethnicity model cannot explain inequalities across ethnic boundaries without introducing </w:t>
      </w:r>
      <w:r w:rsidRPr="00B84C43">
        <w:rPr>
          <w:rFonts w:asciiTheme="majorHAnsi" w:hAnsiTheme="majorHAnsi"/>
        </w:rPr>
        <w:t>the category of</w:t>
      </w:r>
      <w:r w:rsidRPr="00B84C43">
        <w:rPr>
          <w:rStyle w:val="StyleBoldUnderline"/>
          <w:rFonts w:asciiTheme="majorHAnsi" w:hAnsiTheme="majorHAnsi"/>
        </w:rPr>
        <w:t xml:space="preserve"> race, nor can it elucidate class inequality or provide a conceptual apparatus for theorizing the race-class nexus</w:t>
      </w:r>
      <w:r w:rsidRPr="00B84C43">
        <w:rPr>
          <w:rFonts w:asciiTheme="majorHAnsi" w:hAnsiTheme="majorHAnsi"/>
        </w:rPr>
        <w:t xml:space="preserve">. </w:t>
      </w:r>
      <w:r w:rsidRPr="00B84C43">
        <w:rPr>
          <w:rStyle w:val="StyleBoldUnderline"/>
          <w:rFonts w:asciiTheme="majorHAnsi" w:hAnsiTheme="majorHAnsi"/>
        </w:rPr>
        <w:t>By negating historically generated inequalities and cultural constraints, the ethnicity model curtails investigation of racial and class difference. Through exclusion and silencing, this model presents a monolithic version of "American" nationhood</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 xml:space="preserve">Interrogating this "racializing national telos and its institutional relay in the disciplinary regime of the humanities," San Juan establishes the political nature of and necessity for intervention in humanistic studies. In this regard chapter 4, titled "Hegemony and Resistance: A Critique of Modern and Postmodern Cultural Theory in Ethnic Studies," offers a series of stunning critiques and textual readings in rethinking modernist and postmodernist theory toward the development of a Marxist strategy of "realizable social emancipation." </w:t>
      </w:r>
      <w:r w:rsidRPr="00B84C43">
        <w:rPr>
          <w:rStyle w:val="StyleBoldUnderline"/>
          <w:rFonts w:asciiTheme="majorHAnsi" w:hAnsiTheme="majorHAnsi"/>
        </w:rPr>
        <w:t>The university is a foremost site of ideological production and struggle</w:t>
      </w:r>
      <w:r w:rsidRPr="00B84C43">
        <w:rPr>
          <w:rFonts w:asciiTheme="majorHAnsi" w:hAnsiTheme="majorHAnsi"/>
          <w:b/>
        </w:rPr>
        <w:t>, as</w:t>
      </w:r>
      <w:r w:rsidRPr="00B84C43">
        <w:rPr>
          <w:rFonts w:asciiTheme="majorHAnsi" w:hAnsiTheme="majorHAnsi"/>
        </w:rPr>
        <w:t xml:space="preserve"> San Juan demonstrates </w:t>
      </w:r>
      <w:r w:rsidRPr="00B84C43">
        <w:rPr>
          <w:rStyle w:val="StyleBoldUnderline"/>
          <w:rFonts w:asciiTheme="majorHAnsi" w:hAnsiTheme="majorHAnsi"/>
        </w:rPr>
        <w:t>by tracing the theoretical paradigms informing academic scholarship through to the formulation of public policy</w:t>
      </w:r>
      <w:r w:rsidRPr="00B84C43">
        <w:rPr>
          <w:rFonts w:asciiTheme="majorHAnsi" w:hAnsiTheme="majorHAnsi"/>
        </w:rPr>
        <w:t>.</w:t>
      </w:r>
    </w:p>
    <w:p w14:paraId="23CCD966" w14:textId="77777777" w:rsidR="006840DF" w:rsidRPr="00B84C43" w:rsidRDefault="006840DF" w:rsidP="006840DF">
      <w:pPr>
        <w:rPr>
          <w:rFonts w:asciiTheme="majorHAnsi" w:hAnsiTheme="majorHAnsi"/>
        </w:rPr>
      </w:pPr>
    </w:p>
    <w:p w14:paraId="7077BF88" w14:textId="77777777" w:rsidR="00852328" w:rsidRPr="00B84C43" w:rsidRDefault="00852328" w:rsidP="003A3A22">
      <w:pPr>
        <w:rPr>
          <w:rFonts w:asciiTheme="majorHAnsi" w:hAnsiTheme="majorHAnsi"/>
        </w:rPr>
      </w:pPr>
    </w:p>
    <w:p w14:paraId="260ACE3C" w14:textId="77777777" w:rsidR="00A81A82" w:rsidRPr="00B84C43" w:rsidRDefault="00A81A82" w:rsidP="00A81A82">
      <w:pPr>
        <w:pStyle w:val="Heading1"/>
      </w:pPr>
      <w:bookmarkStart w:id="42" w:name="_Toc235281197"/>
      <w:r w:rsidRPr="00B84C43">
        <w:t>AFF</w:t>
      </w:r>
      <w:bookmarkEnd w:id="42"/>
      <w:r w:rsidR="000C3B41" w:rsidRPr="00B84C43">
        <w:t xml:space="preserve"> </w:t>
      </w:r>
    </w:p>
    <w:p w14:paraId="39F188C4" w14:textId="77777777" w:rsidR="003B0D35" w:rsidRPr="00B84C43" w:rsidRDefault="003B0D35" w:rsidP="003B0D35">
      <w:pPr>
        <w:rPr>
          <w:rFonts w:asciiTheme="majorHAnsi" w:hAnsiTheme="majorHAnsi"/>
        </w:rPr>
      </w:pPr>
    </w:p>
    <w:p w14:paraId="11731489" w14:textId="633FCBB9" w:rsidR="000C3B41" w:rsidRPr="00B84C43" w:rsidRDefault="000C3B41" w:rsidP="000C3B41">
      <w:pPr>
        <w:pStyle w:val="Heading3"/>
      </w:pPr>
      <w:bookmarkStart w:id="43" w:name="_Toc235281198"/>
      <w:r w:rsidRPr="00B84C43">
        <w:t>Turns</w:t>
      </w:r>
      <w:bookmarkEnd w:id="43"/>
    </w:p>
    <w:p w14:paraId="01A648B4" w14:textId="77777777" w:rsidR="000C3B41" w:rsidRPr="00B84C43" w:rsidRDefault="000C3B41" w:rsidP="003B0D35">
      <w:pPr>
        <w:rPr>
          <w:rFonts w:asciiTheme="majorHAnsi" w:hAnsiTheme="majorHAnsi"/>
        </w:rPr>
      </w:pPr>
    </w:p>
    <w:p w14:paraId="3EE764DE" w14:textId="77777777" w:rsidR="005F164A" w:rsidRPr="00B84C43" w:rsidRDefault="005F164A" w:rsidP="003B0D35">
      <w:pPr>
        <w:rPr>
          <w:rFonts w:asciiTheme="majorHAnsi" w:hAnsiTheme="majorHAnsi"/>
        </w:rPr>
      </w:pPr>
    </w:p>
    <w:p w14:paraId="26BF23A1" w14:textId="7BA9E158" w:rsidR="005F164A" w:rsidRPr="00B84C43" w:rsidRDefault="005F164A" w:rsidP="005F164A">
      <w:pPr>
        <w:pStyle w:val="Heading4"/>
      </w:pPr>
      <w:r w:rsidRPr="00B84C43">
        <w:t xml:space="preserve">Postcolonial </w:t>
      </w:r>
      <w:r w:rsidR="00EE7C11" w:rsidRPr="00B84C43">
        <w:t xml:space="preserve">is </w:t>
      </w:r>
      <w:r w:rsidRPr="00B84C43">
        <w:t xml:space="preserve">a euphemism for the third world </w:t>
      </w:r>
      <w:r w:rsidR="00ED3296" w:rsidRPr="00B84C43">
        <w:t xml:space="preserve">reinstalling the nation.  </w:t>
      </w:r>
    </w:p>
    <w:p w14:paraId="441576F5" w14:textId="69EC80A3" w:rsidR="005F164A" w:rsidRPr="00B84C43" w:rsidRDefault="005F164A" w:rsidP="005F164A">
      <w:pPr>
        <w:rPr>
          <w:rFonts w:asciiTheme="majorHAnsi" w:hAnsiTheme="majorHAnsi"/>
          <w:b/>
          <w:sz w:val="26"/>
        </w:rPr>
      </w:pPr>
      <w:r w:rsidRPr="00B84C43">
        <w:rPr>
          <w:rStyle w:val="StyleStyleBold12pt"/>
          <w:rFonts w:asciiTheme="majorHAnsi" w:hAnsiTheme="majorHAnsi"/>
        </w:rPr>
        <w:t xml:space="preserve">Larsen </w:t>
      </w:r>
      <w:proofErr w:type="gramStart"/>
      <w:r w:rsidRPr="00B84C43">
        <w:rPr>
          <w:rStyle w:val="StyleStyleBold12pt"/>
          <w:rFonts w:asciiTheme="majorHAnsi" w:hAnsiTheme="majorHAnsi"/>
        </w:rPr>
        <w:t xml:space="preserve">05 </w:t>
      </w:r>
      <w:r w:rsidR="00887B09" w:rsidRPr="00B84C43">
        <w:rPr>
          <w:rStyle w:val="StyleStyleBold12pt"/>
          <w:rFonts w:asciiTheme="majorHAnsi" w:hAnsiTheme="majorHAnsi"/>
        </w:rPr>
        <w:t xml:space="preserve"> </w:t>
      </w:r>
      <w:r w:rsidRPr="00B84C43">
        <w:rPr>
          <w:rFonts w:asciiTheme="majorHAnsi" w:hAnsiTheme="majorHAnsi"/>
        </w:rPr>
        <w:t>(</w:t>
      </w:r>
      <w:proofErr w:type="gramEnd"/>
      <w:r w:rsidRPr="00B84C43">
        <w:rPr>
          <w:rFonts w:asciiTheme="majorHAnsi" w:hAnsiTheme="majorHAnsi"/>
        </w:rPr>
        <w:t>Neil, Professor of Comparative Literature, 2005, “Imperialism, Colonialism,</w:t>
      </w:r>
      <w:r w:rsidR="00887B09" w:rsidRPr="00B84C43">
        <w:rPr>
          <w:rFonts w:asciiTheme="majorHAnsi" w:hAnsiTheme="majorHAnsi"/>
          <w:b/>
          <w:sz w:val="26"/>
        </w:rPr>
        <w:t xml:space="preserve"> </w:t>
      </w:r>
      <w:r w:rsidRPr="00B84C43">
        <w:rPr>
          <w:rFonts w:asciiTheme="majorHAnsi" w:hAnsiTheme="majorHAnsi"/>
        </w:rPr>
        <w:t xml:space="preserve">Postcolonialism”, A Companion to Postcolonial Studies, P.g 40) </w:t>
      </w:r>
    </w:p>
    <w:p w14:paraId="31D22B44" w14:textId="66D29A1B" w:rsidR="000C3B41" w:rsidRPr="00B84C43" w:rsidRDefault="005F164A" w:rsidP="000C3B41">
      <w:pPr>
        <w:rPr>
          <w:rFonts w:asciiTheme="majorHAnsi" w:hAnsiTheme="majorHAnsi"/>
          <w:b/>
          <w:u w:val="single"/>
        </w:rPr>
      </w:pPr>
      <w:r w:rsidRPr="00B84C43">
        <w:rPr>
          <w:rStyle w:val="StyleBoldUnderline"/>
          <w:rFonts w:asciiTheme="majorHAnsi" w:hAnsiTheme="majorHAnsi"/>
        </w:rPr>
        <w:t>A “material genealogy” of postcolonialism is,</w:t>
      </w:r>
      <w:r w:rsidRPr="00B84C43">
        <w:rPr>
          <w:rFonts w:asciiTheme="majorHAnsi" w:hAnsiTheme="majorHAnsi"/>
        </w:rPr>
        <w:t xml:space="preserve"> to reiterate the point upon which we began, </w:t>
      </w:r>
      <w:r w:rsidRPr="00B84C43">
        <w:rPr>
          <w:rStyle w:val="StyleBoldUnderline"/>
          <w:rFonts w:asciiTheme="majorHAnsi" w:hAnsiTheme="majorHAnsi"/>
        </w:rPr>
        <w:t>complicated by the disparity between its generative principle</w:t>
      </w:r>
      <w:r w:rsidRPr="00B84C43">
        <w:rPr>
          <w:rFonts w:asciiTheme="majorHAnsi" w:hAnsiTheme="majorHAnsi"/>
        </w:rPr>
        <w:t xml:space="preserve"> – </w:t>
      </w:r>
      <w:r w:rsidRPr="00B84C43">
        <w:rPr>
          <w:rStyle w:val="StyleBoldUnderline"/>
          <w:rFonts w:asciiTheme="majorHAnsi" w:hAnsiTheme="majorHAnsi"/>
        </w:rPr>
        <w:t>the sweeping history that the term invokes</w:t>
      </w:r>
      <w:r w:rsidRPr="00B84C43">
        <w:rPr>
          <w:rFonts w:asciiTheme="majorHAnsi" w:hAnsiTheme="majorHAnsi"/>
        </w:rPr>
        <w:t xml:space="preserve">, </w:t>
      </w:r>
      <w:r w:rsidRPr="00B84C43">
        <w:rPr>
          <w:rFonts w:asciiTheme="majorHAnsi" w:hAnsiTheme="majorHAnsi"/>
          <w:b/>
          <w:u w:val="single"/>
        </w:rPr>
        <w:t>if often unintentionally –</w:t>
      </w:r>
      <w:r w:rsidRPr="00B84C43">
        <w:rPr>
          <w:rFonts w:asciiTheme="majorHAnsi" w:hAnsiTheme="majorHAnsi"/>
        </w:rPr>
        <w:t xml:space="preserve"> </w:t>
      </w:r>
      <w:r w:rsidRPr="00B84C43">
        <w:rPr>
          <w:rStyle w:val="StyleBoldUnderline"/>
          <w:rFonts w:asciiTheme="majorHAnsi" w:hAnsiTheme="majorHAnsi"/>
        </w:rPr>
        <w:t>and the narrow, intramural sphere in which postcolonialism is talked about and practiced.</w:t>
      </w:r>
      <w:r w:rsidRPr="00B84C43">
        <w:rPr>
          <w:rFonts w:asciiTheme="majorHAnsi" w:hAnsiTheme="majorHAnsi"/>
        </w:rPr>
        <w:t xml:space="preserve"> To fully reconstruct such a genealogy would require us to go on at considerable length about “Commonwealth Studies,” “Colonial Discourse Analysis” symposia, competing postcolonial anthologies, Australian academic clearing-houses, and the like. I take as given here a readerly consensus that there is no time for this – but also that the hypermediated relationship of postcolonialism to secular realities, if carefully abbreviated, will allow us to make some important connections in what follows. In the small world within which volumes like this one are likely to circulate we are now accustomed to speak in the same breath of Bhabha and Fanon, Said and Walter Rodney (i.e., the reader and the read), when a single step outside its walls suffices for these pairings to seem quizzical, and another for them to become incomprehensible. But the fact that relatively few read the reader does not ipso facto invalidate the reading nor prevent its genealogical investigation and assessment. To reiterate further: </w:t>
      </w:r>
      <w:r w:rsidRPr="00B84C43">
        <w:rPr>
          <w:rStyle w:val="StyleBoldUnderline"/>
          <w:rFonts w:asciiTheme="majorHAnsi" w:hAnsiTheme="majorHAnsi"/>
        </w:rPr>
        <w:t>at some point over the last two decades the</w:t>
      </w:r>
      <w:r w:rsidRPr="00B84C43">
        <w:rPr>
          <w:rFonts w:asciiTheme="majorHAnsi" w:hAnsiTheme="majorHAnsi"/>
        </w:rPr>
        <w:t xml:space="preserve"> same, </w:t>
      </w:r>
      <w:r w:rsidRPr="00B84C43">
        <w:rPr>
          <w:rStyle w:val="StyleBoldUnderline"/>
          <w:rFonts w:asciiTheme="majorHAnsi" w:hAnsiTheme="majorHAnsi"/>
        </w:rPr>
        <w:t>small but significant class of intellectuals that had learned in the 1960s to say “third world” became more hestitant about saying it. “Postcolonial,” a term with far more ambiguous political resonances, fit this hesitation much better</w:t>
      </w:r>
      <w:r w:rsidRPr="00B84C43">
        <w:rPr>
          <w:rFonts w:asciiTheme="majorHAnsi" w:hAnsiTheme="majorHAnsi"/>
        </w:rPr>
        <w:t xml:space="preserve"> and</w:t>
      </w:r>
      <w:r w:rsidRPr="00B84C43">
        <w:rPr>
          <w:rFonts w:asciiTheme="majorHAnsi" w:hAnsiTheme="majorHAnsi"/>
          <w:b/>
          <w:u w:val="single"/>
        </w:rPr>
        <w:t>, beginning in the early 1980s, gradually replaced “third world,” at least in some contexts.</w:t>
      </w:r>
      <w:r w:rsidRPr="00B84C43">
        <w:rPr>
          <w:rFonts w:asciiTheme="majorHAnsi" w:hAnsiTheme="majorHAnsi"/>
        </w:rPr>
        <w:t xml:space="preserve"> (A similar story could be recounted about “cultural studies” as a euphemistic substitution for “Marxist literary criticism” and even “Critical Theory.”) </w:t>
      </w:r>
      <w:r w:rsidRPr="00B84C43">
        <w:rPr>
          <w:rFonts w:asciiTheme="majorHAnsi" w:hAnsiTheme="majorHAnsi"/>
          <w:b/>
          <w:u w:val="single"/>
        </w:rPr>
        <w:t>The question for us here is what major historical shift prompted this minor terminological one (among others), and how such a shift effected conceptions, both popular and intellectual, of the entity that is still really at issue here: the nation.</w:t>
      </w:r>
    </w:p>
    <w:p w14:paraId="386EE5CF" w14:textId="77777777" w:rsidR="000C3B41" w:rsidRPr="00B84C43" w:rsidRDefault="000C3B41" w:rsidP="000C3B41">
      <w:pPr>
        <w:rPr>
          <w:rFonts w:asciiTheme="majorHAnsi" w:hAnsiTheme="majorHAnsi"/>
          <w:b/>
          <w:u w:val="single"/>
        </w:rPr>
      </w:pPr>
    </w:p>
    <w:p w14:paraId="6D5CAC70" w14:textId="370ABBC4" w:rsidR="005F164A" w:rsidRPr="00B84C43" w:rsidRDefault="00865C2F" w:rsidP="005F164A">
      <w:pPr>
        <w:pStyle w:val="Heading4"/>
      </w:pPr>
      <w:r w:rsidRPr="00B84C43">
        <w:t>Use</w:t>
      </w:r>
      <w:r w:rsidR="000C3B41" w:rsidRPr="00B84C43">
        <w:t xml:space="preserve"> of</w:t>
      </w:r>
      <w:r w:rsidR="00ED3296" w:rsidRPr="00B84C43">
        <w:t xml:space="preserve"> postcolonialism </w:t>
      </w:r>
      <w:r w:rsidR="005F164A" w:rsidRPr="00B84C43">
        <w:t>leads to a misrepresentation of the “other”</w:t>
      </w:r>
    </w:p>
    <w:p w14:paraId="25B8EA71" w14:textId="7AC1FE83" w:rsidR="005F164A" w:rsidRPr="00B84C43" w:rsidRDefault="005F164A" w:rsidP="005F164A">
      <w:pPr>
        <w:rPr>
          <w:rFonts w:asciiTheme="majorHAnsi" w:hAnsiTheme="majorHAnsi"/>
          <w:b/>
          <w:sz w:val="26"/>
        </w:rPr>
      </w:pPr>
      <w:r w:rsidRPr="00B84C43">
        <w:rPr>
          <w:rStyle w:val="StyleStyleBold12pt"/>
          <w:rFonts w:asciiTheme="majorHAnsi" w:hAnsiTheme="majorHAnsi"/>
        </w:rPr>
        <w:t xml:space="preserve">Larsen 05 </w:t>
      </w:r>
      <w:r w:rsidRPr="00B84C43">
        <w:rPr>
          <w:rFonts w:asciiTheme="majorHAnsi" w:hAnsiTheme="majorHAnsi"/>
        </w:rPr>
        <w:t>(Neil, Professor of Comparative Literature, 2005, “Imperialism, Colonialism,</w:t>
      </w:r>
      <w:r w:rsidR="00887B09" w:rsidRPr="00B84C43">
        <w:rPr>
          <w:rFonts w:asciiTheme="majorHAnsi" w:hAnsiTheme="majorHAnsi"/>
          <w:b/>
          <w:sz w:val="26"/>
        </w:rPr>
        <w:t xml:space="preserve"> </w:t>
      </w:r>
      <w:r w:rsidRPr="00B84C43">
        <w:rPr>
          <w:rFonts w:asciiTheme="majorHAnsi" w:hAnsiTheme="majorHAnsi"/>
        </w:rPr>
        <w:t xml:space="preserve">Postcolonialism”, A Companion to Postcolonial Studies, P.g 45) </w:t>
      </w:r>
    </w:p>
    <w:p w14:paraId="151912C0" w14:textId="77777777" w:rsidR="005F164A" w:rsidRPr="00B84C43" w:rsidRDefault="005F164A" w:rsidP="005F164A">
      <w:pPr>
        <w:rPr>
          <w:rFonts w:asciiTheme="majorHAnsi" w:hAnsiTheme="majorHAnsi"/>
        </w:rPr>
      </w:pPr>
      <w:r w:rsidRPr="00B84C43">
        <w:rPr>
          <w:rFonts w:asciiTheme="majorHAnsi" w:hAnsiTheme="majorHAnsi"/>
        </w:rPr>
        <w:t xml:space="preserve">But this </w:t>
      </w:r>
      <w:r w:rsidRPr="00B84C43">
        <w:rPr>
          <w:rStyle w:val="StyleBoldUnderline"/>
          <w:rFonts w:asciiTheme="majorHAnsi" w:hAnsiTheme="majorHAnsi"/>
        </w:rPr>
        <w:t>apparent emptying out of the nation as a historically emancipatory space has not</w:t>
      </w:r>
      <w:r w:rsidRPr="00B84C43">
        <w:rPr>
          <w:rFonts w:asciiTheme="majorHAnsi" w:hAnsiTheme="majorHAnsi"/>
        </w:rPr>
        <w:t xml:space="preserve">, at least on the phenomenological level, </w:t>
      </w:r>
      <w:r w:rsidRPr="00B84C43">
        <w:rPr>
          <w:rStyle w:val="StyleBoldUnderline"/>
          <w:rFonts w:asciiTheme="majorHAnsi" w:hAnsiTheme="majorHAnsi"/>
        </w:rPr>
        <w:t>enforced a reconciliation of critical consciousness with “really existing” globalization.</w:t>
      </w:r>
      <w:r w:rsidRPr="00B84C43">
        <w:rPr>
          <w:rFonts w:asciiTheme="majorHAnsi" w:hAnsiTheme="majorHAnsi"/>
        </w:rPr>
        <w:t xml:space="preserve"> For one might concede the actuality of the latter as a kind of total system and yet still – following in the philosophical vein of a Nietzsche, for example – posit an opposing principle outside this, or any, system. Metropolitan critical consciousness, at least of the academic kind, has for a generation or more been intimate with a modern variation of such antisystemic critique in the form of poststructuralism. </w:t>
      </w:r>
      <w:r w:rsidRPr="00B84C43">
        <w:rPr>
          <w:rStyle w:val="StyleBoldUnderline"/>
          <w:rFonts w:asciiTheme="majorHAnsi" w:hAnsiTheme="majorHAnsi"/>
        </w:rPr>
        <w:t>Suppose the globally dominant system could be likened to “discourse” in the Foucaultian sense</w:t>
      </w:r>
      <w:r w:rsidRPr="00B84C43">
        <w:rPr>
          <w:rFonts w:asciiTheme="majorHAnsi" w:hAnsiTheme="majorHAnsi"/>
        </w:rPr>
        <w:t xml:space="preserve">. This would enable one to account for the seeming absence of the nation as “historical spatiality,” given that the elements of a discursive system bear only a structural, not spatial or temporal relation to that system. Add to this the idea, intellectually popularized by theorists such as Foucault and Derrida, that, while strictly speaking nothing can be outside a discursive system, every such system has built into it an antisystemic principle, a law of “differance” or a selfreproducing gap that continuously threatens to undermine it. Suppose further that the “nation” or its equivalent for contemporary anticolonialism and antiimperialism were this sort of antisystemic principle – would not, then, the tables </w:t>
      </w:r>
      <w:proofErr w:type="gramStart"/>
      <w:r w:rsidRPr="00B84C43">
        <w:rPr>
          <w:rFonts w:asciiTheme="majorHAnsi" w:hAnsiTheme="majorHAnsi"/>
        </w:rPr>
        <w:t>be</w:t>
      </w:r>
      <w:proofErr w:type="gramEnd"/>
      <w:r w:rsidRPr="00B84C43">
        <w:rPr>
          <w:rFonts w:asciiTheme="majorHAnsi" w:hAnsiTheme="majorHAnsi"/>
        </w:rPr>
        <w:t xml:space="preserve"> turned, or at least turnable, on “globalization”? The reader may have recognized by now the general theoretical orientation of Edward Said’s Orientalism (1978), the work from which virtually all contemporary postcolonial theory derives</w:t>
      </w:r>
      <w:r w:rsidRPr="00B84C43">
        <w:rPr>
          <w:rStyle w:val="StyleBoldUnderline"/>
          <w:rFonts w:asciiTheme="majorHAnsi" w:hAnsiTheme="majorHAnsi"/>
        </w:rPr>
        <w:t xml:space="preserve">. The discourse </w:t>
      </w:r>
      <w:r w:rsidRPr="00B84C43">
        <w:rPr>
          <w:rFonts w:asciiTheme="majorHAnsi" w:hAnsiTheme="majorHAnsi"/>
        </w:rPr>
        <w:t>named in its title is one that</w:t>
      </w:r>
      <w:r w:rsidRPr="00B84C43">
        <w:rPr>
          <w:rStyle w:val="StyleBoldUnderline"/>
          <w:rFonts w:asciiTheme="majorHAnsi" w:hAnsiTheme="majorHAnsi"/>
        </w:rPr>
        <w:t xml:space="preserve"> has,</w:t>
      </w:r>
      <w:r w:rsidRPr="00B84C43">
        <w:rPr>
          <w:rFonts w:asciiTheme="majorHAnsi" w:hAnsiTheme="majorHAnsi"/>
        </w:rPr>
        <w:t xml:space="preserve"> purportedly since the time of Aeschylus, </w:t>
      </w:r>
      <w:r w:rsidRPr="00B84C43">
        <w:rPr>
          <w:rStyle w:val="StyleBoldUnderline"/>
          <w:rFonts w:asciiTheme="majorHAnsi" w:hAnsiTheme="majorHAnsi"/>
        </w:rPr>
        <w:t>constructed the Orient not as a “free subject of thought and action”</w:t>
      </w:r>
      <w:r w:rsidRPr="00B84C43">
        <w:rPr>
          <w:rFonts w:asciiTheme="majorHAnsi" w:hAnsiTheme="majorHAnsi"/>
        </w:rPr>
        <w:t xml:space="preserve"> (3) </w:t>
      </w:r>
      <w:r w:rsidRPr="00B84C43">
        <w:rPr>
          <w:rStyle w:val="StyleBoldUnderline"/>
          <w:rFonts w:asciiTheme="majorHAnsi" w:hAnsiTheme="majorHAnsi"/>
        </w:rPr>
        <w:t>but as a mere effect, internal to this discourse, and justifying “in advance”</w:t>
      </w:r>
      <w:r w:rsidRPr="00B84C43">
        <w:rPr>
          <w:rFonts w:asciiTheme="majorHAnsi" w:hAnsiTheme="majorHAnsi"/>
        </w:rPr>
        <w:t xml:space="preserve"> (39) </w:t>
      </w:r>
      <w:r w:rsidRPr="00B84C43">
        <w:rPr>
          <w:rStyle w:val="StyleBoldUnderline"/>
          <w:rFonts w:asciiTheme="majorHAnsi" w:hAnsiTheme="majorHAnsi"/>
        </w:rPr>
        <w:t xml:space="preserve">the Western colonization of the East. </w:t>
      </w:r>
      <w:r w:rsidRPr="00B84C43">
        <w:rPr>
          <w:rFonts w:asciiTheme="majorHAnsi" w:hAnsiTheme="majorHAnsi"/>
        </w:rPr>
        <w:t xml:space="preserve">In an incorporation of the Foucault of Discipline and Punish Said also equates orientalism with a “power/knowledge” for which the Western cognition of a simulacrum called, say, “Egypt” is always already inseparable from the colonization and domination of the real Egypt. </w:t>
      </w:r>
      <w:r w:rsidRPr="00B84C43">
        <w:rPr>
          <w:rStyle w:val="StyleBoldUnderline"/>
          <w:rFonts w:asciiTheme="majorHAnsi" w:hAnsiTheme="majorHAnsi"/>
        </w:rPr>
        <w:t>Thus “discourse</w:t>
      </w:r>
      <w:r w:rsidRPr="00B84C43">
        <w:rPr>
          <w:rFonts w:asciiTheme="majorHAnsi" w:hAnsiTheme="majorHAnsi"/>
        </w:rPr>
        <w:t xml:space="preserve">” (orientalism) </w:t>
      </w:r>
      <w:r w:rsidRPr="00B84C43">
        <w:rPr>
          <w:rStyle w:val="StyleBoldUnderline"/>
          <w:rFonts w:asciiTheme="majorHAnsi" w:hAnsiTheme="majorHAnsi"/>
        </w:rPr>
        <w:t>and a secular, historical reality</w:t>
      </w:r>
      <w:r w:rsidRPr="00B84C43">
        <w:rPr>
          <w:rFonts w:asciiTheme="majorHAnsi" w:hAnsiTheme="majorHAnsi"/>
        </w:rPr>
        <w:t xml:space="preserve"> (the Western colonization of the East</w:t>
      </w:r>
      <w:r w:rsidRPr="00B84C43">
        <w:rPr>
          <w:rStyle w:val="StyleBoldUnderline"/>
          <w:rFonts w:asciiTheme="majorHAnsi" w:hAnsiTheme="majorHAnsi"/>
        </w:rPr>
        <w:t xml:space="preserve">) are, </w:t>
      </w:r>
      <w:r w:rsidRPr="00B84C43">
        <w:rPr>
          <w:rFonts w:asciiTheme="majorHAnsi" w:hAnsiTheme="majorHAnsi"/>
        </w:rPr>
        <w:t>while not</w:t>
      </w:r>
      <w:r w:rsidRPr="00B84C43">
        <w:rPr>
          <w:rStyle w:val="StyleBoldUnderline"/>
          <w:rFonts w:asciiTheme="majorHAnsi" w:hAnsiTheme="majorHAnsi"/>
        </w:rPr>
        <w:t xml:space="preserve"> </w:t>
      </w:r>
      <w:r w:rsidRPr="00B84C43">
        <w:rPr>
          <w:rFonts w:asciiTheme="majorHAnsi" w:hAnsiTheme="majorHAnsi"/>
        </w:rPr>
        <w:t xml:space="preserve">formally collapsed into each other, nevertheless </w:t>
      </w:r>
      <w:r w:rsidRPr="00B84C43">
        <w:rPr>
          <w:rStyle w:val="StyleBoldUnderline"/>
          <w:rFonts w:asciiTheme="majorHAnsi" w:hAnsiTheme="majorHAnsi"/>
        </w:rPr>
        <w:t>indistinguishable from the standpoint of their object.</w:t>
      </w:r>
      <w:r w:rsidRPr="00B84C43">
        <w:rPr>
          <w:rFonts w:asciiTheme="majorHAnsi" w:hAnsiTheme="majorHAnsi"/>
        </w:rPr>
        <w:t xml:space="preserve"> </w:t>
      </w:r>
      <w:r w:rsidRPr="00B84C43">
        <w:rPr>
          <w:rStyle w:val="StyleBoldUnderline"/>
          <w:rFonts w:asciiTheme="majorHAnsi" w:hAnsiTheme="majorHAnsi"/>
        </w:rPr>
        <w:t>They are two facets of a single, encompassing system that itself never comes to know or truthfully represent the “other” against which it is arrayed. Gaining the standpoint of this object would, if possible, be tantamount to subverting the “discourse” that</w:t>
      </w:r>
      <w:r w:rsidRPr="00B84C43">
        <w:rPr>
          <w:rFonts w:asciiTheme="majorHAnsi" w:hAnsiTheme="majorHAnsi"/>
        </w:rPr>
        <w:t xml:space="preserve"> – if we follow strictly the logic of Orientalism’s Foucaultian conception </w:t>
      </w:r>
      <w:r w:rsidRPr="00B84C43">
        <w:rPr>
          <w:rStyle w:val="StyleBoldUnderline"/>
          <w:rFonts w:asciiTheme="majorHAnsi" w:hAnsiTheme="majorHAnsi"/>
        </w:rPr>
        <w:t>– conditions the possibility of the object’s colonization.</w:t>
      </w:r>
      <w:r w:rsidRPr="00B84C43">
        <w:rPr>
          <w:rFonts w:asciiTheme="majorHAnsi" w:hAnsiTheme="majorHAnsi"/>
        </w:rPr>
        <w:t xml:space="preserve"> </w:t>
      </w:r>
    </w:p>
    <w:p w14:paraId="2B6F715C" w14:textId="77777777" w:rsidR="005F164A" w:rsidRPr="00B84C43" w:rsidRDefault="005F164A" w:rsidP="003B0D35">
      <w:pPr>
        <w:rPr>
          <w:rFonts w:asciiTheme="majorHAnsi" w:hAnsiTheme="majorHAnsi"/>
        </w:rPr>
      </w:pPr>
    </w:p>
    <w:p w14:paraId="3F893E23" w14:textId="19AC54A1" w:rsidR="00A81A82" w:rsidRPr="00B84C43" w:rsidRDefault="00A81A82" w:rsidP="00A81A82">
      <w:pPr>
        <w:pStyle w:val="Heading4"/>
      </w:pPr>
      <w:proofErr w:type="gramStart"/>
      <w:r w:rsidRPr="00B84C43">
        <w:t>Postcolonial studies leads to capitalist contr</w:t>
      </w:r>
      <w:r w:rsidR="00865C2F" w:rsidRPr="00B84C43">
        <w:t xml:space="preserve">ibuting to the exploitation of </w:t>
      </w:r>
      <w:r w:rsidRPr="00B84C43">
        <w:t>L</w:t>
      </w:r>
      <w:r w:rsidR="00ED3296" w:rsidRPr="00B84C43">
        <w:t xml:space="preserve">atin </w:t>
      </w:r>
      <w:r w:rsidRPr="00B84C43">
        <w:t>A</w:t>
      </w:r>
      <w:r w:rsidR="00ED3296" w:rsidRPr="00B84C43">
        <w:t>merica</w:t>
      </w:r>
      <w:r w:rsidRPr="00B84C43">
        <w:t>.</w:t>
      </w:r>
      <w:proofErr w:type="gramEnd"/>
      <w:r w:rsidRPr="00B84C43">
        <w:t xml:space="preserve"> </w:t>
      </w:r>
    </w:p>
    <w:p w14:paraId="29ACFF46" w14:textId="6CFA879C" w:rsidR="00A81A82" w:rsidRPr="00985AD9" w:rsidRDefault="00A81A82" w:rsidP="00A81A82">
      <w:pPr>
        <w:rPr>
          <w:rFonts w:asciiTheme="majorHAnsi" w:hAnsiTheme="majorHAnsi"/>
          <w:b/>
          <w:sz w:val="26"/>
        </w:rPr>
      </w:pPr>
      <w:r w:rsidRPr="00B84C43">
        <w:rPr>
          <w:rStyle w:val="StyleStyleBold12pt"/>
          <w:rFonts w:asciiTheme="majorHAnsi" w:hAnsiTheme="majorHAnsi"/>
        </w:rPr>
        <w:t xml:space="preserve">Bartolovich </w:t>
      </w:r>
      <w:proofErr w:type="gramStart"/>
      <w:r w:rsidRPr="00B84C43">
        <w:rPr>
          <w:rStyle w:val="StyleStyleBold12pt"/>
          <w:rFonts w:asciiTheme="majorHAnsi" w:hAnsiTheme="majorHAnsi"/>
        </w:rPr>
        <w:t xml:space="preserve">05 </w:t>
      </w:r>
      <w:r w:rsidRPr="00B84C43">
        <w:rPr>
          <w:rFonts w:asciiTheme="majorHAnsi" w:hAnsiTheme="majorHAnsi"/>
        </w:rPr>
        <w:t xml:space="preserve"> (</w:t>
      </w:r>
      <w:proofErr w:type="gramEnd"/>
      <w:r w:rsidRPr="00B84C43">
        <w:rPr>
          <w:rFonts w:asciiTheme="majorHAnsi" w:hAnsiTheme="majorHAnsi"/>
        </w:rPr>
        <w:t xml:space="preserve">Crystal, Associate Professor of English, 2005, “Global Capital and Transitions”, A Companion to Postcolonial Studies, P.g 140) </w:t>
      </w:r>
    </w:p>
    <w:p w14:paraId="1A035C66" w14:textId="1AF4E1DB" w:rsidR="00A81A82" w:rsidRPr="00B84C43" w:rsidRDefault="00A81A82" w:rsidP="00A81A82">
      <w:pPr>
        <w:rPr>
          <w:rFonts w:asciiTheme="majorHAnsi" w:hAnsiTheme="majorHAnsi"/>
          <w:b/>
          <w:u w:val="single"/>
        </w:rPr>
      </w:pPr>
      <w:r w:rsidRPr="00B84C43">
        <w:rPr>
          <w:rFonts w:asciiTheme="majorHAnsi" w:hAnsiTheme="majorHAnsi"/>
        </w:rPr>
        <w:t>The unwillingness to engage in this sort of sorting exercise which might expose definite “sides” to a struggle, has evoked charges of “complicity” on the part of critics of postcolonial discourse.</w:t>
      </w:r>
      <w:r w:rsidRPr="00B84C43">
        <w:rPr>
          <w:rFonts w:asciiTheme="majorHAnsi" w:hAnsiTheme="majorHAnsi"/>
          <w:vertAlign w:val="superscript"/>
        </w:rPr>
        <w:t>32</w:t>
      </w:r>
      <w:r w:rsidRPr="00B84C43">
        <w:rPr>
          <w:rFonts w:asciiTheme="majorHAnsi" w:hAnsiTheme="majorHAnsi"/>
        </w:rPr>
        <w:t xml:space="preserve"> While, as I have noted above, Marxists are often charged with remaining within a “colonial” binary logic, </w:t>
      </w:r>
      <w:r w:rsidRPr="00B84C43">
        <w:rPr>
          <w:rStyle w:val="StyleBoldUnderline"/>
          <w:rFonts w:asciiTheme="majorHAnsi" w:hAnsiTheme="majorHAnsi"/>
        </w:rPr>
        <w:t>Postcolonial theorists have been charged with engaging in a theoretical exercise which encourages an exploitative status quo</w:t>
      </w:r>
      <w:r w:rsidRPr="00B84C43">
        <w:rPr>
          <w:rFonts w:asciiTheme="majorHAnsi" w:hAnsiTheme="majorHAnsi"/>
        </w:rPr>
        <w:t xml:space="preserve">. Masao Miyoshi (1996), for example, has argued that </w:t>
      </w:r>
      <w:r w:rsidRPr="00B84C43">
        <w:rPr>
          <w:rStyle w:val="StyleBoldUnderline"/>
          <w:rFonts w:asciiTheme="majorHAnsi" w:hAnsiTheme="majorHAnsi"/>
        </w:rPr>
        <w:t>when we fail to consider “political and economic inequalities” – and the causes for them – and engage in discourses of “postcoloniality</w:t>
      </w:r>
      <w:r w:rsidRPr="00B84C43">
        <w:rPr>
          <w:rFonts w:asciiTheme="majorHAnsi" w:hAnsiTheme="majorHAnsi"/>
        </w:rPr>
        <w:t xml:space="preserve">” (which for him implies – </w:t>
      </w:r>
      <w:r w:rsidRPr="00B84C43">
        <w:rPr>
          <w:rStyle w:val="StyleBoldUnderline"/>
          <w:rFonts w:asciiTheme="majorHAnsi" w:hAnsiTheme="majorHAnsi"/>
        </w:rPr>
        <w:t xml:space="preserve">falsely </w:t>
      </w:r>
      <w:r w:rsidRPr="00B84C43">
        <w:rPr>
          <w:rFonts w:asciiTheme="majorHAnsi" w:hAnsiTheme="majorHAnsi"/>
        </w:rPr>
        <w:t>– the end of colonialism in a neocolonial world) “</w:t>
      </w:r>
      <w:r w:rsidRPr="00B84C43">
        <w:rPr>
          <w:rStyle w:val="StyleBoldUnderline"/>
          <w:rFonts w:asciiTheme="majorHAnsi" w:hAnsiTheme="majorHAnsi"/>
        </w:rPr>
        <w:t>we are fully collaborating with the hegemonic ideology, which looks</w:t>
      </w:r>
      <w:r w:rsidRPr="00B84C43">
        <w:rPr>
          <w:rFonts w:asciiTheme="majorHAnsi" w:hAnsiTheme="majorHAnsi"/>
        </w:rPr>
        <w:t xml:space="preserve">, as usual, </w:t>
      </w:r>
      <w:r w:rsidRPr="00B84C43">
        <w:rPr>
          <w:rStyle w:val="StyleBoldUnderline"/>
          <w:rFonts w:asciiTheme="majorHAnsi" w:hAnsiTheme="majorHAnsi"/>
        </w:rPr>
        <w:t>as if it were no ideology at all”</w:t>
      </w:r>
      <w:r w:rsidRPr="00B84C43">
        <w:rPr>
          <w:rFonts w:asciiTheme="majorHAnsi" w:hAnsiTheme="majorHAnsi"/>
        </w:rPr>
        <w:t xml:space="preserve"> (98). Similarly, Arif Dirlik (1994b: 356) suggests that </w:t>
      </w:r>
      <w:r w:rsidRPr="00B84C43">
        <w:rPr>
          <w:rStyle w:val="StyleBoldUnderline"/>
          <w:rFonts w:asciiTheme="majorHAnsi" w:hAnsiTheme="majorHAnsi"/>
        </w:rPr>
        <w:t>Postcolonial critics</w:t>
      </w:r>
      <w:r w:rsidRPr="00B84C43">
        <w:rPr>
          <w:rFonts w:asciiTheme="majorHAnsi" w:hAnsiTheme="majorHAnsi"/>
        </w:rPr>
        <w:t xml:space="preserve"> . . . in their repudiation of structure and affirmation of the local in problems of oppression and liberation, . . . have mystified the ways in which totalizing structures persist in the midst of apparent disintegration and fluidity. They </w:t>
      </w:r>
      <w:r w:rsidRPr="00B84C43">
        <w:rPr>
          <w:rStyle w:val="StyleBoldUnderline"/>
          <w:rFonts w:asciiTheme="majorHAnsi" w:hAnsiTheme="majorHAnsi"/>
        </w:rPr>
        <w:t>have rendered into problems of subjectivity and epistemology concrete and material problems of the everyday world.</w:t>
      </w:r>
      <w:r w:rsidRPr="00B84C43">
        <w:rPr>
          <w:rFonts w:asciiTheme="majorHAnsi" w:hAnsiTheme="majorHAnsi"/>
        </w:rPr>
        <w:t xml:space="preserve"> </w:t>
      </w:r>
      <w:r w:rsidRPr="00B84C43">
        <w:rPr>
          <w:rFonts w:asciiTheme="majorHAnsi" w:hAnsiTheme="majorHAnsi"/>
          <w:b/>
          <w:u w:val="single"/>
        </w:rPr>
        <w:t>While capital in its motions continues to structure the world, refusing it foundational status renders impossible the cognitive mapping that must be the point of departure for any practice of resistance and leaves such mapping as there is in the domain of those who manage the capitalist world economy.</w:t>
      </w:r>
      <w:r w:rsidRPr="00B84C43">
        <w:rPr>
          <w:rFonts w:asciiTheme="majorHAnsi" w:hAnsiTheme="majorHAnsi"/>
        </w:rPr>
        <w:t xml:space="preserve"> For Dirlik, </w:t>
      </w:r>
      <w:r w:rsidRPr="00B84C43">
        <w:rPr>
          <w:rFonts w:asciiTheme="majorHAnsi" w:hAnsiTheme="majorHAnsi"/>
          <w:b/>
          <w:u w:val="single"/>
        </w:rPr>
        <w:t xml:space="preserve">this state of affairs means that “postcoloniality is the condition of the intelligentsia of global capitalism,” whose ends </w:t>
      </w:r>
      <w:proofErr w:type="gramStart"/>
      <w:r w:rsidRPr="00B84C43">
        <w:rPr>
          <w:rFonts w:asciiTheme="majorHAnsi" w:hAnsiTheme="majorHAnsi"/>
          <w:b/>
          <w:u w:val="single"/>
        </w:rPr>
        <w:t>they</w:t>
      </w:r>
      <w:proofErr w:type="gramEnd"/>
      <w:r w:rsidRPr="00B84C43">
        <w:rPr>
          <w:rFonts w:asciiTheme="majorHAnsi" w:hAnsiTheme="majorHAnsi"/>
          <w:b/>
          <w:u w:val="single"/>
        </w:rPr>
        <w:t xml:space="preserve"> further however unwittingly.</w:t>
      </w:r>
    </w:p>
    <w:p w14:paraId="5EF54D81" w14:textId="77777777" w:rsidR="00A81A82" w:rsidRPr="00B84C43" w:rsidRDefault="00A81A82" w:rsidP="00B66956">
      <w:pPr>
        <w:rPr>
          <w:rFonts w:asciiTheme="majorHAnsi" w:hAnsiTheme="majorHAnsi"/>
        </w:rPr>
      </w:pPr>
    </w:p>
    <w:p w14:paraId="5D437AD4" w14:textId="77777777" w:rsidR="00A81A82" w:rsidRPr="00B84C43" w:rsidRDefault="00A81A82" w:rsidP="00A81A82">
      <w:pPr>
        <w:pStyle w:val="Heading4"/>
        <w:rPr>
          <w:rStyle w:val="StyleStyleBold12pt"/>
          <w:b/>
          <w:bCs/>
          <w:sz w:val="24"/>
        </w:rPr>
      </w:pPr>
      <w:r w:rsidRPr="00B84C43">
        <w:rPr>
          <w:rStyle w:val="StyleStyleBold12pt"/>
          <w:b/>
          <w:sz w:val="24"/>
        </w:rPr>
        <w:t xml:space="preserve">Postcolonial assumes a “post” state of oppression that ignores ongoing violence </w:t>
      </w:r>
    </w:p>
    <w:p w14:paraId="00CC0F21" w14:textId="77777777" w:rsidR="00A81A82" w:rsidRPr="00B84C43" w:rsidRDefault="00A81A82" w:rsidP="00A81A82">
      <w:pPr>
        <w:rPr>
          <w:rFonts w:asciiTheme="majorHAnsi" w:hAnsiTheme="majorHAnsi"/>
        </w:rPr>
      </w:pPr>
      <w:r w:rsidRPr="00B84C43">
        <w:rPr>
          <w:rStyle w:val="StyleStyleBold12pt"/>
          <w:rFonts w:asciiTheme="majorHAnsi" w:hAnsiTheme="majorHAnsi"/>
        </w:rPr>
        <w:t>Shohat 1992</w:t>
      </w:r>
      <w:r w:rsidRPr="00B84C43">
        <w:rPr>
          <w:rFonts w:asciiTheme="majorHAnsi" w:hAnsiTheme="majorHAnsi"/>
        </w:rPr>
        <w:t xml:space="preserve"> [Ella, Prof. of Cultural Studies at NYU, 1992, “Notes on the "Post-Colonial" </w:t>
      </w:r>
      <w:hyperlink r:id="rId14" w:history="1">
        <w:r w:rsidRPr="00B84C43">
          <w:rPr>
            <w:rStyle w:val="Hyperlink"/>
            <w:rFonts w:asciiTheme="majorHAnsi" w:hAnsiTheme="majorHAnsi"/>
          </w:rPr>
          <w:t>http://www.jstor.org/stable/466220?origin=JSTOR-pdf&amp;</w:t>
        </w:r>
      </w:hyperlink>
      <w:r w:rsidRPr="00B84C43">
        <w:rPr>
          <w:rFonts w:asciiTheme="majorHAnsi" w:hAnsiTheme="majorHAnsi"/>
        </w:rPr>
        <w:t>, Accessed 7/8/13- JM]</w:t>
      </w:r>
    </w:p>
    <w:p w14:paraId="084A73A8" w14:textId="77777777" w:rsidR="00A81A82" w:rsidRPr="00B84C43" w:rsidRDefault="00A81A82" w:rsidP="00A81A82">
      <w:pPr>
        <w:rPr>
          <w:rFonts w:asciiTheme="majorHAnsi" w:hAnsiTheme="majorHAnsi"/>
          <w:b/>
          <w:u w:val="single"/>
        </w:rPr>
      </w:pPr>
      <w:r w:rsidRPr="00B84C43">
        <w:rPr>
          <w:rStyle w:val="IntenseEmphasis"/>
          <w:rFonts w:asciiTheme="majorHAnsi" w:hAnsiTheme="majorHAnsi"/>
        </w:rPr>
        <w:t>Since</w:t>
      </w:r>
      <w:r w:rsidRPr="00B84C43">
        <w:rPr>
          <w:rFonts w:asciiTheme="majorHAnsi" w:hAnsiTheme="majorHAnsi"/>
        </w:rPr>
        <w:t xml:space="preserve">, on one level, the </w:t>
      </w:r>
      <w:r w:rsidRPr="00B84C43">
        <w:rPr>
          <w:rStyle w:val="IntenseEmphasis"/>
          <w:rFonts w:asciiTheme="majorHAnsi" w:hAnsiTheme="majorHAnsi"/>
        </w:rPr>
        <w:t>"post" signifies "after," it</w:t>
      </w:r>
      <w:r w:rsidRPr="00B84C43">
        <w:rPr>
          <w:rFonts w:asciiTheme="majorHAnsi" w:hAnsiTheme="majorHAnsi"/>
        </w:rPr>
        <w:t xml:space="preserve"> </w:t>
      </w:r>
      <w:r w:rsidRPr="00B84C43">
        <w:rPr>
          <w:rStyle w:val="IntenseEmphasis"/>
          <w:rFonts w:asciiTheme="majorHAnsi" w:hAnsiTheme="majorHAnsi"/>
        </w:rPr>
        <w:t>potentially inhibits forceful articulations of what one might call "neocoloniality."</w:t>
      </w:r>
      <w:r w:rsidRPr="00B84C43">
        <w:rPr>
          <w:rFonts w:asciiTheme="majorHAnsi" w:hAnsiTheme="majorHAnsi"/>
        </w:rPr>
        <w:t xml:space="preserve"> Formal </w:t>
      </w:r>
      <w:r w:rsidRPr="00B84C43">
        <w:rPr>
          <w:rStyle w:val="IntenseEmphasis"/>
          <w:rFonts w:asciiTheme="majorHAnsi" w:hAnsiTheme="majorHAnsi"/>
        </w:rPr>
        <w:t>independence for colonized countries has rarely meant the end of First World hegemony.</w:t>
      </w:r>
      <w:r w:rsidRPr="00B84C43">
        <w:rPr>
          <w:rFonts w:asciiTheme="majorHAnsi" w:hAnsiTheme="majorHAnsi"/>
        </w:rPr>
        <w:t xml:space="preserve"> Egypt's formal independence in 1923 did not prevent European, especially British, domination which provoked the 1952 revolution. Anwar Sadat's opening to the Americans and the Camp David accords in the seventies were perceived by Arab intellectuals as a reversion to pre-Nasser imperialism, as was Egyptian collaboration with the U.S. during the Gulf war.</w:t>
      </w:r>
      <w:r w:rsidRPr="00B84C43">
        <w:rPr>
          <w:rFonts w:asciiTheme="majorHAnsi" w:hAnsiTheme="majorHAnsi"/>
          <w:vertAlign w:val="superscript"/>
        </w:rPr>
        <w:t>8</w:t>
      </w:r>
      <w:r w:rsidRPr="00B84C43">
        <w:rPr>
          <w:rFonts w:asciiTheme="majorHAnsi" w:hAnsiTheme="majorHAnsi"/>
        </w:rPr>
        <w:t xml:space="preserve"> The purpose of the Carter Doctrine was to partially protect perennial U.S. oil interests (our oil) in the Gulf, which, with the help of petro-Islamicist regimes, have sought the control of any force that might pose a threat.</w:t>
      </w:r>
      <w:r w:rsidRPr="00B84C43">
        <w:rPr>
          <w:rFonts w:asciiTheme="majorHAnsi" w:hAnsiTheme="majorHAnsi"/>
          <w:vertAlign w:val="superscript"/>
        </w:rPr>
        <w:t>9</w:t>
      </w:r>
      <w:r w:rsidRPr="00B84C43">
        <w:rPr>
          <w:rFonts w:asciiTheme="majorHAnsi" w:hAnsiTheme="majorHAnsi"/>
        </w:rPr>
        <w:t xml:space="preserve"> </w:t>
      </w:r>
      <w:r w:rsidRPr="00B84C43">
        <w:rPr>
          <w:rStyle w:val="IntenseEmphasis"/>
          <w:rFonts w:asciiTheme="majorHAnsi" w:hAnsiTheme="majorHAnsi"/>
        </w:rPr>
        <w:t>In Latin America</w:t>
      </w:r>
      <w:r w:rsidRPr="00B84C43">
        <w:rPr>
          <w:rFonts w:asciiTheme="majorHAnsi" w:hAnsiTheme="majorHAnsi"/>
        </w:rPr>
        <w:t xml:space="preserve">, similarly, formal "creole" </w:t>
      </w:r>
      <w:r w:rsidRPr="00B84C43">
        <w:rPr>
          <w:rStyle w:val="IntenseEmphasis"/>
          <w:rFonts w:asciiTheme="majorHAnsi" w:hAnsiTheme="majorHAnsi"/>
        </w:rPr>
        <w:t>independence did not prevent Monroe Doctrine-style military interventions, or Anglo-American free-trade hegemony.</w:t>
      </w:r>
      <w:r w:rsidRPr="00B84C43">
        <w:rPr>
          <w:rFonts w:asciiTheme="majorHAnsi" w:hAnsiTheme="majorHAnsi"/>
        </w:rPr>
        <w:t xml:space="preserve"> </w:t>
      </w:r>
      <w:r w:rsidRPr="00B84C43">
        <w:rPr>
          <w:rStyle w:val="IntenseEmphasis"/>
          <w:rFonts w:asciiTheme="majorHAnsi" w:hAnsiTheme="majorHAnsi"/>
        </w:rPr>
        <w:t xml:space="preserve">This process sets the history of Central </w:t>
      </w:r>
      <w:r w:rsidRPr="00B84C43">
        <w:rPr>
          <w:rFonts w:asciiTheme="majorHAnsi" w:hAnsiTheme="majorHAnsi"/>
          <w:b/>
          <w:u w:val="single"/>
        </w:rPr>
        <w:t>and South</w:t>
      </w:r>
      <w:r w:rsidRPr="00B84C43">
        <w:rPr>
          <w:rStyle w:val="IntenseEmphasis"/>
          <w:rFonts w:asciiTheme="majorHAnsi" w:hAnsiTheme="majorHAnsi"/>
          <w:b w:val="0"/>
        </w:rPr>
        <w:t xml:space="preserve"> </w:t>
      </w:r>
      <w:r w:rsidRPr="00B84C43">
        <w:rPr>
          <w:rStyle w:val="IntenseEmphasis"/>
          <w:rFonts w:asciiTheme="majorHAnsi" w:hAnsiTheme="majorHAnsi"/>
        </w:rPr>
        <w:t>America</w:t>
      </w:r>
      <w:r w:rsidRPr="00B84C43">
        <w:rPr>
          <w:rFonts w:asciiTheme="majorHAnsi" w:hAnsiTheme="majorHAnsi"/>
        </w:rPr>
        <w:t xml:space="preserve"> and </w:t>
      </w:r>
      <w:r w:rsidRPr="00B84C43">
        <w:rPr>
          <w:rFonts w:asciiTheme="majorHAnsi" w:hAnsiTheme="majorHAnsi"/>
          <w:b/>
          <w:u w:val="single"/>
        </w:rPr>
        <w:t>the Caribbean</w:t>
      </w:r>
      <w:r w:rsidRPr="00B84C43">
        <w:rPr>
          <w:rFonts w:asciiTheme="majorHAnsi" w:hAnsiTheme="majorHAnsi"/>
        </w:rPr>
        <w:t xml:space="preserve"> </w:t>
      </w:r>
      <w:r w:rsidRPr="00B84C43">
        <w:rPr>
          <w:rStyle w:val="IntenseEmphasis"/>
          <w:rFonts w:asciiTheme="majorHAnsi" w:hAnsiTheme="majorHAnsi"/>
        </w:rPr>
        <w:t>apart from the rest of the colonial settler-states</w:t>
      </w:r>
      <w:r w:rsidRPr="00B84C43">
        <w:rPr>
          <w:rFonts w:asciiTheme="majorHAnsi" w:hAnsiTheme="majorHAnsi"/>
        </w:rPr>
        <w:t xml:space="preserve">; for </w:t>
      </w:r>
      <w:r w:rsidRPr="00B84C43">
        <w:rPr>
          <w:rStyle w:val="IntenseEmphasis"/>
          <w:rFonts w:asciiTheme="majorHAnsi" w:hAnsiTheme="majorHAnsi"/>
        </w:rPr>
        <w:t>despite shared historical origins with North America</w:t>
      </w:r>
      <w:r w:rsidRPr="00B84C43">
        <w:rPr>
          <w:rFonts w:asciiTheme="majorHAnsi" w:hAnsiTheme="majorHAnsi"/>
        </w:rPr>
        <w:t>, including the genocide of the indigenous population, the enslavement of Africans, and a multi-racial/ethnic composition</w:t>
      </w:r>
      <w:r w:rsidRPr="00B84C43">
        <w:rPr>
          <w:rStyle w:val="IntenseEmphasis"/>
          <w:rFonts w:asciiTheme="majorHAnsi" w:hAnsiTheme="majorHAnsi"/>
        </w:rPr>
        <w:t xml:space="preserve"> these regions have been subjected to political and economic structural domination</w:t>
      </w:r>
      <w:r w:rsidRPr="00B84C43">
        <w:rPr>
          <w:rFonts w:asciiTheme="majorHAnsi" w:hAnsiTheme="majorHAnsi"/>
        </w:rPr>
        <w:t xml:space="preserve">, on some levels more severe, paradoxically, than that of recently independent Third World countries such as Libya and even India. Not accidentally, </w:t>
      </w:r>
      <w:r w:rsidRPr="00B84C43">
        <w:rPr>
          <w:rStyle w:val="IntenseEmphasis"/>
          <w:rFonts w:asciiTheme="majorHAnsi" w:hAnsiTheme="majorHAnsi"/>
        </w:rPr>
        <w:t>Mexican intellectuals and independent labor unions have excoriated the Gringostroika</w:t>
      </w:r>
      <w:r w:rsidRPr="00B84C43">
        <w:rPr>
          <w:rFonts w:asciiTheme="majorHAnsi" w:hAnsiTheme="majorHAnsi"/>
          <w:vertAlign w:val="superscript"/>
        </w:rPr>
        <w:t>10</w:t>
      </w:r>
      <w:r w:rsidRPr="00B84C43">
        <w:rPr>
          <w:rFonts w:asciiTheme="majorHAnsi" w:hAnsiTheme="majorHAnsi"/>
        </w:rPr>
        <w:t xml:space="preserve"> of the recent Trade Liberalization Treaty. Formal </w:t>
      </w:r>
      <w:r w:rsidRPr="00B84C43">
        <w:rPr>
          <w:rStyle w:val="IntenseEmphasis"/>
          <w:rFonts w:asciiTheme="majorHAnsi" w:hAnsiTheme="majorHAnsi"/>
        </w:rPr>
        <w:t>independence did not obviate the need for Cuban</w:t>
      </w:r>
      <w:r w:rsidRPr="00B84C43">
        <w:rPr>
          <w:rFonts w:asciiTheme="majorHAnsi" w:hAnsiTheme="majorHAnsi"/>
        </w:rPr>
        <w:t xml:space="preserve"> or Nicaraguan- </w:t>
      </w:r>
      <w:r w:rsidRPr="00B84C43">
        <w:rPr>
          <w:rStyle w:val="IntenseEmphasis"/>
          <w:rFonts w:asciiTheme="majorHAnsi" w:hAnsiTheme="majorHAnsi"/>
        </w:rPr>
        <w:t>style revolutions</w:t>
      </w:r>
      <w:r w:rsidRPr="00B84C43">
        <w:rPr>
          <w:rFonts w:asciiTheme="majorHAnsi" w:hAnsiTheme="majorHAnsi"/>
        </w:rPr>
        <w:t xml:space="preserve">, or for the Independista movement in Puerto Rico. </w:t>
      </w:r>
      <w:r w:rsidRPr="00B84C43">
        <w:rPr>
          <w:rStyle w:val="IntenseEmphasis"/>
          <w:rFonts w:asciiTheme="majorHAnsi" w:hAnsiTheme="majorHAnsi"/>
        </w:rPr>
        <w:t>The term "revolution</w:t>
      </w:r>
      <w:r w:rsidRPr="00B84C43">
        <w:rPr>
          <w:rFonts w:asciiTheme="majorHAnsi" w:hAnsiTheme="majorHAnsi"/>
        </w:rPr>
        <w:t xml:space="preserve">," once popular in the Third World context, specifically </w:t>
      </w:r>
      <w:r w:rsidRPr="00B84C43">
        <w:rPr>
          <w:rStyle w:val="IntenseEmphasis"/>
          <w:rFonts w:asciiTheme="majorHAnsi" w:hAnsiTheme="majorHAnsi"/>
        </w:rPr>
        <w:t>assumed a post-colonial moment</w:t>
      </w:r>
      <w:r w:rsidRPr="00B84C43">
        <w:rPr>
          <w:rFonts w:asciiTheme="majorHAnsi" w:hAnsiTheme="majorHAnsi"/>
        </w:rPr>
        <w:t>, initiated by official independence</w:t>
      </w:r>
      <w:r w:rsidRPr="00B84C43">
        <w:rPr>
          <w:rStyle w:val="IntenseEmphasis"/>
          <w:rFonts w:asciiTheme="majorHAnsi" w:hAnsiTheme="majorHAnsi"/>
        </w:rPr>
        <w:t xml:space="preserve">, but whose content had been </w:t>
      </w:r>
      <w:proofErr w:type="gramStart"/>
      <w:r w:rsidRPr="00B84C43">
        <w:rPr>
          <w:rStyle w:val="IntenseEmphasis"/>
          <w:rFonts w:asciiTheme="majorHAnsi" w:hAnsiTheme="majorHAnsi"/>
        </w:rPr>
        <w:t>a suffocating</w:t>
      </w:r>
      <w:proofErr w:type="gramEnd"/>
      <w:r w:rsidRPr="00B84C43">
        <w:rPr>
          <w:rStyle w:val="IntenseEmphasis"/>
          <w:rFonts w:asciiTheme="majorHAnsi" w:hAnsiTheme="majorHAnsi"/>
        </w:rPr>
        <w:t xml:space="preserve"> neo-colonial hegemony.</w:t>
      </w:r>
      <w:r w:rsidRPr="00B84C43">
        <w:rPr>
          <w:rFonts w:asciiTheme="majorHAnsi" w:hAnsiTheme="majorHAnsi"/>
        </w:rPr>
        <w:t xml:space="preserve"> The term "</w:t>
      </w:r>
      <w:r w:rsidRPr="00B84C43">
        <w:rPr>
          <w:rStyle w:val="IntenseEmphasis"/>
          <w:rFonts w:asciiTheme="majorHAnsi" w:hAnsiTheme="majorHAnsi"/>
        </w:rPr>
        <w:t>post-colonial" carries with it the implication that colonialism is now a matter of the past, undermining colonialism's economic, political, and cultural deformative traces</w:t>
      </w:r>
      <w:r w:rsidRPr="00B84C43">
        <w:rPr>
          <w:rFonts w:asciiTheme="majorHAnsi" w:hAnsiTheme="majorHAnsi"/>
        </w:rPr>
        <w:t xml:space="preserve"> in the present. </w:t>
      </w:r>
      <w:r w:rsidRPr="00B84C43">
        <w:rPr>
          <w:rStyle w:val="IntenseEmphasis"/>
          <w:rFonts w:asciiTheme="majorHAnsi" w:hAnsiTheme="majorHAnsi"/>
        </w:rPr>
        <w:t>The "post-colonial" inadvertently glosses over the fact that global hegemony</w:t>
      </w:r>
      <w:r w:rsidRPr="00B84C43">
        <w:rPr>
          <w:rFonts w:asciiTheme="majorHAnsi" w:hAnsiTheme="majorHAnsi"/>
        </w:rPr>
        <w:t xml:space="preserve">, even in the post-cold war era, </w:t>
      </w:r>
      <w:r w:rsidRPr="00B84C43">
        <w:rPr>
          <w:rStyle w:val="IntenseEmphasis"/>
          <w:rFonts w:asciiTheme="majorHAnsi" w:hAnsiTheme="majorHAnsi"/>
        </w:rPr>
        <w:t>persists in forms other than overt colonial rule</w:t>
      </w:r>
      <w:r w:rsidRPr="00B84C43">
        <w:rPr>
          <w:rFonts w:asciiTheme="majorHAnsi" w:hAnsiTheme="majorHAnsi"/>
        </w:rPr>
        <w:t xml:space="preserve">. </w:t>
      </w:r>
      <w:r w:rsidRPr="00B84C43">
        <w:rPr>
          <w:rFonts w:asciiTheme="majorHAnsi" w:hAnsiTheme="majorHAnsi"/>
          <w:b/>
          <w:u w:val="single"/>
        </w:rPr>
        <w:t>As a signifier of a new historical epoch, the term "post-colonial," when compared with neo-colonialism, comes equipped with little evocation of contemporary power relations; it lacks a political content which can account for the eighties and nineties-style U.S. militaristic involvements in Granada, Panama, and Kuwait-Iraq, and for the symbiotic links between U.S. political and economic interests and those of local elites.</w:t>
      </w:r>
      <w:r w:rsidRPr="00B84C43">
        <w:rPr>
          <w:rFonts w:asciiTheme="majorHAnsi" w:hAnsiTheme="majorHAnsi"/>
        </w:rPr>
        <w:t xml:space="preserve"> In certain contexts, furthermore, </w:t>
      </w:r>
      <w:r w:rsidRPr="00B84C43">
        <w:rPr>
          <w:rStyle w:val="IntenseEmphasis"/>
          <w:rFonts w:asciiTheme="majorHAnsi" w:hAnsiTheme="majorHAnsi"/>
        </w:rPr>
        <w:t>racial and national oppressions reflect clear colonial patterns,</w:t>
      </w:r>
      <w:r w:rsidRPr="00B84C43">
        <w:rPr>
          <w:rFonts w:asciiTheme="majorHAnsi" w:hAnsiTheme="majorHAnsi"/>
        </w:rPr>
        <w:t xml:space="preserve"> for example the oppression of blacks by Anglo-Dutch Europeans in South Africa and in the Americas, the oppression of Palestinians and Middle Eastern Jews by Euro-Israel. </w:t>
      </w:r>
      <w:r w:rsidRPr="00B84C43">
        <w:rPr>
          <w:rFonts w:asciiTheme="majorHAnsi" w:hAnsiTheme="majorHAnsi"/>
          <w:b/>
          <w:u w:val="single"/>
        </w:rPr>
        <w:t>The "post-colonial" leaves no space, finally, for the struggles of aboriginals in Australia and indigenous peoples throughout the Americas, in other words, of Fourth World peoples dominated by both First World multinational corporations and by Third World nation-states.</w:t>
      </w:r>
    </w:p>
    <w:p w14:paraId="6DCA6FCE" w14:textId="77777777" w:rsidR="005B1E11" w:rsidRPr="00B84C43" w:rsidRDefault="005B1E11" w:rsidP="00A81A82">
      <w:pPr>
        <w:rPr>
          <w:rFonts w:asciiTheme="majorHAnsi" w:hAnsiTheme="majorHAnsi"/>
          <w:b/>
          <w:u w:val="single"/>
        </w:rPr>
      </w:pPr>
    </w:p>
    <w:p w14:paraId="3410BB35" w14:textId="66C1DBC8" w:rsidR="005B1E11" w:rsidRPr="00B84C43" w:rsidRDefault="005B1E11" w:rsidP="005B1E11">
      <w:pPr>
        <w:pStyle w:val="Heading4"/>
      </w:pPr>
      <w:r w:rsidRPr="00B84C43">
        <w:t xml:space="preserve">Postcolonialism has become an abstraction whose amorphous nature stuns any ability at real resistance. </w:t>
      </w:r>
    </w:p>
    <w:p w14:paraId="717EAF1B" w14:textId="77777777" w:rsidR="005B1E11" w:rsidRPr="00B84C43" w:rsidRDefault="005B1E11" w:rsidP="005B1E11">
      <w:pPr>
        <w:rPr>
          <w:rFonts w:asciiTheme="majorHAnsi" w:hAnsiTheme="majorHAnsi"/>
        </w:rPr>
      </w:pPr>
      <w:r w:rsidRPr="00B84C43">
        <w:rPr>
          <w:rStyle w:val="StyleStyleBold12pt"/>
          <w:rFonts w:asciiTheme="majorHAnsi" w:hAnsiTheme="majorHAnsi"/>
        </w:rPr>
        <w:t>Suleri 1992</w:t>
      </w:r>
      <w:r w:rsidRPr="00B84C43">
        <w:rPr>
          <w:rFonts w:asciiTheme="majorHAnsi" w:hAnsiTheme="majorHAnsi"/>
        </w:rPr>
        <w:t xml:space="preserve"> (Sara, professor of English at Yale University, special concerns include postcolonial literatures and theory, contemporary cultural criticism, literature and law, “Woman Skin Deep: Feminism and the Postcolonial Condition”, Critical Inquiry, Vol. 18, No. 4, Identities (Summer, 1992), pp. 758-9, The University of Chicago Press)</w:t>
      </w:r>
    </w:p>
    <w:p w14:paraId="0A301412" w14:textId="7DCCE93C" w:rsidR="005B1E11" w:rsidRPr="00B84C43" w:rsidRDefault="005B1E11" w:rsidP="005B1E11">
      <w:pPr>
        <w:rPr>
          <w:rStyle w:val="StyleBoldUnderline"/>
          <w:rFonts w:asciiTheme="majorHAnsi" w:hAnsiTheme="majorHAnsi"/>
        </w:rPr>
      </w:pPr>
      <w:r w:rsidRPr="00B84C43">
        <w:rPr>
          <w:rFonts w:asciiTheme="majorHAnsi" w:hAnsiTheme="majorHAnsi"/>
        </w:rPr>
        <w:t xml:space="preserve"> Before such questions can be raised, however, </w:t>
      </w:r>
      <w:r w:rsidRPr="00B84C43">
        <w:rPr>
          <w:rStyle w:val="StyleBoldUnderline"/>
          <w:rFonts w:asciiTheme="majorHAnsi" w:hAnsiTheme="majorHAnsi"/>
        </w:rPr>
        <w:t>it is necessary to pay</w:t>
      </w:r>
      <w:r w:rsidR="00865C2F" w:rsidRPr="00B84C43">
        <w:rPr>
          <w:rStyle w:val="StyleBoldUnderline"/>
          <w:rFonts w:asciiTheme="majorHAnsi" w:hAnsiTheme="majorHAnsi"/>
        </w:rPr>
        <w:t xml:space="preserve"> </w:t>
      </w:r>
      <w:r w:rsidRPr="00B84C43">
        <w:rPr>
          <w:rStyle w:val="StyleBoldUnderline"/>
          <w:rFonts w:asciiTheme="majorHAnsi" w:hAnsiTheme="majorHAnsi"/>
        </w:rPr>
        <w:t>some critical attention to the mobility that has accrued in the category of</w:t>
      </w:r>
      <w:r w:rsidR="00865C2F" w:rsidRPr="00B84C43">
        <w:rPr>
          <w:rStyle w:val="StyleBoldUnderline"/>
          <w:rFonts w:asciiTheme="majorHAnsi" w:hAnsiTheme="majorHAnsi"/>
        </w:rPr>
        <w:t xml:space="preserve"> </w:t>
      </w:r>
      <w:r w:rsidRPr="00B84C43">
        <w:rPr>
          <w:rStyle w:val="StyleBoldUnderline"/>
          <w:rFonts w:asciiTheme="majorHAnsi" w:hAnsiTheme="majorHAnsi"/>
        </w:rPr>
        <w:t>postcolonialism</w:t>
      </w:r>
      <w:r w:rsidRPr="00B84C43">
        <w:rPr>
          <w:rFonts w:asciiTheme="majorHAnsi" w:hAnsiTheme="majorHAnsi"/>
        </w:rPr>
        <w:t xml:space="preserve">. </w:t>
      </w:r>
      <w:r w:rsidRPr="00B84C43">
        <w:rPr>
          <w:rStyle w:val="StyleBoldUnderline"/>
          <w:rFonts w:asciiTheme="majorHAnsi" w:hAnsiTheme="majorHAnsi"/>
        </w:rPr>
        <w:t>Where the term once referred exclusively to the discursive</w:t>
      </w:r>
      <w:r w:rsidR="00865C2F" w:rsidRPr="00B84C43">
        <w:rPr>
          <w:rStyle w:val="StyleBoldUnderline"/>
          <w:rFonts w:asciiTheme="majorHAnsi" w:hAnsiTheme="majorHAnsi"/>
        </w:rPr>
        <w:t xml:space="preserve"> </w:t>
      </w:r>
      <w:r w:rsidRPr="00B84C43">
        <w:rPr>
          <w:rStyle w:val="StyleBoldUnderline"/>
          <w:rFonts w:asciiTheme="majorHAnsi" w:hAnsiTheme="majorHAnsi"/>
        </w:rPr>
        <w:t>practices produced by the historical fact of prior colonization in certain</w:t>
      </w:r>
      <w:r w:rsidR="00865C2F" w:rsidRPr="00B84C43">
        <w:rPr>
          <w:rStyle w:val="StyleBoldUnderline"/>
          <w:rFonts w:asciiTheme="majorHAnsi" w:hAnsiTheme="majorHAnsi"/>
        </w:rPr>
        <w:t xml:space="preserve"> </w:t>
      </w:r>
      <w:r w:rsidRPr="00B84C43">
        <w:rPr>
          <w:rStyle w:val="StyleBoldUnderline"/>
          <w:rFonts w:asciiTheme="majorHAnsi" w:hAnsiTheme="majorHAnsi"/>
        </w:rPr>
        <w:t>geographically specific segments of the world, it is now more of an</w:t>
      </w:r>
      <w:r w:rsidR="00865C2F" w:rsidRPr="00B84C43">
        <w:rPr>
          <w:rStyle w:val="StyleBoldUnderline"/>
          <w:rFonts w:asciiTheme="majorHAnsi" w:hAnsiTheme="majorHAnsi"/>
        </w:rPr>
        <w:t xml:space="preserve"> </w:t>
      </w:r>
      <w:r w:rsidRPr="00B84C43">
        <w:rPr>
          <w:rStyle w:val="StyleBoldUnderline"/>
          <w:rFonts w:asciiTheme="majorHAnsi" w:hAnsiTheme="majorHAnsi"/>
        </w:rPr>
        <w:t>abstraction available for figurative deployment in any strategic redefinition</w:t>
      </w:r>
      <w:r w:rsidR="00865C2F" w:rsidRPr="00B84C43">
        <w:rPr>
          <w:rStyle w:val="StyleBoldUnderline"/>
          <w:rFonts w:asciiTheme="majorHAnsi" w:hAnsiTheme="majorHAnsi"/>
        </w:rPr>
        <w:t xml:space="preserve"> </w:t>
      </w:r>
      <w:r w:rsidRPr="00B84C43">
        <w:rPr>
          <w:rStyle w:val="StyleBoldUnderline"/>
          <w:rFonts w:asciiTheme="majorHAnsi" w:hAnsiTheme="majorHAnsi"/>
        </w:rPr>
        <w:t>of marginality.</w:t>
      </w:r>
      <w:r w:rsidRPr="00B84C43">
        <w:rPr>
          <w:rFonts w:asciiTheme="majorHAnsi" w:hAnsiTheme="majorHAnsi"/>
        </w:rPr>
        <w:t xml:space="preserve"> For example, when James Clifford elaborated his position</w:t>
      </w:r>
      <w:r w:rsidR="00865C2F" w:rsidRPr="00B84C43">
        <w:rPr>
          <w:rFonts w:asciiTheme="majorHAnsi" w:hAnsiTheme="majorHAnsi"/>
          <w:sz w:val="12"/>
        </w:rPr>
        <w:t xml:space="preserve"> </w:t>
      </w:r>
      <w:r w:rsidRPr="00B84C43">
        <w:rPr>
          <w:rFonts w:asciiTheme="majorHAnsi" w:hAnsiTheme="majorHAnsi"/>
        </w:rPr>
        <w:t>on travelling theory during a recent seminar, he invariably</w:t>
      </w:r>
      <w:r w:rsidR="00865C2F" w:rsidRPr="00B84C43">
        <w:rPr>
          <w:rFonts w:asciiTheme="majorHAnsi" w:hAnsiTheme="majorHAnsi"/>
          <w:sz w:val="12"/>
        </w:rPr>
        <w:t xml:space="preserve"> </w:t>
      </w:r>
      <w:r w:rsidRPr="00B84C43">
        <w:rPr>
          <w:rFonts w:asciiTheme="majorHAnsi" w:hAnsiTheme="majorHAnsi"/>
        </w:rPr>
        <w:t>substituted the metaphoric condition of postcoloniality for the obsolete</w:t>
      </w:r>
      <w:r w:rsidR="00865C2F" w:rsidRPr="00B84C43">
        <w:rPr>
          <w:rFonts w:asciiTheme="majorHAnsi" w:hAnsiTheme="majorHAnsi"/>
          <w:sz w:val="12"/>
        </w:rPr>
        <w:t xml:space="preserve"> </w:t>
      </w:r>
      <w:r w:rsidRPr="00B84C43">
        <w:rPr>
          <w:rFonts w:asciiTheme="majorHAnsi" w:hAnsiTheme="majorHAnsi"/>
        </w:rPr>
        <w:t xml:space="preserve">binarism between anthropologist and native.' </w:t>
      </w:r>
      <w:r w:rsidRPr="00B84C43">
        <w:rPr>
          <w:rStyle w:val="StyleBoldUnderline"/>
          <w:rFonts w:asciiTheme="majorHAnsi" w:hAnsiTheme="majorHAnsi"/>
        </w:rPr>
        <w:t>As with the decentering of</w:t>
      </w:r>
      <w:r w:rsidR="00865C2F" w:rsidRPr="00B84C43">
        <w:rPr>
          <w:rStyle w:val="StyleBoldUnderline"/>
          <w:rFonts w:asciiTheme="majorHAnsi" w:hAnsiTheme="majorHAnsi"/>
        </w:rPr>
        <w:t xml:space="preserve"> </w:t>
      </w:r>
      <w:r w:rsidRPr="00B84C43">
        <w:rPr>
          <w:rStyle w:val="StyleBoldUnderline"/>
          <w:rFonts w:asciiTheme="majorHAnsi" w:hAnsiTheme="majorHAnsi"/>
        </w:rPr>
        <w:t>any discourse, however, this reimaging of the postcolonial closes as many</w:t>
      </w:r>
      <w:r w:rsidR="00865C2F" w:rsidRPr="00B84C43">
        <w:rPr>
          <w:rStyle w:val="StyleBoldUnderline"/>
          <w:rFonts w:asciiTheme="majorHAnsi" w:hAnsiTheme="majorHAnsi"/>
        </w:rPr>
        <w:t xml:space="preserve"> </w:t>
      </w:r>
      <w:r w:rsidRPr="00B84C43">
        <w:rPr>
          <w:rStyle w:val="StyleBoldUnderline"/>
          <w:rFonts w:asciiTheme="majorHAnsi" w:hAnsiTheme="majorHAnsi"/>
        </w:rPr>
        <w:t>epistemological possibilities as it opens. On the one hand, it allows for a</w:t>
      </w:r>
      <w:r w:rsidR="00865C2F" w:rsidRPr="00B84C43">
        <w:rPr>
          <w:rStyle w:val="StyleBoldUnderline"/>
          <w:rFonts w:asciiTheme="majorHAnsi" w:hAnsiTheme="majorHAnsi"/>
        </w:rPr>
        <w:t xml:space="preserve"> </w:t>
      </w:r>
      <w:r w:rsidRPr="00B84C43">
        <w:rPr>
          <w:rStyle w:val="StyleBoldUnderline"/>
          <w:rFonts w:asciiTheme="majorHAnsi" w:hAnsiTheme="majorHAnsi"/>
        </w:rPr>
        <w:t>vocabulary of cultural migrancy, which helpfully derails the postcolonial</w:t>
      </w:r>
      <w:r w:rsidR="00865C2F" w:rsidRPr="00B84C43">
        <w:rPr>
          <w:rStyle w:val="StyleBoldUnderline"/>
          <w:rFonts w:asciiTheme="majorHAnsi" w:hAnsiTheme="majorHAnsi"/>
        </w:rPr>
        <w:t xml:space="preserve"> </w:t>
      </w:r>
      <w:r w:rsidRPr="00B84C43">
        <w:rPr>
          <w:rStyle w:val="StyleBoldUnderline"/>
          <w:rFonts w:asciiTheme="majorHAnsi" w:hAnsiTheme="majorHAnsi"/>
        </w:rPr>
        <w:t>condition from the strictures of national histories, and thus makes way for</w:t>
      </w:r>
      <w:r w:rsidR="00865C2F" w:rsidRPr="00B84C43">
        <w:rPr>
          <w:rStyle w:val="StyleBoldUnderline"/>
          <w:rFonts w:asciiTheme="majorHAnsi" w:hAnsiTheme="majorHAnsi"/>
        </w:rPr>
        <w:t xml:space="preserve"> </w:t>
      </w:r>
      <w:r w:rsidRPr="00B84C43">
        <w:rPr>
          <w:rStyle w:val="StyleBoldUnderline"/>
          <w:rFonts w:asciiTheme="majorHAnsi" w:hAnsiTheme="majorHAnsi"/>
        </w:rPr>
        <w:t>the theoretical articulations</w:t>
      </w:r>
      <w:r w:rsidRPr="00B84C43">
        <w:rPr>
          <w:rFonts w:asciiTheme="majorHAnsi" w:hAnsiTheme="majorHAnsi"/>
        </w:rPr>
        <w:t xml:space="preserve"> best typified by Homi Bhabha's recent</w:t>
      </w:r>
      <w:r w:rsidR="00865C2F" w:rsidRPr="00B84C43">
        <w:rPr>
          <w:rFonts w:asciiTheme="majorHAnsi" w:hAnsiTheme="majorHAnsi"/>
          <w:sz w:val="12"/>
        </w:rPr>
        <w:t xml:space="preserve"> </w:t>
      </w:r>
      <w:r w:rsidRPr="00B84C43">
        <w:rPr>
          <w:rFonts w:asciiTheme="majorHAnsi" w:hAnsiTheme="majorHAnsi"/>
        </w:rPr>
        <w:t xml:space="preserve">anthology, Nation and Narration.2 On </w:t>
      </w:r>
      <w:r w:rsidRPr="00B84C43">
        <w:rPr>
          <w:rStyle w:val="StyleBoldUnderline"/>
          <w:rFonts w:asciiTheme="majorHAnsi" w:hAnsiTheme="majorHAnsi"/>
        </w:rPr>
        <w:t>the other hand, the current metaphorization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of postcolonialism threatens to become so amorphous as to</w:t>
      </w:r>
      <w:r w:rsidR="00865C2F" w:rsidRPr="00B84C43">
        <w:rPr>
          <w:rStyle w:val="StyleBoldUnderline"/>
          <w:rFonts w:asciiTheme="majorHAnsi" w:hAnsiTheme="majorHAnsi"/>
        </w:rPr>
        <w:t xml:space="preserve"> </w:t>
      </w:r>
      <w:r w:rsidRPr="00B84C43">
        <w:rPr>
          <w:rStyle w:val="StyleBoldUnderline"/>
          <w:rFonts w:asciiTheme="majorHAnsi" w:hAnsiTheme="majorHAnsi"/>
        </w:rPr>
        <w:t>repudiate any locality for cultural thickness. A symptom of this terminological</w:t>
      </w:r>
      <w:r w:rsidR="00865C2F" w:rsidRPr="00B84C43">
        <w:rPr>
          <w:rStyle w:val="StyleBoldUnderline"/>
          <w:rFonts w:asciiTheme="majorHAnsi" w:hAnsiTheme="majorHAnsi"/>
        </w:rPr>
        <w:t xml:space="preserve"> </w:t>
      </w:r>
      <w:r w:rsidRPr="00B84C43">
        <w:rPr>
          <w:rStyle w:val="StyleBoldUnderline"/>
          <w:rFonts w:asciiTheme="majorHAnsi" w:hAnsiTheme="majorHAnsi"/>
        </w:rPr>
        <w:t>and theoretical dilemma</w:t>
      </w:r>
      <w:r w:rsidRPr="00B84C43">
        <w:rPr>
          <w:rFonts w:asciiTheme="majorHAnsi" w:hAnsiTheme="majorHAnsi"/>
        </w:rPr>
        <w:t xml:space="preserve"> is astutely read in Kwame Anthony</w:t>
      </w:r>
      <w:r w:rsidR="00865C2F" w:rsidRPr="00B84C43">
        <w:rPr>
          <w:rFonts w:asciiTheme="majorHAnsi" w:hAnsiTheme="majorHAnsi"/>
          <w:sz w:val="12"/>
        </w:rPr>
        <w:t xml:space="preserve"> </w:t>
      </w:r>
      <w:r w:rsidRPr="00B84C43">
        <w:rPr>
          <w:rFonts w:asciiTheme="majorHAnsi" w:hAnsiTheme="majorHAnsi"/>
        </w:rPr>
        <w:t>Appiah's essay, "Is the Post- in Postmodernism the Post- in Postcolonial?"3</w:t>
      </w:r>
      <w:r w:rsidR="00865C2F" w:rsidRPr="00B84C43">
        <w:rPr>
          <w:rFonts w:asciiTheme="majorHAnsi" w:hAnsiTheme="majorHAnsi"/>
          <w:sz w:val="12"/>
        </w:rPr>
        <w:t xml:space="preserve"> </w:t>
      </w:r>
      <w:r w:rsidRPr="00B84C43">
        <w:rPr>
          <w:rFonts w:asciiTheme="majorHAnsi" w:hAnsiTheme="majorHAnsi"/>
        </w:rPr>
        <w:t>Appiah argues for a discursive space-clearing that allows postcolonial discourse</w:t>
      </w:r>
      <w:r w:rsidR="00865C2F" w:rsidRPr="00B84C43">
        <w:rPr>
          <w:rFonts w:asciiTheme="majorHAnsi" w:hAnsiTheme="majorHAnsi"/>
          <w:sz w:val="12"/>
        </w:rPr>
        <w:t xml:space="preserve"> </w:t>
      </w:r>
      <w:r w:rsidRPr="00B84C43">
        <w:rPr>
          <w:rFonts w:asciiTheme="majorHAnsi" w:hAnsiTheme="majorHAnsi"/>
        </w:rPr>
        <w:t>a figurative flexibility and at the same time reaffirms its radical</w:t>
      </w:r>
      <w:r w:rsidR="00865C2F" w:rsidRPr="00B84C43">
        <w:rPr>
          <w:rFonts w:asciiTheme="majorHAnsi" w:hAnsiTheme="majorHAnsi"/>
          <w:sz w:val="12"/>
        </w:rPr>
        <w:t xml:space="preserve"> </w:t>
      </w:r>
      <w:r w:rsidRPr="00B84C43">
        <w:rPr>
          <w:rFonts w:asciiTheme="majorHAnsi" w:hAnsiTheme="majorHAnsi"/>
        </w:rPr>
        <w:t>locality within historical exigencies. His discreet but firm</w:t>
      </w:r>
      <w:r w:rsidRPr="00B84C43">
        <w:rPr>
          <w:rStyle w:val="StyleBoldUnderline"/>
          <w:rFonts w:asciiTheme="majorHAnsi" w:hAnsiTheme="majorHAnsi"/>
        </w:rPr>
        <w:t xml:space="preserve"> segregation of</w:t>
      </w:r>
      <w:r w:rsidR="00865C2F" w:rsidRPr="00B84C43">
        <w:rPr>
          <w:rStyle w:val="StyleBoldUnderline"/>
          <w:rFonts w:asciiTheme="majorHAnsi" w:hAnsiTheme="majorHAnsi"/>
        </w:rPr>
        <w:t xml:space="preserve"> </w:t>
      </w:r>
      <w:r w:rsidRPr="00B84C43">
        <w:rPr>
          <w:rStyle w:val="StyleBoldUnderline"/>
          <w:rFonts w:asciiTheme="majorHAnsi" w:hAnsiTheme="majorHAnsi"/>
        </w:rPr>
        <w:t>the postcolonial from the postmodern is indeed pertinent to the dangerous</w:t>
      </w:r>
      <w:r w:rsidR="00865C2F" w:rsidRPr="00B84C43">
        <w:rPr>
          <w:rStyle w:val="StyleBoldUnderline"/>
          <w:rFonts w:asciiTheme="majorHAnsi" w:hAnsiTheme="majorHAnsi"/>
        </w:rPr>
        <w:t xml:space="preserve"> </w:t>
      </w:r>
      <w:r w:rsidRPr="00B84C43">
        <w:rPr>
          <w:rStyle w:val="StyleBoldUnderline"/>
          <w:rFonts w:asciiTheme="majorHAnsi" w:hAnsiTheme="majorHAnsi"/>
        </w:rPr>
        <w:t>democracy accorded the coalition between postcolonial and feminist</w:t>
      </w:r>
      <w:r w:rsidR="00865C2F" w:rsidRPr="00B84C43">
        <w:rPr>
          <w:rStyle w:val="StyleBoldUnderline"/>
          <w:rFonts w:asciiTheme="majorHAnsi" w:hAnsiTheme="majorHAnsi"/>
        </w:rPr>
        <w:t xml:space="preserve"> </w:t>
      </w:r>
      <w:r w:rsidRPr="00B84C43">
        <w:rPr>
          <w:rStyle w:val="StyleBoldUnderline"/>
          <w:rFonts w:asciiTheme="majorHAnsi" w:hAnsiTheme="majorHAnsi"/>
        </w:rPr>
        <w:t>theories, in which</w:t>
      </w:r>
    </w:p>
    <w:p w14:paraId="6F525A49" w14:textId="77777777" w:rsidR="009566DD" w:rsidRPr="00B84C43" w:rsidRDefault="009566DD" w:rsidP="005B1E11">
      <w:pPr>
        <w:rPr>
          <w:rStyle w:val="StyleBoldUnderline"/>
          <w:rFonts w:asciiTheme="majorHAnsi" w:hAnsiTheme="majorHAnsi"/>
        </w:rPr>
      </w:pPr>
    </w:p>
    <w:p w14:paraId="48D50BE2" w14:textId="77777777" w:rsidR="00136B94" w:rsidRPr="00B84C43" w:rsidRDefault="00136B94" w:rsidP="009566DD">
      <w:pPr>
        <w:rPr>
          <w:rFonts w:asciiTheme="majorHAnsi" w:hAnsiTheme="majorHAnsi"/>
        </w:rPr>
      </w:pPr>
    </w:p>
    <w:p w14:paraId="1608E0A0" w14:textId="651576ED" w:rsidR="00136B94" w:rsidRPr="00B84C43" w:rsidRDefault="00136B94" w:rsidP="00136B94">
      <w:pPr>
        <w:pStyle w:val="Heading4"/>
      </w:pPr>
      <w:r w:rsidRPr="00B84C43">
        <w:t xml:space="preserve">Postcolonialism is a self serving field </w:t>
      </w:r>
    </w:p>
    <w:p w14:paraId="56C410EC" w14:textId="19190F56" w:rsidR="009566DD" w:rsidRPr="00B84C43" w:rsidRDefault="00985AD9" w:rsidP="009566DD">
      <w:pPr>
        <w:rPr>
          <w:rStyle w:val="StyleStyleBold12pt"/>
          <w:rFonts w:asciiTheme="majorHAnsi" w:hAnsiTheme="majorHAnsi"/>
        </w:rPr>
      </w:pPr>
      <w:r>
        <w:rPr>
          <w:rStyle w:val="StyleStyleBold12pt"/>
          <w:rFonts w:asciiTheme="majorHAnsi" w:hAnsiTheme="majorHAnsi"/>
        </w:rPr>
        <w:t xml:space="preserve">Figueira </w:t>
      </w:r>
      <w:r w:rsidR="009566DD" w:rsidRPr="00B84C43">
        <w:rPr>
          <w:rStyle w:val="StyleStyleBold12pt"/>
          <w:rFonts w:asciiTheme="majorHAnsi" w:hAnsiTheme="majorHAnsi"/>
        </w:rPr>
        <w:t xml:space="preserve">00 </w:t>
      </w:r>
      <w:r w:rsidR="009566DD" w:rsidRPr="00985AD9">
        <w:t xml:space="preserve">[Dorothy, PhD Comparative </w:t>
      </w:r>
      <w:proofErr w:type="gramStart"/>
      <w:r w:rsidR="009566DD" w:rsidRPr="00985AD9">
        <w:t>Literature  University</w:t>
      </w:r>
      <w:proofErr w:type="gramEnd"/>
      <w:r w:rsidR="009566DD" w:rsidRPr="00985AD9">
        <w:t xml:space="preserve"> of Chicago, “The Profits of Postcolonialism,” Comparative Literature, Vol. 52, No. 3 (Summer, 2000), pp. 246-254, pp. 248-9]</w:t>
      </w:r>
    </w:p>
    <w:p w14:paraId="175DDD7B" w14:textId="2EB65874" w:rsidR="009566DD" w:rsidRPr="00B84C43" w:rsidRDefault="009566DD" w:rsidP="009566DD">
      <w:pPr>
        <w:rPr>
          <w:rFonts w:asciiTheme="majorHAnsi" w:hAnsiTheme="majorHAnsi"/>
          <w:b/>
          <w:u w:val="single"/>
        </w:rPr>
      </w:pPr>
      <w:r w:rsidRPr="00B84C43">
        <w:rPr>
          <w:rFonts w:asciiTheme="majorHAnsi" w:hAnsiTheme="majorHAnsi"/>
        </w:rPr>
        <w:t>As a result</w:t>
      </w:r>
      <w:r w:rsidRPr="00B84C43">
        <w:rPr>
          <w:rStyle w:val="StyleBoldUnderline"/>
          <w:rFonts w:asciiTheme="majorHAnsi" w:hAnsiTheme="majorHAnsi"/>
        </w:rPr>
        <w:t>, postcolonial critics' refusal to define postcolonial theory in an unambiguous</w:t>
      </w:r>
      <w:r w:rsidR="00865C2F" w:rsidRPr="00B84C43">
        <w:rPr>
          <w:rStyle w:val="StyleBoldUnderline"/>
          <w:rFonts w:asciiTheme="majorHAnsi" w:hAnsiTheme="majorHAnsi"/>
        </w:rPr>
        <w:t xml:space="preserve"> </w:t>
      </w:r>
      <w:r w:rsidRPr="00B84C43">
        <w:rPr>
          <w:rStyle w:val="StyleBoldUnderline"/>
          <w:rFonts w:asciiTheme="majorHAnsi" w:hAnsiTheme="majorHAnsi"/>
        </w:rPr>
        <w:t>manner might not necessarily point to diversity or vitality, but rather</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to personal projects and games of identification. </w:t>
      </w:r>
      <w:r w:rsidRPr="00B84C43">
        <w:rPr>
          <w:rFonts w:asciiTheme="majorHAnsi" w:hAnsiTheme="majorHAnsi"/>
        </w:rPr>
        <w:t xml:space="preserve">Any adequate </w:t>
      </w:r>
      <w:r w:rsidRPr="00B84C43">
        <w:rPr>
          <w:rStyle w:val="StyleBoldUnderline"/>
          <w:rFonts w:asciiTheme="majorHAnsi" w:hAnsiTheme="majorHAnsi"/>
        </w:rPr>
        <w:t>analysis of the</w:t>
      </w:r>
      <w:r w:rsidR="00865C2F" w:rsidRPr="00B84C43">
        <w:rPr>
          <w:rStyle w:val="StyleBoldUnderline"/>
          <w:rFonts w:asciiTheme="majorHAnsi" w:hAnsiTheme="majorHAnsi"/>
        </w:rPr>
        <w:t xml:space="preserve"> </w:t>
      </w:r>
      <w:r w:rsidRPr="00B84C43">
        <w:rPr>
          <w:rStyle w:val="StyleBoldUnderline"/>
          <w:rFonts w:asciiTheme="majorHAnsi" w:hAnsiTheme="majorHAnsi"/>
        </w:rPr>
        <w:t>literature of postcolonial criticism cannot avoid highlighting the extent to which</w:t>
      </w:r>
      <w:r w:rsidR="00865C2F" w:rsidRPr="00B84C43">
        <w:rPr>
          <w:rStyle w:val="StyleBoldUnderline"/>
          <w:rFonts w:asciiTheme="majorHAnsi" w:hAnsiTheme="majorHAnsi"/>
        </w:rPr>
        <w:t xml:space="preserve"> </w:t>
      </w:r>
      <w:r w:rsidRPr="00B84C43">
        <w:rPr>
          <w:rStyle w:val="StyleBoldUnderline"/>
          <w:rFonts w:asciiTheme="majorHAnsi" w:hAnsiTheme="majorHAnsi"/>
        </w:rPr>
        <w:t>the intellectual rigor and development of this criticism are seriously circumscribed</w:t>
      </w:r>
      <w:r w:rsidR="00865C2F" w:rsidRPr="00B84C43">
        <w:rPr>
          <w:rStyle w:val="StyleBoldUnderline"/>
          <w:rFonts w:asciiTheme="majorHAnsi" w:hAnsiTheme="majorHAnsi"/>
        </w:rPr>
        <w:t xml:space="preserve"> </w:t>
      </w:r>
      <w:r w:rsidRPr="00B84C43">
        <w:rPr>
          <w:rStyle w:val="StyleBoldUnderline"/>
          <w:rFonts w:asciiTheme="majorHAnsi" w:hAnsiTheme="majorHAnsi"/>
        </w:rPr>
        <w:t>by ideological posturing, reifying critical jargon, and strategies of self-representation. It might well be that postcolonial criticism never intended to</w:t>
      </w:r>
      <w:r w:rsidR="00865C2F" w:rsidRPr="00B84C43">
        <w:rPr>
          <w:rStyle w:val="StyleBoldUnderline"/>
          <w:rFonts w:asciiTheme="majorHAnsi" w:hAnsiTheme="majorHAnsi"/>
        </w:rPr>
        <w:t xml:space="preserve"> </w:t>
      </w:r>
      <w:r w:rsidRPr="00B84C43">
        <w:rPr>
          <w:rStyle w:val="StyleBoldUnderline"/>
          <w:rFonts w:asciiTheme="majorHAnsi" w:hAnsiTheme="majorHAnsi"/>
        </w:rPr>
        <w:t>address directly the myriad problems of analyzing Third-World societies, but rather</w:t>
      </w:r>
      <w:r w:rsidR="00865C2F" w:rsidRPr="00B84C43">
        <w:rPr>
          <w:rStyle w:val="StyleBoldUnderline"/>
          <w:rFonts w:asciiTheme="majorHAnsi" w:hAnsiTheme="majorHAnsi"/>
        </w:rPr>
        <w:t xml:space="preserve"> </w:t>
      </w:r>
      <w:r w:rsidRPr="00B84C43">
        <w:rPr>
          <w:rStyle w:val="StyleBoldUnderline"/>
          <w:rFonts w:asciiTheme="majorHAnsi" w:hAnsiTheme="majorHAnsi"/>
        </w:rPr>
        <w:t>has been fascinated with theorizing structures of power and, by extension, the</w:t>
      </w:r>
      <w:r w:rsidR="00865C2F" w:rsidRPr="00B84C43">
        <w:rPr>
          <w:rStyle w:val="StyleBoldUnderline"/>
          <w:rFonts w:asciiTheme="majorHAnsi" w:hAnsiTheme="majorHAnsi"/>
        </w:rPr>
        <w:t xml:space="preserve"> </w:t>
      </w:r>
      <w:r w:rsidRPr="00B84C43">
        <w:rPr>
          <w:rStyle w:val="StyleBoldUnderline"/>
          <w:rFonts w:asciiTheme="majorHAnsi" w:hAnsiTheme="majorHAnsi"/>
        </w:rPr>
        <w:t>critic's position vis-a-vis these structures.</w:t>
      </w:r>
      <w:r w:rsidRPr="00B84C43">
        <w:rPr>
          <w:rFonts w:asciiTheme="majorHAnsi" w:hAnsiTheme="majorHAnsi"/>
        </w:rPr>
        <w:t xml:space="preserve"> This subtext informs a work such as</w:t>
      </w:r>
      <w:r w:rsidR="00865C2F" w:rsidRPr="00B84C43">
        <w:rPr>
          <w:rFonts w:asciiTheme="majorHAnsi" w:hAnsiTheme="majorHAnsi"/>
          <w:sz w:val="12"/>
        </w:rPr>
        <w:t xml:space="preserve"> </w:t>
      </w:r>
      <w:r w:rsidRPr="00B84C43">
        <w:rPr>
          <w:rFonts w:asciiTheme="majorHAnsi" w:hAnsiTheme="majorHAnsi"/>
        </w:rPr>
        <w:t>Zantop's Colonial Fantasies (1997), where the German imaginaire is the focus of</w:t>
      </w:r>
      <w:r w:rsidR="00865C2F" w:rsidRPr="00B84C43">
        <w:rPr>
          <w:rFonts w:asciiTheme="majorHAnsi" w:hAnsiTheme="majorHAnsi"/>
          <w:sz w:val="12"/>
        </w:rPr>
        <w:t xml:space="preserve"> </w:t>
      </w:r>
      <w:r w:rsidRPr="00B84C43">
        <w:rPr>
          <w:rFonts w:asciiTheme="majorHAnsi" w:hAnsiTheme="majorHAnsi"/>
        </w:rPr>
        <w:t>discussion rather than any historical colonial reality. A German fictional literature</w:t>
      </w:r>
      <w:r w:rsidR="00865C2F" w:rsidRPr="00B84C43">
        <w:rPr>
          <w:rFonts w:asciiTheme="majorHAnsi" w:hAnsiTheme="majorHAnsi"/>
          <w:sz w:val="12"/>
        </w:rPr>
        <w:t xml:space="preserve"> </w:t>
      </w:r>
      <w:r w:rsidRPr="00B84C43">
        <w:rPr>
          <w:rFonts w:asciiTheme="majorHAnsi" w:hAnsiTheme="majorHAnsi"/>
        </w:rPr>
        <w:t>on colonialism is then telescoped to show the ways in which fantasies of</w:t>
      </w:r>
      <w:r w:rsidR="00865C2F" w:rsidRPr="00B84C43">
        <w:rPr>
          <w:rFonts w:asciiTheme="majorHAnsi" w:hAnsiTheme="majorHAnsi"/>
          <w:sz w:val="12"/>
        </w:rPr>
        <w:t xml:space="preserve"> </w:t>
      </w:r>
      <w:r w:rsidRPr="00B84C43">
        <w:rPr>
          <w:rFonts w:asciiTheme="majorHAnsi" w:hAnsiTheme="majorHAnsi"/>
        </w:rPr>
        <w:t>power can function even in a vacuum. The Holocaust becomes the inevitable</w:t>
      </w:r>
      <w:r w:rsidR="00865C2F" w:rsidRPr="00B84C43">
        <w:rPr>
          <w:rFonts w:asciiTheme="majorHAnsi" w:hAnsiTheme="majorHAnsi"/>
          <w:sz w:val="12"/>
        </w:rPr>
        <w:t xml:space="preserve"> </w:t>
      </w:r>
      <w:r w:rsidRPr="00B84C43">
        <w:rPr>
          <w:rFonts w:asciiTheme="majorHAnsi" w:hAnsiTheme="majorHAnsi"/>
        </w:rPr>
        <w:t>case where such fantasies are unleashed upon reality. Here, the logic of</w:t>
      </w:r>
      <w:r w:rsidR="00865C2F" w:rsidRPr="00B84C43">
        <w:rPr>
          <w:rFonts w:asciiTheme="majorHAnsi" w:hAnsiTheme="majorHAnsi"/>
          <w:sz w:val="12"/>
        </w:rPr>
        <w:t xml:space="preserve"> </w:t>
      </w:r>
      <w:r w:rsidRPr="00B84C43">
        <w:rPr>
          <w:rFonts w:asciiTheme="majorHAnsi" w:hAnsiTheme="majorHAnsi"/>
        </w:rPr>
        <w:t>postcoloniality reaches its natural conclusion, where a text is only a text and</w:t>
      </w:r>
      <w:r w:rsidR="00865C2F" w:rsidRPr="00B84C43">
        <w:rPr>
          <w:rFonts w:asciiTheme="majorHAnsi" w:hAnsiTheme="majorHAnsi"/>
          <w:sz w:val="12"/>
        </w:rPr>
        <w:t xml:space="preserve"> </w:t>
      </w:r>
      <w:r w:rsidRPr="00B84C43">
        <w:rPr>
          <w:rFonts w:asciiTheme="majorHAnsi" w:hAnsiTheme="majorHAnsi"/>
        </w:rPr>
        <w:t xml:space="preserve">refers to no historical action. </w:t>
      </w:r>
      <w:r w:rsidRPr="00B84C43">
        <w:rPr>
          <w:rStyle w:val="StyleBoldUnderline"/>
          <w:rFonts w:asciiTheme="majorHAnsi" w:hAnsiTheme="majorHAnsi"/>
        </w:rPr>
        <w:t>No coloniality, no postcoloniality, just ruminations</w:t>
      </w:r>
      <w:r w:rsidR="00865C2F" w:rsidRPr="00B84C43">
        <w:rPr>
          <w:rStyle w:val="StyleBoldUnderline"/>
          <w:rFonts w:asciiTheme="majorHAnsi" w:hAnsiTheme="majorHAnsi"/>
        </w:rPr>
        <w:t xml:space="preserve"> </w:t>
      </w:r>
      <w:r w:rsidRPr="00B84C43">
        <w:rPr>
          <w:rStyle w:val="StyleBoldUnderline"/>
          <w:rFonts w:asciiTheme="majorHAnsi" w:hAnsiTheme="majorHAnsi"/>
        </w:rPr>
        <w:t>on fantasies of power. Postcolonial studies of this genre strike the old-fashioned</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pose of the European psychoanalyst who unmasks the cultural crime </w:t>
      </w:r>
      <w:proofErr w:type="gramStart"/>
      <w:r w:rsidRPr="00B84C43">
        <w:rPr>
          <w:rStyle w:val="StyleBoldUnderline"/>
          <w:rFonts w:asciiTheme="majorHAnsi" w:hAnsiTheme="majorHAnsi"/>
        </w:rPr>
        <w:t xml:space="preserve">of </w:t>
      </w:r>
      <w:r w:rsidR="00806C86" w:rsidRPr="00B84C43">
        <w:rPr>
          <w:rStyle w:val="StyleBoldUnderline"/>
          <w:rFonts w:asciiTheme="majorHAnsi" w:hAnsiTheme="majorHAnsi"/>
        </w:rPr>
        <w:t xml:space="preserve"> </w:t>
      </w:r>
      <w:r w:rsidRPr="00B84C43">
        <w:rPr>
          <w:rStyle w:val="StyleBoldUnderline"/>
          <w:rFonts w:asciiTheme="majorHAnsi" w:hAnsiTheme="majorHAnsi"/>
        </w:rPr>
        <w:t>deformation</w:t>
      </w:r>
      <w:proofErr w:type="gramEnd"/>
      <w:r w:rsidRPr="00B84C43">
        <w:rPr>
          <w:rStyle w:val="StyleBoldUnderline"/>
          <w:rFonts w:asciiTheme="majorHAnsi" w:hAnsiTheme="majorHAnsi"/>
        </w:rPr>
        <w:t>.</w:t>
      </w:r>
      <w:r w:rsidR="00865C2F" w:rsidRPr="00B84C43">
        <w:rPr>
          <w:rStyle w:val="StyleBoldUnderline"/>
          <w:rFonts w:asciiTheme="majorHAnsi" w:hAnsiTheme="majorHAnsi"/>
        </w:rPr>
        <w:t xml:space="preserve"> </w:t>
      </w:r>
      <w:r w:rsidRPr="00B84C43">
        <w:rPr>
          <w:rStyle w:val="StyleBoldUnderline"/>
          <w:rFonts w:asciiTheme="majorHAnsi" w:hAnsiTheme="majorHAnsi"/>
        </w:rPr>
        <w:t>They are based on the virtually self-explanatory phenomenon of cultural</w:t>
      </w:r>
      <w:r w:rsidR="00865C2F" w:rsidRPr="00B84C43">
        <w:rPr>
          <w:rStyle w:val="StyleBoldUnderline"/>
          <w:rFonts w:asciiTheme="majorHAnsi" w:hAnsiTheme="majorHAnsi"/>
        </w:rPr>
        <w:t xml:space="preserve"> </w:t>
      </w:r>
      <w:r w:rsidRPr="00B84C43">
        <w:rPr>
          <w:rStyle w:val="StyleBoldUnderline"/>
          <w:rFonts w:asciiTheme="majorHAnsi" w:hAnsiTheme="majorHAnsi"/>
        </w:rPr>
        <w:t>struggle and adjustment. Since the postcolonial subject/critic is someone with</w:t>
      </w:r>
      <w:r w:rsidR="00865C2F" w:rsidRPr="00B84C43">
        <w:rPr>
          <w:rStyle w:val="StyleBoldUnderline"/>
          <w:rFonts w:asciiTheme="majorHAnsi" w:hAnsiTheme="majorHAnsi"/>
        </w:rPr>
        <w:t xml:space="preserve"> </w:t>
      </w:r>
      <w:r w:rsidRPr="00B84C43">
        <w:rPr>
          <w:rStyle w:val="StyleBoldUnderline"/>
          <w:rFonts w:asciiTheme="majorHAnsi" w:hAnsiTheme="majorHAnsi"/>
        </w:rPr>
        <w:t>access to positional knowledge, the work of generations of nonpostcolonial scholars</w:t>
      </w:r>
      <w:r w:rsidR="00865C2F" w:rsidRPr="00B84C43">
        <w:rPr>
          <w:rStyle w:val="StyleBoldUnderline"/>
          <w:rFonts w:asciiTheme="majorHAnsi" w:hAnsiTheme="majorHAnsi"/>
        </w:rPr>
        <w:t xml:space="preserve"> </w:t>
      </w:r>
      <w:r w:rsidRPr="00B84C43">
        <w:rPr>
          <w:rFonts w:asciiTheme="majorHAnsi" w:hAnsiTheme="majorHAnsi"/>
        </w:rPr>
        <w:t>(Orientalists or others who fit only marginally into the construction of</w:t>
      </w:r>
      <w:r w:rsidR="00865C2F" w:rsidRPr="00B84C43">
        <w:rPr>
          <w:rFonts w:asciiTheme="majorHAnsi" w:hAnsiTheme="majorHAnsi"/>
          <w:sz w:val="12"/>
        </w:rPr>
        <w:t xml:space="preserve"> </w:t>
      </w:r>
      <w:r w:rsidRPr="00B84C43">
        <w:rPr>
          <w:rFonts w:asciiTheme="majorHAnsi" w:hAnsiTheme="majorHAnsi"/>
        </w:rPr>
        <w:t xml:space="preserve">Orientalism) </w:t>
      </w:r>
      <w:r w:rsidRPr="00B84C43">
        <w:rPr>
          <w:rStyle w:val="StyleBoldUnderline"/>
          <w:rFonts w:asciiTheme="majorHAnsi" w:hAnsiTheme="majorHAnsi"/>
        </w:rPr>
        <w:t>is not particularly important. Even those who made a genuine effort</w:t>
      </w:r>
      <w:r w:rsidR="00865C2F" w:rsidRPr="00B84C43">
        <w:rPr>
          <w:rStyle w:val="StyleBoldUnderline"/>
          <w:rFonts w:asciiTheme="majorHAnsi" w:hAnsiTheme="majorHAnsi"/>
        </w:rPr>
        <w:t xml:space="preserve"> </w:t>
      </w:r>
      <w:r w:rsidRPr="00B84C43">
        <w:rPr>
          <w:rStyle w:val="StyleBoldUnderline"/>
          <w:rFonts w:asciiTheme="majorHAnsi" w:hAnsiTheme="majorHAnsi"/>
        </w:rPr>
        <w:t>to bring cultures formerly called "Oriental" into the Euro-American continuum</w:t>
      </w:r>
      <w:r w:rsidR="00865C2F" w:rsidRPr="00B84C43">
        <w:rPr>
          <w:rStyle w:val="StyleBoldUnderline"/>
          <w:rFonts w:asciiTheme="majorHAnsi" w:hAnsiTheme="majorHAnsi"/>
        </w:rPr>
        <w:t xml:space="preserve"> </w:t>
      </w:r>
      <w:r w:rsidRPr="00B84C43">
        <w:rPr>
          <w:rStyle w:val="StyleBoldUnderline"/>
          <w:rFonts w:asciiTheme="majorHAnsi" w:hAnsiTheme="majorHAnsi"/>
        </w:rPr>
        <w:t>need not be examined. The postcolonial critic can dismiss this work as serving a</w:t>
      </w:r>
      <w:r w:rsidR="00865C2F" w:rsidRPr="00B84C43">
        <w:rPr>
          <w:rStyle w:val="StyleBoldUnderline"/>
          <w:rFonts w:asciiTheme="majorHAnsi" w:hAnsiTheme="majorHAnsi"/>
        </w:rPr>
        <w:t xml:space="preserve"> </w:t>
      </w:r>
      <w:r w:rsidRPr="00B84C43">
        <w:rPr>
          <w:rStyle w:val="StyleBoldUnderline"/>
          <w:rFonts w:asciiTheme="majorHAnsi" w:hAnsiTheme="majorHAnsi"/>
        </w:rPr>
        <w:t>decrepit ideology</w:t>
      </w:r>
      <w:r w:rsidRPr="00B84C43">
        <w:rPr>
          <w:rFonts w:asciiTheme="majorHAnsi" w:hAnsiTheme="majorHAnsi"/>
        </w:rPr>
        <w:t xml:space="preserve"> (Clark 23). </w:t>
      </w:r>
      <w:r w:rsidRPr="00B84C43">
        <w:rPr>
          <w:rStyle w:val="StyleBoldUnderline"/>
          <w:rFonts w:asciiTheme="majorHAnsi" w:hAnsiTheme="majorHAnsi"/>
        </w:rPr>
        <w:t>Often the postcolonial critic is unaware that a body</w:t>
      </w:r>
      <w:r w:rsidR="00865C2F" w:rsidRPr="00B84C43">
        <w:rPr>
          <w:rStyle w:val="StyleBoldUnderline"/>
          <w:rFonts w:asciiTheme="majorHAnsi" w:hAnsiTheme="majorHAnsi"/>
        </w:rPr>
        <w:t xml:space="preserve"> </w:t>
      </w:r>
      <w:r w:rsidRPr="00B84C43">
        <w:rPr>
          <w:rStyle w:val="StyleBoldUnderline"/>
          <w:rFonts w:asciiTheme="majorHAnsi" w:hAnsiTheme="majorHAnsi"/>
        </w:rPr>
        <w:t>of scholarship written by area specialists pertaining to the topic even exists. In a</w:t>
      </w:r>
      <w:r w:rsidR="00865C2F" w:rsidRPr="00B84C43">
        <w:rPr>
          <w:rStyle w:val="StyleBoldUnderline"/>
          <w:rFonts w:asciiTheme="majorHAnsi" w:hAnsiTheme="majorHAnsi"/>
        </w:rPr>
        <w:t xml:space="preserve"> </w:t>
      </w:r>
      <w:r w:rsidRPr="00B84C43">
        <w:rPr>
          <w:rStyle w:val="StyleBoldUnderline"/>
          <w:rFonts w:asciiTheme="majorHAnsi" w:hAnsiTheme="majorHAnsi"/>
        </w:rPr>
        <w:t>quasimessianic manner, the postcolonial critic positions her/himself to speak</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for the </w:t>
      </w:r>
      <w:proofErr w:type="gramStart"/>
      <w:r w:rsidRPr="00B84C43">
        <w:rPr>
          <w:rStyle w:val="StyleBoldUnderline"/>
          <w:rFonts w:asciiTheme="majorHAnsi" w:hAnsiTheme="majorHAnsi"/>
        </w:rPr>
        <w:t>Other</w:t>
      </w:r>
      <w:proofErr w:type="gramEnd"/>
      <w:r w:rsidRPr="00B84C43">
        <w:rPr>
          <w:rStyle w:val="StyleBoldUnderline"/>
          <w:rFonts w:asciiTheme="majorHAnsi" w:hAnsiTheme="majorHAnsi"/>
        </w:rPr>
        <w:t>.</w:t>
      </w:r>
      <w:r w:rsidRPr="00B84C43">
        <w:rPr>
          <w:rFonts w:asciiTheme="majorHAnsi" w:hAnsiTheme="majorHAnsi"/>
        </w:rPr>
        <w:t xml:space="preserve"> Since Spivak's subalterns theoretically are mute, she can effectively</w:t>
      </w:r>
      <w:r w:rsidR="00865C2F" w:rsidRPr="00B84C43">
        <w:rPr>
          <w:rFonts w:asciiTheme="majorHAnsi" w:hAnsiTheme="majorHAnsi"/>
          <w:sz w:val="12"/>
        </w:rPr>
        <w:t xml:space="preserve"> </w:t>
      </w:r>
      <w:proofErr w:type="gramStart"/>
      <w:r w:rsidRPr="00B84C43">
        <w:rPr>
          <w:rFonts w:asciiTheme="majorHAnsi" w:hAnsiTheme="majorHAnsi"/>
        </w:rPr>
        <w:t>coopt</w:t>
      </w:r>
      <w:proofErr w:type="gramEnd"/>
      <w:r w:rsidRPr="00B84C43">
        <w:rPr>
          <w:rFonts w:asciiTheme="majorHAnsi" w:hAnsiTheme="majorHAnsi"/>
        </w:rPr>
        <w:t xml:space="preserve"> their voice. In the process, she creates a need for the theorist (Spivak</w:t>
      </w:r>
      <w:r w:rsidR="00865C2F" w:rsidRPr="00B84C43">
        <w:rPr>
          <w:rFonts w:asciiTheme="majorHAnsi" w:hAnsiTheme="majorHAnsi"/>
          <w:sz w:val="12"/>
        </w:rPr>
        <w:t xml:space="preserve"> </w:t>
      </w:r>
      <w:r w:rsidRPr="00B84C43">
        <w:rPr>
          <w:rFonts w:asciiTheme="majorHAnsi" w:hAnsiTheme="majorHAnsi"/>
        </w:rPr>
        <w:t>herself) who will determine the discourse of the victimized. This is, indeed, a</w:t>
      </w:r>
      <w:r w:rsidR="00865C2F" w:rsidRPr="00B84C43">
        <w:rPr>
          <w:rFonts w:asciiTheme="majorHAnsi" w:hAnsiTheme="majorHAnsi"/>
          <w:sz w:val="12"/>
        </w:rPr>
        <w:t xml:space="preserve"> </w:t>
      </w:r>
      <w:r w:rsidRPr="00B84C43">
        <w:rPr>
          <w:rFonts w:asciiTheme="majorHAnsi" w:hAnsiTheme="majorHAnsi"/>
        </w:rPr>
        <w:t xml:space="preserve">slippery game. </w:t>
      </w:r>
      <w:r w:rsidRPr="00B84C43">
        <w:rPr>
          <w:rStyle w:val="StyleBoldUnderline"/>
          <w:rFonts w:asciiTheme="majorHAnsi" w:hAnsiTheme="majorHAnsi"/>
        </w:rPr>
        <w:t>For the postcolonial critic, notions of voicelessness and absence</w:t>
      </w:r>
      <w:r w:rsidR="00865C2F" w:rsidRPr="00B84C43">
        <w:rPr>
          <w:rStyle w:val="StyleBoldUnderline"/>
          <w:rFonts w:asciiTheme="majorHAnsi" w:hAnsiTheme="majorHAnsi"/>
        </w:rPr>
        <w:t xml:space="preserve"> </w:t>
      </w:r>
      <w:r w:rsidRPr="00B84C43">
        <w:rPr>
          <w:rStyle w:val="StyleBoldUnderline"/>
          <w:rFonts w:asciiTheme="majorHAnsi" w:hAnsiTheme="majorHAnsi"/>
        </w:rPr>
        <w:t>serve to license the neglect of any texts</w:t>
      </w:r>
      <w:r w:rsidRPr="00B84C43">
        <w:rPr>
          <w:rFonts w:asciiTheme="majorHAnsi" w:hAnsiTheme="majorHAnsi"/>
        </w:rPr>
        <w:t xml:space="preserve"> ("archives," "voices," and "spaces</w:t>
      </w:r>
      <w:r w:rsidRPr="00B84C43">
        <w:rPr>
          <w:rStyle w:val="StyleBoldUnderline"/>
          <w:rFonts w:asciiTheme="majorHAnsi" w:hAnsiTheme="majorHAnsi"/>
        </w:rPr>
        <w:t>") that</w:t>
      </w:r>
      <w:r w:rsidR="00865C2F" w:rsidRPr="00B84C43">
        <w:rPr>
          <w:rStyle w:val="StyleBoldUnderline"/>
          <w:rFonts w:asciiTheme="majorHAnsi" w:hAnsiTheme="majorHAnsi"/>
        </w:rPr>
        <w:t xml:space="preserve"> </w:t>
      </w:r>
      <w:r w:rsidRPr="00B84C43">
        <w:rPr>
          <w:rStyle w:val="StyleBoldUnderline"/>
          <w:rFonts w:asciiTheme="majorHAnsi" w:hAnsiTheme="majorHAnsi"/>
        </w:rPr>
        <w:t>contradict the theoretical script.</w:t>
      </w:r>
      <w:r w:rsidRPr="00B84C43">
        <w:rPr>
          <w:rFonts w:asciiTheme="majorHAnsi" w:hAnsiTheme="majorHAnsi"/>
        </w:rPr>
        <w:t xml:space="preserve"> </w:t>
      </w:r>
      <w:r w:rsidRPr="00B84C43">
        <w:rPr>
          <w:rStyle w:val="StyleBoldUnderline"/>
          <w:rFonts w:asciiTheme="majorHAnsi" w:hAnsiTheme="majorHAnsi"/>
        </w:rPr>
        <w:t>At work here is the age-old problem of the engaged intellectual and the pretense</w:t>
      </w:r>
      <w:r w:rsidR="00865C2F" w:rsidRPr="00B84C43">
        <w:rPr>
          <w:rStyle w:val="StyleBoldUnderline"/>
          <w:rFonts w:asciiTheme="majorHAnsi" w:hAnsiTheme="majorHAnsi"/>
        </w:rPr>
        <w:t xml:space="preserve"> </w:t>
      </w:r>
      <w:r w:rsidRPr="00B84C43">
        <w:rPr>
          <w:rStyle w:val="StyleBoldUnderline"/>
          <w:rFonts w:asciiTheme="majorHAnsi" w:hAnsiTheme="majorHAnsi"/>
        </w:rPr>
        <w:t>that academic criticism can function as a political act and "textual culture"</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can displace "activist culture" </w:t>
      </w:r>
      <w:r w:rsidRPr="00B84C43">
        <w:rPr>
          <w:rFonts w:asciiTheme="majorHAnsi" w:hAnsiTheme="majorHAnsi"/>
        </w:rPr>
        <w:t xml:space="preserve">(Ahmad 1). </w:t>
      </w:r>
      <w:r w:rsidRPr="00B84C43">
        <w:rPr>
          <w:rStyle w:val="StyleBoldUnderline"/>
          <w:rFonts w:asciiTheme="majorHAnsi" w:hAnsiTheme="majorHAnsi"/>
        </w:rPr>
        <w:t>Rhetorical engagement should not</w:t>
      </w:r>
      <w:r w:rsidR="00865C2F" w:rsidRPr="00B84C43">
        <w:rPr>
          <w:rStyle w:val="StyleBoldUnderline"/>
          <w:rFonts w:asciiTheme="majorHAnsi" w:hAnsiTheme="majorHAnsi"/>
        </w:rPr>
        <w:t xml:space="preserve"> </w:t>
      </w:r>
      <w:r w:rsidRPr="00B84C43">
        <w:rPr>
          <w:rStyle w:val="StyleBoldUnderline"/>
          <w:rFonts w:asciiTheme="majorHAnsi" w:hAnsiTheme="majorHAnsi"/>
        </w:rPr>
        <w:t>present a blueprint for social change, especially when critics are often located far</w:t>
      </w:r>
      <w:r w:rsidR="00865C2F" w:rsidRPr="00B84C43">
        <w:rPr>
          <w:rStyle w:val="StyleBoldUnderline"/>
          <w:rFonts w:asciiTheme="majorHAnsi" w:hAnsiTheme="majorHAnsi"/>
        </w:rPr>
        <w:t xml:space="preserve"> </w:t>
      </w:r>
      <w:r w:rsidRPr="00B84C43">
        <w:rPr>
          <w:rStyle w:val="StyleBoldUnderline"/>
          <w:rFonts w:asciiTheme="majorHAnsi" w:hAnsiTheme="majorHAnsi"/>
        </w:rPr>
        <w:t>from the native sites they propose to analyze. It is true that the location of critics</w:t>
      </w:r>
      <w:r w:rsidR="00865C2F" w:rsidRPr="00B84C43">
        <w:rPr>
          <w:rStyle w:val="StyleBoldUnderline"/>
          <w:rFonts w:asciiTheme="majorHAnsi" w:hAnsiTheme="majorHAnsi"/>
        </w:rPr>
        <w:t xml:space="preserve"> </w:t>
      </w:r>
      <w:r w:rsidRPr="00B84C43">
        <w:rPr>
          <w:rStyle w:val="StyleBoldUnderline"/>
          <w:rFonts w:asciiTheme="majorHAnsi" w:hAnsiTheme="majorHAnsi"/>
        </w:rPr>
        <w:t>does not necessarily diminish their message. However, being rooted to the territory</w:t>
      </w:r>
      <w:r w:rsidR="00865C2F" w:rsidRPr="00B84C43">
        <w:rPr>
          <w:rStyle w:val="StyleBoldUnderline"/>
          <w:rFonts w:asciiTheme="majorHAnsi" w:hAnsiTheme="majorHAnsi"/>
        </w:rPr>
        <w:t xml:space="preserve"> </w:t>
      </w:r>
      <w:r w:rsidRPr="00B84C43">
        <w:rPr>
          <w:rStyle w:val="StyleBoldUnderline"/>
          <w:rFonts w:asciiTheme="majorHAnsi" w:hAnsiTheme="majorHAnsi"/>
        </w:rPr>
        <w:t>of one's origin also does not assure a "pure and authentic standpoint"</w:t>
      </w:r>
      <w:r w:rsidRPr="00B84C43">
        <w:rPr>
          <w:rFonts w:asciiTheme="majorHAnsi" w:hAnsiTheme="majorHAnsi"/>
        </w:rPr>
        <w:t xml:space="preserve"> (Michel</w:t>
      </w:r>
      <w:r w:rsidR="00865C2F" w:rsidRPr="00B84C43">
        <w:rPr>
          <w:rFonts w:asciiTheme="majorHAnsi" w:hAnsiTheme="majorHAnsi"/>
          <w:sz w:val="12"/>
        </w:rPr>
        <w:t xml:space="preserve"> </w:t>
      </w:r>
      <w:r w:rsidRPr="00B84C43">
        <w:rPr>
          <w:rFonts w:asciiTheme="majorHAnsi" w:hAnsiTheme="majorHAnsi"/>
        </w:rPr>
        <w:t xml:space="preserve">87). </w:t>
      </w:r>
      <w:r w:rsidRPr="00B84C43">
        <w:rPr>
          <w:rStyle w:val="StyleBoldUnderline"/>
          <w:rFonts w:asciiTheme="majorHAnsi" w:hAnsiTheme="majorHAnsi"/>
        </w:rPr>
        <w:t>The problem is one of representation. Auto-minoritized</w:t>
      </w:r>
      <w:r w:rsidRPr="00B84C43">
        <w:rPr>
          <w:rFonts w:asciiTheme="majorHAnsi" w:hAnsiTheme="majorHAnsi"/>
        </w:rPr>
        <w:t xml:space="preserve"> (note: not necessarily</w:t>
      </w:r>
      <w:r w:rsidR="00865C2F" w:rsidRPr="00B84C43">
        <w:rPr>
          <w:rFonts w:asciiTheme="majorHAnsi" w:hAnsiTheme="majorHAnsi"/>
          <w:sz w:val="12"/>
        </w:rPr>
        <w:t xml:space="preserve"> </w:t>
      </w:r>
      <w:r w:rsidRPr="00B84C43">
        <w:rPr>
          <w:rFonts w:asciiTheme="majorHAnsi" w:hAnsiTheme="majorHAnsi"/>
        </w:rPr>
        <w:t xml:space="preserve">minority) </w:t>
      </w:r>
      <w:r w:rsidRPr="00B84C43">
        <w:rPr>
          <w:rStyle w:val="StyleBoldUnderline"/>
          <w:rFonts w:asciiTheme="majorHAnsi" w:hAnsiTheme="majorHAnsi"/>
        </w:rPr>
        <w:t>subjects assume roles as spokespersons for minority communities.</w:t>
      </w:r>
      <w:r w:rsidR="00865C2F" w:rsidRPr="00B84C43">
        <w:rPr>
          <w:rStyle w:val="StyleBoldUnderline"/>
          <w:rFonts w:asciiTheme="majorHAnsi" w:hAnsiTheme="majorHAnsi"/>
        </w:rPr>
        <w:t xml:space="preserve"> </w:t>
      </w:r>
      <w:r w:rsidRPr="00B84C43">
        <w:rPr>
          <w:rStyle w:val="StyleBoldUnderline"/>
          <w:rFonts w:asciiTheme="majorHAnsi" w:hAnsiTheme="majorHAnsi"/>
        </w:rPr>
        <w:t>Regardless of their own socio-economic status and privileges, they speak as/</w:t>
      </w:r>
      <w:r w:rsidR="00865C2F" w:rsidRPr="00B84C43">
        <w:rPr>
          <w:rStyle w:val="StyleBoldUnderline"/>
          <w:rFonts w:asciiTheme="majorHAnsi" w:hAnsiTheme="majorHAnsi"/>
        </w:rPr>
        <w:t xml:space="preserve"> </w:t>
      </w:r>
      <w:r w:rsidRPr="00B84C43">
        <w:rPr>
          <w:rStyle w:val="StyleBoldUnderline"/>
          <w:rFonts w:asciiTheme="majorHAnsi" w:hAnsiTheme="majorHAnsi"/>
        </w:rPr>
        <w:t>for minorities and as representatives for a minority community and its victimization.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They function as "victims in proxy"</w:t>
      </w:r>
      <w:r w:rsidRPr="00B84C43">
        <w:rPr>
          <w:rFonts w:asciiTheme="majorHAnsi" w:hAnsiTheme="majorHAnsi"/>
        </w:rPr>
        <w:t xml:space="preserve"> (Bahri 73). This role is rarely seriously</w:t>
      </w:r>
      <w:r w:rsidR="00865C2F" w:rsidRPr="00B84C43">
        <w:rPr>
          <w:rFonts w:asciiTheme="majorHAnsi" w:hAnsiTheme="majorHAnsi"/>
          <w:sz w:val="12"/>
        </w:rPr>
        <w:t xml:space="preserve"> </w:t>
      </w:r>
      <w:r w:rsidRPr="00B84C43">
        <w:rPr>
          <w:rFonts w:asciiTheme="majorHAnsi" w:hAnsiTheme="majorHAnsi"/>
        </w:rPr>
        <w:t>challenged. Spivak will, on occasion, voice concern that some critics might lack</w:t>
      </w:r>
      <w:r w:rsidR="00865C2F" w:rsidRPr="00B84C43">
        <w:rPr>
          <w:rFonts w:asciiTheme="majorHAnsi" w:hAnsiTheme="majorHAnsi"/>
          <w:sz w:val="12"/>
        </w:rPr>
        <w:t xml:space="preserve"> </w:t>
      </w:r>
      <w:r w:rsidRPr="00B84C43">
        <w:rPr>
          <w:rFonts w:asciiTheme="majorHAnsi" w:hAnsiTheme="majorHAnsi"/>
        </w:rPr>
        <w:t>the objectivity to conceptualize their Dasein, as if by projection she is absolved of</w:t>
      </w:r>
      <w:r w:rsidR="00865C2F" w:rsidRPr="00B84C43">
        <w:rPr>
          <w:rFonts w:asciiTheme="majorHAnsi" w:hAnsiTheme="majorHAnsi"/>
          <w:sz w:val="12"/>
        </w:rPr>
        <w:t xml:space="preserve"> </w:t>
      </w:r>
      <w:r w:rsidRPr="00B84C43">
        <w:rPr>
          <w:rFonts w:asciiTheme="majorHAnsi" w:hAnsiTheme="majorHAnsi"/>
        </w:rPr>
        <w:t xml:space="preserve">accruing any blame herself. </w:t>
      </w:r>
      <w:r w:rsidRPr="00B84C43">
        <w:rPr>
          <w:rStyle w:val="StyleBoldUnderline"/>
          <w:rFonts w:asciiTheme="majorHAnsi" w:hAnsiTheme="majorHAnsi"/>
        </w:rPr>
        <w:t>But this strategy of projection, utilized with such</w:t>
      </w:r>
      <w:r w:rsidR="00865C2F" w:rsidRPr="00B84C43">
        <w:rPr>
          <w:rStyle w:val="StyleBoldUnderline"/>
          <w:rFonts w:asciiTheme="majorHAnsi" w:hAnsiTheme="majorHAnsi"/>
        </w:rPr>
        <w:t xml:space="preserve"> </w:t>
      </w:r>
      <w:r w:rsidRPr="00B84C43">
        <w:rPr>
          <w:rStyle w:val="StyleBoldUnderline"/>
          <w:rFonts w:asciiTheme="majorHAnsi" w:hAnsiTheme="majorHAnsi"/>
        </w:rPr>
        <w:t>aplomb by Said to mask a multitude of sins, does not change the fact that victimization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by proxy represents false consciousness.</w:t>
      </w:r>
    </w:p>
    <w:p w14:paraId="07067175" w14:textId="77777777" w:rsidR="009566DD" w:rsidRPr="00B84C43" w:rsidRDefault="009566DD" w:rsidP="009566DD">
      <w:pPr>
        <w:rPr>
          <w:rFonts w:asciiTheme="majorHAnsi" w:hAnsiTheme="majorHAnsi"/>
        </w:rPr>
      </w:pPr>
    </w:p>
    <w:p w14:paraId="06ADB3E2" w14:textId="46B7C55A" w:rsidR="009566DD" w:rsidRPr="00B84C43" w:rsidRDefault="009566DD" w:rsidP="009566DD">
      <w:pPr>
        <w:rPr>
          <w:rFonts w:asciiTheme="majorHAnsi" w:hAnsiTheme="majorHAnsi"/>
        </w:rPr>
      </w:pPr>
      <w:r w:rsidRPr="00B84C43">
        <w:rPr>
          <w:rFonts w:asciiTheme="majorHAnsi" w:hAnsiTheme="majorHAnsi"/>
        </w:rPr>
        <w:br w:type="page"/>
      </w:r>
    </w:p>
    <w:p w14:paraId="50DAAC6F" w14:textId="77777777" w:rsidR="009566DD" w:rsidRPr="00B84C43" w:rsidRDefault="009566DD" w:rsidP="009566DD">
      <w:pPr>
        <w:rPr>
          <w:rFonts w:asciiTheme="majorHAnsi" w:hAnsiTheme="majorHAnsi"/>
        </w:rPr>
      </w:pPr>
    </w:p>
    <w:p w14:paraId="7015F52A" w14:textId="4CE8C1EE" w:rsidR="009566DD" w:rsidRPr="00B84C43" w:rsidRDefault="00806C86" w:rsidP="00651FD6">
      <w:pPr>
        <w:pStyle w:val="Heading4"/>
      </w:pPr>
      <w:r w:rsidRPr="00B84C43">
        <w:t>Postcolonial Thought mimics colonial thought it criticizes</w:t>
      </w:r>
      <w:r w:rsidR="00651FD6" w:rsidRPr="00B84C43">
        <w:t xml:space="preserve"> and only uses the colonial </w:t>
      </w:r>
      <w:proofErr w:type="gramStart"/>
      <w:r w:rsidR="00651FD6" w:rsidRPr="00B84C43">
        <w:t>Other</w:t>
      </w:r>
      <w:proofErr w:type="gramEnd"/>
      <w:r w:rsidR="00651FD6" w:rsidRPr="00B84C43">
        <w:t xml:space="preserve"> as a justification for its existence. </w:t>
      </w:r>
    </w:p>
    <w:p w14:paraId="4DA0DC60" w14:textId="46FB9935" w:rsidR="009566DD" w:rsidRPr="00B84C43" w:rsidRDefault="00865C2F" w:rsidP="009566DD">
      <w:pPr>
        <w:rPr>
          <w:rStyle w:val="StyleStyleBold12pt"/>
          <w:rFonts w:asciiTheme="majorHAnsi" w:hAnsiTheme="majorHAnsi"/>
        </w:rPr>
      </w:pPr>
      <w:r w:rsidRPr="00B84C43">
        <w:rPr>
          <w:rStyle w:val="StyleStyleBold12pt"/>
          <w:rFonts w:asciiTheme="majorHAnsi" w:hAnsiTheme="majorHAnsi"/>
        </w:rPr>
        <w:t xml:space="preserve">Figueira </w:t>
      </w:r>
      <w:r w:rsidR="009566DD" w:rsidRPr="00B84C43">
        <w:rPr>
          <w:rStyle w:val="StyleStyleBold12pt"/>
          <w:rFonts w:asciiTheme="majorHAnsi" w:hAnsiTheme="majorHAnsi"/>
        </w:rPr>
        <w:t xml:space="preserve">00 </w:t>
      </w:r>
      <w:r w:rsidR="009566DD" w:rsidRPr="00985AD9">
        <w:t xml:space="preserve">[Dorothy, PhD Comparative </w:t>
      </w:r>
      <w:proofErr w:type="gramStart"/>
      <w:r w:rsidR="009566DD" w:rsidRPr="00985AD9">
        <w:t>Literature  University</w:t>
      </w:r>
      <w:proofErr w:type="gramEnd"/>
      <w:r w:rsidR="009566DD" w:rsidRPr="00985AD9">
        <w:t xml:space="preserve"> of Chicago, “The Profits of Postcolonialism,” Comparative Literature, Vol. 52, No. 3 (Summer, 2000), pp. 246-254, 250-1]</w:t>
      </w:r>
    </w:p>
    <w:p w14:paraId="56C7FC02" w14:textId="7C9F4EB1" w:rsidR="009566DD" w:rsidRPr="00B84C43" w:rsidRDefault="009566DD" w:rsidP="009566DD">
      <w:pPr>
        <w:rPr>
          <w:rFonts w:asciiTheme="majorHAnsi" w:hAnsiTheme="majorHAnsi"/>
          <w:sz w:val="24"/>
        </w:rPr>
      </w:pPr>
      <w:r w:rsidRPr="00B84C43">
        <w:rPr>
          <w:rStyle w:val="StyleBoldUnderline"/>
          <w:rFonts w:asciiTheme="majorHAnsi" w:hAnsiTheme="majorHAnsi"/>
        </w:rPr>
        <w:t>The concept of the margin versus the center in postcolonial criticism, constructed</w:t>
      </w:r>
      <w:r w:rsidR="00865C2F" w:rsidRPr="00B84C43">
        <w:rPr>
          <w:rStyle w:val="StyleBoldUnderline"/>
          <w:rFonts w:asciiTheme="majorHAnsi" w:hAnsiTheme="majorHAnsi"/>
        </w:rPr>
        <w:t xml:space="preserve"> </w:t>
      </w:r>
      <w:r w:rsidRPr="00B84C43">
        <w:rPr>
          <w:rStyle w:val="StyleBoldUnderline"/>
          <w:rFonts w:asciiTheme="majorHAnsi" w:hAnsiTheme="majorHAnsi"/>
        </w:rPr>
        <w:t>upon Derrida's critique of logocentrism, allows the postcolonial critic</w:t>
      </w:r>
      <w:r w:rsidR="00865C2F" w:rsidRPr="00B84C43">
        <w:rPr>
          <w:rStyle w:val="StyleBoldUnderline"/>
          <w:rFonts w:asciiTheme="majorHAnsi" w:hAnsiTheme="majorHAnsi"/>
        </w:rPr>
        <w:t xml:space="preserve"> </w:t>
      </w:r>
      <w:r w:rsidRPr="00B84C43">
        <w:rPr>
          <w:rStyle w:val="StyleBoldUnderline"/>
          <w:rFonts w:asciiTheme="majorHAnsi" w:hAnsiTheme="majorHAnsi"/>
        </w:rPr>
        <w:t>not only to theorize always from the impregnable position of "the margin," but</w:t>
      </w:r>
      <w:r w:rsidR="00865C2F" w:rsidRPr="00B84C43">
        <w:rPr>
          <w:rStyle w:val="StyleBoldUnderline"/>
          <w:rFonts w:asciiTheme="majorHAnsi" w:hAnsiTheme="majorHAnsi"/>
        </w:rPr>
        <w:t xml:space="preserve"> </w:t>
      </w:r>
      <w:r w:rsidRPr="00B84C43">
        <w:rPr>
          <w:rStyle w:val="StyleBoldUnderline"/>
          <w:rFonts w:asciiTheme="majorHAnsi" w:hAnsiTheme="majorHAnsi"/>
        </w:rPr>
        <w:t>also to invoke "ambiguity," "binarism," and "splitting," etc. as constitutive of that</w:t>
      </w:r>
      <w:r w:rsidR="00865C2F" w:rsidRPr="00B84C43">
        <w:rPr>
          <w:rStyle w:val="StyleBoldUnderline"/>
          <w:rFonts w:asciiTheme="majorHAnsi" w:hAnsiTheme="majorHAnsi"/>
        </w:rPr>
        <w:t xml:space="preserve"> </w:t>
      </w:r>
      <w:r w:rsidRPr="00B84C43">
        <w:rPr>
          <w:rStyle w:val="StyleBoldUnderline"/>
          <w:rFonts w:asciiTheme="majorHAnsi" w:hAnsiTheme="majorHAnsi"/>
        </w:rPr>
        <w:t>margin and those that inhabit it. Therefore, the postcolonial theorist is not</w:t>
      </w:r>
      <w:r w:rsidR="00865C2F" w:rsidRPr="00B84C43">
        <w:rPr>
          <w:rStyle w:val="StyleBoldUnderline"/>
          <w:rFonts w:asciiTheme="majorHAnsi" w:hAnsiTheme="majorHAnsi"/>
        </w:rPr>
        <w:t xml:space="preserve"> </w:t>
      </w:r>
      <w:r w:rsidRPr="00B84C43">
        <w:rPr>
          <w:rStyle w:val="StyleBoldUnderline"/>
          <w:rFonts w:asciiTheme="majorHAnsi" w:hAnsiTheme="majorHAnsi"/>
        </w:rPr>
        <w:t>constrained to "stand" on particular ground or take up a position, but instead</w:t>
      </w:r>
      <w:r w:rsidR="00865C2F" w:rsidRPr="00B84C43">
        <w:rPr>
          <w:rStyle w:val="StyleBoldUnderline"/>
          <w:rFonts w:asciiTheme="majorHAnsi" w:hAnsiTheme="majorHAnsi"/>
        </w:rPr>
        <w:t xml:space="preserve"> </w:t>
      </w:r>
      <w:r w:rsidRPr="00B84C43">
        <w:rPr>
          <w:rStyle w:val="StyleBoldUnderline"/>
          <w:rFonts w:asciiTheme="majorHAnsi" w:hAnsiTheme="majorHAnsi"/>
        </w:rPr>
        <w:t>can "slide ceaselessly"</w:t>
      </w:r>
      <w:r w:rsidRPr="00B84C43">
        <w:rPr>
          <w:rFonts w:asciiTheme="majorHAnsi" w:hAnsiTheme="majorHAnsi"/>
          <w:sz w:val="24"/>
        </w:rPr>
        <w:t xml:space="preserve"> (Bhabha 300). In Bhabha's work, Foucault is invoked to</w:t>
      </w:r>
      <w:r w:rsidR="00865C2F" w:rsidRPr="00B84C43">
        <w:rPr>
          <w:rFonts w:asciiTheme="majorHAnsi" w:hAnsiTheme="majorHAnsi"/>
          <w:sz w:val="24"/>
        </w:rPr>
        <w:t xml:space="preserve"> </w:t>
      </w:r>
      <w:r w:rsidRPr="00B84C43">
        <w:rPr>
          <w:rFonts w:asciiTheme="majorHAnsi" w:hAnsiTheme="majorHAnsi"/>
          <w:sz w:val="24"/>
        </w:rPr>
        <w:t>establish the disequilibrium of the modern state and Bhabha's conception of the</w:t>
      </w:r>
      <w:r w:rsidR="00865C2F" w:rsidRPr="00B84C43">
        <w:rPr>
          <w:rFonts w:asciiTheme="majorHAnsi" w:hAnsiTheme="majorHAnsi"/>
          <w:sz w:val="24"/>
        </w:rPr>
        <w:t xml:space="preserve"> </w:t>
      </w:r>
      <w:r w:rsidRPr="00B84C43">
        <w:rPr>
          <w:rFonts w:asciiTheme="majorHAnsi" w:hAnsiTheme="majorHAnsi"/>
          <w:sz w:val="24"/>
        </w:rPr>
        <w:t>marginality of the "people." Said and Bhabha accept Foucault's dubious claim</w:t>
      </w:r>
      <w:r w:rsidR="00865C2F" w:rsidRPr="00B84C43">
        <w:rPr>
          <w:rFonts w:asciiTheme="majorHAnsi" w:hAnsiTheme="majorHAnsi"/>
          <w:sz w:val="24"/>
        </w:rPr>
        <w:t xml:space="preserve"> </w:t>
      </w:r>
      <w:r w:rsidRPr="00B84C43">
        <w:rPr>
          <w:rFonts w:asciiTheme="majorHAnsi" w:hAnsiTheme="majorHAnsi"/>
          <w:sz w:val="24"/>
        </w:rPr>
        <w:t>that the most individualized group in modern society are the marginals yet to be</w:t>
      </w:r>
      <w:r w:rsidR="00865C2F" w:rsidRPr="00B84C43">
        <w:rPr>
          <w:rFonts w:asciiTheme="majorHAnsi" w:hAnsiTheme="majorHAnsi"/>
          <w:sz w:val="24"/>
        </w:rPr>
        <w:t xml:space="preserve"> </w:t>
      </w:r>
      <w:r w:rsidRPr="00B84C43">
        <w:rPr>
          <w:rFonts w:asciiTheme="majorHAnsi" w:hAnsiTheme="majorHAnsi"/>
          <w:sz w:val="24"/>
        </w:rPr>
        <w:t xml:space="preserve">integrated into the political totality. </w:t>
      </w:r>
      <w:r w:rsidRPr="00B84C43">
        <w:rPr>
          <w:rStyle w:val="StyleBoldUnderline"/>
          <w:rFonts w:asciiTheme="majorHAnsi" w:hAnsiTheme="majorHAnsi"/>
        </w:rPr>
        <w:t>They attempt to validate interpretation from</w:t>
      </w:r>
      <w:r w:rsidR="00865C2F" w:rsidRPr="00B84C43">
        <w:rPr>
          <w:rStyle w:val="StyleBoldUnderline"/>
          <w:rFonts w:asciiTheme="majorHAnsi" w:hAnsiTheme="majorHAnsi"/>
        </w:rPr>
        <w:t xml:space="preserve"> </w:t>
      </w:r>
      <w:r w:rsidRPr="00B84C43">
        <w:rPr>
          <w:rStyle w:val="StyleBoldUnderline"/>
          <w:rFonts w:asciiTheme="majorHAnsi" w:hAnsiTheme="majorHAnsi"/>
        </w:rPr>
        <w:t>the margin, where "exiled" Third-World metropolitan intellectuals are the most</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authoritative voices. </w:t>
      </w:r>
      <w:proofErr w:type="gramStart"/>
      <w:r w:rsidRPr="00B84C43">
        <w:rPr>
          <w:rStyle w:val="StyleBoldUnderline"/>
          <w:rFonts w:asciiTheme="majorHAnsi" w:hAnsiTheme="majorHAnsi"/>
        </w:rPr>
        <w:t>Said, in particular, positions the "migrant" or "traveler" as</w:t>
      </w:r>
      <w:r w:rsidR="00865C2F" w:rsidRPr="00B84C43">
        <w:rPr>
          <w:rStyle w:val="StyleBoldUnderline"/>
          <w:rFonts w:asciiTheme="majorHAnsi" w:hAnsiTheme="majorHAnsi"/>
        </w:rPr>
        <w:t xml:space="preserve"> </w:t>
      </w:r>
      <w:r w:rsidRPr="00B84C43">
        <w:rPr>
          <w:rStyle w:val="StyleBoldUnderline"/>
          <w:rFonts w:asciiTheme="majorHAnsi" w:hAnsiTheme="majorHAnsi"/>
        </w:rPr>
        <w:t>"our model for academic freedom"</w:t>
      </w:r>
      <w:r w:rsidRPr="00B84C43">
        <w:rPr>
          <w:rFonts w:asciiTheme="majorHAnsi" w:hAnsiTheme="majorHAnsi"/>
          <w:sz w:val="24"/>
        </w:rPr>
        <w:t xml:space="preserve"> (cited in Krishnaswamy 127), </w:t>
      </w:r>
      <w:r w:rsidRPr="00B84C43">
        <w:rPr>
          <w:rStyle w:val="StyleBoldUnderline"/>
          <w:rFonts w:asciiTheme="majorHAnsi" w:hAnsiTheme="majorHAnsi"/>
        </w:rPr>
        <w:t>hence his desire</w:t>
      </w:r>
      <w:r w:rsidR="00865C2F" w:rsidRPr="00B84C43">
        <w:rPr>
          <w:rStyle w:val="StyleBoldUnderline"/>
          <w:rFonts w:asciiTheme="majorHAnsi" w:hAnsiTheme="majorHAnsi"/>
        </w:rPr>
        <w:t xml:space="preserve"> </w:t>
      </w:r>
      <w:r w:rsidRPr="00B84C43">
        <w:rPr>
          <w:rStyle w:val="StyleBoldUnderline"/>
          <w:rFonts w:asciiTheme="majorHAnsi" w:hAnsiTheme="majorHAnsi"/>
        </w:rPr>
        <w:t>to auto-migrant himself in "biographical" accounts.</w:t>
      </w:r>
      <w:proofErr w:type="gramEnd"/>
      <w:r w:rsidRPr="00B84C43">
        <w:rPr>
          <w:rStyle w:val="StyleBoldUnderline"/>
          <w:rFonts w:asciiTheme="majorHAnsi" w:hAnsiTheme="majorHAnsi"/>
        </w:rPr>
        <w:t xml:space="preserve"> Once the need for a</w:t>
      </w:r>
      <w:r w:rsidR="00865C2F" w:rsidRPr="00B84C43">
        <w:rPr>
          <w:rStyle w:val="StyleBoldUnderline"/>
          <w:rFonts w:asciiTheme="majorHAnsi" w:hAnsiTheme="majorHAnsi"/>
        </w:rPr>
        <w:t xml:space="preserve"> </w:t>
      </w:r>
      <w:r w:rsidRPr="00B84C43">
        <w:rPr>
          <w:rStyle w:val="StyleBoldUnderline"/>
          <w:rFonts w:asciiTheme="majorHAnsi" w:hAnsiTheme="majorHAnsi"/>
        </w:rPr>
        <w:t>"tribe of interpreters" has been established, the migrant/traveler critics can then</w:t>
      </w:r>
      <w:r w:rsidR="00865C2F" w:rsidRPr="00B84C43">
        <w:rPr>
          <w:rStyle w:val="StyleBoldUnderline"/>
          <w:rFonts w:asciiTheme="majorHAnsi" w:hAnsiTheme="majorHAnsi"/>
        </w:rPr>
        <w:t xml:space="preserve"> </w:t>
      </w:r>
      <w:r w:rsidRPr="00B84C43">
        <w:rPr>
          <w:rStyle w:val="StyleBoldUnderline"/>
          <w:rFonts w:asciiTheme="majorHAnsi" w:hAnsiTheme="majorHAnsi"/>
        </w:rPr>
        <w:t>set out on their annointed mission as the "translators of the dissemination of</w:t>
      </w:r>
      <w:r w:rsidR="00865C2F" w:rsidRPr="00B84C43">
        <w:rPr>
          <w:rStyle w:val="StyleBoldUnderline"/>
          <w:rFonts w:asciiTheme="majorHAnsi" w:hAnsiTheme="majorHAnsi"/>
        </w:rPr>
        <w:t xml:space="preserve"> </w:t>
      </w:r>
      <w:r w:rsidRPr="00B84C43">
        <w:rPr>
          <w:rStyle w:val="StyleBoldUnderline"/>
          <w:rFonts w:asciiTheme="majorHAnsi" w:hAnsiTheme="majorHAnsi"/>
        </w:rPr>
        <w:t>texts and discourses across cultures</w:t>
      </w:r>
      <w:r w:rsidRPr="00B84C43">
        <w:rPr>
          <w:rFonts w:asciiTheme="majorHAnsi" w:hAnsiTheme="majorHAnsi"/>
          <w:sz w:val="24"/>
        </w:rPr>
        <w:t>" (Bhabha 293).</w:t>
      </w:r>
      <w:r w:rsidR="00865C2F" w:rsidRPr="00B84C43">
        <w:rPr>
          <w:rFonts w:asciiTheme="majorHAnsi" w:hAnsiTheme="majorHAnsi"/>
          <w:sz w:val="24"/>
        </w:rPr>
        <w:t xml:space="preserve"> </w:t>
      </w:r>
      <w:r w:rsidRPr="00B84C43">
        <w:rPr>
          <w:rFonts w:asciiTheme="majorHAnsi" w:hAnsiTheme="majorHAnsi"/>
          <w:sz w:val="24"/>
        </w:rPr>
        <w:t xml:space="preserve">Traveling theory </w:t>
      </w:r>
      <w:r w:rsidRPr="00B84C43">
        <w:rPr>
          <w:rStyle w:val="StyleBoldUnderline"/>
          <w:rFonts w:asciiTheme="majorHAnsi" w:hAnsiTheme="majorHAnsi"/>
        </w:rPr>
        <w:t>requires, among other things, "a kind of 'doubleness' in writing,</w:t>
      </w:r>
      <w:r w:rsidR="00865C2F" w:rsidRPr="00B84C43">
        <w:rPr>
          <w:rStyle w:val="StyleBoldUnderline"/>
          <w:rFonts w:asciiTheme="majorHAnsi" w:hAnsiTheme="majorHAnsi"/>
        </w:rPr>
        <w:t xml:space="preserve"> </w:t>
      </w:r>
      <w:r w:rsidRPr="00B84C43">
        <w:rPr>
          <w:rStyle w:val="StyleBoldUnderline"/>
          <w:rFonts w:asciiTheme="majorHAnsi" w:hAnsiTheme="majorHAnsi"/>
        </w:rPr>
        <w:t>a temporality of representation that moves between cultural formations and</w:t>
      </w:r>
      <w:r w:rsidR="00865C2F" w:rsidRPr="00B84C43">
        <w:rPr>
          <w:rStyle w:val="StyleBoldUnderline"/>
          <w:rFonts w:asciiTheme="majorHAnsi" w:hAnsiTheme="majorHAnsi"/>
        </w:rPr>
        <w:t xml:space="preserve"> </w:t>
      </w:r>
      <w:r w:rsidRPr="00B84C43">
        <w:rPr>
          <w:rStyle w:val="StyleBoldUnderline"/>
          <w:rFonts w:asciiTheme="majorHAnsi" w:hAnsiTheme="majorHAnsi"/>
        </w:rPr>
        <w:t>social processes without a 'centered' causal logic"</w:t>
      </w:r>
      <w:r w:rsidRPr="00B84C43">
        <w:rPr>
          <w:rFonts w:asciiTheme="majorHAnsi" w:hAnsiTheme="majorHAnsi"/>
          <w:sz w:val="24"/>
        </w:rPr>
        <w:t xml:space="preserve"> (Bhabha 293). Here, Said,</w:t>
      </w:r>
      <w:r w:rsidR="00865C2F" w:rsidRPr="00B84C43">
        <w:rPr>
          <w:rFonts w:asciiTheme="majorHAnsi" w:hAnsiTheme="majorHAnsi"/>
          <w:sz w:val="24"/>
        </w:rPr>
        <w:t xml:space="preserve"> </w:t>
      </w:r>
      <w:r w:rsidRPr="00B84C43">
        <w:rPr>
          <w:rStyle w:val="StyleBoldUnderline"/>
          <w:rFonts w:asciiTheme="majorHAnsi" w:hAnsiTheme="majorHAnsi"/>
        </w:rPr>
        <w:t>Spivak and Bhabha can be "located" at a place where theorists are necessary to</w:t>
      </w:r>
      <w:r w:rsidR="00865C2F" w:rsidRPr="00B84C43">
        <w:rPr>
          <w:rStyle w:val="StyleBoldUnderline"/>
          <w:rFonts w:asciiTheme="majorHAnsi" w:hAnsiTheme="majorHAnsi"/>
        </w:rPr>
        <w:t xml:space="preserve"> </w:t>
      </w:r>
      <w:r w:rsidRPr="00B84C43">
        <w:rPr>
          <w:rStyle w:val="StyleBoldUnderline"/>
          <w:rFonts w:asciiTheme="majorHAnsi" w:hAnsiTheme="majorHAnsi"/>
        </w:rPr>
        <w:t>interpret across cultures and academic disciplines without the inconvenience of</w:t>
      </w:r>
      <w:r w:rsidR="00865C2F" w:rsidRPr="00B84C43">
        <w:rPr>
          <w:rStyle w:val="StyleBoldUnderline"/>
          <w:rFonts w:asciiTheme="majorHAnsi" w:hAnsiTheme="majorHAnsi"/>
        </w:rPr>
        <w:t xml:space="preserve"> </w:t>
      </w:r>
      <w:r w:rsidRPr="00B84C43">
        <w:rPr>
          <w:rStyle w:val="StyleBoldUnderline"/>
          <w:rFonts w:asciiTheme="majorHAnsi" w:hAnsiTheme="majorHAnsi"/>
        </w:rPr>
        <w:t>having to pinpoint cultural particularities. The theorist can say whatever he or</w:t>
      </w:r>
      <w:r w:rsidR="00865C2F" w:rsidRPr="00B84C43">
        <w:rPr>
          <w:rStyle w:val="StyleBoldUnderline"/>
          <w:rFonts w:asciiTheme="majorHAnsi" w:hAnsiTheme="majorHAnsi"/>
        </w:rPr>
        <w:t xml:space="preserve"> </w:t>
      </w:r>
      <w:r w:rsidRPr="00B84C43">
        <w:rPr>
          <w:rStyle w:val="StyleBoldUnderline"/>
          <w:rFonts w:asciiTheme="majorHAnsi" w:hAnsiTheme="majorHAnsi"/>
        </w:rPr>
        <w:t>she likes, the only constraint, or test of validity, being that the proper cultural</w:t>
      </w:r>
      <w:r w:rsidR="00865C2F" w:rsidRPr="00B84C43">
        <w:rPr>
          <w:rStyle w:val="StyleBoldUnderline"/>
          <w:rFonts w:asciiTheme="majorHAnsi" w:hAnsiTheme="majorHAnsi"/>
        </w:rPr>
        <w:t xml:space="preserve"> </w:t>
      </w:r>
      <w:r w:rsidRPr="00B84C43">
        <w:rPr>
          <w:rStyle w:val="StyleBoldUnderline"/>
          <w:rFonts w:asciiTheme="majorHAnsi" w:hAnsiTheme="majorHAnsi"/>
        </w:rPr>
        <w:t>space is occupied and that the writing validates and promotes the ambiguity and</w:t>
      </w:r>
      <w:r w:rsidR="00865C2F" w:rsidRPr="00B84C43">
        <w:rPr>
          <w:rStyle w:val="StyleBoldUnderline"/>
          <w:rFonts w:asciiTheme="majorHAnsi" w:hAnsiTheme="majorHAnsi"/>
        </w:rPr>
        <w:t xml:space="preserve"> </w:t>
      </w:r>
      <w:r w:rsidRPr="00B84C43">
        <w:rPr>
          <w:rStyle w:val="StyleBoldUnderline"/>
          <w:rFonts w:asciiTheme="majorHAnsi" w:hAnsiTheme="majorHAnsi"/>
        </w:rPr>
        <w:t>contradictoriness of that position.</w:t>
      </w:r>
      <w:r w:rsidR="00865C2F" w:rsidRPr="00B84C43">
        <w:rPr>
          <w:rStyle w:val="StyleBoldUnderline"/>
          <w:rFonts w:asciiTheme="majorHAnsi" w:hAnsiTheme="majorHAnsi"/>
        </w:rPr>
        <w:t xml:space="preserve"> </w:t>
      </w:r>
      <w:r w:rsidRPr="00B84C43">
        <w:rPr>
          <w:rStyle w:val="StyleBoldUnderline"/>
          <w:rFonts w:asciiTheme="majorHAnsi" w:hAnsiTheme="majorHAnsi"/>
        </w:rPr>
        <w:t>The critic's location, in fact, often overrides the national historical situation</w:t>
      </w:r>
      <w:r w:rsidR="00865C2F" w:rsidRPr="00B84C43">
        <w:rPr>
          <w:rStyle w:val="StyleBoldUnderline"/>
          <w:rFonts w:asciiTheme="majorHAnsi" w:hAnsiTheme="majorHAnsi"/>
        </w:rPr>
        <w:t xml:space="preserve"> </w:t>
      </w:r>
      <w:r w:rsidRPr="00B84C43">
        <w:rPr>
          <w:rStyle w:val="StyleBoldUnderline"/>
          <w:rFonts w:asciiTheme="majorHAnsi" w:hAnsiTheme="majorHAnsi"/>
        </w:rPr>
        <w:t>and exegetical context. Because little reference is made to culturally specific</w:t>
      </w:r>
      <w:r w:rsidR="00865C2F" w:rsidRPr="00B84C43">
        <w:rPr>
          <w:rStyle w:val="StyleBoldUnderline"/>
          <w:rFonts w:asciiTheme="majorHAnsi" w:hAnsiTheme="majorHAnsi"/>
        </w:rPr>
        <w:t xml:space="preserve"> </w:t>
      </w:r>
      <w:r w:rsidRPr="00B84C43">
        <w:rPr>
          <w:rStyle w:val="StyleBoldUnderline"/>
          <w:rFonts w:asciiTheme="majorHAnsi" w:hAnsiTheme="majorHAnsi"/>
        </w:rPr>
        <w:t>details, the discourse of postcoloniality mimics colonial thinking.</w:t>
      </w:r>
      <w:r w:rsidRPr="00B84C43">
        <w:rPr>
          <w:rFonts w:asciiTheme="majorHAnsi" w:hAnsiTheme="majorHAnsi"/>
          <w:sz w:val="24"/>
        </w:rPr>
        <w:t xml:space="preserve"> </w:t>
      </w:r>
      <w:r w:rsidRPr="00B84C43">
        <w:rPr>
          <w:rStyle w:val="StyleBoldUnderline"/>
          <w:rFonts w:asciiTheme="majorHAnsi" w:hAnsiTheme="majorHAnsi"/>
        </w:rPr>
        <w:t>Although</w:t>
      </w:r>
      <w:r w:rsidR="00865C2F" w:rsidRPr="00B84C43">
        <w:rPr>
          <w:rStyle w:val="StyleBoldUnderline"/>
          <w:rFonts w:asciiTheme="majorHAnsi" w:hAnsiTheme="majorHAnsi"/>
        </w:rPr>
        <w:t xml:space="preserve"> </w:t>
      </w:r>
      <w:r w:rsidRPr="00B84C43">
        <w:rPr>
          <w:rStyle w:val="StyleBoldUnderline"/>
          <w:rFonts w:asciiTheme="majorHAnsi" w:hAnsiTheme="majorHAnsi"/>
        </w:rPr>
        <w:t>postcolonial theory problematizes the binaries of Western historicism, it still</w:t>
      </w:r>
      <w:r w:rsidR="00865C2F" w:rsidRPr="00B84C43">
        <w:rPr>
          <w:rStyle w:val="StyleBoldUnderline"/>
          <w:rFonts w:asciiTheme="majorHAnsi" w:hAnsiTheme="majorHAnsi"/>
        </w:rPr>
        <w:t xml:space="preserve"> </w:t>
      </w:r>
      <w:r w:rsidRPr="00B84C43">
        <w:rPr>
          <w:rStyle w:val="StyleBoldUnderline"/>
          <w:rFonts w:asciiTheme="majorHAnsi" w:hAnsiTheme="majorHAnsi"/>
        </w:rPr>
        <w:t>orders the globe according to the single binary opposition of the colonial and</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the postcolonial </w:t>
      </w:r>
      <w:r w:rsidRPr="00B84C43">
        <w:rPr>
          <w:rFonts w:asciiTheme="majorHAnsi" w:hAnsiTheme="majorHAnsi"/>
          <w:sz w:val="24"/>
        </w:rPr>
        <w:t xml:space="preserve">(McClintock 85). </w:t>
      </w:r>
      <w:r w:rsidRPr="00B84C43">
        <w:rPr>
          <w:rStyle w:val="StyleBoldUnderline"/>
          <w:rFonts w:asciiTheme="majorHAnsi" w:hAnsiTheme="majorHAnsi"/>
        </w:rPr>
        <w:t>In this manner, the multitudinous cultures</w:t>
      </w:r>
      <w:r w:rsidR="00865C2F" w:rsidRPr="00B84C43">
        <w:rPr>
          <w:rStyle w:val="StyleBoldUnderline"/>
          <w:rFonts w:asciiTheme="majorHAnsi" w:hAnsiTheme="majorHAnsi"/>
        </w:rPr>
        <w:t xml:space="preserve"> </w:t>
      </w:r>
      <w:r w:rsidRPr="00B84C43">
        <w:rPr>
          <w:rStyle w:val="StyleBoldUnderline"/>
          <w:rFonts w:asciiTheme="majorHAnsi" w:hAnsiTheme="majorHAnsi"/>
        </w:rPr>
        <w:t>of the world are marked and marketed in postcolonial theory with their geopolitical</w:t>
      </w:r>
      <w:r w:rsidR="00865C2F" w:rsidRPr="00B84C43">
        <w:rPr>
          <w:rStyle w:val="StyleBoldUnderline"/>
          <w:rFonts w:asciiTheme="majorHAnsi" w:hAnsiTheme="majorHAnsi"/>
        </w:rPr>
        <w:t xml:space="preserve"> </w:t>
      </w:r>
      <w:r w:rsidRPr="00B84C43">
        <w:rPr>
          <w:rStyle w:val="StyleBoldUnderline"/>
          <w:rFonts w:asciiTheme="majorHAnsi" w:hAnsiTheme="majorHAnsi"/>
        </w:rPr>
        <w:t>distinctions telescoped into invisibility</w:t>
      </w:r>
      <w:r w:rsidRPr="00B84C43">
        <w:rPr>
          <w:rFonts w:asciiTheme="majorHAnsi" w:hAnsiTheme="majorHAnsi"/>
          <w:sz w:val="24"/>
        </w:rPr>
        <w:t xml:space="preserve"> (McClintock 86</w:t>
      </w:r>
      <w:r w:rsidRPr="00B84C43">
        <w:rPr>
          <w:rStyle w:val="StyleBoldUnderline"/>
          <w:rFonts w:asciiTheme="majorHAnsi" w:hAnsiTheme="majorHAnsi"/>
        </w:rPr>
        <w:t>). One colonial</w:t>
      </w:r>
      <w:r w:rsidR="00865C2F" w:rsidRPr="00B84C43">
        <w:rPr>
          <w:rStyle w:val="StyleBoldUnderline"/>
          <w:rFonts w:asciiTheme="majorHAnsi" w:hAnsiTheme="majorHAnsi"/>
        </w:rPr>
        <w:t xml:space="preserve"> </w:t>
      </w:r>
      <w:r w:rsidRPr="00B84C43">
        <w:rPr>
          <w:rStyle w:val="StyleBoldUnderline"/>
          <w:rFonts w:asciiTheme="majorHAnsi" w:hAnsiTheme="majorHAnsi"/>
        </w:rPr>
        <w:t>experience seems always to resemble another. Stripped of cultural specificity,</w:t>
      </w:r>
      <w:r w:rsidR="00865C2F" w:rsidRPr="00B84C43">
        <w:rPr>
          <w:rStyle w:val="StyleBoldUnderline"/>
          <w:rFonts w:asciiTheme="majorHAnsi" w:hAnsiTheme="majorHAnsi"/>
        </w:rPr>
        <w:t xml:space="preserve"> </w:t>
      </w:r>
      <w:r w:rsidRPr="00B84C43">
        <w:rPr>
          <w:rStyle w:val="StyleBoldUnderline"/>
          <w:rFonts w:asciiTheme="majorHAnsi" w:hAnsiTheme="majorHAnsi"/>
        </w:rPr>
        <w:t>postcolonial prognoses also have little to do with the Third-World reality. Relying</w:t>
      </w:r>
      <w:r w:rsidR="00865C2F" w:rsidRPr="00B84C43">
        <w:rPr>
          <w:rStyle w:val="StyleBoldUnderline"/>
          <w:rFonts w:asciiTheme="majorHAnsi" w:hAnsiTheme="majorHAnsi"/>
        </w:rPr>
        <w:t xml:space="preserve"> </w:t>
      </w:r>
      <w:r w:rsidRPr="00B84C43">
        <w:rPr>
          <w:rStyle w:val="StyleBoldUnderline"/>
          <w:rFonts w:asciiTheme="majorHAnsi" w:hAnsiTheme="majorHAnsi"/>
        </w:rPr>
        <w:t>on the experience of modern colonialism, the critic divides history into</w:t>
      </w:r>
      <w:r w:rsidR="00865C2F" w:rsidRPr="00B84C43">
        <w:rPr>
          <w:rStyle w:val="StyleBoldUnderline"/>
          <w:rFonts w:asciiTheme="majorHAnsi" w:hAnsiTheme="majorHAnsi"/>
        </w:rPr>
        <w:t xml:space="preserve"> </w:t>
      </w:r>
      <w:r w:rsidRPr="00B84C43">
        <w:rPr>
          <w:rStyle w:val="StyleBoldUnderline"/>
          <w:rFonts w:asciiTheme="majorHAnsi" w:hAnsiTheme="majorHAnsi"/>
        </w:rPr>
        <w:t>manageable and isolated segments, while at the same time arguing against the</w:t>
      </w:r>
      <w:r w:rsidR="00865C2F" w:rsidRPr="00B84C43">
        <w:rPr>
          <w:rStyle w:val="StyleBoldUnderline"/>
          <w:rFonts w:asciiTheme="majorHAnsi" w:hAnsiTheme="majorHAnsi"/>
        </w:rPr>
        <w:t xml:space="preserve"> </w:t>
      </w:r>
      <w:r w:rsidRPr="00B84C43">
        <w:rPr>
          <w:rStyle w:val="StyleBoldUnderline"/>
          <w:rFonts w:asciiTheme="majorHAnsi" w:hAnsiTheme="majorHAnsi"/>
        </w:rPr>
        <w:t>false homogenization of Orientalist projects</w:t>
      </w:r>
      <w:r w:rsidRPr="00B84C43">
        <w:rPr>
          <w:rFonts w:asciiTheme="majorHAnsi" w:hAnsiTheme="majorHAnsi"/>
          <w:sz w:val="24"/>
        </w:rPr>
        <w:t xml:space="preserve"> (Bahri 52</w:t>
      </w:r>
      <w:r w:rsidRPr="00B84C43">
        <w:rPr>
          <w:rStyle w:val="StyleBoldUnderline"/>
          <w:rFonts w:asciiTheme="majorHAnsi" w:hAnsiTheme="majorHAnsi"/>
        </w:rPr>
        <w:t xml:space="preserve">). </w:t>
      </w:r>
      <w:proofErr w:type="gramStart"/>
      <w:r w:rsidRPr="00B84C43">
        <w:rPr>
          <w:rStyle w:val="StyleBoldUnderline"/>
          <w:rFonts w:asciiTheme="majorHAnsi" w:hAnsiTheme="majorHAnsi"/>
        </w:rPr>
        <w:t>A contextual and fragmentary</w:t>
      </w:r>
      <w:r w:rsidR="00865C2F" w:rsidRPr="00B84C43">
        <w:rPr>
          <w:rStyle w:val="StyleBoldUnderline"/>
          <w:rFonts w:asciiTheme="majorHAnsi" w:hAnsiTheme="majorHAnsi"/>
        </w:rPr>
        <w:t xml:space="preserve"> </w:t>
      </w:r>
      <w:r w:rsidRPr="00B84C43">
        <w:rPr>
          <w:rStyle w:val="StyleBoldUnderline"/>
          <w:rFonts w:asciiTheme="majorHAnsi" w:hAnsiTheme="majorHAnsi"/>
        </w:rPr>
        <w:t>analyses</w:t>
      </w:r>
      <w:proofErr w:type="gramEnd"/>
      <w:r w:rsidRPr="00B84C43">
        <w:rPr>
          <w:rStyle w:val="StyleBoldUnderline"/>
          <w:rFonts w:asciiTheme="majorHAnsi" w:hAnsiTheme="majorHAnsi"/>
        </w:rPr>
        <w:t xml:space="preserve"> are accepted out of a deep cynicism regarding the Other as a</w:t>
      </w:r>
      <w:r w:rsidR="00865C2F" w:rsidRPr="00B84C43">
        <w:rPr>
          <w:rStyle w:val="StyleBoldUnderline"/>
          <w:rFonts w:asciiTheme="majorHAnsi" w:hAnsiTheme="majorHAnsi"/>
        </w:rPr>
        <w:t xml:space="preserve"> </w:t>
      </w:r>
      <w:r w:rsidRPr="00B84C43">
        <w:rPr>
          <w:rStyle w:val="StyleBoldUnderline"/>
          <w:rFonts w:asciiTheme="majorHAnsi" w:hAnsiTheme="majorHAnsi"/>
        </w:rPr>
        <w:t>fossilized object of clinical experimentation. Indiscriminately embracing the</w:t>
      </w:r>
      <w:r w:rsidR="00865C2F" w:rsidRPr="00B84C43">
        <w:rPr>
          <w:rStyle w:val="StyleBoldUnderline"/>
          <w:rFonts w:asciiTheme="majorHAnsi" w:hAnsiTheme="majorHAnsi"/>
        </w:rPr>
        <w:t xml:space="preserve"> </w:t>
      </w:r>
      <w:proofErr w:type="gramStart"/>
      <w:r w:rsidRPr="00B84C43">
        <w:rPr>
          <w:rStyle w:val="StyleBoldUnderline"/>
          <w:rFonts w:asciiTheme="majorHAnsi" w:hAnsiTheme="majorHAnsi"/>
        </w:rPr>
        <w:t>Other</w:t>
      </w:r>
      <w:proofErr w:type="gramEnd"/>
      <w:r w:rsidRPr="00B84C43">
        <w:rPr>
          <w:rStyle w:val="StyleBoldUnderline"/>
          <w:rFonts w:asciiTheme="majorHAnsi" w:hAnsiTheme="majorHAnsi"/>
        </w:rPr>
        <w:t xml:space="preserve"> levels out the various competing Others. All postcolonial experiences are</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the same, since their actuality is never taken seriously. </w:t>
      </w:r>
      <w:r w:rsidRPr="00B84C43">
        <w:rPr>
          <w:rFonts w:asciiTheme="majorHAnsi" w:hAnsiTheme="majorHAnsi"/>
          <w:sz w:val="24"/>
        </w:rPr>
        <w:t>Thus, the unfortunate</w:t>
      </w:r>
      <w:r w:rsidR="00865C2F" w:rsidRPr="00B84C43">
        <w:rPr>
          <w:rFonts w:asciiTheme="majorHAnsi" w:hAnsiTheme="majorHAnsi"/>
          <w:sz w:val="24"/>
        </w:rPr>
        <w:t xml:space="preserve"> </w:t>
      </w:r>
      <w:r w:rsidRPr="00B84C43">
        <w:rPr>
          <w:rFonts w:asciiTheme="majorHAnsi" w:hAnsiTheme="majorHAnsi"/>
          <w:sz w:val="24"/>
        </w:rPr>
        <w:t>Jameson must be taken to task for assuming that all Third-World narratives</w:t>
      </w:r>
      <w:r w:rsidR="00865C2F" w:rsidRPr="00B84C43">
        <w:rPr>
          <w:rFonts w:asciiTheme="majorHAnsi" w:hAnsiTheme="majorHAnsi"/>
          <w:sz w:val="24"/>
        </w:rPr>
        <w:t xml:space="preserve"> </w:t>
      </w:r>
      <w:r w:rsidRPr="00B84C43">
        <w:rPr>
          <w:rFonts w:asciiTheme="majorHAnsi" w:hAnsiTheme="majorHAnsi"/>
          <w:sz w:val="24"/>
        </w:rPr>
        <w:t xml:space="preserve">function in the same way as national allegories, </w:t>
      </w:r>
      <w:r w:rsidRPr="00B84C43">
        <w:rPr>
          <w:rStyle w:val="StyleBoldUnderline"/>
          <w:rFonts w:asciiTheme="majorHAnsi" w:hAnsiTheme="majorHAnsi"/>
        </w:rPr>
        <w:t>for what is truly important is that the Other always be perceived as correct, regardless of differences and histories,</w:t>
      </w:r>
      <w:r w:rsidR="00865C2F" w:rsidRPr="00B84C43">
        <w:rPr>
          <w:rStyle w:val="StyleBoldUnderline"/>
          <w:rFonts w:asciiTheme="majorHAnsi" w:hAnsiTheme="majorHAnsi"/>
        </w:rPr>
        <w:t xml:space="preserve"> </w:t>
      </w:r>
      <w:r w:rsidRPr="00B84C43">
        <w:rPr>
          <w:rStyle w:val="StyleBoldUnderline"/>
          <w:rFonts w:asciiTheme="majorHAnsi" w:hAnsiTheme="majorHAnsi"/>
        </w:rPr>
        <w:t>in order to fulfil the postcolonial critic's desire for a pure otherness in all of</w:t>
      </w:r>
      <w:r w:rsidR="00865C2F" w:rsidRPr="00B84C43">
        <w:rPr>
          <w:rStyle w:val="StyleBoldUnderline"/>
          <w:rFonts w:asciiTheme="majorHAnsi" w:hAnsiTheme="majorHAnsi"/>
        </w:rPr>
        <w:t xml:space="preserve"> </w:t>
      </w:r>
      <w:r w:rsidRPr="00B84C43">
        <w:rPr>
          <w:rStyle w:val="StyleBoldUnderline"/>
          <w:rFonts w:asciiTheme="majorHAnsi" w:hAnsiTheme="majorHAnsi"/>
        </w:rPr>
        <w:t>its pristine luminosity</w:t>
      </w:r>
      <w:r w:rsidRPr="00B84C43">
        <w:rPr>
          <w:rFonts w:asciiTheme="majorHAnsi" w:hAnsiTheme="majorHAnsi"/>
          <w:sz w:val="24"/>
        </w:rPr>
        <w:t xml:space="preserve"> (Chow 45). </w:t>
      </w:r>
      <w:r w:rsidRPr="00B84C43">
        <w:rPr>
          <w:rStyle w:val="StyleBoldUnderline"/>
          <w:rFonts w:asciiTheme="majorHAnsi" w:hAnsiTheme="majorHAnsi"/>
        </w:rPr>
        <w:t>This form of criticism exhibits an uncritical</w:t>
      </w:r>
      <w:r w:rsidR="00865C2F" w:rsidRPr="00B84C43">
        <w:rPr>
          <w:rStyle w:val="StyleBoldUnderline"/>
          <w:rFonts w:asciiTheme="majorHAnsi" w:hAnsiTheme="majorHAnsi"/>
        </w:rPr>
        <w:t xml:space="preserve"> </w:t>
      </w:r>
      <w:r w:rsidRPr="00B84C43">
        <w:rPr>
          <w:rStyle w:val="StyleBoldUnderline"/>
          <w:rFonts w:asciiTheme="majorHAnsi" w:hAnsiTheme="majorHAnsi"/>
        </w:rPr>
        <w:t>primitivism that privileges non-Western culture and glories in its presumptive,</w:t>
      </w:r>
      <w:r w:rsidR="00865C2F" w:rsidRPr="00B84C43">
        <w:rPr>
          <w:rStyle w:val="StyleBoldUnderline"/>
          <w:rFonts w:asciiTheme="majorHAnsi" w:hAnsiTheme="majorHAnsi"/>
        </w:rPr>
        <w:t xml:space="preserve"> </w:t>
      </w:r>
      <w:r w:rsidRPr="00B84C43">
        <w:rPr>
          <w:rStyle w:val="StyleBoldUnderline"/>
          <w:rFonts w:asciiTheme="majorHAnsi" w:hAnsiTheme="majorHAnsi"/>
        </w:rPr>
        <w:t>eventual-and always revolutionary-resurgence</w:t>
      </w:r>
      <w:r w:rsidRPr="00B84C43">
        <w:rPr>
          <w:rFonts w:asciiTheme="majorHAnsi" w:hAnsiTheme="majorHAnsi"/>
          <w:sz w:val="24"/>
        </w:rPr>
        <w:t xml:space="preserve"> (Clark 44).</w:t>
      </w:r>
    </w:p>
    <w:p w14:paraId="511BB809" w14:textId="77777777" w:rsidR="009566DD" w:rsidRPr="00B84C43" w:rsidRDefault="009566DD" w:rsidP="009566DD">
      <w:pPr>
        <w:rPr>
          <w:rFonts w:asciiTheme="majorHAnsi" w:hAnsiTheme="majorHAnsi"/>
          <w:sz w:val="24"/>
        </w:rPr>
      </w:pPr>
    </w:p>
    <w:p w14:paraId="2F700CE8" w14:textId="77777777" w:rsidR="009566DD" w:rsidRPr="00B84C43" w:rsidRDefault="009566DD" w:rsidP="009566DD">
      <w:pPr>
        <w:rPr>
          <w:rFonts w:asciiTheme="majorHAnsi" w:hAnsiTheme="majorHAnsi"/>
          <w:sz w:val="24"/>
        </w:rPr>
      </w:pPr>
      <w:r w:rsidRPr="00B84C43">
        <w:rPr>
          <w:rFonts w:asciiTheme="majorHAnsi" w:hAnsiTheme="majorHAnsi"/>
          <w:sz w:val="24"/>
        </w:rPr>
        <w:br w:type="page"/>
      </w:r>
    </w:p>
    <w:p w14:paraId="78ABFFBD" w14:textId="77777777" w:rsidR="009566DD" w:rsidRPr="00B84C43" w:rsidRDefault="009566DD" w:rsidP="009566DD">
      <w:pPr>
        <w:rPr>
          <w:rFonts w:asciiTheme="majorHAnsi" w:hAnsiTheme="majorHAnsi"/>
        </w:rPr>
      </w:pPr>
    </w:p>
    <w:p w14:paraId="797EDF3B" w14:textId="77777777" w:rsidR="009566DD" w:rsidRPr="00B84C43" w:rsidRDefault="009566DD" w:rsidP="009566DD">
      <w:pPr>
        <w:rPr>
          <w:rFonts w:asciiTheme="majorHAnsi" w:hAnsiTheme="majorHAnsi"/>
        </w:rPr>
      </w:pPr>
    </w:p>
    <w:p w14:paraId="14FCF10A" w14:textId="6C47A06C" w:rsidR="009566DD" w:rsidRPr="00B84C43" w:rsidRDefault="00651FD6" w:rsidP="00651FD6">
      <w:pPr>
        <w:pStyle w:val="Heading4"/>
      </w:pPr>
      <w:r w:rsidRPr="00B84C43">
        <w:t xml:space="preserve">Postcolonialism becomes a </w:t>
      </w:r>
      <w:r w:rsidR="00865C2F" w:rsidRPr="00B84C43">
        <w:t>critic’s</w:t>
      </w:r>
      <w:r w:rsidRPr="00B84C43">
        <w:t xml:space="preserve"> language game to avoid any confrontation with the </w:t>
      </w:r>
      <w:proofErr w:type="gramStart"/>
      <w:r w:rsidRPr="00B84C43">
        <w:t>Other</w:t>
      </w:r>
      <w:proofErr w:type="gramEnd"/>
      <w:r w:rsidRPr="00B84C43">
        <w:t>.</w:t>
      </w:r>
    </w:p>
    <w:p w14:paraId="1346D817" w14:textId="0C4B2D40" w:rsidR="009566DD" w:rsidRPr="00B84C43" w:rsidRDefault="00865C2F" w:rsidP="009566DD">
      <w:pPr>
        <w:rPr>
          <w:rStyle w:val="StyleStyleBold12pt"/>
          <w:rFonts w:asciiTheme="majorHAnsi" w:hAnsiTheme="majorHAnsi"/>
        </w:rPr>
      </w:pPr>
      <w:r w:rsidRPr="00B84C43">
        <w:rPr>
          <w:rStyle w:val="StyleStyleBold12pt"/>
          <w:rFonts w:asciiTheme="majorHAnsi" w:hAnsiTheme="majorHAnsi"/>
        </w:rPr>
        <w:t xml:space="preserve">Figueira </w:t>
      </w:r>
      <w:r w:rsidR="009566DD" w:rsidRPr="00B84C43">
        <w:rPr>
          <w:rStyle w:val="StyleStyleBold12pt"/>
          <w:rFonts w:asciiTheme="majorHAnsi" w:hAnsiTheme="majorHAnsi"/>
        </w:rPr>
        <w:t xml:space="preserve">00 </w:t>
      </w:r>
      <w:r w:rsidR="009566DD" w:rsidRPr="00985AD9">
        <w:t>[Dorot</w:t>
      </w:r>
      <w:r w:rsidRPr="00985AD9">
        <w:t xml:space="preserve">hy, PhD Comparative Literature </w:t>
      </w:r>
      <w:r w:rsidR="009566DD" w:rsidRPr="00985AD9">
        <w:t>University of Chicago, “The Profits of Postcolonialism,” Comparative Literature, Vol. 52, No. 3 (Summer, 2000), pp. 246-254</w:t>
      </w:r>
      <w:proofErr w:type="gramStart"/>
      <w:r w:rsidR="009566DD" w:rsidRPr="00985AD9">
        <w:t>,  pp</w:t>
      </w:r>
      <w:proofErr w:type="gramEnd"/>
      <w:r w:rsidR="009566DD" w:rsidRPr="00985AD9">
        <w:t>. 251]</w:t>
      </w:r>
    </w:p>
    <w:p w14:paraId="71265D71" w14:textId="23329FC6" w:rsidR="009566DD" w:rsidRPr="00B84C43" w:rsidRDefault="009566DD" w:rsidP="009566DD">
      <w:pPr>
        <w:rPr>
          <w:rStyle w:val="StyleBoldUnderline"/>
          <w:rFonts w:asciiTheme="majorHAnsi" w:hAnsiTheme="majorHAnsi"/>
        </w:rPr>
      </w:pPr>
      <w:r w:rsidRPr="00B84C43">
        <w:rPr>
          <w:rFonts w:asciiTheme="majorHAnsi" w:hAnsiTheme="majorHAnsi"/>
        </w:rPr>
        <w:t>The postcolonial critic's personal search in this way masks a lack of calling or</w:t>
      </w:r>
      <w:r w:rsidR="00865C2F" w:rsidRPr="00B84C43">
        <w:rPr>
          <w:rFonts w:asciiTheme="majorHAnsi" w:hAnsiTheme="majorHAnsi"/>
        </w:rPr>
        <w:t xml:space="preserve"> </w:t>
      </w:r>
      <w:r w:rsidRPr="00B84C43">
        <w:rPr>
          <w:rFonts w:asciiTheme="majorHAnsi" w:hAnsiTheme="majorHAnsi"/>
        </w:rPr>
        <w:t>significance. The stakes are considerable: personal validation amidst an incestuously</w:t>
      </w:r>
      <w:r w:rsidR="00865C2F" w:rsidRPr="00B84C43">
        <w:rPr>
          <w:rFonts w:asciiTheme="majorHAnsi" w:hAnsiTheme="majorHAnsi"/>
        </w:rPr>
        <w:t xml:space="preserve"> </w:t>
      </w:r>
      <w:r w:rsidRPr="00B84C43">
        <w:rPr>
          <w:rFonts w:asciiTheme="majorHAnsi" w:hAnsiTheme="majorHAnsi"/>
        </w:rPr>
        <w:t>boundaried field, among other critics deemed worthy of making the call.</w:t>
      </w:r>
      <w:r w:rsidR="00865C2F" w:rsidRPr="00B84C43">
        <w:rPr>
          <w:rFonts w:asciiTheme="majorHAnsi" w:hAnsiTheme="majorHAnsi"/>
        </w:rPr>
        <w:t xml:space="preserve"> </w:t>
      </w:r>
      <w:r w:rsidRPr="00B84C43">
        <w:rPr>
          <w:rStyle w:val="StyleBoldUnderline"/>
          <w:rFonts w:asciiTheme="majorHAnsi" w:hAnsiTheme="majorHAnsi"/>
        </w:rPr>
        <w:t xml:space="preserve">The </w:t>
      </w:r>
      <w:proofErr w:type="gramStart"/>
      <w:r w:rsidRPr="00B84C43">
        <w:rPr>
          <w:rStyle w:val="StyleBoldUnderline"/>
          <w:rFonts w:asciiTheme="majorHAnsi" w:hAnsiTheme="majorHAnsi"/>
        </w:rPr>
        <w:t>Other</w:t>
      </w:r>
      <w:proofErr w:type="gramEnd"/>
      <w:r w:rsidRPr="00B84C43">
        <w:rPr>
          <w:rStyle w:val="StyleBoldUnderline"/>
          <w:rFonts w:asciiTheme="majorHAnsi" w:hAnsiTheme="majorHAnsi"/>
        </w:rPr>
        <w:t xml:space="preserve"> is eclipsed by the critic's conception of it-a conception whose major</w:t>
      </w:r>
      <w:r w:rsidR="00865C2F" w:rsidRPr="00B84C43">
        <w:rPr>
          <w:rStyle w:val="StyleBoldUnderline"/>
          <w:rFonts w:asciiTheme="majorHAnsi" w:hAnsiTheme="majorHAnsi"/>
        </w:rPr>
        <w:t xml:space="preserve"> </w:t>
      </w:r>
      <w:r w:rsidRPr="00B84C43">
        <w:rPr>
          <w:rStyle w:val="StyleBoldUnderline"/>
          <w:rFonts w:asciiTheme="majorHAnsi" w:hAnsiTheme="majorHAnsi"/>
        </w:rPr>
        <w:t>function is to validate the theorist within a community of theorists. The authoritative</w:t>
      </w:r>
      <w:r w:rsidR="00865C2F" w:rsidRPr="00B84C43">
        <w:rPr>
          <w:rStyle w:val="StyleBoldUnderline"/>
          <w:rFonts w:asciiTheme="majorHAnsi" w:hAnsiTheme="majorHAnsi"/>
        </w:rPr>
        <w:t xml:space="preserve"> </w:t>
      </w:r>
      <w:r w:rsidRPr="00B84C43">
        <w:rPr>
          <w:rStyle w:val="StyleBoldUnderline"/>
          <w:rFonts w:asciiTheme="majorHAnsi" w:hAnsiTheme="majorHAnsi"/>
        </w:rPr>
        <w:t>critic who has carefully picked through information provided by individuals</w:t>
      </w:r>
      <w:r w:rsidR="00865C2F" w:rsidRPr="00B84C43">
        <w:rPr>
          <w:rStyle w:val="StyleBoldUnderline"/>
          <w:rFonts w:asciiTheme="majorHAnsi" w:hAnsiTheme="majorHAnsi"/>
        </w:rPr>
        <w:t xml:space="preserve"> </w:t>
      </w:r>
      <w:r w:rsidRPr="00B84C43">
        <w:rPr>
          <w:rStyle w:val="StyleBoldUnderline"/>
          <w:rFonts w:asciiTheme="majorHAnsi" w:hAnsiTheme="majorHAnsi"/>
        </w:rPr>
        <w:t>writing in these postcolonial places provides the dominant voice</w:t>
      </w:r>
      <w:r w:rsidRPr="00B84C43">
        <w:rPr>
          <w:rFonts w:asciiTheme="majorHAnsi" w:hAnsiTheme="majorHAnsi"/>
        </w:rPr>
        <w:t xml:space="preserve"> (Sunder Rajan</w:t>
      </w:r>
      <w:r w:rsidR="00865C2F" w:rsidRPr="00B84C43">
        <w:rPr>
          <w:rFonts w:asciiTheme="majorHAnsi" w:hAnsiTheme="majorHAnsi"/>
        </w:rPr>
        <w:t xml:space="preserve"> </w:t>
      </w:r>
      <w:r w:rsidRPr="00B84C43">
        <w:rPr>
          <w:rFonts w:asciiTheme="majorHAnsi" w:hAnsiTheme="majorHAnsi"/>
        </w:rPr>
        <w:t xml:space="preserve">603). </w:t>
      </w:r>
      <w:r w:rsidRPr="00B84C43">
        <w:rPr>
          <w:rStyle w:val="StyleBoldUnderline"/>
          <w:rFonts w:asciiTheme="majorHAnsi" w:hAnsiTheme="majorHAnsi"/>
        </w:rPr>
        <w:t>Although postcolonial critics claim acuity vis-a-vis the intricacies of their</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readings </w:t>
      </w:r>
      <w:r w:rsidRPr="00B84C43">
        <w:rPr>
          <w:rFonts w:asciiTheme="majorHAnsi" w:hAnsiTheme="majorHAnsi"/>
        </w:rPr>
        <w:t xml:space="preserve">(Sunder Rajan 603-5), </w:t>
      </w:r>
      <w:r w:rsidRPr="00B84C43">
        <w:rPr>
          <w:rStyle w:val="StyleBoldUnderline"/>
          <w:rFonts w:asciiTheme="majorHAnsi" w:hAnsiTheme="majorHAnsi"/>
        </w:rPr>
        <w:t>their ignorance of key aspects in the narrative</w:t>
      </w:r>
      <w:r w:rsidR="00865C2F" w:rsidRPr="00B84C43">
        <w:rPr>
          <w:rStyle w:val="StyleBoldUnderline"/>
          <w:rFonts w:asciiTheme="majorHAnsi" w:hAnsiTheme="majorHAnsi"/>
        </w:rPr>
        <w:t xml:space="preserve"> </w:t>
      </w:r>
      <w:r w:rsidRPr="00B84C43">
        <w:rPr>
          <w:rStyle w:val="StyleBoldUnderline"/>
          <w:rFonts w:asciiTheme="majorHAnsi" w:hAnsiTheme="majorHAnsi"/>
        </w:rPr>
        <w:t>they seek to deconstruct can lead to gross distortions. However, these mistakes</w:t>
      </w:r>
      <w:r w:rsidR="00865C2F" w:rsidRPr="00B84C43">
        <w:rPr>
          <w:rStyle w:val="StyleBoldUnderline"/>
          <w:rFonts w:asciiTheme="majorHAnsi" w:hAnsiTheme="majorHAnsi"/>
        </w:rPr>
        <w:t xml:space="preserve"> </w:t>
      </w:r>
      <w:r w:rsidRPr="00B84C43">
        <w:rPr>
          <w:rStyle w:val="StyleBoldUnderline"/>
          <w:rFonts w:asciiTheme="majorHAnsi" w:hAnsiTheme="majorHAnsi"/>
        </w:rPr>
        <w:t>are neither given significance nor, for that matter, acknowledged because of the</w:t>
      </w:r>
      <w:r w:rsidR="00865C2F" w:rsidRPr="00B84C43">
        <w:rPr>
          <w:rStyle w:val="StyleBoldUnderline"/>
          <w:rFonts w:asciiTheme="majorHAnsi" w:hAnsiTheme="majorHAnsi"/>
        </w:rPr>
        <w:t xml:space="preserve"> </w:t>
      </w:r>
      <w:r w:rsidRPr="00B84C43">
        <w:rPr>
          <w:rStyle w:val="StyleBoldUnderline"/>
          <w:rFonts w:asciiTheme="majorHAnsi" w:hAnsiTheme="majorHAnsi"/>
        </w:rPr>
        <w:t>overriding importance assigned to the idealized image of the critic's own theory</w:t>
      </w:r>
      <w:r w:rsidR="00865C2F" w:rsidRPr="00B84C43">
        <w:rPr>
          <w:rStyle w:val="StyleBoldUnderline"/>
          <w:rFonts w:asciiTheme="majorHAnsi" w:hAnsiTheme="majorHAnsi"/>
        </w:rPr>
        <w:t xml:space="preserve"> </w:t>
      </w:r>
      <w:r w:rsidRPr="00B84C43">
        <w:rPr>
          <w:rStyle w:val="StyleBoldUnderline"/>
          <w:rFonts w:asciiTheme="majorHAnsi" w:hAnsiTheme="majorHAnsi"/>
        </w:rPr>
        <w:t>or of theory itself. This aestheticization of the critical project is truly "criticism</w:t>
      </w:r>
      <w:r w:rsidR="00865C2F" w:rsidRPr="00B84C43">
        <w:rPr>
          <w:rStyle w:val="StyleBoldUnderline"/>
          <w:rFonts w:asciiTheme="majorHAnsi" w:hAnsiTheme="majorHAnsi"/>
        </w:rPr>
        <w:t xml:space="preserve"> </w:t>
      </w:r>
      <w:r w:rsidRPr="00B84C43">
        <w:rPr>
          <w:rStyle w:val="StyleBoldUnderline"/>
          <w:rFonts w:asciiTheme="majorHAnsi" w:hAnsiTheme="majorHAnsi"/>
        </w:rPr>
        <w:t>for criticism's sake." Criticism becomes a language game played by theorists.</w:t>
      </w:r>
      <w:r w:rsidR="00865C2F" w:rsidRPr="00B84C43">
        <w:rPr>
          <w:rStyle w:val="StyleBoldUnderline"/>
          <w:rFonts w:asciiTheme="majorHAnsi" w:hAnsiTheme="majorHAnsi"/>
        </w:rPr>
        <w:t xml:space="preserve"> </w:t>
      </w:r>
    </w:p>
    <w:p w14:paraId="2611D3F4" w14:textId="4374AF5A" w:rsidR="009566DD" w:rsidRPr="00B84C43" w:rsidRDefault="009566DD" w:rsidP="009566DD">
      <w:pPr>
        <w:rPr>
          <w:rFonts w:asciiTheme="majorHAnsi" w:hAnsiTheme="majorHAnsi"/>
          <w:b/>
          <w:bCs/>
          <w:sz w:val="18"/>
          <w:szCs w:val="18"/>
        </w:rPr>
      </w:pPr>
    </w:p>
    <w:p w14:paraId="455E893F" w14:textId="77777777" w:rsidR="009566DD" w:rsidRPr="00B84C43" w:rsidRDefault="009566DD" w:rsidP="005B1E11">
      <w:pPr>
        <w:rPr>
          <w:rStyle w:val="StyleBoldUnderline"/>
          <w:rFonts w:asciiTheme="majorHAnsi" w:hAnsiTheme="majorHAnsi"/>
        </w:rPr>
      </w:pPr>
    </w:p>
    <w:p w14:paraId="2B43A54C" w14:textId="77777777" w:rsidR="00A81A82" w:rsidRPr="00B84C43" w:rsidRDefault="00A81A82" w:rsidP="00A81A82">
      <w:pPr>
        <w:contextualSpacing/>
        <w:rPr>
          <w:rFonts w:asciiTheme="majorHAnsi" w:hAnsiTheme="majorHAnsi"/>
        </w:rPr>
      </w:pPr>
    </w:p>
    <w:p w14:paraId="5D292BB6" w14:textId="77777777" w:rsidR="00A81A82" w:rsidRPr="00B84C43" w:rsidRDefault="00A81A82" w:rsidP="00A81A82">
      <w:pPr>
        <w:contextualSpacing/>
        <w:rPr>
          <w:rFonts w:asciiTheme="majorHAnsi" w:hAnsiTheme="majorHAnsi"/>
        </w:rPr>
      </w:pPr>
    </w:p>
    <w:p w14:paraId="0F7ED82C" w14:textId="7EE1BB5D" w:rsidR="00A81A82" w:rsidRPr="00B84C43" w:rsidRDefault="003A3A22" w:rsidP="003A3A22">
      <w:pPr>
        <w:pStyle w:val="Heading3"/>
      </w:pPr>
      <w:bookmarkStart w:id="44" w:name="_Toc235281199"/>
      <w:r w:rsidRPr="00B84C43">
        <w:t>No Alt Solvency</w:t>
      </w:r>
      <w:bookmarkEnd w:id="44"/>
    </w:p>
    <w:p w14:paraId="1037D320" w14:textId="77777777" w:rsidR="00A81A82" w:rsidRPr="00B84C43" w:rsidRDefault="00A81A82" w:rsidP="00A81A82">
      <w:pPr>
        <w:pStyle w:val="Heading4"/>
      </w:pPr>
      <w:r w:rsidRPr="00B84C43">
        <w:t>Colonialism cannot be stopped- neocolonialism is being successfully channeled through nationalist patriarchal elites.</w:t>
      </w:r>
    </w:p>
    <w:p w14:paraId="48AB1C82" w14:textId="77777777" w:rsidR="00A81A82" w:rsidRPr="00B84C43" w:rsidRDefault="00A81A82" w:rsidP="00A81A82">
      <w:pPr>
        <w:rPr>
          <w:rFonts w:asciiTheme="majorHAnsi" w:hAnsiTheme="majorHAnsi"/>
        </w:rPr>
      </w:pPr>
      <w:r w:rsidRPr="00B84C43">
        <w:rPr>
          <w:rStyle w:val="StyleStyleBold12pt"/>
          <w:rFonts w:asciiTheme="majorHAnsi" w:hAnsiTheme="majorHAnsi"/>
        </w:rPr>
        <w:t>Shohat 1992</w:t>
      </w:r>
      <w:r w:rsidRPr="00B84C43">
        <w:rPr>
          <w:rFonts w:asciiTheme="majorHAnsi" w:hAnsiTheme="majorHAnsi"/>
        </w:rPr>
        <w:t xml:space="preserve"> [Ella, Prof. of Cultural Studies at NYU, 1992, “Notes on the "Post-Colonial" </w:t>
      </w:r>
      <w:hyperlink r:id="rId15" w:history="1">
        <w:r w:rsidRPr="00B84C43">
          <w:rPr>
            <w:rStyle w:val="Hyperlink"/>
            <w:rFonts w:asciiTheme="majorHAnsi" w:hAnsiTheme="majorHAnsi"/>
          </w:rPr>
          <w:t>http://www.jstor.org/stable/466220?origin=JSTOR-pdf&amp;</w:t>
        </w:r>
      </w:hyperlink>
      <w:r w:rsidRPr="00B84C43">
        <w:rPr>
          <w:rFonts w:asciiTheme="majorHAnsi" w:hAnsiTheme="majorHAnsi"/>
        </w:rPr>
        <w:t>, Accessed 7/8/13- JM]</w:t>
      </w:r>
    </w:p>
    <w:p w14:paraId="0B87B749" w14:textId="77777777" w:rsidR="00A81A82" w:rsidRPr="00B84C43" w:rsidRDefault="00A81A82" w:rsidP="00A81A82">
      <w:pPr>
        <w:rPr>
          <w:rFonts w:asciiTheme="majorHAnsi" w:hAnsiTheme="majorHAnsi"/>
        </w:rPr>
      </w:pPr>
      <w:r w:rsidRPr="00B84C43">
        <w:rPr>
          <w:rStyle w:val="IntenseEmphasis"/>
          <w:rFonts w:asciiTheme="majorHAnsi" w:hAnsiTheme="majorHAnsi"/>
        </w:rPr>
        <w:t>The hegemonic structures and conceptual frameworks generated over the last five hundred years cannot be vanquished by waving the magical wand of the "postcolonial.</w:t>
      </w:r>
      <w:r w:rsidRPr="00B84C43">
        <w:rPr>
          <w:rFonts w:asciiTheme="majorHAnsi" w:hAnsiTheme="majorHAnsi"/>
        </w:rPr>
        <w:t xml:space="preserve">" The 1992 unification of Europe, for example, strengthens cooperation among ex-colonizing countries such as Britain, France, Germany and Italy against illegal immigration, practicing stricter border patrol against infiltration by diverse Third World peoples: Algeri- ans, Tunisians, Egyptians, Pakistanis, Sri Lankans, Indians, Turks, Senegalese, Malians, and Nigerians. </w:t>
      </w:r>
      <w:r w:rsidRPr="00B84C43">
        <w:rPr>
          <w:rStyle w:val="IntenseEmphasis"/>
          <w:rFonts w:asciiTheme="majorHAnsi" w:hAnsiTheme="majorHAnsi"/>
        </w:rPr>
        <w:t>The colonial master narrative</w:t>
      </w:r>
      <w:r w:rsidRPr="00B84C43">
        <w:rPr>
          <w:rFonts w:asciiTheme="majorHAnsi" w:hAnsiTheme="majorHAnsi"/>
        </w:rPr>
        <w:t>, mean- while</w:t>
      </w:r>
      <w:r w:rsidRPr="00B84C43">
        <w:rPr>
          <w:rStyle w:val="IntenseEmphasis"/>
          <w:rFonts w:asciiTheme="majorHAnsi" w:hAnsiTheme="majorHAnsi"/>
        </w:rPr>
        <w:t xml:space="preserve">, is being triumphantly re-staged. </w:t>
      </w:r>
      <w:r w:rsidRPr="00B84C43">
        <w:rPr>
          <w:rFonts w:asciiTheme="majorHAnsi" w:hAnsiTheme="majorHAnsi"/>
        </w:rPr>
        <w:t xml:space="preserve">Millions of dollars are poured into international events planned for the quincentenary of Columbus's so- called voyages of discovery, climaxing in the Grand Regatta, a fleet of tall ships from 40 countries leaving from Spain and arriving in New York Harbor for U.S. Independence Day, the Fourth of July. At the same time, an anti-colonial narrative is being performed via the view-from-the-shore projects, the Native American commemorations of annihilated communi- ties throughout the U.S. and the American continent, and plans for setting up blockades at the arrival of the replicas of Columbus's caravels, sailing into U.S. ports. What, then, is the meaning of "postcoloniality" when certain structural conflicts persist? </w:t>
      </w:r>
      <w:r w:rsidRPr="00B84C43">
        <w:rPr>
          <w:rStyle w:val="IntenseEmphasis"/>
          <w:rFonts w:asciiTheme="majorHAnsi" w:hAnsiTheme="majorHAnsi"/>
        </w:rPr>
        <w:t>Despite different historical contexts, the conflict between the Native American claim to their land as a sacred and communal trust and the Euro-American view of land as alienable property remains structurally the same</w:t>
      </w:r>
      <w:r w:rsidRPr="00B84C43">
        <w:rPr>
          <w:rFonts w:asciiTheme="majorHAnsi" w:hAnsiTheme="majorHAnsi"/>
        </w:rPr>
        <w:t xml:space="preserve">. How then does one negotiate sameness and difference within the framework of a "post-colonial" whose "post" emphasizes rupture and deemphasizes sameness? </w:t>
      </w:r>
      <w:r w:rsidRPr="00B84C43">
        <w:rPr>
          <w:rStyle w:val="IntenseEmphasis"/>
          <w:rFonts w:asciiTheme="majorHAnsi" w:hAnsiTheme="majorHAnsi"/>
        </w:rPr>
        <w:t>Contemporary cultures are marked by the tension between the official end of direct colonial rule and its presence and regeneration through hegemonizing neo-colonialism within the First World and toward the Third World, often channelled through the nationalist patriarchal elites</w:t>
      </w:r>
      <w:r w:rsidRPr="00B84C43">
        <w:rPr>
          <w:rFonts w:asciiTheme="majorHAnsi" w:hAnsiTheme="majorHAnsi"/>
        </w:rPr>
        <w:t xml:space="preserve">. </w:t>
      </w:r>
      <w:r w:rsidRPr="00B84C43">
        <w:rPr>
          <w:rStyle w:val="IntenseEmphasis"/>
          <w:rFonts w:asciiTheme="majorHAnsi" w:hAnsiTheme="majorHAnsi"/>
        </w:rPr>
        <w:t>The "colonial" in the "post-colonial" tends to be relegated to the past and marked with a closure - an implied temporal border that undermines a potential oppositional thrust</w:t>
      </w:r>
      <w:r w:rsidRPr="00B84C43">
        <w:rPr>
          <w:rFonts w:asciiTheme="majorHAnsi" w:hAnsiTheme="majorHAnsi"/>
        </w:rPr>
        <w:t xml:space="preserve">. For whatever the philosophical connotations of the "post" as an ambiguous locus of continuities and discontinuities, "its denotation of "after" - the teleological lure of the "post" - evokes a celebratory clearing of a conceptual space that on one level conflicts with the notion of "neo." The "neo-colonial," like the "post-colonial" also suggests continuities and discontinuities, but its emphasis is on the new modes and forms of the old colonialist practices, not on a "beyond." </w:t>
      </w:r>
    </w:p>
    <w:p w14:paraId="5CAF2687" w14:textId="77777777" w:rsidR="000C3B41" w:rsidRPr="00B84C43" w:rsidRDefault="000C3B41" w:rsidP="00A81A82">
      <w:pPr>
        <w:rPr>
          <w:rFonts w:asciiTheme="majorHAnsi" w:hAnsiTheme="majorHAnsi"/>
        </w:rPr>
      </w:pPr>
    </w:p>
    <w:p w14:paraId="4F788CDC" w14:textId="77777777" w:rsidR="000C3B41" w:rsidRPr="00B84C43" w:rsidRDefault="000C3B41" w:rsidP="00B66956">
      <w:pPr>
        <w:pStyle w:val="Heading4"/>
      </w:pPr>
      <w:r w:rsidRPr="00B84C43">
        <w:t xml:space="preserve">The term postcoloinialsm reintrenches exploitation, the alt </w:t>
      </w:r>
      <w:proofErr w:type="gramStart"/>
      <w:r w:rsidRPr="00B84C43">
        <w:t>cant</w:t>
      </w:r>
      <w:proofErr w:type="gramEnd"/>
      <w:r w:rsidRPr="00B84C43">
        <w:t xml:space="preserve"> solve. </w:t>
      </w:r>
    </w:p>
    <w:p w14:paraId="220A75AD" w14:textId="2F00A71D" w:rsidR="000C3B41" w:rsidRPr="00B84C43" w:rsidRDefault="000C3B41" w:rsidP="000C3B41">
      <w:pPr>
        <w:rPr>
          <w:rFonts w:asciiTheme="majorHAnsi" w:hAnsiTheme="majorHAnsi"/>
          <w:b/>
          <w:sz w:val="26"/>
        </w:rPr>
      </w:pPr>
      <w:r w:rsidRPr="00B84C43">
        <w:rPr>
          <w:rStyle w:val="StyleStyleBold12pt"/>
          <w:rFonts w:asciiTheme="majorHAnsi" w:hAnsiTheme="majorHAnsi"/>
        </w:rPr>
        <w:t xml:space="preserve">Larsen 05 </w:t>
      </w:r>
      <w:r w:rsidRPr="00B84C43">
        <w:rPr>
          <w:rFonts w:asciiTheme="majorHAnsi" w:hAnsiTheme="majorHAnsi"/>
        </w:rPr>
        <w:t>(Neil, Professor of Comparative Literature, 2005, “Imperialism, Colonialism,</w:t>
      </w:r>
    </w:p>
    <w:p w14:paraId="06513449" w14:textId="77777777" w:rsidR="000C3B41" w:rsidRPr="00B84C43" w:rsidRDefault="000C3B41" w:rsidP="000C3B41">
      <w:pPr>
        <w:rPr>
          <w:rFonts w:asciiTheme="majorHAnsi" w:hAnsiTheme="majorHAnsi"/>
        </w:rPr>
      </w:pPr>
      <w:r w:rsidRPr="00B84C43">
        <w:rPr>
          <w:rFonts w:asciiTheme="majorHAnsi" w:hAnsiTheme="majorHAnsi"/>
        </w:rPr>
        <w:t xml:space="preserve">Postcolonialism”, </w:t>
      </w:r>
      <w:proofErr w:type="gramStart"/>
      <w:r w:rsidRPr="00B84C43">
        <w:rPr>
          <w:rFonts w:asciiTheme="majorHAnsi" w:hAnsiTheme="majorHAnsi"/>
        </w:rPr>
        <w:t>A</w:t>
      </w:r>
      <w:proofErr w:type="gramEnd"/>
      <w:r w:rsidRPr="00B84C43">
        <w:rPr>
          <w:rFonts w:asciiTheme="majorHAnsi" w:hAnsiTheme="majorHAnsi"/>
        </w:rPr>
        <w:t xml:space="preserve"> Companion to Postcolonial Studies, P.g 24) </w:t>
      </w:r>
    </w:p>
    <w:p w14:paraId="28A5A462" w14:textId="77777777" w:rsidR="000C3B41" w:rsidRPr="00B84C43" w:rsidRDefault="000C3B41" w:rsidP="000C3B41">
      <w:pPr>
        <w:rPr>
          <w:rStyle w:val="StyleBoldUnderline"/>
          <w:rFonts w:asciiTheme="majorHAnsi" w:hAnsiTheme="majorHAnsi"/>
        </w:rPr>
      </w:pPr>
      <w:r w:rsidRPr="00B84C43">
        <w:rPr>
          <w:rFonts w:asciiTheme="majorHAnsi" w:hAnsiTheme="majorHAnsi"/>
        </w:rPr>
        <w:t xml:space="preserve">Think, for instance, of how, before the coinage of “postcolonial,” one was accustomed to speak of what the novels of Gabriel García Márquez and Chinua Achebe had in common over and against, say, those of Margaret Drabble and Alain Robbe-Grillet. The reference, unless my memory deceives me, was to the “third world.” By way of tarring its utterer as a sixties relic, “third world” conjures up an entire historical conjuncture, and accompanying political culture, in which one naturally went on to utter the above-cited slogans of “national liber-ation,” etc. For reasons that the discussion to follow will, if successful, help to clarify, we who once unself-consciously said “third world” now hesitate, if only for a second, to utter it in the same contexts. This hesitation reflects the decline of the national liberation movements of the “Bandung era” (see below, sections 3 and 4) leaving us with the question of why and with what effect this decline has occurred, but helping to explain in </w:t>
      </w:r>
      <w:r w:rsidRPr="00B84C43">
        <w:rPr>
          <w:rStyle w:val="StyleBoldUnderline"/>
          <w:rFonts w:asciiTheme="majorHAnsi" w:hAnsiTheme="majorHAnsi"/>
        </w:rPr>
        <w:t>the meantime the currency of “postcolonial”</w:t>
      </w:r>
      <w:r w:rsidRPr="00B84C43">
        <w:rPr>
          <w:rFonts w:asciiTheme="majorHAnsi" w:hAnsiTheme="majorHAnsi"/>
        </w:rPr>
        <w:t xml:space="preserve"> as, </w:t>
      </w:r>
      <w:r w:rsidRPr="00B84C43">
        <w:rPr>
          <w:rStyle w:val="StyleBoldUnderline"/>
          <w:rFonts w:asciiTheme="majorHAnsi" w:hAnsiTheme="majorHAnsi"/>
        </w:rPr>
        <w:t xml:space="preserve">if nothing else, a euphemism for “third world.” </w:t>
      </w:r>
      <w:r w:rsidRPr="00B84C43">
        <w:rPr>
          <w:rFonts w:asciiTheme="majorHAnsi" w:hAnsiTheme="majorHAnsi"/>
        </w:rPr>
        <w:t xml:space="preserve">Whether </w:t>
      </w:r>
      <w:r w:rsidRPr="00B84C43">
        <w:rPr>
          <w:rStyle w:val="StyleBoldUnderline"/>
          <w:rFonts w:asciiTheme="majorHAnsi" w:hAnsiTheme="majorHAnsi"/>
        </w:rPr>
        <w:t>the term “postcolonial”</w:t>
      </w:r>
      <w:r w:rsidRPr="00B84C43">
        <w:rPr>
          <w:rFonts w:asciiTheme="majorHAnsi" w:hAnsiTheme="majorHAnsi"/>
        </w:rPr>
        <w:t xml:space="preserve"> </w:t>
      </w:r>
      <w:r w:rsidRPr="00B84C43">
        <w:rPr>
          <w:rStyle w:val="StyleBoldUnderline"/>
          <w:rFonts w:asciiTheme="majorHAnsi" w:hAnsiTheme="majorHAnsi"/>
        </w:rPr>
        <w:t>or the “theory” and/or the “condition” that are designated this way point us beyond the crisis of third worldism, or merely serve to mystify it yet again</w:t>
      </w:r>
      <w:r w:rsidRPr="00B84C43">
        <w:rPr>
          <w:rFonts w:asciiTheme="majorHAnsi" w:hAnsiTheme="majorHAnsi"/>
        </w:rPr>
        <w:t xml:space="preserve">, is a matter for genuine debate. </w:t>
      </w:r>
      <w:r w:rsidRPr="00B84C43">
        <w:rPr>
          <w:rStyle w:val="StyleBoldUnderline"/>
          <w:rFonts w:asciiTheme="majorHAnsi" w:hAnsiTheme="majorHAnsi"/>
        </w:rPr>
        <w:t>But it seems no less certain that a terminology – and thus perhaps a conceptual spectrum – limited to “imperialism” and “colonialism</w:t>
      </w:r>
      <w:r w:rsidRPr="00B84C43">
        <w:rPr>
          <w:rFonts w:asciiTheme="majorHAnsi" w:hAnsiTheme="majorHAnsi"/>
        </w:rPr>
        <w:t xml:space="preserve">” </w:t>
      </w:r>
      <w:r w:rsidRPr="00B84C43">
        <w:rPr>
          <w:rFonts w:asciiTheme="majorHAnsi" w:hAnsiTheme="majorHAnsi"/>
          <w:b/>
          <w:u w:val="single"/>
        </w:rPr>
        <w:t>will incur the risk of historical mystification as well unless it can account for suspicions (often its own) that it has grown somehow anachronistic.</w:t>
      </w:r>
      <w:r w:rsidRPr="00B84C43">
        <w:rPr>
          <w:rFonts w:asciiTheme="majorHAnsi" w:hAnsiTheme="majorHAnsi"/>
        </w:rPr>
        <w:t xml:space="preserve"> </w:t>
      </w:r>
      <w:r w:rsidRPr="00B84C43">
        <w:rPr>
          <w:rStyle w:val="StyleBoldUnderline"/>
          <w:rFonts w:asciiTheme="majorHAnsi" w:hAnsiTheme="majorHAnsi"/>
        </w:rPr>
        <w:t>There may</w:t>
      </w:r>
      <w:r w:rsidRPr="00B84C43">
        <w:rPr>
          <w:rFonts w:asciiTheme="majorHAnsi" w:hAnsiTheme="majorHAnsi"/>
        </w:rPr>
        <w:t xml:space="preserve">, in the end, </w:t>
      </w:r>
      <w:r w:rsidRPr="00B84C43">
        <w:rPr>
          <w:rStyle w:val="StyleBoldUnderline"/>
          <w:rFonts w:asciiTheme="majorHAnsi" w:hAnsiTheme="majorHAnsi"/>
        </w:rPr>
        <w:t>be no particularly good reason for saying “postcolonial”</w:t>
      </w:r>
      <w:r w:rsidRPr="00B84C43">
        <w:rPr>
          <w:rFonts w:asciiTheme="majorHAnsi" w:hAnsiTheme="majorHAnsi"/>
        </w:rPr>
        <w:t xml:space="preserve"> – </w:t>
      </w:r>
      <w:r w:rsidRPr="00B84C43">
        <w:rPr>
          <w:rStyle w:val="StyleBoldUnderline"/>
          <w:rFonts w:asciiTheme="majorHAnsi" w:hAnsiTheme="majorHAnsi"/>
        </w:rPr>
        <w:t>as distinct from the prior habit of referring to the “neocolonial” – and yet be quite good ones for not saying “third world.”</w:t>
      </w:r>
    </w:p>
    <w:p w14:paraId="759FFDAB" w14:textId="77777777" w:rsidR="000C3B41" w:rsidRPr="00B84C43" w:rsidRDefault="000C3B41" w:rsidP="000C3B41">
      <w:pPr>
        <w:rPr>
          <w:rFonts w:asciiTheme="majorHAnsi" w:hAnsiTheme="majorHAnsi"/>
        </w:rPr>
      </w:pPr>
    </w:p>
    <w:p w14:paraId="4665EE6C" w14:textId="77777777" w:rsidR="000C3B41" w:rsidRPr="00B84C43" w:rsidRDefault="000C3B41" w:rsidP="00A81A82">
      <w:pPr>
        <w:rPr>
          <w:rFonts w:asciiTheme="majorHAnsi" w:hAnsiTheme="majorHAnsi"/>
        </w:rPr>
      </w:pPr>
    </w:p>
    <w:p w14:paraId="72A4E04F" w14:textId="77777777" w:rsidR="00A81A82" w:rsidRPr="00B84C43" w:rsidRDefault="00A81A82" w:rsidP="00A81A82">
      <w:pPr>
        <w:pStyle w:val="Heading3"/>
      </w:pPr>
      <w:bookmarkStart w:id="45" w:name="_Toc235281200"/>
      <w:r w:rsidRPr="00B84C43">
        <w:t>AT: State Bad</w:t>
      </w:r>
      <w:bookmarkEnd w:id="45"/>
      <w:r w:rsidRPr="00B84C43">
        <w:t xml:space="preserve"> </w:t>
      </w:r>
    </w:p>
    <w:p w14:paraId="3A3E3973" w14:textId="77777777" w:rsidR="00A81A82" w:rsidRPr="00B84C43" w:rsidRDefault="00A81A82" w:rsidP="00A81A82">
      <w:pPr>
        <w:rPr>
          <w:rStyle w:val="StyleStyleBold12pt"/>
          <w:rFonts w:asciiTheme="majorHAnsi" w:hAnsiTheme="majorHAnsi"/>
        </w:rPr>
      </w:pPr>
    </w:p>
    <w:p w14:paraId="002EC946" w14:textId="77777777" w:rsidR="00A81A82" w:rsidRPr="00B84C43" w:rsidRDefault="00A81A82" w:rsidP="00ED3296">
      <w:pPr>
        <w:pStyle w:val="Heading4"/>
        <w:rPr>
          <w:rStyle w:val="StyleStyleBold12pt"/>
        </w:rPr>
      </w:pPr>
      <w:r w:rsidRPr="00B84C43">
        <w:rPr>
          <w:rStyle w:val="StyleStyleBold12pt"/>
        </w:rPr>
        <w:t>Western states violence necessary evil for democracy</w:t>
      </w:r>
    </w:p>
    <w:p w14:paraId="1DEC2367" w14:textId="77777777" w:rsidR="00A81A82" w:rsidRPr="00B84C43" w:rsidRDefault="00A81A82" w:rsidP="00A81A82">
      <w:pPr>
        <w:rPr>
          <w:rFonts w:asciiTheme="majorHAnsi" w:hAnsiTheme="majorHAnsi"/>
        </w:rPr>
      </w:pPr>
      <w:r w:rsidRPr="00B84C43">
        <w:rPr>
          <w:rStyle w:val="StyleStyleBold12pt"/>
          <w:rFonts w:asciiTheme="majorHAnsi" w:hAnsiTheme="majorHAnsi"/>
        </w:rPr>
        <w:t xml:space="preserve">Bhaba 2003 </w:t>
      </w:r>
      <w:r w:rsidRPr="00B84C43">
        <w:rPr>
          <w:rFonts w:asciiTheme="majorHAnsi" w:hAnsiTheme="majorHAnsi"/>
          <w:color w:val="000000"/>
          <w:shd w:val="clear" w:color="auto" w:fill="FFFFFF"/>
        </w:rPr>
        <w:t>(Homi K, Anne F. Rothenberg Professor of the Humanities in the Department of English at Harvard, the Director of the Humanities Center and the Senior Advisor on the Humanities to the President and Provost at Harvard University, "Democracy De-realized."</w:t>
      </w:r>
      <w:r w:rsidRPr="00B84C43">
        <w:rPr>
          <w:rStyle w:val="apple-converted-space"/>
          <w:rFonts w:asciiTheme="majorHAnsi" w:hAnsiTheme="majorHAnsi"/>
          <w:color w:val="000000"/>
          <w:shd w:val="clear" w:color="auto" w:fill="FFFFFF"/>
        </w:rPr>
        <w:t> </w:t>
      </w:r>
      <w:r w:rsidRPr="00B84C43">
        <w:rPr>
          <w:rFonts w:asciiTheme="majorHAnsi" w:hAnsiTheme="majorHAnsi"/>
          <w:i/>
          <w:iCs/>
          <w:color w:val="000000"/>
          <w:shd w:val="clear" w:color="auto" w:fill="FFFFFF"/>
        </w:rPr>
        <w:t>Diogenes</w:t>
      </w:r>
      <w:r w:rsidRPr="00B84C43">
        <w:rPr>
          <w:rStyle w:val="apple-converted-space"/>
          <w:rFonts w:asciiTheme="majorHAnsi" w:hAnsiTheme="majorHAnsi"/>
          <w:color w:val="000000"/>
          <w:shd w:val="clear" w:color="auto" w:fill="FFFFFF"/>
        </w:rPr>
        <w:t> </w:t>
      </w:r>
      <w:r w:rsidRPr="00B84C43">
        <w:rPr>
          <w:rFonts w:asciiTheme="majorHAnsi" w:hAnsiTheme="majorHAnsi"/>
          <w:color w:val="000000"/>
          <w:shd w:val="clear" w:color="auto" w:fill="FFFFFF"/>
        </w:rPr>
        <w:t xml:space="preserve">50.1 (2003): </w:t>
      </w:r>
      <w:proofErr w:type="gramStart"/>
      <w:r w:rsidRPr="00B84C43">
        <w:rPr>
          <w:rFonts w:asciiTheme="majorHAnsi" w:hAnsiTheme="majorHAnsi"/>
          <w:color w:val="000000"/>
          <w:shd w:val="clear" w:color="auto" w:fill="FFFFFF"/>
        </w:rPr>
        <w:t>27.,</w:t>
      </w:r>
      <w:proofErr w:type="gramEnd"/>
      <w:r w:rsidRPr="00B84C43">
        <w:rPr>
          <w:rFonts w:asciiTheme="majorHAnsi" w:hAnsiTheme="majorHAnsi"/>
          <w:color w:val="000000"/>
          <w:shd w:val="clear" w:color="auto" w:fill="FFFFFF"/>
        </w:rPr>
        <w:t xml:space="preserve"> pp27, </w:t>
      </w:r>
      <w:hyperlink r:id="rId16" w:history="1">
        <w:r w:rsidRPr="00B84C43">
          <w:rPr>
            <w:rStyle w:val="Hyperlink"/>
            <w:rFonts w:asciiTheme="majorHAnsi" w:hAnsiTheme="majorHAnsi"/>
          </w:rPr>
          <w:t>http://dio.sagepub.com/content/50/1/27.full.pdf+html</w:t>
        </w:r>
      </w:hyperlink>
      <w:r w:rsidRPr="00B84C43">
        <w:rPr>
          <w:rFonts w:asciiTheme="majorHAnsi" w:hAnsiTheme="majorHAnsi"/>
        </w:rPr>
        <w:t>)</w:t>
      </w:r>
    </w:p>
    <w:p w14:paraId="17A60E38" w14:textId="6CA725C1" w:rsidR="00A81A82" w:rsidRPr="00B84C43" w:rsidRDefault="00A81A82" w:rsidP="00A81A82">
      <w:pPr>
        <w:rPr>
          <w:rStyle w:val="StyleBoldUnderline"/>
          <w:rFonts w:asciiTheme="majorHAnsi" w:hAnsiTheme="majorHAnsi"/>
        </w:rPr>
      </w:pPr>
      <w:r w:rsidRPr="00B84C43">
        <w:rPr>
          <w:rFonts w:asciiTheme="majorHAnsi" w:hAnsiTheme="majorHAnsi"/>
        </w:rPr>
        <w:t>The embattled and embalmed narrative of civilizational clash is often deployed</w:t>
      </w:r>
      <w:r w:rsidR="00865C2F" w:rsidRPr="00B84C43">
        <w:rPr>
          <w:rFonts w:asciiTheme="majorHAnsi" w:hAnsiTheme="majorHAnsi"/>
          <w:sz w:val="12"/>
        </w:rPr>
        <w:t xml:space="preserve"> </w:t>
      </w:r>
      <w:r w:rsidRPr="00B84C43">
        <w:rPr>
          <w:rFonts w:asciiTheme="majorHAnsi" w:hAnsiTheme="majorHAnsi"/>
        </w:rPr>
        <w:t>to justify the reckless destruction of civilians who are suspected, by virtue of their</w:t>
      </w:r>
      <w:r w:rsidR="00865C2F" w:rsidRPr="00B84C43">
        <w:rPr>
          <w:rFonts w:asciiTheme="majorHAnsi" w:hAnsiTheme="majorHAnsi"/>
          <w:sz w:val="12"/>
        </w:rPr>
        <w:t xml:space="preserve"> </w:t>
      </w:r>
      <w:r w:rsidRPr="00B84C43">
        <w:rPr>
          <w:rFonts w:asciiTheme="majorHAnsi" w:hAnsiTheme="majorHAnsi"/>
        </w:rPr>
        <w:t>culture (considered to be their ‘second nature’), of being tainted with the ‘guilt’ of</w:t>
      </w:r>
      <w:r w:rsidR="00865C2F" w:rsidRPr="00B84C43">
        <w:rPr>
          <w:rFonts w:asciiTheme="majorHAnsi" w:hAnsiTheme="majorHAnsi"/>
          <w:sz w:val="12"/>
        </w:rPr>
        <w:t xml:space="preserve"> </w:t>
      </w:r>
      <w:r w:rsidRPr="00B84C43">
        <w:rPr>
          <w:rFonts w:asciiTheme="majorHAnsi" w:hAnsiTheme="majorHAnsi"/>
        </w:rPr>
        <w:t xml:space="preserve">their traditions and temperament. </w:t>
      </w:r>
      <w:r w:rsidRPr="00B84C43">
        <w:rPr>
          <w:rStyle w:val="StyleBoldUnderline"/>
          <w:rFonts w:asciiTheme="majorHAnsi" w:hAnsiTheme="majorHAnsi"/>
        </w:rPr>
        <w:t>Only those societies of the North and the South,</w:t>
      </w:r>
      <w:r w:rsidR="00865C2F" w:rsidRPr="00B84C43">
        <w:rPr>
          <w:rStyle w:val="StyleBoldUnderline"/>
          <w:rFonts w:asciiTheme="majorHAnsi" w:hAnsiTheme="majorHAnsi"/>
        </w:rPr>
        <w:t xml:space="preserve"> </w:t>
      </w:r>
      <w:r w:rsidRPr="00B84C43">
        <w:rPr>
          <w:rStyle w:val="StyleBoldUnderline"/>
          <w:rFonts w:asciiTheme="majorHAnsi" w:hAnsiTheme="majorHAnsi"/>
        </w:rPr>
        <w:t>the East and West, which ensure the widest democratic participation and protection</w:t>
      </w:r>
      <w:r w:rsidR="00865C2F" w:rsidRPr="00B84C43">
        <w:rPr>
          <w:rStyle w:val="StyleBoldUnderline"/>
          <w:rFonts w:asciiTheme="majorHAnsi" w:hAnsiTheme="majorHAnsi"/>
        </w:rPr>
        <w:t xml:space="preserve"> </w:t>
      </w:r>
      <w:r w:rsidRPr="00B84C43">
        <w:rPr>
          <w:rStyle w:val="StyleBoldUnderline"/>
          <w:rFonts w:asciiTheme="majorHAnsi" w:hAnsiTheme="majorHAnsi"/>
        </w:rPr>
        <w:t xml:space="preserve">for their citizens – their majorities and minorities </w:t>
      </w:r>
      <w:proofErr w:type="gramStart"/>
      <w:r w:rsidRPr="00B84C43">
        <w:rPr>
          <w:rStyle w:val="StyleBoldUnderline"/>
          <w:rFonts w:asciiTheme="majorHAnsi" w:hAnsiTheme="majorHAnsi"/>
        </w:rPr>
        <w:t>–</w:t>
      </w:r>
      <w:proofErr w:type="gramEnd"/>
      <w:r w:rsidRPr="00B84C43">
        <w:rPr>
          <w:rStyle w:val="StyleBoldUnderline"/>
          <w:rFonts w:asciiTheme="majorHAnsi" w:hAnsiTheme="majorHAnsi"/>
        </w:rPr>
        <w:t xml:space="preserve"> are in a position to make the</w:t>
      </w:r>
      <w:r w:rsidR="00865C2F" w:rsidRPr="00B84C43">
        <w:rPr>
          <w:rStyle w:val="StyleBoldUnderline"/>
          <w:rFonts w:asciiTheme="majorHAnsi" w:hAnsiTheme="majorHAnsi"/>
        </w:rPr>
        <w:t xml:space="preserve"> </w:t>
      </w:r>
      <w:r w:rsidRPr="00B84C43">
        <w:rPr>
          <w:rStyle w:val="StyleBoldUnderline"/>
          <w:rFonts w:asciiTheme="majorHAnsi" w:hAnsiTheme="majorHAnsi"/>
        </w:rPr>
        <w:t>deadly difficult decisions that ‘just’ wars demand. To confront terror out of a sense</w:t>
      </w:r>
      <w:r w:rsidR="00865C2F" w:rsidRPr="00B84C43">
        <w:rPr>
          <w:rStyle w:val="StyleBoldUnderline"/>
          <w:rFonts w:asciiTheme="majorHAnsi" w:hAnsiTheme="majorHAnsi"/>
        </w:rPr>
        <w:t xml:space="preserve"> </w:t>
      </w:r>
      <w:r w:rsidRPr="00B84C43">
        <w:rPr>
          <w:rStyle w:val="StyleBoldUnderline"/>
          <w:rFonts w:asciiTheme="majorHAnsi" w:hAnsiTheme="majorHAnsi"/>
        </w:rPr>
        <w:t>of democratic solidarity rather than retaliation gives us some faint hope for the</w:t>
      </w:r>
      <w:r w:rsidR="00865C2F" w:rsidRPr="00B84C43">
        <w:rPr>
          <w:rStyle w:val="StyleBoldUnderline"/>
          <w:rFonts w:asciiTheme="majorHAnsi" w:hAnsiTheme="majorHAnsi"/>
        </w:rPr>
        <w:t xml:space="preserve"> </w:t>
      </w:r>
      <w:r w:rsidRPr="00B84C43">
        <w:rPr>
          <w:rStyle w:val="StyleBoldUnderline"/>
          <w:rFonts w:asciiTheme="majorHAnsi" w:hAnsiTheme="majorHAnsi"/>
        </w:rPr>
        <w:t>future, hope that we might be able to establish a vision of a global society, informed by civil liberties and human rights, that carries with it the shared obligations and</w:t>
      </w:r>
      <w:r w:rsidR="00865C2F" w:rsidRPr="00B84C43">
        <w:rPr>
          <w:rStyle w:val="StyleBoldUnderline"/>
          <w:rFonts w:asciiTheme="majorHAnsi" w:hAnsiTheme="majorHAnsi"/>
        </w:rPr>
        <w:t xml:space="preserve"> </w:t>
      </w:r>
      <w:r w:rsidRPr="00B84C43">
        <w:rPr>
          <w:rStyle w:val="StyleBoldUnderline"/>
          <w:rFonts w:asciiTheme="majorHAnsi" w:hAnsiTheme="majorHAnsi"/>
        </w:rPr>
        <w:t>responsibilities of common, collaborative citizenship.</w:t>
      </w:r>
    </w:p>
    <w:p w14:paraId="73B3BF81" w14:textId="77777777" w:rsidR="00ED3296" w:rsidRPr="00B84C43" w:rsidRDefault="00ED3296" w:rsidP="00ED3296">
      <w:pPr>
        <w:rPr>
          <w:rStyle w:val="StyleStyleBold12pt"/>
          <w:rFonts w:asciiTheme="majorHAnsi" w:hAnsiTheme="majorHAnsi"/>
        </w:rPr>
      </w:pPr>
    </w:p>
    <w:p w14:paraId="23183590" w14:textId="77777777" w:rsidR="00ED3296" w:rsidRPr="00B84C43" w:rsidRDefault="00ED3296" w:rsidP="00ED3296">
      <w:pPr>
        <w:pStyle w:val="Heading4"/>
      </w:pPr>
      <w:r w:rsidRPr="00B84C43">
        <w:t xml:space="preserve">The nation is </w:t>
      </w:r>
      <w:proofErr w:type="gramStart"/>
      <w:r w:rsidRPr="00B84C43">
        <w:t>key</w:t>
      </w:r>
      <w:proofErr w:type="gramEnd"/>
      <w:r w:rsidRPr="00B84C43">
        <w:t xml:space="preserve"> to order and safety in society-without it, destruction and death would happen.</w:t>
      </w:r>
    </w:p>
    <w:p w14:paraId="72CB9D64" w14:textId="77777777" w:rsidR="00ED3296" w:rsidRPr="00B84C43" w:rsidRDefault="00ED3296" w:rsidP="00ED3296">
      <w:pPr>
        <w:rPr>
          <w:rStyle w:val="StyleStyleBold12pt"/>
          <w:rFonts w:asciiTheme="majorHAnsi" w:hAnsiTheme="majorHAnsi"/>
          <w:b w:val="0"/>
        </w:rPr>
      </w:pPr>
      <w:r w:rsidRPr="00B84C43">
        <w:rPr>
          <w:rStyle w:val="StyleStyleBold12pt"/>
          <w:rFonts w:asciiTheme="majorHAnsi" w:hAnsiTheme="majorHAnsi"/>
        </w:rPr>
        <w:t xml:space="preserve">Bhabha 1990 </w:t>
      </w:r>
      <w:r w:rsidRPr="00B84C43">
        <w:rPr>
          <w:rStyle w:val="StyleStyleBold12pt"/>
          <w:rFonts w:asciiTheme="majorHAnsi" w:hAnsiTheme="majorHAnsi"/>
          <w:b w:val="0"/>
        </w:rPr>
        <w:t>(Homi, Professor and Director of Humanities Center at Harvard University, “Nation and Narration”, p 51, AX)</w:t>
      </w:r>
    </w:p>
    <w:p w14:paraId="31F9D57C" w14:textId="09BD9145" w:rsidR="00ED3296" w:rsidRPr="00B84C43" w:rsidRDefault="00ED3296" w:rsidP="00ED3296">
      <w:pPr>
        <w:rPr>
          <w:rFonts w:asciiTheme="majorHAnsi" w:hAnsiTheme="majorHAnsi"/>
        </w:rPr>
      </w:pPr>
      <w:r w:rsidRPr="00B84C43">
        <w:rPr>
          <w:rFonts w:asciiTheme="majorHAnsi" w:hAnsiTheme="majorHAnsi"/>
        </w:rPr>
        <w:t>[L]</w:t>
      </w:r>
      <w:proofErr w:type="gramStart"/>
      <w:r w:rsidRPr="00B84C43">
        <w:rPr>
          <w:rFonts w:asciiTheme="majorHAnsi" w:hAnsiTheme="majorHAnsi"/>
        </w:rPr>
        <w:t>ike</w:t>
      </w:r>
      <w:proofErr w:type="gramEnd"/>
      <w:r w:rsidRPr="00B84C43">
        <w:rPr>
          <w:rFonts w:asciiTheme="majorHAnsi" w:hAnsiTheme="majorHAnsi"/>
        </w:rPr>
        <w:t xml:space="preserve"> language, </w:t>
      </w:r>
      <w:r w:rsidRPr="00B84C43">
        <w:rPr>
          <w:rStyle w:val="StyleBoldUnderline"/>
          <w:rFonts w:asciiTheme="majorHAnsi" w:hAnsiTheme="majorHAnsi"/>
        </w:rPr>
        <w:t>the nation is an invariable which cuts across modes of</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production</w:t>
      </w:r>
      <w:r w:rsidRPr="00B84C43">
        <w:rPr>
          <w:rFonts w:asciiTheme="majorHAnsi" w:hAnsiTheme="majorHAnsi"/>
        </w:rPr>
        <w:t xml:space="preserve"> . . . . We should not become obsessed by the determinate</w:t>
      </w:r>
      <w:r w:rsidR="00865C2F" w:rsidRPr="00B84C43">
        <w:rPr>
          <w:rFonts w:asciiTheme="majorHAnsi" w:hAnsiTheme="majorHAnsi"/>
          <w:sz w:val="12"/>
        </w:rPr>
        <w:t xml:space="preserve"> </w:t>
      </w:r>
      <w:r w:rsidRPr="00B84C43">
        <w:rPr>
          <w:rFonts w:asciiTheme="majorHAnsi" w:hAnsiTheme="majorHAnsi"/>
        </w:rPr>
        <w:t xml:space="preserve">historical form of </w:t>
      </w:r>
      <w:r w:rsidRPr="00B84C43">
        <w:rPr>
          <w:rStyle w:val="StyleBoldUnderline"/>
          <w:rFonts w:asciiTheme="majorHAnsi" w:hAnsiTheme="majorHAnsi"/>
        </w:rPr>
        <w:t>the nation-state</w:t>
      </w:r>
      <w:r w:rsidRPr="00B84C43">
        <w:rPr>
          <w:rFonts w:asciiTheme="majorHAnsi" w:hAnsiTheme="majorHAnsi"/>
        </w:rPr>
        <w:t xml:space="preserve"> but try to see what that form is</w:t>
      </w:r>
      <w:r w:rsidRPr="00B84C43">
        <w:rPr>
          <w:rFonts w:asciiTheme="majorHAnsi" w:hAnsiTheme="majorHAnsi"/>
          <w:sz w:val="12"/>
        </w:rPr>
        <w:t xml:space="preserve"> </w:t>
      </w:r>
      <w:r w:rsidRPr="00B84C43">
        <w:rPr>
          <w:rFonts w:asciiTheme="majorHAnsi" w:hAnsiTheme="majorHAnsi"/>
        </w:rPr>
        <w:t xml:space="preserve">made out of. It </w:t>
      </w:r>
      <w:r w:rsidRPr="00B84C43">
        <w:rPr>
          <w:rStyle w:val="StyleBoldUnderline"/>
          <w:rFonts w:asciiTheme="majorHAnsi" w:hAnsiTheme="majorHAnsi"/>
        </w:rPr>
        <w:t xml:space="preserve">is created from a natural organization proper to </w:t>
      </w:r>
      <w:proofErr w:type="gramStart"/>
      <w:r w:rsidRPr="00B84C43">
        <w:rPr>
          <w:rStyle w:val="StyleBoldUnderline"/>
          <w:rFonts w:asciiTheme="majorHAnsi" w:hAnsiTheme="majorHAnsi"/>
        </w:rPr>
        <w:t>homo</w:t>
      </w:r>
      <w:proofErr w:type="gramEnd"/>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sapiens, one through which life itself is rendered</w:t>
      </w:r>
      <w:r w:rsidRPr="00B84C43">
        <w:rPr>
          <w:rFonts w:asciiTheme="majorHAnsi" w:hAnsiTheme="majorHAnsi"/>
        </w:rPr>
        <w:t xml:space="preserve"> untouchable or </w:t>
      </w:r>
      <w:r w:rsidRPr="00B84C43">
        <w:rPr>
          <w:rStyle w:val="StyleBoldUnderline"/>
          <w:rFonts w:asciiTheme="majorHAnsi" w:hAnsiTheme="majorHAnsi"/>
        </w:rPr>
        <w:t>sacred. This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sacred character constitutes the real national question</w:t>
      </w:r>
      <w:r w:rsidRPr="00B84C43">
        <w:rPr>
          <w:rFonts w:asciiTheme="majorHAnsi" w:hAnsiTheme="majorHAnsi"/>
        </w:rPr>
        <w:t>.21</w:t>
      </w:r>
      <w:r w:rsidRPr="00B84C43">
        <w:rPr>
          <w:rFonts w:asciiTheme="majorHAnsi" w:hAnsiTheme="majorHAnsi"/>
          <w:sz w:val="12"/>
        </w:rPr>
        <w:t xml:space="preserve"> </w:t>
      </w:r>
      <w:r w:rsidRPr="00B84C43">
        <w:rPr>
          <w:rFonts w:asciiTheme="majorHAnsi" w:hAnsiTheme="majorHAnsi"/>
        </w:rPr>
        <w:t>Debray's focus is relevant here as an explanation in literary terms of the</w:t>
      </w:r>
      <w:r w:rsidR="00865C2F" w:rsidRPr="00B84C43">
        <w:rPr>
          <w:rFonts w:asciiTheme="majorHAnsi" w:hAnsiTheme="majorHAnsi"/>
          <w:sz w:val="12"/>
        </w:rPr>
        <w:t xml:space="preserve"> </w:t>
      </w:r>
      <w:r w:rsidRPr="00B84C43">
        <w:rPr>
          <w:rFonts w:asciiTheme="majorHAnsi" w:hAnsiTheme="majorHAnsi"/>
        </w:rPr>
        <w:t>nation's universal appeal, and so locates the symbolic background of</w:t>
      </w:r>
      <w:r w:rsidR="00865C2F" w:rsidRPr="00B84C43">
        <w:rPr>
          <w:rFonts w:asciiTheme="majorHAnsi" w:hAnsiTheme="majorHAnsi"/>
          <w:sz w:val="12"/>
        </w:rPr>
        <w:t xml:space="preserve"> </w:t>
      </w:r>
      <w:r w:rsidRPr="00B84C43">
        <w:rPr>
          <w:rFonts w:asciiTheme="majorHAnsi" w:hAnsiTheme="majorHAnsi"/>
        </w:rPr>
        <w:t xml:space="preserve">national fiction. </w:t>
      </w:r>
      <w:r w:rsidRPr="00B84C43">
        <w:rPr>
          <w:rStyle w:val="StyleBoldUnderline"/>
          <w:rFonts w:asciiTheme="majorHAnsi" w:hAnsiTheme="majorHAnsi"/>
        </w:rPr>
        <w:t>The nation is not only a</w:t>
      </w:r>
      <w:r w:rsidRPr="00B84C43">
        <w:rPr>
          <w:rFonts w:asciiTheme="majorHAnsi" w:hAnsiTheme="majorHAnsi"/>
        </w:rPr>
        <w:t xml:space="preserve"> recent and transitory </w:t>
      </w:r>
      <w:r w:rsidRPr="00B84C43">
        <w:rPr>
          <w:rStyle w:val="StyleBoldUnderline"/>
          <w:rFonts w:asciiTheme="majorHAnsi" w:hAnsiTheme="majorHAnsi"/>
        </w:rPr>
        <w:t>political</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form, but also responds to the 'twin threats of disorder and death'</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confronting all societies.</w:t>
      </w:r>
      <w:r w:rsidRPr="00B84C43">
        <w:rPr>
          <w:rFonts w:asciiTheme="majorHAnsi" w:hAnsiTheme="majorHAnsi"/>
        </w:rPr>
        <w:t xml:space="preserve"> Against these, </w:t>
      </w:r>
      <w:r w:rsidRPr="00B84C43">
        <w:rPr>
          <w:rStyle w:val="StyleBoldUnderline"/>
          <w:rFonts w:asciiTheme="majorHAnsi" w:hAnsiTheme="majorHAnsi"/>
        </w:rPr>
        <w:t>the nation sets two 'anti-death</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processes':</w:t>
      </w:r>
      <w:r w:rsidRPr="00B84C43">
        <w:rPr>
          <w:rStyle w:val="StyleBoldUnderline"/>
          <w:rFonts w:asciiTheme="majorHAnsi" w:hAnsiTheme="majorHAnsi"/>
          <w:sz w:val="12"/>
        </w:rPr>
        <w:t xml:space="preserve"> </w:t>
      </w:r>
      <w:r w:rsidRPr="00B84C43">
        <w:rPr>
          <w:rStyle w:val="StyleBoldUnderline"/>
          <w:rFonts w:asciiTheme="majorHAnsi" w:hAnsiTheme="majorHAnsi"/>
        </w:rPr>
        <w:t>These are</w:t>
      </w:r>
      <w:r w:rsidRPr="00B84C43">
        <w:rPr>
          <w:rFonts w:asciiTheme="majorHAnsi" w:hAnsiTheme="majorHAnsi"/>
        </w:rPr>
        <w:t xml:space="preserve">, first of all, </w:t>
      </w:r>
      <w:proofErr w:type="gramStart"/>
      <w:r w:rsidRPr="00B84C43">
        <w:rPr>
          <w:rStyle w:val="StyleBoldUnderline"/>
          <w:rFonts w:asciiTheme="majorHAnsi" w:hAnsiTheme="majorHAnsi"/>
        </w:rPr>
        <w:t>a delimitation</w:t>
      </w:r>
      <w:proofErr w:type="gramEnd"/>
      <w:r w:rsidRPr="00B84C43">
        <w:rPr>
          <w:rStyle w:val="StyleBoldUnderline"/>
          <w:rFonts w:asciiTheme="majorHAnsi" w:hAnsiTheme="majorHAnsi"/>
        </w:rPr>
        <w:t xml:space="preserve"> in time, or the assignation of</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origins</w:t>
      </w:r>
      <w:r w:rsidRPr="00B84C43">
        <w:rPr>
          <w:rFonts w:asciiTheme="majorHAnsi" w:hAnsiTheme="majorHAnsi"/>
        </w:rPr>
        <w:t xml:space="preserve">, in the sense of an Ark. This means that </w:t>
      </w:r>
      <w:r w:rsidRPr="00B84C43">
        <w:rPr>
          <w:rStyle w:val="StyleBoldUnderline"/>
          <w:rFonts w:asciiTheme="majorHAnsi" w:hAnsiTheme="majorHAnsi"/>
        </w:rPr>
        <w:t>society does not derive</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from an infinite regression of cause and effect. A point of origin is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fixed,</w:t>
      </w:r>
      <w:r w:rsidRPr="00B84C43">
        <w:rPr>
          <w:rFonts w:asciiTheme="majorHAnsi" w:hAnsiTheme="majorHAnsi"/>
        </w:rPr>
        <w:t xml:space="preserve"> the mythic birth of the Polis, the birth of Civilization or of the</w:t>
      </w:r>
      <w:r w:rsidR="00865C2F" w:rsidRPr="00B84C43">
        <w:rPr>
          <w:rFonts w:asciiTheme="majorHAnsi" w:hAnsiTheme="majorHAnsi"/>
          <w:sz w:val="12"/>
        </w:rPr>
        <w:t xml:space="preserve"> </w:t>
      </w:r>
      <w:r w:rsidRPr="00B84C43">
        <w:rPr>
          <w:rFonts w:asciiTheme="majorHAnsi" w:hAnsiTheme="majorHAnsi"/>
        </w:rPr>
        <w:t xml:space="preserve">Christian era, the Muslim Hegira, and so on. </w:t>
      </w:r>
      <w:r w:rsidRPr="00B84C43">
        <w:rPr>
          <w:rStyle w:val="StyleBoldUnderline"/>
          <w:rFonts w:asciiTheme="majorHAnsi" w:hAnsiTheme="majorHAnsi"/>
        </w:rPr>
        <w:t xml:space="preserve">This </w:t>
      </w:r>
      <w:r w:rsidRPr="00B84C43">
        <w:rPr>
          <w:rFonts w:asciiTheme="majorHAnsi" w:hAnsiTheme="majorHAnsi"/>
        </w:rPr>
        <w:t xml:space="preserve">zero point or </w:t>
      </w:r>
      <w:r w:rsidRPr="00B84C43">
        <w:rPr>
          <w:rStyle w:val="StyleBoldUnderline"/>
          <w:rFonts w:asciiTheme="majorHAnsi" w:hAnsiTheme="majorHAnsi"/>
        </w:rPr>
        <w:t>starting</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point is what allows</w:t>
      </w:r>
      <w:r w:rsidRPr="00B84C43">
        <w:rPr>
          <w:rFonts w:asciiTheme="majorHAnsi" w:hAnsiTheme="majorHAnsi"/>
        </w:rPr>
        <w:t xml:space="preserve"> ritual repetition, the ritualization of memory,</w:t>
      </w:r>
      <w:r w:rsidR="00865C2F" w:rsidRPr="00B84C43">
        <w:rPr>
          <w:rFonts w:asciiTheme="majorHAnsi" w:hAnsiTheme="majorHAnsi"/>
          <w:sz w:val="12"/>
        </w:rPr>
        <w:t xml:space="preserve"> </w:t>
      </w:r>
      <w:r w:rsidRPr="00B84C43">
        <w:rPr>
          <w:rFonts w:asciiTheme="majorHAnsi" w:hAnsiTheme="majorHAnsi"/>
        </w:rPr>
        <w:t xml:space="preserve">celebration, commemoration — in short, </w:t>
      </w:r>
      <w:r w:rsidRPr="00B84C43">
        <w:rPr>
          <w:rStyle w:val="StyleBoldUnderline"/>
          <w:rFonts w:asciiTheme="majorHAnsi" w:hAnsiTheme="majorHAnsi"/>
        </w:rPr>
        <w:t>all those forms of magical</w:t>
      </w:r>
      <w:r w:rsidRPr="00B84C43">
        <w:rPr>
          <w:rStyle w:val="StyleBoldUnderline"/>
          <w:rFonts w:asciiTheme="majorHAnsi" w:hAnsiTheme="majorHAnsi"/>
          <w:sz w:val="12"/>
        </w:rPr>
        <w:t xml:space="preserve"> </w:t>
      </w:r>
      <w:r w:rsidRPr="00B84C43">
        <w:rPr>
          <w:rStyle w:val="StyleBoldUnderline"/>
          <w:rFonts w:asciiTheme="majorHAnsi" w:hAnsiTheme="majorHAnsi"/>
        </w:rPr>
        <w:t>behaviour signifying defeat of the irreversibility of time</w:t>
      </w:r>
      <w:r w:rsidRPr="00B84C43">
        <w:rPr>
          <w:rFonts w:asciiTheme="majorHAnsi" w:hAnsiTheme="majorHAnsi"/>
        </w:rPr>
        <w:t>.</w:t>
      </w:r>
      <w:r w:rsidR="00865C2F" w:rsidRPr="00B84C43">
        <w:rPr>
          <w:rFonts w:asciiTheme="majorHAnsi" w:hAnsiTheme="majorHAnsi"/>
          <w:sz w:val="12"/>
        </w:rPr>
        <w:t xml:space="preserve"> </w:t>
      </w:r>
      <w:r w:rsidRPr="00B84C43">
        <w:rPr>
          <w:rStyle w:val="StyleBoldUnderline"/>
          <w:rFonts w:asciiTheme="majorHAnsi" w:hAnsiTheme="majorHAnsi"/>
        </w:rPr>
        <w:t>The second founding gesture of any human society is its delimitation</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within an enclosed space.</w:t>
      </w:r>
      <w:r w:rsidRPr="00B84C43">
        <w:rPr>
          <w:rFonts w:asciiTheme="majorHAnsi" w:hAnsiTheme="majorHAnsi"/>
        </w:rPr>
        <w:t xml:space="preserve"> Here also there takes place an encounter with</w:t>
      </w:r>
      <w:r w:rsidR="00865C2F" w:rsidRPr="00B84C43">
        <w:rPr>
          <w:rFonts w:asciiTheme="majorHAnsi" w:hAnsiTheme="majorHAnsi"/>
          <w:sz w:val="12"/>
        </w:rPr>
        <w:t xml:space="preserve"> </w:t>
      </w:r>
      <w:r w:rsidRPr="00B84C43">
        <w:rPr>
          <w:rFonts w:asciiTheme="majorHAnsi" w:hAnsiTheme="majorHAnsi"/>
        </w:rPr>
        <w:t>the sacred, in the sense of the Temple. What is the Temple,</w:t>
      </w:r>
      <w:r w:rsidR="00865C2F" w:rsidRPr="00B84C43">
        <w:rPr>
          <w:rFonts w:asciiTheme="majorHAnsi" w:hAnsiTheme="majorHAnsi"/>
          <w:sz w:val="12"/>
        </w:rPr>
        <w:t xml:space="preserve"> </w:t>
      </w:r>
      <w:r w:rsidRPr="00B84C43">
        <w:rPr>
          <w:rFonts w:asciiTheme="majorHAnsi" w:hAnsiTheme="majorHAnsi"/>
        </w:rPr>
        <w:t>etymologically? It was what the ancient priest or diviner traced out,</w:t>
      </w:r>
      <w:r w:rsidR="00865C2F" w:rsidRPr="00B84C43">
        <w:rPr>
          <w:rFonts w:asciiTheme="majorHAnsi" w:hAnsiTheme="majorHAnsi"/>
          <w:sz w:val="12"/>
        </w:rPr>
        <w:t xml:space="preserve"> </w:t>
      </w:r>
      <w:r w:rsidRPr="00B84C43">
        <w:rPr>
          <w:rFonts w:asciiTheme="majorHAnsi" w:hAnsiTheme="majorHAnsi"/>
        </w:rPr>
        <w:t>raising his wand heavenwards, the outline of a sacred space within</w:t>
      </w:r>
      <w:r w:rsidR="00865C2F" w:rsidRPr="00B84C43">
        <w:rPr>
          <w:rFonts w:asciiTheme="majorHAnsi" w:hAnsiTheme="majorHAnsi"/>
          <w:sz w:val="12"/>
        </w:rPr>
        <w:t xml:space="preserve"> </w:t>
      </w:r>
      <w:r w:rsidRPr="00B84C43">
        <w:rPr>
          <w:rFonts w:asciiTheme="majorHAnsi" w:hAnsiTheme="majorHAnsi"/>
        </w:rPr>
        <w:t xml:space="preserve">which divination could be undertaken. </w:t>
      </w:r>
      <w:r w:rsidRPr="00B84C43">
        <w:rPr>
          <w:rStyle w:val="StyleBoldUnderline"/>
          <w:rFonts w:asciiTheme="majorHAnsi" w:hAnsiTheme="majorHAnsi"/>
        </w:rPr>
        <w:t>This fundamental gesture is</w:t>
      </w:r>
      <w:r w:rsidR="00865C2F" w:rsidRPr="00B84C43">
        <w:rPr>
          <w:rStyle w:val="StyleBoldUnderline"/>
          <w:rFonts w:asciiTheme="majorHAnsi" w:hAnsiTheme="majorHAnsi"/>
          <w:sz w:val="12"/>
          <w:u w:val="none"/>
        </w:rPr>
        <w:t xml:space="preserve"> </w:t>
      </w:r>
      <w:r w:rsidRPr="00B84C43">
        <w:rPr>
          <w:rStyle w:val="StyleBoldUnderline"/>
          <w:rFonts w:asciiTheme="majorHAnsi" w:hAnsiTheme="majorHAnsi"/>
        </w:rPr>
        <w:t>found at the birth of all societies,</w:t>
      </w:r>
      <w:r w:rsidRPr="00B84C43">
        <w:rPr>
          <w:rFonts w:asciiTheme="majorHAnsi" w:hAnsiTheme="majorHAnsi"/>
        </w:rPr>
        <w:t xml:space="preserve"> in their mythology at least. But the</w:t>
      </w:r>
      <w:r w:rsidR="00865C2F" w:rsidRPr="00B84C43">
        <w:rPr>
          <w:rFonts w:asciiTheme="majorHAnsi" w:hAnsiTheme="majorHAnsi"/>
          <w:sz w:val="12"/>
        </w:rPr>
        <w:t xml:space="preserve"> </w:t>
      </w:r>
      <w:r w:rsidRPr="00B84C43">
        <w:rPr>
          <w:rFonts w:asciiTheme="majorHAnsi" w:hAnsiTheme="majorHAnsi"/>
        </w:rPr>
        <w:t>myth presence is an indication of something real.</w:t>
      </w:r>
    </w:p>
    <w:p w14:paraId="587FBF2D" w14:textId="77777777" w:rsidR="00ED3296" w:rsidRPr="00B84C43" w:rsidRDefault="00ED3296" w:rsidP="00ED3296">
      <w:pPr>
        <w:rPr>
          <w:rFonts w:asciiTheme="majorHAnsi" w:hAnsiTheme="majorHAnsi"/>
        </w:rPr>
      </w:pPr>
    </w:p>
    <w:p w14:paraId="068FD606" w14:textId="77777777" w:rsidR="00ED3296" w:rsidRPr="00B84C43" w:rsidRDefault="00ED3296" w:rsidP="00ED3296">
      <w:pPr>
        <w:pStyle w:val="Heading4"/>
      </w:pPr>
      <w:r w:rsidRPr="00B84C43">
        <w:t xml:space="preserve">Governments are established because the people want them-in </w:t>
      </w:r>
      <w:proofErr w:type="gramStart"/>
      <w:r w:rsidRPr="00B84C43">
        <w:t>return,</w:t>
      </w:r>
      <w:proofErr w:type="gramEnd"/>
      <w:r w:rsidRPr="00B84C43">
        <w:t xml:space="preserve"> the government bring political stability back to the people.</w:t>
      </w:r>
    </w:p>
    <w:p w14:paraId="571262F8" w14:textId="77777777" w:rsidR="00ED3296" w:rsidRPr="00B84C43" w:rsidRDefault="00ED3296" w:rsidP="00ED3296">
      <w:pPr>
        <w:rPr>
          <w:rStyle w:val="StyleStyleBold12pt"/>
          <w:rFonts w:asciiTheme="majorHAnsi" w:hAnsiTheme="majorHAnsi"/>
          <w:b w:val="0"/>
        </w:rPr>
      </w:pPr>
      <w:r w:rsidRPr="00B84C43">
        <w:rPr>
          <w:rStyle w:val="StyleStyleBold12pt"/>
          <w:rFonts w:asciiTheme="majorHAnsi" w:hAnsiTheme="majorHAnsi"/>
        </w:rPr>
        <w:t xml:space="preserve">Bhabha 1990 </w:t>
      </w:r>
      <w:r w:rsidRPr="00B84C43">
        <w:rPr>
          <w:rStyle w:val="StyleStyleBold12pt"/>
          <w:rFonts w:asciiTheme="majorHAnsi" w:hAnsiTheme="majorHAnsi"/>
          <w:b w:val="0"/>
        </w:rPr>
        <w:t>(Homi, Professor and Director of Humanities Center at Harvard University, “Nation and Narration”, p 163, AX)</w:t>
      </w:r>
    </w:p>
    <w:p w14:paraId="77D2DD44" w14:textId="3B3AA8E4" w:rsidR="00ED3296" w:rsidRPr="00B84C43" w:rsidRDefault="00ED3296" w:rsidP="00ED3296">
      <w:pPr>
        <w:rPr>
          <w:rFonts w:asciiTheme="majorHAnsi" w:hAnsiTheme="majorHAnsi"/>
        </w:rPr>
      </w:pPr>
      <w:r w:rsidRPr="00B84C43">
        <w:rPr>
          <w:rFonts w:asciiTheme="majorHAnsi" w:hAnsiTheme="majorHAnsi"/>
        </w:rPr>
        <w:t>To these notions, and in order to assert the principles on which the</w:t>
      </w:r>
      <w:r w:rsidR="00865C2F" w:rsidRPr="00B84C43">
        <w:rPr>
          <w:rFonts w:asciiTheme="majorHAnsi" w:hAnsiTheme="majorHAnsi"/>
          <w:sz w:val="12"/>
        </w:rPr>
        <w:t xml:space="preserve"> </w:t>
      </w:r>
      <w:r w:rsidRPr="00B84C43">
        <w:rPr>
          <w:rFonts w:asciiTheme="majorHAnsi" w:hAnsiTheme="majorHAnsi"/>
        </w:rPr>
        <w:t>integrity of nation and empire are based, Johnson returns the same,</w:t>
      </w:r>
      <w:r w:rsidR="00865C2F" w:rsidRPr="00B84C43">
        <w:rPr>
          <w:rFonts w:asciiTheme="majorHAnsi" w:hAnsiTheme="majorHAnsi"/>
          <w:sz w:val="12"/>
        </w:rPr>
        <w:t xml:space="preserve"> </w:t>
      </w:r>
      <w:r w:rsidRPr="00B84C43">
        <w:rPr>
          <w:rFonts w:asciiTheme="majorHAnsi" w:hAnsiTheme="majorHAnsi"/>
        </w:rPr>
        <w:t xml:space="preserve">invariable reply. It is a matter of fact that </w:t>
      </w:r>
      <w:r w:rsidRPr="00B84C43">
        <w:rPr>
          <w:rStyle w:val="StyleBoldUnderline"/>
          <w:rFonts w:asciiTheme="majorHAnsi" w:hAnsiTheme="majorHAnsi"/>
        </w:rPr>
        <w:t>governments are established,</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not on regular plans, but by chance or accident. It is a matter of fact that</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from wherever, in a narrowly theoretical light, governments should</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derive their authority, they derive it in practice from the respect which,</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by habit or custom, we pay them.</w:t>
      </w:r>
      <w:r w:rsidRPr="00B84C43">
        <w:rPr>
          <w:rFonts w:asciiTheme="majorHAnsi" w:hAnsiTheme="majorHAnsi"/>
        </w:rPr>
        <w:t xml:space="preserve"> It is not from an analysis of the principles</w:t>
      </w:r>
      <w:r w:rsidR="00865C2F" w:rsidRPr="00B84C43">
        <w:rPr>
          <w:rFonts w:asciiTheme="majorHAnsi" w:hAnsiTheme="majorHAnsi"/>
          <w:sz w:val="12"/>
        </w:rPr>
        <w:t xml:space="preserve"> </w:t>
      </w:r>
      <w:r w:rsidRPr="00B84C43">
        <w:rPr>
          <w:rFonts w:asciiTheme="majorHAnsi" w:hAnsiTheme="majorHAnsi"/>
        </w:rPr>
        <w:t>of natural right, or of human nature imagined as uncontaminated</w:t>
      </w:r>
      <w:r w:rsidR="00865C2F" w:rsidRPr="00B84C43">
        <w:rPr>
          <w:rFonts w:asciiTheme="majorHAnsi" w:hAnsiTheme="majorHAnsi"/>
          <w:sz w:val="12"/>
        </w:rPr>
        <w:t xml:space="preserve"> </w:t>
      </w:r>
      <w:r w:rsidRPr="00B84C43">
        <w:rPr>
          <w:rFonts w:asciiTheme="majorHAnsi" w:hAnsiTheme="majorHAnsi"/>
        </w:rPr>
        <w:t>by accident and contingency, that attempts at political reform should</w:t>
      </w:r>
      <w:r w:rsidR="00865C2F" w:rsidRPr="00B84C43">
        <w:rPr>
          <w:rFonts w:asciiTheme="majorHAnsi" w:hAnsiTheme="majorHAnsi"/>
          <w:sz w:val="12"/>
        </w:rPr>
        <w:t xml:space="preserve"> </w:t>
      </w:r>
      <w:r w:rsidRPr="00B84C43">
        <w:rPr>
          <w:rFonts w:asciiTheme="majorHAnsi" w:hAnsiTheme="majorHAnsi"/>
        </w:rPr>
        <w:t>start; but from an understanding of how custom, or 'second nature' as</w:t>
      </w:r>
      <w:r w:rsidR="00865C2F" w:rsidRPr="00B84C43">
        <w:rPr>
          <w:rFonts w:asciiTheme="majorHAnsi" w:hAnsiTheme="majorHAnsi"/>
          <w:sz w:val="12"/>
        </w:rPr>
        <w:t xml:space="preserve"> </w:t>
      </w:r>
      <w:r w:rsidRPr="00B84C43">
        <w:rPr>
          <w:rFonts w:asciiTheme="majorHAnsi" w:hAnsiTheme="majorHAnsi"/>
        </w:rPr>
        <w:t>it was proverbially defined, has differently modified the first, or essential</w:t>
      </w:r>
      <w:r w:rsidR="00865C2F" w:rsidRPr="00B84C43">
        <w:rPr>
          <w:rFonts w:asciiTheme="majorHAnsi" w:hAnsiTheme="majorHAnsi"/>
          <w:sz w:val="12"/>
        </w:rPr>
        <w:t xml:space="preserve"> </w:t>
      </w:r>
      <w:r w:rsidRPr="00B84C43">
        <w:rPr>
          <w:rFonts w:asciiTheme="majorHAnsi" w:hAnsiTheme="majorHAnsi"/>
        </w:rPr>
        <w:t>and universal human nature, in different countries. For national customs</w:t>
      </w:r>
      <w:r w:rsidR="00865C2F" w:rsidRPr="00B84C43">
        <w:rPr>
          <w:rFonts w:asciiTheme="majorHAnsi" w:hAnsiTheme="majorHAnsi"/>
          <w:sz w:val="12"/>
        </w:rPr>
        <w:t xml:space="preserve"> </w:t>
      </w:r>
      <w:r w:rsidRPr="00B84C43">
        <w:rPr>
          <w:rFonts w:asciiTheme="majorHAnsi" w:hAnsiTheme="majorHAnsi"/>
        </w:rPr>
        <w:t>and customary institutions so shape the mind of a nation that it may be</w:t>
      </w:r>
      <w:r w:rsidR="00865C2F" w:rsidRPr="00B84C43">
        <w:rPr>
          <w:rFonts w:asciiTheme="majorHAnsi" w:hAnsiTheme="majorHAnsi"/>
          <w:sz w:val="12"/>
        </w:rPr>
        <w:t xml:space="preserve"> </w:t>
      </w:r>
      <w:r w:rsidRPr="00B84C43">
        <w:rPr>
          <w:rFonts w:asciiTheme="majorHAnsi" w:hAnsiTheme="majorHAnsi"/>
        </w:rPr>
        <w:t>said that they constitute a people as a nation. The effects of political</w:t>
      </w:r>
      <w:r w:rsidR="00865C2F" w:rsidRPr="00B84C43">
        <w:rPr>
          <w:rFonts w:asciiTheme="majorHAnsi" w:hAnsiTheme="majorHAnsi"/>
          <w:sz w:val="12"/>
        </w:rPr>
        <w:t xml:space="preserve"> </w:t>
      </w:r>
      <w:r w:rsidRPr="00B84C43">
        <w:rPr>
          <w:rFonts w:asciiTheme="majorHAnsi" w:hAnsiTheme="majorHAnsi"/>
        </w:rPr>
        <w:t>reform on second nature are extremely hard to calculate, so that to</w:t>
      </w:r>
      <w:r w:rsidR="00865C2F" w:rsidRPr="00B84C43">
        <w:rPr>
          <w:rFonts w:asciiTheme="majorHAnsi" w:hAnsiTheme="majorHAnsi"/>
          <w:sz w:val="12"/>
        </w:rPr>
        <w:t xml:space="preserve"> </w:t>
      </w:r>
      <w:r w:rsidRPr="00B84C43">
        <w:rPr>
          <w:rFonts w:asciiTheme="majorHAnsi" w:hAnsiTheme="majorHAnsi"/>
        </w:rPr>
        <w:t>reform the institutions of a nation is always to put its stability at risk;</w:t>
      </w:r>
      <w:r w:rsidR="00865C2F" w:rsidRPr="00B84C43">
        <w:rPr>
          <w:rFonts w:asciiTheme="majorHAnsi" w:hAnsiTheme="majorHAnsi"/>
          <w:sz w:val="12"/>
        </w:rPr>
        <w:t xml:space="preserve"> </w:t>
      </w:r>
      <w:r w:rsidRPr="00B84C43">
        <w:rPr>
          <w:rFonts w:asciiTheme="majorHAnsi" w:hAnsiTheme="majorHAnsi"/>
        </w:rPr>
        <w:t>and it goes without saying for Johnson — though he says it often enough</w:t>
      </w:r>
      <w:r w:rsidR="00865C2F" w:rsidRPr="00B84C43">
        <w:rPr>
          <w:rFonts w:asciiTheme="majorHAnsi" w:hAnsiTheme="majorHAnsi"/>
          <w:sz w:val="12"/>
        </w:rPr>
        <w:t xml:space="preserve"> </w:t>
      </w:r>
      <w:r w:rsidRPr="00B84C43">
        <w:rPr>
          <w:rFonts w:asciiTheme="majorHAnsi" w:hAnsiTheme="majorHAnsi"/>
        </w:rPr>
        <w:t xml:space="preserve">— that </w:t>
      </w:r>
      <w:r w:rsidRPr="00B84C43">
        <w:rPr>
          <w:rStyle w:val="StyleBoldUnderline"/>
          <w:rFonts w:asciiTheme="majorHAnsi" w:hAnsiTheme="majorHAnsi"/>
        </w:rPr>
        <w:t>political stability is the greatest good that a government can secure</w:t>
      </w:r>
      <w:r w:rsidR="00865C2F" w:rsidRPr="00B84C43">
        <w:rPr>
          <w:rStyle w:val="StyleBoldUnderline"/>
          <w:rFonts w:asciiTheme="majorHAnsi" w:hAnsiTheme="majorHAnsi"/>
          <w:sz w:val="12"/>
        </w:rPr>
        <w:t xml:space="preserve"> </w:t>
      </w:r>
      <w:r w:rsidRPr="00B84C43">
        <w:rPr>
          <w:rStyle w:val="StyleBoldUnderline"/>
          <w:rFonts w:asciiTheme="majorHAnsi" w:hAnsiTheme="majorHAnsi"/>
        </w:rPr>
        <w:t>to a people.</w:t>
      </w:r>
      <w:r w:rsidRPr="00B84C43">
        <w:rPr>
          <w:rFonts w:asciiTheme="majorHAnsi" w:hAnsiTheme="majorHAnsi"/>
        </w:rPr>
        <w:t xml:space="preserve"> To calculate the effects of reform on first nature, as the</w:t>
      </w:r>
      <w:r w:rsidR="00865C2F" w:rsidRPr="00B84C43">
        <w:rPr>
          <w:rFonts w:asciiTheme="majorHAnsi" w:hAnsiTheme="majorHAnsi"/>
          <w:sz w:val="12"/>
        </w:rPr>
        <w:t xml:space="preserve"> </w:t>
      </w:r>
      <w:r w:rsidRPr="00B84C43">
        <w:rPr>
          <w:rFonts w:asciiTheme="majorHAnsi" w:hAnsiTheme="majorHAnsi"/>
        </w:rPr>
        <w:t>discourse of natural rights offers to do, is apparently a good deal easier,</w:t>
      </w:r>
      <w:r w:rsidR="00865C2F" w:rsidRPr="00B84C43">
        <w:rPr>
          <w:rFonts w:asciiTheme="majorHAnsi" w:hAnsiTheme="majorHAnsi"/>
          <w:sz w:val="12"/>
        </w:rPr>
        <w:t xml:space="preserve"> </w:t>
      </w:r>
      <w:r w:rsidRPr="00B84C43">
        <w:rPr>
          <w:rFonts w:asciiTheme="majorHAnsi" w:hAnsiTheme="majorHAnsi"/>
        </w:rPr>
        <w:t>of course, but serves no serious purpose; for it assumes the impossible,</w:t>
      </w:r>
      <w:r w:rsidR="00865C2F" w:rsidRPr="00B84C43">
        <w:rPr>
          <w:rFonts w:asciiTheme="majorHAnsi" w:hAnsiTheme="majorHAnsi"/>
          <w:sz w:val="12"/>
        </w:rPr>
        <w:t xml:space="preserve"> </w:t>
      </w:r>
      <w:r w:rsidRPr="00B84C43">
        <w:rPr>
          <w:rFonts w:asciiTheme="majorHAnsi" w:hAnsiTheme="majorHAnsi"/>
        </w:rPr>
        <w:t>that we can decompound an essential and universal human nature from</w:t>
      </w:r>
      <w:r w:rsidR="00865C2F" w:rsidRPr="00B84C43">
        <w:rPr>
          <w:rFonts w:asciiTheme="majorHAnsi" w:hAnsiTheme="majorHAnsi"/>
          <w:sz w:val="12"/>
        </w:rPr>
        <w:t xml:space="preserve"> </w:t>
      </w:r>
      <w:r w:rsidRPr="00B84C43">
        <w:rPr>
          <w:rFonts w:asciiTheme="majorHAnsi" w:hAnsiTheme="majorHAnsi"/>
        </w:rPr>
        <w:t>the reality we actually perceive, which is of different nations differently</w:t>
      </w:r>
      <w:r w:rsidR="00865C2F" w:rsidRPr="00B84C43">
        <w:rPr>
          <w:rFonts w:asciiTheme="majorHAnsi" w:hAnsiTheme="majorHAnsi"/>
          <w:sz w:val="12"/>
        </w:rPr>
        <w:t xml:space="preserve"> </w:t>
      </w:r>
      <w:r w:rsidRPr="00B84C43">
        <w:rPr>
          <w:rFonts w:asciiTheme="majorHAnsi" w:hAnsiTheme="majorHAnsi"/>
        </w:rPr>
        <w:t>modified by their different habits, customs, and institutions. It follows,</w:t>
      </w:r>
      <w:r w:rsidR="00865C2F" w:rsidRPr="00B84C43">
        <w:rPr>
          <w:rFonts w:asciiTheme="majorHAnsi" w:hAnsiTheme="majorHAnsi"/>
          <w:sz w:val="12"/>
        </w:rPr>
        <w:t xml:space="preserve"> </w:t>
      </w:r>
      <w:r w:rsidRPr="00B84C43">
        <w:rPr>
          <w:rFonts w:asciiTheme="majorHAnsi" w:hAnsiTheme="majorHAnsi"/>
        </w:rPr>
        <w:t>for Johnson, that 'for the law to be known, is of more importance than</w:t>
      </w:r>
      <w:r w:rsidR="00865C2F" w:rsidRPr="00B84C43">
        <w:rPr>
          <w:rFonts w:asciiTheme="majorHAnsi" w:hAnsiTheme="majorHAnsi"/>
          <w:sz w:val="12"/>
        </w:rPr>
        <w:t xml:space="preserve"> </w:t>
      </w:r>
      <w:r w:rsidRPr="00B84C43">
        <w:rPr>
          <w:rFonts w:asciiTheme="majorHAnsi" w:hAnsiTheme="majorHAnsi"/>
        </w:rPr>
        <w:t>to be right', and that 'all change is of itself an evil, which ought not to</w:t>
      </w:r>
      <w:r w:rsidR="00865C2F" w:rsidRPr="00B84C43">
        <w:rPr>
          <w:rFonts w:asciiTheme="majorHAnsi" w:hAnsiTheme="majorHAnsi"/>
          <w:sz w:val="12"/>
        </w:rPr>
        <w:t xml:space="preserve"> </w:t>
      </w:r>
      <w:r w:rsidRPr="00B84C43">
        <w:rPr>
          <w:rFonts w:asciiTheme="majorHAnsi" w:hAnsiTheme="majorHAnsi"/>
        </w:rPr>
        <w:t>be hazarded but for evident advantage'.26</w:t>
      </w:r>
    </w:p>
    <w:p w14:paraId="0679AB51" w14:textId="77777777" w:rsidR="00ED3296" w:rsidRPr="00B84C43" w:rsidRDefault="00ED3296" w:rsidP="00A81A82">
      <w:pPr>
        <w:rPr>
          <w:rStyle w:val="StyleBoldUnderline"/>
          <w:rFonts w:asciiTheme="majorHAnsi" w:hAnsiTheme="majorHAnsi"/>
        </w:rPr>
      </w:pPr>
    </w:p>
    <w:p w14:paraId="3DD752A7" w14:textId="77777777" w:rsidR="00F442B2" w:rsidRPr="00B84C43" w:rsidRDefault="00F442B2" w:rsidP="00A81A82">
      <w:pPr>
        <w:rPr>
          <w:rStyle w:val="StyleBoldUnderline"/>
          <w:rFonts w:asciiTheme="majorHAnsi" w:hAnsiTheme="majorHAnsi"/>
        </w:rPr>
      </w:pPr>
    </w:p>
    <w:p w14:paraId="6E149339" w14:textId="77777777" w:rsidR="003A3A22" w:rsidRPr="00B84C43" w:rsidRDefault="003A3A22" w:rsidP="00A81A82">
      <w:pPr>
        <w:rPr>
          <w:rStyle w:val="StyleBoldUnderline"/>
          <w:rFonts w:asciiTheme="majorHAnsi" w:hAnsiTheme="majorHAnsi"/>
        </w:rPr>
      </w:pPr>
    </w:p>
    <w:p w14:paraId="47457D01" w14:textId="77777777" w:rsidR="000C3B41" w:rsidRPr="00B84C43" w:rsidRDefault="000C3B41" w:rsidP="00A81A82">
      <w:pPr>
        <w:rPr>
          <w:rFonts w:asciiTheme="majorHAnsi" w:hAnsiTheme="majorHAnsi"/>
        </w:rPr>
      </w:pPr>
    </w:p>
    <w:p w14:paraId="2AB90578" w14:textId="28293CA7" w:rsidR="00A81A82" w:rsidRPr="00B84C43" w:rsidRDefault="00A81A82" w:rsidP="00A81A82">
      <w:pPr>
        <w:pStyle w:val="Heading3"/>
      </w:pPr>
      <w:bookmarkStart w:id="46" w:name="_Toc235281201"/>
      <w:r w:rsidRPr="00B84C43">
        <w:t>AT Bhabha</w:t>
      </w:r>
      <w:bookmarkEnd w:id="46"/>
    </w:p>
    <w:p w14:paraId="1D44DA25" w14:textId="77777777" w:rsidR="00B84C43" w:rsidRPr="00B84C43" w:rsidRDefault="00B84C43" w:rsidP="00B84C43">
      <w:pPr>
        <w:pStyle w:val="Heading4"/>
      </w:pPr>
      <w:r w:rsidRPr="00B84C43">
        <w:t xml:space="preserve">Bhabha’s fixation on fluidity inscribes an academic colonialism that destroys any hope of postcolonial liberation.   </w:t>
      </w:r>
    </w:p>
    <w:p w14:paraId="75718598" w14:textId="77777777" w:rsidR="00B84C43" w:rsidRPr="00B84C43" w:rsidRDefault="00B84C43" w:rsidP="00B84C43">
      <w:pPr>
        <w:rPr>
          <w:rStyle w:val="StyleStyleBold12pt"/>
          <w:rFonts w:asciiTheme="majorHAnsi" w:hAnsiTheme="majorHAnsi"/>
        </w:rPr>
      </w:pPr>
      <w:r w:rsidRPr="00B84C43">
        <w:rPr>
          <w:rStyle w:val="StyleStyleBold12pt"/>
          <w:rFonts w:asciiTheme="majorHAnsi" w:hAnsiTheme="majorHAnsi"/>
        </w:rPr>
        <w:t xml:space="preserve">Juan 1998 </w:t>
      </w:r>
      <w:r w:rsidRPr="00B84C43">
        <w:rPr>
          <w:rFonts w:asciiTheme="majorHAnsi" w:hAnsiTheme="majorHAnsi"/>
        </w:rPr>
        <w:t xml:space="preserve">[Jr., E San, Professor of Comparative American Cultures at Washington State U, “The Limits of Postcolonial Criticism: The Discourse of Edward Said,” </w:t>
      </w:r>
      <w:hyperlink r:id="rId17" w:history="1">
        <w:r w:rsidRPr="00B84C43">
          <w:rPr>
            <w:rFonts w:asciiTheme="majorHAnsi" w:hAnsiTheme="majorHAnsi"/>
          </w:rPr>
          <w:t>http://www.solidarity-us.org/site/node/1781</w:t>
        </w:r>
      </w:hyperlink>
      <w:r w:rsidRPr="00B84C43">
        <w:rPr>
          <w:rFonts w:asciiTheme="majorHAnsi" w:hAnsiTheme="majorHAnsi"/>
        </w:rPr>
        <w:t>, Accessed: 7/12/13]</w:t>
      </w:r>
    </w:p>
    <w:p w14:paraId="1F1F155A" w14:textId="6820E61B" w:rsidR="00B84C43" w:rsidRPr="00B84C43" w:rsidRDefault="00B84C43" w:rsidP="00B84C43">
      <w:pPr>
        <w:rPr>
          <w:rFonts w:asciiTheme="majorHAnsi" w:hAnsiTheme="majorHAnsi"/>
          <w:sz w:val="12"/>
        </w:rPr>
      </w:pPr>
      <w:r w:rsidRPr="00B84C43">
        <w:rPr>
          <w:rStyle w:val="StyleBoldUnderline"/>
          <w:rFonts w:asciiTheme="majorHAnsi" w:hAnsiTheme="majorHAnsi"/>
        </w:rPr>
        <w:t>I consider postcolonialism as the cultural logic of this mixture and multilayering of forms taken as an essential ethos of late modernity, a logic distanced from its grounding in the unsynchronized interaction between colonial powers and colonized subalterns.</w:t>
      </w:r>
      <w:r w:rsidR="0087402F">
        <w:rPr>
          <w:rStyle w:val="StyleBoldUnderline"/>
          <w:rFonts w:asciiTheme="majorHAnsi" w:hAnsiTheme="majorHAnsi"/>
        </w:rPr>
        <w:t xml:space="preserve"> </w:t>
      </w:r>
      <w:r w:rsidRPr="00B84C43">
        <w:rPr>
          <w:rFonts w:asciiTheme="majorHAnsi" w:hAnsiTheme="majorHAnsi"/>
        </w:rPr>
        <w:t xml:space="preserve">The Indo-British </w:t>
      </w:r>
      <w:r w:rsidRPr="00B84C43">
        <w:rPr>
          <w:rStyle w:val="StyleBoldUnderline"/>
          <w:rFonts w:asciiTheme="majorHAnsi" w:hAnsiTheme="majorHAnsi"/>
        </w:rPr>
        <w:t>critic Homi Bhabha, among others, has given ontological priority to the phenomenon of cultural difference between colonized and colonizer. The articulation of such difference in “in-between” places produces hybridization of identities: “It is in the emergence of the interstices—the overlap and displacement of domains of difference—that the intersubjective and collective experiences of nationness, community interest, or cultural value are negotiated”</w:t>
      </w:r>
      <w:r w:rsidRPr="00B84C43">
        <w:rPr>
          <w:rFonts w:asciiTheme="majorHAnsi" w:hAnsiTheme="majorHAnsi"/>
        </w:rPr>
        <w:t xml:space="preserve"> (Bhabha 1994, 1-2).</w:t>
      </w:r>
      <w:r w:rsidR="0087402F">
        <w:rPr>
          <w:rFonts w:asciiTheme="majorHAnsi" w:hAnsiTheme="majorHAnsi"/>
          <w:sz w:val="12"/>
        </w:rPr>
        <w:t xml:space="preserve"> </w:t>
      </w:r>
      <w:r w:rsidRPr="00B84C43">
        <w:rPr>
          <w:rFonts w:asciiTheme="majorHAnsi" w:hAnsiTheme="majorHAnsi"/>
        </w:rPr>
        <w:t xml:space="preserve">Since (following Wallerstein 1991) </w:t>
      </w:r>
      <w:r w:rsidRPr="00B84C43">
        <w:rPr>
          <w:rStyle w:val="StyleBoldUnderline"/>
          <w:rFonts w:asciiTheme="majorHAnsi" w:hAnsiTheme="majorHAnsi"/>
        </w:rPr>
        <w:t>capital ethnicizes peoples to promote labor segmentation, hybridity and other differential phenomena result. But for Bhabha, ambivalence arises from the poststructuralist “difference of writing” that informs any cultural performance.</w:t>
      </w:r>
      <w:r w:rsidR="0087402F">
        <w:rPr>
          <w:rStyle w:val="StyleBoldUnderline"/>
          <w:rFonts w:asciiTheme="majorHAnsi" w:hAnsiTheme="majorHAnsi"/>
        </w:rPr>
        <w:t xml:space="preserve"> </w:t>
      </w:r>
      <w:r w:rsidRPr="00B84C43">
        <w:rPr>
          <w:rStyle w:val="StyleBoldUnderline"/>
          <w:rFonts w:asciiTheme="majorHAnsi" w:hAnsiTheme="majorHAnsi"/>
        </w:rPr>
        <w:t xml:space="preserve">Such performances are found in certain privileged positionalities and experiences: “the history of postcolonial migration, the narratives of cultural and political diaspora, the major social displacements of peasants and aboriginal communities, </w:t>
      </w:r>
      <w:proofErr w:type="gramStart"/>
      <w:r w:rsidRPr="00B84C43">
        <w:rPr>
          <w:rStyle w:val="StyleBoldUnderline"/>
          <w:rFonts w:asciiTheme="majorHAnsi" w:hAnsiTheme="majorHAnsi"/>
        </w:rPr>
        <w:t>the</w:t>
      </w:r>
      <w:proofErr w:type="gramEnd"/>
      <w:r w:rsidRPr="00B84C43">
        <w:rPr>
          <w:rStyle w:val="StyleBoldUnderline"/>
          <w:rFonts w:asciiTheme="majorHAnsi" w:hAnsiTheme="majorHAnsi"/>
        </w:rPr>
        <w:t xml:space="preserve"> poetics of exile, the grim prose of political and economic refugees.”</w:t>
      </w:r>
      <w:r w:rsidRPr="00B84C43">
        <w:rPr>
          <w:rFonts w:asciiTheme="majorHAnsi" w:hAnsiTheme="majorHAnsi"/>
        </w:rPr>
        <w:t xml:space="preserve"> (5) Alex Callinicos calls </w:t>
      </w:r>
      <w:r w:rsidRPr="00B84C43">
        <w:rPr>
          <w:rStyle w:val="StyleBoldUnderline"/>
          <w:rFonts w:asciiTheme="majorHAnsi" w:hAnsiTheme="majorHAnsi"/>
        </w:rPr>
        <w:t>Bhabha's approach “an idealist reduction of the social to the semiotic.” (1995: 111)</w:t>
      </w:r>
      <w:r w:rsidR="0087402F">
        <w:rPr>
          <w:rStyle w:val="StyleBoldUnderline"/>
          <w:rFonts w:asciiTheme="majorHAnsi" w:hAnsiTheme="majorHAnsi"/>
        </w:rPr>
        <w:t xml:space="preserve"> </w:t>
      </w:r>
      <w:r w:rsidRPr="00B84C43">
        <w:rPr>
          <w:rStyle w:val="StyleBoldUnderline"/>
          <w:rFonts w:asciiTheme="majorHAnsi" w:hAnsiTheme="majorHAnsi"/>
        </w:rPr>
        <w:t>Indeterminacy, interruption of the signifying chain, aporia, endless displacements, translations, and negotiations characterize postcolonial literary theory and practice.</w:t>
      </w:r>
      <w:r w:rsidRPr="00B84C43">
        <w:rPr>
          <w:rFonts w:asciiTheme="majorHAnsi" w:hAnsiTheme="majorHAnsi"/>
        </w:rPr>
        <w:t xml:space="preserve"> Aijaz Ahmad (1996) points to the ambiguity of historical references in postcolonial discourse. In the discursive realm of floating signifiers and the language metaphor, the objective asymmetry of power and resources between hegemonic blocs and subaltern groups (racialized minorities in the metropoles and in the “third world”) disappears, as well as the attendant conflicts.</w:t>
      </w:r>
      <w:r w:rsidR="0087402F">
        <w:rPr>
          <w:rFonts w:asciiTheme="majorHAnsi" w:hAnsiTheme="majorHAnsi"/>
          <w:sz w:val="12"/>
        </w:rPr>
        <w:t xml:space="preserve"> </w:t>
      </w:r>
      <w:r w:rsidRPr="00B84C43">
        <w:rPr>
          <w:rFonts w:asciiTheme="majorHAnsi" w:hAnsiTheme="majorHAnsi"/>
        </w:rPr>
        <w:t xml:space="preserve">Clearly </w:t>
      </w:r>
      <w:r w:rsidRPr="00B84C43">
        <w:rPr>
          <w:rStyle w:val="StyleBoldUnderline"/>
          <w:rFonts w:asciiTheme="majorHAnsi" w:hAnsiTheme="majorHAnsi"/>
        </w:rPr>
        <w:t>this fixation on the manifestations of “unevenness” has undergone fetishization, divorced from its concrete social determinations. What postcolonial theory</w:t>
      </w:r>
      <w:r w:rsidRPr="00B84C43">
        <w:rPr>
          <w:rFonts w:asciiTheme="majorHAnsi" w:hAnsiTheme="majorHAnsi"/>
        </w:rPr>
        <w:t xml:space="preserve"> (Bhabha's practice is replicated in Gayatri Chakravorty Spivak, Trinh Minh-ha, and others) </w:t>
      </w:r>
      <w:r w:rsidRPr="00B84C43">
        <w:rPr>
          <w:rStyle w:val="StyleBoldUnderline"/>
          <w:rFonts w:asciiTheme="majorHAnsi" w:hAnsiTheme="majorHAnsi"/>
        </w:rPr>
        <w:t>seems to carry out in the name of individualist resistance is the valorization of reified immediacies—the symptomatic effects of colonization in various forms of “orientalisms” and strategies of adaptations and cooptations—unconnected with the institutions and instrumentalities that subtend them.</w:t>
      </w:r>
      <w:r w:rsidR="0087402F">
        <w:rPr>
          <w:rStyle w:val="StyleBoldUnderline"/>
          <w:rFonts w:asciiTheme="majorHAnsi" w:hAnsiTheme="majorHAnsi"/>
        </w:rPr>
        <w:t xml:space="preserve"> </w:t>
      </w:r>
    </w:p>
    <w:p w14:paraId="0682DE5D" w14:textId="77777777" w:rsidR="00B84C43" w:rsidRPr="00B84C43" w:rsidRDefault="00B84C43" w:rsidP="00B84C43">
      <w:pPr>
        <w:rPr>
          <w:rFonts w:asciiTheme="majorHAnsi" w:hAnsiTheme="majorHAnsi"/>
          <w:sz w:val="12"/>
        </w:rPr>
      </w:pPr>
    </w:p>
    <w:p w14:paraId="65993FE5" w14:textId="77777777" w:rsidR="00B84C43" w:rsidRPr="00B84C43" w:rsidRDefault="00B84C43" w:rsidP="00B84C43">
      <w:pPr>
        <w:rPr>
          <w:rFonts w:asciiTheme="majorHAnsi" w:hAnsiTheme="majorHAnsi"/>
          <w:sz w:val="12"/>
        </w:rPr>
      </w:pPr>
    </w:p>
    <w:p w14:paraId="1449EA47" w14:textId="77777777" w:rsidR="00B84C43" w:rsidRPr="00B84C43" w:rsidRDefault="00B84C43" w:rsidP="00B84C43">
      <w:pPr>
        <w:pStyle w:val="Heading4"/>
        <w:rPr>
          <w:rStyle w:val="StyleStyleBold12pt"/>
          <w:b/>
        </w:rPr>
      </w:pPr>
      <w:r w:rsidRPr="00B84C43">
        <w:rPr>
          <w:rStyle w:val="StyleStyleBold12pt"/>
          <w:b/>
        </w:rPr>
        <w:t xml:space="preserve">Meditations on the hybrid and liminal space of postcolonialism lead to a mystification of the oppressed. </w:t>
      </w:r>
    </w:p>
    <w:p w14:paraId="72AD50E0" w14:textId="77777777" w:rsidR="00B84C43" w:rsidRPr="00B84C43" w:rsidRDefault="00B84C43" w:rsidP="00B84C43">
      <w:pPr>
        <w:rPr>
          <w:rFonts w:asciiTheme="majorHAnsi" w:hAnsiTheme="majorHAnsi"/>
        </w:rPr>
      </w:pPr>
      <w:r w:rsidRPr="00B84C43">
        <w:rPr>
          <w:rStyle w:val="StyleStyleBold12pt"/>
          <w:rFonts w:asciiTheme="majorHAnsi" w:hAnsiTheme="majorHAnsi"/>
        </w:rPr>
        <w:t>Juan 1998</w:t>
      </w:r>
      <w:r w:rsidRPr="00B84C43">
        <w:rPr>
          <w:rFonts w:asciiTheme="majorHAnsi" w:hAnsiTheme="majorHAnsi"/>
        </w:rPr>
        <w:t xml:space="preserve"> [Jr., E San, Professor of Comparative American Cultures at Washington State U, “The Limits of Postcolonial Criticism: The Discourse of Edward Said,” </w:t>
      </w:r>
      <w:hyperlink r:id="rId18" w:history="1">
        <w:r w:rsidRPr="00B84C43">
          <w:rPr>
            <w:rStyle w:val="Hyperlink"/>
            <w:rFonts w:asciiTheme="majorHAnsi" w:hAnsiTheme="majorHAnsi"/>
          </w:rPr>
          <w:t>http://www.solidarity-us.org/site/node/1781</w:t>
        </w:r>
      </w:hyperlink>
      <w:r w:rsidRPr="00B84C43">
        <w:rPr>
          <w:rFonts w:asciiTheme="majorHAnsi" w:hAnsiTheme="majorHAnsi"/>
        </w:rPr>
        <w:t>, Accessed: 7/12/13]</w:t>
      </w:r>
    </w:p>
    <w:p w14:paraId="7E048C38" w14:textId="168803D1" w:rsidR="00B84C43" w:rsidRPr="00B84C43" w:rsidRDefault="00B84C43" w:rsidP="00B84C43">
      <w:pPr>
        <w:rPr>
          <w:rFonts w:asciiTheme="majorHAnsi" w:hAnsiTheme="majorHAnsi"/>
        </w:rPr>
      </w:pPr>
      <w:r w:rsidRPr="00B84C43">
        <w:rPr>
          <w:rFonts w:asciiTheme="majorHAnsi" w:hAnsiTheme="majorHAnsi"/>
        </w:rPr>
        <w:t>Viewed from the perspective of late-capitalist political economy, the figures of difference, fragmentation, liminality and diaspora, which Lawrence Grossberg (1996) considers the principles of identity for postmodern cultural studies (of which postcolonialism is a subspecies), are modes of regulating the social relations of production, in particular the division of global social labor and its reproduction.</w:t>
      </w:r>
      <w:r w:rsidR="0087402F">
        <w:rPr>
          <w:rFonts w:asciiTheme="majorHAnsi" w:hAnsiTheme="majorHAnsi"/>
          <w:sz w:val="12"/>
        </w:rPr>
        <w:t xml:space="preserve">  </w:t>
      </w:r>
      <w:r w:rsidRPr="00B84C43">
        <w:rPr>
          <w:rFonts w:asciiTheme="majorHAnsi" w:hAnsiTheme="majorHAnsi"/>
        </w:rPr>
        <w:t xml:space="preserve">But </w:t>
      </w:r>
      <w:r w:rsidRPr="00B84C43">
        <w:rPr>
          <w:rStyle w:val="StyleBoldUnderline"/>
          <w:rFonts w:asciiTheme="majorHAnsi" w:hAnsiTheme="majorHAnsi"/>
        </w:rPr>
        <w:t>postcolonial critics not only remove these principles of identity from their circumstantial ground, from their historical contexts; they also treat them as autonomous phenomena separate from the structures of cultural production and political legitimation in late modern societies.</w:t>
      </w:r>
      <w:r w:rsidRPr="00B84C43">
        <w:rPr>
          <w:rFonts w:asciiTheme="majorHAnsi" w:hAnsiTheme="majorHAnsi"/>
        </w:rPr>
        <w:t xml:space="preserve"> In the French philosopher Henri Lefebvre's words, </w:t>
      </w:r>
      <w:r w:rsidRPr="00B84C43">
        <w:rPr>
          <w:rStyle w:val="StyleBoldUnderline"/>
          <w:rFonts w:asciiTheme="majorHAnsi" w:hAnsiTheme="majorHAnsi"/>
        </w:rPr>
        <w:t>“Each of these `moments' of the real [i.e. hybridity, fragmentation, etc.], once isolated and hypostatized, becomes the negator of the other moments and then the negator of itself. Limited and transposed into a form, the content becomes oppressive and destructive of its own reality.”</w:t>
      </w:r>
      <w:r w:rsidRPr="00B84C43">
        <w:rPr>
          <w:rFonts w:asciiTheme="majorHAnsi" w:hAnsiTheme="majorHAnsi"/>
        </w:rPr>
        <w:t xml:space="preserve"> (1968: 167)</w:t>
      </w:r>
      <w:r w:rsidR="0087402F">
        <w:rPr>
          <w:rFonts w:asciiTheme="majorHAnsi" w:hAnsiTheme="majorHAnsi"/>
          <w:sz w:val="12"/>
        </w:rPr>
        <w:t xml:space="preserve">  </w:t>
      </w:r>
      <w:r w:rsidRPr="00B84C43">
        <w:rPr>
          <w:rStyle w:val="StyleBoldUnderline"/>
          <w:rFonts w:asciiTheme="majorHAnsi" w:hAnsiTheme="majorHAnsi"/>
        </w:rPr>
        <w:t>Postcolonialism is guilty of what it claims to repudiate: mystification and moralism. What postcolonialism ultimately tries to do is to reify certain transitory practices, styles, modalities of thought and expression that arise as attempts to resolve specific historical contradictions in the ongoing crisis of late, transnational capitalism.</w:t>
      </w:r>
      <w:r w:rsidR="0087402F">
        <w:rPr>
          <w:rStyle w:val="StyleBoldUnderline"/>
          <w:rFonts w:asciiTheme="majorHAnsi" w:hAnsiTheme="majorHAnsi"/>
        </w:rPr>
        <w:t xml:space="preserve">  </w:t>
      </w:r>
      <w:r w:rsidRPr="00B84C43">
        <w:rPr>
          <w:rStyle w:val="StyleBoldUnderline"/>
          <w:rFonts w:asciiTheme="majorHAnsi" w:hAnsiTheme="majorHAnsi"/>
        </w:rPr>
        <w:t>Cultural difference is the single ambivalent result of colonialism that can be articulated in plural ways. Unevenness is no longer an abstract categorizing term, but an empirical one-sided description that affords the subaltern's newly-discovered agency some space for the display of libertarian astuteness.</w:t>
      </w:r>
      <w:r w:rsidR="0087402F">
        <w:rPr>
          <w:rFonts w:asciiTheme="majorHAnsi" w:hAnsiTheme="majorHAnsi"/>
          <w:sz w:val="12"/>
        </w:rPr>
        <w:t xml:space="preserve">  </w:t>
      </w:r>
      <w:r w:rsidRPr="00B84C43">
        <w:rPr>
          <w:rFonts w:asciiTheme="majorHAnsi" w:hAnsiTheme="majorHAnsi"/>
        </w:rPr>
        <w:t xml:space="preserve">What the Marxist theoretician Georg Lukacs (1971) calls “ethical utopianism,” the lapse into subjectivism, afflicts postcolonial theory because it denies the internally </w:t>
      </w:r>
      <w:r w:rsidRPr="00B84C43">
        <w:rPr>
          <w:rStyle w:val="StyleBoldUnderline"/>
          <w:rFonts w:asciiTheme="majorHAnsi" w:hAnsiTheme="majorHAnsi"/>
        </w:rPr>
        <w:t>complex determinants that are its condition of possibility. This mediation of the hybrid, interstitial and borderline experience with the concrete totality of the social formation is rejected as “essentialism” or “totalization”</w:t>
      </w:r>
      <w:r w:rsidRPr="00B84C43">
        <w:rPr>
          <w:rFonts w:asciiTheme="majorHAnsi" w:hAnsiTheme="majorHAnsi"/>
        </w:rPr>
        <w:t xml:space="preserve"> (San Juan 1998).</w:t>
      </w:r>
    </w:p>
    <w:p w14:paraId="4F6E0AA8" w14:textId="77777777" w:rsidR="00B84C43" w:rsidRPr="00B84C43" w:rsidRDefault="00B84C43" w:rsidP="00B84C43">
      <w:pPr>
        <w:rPr>
          <w:rFonts w:asciiTheme="majorHAnsi" w:hAnsiTheme="majorHAnsi"/>
        </w:rPr>
      </w:pPr>
    </w:p>
    <w:p w14:paraId="2307D518" w14:textId="77777777" w:rsidR="00A81A82" w:rsidRPr="00B84C43" w:rsidRDefault="00A81A82" w:rsidP="00A81A82">
      <w:pPr>
        <w:pStyle w:val="Heading4"/>
      </w:pPr>
      <w:r w:rsidRPr="00B84C43">
        <w:t xml:space="preserve">Postcolonialism’s reliance on psychoanalysis misreads the Latin American context and reinscribes coloniality </w:t>
      </w:r>
    </w:p>
    <w:p w14:paraId="12DCA43D" w14:textId="4816D546" w:rsidR="00A81A82" w:rsidRPr="00B84C43" w:rsidRDefault="00A81A82" w:rsidP="00A81A82">
      <w:pPr>
        <w:rPr>
          <w:rFonts w:asciiTheme="majorHAnsi" w:hAnsiTheme="majorHAnsi"/>
          <w:b/>
          <w:sz w:val="26"/>
        </w:rPr>
      </w:pPr>
      <w:r w:rsidRPr="00B84C43">
        <w:rPr>
          <w:rStyle w:val="StyleStyleBold12pt"/>
          <w:rFonts w:asciiTheme="majorHAnsi" w:hAnsiTheme="majorHAnsi"/>
        </w:rPr>
        <w:t>Bosteels, 2011</w:t>
      </w:r>
      <w:r w:rsidRPr="00B84C43">
        <w:rPr>
          <w:rFonts w:asciiTheme="majorHAnsi" w:hAnsiTheme="majorHAnsi"/>
          <w:color w:val="000000"/>
          <w:sz w:val="24"/>
        </w:rPr>
        <w:t>[Bruno, of Romance studies at Cornell University, June 1</w:t>
      </w:r>
      <w:r w:rsidRPr="00B84C43">
        <w:rPr>
          <w:rFonts w:asciiTheme="majorHAnsi" w:hAnsiTheme="majorHAnsi"/>
          <w:color w:val="000000"/>
          <w:sz w:val="24"/>
          <w:vertAlign w:val="superscript"/>
        </w:rPr>
        <w:t>st</w:t>
      </w:r>
      <w:r w:rsidRPr="00B84C43">
        <w:rPr>
          <w:rFonts w:asciiTheme="majorHAnsi" w:hAnsiTheme="majorHAnsi"/>
          <w:color w:val="000000"/>
          <w:sz w:val="24"/>
        </w:rPr>
        <w:t xml:space="preserve"> 2011, “Critique of planned obsolescence: </w:t>
      </w:r>
      <w:proofErr w:type="gramStart"/>
      <w:r w:rsidRPr="00B84C43">
        <w:rPr>
          <w:rFonts w:asciiTheme="majorHAnsi" w:hAnsiTheme="majorHAnsi"/>
          <w:color w:val="000000"/>
          <w:sz w:val="24"/>
        </w:rPr>
        <w:t>marx</w:t>
      </w:r>
      <w:proofErr w:type="gramEnd"/>
      <w:r w:rsidRPr="00B84C43">
        <w:rPr>
          <w:rFonts w:asciiTheme="majorHAnsi" w:hAnsiTheme="majorHAnsi"/>
          <w:color w:val="000000"/>
          <w:sz w:val="24"/>
        </w:rPr>
        <w:t xml:space="preserve"> and freud in Latin America,” Revista Hispánica Moderna, 64: 1, page # 6-7, TZ]</w:t>
      </w:r>
    </w:p>
    <w:p w14:paraId="43B336D5" w14:textId="510A064B" w:rsidR="00A81A82" w:rsidRPr="00B84C43" w:rsidRDefault="00A81A82" w:rsidP="00A81A82">
      <w:pPr>
        <w:rPr>
          <w:rFonts w:asciiTheme="majorHAnsi" w:hAnsiTheme="majorHAnsi"/>
          <w:color w:val="000000"/>
          <w:sz w:val="24"/>
        </w:rPr>
      </w:pPr>
      <w:r w:rsidRPr="00B84C43">
        <w:rPr>
          <w:rFonts w:asciiTheme="majorHAnsi" w:hAnsiTheme="majorHAnsi"/>
          <w:color w:val="000000"/>
          <w:sz w:val="24"/>
        </w:rPr>
        <w:t xml:space="preserve">In fact, even if he saw himself as the Columbus of the unconscious, </w:t>
      </w:r>
      <w:r w:rsidRPr="00B84C43">
        <w:rPr>
          <w:rStyle w:val="StyleBoldUnderline"/>
          <w:rFonts w:asciiTheme="majorHAnsi" w:hAnsiTheme="majorHAnsi"/>
        </w:rPr>
        <w:t>the founder of psychoanalysis never refers specifically to the realities of Latin America—at least not beyond his personal and anthropological interest in the culture of the Bolivian coca leaf</w:t>
      </w:r>
      <w:r w:rsidRPr="00B84C43">
        <w:rPr>
          <w:rFonts w:asciiTheme="majorHAnsi" w:hAnsiTheme="majorHAnsi"/>
          <w:color w:val="000000"/>
          <w:sz w:val="24"/>
        </w:rPr>
        <w:t>. There are, to be sure, a number of eyebrow-raising assertions</w:t>
      </w:r>
      <w:r w:rsidR="00865C2F" w:rsidRPr="00B84C43">
        <w:rPr>
          <w:rFonts w:asciiTheme="majorHAnsi" w:hAnsiTheme="majorHAnsi"/>
          <w:color w:val="000000"/>
          <w:sz w:val="12"/>
        </w:rPr>
        <w:t xml:space="preserve"> </w:t>
      </w:r>
      <w:r w:rsidRPr="00B84C43">
        <w:rPr>
          <w:rFonts w:asciiTheme="majorHAnsi" w:hAnsiTheme="majorHAnsi"/>
          <w:color w:val="000000"/>
          <w:sz w:val="24"/>
        </w:rPr>
        <w:t>similar to what Marx or Engels have to say early on about Mexicans, as when</w:t>
      </w:r>
      <w:r w:rsidR="00865C2F" w:rsidRPr="00B84C43">
        <w:rPr>
          <w:rFonts w:asciiTheme="majorHAnsi" w:hAnsiTheme="majorHAnsi"/>
          <w:color w:val="000000"/>
          <w:sz w:val="12"/>
        </w:rPr>
        <w:t xml:space="preserve"> </w:t>
      </w:r>
      <w:r w:rsidRPr="00B84C43">
        <w:rPr>
          <w:rStyle w:val="StyleBoldUnderline"/>
          <w:rFonts w:asciiTheme="majorHAnsi" w:hAnsiTheme="majorHAnsi"/>
        </w:rPr>
        <w:t>Freud refers metaphorically to the unconscious, in his paper of the same title from 1915, by speaking of the mind’s ‘‘aboriginal population’’ or again, elsewhere, about the ‘‘dark continents.’’8 And in Freud’s case, too, we could try to systematize the underlying prejudices, aside from a certain metaphysical fixity of concepts, which lead to such affirmations: the universalist trend of his interpretation of evolution, with identical stages for all of humanity; the correspondence between the phylogenetic and the ontogenetic aspects of development, which leads to the utilization of metaphors of primitivism above all with reference to neurosis and the early stages of infanthood as in his 1913 text Totem and Taboo, significantly subtitled Some Points of Agreement between the Mental Lives of Savages and Neurotics;</w:t>
      </w:r>
      <w:r w:rsidRPr="00B84C43">
        <w:rPr>
          <w:rFonts w:asciiTheme="majorHAnsi" w:hAnsiTheme="majorHAnsi"/>
          <w:color w:val="000000"/>
          <w:sz w:val="24"/>
        </w:rPr>
        <w:t xml:space="preserve"> and the Lamarckian faith in the possibility of the hereditary transmission</w:t>
      </w:r>
      <w:r w:rsidR="00865C2F" w:rsidRPr="00B84C43">
        <w:rPr>
          <w:rFonts w:asciiTheme="majorHAnsi" w:hAnsiTheme="majorHAnsi"/>
          <w:color w:val="000000"/>
          <w:sz w:val="12"/>
        </w:rPr>
        <w:t xml:space="preserve"> </w:t>
      </w:r>
      <w:r w:rsidRPr="00B84C43">
        <w:rPr>
          <w:rFonts w:asciiTheme="majorHAnsi" w:hAnsiTheme="majorHAnsi"/>
          <w:color w:val="000000"/>
          <w:sz w:val="24"/>
        </w:rPr>
        <w:t>of acquired traits, which likewise renders superfluous the study of other or earlier</w:t>
      </w:r>
      <w:r w:rsidR="00865C2F" w:rsidRPr="00B84C43">
        <w:rPr>
          <w:rFonts w:asciiTheme="majorHAnsi" w:hAnsiTheme="majorHAnsi"/>
          <w:color w:val="000000"/>
          <w:sz w:val="12"/>
        </w:rPr>
        <w:t xml:space="preserve"> </w:t>
      </w:r>
      <w:r w:rsidRPr="00B84C43">
        <w:rPr>
          <w:rFonts w:asciiTheme="majorHAnsi" w:hAnsiTheme="majorHAnsi"/>
          <w:color w:val="000000"/>
          <w:sz w:val="24"/>
        </w:rPr>
        <w:t>cultures beyond the confines of modern Western Europe. ‘‘</w:t>
      </w:r>
      <w:r w:rsidRPr="00B84C43">
        <w:rPr>
          <w:rStyle w:val="StyleBoldUnderline"/>
          <w:rFonts w:asciiTheme="majorHAnsi" w:hAnsiTheme="majorHAnsi"/>
        </w:rPr>
        <w:t>These assumptions,</w:t>
      </w:r>
      <w:r w:rsidRPr="00B84C43">
        <w:rPr>
          <w:rFonts w:asciiTheme="majorHAnsi" w:hAnsiTheme="majorHAnsi"/>
          <w:color w:val="000000"/>
          <w:sz w:val="24"/>
        </w:rPr>
        <w:t>’’</w:t>
      </w:r>
      <w:r w:rsidR="00865C2F" w:rsidRPr="00B84C43">
        <w:rPr>
          <w:rFonts w:asciiTheme="majorHAnsi" w:hAnsiTheme="majorHAnsi"/>
          <w:color w:val="000000"/>
          <w:sz w:val="12"/>
        </w:rPr>
        <w:t xml:space="preserve"> </w:t>
      </w:r>
      <w:r w:rsidRPr="00B84C43">
        <w:rPr>
          <w:rFonts w:asciiTheme="majorHAnsi" w:hAnsiTheme="majorHAnsi"/>
          <w:color w:val="000000"/>
          <w:sz w:val="24"/>
        </w:rPr>
        <w:t xml:space="preserve">as Celia Brickman sums up, ‘‘did </w:t>
      </w:r>
      <w:r w:rsidRPr="00B84C43">
        <w:rPr>
          <w:rStyle w:val="StyleBoldUnderline"/>
          <w:rFonts w:asciiTheme="majorHAnsi" w:hAnsiTheme="majorHAnsi"/>
        </w:rPr>
        <w:t>not invalidate the potential of psychoanalysis</w:t>
      </w:r>
      <w:r w:rsidRPr="00B84C43">
        <w:rPr>
          <w:rFonts w:asciiTheme="majorHAnsi" w:hAnsiTheme="majorHAnsi"/>
          <w:color w:val="000000"/>
          <w:sz w:val="24"/>
        </w:rPr>
        <w:t>,</w:t>
      </w:r>
      <w:r w:rsidR="00865C2F" w:rsidRPr="00B84C43">
        <w:rPr>
          <w:rFonts w:asciiTheme="majorHAnsi" w:hAnsiTheme="majorHAnsi"/>
          <w:color w:val="000000"/>
          <w:sz w:val="12"/>
        </w:rPr>
        <w:t xml:space="preserve"> </w:t>
      </w:r>
      <w:r w:rsidRPr="00B84C43">
        <w:rPr>
          <w:rFonts w:asciiTheme="majorHAnsi" w:hAnsiTheme="majorHAnsi"/>
          <w:color w:val="000000"/>
          <w:sz w:val="24"/>
        </w:rPr>
        <w:t xml:space="preserve">but </w:t>
      </w:r>
      <w:r w:rsidRPr="00B84C43">
        <w:rPr>
          <w:rFonts w:asciiTheme="majorHAnsi" w:hAnsiTheme="majorHAnsi"/>
          <w:color w:val="000000"/>
          <w:sz w:val="24"/>
          <w:u w:val="single"/>
        </w:rPr>
        <w:t>their presence lent credence to readings of psychoanalysis that could perpetuate</w:t>
      </w:r>
      <w:r w:rsidR="00865C2F" w:rsidRPr="00B84C43">
        <w:rPr>
          <w:rFonts w:asciiTheme="majorHAnsi" w:hAnsiTheme="majorHAnsi"/>
          <w:color w:val="000000"/>
          <w:sz w:val="12"/>
          <w:u w:val="single"/>
        </w:rPr>
        <w:t xml:space="preserve"> </w:t>
      </w:r>
      <w:r w:rsidRPr="00B84C43">
        <w:rPr>
          <w:rFonts w:asciiTheme="majorHAnsi" w:hAnsiTheme="majorHAnsi"/>
          <w:color w:val="000000"/>
          <w:sz w:val="24"/>
          <w:u w:val="single"/>
        </w:rPr>
        <w:t>and seemingly legitimate colonialist representations of primitivity with their</w:t>
      </w:r>
      <w:r w:rsidR="00865C2F" w:rsidRPr="00B84C43">
        <w:rPr>
          <w:rFonts w:asciiTheme="majorHAnsi" w:hAnsiTheme="majorHAnsi"/>
          <w:color w:val="000000"/>
          <w:sz w:val="12"/>
          <w:u w:val="single"/>
        </w:rPr>
        <w:t xml:space="preserve"> </w:t>
      </w:r>
      <w:r w:rsidRPr="00B84C43">
        <w:rPr>
          <w:rFonts w:asciiTheme="majorHAnsi" w:hAnsiTheme="majorHAnsi"/>
          <w:color w:val="000000"/>
          <w:sz w:val="24"/>
          <w:u w:val="single"/>
        </w:rPr>
        <w:t>associated racist implications, in much the same way that psychoanalytic representations</w:t>
      </w:r>
      <w:r w:rsidR="00865C2F" w:rsidRPr="00B84C43">
        <w:rPr>
          <w:rFonts w:asciiTheme="majorHAnsi" w:hAnsiTheme="majorHAnsi"/>
          <w:color w:val="000000"/>
          <w:sz w:val="12"/>
          <w:u w:val="single"/>
        </w:rPr>
        <w:t xml:space="preserve"> </w:t>
      </w:r>
      <w:r w:rsidRPr="00B84C43">
        <w:rPr>
          <w:rFonts w:asciiTheme="majorHAnsi" w:hAnsiTheme="majorHAnsi"/>
          <w:color w:val="000000"/>
          <w:sz w:val="24"/>
          <w:u w:val="single"/>
        </w:rPr>
        <w:t>of femininity were able to be enlisted for some time as an ally in the</w:t>
      </w:r>
      <w:r w:rsidR="00865C2F" w:rsidRPr="00B84C43">
        <w:rPr>
          <w:rFonts w:asciiTheme="majorHAnsi" w:hAnsiTheme="majorHAnsi"/>
          <w:color w:val="000000"/>
          <w:sz w:val="12"/>
          <w:u w:val="single"/>
        </w:rPr>
        <w:t xml:space="preserve"> </w:t>
      </w:r>
      <w:r w:rsidRPr="00B84C43">
        <w:rPr>
          <w:rFonts w:asciiTheme="majorHAnsi" w:hAnsiTheme="majorHAnsi"/>
          <w:color w:val="000000"/>
          <w:sz w:val="24"/>
          <w:u w:val="single"/>
        </w:rPr>
        <w:t>subordination of women’’</w:t>
      </w:r>
      <w:r w:rsidRPr="00B84C43">
        <w:rPr>
          <w:rFonts w:asciiTheme="majorHAnsi" w:hAnsiTheme="majorHAnsi"/>
          <w:color w:val="000000"/>
          <w:sz w:val="24"/>
        </w:rPr>
        <w:t xml:space="preserve"> (51).</w:t>
      </w:r>
    </w:p>
    <w:p w14:paraId="4D4B51D6" w14:textId="77777777" w:rsidR="00A81A82" w:rsidRPr="00B84C43" w:rsidRDefault="00A81A82" w:rsidP="00A81A82">
      <w:pPr>
        <w:rPr>
          <w:rFonts w:asciiTheme="majorHAnsi" w:hAnsiTheme="majorHAnsi"/>
        </w:rPr>
      </w:pPr>
    </w:p>
    <w:p w14:paraId="72387C5E" w14:textId="77777777" w:rsidR="00C74B75" w:rsidRPr="00B84C43" w:rsidRDefault="00C74B75" w:rsidP="00C74B75">
      <w:pPr>
        <w:rPr>
          <w:rFonts w:asciiTheme="majorHAnsi" w:hAnsiTheme="majorHAnsi"/>
        </w:rPr>
      </w:pPr>
    </w:p>
    <w:p w14:paraId="446C36A8" w14:textId="77777777" w:rsidR="00ED3296" w:rsidRPr="00B84C43" w:rsidRDefault="00ED3296" w:rsidP="00CA128A">
      <w:pPr>
        <w:rPr>
          <w:rStyle w:val="StyleStyleBold12pt"/>
          <w:rFonts w:asciiTheme="majorHAnsi" w:hAnsiTheme="majorHAnsi"/>
        </w:rPr>
      </w:pPr>
    </w:p>
    <w:p w14:paraId="0288F763" w14:textId="77777777" w:rsidR="008C42C3" w:rsidRPr="00B84C43" w:rsidRDefault="008C42C3" w:rsidP="00872C94">
      <w:pPr>
        <w:rPr>
          <w:rFonts w:asciiTheme="majorHAnsi" w:hAnsiTheme="majorHAnsi"/>
        </w:rPr>
      </w:pPr>
    </w:p>
    <w:p w14:paraId="0794DEA0" w14:textId="77777777" w:rsidR="000F0512" w:rsidRPr="00B84C43" w:rsidRDefault="000F0512" w:rsidP="000F0512">
      <w:pPr>
        <w:pStyle w:val="Heading3"/>
      </w:pPr>
      <w:bookmarkStart w:id="47" w:name="_Toc235281202"/>
      <w:r w:rsidRPr="00B84C43">
        <w:t>Perm</w:t>
      </w:r>
      <w:bookmarkEnd w:id="47"/>
    </w:p>
    <w:p w14:paraId="752D4D4E" w14:textId="77777777" w:rsidR="000F0512" w:rsidRPr="00B84C43" w:rsidRDefault="000F0512" w:rsidP="000F0512">
      <w:pPr>
        <w:pStyle w:val="Heading4"/>
      </w:pPr>
      <w:r w:rsidRPr="00B84C43">
        <w:t xml:space="preserve">The histories of the oppressive are not meant to be separate entities used to create dichotomous positions of power or inferiority </w:t>
      </w:r>
    </w:p>
    <w:p w14:paraId="7FEF241E" w14:textId="716E03A5" w:rsidR="000F0512" w:rsidRPr="00985AD9" w:rsidRDefault="000F0512" w:rsidP="000F0512">
      <w:pPr>
        <w:rPr>
          <w:rFonts w:asciiTheme="majorHAnsi" w:hAnsiTheme="majorHAnsi"/>
          <w:b/>
          <w:sz w:val="26"/>
        </w:rPr>
      </w:pPr>
      <w:r w:rsidRPr="00B84C43">
        <w:rPr>
          <w:rStyle w:val="StyleStyleBold12pt"/>
          <w:rFonts w:asciiTheme="majorHAnsi" w:hAnsiTheme="majorHAnsi"/>
        </w:rPr>
        <w:t xml:space="preserve">Ashcroft, Griffiths, and Tiffin 95 </w:t>
      </w:r>
      <w:r w:rsidRPr="00B84C43">
        <w:rPr>
          <w:rFonts w:asciiTheme="majorHAnsi" w:hAnsiTheme="majorHAnsi"/>
        </w:rPr>
        <w:t>(Bill, Gareth, Helen, Professors at the University of NSW, University of Western Australia, Queen’s University, The Post-Colonial Studies Reader, p. 147, AM)</w:t>
      </w:r>
    </w:p>
    <w:p w14:paraId="14499C52" w14:textId="77777777" w:rsidR="000F0512" w:rsidRPr="00B84C43" w:rsidRDefault="000F0512" w:rsidP="000F0512">
      <w:pPr>
        <w:rPr>
          <w:rStyle w:val="StyleBoldUnderline"/>
          <w:rFonts w:asciiTheme="majorHAnsi" w:hAnsiTheme="majorHAnsi"/>
        </w:rPr>
      </w:pPr>
      <w:r w:rsidRPr="00B84C43">
        <w:rPr>
          <w:rStyle w:val="StyleBoldUnderline"/>
          <w:rFonts w:asciiTheme="majorHAnsi" w:hAnsiTheme="majorHAnsi"/>
        </w:rPr>
        <w:t>The history of the West and the history of the non-West</w:t>
      </w:r>
      <w:r w:rsidRPr="00B84C43">
        <w:rPr>
          <w:rFonts w:asciiTheme="majorHAnsi" w:hAnsiTheme="majorHAnsi"/>
        </w:rPr>
        <w:t xml:space="preserve"> are by now</w:t>
      </w:r>
      <w:r w:rsidRPr="00B84C43">
        <w:rPr>
          <w:rFonts w:asciiTheme="majorHAnsi" w:hAnsiTheme="majorHAnsi"/>
          <w:sz w:val="12"/>
        </w:rPr>
        <w:t xml:space="preserve"> </w:t>
      </w:r>
      <w:r w:rsidRPr="00B84C43">
        <w:rPr>
          <w:rFonts w:asciiTheme="majorHAnsi" w:hAnsiTheme="majorHAnsi"/>
        </w:rPr>
        <w:t xml:space="preserve">irrevocably different and irrevocably shared. Both </w:t>
      </w:r>
      <w:r w:rsidRPr="00B84C43">
        <w:rPr>
          <w:rStyle w:val="StyleBoldUnderline"/>
          <w:rFonts w:asciiTheme="majorHAnsi" w:hAnsiTheme="majorHAnsi"/>
        </w:rPr>
        <w:t>have shaped and been shaped by each other</w:t>
      </w:r>
      <w:r w:rsidRPr="00B84C43">
        <w:rPr>
          <w:rFonts w:asciiTheme="majorHAnsi" w:hAnsiTheme="majorHAnsi"/>
        </w:rPr>
        <w:t xml:space="preserve"> in specific and specifiable ways. </w:t>
      </w:r>
      <w:r w:rsidRPr="00B84C43">
        <w:rPr>
          <w:rStyle w:val="StyleBoldUnderline"/>
          <w:rFonts w:asciiTheme="majorHAnsi" w:hAnsiTheme="majorHAnsi"/>
        </w:rPr>
        <w:t xml:space="preserve">The linear time of the West </w:t>
      </w:r>
      <w:r w:rsidRPr="00B84C43">
        <w:rPr>
          <w:rFonts w:asciiTheme="majorHAnsi" w:hAnsiTheme="majorHAnsi"/>
        </w:rPr>
        <w:t>or the project of modernity</w:t>
      </w:r>
      <w:r w:rsidRPr="00B84C43">
        <w:rPr>
          <w:rStyle w:val="StyleBoldUnderline"/>
          <w:rFonts w:asciiTheme="majorHAnsi" w:hAnsiTheme="majorHAnsi"/>
        </w:rPr>
        <w:t xml:space="preserve"> did not simply mummify or overlay the indigenous times of colonized countries, but was </w:t>
      </w:r>
      <w:r w:rsidRPr="00B84C43">
        <w:rPr>
          <w:rFonts w:asciiTheme="majorHAnsi" w:hAnsiTheme="majorHAnsi"/>
        </w:rPr>
        <w:t>itself</w:t>
      </w:r>
      <w:r w:rsidRPr="00B84C43">
        <w:rPr>
          <w:rStyle w:val="StyleBoldUnderline"/>
          <w:rFonts w:asciiTheme="majorHAnsi" w:hAnsiTheme="majorHAnsi"/>
        </w:rPr>
        <w:t xml:space="preserve"> open to alteration and </w:t>
      </w:r>
      <w:r w:rsidRPr="00B84C43">
        <w:rPr>
          <w:rFonts w:asciiTheme="majorHAnsi" w:hAnsiTheme="majorHAnsi"/>
        </w:rPr>
        <w:t>reentered into discrete</w:t>
      </w:r>
      <w:r w:rsidRPr="00B84C43">
        <w:rPr>
          <w:rStyle w:val="StyleBoldUnderline"/>
          <w:rFonts w:asciiTheme="majorHAnsi" w:hAnsiTheme="majorHAnsi"/>
        </w:rPr>
        <w:t xml:space="preserve"> cultural combinations.</w:t>
      </w:r>
      <w:r w:rsidRPr="00B84C43">
        <w:rPr>
          <w:rFonts w:asciiTheme="majorHAnsi" w:hAnsiTheme="majorHAnsi"/>
        </w:rPr>
        <w:t xml:space="preserve"> Thus </w:t>
      </w:r>
      <w:r w:rsidRPr="00B84C43">
        <w:rPr>
          <w:rStyle w:val="StyleBoldUnderline"/>
          <w:rFonts w:asciiTheme="majorHAnsi" w:hAnsiTheme="majorHAnsi"/>
        </w:rPr>
        <w:t>the history of Latin America is also the history of the West and informs its psychic and economic itinerary.</w:t>
      </w:r>
      <w:r w:rsidRPr="00B84C43">
        <w:rPr>
          <w:rFonts w:asciiTheme="majorHAnsi" w:hAnsiTheme="majorHAnsi"/>
        </w:rPr>
        <w:t xml:space="preserve"> </w:t>
      </w:r>
      <w:r w:rsidRPr="00B84C43">
        <w:rPr>
          <w:rStyle w:val="StyleBoldUnderline"/>
          <w:rFonts w:asciiTheme="majorHAnsi" w:hAnsiTheme="majorHAnsi"/>
        </w:rPr>
        <w:t>The cultural projects of both the West and the non-West are implicated in a larger history.</w:t>
      </w:r>
      <w:r w:rsidRPr="00B84C43">
        <w:rPr>
          <w:rFonts w:asciiTheme="majorHAnsi" w:hAnsiTheme="majorHAnsi"/>
        </w:rPr>
        <w:t xml:space="preserve"> If the crisis of meaning in</w:t>
      </w:r>
      <w:r w:rsidRPr="00B84C43">
        <w:rPr>
          <w:rFonts w:asciiTheme="majorHAnsi" w:hAnsiTheme="majorHAnsi"/>
          <w:sz w:val="12"/>
        </w:rPr>
        <w:t xml:space="preserve"> </w:t>
      </w:r>
      <w:r w:rsidRPr="00B84C43">
        <w:rPr>
          <w:rFonts w:asciiTheme="majorHAnsi" w:hAnsiTheme="majorHAnsi"/>
        </w:rPr>
        <w:t>the West is seen as the product of a historical conjuncture, then perhaps the</w:t>
      </w:r>
      <w:r w:rsidRPr="00B84C43">
        <w:rPr>
          <w:rFonts w:asciiTheme="majorHAnsi" w:hAnsiTheme="majorHAnsi"/>
          <w:sz w:val="12"/>
        </w:rPr>
        <w:t xml:space="preserve"> </w:t>
      </w:r>
      <w:r w:rsidRPr="00B84C43">
        <w:rPr>
          <w:rFonts w:asciiTheme="majorHAnsi" w:hAnsiTheme="majorHAnsi"/>
        </w:rPr>
        <w:t>refusal either to export it or to import it may be a meaningful gesture, at</w:t>
      </w:r>
      <w:r w:rsidRPr="00B84C43">
        <w:rPr>
          <w:rFonts w:asciiTheme="majorHAnsi" w:hAnsiTheme="majorHAnsi"/>
          <w:sz w:val="12"/>
        </w:rPr>
        <w:t xml:space="preserve"> </w:t>
      </w:r>
      <w:r w:rsidRPr="00B84C43">
        <w:rPr>
          <w:rFonts w:asciiTheme="majorHAnsi" w:hAnsiTheme="majorHAnsi"/>
        </w:rPr>
        <w:t xml:space="preserve">least until </w:t>
      </w:r>
      <w:r w:rsidRPr="00B84C43">
        <w:rPr>
          <w:rStyle w:val="StyleBoldUnderline"/>
          <w:rFonts w:asciiTheme="majorHAnsi" w:hAnsiTheme="majorHAnsi"/>
        </w:rPr>
        <w:t xml:space="preserve">we can replace the stifling monologues of self and other </w:t>
      </w:r>
      <w:r w:rsidRPr="00B84C43">
        <w:rPr>
          <w:rFonts w:asciiTheme="majorHAnsi" w:hAnsiTheme="majorHAnsi"/>
        </w:rPr>
        <w:t>(which, however disordered or decentered, remain the orderly discourses of the bourgeois subject)</w:t>
      </w:r>
      <w:r w:rsidRPr="00B84C43">
        <w:rPr>
          <w:rStyle w:val="StyleBoldUnderline"/>
          <w:rFonts w:asciiTheme="majorHAnsi" w:hAnsiTheme="majorHAnsi"/>
        </w:rPr>
        <w:t xml:space="preserve"> with a genuinely dialogic and dialectical history that can account for the formation of different selves and the construction of different epistemologies.</w:t>
      </w:r>
    </w:p>
    <w:p w14:paraId="2786F976" w14:textId="77777777" w:rsidR="000C3B41" w:rsidRPr="00B84C43" w:rsidRDefault="000C3B41" w:rsidP="000F0512">
      <w:pPr>
        <w:rPr>
          <w:rStyle w:val="StyleBoldUnderline"/>
          <w:rFonts w:asciiTheme="majorHAnsi" w:hAnsiTheme="majorHAnsi"/>
        </w:rPr>
      </w:pPr>
    </w:p>
    <w:p w14:paraId="402E1D2F" w14:textId="3A7CA4FA" w:rsidR="000C3B41" w:rsidRPr="00B84C43" w:rsidRDefault="000C3B41" w:rsidP="000C3B41">
      <w:pPr>
        <w:pStyle w:val="Heading4"/>
        <w:rPr>
          <w:rStyle w:val="StyleStyleBold12pt"/>
          <w:b/>
        </w:rPr>
      </w:pPr>
      <w:r w:rsidRPr="00B84C43">
        <w:rPr>
          <w:rStyle w:val="StyleStyleBold12pt"/>
          <w:b/>
        </w:rPr>
        <w:t xml:space="preserve">Failure to achieve the desired result in democracy is not a reason to reject democracy perm can be the unrealized. </w:t>
      </w:r>
    </w:p>
    <w:p w14:paraId="14F08283" w14:textId="327F6AD0" w:rsidR="000C3B41" w:rsidRPr="00B84C43" w:rsidRDefault="000C3B41" w:rsidP="000C3B41">
      <w:pPr>
        <w:rPr>
          <w:rFonts w:asciiTheme="majorHAnsi" w:hAnsiTheme="majorHAnsi"/>
        </w:rPr>
      </w:pPr>
      <w:r w:rsidRPr="00B84C43">
        <w:rPr>
          <w:rStyle w:val="StyleStyleBold12pt"/>
          <w:rFonts w:asciiTheme="majorHAnsi" w:hAnsiTheme="majorHAnsi"/>
        </w:rPr>
        <w:t xml:space="preserve">Bhaba 2003 </w:t>
      </w:r>
      <w:r w:rsidRPr="00B84C43">
        <w:rPr>
          <w:rFonts w:asciiTheme="majorHAnsi" w:hAnsiTheme="majorHAnsi"/>
          <w:color w:val="000000"/>
          <w:shd w:val="clear" w:color="auto" w:fill="FFFFFF"/>
        </w:rPr>
        <w:t>(Homi K, Anne F. Rothenberg Professor of the Humanities in the Department of English at Harvard, the Director of the Humanities Center and the Senior Advisor on the Humanities to the President and Provost at Harvard University, "Democracy De-realized."</w:t>
      </w:r>
      <w:r w:rsidRPr="00B84C43">
        <w:rPr>
          <w:rStyle w:val="apple-converted-space"/>
          <w:rFonts w:asciiTheme="majorHAnsi" w:hAnsiTheme="majorHAnsi"/>
          <w:color w:val="000000"/>
          <w:shd w:val="clear" w:color="auto" w:fill="FFFFFF"/>
        </w:rPr>
        <w:t> </w:t>
      </w:r>
      <w:r w:rsidRPr="00B84C43">
        <w:rPr>
          <w:rFonts w:asciiTheme="majorHAnsi" w:hAnsiTheme="majorHAnsi"/>
          <w:i/>
          <w:iCs/>
          <w:color w:val="000000"/>
          <w:shd w:val="clear" w:color="auto" w:fill="FFFFFF"/>
        </w:rPr>
        <w:t>Diogenes</w:t>
      </w:r>
      <w:r w:rsidRPr="00B84C43">
        <w:rPr>
          <w:rStyle w:val="apple-converted-space"/>
          <w:rFonts w:asciiTheme="majorHAnsi" w:hAnsiTheme="majorHAnsi"/>
          <w:color w:val="000000"/>
          <w:shd w:val="clear" w:color="auto" w:fill="FFFFFF"/>
        </w:rPr>
        <w:t> </w:t>
      </w:r>
      <w:r w:rsidRPr="00B84C43">
        <w:rPr>
          <w:rFonts w:asciiTheme="majorHAnsi" w:hAnsiTheme="majorHAnsi"/>
          <w:color w:val="000000"/>
          <w:shd w:val="clear" w:color="auto" w:fill="FFFFFF"/>
        </w:rPr>
        <w:t xml:space="preserve">50.1 (2003): pp28-9, </w:t>
      </w:r>
      <w:hyperlink r:id="rId19" w:history="1">
        <w:r w:rsidRPr="00B84C43">
          <w:rPr>
            <w:rStyle w:val="Hyperlink"/>
            <w:rFonts w:asciiTheme="majorHAnsi" w:hAnsiTheme="majorHAnsi"/>
          </w:rPr>
          <w:t>http://dio.sagepub.com/content/50/1/27.full.pdf+html</w:t>
        </w:r>
      </w:hyperlink>
      <w:r w:rsidRPr="00B84C43">
        <w:rPr>
          <w:rFonts w:asciiTheme="majorHAnsi" w:hAnsiTheme="majorHAnsi"/>
        </w:rPr>
        <w:t>)</w:t>
      </w:r>
    </w:p>
    <w:p w14:paraId="6E847A89" w14:textId="42FB8505" w:rsidR="000C3B41" w:rsidRPr="00B84C43" w:rsidRDefault="000C3B41" w:rsidP="000C3B41">
      <w:pPr>
        <w:rPr>
          <w:rFonts w:asciiTheme="majorHAnsi" w:hAnsiTheme="majorHAnsi"/>
          <w:b/>
          <w:u w:val="single"/>
        </w:rPr>
      </w:pPr>
      <w:r w:rsidRPr="00B84C43">
        <w:rPr>
          <w:rStyle w:val="StyleBoldUnderline"/>
          <w:rFonts w:asciiTheme="majorHAnsi" w:hAnsiTheme="majorHAnsi"/>
        </w:rPr>
        <w:t xml:space="preserve">To pose the crisis of democracy in terms of its unrealized ideals does not adequately challenge the failures of its promise. </w:t>
      </w:r>
      <w:proofErr w:type="gramStart"/>
      <w:r w:rsidRPr="00B84C43">
        <w:rPr>
          <w:rStyle w:val="StyleBoldUnderline"/>
          <w:rFonts w:asciiTheme="majorHAnsi" w:hAnsiTheme="majorHAnsi"/>
        </w:rPr>
        <w:t>‘Falling short’ is often a strategic ‘necessity’ for democratic discourse, which acknowledges failure as part of its evolutionary, utopian narrative.</w:t>
      </w:r>
      <w:proofErr w:type="gramEnd"/>
      <w:r w:rsidRPr="00B84C43">
        <w:rPr>
          <w:rStyle w:val="StyleBoldUnderline"/>
          <w:rFonts w:asciiTheme="majorHAnsi" w:hAnsiTheme="majorHAnsi"/>
        </w:rPr>
        <w:t xml:space="preserve"> </w:t>
      </w:r>
      <w:r w:rsidRPr="00B84C43">
        <w:rPr>
          <w:rFonts w:asciiTheme="majorHAnsi" w:hAnsiTheme="majorHAnsi"/>
        </w:rPr>
        <w:t>The argument goes something like this: we fail because</w:t>
      </w:r>
      <w:r w:rsidRPr="00B84C43">
        <w:rPr>
          <w:rFonts w:asciiTheme="majorHAnsi" w:hAnsiTheme="majorHAnsi"/>
          <w:sz w:val="12"/>
        </w:rPr>
        <w:t xml:space="preserve"> </w:t>
      </w:r>
      <w:r w:rsidRPr="00B84C43">
        <w:rPr>
          <w:rFonts w:asciiTheme="majorHAnsi" w:hAnsiTheme="majorHAnsi"/>
        </w:rPr>
        <w:t>we are mortal and bound to history, the faith of democracy lies not in perfectibilty</w:t>
      </w:r>
      <w:r w:rsidRPr="00B84C43">
        <w:rPr>
          <w:rFonts w:asciiTheme="majorHAnsi" w:hAnsiTheme="majorHAnsi"/>
          <w:sz w:val="12"/>
        </w:rPr>
        <w:t xml:space="preserve"> </w:t>
      </w:r>
      <w:r w:rsidRPr="00B84C43">
        <w:rPr>
          <w:rFonts w:asciiTheme="majorHAnsi" w:hAnsiTheme="majorHAnsi"/>
        </w:rPr>
        <w:t>but in our perseverence and progress, our commitment to set the highest ideals</w:t>
      </w:r>
      <w:r w:rsidRPr="00B84C43">
        <w:rPr>
          <w:rFonts w:asciiTheme="majorHAnsi" w:hAnsiTheme="majorHAnsi"/>
          <w:sz w:val="12"/>
        </w:rPr>
        <w:t xml:space="preserve"> </w:t>
      </w:r>
      <w:r w:rsidRPr="00B84C43">
        <w:rPr>
          <w:rFonts w:asciiTheme="majorHAnsi" w:hAnsiTheme="majorHAnsi"/>
        </w:rPr>
        <w:t>before ourselves and struggle towards them to revise and reshape our ‘best selves’</w:t>
      </w:r>
      <w:r w:rsidRPr="00B84C43">
        <w:rPr>
          <w:rStyle w:val="StyleBoldUnderline"/>
          <w:rFonts w:asciiTheme="majorHAnsi" w:hAnsiTheme="majorHAnsi"/>
        </w:rPr>
        <w:t xml:space="preserve">. </w:t>
      </w:r>
      <w:proofErr w:type="gramStart"/>
      <w:r w:rsidRPr="00B84C43">
        <w:rPr>
          <w:rStyle w:val="StyleBoldUnderline"/>
          <w:rFonts w:asciiTheme="majorHAnsi" w:hAnsiTheme="majorHAnsi"/>
        </w:rPr>
        <w:t>Such an internal dialectic of the ‘unrealized’ and the ‘utopian’ encounters the negative instance of ‘failure’ only in order to provide a strange moral coherence and consolation for itself.</w:t>
      </w:r>
      <w:proofErr w:type="gramEnd"/>
      <w:r w:rsidRPr="00B84C43">
        <w:rPr>
          <w:rStyle w:val="StyleBoldUnderline"/>
          <w:rFonts w:asciiTheme="majorHAnsi" w:hAnsiTheme="majorHAnsi"/>
        </w:rPr>
        <w:t xml:space="preserve"> </w:t>
      </w:r>
      <w:r w:rsidRPr="00B84C43">
        <w:rPr>
          <w:rFonts w:asciiTheme="majorHAnsi" w:hAnsiTheme="majorHAnsi"/>
        </w:rPr>
        <w:t xml:space="preserve">I would thus propose that we </w:t>
      </w:r>
      <w:r w:rsidRPr="00B84C43">
        <w:rPr>
          <w:rStyle w:val="StyleBoldUnderline"/>
          <w:rFonts w:asciiTheme="majorHAnsi" w:hAnsiTheme="majorHAnsi"/>
        </w:rPr>
        <w:t>consider democracy as something de-realized rather than unrealized</w:t>
      </w:r>
      <w:r w:rsidRPr="00B84C43">
        <w:rPr>
          <w:rFonts w:asciiTheme="majorHAnsi" w:hAnsiTheme="majorHAnsi"/>
        </w:rPr>
        <w:t>. I use ‘</w:t>
      </w:r>
      <w:r w:rsidRPr="00B84C43">
        <w:rPr>
          <w:rStyle w:val="StyleBoldUnderline"/>
          <w:rFonts w:asciiTheme="majorHAnsi" w:hAnsiTheme="majorHAnsi"/>
        </w:rPr>
        <w:t xml:space="preserve">de-realization’ in the sense of </w:t>
      </w:r>
      <w:r w:rsidRPr="00B84C43">
        <w:rPr>
          <w:rFonts w:asciiTheme="majorHAnsi" w:hAnsiTheme="majorHAnsi"/>
        </w:rPr>
        <w:t xml:space="preserve">Bertolt </w:t>
      </w:r>
      <w:r w:rsidRPr="00B84C43">
        <w:rPr>
          <w:rStyle w:val="StyleBoldUnderline"/>
          <w:rFonts w:asciiTheme="majorHAnsi" w:hAnsiTheme="majorHAnsi"/>
        </w:rPr>
        <w:t>Brecht’s concept of distantiation – a critical ‘distance’ or alienation disclosed in the very naming of the formation of the democratic experience and its expressions of equality</w:t>
      </w:r>
      <w:r w:rsidRPr="00B84C43">
        <w:rPr>
          <w:rFonts w:asciiTheme="majorHAnsi" w:hAnsiTheme="majorHAnsi"/>
        </w:rPr>
        <w:t>. I also use</w:t>
      </w:r>
      <w:r w:rsidRPr="00B84C43">
        <w:rPr>
          <w:rFonts w:asciiTheme="majorHAnsi" w:hAnsiTheme="majorHAnsi"/>
          <w:sz w:val="12"/>
        </w:rPr>
        <w:t xml:space="preserve"> </w:t>
      </w:r>
      <w:r w:rsidRPr="00B84C43">
        <w:rPr>
          <w:rStyle w:val="StyleBoldUnderline"/>
          <w:rFonts w:asciiTheme="majorHAnsi" w:hAnsiTheme="majorHAnsi"/>
        </w:rPr>
        <w:t>‘derealization’ in the surrealist sense of placing an object, idea, image or gesture in a context not of its making, in order to defamiliarize it, to frustrate its naturalistic and normative ‘reference’ and see what potential that idea or insight has for ‘translation’, in the sense both of genre and geopolitics, territory and temporality. If we attempt to de-realize democracy, by defamiliarizing its history and its political project, we recognize not its failure but its frailty, its fraying edges or limits that impose their will of inclusion and exclusion on those who are considered – on the grounds of their race, culture, gender or class – unworthy of the democratic process. In these dire times of global intransigence and war, we recognize what a fragile thing democracy is, how fraught with limitations and contradictions; and yet it is in that fragility, rather than in failure, that its creative potential for coping with the trials of the new century lies.</w:t>
      </w:r>
    </w:p>
    <w:p w14:paraId="36828436" w14:textId="77777777" w:rsidR="00887B09" w:rsidRPr="00B84C43" w:rsidRDefault="00887B09" w:rsidP="00887B09">
      <w:pPr>
        <w:rPr>
          <w:rFonts w:asciiTheme="majorHAnsi" w:hAnsiTheme="majorHAnsi"/>
        </w:rPr>
      </w:pPr>
    </w:p>
    <w:p w14:paraId="55D26517" w14:textId="77777777" w:rsidR="000C3B41" w:rsidRPr="00B84C43" w:rsidRDefault="000C3B41" w:rsidP="000C3B41">
      <w:pPr>
        <w:pStyle w:val="Heading4"/>
      </w:pPr>
      <w:r w:rsidRPr="00B84C43">
        <w:t>Politics and the government are necessary for the existence of a stable society simply because the government’s purpose is to maintain order in society.</w:t>
      </w:r>
    </w:p>
    <w:p w14:paraId="037D0DC2" w14:textId="77777777" w:rsidR="000C3B41" w:rsidRPr="00B84C43" w:rsidRDefault="000C3B41" w:rsidP="000C3B41">
      <w:pPr>
        <w:rPr>
          <w:rStyle w:val="StyleStyleBold12pt"/>
          <w:rFonts w:asciiTheme="majorHAnsi" w:hAnsiTheme="majorHAnsi"/>
          <w:b w:val="0"/>
        </w:rPr>
      </w:pPr>
      <w:r w:rsidRPr="00B84C43">
        <w:rPr>
          <w:rStyle w:val="StyleStyleBold12pt"/>
          <w:rFonts w:asciiTheme="majorHAnsi" w:hAnsiTheme="majorHAnsi"/>
        </w:rPr>
        <w:t xml:space="preserve">Bhabha 1990 </w:t>
      </w:r>
      <w:r w:rsidRPr="00B84C43">
        <w:rPr>
          <w:rStyle w:val="StyleStyleBold12pt"/>
          <w:rFonts w:asciiTheme="majorHAnsi" w:hAnsiTheme="majorHAnsi"/>
          <w:b w:val="0"/>
        </w:rPr>
        <w:t>(Homi, Professor and Director of Humanities Center at Harvard University, “Nation and Narration”, p 129-130, AX)</w:t>
      </w:r>
    </w:p>
    <w:p w14:paraId="6EFCACF7" w14:textId="77777777" w:rsidR="000C3B41" w:rsidRPr="00B84C43" w:rsidRDefault="000C3B41" w:rsidP="000C3B41">
      <w:pPr>
        <w:rPr>
          <w:rFonts w:asciiTheme="majorHAnsi" w:hAnsiTheme="majorHAnsi"/>
        </w:rPr>
      </w:pPr>
      <w:r w:rsidRPr="00B84C43">
        <w:rPr>
          <w:rFonts w:asciiTheme="majorHAnsi" w:hAnsiTheme="majorHAnsi"/>
        </w:rPr>
        <w:t>From the 'post-structuralist' perspective assumed earlier, we can see</w:t>
      </w:r>
      <w:r w:rsidRPr="00B84C43">
        <w:rPr>
          <w:rFonts w:asciiTheme="majorHAnsi" w:hAnsiTheme="majorHAnsi"/>
          <w:sz w:val="12"/>
        </w:rPr>
        <w:t xml:space="preserve"> </w:t>
      </w:r>
      <w:r w:rsidRPr="00B84C43">
        <w:rPr>
          <w:rFonts w:asciiTheme="majorHAnsi" w:hAnsiTheme="majorHAnsi"/>
        </w:rPr>
        <w:t>that this theory presupposes that letters arrive at their destination. If this</w:t>
      </w:r>
      <w:r w:rsidRPr="00B84C43">
        <w:rPr>
          <w:rFonts w:asciiTheme="majorHAnsi" w:hAnsiTheme="majorHAnsi"/>
          <w:sz w:val="12"/>
        </w:rPr>
        <w:t xml:space="preserve"> </w:t>
      </w:r>
      <w:r w:rsidRPr="00B84C43">
        <w:rPr>
          <w:rFonts w:asciiTheme="majorHAnsi" w:hAnsiTheme="majorHAnsi"/>
        </w:rPr>
        <w:t>were so, then the desire of politics to end the post would have been</w:t>
      </w:r>
      <w:r w:rsidRPr="00B84C43">
        <w:rPr>
          <w:rFonts w:asciiTheme="majorHAnsi" w:hAnsiTheme="majorHAnsi"/>
          <w:sz w:val="12"/>
        </w:rPr>
        <w:t xml:space="preserve"> </w:t>
      </w:r>
      <w:r w:rsidRPr="00B84C43">
        <w:rPr>
          <w:rFonts w:asciiTheme="majorHAnsi" w:hAnsiTheme="majorHAnsi"/>
        </w:rPr>
        <w:t>achieved, and there would be no need of politics at all — if the legislative</w:t>
      </w:r>
      <w:r w:rsidRPr="00B84C43">
        <w:rPr>
          <w:rFonts w:asciiTheme="majorHAnsi" w:hAnsiTheme="majorHAnsi"/>
          <w:sz w:val="12"/>
        </w:rPr>
        <w:t xml:space="preserve"> </w:t>
      </w:r>
      <w:r w:rsidRPr="00B84C43">
        <w:rPr>
          <w:rFonts w:asciiTheme="majorHAnsi" w:hAnsiTheme="majorHAnsi"/>
        </w:rPr>
        <w:t>letter always reached its destination (always in fact being returned to the</w:t>
      </w:r>
      <w:r w:rsidRPr="00B84C43">
        <w:rPr>
          <w:rFonts w:asciiTheme="majorHAnsi" w:hAnsiTheme="majorHAnsi"/>
          <w:sz w:val="12"/>
        </w:rPr>
        <w:t xml:space="preserve"> </w:t>
      </w:r>
      <w:r w:rsidRPr="00B84C43">
        <w:rPr>
          <w:rFonts w:asciiTheme="majorHAnsi" w:hAnsiTheme="majorHAnsi"/>
        </w:rPr>
        <w:t>sender), then there would be no need for it to be sent, for it would have</w:t>
      </w:r>
      <w:r w:rsidRPr="00B84C43">
        <w:rPr>
          <w:rFonts w:asciiTheme="majorHAnsi" w:hAnsiTheme="majorHAnsi"/>
          <w:sz w:val="12"/>
        </w:rPr>
        <w:t xml:space="preserve"> </w:t>
      </w:r>
      <w:r w:rsidRPr="00B84C43">
        <w:rPr>
          <w:rFonts w:asciiTheme="majorHAnsi" w:hAnsiTheme="majorHAnsi"/>
        </w:rPr>
        <w:t>always already arrived. The fact that this is not the case is sufficiently</w:t>
      </w:r>
      <w:r w:rsidRPr="00B84C43">
        <w:rPr>
          <w:rFonts w:asciiTheme="majorHAnsi" w:hAnsiTheme="majorHAnsi"/>
          <w:sz w:val="12"/>
        </w:rPr>
        <w:t xml:space="preserve"> </w:t>
      </w:r>
      <w:r w:rsidRPr="00B84C43">
        <w:rPr>
          <w:rFonts w:asciiTheme="majorHAnsi" w:hAnsiTheme="majorHAnsi"/>
        </w:rPr>
        <w:t>proved by the existence of Rousseau's theories, which presuppose that</w:t>
      </w:r>
      <w:r w:rsidRPr="00B84C43">
        <w:rPr>
          <w:rFonts w:asciiTheme="majorHAnsi" w:hAnsiTheme="majorHAnsi"/>
          <w:sz w:val="12"/>
        </w:rPr>
        <w:t xml:space="preserve"> </w:t>
      </w:r>
      <w:r w:rsidRPr="00B84C43">
        <w:rPr>
          <w:rFonts w:asciiTheme="majorHAnsi" w:hAnsiTheme="majorHAnsi"/>
        </w:rPr>
        <w:t>politics has come adrift from the natural network and can only attempt</w:t>
      </w:r>
      <w:r w:rsidRPr="00B84C43">
        <w:rPr>
          <w:rFonts w:asciiTheme="majorHAnsi" w:hAnsiTheme="majorHAnsi"/>
          <w:sz w:val="12"/>
        </w:rPr>
        <w:t xml:space="preserve"> </w:t>
      </w:r>
      <w:r w:rsidRPr="00B84C43">
        <w:rPr>
          <w:rFonts w:asciiTheme="majorHAnsi" w:hAnsiTheme="majorHAnsi"/>
        </w:rPr>
        <w:t>to reproduce it in the form of a radical fiction.25 The immediate</w:t>
      </w:r>
      <w:r w:rsidRPr="00B84C43">
        <w:rPr>
          <w:rFonts w:asciiTheme="majorHAnsi" w:hAnsiTheme="majorHAnsi"/>
          <w:sz w:val="12"/>
        </w:rPr>
        <w:t xml:space="preserve"> </w:t>
      </w:r>
      <w:r w:rsidRPr="00B84C43">
        <w:rPr>
          <w:rFonts w:asciiTheme="majorHAnsi" w:hAnsiTheme="majorHAnsi"/>
        </w:rPr>
        <w:t xml:space="preserve">implication is that </w:t>
      </w:r>
      <w:r w:rsidRPr="00B84C43">
        <w:rPr>
          <w:rStyle w:val="StyleBoldUnderline"/>
          <w:rFonts w:asciiTheme="majorHAnsi" w:hAnsiTheme="majorHAnsi"/>
        </w:rPr>
        <w:t>politics is a name for the necessary possibility of the</w:t>
      </w:r>
      <w:r w:rsidRPr="00B84C43">
        <w:rPr>
          <w:rStyle w:val="StyleBoldUnderline"/>
          <w:rFonts w:asciiTheme="majorHAnsi" w:hAnsiTheme="majorHAnsi"/>
          <w:sz w:val="12"/>
        </w:rPr>
        <w:t xml:space="preserve"> </w:t>
      </w:r>
      <w:r w:rsidRPr="00B84C43">
        <w:rPr>
          <w:rStyle w:val="StyleBoldUnderline"/>
          <w:rFonts w:asciiTheme="majorHAnsi" w:hAnsiTheme="majorHAnsi"/>
        </w:rPr>
        <w:t>failure of autonomy to close into the circuit which names the citizen as</w:t>
      </w:r>
      <w:r w:rsidRPr="00B84C43">
        <w:rPr>
          <w:rStyle w:val="StyleBoldUnderline"/>
          <w:rFonts w:asciiTheme="majorHAnsi" w:hAnsiTheme="majorHAnsi"/>
          <w:sz w:val="12"/>
        </w:rPr>
        <w:t xml:space="preserve"> </w:t>
      </w:r>
      <w:r w:rsidRPr="00B84C43">
        <w:rPr>
          <w:rStyle w:val="StyleBoldUnderline"/>
          <w:rFonts w:asciiTheme="majorHAnsi" w:hAnsiTheme="majorHAnsi"/>
        </w:rPr>
        <w:t>citizen, and that the designation 'citizen' is always inhabited by an</w:t>
      </w:r>
      <w:r w:rsidRPr="00B84C43">
        <w:rPr>
          <w:rStyle w:val="StyleBoldUnderline"/>
          <w:rFonts w:asciiTheme="majorHAnsi" w:hAnsiTheme="majorHAnsi"/>
          <w:sz w:val="12"/>
        </w:rPr>
        <w:t xml:space="preserve"> </w:t>
      </w:r>
      <w:r w:rsidRPr="00B84C43">
        <w:rPr>
          <w:rStyle w:val="StyleBoldUnderline"/>
          <w:rFonts w:asciiTheme="majorHAnsi" w:hAnsiTheme="majorHAnsi"/>
        </w:rPr>
        <w:t>element of impropriety. This impropriety is both the condition of</w:t>
      </w:r>
      <w:r w:rsidRPr="00B84C43">
        <w:rPr>
          <w:rStyle w:val="StyleBoldUnderline"/>
          <w:rFonts w:asciiTheme="majorHAnsi" w:hAnsiTheme="majorHAnsi"/>
          <w:sz w:val="12"/>
        </w:rPr>
        <w:t xml:space="preserve"> </w:t>
      </w:r>
      <w:r w:rsidRPr="00B84C43">
        <w:rPr>
          <w:rStyle w:val="StyleBoldUnderline"/>
          <w:rFonts w:asciiTheme="majorHAnsi" w:hAnsiTheme="majorHAnsi"/>
        </w:rPr>
        <w:t>possibility of politics and the reason why autonomy can never be</w:t>
      </w:r>
      <w:r w:rsidRPr="00B84C43">
        <w:rPr>
          <w:rStyle w:val="StyleBoldUnderline"/>
          <w:rFonts w:asciiTheme="majorHAnsi" w:hAnsiTheme="majorHAnsi"/>
          <w:sz w:val="12"/>
        </w:rPr>
        <w:t xml:space="preserve"> </w:t>
      </w:r>
      <w:r w:rsidRPr="00B84C43">
        <w:rPr>
          <w:rStyle w:val="StyleBoldUnderline"/>
          <w:rFonts w:asciiTheme="majorHAnsi" w:hAnsiTheme="majorHAnsi"/>
        </w:rPr>
        <w:t>achieved: this margin, which can be called 'freedom', is also the ground</w:t>
      </w:r>
      <w:r w:rsidRPr="00B84C43">
        <w:rPr>
          <w:rStyle w:val="StyleBoldUnderline"/>
          <w:rFonts w:asciiTheme="majorHAnsi" w:hAnsiTheme="majorHAnsi"/>
          <w:sz w:val="12"/>
        </w:rPr>
        <w:t xml:space="preserve"> </w:t>
      </w:r>
      <w:r w:rsidRPr="00B84C43">
        <w:rPr>
          <w:rStyle w:val="StyleBoldUnderline"/>
          <w:rFonts w:asciiTheme="majorHAnsi" w:hAnsiTheme="majorHAnsi"/>
        </w:rPr>
        <w:t>of differentiation which allows for the fact that 'citizens' are always in</w:t>
      </w:r>
      <w:r w:rsidRPr="00B84C43">
        <w:rPr>
          <w:rStyle w:val="StyleBoldUnderline"/>
          <w:rFonts w:asciiTheme="majorHAnsi" w:hAnsiTheme="majorHAnsi"/>
          <w:sz w:val="12"/>
        </w:rPr>
        <w:t xml:space="preserve"> </w:t>
      </w:r>
      <w:r w:rsidRPr="00B84C43">
        <w:rPr>
          <w:rStyle w:val="StyleBoldUnderline"/>
          <w:rFonts w:asciiTheme="majorHAnsi" w:hAnsiTheme="majorHAnsi"/>
        </w:rPr>
        <w:t>fact bearers of so-called 'proper names'</w:t>
      </w:r>
      <w:r w:rsidRPr="00B84C43">
        <w:rPr>
          <w:rFonts w:asciiTheme="majorHAnsi" w:hAnsiTheme="majorHAnsi"/>
        </w:rPr>
        <w:t>, and are not just isomorphic</w:t>
      </w:r>
      <w:r w:rsidRPr="00B84C43">
        <w:rPr>
          <w:rFonts w:asciiTheme="majorHAnsi" w:hAnsiTheme="majorHAnsi"/>
          <w:sz w:val="12"/>
        </w:rPr>
        <w:t xml:space="preserve"> </w:t>
      </w:r>
      <w:r w:rsidRPr="00B84C43">
        <w:rPr>
          <w:rFonts w:asciiTheme="majorHAnsi" w:hAnsiTheme="majorHAnsi"/>
        </w:rPr>
        <w:t xml:space="preserve">points. </w:t>
      </w:r>
      <w:r w:rsidRPr="00B84C43">
        <w:rPr>
          <w:rStyle w:val="StyleBoldUnderline"/>
          <w:rFonts w:asciiTheme="majorHAnsi" w:hAnsiTheme="majorHAnsi"/>
        </w:rPr>
        <w:t>Rousseau also recognizes</w:t>
      </w:r>
      <w:r w:rsidRPr="00B84C43">
        <w:rPr>
          <w:rFonts w:asciiTheme="majorHAnsi" w:hAnsiTheme="majorHAnsi"/>
        </w:rPr>
        <w:t xml:space="preserve"> this in so far as </w:t>
      </w:r>
      <w:r w:rsidRPr="00B84C43">
        <w:rPr>
          <w:rStyle w:val="StyleBoldUnderline"/>
          <w:rFonts w:asciiTheme="majorHAnsi" w:hAnsiTheme="majorHAnsi"/>
        </w:rPr>
        <w:t>he cannot let the law</w:t>
      </w:r>
      <w:r w:rsidRPr="00B84C43">
        <w:rPr>
          <w:rStyle w:val="StyleBoldUnderline"/>
          <w:rFonts w:asciiTheme="majorHAnsi" w:hAnsiTheme="majorHAnsi"/>
          <w:sz w:val="12"/>
        </w:rPr>
        <w:t xml:space="preserve"> </w:t>
      </w:r>
      <w:r w:rsidRPr="00B84C43">
        <w:rPr>
          <w:rStyle w:val="StyleBoldUnderline"/>
          <w:rFonts w:asciiTheme="majorHAnsi" w:hAnsiTheme="majorHAnsi"/>
        </w:rPr>
        <w:t>remain in its pure generality, but formulates the need for a government</w:t>
      </w:r>
      <w:r w:rsidRPr="00B84C43">
        <w:rPr>
          <w:rStyle w:val="StyleBoldUnderline"/>
          <w:rFonts w:asciiTheme="majorHAnsi" w:hAnsiTheme="majorHAnsi"/>
          <w:sz w:val="12"/>
        </w:rPr>
        <w:t xml:space="preserve"> </w:t>
      </w:r>
      <w:r w:rsidRPr="00B84C43">
        <w:rPr>
          <w:rStyle w:val="StyleBoldUnderline"/>
          <w:rFonts w:asciiTheme="majorHAnsi" w:hAnsiTheme="majorHAnsi"/>
        </w:rPr>
        <w:t>or executive power to allow its particular applications: the government</w:t>
      </w:r>
      <w:r w:rsidRPr="00B84C43">
        <w:rPr>
          <w:rStyle w:val="StyleBoldUnderline"/>
          <w:rFonts w:asciiTheme="majorHAnsi" w:hAnsiTheme="majorHAnsi"/>
          <w:sz w:val="12"/>
        </w:rPr>
        <w:t xml:space="preserve"> </w:t>
      </w:r>
      <w:r w:rsidRPr="00B84C43">
        <w:rPr>
          <w:rStyle w:val="StyleBoldUnderline"/>
          <w:rFonts w:asciiTheme="majorHAnsi" w:hAnsiTheme="majorHAnsi"/>
        </w:rPr>
        <w:t>being something like a central sorting office, 'an intermediary body</w:t>
      </w:r>
      <w:r w:rsidRPr="00B84C43">
        <w:rPr>
          <w:rStyle w:val="StyleBoldUnderline"/>
          <w:rFonts w:asciiTheme="majorHAnsi" w:hAnsiTheme="majorHAnsi"/>
          <w:sz w:val="12"/>
        </w:rPr>
        <w:t xml:space="preserve"> </w:t>
      </w:r>
      <w:r w:rsidRPr="00B84C43">
        <w:rPr>
          <w:rStyle w:val="StyleBoldUnderline"/>
          <w:rFonts w:asciiTheme="majorHAnsi" w:hAnsiTheme="majorHAnsi"/>
        </w:rPr>
        <w:t>established between the subjects and the Sovereign for their mutual</w:t>
      </w:r>
      <w:r w:rsidRPr="00B84C43">
        <w:rPr>
          <w:rStyle w:val="StyleBoldUnderline"/>
          <w:rFonts w:asciiTheme="majorHAnsi" w:hAnsiTheme="majorHAnsi"/>
          <w:sz w:val="12"/>
        </w:rPr>
        <w:t xml:space="preserve"> </w:t>
      </w:r>
      <w:r w:rsidRPr="00B84C43">
        <w:rPr>
          <w:rStyle w:val="StyleBoldUnderline"/>
          <w:rFonts w:asciiTheme="majorHAnsi" w:hAnsiTheme="majorHAnsi"/>
        </w:rPr>
        <w:t>correspondence'</w:t>
      </w:r>
      <w:r w:rsidRPr="00B84C43">
        <w:rPr>
          <w:rFonts w:asciiTheme="majorHAnsi" w:hAnsiTheme="majorHAnsi"/>
        </w:rPr>
        <w:t>.26 But more importantly for our concerns here, this</w:t>
      </w:r>
      <w:r w:rsidRPr="00B84C43">
        <w:rPr>
          <w:rFonts w:asciiTheme="majorHAnsi" w:hAnsiTheme="majorHAnsi"/>
          <w:sz w:val="12"/>
        </w:rPr>
        <w:t xml:space="preserve"> </w:t>
      </w:r>
      <w:r w:rsidRPr="00B84C43">
        <w:rPr>
          <w:rFonts w:asciiTheme="majorHAnsi" w:hAnsiTheme="majorHAnsi"/>
        </w:rPr>
        <w:t>necessary failure of autonomy also denies the absolute closure of the</w:t>
      </w:r>
      <w:r w:rsidRPr="00B84C43">
        <w:rPr>
          <w:rFonts w:asciiTheme="majorHAnsi" w:hAnsiTheme="majorHAnsi"/>
          <w:sz w:val="12"/>
        </w:rPr>
        <w:t xml:space="preserve"> </w:t>
      </w:r>
      <w:r w:rsidRPr="00B84C43">
        <w:rPr>
          <w:rFonts w:asciiTheme="majorHAnsi" w:hAnsiTheme="majorHAnsi"/>
        </w:rPr>
        <w:t>circuit of the general will in the form of the absolutely autonomous state.</w:t>
      </w:r>
      <w:r w:rsidRPr="00B84C43">
        <w:rPr>
          <w:rFonts w:asciiTheme="majorHAnsi" w:hAnsiTheme="majorHAnsi"/>
          <w:sz w:val="12"/>
        </w:rPr>
        <w:t xml:space="preserve"> </w:t>
      </w:r>
      <w:r w:rsidRPr="00B84C43">
        <w:rPr>
          <w:rStyle w:val="StyleBoldUnderline"/>
          <w:rFonts w:asciiTheme="majorHAnsi" w:hAnsiTheme="majorHAnsi"/>
        </w:rPr>
        <w:t xml:space="preserve">If </w:t>
      </w:r>
      <w:r w:rsidRPr="00B84C43">
        <w:rPr>
          <w:rFonts w:asciiTheme="majorHAnsi" w:hAnsiTheme="majorHAnsi"/>
        </w:rPr>
        <w:t>the doctrine of the general will were not troubled by the necessary</w:t>
      </w:r>
      <w:r w:rsidRPr="00B84C43">
        <w:rPr>
          <w:rFonts w:asciiTheme="majorHAnsi" w:hAnsiTheme="majorHAnsi"/>
          <w:sz w:val="12"/>
        </w:rPr>
        <w:t xml:space="preserve"> </w:t>
      </w:r>
      <w:r w:rsidRPr="00B84C43">
        <w:rPr>
          <w:rFonts w:asciiTheme="majorHAnsi" w:hAnsiTheme="majorHAnsi"/>
        </w:rPr>
        <w:t xml:space="preserve">possibility of the letter's not arriving, then </w:t>
      </w:r>
      <w:r w:rsidRPr="00B84C43">
        <w:rPr>
          <w:rStyle w:val="StyleBoldUnderline"/>
          <w:rFonts w:asciiTheme="majorHAnsi" w:hAnsiTheme="majorHAnsi"/>
        </w:rPr>
        <w:t>the state would</w:t>
      </w:r>
      <w:r w:rsidRPr="00B84C43">
        <w:rPr>
          <w:rFonts w:asciiTheme="majorHAnsi" w:hAnsiTheme="majorHAnsi"/>
        </w:rPr>
        <w:t xml:space="preserve"> be absolute</w:t>
      </w:r>
      <w:r w:rsidRPr="00B84C43">
        <w:rPr>
          <w:rFonts w:asciiTheme="majorHAnsi" w:hAnsiTheme="majorHAnsi"/>
          <w:sz w:val="12"/>
        </w:rPr>
        <w:t xml:space="preserve"> </w:t>
      </w:r>
      <w:r w:rsidRPr="00B84C43">
        <w:rPr>
          <w:rFonts w:asciiTheme="majorHAnsi" w:hAnsiTheme="majorHAnsi"/>
        </w:rPr>
        <w:t xml:space="preserve">and </w:t>
      </w:r>
      <w:r w:rsidRPr="00B84C43">
        <w:rPr>
          <w:rStyle w:val="StyleBoldUnderline"/>
          <w:rFonts w:asciiTheme="majorHAnsi" w:hAnsiTheme="majorHAnsi"/>
        </w:rPr>
        <w:t>have no relation to any outside: it could not strictly speaking be a nation, and it would have no history, and thus no narration</w:t>
      </w:r>
      <w:r w:rsidRPr="00B84C43">
        <w:rPr>
          <w:rFonts w:asciiTheme="majorHAnsi" w:hAnsiTheme="majorHAnsi"/>
        </w:rPr>
        <w:t xml:space="preserve">.27 </w:t>
      </w:r>
      <w:r w:rsidRPr="00B84C43">
        <w:rPr>
          <w:rStyle w:val="StyleBoldUnderline"/>
          <w:rFonts w:asciiTheme="majorHAnsi" w:hAnsiTheme="majorHAnsi"/>
        </w:rPr>
        <w:t>In order</w:t>
      </w:r>
      <w:r w:rsidRPr="00B84C43">
        <w:rPr>
          <w:rStyle w:val="StyleBoldUnderline"/>
          <w:rFonts w:asciiTheme="majorHAnsi" w:hAnsiTheme="majorHAnsi"/>
          <w:sz w:val="12"/>
        </w:rPr>
        <w:t xml:space="preserve"> </w:t>
      </w:r>
      <w:r w:rsidRPr="00B84C43">
        <w:rPr>
          <w:rStyle w:val="StyleBoldUnderline"/>
          <w:rFonts w:asciiTheme="majorHAnsi" w:hAnsiTheme="majorHAnsi"/>
        </w:rPr>
        <w:t>to have a name, a boundary and a history to be told at the centre, the</w:t>
      </w:r>
      <w:r w:rsidRPr="00B84C43">
        <w:rPr>
          <w:rStyle w:val="StyleBoldUnderline"/>
          <w:rFonts w:asciiTheme="majorHAnsi" w:hAnsiTheme="majorHAnsi"/>
          <w:sz w:val="12"/>
        </w:rPr>
        <w:t xml:space="preserve"> </w:t>
      </w:r>
      <w:r w:rsidRPr="00B84C43">
        <w:rPr>
          <w:rStyle w:val="StyleBoldUnderline"/>
          <w:rFonts w:asciiTheme="majorHAnsi" w:hAnsiTheme="majorHAnsi"/>
        </w:rPr>
        <w:t>state must be constitutively imperfect. The closure of the state becomes</w:t>
      </w:r>
      <w:r w:rsidRPr="00B84C43">
        <w:rPr>
          <w:rStyle w:val="StyleBoldUnderline"/>
          <w:rFonts w:asciiTheme="majorHAnsi" w:hAnsiTheme="majorHAnsi"/>
          <w:sz w:val="12"/>
        </w:rPr>
        <w:t xml:space="preserve"> </w:t>
      </w:r>
      <w:r w:rsidRPr="00B84C43">
        <w:rPr>
          <w:rStyle w:val="StyleBoldUnderline"/>
          <w:rFonts w:asciiTheme="majorHAnsi" w:hAnsiTheme="majorHAnsi"/>
        </w:rPr>
        <w:t>the frontier of the nation,</w:t>
      </w:r>
      <w:r w:rsidRPr="00B84C43">
        <w:rPr>
          <w:rFonts w:asciiTheme="majorHAnsi" w:hAnsiTheme="majorHAnsi"/>
        </w:rPr>
        <w:t xml:space="preserve"> and, as we have seen, the frontier implies that</w:t>
      </w:r>
      <w:r w:rsidRPr="00B84C43">
        <w:rPr>
          <w:rFonts w:asciiTheme="majorHAnsi" w:hAnsiTheme="majorHAnsi"/>
          <w:sz w:val="12"/>
        </w:rPr>
        <w:t xml:space="preserve"> </w:t>
      </w:r>
      <w:r w:rsidRPr="00B84C43">
        <w:rPr>
          <w:rFonts w:asciiTheme="majorHAnsi" w:hAnsiTheme="majorHAnsi"/>
        </w:rPr>
        <w:t>there is more than one nation.</w:t>
      </w:r>
    </w:p>
    <w:p w14:paraId="3193FA27" w14:textId="77777777" w:rsidR="000C3B41" w:rsidRPr="00B84C43" w:rsidRDefault="000C3B41" w:rsidP="000C3B41">
      <w:pPr>
        <w:rPr>
          <w:rFonts w:asciiTheme="majorHAnsi" w:hAnsiTheme="majorHAnsi"/>
        </w:rPr>
      </w:pPr>
    </w:p>
    <w:p w14:paraId="20733F9C" w14:textId="77777777" w:rsidR="000C3B41" w:rsidRPr="00B84C43" w:rsidRDefault="000C3B41" w:rsidP="000C3B41">
      <w:pPr>
        <w:pStyle w:val="Heading4"/>
        <w:rPr>
          <w:rStyle w:val="StyleStyleBold12pt"/>
          <w:b/>
        </w:rPr>
      </w:pPr>
      <w:r w:rsidRPr="00B84C43">
        <w:rPr>
          <w:rStyle w:val="StyleStyleBold12pt"/>
          <w:b/>
        </w:rPr>
        <w:t xml:space="preserve">The rejection of the state guts any alt solvency – only perm can solve. </w:t>
      </w:r>
    </w:p>
    <w:p w14:paraId="005C1905" w14:textId="77777777" w:rsidR="000C3B41" w:rsidRPr="00B84C43" w:rsidRDefault="000C3B41" w:rsidP="000C3B41">
      <w:pPr>
        <w:rPr>
          <w:rFonts w:asciiTheme="majorHAnsi" w:hAnsiTheme="majorHAnsi"/>
        </w:rPr>
      </w:pPr>
      <w:r w:rsidRPr="00B84C43">
        <w:rPr>
          <w:rStyle w:val="StyleStyleBold12pt"/>
          <w:rFonts w:asciiTheme="majorHAnsi" w:hAnsiTheme="majorHAnsi"/>
        </w:rPr>
        <w:t xml:space="preserve">Juan No Date </w:t>
      </w:r>
      <w:r w:rsidRPr="00B84C43">
        <w:rPr>
          <w:rFonts w:asciiTheme="majorHAnsi" w:hAnsiTheme="majorHAnsi"/>
        </w:rPr>
        <w:t>(Epifanio San Juan, profesor of Comparative American Cultures at Washington State U, “POSTCOLONILAISM AND MATERIALISTIC DIALECTICS,” pg. 3, JC)</w:t>
      </w:r>
    </w:p>
    <w:p w14:paraId="5B2D9E4A" w14:textId="77777777" w:rsidR="000C3B41" w:rsidRPr="00B84C43" w:rsidRDefault="000C3B41" w:rsidP="000C3B41">
      <w:pPr>
        <w:rPr>
          <w:rStyle w:val="StyleBoldUnderline"/>
          <w:rFonts w:asciiTheme="majorHAnsi" w:hAnsiTheme="majorHAnsi"/>
        </w:rPr>
      </w:pPr>
      <w:r w:rsidRPr="00B84C43">
        <w:rPr>
          <w:rFonts w:asciiTheme="majorHAnsi" w:hAnsiTheme="majorHAnsi"/>
        </w:rPr>
        <w:t xml:space="preserve">In essence, </w:t>
      </w:r>
      <w:r w:rsidRPr="00B84C43">
        <w:rPr>
          <w:rStyle w:val="StyleBoldUnderline"/>
          <w:rFonts w:asciiTheme="majorHAnsi" w:hAnsiTheme="majorHAnsi"/>
        </w:rPr>
        <w:t>the most blatant flaw of postcolonial</w:t>
      </w:r>
      <w:r w:rsidRPr="00B84C43">
        <w:rPr>
          <w:rFonts w:asciiTheme="majorHAnsi" w:hAnsiTheme="majorHAnsi"/>
        </w:rPr>
        <w:t xml:space="preserve"> orthodoxy (I use the rubric to designate</w:t>
      </w:r>
      <w:r w:rsidRPr="00B84C43">
        <w:rPr>
          <w:rFonts w:asciiTheme="majorHAnsi" w:hAnsiTheme="majorHAnsi"/>
          <w:sz w:val="12"/>
        </w:rPr>
        <w:t xml:space="preserve"> </w:t>
      </w:r>
      <w:r w:rsidRPr="00B84C43">
        <w:rPr>
          <w:rFonts w:asciiTheme="majorHAnsi" w:hAnsiTheme="majorHAnsi"/>
        </w:rPr>
        <w:t xml:space="preserve">the practice of Establishment postcolonialism employing a poststructuralist organon) </w:t>
      </w:r>
      <w:r w:rsidRPr="00B84C43">
        <w:rPr>
          <w:rStyle w:val="StyleBoldUnderline"/>
          <w:rFonts w:asciiTheme="majorHAnsi" w:hAnsiTheme="majorHAnsi"/>
        </w:rPr>
        <w:t xml:space="preserve">lies </w:t>
      </w:r>
      <w:proofErr w:type="gramStart"/>
      <w:r w:rsidRPr="00B84C43">
        <w:rPr>
          <w:rStyle w:val="StyleBoldUnderline"/>
          <w:rFonts w:asciiTheme="majorHAnsi" w:hAnsiTheme="majorHAnsi"/>
        </w:rPr>
        <w:t>in  its</w:t>
      </w:r>
      <w:proofErr w:type="gramEnd"/>
      <w:r w:rsidRPr="00B84C43">
        <w:rPr>
          <w:rStyle w:val="StyleBoldUnderline"/>
          <w:rFonts w:asciiTheme="majorHAnsi" w:hAnsiTheme="majorHAnsi"/>
        </w:rPr>
        <w:t xml:space="preserve"> refusal to grasp the category of capitalist modernities in all its global ramifications</w:t>
      </w:r>
      <w:r w:rsidRPr="00B84C43">
        <w:rPr>
          <w:rFonts w:asciiTheme="majorHAnsi" w:hAnsiTheme="majorHAnsi"/>
        </w:rPr>
        <w:t xml:space="preserve">, </w:t>
      </w:r>
      <w:r w:rsidRPr="00B84C43">
        <w:rPr>
          <w:rStyle w:val="StyleBoldUnderline"/>
          <w:rFonts w:asciiTheme="majorHAnsi" w:hAnsiTheme="majorHAnsi"/>
        </w:rPr>
        <w:t xml:space="preserve">both  the regulated and the disarticulated aspects. A mechanistic formula is substituted for </w:t>
      </w:r>
      <w:proofErr w:type="gramStart"/>
      <w:r w:rsidRPr="00B84C43">
        <w:rPr>
          <w:rStyle w:val="StyleBoldUnderline"/>
          <w:rFonts w:asciiTheme="majorHAnsi" w:hAnsiTheme="majorHAnsi"/>
        </w:rPr>
        <w:t>a  dialectical</w:t>
      </w:r>
      <w:proofErr w:type="gramEnd"/>
      <w:r w:rsidRPr="00B84C43">
        <w:rPr>
          <w:rStyle w:val="StyleBoldUnderline"/>
          <w:rFonts w:asciiTheme="majorHAnsi" w:hAnsiTheme="majorHAnsi"/>
        </w:rPr>
        <w:t xml:space="preserve"> analytic of historical motion. Consequently, in the process of a wide-</w:t>
      </w:r>
      <w:proofErr w:type="gramStart"/>
      <w:r w:rsidRPr="00B84C43">
        <w:rPr>
          <w:rStyle w:val="StyleBoldUnderline"/>
          <w:rFonts w:asciiTheme="majorHAnsi" w:hAnsiTheme="majorHAnsi"/>
        </w:rPr>
        <w:t>ranging  critique</w:t>
      </w:r>
      <w:proofErr w:type="gramEnd"/>
      <w:r w:rsidRPr="00B84C43">
        <w:rPr>
          <w:rStyle w:val="StyleBoldUnderline"/>
          <w:rFonts w:asciiTheme="majorHAnsi" w:hAnsiTheme="majorHAnsi"/>
        </w:rPr>
        <w:t xml:space="preserve"> of the Enlightenment ideals by postcolonial critics, the antithesis of capitalism</w:t>
      </w:r>
      <w:r w:rsidRPr="00B84C43">
        <w:rPr>
          <w:rFonts w:asciiTheme="majorHAnsi" w:hAnsiTheme="majorHAnsi"/>
        </w:rPr>
        <w:t>—</w:t>
      </w:r>
      <w:r w:rsidRPr="00B84C43">
        <w:rPr>
          <w:rFonts w:asciiTheme="majorHAnsi" w:hAnsiTheme="majorHAnsi"/>
          <w:sz w:val="12"/>
        </w:rPr>
        <w:t xml:space="preserve"> </w:t>
      </w:r>
      <w:r w:rsidRPr="00B84C43">
        <w:rPr>
          <w:rFonts w:asciiTheme="majorHAnsi" w:hAnsiTheme="majorHAnsi"/>
        </w:rPr>
        <w:t>proletarian revolution and the socialist principles first expounded by Marx and Engels—</w:t>
      </w:r>
      <w:r w:rsidRPr="00B84C43">
        <w:rPr>
          <w:rStyle w:val="StyleBoldUnderline"/>
          <w:rFonts w:asciiTheme="majorHAnsi" w:hAnsiTheme="majorHAnsi"/>
        </w:rPr>
        <w:t>is  dissolved in the logic of the global system of capital without further discrimination. The  obsession to do away with totality, foundations, universals, and systemic analysis leads to a mechanical reification of ideas and terminology, as well as the bracketing of the experiences they refer to, culminating in a general relativism, skepticism, and nominalism</w:t>
      </w:r>
      <w:r w:rsidRPr="00B84C43">
        <w:rPr>
          <w:rFonts w:asciiTheme="majorHAnsi" w:hAnsiTheme="majorHAnsi"/>
        </w:rPr>
        <w:t>—even nihilism</w:t>
      </w:r>
      <w:r w:rsidRPr="00B84C43">
        <w:rPr>
          <w:rFonts w:asciiTheme="majorHAnsi" w:hAnsiTheme="majorHAnsi"/>
          <w:sz w:val="12"/>
        </w:rPr>
        <w:t xml:space="preserve"> </w:t>
      </w:r>
      <w:r w:rsidRPr="00B84C43">
        <w:rPr>
          <w:rFonts w:asciiTheme="majorHAnsi" w:hAnsiTheme="majorHAnsi"/>
        </w:rPr>
        <w:t>—</w:t>
      </w:r>
      <w:r w:rsidRPr="00B84C43">
        <w:rPr>
          <w:rStyle w:val="StyleBoldUnderline"/>
          <w:rFonts w:asciiTheme="majorHAnsi" w:hAnsiTheme="majorHAnsi"/>
        </w:rPr>
        <w:t>that undercuts the postcolonial claim to truth, plausibility, or moral high ground</w:t>
      </w:r>
    </w:p>
    <w:p w14:paraId="61B79A2B" w14:textId="4107C4BD" w:rsidR="000C3B41" w:rsidRPr="00B84C43" w:rsidRDefault="00887B09" w:rsidP="00887B09">
      <w:pPr>
        <w:pStyle w:val="Heading4"/>
        <w:rPr>
          <w:rStyle w:val="StyleStyleBold12pt"/>
          <w:b/>
        </w:rPr>
      </w:pPr>
      <w:r w:rsidRPr="00B84C43">
        <w:rPr>
          <w:rStyle w:val="StyleStyleBold12pt"/>
          <w:b/>
        </w:rPr>
        <w:t>The s</w:t>
      </w:r>
      <w:r w:rsidR="000C3B41" w:rsidRPr="00B84C43">
        <w:rPr>
          <w:rStyle w:val="StyleStyleBold12pt"/>
          <w:b/>
        </w:rPr>
        <w:t>tate</w:t>
      </w:r>
      <w:r w:rsidRPr="00B84C43">
        <w:rPr>
          <w:rStyle w:val="StyleStyleBold12pt"/>
          <w:b/>
        </w:rPr>
        <w:t xml:space="preserve"> is</w:t>
      </w:r>
      <w:r w:rsidR="000C3B41" w:rsidRPr="00B84C43">
        <w:rPr>
          <w:rStyle w:val="StyleStyleBold12pt"/>
          <w:b/>
        </w:rPr>
        <w:t xml:space="preserve"> not </w:t>
      </w:r>
      <w:r w:rsidRPr="00B84C43">
        <w:rPr>
          <w:rStyle w:val="StyleStyleBold12pt"/>
          <w:b/>
        </w:rPr>
        <w:t xml:space="preserve">over determined in dealing with the </w:t>
      </w:r>
      <w:proofErr w:type="gramStart"/>
      <w:r w:rsidRPr="00B84C43">
        <w:rPr>
          <w:rStyle w:val="StyleStyleBold12pt"/>
          <w:b/>
        </w:rPr>
        <w:t>subaltern,</w:t>
      </w:r>
      <w:proofErr w:type="gramEnd"/>
      <w:r w:rsidRPr="00B84C43">
        <w:rPr>
          <w:rStyle w:val="StyleStyleBold12pt"/>
          <w:b/>
        </w:rPr>
        <w:t xml:space="preserve"> a history remains open for future acts of justice. </w:t>
      </w:r>
    </w:p>
    <w:p w14:paraId="5BA241CE" w14:textId="77777777" w:rsidR="000C3B41" w:rsidRPr="00B84C43" w:rsidRDefault="000C3B41" w:rsidP="000C3B41">
      <w:pPr>
        <w:rPr>
          <w:rFonts w:asciiTheme="majorHAnsi" w:hAnsiTheme="majorHAnsi"/>
        </w:rPr>
      </w:pPr>
      <w:r w:rsidRPr="00B84C43">
        <w:rPr>
          <w:rStyle w:val="StyleStyleBold12pt"/>
          <w:rFonts w:asciiTheme="majorHAnsi" w:hAnsiTheme="majorHAnsi"/>
        </w:rPr>
        <w:t xml:space="preserve">Bhaba 2003 </w:t>
      </w:r>
      <w:r w:rsidRPr="00B84C43">
        <w:rPr>
          <w:rFonts w:asciiTheme="majorHAnsi" w:hAnsiTheme="majorHAnsi"/>
          <w:color w:val="000000"/>
          <w:shd w:val="clear" w:color="auto" w:fill="FFFFFF"/>
        </w:rPr>
        <w:t>(Homi K, 2003, "Democracy De-realized."</w:t>
      </w:r>
      <w:r w:rsidRPr="00B84C43">
        <w:rPr>
          <w:rStyle w:val="apple-converted-space"/>
          <w:rFonts w:asciiTheme="majorHAnsi" w:hAnsiTheme="majorHAnsi"/>
          <w:color w:val="000000"/>
          <w:shd w:val="clear" w:color="auto" w:fill="FFFFFF"/>
        </w:rPr>
        <w:t> </w:t>
      </w:r>
      <w:r w:rsidRPr="00B84C43">
        <w:rPr>
          <w:rFonts w:asciiTheme="majorHAnsi" w:hAnsiTheme="majorHAnsi"/>
          <w:i/>
          <w:iCs/>
          <w:color w:val="000000"/>
          <w:shd w:val="clear" w:color="auto" w:fill="FFFFFF"/>
        </w:rPr>
        <w:t>Diogenes</w:t>
      </w:r>
      <w:r w:rsidRPr="00B84C43">
        <w:rPr>
          <w:rStyle w:val="apple-converted-space"/>
          <w:rFonts w:asciiTheme="majorHAnsi" w:hAnsiTheme="majorHAnsi"/>
          <w:color w:val="000000"/>
          <w:shd w:val="clear" w:color="auto" w:fill="FFFFFF"/>
        </w:rPr>
        <w:t> </w:t>
      </w:r>
      <w:r w:rsidRPr="00B84C43">
        <w:rPr>
          <w:rFonts w:asciiTheme="majorHAnsi" w:hAnsiTheme="majorHAnsi"/>
          <w:color w:val="000000"/>
          <w:shd w:val="clear" w:color="auto" w:fill="FFFFFF"/>
        </w:rPr>
        <w:t xml:space="preserve">50.1 (2003): 27-35. </w:t>
      </w:r>
      <w:hyperlink r:id="rId20" w:history="1">
        <w:r w:rsidRPr="00B84C43">
          <w:rPr>
            <w:rStyle w:val="Hyperlink"/>
            <w:rFonts w:asciiTheme="majorHAnsi" w:hAnsiTheme="majorHAnsi"/>
          </w:rPr>
          <w:t>http://dio.sagepub.com/content/50/1/27.full.pdf+html)(pg</w:t>
        </w:r>
      </w:hyperlink>
      <w:r w:rsidRPr="00B84C43">
        <w:rPr>
          <w:rFonts w:asciiTheme="majorHAnsi" w:hAnsiTheme="majorHAnsi"/>
        </w:rPr>
        <w:t>. 31)</w:t>
      </w:r>
    </w:p>
    <w:p w14:paraId="3494EA2F" w14:textId="77777777" w:rsidR="000C3B41" w:rsidRPr="00B84C43" w:rsidRDefault="000C3B41" w:rsidP="000C3B41">
      <w:pPr>
        <w:rPr>
          <w:rFonts w:asciiTheme="majorHAnsi" w:hAnsiTheme="majorHAnsi"/>
          <w:vertAlign w:val="superscript"/>
        </w:rPr>
      </w:pPr>
      <w:r w:rsidRPr="00B84C43">
        <w:rPr>
          <w:rStyle w:val="Emphasis"/>
          <w:rFonts w:asciiTheme="majorHAnsi" w:hAnsiTheme="majorHAnsi"/>
        </w:rPr>
        <w:t>The subaltern group is deprived of historical [dominance] and initiative</w:t>
      </w:r>
      <w:r w:rsidRPr="00B84C43">
        <w:rPr>
          <w:rFonts w:asciiTheme="majorHAnsi" w:hAnsiTheme="majorHAnsi"/>
        </w:rPr>
        <w:t>; it is often in a state of continuous but disorganic expansion, without a necessary party affiliation; and [crucially for the issue of de-nationalisation],</w:t>
      </w:r>
      <w:r w:rsidRPr="00B84C43">
        <w:rPr>
          <w:rStyle w:val="IntenseEmphasis"/>
          <w:rFonts w:asciiTheme="majorHAnsi" w:hAnsiTheme="majorHAnsi"/>
        </w:rPr>
        <w:t xml:space="preserve"> its authority may not be able to go beyond a certain qualitative level which still remains below the level of the possession of the state</w:t>
      </w:r>
      <w:r w:rsidRPr="00B84C43">
        <w:rPr>
          <w:rFonts w:asciiTheme="majorHAnsi" w:hAnsiTheme="majorHAnsi"/>
        </w:rPr>
        <w:t>.</w:t>
      </w:r>
      <w:r w:rsidRPr="00B84C43">
        <w:rPr>
          <w:rFonts w:asciiTheme="majorHAnsi" w:hAnsiTheme="majorHAnsi"/>
          <w:vertAlign w:val="superscript"/>
        </w:rPr>
        <w:t>12</w:t>
      </w:r>
      <w:r w:rsidRPr="00B84C43">
        <w:rPr>
          <w:rFonts w:asciiTheme="majorHAnsi" w:hAnsiTheme="majorHAnsi"/>
        </w:rPr>
        <w:t xml:space="preserve"> This includes those who are committed to cultural justice and the emancipatory work of the imagination. </w:t>
      </w:r>
      <w:r w:rsidRPr="00B84C43">
        <w:rPr>
          <w:rStyle w:val="IntenseEmphasis"/>
          <w:rFonts w:asciiTheme="majorHAnsi" w:hAnsiTheme="majorHAnsi"/>
        </w:rPr>
        <w:t xml:space="preserve">The utopian dream of ‘total’ transformation may not be available to </w:t>
      </w:r>
      <w:r w:rsidRPr="00B84C43">
        <w:rPr>
          <w:rStyle w:val="Emphasis"/>
          <w:rFonts w:asciiTheme="majorHAnsi" w:hAnsiTheme="majorHAnsi"/>
        </w:rPr>
        <w:t>the subaltern perspective which is nonetheless engaged in both struggles as an active inventory of emancipation and survival as modes of forbearance</w:t>
      </w:r>
      <w:r w:rsidRPr="00B84C43">
        <w:rPr>
          <w:rStyle w:val="IntenseEmphasis"/>
          <w:rFonts w:asciiTheme="majorHAnsi" w:hAnsiTheme="majorHAnsi"/>
        </w:rPr>
        <w:t xml:space="preserve"> that link the memory of history to the future of freedom.</w:t>
      </w:r>
      <w:r w:rsidRPr="00B84C43">
        <w:rPr>
          <w:rFonts w:asciiTheme="majorHAnsi" w:hAnsiTheme="majorHAnsi"/>
        </w:rPr>
        <w:t xml:space="preserve"> Discourses that champion social ‘contradiction’ as the </w:t>
      </w:r>
      <w:r w:rsidRPr="00B84C43">
        <w:rPr>
          <w:rFonts w:asciiTheme="majorHAnsi" w:hAnsiTheme="majorHAnsi"/>
          <w:i/>
        </w:rPr>
        <w:t>a priori</w:t>
      </w:r>
      <w:r w:rsidRPr="00B84C43">
        <w:rPr>
          <w:rFonts w:asciiTheme="majorHAnsi" w:hAnsiTheme="majorHAnsi"/>
        </w:rPr>
        <w:t xml:space="preserve"> motor of historical change are propelled in a linear direction towards the terminus of the state. The subaltern imaginary, deprived of political dominance and yet seeking to turn that disadvantage into a new vantage point, has to proceed at an oblique or adjacent angle in its antagonistic relation to ‘the qualitative level of the State’. </w:t>
      </w:r>
      <w:r w:rsidRPr="00B84C43">
        <w:rPr>
          <w:rStyle w:val="IntenseEmphasis"/>
          <w:rFonts w:asciiTheme="majorHAnsi" w:hAnsiTheme="majorHAnsi"/>
        </w:rPr>
        <w:t>Subalternity represents a form of contestation or challenge to the status quo that does not homogenize or demonize the state in formulating an opposition to it.</w:t>
      </w:r>
      <w:r w:rsidRPr="00B84C43">
        <w:rPr>
          <w:rFonts w:asciiTheme="majorHAnsi" w:hAnsiTheme="majorHAnsi"/>
        </w:rPr>
        <w:t xml:space="preserve"> </w:t>
      </w:r>
      <w:r w:rsidRPr="00B84C43">
        <w:rPr>
          <w:rFonts w:asciiTheme="majorHAnsi" w:hAnsiTheme="majorHAnsi"/>
          <w:b/>
          <w:u w:val="single"/>
        </w:rPr>
        <w:t>The subaltern strategy intervenes in state practices from a position that is ‘contiguous’ or tangential to the ‘authoritarian’ institutions of the state – flying just below the level of the state.</w:t>
      </w:r>
      <w:r w:rsidRPr="00B84C43">
        <w:rPr>
          <w:rFonts w:asciiTheme="majorHAnsi" w:hAnsiTheme="majorHAnsi"/>
        </w:rPr>
        <w:t xml:space="preserve"> It is in this sense that </w:t>
      </w:r>
      <w:r w:rsidRPr="00B84C43">
        <w:rPr>
          <w:rStyle w:val="IntenseEmphasis"/>
          <w:rFonts w:asciiTheme="majorHAnsi" w:hAnsiTheme="majorHAnsi"/>
        </w:rPr>
        <w:t>the subaltern group</w:t>
      </w:r>
      <w:r w:rsidRPr="00B84C43">
        <w:rPr>
          <w:rFonts w:asciiTheme="majorHAnsi" w:hAnsiTheme="majorHAnsi"/>
        </w:rPr>
        <w:t xml:space="preserve"> </w:t>
      </w:r>
      <w:r w:rsidRPr="00B84C43">
        <w:rPr>
          <w:rFonts w:asciiTheme="majorHAnsi" w:hAnsiTheme="majorHAnsi"/>
          <w:b/>
          <w:u w:val="single"/>
        </w:rPr>
        <w:t xml:space="preserve">is not a ‘sub-ordinate’ class. </w:t>
      </w:r>
      <w:r w:rsidRPr="00B84C43">
        <w:rPr>
          <w:rFonts w:asciiTheme="majorHAnsi" w:hAnsiTheme="majorHAnsi"/>
        </w:rPr>
        <w:t>It p</w:t>
      </w:r>
      <w:r w:rsidRPr="00B84C43">
        <w:rPr>
          <w:rStyle w:val="IntenseEmphasis"/>
          <w:rFonts w:asciiTheme="majorHAnsi" w:hAnsiTheme="majorHAnsi"/>
        </w:rPr>
        <w:t>ropagates an ethico-political practice in the name of the ‘human’ where ‘rights’ are neither simply unversalist nor individuated.</w:t>
      </w:r>
      <w:r w:rsidRPr="00B84C43">
        <w:rPr>
          <w:rFonts w:asciiTheme="majorHAnsi" w:hAnsiTheme="majorHAnsi"/>
        </w:rPr>
        <w:t xml:space="preserve"> The ‘human’ signifies a strategic, translational sign that gives ground to, or gains ground for, emergent demands for representation, redistribution and responsibility – claims of the excluded that come ‘from below the qualitative level of the state’; modes of community and solidarity that are not fully sanctioned by the sovereignty of the state; forms of freedom unprotected by it. Such an ‘opposition in terms of human rights’, Claude Lefort argues, takes form in centers that power cannot entirely master . . . From the legal recognition of strikes or trade unions, to rights relative to work of social security, </w:t>
      </w:r>
      <w:r w:rsidRPr="00B84C43">
        <w:rPr>
          <w:rFonts w:asciiTheme="majorHAnsi" w:hAnsiTheme="majorHAnsi"/>
          <w:b/>
          <w:u w:val="single"/>
        </w:rPr>
        <w:t>there has developed on the basis of the rights of man a whole history that transgressed the boundaries within which the state claimed to define itself, a history that remains open</w:t>
      </w:r>
      <w:r w:rsidRPr="00B84C43">
        <w:rPr>
          <w:rFonts w:asciiTheme="majorHAnsi" w:hAnsiTheme="majorHAnsi"/>
        </w:rPr>
        <w:t>.</w:t>
      </w:r>
      <w:r w:rsidRPr="00B84C43">
        <w:rPr>
          <w:rFonts w:asciiTheme="majorHAnsi" w:hAnsiTheme="majorHAnsi"/>
          <w:vertAlign w:val="superscript"/>
        </w:rPr>
        <w:t>13</w:t>
      </w:r>
    </w:p>
    <w:p w14:paraId="3FA2C04A" w14:textId="77777777" w:rsidR="000C3B41" w:rsidRPr="00B84C43" w:rsidRDefault="000C3B41" w:rsidP="000C3B41">
      <w:pPr>
        <w:rPr>
          <w:rFonts w:asciiTheme="majorHAnsi" w:hAnsiTheme="majorHAnsi"/>
          <w:b/>
          <w:u w:val="single"/>
        </w:rPr>
      </w:pPr>
    </w:p>
    <w:p w14:paraId="71F90909" w14:textId="77777777" w:rsidR="000C3B41" w:rsidRPr="00B84C43" w:rsidRDefault="000C3B41" w:rsidP="000F0512">
      <w:pPr>
        <w:rPr>
          <w:rStyle w:val="StyleBoldUnderline"/>
          <w:rFonts w:asciiTheme="majorHAnsi" w:hAnsiTheme="majorHAnsi"/>
        </w:rPr>
      </w:pPr>
    </w:p>
    <w:p w14:paraId="00BBC488" w14:textId="77777777" w:rsidR="008C42C3" w:rsidRPr="00B84C43" w:rsidRDefault="008C42C3" w:rsidP="008C42C3">
      <w:pPr>
        <w:rPr>
          <w:rFonts w:asciiTheme="majorHAnsi" w:hAnsiTheme="majorHAnsi"/>
        </w:rPr>
      </w:pPr>
    </w:p>
    <w:p w14:paraId="2A19B94B" w14:textId="3571685E" w:rsidR="008C42C3" w:rsidRPr="00B84C43" w:rsidRDefault="00D10139" w:rsidP="00D10139">
      <w:pPr>
        <w:pStyle w:val="Heading3"/>
      </w:pPr>
      <w:bookmarkStart w:id="48" w:name="_Toc235281203"/>
      <w:r w:rsidRPr="00B84C43">
        <w:t xml:space="preserve">Brown </w:t>
      </w:r>
      <w:r w:rsidR="00865C2F" w:rsidRPr="00B84C43">
        <w:t>T/s</w:t>
      </w:r>
      <w:bookmarkEnd w:id="48"/>
    </w:p>
    <w:p w14:paraId="6A2E9370" w14:textId="4B9BBDA0" w:rsidR="00D10139" w:rsidRPr="00B84C43" w:rsidRDefault="00D10139" w:rsidP="00D10139">
      <w:pPr>
        <w:pStyle w:val="Heading4"/>
        <w:rPr>
          <w:rStyle w:val="StyleStyleBold12pt"/>
          <w:b/>
          <w:szCs w:val="26"/>
        </w:rPr>
      </w:pPr>
      <w:r w:rsidRPr="00B84C43">
        <w:rPr>
          <w:rStyle w:val="StyleStyleBold12pt"/>
          <w:b/>
          <w:szCs w:val="26"/>
        </w:rPr>
        <w:t xml:space="preserve">Paradoxes in freedom redirect the will to power as a goal of antifreedom, causing identities to be fixed social positions. </w:t>
      </w:r>
    </w:p>
    <w:p w14:paraId="17DB1182" w14:textId="77777777" w:rsidR="00D10139" w:rsidRPr="00B84C43" w:rsidRDefault="00D10139" w:rsidP="00D10139">
      <w:pPr>
        <w:rPr>
          <w:rFonts w:asciiTheme="majorHAnsi" w:hAnsiTheme="majorHAnsi"/>
        </w:rPr>
      </w:pPr>
      <w:r w:rsidRPr="00B84C43">
        <w:rPr>
          <w:rStyle w:val="StyleStyleBold12pt"/>
          <w:rFonts w:asciiTheme="majorHAnsi" w:hAnsiTheme="majorHAnsi"/>
          <w:szCs w:val="26"/>
        </w:rPr>
        <w:t>Brown 95</w:t>
      </w:r>
      <w:r w:rsidRPr="00B84C43">
        <w:rPr>
          <w:rStyle w:val="StyleStyleBold12pt"/>
          <w:rFonts w:asciiTheme="majorHAnsi" w:hAnsiTheme="majorHAnsi"/>
          <w:b w:val="0"/>
          <w:sz w:val="20"/>
          <w:szCs w:val="20"/>
        </w:rPr>
        <w:t xml:space="preserve"> (Wendy Brown PhD Political Philosophy, professor of political science Berkeley “States of Injury: Power and Freedom in Late Modernity” pp. 24-27)</w:t>
      </w:r>
    </w:p>
    <w:p w14:paraId="4A3B73E7" w14:textId="6A89D4E9" w:rsidR="00D10139" w:rsidRPr="00B84C43" w:rsidRDefault="00D10139" w:rsidP="00D10139">
      <w:pPr>
        <w:rPr>
          <w:rFonts w:asciiTheme="majorHAnsi" w:hAnsiTheme="majorHAnsi"/>
          <w:sz w:val="16"/>
        </w:rPr>
      </w:pPr>
      <w:r w:rsidRPr="00B84C43">
        <w:rPr>
          <w:rFonts w:asciiTheme="majorHAnsi" w:hAnsiTheme="majorHAnsi"/>
          <w:sz w:val="16"/>
        </w:rPr>
        <w:t xml:space="preserve">These paradoxes incite a certain ambivalence and </w:t>
      </w:r>
      <w:r w:rsidRPr="00B84C43">
        <w:rPr>
          <w:rFonts w:asciiTheme="majorHAnsi" w:hAnsiTheme="majorHAnsi" w:cs="Helvetica"/>
          <w:i/>
          <w:iCs/>
          <w:sz w:val="16"/>
        </w:rPr>
        <w:t xml:space="preserve">anxiety </w:t>
      </w:r>
      <w:r w:rsidRPr="00B84C43">
        <w:rPr>
          <w:rFonts w:asciiTheme="majorHAnsi" w:hAnsiTheme="majorHAnsi"/>
          <w:sz w:val="16"/>
        </w:rPr>
        <w:t xml:space="preserve">about freedom in which we dwell especially uncomfortably today. </w:t>
      </w:r>
      <w:r w:rsidRPr="00B84C43">
        <w:rPr>
          <w:rStyle w:val="StyleBoldUnderline"/>
          <w:rFonts w:asciiTheme="majorHAnsi" w:hAnsiTheme="majorHAnsi"/>
        </w:rPr>
        <w:t>The pursuit of political freedom is necessarily ambivalent because it is at odds with security, stability, protection, and irresponsibility</w:t>
      </w:r>
      <w:r w:rsidRPr="00B84C43">
        <w:rPr>
          <w:rFonts w:asciiTheme="majorHAnsi" w:hAnsiTheme="majorHAnsi"/>
          <w:sz w:val="16"/>
        </w:rPr>
        <w:t xml:space="preserve">; because </w:t>
      </w:r>
      <w:r w:rsidRPr="00B84C43">
        <w:rPr>
          <w:rStyle w:val="StyleBoldUnderline"/>
          <w:rFonts w:asciiTheme="majorHAnsi" w:hAnsiTheme="majorHAnsi"/>
        </w:rPr>
        <w:t>it requires that we surrender the conservative pleasures of familiarity, insularity, and routine for investment in a more open horizon of possibility and sustained willingness to risk identity</w:t>
      </w:r>
      <w:r w:rsidRPr="00B84C43">
        <w:rPr>
          <w:rFonts w:asciiTheme="majorHAnsi" w:hAnsiTheme="majorHAnsi"/>
          <w:sz w:val="16"/>
        </w:rPr>
        <w:t xml:space="preserve">, both collective and individual Freedom thus conceived is at odds with the adolescent pleasures held out liberal formulations of liberty as license. Indeed, </w:t>
      </w:r>
      <w:r w:rsidRPr="00B84C43">
        <w:rPr>
          <w:rStyle w:val="StyleBoldUnderline"/>
          <w:rFonts w:asciiTheme="majorHAnsi" w:hAnsiTheme="majorHAnsi"/>
        </w:rPr>
        <w:t xml:space="preserve">the admonition to adolescents that "with freedom </w:t>
      </w:r>
      <w:proofErr w:type="gramStart"/>
      <w:r w:rsidRPr="00B84C43">
        <w:rPr>
          <w:rStyle w:val="StyleBoldUnderline"/>
          <w:rFonts w:asciiTheme="majorHAnsi" w:hAnsiTheme="majorHAnsi"/>
        </w:rPr>
        <w:t>comes responsibilities</w:t>
      </w:r>
      <w:proofErr w:type="gramEnd"/>
      <w:r w:rsidRPr="00B84C43">
        <w:rPr>
          <w:rStyle w:val="StyleBoldUnderline"/>
          <w:rFonts w:asciiTheme="majorHAnsi" w:hAnsiTheme="majorHAnsi"/>
        </w:rPr>
        <w:t>'' misses the point of this investment insofar as it isolates freedom from responsibility</w:t>
      </w:r>
      <w:r w:rsidRPr="00B84C43">
        <w:rPr>
          <w:rFonts w:asciiTheme="majorHAnsi" w:hAnsiTheme="majorHAnsi"/>
          <w:sz w:val="16"/>
        </w:rPr>
        <w:t xml:space="preserve">. The notion that there is a debt to pay for spending, a price to pay for indulgence, a weight to counter lightness already casts freedom as a matter of lightness, spending, indulgence-just the thing for adolescents or the relentlessly self-interested subject of liberalism. Freedom of the kind that seeks to set the terms of social existence requires inventive and careful use of power rather than rebellion against authority; it is sober, exhausting, and without parents. </w:t>
      </w:r>
      <w:proofErr w:type="gramStart"/>
      <w:r w:rsidRPr="00B84C43">
        <w:rPr>
          <w:rFonts w:asciiTheme="majorHAnsi" w:hAnsiTheme="majorHAnsi"/>
          <w:sz w:val="16"/>
        </w:rPr>
        <w:t>"For what is freedom."</w:t>
      </w:r>
      <w:proofErr w:type="gramEnd"/>
      <w:r w:rsidRPr="00B84C43">
        <w:rPr>
          <w:rFonts w:asciiTheme="majorHAnsi" w:hAnsiTheme="majorHAnsi"/>
          <w:sz w:val="16"/>
        </w:rPr>
        <w:t xml:space="preserve"> Nietzsche queries in Twilight of the Idols but "that one has the will to assume responsibility for oneself</w:t>
      </w:r>
      <w:proofErr w:type="gramStart"/>
      <w:r w:rsidRPr="00B84C43">
        <w:rPr>
          <w:rFonts w:asciiTheme="majorHAnsi" w:hAnsiTheme="majorHAnsi"/>
          <w:sz w:val="16"/>
        </w:rPr>
        <w:t xml:space="preserve">. </w:t>
      </w:r>
      <w:r w:rsidRPr="00B84C43">
        <w:rPr>
          <w:rFonts w:asciiTheme="majorHAnsi" w:hAnsiTheme="majorHAnsi"/>
          <w:i/>
          <w:iCs/>
          <w:sz w:val="16"/>
        </w:rPr>
        <w:t>"</w:t>
      </w:r>
      <w:proofErr w:type="gramEnd"/>
      <w:r w:rsidRPr="00B84C43">
        <w:rPr>
          <w:rFonts w:asciiTheme="majorHAnsi" w:hAnsiTheme="majorHAnsi" w:cs="Helvetica"/>
          <w:i/>
          <w:iCs/>
          <w:position w:val="4"/>
          <w:sz w:val="16"/>
        </w:rPr>
        <w:t xml:space="preserve"> </w:t>
      </w:r>
      <w:proofErr w:type="gramStart"/>
      <w:r w:rsidRPr="00B84C43">
        <w:rPr>
          <w:rFonts w:asciiTheme="majorHAnsi" w:hAnsiTheme="majorHAnsi" w:cs="Helvetica"/>
          <w:i/>
          <w:iCs/>
          <w:sz w:val="16"/>
        </w:rPr>
        <w:t>'</w:t>
      </w:r>
      <w:r w:rsidR="00865C2F" w:rsidRPr="00B84C43">
        <w:rPr>
          <w:rFonts w:asciiTheme="majorHAnsi" w:hAnsiTheme="majorHAnsi"/>
          <w:sz w:val="12"/>
        </w:rPr>
        <w:t xml:space="preserve"> </w:t>
      </w:r>
      <w:r w:rsidRPr="00B84C43">
        <w:rPr>
          <w:rStyle w:val="StyleBoldUnderline"/>
          <w:rFonts w:asciiTheme="majorHAnsi" w:hAnsiTheme="majorHAnsi"/>
        </w:rPr>
        <w:t>Freedom</w:t>
      </w:r>
      <w:proofErr w:type="gramEnd"/>
      <w:r w:rsidRPr="00B84C43">
        <w:rPr>
          <w:rStyle w:val="StyleBoldUnderline"/>
          <w:rFonts w:asciiTheme="majorHAnsi" w:hAnsiTheme="majorHAnsi"/>
        </w:rPr>
        <w:t xml:space="preserve"> is a project suffused not just with ambivalence but with anxiety, because it is flanked the problem of power on all sides</w:t>
      </w:r>
      <w:r w:rsidRPr="00B84C43">
        <w:rPr>
          <w:rFonts w:asciiTheme="majorHAnsi" w:hAnsiTheme="majorHAnsi"/>
          <w:sz w:val="16"/>
        </w:rPr>
        <w:t xml:space="preserve">: the powers against which </w:t>
      </w:r>
      <w:r w:rsidRPr="00B84C43">
        <w:rPr>
          <w:rFonts w:asciiTheme="majorHAnsi" w:hAnsiTheme="majorHAnsi" w:cs="Helvetica"/>
          <w:sz w:val="16"/>
        </w:rPr>
        <w:t xml:space="preserve">It </w:t>
      </w:r>
      <w:r w:rsidRPr="00B84C43">
        <w:rPr>
          <w:rFonts w:asciiTheme="majorHAnsi" w:hAnsiTheme="majorHAnsi"/>
          <w:sz w:val="16"/>
        </w:rPr>
        <w:t xml:space="preserve">arrays itself as well as the power it must claim to enact itself. </w:t>
      </w:r>
      <w:r w:rsidRPr="00B84C43">
        <w:rPr>
          <w:rStyle w:val="StyleBoldUnderline"/>
          <w:rFonts w:asciiTheme="majorHAnsi" w:hAnsiTheme="majorHAnsi"/>
        </w:rPr>
        <w:t>Against the liberal presumption that freedom transpires where power leaves off</w:t>
      </w:r>
      <w:r w:rsidRPr="00B84C43">
        <w:rPr>
          <w:rFonts w:asciiTheme="majorHAnsi" w:hAnsiTheme="majorHAnsi"/>
          <w:sz w:val="16"/>
        </w:rPr>
        <w:t xml:space="preserve">, I want to insist that </w:t>
      </w:r>
      <w:r w:rsidRPr="00B84C43">
        <w:rPr>
          <w:rStyle w:val="StyleBoldUnderline"/>
          <w:rFonts w:asciiTheme="majorHAnsi" w:hAnsiTheme="majorHAnsi"/>
        </w:rPr>
        <w:t>freedom neither overcomes nor eludes power; rather, it requires for its sustenance that we take the full measure of power's range and appearances-the powers that situate, constrain, and produce subjects as well as the will to power entailed in practicing freedom</w:t>
      </w:r>
      <w:r w:rsidRPr="00B84C43">
        <w:rPr>
          <w:rFonts w:asciiTheme="majorHAnsi" w:hAnsiTheme="majorHAnsi"/>
          <w:sz w:val="16"/>
        </w:rPr>
        <w:t>. Here again, freedom emerges as that which is never achieved; instead,</w:t>
      </w:r>
      <w:r w:rsidRPr="00B84C43">
        <w:rPr>
          <w:rStyle w:val="StyleBoldUnderline"/>
          <w:rFonts w:asciiTheme="majorHAnsi" w:hAnsiTheme="majorHAnsi"/>
        </w:rPr>
        <w:t xml:space="preserve"> it is a permanent struggle against what will otherwise be done to and for us</w:t>
      </w:r>
      <w:r w:rsidRPr="00B84C43">
        <w:rPr>
          <w:rFonts w:asciiTheme="majorHAnsi" w:hAnsiTheme="majorHAnsi"/>
          <w:sz w:val="16"/>
        </w:rPr>
        <w:t>. "</w:t>
      </w:r>
      <w:r w:rsidRPr="00B84C43">
        <w:rPr>
          <w:rStyle w:val="StyleBoldUnderline"/>
          <w:rFonts w:asciiTheme="majorHAnsi" w:hAnsiTheme="majorHAnsi"/>
        </w:rPr>
        <w:t>How is freedom measured in individuals and peoples?</w:t>
      </w:r>
      <w:r w:rsidRPr="00B84C43">
        <w:rPr>
          <w:rFonts w:asciiTheme="majorHAnsi" w:hAnsiTheme="majorHAnsi"/>
          <w:sz w:val="16"/>
        </w:rPr>
        <w:t xml:space="preserve">” </w:t>
      </w:r>
      <w:proofErr w:type="gramStart"/>
      <w:r w:rsidRPr="00B84C43">
        <w:rPr>
          <w:rStyle w:val="StyleBoldUnderline"/>
          <w:rFonts w:asciiTheme="majorHAnsi" w:hAnsiTheme="majorHAnsi"/>
        </w:rPr>
        <w:t>Nietzsche</w:t>
      </w:r>
      <w:r w:rsidRPr="00B84C43">
        <w:rPr>
          <w:rFonts w:asciiTheme="majorHAnsi" w:hAnsiTheme="majorHAnsi"/>
          <w:sz w:val="16"/>
        </w:rPr>
        <w:t xml:space="preserve"> and </w:t>
      </w:r>
      <w:r w:rsidRPr="00B84C43">
        <w:rPr>
          <w:rStyle w:val="StyleBoldUnderline"/>
          <w:rFonts w:asciiTheme="majorHAnsi" w:hAnsiTheme="majorHAnsi"/>
        </w:rPr>
        <w:t>answers, "according to the resistance which must be overcome, to the exertion required to remain on top ... The free man is a warrior.''</w:t>
      </w:r>
      <w:proofErr w:type="gramEnd"/>
      <w:r w:rsidR="00865C2F" w:rsidRPr="00B84C43">
        <w:rPr>
          <w:rFonts w:asciiTheme="majorHAnsi" w:hAnsiTheme="majorHAnsi"/>
          <w:sz w:val="12"/>
        </w:rPr>
        <w:t xml:space="preserve"> </w:t>
      </w:r>
      <w:r w:rsidRPr="00B84C43">
        <w:rPr>
          <w:rFonts w:asciiTheme="majorHAnsi" w:hAnsiTheme="majorHAnsi"/>
          <w:sz w:val="16"/>
        </w:rPr>
        <w:t xml:space="preserve">If freedom is invariably accompanied by ambivalence and anxiety, these concomitants are magnified today both because of the kind of subjects we arc and because of the particular figure of freedom required to counter contemporary forms of domination and regulation. </w:t>
      </w:r>
      <w:r w:rsidRPr="00B84C43">
        <w:rPr>
          <w:rStyle w:val="StyleBoldUnderline"/>
          <w:rFonts w:asciiTheme="majorHAnsi" w:hAnsiTheme="majorHAnsi"/>
        </w:rPr>
        <w:t>The dimensions of responsibility for oneself and one's world that freedom demands often appear overwhelming and hopelessly unrealizable. They are overwhelming because history has become so fully secularized: there is nobody here but us</w:t>
      </w:r>
      <w:r w:rsidRPr="00B84C43">
        <w:rPr>
          <w:rFonts w:asciiTheme="majorHAnsi" w:hAnsiTheme="majorHAnsi"/>
          <w:sz w:val="16"/>
        </w:rPr>
        <w:t xml:space="preserve">-no "structures," no supervening agent, </w:t>
      </w:r>
      <w:r w:rsidRPr="00B84C43">
        <w:rPr>
          <w:rStyle w:val="StyleBoldUnderline"/>
          <w:rFonts w:asciiTheme="majorHAnsi" w:hAnsiTheme="majorHAnsi"/>
        </w:rPr>
        <w:t>no cosmic force, no telos upon which we may count for assistance in realizing our aims or to which we may assign blame for failing to do so.</w:t>
      </w:r>
      <w:r w:rsidRPr="00B84C43">
        <w:rPr>
          <w:rFonts w:asciiTheme="majorHAnsi" w:hAnsiTheme="majorHAnsi"/>
          <w:sz w:val="16"/>
        </w:rPr>
        <w:t xml:space="preserve"> Yet they are hopelessly unrealizable for an apparently opposite reason: </w:t>
      </w:r>
      <w:r w:rsidRPr="00B84C43">
        <w:rPr>
          <w:rStyle w:val="StyleBoldUnderline"/>
          <w:rFonts w:asciiTheme="majorHAnsi" w:hAnsiTheme="majorHAnsi"/>
        </w:rPr>
        <w:t>the powers and histories by which the social, political, and economic world are knit together are so intricately globalized that it is difficult for defeatism not to preempt the desire to act.</w:t>
      </w:r>
      <w:r w:rsidRPr="00B84C43">
        <w:rPr>
          <w:rFonts w:asciiTheme="majorHAnsi" w:hAnsiTheme="majorHAnsi"/>
          <w:sz w:val="16"/>
        </w:rPr>
        <w:t xml:space="preserve"> Moreover, bereft of the notion that history ''progresses," or even that humans learn from history's most nightmarish episodes, we suffer a contemporary "disenchantment of the world" more vivid than Weber let alone Marx ever imagined. This is not so much nihilism-the oxymoronic belief in barely masked despair about the meanings and events that humans </w:t>
      </w:r>
      <w:r w:rsidRPr="00B84C43">
        <w:rPr>
          <w:rFonts w:asciiTheme="majorHAnsi" w:hAnsiTheme="majorHAnsi"/>
          <w:i/>
          <w:iCs/>
          <w:sz w:val="16"/>
        </w:rPr>
        <w:t xml:space="preserve">have </w:t>
      </w:r>
      <w:r w:rsidRPr="00B84C43">
        <w:rPr>
          <w:rFonts w:asciiTheme="majorHAnsi" w:hAnsiTheme="majorHAnsi"/>
          <w:sz w:val="16"/>
        </w:rPr>
        <w:t xml:space="preserve">generated. It is  as if, notwithstanding the pervasiveness of nonteleological discourses of contingency, arbitrariness, and intervention, we were steeped in a consciousness of antiprogess. “What a ghastly century we have lived in,” Cornel West ruminates, “there are misanthropic skeletons hanging in our closer…[W]e have given up on the capacity of human beings to do </w:t>
      </w:r>
      <w:r w:rsidRPr="00B84C43">
        <w:rPr>
          <w:rFonts w:asciiTheme="majorHAnsi" w:hAnsiTheme="majorHAnsi"/>
          <w:i/>
          <w:sz w:val="16"/>
        </w:rPr>
        <w:t xml:space="preserve">anything </w:t>
      </w:r>
      <w:r w:rsidRPr="00B84C43">
        <w:rPr>
          <w:rFonts w:asciiTheme="majorHAnsi" w:hAnsiTheme="majorHAnsi"/>
          <w:sz w:val="16"/>
        </w:rPr>
        <w:t xml:space="preserve">right[,]…of human communities to solve any problem.” </w:t>
      </w:r>
      <w:r w:rsidR="00865C2F" w:rsidRPr="00B84C43">
        <w:rPr>
          <w:rFonts w:asciiTheme="majorHAnsi" w:hAnsiTheme="majorHAnsi"/>
          <w:sz w:val="12"/>
        </w:rPr>
        <w:t xml:space="preserve"> </w:t>
      </w:r>
      <w:r w:rsidRPr="00B84C43">
        <w:rPr>
          <w:rStyle w:val="StyleBoldUnderline"/>
          <w:rFonts w:asciiTheme="majorHAnsi" w:hAnsiTheme="majorHAnsi"/>
        </w:rPr>
        <w:t>If generic anxieties and ambivalence about freedom have intensified</w:t>
      </w:r>
      <w:r w:rsidRPr="00B84C43">
        <w:rPr>
          <w:rFonts w:asciiTheme="majorHAnsi" w:hAnsiTheme="majorHAnsi"/>
          <w:sz w:val="16"/>
        </w:rPr>
        <w:t xml:space="preserve"> for the reasons sketched in this chapter, </w:t>
      </w:r>
      <w:r w:rsidRPr="00B84C43">
        <w:rPr>
          <w:rStyle w:val="StyleBoldUnderline"/>
          <w:rFonts w:asciiTheme="majorHAnsi" w:hAnsiTheme="majorHAnsi"/>
        </w:rPr>
        <w:t>they make still more understandable the tendency of late-twentieth-century “progressives” to turn back from substantive ambitions of politics of freedom.</w:t>
      </w:r>
      <w:r w:rsidRPr="00B84C43">
        <w:rPr>
          <w:rFonts w:asciiTheme="majorHAnsi" w:hAnsiTheme="majorHAnsi"/>
          <w:sz w:val="16"/>
        </w:rPr>
        <w:t xml:space="preserve"> But </w:t>
      </w:r>
      <w:r w:rsidRPr="00B84C43">
        <w:rPr>
          <w:rStyle w:val="StyleBoldUnderline"/>
          <w:rFonts w:asciiTheme="majorHAnsi" w:hAnsiTheme="majorHAnsi"/>
        </w:rPr>
        <w:t>the consequences of such a retreat are traumatic for democratic thinking and projects, and they are not limited to the uncritical statism and attachments to redistributive justice characteristics of social democrats who call themselves radical.</w:t>
      </w:r>
      <w:r w:rsidRPr="00B84C43">
        <w:rPr>
          <w:rFonts w:asciiTheme="majorHAnsi" w:hAnsiTheme="majorHAnsi"/>
          <w:sz w:val="16"/>
        </w:rPr>
        <w:t xml:space="preserve"> Rather, as chapters 2 and 3 of this work argue, </w:t>
      </w:r>
      <w:r w:rsidRPr="00B84C43">
        <w:rPr>
          <w:rStyle w:val="StyleBoldUnderline"/>
          <w:rFonts w:asciiTheme="majorHAnsi" w:hAnsiTheme="majorHAnsi"/>
        </w:rPr>
        <w:t>the “instinct for freedom turned back on itself” surfaces in the form</w:t>
      </w:r>
      <w:r w:rsidRPr="00B84C43">
        <w:rPr>
          <w:rFonts w:asciiTheme="majorHAnsi" w:hAnsiTheme="majorHAnsi"/>
          <w:sz w:val="16"/>
        </w:rPr>
        <w:t xml:space="preserve"> of a cultural ethos and politics of reproach, rancor, moralism, and guilt—the constellation detailed by Nietzsche’s account </w:t>
      </w:r>
      <w:r w:rsidRPr="00B84C43">
        <w:rPr>
          <w:rStyle w:val="StyleBoldUnderline"/>
          <w:rFonts w:asciiTheme="majorHAnsi" w:hAnsiTheme="majorHAnsi"/>
        </w:rPr>
        <w:t>of ressentiment</w:t>
      </w:r>
      <w:r w:rsidRPr="00B84C43">
        <w:rPr>
          <w:rFonts w:asciiTheme="majorHAnsi" w:hAnsiTheme="majorHAnsi"/>
          <w:sz w:val="16"/>
        </w:rPr>
        <w:t xml:space="preserve">. </w:t>
      </w:r>
      <w:r w:rsidRPr="00B84C43">
        <w:rPr>
          <w:rStyle w:val="StyleBoldUnderline"/>
          <w:rFonts w:asciiTheme="majorHAnsi" w:hAnsiTheme="majorHAnsi"/>
        </w:rPr>
        <w:t>Nietzsche regarded our fundamental ambivalence about freedom</w:t>
      </w:r>
      <w:r w:rsidRPr="00B84C43">
        <w:rPr>
          <w:rFonts w:asciiTheme="majorHAnsi" w:hAnsiTheme="majorHAnsi"/>
          <w:sz w:val="16"/>
        </w:rPr>
        <w:t>—its demanding invocation of power and action—</w:t>
      </w:r>
      <w:r w:rsidRPr="00B84C43">
        <w:rPr>
          <w:rStyle w:val="StyleBoldUnderline"/>
          <w:rFonts w:asciiTheme="majorHAnsi" w:hAnsiTheme="majorHAnsi"/>
        </w:rPr>
        <w:t>as capable of producing entire social formations, entire complexes or moral and political discourses, that denigrate the project of freedom rather than attempt it</w:t>
      </w:r>
      <w:r w:rsidRPr="00B84C43">
        <w:rPr>
          <w:rFonts w:asciiTheme="majorHAnsi" w:hAnsiTheme="majorHAnsi"/>
          <w:sz w:val="16"/>
        </w:rPr>
        <w:t xml:space="preserve">. For Nietzsche, </w:t>
      </w:r>
      <w:r w:rsidRPr="00B84C43">
        <w:rPr>
          <w:rStyle w:val="StyleBoldUnderline"/>
          <w:rFonts w:asciiTheme="majorHAnsi" w:hAnsiTheme="majorHAnsi"/>
        </w:rPr>
        <w:t>when the negative moment in our ambivalence about freedom is ascendant, the will to power is redirected as a project of antifreedom;</w:t>
      </w:r>
      <w:r w:rsidRPr="00B84C43">
        <w:rPr>
          <w:rFonts w:asciiTheme="majorHAnsi" w:hAnsiTheme="majorHAnsi"/>
          <w:sz w:val="16"/>
        </w:rPr>
        <w:t xml:space="preserve"> it takes the form of re- crimination against action and power, and against those who affirm or embody the possibilities of action and power.</w:t>
      </w:r>
      <w:r w:rsidR="00865C2F" w:rsidRPr="00B84C43">
        <w:rPr>
          <w:rFonts w:asciiTheme="majorHAnsi" w:hAnsiTheme="majorHAnsi"/>
          <w:sz w:val="12"/>
        </w:rPr>
        <w:t xml:space="preserve"> </w:t>
      </w:r>
      <w:r w:rsidRPr="00B84C43">
        <w:rPr>
          <w:rFonts w:asciiTheme="majorHAnsi" w:hAnsiTheme="majorHAnsi"/>
          <w:sz w:val="16"/>
        </w:rPr>
        <w:t xml:space="preserve">There is a second and related reason tor taking up with </w:t>
      </w:r>
      <w:r w:rsidRPr="00B84C43">
        <w:rPr>
          <w:rStyle w:val="StyleBoldUnderline"/>
          <w:rFonts w:asciiTheme="majorHAnsi" w:hAnsiTheme="majorHAnsi"/>
        </w:rPr>
        <w:t>Nietzsche</w:t>
      </w:r>
      <w:r w:rsidRPr="00B84C43">
        <w:rPr>
          <w:rFonts w:asciiTheme="majorHAnsi" w:hAnsiTheme="majorHAnsi"/>
          <w:sz w:val="16"/>
        </w:rPr>
        <w:t xml:space="preserve"> in the ensuing reflections on contemporary forms of political life. </w:t>
      </w:r>
      <w:proofErr w:type="gramStart"/>
      <w:r w:rsidRPr="00B84C43">
        <w:rPr>
          <w:rFonts w:asciiTheme="majorHAnsi" w:hAnsiTheme="majorHAnsi"/>
          <w:sz w:val="16"/>
        </w:rPr>
        <w:t>His thought </w:t>
      </w:r>
      <w:r w:rsidRPr="00B84C43">
        <w:rPr>
          <w:rStyle w:val="StyleBoldUnderline"/>
          <w:rFonts w:asciiTheme="majorHAnsi" w:hAnsiTheme="majorHAnsi"/>
        </w:rPr>
        <w:t>is useful in understanding the source and consequences of a contemporary tendency to moralize in the place of political argument</w:t>
      </w:r>
      <w:r w:rsidRPr="00B84C43">
        <w:rPr>
          <w:rFonts w:asciiTheme="majorHAnsi" w:hAnsiTheme="majorHAnsi"/>
          <w:sz w:val="16"/>
        </w:rPr>
        <w:t>, and to understand the codification of injury and powerlessness-the marked turn away from freedom's pursuit-that this kind of moralizing politics entails.</w:t>
      </w:r>
      <w:proofErr w:type="gramEnd"/>
      <w:r w:rsidRPr="00B84C43">
        <w:rPr>
          <w:rFonts w:asciiTheme="majorHAnsi" w:hAnsiTheme="majorHAnsi"/>
          <w:sz w:val="16"/>
        </w:rPr>
        <w:t xml:space="preserve"> </w:t>
      </w:r>
      <w:r w:rsidRPr="00B84C43">
        <w:rPr>
          <w:rStyle w:val="StyleBoldUnderline"/>
          <w:rFonts w:asciiTheme="majorHAnsi" w:hAnsiTheme="majorHAnsi"/>
        </w:rPr>
        <w:t>Examples of this</w:t>
      </w:r>
      <w:r w:rsidRPr="00B84C43">
        <w:rPr>
          <w:rFonts w:asciiTheme="majorHAnsi" w:hAnsiTheme="majorHAnsi"/>
          <w:sz w:val="16"/>
        </w:rPr>
        <w:t xml:space="preserve"> tendency abound, but it is perhaps nowhere more evident than in the contemporary proliferation of efforts to pursue legal redress tor injuries related to social subordination by marked attributes or behaviors: race, sexuality, and so forth,-16 This </w:t>
      </w:r>
      <w:r w:rsidRPr="00B84C43">
        <w:rPr>
          <w:rStyle w:val="StyleBoldUnderline"/>
          <w:rFonts w:asciiTheme="majorHAnsi" w:hAnsiTheme="majorHAnsi"/>
        </w:rPr>
        <w:t>effort, which strives to establish racism, sexism, and homophobia as morally heinous in the law, and to prosecute its individual perpetrators there, has many of the attributes</w:t>
      </w:r>
      <w:r w:rsidRPr="00B84C43">
        <w:rPr>
          <w:rFonts w:asciiTheme="majorHAnsi" w:hAnsiTheme="majorHAnsi"/>
          <w:sz w:val="16"/>
        </w:rPr>
        <w:t xml:space="preserve"> of what Nietzsche named </w:t>
      </w:r>
      <w:r w:rsidRPr="00B84C43">
        <w:rPr>
          <w:rStyle w:val="StyleBoldUnderline"/>
          <w:rFonts w:asciiTheme="majorHAnsi" w:hAnsiTheme="majorHAnsi"/>
        </w:rPr>
        <w:t>the politics of ressentiment:</w:t>
      </w:r>
      <w:r w:rsidRPr="00B84C43">
        <w:rPr>
          <w:rFonts w:asciiTheme="majorHAnsi" w:hAnsiTheme="majorHAnsi"/>
          <w:i/>
          <w:iCs/>
          <w:sz w:val="16"/>
        </w:rPr>
        <w:t xml:space="preserve"> </w:t>
      </w:r>
      <w:r w:rsidRPr="00B84C43">
        <w:rPr>
          <w:rFonts w:asciiTheme="majorHAnsi" w:hAnsiTheme="majorHAnsi"/>
          <w:iCs/>
          <w:sz w:val="16"/>
        </w:rPr>
        <w:t xml:space="preserve">Developing a righteous critique of power from the perspective of the injured, </w:t>
      </w:r>
      <w:r w:rsidRPr="00B84C43">
        <w:rPr>
          <w:rStyle w:val="StyleBoldUnderline"/>
          <w:rFonts w:asciiTheme="majorHAnsi" w:hAnsiTheme="majorHAnsi"/>
        </w:rPr>
        <w:t>it delimits a specific site of blame for suffering by constituting sovereign subjects and events as responsible for the “injury” of social subordination.</w:t>
      </w:r>
      <w:r w:rsidRPr="00B84C43">
        <w:rPr>
          <w:rFonts w:asciiTheme="majorHAnsi" w:hAnsiTheme="majorHAnsi"/>
          <w:iCs/>
          <w:sz w:val="16"/>
        </w:rPr>
        <w:t xml:space="preserve"> </w:t>
      </w:r>
      <w:r w:rsidRPr="00B84C43">
        <w:rPr>
          <w:rStyle w:val="StyleBoldUnderline"/>
          <w:rFonts w:asciiTheme="majorHAnsi" w:hAnsiTheme="majorHAnsi"/>
        </w:rPr>
        <w:t>It fixes the identities of the injured and the injuring as social positions</w:t>
      </w:r>
      <w:r w:rsidRPr="00B84C43">
        <w:rPr>
          <w:rFonts w:asciiTheme="majorHAnsi" w:hAnsiTheme="majorHAnsi"/>
          <w:iCs/>
          <w:sz w:val="16"/>
        </w:rPr>
        <w:t xml:space="preserve">, and codifies as well the meanings of their actions against all possibilities of indeterminacy, ambiguity, and struggle for resignification or repositioning. </w:t>
      </w:r>
      <w:r w:rsidRPr="00B84C43">
        <w:rPr>
          <w:rStyle w:val="StyleBoldUnderline"/>
          <w:rFonts w:asciiTheme="majorHAnsi" w:hAnsiTheme="majorHAnsi"/>
        </w:rPr>
        <w:t>This</w:t>
      </w:r>
      <w:r w:rsidRPr="00B84C43">
        <w:rPr>
          <w:rFonts w:asciiTheme="majorHAnsi" w:hAnsiTheme="majorHAnsi"/>
          <w:iCs/>
          <w:sz w:val="16"/>
        </w:rPr>
        <w:t xml:space="preserve"> effort also </w:t>
      </w:r>
      <w:r w:rsidRPr="00B84C43">
        <w:rPr>
          <w:rStyle w:val="StyleBoldUnderline"/>
          <w:rFonts w:asciiTheme="majorHAnsi" w:hAnsiTheme="majorHAnsi"/>
        </w:rPr>
        <w:t xml:space="preserve">casts the law </w:t>
      </w:r>
      <w:r w:rsidRPr="00B84C43">
        <w:rPr>
          <w:rFonts w:asciiTheme="majorHAnsi" w:hAnsiTheme="majorHAnsi"/>
          <w:sz w:val="16"/>
        </w:rPr>
        <w:t>in</w:t>
      </w:r>
      <w:r w:rsidRPr="00B84C43">
        <w:rPr>
          <w:rStyle w:val="StyleBoldUnderline"/>
          <w:rFonts w:asciiTheme="majorHAnsi" w:hAnsiTheme="majorHAnsi"/>
        </w:rPr>
        <w:t xml:space="preserve"> </w:t>
      </w:r>
      <w:r w:rsidRPr="00B84C43">
        <w:rPr>
          <w:rFonts w:asciiTheme="majorHAnsi" w:hAnsiTheme="majorHAnsi"/>
          <w:sz w:val="16"/>
        </w:rPr>
        <w:t>particular</w:t>
      </w:r>
      <w:r w:rsidRPr="00B84C43">
        <w:rPr>
          <w:rStyle w:val="StyleBoldUnderline"/>
          <w:rFonts w:asciiTheme="majorHAnsi" w:hAnsiTheme="majorHAnsi"/>
        </w:rPr>
        <w:t xml:space="preserve"> and the state</w:t>
      </w:r>
      <w:r w:rsidRPr="00B84C43">
        <w:rPr>
          <w:rFonts w:asciiTheme="majorHAnsi" w:hAnsiTheme="majorHAnsi"/>
          <w:iCs/>
          <w:sz w:val="16"/>
        </w:rPr>
        <w:t xml:space="preserve"> more generally </w:t>
      </w:r>
      <w:r w:rsidRPr="00B84C43">
        <w:rPr>
          <w:rStyle w:val="StyleBoldUnderline"/>
          <w:rFonts w:asciiTheme="majorHAnsi" w:hAnsiTheme="majorHAnsi"/>
        </w:rPr>
        <w:t>as neutral arbiters of injury rather than as themselves invested with the power to injure</w:t>
      </w:r>
      <w:r w:rsidRPr="00B84C43">
        <w:rPr>
          <w:rFonts w:asciiTheme="majorHAnsi" w:hAnsiTheme="majorHAnsi"/>
          <w:iCs/>
          <w:sz w:val="16"/>
        </w:rPr>
        <w:t xml:space="preserve">. Thus, </w:t>
      </w:r>
      <w:r w:rsidRPr="00B84C43">
        <w:rPr>
          <w:rStyle w:val="StyleBoldUnderline"/>
          <w:rFonts w:asciiTheme="majorHAnsi" w:hAnsiTheme="majorHAnsi"/>
        </w:rPr>
        <w:t>the effort to “outlaw” social injury powerfully legitimizes law and the state as appropriate protectors against injury and casts injured individuals as needing such protection by such protectors</w:t>
      </w:r>
      <w:r w:rsidRPr="00B84C43">
        <w:rPr>
          <w:rFonts w:asciiTheme="majorHAnsi" w:hAnsiTheme="majorHAnsi"/>
          <w:iCs/>
          <w:sz w:val="16"/>
        </w:rPr>
        <w:t xml:space="preserve">. Finally, in its economy of perpetrator and victim, this projects seeks not power or emancipation for the injured or the subordinated, but the revenge of punishment, making the perpetrator hurt as the sufferer does. </w:t>
      </w:r>
    </w:p>
    <w:p w14:paraId="635369C4" w14:textId="77777777" w:rsidR="00D10139" w:rsidRPr="00B84C43" w:rsidRDefault="00D10139" w:rsidP="008C42C3">
      <w:pPr>
        <w:rPr>
          <w:rFonts w:asciiTheme="majorHAnsi" w:hAnsiTheme="majorHAnsi"/>
        </w:rPr>
      </w:pPr>
    </w:p>
    <w:p w14:paraId="287E3F68" w14:textId="77777777" w:rsidR="00D10139" w:rsidRPr="00B84C43" w:rsidRDefault="00D10139" w:rsidP="00D10139">
      <w:pPr>
        <w:pStyle w:val="Heading4"/>
      </w:pPr>
      <w:r w:rsidRPr="00B84C43">
        <w:t>Their conceptions of freedom fail to grasp the modalities of domination, reinforcing the structures that create unfreedom in the first place.</w:t>
      </w:r>
    </w:p>
    <w:p w14:paraId="0E534CEE" w14:textId="77777777" w:rsidR="00D10139" w:rsidRPr="00B84C43" w:rsidRDefault="00D10139" w:rsidP="00D10139">
      <w:pPr>
        <w:rPr>
          <w:rStyle w:val="StyleStyleBold12pt"/>
          <w:rFonts w:asciiTheme="majorHAnsi" w:hAnsiTheme="majorHAnsi"/>
        </w:rPr>
      </w:pPr>
      <w:r w:rsidRPr="00B84C43">
        <w:rPr>
          <w:rStyle w:val="StyleStyleBold12pt"/>
          <w:rFonts w:asciiTheme="majorHAnsi" w:hAnsiTheme="majorHAnsi"/>
        </w:rPr>
        <w:t xml:space="preserve">Brown 95 </w:t>
      </w:r>
      <w:r w:rsidRPr="00B84C43">
        <w:rPr>
          <w:rStyle w:val="StyleStyleBold12pt"/>
          <w:rFonts w:asciiTheme="majorHAnsi" w:hAnsiTheme="majorHAnsi"/>
          <w:b w:val="0"/>
          <w:sz w:val="20"/>
          <w:szCs w:val="20"/>
        </w:rPr>
        <w:t>(Wendy Brown PhD Political Philosophy, professor of political science Berkeley “States of Injury: Power and Freedom in Late Modernity” pp. 5-8)</w:t>
      </w:r>
    </w:p>
    <w:p w14:paraId="2CBAF944" w14:textId="1F74C499" w:rsidR="00D10139" w:rsidRPr="00B84C43" w:rsidRDefault="00D10139" w:rsidP="00D10139">
      <w:pPr>
        <w:rPr>
          <w:rFonts w:asciiTheme="majorHAnsi" w:hAnsiTheme="majorHAnsi" w:cs="Times"/>
          <w:sz w:val="16"/>
        </w:rPr>
      </w:pPr>
      <w:r w:rsidRPr="00B84C43">
        <w:rPr>
          <w:rFonts w:asciiTheme="majorHAnsi" w:hAnsiTheme="majorHAnsi"/>
          <w:sz w:val="16"/>
        </w:rPr>
        <w:t xml:space="preserve">“[W]hat the Left needs is a postindividualist concept of freedom, for it is still over questions of freedom and equality that the decisive ideological battles are being waged.” So argues Chantal Mouffe in response to two </w:t>
      </w:r>
      <w:r w:rsidRPr="00B84C43">
        <w:rPr>
          <w:rFonts w:asciiTheme="majorHAnsi" w:hAnsiTheme="majorHAnsi" w:cs="Times"/>
          <w:sz w:val="16"/>
        </w:rPr>
        <w:t>decades of conservative political and theoretical efforts to define and practice freedom in an individualist, libertarian mode, a phenomenon Stuart Hall calls "the great moving right show."</w:t>
      </w:r>
      <w:r w:rsidRPr="00B84C43">
        <w:rPr>
          <w:rFonts w:asciiTheme="majorHAnsi" w:hAnsiTheme="majorHAnsi" w:cs="Times"/>
          <w:position w:val="4"/>
          <w:sz w:val="16"/>
        </w:rPr>
        <w:t xml:space="preserve">5 </w:t>
      </w:r>
      <w:r w:rsidRPr="00B84C43">
        <w:rPr>
          <w:rFonts w:asciiTheme="majorHAnsi" w:hAnsiTheme="majorHAnsi" w:cs="Times"/>
          <w:sz w:val="16"/>
        </w:rPr>
        <w:t xml:space="preserve">Yet as Hall keenly appreciates, </w:t>
      </w:r>
      <w:r w:rsidRPr="00B84C43">
        <w:rPr>
          <w:rStyle w:val="StyleBoldUnderline"/>
          <w:rFonts w:asciiTheme="majorHAnsi" w:hAnsiTheme="majorHAnsi"/>
        </w:rPr>
        <w:t>"concepts" of freedom, posited independently of specific analyses of contemporary modalities of domination, revisit us with the most troubling kind of idealism insofar as they deflect from the local, historical, and contextual character of freedom</w:t>
      </w:r>
      <w:r w:rsidRPr="00B84C43">
        <w:rPr>
          <w:rFonts w:asciiTheme="majorHAnsi" w:hAnsiTheme="majorHAnsi" w:cs="Times"/>
          <w:sz w:val="16"/>
        </w:rPr>
        <w:t>. Even for philosopher Jean-Luc Nancy, "freedom is everything except an 'Idea.' "</w:t>
      </w:r>
      <w:r w:rsidRPr="00B84C43">
        <w:rPr>
          <w:rFonts w:asciiTheme="majorHAnsi" w:hAnsiTheme="majorHAnsi" w:cs="Times"/>
          <w:position w:val="4"/>
          <w:sz w:val="16"/>
        </w:rPr>
        <w:t xml:space="preserve">6 </w:t>
      </w:r>
      <w:r w:rsidRPr="00B84C43">
        <w:rPr>
          <w:rStyle w:val="StyleBoldUnderline"/>
          <w:rFonts w:asciiTheme="majorHAnsi" w:hAnsiTheme="majorHAnsi"/>
        </w:rPr>
        <w:t>Freedom is neither a philosophical absolute nor a tangible entity but a relational and contextual practice that takes shape in opposition to whatever is locally and ideologically conceived as unfreedom.</w:t>
      </w:r>
      <w:r w:rsidRPr="00B84C43">
        <w:rPr>
          <w:rFonts w:asciiTheme="majorHAnsi" w:hAnsiTheme="majorHAnsi" w:cs="Times"/>
          <w:sz w:val="16"/>
        </w:rPr>
        <w:t xml:space="preserve"> Thus in slaveholding and male dominant fifth-century Athenian "democracy," Arendt argues, </w:t>
      </w:r>
      <w:r w:rsidRPr="00B84C43">
        <w:rPr>
          <w:rStyle w:val="StyleBoldUnderline"/>
          <w:rFonts w:asciiTheme="majorHAnsi" w:hAnsiTheme="majorHAnsi"/>
        </w:rPr>
        <w:t>freedom was conceived as escape from an order of "necessity" inhabited by women and by slaves</w:t>
      </w:r>
      <w:r w:rsidRPr="00B84C43">
        <w:rPr>
          <w:rFonts w:asciiTheme="majorHAnsi" w:hAnsiTheme="majorHAnsi" w:cs="Times"/>
          <w:sz w:val="16"/>
        </w:rPr>
        <w:t xml:space="preserve">; what was called Athenian </w:t>
      </w:r>
      <w:r w:rsidRPr="00B84C43">
        <w:rPr>
          <w:rStyle w:val="StyleBoldUnderline"/>
          <w:rFonts w:asciiTheme="majorHAnsi" w:hAnsiTheme="majorHAnsi"/>
        </w:rPr>
        <w:t>freedom thus entailed a metaphysics of domination and a necessary practice of imperialism</w:t>
      </w:r>
      <w:r w:rsidRPr="00B84C43">
        <w:rPr>
          <w:rFonts w:asciiTheme="majorHAnsi" w:hAnsiTheme="majorHAnsi" w:cs="Times"/>
          <w:sz w:val="16"/>
        </w:rPr>
        <w:t xml:space="preserve">. Liberal </w:t>
      </w:r>
      <w:r w:rsidRPr="00B84C43">
        <w:rPr>
          <w:rStyle w:val="StyleBoldUnderline"/>
          <w:rFonts w:asciiTheme="majorHAnsi" w:hAnsiTheme="majorHAnsi"/>
        </w:rPr>
        <w:t>freedom</w:t>
      </w:r>
      <w:r w:rsidRPr="00B84C43">
        <w:rPr>
          <w:rFonts w:asciiTheme="majorHAnsi" w:hAnsiTheme="majorHAnsi" w:cs="Times"/>
          <w:sz w:val="16"/>
        </w:rPr>
        <w:t xml:space="preserve">, fitted to an economic order in which property and personhood for some entails poverty and deracination for others, </w:t>
      </w:r>
      <w:r w:rsidRPr="00B84C43">
        <w:rPr>
          <w:rStyle w:val="StyleBoldUnderline"/>
          <w:rFonts w:asciiTheme="majorHAnsi" w:hAnsiTheme="majorHAnsi"/>
        </w:rPr>
        <w:t xml:space="preserve">is conveyed by rights against arbitrary state power on one side and against anarchic civil society or property theft on the other. </w:t>
      </w:r>
      <w:r w:rsidRPr="00B84C43">
        <w:rPr>
          <w:rFonts w:asciiTheme="majorHAnsi" w:hAnsiTheme="majorHAnsi" w:cs="Times"/>
          <w:sz w:val="16"/>
        </w:rPr>
        <w:t xml:space="preserve">As freedom from encroachment by others and from collective institutions, </w:t>
      </w:r>
      <w:r w:rsidRPr="00B84C43">
        <w:rPr>
          <w:rStyle w:val="StyleBoldUnderline"/>
          <w:rFonts w:asciiTheme="majorHAnsi" w:hAnsiTheme="majorHAnsi"/>
        </w:rPr>
        <w:t>it entails</w:t>
      </w:r>
      <w:r w:rsidRPr="00B84C43">
        <w:rPr>
          <w:rFonts w:asciiTheme="majorHAnsi" w:hAnsiTheme="majorHAnsi" w:cs="Times"/>
          <w:sz w:val="16"/>
        </w:rPr>
        <w:t xml:space="preserve"> an atomistic ontology. </w:t>
      </w:r>
      <w:proofErr w:type="gramStart"/>
      <w:r w:rsidRPr="00B84C43">
        <w:rPr>
          <w:rStyle w:val="StyleBoldUnderline"/>
          <w:rFonts w:asciiTheme="majorHAnsi" w:hAnsiTheme="majorHAnsi"/>
        </w:rPr>
        <w:t>a</w:t>
      </w:r>
      <w:proofErr w:type="gramEnd"/>
      <w:r w:rsidRPr="00B84C43">
        <w:rPr>
          <w:rStyle w:val="StyleBoldUnderline"/>
          <w:rFonts w:asciiTheme="majorHAnsi" w:hAnsiTheme="majorHAnsi"/>
        </w:rPr>
        <w:t xml:space="preserve"> metaphysics of separation, an ethos of defensiveness, and an abstract equality</w:t>
      </w:r>
      <w:r w:rsidRPr="00B84C43">
        <w:rPr>
          <w:rFonts w:asciiTheme="majorHAnsi" w:hAnsiTheme="majorHAnsi" w:cs="Times"/>
          <w:sz w:val="16"/>
        </w:rPr>
        <w:t xml:space="preserve">. </w:t>
      </w:r>
      <w:r w:rsidRPr="00B84C43">
        <w:rPr>
          <w:rStyle w:val="StyleBoldUnderline"/>
          <w:rFonts w:asciiTheme="majorHAnsi" w:hAnsiTheme="majorHAnsi"/>
        </w:rPr>
        <w:t>Rendering</w:t>
      </w:r>
      <w:r w:rsidRPr="00B84C43">
        <w:rPr>
          <w:rFonts w:asciiTheme="majorHAnsi" w:hAnsiTheme="majorHAnsi" w:cs="Times"/>
          <w:sz w:val="16"/>
        </w:rPr>
        <w:t xml:space="preserve"> either the ancient or liberal </w:t>
      </w:r>
      <w:r w:rsidRPr="00B84C43">
        <w:rPr>
          <w:rStyle w:val="StyleBoldUnderline"/>
          <w:rFonts w:asciiTheme="majorHAnsi" w:hAnsiTheme="majorHAnsi"/>
        </w:rPr>
        <w:t>formations of freedom as "concepts" abstracts them from the historical practices in which they arc rooted, t</w:t>
      </w:r>
      <w:r w:rsidRPr="00B84C43">
        <w:rPr>
          <w:rFonts w:asciiTheme="majorHAnsi" w:hAnsiTheme="majorHAnsi" w:cs="Times"/>
          <w:sz w:val="16"/>
        </w:rPr>
        <w:t xml:space="preserve">he institutions against which they are oriented, the domination they arc designed to contest, the privileges they are designed to protect. </w:t>
      </w:r>
      <w:r w:rsidRPr="00B84C43">
        <w:rPr>
          <w:rStyle w:val="StyleBoldUnderline"/>
          <w:rFonts w:asciiTheme="majorHAnsi" w:hAnsiTheme="majorHAnsi"/>
        </w:rPr>
        <w:t>Treating them as concepts not only prevents appreciation of their local and historical character but preempts perception of what is denied and suppressed by them, of what kinds of domination are enacted by particular practices of freedom.</w:t>
      </w:r>
      <w:r w:rsidR="00865C2F" w:rsidRPr="00B84C43">
        <w:rPr>
          <w:rFonts w:asciiTheme="majorHAnsi" w:hAnsiTheme="majorHAnsi" w:cs="Times"/>
          <w:sz w:val="12"/>
        </w:rPr>
        <w:t xml:space="preserve"> </w:t>
      </w:r>
      <w:r w:rsidRPr="00B84C43">
        <w:rPr>
          <w:rFonts w:asciiTheme="majorHAnsi" w:hAnsiTheme="majorHAnsi" w:cs="Times"/>
          <w:sz w:val="16"/>
        </w:rPr>
        <w:t xml:space="preserve">It would also appear that the effort to develop a new "postindividualist" </w:t>
      </w:r>
      <w:r w:rsidRPr="00B84C43">
        <w:rPr>
          <w:rFonts w:asciiTheme="majorHAnsi" w:hAnsiTheme="majorHAnsi" w:cs="Times"/>
          <w:i/>
          <w:iCs/>
          <w:sz w:val="16"/>
        </w:rPr>
        <w:t xml:space="preserve">concept </w:t>
      </w:r>
      <w:r w:rsidRPr="00B84C43">
        <w:rPr>
          <w:rFonts w:asciiTheme="majorHAnsi" w:hAnsiTheme="majorHAnsi" w:cs="Times"/>
          <w:sz w:val="16"/>
        </w:rPr>
        <w:t xml:space="preserve">of freedom responds less to the antidemocratic forces of our time than to a ghostly philosophical standoff between historically abstracted formulations of Marxism and liberalism. In other words, this effort seeks to resolve a problem in (a certain) history of ideas rather than a problem in history. Like a bat flying around the owl of Minerva at dusk, </w:t>
      </w:r>
      <w:r w:rsidRPr="00B84C43">
        <w:rPr>
          <w:rStyle w:val="StyleBoldUnderline"/>
          <w:rFonts w:asciiTheme="majorHAnsi" w:hAnsiTheme="majorHAnsi"/>
        </w:rPr>
        <w:t xml:space="preserve">it would attempt to formulate a philosophy of freedom on the grave of selected philosophical traditions rather than to consider freedom in existing configurations of power-economic, social, psychological, </w:t>
      </w:r>
      <w:proofErr w:type="gramStart"/>
      <w:r w:rsidRPr="00B84C43">
        <w:rPr>
          <w:rStyle w:val="StyleBoldUnderline"/>
          <w:rFonts w:asciiTheme="majorHAnsi" w:hAnsiTheme="majorHAnsi"/>
        </w:rPr>
        <w:t>political</w:t>
      </w:r>
      <w:proofErr w:type="gramEnd"/>
      <w:r w:rsidRPr="00B84C43">
        <w:rPr>
          <w:rFonts w:asciiTheme="majorHAnsi" w:hAnsiTheme="majorHAnsi" w:cs="Times"/>
          <w:sz w:val="16"/>
        </w:rPr>
        <w:t>. This is not to say that the contemporary disorientation about freedom is without theoretical dimensions nor is it to suggest that freedom's philosophical crisis, about which more shortly, is merely consequent to a historical or "material" one. I want only to register the extent to which the problematic of political freedom as it relates to democratizing power, while of profound philosophical interest, cannot be resolved at a purely philosophical level if it is to be responsive to the particular social forces and institutions-the sites and sources of domination-of a particular age.</w:t>
      </w:r>
      <w:r w:rsidR="00865C2F" w:rsidRPr="00B84C43">
        <w:rPr>
          <w:rFonts w:asciiTheme="majorHAnsi" w:hAnsiTheme="majorHAnsi" w:cs="Times"/>
          <w:sz w:val="12"/>
        </w:rPr>
        <w:t xml:space="preserve"> </w:t>
      </w:r>
      <w:r w:rsidRPr="00B84C43">
        <w:rPr>
          <w:rFonts w:asciiTheme="majorHAnsi" w:hAnsiTheme="majorHAnsi" w:cs="Times"/>
          <w:sz w:val="16"/>
        </w:rPr>
        <w:t xml:space="preserve">But this opens rather than settles the problem of how to formulate a dis- course of freedom appropriate to contesting contemporary antidemocratic configurations of power. </w:t>
      </w:r>
      <w:r w:rsidRPr="00B84C43">
        <w:rPr>
          <w:rStyle w:val="StyleBoldUnderline"/>
          <w:rFonts w:asciiTheme="majorHAnsi" w:hAnsiTheme="majorHAnsi"/>
        </w:rPr>
        <w:t>One of the ironies of</w:t>
      </w:r>
      <w:r w:rsidRPr="00B84C43">
        <w:rPr>
          <w:rFonts w:asciiTheme="majorHAnsi" w:hAnsiTheme="majorHAnsi" w:cs="Times"/>
          <w:sz w:val="16"/>
        </w:rPr>
        <w:t xml:space="preserve"> what Nietzsche boldly termed </w:t>
      </w:r>
      <w:r w:rsidRPr="00B84C43">
        <w:rPr>
          <w:rStyle w:val="StyleBoldUnderline"/>
          <w:rFonts w:asciiTheme="majorHAnsi" w:hAnsiTheme="majorHAnsi"/>
        </w:rPr>
        <w:t>the "instinct for freedom" lies in its inceptive self-cancellation, its crossing of itself in its very first impulse.</w:t>
      </w:r>
      <w:r w:rsidRPr="00B84C43">
        <w:rPr>
          <w:rFonts w:asciiTheme="majorHAnsi" w:hAnsiTheme="majorHAnsi" w:cs="Times"/>
          <w:sz w:val="16"/>
        </w:rPr>
        <w:t xml:space="preserve"> </w:t>
      </w:r>
      <w:r w:rsidRPr="00B84C43">
        <w:rPr>
          <w:rStyle w:val="StyleBoldUnderline"/>
          <w:rFonts w:asciiTheme="majorHAnsi" w:hAnsiTheme="majorHAnsi"/>
        </w:rPr>
        <w:t>Initial figurations of freedom are inevitably reactionary in the sense of emerging in reaction to perceived injuries or constraints of a regime from within its own terms. Ideals of freedom</w:t>
      </w:r>
      <w:r w:rsidRPr="00B84C43">
        <w:rPr>
          <w:rFonts w:asciiTheme="majorHAnsi" w:hAnsiTheme="majorHAnsi" w:cs="Times"/>
          <w:sz w:val="16"/>
        </w:rPr>
        <w:t xml:space="preserve"> ordinarily </w:t>
      </w:r>
      <w:r w:rsidRPr="00B84C43">
        <w:rPr>
          <w:rStyle w:val="StyleBoldUnderline"/>
          <w:rFonts w:asciiTheme="majorHAnsi" w:hAnsiTheme="majorHAnsi"/>
        </w:rPr>
        <w:t>emerge to vanquish</w:t>
      </w:r>
      <w:r w:rsidRPr="00B84C43">
        <w:rPr>
          <w:rFonts w:asciiTheme="majorHAnsi" w:hAnsiTheme="majorHAnsi" w:cs="Times"/>
          <w:sz w:val="16"/>
        </w:rPr>
        <w:t xml:space="preserve"> their </w:t>
      </w:r>
      <w:r w:rsidRPr="00B84C43">
        <w:rPr>
          <w:rStyle w:val="StyleBoldUnderline"/>
          <w:rFonts w:asciiTheme="majorHAnsi" w:hAnsiTheme="majorHAnsi"/>
        </w:rPr>
        <w:t>imagined immediate enemies</w:t>
      </w:r>
      <w:r w:rsidRPr="00B84C43">
        <w:rPr>
          <w:rFonts w:asciiTheme="majorHAnsi" w:hAnsiTheme="majorHAnsi" w:cs="Times"/>
          <w:sz w:val="16"/>
        </w:rPr>
        <w:t xml:space="preserve">, </w:t>
      </w:r>
      <w:r w:rsidRPr="00B84C43">
        <w:rPr>
          <w:rStyle w:val="StyleBoldUnderline"/>
          <w:rFonts w:asciiTheme="majorHAnsi" w:hAnsiTheme="majorHAnsi"/>
        </w:rPr>
        <w:t>but</w:t>
      </w:r>
      <w:r w:rsidRPr="00B84C43">
        <w:rPr>
          <w:rFonts w:asciiTheme="majorHAnsi" w:hAnsiTheme="majorHAnsi" w:cs="Times"/>
          <w:sz w:val="16"/>
        </w:rPr>
        <w:t xml:space="preserve"> in this move </w:t>
      </w:r>
      <w:r w:rsidRPr="00B84C43">
        <w:rPr>
          <w:rStyle w:val="StyleBoldUnderline"/>
          <w:rFonts w:asciiTheme="majorHAnsi" w:hAnsiTheme="majorHAnsi"/>
        </w:rPr>
        <w:t>they</w:t>
      </w:r>
      <w:r w:rsidRPr="00B84C43">
        <w:rPr>
          <w:rFonts w:asciiTheme="majorHAnsi" w:hAnsiTheme="majorHAnsi" w:cs="Times"/>
          <w:sz w:val="16"/>
        </w:rPr>
        <w:t xml:space="preserve"> frequently </w:t>
      </w:r>
      <w:r w:rsidRPr="00B84C43">
        <w:rPr>
          <w:rStyle w:val="StyleBoldUnderline"/>
          <w:rFonts w:asciiTheme="majorHAnsi" w:hAnsiTheme="majorHAnsi"/>
        </w:rPr>
        <w:t>recycle and reinstate rather than transform the terms of domination that generated them</w:t>
      </w:r>
      <w:r w:rsidRPr="00B84C43">
        <w:rPr>
          <w:rFonts w:asciiTheme="majorHAnsi" w:hAnsiTheme="majorHAnsi" w:cs="Times"/>
          <w:sz w:val="16"/>
        </w:rPr>
        <w:t xml:space="preserve">. </w:t>
      </w:r>
      <w:r w:rsidRPr="00B84C43">
        <w:rPr>
          <w:rStyle w:val="StyleBoldUnderline"/>
          <w:rFonts w:asciiTheme="majorHAnsi" w:hAnsiTheme="majorHAnsi"/>
        </w:rPr>
        <w:t>Consider exploited workers who dream of a world in which work has been abolished, blacks who imagine a world without whites,</w:t>
      </w:r>
      <w:r w:rsidRPr="00B84C43">
        <w:rPr>
          <w:rFonts w:asciiTheme="majorHAnsi" w:hAnsiTheme="majorHAnsi" w:cs="Times"/>
          <w:sz w:val="16"/>
        </w:rPr>
        <w:t xml:space="preserve"> </w:t>
      </w:r>
      <w:proofErr w:type="gramStart"/>
      <w:r w:rsidRPr="00B84C43">
        <w:rPr>
          <w:rFonts w:asciiTheme="majorHAnsi" w:hAnsiTheme="majorHAnsi" w:cs="Times"/>
          <w:sz w:val="16"/>
        </w:rPr>
        <w:t>feminists</w:t>
      </w:r>
      <w:proofErr w:type="gramEnd"/>
      <w:r w:rsidRPr="00B84C43">
        <w:rPr>
          <w:rFonts w:asciiTheme="majorHAnsi" w:hAnsiTheme="majorHAnsi" w:cs="Times"/>
          <w:sz w:val="16"/>
        </w:rPr>
        <w:t xml:space="preserve"> who conjure a world either without men or without sex, or teenagers who fantasize a world without parents. </w:t>
      </w:r>
      <w:r w:rsidRPr="00B84C43">
        <w:rPr>
          <w:rStyle w:val="StyleBoldUnderline"/>
          <w:rFonts w:asciiTheme="majorHAnsi" w:hAnsiTheme="majorHAnsi"/>
        </w:rPr>
        <w:t xml:space="preserve">Such images of freedom perform mirror reversals of suffering without transforming the organization of the activity through which the suffering is produced and without addressing </w:t>
      </w:r>
      <w:r w:rsidRPr="00B84C43">
        <w:rPr>
          <w:rFonts w:asciiTheme="majorHAnsi" w:hAnsiTheme="majorHAnsi"/>
          <w:sz w:val="16"/>
        </w:rPr>
        <w:t>the subject constitution that domination efforts</w:t>
      </w:r>
      <w:r w:rsidRPr="00B84C43">
        <w:rPr>
          <w:rFonts w:asciiTheme="majorHAnsi" w:hAnsiTheme="majorHAnsi" w:cs="Times"/>
          <w:i/>
          <w:iCs/>
          <w:sz w:val="16"/>
        </w:rPr>
        <w:t xml:space="preserve">, </w:t>
      </w:r>
      <w:r w:rsidRPr="00B84C43">
        <w:rPr>
          <w:rFonts w:asciiTheme="majorHAnsi" w:hAnsiTheme="majorHAnsi" w:cs="Times"/>
          <w:sz w:val="16"/>
        </w:rPr>
        <w:t xml:space="preserve">that is, </w:t>
      </w:r>
      <w:r w:rsidRPr="00B84C43">
        <w:rPr>
          <w:rStyle w:val="StyleBoldUnderline"/>
          <w:rFonts w:asciiTheme="majorHAnsi" w:hAnsiTheme="majorHAnsi"/>
        </w:rPr>
        <w:t>the constitution of the social categories</w:t>
      </w:r>
      <w:r w:rsidRPr="00B84C43">
        <w:rPr>
          <w:rFonts w:asciiTheme="majorHAnsi" w:hAnsiTheme="majorHAnsi" w:cs="Times"/>
          <w:sz w:val="16"/>
        </w:rPr>
        <w:t>, "workers," "blacks," "women," or "teenagers."</w:t>
      </w:r>
      <w:r w:rsidR="00865C2F" w:rsidRPr="00B84C43">
        <w:rPr>
          <w:rFonts w:asciiTheme="majorHAnsi" w:hAnsiTheme="majorHAnsi" w:cs="Times"/>
          <w:sz w:val="12"/>
        </w:rPr>
        <w:t xml:space="preserve"> </w:t>
      </w:r>
      <w:r w:rsidRPr="00B84C43">
        <w:rPr>
          <w:rFonts w:asciiTheme="majorHAnsi" w:hAnsiTheme="majorHAnsi" w:cs="Times"/>
          <w:sz w:val="16"/>
        </w:rPr>
        <w:t xml:space="preserve">It would thus appear that </w:t>
      </w:r>
      <w:r w:rsidRPr="00B84C43">
        <w:rPr>
          <w:rStyle w:val="StyleBoldUnderline"/>
          <w:rFonts w:asciiTheme="majorHAnsi" w:hAnsiTheme="majorHAnsi"/>
        </w:rPr>
        <w:t xml:space="preserve">it </w:t>
      </w:r>
      <w:proofErr w:type="gramStart"/>
      <w:r w:rsidRPr="00B84C43">
        <w:rPr>
          <w:rStyle w:val="StyleBoldUnderline"/>
          <w:rFonts w:asciiTheme="majorHAnsi" w:hAnsiTheme="majorHAnsi"/>
        </w:rPr>
        <w:t>Is</w:t>
      </w:r>
      <w:proofErr w:type="gramEnd"/>
      <w:r w:rsidRPr="00B84C43">
        <w:rPr>
          <w:rStyle w:val="StyleBoldUnderline"/>
          <w:rFonts w:asciiTheme="majorHAnsi" w:hAnsiTheme="majorHAnsi"/>
        </w:rPr>
        <w:t xml:space="preserve"> freedom's relationship to identity</w:t>
      </w:r>
      <w:r w:rsidRPr="00B84C43">
        <w:rPr>
          <w:rFonts w:asciiTheme="majorHAnsi" w:hAnsiTheme="majorHAnsi" w:cs="Times"/>
          <w:sz w:val="16"/>
        </w:rPr>
        <w:t>-its promise to address a social injury or marking that is itself constitutive of identity-</w:t>
      </w:r>
      <w:r w:rsidRPr="00B84C43">
        <w:rPr>
          <w:rStyle w:val="StyleBoldUnderline"/>
          <w:rFonts w:asciiTheme="majorHAnsi" w:hAnsiTheme="majorHAnsi"/>
        </w:rPr>
        <w:t>that yields the paradox in which the first imaginings of freedom are always constrained by and potentially even require the very structure of oppression that freedom emerges to oppose</w:t>
      </w:r>
      <w:r w:rsidRPr="00B84C43">
        <w:rPr>
          <w:rFonts w:asciiTheme="majorHAnsi" w:hAnsiTheme="majorHAnsi" w:cs="Times"/>
          <w:sz w:val="16"/>
        </w:rPr>
        <w:t xml:space="preserve">. This, I think, is not only a patently Foucaultian point but is contained as well in Marx's argument that "political emancipation" within liberalism conceived for- mal political indifference to civil particularity as liberation because political privilege according to civil particularity appeared as the immediate nature of the domination perpetrated by feudal and Christian monarchy. "True human emancipation" was Marx's formula for escaping the innately contextual and historically specific, hence limited, forms of free- dom. True human emancipation, achieved at the end of history, conjured for Marx not simply liberation from particular constraints but freedom that was both thoroughgoing and permanent, freedom that was neither partial nor evasive but temporally and spatially absolute. </w:t>
      </w:r>
      <w:proofErr w:type="gramStart"/>
      <w:r w:rsidRPr="00B84C43">
        <w:rPr>
          <w:rFonts w:asciiTheme="majorHAnsi" w:hAnsiTheme="majorHAnsi" w:cs="Times"/>
          <w:sz w:val="16"/>
        </w:rPr>
        <w:t>However, since true human emancipation eventually acquired for Marx a negative referem (capitalism) and positive content (abolition of capitalism), in time it too would reveal its profoundly historicized and thus limited character.</w:t>
      </w:r>
      <w:proofErr w:type="gramEnd"/>
    </w:p>
    <w:p w14:paraId="120D6F94" w14:textId="77777777" w:rsidR="00D10139" w:rsidRPr="00B84C43" w:rsidRDefault="00D10139" w:rsidP="008C42C3">
      <w:pPr>
        <w:rPr>
          <w:rFonts w:asciiTheme="majorHAnsi" w:hAnsiTheme="majorHAnsi"/>
        </w:rPr>
      </w:pPr>
    </w:p>
    <w:p w14:paraId="5B893E2F" w14:textId="77777777" w:rsidR="00D10139" w:rsidRPr="00B84C43" w:rsidRDefault="00D10139" w:rsidP="00D10139">
      <w:pPr>
        <w:pStyle w:val="Heading4"/>
      </w:pPr>
      <w:r w:rsidRPr="00B84C43">
        <w:t>Contemporary notions of resistance and empowerment rely on the very regulatory norms it seeks to oppose: the freedom for which resistance fights is formulated in the very same terms of liberal sovereignty that produce oppressed subjects in the first place.</w:t>
      </w:r>
    </w:p>
    <w:p w14:paraId="3B236F09" w14:textId="77777777" w:rsidR="00D10139" w:rsidRPr="00B84C43" w:rsidRDefault="00D10139" w:rsidP="00D10139">
      <w:pPr>
        <w:rPr>
          <w:rFonts w:asciiTheme="majorHAnsi" w:hAnsiTheme="majorHAnsi"/>
        </w:rPr>
      </w:pPr>
      <w:r w:rsidRPr="00B84C43">
        <w:rPr>
          <w:rStyle w:val="StyleStyleBold12pt"/>
          <w:rFonts w:asciiTheme="majorHAnsi" w:hAnsiTheme="majorHAnsi"/>
        </w:rPr>
        <w:t>Brown 1995</w:t>
      </w:r>
      <w:r w:rsidRPr="00B84C43">
        <w:rPr>
          <w:rFonts w:asciiTheme="majorHAnsi" w:hAnsiTheme="majorHAnsi"/>
        </w:rPr>
        <w:t xml:space="preserve"> [Wendy, Professor of Political Science at Berkeley, </w:t>
      </w:r>
      <w:r w:rsidRPr="00B84C43">
        <w:rPr>
          <w:rFonts w:asciiTheme="majorHAnsi" w:hAnsiTheme="majorHAnsi"/>
          <w:i/>
        </w:rPr>
        <w:t>States of Injury</w:t>
      </w:r>
      <w:r w:rsidRPr="00B84C43">
        <w:rPr>
          <w:rFonts w:asciiTheme="majorHAnsi" w:hAnsiTheme="majorHAnsi"/>
        </w:rPr>
        <w:t>, pp. 20-22]</w:t>
      </w:r>
    </w:p>
    <w:p w14:paraId="59677D91" w14:textId="77777777" w:rsidR="00D10139" w:rsidRPr="00B84C43" w:rsidRDefault="00D10139" w:rsidP="00D10139">
      <w:pPr>
        <w:rPr>
          <w:rFonts w:asciiTheme="majorHAnsi" w:hAnsiTheme="majorHAnsi"/>
        </w:rPr>
      </w:pPr>
      <w:r w:rsidRPr="00B84C43">
        <w:rPr>
          <w:rStyle w:val="StyleBoldUnderline"/>
          <w:rFonts w:asciiTheme="majorHAnsi" w:hAnsiTheme="majorHAnsi"/>
        </w:rPr>
        <w:t>For some</w:t>
      </w:r>
      <w:r w:rsidRPr="00B84C43">
        <w:rPr>
          <w:rFonts w:asciiTheme="majorHAnsi" w:hAnsiTheme="majorHAnsi"/>
        </w:rPr>
        <w:t xml:space="preserve">, fueled by opprobrium toward regulatory norms or other modalities of domination, </w:t>
      </w:r>
      <w:r w:rsidRPr="00B84C43">
        <w:rPr>
          <w:rStyle w:val="StyleBoldUnderline"/>
          <w:rFonts w:asciiTheme="majorHAnsi" w:hAnsiTheme="majorHAnsi"/>
        </w:rPr>
        <w:t>the language of "resistance" has taken up the ground vacated by a more expansive practice of freedom</w:t>
      </w:r>
      <w:r w:rsidRPr="00B84C43">
        <w:rPr>
          <w:rFonts w:asciiTheme="majorHAnsi" w:hAnsiTheme="majorHAnsi"/>
        </w:rPr>
        <w:t xml:space="preserve">. </w:t>
      </w:r>
      <w:r w:rsidRPr="00B84C43">
        <w:rPr>
          <w:rStyle w:val="StyleBoldUnderline"/>
          <w:rFonts w:asciiTheme="majorHAnsi" w:hAnsiTheme="majorHAnsi"/>
        </w:rPr>
        <w:t xml:space="preserve">For others, it is the discourse of" empowerment" that carries the ghost of freedom's </w:t>
      </w:r>
      <w:proofErr w:type="gramStart"/>
      <w:r w:rsidRPr="00B84C43">
        <w:rPr>
          <w:rStyle w:val="StyleBoldUnderline"/>
          <w:rFonts w:asciiTheme="majorHAnsi" w:hAnsiTheme="majorHAnsi"/>
        </w:rPr>
        <w:t>val</w:t>
      </w:r>
      <w:proofErr w:type="gramEnd"/>
      <w:r w:rsidRPr="00B84C43">
        <w:rPr>
          <w:rStyle w:val="StyleBoldUnderline"/>
          <w:rFonts w:asciiTheme="majorHAnsi" w:hAnsiTheme="majorHAnsi"/>
        </w:rPr>
        <w:t>- ence</w:t>
      </w:r>
      <w:r w:rsidRPr="00B84C43">
        <w:rPr>
          <w:rFonts w:asciiTheme="majorHAnsi" w:hAnsiTheme="majorHAnsi"/>
        </w:rPr>
        <w:t xml:space="preserve">. </w:t>
      </w:r>
      <w:r w:rsidRPr="00B84C43">
        <w:rPr>
          <w:rStyle w:val="StyleBoldUnderline"/>
          <w:rFonts w:asciiTheme="majorHAnsi" w:hAnsiTheme="majorHAnsi"/>
        </w:rPr>
        <w:t>Yet</w:t>
      </w:r>
      <w:r w:rsidRPr="00B84C43">
        <w:rPr>
          <w:rFonts w:asciiTheme="majorHAnsi" w:hAnsiTheme="majorHAnsi"/>
        </w:rPr>
        <w:t xml:space="preserve"> as many have noted, insofar as </w:t>
      </w:r>
      <w:r w:rsidRPr="00B84C43">
        <w:rPr>
          <w:rStyle w:val="StyleBoldUnderline"/>
          <w:rFonts w:asciiTheme="majorHAnsi" w:hAnsiTheme="majorHAnsi"/>
        </w:rPr>
        <w:t>resistance is an effect of the regime it opposes</w:t>
      </w:r>
      <w:r w:rsidRPr="00B84C43">
        <w:rPr>
          <w:rFonts w:asciiTheme="majorHAnsi" w:hAnsiTheme="majorHAnsi"/>
        </w:rPr>
        <w:t xml:space="preserve"> on the one hand, and insofar as its practitioners often seek to void it of normativity to differentiate it from the (regulatory) nature of what it opposes on the other, it is at best politically rebellious; at worst, politically amorphous. Resistance stands against, not for; it is reaction to domination, rarely willing to admit to a desire for it, and it is neutral with regard to possible political direction. Resistance is in no way constrained to a radical or emancipatory aim, a fact that emerges clearly as soon as one analogizes Foucault's notion of resistance to its companion terms in </w:t>
      </w:r>
      <w:proofErr w:type="gramStart"/>
      <w:r w:rsidRPr="00B84C43">
        <w:rPr>
          <w:rFonts w:asciiTheme="majorHAnsi" w:hAnsiTheme="majorHAnsi"/>
        </w:rPr>
        <w:t>freud</w:t>
      </w:r>
      <w:proofErr w:type="gramEnd"/>
      <w:r w:rsidRPr="00B84C43">
        <w:rPr>
          <w:rFonts w:asciiTheme="majorHAnsi" w:hAnsiTheme="majorHAnsi"/>
        </w:rPr>
        <w:t xml:space="preserve"> or Nietzsche. Yet in some ways this point is less a critique of Foucault, who especially in his later years made clear that his political commitments were not identical with his theoretical ones (and unapologetically revised the latter), than a sign of his misappropriation. For Foucault, </w:t>
      </w:r>
      <w:r w:rsidRPr="00B84C43">
        <w:rPr>
          <w:rStyle w:val="StyleBoldUnderline"/>
          <w:rFonts w:asciiTheme="majorHAnsi" w:hAnsiTheme="majorHAnsi"/>
        </w:rPr>
        <w:t>resistance marks the presence of power and expands our under' standing of its mechanics, but it is in this regard an analytical strategy rather than an expressly political one</w:t>
      </w:r>
      <w:r w:rsidRPr="00B84C43">
        <w:rPr>
          <w:rFonts w:asciiTheme="majorHAnsi" w:hAnsiTheme="majorHAnsi"/>
        </w:rPr>
        <w:t xml:space="preserve">. "Where there is power, there is resistance, and yet, or rather consequently, this resistance is never in a position of exteriority to power .... [T]he strictly relational character of power </w:t>
      </w:r>
      <w:proofErr w:type="gramStart"/>
      <w:r w:rsidRPr="00B84C43">
        <w:rPr>
          <w:rFonts w:asciiTheme="majorHAnsi" w:hAnsiTheme="majorHAnsi"/>
        </w:rPr>
        <w:t>relationships .</w:t>
      </w:r>
      <w:proofErr w:type="gramEnd"/>
      <w:r w:rsidRPr="00B84C43">
        <w:rPr>
          <w:rFonts w:asciiTheme="majorHAnsi" w:hAnsiTheme="majorHAnsi"/>
        </w:rPr>
        <w:t xml:space="preserve"> . </w:t>
      </w:r>
      <w:proofErr w:type="gramStart"/>
      <w:r w:rsidRPr="00B84C43">
        <w:rPr>
          <w:rFonts w:asciiTheme="majorHAnsi" w:hAnsiTheme="majorHAnsi"/>
        </w:rPr>
        <w:t>depends</w:t>
      </w:r>
      <w:proofErr w:type="gramEnd"/>
      <w:r w:rsidRPr="00B84C43">
        <w:rPr>
          <w:rFonts w:asciiTheme="majorHAnsi" w:hAnsiTheme="majorHAnsi"/>
        </w:rPr>
        <w:t xml:space="preserve"> upon a multiplicity of points of resistance: these play the role of adversary, target, support, or handle in power relations." </w:t>
      </w:r>
      <w:r w:rsidRPr="00B84C43">
        <w:rPr>
          <w:rStyle w:val="StyleBoldUnderline"/>
          <w:rFonts w:asciiTheme="majorHAnsi" w:hAnsiTheme="majorHAnsi"/>
        </w:rPr>
        <w:t xml:space="preserve">This appreciation of the extent to which resistance is by no means inherently subversive of power also reminds us that it is only by recourse to a very non-foucaultian moral evaluation of power as bad or that which is to be overcome that it is possible to equate resistance with that which is good, progressive, or an end to domination. </w:t>
      </w:r>
      <w:proofErr w:type="gramStart"/>
      <w:r w:rsidRPr="00B84C43">
        <w:rPr>
          <w:rStyle w:val="StyleBoldUnderline"/>
          <w:rFonts w:asciiTheme="majorHAnsi" w:hAnsiTheme="majorHAnsi"/>
        </w:rPr>
        <w:t>If popular and academic notions of resistance attach, however weakly at times, to a tradition of protest, the other contemporary substitute tor a discourse of freedom-"empowerment"-would seem to correspond more closely to a tradition of idealist reconciliation</w:t>
      </w:r>
      <w:r w:rsidRPr="00B84C43">
        <w:rPr>
          <w:rFonts w:asciiTheme="majorHAnsi" w:hAnsiTheme="majorHAnsi"/>
        </w:rPr>
        <w:t>.</w:t>
      </w:r>
      <w:proofErr w:type="gramEnd"/>
      <w:r w:rsidRPr="00B84C43">
        <w:rPr>
          <w:rFonts w:asciiTheme="majorHAnsi" w:hAnsiTheme="majorHAnsi"/>
        </w:rPr>
        <w:t xml:space="preserve"> </w:t>
      </w:r>
      <w:r w:rsidRPr="00B84C43">
        <w:rPr>
          <w:rStyle w:val="StyleBoldUnderline"/>
          <w:rFonts w:asciiTheme="majorHAnsi" w:hAnsiTheme="majorHAnsi"/>
        </w:rPr>
        <w:t xml:space="preserve">The language of resistance implicitly acknowledges the extent to which protest always transpires inside the regime; "empowerment," in contrast, registers the possibility of generating one's capacities, one's "self-esteem," one's life course, without capitulating to constraints by particular regimes of power. But in so doing, contemporary discourses of empowerment too often signal an oddly adaptive and harmonious relationship with domination insofar as they locate an individual's sense of worth and capacity in the register of individual feeling, a register implicitly located on something of an otherworldly plane vis-a-vis social and political power. </w:t>
      </w:r>
      <w:proofErr w:type="gramStart"/>
      <w:r w:rsidRPr="00B84C43">
        <w:rPr>
          <w:rStyle w:val="StyleBoldUnderline"/>
          <w:rFonts w:asciiTheme="majorHAnsi" w:hAnsiTheme="majorHAnsi"/>
        </w:rPr>
        <w:t>In this regard.</w:t>
      </w:r>
      <w:proofErr w:type="gramEnd"/>
      <w:r w:rsidRPr="00B84C43">
        <w:rPr>
          <w:rStyle w:val="StyleBoldUnderline"/>
          <w:rFonts w:asciiTheme="majorHAnsi" w:hAnsiTheme="majorHAnsi"/>
        </w:rPr>
        <w:t xml:space="preserve"> </w:t>
      </w:r>
      <w:proofErr w:type="gramStart"/>
      <w:r w:rsidRPr="00B84C43">
        <w:rPr>
          <w:rStyle w:val="StyleBoldUnderline"/>
          <w:rFonts w:asciiTheme="majorHAnsi" w:hAnsiTheme="majorHAnsi"/>
        </w:rPr>
        <w:t>despite</w:t>
      </w:r>
      <w:proofErr w:type="gramEnd"/>
      <w:r w:rsidRPr="00B84C43">
        <w:rPr>
          <w:rStyle w:val="StyleBoldUnderline"/>
          <w:rFonts w:asciiTheme="majorHAnsi" w:hAnsiTheme="majorHAnsi"/>
        </w:rPr>
        <w:t xml:space="preserve"> its apparent locution of resistance to subjection, contemporary discourses of empowerment partake strongly of liberal solipsism-- the radical decontextualization of the subject characteristic of liberal discourse that is key to the fictional sovereign individualism of liberalism</w:t>
      </w:r>
      <w:r w:rsidRPr="00B84C43">
        <w:rPr>
          <w:rFonts w:asciiTheme="majorHAnsi" w:hAnsiTheme="majorHAnsi"/>
        </w:rPr>
        <w:t xml:space="preserve">. </w:t>
      </w:r>
      <w:r w:rsidRPr="00B84C43">
        <w:rPr>
          <w:rStyle w:val="StyleBoldUnderline"/>
          <w:rFonts w:asciiTheme="majorHAnsi" w:hAnsiTheme="majorHAnsi"/>
        </w:rPr>
        <w:t>Moreover, in its almost exclusive focus on subjects’ emotional bearing and self-regard, empowerment is a formulation that converges with a regime's own legitimacy needs in masking the power of the regime</w:t>
      </w:r>
      <w:r w:rsidRPr="00B84C43">
        <w:rPr>
          <w:rFonts w:asciiTheme="majorHAnsi" w:hAnsiTheme="majorHAnsi"/>
        </w:rPr>
        <w:t xml:space="preserve">. This is not to suggest that talk of empowerment is always only illusion or delusion. It is to argue, rather, that </w:t>
      </w:r>
      <w:r w:rsidRPr="00B84C43">
        <w:rPr>
          <w:rStyle w:val="StyleBoldUnderline"/>
          <w:rFonts w:asciiTheme="majorHAnsi" w:hAnsiTheme="majorHAnsi"/>
        </w:rPr>
        <w:t>while the notion of empowerment articulates that feature of freedom concerned with action</w:t>
      </w:r>
      <w:r w:rsidRPr="00B84C43">
        <w:rPr>
          <w:rFonts w:asciiTheme="majorHAnsi" w:hAnsiTheme="majorHAnsi"/>
        </w:rPr>
        <w:t xml:space="preserve">, with being more than the consumer subject figured in discourses of rights and economic democracy, </w:t>
      </w:r>
      <w:r w:rsidRPr="00B84C43">
        <w:rPr>
          <w:rStyle w:val="StyleBoldUnderline"/>
          <w:rFonts w:asciiTheme="majorHAnsi" w:hAnsiTheme="majorHAnsi"/>
        </w:rPr>
        <w:t xml:space="preserve">contemporary deployments of that notion also draw so heavily on an underconstructcd subjectivity that they risk establishing a wide chasm between the (experience of) empowerment and an actual capacity to shape the terms of political, social, or economic life. Indeed, the possibility that one can "feel empowered" without being so forms an </w:t>
      </w:r>
      <w:proofErr w:type="gramStart"/>
      <w:r w:rsidRPr="00B84C43">
        <w:rPr>
          <w:rStyle w:val="StyleBoldUnderline"/>
          <w:rFonts w:asciiTheme="majorHAnsi" w:hAnsiTheme="majorHAnsi"/>
        </w:rPr>
        <w:t>Important</w:t>
      </w:r>
      <w:proofErr w:type="gramEnd"/>
      <w:r w:rsidRPr="00B84C43">
        <w:rPr>
          <w:rStyle w:val="StyleBoldUnderline"/>
          <w:rFonts w:asciiTheme="majorHAnsi" w:hAnsiTheme="majorHAnsi"/>
        </w:rPr>
        <w:t xml:space="preserve"> element of legitimacy for the antidemocratic dimensions of liberalism</w:t>
      </w:r>
      <w:r w:rsidRPr="00B84C43">
        <w:rPr>
          <w:rFonts w:asciiTheme="majorHAnsi" w:hAnsiTheme="majorHAnsi"/>
        </w:rPr>
        <w:t>.</w:t>
      </w:r>
    </w:p>
    <w:p w14:paraId="59E25950" w14:textId="77777777" w:rsidR="00D10139" w:rsidRPr="00B84C43" w:rsidRDefault="00D10139" w:rsidP="008C42C3">
      <w:pPr>
        <w:rPr>
          <w:rFonts w:asciiTheme="majorHAnsi" w:hAnsiTheme="majorHAnsi"/>
        </w:rPr>
      </w:pPr>
    </w:p>
    <w:p w14:paraId="51F12A30" w14:textId="77777777" w:rsidR="00ED3296" w:rsidRPr="00B84C43" w:rsidRDefault="00ED3296" w:rsidP="008C42C3">
      <w:pPr>
        <w:rPr>
          <w:rFonts w:asciiTheme="majorHAnsi" w:hAnsiTheme="majorHAnsi"/>
        </w:rPr>
      </w:pPr>
    </w:p>
    <w:p w14:paraId="2BEC464F" w14:textId="77777777" w:rsidR="00ED3296" w:rsidRPr="00B84C43" w:rsidRDefault="00ED3296" w:rsidP="008C42C3">
      <w:pPr>
        <w:rPr>
          <w:rFonts w:asciiTheme="majorHAnsi" w:hAnsiTheme="majorHAnsi"/>
        </w:rPr>
      </w:pPr>
    </w:p>
    <w:p w14:paraId="1A618011" w14:textId="77777777" w:rsidR="00A66B77" w:rsidRPr="00B84C43" w:rsidRDefault="00A66B77" w:rsidP="00A66B77">
      <w:pPr>
        <w:rPr>
          <w:rFonts w:asciiTheme="majorHAnsi" w:hAnsiTheme="majorHAnsi"/>
        </w:rPr>
      </w:pPr>
    </w:p>
    <w:p w14:paraId="297AC3B3" w14:textId="77777777" w:rsidR="00A66B77" w:rsidRPr="00B84C43" w:rsidRDefault="00A66B77" w:rsidP="00A66B77">
      <w:pPr>
        <w:rPr>
          <w:rFonts w:asciiTheme="majorHAnsi" w:hAnsiTheme="majorHAnsi"/>
        </w:rPr>
      </w:pPr>
    </w:p>
    <w:p w14:paraId="65B2745B" w14:textId="77777777" w:rsidR="00A66B77" w:rsidRPr="00B84C43" w:rsidRDefault="00A66B77" w:rsidP="00A66B77">
      <w:pPr>
        <w:rPr>
          <w:rFonts w:asciiTheme="majorHAnsi" w:hAnsiTheme="majorHAnsi"/>
        </w:rPr>
      </w:pPr>
    </w:p>
    <w:p w14:paraId="0A26A818" w14:textId="77777777" w:rsidR="00A66B77" w:rsidRPr="00B84C43" w:rsidRDefault="00A66B77" w:rsidP="00A66B77">
      <w:pPr>
        <w:rPr>
          <w:rFonts w:asciiTheme="majorHAnsi" w:hAnsiTheme="majorHAnsi"/>
        </w:rPr>
      </w:pPr>
    </w:p>
    <w:p w14:paraId="080B5CD1" w14:textId="77777777" w:rsidR="00A66B77" w:rsidRPr="00B84C43" w:rsidRDefault="00A66B77" w:rsidP="00A66B77">
      <w:pPr>
        <w:rPr>
          <w:rFonts w:asciiTheme="majorHAnsi" w:hAnsiTheme="majorHAnsi"/>
        </w:rPr>
      </w:pPr>
    </w:p>
    <w:p w14:paraId="36F464F7" w14:textId="77777777" w:rsidR="00A66B77" w:rsidRPr="00B84C43" w:rsidRDefault="00A66B77" w:rsidP="00A66B77">
      <w:pPr>
        <w:rPr>
          <w:rFonts w:asciiTheme="majorHAnsi" w:hAnsiTheme="majorHAnsi"/>
        </w:rPr>
      </w:pPr>
    </w:p>
    <w:p w14:paraId="58D2238F" w14:textId="77777777" w:rsidR="00A66B77" w:rsidRPr="00B84C43" w:rsidRDefault="00A66B77" w:rsidP="00A66B77">
      <w:pPr>
        <w:rPr>
          <w:rFonts w:asciiTheme="majorHAnsi" w:hAnsiTheme="majorHAnsi"/>
        </w:rPr>
      </w:pPr>
    </w:p>
    <w:p w14:paraId="10AAF7E6" w14:textId="77777777" w:rsidR="00A66B77" w:rsidRPr="00B84C43" w:rsidRDefault="00A66B77" w:rsidP="00A66B77">
      <w:pPr>
        <w:rPr>
          <w:rFonts w:asciiTheme="majorHAnsi" w:hAnsiTheme="majorHAnsi"/>
        </w:rPr>
      </w:pPr>
    </w:p>
    <w:p w14:paraId="09F4E8F5" w14:textId="77777777" w:rsidR="00A66B77" w:rsidRPr="00B84C43" w:rsidRDefault="00A66B77" w:rsidP="00A66B77">
      <w:pPr>
        <w:rPr>
          <w:rFonts w:asciiTheme="majorHAnsi" w:hAnsiTheme="majorHAnsi"/>
        </w:rPr>
      </w:pPr>
    </w:p>
    <w:p w14:paraId="1399AD8A" w14:textId="77777777" w:rsidR="00A66B77" w:rsidRPr="00B84C43" w:rsidRDefault="00A66B77" w:rsidP="00A66B77">
      <w:pPr>
        <w:rPr>
          <w:rFonts w:asciiTheme="majorHAnsi" w:hAnsiTheme="majorHAnsi"/>
        </w:rPr>
      </w:pPr>
    </w:p>
    <w:p w14:paraId="09A332E5" w14:textId="77777777" w:rsidR="00A66B77" w:rsidRPr="00B84C43" w:rsidRDefault="00A66B77" w:rsidP="00A66B77">
      <w:pPr>
        <w:rPr>
          <w:rFonts w:asciiTheme="majorHAnsi" w:hAnsiTheme="majorHAnsi"/>
        </w:rPr>
      </w:pPr>
    </w:p>
    <w:p w14:paraId="54E431AA" w14:textId="77777777" w:rsidR="00A66B77" w:rsidRPr="00B84C43" w:rsidRDefault="00A66B77" w:rsidP="00A66B77">
      <w:pPr>
        <w:rPr>
          <w:rFonts w:asciiTheme="majorHAnsi" w:hAnsiTheme="majorHAnsi"/>
        </w:rPr>
      </w:pPr>
    </w:p>
    <w:p w14:paraId="5152229F" w14:textId="77777777" w:rsidR="00A66B77" w:rsidRPr="00B84C43" w:rsidRDefault="00A66B77" w:rsidP="00A66B77">
      <w:pPr>
        <w:rPr>
          <w:rFonts w:asciiTheme="majorHAnsi" w:hAnsiTheme="majorHAnsi"/>
        </w:rPr>
      </w:pPr>
    </w:p>
    <w:p w14:paraId="5706FBC3" w14:textId="77777777" w:rsidR="00A66B77" w:rsidRPr="00B84C43" w:rsidRDefault="00A66B77" w:rsidP="00A66B77">
      <w:pPr>
        <w:rPr>
          <w:rFonts w:asciiTheme="majorHAnsi" w:hAnsiTheme="majorHAnsi"/>
        </w:rPr>
      </w:pPr>
    </w:p>
    <w:p w14:paraId="41F5450D" w14:textId="77777777" w:rsidR="00A66B77" w:rsidRPr="00B84C43" w:rsidRDefault="00A66B77" w:rsidP="00A66B77">
      <w:pPr>
        <w:rPr>
          <w:rFonts w:asciiTheme="majorHAnsi" w:hAnsiTheme="majorHAnsi"/>
        </w:rPr>
      </w:pPr>
    </w:p>
    <w:p w14:paraId="7966DC0F" w14:textId="77777777" w:rsidR="00A66B77" w:rsidRPr="00B84C43" w:rsidRDefault="00A66B77" w:rsidP="00A66B77">
      <w:pPr>
        <w:rPr>
          <w:rFonts w:asciiTheme="majorHAnsi" w:hAnsiTheme="majorHAnsi"/>
        </w:rPr>
      </w:pPr>
    </w:p>
    <w:p w14:paraId="7A153191" w14:textId="77777777" w:rsidR="00A66B77" w:rsidRPr="00B84C43" w:rsidRDefault="00A66B77" w:rsidP="00A66B77">
      <w:pPr>
        <w:rPr>
          <w:rFonts w:asciiTheme="majorHAnsi" w:hAnsiTheme="majorHAnsi"/>
        </w:rPr>
      </w:pPr>
    </w:p>
    <w:p w14:paraId="1A1B8D47" w14:textId="77777777" w:rsidR="00A66B77" w:rsidRPr="00B84C43" w:rsidRDefault="00A66B77" w:rsidP="00A66B77">
      <w:pPr>
        <w:rPr>
          <w:rFonts w:asciiTheme="majorHAnsi" w:hAnsiTheme="majorHAnsi"/>
        </w:rPr>
      </w:pPr>
    </w:p>
    <w:p w14:paraId="2E078B2D" w14:textId="77777777" w:rsidR="00A66B77" w:rsidRPr="00B84C43" w:rsidRDefault="00A66B77" w:rsidP="00A66B77">
      <w:pPr>
        <w:rPr>
          <w:rFonts w:asciiTheme="majorHAnsi" w:hAnsiTheme="majorHAnsi"/>
        </w:rPr>
      </w:pPr>
    </w:p>
    <w:p w14:paraId="72730188" w14:textId="77777777" w:rsidR="00A66B77" w:rsidRPr="00B84C43" w:rsidRDefault="00A66B77" w:rsidP="00A66B77">
      <w:pPr>
        <w:rPr>
          <w:rFonts w:asciiTheme="majorHAnsi" w:hAnsiTheme="majorHAnsi"/>
        </w:rPr>
      </w:pPr>
    </w:p>
    <w:p w14:paraId="410EA37C" w14:textId="77777777" w:rsidR="00A66B77" w:rsidRPr="00B84C43" w:rsidRDefault="00A66B77" w:rsidP="00A66B77">
      <w:pPr>
        <w:rPr>
          <w:rFonts w:asciiTheme="majorHAnsi" w:hAnsiTheme="majorHAnsi"/>
        </w:rPr>
      </w:pPr>
    </w:p>
    <w:p w14:paraId="69A2A73B" w14:textId="77777777" w:rsidR="00A66B77" w:rsidRPr="00B84C43" w:rsidRDefault="00A66B77" w:rsidP="00A66B77">
      <w:pPr>
        <w:rPr>
          <w:rFonts w:asciiTheme="majorHAnsi" w:hAnsiTheme="majorHAnsi"/>
        </w:rPr>
      </w:pPr>
    </w:p>
    <w:p w14:paraId="1FF684D0" w14:textId="77777777" w:rsidR="00A66B77" w:rsidRPr="00B84C43" w:rsidRDefault="00A66B77" w:rsidP="00A66B77">
      <w:pPr>
        <w:rPr>
          <w:rFonts w:asciiTheme="majorHAnsi" w:hAnsiTheme="majorHAnsi"/>
        </w:rPr>
      </w:pPr>
    </w:p>
    <w:p w14:paraId="4F51D523" w14:textId="77777777" w:rsidR="00A66B77" w:rsidRPr="00B84C43" w:rsidRDefault="00A66B77" w:rsidP="00A66B77">
      <w:pPr>
        <w:rPr>
          <w:rFonts w:asciiTheme="majorHAnsi" w:hAnsiTheme="majorHAnsi"/>
        </w:rPr>
      </w:pPr>
    </w:p>
    <w:p w14:paraId="116A74B0" w14:textId="77777777" w:rsidR="00A66B77" w:rsidRPr="00B84C43" w:rsidRDefault="00A66B77" w:rsidP="00A66B77">
      <w:pPr>
        <w:rPr>
          <w:rFonts w:asciiTheme="majorHAnsi" w:hAnsiTheme="majorHAnsi"/>
        </w:rPr>
      </w:pPr>
    </w:p>
    <w:p w14:paraId="3C0B36AA" w14:textId="77777777" w:rsidR="00A66B77" w:rsidRPr="00B84C43" w:rsidRDefault="00A66B77" w:rsidP="00A66B77">
      <w:pPr>
        <w:rPr>
          <w:rFonts w:asciiTheme="majorHAnsi" w:hAnsiTheme="majorHAnsi"/>
        </w:rPr>
      </w:pPr>
    </w:p>
    <w:p w14:paraId="153CF07A" w14:textId="77777777" w:rsidR="00A66B77" w:rsidRPr="00B84C43" w:rsidRDefault="00A66B77" w:rsidP="00A66B77">
      <w:pPr>
        <w:rPr>
          <w:rFonts w:asciiTheme="majorHAnsi" w:hAnsiTheme="majorHAnsi"/>
        </w:rPr>
      </w:pPr>
    </w:p>
    <w:p w14:paraId="5DE22E31" w14:textId="77777777" w:rsidR="00A66B77" w:rsidRPr="00B84C43" w:rsidRDefault="00A66B77" w:rsidP="00A66B77">
      <w:pPr>
        <w:rPr>
          <w:rFonts w:asciiTheme="majorHAnsi" w:hAnsiTheme="majorHAnsi"/>
        </w:rPr>
      </w:pPr>
    </w:p>
    <w:p w14:paraId="4912FEA4" w14:textId="77777777" w:rsidR="00A66B77" w:rsidRPr="00B84C43" w:rsidRDefault="00A66B77" w:rsidP="00A66B77">
      <w:pPr>
        <w:rPr>
          <w:rFonts w:asciiTheme="majorHAnsi" w:hAnsiTheme="majorHAnsi"/>
        </w:rPr>
      </w:pPr>
    </w:p>
    <w:p w14:paraId="78BFC88B" w14:textId="77777777" w:rsidR="00A66B77" w:rsidRPr="00B84C43" w:rsidRDefault="00A66B77" w:rsidP="00A66B77">
      <w:pPr>
        <w:rPr>
          <w:rFonts w:asciiTheme="majorHAnsi" w:hAnsiTheme="majorHAnsi"/>
        </w:rPr>
      </w:pPr>
    </w:p>
    <w:p w14:paraId="707D7D12" w14:textId="77777777" w:rsidR="00A66B77" w:rsidRPr="00B84C43" w:rsidRDefault="00A66B77" w:rsidP="00A66B77">
      <w:pPr>
        <w:rPr>
          <w:rFonts w:asciiTheme="majorHAnsi" w:hAnsiTheme="majorHAnsi"/>
        </w:rPr>
      </w:pPr>
    </w:p>
    <w:p w14:paraId="1934100E" w14:textId="77777777" w:rsidR="00A66B77" w:rsidRPr="00B84C43" w:rsidRDefault="00A66B77" w:rsidP="00A66B77">
      <w:pPr>
        <w:rPr>
          <w:rFonts w:asciiTheme="majorHAnsi" w:hAnsiTheme="majorHAnsi"/>
        </w:rPr>
      </w:pPr>
    </w:p>
    <w:p w14:paraId="7D58ADF1" w14:textId="77777777" w:rsidR="00A66B77" w:rsidRPr="00B84C43" w:rsidRDefault="00A66B77" w:rsidP="00A66B77">
      <w:pPr>
        <w:rPr>
          <w:rFonts w:asciiTheme="majorHAnsi" w:hAnsiTheme="majorHAnsi"/>
        </w:rPr>
      </w:pPr>
    </w:p>
    <w:p w14:paraId="4E15F3FB" w14:textId="77777777" w:rsidR="00A66B77" w:rsidRPr="00B84C43" w:rsidRDefault="00A66B77" w:rsidP="00A66B77">
      <w:pPr>
        <w:rPr>
          <w:rFonts w:asciiTheme="majorHAnsi" w:hAnsiTheme="majorHAnsi"/>
        </w:rPr>
      </w:pPr>
    </w:p>
    <w:p w14:paraId="3B3DC0B8" w14:textId="77777777" w:rsidR="00A66B77" w:rsidRPr="00B84C43" w:rsidRDefault="00A66B77" w:rsidP="00A66B77">
      <w:pPr>
        <w:rPr>
          <w:rFonts w:asciiTheme="majorHAnsi" w:hAnsiTheme="majorHAnsi"/>
        </w:rPr>
      </w:pPr>
    </w:p>
    <w:p w14:paraId="4B173932" w14:textId="77777777" w:rsidR="00A66B77" w:rsidRPr="00B84C43" w:rsidRDefault="00A66B77" w:rsidP="00A66B77">
      <w:pPr>
        <w:rPr>
          <w:rFonts w:asciiTheme="majorHAnsi" w:hAnsiTheme="majorHAnsi"/>
        </w:rPr>
      </w:pPr>
    </w:p>
    <w:p w14:paraId="54FA11A6" w14:textId="77777777" w:rsidR="00A66B77" w:rsidRPr="00B84C43" w:rsidRDefault="00A66B77" w:rsidP="00A66B77">
      <w:pPr>
        <w:rPr>
          <w:rFonts w:asciiTheme="majorHAnsi" w:hAnsiTheme="majorHAnsi"/>
        </w:rPr>
      </w:pPr>
    </w:p>
    <w:p w14:paraId="6986B130" w14:textId="77777777" w:rsidR="00A66B77" w:rsidRPr="00B84C43" w:rsidRDefault="00A66B77" w:rsidP="00A66B77">
      <w:pPr>
        <w:rPr>
          <w:rFonts w:asciiTheme="majorHAnsi" w:hAnsiTheme="majorHAnsi"/>
        </w:rPr>
      </w:pPr>
    </w:p>
    <w:sectPr w:rsidR="00A66B77" w:rsidRPr="00B84C43" w:rsidSect="000C090B">
      <w:headerReference w:type="even" r:id="rId21"/>
      <w:headerReference w:type="default" r:id="rId22"/>
      <w:footerReference w:type="even" r:id="rId23"/>
      <w:footerReference w:type="default" r:id="rId24"/>
      <w:headerReference w:type="first" r:id="rId25"/>
      <w:footerReference w:type="first" r:id="rId26"/>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86478" w14:textId="77777777" w:rsidR="001B27DD" w:rsidRDefault="001B27DD" w:rsidP="00E46E7E">
      <w:r>
        <w:separator/>
      </w:r>
    </w:p>
  </w:endnote>
  <w:endnote w:type="continuationSeparator" w:id="0">
    <w:p w14:paraId="45AC8396" w14:textId="77777777" w:rsidR="001B27DD" w:rsidRDefault="001B27D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d553659-Identity-H">
    <w:panose1 w:val="00000000000000000000"/>
    <w:charset w:val="00"/>
    <w:family w:val="auto"/>
    <w:notTrueType/>
    <w:pitch w:val="default"/>
    <w:sig w:usb0="00000003" w:usb1="00000000" w:usb2="00000000" w:usb3="00000000" w:csb0="00000001" w:csb1="00000000"/>
  </w:font>
  <w:font w:name="Fd882947-Identity-H">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41E1B" w14:textId="77777777" w:rsidR="00472F84" w:rsidRDefault="00472F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3C4F4" w14:textId="77777777" w:rsidR="00472F84" w:rsidRDefault="00472F8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37B3FC" w14:textId="77777777" w:rsidR="00472F84" w:rsidRDefault="00472F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095F88" w14:textId="77777777" w:rsidR="001B27DD" w:rsidRDefault="001B27DD" w:rsidP="00E46E7E">
      <w:r>
        <w:separator/>
      </w:r>
    </w:p>
  </w:footnote>
  <w:footnote w:type="continuationSeparator" w:id="0">
    <w:p w14:paraId="2C42E52E" w14:textId="77777777" w:rsidR="001B27DD" w:rsidRDefault="001B27DD"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09B9A4" w14:textId="77777777" w:rsidR="00472F84" w:rsidRDefault="00472F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73227E" w14:textId="61317CD0" w:rsidR="00472F84" w:rsidRDefault="00472F84">
    <w:pPr>
      <w:pStyle w:val="Header"/>
    </w:pPr>
    <w:r>
      <w:t>Gonzaga Debate Institute 2013</w:t>
    </w:r>
    <w:r>
      <w:tab/>
    </w:r>
    <w:r>
      <w:tab/>
      <w:t>Dunn/Davis</w:t>
    </w:r>
  </w:p>
  <w:p w14:paraId="29C76319" w14:textId="19166C29" w:rsidR="00472F84" w:rsidRDefault="00472F84">
    <w:pPr>
      <w:pStyle w:val="Header"/>
    </w:pPr>
    <w:r>
      <w:t>Postcolonialism</w:t>
    </w:r>
    <w:r>
      <w:tab/>
    </w:r>
    <w:r>
      <w:tab/>
      <w:t xml:space="preserve">Page | </w:t>
    </w:r>
    <w:r>
      <w:fldChar w:fldCharType="begin"/>
    </w:r>
    <w:r>
      <w:instrText xml:space="preserve"> PAGE   \* MERGEFORMAT </w:instrText>
    </w:r>
    <w:r>
      <w:fldChar w:fldCharType="separate"/>
    </w:r>
    <w:r w:rsidR="001C1A2E">
      <w:rPr>
        <w:noProof/>
      </w:rPr>
      <w:t>1</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508B3" w14:textId="77777777" w:rsidR="00472F84" w:rsidRDefault="00472F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AC5554C"/>
    <w:multiLevelType w:val="hybridMultilevel"/>
    <w:tmpl w:val="15221AFE"/>
    <w:lvl w:ilvl="0" w:tplc="077C67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FA1"/>
    <w:rsid w:val="000140EC"/>
    <w:rsid w:val="00016A35"/>
    <w:rsid w:val="00064F51"/>
    <w:rsid w:val="0008167F"/>
    <w:rsid w:val="00096733"/>
    <w:rsid w:val="000C090B"/>
    <w:rsid w:val="000C16B3"/>
    <w:rsid w:val="000C3B41"/>
    <w:rsid w:val="000F0512"/>
    <w:rsid w:val="000F6DA7"/>
    <w:rsid w:val="001133A8"/>
    <w:rsid w:val="00136B94"/>
    <w:rsid w:val="001408C0"/>
    <w:rsid w:val="00143FD7"/>
    <w:rsid w:val="001463FB"/>
    <w:rsid w:val="00186DB7"/>
    <w:rsid w:val="001B27DD"/>
    <w:rsid w:val="001C1A2E"/>
    <w:rsid w:val="001D7626"/>
    <w:rsid w:val="00202376"/>
    <w:rsid w:val="002613DA"/>
    <w:rsid w:val="002701B4"/>
    <w:rsid w:val="002B6353"/>
    <w:rsid w:val="002B68C8"/>
    <w:rsid w:val="002D5EEF"/>
    <w:rsid w:val="002F35F4"/>
    <w:rsid w:val="002F3E28"/>
    <w:rsid w:val="002F40E6"/>
    <w:rsid w:val="002F7C1D"/>
    <w:rsid w:val="00303E5B"/>
    <w:rsid w:val="00313226"/>
    <w:rsid w:val="0031425E"/>
    <w:rsid w:val="00315870"/>
    <w:rsid w:val="00322A16"/>
    <w:rsid w:val="00325059"/>
    <w:rsid w:val="00345714"/>
    <w:rsid w:val="00353A48"/>
    <w:rsid w:val="00357719"/>
    <w:rsid w:val="00374144"/>
    <w:rsid w:val="00392055"/>
    <w:rsid w:val="003A3A22"/>
    <w:rsid w:val="003B0D35"/>
    <w:rsid w:val="003B3EC7"/>
    <w:rsid w:val="003B7ED8"/>
    <w:rsid w:val="003E25BE"/>
    <w:rsid w:val="003F37A7"/>
    <w:rsid w:val="003F42AF"/>
    <w:rsid w:val="00412F6D"/>
    <w:rsid w:val="0042635A"/>
    <w:rsid w:val="004430FB"/>
    <w:rsid w:val="00466B6F"/>
    <w:rsid w:val="00472F84"/>
    <w:rsid w:val="00475444"/>
    <w:rsid w:val="00476F2A"/>
    <w:rsid w:val="004B3188"/>
    <w:rsid w:val="004B3DB3"/>
    <w:rsid w:val="004C47B2"/>
    <w:rsid w:val="004C63B5"/>
    <w:rsid w:val="004C6DE8"/>
    <w:rsid w:val="004D461E"/>
    <w:rsid w:val="00507A16"/>
    <w:rsid w:val="00517479"/>
    <w:rsid w:val="00531672"/>
    <w:rsid w:val="00541805"/>
    <w:rsid w:val="00554036"/>
    <w:rsid w:val="00581503"/>
    <w:rsid w:val="005938ED"/>
    <w:rsid w:val="005A0BE5"/>
    <w:rsid w:val="005A794D"/>
    <w:rsid w:val="005B1E11"/>
    <w:rsid w:val="005C0E1F"/>
    <w:rsid w:val="005D3731"/>
    <w:rsid w:val="005E0D2B"/>
    <w:rsid w:val="005E2C99"/>
    <w:rsid w:val="005F164A"/>
    <w:rsid w:val="006162B2"/>
    <w:rsid w:val="00644E0C"/>
    <w:rsid w:val="00644FB5"/>
    <w:rsid w:val="00651FD6"/>
    <w:rsid w:val="00671653"/>
    <w:rsid w:val="00672258"/>
    <w:rsid w:val="0067575B"/>
    <w:rsid w:val="00680D5A"/>
    <w:rsid w:val="006840DF"/>
    <w:rsid w:val="00692C26"/>
    <w:rsid w:val="006A046E"/>
    <w:rsid w:val="006F2D3D"/>
    <w:rsid w:val="00700835"/>
    <w:rsid w:val="00702975"/>
    <w:rsid w:val="0071280D"/>
    <w:rsid w:val="00714925"/>
    <w:rsid w:val="00726F87"/>
    <w:rsid w:val="007333B9"/>
    <w:rsid w:val="00791B7D"/>
    <w:rsid w:val="007A3515"/>
    <w:rsid w:val="007A7F20"/>
    <w:rsid w:val="007C2FA1"/>
    <w:rsid w:val="007D7924"/>
    <w:rsid w:val="007E470C"/>
    <w:rsid w:val="007E5F71"/>
    <w:rsid w:val="00806C86"/>
    <w:rsid w:val="00821415"/>
    <w:rsid w:val="008234B5"/>
    <w:rsid w:val="0083768F"/>
    <w:rsid w:val="008522F3"/>
    <w:rsid w:val="00852328"/>
    <w:rsid w:val="00852CAE"/>
    <w:rsid w:val="008531F9"/>
    <w:rsid w:val="00865C2F"/>
    <w:rsid w:val="00872904"/>
    <w:rsid w:val="00872C94"/>
    <w:rsid w:val="0087402F"/>
    <w:rsid w:val="00887B09"/>
    <w:rsid w:val="008C42C3"/>
    <w:rsid w:val="008C5DC2"/>
    <w:rsid w:val="00911468"/>
    <w:rsid w:val="0091595A"/>
    <w:rsid w:val="009165EA"/>
    <w:rsid w:val="00951EBD"/>
    <w:rsid w:val="009566DD"/>
    <w:rsid w:val="009659C0"/>
    <w:rsid w:val="00971D8E"/>
    <w:rsid w:val="009829F2"/>
    <w:rsid w:val="00985AD9"/>
    <w:rsid w:val="00993F61"/>
    <w:rsid w:val="009A3A4E"/>
    <w:rsid w:val="009B0746"/>
    <w:rsid w:val="009C198B"/>
    <w:rsid w:val="009D207E"/>
    <w:rsid w:val="009E5822"/>
    <w:rsid w:val="009E691A"/>
    <w:rsid w:val="00A074CB"/>
    <w:rsid w:val="00A24C38"/>
    <w:rsid w:val="00A369C4"/>
    <w:rsid w:val="00A47986"/>
    <w:rsid w:val="00A66B77"/>
    <w:rsid w:val="00A706D7"/>
    <w:rsid w:val="00A81A82"/>
    <w:rsid w:val="00A85FFB"/>
    <w:rsid w:val="00A91668"/>
    <w:rsid w:val="00A91A24"/>
    <w:rsid w:val="00A95683"/>
    <w:rsid w:val="00AB039B"/>
    <w:rsid w:val="00AC0E99"/>
    <w:rsid w:val="00AD30EE"/>
    <w:rsid w:val="00AF1E67"/>
    <w:rsid w:val="00AF5046"/>
    <w:rsid w:val="00AF70D4"/>
    <w:rsid w:val="00B169A1"/>
    <w:rsid w:val="00B33E0C"/>
    <w:rsid w:val="00B45FE9"/>
    <w:rsid w:val="00B55D49"/>
    <w:rsid w:val="00B65E97"/>
    <w:rsid w:val="00B661A7"/>
    <w:rsid w:val="00B66956"/>
    <w:rsid w:val="00B76E12"/>
    <w:rsid w:val="00B84180"/>
    <w:rsid w:val="00B84C43"/>
    <w:rsid w:val="00BD1501"/>
    <w:rsid w:val="00BE63EA"/>
    <w:rsid w:val="00BF4946"/>
    <w:rsid w:val="00C42A3C"/>
    <w:rsid w:val="00C64A49"/>
    <w:rsid w:val="00C74B75"/>
    <w:rsid w:val="00CA128A"/>
    <w:rsid w:val="00CD2C6D"/>
    <w:rsid w:val="00CD7904"/>
    <w:rsid w:val="00CF1A0F"/>
    <w:rsid w:val="00D10139"/>
    <w:rsid w:val="00D25541"/>
    <w:rsid w:val="00D36252"/>
    <w:rsid w:val="00D4330B"/>
    <w:rsid w:val="00D460F1"/>
    <w:rsid w:val="00D50783"/>
    <w:rsid w:val="00D51B44"/>
    <w:rsid w:val="00D6085D"/>
    <w:rsid w:val="00D66D57"/>
    <w:rsid w:val="00D81480"/>
    <w:rsid w:val="00DA2E40"/>
    <w:rsid w:val="00DA3889"/>
    <w:rsid w:val="00DA5BF8"/>
    <w:rsid w:val="00DC71AA"/>
    <w:rsid w:val="00DD2FAB"/>
    <w:rsid w:val="00DE627C"/>
    <w:rsid w:val="00DF1850"/>
    <w:rsid w:val="00E36A73"/>
    <w:rsid w:val="00E40728"/>
    <w:rsid w:val="00E46E7E"/>
    <w:rsid w:val="00E57185"/>
    <w:rsid w:val="00E95631"/>
    <w:rsid w:val="00ED3296"/>
    <w:rsid w:val="00EE7C11"/>
    <w:rsid w:val="00EF4562"/>
    <w:rsid w:val="00F0154C"/>
    <w:rsid w:val="00F1173B"/>
    <w:rsid w:val="00F442B2"/>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870A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1A2E"/>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1C1A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1A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1A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1A2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C1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A2E"/>
  </w:style>
  <w:style w:type="character" w:styleId="Emphasis">
    <w:name w:val="Emphasis"/>
    <w:aliases w:val="Evidence,Minimized,minimized,Highlighted,tag2,Size 10,emphasis in card,CD Card,ED - Tag,Underlined,emphasis"/>
    <w:basedOn w:val="DefaultParagraphFont"/>
    <w:uiPriority w:val="7"/>
    <w:qFormat/>
    <w:rsid w:val="001C1A2E"/>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1C1A2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C1A2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1C1A2E"/>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1C1A2E"/>
    <w:rPr>
      <w:rFonts w:ascii="Georgia" w:eastAsiaTheme="majorEastAsia" w:hAnsi="Georgia" w:cstheme="majorBidi"/>
      <w:b/>
      <w:bCs/>
      <w:iCs/>
      <w:szCs w:val="22"/>
    </w:rPr>
  </w:style>
  <w:style w:type="paragraph" w:styleId="NoSpacing">
    <w:name w:val="No Spacing"/>
    <w:uiPriority w:val="1"/>
    <w:rsid w:val="00345714"/>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1C1A2E"/>
    <w:rPr>
      <w:b/>
      <w:bCs/>
      <w:sz w:val="22"/>
      <w:u w:val="none"/>
    </w:rPr>
  </w:style>
  <w:style w:type="character" w:customStyle="1" w:styleId="StyleBoldUnderline">
    <w:name w:val="Style Bold Underline"/>
    <w:aliases w:val="Underline,Intense Emphasis11,c,Intense Emphasis3,Bo,9.5 pt"/>
    <w:basedOn w:val="DefaultParagraphFont"/>
    <w:uiPriority w:val="6"/>
    <w:qFormat/>
    <w:rsid w:val="001C1A2E"/>
    <w:rPr>
      <w:b w:val="0"/>
      <w:bCs/>
      <w:sz w:val="20"/>
      <w:u w:val="single"/>
    </w:rPr>
  </w:style>
  <w:style w:type="paragraph" w:styleId="DocumentMap">
    <w:name w:val="Document Map"/>
    <w:basedOn w:val="Normal"/>
    <w:link w:val="DocumentMapChar"/>
    <w:uiPriority w:val="99"/>
    <w:semiHidden/>
    <w:unhideWhenUsed/>
    <w:rsid w:val="00345714"/>
    <w:rPr>
      <w:rFonts w:ascii="Lucida Grande" w:hAnsi="Lucida Grande" w:cs="Lucida Grande"/>
    </w:rPr>
  </w:style>
  <w:style w:type="character" w:customStyle="1" w:styleId="DocumentMapChar">
    <w:name w:val="Document Map Char"/>
    <w:basedOn w:val="DefaultParagraphFont"/>
    <w:link w:val="DocumentMap"/>
    <w:uiPriority w:val="99"/>
    <w:semiHidden/>
    <w:rsid w:val="00345714"/>
    <w:rPr>
      <w:rFonts w:ascii="Lucida Grande" w:hAnsi="Lucida Grande" w:cs="Lucida Grande"/>
      <w:sz w:val="22"/>
    </w:rPr>
  </w:style>
  <w:style w:type="paragraph" w:styleId="ListParagraph">
    <w:name w:val="List Paragraph"/>
    <w:basedOn w:val="Normal"/>
    <w:uiPriority w:val="34"/>
    <w:rsid w:val="00345714"/>
    <w:pPr>
      <w:ind w:left="720"/>
      <w:contextualSpacing/>
    </w:pPr>
  </w:style>
  <w:style w:type="paragraph" w:styleId="Header">
    <w:name w:val="header"/>
    <w:basedOn w:val="Normal"/>
    <w:link w:val="HeaderChar"/>
    <w:uiPriority w:val="99"/>
    <w:rsid w:val="001C1A2E"/>
    <w:pPr>
      <w:tabs>
        <w:tab w:val="center" w:pos="4680"/>
        <w:tab w:val="right" w:pos="9360"/>
      </w:tabs>
    </w:pPr>
  </w:style>
  <w:style w:type="character" w:customStyle="1" w:styleId="HeaderChar">
    <w:name w:val="Header Char"/>
    <w:basedOn w:val="DefaultParagraphFont"/>
    <w:link w:val="Header"/>
    <w:uiPriority w:val="99"/>
    <w:rsid w:val="001C1A2E"/>
    <w:rPr>
      <w:rFonts w:ascii="Georgia" w:eastAsiaTheme="minorHAnsi" w:hAnsi="Georgia" w:cs="Times New Roman"/>
      <w:sz w:val="20"/>
      <w:szCs w:val="22"/>
    </w:rPr>
  </w:style>
  <w:style w:type="paragraph" w:styleId="Footer">
    <w:name w:val="footer"/>
    <w:basedOn w:val="Normal"/>
    <w:link w:val="FooterChar"/>
    <w:uiPriority w:val="99"/>
    <w:rsid w:val="001C1A2E"/>
    <w:pPr>
      <w:tabs>
        <w:tab w:val="center" w:pos="4680"/>
        <w:tab w:val="right" w:pos="9360"/>
      </w:tabs>
    </w:pPr>
  </w:style>
  <w:style w:type="character" w:customStyle="1" w:styleId="FooterChar">
    <w:name w:val="Footer Char"/>
    <w:basedOn w:val="DefaultParagraphFont"/>
    <w:link w:val="Footer"/>
    <w:uiPriority w:val="99"/>
    <w:rsid w:val="001C1A2E"/>
    <w:rPr>
      <w:rFonts w:ascii="Georgia" w:eastAsiaTheme="minorHAnsi" w:hAnsi="Georgia" w:cs="Times New Roman"/>
      <w:sz w:val="20"/>
      <w:szCs w:val="22"/>
    </w:rPr>
  </w:style>
  <w:style w:type="character" w:styleId="PageNumber">
    <w:name w:val="page number"/>
    <w:basedOn w:val="DefaultParagraphFont"/>
    <w:uiPriority w:val="99"/>
    <w:semiHidden/>
    <w:unhideWhenUsed/>
    <w:rsid w:val="00345714"/>
  </w:style>
  <w:style w:type="character" w:styleId="Hyperlink">
    <w:name w:val="Hyperlink"/>
    <w:basedOn w:val="DefaultParagraphFont"/>
    <w:uiPriority w:val="99"/>
    <w:rsid w:val="001C1A2E"/>
    <w:rPr>
      <w:color w:val="auto"/>
      <w:u w:val="none"/>
    </w:rPr>
  </w:style>
  <w:style w:type="character" w:styleId="IntenseEmphasis">
    <w:name w:val="Intense Emphasis"/>
    <w:aliases w:val="apple-style-span + 6 pt,Kern at 16 pt,Bold,Intense Emphasis1,Intense Emphasis2,HHeading 3 + 12 pt,Cards + Font: 12 pt Char,Style,Bold Cite Char,Citation Char Char Char,ci"/>
    <w:basedOn w:val="DefaultParagraphFont"/>
    <w:uiPriority w:val="6"/>
    <w:qFormat/>
    <w:rsid w:val="00345714"/>
    <w:rPr>
      <w:b/>
      <w:bCs/>
      <w:sz w:val="22"/>
      <w:u w:val="single"/>
    </w:rPr>
  </w:style>
  <w:style w:type="character" w:customStyle="1" w:styleId="apple-converted-space">
    <w:name w:val="apple-converted-space"/>
    <w:basedOn w:val="DefaultParagraphFont"/>
    <w:rsid w:val="00345714"/>
  </w:style>
  <w:style w:type="paragraph" w:customStyle="1" w:styleId="card">
    <w:name w:val="card"/>
    <w:basedOn w:val="Normal"/>
    <w:next w:val="Normal"/>
    <w:link w:val="cardChar"/>
    <w:qFormat/>
    <w:rsid w:val="00911468"/>
    <w:pPr>
      <w:ind w:left="288" w:right="288"/>
    </w:pPr>
    <w:rPr>
      <w:rFonts w:ascii="Times New Roman" w:eastAsia="Times New Roman" w:hAnsi="Times New Roman"/>
      <w:sz w:val="16"/>
    </w:rPr>
  </w:style>
  <w:style w:type="character" w:customStyle="1" w:styleId="cardChar">
    <w:name w:val="card Char"/>
    <w:link w:val="card"/>
    <w:rsid w:val="00911468"/>
    <w:rPr>
      <w:rFonts w:ascii="Times New Roman" w:eastAsia="Times New Roman" w:hAnsi="Times New Roman" w:cs="Times New Roman"/>
      <w:sz w:val="16"/>
    </w:rPr>
  </w:style>
  <w:style w:type="character" w:customStyle="1" w:styleId="underline">
    <w:name w:val="underline"/>
    <w:link w:val="textbold"/>
    <w:qFormat/>
    <w:rsid w:val="00911468"/>
    <w:rPr>
      <w:rFonts w:ascii="Times New Roman" w:hAnsi="Times New Roman"/>
      <w:sz w:val="22"/>
      <w:u w:val="single"/>
    </w:rPr>
  </w:style>
  <w:style w:type="paragraph" w:customStyle="1" w:styleId="textbold">
    <w:name w:val="text bold"/>
    <w:basedOn w:val="Normal"/>
    <w:link w:val="underline"/>
    <w:qFormat/>
    <w:rsid w:val="00911468"/>
    <w:pPr>
      <w:ind w:left="720"/>
      <w:jc w:val="both"/>
    </w:pPr>
    <w:rPr>
      <w:rFonts w:ascii="Times New Roman" w:hAnsi="Times New Roman"/>
      <w:u w:val="single"/>
    </w:rPr>
  </w:style>
  <w:style w:type="paragraph" w:customStyle="1" w:styleId="tag">
    <w:name w:val="tag"/>
    <w:basedOn w:val="Normal"/>
    <w:link w:val="tagChar"/>
    <w:rsid w:val="006840DF"/>
    <w:rPr>
      <w:rFonts w:ascii="Times New Roman" w:eastAsia="Times New Roman" w:hAnsi="Times New Roman"/>
      <w:b/>
      <w:sz w:val="24"/>
      <w:szCs w:val="20"/>
    </w:rPr>
  </w:style>
  <w:style w:type="paragraph" w:customStyle="1" w:styleId="BlockTitle">
    <w:name w:val="Block Title"/>
    <w:basedOn w:val="Heading1"/>
    <w:link w:val="BlockTitleChar"/>
    <w:rsid w:val="006840DF"/>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color w:val="345A8A" w:themeColor="accent1" w:themeShade="B5"/>
      <w:kern w:val="32"/>
      <w:sz w:val="28"/>
      <w:szCs w:val="32"/>
    </w:rPr>
  </w:style>
  <w:style w:type="character" w:customStyle="1" w:styleId="tagChar">
    <w:name w:val="tag Char"/>
    <w:basedOn w:val="DefaultParagraphFont"/>
    <w:link w:val="tag"/>
    <w:rsid w:val="006840DF"/>
    <w:rPr>
      <w:rFonts w:ascii="Times New Roman" w:eastAsia="Times New Roman" w:hAnsi="Times New Roman" w:cs="Times New Roman"/>
      <w:b/>
      <w:szCs w:val="20"/>
    </w:rPr>
  </w:style>
  <w:style w:type="character" w:customStyle="1" w:styleId="BlockTitleChar">
    <w:name w:val="Block Title Char"/>
    <w:basedOn w:val="Heading1Char"/>
    <w:link w:val="BlockTitle"/>
    <w:rsid w:val="006840DF"/>
    <w:rPr>
      <w:rFonts w:ascii="Arial" w:eastAsia="Times New Roman" w:hAnsi="Arial" w:cs="Arial"/>
      <w:b/>
      <w:bCs/>
      <w:color w:val="345A8A" w:themeColor="accent1" w:themeShade="B5"/>
      <w:kern w:val="32"/>
      <w:sz w:val="28"/>
      <w:szCs w:val="32"/>
    </w:rPr>
  </w:style>
  <w:style w:type="paragraph" w:styleId="Index1">
    <w:name w:val="index 1"/>
    <w:basedOn w:val="Normal"/>
    <w:next w:val="Normal"/>
    <w:autoRedefine/>
    <w:uiPriority w:val="99"/>
    <w:unhideWhenUsed/>
    <w:rsid w:val="00475444"/>
    <w:pPr>
      <w:ind w:left="220" w:hanging="220"/>
    </w:pPr>
    <w:rPr>
      <w:rFonts w:asciiTheme="minorHAnsi" w:hAnsiTheme="minorHAnsi"/>
      <w:sz w:val="18"/>
      <w:szCs w:val="18"/>
    </w:rPr>
  </w:style>
  <w:style w:type="paragraph" w:styleId="Index2">
    <w:name w:val="index 2"/>
    <w:basedOn w:val="Normal"/>
    <w:next w:val="Normal"/>
    <w:autoRedefine/>
    <w:uiPriority w:val="99"/>
    <w:unhideWhenUsed/>
    <w:rsid w:val="00475444"/>
    <w:pPr>
      <w:ind w:left="440" w:hanging="220"/>
    </w:pPr>
    <w:rPr>
      <w:rFonts w:asciiTheme="minorHAnsi" w:hAnsiTheme="minorHAnsi"/>
      <w:sz w:val="18"/>
      <w:szCs w:val="18"/>
    </w:rPr>
  </w:style>
  <w:style w:type="paragraph" w:styleId="Index3">
    <w:name w:val="index 3"/>
    <w:basedOn w:val="Normal"/>
    <w:next w:val="Normal"/>
    <w:autoRedefine/>
    <w:uiPriority w:val="99"/>
    <w:unhideWhenUsed/>
    <w:rsid w:val="00475444"/>
    <w:pPr>
      <w:ind w:left="660" w:hanging="220"/>
    </w:pPr>
    <w:rPr>
      <w:rFonts w:asciiTheme="minorHAnsi" w:hAnsiTheme="minorHAnsi"/>
      <w:sz w:val="18"/>
      <w:szCs w:val="18"/>
    </w:rPr>
  </w:style>
  <w:style w:type="paragraph" w:styleId="Index4">
    <w:name w:val="index 4"/>
    <w:basedOn w:val="Normal"/>
    <w:next w:val="Normal"/>
    <w:autoRedefine/>
    <w:uiPriority w:val="99"/>
    <w:unhideWhenUsed/>
    <w:rsid w:val="00475444"/>
    <w:pPr>
      <w:ind w:left="880" w:hanging="220"/>
    </w:pPr>
    <w:rPr>
      <w:rFonts w:asciiTheme="minorHAnsi" w:hAnsiTheme="minorHAnsi"/>
      <w:sz w:val="18"/>
      <w:szCs w:val="18"/>
    </w:rPr>
  </w:style>
  <w:style w:type="paragraph" w:styleId="Index5">
    <w:name w:val="index 5"/>
    <w:basedOn w:val="Normal"/>
    <w:next w:val="Normal"/>
    <w:autoRedefine/>
    <w:uiPriority w:val="99"/>
    <w:unhideWhenUsed/>
    <w:rsid w:val="00475444"/>
    <w:pPr>
      <w:ind w:left="1100" w:hanging="220"/>
    </w:pPr>
    <w:rPr>
      <w:rFonts w:asciiTheme="minorHAnsi" w:hAnsiTheme="minorHAnsi"/>
      <w:sz w:val="18"/>
      <w:szCs w:val="18"/>
    </w:rPr>
  </w:style>
  <w:style w:type="paragraph" w:styleId="Index6">
    <w:name w:val="index 6"/>
    <w:basedOn w:val="Normal"/>
    <w:next w:val="Normal"/>
    <w:autoRedefine/>
    <w:uiPriority w:val="99"/>
    <w:unhideWhenUsed/>
    <w:rsid w:val="00475444"/>
    <w:pPr>
      <w:ind w:left="1320" w:hanging="220"/>
    </w:pPr>
    <w:rPr>
      <w:rFonts w:asciiTheme="minorHAnsi" w:hAnsiTheme="minorHAnsi"/>
      <w:sz w:val="18"/>
      <w:szCs w:val="18"/>
    </w:rPr>
  </w:style>
  <w:style w:type="paragraph" w:styleId="Index7">
    <w:name w:val="index 7"/>
    <w:basedOn w:val="Normal"/>
    <w:next w:val="Normal"/>
    <w:autoRedefine/>
    <w:uiPriority w:val="99"/>
    <w:unhideWhenUsed/>
    <w:rsid w:val="00475444"/>
    <w:pPr>
      <w:ind w:left="1540" w:hanging="220"/>
    </w:pPr>
    <w:rPr>
      <w:rFonts w:asciiTheme="minorHAnsi" w:hAnsiTheme="minorHAnsi"/>
      <w:sz w:val="18"/>
      <w:szCs w:val="18"/>
    </w:rPr>
  </w:style>
  <w:style w:type="paragraph" w:styleId="Index8">
    <w:name w:val="index 8"/>
    <w:basedOn w:val="Normal"/>
    <w:next w:val="Normal"/>
    <w:autoRedefine/>
    <w:uiPriority w:val="99"/>
    <w:unhideWhenUsed/>
    <w:rsid w:val="00475444"/>
    <w:pPr>
      <w:ind w:left="1760" w:hanging="220"/>
    </w:pPr>
    <w:rPr>
      <w:rFonts w:asciiTheme="minorHAnsi" w:hAnsiTheme="minorHAnsi"/>
      <w:sz w:val="18"/>
      <w:szCs w:val="18"/>
    </w:rPr>
  </w:style>
  <w:style w:type="paragraph" w:styleId="Index9">
    <w:name w:val="index 9"/>
    <w:basedOn w:val="Normal"/>
    <w:next w:val="Normal"/>
    <w:autoRedefine/>
    <w:uiPriority w:val="99"/>
    <w:unhideWhenUsed/>
    <w:rsid w:val="0047544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475444"/>
    <w:pPr>
      <w:spacing w:before="240" w:after="120"/>
      <w:jc w:val="center"/>
    </w:pPr>
    <w:rPr>
      <w:rFonts w:asciiTheme="minorHAnsi" w:hAnsiTheme="minorHAnsi"/>
      <w:b/>
      <w:sz w:val="26"/>
      <w:szCs w:val="26"/>
    </w:rPr>
  </w:style>
  <w:style w:type="paragraph" w:styleId="TOC1">
    <w:name w:val="toc 1"/>
    <w:basedOn w:val="Normal"/>
    <w:next w:val="Normal"/>
    <w:autoRedefine/>
    <w:uiPriority w:val="39"/>
    <w:unhideWhenUsed/>
    <w:rsid w:val="00475444"/>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475444"/>
    <w:rPr>
      <w:rFonts w:asciiTheme="minorHAnsi" w:hAnsiTheme="minorHAnsi"/>
      <w:b/>
      <w:smallCaps/>
    </w:rPr>
  </w:style>
  <w:style w:type="paragraph" w:styleId="TOC3">
    <w:name w:val="toc 3"/>
    <w:basedOn w:val="Normal"/>
    <w:next w:val="Normal"/>
    <w:autoRedefine/>
    <w:uiPriority w:val="39"/>
    <w:unhideWhenUsed/>
    <w:rsid w:val="00475444"/>
    <w:rPr>
      <w:rFonts w:asciiTheme="minorHAnsi" w:hAnsiTheme="minorHAnsi"/>
      <w:smallCaps/>
    </w:rPr>
  </w:style>
  <w:style w:type="paragraph" w:styleId="TOC4">
    <w:name w:val="toc 4"/>
    <w:basedOn w:val="Normal"/>
    <w:next w:val="Normal"/>
    <w:autoRedefine/>
    <w:uiPriority w:val="39"/>
    <w:unhideWhenUsed/>
    <w:rsid w:val="00475444"/>
    <w:rPr>
      <w:rFonts w:asciiTheme="minorHAnsi" w:hAnsiTheme="minorHAnsi"/>
    </w:rPr>
  </w:style>
  <w:style w:type="paragraph" w:styleId="TOC5">
    <w:name w:val="toc 5"/>
    <w:basedOn w:val="Normal"/>
    <w:next w:val="Normal"/>
    <w:autoRedefine/>
    <w:uiPriority w:val="39"/>
    <w:unhideWhenUsed/>
    <w:rsid w:val="00475444"/>
    <w:rPr>
      <w:rFonts w:asciiTheme="minorHAnsi" w:hAnsiTheme="minorHAnsi"/>
    </w:rPr>
  </w:style>
  <w:style w:type="paragraph" w:styleId="TOC6">
    <w:name w:val="toc 6"/>
    <w:basedOn w:val="Normal"/>
    <w:next w:val="Normal"/>
    <w:autoRedefine/>
    <w:uiPriority w:val="39"/>
    <w:unhideWhenUsed/>
    <w:rsid w:val="00475444"/>
    <w:rPr>
      <w:rFonts w:asciiTheme="minorHAnsi" w:hAnsiTheme="minorHAnsi"/>
    </w:rPr>
  </w:style>
  <w:style w:type="paragraph" w:styleId="TOC7">
    <w:name w:val="toc 7"/>
    <w:basedOn w:val="Normal"/>
    <w:next w:val="Normal"/>
    <w:autoRedefine/>
    <w:uiPriority w:val="39"/>
    <w:unhideWhenUsed/>
    <w:rsid w:val="00475444"/>
    <w:rPr>
      <w:rFonts w:asciiTheme="minorHAnsi" w:hAnsiTheme="minorHAnsi"/>
    </w:rPr>
  </w:style>
  <w:style w:type="paragraph" w:styleId="TOC8">
    <w:name w:val="toc 8"/>
    <w:basedOn w:val="Normal"/>
    <w:next w:val="Normal"/>
    <w:autoRedefine/>
    <w:uiPriority w:val="39"/>
    <w:unhideWhenUsed/>
    <w:rsid w:val="00475444"/>
    <w:rPr>
      <w:rFonts w:asciiTheme="minorHAnsi" w:hAnsiTheme="minorHAnsi"/>
    </w:rPr>
  </w:style>
  <w:style w:type="paragraph" w:styleId="TOC9">
    <w:name w:val="toc 9"/>
    <w:basedOn w:val="Normal"/>
    <w:next w:val="Normal"/>
    <w:autoRedefine/>
    <w:uiPriority w:val="39"/>
    <w:unhideWhenUsed/>
    <w:rsid w:val="00475444"/>
    <w:rPr>
      <w:rFonts w:asciiTheme="minorHAnsi" w:hAnsiTheme="minorHAnsi"/>
    </w:rPr>
  </w:style>
  <w:style w:type="character" w:styleId="FollowedHyperlink">
    <w:name w:val="FollowedHyperlink"/>
    <w:basedOn w:val="DefaultParagraphFont"/>
    <w:uiPriority w:val="99"/>
    <w:semiHidden/>
    <w:rsid w:val="001C1A2E"/>
    <w:rPr>
      <w:color w:val="auto"/>
      <w:u w:val="none"/>
    </w:rPr>
  </w:style>
  <w:style w:type="character" w:customStyle="1" w:styleId="StyleBold">
    <w:name w:val="Style Bold"/>
    <w:basedOn w:val="DefaultParagraphFont"/>
    <w:uiPriority w:val="9"/>
    <w:semiHidden/>
    <w:rsid w:val="001C1A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C1A2E"/>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1C1A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1A2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1A2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1A2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1C1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A2E"/>
  </w:style>
  <w:style w:type="character" w:styleId="Emphasis">
    <w:name w:val="Emphasis"/>
    <w:aliases w:val="Evidence,Minimized,minimized,Highlighted,tag2,Size 10,emphasis in card,CD Card,ED - Tag,Underlined,emphasis"/>
    <w:basedOn w:val="DefaultParagraphFont"/>
    <w:uiPriority w:val="7"/>
    <w:qFormat/>
    <w:rsid w:val="001C1A2E"/>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1C1A2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1C1A2E"/>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1C1A2E"/>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1C1A2E"/>
    <w:rPr>
      <w:rFonts w:ascii="Georgia" w:eastAsiaTheme="majorEastAsia" w:hAnsi="Georgia" w:cstheme="majorBidi"/>
      <w:b/>
      <w:bCs/>
      <w:iCs/>
      <w:szCs w:val="22"/>
    </w:rPr>
  </w:style>
  <w:style w:type="paragraph" w:styleId="NoSpacing">
    <w:name w:val="No Spacing"/>
    <w:uiPriority w:val="1"/>
    <w:rsid w:val="00345714"/>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1C1A2E"/>
    <w:rPr>
      <w:b/>
      <w:bCs/>
      <w:sz w:val="22"/>
      <w:u w:val="none"/>
    </w:rPr>
  </w:style>
  <w:style w:type="character" w:customStyle="1" w:styleId="StyleBoldUnderline">
    <w:name w:val="Style Bold Underline"/>
    <w:aliases w:val="Underline,Intense Emphasis11,c,Intense Emphasis3,Bo,9.5 pt"/>
    <w:basedOn w:val="DefaultParagraphFont"/>
    <w:uiPriority w:val="6"/>
    <w:qFormat/>
    <w:rsid w:val="001C1A2E"/>
    <w:rPr>
      <w:b w:val="0"/>
      <w:bCs/>
      <w:sz w:val="20"/>
      <w:u w:val="single"/>
    </w:rPr>
  </w:style>
  <w:style w:type="paragraph" w:styleId="DocumentMap">
    <w:name w:val="Document Map"/>
    <w:basedOn w:val="Normal"/>
    <w:link w:val="DocumentMapChar"/>
    <w:uiPriority w:val="99"/>
    <w:semiHidden/>
    <w:unhideWhenUsed/>
    <w:rsid w:val="00345714"/>
    <w:rPr>
      <w:rFonts w:ascii="Lucida Grande" w:hAnsi="Lucida Grande" w:cs="Lucida Grande"/>
    </w:rPr>
  </w:style>
  <w:style w:type="character" w:customStyle="1" w:styleId="DocumentMapChar">
    <w:name w:val="Document Map Char"/>
    <w:basedOn w:val="DefaultParagraphFont"/>
    <w:link w:val="DocumentMap"/>
    <w:uiPriority w:val="99"/>
    <w:semiHidden/>
    <w:rsid w:val="00345714"/>
    <w:rPr>
      <w:rFonts w:ascii="Lucida Grande" w:hAnsi="Lucida Grande" w:cs="Lucida Grande"/>
      <w:sz w:val="22"/>
    </w:rPr>
  </w:style>
  <w:style w:type="paragraph" w:styleId="ListParagraph">
    <w:name w:val="List Paragraph"/>
    <w:basedOn w:val="Normal"/>
    <w:uiPriority w:val="34"/>
    <w:rsid w:val="00345714"/>
    <w:pPr>
      <w:ind w:left="720"/>
      <w:contextualSpacing/>
    </w:pPr>
  </w:style>
  <w:style w:type="paragraph" w:styleId="Header">
    <w:name w:val="header"/>
    <w:basedOn w:val="Normal"/>
    <w:link w:val="HeaderChar"/>
    <w:uiPriority w:val="99"/>
    <w:rsid w:val="001C1A2E"/>
    <w:pPr>
      <w:tabs>
        <w:tab w:val="center" w:pos="4680"/>
        <w:tab w:val="right" w:pos="9360"/>
      </w:tabs>
    </w:pPr>
  </w:style>
  <w:style w:type="character" w:customStyle="1" w:styleId="HeaderChar">
    <w:name w:val="Header Char"/>
    <w:basedOn w:val="DefaultParagraphFont"/>
    <w:link w:val="Header"/>
    <w:uiPriority w:val="99"/>
    <w:rsid w:val="001C1A2E"/>
    <w:rPr>
      <w:rFonts w:ascii="Georgia" w:eastAsiaTheme="minorHAnsi" w:hAnsi="Georgia" w:cs="Times New Roman"/>
      <w:sz w:val="20"/>
      <w:szCs w:val="22"/>
    </w:rPr>
  </w:style>
  <w:style w:type="paragraph" w:styleId="Footer">
    <w:name w:val="footer"/>
    <w:basedOn w:val="Normal"/>
    <w:link w:val="FooterChar"/>
    <w:uiPriority w:val="99"/>
    <w:rsid w:val="001C1A2E"/>
    <w:pPr>
      <w:tabs>
        <w:tab w:val="center" w:pos="4680"/>
        <w:tab w:val="right" w:pos="9360"/>
      </w:tabs>
    </w:pPr>
  </w:style>
  <w:style w:type="character" w:customStyle="1" w:styleId="FooterChar">
    <w:name w:val="Footer Char"/>
    <w:basedOn w:val="DefaultParagraphFont"/>
    <w:link w:val="Footer"/>
    <w:uiPriority w:val="99"/>
    <w:rsid w:val="001C1A2E"/>
    <w:rPr>
      <w:rFonts w:ascii="Georgia" w:eastAsiaTheme="minorHAnsi" w:hAnsi="Georgia" w:cs="Times New Roman"/>
      <w:sz w:val="20"/>
      <w:szCs w:val="22"/>
    </w:rPr>
  </w:style>
  <w:style w:type="character" w:styleId="PageNumber">
    <w:name w:val="page number"/>
    <w:basedOn w:val="DefaultParagraphFont"/>
    <w:uiPriority w:val="99"/>
    <w:semiHidden/>
    <w:unhideWhenUsed/>
    <w:rsid w:val="00345714"/>
  </w:style>
  <w:style w:type="character" w:styleId="Hyperlink">
    <w:name w:val="Hyperlink"/>
    <w:basedOn w:val="DefaultParagraphFont"/>
    <w:uiPriority w:val="99"/>
    <w:rsid w:val="001C1A2E"/>
    <w:rPr>
      <w:color w:val="auto"/>
      <w:u w:val="none"/>
    </w:rPr>
  </w:style>
  <w:style w:type="character" w:styleId="IntenseEmphasis">
    <w:name w:val="Intense Emphasis"/>
    <w:aliases w:val="apple-style-span + 6 pt,Kern at 16 pt,Bold,Intense Emphasis1,Intense Emphasis2,HHeading 3 + 12 pt,Cards + Font: 12 pt Char,Style,Bold Cite Char,Citation Char Char Char,ci"/>
    <w:basedOn w:val="DefaultParagraphFont"/>
    <w:uiPriority w:val="6"/>
    <w:qFormat/>
    <w:rsid w:val="00345714"/>
    <w:rPr>
      <w:b/>
      <w:bCs/>
      <w:sz w:val="22"/>
      <w:u w:val="single"/>
    </w:rPr>
  </w:style>
  <w:style w:type="character" w:customStyle="1" w:styleId="apple-converted-space">
    <w:name w:val="apple-converted-space"/>
    <w:basedOn w:val="DefaultParagraphFont"/>
    <w:rsid w:val="00345714"/>
  </w:style>
  <w:style w:type="paragraph" w:customStyle="1" w:styleId="card">
    <w:name w:val="card"/>
    <w:basedOn w:val="Normal"/>
    <w:next w:val="Normal"/>
    <w:link w:val="cardChar"/>
    <w:qFormat/>
    <w:rsid w:val="00911468"/>
    <w:pPr>
      <w:ind w:left="288" w:right="288"/>
    </w:pPr>
    <w:rPr>
      <w:rFonts w:ascii="Times New Roman" w:eastAsia="Times New Roman" w:hAnsi="Times New Roman"/>
      <w:sz w:val="16"/>
    </w:rPr>
  </w:style>
  <w:style w:type="character" w:customStyle="1" w:styleId="cardChar">
    <w:name w:val="card Char"/>
    <w:link w:val="card"/>
    <w:rsid w:val="00911468"/>
    <w:rPr>
      <w:rFonts w:ascii="Times New Roman" w:eastAsia="Times New Roman" w:hAnsi="Times New Roman" w:cs="Times New Roman"/>
      <w:sz w:val="16"/>
    </w:rPr>
  </w:style>
  <w:style w:type="character" w:customStyle="1" w:styleId="underline">
    <w:name w:val="underline"/>
    <w:link w:val="textbold"/>
    <w:qFormat/>
    <w:rsid w:val="00911468"/>
    <w:rPr>
      <w:rFonts w:ascii="Times New Roman" w:hAnsi="Times New Roman"/>
      <w:sz w:val="22"/>
      <w:u w:val="single"/>
    </w:rPr>
  </w:style>
  <w:style w:type="paragraph" w:customStyle="1" w:styleId="textbold">
    <w:name w:val="text bold"/>
    <w:basedOn w:val="Normal"/>
    <w:link w:val="underline"/>
    <w:qFormat/>
    <w:rsid w:val="00911468"/>
    <w:pPr>
      <w:ind w:left="720"/>
      <w:jc w:val="both"/>
    </w:pPr>
    <w:rPr>
      <w:rFonts w:ascii="Times New Roman" w:hAnsi="Times New Roman"/>
      <w:u w:val="single"/>
    </w:rPr>
  </w:style>
  <w:style w:type="paragraph" w:customStyle="1" w:styleId="tag">
    <w:name w:val="tag"/>
    <w:basedOn w:val="Normal"/>
    <w:link w:val="tagChar"/>
    <w:rsid w:val="006840DF"/>
    <w:rPr>
      <w:rFonts w:ascii="Times New Roman" w:eastAsia="Times New Roman" w:hAnsi="Times New Roman"/>
      <w:b/>
      <w:sz w:val="24"/>
      <w:szCs w:val="20"/>
    </w:rPr>
  </w:style>
  <w:style w:type="paragraph" w:customStyle="1" w:styleId="BlockTitle">
    <w:name w:val="Block Title"/>
    <w:basedOn w:val="Heading1"/>
    <w:link w:val="BlockTitleChar"/>
    <w:rsid w:val="006840DF"/>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color w:val="345A8A" w:themeColor="accent1" w:themeShade="B5"/>
      <w:kern w:val="32"/>
      <w:sz w:val="28"/>
      <w:szCs w:val="32"/>
    </w:rPr>
  </w:style>
  <w:style w:type="character" w:customStyle="1" w:styleId="tagChar">
    <w:name w:val="tag Char"/>
    <w:basedOn w:val="DefaultParagraphFont"/>
    <w:link w:val="tag"/>
    <w:rsid w:val="006840DF"/>
    <w:rPr>
      <w:rFonts w:ascii="Times New Roman" w:eastAsia="Times New Roman" w:hAnsi="Times New Roman" w:cs="Times New Roman"/>
      <w:b/>
      <w:szCs w:val="20"/>
    </w:rPr>
  </w:style>
  <w:style w:type="character" w:customStyle="1" w:styleId="BlockTitleChar">
    <w:name w:val="Block Title Char"/>
    <w:basedOn w:val="Heading1Char"/>
    <w:link w:val="BlockTitle"/>
    <w:rsid w:val="006840DF"/>
    <w:rPr>
      <w:rFonts w:ascii="Arial" w:eastAsia="Times New Roman" w:hAnsi="Arial" w:cs="Arial"/>
      <w:b/>
      <w:bCs/>
      <w:color w:val="345A8A" w:themeColor="accent1" w:themeShade="B5"/>
      <w:kern w:val="32"/>
      <w:sz w:val="28"/>
      <w:szCs w:val="32"/>
    </w:rPr>
  </w:style>
  <w:style w:type="paragraph" w:styleId="Index1">
    <w:name w:val="index 1"/>
    <w:basedOn w:val="Normal"/>
    <w:next w:val="Normal"/>
    <w:autoRedefine/>
    <w:uiPriority w:val="99"/>
    <w:unhideWhenUsed/>
    <w:rsid w:val="00475444"/>
    <w:pPr>
      <w:ind w:left="220" w:hanging="220"/>
    </w:pPr>
    <w:rPr>
      <w:rFonts w:asciiTheme="minorHAnsi" w:hAnsiTheme="minorHAnsi"/>
      <w:sz w:val="18"/>
      <w:szCs w:val="18"/>
    </w:rPr>
  </w:style>
  <w:style w:type="paragraph" w:styleId="Index2">
    <w:name w:val="index 2"/>
    <w:basedOn w:val="Normal"/>
    <w:next w:val="Normal"/>
    <w:autoRedefine/>
    <w:uiPriority w:val="99"/>
    <w:unhideWhenUsed/>
    <w:rsid w:val="00475444"/>
    <w:pPr>
      <w:ind w:left="440" w:hanging="220"/>
    </w:pPr>
    <w:rPr>
      <w:rFonts w:asciiTheme="minorHAnsi" w:hAnsiTheme="minorHAnsi"/>
      <w:sz w:val="18"/>
      <w:szCs w:val="18"/>
    </w:rPr>
  </w:style>
  <w:style w:type="paragraph" w:styleId="Index3">
    <w:name w:val="index 3"/>
    <w:basedOn w:val="Normal"/>
    <w:next w:val="Normal"/>
    <w:autoRedefine/>
    <w:uiPriority w:val="99"/>
    <w:unhideWhenUsed/>
    <w:rsid w:val="00475444"/>
    <w:pPr>
      <w:ind w:left="660" w:hanging="220"/>
    </w:pPr>
    <w:rPr>
      <w:rFonts w:asciiTheme="minorHAnsi" w:hAnsiTheme="minorHAnsi"/>
      <w:sz w:val="18"/>
      <w:szCs w:val="18"/>
    </w:rPr>
  </w:style>
  <w:style w:type="paragraph" w:styleId="Index4">
    <w:name w:val="index 4"/>
    <w:basedOn w:val="Normal"/>
    <w:next w:val="Normal"/>
    <w:autoRedefine/>
    <w:uiPriority w:val="99"/>
    <w:unhideWhenUsed/>
    <w:rsid w:val="00475444"/>
    <w:pPr>
      <w:ind w:left="880" w:hanging="220"/>
    </w:pPr>
    <w:rPr>
      <w:rFonts w:asciiTheme="minorHAnsi" w:hAnsiTheme="minorHAnsi"/>
      <w:sz w:val="18"/>
      <w:szCs w:val="18"/>
    </w:rPr>
  </w:style>
  <w:style w:type="paragraph" w:styleId="Index5">
    <w:name w:val="index 5"/>
    <w:basedOn w:val="Normal"/>
    <w:next w:val="Normal"/>
    <w:autoRedefine/>
    <w:uiPriority w:val="99"/>
    <w:unhideWhenUsed/>
    <w:rsid w:val="00475444"/>
    <w:pPr>
      <w:ind w:left="1100" w:hanging="220"/>
    </w:pPr>
    <w:rPr>
      <w:rFonts w:asciiTheme="minorHAnsi" w:hAnsiTheme="minorHAnsi"/>
      <w:sz w:val="18"/>
      <w:szCs w:val="18"/>
    </w:rPr>
  </w:style>
  <w:style w:type="paragraph" w:styleId="Index6">
    <w:name w:val="index 6"/>
    <w:basedOn w:val="Normal"/>
    <w:next w:val="Normal"/>
    <w:autoRedefine/>
    <w:uiPriority w:val="99"/>
    <w:unhideWhenUsed/>
    <w:rsid w:val="00475444"/>
    <w:pPr>
      <w:ind w:left="1320" w:hanging="220"/>
    </w:pPr>
    <w:rPr>
      <w:rFonts w:asciiTheme="minorHAnsi" w:hAnsiTheme="minorHAnsi"/>
      <w:sz w:val="18"/>
      <w:szCs w:val="18"/>
    </w:rPr>
  </w:style>
  <w:style w:type="paragraph" w:styleId="Index7">
    <w:name w:val="index 7"/>
    <w:basedOn w:val="Normal"/>
    <w:next w:val="Normal"/>
    <w:autoRedefine/>
    <w:uiPriority w:val="99"/>
    <w:unhideWhenUsed/>
    <w:rsid w:val="00475444"/>
    <w:pPr>
      <w:ind w:left="1540" w:hanging="220"/>
    </w:pPr>
    <w:rPr>
      <w:rFonts w:asciiTheme="minorHAnsi" w:hAnsiTheme="minorHAnsi"/>
      <w:sz w:val="18"/>
      <w:szCs w:val="18"/>
    </w:rPr>
  </w:style>
  <w:style w:type="paragraph" w:styleId="Index8">
    <w:name w:val="index 8"/>
    <w:basedOn w:val="Normal"/>
    <w:next w:val="Normal"/>
    <w:autoRedefine/>
    <w:uiPriority w:val="99"/>
    <w:unhideWhenUsed/>
    <w:rsid w:val="00475444"/>
    <w:pPr>
      <w:ind w:left="1760" w:hanging="220"/>
    </w:pPr>
    <w:rPr>
      <w:rFonts w:asciiTheme="minorHAnsi" w:hAnsiTheme="minorHAnsi"/>
      <w:sz w:val="18"/>
      <w:szCs w:val="18"/>
    </w:rPr>
  </w:style>
  <w:style w:type="paragraph" w:styleId="Index9">
    <w:name w:val="index 9"/>
    <w:basedOn w:val="Normal"/>
    <w:next w:val="Normal"/>
    <w:autoRedefine/>
    <w:uiPriority w:val="99"/>
    <w:unhideWhenUsed/>
    <w:rsid w:val="0047544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475444"/>
    <w:pPr>
      <w:spacing w:before="240" w:after="120"/>
      <w:jc w:val="center"/>
    </w:pPr>
    <w:rPr>
      <w:rFonts w:asciiTheme="minorHAnsi" w:hAnsiTheme="minorHAnsi"/>
      <w:b/>
      <w:sz w:val="26"/>
      <w:szCs w:val="26"/>
    </w:rPr>
  </w:style>
  <w:style w:type="paragraph" w:styleId="TOC1">
    <w:name w:val="toc 1"/>
    <w:basedOn w:val="Normal"/>
    <w:next w:val="Normal"/>
    <w:autoRedefine/>
    <w:uiPriority w:val="39"/>
    <w:unhideWhenUsed/>
    <w:rsid w:val="00475444"/>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475444"/>
    <w:rPr>
      <w:rFonts w:asciiTheme="minorHAnsi" w:hAnsiTheme="minorHAnsi"/>
      <w:b/>
      <w:smallCaps/>
    </w:rPr>
  </w:style>
  <w:style w:type="paragraph" w:styleId="TOC3">
    <w:name w:val="toc 3"/>
    <w:basedOn w:val="Normal"/>
    <w:next w:val="Normal"/>
    <w:autoRedefine/>
    <w:uiPriority w:val="39"/>
    <w:unhideWhenUsed/>
    <w:rsid w:val="00475444"/>
    <w:rPr>
      <w:rFonts w:asciiTheme="minorHAnsi" w:hAnsiTheme="minorHAnsi"/>
      <w:smallCaps/>
    </w:rPr>
  </w:style>
  <w:style w:type="paragraph" w:styleId="TOC4">
    <w:name w:val="toc 4"/>
    <w:basedOn w:val="Normal"/>
    <w:next w:val="Normal"/>
    <w:autoRedefine/>
    <w:uiPriority w:val="39"/>
    <w:unhideWhenUsed/>
    <w:rsid w:val="00475444"/>
    <w:rPr>
      <w:rFonts w:asciiTheme="minorHAnsi" w:hAnsiTheme="minorHAnsi"/>
    </w:rPr>
  </w:style>
  <w:style w:type="paragraph" w:styleId="TOC5">
    <w:name w:val="toc 5"/>
    <w:basedOn w:val="Normal"/>
    <w:next w:val="Normal"/>
    <w:autoRedefine/>
    <w:uiPriority w:val="39"/>
    <w:unhideWhenUsed/>
    <w:rsid w:val="00475444"/>
    <w:rPr>
      <w:rFonts w:asciiTheme="minorHAnsi" w:hAnsiTheme="minorHAnsi"/>
    </w:rPr>
  </w:style>
  <w:style w:type="paragraph" w:styleId="TOC6">
    <w:name w:val="toc 6"/>
    <w:basedOn w:val="Normal"/>
    <w:next w:val="Normal"/>
    <w:autoRedefine/>
    <w:uiPriority w:val="39"/>
    <w:unhideWhenUsed/>
    <w:rsid w:val="00475444"/>
    <w:rPr>
      <w:rFonts w:asciiTheme="minorHAnsi" w:hAnsiTheme="minorHAnsi"/>
    </w:rPr>
  </w:style>
  <w:style w:type="paragraph" w:styleId="TOC7">
    <w:name w:val="toc 7"/>
    <w:basedOn w:val="Normal"/>
    <w:next w:val="Normal"/>
    <w:autoRedefine/>
    <w:uiPriority w:val="39"/>
    <w:unhideWhenUsed/>
    <w:rsid w:val="00475444"/>
    <w:rPr>
      <w:rFonts w:asciiTheme="minorHAnsi" w:hAnsiTheme="minorHAnsi"/>
    </w:rPr>
  </w:style>
  <w:style w:type="paragraph" w:styleId="TOC8">
    <w:name w:val="toc 8"/>
    <w:basedOn w:val="Normal"/>
    <w:next w:val="Normal"/>
    <w:autoRedefine/>
    <w:uiPriority w:val="39"/>
    <w:unhideWhenUsed/>
    <w:rsid w:val="00475444"/>
    <w:rPr>
      <w:rFonts w:asciiTheme="minorHAnsi" w:hAnsiTheme="minorHAnsi"/>
    </w:rPr>
  </w:style>
  <w:style w:type="paragraph" w:styleId="TOC9">
    <w:name w:val="toc 9"/>
    <w:basedOn w:val="Normal"/>
    <w:next w:val="Normal"/>
    <w:autoRedefine/>
    <w:uiPriority w:val="39"/>
    <w:unhideWhenUsed/>
    <w:rsid w:val="00475444"/>
    <w:rPr>
      <w:rFonts w:asciiTheme="minorHAnsi" w:hAnsiTheme="minorHAnsi"/>
    </w:rPr>
  </w:style>
  <w:style w:type="character" w:styleId="FollowedHyperlink">
    <w:name w:val="FollowedHyperlink"/>
    <w:basedOn w:val="DefaultParagraphFont"/>
    <w:uiPriority w:val="99"/>
    <w:semiHidden/>
    <w:rsid w:val="001C1A2E"/>
    <w:rPr>
      <w:color w:val="auto"/>
      <w:u w:val="none"/>
    </w:rPr>
  </w:style>
  <w:style w:type="character" w:customStyle="1" w:styleId="StyleBold">
    <w:name w:val="Style Bold"/>
    <w:basedOn w:val="DefaultParagraphFont"/>
    <w:uiPriority w:val="9"/>
    <w:semiHidden/>
    <w:rsid w:val="001C1A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Harvard_University" TargetMode="External"/><Relationship Id="rId13" Type="http://schemas.openxmlformats.org/officeDocument/2006/relationships/hyperlink" Target="http://www.solidarity-us.org/site/node/2485" TargetMode="External"/><Relationship Id="rId18" Type="http://schemas.openxmlformats.org/officeDocument/2006/relationships/hyperlink" Target="http://www.solidarity-us.org/site/node/1781" TargetMode="External"/><Relationship Id="rId26" Type="http://schemas.openxmlformats.org/officeDocument/2006/relationships/footer" Target="footer3.xml"/><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solidarity-us.org/site/node/2485" TargetMode="External"/><Relationship Id="rId17" Type="http://schemas.openxmlformats.org/officeDocument/2006/relationships/hyperlink" Target="http://www.solidarity-us.org/site/node/1781"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dio.sagepub.com/content/50/1/27.full.pdf+html" TargetMode="External"/><Relationship Id="rId20" Type="http://schemas.openxmlformats.org/officeDocument/2006/relationships/hyperlink" Target="http://dio.sagepub.com/content/50/1/27.full.pdf+html)(p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Harvard_University"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jstor.org/stable/466220?origin=JSTOR-pdf&amp;"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dio.sagepub.com/content/50/1/27.full.pdf+html" TargetMode="External"/><Relationship Id="rId19" Type="http://schemas.openxmlformats.org/officeDocument/2006/relationships/hyperlink" Target="http://dio.sagepub.com/content/50/1/27.full.pdf+html" TargetMode="External"/><Relationship Id="rId4" Type="http://schemas.openxmlformats.org/officeDocument/2006/relationships/settings" Target="settings.xml"/><Relationship Id="rId9" Type="http://schemas.openxmlformats.org/officeDocument/2006/relationships/hyperlink" Target="http://en.wikipedia.org/wiki/Harvard_University" TargetMode="External"/><Relationship Id="rId14" Type="http://schemas.openxmlformats.org/officeDocument/2006/relationships/hyperlink" Target="http://www.jstor.org/stable/466220?origin=JSTOR-pdf&amp;" TargetMode="External"/><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75</TotalTime>
  <Pages>23</Pages>
  <Words>47227</Words>
  <Characters>263417</Characters>
  <Application>Microsoft Office Word</Application>
  <DocSecurity>0</DocSecurity>
  <Lines>2195</Lines>
  <Paragraphs>620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310024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Damiyr Davis</dc:creator>
  <cp:lastModifiedBy>Richard Min, Wake Forest</cp:lastModifiedBy>
  <cp:revision>7</cp:revision>
  <dcterms:created xsi:type="dcterms:W3CDTF">2013-07-13T04:24:00Z</dcterms:created>
  <dcterms:modified xsi:type="dcterms:W3CDTF">2013-07-13T06:57:00Z</dcterms:modified>
</cp:coreProperties>
</file>