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902454" w:rsidP="00902454">
      <w:pPr>
        <w:pStyle w:val="Heading1"/>
      </w:pPr>
      <w:bookmarkStart w:id="0" w:name="_GoBack"/>
      <w:bookmarkEnd w:id="0"/>
      <w:r>
        <w:t xml:space="preserve">Renewables </w:t>
      </w:r>
      <w:proofErr w:type="spellStart"/>
      <w:r>
        <w:t>Neg</w:t>
      </w:r>
      <w:proofErr w:type="spellEnd"/>
    </w:p>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Pr="00902454" w:rsidRDefault="00902454" w:rsidP="00902454">
      <w:pPr>
        <w:pStyle w:val="Heading1"/>
      </w:pPr>
      <w:r>
        <w:lastRenderedPageBreak/>
        <w:t>Case</w:t>
      </w:r>
    </w:p>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 w:rsidR="00902454" w:rsidRDefault="00902454" w:rsidP="00902454">
      <w:pPr>
        <w:pStyle w:val="Heading2"/>
      </w:pPr>
      <w:r>
        <w:t>1NC Warming</w:t>
      </w:r>
    </w:p>
    <w:p w:rsidR="00902454" w:rsidRDefault="00902454" w:rsidP="00902454"/>
    <w:p w:rsidR="00B07A4B" w:rsidRPr="006C43D5" w:rsidRDefault="00B07A4B" w:rsidP="00B07A4B">
      <w:pPr>
        <w:pStyle w:val="Heading4"/>
        <w:rPr>
          <w:rStyle w:val="StyleBoldUnderline"/>
          <w:b w:val="0"/>
          <w:u w:val="none"/>
        </w:rPr>
      </w:pPr>
      <w:r w:rsidRPr="006C43D5">
        <w:rPr>
          <w:rStyle w:val="StyleBoldUnderline"/>
          <w:u w:val="none"/>
        </w:rPr>
        <w:lastRenderedPageBreak/>
        <w:t xml:space="preserve">Warming is irreversible, heat is hidden from view in the ocean </w:t>
      </w:r>
    </w:p>
    <w:p w:rsidR="00B07A4B" w:rsidRDefault="00B07A4B" w:rsidP="00B07A4B">
      <w:r w:rsidRPr="006C43D5">
        <w:rPr>
          <w:rStyle w:val="StyleStyleBold12pt"/>
        </w:rPr>
        <w:t>Connor 7/22/13</w:t>
      </w:r>
      <w:r>
        <w:t xml:space="preserve"> (Has global warming stopped? No - it’s just on pause, insist scientists</w:t>
      </w:r>
    </w:p>
    <w:p w:rsidR="00B07A4B" w:rsidRPr="006C43D5" w:rsidRDefault="00B07A4B" w:rsidP="00B07A4B">
      <w:pPr>
        <w:rPr>
          <w:rStyle w:val="StyleBoldUnderline"/>
          <w:b/>
          <w:bCs w:val="0"/>
          <w:u w:val="none"/>
        </w:rPr>
      </w:pPr>
      <w:r>
        <w:t xml:space="preserve">Temperatures still expected to reach predicted 2015 levels with only a five-year delay after 12 of the 14 hottest years on record STEVE CONNOR  SCIENCE EDITOR  MONDAY 22 JULY 2013 </w:t>
      </w:r>
      <w:hyperlink r:id="rId10" w:history="1">
        <w:r w:rsidRPr="006C43D5">
          <w:rPr>
            <w:color w:val="0000FF"/>
            <w:u w:val="single"/>
          </w:rPr>
          <w:t>http://www.independent.co.uk/news/uk/home-news/has-global-warming-stopped-no--its-just-on-pause-insist-scientists-8726893.html</w:t>
        </w:r>
      </w:hyperlink>
      <w:r>
        <w:t>)</w:t>
      </w:r>
    </w:p>
    <w:p w:rsidR="00B07A4B" w:rsidRDefault="00B07A4B" w:rsidP="00B07A4B">
      <w:r w:rsidRPr="006C43D5">
        <w:rPr>
          <w:rStyle w:val="StyleBoldUnderline"/>
        </w:rPr>
        <w:t>Huge amounts of heat</w:t>
      </w:r>
      <w:r>
        <w:t xml:space="preserve"> – equivalent to the power of 150 billion electric kettles – </w:t>
      </w:r>
      <w:r w:rsidRPr="006C43D5">
        <w:rPr>
          <w:rStyle w:val="StyleBoldUnderline"/>
        </w:rPr>
        <w:t>are being continuously absorbed by the deep ocean, which could explain why global warming has “paused”</w:t>
      </w:r>
      <w:r>
        <w:t xml:space="preserve"> over the past 10 to 15 years, scientists have concluded in a series of reports to explain why the Earth’s rate of warming has slowed down.</w:t>
      </w:r>
      <w:r w:rsidRPr="006C43D5">
        <w:rPr>
          <w:sz w:val="12"/>
        </w:rPr>
        <w:t xml:space="preserve">¶ </w:t>
      </w:r>
      <w:r>
        <w:t xml:space="preserve">Global average temperatures are higher now than they have ever been since modern records began. However, after a period of rapid temperature increases during the 1980s and </w:t>
      </w:r>
      <w:r w:rsidRPr="006C43D5">
        <w:rPr>
          <w:rStyle w:val="StyleBoldUnderline"/>
        </w:rPr>
        <w:t>1990s there has been a significant slow-down</w:t>
      </w:r>
      <w:r>
        <w:t xml:space="preserve"> since the turn of the century, </w:t>
      </w:r>
      <w:r w:rsidRPr="006C43D5">
        <w:rPr>
          <w:rStyle w:val="StyleBoldUnderline"/>
        </w:rPr>
        <w:t xml:space="preserve">leading some </w:t>
      </w:r>
      <w:proofErr w:type="spellStart"/>
      <w:r w:rsidRPr="006C43D5">
        <w:rPr>
          <w:rStyle w:val="StyleBoldUnderline"/>
        </w:rPr>
        <w:t>sceptics</w:t>
      </w:r>
      <w:proofErr w:type="spellEnd"/>
      <w:r w:rsidRPr="006C43D5">
        <w:rPr>
          <w:rStyle w:val="StyleBoldUnderline"/>
        </w:rPr>
        <w:t xml:space="preserve"> to claim that global warming has stopped.¶ A scientific assessment of the planet’s heat balance has found that</w:t>
      </w:r>
      <w:r>
        <w:t xml:space="preserve"> </w:t>
      </w:r>
      <w:r w:rsidRPr="006C43D5">
        <w:rPr>
          <w:rStyle w:val="StyleBoldUnderline"/>
        </w:rPr>
        <w:t xml:space="preserve">the </w:t>
      </w:r>
      <w:r>
        <w:t xml:space="preserve">most likely </w:t>
      </w:r>
      <w:r w:rsidRPr="006C43D5">
        <w:rPr>
          <w:rStyle w:val="StyleBoldUnderline"/>
        </w:rPr>
        <w:t>explanation for the recent hiatus in global warming is the continual absorption of thermal energy by the huge “heat sink” of the deep ocean</w:t>
      </w:r>
      <w:r>
        <w:t xml:space="preserve"> many hundreds of </w:t>
      </w:r>
      <w:proofErr w:type="spellStart"/>
      <w:r>
        <w:t>metres</w:t>
      </w:r>
      <w:proofErr w:type="spellEnd"/>
      <w:r>
        <w:t xml:space="preserve"> below the sea surface, according to scientists from the Met Office.</w:t>
      </w:r>
      <w:r w:rsidRPr="006C43D5">
        <w:rPr>
          <w:sz w:val="12"/>
        </w:rPr>
        <w:t xml:space="preserve">¶ </w:t>
      </w:r>
      <w:r>
        <w:t xml:space="preserve">Senior climate scientists said that they had always expected periods when the rate of increase in temperatures would level off for a few years and </w:t>
      </w:r>
      <w:proofErr w:type="spellStart"/>
      <w:r>
        <w:t>emphasised</w:t>
      </w:r>
      <w:proofErr w:type="spellEnd"/>
      <w:r>
        <w:t xml:space="preserve"> that the last decade was still warmer than any previous decade, with 12 of the 14 hottest years on record occurring since 2000.</w:t>
      </w:r>
      <w:r w:rsidRPr="006C43D5">
        <w:rPr>
          <w:sz w:val="12"/>
        </w:rPr>
        <w:t xml:space="preserve">¶ </w:t>
      </w:r>
      <w:r>
        <w:t xml:space="preserve">Professor Rowan Sutton, a climate scientist at Reading University, said the temperatures have </w:t>
      </w:r>
      <w:proofErr w:type="spellStart"/>
      <w:r>
        <w:t>levelled</w:t>
      </w:r>
      <w:proofErr w:type="spellEnd"/>
      <w:r>
        <w:t xml:space="preserve"> off in the past, the latest example being in the 1940s and 1950s when </w:t>
      </w:r>
      <w:proofErr w:type="spellStart"/>
      <w:r>
        <w:t>sulphate</w:t>
      </w:r>
      <w:proofErr w:type="spellEnd"/>
      <w:r>
        <w:t xml:space="preserve"> pollutants from the post-war boom in industrial production may have acted as a shield against incoming solar radiation.</w:t>
      </w:r>
      <w:r w:rsidRPr="006C43D5">
        <w:rPr>
          <w:sz w:val="12"/>
        </w:rPr>
        <w:t xml:space="preserve">¶ </w:t>
      </w:r>
      <w:r>
        <w:t>“Some people call it a slow-down, some call it a hiatus, some people call it a pause. The global average surface temperature has not increased substantially over the last 10 to 15 years,” Professor Sutton said.</w:t>
      </w:r>
      <w:r w:rsidRPr="006C43D5">
        <w:rPr>
          <w:sz w:val="12"/>
        </w:rPr>
        <w:t xml:space="preserve">¶ </w:t>
      </w:r>
      <w:r>
        <w:t>“Climate scientists absolutely expect variations in the rate at which surface temperature will rise….but that is not to say we understand all the details of the last 10 to 15 years,” Professor Sutton said.</w:t>
      </w:r>
      <w:r w:rsidRPr="006C43D5">
        <w:rPr>
          <w:sz w:val="12"/>
        </w:rPr>
        <w:t xml:space="preserve">¶ </w:t>
      </w:r>
      <w:r>
        <w:t xml:space="preserve">The problem for the Met Office is to explain why the rate of increase in global temperatures has declined in recent years while concentrations of carbon dioxide in the atmosphere have continued to accelerate. </w:t>
      </w:r>
      <w:proofErr w:type="spellStart"/>
      <w:r>
        <w:t>Sceptics</w:t>
      </w:r>
      <w:proofErr w:type="spellEnd"/>
      <w:r>
        <w:t xml:space="preserve"> claim that this shows there is not a strong link between the two, whereas climate scientists insist that rising carbon dioxide concentrations are largely responsible for the rise in global temperatures.</w:t>
      </w:r>
      <w:r w:rsidRPr="006C43D5">
        <w:rPr>
          <w:sz w:val="12"/>
        </w:rPr>
        <w:t xml:space="preserve">¶ </w:t>
      </w:r>
      <w:r>
        <w:t xml:space="preserve">Professor Stephen Belcher, head of the Met Office Hadley Centre, said that </w:t>
      </w:r>
      <w:r w:rsidRPr="006C43D5">
        <w:rPr>
          <w:rStyle w:val="StyleBoldUnderline"/>
        </w:rPr>
        <w:t>a pause in the rate of increase in global temperatures lasting this long is unusual but not exceptional, with similar pauses of about 10 years expected on average twice every century.</w:t>
      </w:r>
      <w:r w:rsidRPr="006C43D5">
        <w:rPr>
          <w:sz w:val="12"/>
        </w:rPr>
        <w:t xml:space="preserve">¶ </w:t>
      </w:r>
      <w:r>
        <w:t>The most likely explanation for the current pause is that excess heat trapped by carbon dioxide in the atmosphere is being transferred from the atmosphere to the oceans where it is being transported down to deeper layers that cannot be monitored by satellites, Professor Belcher said.</w:t>
      </w:r>
      <w:r w:rsidRPr="006C43D5">
        <w:rPr>
          <w:sz w:val="12"/>
        </w:rPr>
        <w:t xml:space="preserve">¶ </w:t>
      </w:r>
      <w:r>
        <w:t>“</w:t>
      </w:r>
      <w:r w:rsidRPr="006C43D5">
        <w:rPr>
          <w:rStyle w:val="StyleBoldUnderline"/>
        </w:rPr>
        <w:t xml:space="preserve">It looks like the Earth is continuing to accumulate energy but it looks like it is being re-arranged and hidden from view,” he said.¶ However, measurements from hundreds of ocean floats released over the last decade, which descend and drift to depths of up to 2,000 </w:t>
      </w:r>
      <w:proofErr w:type="spellStart"/>
      <w:r w:rsidRPr="006C43D5">
        <w:rPr>
          <w:rStyle w:val="StyleBoldUnderline"/>
        </w:rPr>
        <w:t>metres</w:t>
      </w:r>
      <w:proofErr w:type="spellEnd"/>
      <w:r w:rsidRPr="006C43D5">
        <w:rPr>
          <w:rStyle w:val="StyleBoldUnderline"/>
        </w:rPr>
        <w:t xml:space="preserve">, show that huge amounts of heat from the sea surface is now being transferred to the deep ocean, </w:t>
      </w:r>
      <w:r>
        <w:t>with unknown consequences for the environment, the scientists said.</w:t>
      </w:r>
      <w:r w:rsidRPr="006C43D5">
        <w:rPr>
          <w:sz w:val="12"/>
        </w:rPr>
        <w:t xml:space="preserve">¶ </w:t>
      </w:r>
      <w:r>
        <w:t>“In summary, observations of ocean heat content and of sea-level rise suggest that the Earth system has continued to absorb heat energy over the past 15 years, and that this additional heat has been absorbed in the ocean,” says the Met Office report.</w:t>
      </w:r>
      <w:r w:rsidRPr="006C43D5">
        <w:rPr>
          <w:sz w:val="12"/>
        </w:rPr>
        <w:t xml:space="preserve">¶ </w:t>
      </w:r>
      <w:r>
        <w:t>The pause, however, is unlikely to change the predictions over the future course of global warming</w:t>
      </w:r>
      <w:r w:rsidRPr="006C43D5">
        <w:rPr>
          <w:rStyle w:val="StyleBoldUnderline"/>
        </w:rPr>
        <w:t>. Temperature increases expected by 2015 will only be delayed by a further five or ten years, the scientists said</w:t>
      </w:r>
      <w:r>
        <w:t xml:space="preserve">. </w:t>
      </w:r>
    </w:p>
    <w:p w:rsidR="00B07A4B" w:rsidRDefault="00B07A4B" w:rsidP="00B07A4B"/>
    <w:p w:rsidR="00B07A4B" w:rsidRDefault="00B07A4B" w:rsidP="00B07A4B">
      <w:pPr>
        <w:pStyle w:val="Heading4"/>
      </w:pPr>
      <w:r>
        <w:t xml:space="preserve">China key to climate change, not including them means plan can’t solve </w:t>
      </w:r>
    </w:p>
    <w:p w:rsidR="00B07A4B" w:rsidRDefault="00B07A4B" w:rsidP="00B07A4B">
      <w:r w:rsidRPr="00B07A4B">
        <w:t>(ALSO CAN BE A LINK TO CHINA INFLUENCE</w:t>
      </w:r>
      <w:r>
        <w:t>)</w:t>
      </w:r>
    </w:p>
    <w:p w:rsidR="00B07A4B" w:rsidRPr="00B07A4B" w:rsidRDefault="00B07A4B" w:rsidP="00B07A4B"/>
    <w:p w:rsidR="00B07A4B" w:rsidRDefault="00B07A4B" w:rsidP="00B07A4B">
      <w:r w:rsidRPr="0011286B">
        <w:rPr>
          <w:rStyle w:val="StyleStyleBold12pt"/>
        </w:rPr>
        <w:t>Moser 7/16/13</w:t>
      </w:r>
      <w:r>
        <w:t xml:space="preserve"> (Progress on Climate Change Requires Action </w:t>
      </w:r>
      <w:proofErr w:type="gramStart"/>
      <w:r>
        <w:t>From</w:t>
      </w:r>
      <w:proofErr w:type="gramEnd"/>
      <w:r>
        <w:t xml:space="preserve"> U.S. and China</w:t>
      </w:r>
    </w:p>
    <w:p w:rsidR="00B07A4B" w:rsidRDefault="00B07A4B" w:rsidP="00B07A4B">
      <w:r>
        <w:t>By Adam Moser, on 16 Jul 2013, Briefing</w:t>
      </w:r>
      <w:hyperlink r:id="rId11" w:history="1">
        <w:r w:rsidRPr="0011286B">
          <w:rPr>
            <w:color w:val="0000FF"/>
            <w:u w:val="single"/>
          </w:rPr>
          <w:t>http://www.worldpoliticsreview.com/articles/13093/progress-on-climate-change-requires-action-from-u-s-and-china</w:t>
        </w:r>
      </w:hyperlink>
      <w:r>
        <w:t>)</w:t>
      </w:r>
    </w:p>
    <w:p w:rsidR="00B07A4B" w:rsidRDefault="00B07A4B" w:rsidP="00B07A4B">
      <w:pPr>
        <w:rPr>
          <w:rStyle w:val="StyleBoldUnderline"/>
        </w:rPr>
      </w:pPr>
      <w:r w:rsidRPr="0011286B">
        <w:rPr>
          <w:sz w:val="12"/>
        </w:rPr>
        <w:t xml:space="preserve">¶ </w:t>
      </w:r>
      <w:r>
        <w:t xml:space="preserve">During Secretary of State John Kerry’s trip to China in April, the U.S. and China issued a joint statement on climate change and agreed to undertake actions that would set an example for the rest of the world. In June, Presidents Barack Obama and Xi </w:t>
      </w:r>
      <w:proofErr w:type="spellStart"/>
      <w:r>
        <w:t>Jinping</w:t>
      </w:r>
      <w:proofErr w:type="spellEnd"/>
      <w:r>
        <w:t xml:space="preserve"> agreed to address the production and use of </w:t>
      </w:r>
      <w:proofErr w:type="spellStart"/>
      <w:r>
        <w:t>hydrofluorocarbons</w:t>
      </w:r>
      <w:proofErr w:type="spellEnd"/>
      <w:r>
        <w:t xml:space="preserve">, a type of </w:t>
      </w:r>
      <w:proofErr w:type="spellStart"/>
      <w:r>
        <w:t>superwarming</w:t>
      </w:r>
      <w:proofErr w:type="spellEnd"/>
      <w:r>
        <w:t xml:space="preserve">, short-lived greenhouse gas. While </w:t>
      </w:r>
      <w:r w:rsidRPr="0011286B">
        <w:rPr>
          <w:rStyle w:val="StyleBoldUnderline"/>
        </w:rPr>
        <w:t>the two countries have plenty of issues to deal with on the bilateral agenda, climate change can be one of the least contentious, and further announcements are expected in the future</w:t>
      </w:r>
      <w:r>
        <w:t xml:space="preserve">.  </w:t>
      </w:r>
      <w:r w:rsidRPr="0011286B">
        <w:rPr>
          <w:sz w:val="12"/>
        </w:rPr>
        <w:t xml:space="preserve">¶ ¶ </w:t>
      </w:r>
      <w:r>
        <w:t xml:space="preserve">Announcements are good, but action is better, and </w:t>
      </w:r>
      <w:r w:rsidRPr="0011286B">
        <w:rPr>
          <w:rStyle w:val="StyleBoldUnderline"/>
        </w:rPr>
        <w:t xml:space="preserve">both the U.S. and China will need to step up their actions individually, bilaterally and multilaterally if the United Nation’s Framework Convention on Climate Change </w:t>
      </w:r>
      <w:r w:rsidRPr="0011286B">
        <w:rPr>
          <w:rStyle w:val="StyleBoldUnderline"/>
        </w:rPr>
        <w:lastRenderedPageBreak/>
        <w:t>(FCCC) is to remain relevant.</w:t>
      </w:r>
      <w:r w:rsidRPr="0011286B">
        <w:rPr>
          <w:sz w:val="12"/>
        </w:rPr>
        <w:t xml:space="preserve">¶ ¶ </w:t>
      </w:r>
      <w:r>
        <w:t xml:space="preserve">The pressing issue is to keep global temperatures from rising by more than 2 degrees Celsius, the target generally agreed upon in international negotiations as required to protect human development. However, </w:t>
      </w:r>
      <w:r w:rsidRPr="0011286B">
        <w:rPr>
          <w:rStyle w:val="StyleBoldUnderline"/>
        </w:rPr>
        <w:t>it is increasingly doubtful whether this objective is even possible</w:t>
      </w:r>
      <w:r>
        <w:t xml:space="preserve">. In 2012, the International Energy Agency revised its projections and said that there was a 40 percent chance that the world could experience a rise in temperature of more than 4 degrees C by 2100. The World Bank’s recent reports highlight the very real possibility of a world 4 degrees C warmer than it is today and the detrimental impacts that this would have on human and economic development. In addition, it is expected that the fifth assessment report by the International Panel on Climate Change (IPCC), due in September, will state with “virtual certainty”—99 percent—that global warming is caused by humans. The IPCC’s last report in 2007 settled on using the slightly less certain phrase “with very high confidence.” </w:t>
      </w:r>
      <w:r w:rsidRPr="0011286B">
        <w:rPr>
          <w:sz w:val="12"/>
        </w:rPr>
        <w:t xml:space="preserve">¶ ¶ </w:t>
      </w:r>
      <w:proofErr w:type="gramStart"/>
      <w:r>
        <w:t>Despite</w:t>
      </w:r>
      <w:proofErr w:type="gramEnd"/>
      <w:r>
        <w:t xml:space="preserve"> these warnings, progress under the FCCC has only come at a snail’s pace. So the world and future generations should welcome the recent efforts of the U.S. and China to cooperate on climate change. </w:t>
      </w:r>
      <w:r w:rsidRPr="0011286B">
        <w:rPr>
          <w:rStyle w:val="StyleBoldUnderline"/>
        </w:rPr>
        <w:t xml:space="preserve">Collectively the two countries emit more than 40 percent of global carbon pollution, and their actions can influence the level of ambition of other countries to curb their own emissions. </w:t>
      </w:r>
    </w:p>
    <w:p w:rsidR="00B07A4B" w:rsidRDefault="00B07A4B" w:rsidP="00B07A4B">
      <w:pPr>
        <w:rPr>
          <w:rStyle w:val="StyleBoldUnderline"/>
        </w:rPr>
      </w:pPr>
    </w:p>
    <w:p w:rsidR="00B07A4B" w:rsidRDefault="00B07A4B" w:rsidP="00B07A4B">
      <w:pPr>
        <w:rPr>
          <w:rStyle w:val="StyleBoldUnderline"/>
        </w:rPr>
      </w:pPr>
    </w:p>
    <w:p w:rsidR="000105F0" w:rsidRDefault="000105F0" w:rsidP="000105F0">
      <w:pPr>
        <w:pStyle w:val="Heading4"/>
      </w:pPr>
      <w:r w:rsidRPr="000105F0">
        <w:t>Renewables not economically feasible</w:t>
      </w:r>
    </w:p>
    <w:p w:rsidR="000105F0" w:rsidRPr="000105F0" w:rsidRDefault="000105F0" w:rsidP="000105F0">
      <w:r w:rsidRPr="000105F0">
        <w:rPr>
          <w:rStyle w:val="StyleStyleBold12pt"/>
        </w:rPr>
        <w:t>Noon 13</w:t>
      </w:r>
      <w:r>
        <w:t xml:space="preserve"> (Green Energy’s Too Expensive, </w:t>
      </w:r>
      <w:proofErr w:type="spellStart"/>
      <w:r>
        <w:t>Marita</w:t>
      </w:r>
      <w:proofErr w:type="spellEnd"/>
      <w:r>
        <w:t xml:space="preserve"> Noon | Jul 14, 2013, http://finance.townhall.com/columnists/maritanoon/2013/07/14/green-energys-too-expensive-n1640297/page/full)</w:t>
      </w:r>
    </w:p>
    <w:p w:rsidR="000105F0" w:rsidRPr="000105F0" w:rsidRDefault="000105F0" w:rsidP="00902454">
      <w:pPr>
        <w:rPr>
          <w:rStyle w:val="StyleBoldUnderline"/>
        </w:rPr>
      </w:pPr>
      <w:r>
        <w:t xml:space="preserve">Once again, </w:t>
      </w:r>
      <w:r w:rsidRPr="000105F0">
        <w:rPr>
          <w:rStyle w:val="StyleBoldUnderline"/>
        </w:rPr>
        <w:t>the $2.6 billion Cape Wind construction is illustrative of how the overlaps can give the developer more in taxpayer-funded benefits than the project’s actual cost</w:t>
      </w:r>
      <w:r>
        <w:t>. Federal incentives, including a $780 million energy investment credit, a DOE loan guarantee, and accelerated depreciation could be more than $1.3 billion—or more than 50% of the project’s cost. But, this just represents the federal package. Add in state incentives and the combined total could be $4.3 billion—exceeding the projected cost by 167%. Cape Wind claims to create only 50 permanent jobs—which would equal a staggering $86 million per job.</w:t>
      </w:r>
      <w:r w:rsidRPr="000105F0">
        <w:rPr>
          <w:sz w:val="12"/>
        </w:rPr>
        <w:t xml:space="preserve">¶ </w:t>
      </w:r>
      <w:proofErr w:type="gramStart"/>
      <w:r>
        <w:t>But</w:t>
      </w:r>
      <w:proofErr w:type="gramEnd"/>
      <w:r>
        <w:t>, it is not just the money—though in the current constrained fiscal environment, money is a huge consideration. Government agency recommendations and/or policy—including the Advisory Council for Historic Preservation, the Federal Aviation Administration (FAA), the Bureau of Ocean Energy Management, Regulation and Enforcement, and the US Fish and Wildlife Service—had to be overridden or overlooked to prevent “undue burden on the developer” that “could possibly bankrupt them.”</w:t>
      </w:r>
      <w:r w:rsidRPr="000105F0">
        <w:rPr>
          <w:sz w:val="12"/>
        </w:rPr>
        <w:t xml:space="preserve">¶ </w:t>
      </w:r>
      <w:r>
        <w:t>For example, a May 3, 2010, FAA PowerPoint presentation to Eastern Service Area Directors includes a slide titled “Political Implications” which states: “The Secretary of the Interior has approved this project. The Administration is under pressure to promote green energy production. It would be very difficult politically to refuse approval of this project.”</w:t>
      </w:r>
      <w:r w:rsidRPr="000105F0">
        <w:rPr>
          <w:sz w:val="12"/>
        </w:rPr>
        <w:t xml:space="preserve">¶ </w:t>
      </w:r>
      <w:proofErr w:type="gramStart"/>
      <w:r w:rsidRPr="000105F0">
        <w:rPr>
          <w:rStyle w:val="StyleBoldUnderline"/>
        </w:rPr>
        <w:t>While</w:t>
      </w:r>
      <w:proofErr w:type="gramEnd"/>
      <w:r w:rsidRPr="000105F0">
        <w:rPr>
          <w:rStyle w:val="StyleBoldUnderline"/>
        </w:rPr>
        <w:t xml:space="preserve"> this quick overview of the Cape Wind project barely touches the surface issues, it highlights the folly of allocating billions of dollars of state and federal money for green energy projects at the expense of the taxpayers. Any stimulus funds designated for green energy, but not yet “invested,” should be withdrawn; taxpayers should be taken off the hook</w:t>
      </w:r>
      <w:r>
        <w:t>—which is the goal of the Fleming amendment passed on July 10.</w:t>
      </w:r>
      <w:r w:rsidRPr="000105F0">
        <w:rPr>
          <w:sz w:val="12"/>
        </w:rPr>
        <w:t xml:space="preserve">¶ </w:t>
      </w:r>
      <w:r>
        <w:t xml:space="preserve">Too bad these specifics in the 2014 Energy-Water Development appropriations bill are little more than a representation of the different approaches of the parties: one wants to fund more green energy projects and the other wants to cut—which also reflects the division throughout America. Because </w:t>
      </w:r>
      <w:r w:rsidRPr="000105F0">
        <w:rPr>
          <w:rStyle w:val="StyleBoldUnderline"/>
        </w:rPr>
        <w:t>our government is operating on one continuing resolution after another, the appropriations bill is a mere formality.</w:t>
      </w:r>
      <w:r>
        <w:t xml:space="preserve"> As pointed out on June 25, at Georgetown University, President Obama intends to “invest in the clean-energy companies”—despite </w:t>
      </w:r>
      <w:r w:rsidRPr="000105F0">
        <w:rPr>
          <w:rStyle w:val="StyleBoldUnderline"/>
        </w:rPr>
        <w:t xml:space="preserve">the exorbitant financial cost of the projects and economic damages they will cause the public.¶ </w:t>
      </w:r>
    </w:p>
    <w:p w:rsidR="00902454" w:rsidRPr="000105F0" w:rsidRDefault="00902454" w:rsidP="00902454">
      <w:pPr>
        <w:rPr>
          <w:rStyle w:val="StyleBoldUnderline"/>
        </w:rPr>
      </w:pPr>
    </w:p>
    <w:p w:rsidR="00CA5ED3" w:rsidRDefault="00CA5ED3" w:rsidP="00CA5ED3">
      <w:pPr>
        <w:pStyle w:val="Heading4"/>
      </w:pPr>
      <w:r>
        <w:t xml:space="preserve">Russia will not stop emitting means they cannot solve </w:t>
      </w:r>
    </w:p>
    <w:p w:rsidR="00CA5ED3" w:rsidRDefault="00CA5ED3" w:rsidP="00CA5ED3">
      <w:r w:rsidRPr="003270BC">
        <w:rPr>
          <w:rStyle w:val="StyleStyleBold12pt"/>
        </w:rPr>
        <w:t>Reuters 12</w:t>
      </w:r>
      <w:r>
        <w:t xml:space="preserve"> (Russia to set 2020 carbon target that will let emissions rise, Wed Dec 5, 2012 10:44am EST, </w:t>
      </w:r>
      <w:hyperlink r:id="rId12" w:history="1">
        <w:r>
          <w:rPr>
            <w:rStyle w:val="Hyperlink"/>
          </w:rPr>
          <w:t>http://www.reuters.com/article/2012/12/05/climate-talks-russia-idUSL5E8N540M20121205</w:t>
        </w:r>
      </w:hyperlink>
      <w:r>
        <w:t>)</w:t>
      </w:r>
    </w:p>
    <w:p w:rsidR="00902454" w:rsidRDefault="00CA5ED3" w:rsidP="00CA5ED3">
      <w:r>
        <w:t xml:space="preserve"> </w:t>
      </w:r>
      <w:r w:rsidRPr="0086127F">
        <w:rPr>
          <w:rStyle w:val="StyleBoldUnderline"/>
        </w:rPr>
        <w:t>Russia plans to set itself a binding 2020 goal for carbon emissions,</w:t>
      </w:r>
      <w:r>
        <w:t xml:space="preserve"> a top climate change official said on Wednesday - </w:t>
      </w:r>
      <w:r w:rsidRPr="0086127F">
        <w:rPr>
          <w:rStyle w:val="StyleBoldUnderline"/>
        </w:rPr>
        <w:t xml:space="preserve">the only problem is it would allow them to rise.¶ Russia's emissions plunged after the collapse of Soviet-era smokestack industries to 2.21 billion </w:t>
      </w:r>
      <w:proofErr w:type="spellStart"/>
      <w:r w:rsidRPr="0086127F">
        <w:rPr>
          <w:rStyle w:val="StyleBoldUnderline"/>
        </w:rPr>
        <w:t>tonnes</w:t>
      </w:r>
      <w:proofErr w:type="spellEnd"/>
      <w:r w:rsidRPr="0086127F">
        <w:rPr>
          <w:rStyle w:val="StyleBoldUnderline"/>
        </w:rPr>
        <w:t xml:space="preserve"> in 2010</w:t>
      </w:r>
      <w:r>
        <w:t>, or 34 percent below 1990 levels, according to the latest data available from the nation's official statistics.</w:t>
      </w:r>
      <w:r w:rsidRPr="0086127F">
        <w:rPr>
          <w:sz w:val="12"/>
        </w:rPr>
        <w:t xml:space="preserve">¶ </w:t>
      </w:r>
      <w:r>
        <w:t xml:space="preserve">However, </w:t>
      </w:r>
      <w:r w:rsidRPr="0086127F">
        <w:rPr>
          <w:rStyle w:val="StyleBoldUnderline"/>
        </w:rPr>
        <w:t>it is still the world's fourth biggest emitter of greenhouse gases behind China, the United States and India.¶</w:t>
      </w:r>
      <w:r w:rsidRPr="0086127F">
        <w:rPr>
          <w:sz w:val="12"/>
        </w:rPr>
        <w:t xml:space="preserve"> </w:t>
      </w:r>
      <w:r>
        <w:t xml:space="preserve">Alexander </w:t>
      </w:r>
      <w:proofErr w:type="spellStart"/>
      <w:r>
        <w:t>Bedritsky</w:t>
      </w:r>
      <w:proofErr w:type="spellEnd"/>
      <w:r>
        <w:t>, Russia's special envoy for climate change and advisor to President Vladimir Putin, told a news conference on the sidelines of climate talks in Qatar's capital Doha that Moscow had begun work on establishing a legally binding target</w:t>
      </w:r>
      <w:r w:rsidRPr="003270BC">
        <w:rPr>
          <w:rStyle w:val="StyleBoldUnderline"/>
        </w:rPr>
        <w:t xml:space="preserve">.¶ The goal would be in the range of 15-25 percent below 1990 levels by 2020, he said. That would allow a rise from current levels.¶ He did not specify </w:t>
      </w:r>
      <w:r w:rsidRPr="003270BC">
        <w:rPr>
          <w:rStyle w:val="StyleBoldUnderline"/>
        </w:rPr>
        <w:lastRenderedPageBreak/>
        <w:t xml:space="preserve">when it would be signed into law.¶ </w:t>
      </w:r>
      <w:r>
        <w:t xml:space="preserve">At Copenhagen climate talks in 2009, then Russian President Dmitry Medvedev outlined the idea of a similar goal. That proposal was not signed into Russian </w:t>
      </w:r>
      <w:proofErr w:type="gramStart"/>
      <w:r>
        <w:t>law,</w:t>
      </w:r>
      <w:proofErr w:type="gramEnd"/>
      <w:r>
        <w:t xml:space="preserve"> however.</w:t>
      </w:r>
      <w:r w:rsidRPr="0086127F">
        <w:rPr>
          <w:sz w:val="12"/>
        </w:rPr>
        <w:t xml:space="preserve">¶ </w:t>
      </w:r>
      <w:r>
        <w:t xml:space="preserve">Environmental campaigners dismissed the latest target plan. </w:t>
      </w:r>
      <w:r w:rsidRPr="003270BC">
        <w:rPr>
          <w:rStyle w:val="StyleBoldUnderline"/>
        </w:rPr>
        <w:t>"I would say it is fantastically bad,"</w:t>
      </w:r>
      <w:r>
        <w:t xml:space="preserve"> said Vladimir </w:t>
      </w:r>
      <w:proofErr w:type="spellStart"/>
      <w:r>
        <w:t>Slivyak</w:t>
      </w:r>
      <w:proofErr w:type="spellEnd"/>
      <w:r>
        <w:t xml:space="preserve">, co-chairman of </w:t>
      </w:r>
      <w:proofErr w:type="spellStart"/>
      <w:r>
        <w:t>Ecodefense</w:t>
      </w:r>
      <w:proofErr w:type="spellEnd"/>
      <w:r>
        <w:t>, a Russian environmental group which focuses on energy issues.</w:t>
      </w:r>
      <w:r w:rsidRPr="0086127F">
        <w:rPr>
          <w:sz w:val="12"/>
        </w:rPr>
        <w:t xml:space="preserve">¶ </w:t>
      </w:r>
      <w:r>
        <w:t>Russia's emissions fell sharply after the fall of Communism. Under the U.N.'s Kyoto Protocol, its target was not to exceed its level of emissions in 1990 in the period 2008-12.</w:t>
      </w:r>
      <w:r w:rsidRPr="0086127F">
        <w:rPr>
          <w:sz w:val="12"/>
        </w:rPr>
        <w:t xml:space="preserve">¶ </w:t>
      </w:r>
      <w:r>
        <w:t xml:space="preserve">That target was far less stringent than the average 5.2 percent cut demanded of about 35 </w:t>
      </w:r>
      <w:proofErr w:type="spellStart"/>
      <w:r>
        <w:t>industrialised</w:t>
      </w:r>
      <w:proofErr w:type="spellEnd"/>
      <w:r>
        <w:t xml:space="preserve"> nations under the agreement</w:t>
      </w:r>
      <w:r w:rsidRPr="003270BC">
        <w:rPr>
          <w:rStyle w:val="StyleBoldUnderline"/>
        </w:rPr>
        <w:t>.¶ Russia has said it will not sign up to a second U.N. commitment period on greenhouse gas reduction after the first phase of the Kyoto process expires at the end of this year.</w:t>
      </w:r>
    </w:p>
    <w:p w:rsidR="00902454" w:rsidRDefault="00902454" w:rsidP="00902454"/>
    <w:p w:rsidR="00902454" w:rsidRPr="00902454" w:rsidRDefault="00902454" w:rsidP="00902454"/>
    <w:p w:rsidR="00902454" w:rsidRDefault="00902454" w:rsidP="00D17C4E"/>
    <w:p w:rsidR="00902454" w:rsidRDefault="00CA5ED3" w:rsidP="00CA5ED3">
      <w:pPr>
        <w:pStyle w:val="Heading2"/>
      </w:pPr>
      <w:r>
        <w:t>1NC Poverty</w:t>
      </w:r>
    </w:p>
    <w:p w:rsidR="00CA5ED3" w:rsidRDefault="00CA5ED3" w:rsidP="00D17C4E"/>
    <w:p w:rsidR="00CA5ED3" w:rsidRDefault="00CA5ED3" w:rsidP="00CA5ED3">
      <w:pPr>
        <w:pStyle w:val="Heading4"/>
      </w:pPr>
      <w:r>
        <w:t>Poverty has no relationship to terror</w:t>
      </w:r>
    </w:p>
    <w:p w:rsidR="00CA5ED3" w:rsidRDefault="00CA5ED3" w:rsidP="00CA5ED3">
      <w:r w:rsidRPr="001244F7">
        <w:rPr>
          <w:rStyle w:val="StyleStyleBold12pt"/>
        </w:rPr>
        <w:t>Dempsey 02</w:t>
      </w:r>
      <w:r>
        <w:t xml:space="preserve"> (March 21</w:t>
      </w:r>
      <w:r w:rsidRPr="008D4090">
        <w:rPr>
          <w:vertAlign w:val="superscript"/>
        </w:rPr>
        <w:t>st</w:t>
      </w:r>
      <w:r>
        <w:t xml:space="preserve"> 2002, Old Folly in a New Disguise, Nation Building to Combat Terrorism, by Gary T. Dempsey </w:t>
      </w:r>
      <w:hyperlink r:id="rId13" w:history="1">
        <w:r w:rsidRPr="008D4090">
          <w:rPr>
            <w:color w:val="0000FF"/>
            <w:u w:val="single"/>
          </w:rPr>
          <w:t>http://www.cato.org/sites/cato.org/files/pubs/pdf/pa429.pdf</w:t>
        </w:r>
      </w:hyperlink>
      <w:r>
        <w:t>)</w:t>
      </w:r>
    </w:p>
    <w:p w:rsidR="00CA5ED3" w:rsidRDefault="00CA5ED3" w:rsidP="00CA5ED3">
      <w:r>
        <w:t>Do Poverty and Ignorance Cause Terrorism</w:t>
      </w:r>
      <w:proofErr w:type="gramStart"/>
      <w:r>
        <w:t>?</w:t>
      </w:r>
      <w:r w:rsidRPr="008D4090">
        <w:rPr>
          <w:sz w:val="12"/>
        </w:rPr>
        <w:t>¶</w:t>
      </w:r>
      <w:proofErr w:type="gramEnd"/>
      <w:r w:rsidRPr="008D4090">
        <w:rPr>
          <w:sz w:val="12"/>
        </w:rPr>
        <w:t xml:space="preserve"> </w:t>
      </w:r>
      <w:r>
        <w:t>Hardly a day goes by without a politician or</w:t>
      </w:r>
      <w:r w:rsidRPr="008D4090">
        <w:rPr>
          <w:sz w:val="12"/>
        </w:rPr>
        <w:t xml:space="preserve">¶ </w:t>
      </w:r>
      <w:r>
        <w:t>expert proposing more foreign aid or support</w:t>
      </w:r>
      <w:r w:rsidRPr="008D4090">
        <w:rPr>
          <w:sz w:val="12"/>
        </w:rPr>
        <w:t xml:space="preserve">¶ </w:t>
      </w:r>
      <w:r>
        <w:t>for education as a cure for terrorism. “The</w:t>
      </w:r>
      <w:r w:rsidRPr="008D4090">
        <w:rPr>
          <w:sz w:val="12"/>
        </w:rPr>
        <w:t xml:space="preserve">¶ </w:t>
      </w:r>
      <w:r>
        <w:t>dragon’s teeth are planted in the fertile soil of</w:t>
      </w:r>
      <w:r w:rsidRPr="008D4090">
        <w:rPr>
          <w:sz w:val="12"/>
        </w:rPr>
        <w:t xml:space="preserve">¶ </w:t>
      </w:r>
      <w:r>
        <w:t>. . . poverty and deprivation,” British prime</w:t>
      </w:r>
      <w:r w:rsidRPr="008D4090">
        <w:rPr>
          <w:sz w:val="12"/>
        </w:rPr>
        <w:t xml:space="preserve">¶ </w:t>
      </w:r>
      <w:r>
        <w:t>minister Tony Blair tells us, so foreign assistance efforts must be ramped up around the</w:t>
      </w:r>
      <w:r w:rsidRPr="008D4090">
        <w:rPr>
          <w:sz w:val="12"/>
        </w:rPr>
        <w:t xml:space="preserve">¶ </w:t>
      </w:r>
      <w:r>
        <w:t>world because that will reduce the terrorist</w:t>
      </w:r>
      <w:r w:rsidRPr="008D4090">
        <w:rPr>
          <w:sz w:val="12"/>
        </w:rPr>
        <w:t xml:space="preserve">¶ </w:t>
      </w:r>
      <w:r>
        <w:t>threat.16 Jessica Stern, a Harvard University lecturer on terrorism, proclaims, “We have a</w:t>
      </w:r>
      <w:r w:rsidRPr="008D4090">
        <w:rPr>
          <w:sz w:val="12"/>
        </w:rPr>
        <w:t xml:space="preserve">¶ </w:t>
      </w:r>
      <w:r>
        <w:t>stake in the welfare of other peoples and need</w:t>
      </w:r>
      <w:r w:rsidRPr="008D4090">
        <w:rPr>
          <w:sz w:val="12"/>
        </w:rPr>
        <w:t xml:space="preserve">¶ </w:t>
      </w:r>
      <w:r>
        <w:t>to devote a much higher priority to health,</w:t>
      </w:r>
      <w:r w:rsidRPr="008D4090">
        <w:rPr>
          <w:sz w:val="12"/>
        </w:rPr>
        <w:t xml:space="preserve">¶ </w:t>
      </w:r>
      <w:r>
        <w:t>education, and economic development, or</w:t>
      </w:r>
      <w:r w:rsidRPr="008D4090">
        <w:rPr>
          <w:sz w:val="12"/>
        </w:rPr>
        <w:t xml:space="preserve">¶ </w:t>
      </w:r>
      <w:r>
        <w:t xml:space="preserve">new </w:t>
      </w:r>
      <w:proofErr w:type="spellStart"/>
      <w:r>
        <w:t>Osamas</w:t>
      </w:r>
      <w:proofErr w:type="spellEnd"/>
      <w:r>
        <w:t xml:space="preserve"> will continue to arise.”17 Her clear</w:t>
      </w:r>
      <w:r w:rsidRPr="008D4090">
        <w:rPr>
          <w:sz w:val="12"/>
        </w:rPr>
        <w:t xml:space="preserve">¶ </w:t>
      </w:r>
      <w:r>
        <w:t>implication: if these issues are adequately</w:t>
      </w:r>
      <w:r w:rsidRPr="008D4090">
        <w:rPr>
          <w:sz w:val="12"/>
        </w:rPr>
        <w:t xml:space="preserve">¶ </w:t>
      </w:r>
      <w:r>
        <w:t>addressed, the terrorist threat will be reduced</w:t>
      </w:r>
      <w:r w:rsidRPr="008D4090">
        <w:rPr>
          <w:sz w:val="12"/>
        </w:rPr>
        <w:t xml:space="preserve">¶ </w:t>
      </w:r>
      <w:r>
        <w:t>or eliminated.</w:t>
      </w:r>
      <w:r w:rsidRPr="008D4090">
        <w:rPr>
          <w:sz w:val="12"/>
        </w:rPr>
        <w:t xml:space="preserve">¶ </w:t>
      </w:r>
      <w:proofErr w:type="gramStart"/>
      <w:r>
        <w:t>That</w:t>
      </w:r>
      <w:proofErr w:type="gramEnd"/>
      <w:r>
        <w:t xml:space="preserve"> line of reasoning, however, makes several false assumptions about the root causes of</w:t>
      </w:r>
      <w:r w:rsidRPr="008D4090">
        <w:rPr>
          <w:sz w:val="12"/>
        </w:rPr>
        <w:t xml:space="preserve">¶ </w:t>
      </w:r>
      <w:r>
        <w:t xml:space="preserve">terrorism. For starters, </w:t>
      </w:r>
      <w:r w:rsidRPr="001244F7">
        <w:rPr>
          <w:rStyle w:val="StyleBoldUnderline"/>
        </w:rPr>
        <w:t>no evidence links¶ poverty</w:t>
      </w:r>
      <w:r>
        <w:t xml:space="preserve"> and ignorance </w:t>
      </w:r>
      <w:r w:rsidRPr="001244F7">
        <w:rPr>
          <w:rStyle w:val="StyleBoldUnderline"/>
        </w:rPr>
        <w:t>to the</w:t>
      </w:r>
      <w:r>
        <w:t xml:space="preserve"> present </w:t>
      </w:r>
      <w:r w:rsidRPr="001244F7">
        <w:rPr>
          <w:rStyle w:val="StyleBoldUnderline"/>
        </w:rPr>
        <w:t>terrorist¶ challenge faced by the United States</w:t>
      </w:r>
      <w:r>
        <w:t>. Bin</w:t>
      </w:r>
      <w:r w:rsidRPr="008D4090">
        <w:rPr>
          <w:sz w:val="12"/>
        </w:rPr>
        <w:t xml:space="preserve">¶ </w:t>
      </w:r>
      <w:r>
        <w:t>Laden is a multimillionaire, and the hijackers</w:t>
      </w:r>
      <w:r w:rsidRPr="008D4090">
        <w:rPr>
          <w:sz w:val="12"/>
        </w:rPr>
        <w:t xml:space="preserve">¶ </w:t>
      </w:r>
      <w:r>
        <w:t>who flew fully fueled jetliners into the World</w:t>
      </w:r>
      <w:r w:rsidRPr="008D4090">
        <w:rPr>
          <w:sz w:val="12"/>
        </w:rPr>
        <w:t xml:space="preserve">¶ </w:t>
      </w:r>
      <w:r>
        <w:t>Trade Center and the Pentagon on September</w:t>
      </w:r>
      <w:r w:rsidRPr="008D4090">
        <w:rPr>
          <w:sz w:val="12"/>
        </w:rPr>
        <w:t xml:space="preserve">¶ </w:t>
      </w:r>
      <w:r>
        <w:t xml:space="preserve">11 were highly educated and well off. </w:t>
      </w:r>
      <w:r w:rsidRPr="001244F7">
        <w:rPr>
          <w:rStyle w:val="StyleBoldUnderline"/>
        </w:rPr>
        <w:t>Bin¶ Laden</w:t>
      </w:r>
      <w:r>
        <w:t xml:space="preserve">, moreover, </w:t>
      </w:r>
      <w:r w:rsidRPr="001244F7">
        <w:rPr>
          <w:rStyle w:val="StyleBoldUnderline"/>
        </w:rPr>
        <w:t>has never claimed that he¶ acts on behalf of the poor and the illiterate, or¶ that his goal is to redress the disparities¶ between rich and poor countries. His goal is to¶ eliminate opposition and gain power</w:t>
      </w:r>
      <w:r>
        <w:t>.</w:t>
      </w:r>
      <w:r w:rsidRPr="008D4090">
        <w:rPr>
          <w:sz w:val="12"/>
        </w:rPr>
        <w:t xml:space="preserve">¶ </w:t>
      </w:r>
      <w:proofErr w:type="gramStart"/>
      <w:r>
        <w:t>The</w:t>
      </w:r>
      <w:proofErr w:type="gramEnd"/>
      <w:r>
        <w:t xml:space="preserve"> “root causes” explanation is flawed for</w:t>
      </w:r>
      <w:r w:rsidRPr="008D4090">
        <w:rPr>
          <w:sz w:val="12"/>
        </w:rPr>
        <w:t xml:space="preserve">¶ </w:t>
      </w:r>
      <w:r>
        <w:t xml:space="preserve">another reason: </w:t>
      </w:r>
      <w:r w:rsidRPr="001244F7">
        <w:rPr>
          <w:rStyle w:val="StyleBoldUnderline"/>
        </w:rPr>
        <w:t>Poverty can exist without terrorism, as it did during the Great Depression¶ and does today in most of sub-Saharan Africa.¶</w:t>
      </w:r>
      <w:r w:rsidRPr="008D4090">
        <w:rPr>
          <w:sz w:val="12"/>
        </w:rPr>
        <w:t xml:space="preserve"> </w:t>
      </w:r>
      <w:r w:rsidRPr="001244F7">
        <w:rPr>
          <w:rStyle w:val="StyleBoldUnderline"/>
        </w:rPr>
        <w:t>And terrorism can thrive without poverty. In¶ fact, left-wing terrorists</w:t>
      </w:r>
      <w:r>
        <w:t>, such as the German</w:t>
      </w:r>
      <w:r w:rsidRPr="008D4090">
        <w:rPr>
          <w:sz w:val="12"/>
        </w:rPr>
        <w:t xml:space="preserve">¶ </w:t>
      </w:r>
      <w:proofErr w:type="spellStart"/>
      <w:r>
        <w:t>Baader-Meinhoff</w:t>
      </w:r>
      <w:proofErr w:type="spellEnd"/>
      <w:r>
        <w:t xml:space="preserve"> gang and the Italian Red</w:t>
      </w:r>
      <w:r w:rsidRPr="008D4090">
        <w:rPr>
          <w:sz w:val="12"/>
        </w:rPr>
        <w:t xml:space="preserve">¶ </w:t>
      </w:r>
      <w:r>
        <w:t xml:space="preserve">Brigade, during the 1970s and 1980s </w:t>
      </w:r>
      <w:r w:rsidRPr="001244F7">
        <w:rPr>
          <w:rStyle w:val="StyleBoldUnderline"/>
        </w:rPr>
        <w:t>were¶ overwhelmingly middle class</w:t>
      </w:r>
      <w:r>
        <w:t>, and 15 of the 19</w:t>
      </w:r>
      <w:r w:rsidRPr="008D4090">
        <w:rPr>
          <w:sz w:val="12"/>
        </w:rPr>
        <w:t xml:space="preserve">¶ </w:t>
      </w:r>
      <w:r>
        <w:t>September 11 hijackers were from Saudi</w:t>
      </w:r>
      <w:r w:rsidRPr="008D4090">
        <w:rPr>
          <w:sz w:val="12"/>
        </w:rPr>
        <w:t xml:space="preserve">¶ </w:t>
      </w:r>
      <w:r>
        <w:t>Arabia, an exceptionally rich country.18 If the</w:t>
      </w:r>
      <w:r w:rsidRPr="008D4090">
        <w:rPr>
          <w:sz w:val="12"/>
        </w:rPr>
        <w:t xml:space="preserve">¶ </w:t>
      </w:r>
      <w:r>
        <w:t>view that poverty and ignorance cause terrorism were correct, then Saudis would be some</w:t>
      </w:r>
      <w:r w:rsidRPr="008D4090">
        <w:rPr>
          <w:sz w:val="12"/>
        </w:rPr>
        <w:t xml:space="preserve">¶ </w:t>
      </w:r>
      <w:r>
        <w:t>of the most peaceful people on earth. Instead,</w:t>
      </w:r>
      <w:r w:rsidRPr="008D4090">
        <w:rPr>
          <w:sz w:val="12"/>
        </w:rPr>
        <w:t xml:space="preserve">¶ </w:t>
      </w:r>
      <w:r>
        <w:t>Saudi Arabia is a top breeding ground for terrorists.19 In fact, a recent survey of educated</w:t>
      </w:r>
      <w:r w:rsidRPr="008D4090">
        <w:rPr>
          <w:sz w:val="12"/>
        </w:rPr>
        <w:t xml:space="preserve">¶ </w:t>
      </w:r>
      <w:r>
        <w:t>Saudis between the ages of 25 and 41 found</w:t>
      </w:r>
      <w:r w:rsidRPr="008D4090">
        <w:rPr>
          <w:sz w:val="12"/>
        </w:rPr>
        <w:t xml:space="preserve">¶ </w:t>
      </w:r>
      <w:r>
        <w:t>that 95 percent of them “had sympathy for the</w:t>
      </w:r>
      <w:r w:rsidRPr="008D4090">
        <w:rPr>
          <w:sz w:val="12"/>
        </w:rPr>
        <w:t xml:space="preserve">¶ </w:t>
      </w:r>
      <w:r>
        <w:t>cause of . . . Osama bin Laden.”</w:t>
      </w:r>
      <w:proofErr w:type="gramStart"/>
      <w:r>
        <w:t>20</w:t>
      </w:r>
      <w:r w:rsidRPr="008D4090">
        <w:rPr>
          <w:sz w:val="12"/>
        </w:rPr>
        <w:t xml:space="preserve">¶ </w:t>
      </w:r>
      <w:r>
        <w:t xml:space="preserve">Moreover, </w:t>
      </w:r>
      <w:r w:rsidRPr="00846D9A">
        <w:rPr>
          <w:rStyle w:val="StyleBoldUnderline"/>
        </w:rPr>
        <w:t>if there were any truth to the¶ idea that poverty and ignorance are the root¶ causes of terrorism, one would also expect¶ terrorism to rise in countries during periods¶ of economic hardship and fall during boom¶ times</w:t>
      </w:r>
      <w:r>
        <w:t>.</w:t>
      </w:r>
      <w:proofErr w:type="gramEnd"/>
      <w:r>
        <w:t xml:space="preserve"> </w:t>
      </w:r>
      <w:r w:rsidRPr="00846D9A">
        <w:rPr>
          <w:rStyle w:val="StyleBoldUnderline"/>
        </w:rPr>
        <w:t>“In fact, the opposite tends to hold,”</w:t>
      </w:r>
      <w:r w:rsidRPr="008D4090">
        <w:rPr>
          <w:sz w:val="12"/>
        </w:rPr>
        <w:t xml:space="preserve">¶ </w:t>
      </w:r>
      <w:r>
        <w:t>says Alan Krueger, professor of economics</w:t>
      </w:r>
      <w:r w:rsidRPr="008D4090">
        <w:rPr>
          <w:sz w:val="12"/>
        </w:rPr>
        <w:t xml:space="preserve">¶ </w:t>
      </w:r>
      <w:r>
        <w:t>and public affairs at Princeton University.</w:t>
      </w:r>
      <w:r w:rsidRPr="008D4090">
        <w:rPr>
          <w:sz w:val="12"/>
        </w:rPr>
        <w:t xml:space="preserve">¶ </w:t>
      </w:r>
      <w:r>
        <w:t>The academic evidence on terrorists “suggests that the common stereotype that they</w:t>
      </w:r>
      <w:r w:rsidRPr="008D4090">
        <w:rPr>
          <w:sz w:val="12"/>
        </w:rPr>
        <w:t xml:space="preserve">¶ </w:t>
      </w:r>
      <w:r>
        <w:t>come from the ranks of the most uneducated</w:t>
      </w:r>
      <w:r w:rsidRPr="008D4090">
        <w:rPr>
          <w:sz w:val="12"/>
        </w:rPr>
        <w:t xml:space="preserve">¶ </w:t>
      </w:r>
      <w:r>
        <w:t>and economically deprived is a myth.”21</w:t>
      </w:r>
      <w:r w:rsidRPr="008D4090">
        <w:rPr>
          <w:sz w:val="12"/>
        </w:rPr>
        <w:t xml:space="preserve">¶ </w:t>
      </w:r>
      <w:proofErr w:type="gramStart"/>
      <w:r>
        <w:t>Indeed</w:t>
      </w:r>
      <w:proofErr w:type="gramEnd"/>
      <w:r>
        <w:t>, consider the research of United</w:t>
      </w:r>
      <w:r w:rsidRPr="008D4090">
        <w:rPr>
          <w:sz w:val="12"/>
        </w:rPr>
        <w:t xml:space="preserve">¶ </w:t>
      </w:r>
      <w:r>
        <w:t xml:space="preserve">Nations relief worker </w:t>
      </w:r>
      <w:proofErr w:type="spellStart"/>
      <w:r>
        <w:t>Nasra</w:t>
      </w:r>
      <w:proofErr w:type="spellEnd"/>
      <w:r>
        <w:t xml:space="preserve"> Hassan. From</w:t>
      </w:r>
      <w:r w:rsidRPr="008D4090">
        <w:rPr>
          <w:sz w:val="12"/>
        </w:rPr>
        <w:t xml:space="preserve">¶ </w:t>
      </w:r>
      <w:r>
        <w:t>1996 to 1999 she interviewed nearly 250 people involved in terrorist attacks, including</w:t>
      </w:r>
      <w:r w:rsidRPr="008D4090">
        <w:rPr>
          <w:sz w:val="12"/>
        </w:rPr>
        <w:t xml:space="preserve">¶ </w:t>
      </w:r>
      <w:r>
        <w:t>failed bombers, families of deceased</w:t>
      </w:r>
      <w:r w:rsidRPr="008D4090">
        <w:rPr>
          <w:sz w:val="12"/>
        </w:rPr>
        <w:t xml:space="preserve">¶ </w:t>
      </w:r>
      <w:r>
        <w:t>bombers, and trainers. Her conclusion, as</w:t>
      </w:r>
      <w:r w:rsidRPr="008D4090">
        <w:rPr>
          <w:sz w:val="12"/>
        </w:rPr>
        <w:t xml:space="preserve">¶ </w:t>
      </w:r>
      <w:r>
        <w:t>reported by Krueger: “None of them were</w:t>
      </w:r>
      <w:r w:rsidRPr="008D4090">
        <w:rPr>
          <w:sz w:val="12"/>
        </w:rPr>
        <w:t xml:space="preserve">¶ </w:t>
      </w:r>
      <w:r>
        <w:t>uneducated, desperately poor, simple-minded, or depressed.”22</w:t>
      </w:r>
      <w:r w:rsidRPr="008D4090">
        <w:rPr>
          <w:sz w:val="12"/>
        </w:rPr>
        <w:t xml:space="preserve">¶ </w:t>
      </w:r>
      <w:r>
        <w:t xml:space="preserve">Professor Ariel </w:t>
      </w:r>
      <w:proofErr w:type="spellStart"/>
      <w:r>
        <w:t>Merari</w:t>
      </w:r>
      <w:proofErr w:type="spellEnd"/>
      <w:r>
        <w:t>, director of the</w:t>
      </w:r>
      <w:r w:rsidRPr="008D4090">
        <w:rPr>
          <w:sz w:val="12"/>
        </w:rPr>
        <w:t xml:space="preserve">¶ </w:t>
      </w:r>
      <w:r>
        <w:t>Political Violence Research Center at Tel Aviv</w:t>
      </w:r>
      <w:r w:rsidRPr="008D4090">
        <w:rPr>
          <w:sz w:val="12"/>
        </w:rPr>
        <w:t xml:space="preserve">¶ </w:t>
      </w:r>
      <w:r>
        <w:t>University, agrees: “</w:t>
      </w:r>
      <w:r w:rsidRPr="00846D9A">
        <w:rPr>
          <w:rStyle w:val="StyleBoldUnderline"/>
        </w:rPr>
        <w:t>All information that I have¶ also indicates that there is no connection¶ between socioeconomic indicators and involvement in militant/terrorist activity in general¶ and in suicide attacks</w:t>
      </w:r>
      <w:r>
        <w:t xml:space="preserve"> in particular, at least as</w:t>
      </w:r>
      <w:r w:rsidRPr="008D4090">
        <w:rPr>
          <w:sz w:val="12"/>
        </w:rPr>
        <w:t xml:space="preserve">¶ </w:t>
      </w:r>
      <w:r>
        <w:t>much as the Palestinian case is concerned.”23</w:t>
      </w:r>
      <w:r w:rsidRPr="008D4090">
        <w:rPr>
          <w:sz w:val="12"/>
        </w:rPr>
        <w:t xml:space="preserve">¶ </w:t>
      </w:r>
      <w:r>
        <w:t xml:space="preserve">Similarly, Egyptian social scientist </w:t>
      </w:r>
      <w:proofErr w:type="spellStart"/>
      <w:r>
        <w:t>Saad</w:t>
      </w:r>
      <w:proofErr w:type="spellEnd"/>
      <w:r w:rsidRPr="008D4090">
        <w:rPr>
          <w:sz w:val="12"/>
        </w:rPr>
        <w:t xml:space="preserve">¶ </w:t>
      </w:r>
      <w:proofErr w:type="spellStart"/>
      <w:r>
        <w:t>Eddin</w:t>
      </w:r>
      <w:proofErr w:type="spellEnd"/>
      <w:r>
        <w:t xml:space="preserve"> Ibrahim has found that followers of</w:t>
      </w:r>
      <w:r w:rsidRPr="008D4090">
        <w:rPr>
          <w:sz w:val="12"/>
        </w:rPr>
        <w:t xml:space="preserve">¶ </w:t>
      </w:r>
      <w:r>
        <w:t>militant Islam in his country tend not to be</w:t>
      </w:r>
      <w:r w:rsidRPr="008D4090">
        <w:rPr>
          <w:sz w:val="12"/>
        </w:rPr>
        <w:t xml:space="preserve">¶ </w:t>
      </w:r>
      <w:r>
        <w:t>children of poverty and ignorance. After interviewing several of them serving time in</w:t>
      </w:r>
      <w:r w:rsidRPr="008D4090">
        <w:rPr>
          <w:sz w:val="12"/>
        </w:rPr>
        <w:t xml:space="preserve">¶ </w:t>
      </w:r>
      <w:r>
        <w:t>Egyptian prisons, he discovered that the typical member is “young (early twenties), of rural</w:t>
      </w:r>
      <w:r w:rsidRPr="008D4090">
        <w:rPr>
          <w:sz w:val="12"/>
        </w:rPr>
        <w:t xml:space="preserve">¶ </w:t>
      </w:r>
      <w:r>
        <w:t>or small-town background, from the middle</w:t>
      </w:r>
      <w:r w:rsidRPr="008D4090">
        <w:rPr>
          <w:sz w:val="12"/>
        </w:rPr>
        <w:t xml:space="preserve">¶ </w:t>
      </w:r>
      <w:r>
        <w:t xml:space="preserve">or lower-middle </w:t>
      </w:r>
      <w:r>
        <w:lastRenderedPageBreak/>
        <w:t>class, with high achievement</w:t>
      </w:r>
      <w:r w:rsidRPr="008D4090">
        <w:rPr>
          <w:sz w:val="12"/>
        </w:rPr>
        <w:t xml:space="preserve">¶ </w:t>
      </w:r>
      <w:r>
        <w:t>and motivation, upwardly mobile, with science or engineering education, and from a</w:t>
      </w:r>
      <w:r w:rsidRPr="008D4090">
        <w:rPr>
          <w:sz w:val="12"/>
        </w:rPr>
        <w:t xml:space="preserve">¶ </w:t>
      </w:r>
      <w:r>
        <w:t>normally cohesive family.” In short, Ibrahim</w:t>
      </w:r>
      <w:r w:rsidRPr="008D4090">
        <w:rPr>
          <w:sz w:val="12"/>
        </w:rPr>
        <w:t xml:space="preserve">¶ </w:t>
      </w:r>
      <w:r>
        <w:t>found that these individuals were “significantly above average in their generation” and</w:t>
      </w:r>
      <w:r w:rsidRPr="008D4090">
        <w:rPr>
          <w:sz w:val="12"/>
        </w:rPr>
        <w:t xml:space="preserve">¶ </w:t>
      </w:r>
      <w:r>
        <w:t>otherwise “ideal or model young Egyptians.”24</w:t>
      </w:r>
      <w:r w:rsidRPr="008D4090">
        <w:rPr>
          <w:sz w:val="12"/>
        </w:rPr>
        <w:t xml:space="preserve">¶ </w:t>
      </w:r>
      <w:proofErr w:type="gramStart"/>
      <w:r>
        <w:t>In</w:t>
      </w:r>
      <w:proofErr w:type="gramEnd"/>
      <w:r>
        <w:t xml:space="preserve"> a subsequent study, he found that 21 of 34</w:t>
      </w:r>
      <w:r w:rsidRPr="008D4090">
        <w:rPr>
          <w:sz w:val="12"/>
        </w:rPr>
        <w:t xml:space="preserve">¶ </w:t>
      </w:r>
      <w:r>
        <w:t>members of the militant At-</w:t>
      </w:r>
      <w:proofErr w:type="spellStart"/>
      <w:r>
        <w:t>Takfir</w:t>
      </w:r>
      <w:proofErr w:type="spellEnd"/>
      <w:r>
        <w:t xml:space="preserve"> </w:t>
      </w:r>
      <w:proofErr w:type="spellStart"/>
      <w:r>
        <w:t>w’al-Hijra</w:t>
      </w:r>
      <w:proofErr w:type="spellEnd"/>
      <w:r w:rsidRPr="008D4090">
        <w:rPr>
          <w:sz w:val="12"/>
        </w:rPr>
        <w:t xml:space="preserve">¶ </w:t>
      </w:r>
      <w:r>
        <w:t>group in Egypt had fathers who were not</w:t>
      </w:r>
      <w:r w:rsidRPr="008D4090">
        <w:rPr>
          <w:sz w:val="12"/>
        </w:rPr>
        <w:t xml:space="preserve">¶ </w:t>
      </w:r>
      <w:r>
        <w:t>4</w:t>
      </w:r>
      <w:r w:rsidRPr="008D4090">
        <w:rPr>
          <w:sz w:val="12"/>
        </w:rPr>
        <w:t xml:space="preserve">¶ </w:t>
      </w:r>
      <w:r>
        <w:t>No evidence links</w:t>
      </w:r>
      <w:r w:rsidRPr="008D4090">
        <w:rPr>
          <w:sz w:val="12"/>
        </w:rPr>
        <w:t xml:space="preserve">¶ </w:t>
      </w:r>
      <w:r>
        <w:t xml:space="preserve">poverty and </w:t>
      </w:r>
      <w:r w:rsidRPr="008D4090">
        <w:rPr>
          <w:sz w:val="12"/>
        </w:rPr>
        <w:t xml:space="preserve">¶ </w:t>
      </w:r>
      <w:r>
        <w:t xml:space="preserve">ignorance to the </w:t>
      </w:r>
      <w:r w:rsidRPr="008D4090">
        <w:rPr>
          <w:sz w:val="12"/>
        </w:rPr>
        <w:t xml:space="preserve">¶ </w:t>
      </w:r>
      <w:r>
        <w:t>present terrorist</w:t>
      </w:r>
      <w:r w:rsidRPr="008D4090">
        <w:rPr>
          <w:sz w:val="12"/>
        </w:rPr>
        <w:t xml:space="preserve">¶ </w:t>
      </w:r>
      <w:r>
        <w:t>challenge faced by</w:t>
      </w:r>
      <w:r w:rsidRPr="008D4090">
        <w:rPr>
          <w:sz w:val="12"/>
        </w:rPr>
        <w:t xml:space="preserve">¶ </w:t>
      </w:r>
      <w:r>
        <w:t>the United States.</w:t>
      </w:r>
    </w:p>
    <w:p w:rsidR="00CA5ED3" w:rsidRDefault="00CA5ED3" w:rsidP="00CA5ED3"/>
    <w:p w:rsidR="00CA5ED3" w:rsidRDefault="00CA5ED3" w:rsidP="00CA5ED3">
      <w:pPr>
        <w:pStyle w:val="Heading4"/>
      </w:pPr>
      <w:r>
        <w:t xml:space="preserve">Mexican poverty increasing </w:t>
      </w:r>
    </w:p>
    <w:p w:rsidR="00CA5ED3" w:rsidRDefault="00CA5ED3" w:rsidP="00CA5ED3">
      <w:r w:rsidRPr="001244F7">
        <w:rPr>
          <w:rStyle w:val="StyleStyleBold12pt"/>
        </w:rPr>
        <w:t>Thomson 13</w:t>
      </w:r>
      <w:r>
        <w:t xml:space="preserve"> (March 14, 2013 6:32 pm, Poverty decreases sharply in developing world</w:t>
      </w:r>
    </w:p>
    <w:p w:rsidR="00CA5ED3" w:rsidRDefault="00CA5ED3" w:rsidP="00CA5ED3">
      <w:r>
        <w:t xml:space="preserve">By Adam Thomson in Mexico City, </w:t>
      </w:r>
      <w:hyperlink r:id="rId14" w:anchor="axzz2ZuteAGO3" w:history="1">
        <w:r w:rsidRPr="00690983">
          <w:rPr>
            <w:color w:val="0000FF"/>
            <w:u w:val="single"/>
          </w:rPr>
          <w:t>http://www.ft.com/intl/cms/s/0/6d7a1c52-8cc5-11e2-8ee0-00144feabdc0.html#axzz2ZuteAGO3</w:t>
        </w:r>
      </w:hyperlink>
      <w:r>
        <w:t>)</w:t>
      </w:r>
    </w:p>
    <w:p w:rsidR="00CA5ED3" w:rsidRDefault="00CA5ED3" w:rsidP="00CA5ED3">
      <w:r>
        <w:t>Up to 80 per cent of the world’s middle classes will live in developing countries by 2030 thanks to surprising recent gains in poverty reduction, according to a United Nations report published on Thursday.</w:t>
      </w:r>
      <w:r w:rsidRPr="008D4090">
        <w:rPr>
          <w:sz w:val="12"/>
        </w:rPr>
        <w:t xml:space="preserve">¶ </w:t>
      </w:r>
      <w:r>
        <w:t>“Never in history have the living conditions and prospects of so many people changed so dramatically and so fast,” concludes the UN’s latest Development Report. “The world is witnessing an epochal ‘global rebalancing’</w:t>
      </w:r>
      <w:r w:rsidRPr="00846D9A">
        <w:rPr>
          <w:rStyle w:val="StyleBoldUnderline"/>
        </w:rPr>
        <w:t>.”¶ This year’s report, launched in Mexico City, says higher economic growth in at least 40 developing countries has helped lift hundreds of millions of people from poverty, and pushed billions more into a new global middle class</w:t>
      </w:r>
      <w:r>
        <w:t>.</w:t>
      </w:r>
      <w:r w:rsidRPr="008D4090">
        <w:rPr>
          <w:sz w:val="12"/>
        </w:rPr>
        <w:t xml:space="preserve">¶ </w:t>
      </w:r>
      <w:r>
        <w:t xml:space="preserve">In an interview with the Financial Times, Helen Clark, UN Development </w:t>
      </w:r>
      <w:proofErr w:type="spellStart"/>
      <w:r>
        <w:t>Programme</w:t>
      </w:r>
      <w:proofErr w:type="spellEnd"/>
      <w:r>
        <w:t xml:space="preserve"> administrator, called such progress an “incredible success of emerging markets”, praising them for accompanying faster rates of economic growth with pragmatic policies to help the poor.</w:t>
      </w:r>
      <w:r w:rsidRPr="008D4090">
        <w:rPr>
          <w:sz w:val="12"/>
        </w:rPr>
        <w:t xml:space="preserve">¶ </w:t>
      </w:r>
      <w:r>
        <w:t xml:space="preserve">“These countries opened up to foreign direct investment and </w:t>
      </w:r>
      <w:proofErr w:type="spellStart"/>
      <w:r>
        <w:t>prioritised</w:t>
      </w:r>
      <w:proofErr w:type="spellEnd"/>
      <w:r>
        <w:t xml:space="preserve"> infrastructure but also invested in their people,” she said. “They targeted education and health, and put social floors in place.”</w:t>
      </w:r>
      <w:r w:rsidRPr="008D4090">
        <w:rPr>
          <w:sz w:val="12"/>
        </w:rPr>
        <w:t xml:space="preserve">¶ </w:t>
      </w:r>
      <w:r>
        <w:t>Underpinning the improvements in the human development index (HDI) was rapid growth in countries such as China, India and Brazil, with China and India having doubled per capita economic output in less than 20 years</w:t>
      </w:r>
      <w:r w:rsidRPr="00846D9A">
        <w:rPr>
          <w:rStyle w:val="StyleBoldUnderline"/>
        </w:rPr>
        <w:t xml:space="preserve">.¶ But the study stressed that growth and improvements in HDI spread far beyond the four </w:t>
      </w:r>
      <w:proofErr w:type="spellStart"/>
      <w:r w:rsidRPr="00846D9A">
        <w:rPr>
          <w:rStyle w:val="StyleBoldUnderline"/>
        </w:rPr>
        <w:t>Bric</w:t>
      </w:r>
      <w:proofErr w:type="spellEnd"/>
      <w:r w:rsidRPr="00846D9A">
        <w:rPr>
          <w:rStyle w:val="StyleBoldUnderline"/>
        </w:rPr>
        <w:t xml:space="preserve"> countries of Brazil, Russia, India and China, and included at least 40 countries that had accompanied greater economic dynamism with effective poverty-reduction policies</w:t>
      </w:r>
      <w:r>
        <w:t>.</w:t>
      </w:r>
      <w:r w:rsidRPr="008D4090">
        <w:rPr>
          <w:sz w:val="12"/>
        </w:rPr>
        <w:t xml:space="preserve">¶ </w:t>
      </w:r>
      <w:r>
        <w:t>Afghanistan, Sierra Leone, Ethiopia, Rwanda and Angola were among 14 countries that have recorded gains in HDI of more than 2 per cent a year since 2000.</w:t>
      </w:r>
      <w:r w:rsidRPr="008D4090">
        <w:rPr>
          <w:sz w:val="12"/>
        </w:rPr>
        <w:t xml:space="preserve">¶ </w:t>
      </w:r>
      <w:r>
        <w:t>Partly as a result, the report found that worldwide extreme income poverty has plunged from 43 per cent in 1990 to just 22 per cent in 2008, including more than 500m being lifted out of poverty in China alone.</w:t>
      </w:r>
      <w:r w:rsidRPr="008D4090">
        <w:rPr>
          <w:sz w:val="12"/>
        </w:rPr>
        <w:t xml:space="preserve">¶ </w:t>
      </w:r>
      <w:r>
        <w:t>The report stated that such gains had already helped the world achieve the main poverty eradication goal of the so-called Millennium Development Goals, which called for the share of people living on less than $1.25 a day to be cut by half from 1990 to 2015.</w:t>
      </w:r>
      <w:r w:rsidRPr="008D4090">
        <w:rPr>
          <w:sz w:val="12"/>
        </w:rPr>
        <w:t xml:space="preserve">¶ </w:t>
      </w:r>
      <w:r w:rsidRPr="00846D9A">
        <w:rPr>
          <w:rStyle w:val="StyleBoldUnderline"/>
        </w:rPr>
        <w:t>Underpinning this poverty reduction was developing countries’ increasing share of global trade, which grew from 25 per cent to 47 per cent between 1980 and 2010. “The south as a whole is driving global economic growth and societal change for the first time in centuries</w:t>
      </w:r>
      <w:r>
        <w:t>,” says the report.</w:t>
      </w:r>
      <w:r w:rsidRPr="008D4090">
        <w:rPr>
          <w:sz w:val="12"/>
        </w:rPr>
        <w:t xml:space="preserve">¶ </w:t>
      </w:r>
      <w:r>
        <w:t>The report found that trade among developing countries was the biggest factor in that expansion, increasing from less than 10 per cent of total global trade to more than 30 per cent. “Trade between countries in the south will overtake that between developed nations,” the report said.</w:t>
      </w:r>
      <w:r w:rsidRPr="008D4090">
        <w:rPr>
          <w:sz w:val="12"/>
        </w:rPr>
        <w:t xml:space="preserve">¶ </w:t>
      </w:r>
      <w:r>
        <w:t xml:space="preserve">The 2013 report also includes the so-called gender inequality index, an experimental index designed to measure gender inequalities along the lines of national data on reproductive health, women’s empowerment and </w:t>
      </w:r>
      <w:proofErr w:type="spellStart"/>
      <w:r>
        <w:t>labour</w:t>
      </w:r>
      <w:proofErr w:type="spellEnd"/>
      <w:r>
        <w:t xml:space="preserve"> market participation. The Netherlands, Sweden and Denmark topped the index while sub-Saharan Africa, south Asia and the Arab states showed the greatest levels of gender inequality.</w:t>
      </w:r>
    </w:p>
    <w:p w:rsidR="004E7C04" w:rsidRDefault="004E7C04" w:rsidP="004E7C04">
      <w:pPr>
        <w:spacing w:line="276" w:lineRule="exact"/>
        <w:ind w:left="140" w:right="59"/>
        <w:jc w:val="both"/>
        <w:rPr>
          <w:rFonts w:eastAsia="Times New Roman"/>
          <w:b/>
          <w:bCs/>
          <w:sz w:val="19"/>
          <w:szCs w:val="19"/>
        </w:rPr>
      </w:pPr>
    </w:p>
    <w:p w:rsidR="004E7C04" w:rsidRPr="004E7C04" w:rsidRDefault="004E7C04" w:rsidP="004E7C04">
      <w:pPr>
        <w:pStyle w:val="Heading4"/>
      </w:pPr>
      <w:r>
        <w:rPr>
          <w:rFonts w:eastAsia="Times New Roman"/>
        </w:rPr>
        <w:t xml:space="preserve">The </w:t>
      </w:r>
      <w:proofErr w:type="spellStart"/>
      <w:r>
        <w:rPr>
          <w:rFonts w:eastAsia="Times New Roman"/>
        </w:rPr>
        <w:t>aff</w:t>
      </w:r>
      <w:proofErr w:type="spellEnd"/>
      <w:r>
        <w:rPr>
          <w:rFonts w:eastAsia="Times New Roman"/>
        </w:rPr>
        <w:t xml:space="preserve"> </w:t>
      </w:r>
      <w:r>
        <w:rPr>
          <w:rFonts w:eastAsia="Times New Roman"/>
          <w:spacing w:val="1"/>
        </w:rPr>
        <w:t>relies on a managerial bureaucratic view of poverty</w:t>
      </w:r>
      <w:r>
        <w:rPr>
          <w:rFonts w:eastAsia="Times New Roman"/>
        </w:rPr>
        <w:t xml:space="preserve"> completely disregarding the people whose lives they talk about in the </w:t>
      </w:r>
      <w:proofErr w:type="gramStart"/>
      <w:r>
        <w:rPr>
          <w:rFonts w:eastAsia="Times New Roman"/>
        </w:rPr>
        <w:t xml:space="preserve">1ac </w:t>
      </w:r>
      <w:r>
        <w:rPr>
          <w:rFonts w:eastAsia="Times New Roman"/>
          <w:szCs w:val="24"/>
        </w:rPr>
        <w:t>.</w:t>
      </w:r>
      <w:proofErr w:type="gramEnd"/>
      <w:r>
        <w:rPr>
          <w:rFonts w:eastAsia="Times New Roman"/>
          <w:szCs w:val="24"/>
        </w:rPr>
        <w:t xml:space="preserve"> </w:t>
      </w:r>
      <w:r w:rsidRPr="004E7C04">
        <w:t xml:space="preserve">While we do not deny the good intentions of the </w:t>
      </w:r>
      <w:proofErr w:type="spellStart"/>
      <w:r w:rsidRPr="004E7C04">
        <w:t>aff</w:t>
      </w:r>
      <w:proofErr w:type="spellEnd"/>
      <w:r w:rsidRPr="004E7C04">
        <w:t xml:space="preserve">, their position within an ivory tower simply serves to reinforce the exclusion of the people in poverty </w:t>
      </w:r>
    </w:p>
    <w:p w:rsidR="004E7C04" w:rsidRPr="004E7C04" w:rsidRDefault="004E7C04" w:rsidP="004E7C04">
      <w:r w:rsidRPr="004E7C04">
        <w:rPr>
          <w:rStyle w:val="StyleStyleBold12pt"/>
        </w:rPr>
        <w:t>SCHRAM</w:t>
      </w:r>
      <w:r>
        <w:rPr>
          <w:rStyle w:val="StyleStyleBold12pt"/>
        </w:rPr>
        <w:t xml:space="preserve"> 95</w:t>
      </w:r>
      <w:r>
        <w:t xml:space="preserve"> (</w:t>
      </w:r>
      <w:proofErr w:type="gramStart"/>
      <w:r w:rsidRPr="004E7C04">
        <w:t>ASSOCIATE  PROFESSOR</w:t>
      </w:r>
      <w:proofErr w:type="gramEnd"/>
      <w:r w:rsidRPr="004E7C04">
        <w:t xml:space="preserve">  OF  POLITICAL  SCIENCE  AT  MACALESTER, 1995 (STANDFORD, WORKS  OF WELFARE, P 38-40)</w:t>
      </w:r>
    </w:p>
    <w:p w:rsidR="004E7C04" w:rsidRPr="004E7C04" w:rsidRDefault="004E7C04" w:rsidP="004E7C04">
      <w:pPr>
        <w:rPr>
          <w:rStyle w:val="StyleBoldUnderline"/>
        </w:rPr>
      </w:pPr>
      <w:r w:rsidRPr="004E7C04">
        <w:rPr>
          <w:sz w:val="12"/>
        </w:rPr>
        <w:t xml:space="preserve">¶ </w:t>
      </w:r>
      <w:r w:rsidRPr="004E7C04">
        <w:t xml:space="preserve">Research that focuses specifically on </w:t>
      </w:r>
      <w:r w:rsidRPr="004E7C04">
        <w:rPr>
          <w:rStyle w:val="StyleBoldUnderline"/>
        </w:rPr>
        <w:t xml:space="preserve">welfare policy is often inattentive to the questions of perspective, position, and discourse </w:t>
      </w:r>
      <w:r w:rsidRPr="004E7C04">
        <w:t>(PPD).1 Optical (perspective), field (position), and textual</w:t>
      </w:r>
      <w:r w:rsidRPr="004E7C04">
        <w:rPr>
          <w:sz w:val="12"/>
        </w:rPr>
        <w:t xml:space="preserve">¶ </w:t>
      </w:r>
      <w:r w:rsidRPr="004E7C04">
        <w:t xml:space="preserve">(discourse) metaphors all point to different moments in the process of knowledge construction. Each alone is insufficient for fully accounting how epistemic authority is achieved, yet together they constitute an important set of concerns for interrogating the politics of knowledge claims. Disavowing universality is a critical move necessary to highlighting the constitutive practices of knowledge construction. Recognizing the indispensable role of PPD, </w:t>
      </w:r>
      <w:r w:rsidRPr="00D80114">
        <w:rPr>
          <w:rStyle w:val="StyleBoldUnderline"/>
        </w:rPr>
        <w:t xml:space="preserve">however, need not invalidate the work in question; instead, it can enhance the critical distance needed to justify the study of political economy from selected </w:t>
      </w:r>
      <w:r w:rsidRPr="00D80114">
        <w:rPr>
          <w:rStyle w:val="StyleBoldUnderline"/>
        </w:rPr>
        <w:lastRenderedPageBreak/>
        <w:t>perspectives, certain positions, and particular discourses.</w:t>
      </w:r>
      <w:r w:rsidRPr="004E7C04">
        <w:t>2</w:t>
      </w:r>
      <w:r w:rsidRPr="004E7C04">
        <w:rPr>
          <w:sz w:val="12"/>
        </w:rPr>
        <w:t xml:space="preserve">¶ </w:t>
      </w:r>
      <w:r w:rsidRPr="004E7C04">
        <w:t>Making perspective explicit involves confronting the possibility that much of welfare policy research is written from a top-down position and in a managerial discourse that assumes a particular point of view: an imagined policy maker/manager charged with the responsibility of containing the problems of welfare so that they do not become serious impediments to the smooth functioning of the overall system or society.3   Interrogating the PPD in welfare policy research from alternative perspectives/positions/ discourses opens up the possibility for research that accounts for the indignities of those who must experience the welfare system  as  it  is  currently  constituted</w:t>
      </w:r>
      <w:r w:rsidRPr="004D5973">
        <w:rPr>
          <w:rStyle w:val="StyleBoldUnderline"/>
        </w:rPr>
        <w:t>.  Neglected  topics,  alternative  interpretations,  and  revisionist assessments emerge once the dominant PPD and its alternatives are articulated.¶ It is important to stress that although the PPD of welfare policy research is most often expressed in statistical terms, providing an alternative political economy for welfare does not necessarily imply the need to limit research to qualitative narratives that relate the subjectivity of those on the bottom</w:t>
      </w:r>
      <w:r w:rsidRPr="004E7C04">
        <w:t>.4 Nor does it</w:t>
      </w:r>
      <w:r w:rsidRPr="004E7C04">
        <w:rPr>
          <w:sz w:val="12"/>
        </w:rPr>
        <w:t xml:space="preserve">¶ </w:t>
      </w:r>
      <w:r w:rsidRPr="004E7C04">
        <w:t>necessarily suggest that the goal of such ethnographic work should be the reporting of the unadulterated experiences of individuals in some allegedly pure form that can claim the "authority of experi¬ence."5 Interrogating</w:t>
      </w:r>
      <w:r w:rsidRPr="004E7C04">
        <w:rPr>
          <w:sz w:val="12"/>
        </w:rPr>
        <w:t xml:space="preserve">¶ </w:t>
      </w:r>
      <w:r w:rsidRPr="004E7C04">
        <w:t>PPD in any political-economic analysis is no less necessary for qualitative than for quantitative research. Research that critiques PPD grounds itself not in what is most objectively factual or what is most subjectively authentic, but in what is most informative in addressing the impediments to achieving political change. I want to suggest that interrogating the dominant PPD allows for what I call "inverting political economy" so as to narrate alternative understandings of political-economic arrangements.</w:t>
      </w:r>
      <w:r w:rsidRPr="004E7C04">
        <w:rPr>
          <w:sz w:val="12"/>
        </w:rPr>
        <w:t xml:space="preserve">¶ </w:t>
      </w:r>
      <w:proofErr w:type="gramStart"/>
      <w:r w:rsidRPr="004E7C04">
        <w:t>It</w:t>
      </w:r>
      <w:proofErr w:type="gramEnd"/>
      <w:r w:rsidRPr="004E7C04">
        <w:t xml:space="preserve"> may be that policy analysts have overdone their commitment to "speak truth to power."6 As Charles </w:t>
      </w:r>
      <w:proofErr w:type="spellStart"/>
      <w:r w:rsidRPr="004E7C04">
        <w:t>Lindblom</w:t>
      </w:r>
      <w:proofErr w:type="spellEnd"/>
      <w:r w:rsidRPr="004E7C04">
        <w:t xml:space="preserve"> has suggested</w:t>
      </w:r>
      <w:proofErr w:type="gramStart"/>
      <w:r w:rsidRPr="004E7C04">
        <w:t xml:space="preserve">,  </w:t>
      </w:r>
      <w:r w:rsidRPr="004D5973">
        <w:rPr>
          <w:rStyle w:val="StyleBoldUnderline"/>
        </w:rPr>
        <w:t>policy</w:t>
      </w:r>
      <w:proofErr w:type="gramEnd"/>
      <w:r w:rsidRPr="004D5973">
        <w:rPr>
          <w:rStyle w:val="StyleBoldUnderline"/>
        </w:rPr>
        <w:t xml:space="preserve"> analysts operating in the dominant mode have seen fit to take policy functionaries as their primary clients.7  Most policy analytic work is done for those¶ in power and involved in the managing of public problems rather than for those challenging power and confronting these problems in their everyday lives</w:t>
      </w:r>
      <w:r w:rsidRPr="004E7C04">
        <w:t xml:space="preserve">. </w:t>
      </w:r>
      <w:r w:rsidRPr="004D5973">
        <w:rPr>
          <w:rStyle w:val="StyleBoldUnderline"/>
        </w:rPr>
        <w:t xml:space="preserve">This sort of top-down perspective induces </w:t>
      </w:r>
      <w:r w:rsidRPr="004E7C04">
        <w:t xml:space="preserve">what  </w:t>
      </w:r>
      <w:proofErr w:type="spellStart"/>
      <w:r w:rsidRPr="004E7C04">
        <w:t>Lindblom</w:t>
      </w:r>
      <w:proofErr w:type="spellEnd"/>
      <w:r w:rsidRPr="004E7C04">
        <w:t xml:space="preserve"> </w:t>
      </w:r>
      <w:r w:rsidRPr="004D5973">
        <w:rPr>
          <w:rStyle w:val="StyleBoldUnderline"/>
        </w:rPr>
        <w:t>calls a "professional  impairment</w:t>
      </w:r>
      <w:r w:rsidRPr="004E7C04">
        <w:t>"  that  prevents  social  scientists  from  being  able  to  probe  social  problems  and</w:t>
      </w:r>
      <w:r w:rsidRPr="004E7C04">
        <w:rPr>
          <w:sz w:val="12"/>
        </w:rPr>
        <w:t xml:space="preserve">¶ </w:t>
      </w:r>
      <w:r w:rsidRPr="004E7C04">
        <w:t>ameliorate them to the satisfaction of ordinary citizens.</w:t>
      </w:r>
      <w:r w:rsidRPr="004E7C04">
        <w:rPr>
          <w:sz w:val="12"/>
        </w:rPr>
        <w:t xml:space="preserve">¶ </w:t>
      </w:r>
      <w:r w:rsidRPr="004E7C04">
        <w:t>The need for a bottom-up perspective for analyzing social problems usually implies two other moves.8</w:t>
      </w:r>
      <w:r w:rsidRPr="004E7C04">
        <w:rPr>
          <w:sz w:val="12"/>
        </w:rPr>
        <w:t xml:space="preserve">¶ </w:t>
      </w:r>
      <w:r w:rsidRPr="004E7C04">
        <w:t xml:space="preserve">First, the bottom-up approach is usually meant to imply an attempt to understand the subject matter in terms of the subjective experience of those being studied.  This move suggests the need to articulate a particular  point  of  view  while rejecting  the  top-down  pretense  of achieving  objective  understanding. The bottom-up perspective suggests the </w:t>
      </w:r>
      <w:proofErr w:type="spellStart"/>
      <w:r w:rsidRPr="004E7C04">
        <w:t>situatedness</w:t>
      </w:r>
      <w:proofErr w:type="spellEnd"/>
      <w:r w:rsidRPr="004E7C04">
        <w:t xml:space="preserve"> of all knowledge. Second, the bottom-up approach registers the need to get at the qualitative dimensions of the subject matter. </w:t>
      </w:r>
      <w:r w:rsidRPr="004E7C04">
        <w:rPr>
          <w:rStyle w:val="StyleBoldUnderline"/>
        </w:rPr>
        <w:t xml:space="preserve">Experience, not easily reducible to statistical representation, needs to be narrated, and often in the vocabulary of those being studied, if it is to be captured </w:t>
      </w:r>
      <w:r w:rsidRPr="004E7C04">
        <w:t xml:space="preserve">more faithfully. </w:t>
      </w:r>
    </w:p>
    <w:p w:rsidR="004E7C04" w:rsidRDefault="004E7C04" w:rsidP="00D17C4E"/>
    <w:p w:rsidR="00CA5ED3" w:rsidRDefault="00CA5ED3" w:rsidP="00CA5ED3">
      <w:pPr>
        <w:pStyle w:val="Heading2"/>
      </w:pPr>
      <w:r>
        <w:t>1NC</w:t>
      </w:r>
      <w:r w:rsidR="004E7C04">
        <w:t xml:space="preserve"> Relations</w:t>
      </w:r>
    </w:p>
    <w:p w:rsidR="004E7C04" w:rsidRDefault="00966E0E" w:rsidP="00966E0E">
      <w:pPr>
        <w:pStyle w:val="Heading4"/>
      </w:pPr>
      <w:r>
        <w:t xml:space="preserve">US Mexico Relations strong and resilient </w:t>
      </w:r>
    </w:p>
    <w:p w:rsidR="00966E0E" w:rsidRDefault="00966E0E" w:rsidP="004E7C04">
      <w:r w:rsidRPr="00966E0E">
        <w:rPr>
          <w:rStyle w:val="StyleStyleBold12pt"/>
        </w:rPr>
        <w:t>Purcell 97</w:t>
      </w:r>
      <w:r>
        <w:t xml:space="preserve"> (The Changing Nature of US-Mexican Relations, Author(s): Susan Kaufman Purcell</w:t>
      </w:r>
    </w:p>
    <w:p w:rsidR="00966E0E" w:rsidRDefault="00966E0E" w:rsidP="004E7C04">
      <w:r>
        <w:t xml:space="preserve">Source: Journal of </w:t>
      </w:r>
      <w:proofErr w:type="spellStart"/>
      <w:r>
        <w:t>Interamerican</w:t>
      </w:r>
      <w:proofErr w:type="spellEnd"/>
      <w:r>
        <w:t xml:space="preserve"> Studies and World Affairs, Vol. 39, No. 1, Special Issue: </w:t>
      </w:r>
      <w:proofErr w:type="spellStart"/>
      <w:r>
        <w:t>USLatin</w:t>
      </w:r>
      <w:proofErr w:type="spellEnd"/>
      <w:r>
        <w:t xml:space="preserve"> American Relations (Spring, 1997), p)</w:t>
      </w:r>
    </w:p>
    <w:p w:rsidR="00CA5ED3" w:rsidRDefault="00966E0E" w:rsidP="00D17C4E">
      <w:r w:rsidRPr="00966E0E">
        <w:rPr>
          <w:rStyle w:val="StyleBoldUnderline"/>
        </w:rPr>
        <w:t>The emphasis on economic issues</w:t>
      </w:r>
      <w:r>
        <w:t xml:space="preserve"> during the Bush and Salinas </w:t>
      </w:r>
      <w:r w:rsidRPr="00966E0E">
        <w:rPr>
          <w:sz w:val="12"/>
        </w:rPr>
        <w:t xml:space="preserve">¶ </w:t>
      </w:r>
      <w:r>
        <w:t xml:space="preserve">administrations </w:t>
      </w:r>
      <w:r w:rsidRPr="00966E0E">
        <w:rPr>
          <w:rStyle w:val="StyleBoldUnderline"/>
        </w:rPr>
        <w:t>did not mean that traditional bilateral issues had disappeared from the US-Mexican agenda</w:t>
      </w:r>
      <w:r>
        <w:t xml:space="preserve">. Illegal immigration and drugs </w:t>
      </w:r>
      <w:r w:rsidRPr="00966E0E">
        <w:rPr>
          <w:sz w:val="12"/>
        </w:rPr>
        <w:t xml:space="preserve">¶ </w:t>
      </w:r>
      <w:r>
        <w:t xml:space="preserve">continued to be problematic, especially given the deterioration in </w:t>
      </w:r>
      <w:r w:rsidRPr="00966E0E">
        <w:rPr>
          <w:sz w:val="12"/>
        </w:rPr>
        <w:t xml:space="preserve">¶ </w:t>
      </w:r>
      <w:r>
        <w:t xml:space="preserve">Mexico's living standards that resulted from the combination of economic crisis and subsequent stabilization policies. </w:t>
      </w:r>
      <w:proofErr w:type="gramStart"/>
      <w:r>
        <w:t xml:space="preserve">Washington, how- </w:t>
      </w:r>
      <w:r w:rsidRPr="00966E0E">
        <w:rPr>
          <w:sz w:val="12"/>
        </w:rPr>
        <w:t xml:space="preserve">¶ </w:t>
      </w:r>
      <w:r>
        <w:t xml:space="preserve">ever, consciously chose to delink the various components of the </w:t>
      </w:r>
      <w:r w:rsidRPr="00966E0E">
        <w:rPr>
          <w:sz w:val="12"/>
        </w:rPr>
        <w:t xml:space="preserve">¶ </w:t>
      </w:r>
      <w:r>
        <w:t xml:space="preserve">bilateral relationship, rather than use leverage in one area to force </w:t>
      </w:r>
      <w:r w:rsidRPr="00966E0E">
        <w:rPr>
          <w:sz w:val="12"/>
        </w:rPr>
        <w:t xml:space="preserve">¶ </w:t>
      </w:r>
      <w:r>
        <w:t>Mexican compliance, or acquiescence, in another.</w:t>
      </w:r>
      <w:proofErr w:type="gramEnd"/>
      <w:r>
        <w:t xml:space="preserve"> </w:t>
      </w:r>
      <w:r w:rsidRPr="004D5973">
        <w:rPr>
          <w:rStyle w:val="StyleBoldUnderline"/>
        </w:rPr>
        <w:t>The top US priority ¶ was to sustain a good working relationship with the Mexican government. Because the Mexican government shared this goal</w:t>
      </w:r>
      <w:r>
        <w:t xml:space="preserve">, it </w:t>
      </w:r>
      <w:proofErr w:type="gramStart"/>
      <w:r>
        <w:t>refrained</w:t>
      </w:r>
      <w:proofErr w:type="gramEnd"/>
      <w:r>
        <w:t xml:space="preserve"> </w:t>
      </w:r>
      <w:r w:rsidRPr="00966E0E">
        <w:rPr>
          <w:sz w:val="12"/>
        </w:rPr>
        <w:t xml:space="preserve">¶ </w:t>
      </w:r>
      <w:r>
        <w:t xml:space="preserve">from attacking Washington, a common practice during the 1970s when </w:t>
      </w:r>
      <w:r w:rsidRPr="00966E0E">
        <w:rPr>
          <w:sz w:val="12"/>
        </w:rPr>
        <w:t xml:space="preserve">¶ </w:t>
      </w:r>
      <w:r>
        <w:t xml:space="preserve">this was viewed as a way to shore up political support at home. </w:t>
      </w:r>
      <w:r w:rsidRPr="00966E0E">
        <w:rPr>
          <w:sz w:val="12"/>
        </w:rPr>
        <w:t xml:space="preserve">¶ </w:t>
      </w:r>
      <w:proofErr w:type="gramStart"/>
      <w:r>
        <w:t>By</w:t>
      </w:r>
      <w:proofErr w:type="gramEnd"/>
      <w:r>
        <w:t xml:space="preserve"> the time President Bush left office, the conventional wisdom </w:t>
      </w:r>
      <w:r w:rsidRPr="00966E0E">
        <w:rPr>
          <w:sz w:val="12"/>
        </w:rPr>
        <w:t xml:space="preserve">¶ </w:t>
      </w:r>
      <w:r>
        <w:t xml:space="preserve">was that relations </w:t>
      </w:r>
      <w:r w:rsidRPr="004D5973">
        <w:rPr>
          <w:rStyle w:val="StyleBoldUnderline"/>
        </w:rPr>
        <w:t>between the United States and Mexico had never been ¶ better. A complicated free trade agreement had been successfully ¶ negotiated with both Mexico and Canada. Mexico had made impressive ¶ progress in stabilizing, opening, and restructuring its economy. As a ¶ result, trade between the United States and Mexico had more than ¶ doubled, to the mutual benefit of both countries</w:t>
      </w:r>
      <w:r>
        <w:t xml:space="preserve">. Economic cooperation had facilitated greater cooperation in the fight against drugs and </w:t>
      </w:r>
      <w:r w:rsidRPr="00966E0E">
        <w:rPr>
          <w:sz w:val="12"/>
        </w:rPr>
        <w:t xml:space="preserve">¶ </w:t>
      </w:r>
      <w:r>
        <w:t xml:space="preserve">illegal immigration. The future of both Mexico and of US-Mexico </w:t>
      </w:r>
      <w:r w:rsidRPr="00966E0E">
        <w:rPr>
          <w:sz w:val="12"/>
        </w:rPr>
        <w:t xml:space="preserve">¶ </w:t>
      </w:r>
      <w:r>
        <w:t xml:space="preserve">relations looked bright. </w:t>
      </w:r>
    </w:p>
    <w:p w:rsidR="00966E0E" w:rsidRDefault="00966E0E" w:rsidP="00D17C4E"/>
    <w:p w:rsidR="004D5973" w:rsidRPr="004D5973" w:rsidRDefault="004D5973" w:rsidP="004D5973">
      <w:pPr>
        <w:pStyle w:val="Heading4"/>
      </w:pPr>
      <w:r>
        <w:lastRenderedPageBreak/>
        <w:t xml:space="preserve">US-Mexico relations not possible, ideological differences and past imperialism </w:t>
      </w:r>
    </w:p>
    <w:p w:rsidR="00966E0E" w:rsidRPr="00B81AE3" w:rsidRDefault="00966E0E" w:rsidP="00966E0E">
      <w:pPr>
        <w:rPr>
          <w:rFonts w:asciiTheme="minorHAnsi" w:hAnsiTheme="minorHAnsi"/>
          <w:bCs/>
        </w:rPr>
      </w:pPr>
      <w:r>
        <w:t xml:space="preserve">Charles L. </w:t>
      </w:r>
      <w:r w:rsidRPr="0053534A">
        <w:rPr>
          <w:rStyle w:val="StyleStyleBold12pt"/>
        </w:rPr>
        <w:t>Davis</w:t>
      </w:r>
      <w:r>
        <w:t xml:space="preserve"> </w:t>
      </w:r>
      <w:r w:rsidRPr="0053534A">
        <w:rPr>
          <w:rStyle w:val="StyleStyleBold12pt"/>
        </w:rPr>
        <w:t>and</w:t>
      </w:r>
      <w:r>
        <w:t xml:space="preserve"> Horace A. </w:t>
      </w:r>
      <w:proofErr w:type="spellStart"/>
      <w:r w:rsidRPr="0053534A">
        <w:rPr>
          <w:rStyle w:val="StyleStyleBold12pt"/>
        </w:rPr>
        <w:t>Bartilow</w:t>
      </w:r>
      <w:proofErr w:type="spellEnd"/>
      <w:r>
        <w:rPr>
          <w:rStyle w:val="StyleStyleBold12pt"/>
        </w:rPr>
        <w:t xml:space="preserve">, </w:t>
      </w:r>
      <w:r w:rsidRPr="0053534A">
        <w:rPr>
          <w:rStyle w:val="StyleStyleBold12pt"/>
          <w:b w:val="0"/>
          <w:sz w:val="22"/>
        </w:rPr>
        <w:t>06/20</w:t>
      </w:r>
      <w:r w:rsidRPr="0053534A">
        <w:rPr>
          <w:rStyle w:val="StyleStyleBold12pt"/>
        </w:rPr>
        <w:t>07</w:t>
      </w:r>
      <w:r>
        <w:rPr>
          <w:rStyle w:val="StyleStyleBold12pt"/>
        </w:rPr>
        <w:t xml:space="preserve">, </w:t>
      </w:r>
      <w:r w:rsidRPr="0053534A">
        <w:rPr>
          <w:rStyle w:val="StyleStyleBold12pt"/>
          <w:b w:val="0"/>
          <w:sz w:val="22"/>
        </w:rPr>
        <w:t>[</w:t>
      </w:r>
      <w:r>
        <w:rPr>
          <w:rStyle w:val="StyleStyleBold12pt"/>
          <w:b w:val="0"/>
          <w:sz w:val="22"/>
        </w:rPr>
        <w:t xml:space="preserve">Davis is professor of Foreign policy, </w:t>
      </w:r>
      <w:proofErr w:type="spellStart"/>
      <w:r>
        <w:rPr>
          <w:rStyle w:val="StyleStyleBold12pt"/>
          <w:b w:val="0"/>
          <w:sz w:val="22"/>
        </w:rPr>
        <w:t>Bartilow</w:t>
      </w:r>
      <w:proofErr w:type="spellEnd"/>
      <w:r>
        <w:rPr>
          <w:rStyle w:val="StyleStyleBold12pt"/>
          <w:b w:val="0"/>
          <w:sz w:val="22"/>
        </w:rPr>
        <w:t xml:space="preserve"> is Associate Professor of Political Science, University of Albany, wrote for Latin American Research Review on Foreign Policy and International Politics] [</w:t>
      </w:r>
      <w:proofErr w:type="spellStart"/>
      <w:r>
        <w:rPr>
          <w:rStyle w:val="StyleStyleBold12pt"/>
          <w:b w:val="0"/>
          <w:sz w:val="22"/>
        </w:rPr>
        <w:t>jstor</w:t>
      </w:r>
      <w:proofErr w:type="spellEnd"/>
      <w:r>
        <w:rPr>
          <w:rStyle w:val="StyleStyleBold12pt"/>
          <w:b w:val="0"/>
          <w:sz w:val="22"/>
        </w:rPr>
        <w:t>, “Cognitive Images and Support for International Economic Agreements with the United States”, http://www.jstor.org/stable/4490525 .] [MN]</w:t>
      </w:r>
    </w:p>
    <w:p w:rsidR="00966E0E" w:rsidRDefault="00966E0E" w:rsidP="00966E0E">
      <w:pPr>
        <w:rPr>
          <w:rStyle w:val="StyleBoldUnderline"/>
        </w:rPr>
      </w:pPr>
      <w:r>
        <w:t xml:space="preserve">Morris (2005, chap. 2) suggests </w:t>
      </w:r>
      <w:r w:rsidRPr="0053534A">
        <w:t>that</w:t>
      </w:r>
      <w:r>
        <w:t xml:space="preserve"> these </w:t>
      </w:r>
      <w:r w:rsidRPr="0053534A">
        <w:rPr>
          <w:rStyle w:val="StyleBoldUnderline"/>
        </w:rPr>
        <w:t>contrasting images of the</w:t>
      </w:r>
      <w:r>
        <w:rPr>
          <w:rStyle w:val="StyleBoldUnderline"/>
        </w:rPr>
        <w:t xml:space="preserve"> </w:t>
      </w:r>
      <w:r w:rsidRPr="0053534A">
        <w:rPr>
          <w:rStyle w:val="StyleBoldUnderline"/>
        </w:rPr>
        <w:t>United States</w:t>
      </w:r>
      <w:r>
        <w:rPr>
          <w:rStyle w:val="StyleBoldUnderline"/>
        </w:rPr>
        <w:t xml:space="preserve"> </w:t>
      </w:r>
      <w:r w:rsidRPr="0053534A">
        <w:rPr>
          <w:rStyle w:val="StyleBoldUnderline"/>
        </w:rPr>
        <w:t>are</w:t>
      </w:r>
      <w:r>
        <w:t xml:space="preserve"> </w:t>
      </w:r>
      <w:r w:rsidRPr="0053534A">
        <w:rPr>
          <w:rStyle w:val="StyleBoldUnderline"/>
        </w:rPr>
        <w:t>rooted in two broad</w:t>
      </w:r>
      <w:r>
        <w:rPr>
          <w:rStyle w:val="StyleBoldUnderline"/>
        </w:rPr>
        <w:t xml:space="preserve"> </w:t>
      </w:r>
      <w:r w:rsidRPr="0053534A">
        <w:rPr>
          <w:rStyle w:val="StyleBoldUnderline"/>
        </w:rPr>
        <w:t>historical</w:t>
      </w:r>
      <w:r>
        <w:rPr>
          <w:rStyle w:val="StyleBoldUnderline"/>
        </w:rPr>
        <w:t xml:space="preserve"> </w:t>
      </w:r>
      <w:r w:rsidRPr="0053534A">
        <w:rPr>
          <w:rStyle w:val="StyleBoldUnderline"/>
        </w:rPr>
        <w:t>elite</w:t>
      </w:r>
      <w:r>
        <w:t xml:space="preserve"> </w:t>
      </w:r>
      <w:r w:rsidRPr="0053534A">
        <w:rPr>
          <w:rStyle w:val="StyleBoldUnderline"/>
        </w:rPr>
        <w:t>narratives</w:t>
      </w:r>
      <w:r>
        <w:t xml:space="preserve"> </w:t>
      </w:r>
      <w:r w:rsidRPr="0053534A">
        <w:rPr>
          <w:rStyle w:val="StyleBoldUnderline"/>
        </w:rPr>
        <w:t>about</w:t>
      </w:r>
      <w:r>
        <w:t xml:space="preserve"> </w:t>
      </w:r>
      <w:proofErr w:type="gramStart"/>
      <w:r w:rsidRPr="0053534A">
        <w:rPr>
          <w:rStyle w:val="StyleBoldUnderline"/>
        </w:rPr>
        <w:t>the</w:t>
      </w:r>
      <w:r>
        <w:t xml:space="preserve"> this</w:t>
      </w:r>
      <w:proofErr w:type="gramEnd"/>
      <w:r>
        <w:t xml:space="preserve"> </w:t>
      </w:r>
      <w:r w:rsidRPr="0053534A">
        <w:rPr>
          <w:rStyle w:val="StyleBoldUnderline"/>
        </w:rPr>
        <w:t>country</w:t>
      </w:r>
      <w:r>
        <w:t xml:space="preserve">. </w:t>
      </w:r>
      <w:proofErr w:type="gramStart"/>
      <w:r w:rsidRPr="0053534A">
        <w:rPr>
          <w:rStyle w:val="StyleBoldUnderline"/>
        </w:rPr>
        <w:t>T</w:t>
      </w:r>
      <w:r>
        <w:rPr>
          <w:rStyle w:val="StyleBoldUnderline"/>
        </w:rPr>
        <w:t>he anti-US n</w:t>
      </w:r>
      <w:r w:rsidRPr="0053534A">
        <w:rPr>
          <w:rStyle w:val="StyleBoldUnderline"/>
        </w:rPr>
        <w:t>arrative</w:t>
      </w:r>
      <w:r>
        <w:rPr>
          <w:rStyle w:val="StyleBoldUnderline"/>
        </w:rPr>
        <w:t xml:space="preserve"> </w:t>
      </w:r>
      <w:r w:rsidRPr="0053534A">
        <w:rPr>
          <w:rStyle w:val="StyleBoldUnderline"/>
        </w:rPr>
        <w:t>depicts the United</w:t>
      </w:r>
      <w:r>
        <w:rPr>
          <w:rStyle w:val="StyleBoldUnderline"/>
        </w:rPr>
        <w:t xml:space="preserve"> </w:t>
      </w:r>
      <w:r w:rsidRPr="0053534A">
        <w:rPr>
          <w:rStyle w:val="StyleBoldUnderline"/>
        </w:rPr>
        <w:t>States" as</w:t>
      </w:r>
      <w:r>
        <w:rPr>
          <w:rStyle w:val="StyleBoldUnderline"/>
        </w:rPr>
        <w:t xml:space="preserve"> </w:t>
      </w:r>
      <w:r w:rsidRPr="0053534A">
        <w:rPr>
          <w:rStyle w:val="StyleBoldUnderline"/>
        </w:rPr>
        <w:t>a powerful,</w:t>
      </w:r>
      <w:r>
        <w:rPr>
          <w:rStyle w:val="StyleBoldUnderline"/>
        </w:rPr>
        <w:t xml:space="preserve"> i</w:t>
      </w:r>
      <w:r w:rsidRPr="0053534A">
        <w:rPr>
          <w:rStyle w:val="StyleBoldUnderline"/>
        </w:rPr>
        <w:t>nterventionist</w:t>
      </w:r>
      <w:r>
        <w:rPr>
          <w:rStyle w:val="StyleBoldUnderline"/>
        </w:rPr>
        <w:t xml:space="preserve"> </w:t>
      </w:r>
      <w:r w:rsidRPr="00B81AE3">
        <w:rPr>
          <w:rStyle w:val="StyleBoldUnderline"/>
        </w:rPr>
        <w:t>and</w:t>
      </w:r>
      <w:r w:rsidRPr="0053534A">
        <w:rPr>
          <w:rStyle w:val="StyleBoldUnderline"/>
        </w:rPr>
        <w:t xml:space="preserve"> anti-Mexicana </w:t>
      </w:r>
      <w:r>
        <w:rPr>
          <w:rStyle w:val="StyleBoldUnderline"/>
        </w:rPr>
        <w:t>a</w:t>
      </w:r>
      <w:r w:rsidRPr="0053534A">
        <w:rPr>
          <w:rStyle w:val="StyleBoldUnderline"/>
        </w:rPr>
        <w:t>gent, and, hence, a threat</w:t>
      </w:r>
      <w:r>
        <w:rPr>
          <w:rStyle w:val="StyleBoldUnderline"/>
        </w:rPr>
        <w:t xml:space="preserve"> t</w:t>
      </w:r>
      <w:r w:rsidRPr="0053534A">
        <w:rPr>
          <w:rStyle w:val="StyleBoldUnderline"/>
        </w:rPr>
        <w:t>o the</w:t>
      </w:r>
      <w:r>
        <w:rPr>
          <w:rStyle w:val="StyleBoldUnderline"/>
        </w:rPr>
        <w:t xml:space="preserve"> </w:t>
      </w:r>
      <w:r w:rsidRPr="0053534A">
        <w:rPr>
          <w:rStyle w:val="StyleBoldUnderline"/>
        </w:rPr>
        <w:t>nation's interest"</w:t>
      </w:r>
      <w:r>
        <w:t xml:space="preserve"> (Morris 2005, 40).</w:t>
      </w:r>
      <w:proofErr w:type="gramEnd"/>
      <w:r>
        <w:t xml:space="preserve"> </w:t>
      </w:r>
      <w:r w:rsidRPr="0053534A">
        <w:rPr>
          <w:rStyle w:val="StyleBoldUnderline"/>
        </w:rPr>
        <w:t>This narrative builds on the historical</w:t>
      </w:r>
      <w:r>
        <w:rPr>
          <w:rStyle w:val="StyleBoldUnderline"/>
        </w:rPr>
        <w:t xml:space="preserve"> </w:t>
      </w:r>
      <w:r w:rsidRPr="0053534A">
        <w:rPr>
          <w:rStyle w:val="StyleBoldUnderline"/>
        </w:rPr>
        <w:t>record of past U.S. interventions as well as imagined and actual</w:t>
      </w:r>
      <w:r>
        <w:rPr>
          <w:rStyle w:val="StyleBoldUnderline"/>
        </w:rPr>
        <w:t xml:space="preserve"> </w:t>
      </w:r>
      <w:r w:rsidRPr="0053534A">
        <w:rPr>
          <w:rStyle w:val="StyleBoldUnderline"/>
        </w:rPr>
        <w:t>slights. Post</w:t>
      </w:r>
      <w:r>
        <w:rPr>
          <w:rStyle w:val="StyleBoldUnderline"/>
        </w:rPr>
        <w:t>-</w:t>
      </w:r>
      <w:r w:rsidRPr="0053534A">
        <w:rPr>
          <w:rStyle w:val="StyleBoldUnderline"/>
        </w:rPr>
        <w:t xml:space="preserve">revolutionary governments </w:t>
      </w:r>
      <w:r w:rsidRPr="0053534A">
        <w:t>throughout much of the twentieth</w:t>
      </w:r>
      <w:r>
        <w:t xml:space="preserve"> </w:t>
      </w:r>
      <w:r w:rsidRPr="0053534A">
        <w:t>century</w:t>
      </w:r>
      <w:r w:rsidRPr="0053534A">
        <w:rPr>
          <w:rStyle w:val="StyleBoldUnderline"/>
        </w:rPr>
        <w:t>,</w:t>
      </w:r>
      <w:r>
        <w:t xml:space="preserve"> purposefully at times, </w:t>
      </w:r>
      <w:r w:rsidRPr="0053534A">
        <w:rPr>
          <w:rStyle w:val="StyleBoldUnderline"/>
        </w:rPr>
        <w:t>reinforced the image of a potentially</w:t>
      </w:r>
      <w:r>
        <w:t xml:space="preserve"> </w:t>
      </w:r>
      <w:r w:rsidRPr="0053534A">
        <w:rPr>
          <w:rStyle w:val="StyleBoldUnderline"/>
        </w:rPr>
        <w:t>aggressive neighbor on Mexico's northern border in an attempt to forge</w:t>
      </w:r>
      <w:r>
        <w:rPr>
          <w:rStyle w:val="StyleBoldUnderline"/>
        </w:rPr>
        <w:t xml:space="preserve"> </w:t>
      </w:r>
      <w:r w:rsidRPr="0053534A">
        <w:rPr>
          <w:rStyle w:val="StyleBoldUnderline"/>
        </w:rPr>
        <w:t>and sustain national unity</w:t>
      </w:r>
      <w:r>
        <w:t xml:space="preserve"> (see Pastor and </w:t>
      </w:r>
      <w:proofErr w:type="spellStart"/>
      <w:r>
        <w:t>Castafieda</w:t>
      </w:r>
      <w:proofErr w:type="spellEnd"/>
      <w:r>
        <w:t xml:space="preserve"> 1988, 23-38).4 </w:t>
      </w:r>
      <w:r w:rsidRPr="0053534A">
        <w:rPr>
          <w:rStyle w:val="StyleBoldUnderline"/>
        </w:rPr>
        <w:t>These negative images, rooted in the historical memory of past U.S.-</w:t>
      </w:r>
      <w:r>
        <w:rPr>
          <w:rStyle w:val="StyleBoldUnderline"/>
        </w:rPr>
        <w:t xml:space="preserve"> </w:t>
      </w:r>
      <w:r w:rsidRPr="0053534A">
        <w:rPr>
          <w:rStyle w:val="StyleBoldUnderline"/>
        </w:rPr>
        <w:t>Mexican relations</w:t>
      </w:r>
      <w:r>
        <w:t xml:space="preserve">, </w:t>
      </w:r>
      <w:r w:rsidRPr="0053534A">
        <w:rPr>
          <w:rStyle w:val="StyleBoldUnderline"/>
        </w:rPr>
        <w:t>have not disappeared</w:t>
      </w:r>
      <w:r>
        <w:t xml:space="preserve">, </w:t>
      </w:r>
      <w:r w:rsidRPr="0053534A">
        <w:rPr>
          <w:rStyle w:val="StyleBoldUnderline"/>
        </w:rPr>
        <w:t>even as various administrations,</w:t>
      </w:r>
      <w:r>
        <w:rPr>
          <w:rStyle w:val="StyleBoldUnderline"/>
        </w:rPr>
        <w:t xml:space="preserve"> </w:t>
      </w:r>
      <w:r>
        <w:t xml:space="preserve">including that of Vicente Fox (2000-2006), </w:t>
      </w:r>
      <w:r w:rsidRPr="003E0CC9">
        <w:rPr>
          <w:rStyle w:val="StyleBoldUnderline"/>
        </w:rPr>
        <w:t>h</w:t>
      </w:r>
      <w:r w:rsidRPr="0053534A">
        <w:rPr>
          <w:rStyle w:val="StyleBoldUnderline"/>
        </w:rPr>
        <w:t>ave sought to develop</w:t>
      </w:r>
      <w:r>
        <w:rPr>
          <w:rStyle w:val="StyleBoldUnderline"/>
        </w:rPr>
        <w:t xml:space="preserve"> </w:t>
      </w:r>
      <w:r w:rsidRPr="0053534A">
        <w:rPr>
          <w:rStyle w:val="StyleBoldUnderline"/>
        </w:rPr>
        <w:t>a different narrative in line with policies forging greater economic integration</w:t>
      </w:r>
      <w:r>
        <w:rPr>
          <w:rStyle w:val="StyleBoldUnderline"/>
        </w:rPr>
        <w:t xml:space="preserve"> </w:t>
      </w:r>
      <w:r w:rsidRPr="0053534A">
        <w:rPr>
          <w:rStyle w:val="StyleBoldUnderline"/>
        </w:rPr>
        <w:t>with the United States.</w:t>
      </w:r>
      <w:r>
        <w:t xml:space="preserve">5 Indeed, </w:t>
      </w:r>
      <w:r w:rsidRPr="0053534A">
        <w:rPr>
          <w:rStyle w:val="StyleBoldUnderline"/>
        </w:rPr>
        <w:t>opponents</w:t>
      </w:r>
      <w:r>
        <w:t xml:space="preserve"> </w:t>
      </w:r>
      <w:r w:rsidRPr="0053534A">
        <w:rPr>
          <w:rStyle w:val="StyleBoldUnderline"/>
        </w:rPr>
        <w:t>of</w:t>
      </w:r>
      <w:r>
        <w:t xml:space="preserve"> the </w:t>
      </w:r>
      <w:r w:rsidRPr="0053534A">
        <w:rPr>
          <w:rStyle w:val="StyleBoldUnderline"/>
        </w:rPr>
        <w:t>neoliberal</w:t>
      </w:r>
      <w:r>
        <w:rPr>
          <w:rStyle w:val="StyleBoldUnderline"/>
        </w:rPr>
        <w:t xml:space="preserve"> </w:t>
      </w:r>
      <w:r w:rsidRPr="0053534A">
        <w:rPr>
          <w:rStyle w:val="StyleBoldUnderline"/>
        </w:rPr>
        <w:t>restructuring</w:t>
      </w:r>
      <w:r>
        <w:rPr>
          <w:rStyle w:val="StyleBoldUnderline"/>
        </w:rPr>
        <w:t xml:space="preserve"> </w:t>
      </w:r>
      <w:r w:rsidRPr="0053534A">
        <w:rPr>
          <w:rStyle w:val="StyleBoldUnderline"/>
        </w:rPr>
        <w:t>of the Mexican economy</w:t>
      </w:r>
      <w:r>
        <w:t xml:space="preserve"> have relied on that narrative, claiming that these policies </w:t>
      </w:r>
      <w:r w:rsidRPr="0053534A">
        <w:rPr>
          <w:rStyle w:val="StyleBoldUnderline"/>
        </w:rPr>
        <w:t>are contributing to the subordination of</w:t>
      </w:r>
      <w:r>
        <w:rPr>
          <w:rStyle w:val="StyleBoldUnderline"/>
        </w:rPr>
        <w:t xml:space="preserve"> </w:t>
      </w:r>
      <w:r w:rsidRPr="0053534A">
        <w:rPr>
          <w:rStyle w:val="StyleBoldUnderline"/>
        </w:rPr>
        <w:t>Mexican economic interests to those of the United States.</w:t>
      </w:r>
    </w:p>
    <w:p w:rsidR="00966E0E" w:rsidRDefault="00966E0E" w:rsidP="00966E0E">
      <w:pPr>
        <w:rPr>
          <w:rStyle w:val="StyleBoldUnderline"/>
        </w:rPr>
      </w:pPr>
    </w:p>
    <w:p w:rsidR="009B0253" w:rsidRDefault="009B0253" w:rsidP="009B0253">
      <w:pPr>
        <w:pStyle w:val="Heading4"/>
      </w:pPr>
      <w:r w:rsidRPr="009B0253">
        <w:t xml:space="preserve">Their author for illegal immigration causing econ decline is a hack from “the economic collapse blog”, doesn’t sound too biased does it? </w:t>
      </w:r>
    </w:p>
    <w:p w:rsidR="009B0253" w:rsidRDefault="009B0253" w:rsidP="009B0253"/>
    <w:p w:rsidR="00872EC7" w:rsidRDefault="00872EC7" w:rsidP="00872EC7">
      <w:pPr>
        <w:pStyle w:val="Heading4"/>
      </w:pPr>
      <w:r>
        <w:t xml:space="preserve">Illegal immigration helps the economy, </w:t>
      </w:r>
      <w:proofErr w:type="spellStart"/>
      <w:r>
        <w:t>haha</w:t>
      </w:r>
      <w:proofErr w:type="spellEnd"/>
      <w:r>
        <w:t xml:space="preserve"> economic collapse hack </w:t>
      </w:r>
      <w:r>
        <w:sym w:font="Wingdings" w:char="F04A"/>
      </w:r>
      <w:r>
        <w:t xml:space="preserve"> </w:t>
      </w:r>
    </w:p>
    <w:p w:rsidR="00872EC7" w:rsidRDefault="00872EC7" w:rsidP="00872EC7">
      <w:r w:rsidRPr="00872EC7">
        <w:rPr>
          <w:rStyle w:val="StyleStyleBold12pt"/>
        </w:rPr>
        <w:t>Davidson 2/12/13</w:t>
      </w:r>
      <w:r>
        <w:t xml:space="preserve"> (ADAM DAVIDSON, economist and writer for the NY Times </w:t>
      </w:r>
    </w:p>
    <w:p w:rsidR="00872EC7" w:rsidRPr="00872EC7" w:rsidRDefault="00872EC7" w:rsidP="00872EC7">
      <w:r>
        <w:t>February 12, 2013 “Do Illegal Immigrants Actually Hurt the U.S. Economy?” http://www.nytimes.com/2013/02/17/magazine/do-illegal-immigrants-actually-hurt-the-us-economy.html?pagewanted=all)</w:t>
      </w:r>
    </w:p>
    <w:p w:rsidR="009B0253" w:rsidRPr="00872EC7" w:rsidRDefault="00872EC7" w:rsidP="009B0253">
      <w:pPr>
        <w:rPr>
          <w:rStyle w:val="StyleBoldUnderline"/>
        </w:rPr>
      </w:pPr>
      <w:r w:rsidRPr="00872EC7">
        <w:rPr>
          <w:rStyle w:val="StyleBoldUnderline"/>
        </w:rPr>
        <w:t>The impact</w:t>
      </w:r>
      <w:r w:rsidRPr="00872EC7">
        <w:rPr>
          <w:sz w:val="16"/>
        </w:rPr>
        <w:t xml:space="preserve"> on everyone else, though, </w:t>
      </w:r>
      <w:r w:rsidRPr="00872EC7">
        <w:rPr>
          <w:rStyle w:val="StyleBoldUnderline"/>
        </w:rPr>
        <w:t xml:space="preserve">is </w:t>
      </w:r>
      <w:r w:rsidRPr="00872EC7">
        <w:rPr>
          <w:sz w:val="16"/>
        </w:rPr>
        <w:t xml:space="preserve">surprisingly </w:t>
      </w:r>
      <w:r w:rsidRPr="00872EC7">
        <w:rPr>
          <w:rStyle w:val="StyleBoldUnderline"/>
        </w:rPr>
        <w:t>positive.</w:t>
      </w:r>
      <w:r w:rsidRPr="00872EC7">
        <w:rPr>
          <w:sz w:val="16"/>
        </w:rPr>
        <w:t xml:space="preserve"> Giovanni </w:t>
      </w:r>
      <w:proofErr w:type="spellStart"/>
      <w:r w:rsidRPr="00872EC7">
        <w:rPr>
          <w:sz w:val="16"/>
        </w:rPr>
        <w:t>Peri</w:t>
      </w:r>
      <w:proofErr w:type="spellEnd"/>
      <w:r w:rsidRPr="00872EC7">
        <w:rPr>
          <w:sz w:val="16"/>
        </w:rPr>
        <w:t xml:space="preserve">, an economist at the University of California, Davis, has written a series of influential papers comparing the labor markets in states with high immigration levels to those with low ones. He concluded that </w:t>
      </w:r>
      <w:r w:rsidRPr="00872EC7">
        <w:rPr>
          <w:rStyle w:val="StyleBoldUnderline"/>
        </w:rPr>
        <w:t>undocumented workers do not compete with skilled laborers — instead, they complement them.</w:t>
      </w:r>
      <w:r w:rsidRPr="00872EC7">
        <w:rPr>
          <w:sz w:val="16"/>
        </w:rPr>
        <w:t xml:space="preserve"> Economies, as Adam Smith argued in “Wealth of Nations,” work best when workers become specialized and divide up tasks among themselves. Pedro Chan’s ability to take care of routine tasks on a work site allows carpenters and electricians to focus on what they do best</w:t>
      </w:r>
      <w:r w:rsidRPr="00872EC7">
        <w:rPr>
          <w:rStyle w:val="StyleBoldUnderline"/>
        </w:rPr>
        <w:t>. In states with more undocumented immigrants,</w:t>
      </w:r>
      <w:r w:rsidRPr="00872EC7">
        <w:rPr>
          <w:sz w:val="16"/>
        </w:rPr>
        <w:t xml:space="preserve"> </w:t>
      </w:r>
      <w:proofErr w:type="spellStart"/>
      <w:r w:rsidRPr="00872EC7">
        <w:rPr>
          <w:sz w:val="16"/>
        </w:rPr>
        <w:t>Peri</w:t>
      </w:r>
      <w:proofErr w:type="spellEnd"/>
      <w:r w:rsidRPr="00872EC7">
        <w:rPr>
          <w:sz w:val="16"/>
        </w:rPr>
        <w:t xml:space="preserve"> said, </w:t>
      </w:r>
      <w:r w:rsidRPr="00872EC7">
        <w:rPr>
          <w:rStyle w:val="StyleBoldUnderline"/>
        </w:rPr>
        <w:t>skilled workers made more money and worked more hours; the economy’s productivity grew</w:t>
      </w:r>
      <w:r w:rsidRPr="00872EC7">
        <w:rPr>
          <w:sz w:val="16"/>
        </w:rPr>
        <w:t>. From 1990 to 2007, undocumented workers increased legal workers’ pay in complementary jobs by up to 10 percent.</w:t>
      </w:r>
      <w:r w:rsidRPr="00872EC7">
        <w:rPr>
          <w:sz w:val="12"/>
        </w:rPr>
        <w:t>¶</w:t>
      </w:r>
      <w:r w:rsidRPr="00872EC7">
        <w:rPr>
          <w:sz w:val="16"/>
        </w:rPr>
        <w:t xml:space="preserve"> I saw this in action when Chan took me to his current work site, a two-story office building on Coney Island Avenue. The skilled workers had already installed wood flooring in a lawyer’s office and were off to the next job site. That left Chan to clean up the debris and to install a new toilet. As I looked around, I could see how we were on one end of an economic chain reaction. Chan’s boss no longer had to pay a highly skilled worker to perform basic tasks. That lowered the overall cost of construction, increasing the number of jobs the company could book, which meant more customers and more money. It reminded me of how so many restaurants operate. </w:t>
      </w:r>
      <w:r w:rsidRPr="00872EC7">
        <w:rPr>
          <w:rStyle w:val="StyleBoldUnderline"/>
        </w:rPr>
        <w:t>Without undocumented labor performing routine tasks, meals, which factor labor costs into the price, would be more expensive. There would also be fewer jobs for waiters and chefs</w:t>
      </w:r>
      <w:r w:rsidRPr="00872EC7">
        <w:rPr>
          <w:sz w:val="16"/>
        </w:rPr>
        <w:t>.</w:t>
      </w:r>
      <w:r w:rsidRPr="00872EC7">
        <w:rPr>
          <w:sz w:val="12"/>
        </w:rPr>
        <w:t>¶</w:t>
      </w:r>
      <w:r w:rsidRPr="00872EC7">
        <w:rPr>
          <w:sz w:val="16"/>
        </w:rPr>
        <w:t xml:space="preserve"> </w:t>
      </w:r>
      <w:proofErr w:type="gramStart"/>
      <w:r w:rsidRPr="00872EC7">
        <w:rPr>
          <w:sz w:val="16"/>
        </w:rPr>
        <w:t>Earlier</w:t>
      </w:r>
      <w:proofErr w:type="gramEnd"/>
      <w:r w:rsidRPr="00872EC7">
        <w:rPr>
          <w:sz w:val="16"/>
        </w:rPr>
        <w:t xml:space="preserve"> that day, I was reminded of another seldom-discussed fact about immigrant life in the United States. Immigrants spend most of the money they make. Chan had broken down his monthly expenses: $400 a month in rent, another $30 or so for gas, electric and Internet. He sends some money home and tries to save a few thousand a year in his Citibank account, but he ends up spending more than $10,000 annually. That includes the $1,400 or so he pays the I.R.S. so that he can have a taxpayer I.D. number, which allows him to have a credit score so that he can rent an </w:t>
      </w:r>
      <w:proofErr w:type="gramStart"/>
      <w:r w:rsidRPr="00872EC7">
        <w:rPr>
          <w:sz w:val="16"/>
        </w:rPr>
        <w:t>apartment</w:t>
      </w:r>
      <w:proofErr w:type="gramEnd"/>
      <w:r w:rsidRPr="00872EC7">
        <w:rPr>
          <w:sz w:val="16"/>
        </w:rPr>
        <w:t xml:space="preserve"> or lease a car.</w:t>
      </w:r>
      <w:r w:rsidRPr="00872EC7">
        <w:rPr>
          <w:sz w:val="12"/>
        </w:rPr>
        <w:t>¶</w:t>
      </w:r>
      <w:r w:rsidRPr="00872EC7">
        <w:rPr>
          <w:sz w:val="16"/>
        </w:rPr>
        <w:t xml:space="preserve"> There are many ways to debate immigration, but when it comes to economics, there isn’t much of a debate at all. Nearly </w:t>
      </w:r>
      <w:r w:rsidRPr="00872EC7">
        <w:rPr>
          <w:rStyle w:val="StyleBoldUnderline"/>
        </w:rPr>
        <w:t>all economists, of all political persuasions, agree that immigrants — those here legally or not — benefit the overall economy.</w:t>
      </w:r>
      <w:r w:rsidRPr="00872EC7">
        <w:rPr>
          <w:sz w:val="16"/>
        </w:rPr>
        <w:t xml:space="preserve"> “That is not controversial,” Heidi </w:t>
      </w:r>
      <w:proofErr w:type="spellStart"/>
      <w:r w:rsidRPr="00872EC7">
        <w:rPr>
          <w:sz w:val="16"/>
        </w:rPr>
        <w:t>Shierholz</w:t>
      </w:r>
      <w:proofErr w:type="spellEnd"/>
      <w:r w:rsidRPr="00872EC7">
        <w:rPr>
          <w:sz w:val="16"/>
        </w:rPr>
        <w:t xml:space="preserve">, an economist at the Economic Policy Institute, told me. </w:t>
      </w:r>
      <w:proofErr w:type="spellStart"/>
      <w:r w:rsidRPr="00872EC7">
        <w:rPr>
          <w:sz w:val="16"/>
        </w:rPr>
        <w:t>Shierholz</w:t>
      </w:r>
      <w:proofErr w:type="spellEnd"/>
      <w:r w:rsidRPr="00872EC7">
        <w:rPr>
          <w:sz w:val="16"/>
        </w:rPr>
        <w:t xml:space="preserve"> also said that “</w:t>
      </w:r>
      <w:r w:rsidRPr="00872EC7">
        <w:rPr>
          <w:rStyle w:val="StyleBoldUnderline"/>
        </w:rPr>
        <w:t xml:space="preserve">there is a consensus that, on average, the incomes of families in this country are increased </w:t>
      </w:r>
      <w:r w:rsidRPr="00872EC7">
        <w:rPr>
          <w:sz w:val="16"/>
        </w:rPr>
        <w:t>by a small, but clearly positive amount,</w:t>
      </w:r>
      <w:r w:rsidRPr="00872EC7">
        <w:rPr>
          <w:rStyle w:val="StyleBoldUnderline"/>
        </w:rPr>
        <w:t xml:space="preserve"> because of immigration.”</w:t>
      </w:r>
      <w:r w:rsidRPr="00872EC7">
        <w:rPr>
          <w:rStyle w:val="StyleBoldUnderline"/>
          <w:sz w:val="12"/>
          <w:u w:val="none"/>
        </w:rPr>
        <w:t>¶</w:t>
      </w:r>
      <w:r w:rsidRPr="00872EC7">
        <w:rPr>
          <w:rStyle w:val="StyleBoldUnderline"/>
        </w:rPr>
        <w:t xml:space="preserve"> </w:t>
      </w:r>
    </w:p>
    <w:p w:rsidR="009B0253" w:rsidRPr="00877E3E" w:rsidRDefault="009B0253" w:rsidP="009B0253">
      <w:pPr>
        <w:pStyle w:val="Heading4"/>
        <w:rPr>
          <w:lang w:eastAsia="ko-KR"/>
        </w:rPr>
      </w:pPr>
      <w:r w:rsidRPr="00EC1555">
        <w:t>No impact- econ decline doesn’t cause war</w:t>
      </w:r>
    </w:p>
    <w:p w:rsidR="009B0253" w:rsidRPr="00357650" w:rsidRDefault="009B0253" w:rsidP="009B0253">
      <w:pPr>
        <w:rPr>
          <w:sz w:val="16"/>
          <w:lang w:eastAsia="ko-KR"/>
        </w:rPr>
      </w:pPr>
      <w:r w:rsidRPr="00877E3E">
        <w:rPr>
          <w:rStyle w:val="StyleStyleBold12pt"/>
        </w:rPr>
        <w:t>Barnett ‘9</w:t>
      </w:r>
      <w:r w:rsidRPr="00EC1555">
        <w:rPr>
          <w:b/>
        </w:rPr>
        <w:t xml:space="preserve"> </w:t>
      </w:r>
      <w:r w:rsidRPr="00EC1555">
        <w:rPr>
          <w:sz w:val="16"/>
        </w:rPr>
        <w:t xml:space="preserve">(Thomas P.M. Barnett, senior managing director of </w:t>
      </w:r>
      <w:proofErr w:type="spellStart"/>
      <w:r w:rsidRPr="00EC1555">
        <w:rPr>
          <w:sz w:val="16"/>
        </w:rPr>
        <w:t>Enterra</w:t>
      </w:r>
      <w:proofErr w:type="spellEnd"/>
      <w:r w:rsidRPr="00EC1555">
        <w:rPr>
          <w:sz w:val="16"/>
        </w:rPr>
        <w:t xml:space="preserve"> Solutions LLC, “The New Rules: Security Remains Stable </w:t>
      </w:r>
      <w:proofErr w:type="gramStart"/>
      <w:r w:rsidRPr="00EC1555">
        <w:rPr>
          <w:sz w:val="16"/>
        </w:rPr>
        <w:t>Amid</w:t>
      </w:r>
      <w:proofErr w:type="gramEnd"/>
      <w:r w:rsidRPr="00EC1555">
        <w:rPr>
          <w:sz w:val="16"/>
        </w:rPr>
        <w:t xml:space="preserve"> Financial Crisis,” 8/25/2009)</w:t>
      </w:r>
    </w:p>
    <w:p w:rsidR="009B0253" w:rsidRPr="003D6A11" w:rsidRDefault="009B0253" w:rsidP="009B0253">
      <w:pPr>
        <w:rPr>
          <w:rFonts w:eastAsia="Calibri"/>
          <w:b/>
          <w:bCs/>
          <w:i/>
          <w:iCs/>
          <w:sz w:val="16"/>
          <w:u w:val="thick"/>
        </w:rPr>
      </w:pPr>
      <w:r w:rsidRPr="00877E3E">
        <w:rPr>
          <w:rStyle w:val="StyleBoldUnderline"/>
        </w:rPr>
        <w:t>When the global financial crisis struck roughly a year ago, the blogosphere was ablaze with all sorts of scary predictions of</w:t>
      </w:r>
      <w:r w:rsidRPr="00877E3E">
        <w:rPr>
          <w:sz w:val="16"/>
        </w:rPr>
        <w:t xml:space="preserve">, and commentary regarding, </w:t>
      </w:r>
      <w:r w:rsidRPr="00877E3E">
        <w:rPr>
          <w:rStyle w:val="StyleBoldUnderline"/>
        </w:rPr>
        <w:t xml:space="preserve">ensuing conflict and wars -- a rerun of the Great Depression </w:t>
      </w:r>
      <w:r w:rsidRPr="00877E3E">
        <w:rPr>
          <w:sz w:val="16"/>
        </w:rPr>
        <w:t xml:space="preserve">leading to world war, as it were. Now, as global economic news brightens and recovery -- surprisingly led by China and emerging markets -- is the talk of the day, it's interesting to look back over the past year and realize how </w:t>
      </w:r>
      <w:r w:rsidRPr="009B0253">
        <w:rPr>
          <w:rStyle w:val="StyleBoldUnderline"/>
        </w:rPr>
        <w:t>globalization's first</w:t>
      </w:r>
      <w:r w:rsidRPr="00877E3E">
        <w:rPr>
          <w:rStyle w:val="StyleBoldUnderline"/>
        </w:rPr>
        <w:t xml:space="preserve"> truly worldwide </w:t>
      </w:r>
      <w:r w:rsidRPr="009B0253">
        <w:rPr>
          <w:rStyle w:val="StyleBoldUnderline"/>
        </w:rPr>
        <w:t xml:space="preserve">recession has had virtually no </w:t>
      </w:r>
      <w:r w:rsidRPr="009B0253">
        <w:rPr>
          <w:rStyle w:val="StyleBoldUnderline"/>
        </w:rPr>
        <w:lastRenderedPageBreak/>
        <w:t>impact whatsoever on the international security landscape</w:t>
      </w:r>
      <w:r w:rsidRPr="009B0253">
        <w:rPr>
          <w:sz w:val="16"/>
        </w:rPr>
        <w:t xml:space="preserve">. </w:t>
      </w:r>
      <w:r w:rsidRPr="009B0253">
        <w:rPr>
          <w:rStyle w:val="StyleBoldUnderline"/>
        </w:rPr>
        <w:t>None of the</w:t>
      </w:r>
      <w:r w:rsidRPr="009B0253">
        <w:rPr>
          <w:sz w:val="16"/>
        </w:rPr>
        <w:t xml:space="preserve"> more than three-dozen </w:t>
      </w:r>
      <w:r w:rsidRPr="009B0253">
        <w:rPr>
          <w:rStyle w:val="StyleBoldUnderline"/>
        </w:rPr>
        <w:t>ongoing conflicts</w:t>
      </w:r>
      <w:r w:rsidRPr="009B0253">
        <w:rPr>
          <w:sz w:val="16"/>
        </w:rPr>
        <w:t xml:space="preserve"> listed by GlobalSecurity.org </w:t>
      </w:r>
      <w:r w:rsidRPr="009B0253">
        <w:rPr>
          <w:rStyle w:val="StyleBoldUnderline"/>
        </w:rPr>
        <w:t>can be clearly attributed to the global recession</w:t>
      </w:r>
      <w:r w:rsidRPr="009B0253">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9B0253">
        <w:rPr>
          <w:rStyle w:val="StyleBoldUnderline"/>
        </w:rPr>
        <w:t xml:space="preserve">with the United States effectively tied down by its two ongoing major interventions </w:t>
      </w:r>
      <w:r w:rsidRPr="009B0253">
        <w:rPr>
          <w:sz w:val="16"/>
        </w:rPr>
        <w:t xml:space="preserve">(Iraq and Afghanistan-bleeding-into-Pakistan), </w:t>
      </w:r>
      <w:r w:rsidRPr="009B0253">
        <w:rPr>
          <w:rStyle w:val="StyleBoldUnderline"/>
        </w:rPr>
        <w:t>our involvement elsewhere around the planet has been quite modest</w:t>
      </w:r>
      <w:r w:rsidRPr="009B0253">
        <w:rPr>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9B0253">
        <w:rPr>
          <w:rStyle w:val="StyleBoldUnderline"/>
        </w:rPr>
        <w:t>we've finally seen global defense spending surpass the previous world record</w:t>
      </w:r>
      <w:r w:rsidRPr="009B0253">
        <w:rPr>
          <w:sz w:val="16"/>
        </w:rPr>
        <w:t xml:space="preserve"> set in the late 1980s, </w:t>
      </w:r>
      <w:r w:rsidRPr="009B0253">
        <w:rPr>
          <w:rStyle w:val="StyleBoldUnderline"/>
        </w:rPr>
        <w:t xml:space="preserve">but even that's likely to wane given the stress on public budgets created by all this unprecedented "stimulus" spending. If anything, the friendly cooperation on such stimulus packaging was the </w:t>
      </w:r>
      <w:r w:rsidRPr="009B0253">
        <w:rPr>
          <w:rStyle w:val="StyleBoldUnderline"/>
          <w:bdr w:val="single" w:sz="4" w:space="0" w:color="auto"/>
        </w:rPr>
        <w:t>most notable</w:t>
      </w:r>
      <w:r w:rsidRPr="009B0253">
        <w:rPr>
          <w:rStyle w:val="StyleBoldUnderline"/>
        </w:rPr>
        <w:t xml:space="preserve"> great-power dynamic caused by the crisis</w:t>
      </w:r>
      <w:r w:rsidRPr="009B0253">
        <w:rPr>
          <w:sz w:val="16"/>
        </w:rPr>
        <w:t xml:space="preserve">. Can we say that the world has suffered a distinct shift to political radicalism as a result of the economic crisis? Indeed, no. </w:t>
      </w:r>
      <w:r w:rsidRPr="009B0253">
        <w:rPr>
          <w:rStyle w:val="StyleBoldUnderline"/>
        </w:rPr>
        <w:t xml:space="preserve">The world's major economies remain governed by center-left or center-right political factions that remain </w:t>
      </w:r>
      <w:r w:rsidRPr="009B0253">
        <w:rPr>
          <w:rStyle w:val="StyleBoldUnderline"/>
          <w:bdr w:val="single" w:sz="4" w:space="0" w:color="auto"/>
        </w:rPr>
        <w:t>decidedly friendly</w:t>
      </w:r>
      <w:r w:rsidRPr="009B0253">
        <w:rPr>
          <w:rStyle w:val="StyleBoldUnderline"/>
        </w:rPr>
        <w:t xml:space="preserve"> to both markets and trade</w:t>
      </w:r>
      <w:r w:rsidRPr="009B0253">
        <w:rPr>
          <w:sz w:val="16"/>
        </w:rPr>
        <w:t xml:space="preserve">. In the short run, </w:t>
      </w:r>
      <w:r w:rsidRPr="009B0253">
        <w:rPr>
          <w:rStyle w:val="StyleBoldUnderline"/>
        </w:rPr>
        <w:t>there were attempts across the board to insulate economies from immediate damage</w:t>
      </w:r>
      <w:r w:rsidRPr="009B0253">
        <w:rPr>
          <w:sz w:val="16"/>
        </w:rPr>
        <w:t xml:space="preserve"> (in effect, as much protectionism as allowed under current trade rules), </w:t>
      </w:r>
      <w:r w:rsidRPr="009B0253">
        <w:rPr>
          <w:rStyle w:val="StyleBoldUnderline"/>
        </w:rPr>
        <w:t>but there was no great slide into "trade wars."</w:t>
      </w:r>
      <w:r w:rsidRPr="009B0253">
        <w:rPr>
          <w:sz w:val="16"/>
        </w:rPr>
        <w:t xml:space="preserve"> Instead, </w:t>
      </w:r>
      <w:r w:rsidRPr="009B0253">
        <w:rPr>
          <w:rStyle w:val="StyleBoldUnderline"/>
        </w:rPr>
        <w:t>the World Trade Organization is functioning as it was designed to function, and regional efforts toward free-trade agreements have not slowed</w:t>
      </w:r>
      <w:r w:rsidRPr="009B0253">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9B0253">
        <w:rPr>
          <w:rStyle w:val="StyleBoldUnderline"/>
        </w:rPr>
        <w:t>in a world of globally integrated production chains and interconnected financial markets, such "diverging interests" hardly constitute signposts for wars up ahead</w:t>
      </w:r>
      <w:r w:rsidRPr="009B0253">
        <w:rPr>
          <w:sz w:val="16"/>
        </w:rPr>
        <w:t xml:space="preserve">. Frankly, I don't welcome a world in which America's fiscal profligacy goes undisciplined, so bring it on -- please! Add it all up and it's fair to say that </w:t>
      </w:r>
      <w:r w:rsidRPr="009B0253">
        <w:rPr>
          <w:rStyle w:val="StyleBoldUnderline"/>
        </w:rPr>
        <w:t>this global financial crisis has proven the great resilience of America's post-World War II international liberal trade order</w:t>
      </w:r>
      <w:r w:rsidRPr="009B0253">
        <w:rPr>
          <w:sz w:val="16"/>
        </w:rPr>
        <w:t>.</w:t>
      </w:r>
    </w:p>
    <w:p w:rsidR="009B0253" w:rsidRDefault="009B0253" w:rsidP="00966E0E">
      <w:pPr>
        <w:rPr>
          <w:rStyle w:val="StyleBoldUnderline"/>
        </w:rPr>
      </w:pPr>
    </w:p>
    <w:p w:rsidR="00A76F5C" w:rsidRDefault="00A76F5C" w:rsidP="00A76F5C">
      <w:pPr>
        <w:pStyle w:val="Heading2"/>
      </w:pPr>
      <w:r w:rsidRPr="00A76F5C">
        <w:t>Solvency</w:t>
      </w:r>
    </w:p>
    <w:p w:rsidR="00A76F5C" w:rsidRDefault="00A76F5C" w:rsidP="00A76F5C">
      <w:pPr>
        <w:pStyle w:val="Heading4"/>
      </w:pPr>
      <w:r>
        <w:t xml:space="preserve">Their solvency card actually says we need to PROVIDE NATURAL GAS ASSITANCE TO THE CARIBBEAN and if we don’t drug traffickers will just go through there, means that the </w:t>
      </w:r>
      <w:proofErr w:type="spellStart"/>
      <w:r>
        <w:t>aff</w:t>
      </w:r>
      <w:proofErr w:type="spellEnd"/>
      <w:r>
        <w:t xml:space="preserve"> causes the terrorism impact on the poverty flow AND the warming impact through natural gas emissions. This is the paragraph before their piece of solvency evidence which was cut out of context </w:t>
      </w:r>
    </w:p>
    <w:p w:rsidR="00A76F5C" w:rsidRPr="008E6831" w:rsidRDefault="00A76F5C" w:rsidP="00A76F5C">
      <w:pPr>
        <w:shd w:val="clear" w:color="auto" w:fill="FFFFFF"/>
        <w:rPr>
          <w:color w:val="000000"/>
          <w:sz w:val="18"/>
        </w:rPr>
      </w:pPr>
      <w:r w:rsidRPr="00396CF7">
        <w:rPr>
          <w:rStyle w:val="StyleStyleBold12pt"/>
        </w:rPr>
        <w:t>Farnsworth, 13 </w:t>
      </w:r>
      <w:r w:rsidRPr="008E6831">
        <w:rPr>
          <w:color w:val="000000"/>
        </w:rPr>
        <w:t>--- vice president of the Council of the Americas and Americas Society (4/11/2013, Eric, “</w:t>
      </w:r>
      <w:r w:rsidRPr="008E6831">
        <w:rPr>
          <w:color w:val="000000"/>
          <w:sz w:val="18"/>
        </w:rPr>
        <w:t>ENERGY SECURITY OPPORTUNITIES IN LATIN AMERICA</w:t>
      </w:r>
    </w:p>
    <w:p w:rsidR="00A76F5C" w:rsidRPr="001244F7" w:rsidRDefault="00A76F5C" w:rsidP="00A76F5C">
      <w:pPr>
        <w:shd w:val="clear" w:color="auto" w:fill="FFFFFF"/>
        <w:rPr>
          <w:color w:val="000000"/>
        </w:rPr>
      </w:pPr>
      <w:r w:rsidRPr="008E6831">
        <w:rPr>
          <w:color w:val="000000"/>
          <w:sz w:val="18"/>
        </w:rPr>
        <w:t>AND THE CARIBBEAN, HEARING BEFORE THE HOUSE COMMITTEE ON FOREIGN AFFAIRS SUBCOMMITTEE ON THE WESTERN HEMISPHERE</w:t>
      </w:r>
      <w:proofErr w:type="gramStart"/>
      <w:r w:rsidRPr="008E6831">
        <w:rPr>
          <w:color w:val="000000"/>
        </w:rPr>
        <w:t>,</w:t>
      </w:r>
      <w:proofErr w:type="gramEnd"/>
      <w:r>
        <w:fldChar w:fldCharType="begin"/>
      </w:r>
      <w:r>
        <w:instrText xml:space="preserve"> HYPERLINK "http://docs.house.gov/meetings/FA/FA07/20130411/100622/HHRG-113-FA07-Wstate-FarnsworthE-20130411.pdf" </w:instrText>
      </w:r>
      <w:r>
        <w:fldChar w:fldCharType="separate"/>
      </w:r>
      <w:r w:rsidRPr="008E6831">
        <w:rPr>
          <w:rStyle w:val="Hyperlink"/>
          <w:color w:val="800080"/>
        </w:rPr>
        <w:t>http://docs.house.gov/meetings/FA/FA07/20130411/100622/HHRG-113-FA07-Wstate-FarnsworthE-20130411.pdf</w:t>
      </w:r>
      <w:r>
        <w:rPr>
          <w:rStyle w:val="Hyperlink"/>
          <w:color w:val="800080"/>
        </w:rPr>
        <w:fldChar w:fldCharType="end"/>
      </w:r>
      <w:r w:rsidRPr="008E6831">
        <w:rPr>
          <w:color w:val="000000"/>
        </w:rPr>
        <w:t>, 4-11-2013)</w:t>
      </w:r>
    </w:p>
    <w:p w:rsidR="00A76F5C" w:rsidRPr="001244F7" w:rsidRDefault="00A76F5C" w:rsidP="00A76F5C">
      <w:pPr>
        <w:rPr>
          <w:rStyle w:val="StyleBoldUnderline"/>
        </w:rPr>
      </w:pPr>
      <w:r w:rsidRPr="00872EC7">
        <w:rPr>
          <w:sz w:val="16"/>
        </w:rPr>
        <w:t xml:space="preserve">Finally, </w:t>
      </w:r>
      <w:r w:rsidRPr="001244F7">
        <w:rPr>
          <w:rStyle w:val="StyleBoldUnderline"/>
        </w:rPr>
        <w:t xml:space="preserve">we should begin to view energy—specifically natural gas—as a potent new tool </w:t>
      </w:r>
    </w:p>
    <w:p w:rsidR="00A76F5C" w:rsidRDefault="00A76F5C" w:rsidP="00A76F5C">
      <w:proofErr w:type="gramStart"/>
      <w:r w:rsidRPr="001244F7">
        <w:rPr>
          <w:rStyle w:val="StyleBoldUnderline"/>
        </w:rPr>
        <w:t>of</w:t>
      </w:r>
      <w:proofErr w:type="gramEnd"/>
      <w:r w:rsidRPr="001244F7">
        <w:rPr>
          <w:rStyle w:val="StyleBoldUnderline"/>
        </w:rPr>
        <w:t xml:space="preserve"> regional foreign policy,</w:t>
      </w:r>
      <w:r>
        <w:t xml:space="preserve"> </w:t>
      </w:r>
      <w:r w:rsidRPr="001244F7">
        <w:rPr>
          <w:rStyle w:val="StyleBoldUnderline"/>
        </w:rPr>
        <w:t>particularly in the Caribbean Basin</w:t>
      </w:r>
      <w:r>
        <w:t xml:space="preserve"> including Central America, </w:t>
      </w:r>
    </w:p>
    <w:p w:rsidR="00A76F5C" w:rsidRDefault="00A76F5C" w:rsidP="00A76F5C">
      <w:proofErr w:type="gramStart"/>
      <w:r>
        <w:t>but</w:t>
      </w:r>
      <w:proofErr w:type="gramEnd"/>
      <w:r>
        <w:t xml:space="preserve"> only if we first allow ourselves to export it rather than keeping it bottled up in the </w:t>
      </w:r>
    </w:p>
    <w:p w:rsidR="00A76F5C" w:rsidRPr="001244F7" w:rsidRDefault="00A76F5C" w:rsidP="00A76F5C">
      <w:pPr>
        <w:rPr>
          <w:rStyle w:val="StyleBoldUnderline"/>
        </w:rPr>
      </w:pPr>
      <w:r>
        <w:lastRenderedPageBreak/>
        <w:t xml:space="preserve">United States. </w:t>
      </w:r>
      <w:r w:rsidRPr="001244F7">
        <w:rPr>
          <w:rStyle w:val="StyleBoldUnderline"/>
        </w:rPr>
        <w:t xml:space="preserve">The Caribbean Basin faces economic challenges unlike the rest of the </w:t>
      </w:r>
    </w:p>
    <w:p w:rsidR="00A76F5C" w:rsidRPr="001244F7" w:rsidRDefault="00A76F5C" w:rsidP="00A76F5C">
      <w:pPr>
        <w:rPr>
          <w:rStyle w:val="StyleBoldUnderline"/>
        </w:rPr>
      </w:pPr>
      <w:proofErr w:type="gramStart"/>
      <w:r w:rsidRPr="001244F7">
        <w:rPr>
          <w:rStyle w:val="StyleBoldUnderline"/>
        </w:rPr>
        <w:t>hemisphere</w:t>
      </w:r>
      <w:proofErr w:type="gramEnd"/>
      <w:r w:rsidRPr="001244F7">
        <w:rPr>
          <w:rStyle w:val="StyleBoldUnderline"/>
        </w:rPr>
        <w:t xml:space="preserve"> due to small and less competitive economies. As security gains are made in </w:t>
      </w:r>
    </w:p>
    <w:p w:rsidR="00A76F5C" w:rsidRPr="001244F7" w:rsidRDefault="00A76F5C" w:rsidP="00A76F5C">
      <w:pPr>
        <w:rPr>
          <w:rStyle w:val="StyleBoldUnderline"/>
        </w:rPr>
      </w:pPr>
      <w:r w:rsidRPr="001244F7">
        <w:rPr>
          <w:rStyle w:val="StyleBoldUnderline"/>
        </w:rPr>
        <w:t>Mexico</w:t>
      </w:r>
      <w:r>
        <w:t xml:space="preserve"> and increasingly Central America, </w:t>
      </w:r>
      <w:r w:rsidRPr="001244F7">
        <w:rPr>
          <w:rStyle w:val="StyleBoldUnderline"/>
        </w:rPr>
        <w:t xml:space="preserve">drug traffickers will change their routes back </w:t>
      </w:r>
    </w:p>
    <w:p w:rsidR="00A76F5C" w:rsidRDefault="00A76F5C" w:rsidP="00A76F5C">
      <w:proofErr w:type="gramStart"/>
      <w:r w:rsidRPr="001244F7">
        <w:rPr>
          <w:rStyle w:val="StyleBoldUnderline"/>
        </w:rPr>
        <w:t>into</w:t>
      </w:r>
      <w:proofErr w:type="gramEnd"/>
      <w:r w:rsidRPr="001244F7">
        <w:rPr>
          <w:rStyle w:val="StyleBoldUnderline"/>
        </w:rPr>
        <w:t xml:space="preserve"> the Caribbean.</w:t>
      </w:r>
      <w:r>
        <w:t xml:space="preserve"> Those realities, coupled with Venezuela’s growing economic </w:t>
      </w:r>
    </w:p>
    <w:p w:rsidR="00A76F5C" w:rsidRDefault="00A76F5C" w:rsidP="00A76F5C">
      <w:proofErr w:type="gramStart"/>
      <w:r>
        <w:t>challenges</w:t>
      </w:r>
      <w:proofErr w:type="gramEnd"/>
      <w:r>
        <w:t xml:space="preserve"> and political transition which may cause Caracas to reduce its provision of </w:t>
      </w:r>
    </w:p>
    <w:p w:rsidR="00A76F5C" w:rsidRPr="001244F7" w:rsidRDefault="00A76F5C" w:rsidP="00A76F5C">
      <w:pPr>
        <w:rPr>
          <w:rStyle w:val="StyleBoldUnderline"/>
        </w:rPr>
      </w:pPr>
      <w:proofErr w:type="gramStart"/>
      <w:r>
        <w:t>subsidized</w:t>
      </w:r>
      <w:proofErr w:type="gramEnd"/>
      <w:r>
        <w:t xml:space="preserve"> energy under the </w:t>
      </w:r>
      <w:proofErr w:type="spellStart"/>
      <w:r>
        <w:t>Petrocaribe</w:t>
      </w:r>
      <w:proofErr w:type="spellEnd"/>
      <w:r>
        <w:t xml:space="preserve"> program, suggest that </w:t>
      </w:r>
      <w:r w:rsidRPr="001244F7">
        <w:rPr>
          <w:rStyle w:val="StyleBoldUnderline"/>
        </w:rPr>
        <w:t xml:space="preserve">now would be an </w:t>
      </w:r>
    </w:p>
    <w:p w:rsidR="00A76F5C" w:rsidRPr="001244F7" w:rsidRDefault="00A76F5C" w:rsidP="00A76F5C">
      <w:pPr>
        <w:rPr>
          <w:rStyle w:val="StyleBoldUnderline"/>
        </w:rPr>
      </w:pPr>
      <w:proofErr w:type="gramStart"/>
      <w:r w:rsidRPr="001244F7">
        <w:rPr>
          <w:rStyle w:val="StyleBoldUnderline"/>
        </w:rPr>
        <w:t>opportune</w:t>
      </w:r>
      <w:proofErr w:type="gramEnd"/>
      <w:r w:rsidRPr="001244F7">
        <w:rPr>
          <w:rStyle w:val="StyleBoldUnderline"/>
        </w:rPr>
        <w:t xml:space="preserve"> time for the United States to help build Caribbean competitiveness and job </w:t>
      </w:r>
    </w:p>
    <w:p w:rsidR="00A76F5C" w:rsidRPr="001244F7" w:rsidRDefault="00A76F5C" w:rsidP="00A76F5C">
      <w:pPr>
        <w:rPr>
          <w:rStyle w:val="StyleBoldUnderline"/>
        </w:rPr>
      </w:pPr>
      <w:proofErr w:type="gramStart"/>
      <w:r w:rsidRPr="001244F7">
        <w:rPr>
          <w:rStyle w:val="StyleBoldUnderline"/>
        </w:rPr>
        <w:t>creation</w:t>
      </w:r>
      <w:proofErr w:type="gramEnd"/>
      <w:r w:rsidRPr="001244F7">
        <w:rPr>
          <w:rStyle w:val="StyleBoldUnderline"/>
        </w:rPr>
        <w:t xml:space="preserve"> in the formal economy. The export of natural gas and a focus on regional </w:t>
      </w:r>
    </w:p>
    <w:p w:rsidR="00A76F5C" w:rsidRDefault="00A76F5C" w:rsidP="00A76F5C">
      <w:pPr>
        <w:rPr>
          <w:rStyle w:val="StyleBoldUnderline"/>
        </w:rPr>
      </w:pPr>
      <w:proofErr w:type="gramStart"/>
      <w:r w:rsidRPr="001244F7">
        <w:rPr>
          <w:rStyle w:val="StyleBoldUnderline"/>
        </w:rPr>
        <w:t>connectivity</w:t>
      </w:r>
      <w:proofErr w:type="gramEnd"/>
      <w:r w:rsidRPr="001244F7">
        <w:rPr>
          <w:rStyle w:val="StyleBoldUnderline"/>
        </w:rPr>
        <w:t xml:space="preserve"> should underlie such an initiative</w:t>
      </w:r>
    </w:p>
    <w:p w:rsidR="00A76F5C" w:rsidRDefault="00A76F5C" w:rsidP="00A76F5C">
      <w:pPr>
        <w:rPr>
          <w:rStyle w:val="StyleBoldUnderline"/>
        </w:rPr>
      </w:pPr>
    </w:p>
    <w:p w:rsidR="00A76F5C" w:rsidRPr="00A76F5C" w:rsidRDefault="00A76F5C" w:rsidP="00A76F5C">
      <w:pPr>
        <w:pStyle w:val="Heading4"/>
      </w:pPr>
      <w:r>
        <w:t>There is no reason why the US should even be involved, Mexico could probably develop resources themselves</w:t>
      </w:r>
    </w:p>
    <w:p w:rsidR="00C62760" w:rsidRPr="00C62760" w:rsidRDefault="00C62760" w:rsidP="00C62760">
      <w:pPr>
        <w:pStyle w:val="Heading1"/>
      </w:pPr>
      <w:r w:rsidRPr="00C62760">
        <w:lastRenderedPageBreak/>
        <w:t>Off case</w:t>
      </w:r>
    </w:p>
    <w:p w:rsidR="00966E0E" w:rsidRDefault="00966E0E" w:rsidP="00D17C4E"/>
    <w:p w:rsidR="00C62760" w:rsidRDefault="00780C1C" w:rsidP="000C33CD">
      <w:pPr>
        <w:pStyle w:val="Heading2"/>
      </w:pPr>
      <w:r>
        <w:t>Resource Imp</w:t>
      </w:r>
      <w:r w:rsidR="000C33CD">
        <w:t xml:space="preserve">erialism K </w:t>
      </w:r>
    </w:p>
    <w:p w:rsidR="000C33CD" w:rsidRDefault="000C02A5" w:rsidP="000C02A5">
      <w:pPr>
        <w:pStyle w:val="Heading4"/>
      </w:pPr>
      <w:r>
        <w:t xml:space="preserve">The </w:t>
      </w:r>
      <w:proofErr w:type="spellStart"/>
      <w:r>
        <w:t>aff</w:t>
      </w:r>
      <w:proofErr w:type="spellEnd"/>
      <w:r>
        <w:t xml:space="preserve"> advances energy imperialistic intentions into Mexico and exploit the resources for the sole purpose of selling energy back in the United States and the expense of the Mexican people. This “green imperialism” is just a devil with a halo</w:t>
      </w:r>
    </w:p>
    <w:p w:rsidR="000C02A5" w:rsidRPr="000C33CD" w:rsidRDefault="000C02A5" w:rsidP="000C33CD">
      <w:r w:rsidRPr="000C02A5">
        <w:rPr>
          <w:rStyle w:val="StyleStyleBold12pt"/>
        </w:rPr>
        <w:t>Lapp 93</w:t>
      </w:r>
      <w:r>
        <w:t xml:space="preserve"> (Resource Imperialism, Energy Policy under NAFTA, by David Lapp, http://www.multinationalmonitor.org/hyper/issues/1993/05/mm0593_06.html)</w:t>
      </w:r>
    </w:p>
    <w:p w:rsidR="000C33CD" w:rsidRPr="00780C1C" w:rsidRDefault="00780C1C" w:rsidP="000C33CD">
      <w:pPr>
        <w:rPr>
          <w:sz w:val="10"/>
        </w:rPr>
      </w:pPr>
      <w:r w:rsidRPr="00780C1C">
        <w:rPr>
          <w:sz w:val="12"/>
        </w:rPr>
        <w:t>¶</w:t>
      </w:r>
      <w:r w:rsidR="000C33CD" w:rsidRPr="00780C1C">
        <w:rPr>
          <w:sz w:val="10"/>
        </w:rPr>
        <w:t xml:space="preserve">  </w:t>
      </w:r>
      <w:r w:rsidR="000C33CD" w:rsidRPr="004D5973">
        <w:rPr>
          <w:rStyle w:val="StyleBoldUnderline"/>
        </w:rPr>
        <w:t>U.S. companies have eyed Mexico's rich energy reserves for a long time</w:t>
      </w:r>
      <w:r w:rsidR="000C33CD" w:rsidRPr="00780C1C">
        <w:rPr>
          <w:sz w:val="10"/>
        </w:rPr>
        <w:t xml:space="preserve"> - since March 18, 1938, when Mexican President </w:t>
      </w:r>
      <w:proofErr w:type="spellStart"/>
      <w:r w:rsidR="000C33CD" w:rsidRPr="00780C1C">
        <w:rPr>
          <w:sz w:val="10"/>
        </w:rPr>
        <w:t>Lázaro</w:t>
      </w:r>
      <w:proofErr w:type="spellEnd"/>
      <w:r w:rsidR="000C33CD" w:rsidRPr="00780C1C">
        <w:rPr>
          <w:sz w:val="10"/>
        </w:rPr>
        <w:t xml:space="preserve"> Cárdenas, capitalizing on widespread disenchantment with foreign oil companies, nationalized the country's electricity and petroleum assets and expelled foreign companies. Cárdenas's constitutional reforms established that foreign "concessions and contracts [for petroleum and hydrocarbons] will not be granted, and those that have been granted will no longer subsist, and the Nation will carry out the development of these products."</w:t>
      </w:r>
      <w:r w:rsidRPr="00780C1C">
        <w:rPr>
          <w:sz w:val="12"/>
        </w:rPr>
        <w:t>¶</w:t>
      </w:r>
      <w:r w:rsidR="000C33CD" w:rsidRPr="00780C1C">
        <w:rPr>
          <w:sz w:val="10"/>
        </w:rPr>
        <w:t xml:space="preserve"> </w:t>
      </w:r>
      <w:r w:rsidRPr="00780C1C">
        <w:rPr>
          <w:sz w:val="12"/>
        </w:rPr>
        <w:t>¶</w:t>
      </w:r>
      <w:r w:rsidR="000C33CD" w:rsidRPr="00780C1C">
        <w:rPr>
          <w:sz w:val="10"/>
        </w:rPr>
        <w:t xml:space="preserve"> To this day, oil remains a sensitive area of U.S./Mexico relations, and March 18 is still celebrated as a national "Day of Dignity." While there is considerable debate over the amount of oil reserves that exist in Mexico, a January 1991 Mexican government estimate put the figure at 45 billion barrels of crude oil that would last for 50 years. </w:t>
      </w:r>
      <w:proofErr w:type="spellStart"/>
      <w:r w:rsidR="000C33CD" w:rsidRPr="00780C1C">
        <w:rPr>
          <w:sz w:val="10"/>
        </w:rPr>
        <w:t>TheOil</w:t>
      </w:r>
      <w:proofErr w:type="spellEnd"/>
      <w:r w:rsidR="000C33CD" w:rsidRPr="00780C1C">
        <w:rPr>
          <w:sz w:val="10"/>
        </w:rPr>
        <w:t xml:space="preserve"> and Gas Journal says that Mexico has the eighth largest amount of oil reserves in the world.</w:t>
      </w:r>
      <w:r w:rsidRPr="00780C1C">
        <w:rPr>
          <w:sz w:val="12"/>
        </w:rPr>
        <w:t>¶</w:t>
      </w:r>
      <w:r w:rsidR="000C33CD" w:rsidRPr="00780C1C">
        <w:rPr>
          <w:sz w:val="10"/>
        </w:rPr>
        <w:t xml:space="preserve"> </w:t>
      </w:r>
      <w:r w:rsidRPr="00780C1C">
        <w:rPr>
          <w:sz w:val="12"/>
        </w:rPr>
        <w:t>¶</w:t>
      </w:r>
      <w:r w:rsidR="000C33CD" w:rsidRPr="00780C1C">
        <w:rPr>
          <w:sz w:val="10"/>
        </w:rPr>
        <w:t xml:space="preserve">  NAFTA appears to set the stage for the return of U.S. companies to a prominent, and maybe preeminent, position in the Mexican energy industry. U.S. oil companies "were asking for access to the upstream, in terms of being able to invest in oil and gas resources in Mexico," says Ed Porter of the American Petroleum Institute. Porter calls NAFTA's energy provisions "very vague" but says they "could mean essentially what we had hoped for."</w:t>
      </w:r>
      <w:r w:rsidRPr="00780C1C">
        <w:rPr>
          <w:sz w:val="12"/>
        </w:rPr>
        <w:t>¶</w:t>
      </w:r>
      <w:r w:rsidR="000C33CD" w:rsidRPr="00780C1C">
        <w:rPr>
          <w:sz w:val="10"/>
        </w:rPr>
        <w:t xml:space="preserve"> </w:t>
      </w:r>
      <w:r w:rsidRPr="00780C1C">
        <w:rPr>
          <w:sz w:val="12"/>
        </w:rPr>
        <w:t>¶</w:t>
      </w:r>
      <w:r w:rsidR="000C33CD" w:rsidRPr="00780C1C">
        <w:rPr>
          <w:sz w:val="10"/>
        </w:rPr>
        <w:t xml:space="preserve"> </w:t>
      </w:r>
      <w:proofErr w:type="gramStart"/>
      <w:r w:rsidR="000C33CD" w:rsidRPr="00780C1C">
        <w:rPr>
          <w:sz w:val="10"/>
        </w:rPr>
        <w:t>In</w:t>
      </w:r>
      <w:proofErr w:type="gramEnd"/>
      <w:r w:rsidR="000C33CD" w:rsidRPr="00780C1C">
        <w:rPr>
          <w:sz w:val="10"/>
        </w:rPr>
        <w:t xml:space="preserve"> anticipation of the free trade agreement, the Salinas government has already undertaken a series of reforms to make Mexico more attractive to foreign investors. In 1992, for example, Salinas announced that 70,000 workers would be laid off as part of a reorganization of Mexico's national oil company PEMEX into a holding company with four semi- autonomous divisions. The government will have less control over each division, which will be freer to enter into contracts with foreign interests.</w:t>
      </w:r>
      <w:r w:rsidRPr="00780C1C">
        <w:rPr>
          <w:sz w:val="12"/>
        </w:rPr>
        <w:t>¶</w:t>
      </w:r>
      <w:r w:rsidR="000C33CD" w:rsidRPr="00780C1C">
        <w:rPr>
          <w:sz w:val="10"/>
        </w:rPr>
        <w:t xml:space="preserve"> </w:t>
      </w:r>
      <w:r w:rsidRPr="00780C1C">
        <w:rPr>
          <w:sz w:val="12"/>
        </w:rPr>
        <w:t>¶</w:t>
      </w:r>
      <w:r w:rsidR="000C33CD" w:rsidRPr="00780C1C">
        <w:rPr>
          <w:sz w:val="10"/>
        </w:rPr>
        <w:t xml:space="preserve"> "The restructuring of PEMEX is certainly a move in a positive direction," says API's Porter. "It will give the operating units a little bit more flexibility to do things that are in cooperation with some of the international companies."</w:t>
      </w:r>
      <w:r w:rsidRPr="00780C1C">
        <w:rPr>
          <w:sz w:val="12"/>
        </w:rPr>
        <w:t>¶</w:t>
      </w:r>
      <w:r w:rsidR="000C33CD" w:rsidRPr="00780C1C">
        <w:rPr>
          <w:sz w:val="10"/>
        </w:rPr>
        <w:t xml:space="preserve"> </w:t>
      </w:r>
      <w:proofErr w:type="gramStart"/>
      <w:r w:rsidRPr="00780C1C">
        <w:rPr>
          <w:sz w:val="12"/>
        </w:rPr>
        <w:t>¶</w:t>
      </w:r>
      <w:r w:rsidR="000C33CD" w:rsidRPr="00780C1C">
        <w:rPr>
          <w:sz w:val="10"/>
        </w:rPr>
        <w:t xml:space="preserve">  The</w:t>
      </w:r>
      <w:proofErr w:type="gramEnd"/>
      <w:r w:rsidR="000C33CD" w:rsidRPr="00780C1C">
        <w:rPr>
          <w:sz w:val="10"/>
        </w:rPr>
        <w:t xml:space="preserve"> Mexican government has also opened its petrochemical industry to foreign investment. "We think the agreement will be a boon to our industry," says Owen Kean of the Chemical Manufacturers Association, characterizing the trade association's support for NAFTA as "very active."</w:t>
      </w:r>
      <w:r w:rsidRPr="00780C1C">
        <w:rPr>
          <w:sz w:val="12"/>
        </w:rPr>
        <w:t>¶</w:t>
      </w:r>
      <w:r w:rsidR="000C33CD" w:rsidRPr="00780C1C">
        <w:rPr>
          <w:sz w:val="10"/>
        </w:rPr>
        <w:t xml:space="preserve"> </w:t>
      </w:r>
      <w:r w:rsidRPr="00780C1C">
        <w:rPr>
          <w:sz w:val="12"/>
        </w:rPr>
        <w:t>¶</w:t>
      </w:r>
      <w:r w:rsidR="000C33CD" w:rsidRPr="00780C1C">
        <w:rPr>
          <w:sz w:val="10"/>
        </w:rPr>
        <w:t xml:space="preserve"> Under Mexican law, petrochemicals are categorized either as "basics," which cannot be owned by foreign investors, or "</w:t>
      </w:r>
      <w:proofErr w:type="spellStart"/>
      <w:r w:rsidR="000C33CD" w:rsidRPr="00780C1C">
        <w:rPr>
          <w:sz w:val="10"/>
        </w:rPr>
        <w:t>secondaries</w:t>
      </w:r>
      <w:proofErr w:type="spellEnd"/>
      <w:r w:rsidR="000C33CD" w:rsidRPr="00780C1C">
        <w:rPr>
          <w:sz w:val="10"/>
        </w:rPr>
        <w:t xml:space="preserve">," which are restricted to 40 percent ownership by foreign investors. Last year the Salinas government reduced the number of "basic" petrochemicals from 16 to eight (a decade ago the number was over 100). Some of the basics were </w:t>
      </w:r>
      <w:proofErr w:type="spellStart"/>
      <w:r w:rsidR="000C33CD" w:rsidRPr="00780C1C">
        <w:rPr>
          <w:sz w:val="10"/>
        </w:rPr>
        <w:t>recategorized</w:t>
      </w:r>
      <w:proofErr w:type="spellEnd"/>
      <w:r w:rsidR="000C33CD" w:rsidRPr="00780C1C">
        <w:rPr>
          <w:sz w:val="10"/>
        </w:rPr>
        <w:t xml:space="preserve"> as </w:t>
      </w:r>
      <w:proofErr w:type="spellStart"/>
      <w:r w:rsidR="000C33CD" w:rsidRPr="00780C1C">
        <w:rPr>
          <w:sz w:val="10"/>
        </w:rPr>
        <w:t>secondaries</w:t>
      </w:r>
      <w:proofErr w:type="spellEnd"/>
      <w:r w:rsidR="000C33CD" w:rsidRPr="00780C1C">
        <w:rPr>
          <w:sz w:val="10"/>
        </w:rPr>
        <w:t xml:space="preserve">, the total of which has been reduced to 13 petrochemicals. "None of the products that are now in the list of basics were reported as exports by PEMEX in 1990; all [petrochemical exports] are now </w:t>
      </w:r>
      <w:proofErr w:type="spellStart"/>
      <w:r w:rsidR="000C33CD" w:rsidRPr="00780C1C">
        <w:rPr>
          <w:sz w:val="10"/>
        </w:rPr>
        <w:t>secondaries</w:t>
      </w:r>
      <w:proofErr w:type="spellEnd"/>
      <w:r w:rsidR="000C33CD" w:rsidRPr="00780C1C">
        <w:rPr>
          <w:sz w:val="10"/>
        </w:rPr>
        <w:t xml:space="preserve"> or deregulated," explains Antonio </w:t>
      </w:r>
      <w:proofErr w:type="spellStart"/>
      <w:r w:rsidR="000C33CD" w:rsidRPr="00780C1C">
        <w:rPr>
          <w:sz w:val="10"/>
        </w:rPr>
        <w:t>Gerhenson</w:t>
      </w:r>
      <w:proofErr w:type="spellEnd"/>
      <w:r w:rsidR="000C33CD" w:rsidRPr="00780C1C">
        <w:rPr>
          <w:sz w:val="10"/>
        </w:rPr>
        <w:t>, a Mexican academic and a former official of the nuclear electrical workers union.</w:t>
      </w:r>
      <w:r w:rsidRPr="00780C1C">
        <w:rPr>
          <w:sz w:val="12"/>
        </w:rPr>
        <w:t>¶</w:t>
      </w:r>
      <w:r w:rsidR="000C33CD" w:rsidRPr="00780C1C">
        <w:rPr>
          <w:sz w:val="10"/>
        </w:rPr>
        <w:t xml:space="preserve"> </w:t>
      </w:r>
      <w:proofErr w:type="gramStart"/>
      <w:r w:rsidRPr="00780C1C">
        <w:rPr>
          <w:sz w:val="12"/>
        </w:rPr>
        <w:t>¶</w:t>
      </w:r>
      <w:r w:rsidR="000C33CD" w:rsidRPr="00780C1C">
        <w:rPr>
          <w:sz w:val="10"/>
        </w:rPr>
        <w:t xml:space="preserve">  </w:t>
      </w:r>
      <w:r w:rsidR="000C33CD" w:rsidRPr="004D5973">
        <w:rPr>
          <w:rStyle w:val="StyleBoldUnderline"/>
        </w:rPr>
        <w:t>NAFTA</w:t>
      </w:r>
      <w:proofErr w:type="gramEnd"/>
      <w:r w:rsidR="000C33CD" w:rsidRPr="004D5973">
        <w:rPr>
          <w:rStyle w:val="StyleBoldUnderline"/>
        </w:rPr>
        <w:t xml:space="preserve"> will further loosen restrictions related to investment and contracts with the state-owned electric and petroleum companies. Under the agreement, U.S. and Canadian companies will be able to bid on Mexican service contracts for electricit</w:t>
      </w:r>
      <w:r w:rsidR="000C33CD" w:rsidRPr="00780C1C">
        <w:rPr>
          <w:sz w:val="10"/>
        </w:rPr>
        <w:t xml:space="preserve">y (with the </w:t>
      </w:r>
      <w:proofErr w:type="spellStart"/>
      <w:r w:rsidR="000C33CD" w:rsidRPr="00780C1C">
        <w:rPr>
          <w:sz w:val="10"/>
        </w:rPr>
        <w:t>Comisión</w:t>
      </w:r>
      <w:proofErr w:type="spellEnd"/>
      <w:r w:rsidR="000C33CD" w:rsidRPr="00780C1C">
        <w:rPr>
          <w:sz w:val="10"/>
        </w:rPr>
        <w:t xml:space="preserve"> Federal de </w:t>
      </w:r>
      <w:proofErr w:type="spellStart"/>
      <w:r w:rsidR="000C33CD" w:rsidRPr="00780C1C">
        <w:rPr>
          <w:sz w:val="10"/>
        </w:rPr>
        <w:t>Electricidad</w:t>
      </w:r>
      <w:proofErr w:type="spellEnd"/>
      <w:r w:rsidR="000C33CD" w:rsidRPr="00780C1C">
        <w:rPr>
          <w:sz w:val="10"/>
        </w:rPr>
        <w:t>, or CFE) and petroleum services. When the agreement goes into effect on January 1, 1994, 50 percent of the contracts are reserved for Mexican companies, but this percentage decreases incrementally to zero in 2003.</w:t>
      </w:r>
      <w:r w:rsidRPr="00780C1C">
        <w:rPr>
          <w:sz w:val="12"/>
        </w:rPr>
        <w:t>¶</w:t>
      </w:r>
      <w:r w:rsidR="000C33CD" w:rsidRPr="00780C1C">
        <w:rPr>
          <w:sz w:val="10"/>
        </w:rPr>
        <w:t xml:space="preserve"> </w:t>
      </w:r>
      <w:proofErr w:type="gramStart"/>
      <w:r w:rsidRPr="00780C1C">
        <w:rPr>
          <w:sz w:val="12"/>
        </w:rPr>
        <w:t>¶</w:t>
      </w:r>
      <w:r w:rsidR="000C33CD" w:rsidRPr="00780C1C">
        <w:rPr>
          <w:sz w:val="10"/>
        </w:rPr>
        <w:t xml:space="preserve">  </w:t>
      </w:r>
      <w:r w:rsidR="000C33CD" w:rsidRPr="004D5973">
        <w:rPr>
          <w:rStyle w:val="StyleBoldUnderline"/>
        </w:rPr>
        <w:t>Mexican</w:t>
      </w:r>
      <w:proofErr w:type="gramEnd"/>
      <w:r w:rsidR="000C33CD" w:rsidRPr="004D5973">
        <w:rPr>
          <w:rStyle w:val="StyleBoldUnderline"/>
        </w:rPr>
        <w:t xml:space="preserve"> environmentalists and critics </w:t>
      </w:r>
      <w:r w:rsidR="000C33CD" w:rsidRPr="00780C1C">
        <w:rPr>
          <w:sz w:val="10"/>
        </w:rPr>
        <w:t>of the conservative Salinas government a</w:t>
      </w:r>
      <w:r w:rsidR="000C33CD" w:rsidRPr="004D5973">
        <w:rPr>
          <w:rStyle w:val="StyleBoldUnderline"/>
        </w:rPr>
        <w:t>rgue that NAFTA's energy provisions violate the public interest as well as the Mexican constitution.</w:t>
      </w:r>
      <w:r w:rsidR="000C33CD" w:rsidRPr="00780C1C">
        <w:rPr>
          <w:sz w:val="10"/>
        </w:rPr>
        <w:t xml:space="preserve"> "NAFTA tends to liberalize and open to foreign investment areas that our Constitution categorizes as strategic, like petroleum and electricity," </w:t>
      </w:r>
      <w:proofErr w:type="spellStart"/>
      <w:r w:rsidR="000C33CD" w:rsidRPr="00780C1C">
        <w:rPr>
          <w:sz w:val="10"/>
        </w:rPr>
        <w:t>Gerhenson</w:t>
      </w:r>
      <w:proofErr w:type="spellEnd"/>
      <w:r w:rsidR="000C33CD" w:rsidRPr="00780C1C">
        <w:rPr>
          <w:sz w:val="10"/>
        </w:rPr>
        <w:t xml:space="preserve"> asserts. </w:t>
      </w:r>
      <w:proofErr w:type="spellStart"/>
      <w:r w:rsidR="000C33CD" w:rsidRPr="00780C1C">
        <w:rPr>
          <w:sz w:val="10"/>
        </w:rPr>
        <w:t>Gerhenson</w:t>
      </w:r>
      <w:proofErr w:type="spellEnd"/>
      <w:r w:rsidR="000C33CD" w:rsidRPr="00780C1C">
        <w:rPr>
          <w:sz w:val="10"/>
        </w:rPr>
        <w:t xml:space="preserve"> rejects the argument that the Mexican energy industry needs private and foreign investment to increase exploration or to modernize its equipment.</w:t>
      </w:r>
      <w:r w:rsidRPr="00780C1C">
        <w:rPr>
          <w:sz w:val="12"/>
        </w:rPr>
        <w:t>¶</w:t>
      </w:r>
      <w:r w:rsidR="000C33CD" w:rsidRPr="00780C1C">
        <w:rPr>
          <w:sz w:val="10"/>
        </w:rPr>
        <w:t xml:space="preserve"> </w:t>
      </w:r>
      <w:r w:rsidRPr="00780C1C">
        <w:rPr>
          <w:sz w:val="12"/>
        </w:rPr>
        <w:t>¶</w:t>
      </w:r>
      <w:r w:rsidR="000C33CD" w:rsidRPr="00780C1C">
        <w:rPr>
          <w:sz w:val="10"/>
        </w:rPr>
        <w:t xml:space="preserve"> "The technological arguments are only pretexts because in fact petrochemical technology requires only more equipment, which PEMEX has bought time and time again, of its own power and through the Mexican Institute of Petroleum," he contends. "The other pretext, the need for investment, is also more than questionable. Past privatizations have given place to marginal private investment, the equivalent of 3 percent of PEMEX's petrochemical production."</w:t>
      </w:r>
      <w:r w:rsidRPr="00780C1C">
        <w:rPr>
          <w:sz w:val="12"/>
        </w:rPr>
        <w:t>¶</w:t>
      </w:r>
      <w:r w:rsidR="000C33CD" w:rsidRPr="00780C1C">
        <w:rPr>
          <w:sz w:val="10"/>
        </w:rPr>
        <w:t xml:space="preserve"> </w:t>
      </w:r>
      <w:proofErr w:type="gramStart"/>
      <w:r w:rsidRPr="00780C1C">
        <w:rPr>
          <w:rStyle w:val="StyleBoldUnderline"/>
          <w:sz w:val="12"/>
          <w:u w:val="none"/>
        </w:rPr>
        <w:t>¶</w:t>
      </w:r>
      <w:r w:rsidR="000C33CD" w:rsidRPr="004D5973">
        <w:rPr>
          <w:rStyle w:val="StyleBoldUnderline"/>
        </w:rPr>
        <w:t xml:space="preserve">  </w:t>
      </w:r>
      <w:r w:rsidR="000C33CD" w:rsidRPr="00780C1C">
        <w:rPr>
          <w:sz w:val="10"/>
        </w:rPr>
        <w:t>NAFTA</w:t>
      </w:r>
      <w:proofErr w:type="gramEnd"/>
      <w:r w:rsidR="000C33CD" w:rsidRPr="00780C1C">
        <w:rPr>
          <w:sz w:val="10"/>
        </w:rPr>
        <w:t xml:space="preserve"> will also loosen restrictions on foreign investment in electricity generation in Mexico. It explicitly allows</w:t>
      </w:r>
      <w:r w:rsidR="000C33CD" w:rsidRPr="004D5973">
        <w:rPr>
          <w:rStyle w:val="StyleBoldUnderline"/>
        </w:rPr>
        <w:t xml:space="preserve"> U.S. companies </w:t>
      </w:r>
      <w:r w:rsidR="000C33CD" w:rsidRPr="00780C1C">
        <w:rPr>
          <w:sz w:val="10"/>
        </w:rPr>
        <w:t xml:space="preserve">to </w:t>
      </w:r>
      <w:r w:rsidR="000C33CD" w:rsidRPr="004D5973">
        <w:rPr>
          <w:rStyle w:val="StyleBoldUnderline"/>
        </w:rPr>
        <w:t>build generating facilities in Mexico and transmit that power across the border. A separate provision allows U.S. companies to build power plants in Mexico to meet their own power needs or to sell electricity in Mexico through CFE.</w:t>
      </w:r>
      <w:r w:rsidR="000C33CD" w:rsidRPr="00780C1C">
        <w:rPr>
          <w:sz w:val="10"/>
        </w:rPr>
        <w:t xml:space="preserve"> </w:t>
      </w:r>
      <w:proofErr w:type="spellStart"/>
      <w:r w:rsidR="000C33CD" w:rsidRPr="00780C1C">
        <w:rPr>
          <w:sz w:val="10"/>
        </w:rPr>
        <w:t>Gerhenson</w:t>
      </w:r>
      <w:proofErr w:type="spellEnd"/>
      <w:r w:rsidR="000C33CD" w:rsidRPr="00780C1C">
        <w:rPr>
          <w:sz w:val="10"/>
        </w:rPr>
        <w:t xml:space="preserve"> says this provision "violates Mexican law, since the object of the generation is providing electricity, although it is through the intermediate of CFE."</w:t>
      </w:r>
      <w:r w:rsidRPr="00780C1C">
        <w:rPr>
          <w:sz w:val="12"/>
        </w:rPr>
        <w:t>¶</w:t>
      </w:r>
      <w:r w:rsidR="000C33CD" w:rsidRPr="00780C1C">
        <w:rPr>
          <w:sz w:val="10"/>
        </w:rPr>
        <w:t xml:space="preserve"> </w:t>
      </w:r>
      <w:proofErr w:type="gramStart"/>
      <w:r w:rsidRPr="00780C1C">
        <w:rPr>
          <w:sz w:val="12"/>
        </w:rPr>
        <w:t>¶</w:t>
      </w:r>
      <w:r w:rsidR="000C33CD" w:rsidRPr="00780C1C">
        <w:rPr>
          <w:sz w:val="10"/>
        </w:rPr>
        <w:t xml:space="preserve">  Energy</w:t>
      </w:r>
      <w:proofErr w:type="gramEnd"/>
      <w:r w:rsidR="000C33CD" w:rsidRPr="00780C1C">
        <w:rPr>
          <w:sz w:val="10"/>
        </w:rPr>
        <w:t xml:space="preserve"> vs. the environment</w:t>
      </w:r>
      <w:r w:rsidRPr="00780C1C">
        <w:rPr>
          <w:sz w:val="12"/>
        </w:rPr>
        <w:t>¶</w:t>
      </w:r>
      <w:r w:rsidR="000C33CD" w:rsidRPr="00780C1C">
        <w:rPr>
          <w:sz w:val="10"/>
        </w:rPr>
        <w:t xml:space="preserve"> </w:t>
      </w:r>
      <w:r w:rsidRPr="00780C1C">
        <w:rPr>
          <w:sz w:val="12"/>
        </w:rPr>
        <w:t>¶</w:t>
      </w:r>
      <w:r w:rsidR="000C33CD" w:rsidRPr="00780C1C">
        <w:rPr>
          <w:sz w:val="10"/>
        </w:rPr>
        <w:t xml:space="preserve">  Continental free trade in energy is likely to interfere seriously with the efforts of environmentalists to promote energy efficiency and cleaner energy production. First, despite the alleged "free trade" goal of eliminating government interventions in the marketplace, NAFTA specifically authorizes governments to subsidize oil and gas exploration and development. Government subsidies to fossil fuel development make fossil fuels artificially more attractive to energy investors and consumers and divert funds away from energy efficiency and renewable energy technologies. Moreover, most new oil and gas exploration and development will occur in Mexico and Canada, meaning Mexican and Canadian citizens will be subsidizing the price of energy for U.S. consumers.</w:t>
      </w:r>
      <w:r w:rsidRPr="00780C1C">
        <w:rPr>
          <w:sz w:val="12"/>
        </w:rPr>
        <w:t>¶</w:t>
      </w:r>
      <w:r w:rsidR="000C33CD" w:rsidRPr="00780C1C">
        <w:rPr>
          <w:sz w:val="10"/>
        </w:rPr>
        <w:t xml:space="preserve"> </w:t>
      </w:r>
      <w:r w:rsidRPr="00780C1C">
        <w:rPr>
          <w:sz w:val="12"/>
        </w:rPr>
        <w:t>¶</w:t>
      </w:r>
      <w:r w:rsidR="000C33CD" w:rsidRPr="00780C1C">
        <w:rPr>
          <w:sz w:val="10"/>
        </w:rPr>
        <w:t xml:space="preserve"> Second, the lack of any mention of energy conservation or efficiency could affect efforts already underway to reduce power consumption in the United States. Since NAFTA proposes that Canada, Mexico and the United States "make compatible their respective standards-related measures, so as to facilitate trade in a good or service," any party that perceives any regulation to be a trade barrier can challenge that regulation before a dispute resolution panel that operates in tight secrecy, without public input.</w:t>
      </w:r>
      <w:r w:rsidRPr="00780C1C">
        <w:rPr>
          <w:sz w:val="12"/>
        </w:rPr>
        <w:t>¶</w:t>
      </w:r>
      <w:r w:rsidR="000C33CD" w:rsidRPr="00780C1C">
        <w:rPr>
          <w:sz w:val="10"/>
        </w:rPr>
        <w:t xml:space="preserve"> </w:t>
      </w:r>
      <w:r w:rsidRPr="00780C1C">
        <w:rPr>
          <w:sz w:val="12"/>
        </w:rPr>
        <w:t>¶</w:t>
      </w:r>
      <w:r w:rsidR="000C33CD" w:rsidRPr="00780C1C">
        <w:rPr>
          <w:sz w:val="10"/>
        </w:rPr>
        <w:t xml:space="preserve"> "I'm particularly concerned about the potential threat of the free trade agreements to the least-cost planning reform and environmental cost initiatives because they conceivably could be perceived as trade barriers," says Greenpeace's Stump.</w:t>
      </w:r>
      <w:r w:rsidRPr="00780C1C">
        <w:rPr>
          <w:sz w:val="12"/>
        </w:rPr>
        <w:t>¶</w:t>
      </w:r>
      <w:r w:rsidR="000C33CD" w:rsidRPr="00780C1C">
        <w:rPr>
          <w:sz w:val="10"/>
        </w:rPr>
        <w:t xml:space="preserve"> </w:t>
      </w:r>
      <w:r w:rsidRPr="00780C1C">
        <w:rPr>
          <w:sz w:val="12"/>
        </w:rPr>
        <w:t>¶</w:t>
      </w:r>
      <w:r w:rsidR="000C33CD" w:rsidRPr="00780C1C">
        <w:rPr>
          <w:sz w:val="10"/>
        </w:rPr>
        <w:t xml:space="preserve"> For example, if Massachusetts passes proposed legislation that would apply U.S. environmental standards to all power purchases, including Hydro-Quebec's massive James Bay </w:t>
      </w:r>
      <w:proofErr w:type="spellStart"/>
      <w:r w:rsidR="000C33CD" w:rsidRPr="00780C1C">
        <w:rPr>
          <w:sz w:val="10"/>
        </w:rPr>
        <w:t>hydroproject</w:t>
      </w:r>
      <w:proofErr w:type="spellEnd"/>
      <w:r w:rsidR="000C33CD" w:rsidRPr="00780C1C">
        <w:rPr>
          <w:sz w:val="10"/>
        </w:rPr>
        <w:t xml:space="preserve"> [see The James Bay Disaster," Multinational Monitor, December 1991 ], Canada might challenge that law as a non-tariff trade barrier. Further, under a clause called "non-violation impairments," NAFTA allows challenges to environmental and consumer protection standards even if they do not violate NAFTA rules, provided the country believes that it has missed an economic "benefit it could reasonably have expected to accrue to it."</w:t>
      </w:r>
      <w:r w:rsidRPr="00780C1C">
        <w:rPr>
          <w:sz w:val="12"/>
        </w:rPr>
        <w:t>¶</w:t>
      </w:r>
      <w:r w:rsidR="000C33CD" w:rsidRPr="00780C1C">
        <w:rPr>
          <w:sz w:val="10"/>
        </w:rPr>
        <w:t xml:space="preserve"> </w:t>
      </w:r>
      <w:r w:rsidRPr="00780C1C">
        <w:rPr>
          <w:sz w:val="12"/>
        </w:rPr>
        <w:t>¶</w:t>
      </w:r>
      <w:r w:rsidR="000C33CD" w:rsidRPr="00780C1C">
        <w:rPr>
          <w:sz w:val="10"/>
        </w:rPr>
        <w:t xml:space="preserve">  "There is so much gray area here that it's really hard to know what the outcome will be," explains Stump.</w:t>
      </w:r>
      <w:r w:rsidRPr="00780C1C">
        <w:rPr>
          <w:sz w:val="12"/>
        </w:rPr>
        <w:t>¶</w:t>
      </w:r>
      <w:r w:rsidR="000C33CD" w:rsidRPr="00780C1C">
        <w:rPr>
          <w:sz w:val="10"/>
        </w:rPr>
        <w:t xml:space="preserve"> </w:t>
      </w:r>
      <w:r w:rsidRPr="00780C1C">
        <w:rPr>
          <w:sz w:val="12"/>
        </w:rPr>
        <w:t>¶</w:t>
      </w:r>
      <w:r w:rsidR="000C33CD" w:rsidRPr="00780C1C">
        <w:rPr>
          <w:sz w:val="10"/>
        </w:rPr>
        <w:t xml:space="preserve"> Third, </w:t>
      </w:r>
      <w:r w:rsidR="000C33CD" w:rsidRPr="004D5973">
        <w:rPr>
          <w:rStyle w:val="Emphasis"/>
        </w:rPr>
        <w:t>environmentalists fear that</w:t>
      </w:r>
      <w:r w:rsidR="000C33CD" w:rsidRPr="00780C1C">
        <w:rPr>
          <w:sz w:val="10"/>
        </w:rPr>
        <w:t xml:space="preserve"> unrestricted trade and investment will enable </w:t>
      </w:r>
      <w:r w:rsidR="000C33CD" w:rsidRPr="004D5973">
        <w:rPr>
          <w:rStyle w:val="Emphasis"/>
        </w:rPr>
        <w:t>companies</w:t>
      </w:r>
      <w:r w:rsidR="000C33CD" w:rsidRPr="004D5973">
        <w:rPr>
          <w:rStyle w:val="StyleBoldUnderline"/>
        </w:rPr>
        <w:t xml:space="preserve"> </w:t>
      </w:r>
      <w:r w:rsidR="000C33CD" w:rsidRPr="00780C1C">
        <w:rPr>
          <w:sz w:val="10"/>
        </w:rPr>
        <w:t xml:space="preserve">to </w:t>
      </w:r>
      <w:r w:rsidR="000C33CD" w:rsidRPr="004D5973">
        <w:rPr>
          <w:rStyle w:val="Emphasis"/>
        </w:rPr>
        <w:t>circumvent U.S. environmental standards by producing energy in Mexico for sale in the United States.</w:t>
      </w:r>
      <w:r w:rsidRPr="00780C1C">
        <w:rPr>
          <w:rStyle w:val="Emphasis"/>
          <w:b w:val="0"/>
          <w:sz w:val="12"/>
          <w:u w:val="none"/>
        </w:rPr>
        <w:t>¶</w:t>
      </w:r>
      <w:r w:rsidR="000C33CD" w:rsidRPr="004D5973">
        <w:rPr>
          <w:rStyle w:val="StyleBoldUnderline"/>
        </w:rPr>
        <w:t xml:space="preserve"> </w:t>
      </w:r>
      <w:r w:rsidRPr="00780C1C">
        <w:rPr>
          <w:rStyle w:val="StyleBoldUnderline"/>
          <w:sz w:val="12"/>
          <w:u w:val="none"/>
        </w:rPr>
        <w:t>¶</w:t>
      </w:r>
      <w:r w:rsidR="000C33CD" w:rsidRPr="00780C1C">
        <w:rPr>
          <w:sz w:val="10"/>
        </w:rPr>
        <w:t xml:space="preserve"> So while Doug Turner, a program advisor for international trade with the U.S. Environmental Protection Agency, says the improved opportunities for cross-border electricity trade under NAFTA will bring "environmental advantages because we generally produce cleaner electricity," environmentalists believe these advantages will prove elusive.</w:t>
      </w:r>
      <w:r w:rsidRPr="00780C1C">
        <w:rPr>
          <w:sz w:val="12"/>
        </w:rPr>
        <w:t>¶</w:t>
      </w:r>
      <w:r w:rsidR="000C33CD" w:rsidRPr="00780C1C">
        <w:rPr>
          <w:sz w:val="10"/>
        </w:rPr>
        <w:t xml:space="preserve"> </w:t>
      </w:r>
      <w:r w:rsidRPr="00780C1C">
        <w:rPr>
          <w:sz w:val="12"/>
        </w:rPr>
        <w:t>¶</w:t>
      </w:r>
      <w:r w:rsidR="000C33CD" w:rsidRPr="00780C1C">
        <w:rPr>
          <w:sz w:val="10"/>
        </w:rPr>
        <w:t xml:space="preserve"> </w:t>
      </w:r>
      <w:r w:rsidR="000C33CD" w:rsidRPr="000C02A5">
        <w:rPr>
          <w:rStyle w:val="StyleBoldUnderline"/>
        </w:rPr>
        <w:t>Environmentalists say U.S. companies operating south of the border will have little incentive to follow U.S. environmental regulations</w:t>
      </w:r>
      <w:r w:rsidR="000C33CD" w:rsidRPr="00780C1C">
        <w:rPr>
          <w:sz w:val="10"/>
        </w:rPr>
        <w:t>. For example, a company that builds a coal plant in Mexico would accrue substantial savings by not having to abide by U.S. emissions standards, allowing it to sell its power more cheaply than if it generated electricity within the United States.</w:t>
      </w:r>
      <w:r w:rsidRPr="00780C1C">
        <w:rPr>
          <w:sz w:val="12"/>
        </w:rPr>
        <w:t>¶</w:t>
      </w:r>
      <w:r w:rsidR="000C33CD" w:rsidRPr="00780C1C">
        <w:rPr>
          <w:sz w:val="10"/>
        </w:rPr>
        <w:t xml:space="preserve"> </w:t>
      </w:r>
      <w:r w:rsidRPr="00780C1C">
        <w:rPr>
          <w:sz w:val="12"/>
        </w:rPr>
        <w:t>¶</w:t>
      </w:r>
      <w:r w:rsidR="000C33CD" w:rsidRPr="00780C1C">
        <w:rPr>
          <w:sz w:val="10"/>
        </w:rPr>
        <w:t xml:space="preserve"> Further, </w:t>
      </w:r>
      <w:r w:rsidR="000C33CD" w:rsidRPr="000C02A5">
        <w:rPr>
          <w:rStyle w:val="StyleBoldUnderline"/>
        </w:rPr>
        <w:t>a U.S. utility could conceivably buy power from its own subsidiary operating in Mexico and reap huge profits or pass down the savings to ratepayers</w:t>
      </w:r>
      <w:r w:rsidR="000C33CD" w:rsidRPr="00780C1C">
        <w:rPr>
          <w:sz w:val="10"/>
        </w:rPr>
        <w:t xml:space="preserve"> in the United States. "</w:t>
      </w:r>
      <w:r w:rsidR="000C33CD" w:rsidRPr="000C02A5">
        <w:rPr>
          <w:rStyle w:val="StyleBoldUnderline"/>
        </w:rPr>
        <w:t>The losers would be the people who have to breathe the air in Mexico - and the global climate,"</w:t>
      </w:r>
      <w:r w:rsidR="000C33CD" w:rsidRPr="00780C1C">
        <w:rPr>
          <w:sz w:val="10"/>
        </w:rPr>
        <w:t xml:space="preserve"> says Lynn Fischer of the Natural Resources Defense Council.</w:t>
      </w:r>
      <w:r w:rsidRPr="00780C1C">
        <w:rPr>
          <w:sz w:val="12"/>
        </w:rPr>
        <w:t>¶</w:t>
      </w:r>
      <w:r w:rsidR="000C33CD" w:rsidRPr="00780C1C">
        <w:rPr>
          <w:sz w:val="10"/>
        </w:rPr>
        <w:t xml:space="preserve"> </w:t>
      </w:r>
      <w:r w:rsidRPr="00780C1C">
        <w:rPr>
          <w:sz w:val="12"/>
        </w:rPr>
        <w:t>¶</w:t>
      </w:r>
      <w:r w:rsidR="000C33CD" w:rsidRPr="00780C1C">
        <w:rPr>
          <w:sz w:val="10"/>
        </w:rPr>
        <w:t xml:space="preserve"> Fourth, NAFTA may encourage </w:t>
      </w:r>
      <w:r w:rsidR="000C33CD" w:rsidRPr="000C02A5">
        <w:rPr>
          <w:rStyle w:val="StyleBoldUnderline"/>
        </w:rPr>
        <w:t>the Mexican government to foster increased use of nuclear energy.</w:t>
      </w:r>
      <w:r w:rsidR="000C33CD" w:rsidRPr="00780C1C">
        <w:rPr>
          <w:sz w:val="10"/>
        </w:rPr>
        <w:t xml:space="preserve"> Jose Arias Chavez, a professor at the National University of Mexico and the communications and energy coordinator for the </w:t>
      </w:r>
      <w:proofErr w:type="spellStart"/>
      <w:r w:rsidR="000C33CD" w:rsidRPr="00780C1C">
        <w:rPr>
          <w:sz w:val="10"/>
        </w:rPr>
        <w:t>Pacto</w:t>
      </w:r>
      <w:proofErr w:type="spellEnd"/>
      <w:r w:rsidR="000C33CD" w:rsidRPr="00780C1C">
        <w:rPr>
          <w:sz w:val="10"/>
        </w:rPr>
        <w:t xml:space="preserve"> de </w:t>
      </w:r>
      <w:proofErr w:type="spellStart"/>
      <w:r w:rsidR="000C33CD" w:rsidRPr="00780C1C">
        <w:rPr>
          <w:sz w:val="10"/>
        </w:rPr>
        <w:t>Grupos</w:t>
      </w:r>
      <w:proofErr w:type="spellEnd"/>
      <w:r w:rsidR="000C33CD" w:rsidRPr="00780C1C">
        <w:rPr>
          <w:sz w:val="10"/>
        </w:rPr>
        <w:t xml:space="preserve"> </w:t>
      </w:r>
      <w:proofErr w:type="spellStart"/>
      <w:r w:rsidR="000C33CD" w:rsidRPr="00780C1C">
        <w:rPr>
          <w:sz w:val="10"/>
        </w:rPr>
        <w:t>Ecologistas</w:t>
      </w:r>
      <w:proofErr w:type="spellEnd"/>
      <w:r w:rsidR="000C33CD" w:rsidRPr="00780C1C">
        <w:rPr>
          <w:sz w:val="10"/>
        </w:rPr>
        <w:t xml:space="preserve">, notes that the governor of the Mexican state of Sonora has suggested </w:t>
      </w:r>
      <w:r w:rsidR="000C33CD" w:rsidRPr="000C02A5">
        <w:rPr>
          <w:rStyle w:val="StyleBoldUnderline"/>
        </w:rPr>
        <w:t>building a nuclear power plant "in the desert" to generate electricity for export to the United States. The agreement also "leaves the possibility of harm from the traffic and business of dangerous nuclear wastes like those from nuclear power plants, with Mexico acting as the repository,"</w:t>
      </w:r>
      <w:r w:rsidR="000C33CD" w:rsidRPr="00780C1C">
        <w:rPr>
          <w:sz w:val="10"/>
        </w:rPr>
        <w:t xml:space="preserve"> Chavez warns.</w:t>
      </w:r>
    </w:p>
    <w:p w:rsidR="004D5973" w:rsidRDefault="004D5973" w:rsidP="000C33CD"/>
    <w:p w:rsidR="00A76F5C" w:rsidRDefault="00A76F5C" w:rsidP="00A76F5C">
      <w:pPr>
        <w:pStyle w:val="Heading4"/>
      </w:pPr>
      <w:r>
        <w:lastRenderedPageBreak/>
        <w:t>Imperialistic power grabs causes war</w:t>
      </w:r>
    </w:p>
    <w:p w:rsidR="00A76F5C" w:rsidRDefault="00A76F5C" w:rsidP="000C33CD">
      <w:r w:rsidRPr="00A76F5C">
        <w:rPr>
          <w:rStyle w:val="StyleStyleBold12pt"/>
        </w:rPr>
        <w:t>Mills 59</w:t>
      </w:r>
      <w:r>
        <w:t xml:space="preserve"> (Universities &amp; Left Review 6 Spring </w:t>
      </w:r>
      <w:proofErr w:type="gramStart"/>
      <w:r>
        <w:t>I959  Reviews</w:t>
      </w:r>
      <w:proofErr w:type="gramEnd"/>
      <w:r>
        <w:t xml:space="preserve">  The Causes of World War Three . Wright Mills, Secker&amp; Warburg (75I-</w:t>
      </w:r>
      <w:proofErr w:type="gramStart"/>
      <w:r>
        <w:t>)</w:t>
      </w:r>
      <w:proofErr w:type="gramEnd"/>
      <w:r>
        <w:fldChar w:fldCharType="begin"/>
      </w:r>
      <w:r>
        <w:instrText xml:space="preserve"> HYPERLINK "http://www.amielandmelburn.org.uk/collections/ulr/06_66a.pdf" </w:instrText>
      </w:r>
      <w:r>
        <w:fldChar w:fldCharType="separate"/>
      </w:r>
      <w:r>
        <w:rPr>
          <w:rStyle w:val="Hyperlink"/>
        </w:rPr>
        <w:t>http://www.amielandmelburn.org.uk/collections/ulr/06_66a.pdf</w:t>
      </w:r>
      <w:r>
        <w:fldChar w:fldCharType="end"/>
      </w:r>
      <w:r>
        <w:t>)</w:t>
      </w:r>
    </w:p>
    <w:p w:rsidR="00780C1C" w:rsidRPr="00872EC7" w:rsidRDefault="00780C1C" w:rsidP="000C33CD">
      <w:pPr>
        <w:rPr>
          <w:sz w:val="16"/>
        </w:rPr>
      </w:pPr>
      <w:r w:rsidRPr="00872EC7">
        <w:rPr>
          <w:sz w:val="16"/>
        </w:rPr>
        <w:t xml:space="preserve">In this awful context </w:t>
      </w:r>
      <w:r w:rsidRPr="00A76F5C">
        <w:rPr>
          <w:rStyle w:val="StyleBoldUnderline"/>
        </w:rPr>
        <w:t>the drift to war takes place. The very</w:t>
      </w:r>
      <w:r w:rsidR="00872EC7" w:rsidRPr="00872EC7">
        <w:rPr>
          <w:rStyle w:val="StyleBoldUnderline"/>
          <w:sz w:val="12"/>
          <w:u w:val="none"/>
        </w:rPr>
        <w:t>¶</w:t>
      </w:r>
      <w:r w:rsidRPr="00A76F5C">
        <w:rPr>
          <w:rStyle w:val="StyleBoldUnderline"/>
        </w:rPr>
        <w:t xml:space="preserve"> power structure of our epoch</w:t>
      </w:r>
      <w:r w:rsidRPr="00872EC7">
        <w:rPr>
          <w:sz w:val="16"/>
        </w:rPr>
        <w:t>, Mills believes, proves that human</w:t>
      </w:r>
      <w:r w:rsidR="00872EC7" w:rsidRPr="00872EC7">
        <w:rPr>
          <w:sz w:val="12"/>
        </w:rPr>
        <w:t>¶</w:t>
      </w:r>
      <w:r w:rsidRPr="00872EC7">
        <w:rPr>
          <w:sz w:val="16"/>
        </w:rPr>
        <w:t xml:space="preserve"> affairs can be guided by reason. But as he shows, t</w:t>
      </w:r>
      <w:r w:rsidRPr="00A76F5C">
        <w:rPr>
          <w:rStyle w:val="StyleBoldUnderline"/>
        </w:rPr>
        <w:t>he mental</w:t>
      </w:r>
      <w:r w:rsidR="00872EC7" w:rsidRPr="00872EC7">
        <w:rPr>
          <w:rStyle w:val="StyleBoldUnderline"/>
          <w:sz w:val="12"/>
          <w:u w:val="none"/>
        </w:rPr>
        <w:t>¶</w:t>
      </w:r>
      <w:r w:rsidRPr="00A76F5C">
        <w:rPr>
          <w:rStyle w:val="StyleBoldUnderline"/>
        </w:rPr>
        <w:t xml:space="preserve"> horizons of both power elites are limited by an unreasonable</w:t>
      </w:r>
      <w:r w:rsidR="00872EC7" w:rsidRPr="00872EC7">
        <w:rPr>
          <w:rStyle w:val="StyleBoldUnderline"/>
          <w:sz w:val="12"/>
          <w:u w:val="none"/>
        </w:rPr>
        <w:t>¶</w:t>
      </w:r>
      <w:r w:rsidRPr="00A76F5C">
        <w:rPr>
          <w:rStyle w:val="StyleBoldUnderline"/>
        </w:rPr>
        <w:t xml:space="preserve"> "military metaphysic</w:t>
      </w:r>
      <w:r w:rsidRPr="00872EC7">
        <w:rPr>
          <w:sz w:val="16"/>
        </w:rPr>
        <w:t>"; both engage in a frightening and</w:t>
      </w:r>
      <w:r w:rsidR="00872EC7" w:rsidRPr="00872EC7">
        <w:rPr>
          <w:sz w:val="12"/>
        </w:rPr>
        <w:t>¶</w:t>
      </w:r>
      <w:r w:rsidRPr="00872EC7">
        <w:rPr>
          <w:sz w:val="16"/>
        </w:rPr>
        <w:t xml:space="preserve"> purposeless arms race. In the West, this is caused mainly by</w:t>
      </w:r>
      <w:r w:rsidR="00872EC7" w:rsidRPr="00872EC7">
        <w:rPr>
          <w:sz w:val="12"/>
        </w:rPr>
        <w:t>¶</w:t>
      </w:r>
      <w:r w:rsidRPr="00872EC7">
        <w:rPr>
          <w:sz w:val="16"/>
        </w:rPr>
        <w:t xml:space="preserve"> the inability of capitalism to compete in the world encounter</w:t>
      </w:r>
      <w:r w:rsidR="00872EC7" w:rsidRPr="00872EC7">
        <w:rPr>
          <w:sz w:val="12"/>
        </w:rPr>
        <w:t>¶</w:t>
      </w:r>
      <w:r w:rsidRPr="00872EC7">
        <w:rPr>
          <w:sz w:val="16"/>
        </w:rPr>
        <w:t xml:space="preserve"> between two different types of economies in any other </w:t>
      </w:r>
      <w:r w:rsidRPr="00A76F5C">
        <w:rPr>
          <w:rStyle w:val="StyleBoldUnderline"/>
        </w:rPr>
        <w:t>way.</w:t>
      </w:r>
      <w:r w:rsidR="00872EC7" w:rsidRPr="00872EC7">
        <w:rPr>
          <w:rStyle w:val="StyleBoldUnderline"/>
          <w:sz w:val="12"/>
          <w:u w:val="none"/>
        </w:rPr>
        <w:t>¶</w:t>
      </w:r>
      <w:r w:rsidRPr="00A76F5C">
        <w:rPr>
          <w:rStyle w:val="StyleBoldUnderline"/>
        </w:rPr>
        <w:t xml:space="preserve"> Given a permanent war economy, such as exists in the U.S.</w:t>
      </w:r>
      <w:proofErr w:type="gramStart"/>
      <w:r w:rsidRPr="00A76F5C">
        <w:rPr>
          <w:rStyle w:val="StyleBoldUnderline"/>
        </w:rPr>
        <w:t>,</w:t>
      </w:r>
      <w:r w:rsidR="00872EC7" w:rsidRPr="00872EC7">
        <w:rPr>
          <w:rStyle w:val="StyleBoldUnderline"/>
          <w:sz w:val="12"/>
          <w:u w:val="none"/>
        </w:rPr>
        <w:t>¶</w:t>
      </w:r>
      <w:proofErr w:type="gramEnd"/>
      <w:r w:rsidRPr="00A76F5C">
        <w:rPr>
          <w:rStyle w:val="StyleBoldUnderline"/>
        </w:rPr>
        <w:t xml:space="preserve"> brinkmanship assumes and is bolstered by an economic function at home. </w:t>
      </w:r>
      <w:r w:rsidRPr="00872EC7">
        <w:rPr>
          <w:sz w:val="16"/>
        </w:rPr>
        <w:t>Abroad, risky foreign investments require State</w:t>
      </w:r>
      <w:proofErr w:type="gramStart"/>
      <w:r w:rsidRPr="00872EC7">
        <w:rPr>
          <w:sz w:val="16"/>
        </w:rPr>
        <w:t>,</w:t>
      </w:r>
      <w:r w:rsidR="00872EC7" w:rsidRPr="00872EC7">
        <w:rPr>
          <w:sz w:val="12"/>
        </w:rPr>
        <w:t>¶</w:t>
      </w:r>
      <w:proofErr w:type="gramEnd"/>
      <w:r w:rsidRPr="00872EC7">
        <w:rPr>
          <w:sz w:val="16"/>
        </w:rPr>
        <w:t xml:space="preserve"> i.e. military, protection. Above all, capitalism appears to be</w:t>
      </w:r>
      <w:r w:rsidR="00872EC7" w:rsidRPr="00872EC7">
        <w:rPr>
          <w:sz w:val="12"/>
        </w:rPr>
        <w:t>¶</w:t>
      </w:r>
      <w:r w:rsidRPr="00872EC7">
        <w:rPr>
          <w:sz w:val="16"/>
        </w:rPr>
        <w:t xml:space="preserve"> losing the battle between alternative methods of </w:t>
      </w:r>
      <w:proofErr w:type="spellStart"/>
      <w:r w:rsidRPr="00872EC7">
        <w:rPr>
          <w:sz w:val="16"/>
        </w:rPr>
        <w:t>industrialising</w:t>
      </w:r>
      <w:proofErr w:type="spellEnd"/>
      <w:r w:rsidR="00872EC7" w:rsidRPr="00872EC7">
        <w:rPr>
          <w:sz w:val="12"/>
        </w:rPr>
        <w:t>¶</w:t>
      </w:r>
      <w:r w:rsidRPr="00872EC7">
        <w:rPr>
          <w:sz w:val="16"/>
        </w:rPr>
        <w:t xml:space="preserve"> the world, to the faster, albeit inexcusably brutal, Soviet way.</w:t>
      </w:r>
      <w:r w:rsidR="00872EC7" w:rsidRPr="00872EC7">
        <w:rPr>
          <w:sz w:val="12"/>
        </w:rPr>
        <w:t>¶</w:t>
      </w:r>
      <w:r w:rsidRPr="00872EC7">
        <w:rPr>
          <w:sz w:val="16"/>
        </w:rPr>
        <w:t xml:space="preserve"> </w:t>
      </w:r>
      <w:r w:rsidRPr="00A76F5C">
        <w:rPr>
          <w:rStyle w:val="StyleBoldUnderline"/>
        </w:rPr>
        <w:t>The struggle for peace then,</w:t>
      </w:r>
      <w:r w:rsidRPr="00872EC7">
        <w:rPr>
          <w:sz w:val="16"/>
        </w:rPr>
        <w:t xml:space="preserve"> is, or at least, according to Mills</w:t>
      </w:r>
      <w:proofErr w:type="gramStart"/>
      <w:r w:rsidRPr="00872EC7">
        <w:rPr>
          <w:sz w:val="16"/>
        </w:rPr>
        <w:t>,</w:t>
      </w:r>
      <w:r w:rsidR="00872EC7" w:rsidRPr="00872EC7">
        <w:rPr>
          <w:sz w:val="12"/>
        </w:rPr>
        <w:t>¶</w:t>
      </w:r>
      <w:proofErr w:type="gramEnd"/>
      <w:r w:rsidRPr="00872EC7">
        <w:rPr>
          <w:sz w:val="16"/>
        </w:rPr>
        <w:t xml:space="preserve"> </w:t>
      </w:r>
      <w:r w:rsidRPr="00A76F5C">
        <w:rPr>
          <w:rStyle w:val="StyleBoldUnderline"/>
        </w:rPr>
        <w:t>ought to be a struggle over the means of powe</w:t>
      </w:r>
      <w:r w:rsidRPr="00872EC7">
        <w:rPr>
          <w:sz w:val="16"/>
        </w:rPr>
        <w:t>r. To the masses</w:t>
      </w:r>
      <w:r w:rsidR="00872EC7" w:rsidRPr="00872EC7">
        <w:rPr>
          <w:sz w:val="12"/>
        </w:rPr>
        <w:t>¶</w:t>
      </w:r>
      <w:r w:rsidRPr="00872EC7">
        <w:rPr>
          <w:sz w:val="16"/>
        </w:rPr>
        <w:t xml:space="preserve"> in the U.S. and the U.S.S.R., </w:t>
      </w:r>
      <w:r w:rsidRPr="00A76F5C">
        <w:rPr>
          <w:rStyle w:val="StyleBoldUnderline"/>
        </w:rPr>
        <w:t>without effective means of intervention, the international scene seems hopelessly complex</w:t>
      </w:r>
      <w:r w:rsidRPr="00872EC7">
        <w:rPr>
          <w:sz w:val="16"/>
        </w:rPr>
        <w:t>. Mass</w:t>
      </w:r>
      <w:r w:rsidR="00872EC7" w:rsidRPr="00872EC7">
        <w:rPr>
          <w:sz w:val="12"/>
        </w:rPr>
        <w:t>¶</w:t>
      </w:r>
      <w:r w:rsidRPr="00872EC7">
        <w:rPr>
          <w:sz w:val="16"/>
        </w:rPr>
        <w:t xml:space="preserve"> indifference supports moral callousness. Hardened by the</w:t>
      </w:r>
      <w:r w:rsidR="00872EC7" w:rsidRPr="00872EC7">
        <w:rPr>
          <w:sz w:val="12"/>
        </w:rPr>
        <w:t>¶</w:t>
      </w:r>
      <w:r w:rsidRPr="00872EC7">
        <w:rPr>
          <w:sz w:val="16"/>
        </w:rPr>
        <w:t xml:space="preserve"> barbarities of both sides in two world wars, </w:t>
      </w:r>
      <w:r w:rsidRPr="00A76F5C">
        <w:rPr>
          <w:rStyle w:val="StyleBoldUnderline"/>
        </w:rPr>
        <w:t>the atrocities of</w:t>
      </w:r>
      <w:r w:rsidR="00872EC7" w:rsidRPr="00872EC7">
        <w:rPr>
          <w:rStyle w:val="StyleBoldUnderline"/>
          <w:sz w:val="12"/>
          <w:u w:val="none"/>
        </w:rPr>
        <w:t>¶</w:t>
      </w:r>
      <w:r w:rsidRPr="00A76F5C">
        <w:rPr>
          <w:rStyle w:val="StyleBoldUnderline"/>
        </w:rPr>
        <w:t xml:space="preserve"> Stalinism and Western imperialism,</w:t>
      </w:r>
      <w:r w:rsidRPr="00872EC7">
        <w:rPr>
          <w:sz w:val="16"/>
        </w:rPr>
        <w:t xml:space="preserve"> people are </w:t>
      </w:r>
      <w:r w:rsidRPr="00A76F5C">
        <w:rPr>
          <w:rStyle w:val="StyleBoldUnderline"/>
        </w:rPr>
        <w:t>lulled into gentle</w:t>
      </w:r>
      <w:r w:rsidR="00872EC7" w:rsidRPr="00872EC7">
        <w:rPr>
          <w:rStyle w:val="StyleBoldUnderline"/>
          <w:sz w:val="12"/>
          <w:u w:val="none"/>
        </w:rPr>
        <w:t>¶</w:t>
      </w:r>
      <w:r w:rsidRPr="00A76F5C">
        <w:rPr>
          <w:rStyle w:val="StyleBoldUnderline"/>
        </w:rPr>
        <w:t xml:space="preserve"> acceptance of the proposition that war is the probable outcome</w:t>
      </w:r>
      <w:r w:rsidR="00872EC7" w:rsidRPr="00872EC7">
        <w:rPr>
          <w:sz w:val="12"/>
        </w:rPr>
        <w:t>¶</w:t>
      </w:r>
      <w:r w:rsidRPr="00872EC7">
        <w:rPr>
          <w:sz w:val="16"/>
        </w:rPr>
        <w:t xml:space="preserve"> of the parallel existence of two social systems. They are</w:t>
      </w:r>
      <w:r w:rsidR="00872EC7" w:rsidRPr="00872EC7">
        <w:rPr>
          <w:sz w:val="12"/>
        </w:rPr>
        <w:t>¶</w:t>
      </w:r>
      <w:r w:rsidRPr="00872EC7">
        <w:rPr>
          <w:sz w:val="16"/>
        </w:rPr>
        <w:t xml:space="preserve"> resigned to their fate.</w:t>
      </w:r>
      <w:r w:rsidRPr="00A76F5C">
        <w:rPr>
          <w:rStyle w:val="StyleBoldUnderline"/>
        </w:rPr>
        <w:t xml:space="preserve"> War will be, as it were, the punishment</w:t>
      </w:r>
      <w:r w:rsidR="00872EC7" w:rsidRPr="00872EC7">
        <w:rPr>
          <w:rStyle w:val="StyleBoldUnderline"/>
          <w:sz w:val="12"/>
          <w:u w:val="none"/>
        </w:rPr>
        <w:t>¶</w:t>
      </w:r>
      <w:r w:rsidRPr="00A76F5C">
        <w:rPr>
          <w:rStyle w:val="StyleBoldUnderline"/>
        </w:rPr>
        <w:t xml:space="preserve"> inflicted upon mankind for not making its own history.</w:t>
      </w:r>
    </w:p>
    <w:p w:rsidR="00780C1C" w:rsidRPr="00556CBB" w:rsidRDefault="00780C1C" w:rsidP="00780C1C">
      <w:pPr>
        <w:pStyle w:val="Heading4"/>
      </w:pPr>
      <w:r>
        <w:t xml:space="preserve">Alternative: Vote negative to question and reject the imperialistic epistemology of the 1ac. Knowledge understanding and expansion is essential to stop imperialist violence.  </w:t>
      </w:r>
    </w:p>
    <w:p w:rsidR="00780C1C" w:rsidRPr="00780C1C" w:rsidRDefault="00780C1C" w:rsidP="00780C1C">
      <w:r w:rsidRPr="00780C1C">
        <w:rPr>
          <w:rStyle w:val="StyleStyleBold12pt"/>
        </w:rPr>
        <w:t xml:space="preserve">McLaren and </w:t>
      </w:r>
      <w:proofErr w:type="spellStart"/>
      <w:r w:rsidRPr="00780C1C">
        <w:rPr>
          <w:rStyle w:val="StyleStyleBold12pt"/>
        </w:rPr>
        <w:t>Kincheloe</w:t>
      </w:r>
      <w:proofErr w:type="spellEnd"/>
      <w:r w:rsidRPr="00780C1C">
        <w:rPr>
          <w:rStyle w:val="StyleStyleBold12pt"/>
        </w:rPr>
        <w:t xml:space="preserve"> 5</w:t>
      </w:r>
      <w:r w:rsidRPr="00780C1C">
        <w:t xml:space="preserve"> (Peter</w:t>
      </w:r>
      <w:r>
        <w:t xml:space="preserve"> </w:t>
      </w:r>
      <w:proofErr w:type="spellStart"/>
      <w:r>
        <w:t>Mclaren</w:t>
      </w:r>
      <w:proofErr w:type="spellEnd"/>
      <w:r>
        <w:t xml:space="preserve"> and Joe </w:t>
      </w:r>
      <w:proofErr w:type="spellStart"/>
      <w:r>
        <w:t>Kincheloe</w:t>
      </w:r>
      <w:proofErr w:type="spellEnd"/>
      <w:r>
        <w:t xml:space="preserve">, </w:t>
      </w:r>
      <w:r w:rsidRPr="00780C1C">
        <w:t>The Sage Handbook of Qualitative Research, Third Edition</w:t>
      </w:r>
      <w:proofErr w:type="gramStart"/>
      <w:r w:rsidRPr="00780C1C">
        <w:t>,</w:t>
      </w:r>
      <w:r>
        <w:t>2005</w:t>
      </w:r>
      <w:proofErr w:type="gramEnd"/>
      <w:r w:rsidRPr="00780C1C">
        <w:t>)</w:t>
      </w:r>
    </w:p>
    <w:p w:rsidR="00780C1C" w:rsidRPr="00780C1C" w:rsidRDefault="00780C1C" w:rsidP="00780C1C">
      <w:pPr>
        <w:rPr>
          <w:sz w:val="16"/>
        </w:rPr>
      </w:pPr>
      <w:r w:rsidRPr="00780C1C">
        <w:rPr>
          <w:sz w:val="16"/>
        </w:rPr>
        <w:t xml:space="preserve">In this context, it is important to note that we understand a </w:t>
      </w:r>
      <w:r w:rsidRPr="00780C1C">
        <w:rPr>
          <w:rStyle w:val="StyleBoldUnderline"/>
        </w:rPr>
        <w:t>social theory</w:t>
      </w:r>
      <w:r w:rsidRPr="00780C1C">
        <w:rPr>
          <w:sz w:val="16"/>
        </w:rPr>
        <w:t xml:space="preserve"> as </w:t>
      </w:r>
      <w:r w:rsidRPr="00780C1C">
        <w:rPr>
          <w:rStyle w:val="StyleBoldUnderline"/>
        </w:rPr>
        <w:t>a map or a guide to the social sphere</w:t>
      </w:r>
      <w:r w:rsidRPr="00780C1C">
        <w:rPr>
          <w:sz w:val="16"/>
        </w:rPr>
        <w:t xml:space="preserve">. In a research context, it does not determine how we see the world but helps us devise questions and strategies for exploring it. </w:t>
      </w:r>
      <w:r w:rsidRPr="00780C1C">
        <w:rPr>
          <w:rStyle w:val="StyleBoldUnderline"/>
        </w:rPr>
        <w:t xml:space="preserve">A critical social theory is concerned in particular with issues of power and justice </w:t>
      </w:r>
      <w:r w:rsidRPr="00780C1C">
        <w:rPr>
          <w:sz w:val="16"/>
        </w:rPr>
        <w:t>and the ways that the economy; matters of race, class, and gender; ideologies; discourses; education; religion and other social institutions; and cultural dynamics interact to construct a social system (Beck-</w:t>
      </w:r>
      <w:proofErr w:type="spellStart"/>
      <w:r w:rsidRPr="00780C1C">
        <w:rPr>
          <w:sz w:val="16"/>
        </w:rPr>
        <w:t>Gernsheim</w:t>
      </w:r>
      <w:proofErr w:type="spellEnd"/>
      <w:r w:rsidRPr="00780C1C">
        <w:rPr>
          <w:sz w:val="16"/>
        </w:rPr>
        <w:t xml:space="preserve">, Butler, &amp; </w:t>
      </w:r>
      <w:proofErr w:type="spellStart"/>
      <w:r w:rsidRPr="00780C1C">
        <w:rPr>
          <w:sz w:val="16"/>
        </w:rPr>
        <w:t>Puigvert</w:t>
      </w:r>
      <w:proofErr w:type="spellEnd"/>
      <w:r w:rsidRPr="00780C1C">
        <w:rPr>
          <w:sz w:val="16"/>
        </w:rPr>
        <w:t xml:space="preserve">, 2003; </w:t>
      </w:r>
      <w:proofErr w:type="spellStart"/>
      <w:r w:rsidRPr="00780C1C">
        <w:rPr>
          <w:sz w:val="16"/>
        </w:rPr>
        <w:t>Flccha</w:t>
      </w:r>
      <w:proofErr w:type="spellEnd"/>
      <w:r w:rsidRPr="00780C1C">
        <w:rPr>
          <w:sz w:val="16"/>
        </w:rPr>
        <w:t xml:space="preserve">, Gomez, &amp; </w:t>
      </w:r>
      <w:proofErr w:type="spellStart"/>
      <w:r w:rsidRPr="00780C1C">
        <w:rPr>
          <w:sz w:val="16"/>
        </w:rPr>
        <w:t>Puigvert</w:t>
      </w:r>
      <w:proofErr w:type="spellEnd"/>
      <w:r w:rsidRPr="00780C1C">
        <w:rPr>
          <w:sz w:val="16"/>
        </w:rPr>
        <w:t xml:space="preserve">, 2003). Thus, in this context we seek to provide a view of an evolving criticality or a </w:t>
      </w:r>
      <w:proofErr w:type="spellStart"/>
      <w:r w:rsidRPr="00780C1C">
        <w:rPr>
          <w:sz w:val="16"/>
        </w:rPr>
        <w:t>reconceptualized</w:t>
      </w:r>
      <w:proofErr w:type="spellEnd"/>
      <w:r w:rsidRPr="00780C1C">
        <w:rPr>
          <w:sz w:val="16"/>
        </w:rPr>
        <w:t xml:space="preserve"> critical theory. Critical theory is never static; it is always evolving, changing in light of both new theoretical insights and new problems and social circumstances.  </w:t>
      </w:r>
      <w:r w:rsidRPr="00780C1C">
        <w:rPr>
          <w:rStyle w:val="StyleBoldUnderline"/>
        </w:rPr>
        <w:t xml:space="preserve">The list of concepts elucidating our articulation of critical theory indicates a criticality informed by a variety of discourses </w:t>
      </w:r>
      <w:r w:rsidRPr="00780C1C">
        <w:rPr>
          <w:sz w:val="16"/>
        </w:rPr>
        <w:t xml:space="preserve">emerging after the work of the Frankfurt School Indeed, some of the theoretical discourses, while referring to themselves as critical, directly call into question some of the work of </w:t>
      </w:r>
      <w:proofErr w:type="spellStart"/>
      <w:r w:rsidRPr="00780C1C">
        <w:rPr>
          <w:sz w:val="16"/>
        </w:rPr>
        <w:t>Horkheimer</w:t>
      </w:r>
      <w:proofErr w:type="spellEnd"/>
      <w:r w:rsidRPr="00780C1C">
        <w:rPr>
          <w:sz w:val="16"/>
        </w:rPr>
        <w:t xml:space="preserve">, </w:t>
      </w:r>
      <w:proofErr w:type="spellStart"/>
      <w:r w:rsidRPr="00780C1C">
        <w:rPr>
          <w:sz w:val="16"/>
        </w:rPr>
        <w:t>Adorno</w:t>
      </w:r>
      <w:proofErr w:type="spellEnd"/>
      <w:r w:rsidRPr="00780C1C">
        <w:rPr>
          <w:sz w:val="16"/>
        </w:rPr>
        <w:t xml:space="preserve">, and Marcuse. Thus, </w:t>
      </w:r>
      <w:r w:rsidRPr="00780C1C">
        <w:rPr>
          <w:rStyle w:val="StyleBoldUnderline"/>
        </w:rPr>
        <w:t xml:space="preserve">diverse theoretical traditions have informed our understanding of criticality and have demanded understanding of diverse forms of oppression including </w:t>
      </w:r>
      <w:r w:rsidRPr="00780C1C">
        <w:rPr>
          <w:sz w:val="16"/>
        </w:rPr>
        <w:t xml:space="preserve">class, race, </w:t>
      </w:r>
      <w:proofErr w:type="gramStart"/>
      <w:r w:rsidRPr="00780C1C">
        <w:rPr>
          <w:sz w:val="16"/>
        </w:rPr>
        <w:t>gender</w:t>
      </w:r>
      <w:proofErr w:type="gramEnd"/>
      <w:r w:rsidRPr="00780C1C">
        <w:rPr>
          <w:sz w:val="16"/>
        </w:rPr>
        <w:t>, sexual, cultural, religious</w:t>
      </w:r>
      <w:r w:rsidRPr="00780C1C">
        <w:rPr>
          <w:rStyle w:val="StyleBoldUnderline"/>
        </w:rPr>
        <w:t>, colonial</w:t>
      </w:r>
      <w:r w:rsidRPr="00780C1C">
        <w:rPr>
          <w:sz w:val="16"/>
        </w:rPr>
        <w:t xml:space="preserve">, and ability-related concerns. The evolving notion of criticality we present is informed by, while critiquing, the post-discourses—for example, postmodernism, </w:t>
      </w:r>
      <w:proofErr w:type="spellStart"/>
      <w:r w:rsidRPr="00780C1C">
        <w:rPr>
          <w:sz w:val="16"/>
        </w:rPr>
        <w:t>poststructuralism</w:t>
      </w:r>
      <w:proofErr w:type="spellEnd"/>
      <w:r w:rsidRPr="00780C1C">
        <w:rPr>
          <w:sz w:val="16"/>
        </w:rPr>
        <w:t xml:space="preserve">, and </w:t>
      </w:r>
      <w:proofErr w:type="spellStart"/>
      <w:r w:rsidRPr="00780C1C">
        <w:rPr>
          <w:sz w:val="16"/>
        </w:rPr>
        <w:t>postcolonialism</w:t>
      </w:r>
      <w:proofErr w:type="spellEnd"/>
      <w:r w:rsidRPr="00780C1C">
        <w:rPr>
          <w:sz w:val="16"/>
        </w:rPr>
        <w:t xml:space="preserve">. In this context, </w:t>
      </w:r>
      <w:r w:rsidRPr="00780C1C">
        <w:rPr>
          <w:rStyle w:val="StyleBoldUnderline"/>
        </w:rPr>
        <w:t>critical theorists become detectives of new theoretical insights, perpetually searching for new and interconnected ways of understanding power and oppression and the ways they shape everyday life and human experience</w:t>
      </w:r>
      <w:r w:rsidRPr="00780C1C">
        <w:rPr>
          <w:sz w:val="16"/>
        </w:rPr>
        <w:t xml:space="preserve">. In this context, criticality and the research it supports are always evolving, always encountering new ways to irritate dominant forms of power, to provide more evocative and compelling insights. Operating in this way, an evolving criticality is always vulnerable to exclusion from the domain of approved modes of research. The forms of social change it supports always position it in some places as an outsider, an awkward detective always interested in uncovering social structures, discourses, ideologies, and epistemologies that prop up both the status quo and a variety of forms of privilege. </w:t>
      </w:r>
      <w:r w:rsidRPr="00780C1C">
        <w:rPr>
          <w:rStyle w:val="StyleBoldUnderline"/>
        </w:rPr>
        <w:t>In the epistemological domain, white, male, class elitist, heterosexist, imperial, and colonial privilege often operates by asserting the power to claim objectivity and neutrality. Indeed, the owners of such privilege often own the "franchise" on reason and rationality</w:t>
      </w:r>
      <w:r w:rsidRPr="00780C1C">
        <w:rPr>
          <w:sz w:val="16"/>
        </w:rPr>
        <w:t xml:space="preserve">. Proponents of an evolving criticality possess a variety of tools to expose such oppressive power politics. Such proponents assert that critical theory is well-served by drawing upon numerous </w:t>
      </w:r>
      <w:proofErr w:type="spellStart"/>
      <w:r w:rsidRPr="00780C1C">
        <w:rPr>
          <w:sz w:val="16"/>
        </w:rPr>
        <w:t>liberatory</w:t>
      </w:r>
      <w:proofErr w:type="spellEnd"/>
      <w:r w:rsidRPr="00780C1C">
        <w:rPr>
          <w:sz w:val="16"/>
        </w:rPr>
        <w:t xml:space="preserve"> discourses and including diverse groups of marginalized peoples and their allies in the nonhierarchical aggregation of critical analysts {Bello, 2003; Clark, 2002; Humphries, 1997). </w:t>
      </w:r>
      <w:r w:rsidRPr="00780C1C">
        <w:rPr>
          <w:rStyle w:val="StyleBoldUnderline"/>
        </w:rPr>
        <w:t xml:space="preserve">In the present era, emerging forms of neocolonialism and neo-imperialism in the United States move critical theorists to examine the </w:t>
      </w:r>
      <w:proofErr w:type="spellStart"/>
      <w:r w:rsidRPr="00780C1C">
        <w:rPr>
          <w:rStyle w:val="StyleBoldUnderline"/>
        </w:rPr>
        <w:t>wavs</w:t>
      </w:r>
      <w:proofErr w:type="spellEnd"/>
      <w:r w:rsidRPr="00780C1C">
        <w:rPr>
          <w:rStyle w:val="StyleBoldUnderline"/>
        </w:rPr>
        <w:t xml:space="preserve"> American power operates under the cover of establishing democracies all over the world</w:t>
      </w:r>
      <w:r w:rsidRPr="00780C1C">
        <w:rPr>
          <w:sz w:val="16"/>
        </w:rPr>
        <w:t>. Advocates of an evolving criticality argue—as we do in more detail later in this chapter—that such neocolonial power must be exposed so it can be opposed in the United States and around the world. The American Empires justification in the name of freedom for undermining democratically elected governments from Iran (</w:t>
      </w:r>
      <w:proofErr w:type="spellStart"/>
      <w:r w:rsidRPr="00780C1C">
        <w:rPr>
          <w:sz w:val="16"/>
        </w:rPr>
        <w:t>Kincheloe</w:t>
      </w:r>
      <w:proofErr w:type="spellEnd"/>
      <w:r w:rsidRPr="00780C1C">
        <w:rPr>
          <w:sz w:val="16"/>
        </w:rPr>
        <w:t>, 2004), Chile, Nicaragua, and Venezuela to Liberia (when its real purpose is to acquire geopolitical advantage for future military assaults, economic leverage in international markets, and access to natural resources) must be exposed by critical-</w:t>
      </w:r>
      <w:proofErr w:type="spellStart"/>
      <w:r w:rsidRPr="00780C1C">
        <w:rPr>
          <w:sz w:val="16"/>
        </w:rPr>
        <w:t>ists</w:t>
      </w:r>
      <w:proofErr w:type="spellEnd"/>
      <w:r w:rsidRPr="00780C1C">
        <w:rPr>
          <w:sz w:val="16"/>
        </w:rPr>
        <w:t xml:space="preserve"> for what it is—a rank imperialist sham (McLaren, 2003a, 2003b; McLaren &amp; Jaramillo, 2002; McLaren &amp; Martin, 2003). Critical researchers need to view their work in the context of living and working in a nation-state with the most powerful military-industrial complex in history that is shamefully using the terrorist attacks of September 11 to advance a ruthless imperialist agenda fueled by capitalist accumulation by means of the rule of force (McLaren &amp; Farahmandpur,2003). Chomsky (2003), for instance, has accused the U.S. government of the "supreme crime" of preventive war (in the case of its invasion of Iraq, the use of military force to destroy an invented or imagined threat) of the type that was condemned at </w:t>
      </w:r>
      <w:proofErr w:type="spellStart"/>
      <w:r w:rsidRPr="00780C1C">
        <w:rPr>
          <w:sz w:val="16"/>
        </w:rPr>
        <w:t>Kuremburg</w:t>
      </w:r>
      <w:proofErr w:type="spellEnd"/>
      <w:r w:rsidRPr="00780C1C">
        <w:rPr>
          <w:sz w:val="16"/>
        </w:rPr>
        <w:t xml:space="preserve">. Others, like historian Arthur Schlesinger (cited in Chomsky, 2003), have likened the invasion of Iraq to Japan's "day of infamy'' that is, to the policy that imperial Japan employed at the time of Pearl Harbor. David G. Smith (2003) argues that such imperial dynamics are supported by particular epistemological forms. The United States is an epistemological empire based on a notion of truth that undermines the </w:t>
      </w:r>
      <w:proofErr w:type="spellStart"/>
      <w:r w:rsidRPr="00780C1C">
        <w:rPr>
          <w:sz w:val="16"/>
        </w:rPr>
        <w:t>knowledges</w:t>
      </w:r>
      <w:proofErr w:type="spellEnd"/>
      <w:r w:rsidRPr="00780C1C">
        <w:rPr>
          <w:sz w:val="16"/>
        </w:rPr>
        <w:t xml:space="preserve"> produced by those outside the good graces and benevolent authority of the empire. Thus, in the 21 </w:t>
      </w:r>
      <w:proofErr w:type="spellStart"/>
      <w:r w:rsidRPr="00780C1C">
        <w:rPr>
          <w:sz w:val="16"/>
        </w:rPr>
        <w:t>st</w:t>
      </w:r>
      <w:proofErr w:type="spellEnd"/>
      <w:r w:rsidRPr="00780C1C">
        <w:rPr>
          <w:sz w:val="16"/>
        </w:rPr>
        <w:t xml:space="preserve"> century, critical theorists must develop sophisticated ways to address not only the brute material relations of class rule </w:t>
      </w:r>
      <w:r w:rsidRPr="00780C1C">
        <w:rPr>
          <w:sz w:val="16"/>
        </w:rPr>
        <w:lastRenderedPageBreak/>
        <w:t xml:space="preserve">linked to the mode and relations of capitalist production and imperialist conquest (whether through direct military intervention or indirectly through the creation of client states) but also the epistemological violence that helps discipline the world Smith refers to this violence as a form of "information warfare" that spreads deliberate falsehoods about countries such as Iraq and Iran. U.S. </w:t>
      </w:r>
      <w:r w:rsidRPr="00780C1C">
        <w:rPr>
          <w:rStyle w:val="StyleBoldUnderline"/>
        </w:rPr>
        <w:t xml:space="preserve">corporate and governmental agents become more sophisticated in the use of such </w:t>
      </w:r>
      <w:proofErr w:type="spellStart"/>
      <w:r w:rsidRPr="00780C1C">
        <w:rPr>
          <w:rStyle w:val="StyleBoldUnderline"/>
        </w:rPr>
        <w:t>episto</w:t>
      </w:r>
      <w:proofErr w:type="spellEnd"/>
      <w:r w:rsidRPr="00780C1C">
        <w:rPr>
          <w:rStyle w:val="StyleBoldUnderline"/>
        </w:rPr>
        <w:t xml:space="preserve">-weaponry with every day that passes. Obviously, an evolving criticality does not promiscuously choose theoretical discourses to add to the </w:t>
      </w:r>
      <w:proofErr w:type="spellStart"/>
      <w:r w:rsidRPr="00780C1C">
        <w:rPr>
          <w:rStyle w:val="StyleBoldUnderline"/>
        </w:rPr>
        <w:t>bricolage</w:t>
      </w:r>
      <w:proofErr w:type="spellEnd"/>
      <w:r w:rsidRPr="00780C1C">
        <w:rPr>
          <w:rStyle w:val="StyleBoldUnderline"/>
        </w:rPr>
        <w:t xml:space="preserve"> of critical theories. It is highly suspicious—as we detail later—of theories that fail to understand the malevolent workings of power</w:t>
      </w:r>
      <w:r w:rsidRPr="00780C1C">
        <w:rPr>
          <w:sz w:val="16"/>
        </w:rPr>
        <w:t xml:space="preserve">, that fail to critique the blinders of </w:t>
      </w:r>
      <w:proofErr w:type="spellStart"/>
      <w:r w:rsidRPr="00780C1C">
        <w:rPr>
          <w:sz w:val="16"/>
        </w:rPr>
        <w:t>Eurocentrism</w:t>
      </w:r>
      <w:proofErr w:type="spellEnd"/>
      <w:r w:rsidRPr="00780C1C">
        <w:rPr>
          <w:sz w:val="16"/>
        </w:rPr>
        <w:t>, that cultivate an elitism of insiders and outsiders, and that fail to discern a global system of inequity supported by diverse forms of ideology and violence. It is uninterested in any theory—no matter how fashionable—that does not directly address the needs of victims of oppression and the suffering they must endure. The following is an elastic, ever-evolving set of concepts included in our evolving notion of criticality. With theoretical innovations and shifting Zeitgeists, they evolve. The points that are deemed most important in one time period pale in relation to different points in a new era.</w:t>
      </w:r>
    </w:p>
    <w:p w:rsidR="004D5973" w:rsidRPr="00780C1C" w:rsidRDefault="004D5973" w:rsidP="00780C1C"/>
    <w:sectPr w:rsidR="004D5973" w:rsidRPr="00780C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5DE0" w:rsidRDefault="00D95DE0" w:rsidP="005F5576">
      <w:r>
        <w:separator/>
      </w:r>
    </w:p>
  </w:endnote>
  <w:endnote w:type="continuationSeparator" w:id="0">
    <w:p w:rsidR="00D95DE0" w:rsidRDefault="00D95DE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5DE0" w:rsidRDefault="00D95DE0" w:rsidP="005F5576">
      <w:r>
        <w:separator/>
      </w:r>
    </w:p>
  </w:footnote>
  <w:footnote w:type="continuationSeparator" w:id="0">
    <w:p w:rsidR="00D95DE0" w:rsidRDefault="00D95DE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454"/>
    <w:rsid w:val="000022F2"/>
    <w:rsid w:val="0000459F"/>
    <w:rsid w:val="00004EB4"/>
    <w:rsid w:val="000105F0"/>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02A5"/>
    <w:rsid w:val="000C33CD"/>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79"/>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4CF6"/>
    <w:rsid w:val="004B7E46"/>
    <w:rsid w:val="004D3745"/>
    <w:rsid w:val="004D3987"/>
    <w:rsid w:val="004D5973"/>
    <w:rsid w:val="004E294C"/>
    <w:rsid w:val="004E3132"/>
    <w:rsid w:val="004E552E"/>
    <w:rsid w:val="004E656D"/>
    <w:rsid w:val="004E7C04"/>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2FA2"/>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0C1C"/>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2EC7"/>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2454"/>
    <w:rsid w:val="00907DFE"/>
    <w:rsid w:val="00914596"/>
    <w:rsid w:val="009146BF"/>
    <w:rsid w:val="00915AD4"/>
    <w:rsid w:val="00915EF1"/>
    <w:rsid w:val="00924C08"/>
    <w:rsid w:val="00927D88"/>
    <w:rsid w:val="00930D1F"/>
    <w:rsid w:val="00935127"/>
    <w:rsid w:val="0094025E"/>
    <w:rsid w:val="0094256C"/>
    <w:rsid w:val="00953F11"/>
    <w:rsid w:val="00966E0E"/>
    <w:rsid w:val="009706C1"/>
    <w:rsid w:val="00976675"/>
    <w:rsid w:val="00976FBF"/>
    <w:rsid w:val="00984B38"/>
    <w:rsid w:val="009A0636"/>
    <w:rsid w:val="009A6FF5"/>
    <w:rsid w:val="009B0253"/>
    <w:rsid w:val="009B2B47"/>
    <w:rsid w:val="009B35DB"/>
    <w:rsid w:val="009C4298"/>
    <w:rsid w:val="009D318C"/>
    <w:rsid w:val="00A10B8B"/>
    <w:rsid w:val="00A126C8"/>
    <w:rsid w:val="00A20D78"/>
    <w:rsid w:val="00A2174A"/>
    <w:rsid w:val="00A26733"/>
    <w:rsid w:val="00A3595E"/>
    <w:rsid w:val="00A46C7F"/>
    <w:rsid w:val="00A73245"/>
    <w:rsid w:val="00A76F5C"/>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A4B"/>
    <w:rsid w:val="00B07EBF"/>
    <w:rsid w:val="00B166CB"/>
    <w:rsid w:val="00B235E1"/>
    <w:rsid w:val="00B272CF"/>
    <w:rsid w:val="00B3145D"/>
    <w:rsid w:val="00B357BA"/>
    <w:rsid w:val="00B564DB"/>
    <w:rsid w:val="00B732F0"/>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2760"/>
    <w:rsid w:val="00C66858"/>
    <w:rsid w:val="00C72E69"/>
    <w:rsid w:val="00C7411E"/>
    <w:rsid w:val="00C84988"/>
    <w:rsid w:val="00CA4AF6"/>
    <w:rsid w:val="00CA59CA"/>
    <w:rsid w:val="00CA5ED3"/>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2292"/>
    <w:rsid w:val="00D66ABC"/>
    <w:rsid w:val="00D71CFC"/>
    <w:rsid w:val="00D80114"/>
    <w:rsid w:val="00D86024"/>
    <w:rsid w:val="00D94CA3"/>
    <w:rsid w:val="00D95DE0"/>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370F"/>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C2FA2"/>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5C2F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C2FA2"/>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5C2FA2"/>
    <w:pPr>
      <w:keepNext/>
      <w:keepLines/>
      <w:pageBreakBefore/>
      <w:jc w:val="center"/>
      <w:outlineLvl w:val="2"/>
    </w:pPr>
    <w:rPr>
      <w:rFonts w:eastAsiaTheme="majorEastAsia" w:cstheme="majorBidi"/>
      <w:b/>
      <w:bCs/>
      <w:sz w:val="28"/>
    </w:rPr>
  </w:style>
  <w:style w:type="paragraph" w:styleId="Heading4">
    <w:name w:val="heading 4"/>
    <w:aliases w:val="Tag,Big card,body,small text,Normal Tag"/>
    <w:basedOn w:val="Normal"/>
    <w:next w:val="Normal"/>
    <w:link w:val="Heading4Char"/>
    <w:uiPriority w:val="4"/>
    <w:qFormat/>
    <w:rsid w:val="005C2FA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5C2F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2FA2"/>
  </w:style>
  <w:style w:type="character" w:customStyle="1" w:styleId="Heading1Char">
    <w:name w:val="Heading 1 Char"/>
    <w:aliases w:val="Pocket Char"/>
    <w:basedOn w:val="DefaultParagraphFont"/>
    <w:link w:val="Heading1"/>
    <w:uiPriority w:val="1"/>
    <w:rsid w:val="005C2FA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C2FA2"/>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5C2FA2"/>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5C2FA2"/>
    <w:rPr>
      <w:b/>
      <w:bCs/>
    </w:rPr>
  </w:style>
  <w:style w:type="character" w:customStyle="1" w:styleId="Heading3Char">
    <w:name w:val="Heading 3 Char"/>
    <w:aliases w:val="Block Char"/>
    <w:basedOn w:val="DefaultParagraphFont"/>
    <w:link w:val="Heading3"/>
    <w:uiPriority w:val="3"/>
    <w:rsid w:val="005C2FA2"/>
    <w:rPr>
      <w:rFonts w:ascii="Times New Roman" w:eastAsiaTheme="majorEastAsia" w:hAnsi="Times New Roman" w:cstheme="majorBidi"/>
      <w:b/>
      <w:bCs/>
      <w:sz w:val="28"/>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5C2FA2"/>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C2FA2"/>
    <w:rPr>
      <w:rFonts w:ascii="Times New Roman" w:hAnsi="Times New Roman"/>
      <w:b/>
      <w:bCs/>
      <w:sz w:val="24"/>
      <w:u w:val="none"/>
    </w:rPr>
  </w:style>
  <w:style w:type="paragraph" w:styleId="Header">
    <w:name w:val="header"/>
    <w:basedOn w:val="Normal"/>
    <w:link w:val="HeaderChar"/>
    <w:uiPriority w:val="99"/>
    <w:rsid w:val="005C2FA2"/>
    <w:pPr>
      <w:tabs>
        <w:tab w:val="center" w:pos="4680"/>
        <w:tab w:val="right" w:pos="9360"/>
      </w:tabs>
    </w:pPr>
  </w:style>
  <w:style w:type="character" w:customStyle="1" w:styleId="HeaderChar">
    <w:name w:val="Header Char"/>
    <w:basedOn w:val="DefaultParagraphFont"/>
    <w:link w:val="Header"/>
    <w:uiPriority w:val="99"/>
    <w:rsid w:val="005C2FA2"/>
    <w:rPr>
      <w:rFonts w:ascii="Times New Roman" w:hAnsi="Times New Roman" w:cs="Times New Roman"/>
      <w:sz w:val="20"/>
    </w:rPr>
  </w:style>
  <w:style w:type="paragraph" w:styleId="Footer">
    <w:name w:val="footer"/>
    <w:basedOn w:val="Normal"/>
    <w:link w:val="FooterChar"/>
    <w:uiPriority w:val="99"/>
    <w:rsid w:val="005C2FA2"/>
    <w:pPr>
      <w:tabs>
        <w:tab w:val="center" w:pos="4680"/>
        <w:tab w:val="right" w:pos="9360"/>
      </w:tabs>
    </w:pPr>
  </w:style>
  <w:style w:type="character" w:customStyle="1" w:styleId="FooterChar">
    <w:name w:val="Footer Char"/>
    <w:basedOn w:val="DefaultParagraphFont"/>
    <w:link w:val="Footer"/>
    <w:uiPriority w:val="99"/>
    <w:rsid w:val="005C2FA2"/>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5C2FA2"/>
    <w:rPr>
      <w:color w:val="auto"/>
      <w:u w:val="none"/>
    </w:rPr>
  </w:style>
  <w:style w:type="character" w:styleId="FollowedHyperlink">
    <w:name w:val="FollowedHyperlink"/>
    <w:basedOn w:val="DefaultParagraphFont"/>
    <w:uiPriority w:val="99"/>
    <w:semiHidden/>
    <w:rsid w:val="005C2FA2"/>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5C2FA2"/>
    <w:rPr>
      <w:rFonts w:ascii="Times New Roman" w:eastAsiaTheme="majorEastAsia" w:hAnsi="Times New Roman" w:cstheme="majorBidi"/>
      <w:b/>
      <w:bCs/>
      <w:iCs/>
      <w:sz w:val="24"/>
    </w:rPr>
  </w:style>
  <w:style w:type="paragraph" w:customStyle="1" w:styleId="BlockHidden">
    <w:name w:val="Block Hidden"/>
    <w:qFormat/>
    <w:rsid w:val="005C2FA2"/>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5C2FA2"/>
    <w:pPr>
      <w:ind w:left="288"/>
    </w:pPr>
  </w:style>
  <w:style w:type="character" w:customStyle="1" w:styleId="StyleUnderline">
    <w:name w:val="Style Underline"/>
    <w:basedOn w:val="DefaultParagraphFont"/>
    <w:rsid w:val="005C2FA2"/>
    <w:rPr>
      <w:u w:val="thick"/>
    </w:rPr>
  </w:style>
  <w:style w:type="character" w:customStyle="1" w:styleId="DebateUnderline">
    <w:name w:val="Debate Underline"/>
    <w:rsid w:val="005C2FA2"/>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C2FA2"/>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5C2F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C2FA2"/>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5C2FA2"/>
    <w:pPr>
      <w:keepNext/>
      <w:keepLines/>
      <w:pageBreakBefore/>
      <w:jc w:val="center"/>
      <w:outlineLvl w:val="2"/>
    </w:pPr>
    <w:rPr>
      <w:rFonts w:eastAsiaTheme="majorEastAsia" w:cstheme="majorBidi"/>
      <w:b/>
      <w:bCs/>
      <w:sz w:val="28"/>
    </w:rPr>
  </w:style>
  <w:style w:type="paragraph" w:styleId="Heading4">
    <w:name w:val="heading 4"/>
    <w:aliases w:val="Tag,Big card,body,small text,Normal Tag"/>
    <w:basedOn w:val="Normal"/>
    <w:next w:val="Normal"/>
    <w:link w:val="Heading4Char"/>
    <w:uiPriority w:val="4"/>
    <w:qFormat/>
    <w:rsid w:val="005C2FA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5C2F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2FA2"/>
  </w:style>
  <w:style w:type="character" w:customStyle="1" w:styleId="Heading1Char">
    <w:name w:val="Heading 1 Char"/>
    <w:aliases w:val="Pocket Char"/>
    <w:basedOn w:val="DefaultParagraphFont"/>
    <w:link w:val="Heading1"/>
    <w:uiPriority w:val="1"/>
    <w:rsid w:val="005C2FA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C2FA2"/>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5C2FA2"/>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5C2FA2"/>
    <w:rPr>
      <w:b/>
      <w:bCs/>
    </w:rPr>
  </w:style>
  <w:style w:type="character" w:customStyle="1" w:styleId="Heading3Char">
    <w:name w:val="Heading 3 Char"/>
    <w:aliases w:val="Block Char"/>
    <w:basedOn w:val="DefaultParagraphFont"/>
    <w:link w:val="Heading3"/>
    <w:uiPriority w:val="3"/>
    <w:rsid w:val="005C2FA2"/>
    <w:rPr>
      <w:rFonts w:ascii="Times New Roman" w:eastAsiaTheme="majorEastAsia" w:hAnsi="Times New Roman" w:cstheme="majorBidi"/>
      <w:b/>
      <w:bCs/>
      <w:sz w:val="28"/>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5C2FA2"/>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C2FA2"/>
    <w:rPr>
      <w:rFonts w:ascii="Times New Roman" w:hAnsi="Times New Roman"/>
      <w:b/>
      <w:bCs/>
      <w:sz w:val="24"/>
      <w:u w:val="none"/>
    </w:rPr>
  </w:style>
  <w:style w:type="paragraph" w:styleId="Header">
    <w:name w:val="header"/>
    <w:basedOn w:val="Normal"/>
    <w:link w:val="HeaderChar"/>
    <w:uiPriority w:val="99"/>
    <w:rsid w:val="005C2FA2"/>
    <w:pPr>
      <w:tabs>
        <w:tab w:val="center" w:pos="4680"/>
        <w:tab w:val="right" w:pos="9360"/>
      </w:tabs>
    </w:pPr>
  </w:style>
  <w:style w:type="character" w:customStyle="1" w:styleId="HeaderChar">
    <w:name w:val="Header Char"/>
    <w:basedOn w:val="DefaultParagraphFont"/>
    <w:link w:val="Header"/>
    <w:uiPriority w:val="99"/>
    <w:rsid w:val="005C2FA2"/>
    <w:rPr>
      <w:rFonts w:ascii="Times New Roman" w:hAnsi="Times New Roman" w:cs="Times New Roman"/>
      <w:sz w:val="20"/>
    </w:rPr>
  </w:style>
  <w:style w:type="paragraph" w:styleId="Footer">
    <w:name w:val="footer"/>
    <w:basedOn w:val="Normal"/>
    <w:link w:val="FooterChar"/>
    <w:uiPriority w:val="99"/>
    <w:rsid w:val="005C2FA2"/>
    <w:pPr>
      <w:tabs>
        <w:tab w:val="center" w:pos="4680"/>
        <w:tab w:val="right" w:pos="9360"/>
      </w:tabs>
    </w:pPr>
  </w:style>
  <w:style w:type="character" w:customStyle="1" w:styleId="FooterChar">
    <w:name w:val="Footer Char"/>
    <w:basedOn w:val="DefaultParagraphFont"/>
    <w:link w:val="Footer"/>
    <w:uiPriority w:val="99"/>
    <w:rsid w:val="005C2FA2"/>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5C2FA2"/>
    <w:rPr>
      <w:color w:val="auto"/>
      <w:u w:val="none"/>
    </w:rPr>
  </w:style>
  <w:style w:type="character" w:styleId="FollowedHyperlink">
    <w:name w:val="FollowedHyperlink"/>
    <w:basedOn w:val="DefaultParagraphFont"/>
    <w:uiPriority w:val="99"/>
    <w:semiHidden/>
    <w:rsid w:val="005C2FA2"/>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5C2FA2"/>
    <w:rPr>
      <w:rFonts w:ascii="Times New Roman" w:eastAsiaTheme="majorEastAsia" w:hAnsi="Times New Roman" w:cstheme="majorBidi"/>
      <w:b/>
      <w:bCs/>
      <w:iCs/>
      <w:sz w:val="24"/>
    </w:rPr>
  </w:style>
  <w:style w:type="paragraph" w:customStyle="1" w:styleId="BlockHidden">
    <w:name w:val="Block Hidden"/>
    <w:qFormat/>
    <w:rsid w:val="005C2FA2"/>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5C2FA2"/>
    <w:pPr>
      <w:ind w:left="288"/>
    </w:pPr>
  </w:style>
  <w:style w:type="character" w:customStyle="1" w:styleId="StyleUnderline">
    <w:name w:val="Style Underline"/>
    <w:basedOn w:val="DefaultParagraphFont"/>
    <w:rsid w:val="005C2FA2"/>
    <w:rPr>
      <w:u w:val="thick"/>
    </w:rPr>
  </w:style>
  <w:style w:type="character" w:customStyle="1" w:styleId="DebateUnderline">
    <w:name w:val="Debate Underline"/>
    <w:rsid w:val="005C2FA2"/>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ato.org/sites/cato.org/files/pubs/pdf/pa429.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reuters.com/article/2012/12/05/climate-talks-russia-idUSL5E8N540M20121205"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orldpoliticsreview.com/articles/13093/progress-on-climate-change-requires-action-from-u-s-and-china" TargetMode="Externa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independent.co.uk/news/uk/home-news/has-global-warming-stopped-no--its-just-on-pause-insist-scientists-8726893.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ft.com/intl/cms/s/0/6d7a1c52-8cc5-11e2-8ee0-00144feabdc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Pages>
  <Words>8761</Words>
  <Characters>49943</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58587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gsadhitya@hotmail.com</dc:creator>
  <cp:lastModifiedBy>Daniel</cp:lastModifiedBy>
  <cp:revision>2</cp:revision>
  <dcterms:created xsi:type="dcterms:W3CDTF">2013-08-10T21:37:00Z</dcterms:created>
  <dcterms:modified xsi:type="dcterms:W3CDTF">2013-08-10T21:37:00Z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