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EC509C" w14:textId="77777777" w:rsidR="000C16DA" w:rsidRDefault="00F04B90" w:rsidP="00F04B90">
      <w:pPr>
        <w:pStyle w:val="Heading1"/>
      </w:pPr>
      <w:bookmarkStart w:id="0" w:name="_Toc235280919"/>
      <w:r>
        <w:t>Spending DA – GMU</w:t>
      </w:r>
      <w:bookmarkEnd w:id="0"/>
      <w:r>
        <w:t xml:space="preserve"> </w:t>
      </w:r>
    </w:p>
    <w:p w14:paraId="78DD2618" w14:textId="77777777" w:rsidR="00F20043" w:rsidRDefault="00B72F5D">
      <w:pPr>
        <w:pStyle w:val="TOC1"/>
        <w:tabs>
          <w:tab w:val="right" w:leader="dot" w:pos="8630"/>
        </w:tabs>
        <w:rPr>
          <w:rFonts w:asciiTheme="minorHAnsi" w:eastAsiaTheme="minorEastAsia" w:hAnsiTheme="minorHAnsi" w:cstheme="minorBidi"/>
          <w:noProof/>
          <w:sz w:val="24"/>
          <w:szCs w:val="24"/>
          <w:lang w:eastAsia="ja-JP"/>
        </w:rPr>
      </w:pPr>
      <w:r>
        <w:fldChar w:fldCharType="begin"/>
      </w:r>
      <w:r>
        <w:instrText xml:space="preserve"> TOC \o "1-1" </w:instrText>
      </w:r>
      <w:r>
        <w:fldChar w:fldCharType="separate"/>
      </w:r>
      <w:bookmarkStart w:id="1" w:name="_GoBack"/>
      <w:bookmarkEnd w:id="1"/>
      <w:r w:rsidR="00F20043">
        <w:rPr>
          <w:noProof/>
        </w:rPr>
        <w:t>Spending DA – GMU</w:t>
      </w:r>
      <w:r w:rsidR="00F20043">
        <w:rPr>
          <w:noProof/>
        </w:rPr>
        <w:tab/>
      </w:r>
      <w:r w:rsidR="00F20043">
        <w:rPr>
          <w:noProof/>
        </w:rPr>
        <w:fldChar w:fldCharType="begin"/>
      </w:r>
      <w:r w:rsidR="00F20043">
        <w:rPr>
          <w:noProof/>
        </w:rPr>
        <w:instrText xml:space="preserve"> PAGEREF _Toc235280919 \h </w:instrText>
      </w:r>
      <w:r w:rsidR="00F20043">
        <w:rPr>
          <w:noProof/>
        </w:rPr>
      </w:r>
      <w:r w:rsidR="00F20043">
        <w:rPr>
          <w:noProof/>
        </w:rPr>
        <w:fldChar w:fldCharType="separate"/>
      </w:r>
      <w:r w:rsidR="00F20043">
        <w:rPr>
          <w:noProof/>
        </w:rPr>
        <w:t>1</w:t>
      </w:r>
      <w:r w:rsidR="00F20043">
        <w:rPr>
          <w:noProof/>
        </w:rPr>
        <w:fldChar w:fldCharType="end"/>
      </w:r>
    </w:p>
    <w:p w14:paraId="570B541D"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 Shell</w:t>
      </w:r>
      <w:r>
        <w:rPr>
          <w:noProof/>
        </w:rPr>
        <w:tab/>
      </w:r>
      <w:r>
        <w:rPr>
          <w:noProof/>
        </w:rPr>
        <w:fldChar w:fldCharType="begin"/>
      </w:r>
      <w:r>
        <w:rPr>
          <w:noProof/>
        </w:rPr>
        <w:instrText xml:space="preserve"> PAGEREF _Toc235280920 \h </w:instrText>
      </w:r>
      <w:r>
        <w:rPr>
          <w:noProof/>
        </w:rPr>
      </w:r>
      <w:r>
        <w:rPr>
          <w:noProof/>
        </w:rPr>
        <w:fldChar w:fldCharType="separate"/>
      </w:r>
      <w:r>
        <w:rPr>
          <w:noProof/>
        </w:rPr>
        <w:t>3</w:t>
      </w:r>
      <w:r>
        <w:rPr>
          <w:noProof/>
        </w:rPr>
        <w:fldChar w:fldCharType="end"/>
      </w:r>
    </w:p>
    <w:p w14:paraId="68A6BDDD"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Spending DA – 1NC</w:t>
      </w:r>
      <w:r>
        <w:rPr>
          <w:noProof/>
        </w:rPr>
        <w:tab/>
      </w:r>
      <w:r>
        <w:rPr>
          <w:noProof/>
        </w:rPr>
        <w:fldChar w:fldCharType="begin"/>
      </w:r>
      <w:r>
        <w:rPr>
          <w:noProof/>
        </w:rPr>
        <w:instrText xml:space="preserve"> PAGEREF _Toc235280921 \h </w:instrText>
      </w:r>
      <w:r>
        <w:rPr>
          <w:noProof/>
        </w:rPr>
      </w:r>
      <w:r>
        <w:rPr>
          <w:noProof/>
        </w:rPr>
        <w:fldChar w:fldCharType="separate"/>
      </w:r>
      <w:r>
        <w:rPr>
          <w:noProof/>
        </w:rPr>
        <w:t>4</w:t>
      </w:r>
      <w:r>
        <w:rPr>
          <w:noProof/>
        </w:rPr>
        <w:fldChar w:fldCharType="end"/>
      </w:r>
    </w:p>
    <w:p w14:paraId="5FCEC59D"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 Uniqueness Debate</w:t>
      </w:r>
      <w:r>
        <w:rPr>
          <w:noProof/>
        </w:rPr>
        <w:tab/>
      </w:r>
      <w:r>
        <w:rPr>
          <w:noProof/>
        </w:rPr>
        <w:fldChar w:fldCharType="begin"/>
      </w:r>
      <w:r>
        <w:rPr>
          <w:noProof/>
        </w:rPr>
        <w:instrText xml:space="preserve"> PAGEREF _Toc235280922 \h </w:instrText>
      </w:r>
      <w:r>
        <w:rPr>
          <w:noProof/>
        </w:rPr>
      </w:r>
      <w:r>
        <w:rPr>
          <w:noProof/>
        </w:rPr>
        <w:fldChar w:fldCharType="separate"/>
      </w:r>
      <w:r>
        <w:rPr>
          <w:noProof/>
        </w:rPr>
        <w:t>7</w:t>
      </w:r>
      <w:r>
        <w:rPr>
          <w:noProof/>
        </w:rPr>
        <w:fldChar w:fldCharType="end"/>
      </w:r>
    </w:p>
    <w:p w14:paraId="1A7FFB51"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UQ – Econ High</w:t>
      </w:r>
      <w:r>
        <w:rPr>
          <w:noProof/>
        </w:rPr>
        <w:tab/>
      </w:r>
      <w:r>
        <w:rPr>
          <w:noProof/>
        </w:rPr>
        <w:fldChar w:fldCharType="begin"/>
      </w:r>
      <w:r>
        <w:rPr>
          <w:noProof/>
        </w:rPr>
        <w:instrText xml:space="preserve"> PAGEREF _Toc235280923 \h </w:instrText>
      </w:r>
      <w:r>
        <w:rPr>
          <w:noProof/>
        </w:rPr>
      </w:r>
      <w:r>
        <w:rPr>
          <w:noProof/>
        </w:rPr>
        <w:fldChar w:fldCharType="separate"/>
      </w:r>
      <w:r>
        <w:rPr>
          <w:noProof/>
        </w:rPr>
        <w:t>8</w:t>
      </w:r>
      <w:r>
        <w:rPr>
          <w:noProof/>
        </w:rPr>
        <w:fldChar w:fldCharType="end"/>
      </w:r>
    </w:p>
    <w:p w14:paraId="3AD91FC1"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UQ – Econ High – Stocks</w:t>
      </w:r>
      <w:r>
        <w:rPr>
          <w:noProof/>
        </w:rPr>
        <w:tab/>
      </w:r>
      <w:r>
        <w:rPr>
          <w:noProof/>
        </w:rPr>
        <w:fldChar w:fldCharType="begin"/>
      </w:r>
      <w:r>
        <w:rPr>
          <w:noProof/>
        </w:rPr>
        <w:instrText xml:space="preserve"> PAGEREF _Toc235280924 \h </w:instrText>
      </w:r>
      <w:r>
        <w:rPr>
          <w:noProof/>
        </w:rPr>
      </w:r>
      <w:r>
        <w:rPr>
          <w:noProof/>
        </w:rPr>
        <w:fldChar w:fldCharType="separate"/>
      </w:r>
      <w:r>
        <w:rPr>
          <w:noProof/>
        </w:rPr>
        <w:t>11</w:t>
      </w:r>
      <w:r>
        <w:rPr>
          <w:noProof/>
        </w:rPr>
        <w:fldChar w:fldCharType="end"/>
      </w:r>
    </w:p>
    <w:p w14:paraId="36A3F3F9"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UQ – Brink</w:t>
      </w:r>
      <w:r>
        <w:rPr>
          <w:noProof/>
        </w:rPr>
        <w:tab/>
      </w:r>
      <w:r>
        <w:rPr>
          <w:noProof/>
        </w:rPr>
        <w:fldChar w:fldCharType="begin"/>
      </w:r>
      <w:r>
        <w:rPr>
          <w:noProof/>
        </w:rPr>
        <w:instrText xml:space="preserve"> PAGEREF _Toc235280925 \h </w:instrText>
      </w:r>
      <w:r>
        <w:rPr>
          <w:noProof/>
        </w:rPr>
      </w:r>
      <w:r>
        <w:rPr>
          <w:noProof/>
        </w:rPr>
        <w:fldChar w:fldCharType="separate"/>
      </w:r>
      <w:r>
        <w:rPr>
          <w:noProof/>
        </w:rPr>
        <w:t>12</w:t>
      </w:r>
      <w:r>
        <w:rPr>
          <w:noProof/>
        </w:rPr>
        <w:fldChar w:fldCharType="end"/>
      </w:r>
    </w:p>
    <w:p w14:paraId="4AD36E86"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UQ – No Deficit Spending Now</w:t>
      </w:r>
      <w:r>
        <w:rPr>
          <w:noProof/>
        </w:rPr>
        <w:tab/>
      </w:r>
      <w:r>
        <w:rPr>
          <w:noProof/>
        </w:rPr>
        <w:fldChar w:fldCharType="begin"/>
      </w:r>
      <w:r>
        <w:rPr>
          <w:noProof/>
        </w:rPr>
        <w:instrText xml:space="preserve"> PAGEREF _Toc235280926 \h </w:instrText>
      </w:r>
      <w:r>
        <w:rPr>
          <w:noProof/>
        </w:rPr>
      </w:r>
      <w:r>
        <w:rPr>
          <w:noProof/>
        </w:rPr>
        <w:fldChar w:fldCharType="separate"/>
      </w:r>
      <w:r>
        <w:rPr>
          <w:noProof/>
        </w:rPr>
        <w:t>13</w:t>
      </w:r>
      <w:r>
        <w:rPr>
          <w:noProof/>
        </w:rPr>
        <w:fldChar w:fldCharType="end"/>
      </w:r>
    </w:p>
    <w:p w14:paraId="2C43E711"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UQ – No Spending Now</w:t>
      </w:r>
      <w:r>
        <w:rPr>
          <w:noProof/>
        </w:rPr>
        <w:tab/>
      </w:r>
      <w:r>
        <w:rPr>
          <w:noProof/>
        </w:rPr>
        <w:fldChar w:fldCharType="begin"/>
      </w:r>
      <w:r>
        <w:rPr>
          <w:noProof/>
        </w:rPr>
        <w:instrText xml:space="preserve"> PAGEREF _Toc235280927 \h </w:instrText>
      </w:r>
      <w:r>
        <w:rPr>
          <w:noProof/>
        </w:rPr>
      </w:r>
      <w:r>
        <w:rPr>
          <w:noProof/>
        </w:rPr>
        <w:fldChar w:fldCharType="separate"/>
      </w:r>
      <w:r>
        <w:rPr>
          <w:noProof/>
        </w:rPr>
        <w:t>14</w:t>
      </w:r>
      <w:r>
        <w:rPr>
          <w:noProof/>
        </w:rPr>
        <w:fldChar w:fldCharType="end"/>
      </w:r>
    </w:p>
    <w:p w14:paraId="44044F97"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UQ – Deficit Decreasing Now</w:t>
      </w:r>
      <w:r>
        <w:rPr>
          <w:noProof/>
        </w:rPr>
        <w:tab/>
      </w:r>
      <w:r>
        <w:rPr>
          <w:noProof/>
        </w:rPr>
        <w:fldChar w:fldCharType="begin"/>
      </w:r>
      <w:r>
        <w:rPr>
          <w:noProof/>
        </w:rPr>
        <w:instrText xml:space="preserve"> PAGEREF _Toc235280928 \h </w:instrText>
      </w:r>
      <w:r>
        <w:rPr>
          <w:noProof/>
        </w:rPr>
      </w:r>
      <w:r>
        <w:rPr>
          <w:noProof/>
        </w:rPr>
        <w:fldChar w:fldCharType="separate"/>
      </w:r>
      <w:r>
        <w:rPr>
          <w:noProof/>
        </w:rPr>
        <w:t>15</w:t>
      </w:r>
      <w:r>
        <w:rPr>
          <w:noProof/>
        </w:rPr>
        <w:fldChar w:fldCharType="end"/>
      </w:r>
    </w:p>
    <w:p w14:paraId="746E3A94"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 Link Debate</w:t>
      </w:r>
      <w:r>
        <w:rPr>
          <w:noProof/>
        </w:rPr>
        <w:tab/>
      </w:r>
      <w:r>
        <w:rPr>
          <w:noProof/>
        </w:rPr>
        <w:fldChar w:fldCharType="begin"/>
      </w:r>
      <w:r>
        <w:rPr>
          <w:noProof/>
        </w:rPr>
        <w:instrText xml:space="preserve"> PAGEREF _Toc235280929 \h </w:instrText>
      </w:r>
      <w:r>
        <w:rPr>
          <w:noProof/>
        </w:rPr>
      </w:r>
      <w:r>
        <w:rPr>
          <w:noProof/>
        </w:rPr>
        <w:fldChar w:fldCharType="separate"/>
      </w:r>
      <w:r>
        <w:rPr>
          <w:noProof/>
        </w:rPr>
        <w:t>17</w:t>
      </w:r>
      <w:r>
        <w:rPr>
          <w:noProof/>
        </w:rPr>
        <w:fldChar w:fldCharType="end"/>
      </w:r>
    </w:p>
    <w:p w14:paraId="43CA4118"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Link – Cuba – BizCon</w:t>
      </w:r>
      <w:r>
        <w:rPr>
          <w:noProof/>
        </w:rPr>
        <w:tab/>
      </w:r>
      <w:r>
        <w:rPr>
          <w:noProof/>
        </w:rPr>
        <w:fldChar w:fldCharType="begin"/>
      </w:r>
      <w:r>
        <w:rPr>
          <w:noProof/>
        </w:rPr>
        <w:instrText xml:space="preserve"> PAGEREF _Toc235280930 \h </w:instrText>
      </w:r>
      <w:r>
        <w:rPr>
          <w:noProof/>
        </w:rPr>
      </w:r>
      <w:r>
        <w:rPr>
          <w:noProof/>
        </w:rPr>
        <w:fldChar w:fldCharType="separate"/>
      </w:r>
      <w:r>
        <w:rPr>
          <w:noProof/>
        </w:rPr>
        <w:t>18</w:t>
      </w:r>
      <w:r>
        <w:rPr>
          <w:noProof/>
        </w:rPr>
        <w:fldChar w:fldCharType="end"/>
      </w:r>
    </w:p>
    <w:p w14:paraId="412FFCFA"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Link – EE – Generic</w:t>
      </w:r>
      <w:r>
        <w:rPr>
          <w:noProof/>
        </w:rPr>
        <w:tab/>
      </w:r>
      <w:r>
        <w:rPr>
          <w:noProof/>
        </w:rPr>
        <w:fldChar w:fldCharType="begin"/>
      </w:r>
      <w:r>
        <w:rPr>
          <w:noProof/>
        </w:rPr>
        <w:instrText xml:space="preserve"> PAGEREF _Toc235280931 \h </w:instrText>
      </w:r>
      <w:r>
        <w:rPr>
          <w:noProof/>
        </w:rPr>
      </w:r>
      <w:r>
        <w:rPr>
          <w:noProof/>
        </w:rPr>
        <w:fldChar w:fldCharType="separate"/>
      </w:r>
      <w:r>
        <w:rPr>
          <w:noProof/>
        </w:rPr>
        <w:t>20</w:t>
      </w:r>
      <w:r>
        <w:rPr>
          <w:noProof/>
        </w:rPr>
        <w:fldChar w:fldCharType="end"/>
      </w:r>
    </w:p>
    <w:p w14:paraId="6908D2B1"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Link – EE – Pork Barrel</w:t>
      </w:r>
      <w:r>
        <w:rPr>
          <w:noProof/>
        </w:rPr>
        <w:tab/>
      </w:r>
      <w:r>
        <w:rPr>
          <w:noProof/>
        </w:rPr>
        <w:fldChar w:fldCharType="begin"/>
      </w:r>
      <w:r>
        <w:rPr>
          <w:noProof/>
        </w:rPr>
        <w:instrText xml:space="preserve"> PAGEREF _Toc235280932 \h </w:instrText>
      </w:r>
      <w:r>
        <w:rPr>
          <w:noProof/>
        </w:rPr>
      </w:r>
      <w:r>
        <w:rPr>
          <w:noProof/>
        </w:rPr>
        <w:fldChar w:fldCharType="separate"/>
      </w:r>
      <w:r>
        <w:rPr>
          <w:noProof/>
        </w:rPr>
        <w:t>21</w:t>
      </w:r>
      <w:r>
        <w:rPr>
          <w:noProof/>
        </w:rPr>
        <w:fldChar w:fldCharType="end"/>
      </w:r>
    </w:p>
    <w:p w14:paraId="1287C245"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Link – Energy – Deficit $</w:t>
      </w:r>
      <w:r>
        <w:rPr>
          <w:noProof/>
        </w:rPr>
        <w:tab/>
      </w:r>
      <w:r>
        <w:rPr>
          <w:noProof/>
        </w:rPr>
        <w:fldChar w:fldCharType="begin"/>
      </w:r>
      <w:r>
        <w:rPr>
          <w:noProof/>
        </w:rPr>
        <w:instrText xml:space="preserve"> PAGEREF _Toc235280933 \h </w:instrText>
      </w:r>
      <w:r>
        <w:rPr>
          <w:noProof/>
        </w:rPr>
      </w:r>
      <w:r>
        <w:rPr>
          <w:noProof/>
        </w:rPr>
        <w:fldChar w:fldCharType="separate"/>
      </w:r>
      <w:r>
        <w:rPr>
          <w:noProof/>
        </w:rPr>
        <w:t>22</w:t>
      </w:r>
      <w:r>
        <w:rPr>
          <w:noProof/>
        </w:rPr>
        <w:fldChar w:fldCharType="end"/>
      </w:r>
    </w:p>
    <w:p w14:paraId="7D348F1B"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Link – FA – Deficit $</w:t>
      </w:r>
      <w:r>
        <w:rPr>
          <w:noProof/>
        </w:rPr>
        <w:tab/>
      </w:r>
      <w:r>
        <w:rPr>
          <w:noProof/>
        </w:rPr>
        <w:fldChar w:fldCharType="begin"/>
      </w:r>
      <w:r>
        <w:rPr>
          <w:noProof/>
        </w:rPr>
        <w:instrText xml:space="preserve"> PAGEREF _Toc235280934 \h </w:instrText>
      </w:r>
      <w:r>
        <w:rPr>
          <w:noProof/>
        </w:rPr>
      </w:r>
      <w:r>
        <w:rPr>
          <w:noProof/>
        </w:rPr>
        <w:fldChar w:fldCharType="separate"/>
      </w:r>
      <w:r>
        <w:rPr>
          <w:noProof/>
        </w:rPr>
        <w:t>23</w:t>
      </w:r>
      <w:r>
        <w:rPr>
          <w:noProof/>
        </w:rPr>
        <w:fldChar w:fldCharType="end"/>
      </w:r>
    </w:p>
    <w:p w14:paraId="6462E7EE"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Link – Trade – Deficit $</w:t>
      </w:r>
      <w:r>
        <w:rPr>
          <w:noProof/>
        </w:rPr>
        <w:tab/>
      </w:r>
      <w:r>
        <w:rPr>
          <w:noProof/>
        </w:rPr>
        <w:fldChar w:fldCharType="begin"/>
      </w:r>
      <w:r>
        <w:rPr>
          <w:noProof/>
        </w:rPr>
        <w:instrText xml:space="preserve"> PAGEREF _Toc235280935 \h </w:instrText>
      </w:r>
      <w:r>
        <w:rPr>
          <w:noProof/>
        </w:rPr>
      </w:r>
      <w:r>
        <w:rPr>
          <w:noProof/>
        </w:rPr>
        <w:fldChar w:fldCharType="separate"/>
      </w:r>
      <w:r>
        <w:rPr>
          <w:noProof/>
        </w:rPr>
        <w:t>24</w:t>
      </w:r>
      <w:r>
        <w:rPr>
          <w:noProof/>
        </w:rPr>
        <w:fldChar w:fldCharType="end"/>
      </w:r>
    </w:p>
    <w:p w14:paraId="41688FAB"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 Internal Link Debate</w:t>
      </w:r>
      <w:r>
        <w:rPr>
          <w:noProof/>
        </w:rPr>
        <w:tab/>
      </w:r>
      <w:r>
        <w:rPr>
          <w:noProof/>
        </w:rPr>
        <w:fldChar w:fldCharType="begin"/>
      </w:r>
      <w:r>
        <w:rPr>
          <w:noProof/>
        </w:rPr>
        <w:instrText xml:space="preserve"> PAGEREF _Toc235280936 \h </w:instrText>
      </w:r>
      <w:r>
        <w:rPr>
          <w:noProof/>
        </w:rPr>
      </w:r>
      <w:r>
        <w:rPr>
          <w:noProof/>
        </w:rPr>
        <w:fldChar w:fldCharType="separate"/>
      </w:r>
      <w:r>
        <w:rPr>
          <w:noProof/>
        </w:rPr>
        <w:t>26</w:t>
      </w:r>
      <w:r>
        <w:rPr>
          <w:noProof/>
        </w:rPr>
        <w:fldChar w:fldCharType="end"/>
      </w:r>
    </w:p>
    <w:p w14:paraId="635C76C6"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IL – Deficit Spending</w:t>
      </w:r>
      <w:r>
        <w:rPr>
          <w:noProof/>
        </w:rPr>
        <w:tab/>
      </w:r>
      <w:r>
        <w:rPr>
          <w:noProof/>
        </w:rPr>
        <w:fldChar w:fldCharType="begin"/>
      </w:r>
      <w:r>
        <w:rPr>
          <w:noProof/>
        </w:rPr>
        <w:instrText xml:space="preserve"> PAGEREF _Toc235280937 \h </w:instrText>
      </w:r>
      <w:r>
        <w:rPr>
          <w:noProof/>
        </w:rPr>
      </w:r>
      <w:r>
        <w:rPr>
          <w:noProof/>
        </w:rPr>
        <w:fldChar w:fldCharType="separate"/>
      </w:r>
      <w:r>
        <w:rPr>
          <w:noProof/>
        </w:rPr>
        <w:t>27</w:t>
      </w:r>
      <w:r>
        <w:rPr>
          <w:noProof/>
        </w:rPr>
        <w:fldChar w:fldCharType="end"/>
      </w:r>
    </w:p>
    <w:p w14:paraId="6D457A18"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IL – Pork Barrel</w:t>
      </w:r>
      <w:r>
        <w:rPr>
          <w:noProof/>
        </w:rPr>
        <w:tab/>
      </w:r>
      <w:r>
        <w:rPr>
          <w:noProof/>
        </w:rPr>
        <w:fldChar w:fldCharType="begin"/>
      </w:r>
      <w:r>
        <w:rPr>
          <w:noProof/>
        </w:rPr>
        <w:instrText xml:space="preserve"> PAGEREF _Toc235280938 \h </w:instrText>
      </w:r>
      <w:r>
        <w:rPr>
          <w:noProof/>
        </w:rPr>
      </w:r>
      <w:r>
        <w:rPr>
          <w:noProof/>
        </w:rPr>
        <w:fldChar w:fldCharType="separate"/>
      </w:r>
      <w:r>
        <w:rPr>
          <w:noProof/>
        </w:rPr>
        <w:t>30</w:t>
      </w:r>
      <w:r>
        <w:rPr>
          <w:noProof/>
        </w:rPr>
        <w:fldChar w:fldCharType="end"/>
      </w:r>
    </w:p>
    <w:p w14:paraId="1D69E7B4"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IL – AT: Keynesian Good</w:t>
      </w:r>
      <w:r>
        <w:rPr>
          <w:noProof/>
        </w:rPr>
        <w:tab/>
      </w:r>
      <w:r>
        <w:rPr>
          <w:noProof/>
        </w:rPr>
        <w:fldChar w:fldCharType="begin"/>
      </w:r>
      <w:r>
        <w:rPr>
          <w:noProof/>
        </w:rPr>
        <w:instrText xml:space="preserve"> PAGEREF _Toc235280939 \h </w:instrText>
      </w:r>
      <w:r>
        <w:rPr>
          <w:noProof/>
        </w:rPr>
      </w:r>
      <w:r>
        <w:rPr>
          <w:noProof/>
        </w:rPr>
        <w:fldChar w:fldCharType="separate"/>
      </w:r>
      <w:r>
        <w:rPr>
          <w:noProof/>
        </w:rPr>
        <w:t>32</w:t>
      </w:r>
      <w:r>
        <w:rPr>
          <w:noProof/>
        </w:rPr>
        <w:fldChar w:fldCharType="end"/>
      </w:r>
    </w:p>
    <w:p w14:paraId="02EA96F9"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 Impact Debate</w:t>
      </w:r>
      <w:r>
        <w:rPr>
          <w:noProof/>
        </w:rPr>
        <w:tab/>
      </w:r>
      <w:r>
        <w:rPr>
          <w:noProof/>
        </w:rPr>
        <w:fldChar w:fldCharType="begin"/>
      </w:r>
      <w:r>
        <w:rPr>
          <w:noProof/>
        </w:rPr>
        <w:instrText xml:space="preserve"> PAGEREF _Toc235280940 \h </w:instrText>
      </w:r>
      <w:r>
        <w:rPr>
          <w:noProof/>
        </w:rPr>
      </w:r>
      <w:r>
        <w:rPr>
          <w:noProof/>
        </w:rPr>
        <w:fldChar w:fldCharType="separate"/>
      </w:r>
      <w:r>
        <w:rPr>
          <w:noProof/>
        </w:rPr>
        <w:t>37</w:t>
      </w:r>
      <w:r>
        <w:rPr>
          <w:noProof/>
        </w:rPr>
        <w:fldChar w:fldCharType="end"/>
      </w:r>
    </w:p>
    <w:p w14:paraId="7CAE72DE"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MPX – War</w:t>
      </w:r>
      <w:r>
        <w:rPr>
          <w:noProof/>
        </w:rPr>
        <w:tab/>
      </w:r>
      <w:r>
        <w:rPr>
          <w:noProof/>
        </w:rPr>
        <w:fldChar w:fldCharType="begin"/>
      </w:r>
      <w:r>
        <w:rPr>
          <w:noProof/>
        </w:rPr>
        <w:instrText xml:space="preserve"> PAGEREF _Toc235280941 \h </w:instrText>
      </w:r>
      <w:r>
        <w:rPr>
          <w:noProof/>
        </w:rPr>
      </w:r>
      <w:r>
        <w:rPr>
          <w:noProof/>
        </w:rPr>
        <w:fldChar w:fldCharType="separate"/>
      </w:r>
      <w:r>
        <w:rPr>
          <w:noProof/>
        </w:rPr>
        <w:t>38</w:t>
      </w:r>
      <w:r>
        <w:rPr>
          <w:noProof/>
        </w:rPr>
        <w:fldChar w:fldCharType="end"/>
      </w:r>
    </w:p>
    <w:p w14:paraId="4B79B97E"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MPX – AT: US Not K2 Global ECON</w:t>
      </w:r>
      <w:r>
        <w:rPr>
          <w:noProof/>
        </w:rPr>
        <w:tab/>
      </w:r>
      <w:r>
        <w:rPr>
          <w:noProof/>
        </w:rPr>
        <w:fldChar w:fldCharType="begin"/>
      </w:r>
      <w:r>
        <w:rPr>
          <w:noProof/>
        </w:rPr>
        <w:instrText xml:space="preserve"> PAGEREF _Toc235280942 \h </w:instrText>
      </w:r>
      <w:r>
        <w:rPr>
          <w:noProof/>
        </w:rPr>
      </w:r>
      <w:r>
        <w:rPr>
          <w:noProof/>
        </w:rPr>
        <w:fldChar w:fldCharType="separate"/>
      </w:r>
      <w:r>
        <w:rPr>
          <w:noProof/>
        </w:rPr>
        <w:t>39</w:t>
      </w:r>
      <w:r>
        <w:rPr>
          <w:noProof/>
        </w:rPr>
        <w:fldChar w:fldCharType="end"/>
      </w:r>
    </w:p>
    <w:p w14:paraId="17CDF782"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MPX – Poverty</w:t>
      </w:r>
      <w:r>
        <w:rPr>
          <w:noProof/>
        </w:rPr>
        <w:tab/>
      </w:r>
      <w:r>
        <w:rPr>
          <w:noProof/>
        </w:rPr>
        <w:fldChar w:fldCharType="begin"/>
      </w:r>
      <w:r>
        <w:rPr>
          <w:noProof/>
        </w:rPr>
        <w:instrText xml:space="preserve"> PAGEREF _Toc235280943 \h </w:instrText>
      </w:r>
      <w:r>
        <w:rPr>
          <w:noProof/>
        </w:rPr>
      </w:r>
      <w:r>
        <w:rPr>
          <w:noProof/>
        </w:rPr>
        <w:fldChar w:fldCharType="separate"/>
      </w:r>
      <w:r>
        <w:rPr>
          <w:noProof/>
        </w:rPr>
        <w:t>41</w:t>
      </w:r>
      <w:r>
        <w:rPr>
          <w:noProof/>
        </w:rPr>
        <w:fldChar w:fldCharType="end"/>
      </w:r>
    </w:p>
    <w:p w14:paraId="539CFCCF"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 AFF Answers</w:t>
      </w:r>
      <w:r>
        <w:rPr>
          <w:noProof/>
        </w:rPr>
        <w:tab/>
      </w:r>
      <w:r>
        <w:rPr>
          <w:noProof/>
        </w:rPr>
        <w:fldChar w:fldCharType="begin"/>
      </w:r>
      <w:r>
        <w:rPr>
          <w:noProof/>
        </w:rPr>
        <w:instrText xml:space="preserve"> PAGEREF _Toc235280944 \h </w:instrText>
      </w:r>
      <w:r>
        <w:rPr>
          <w:noProof/>
        </w:rPr>
      </w:r>
      <w:r>
        <w:rPr>
          <w:noProof/>
        </w:rPr>
        <w:fldChar w:fldCharType="separate"/>
      </w:r>
      <w:r>
        <w:rPr>
          <w:noProof/>
        </w:rPr>
        <w:t>43</w:t>
      </w:r>
      <w:r>
        <w:rPr>
          <w:noProof/>
        </w:rPr>
        <w:fldChar w:fldCharType="end"/>
      </w:r>
    </w:p>
    <w:p w14:paraId="489B6F16"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NU – Economy Low</w:t>
      </w:r>
      <w:r>
        <w:rPr>
          <w:noProof/>
        </w:rPr>
        <w:tab/>
      </w:r>
      <w:r>
        <w:rPr>
          <w:noProof/>
        </w:rPr>
        <w:fldChar w:fldCharType="begin"/>
      </w:r>
      <w:r>
        <w:rPr>
          <w:noProof/>
        </w:rPr>
        <w:instrText xml:space="preserve"> PAGEREF _Toc235280945 \h </w:instrText>
      </w:r>
      <w:r>
        <w:rPr>
          <w:noProof/>
        </w:rPr>
      </w:r>
      <w:r>
        <w:rPr>
          <w:noProof/>
        </w:rPr>
        <w:fldChar w:fldCharType="separate"/>
      </w:r>
      <w:r>
        <w:rPr>
          <w:noProof/>
        </w:rPr>
        <w:t>44</w:t>
      </w:r>
      <w:r>
        <w:rPr>
          <w:noProof/>
        </w:rPr>
        <w:fldChar w:fldCharType="end"/>
      </w:r>
    </w:p>
    <w:p w14:paraId="0E016953"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NU – Spending Low</w:t>
      </w:r>
      <w:r>
        <w:rPr>
          <w:noProof/>
        </w:rPr>
        <w:tab/>
      </w:r>
      <w:r>
        <w:rPr>
          <w:noProof/>
        </w:rPr>
        <w:fldChar w:fldCharType="begin"/>
      </w:r>
      <w:r>
        <w:rPr>
          <w:noProof/>
        </w:rPr>
        <w:instrText xml:space="preserve"> PAGEREF _Toc235280946 \h </w:instrText>
      </w:r>
      <w:r>
        <w:rPr>
          <w:noProof/>
        </w:rPr>
      </w:r>
      <w:r>
        <w:rPr>
          <w:noProof/>
        </w:rPr>
        <w:fldChar w:fldCharType="separate"/>
      </w:r>
      <w:r>
        <w:rPr>
          <w:noProof/>
        </w:rPr>
        <w:t>45</w:t>
      </w:r>
      <w:r>
        <w:rPr>
          <w:noProof/>
        </w:rPr>
        <w:fldChar w:fldCharType="end"/>
      </w:r>
    </w:p>
    <w:p w14:paraId="67324FD2"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AC – QE</w:t>
      </w:r>
      <w:r>
        <w:rPr>
          <w:noProof/>
        </w:rPr>
        <w:tab/>
      </w:r>
      <w:r>
        <w:rPr>
          <w:noProof/>
        </w:rPr>
        <w:fldChar w:fldCharType="begin"/>
      </w:r>
      <w:r>
        <w:rPr>
          <w:noProof/>
        </w:rPr>
        <w:instrText xml:space="preserve"> PAGEREF _Toc235280947 \h </w:instrText>
      </w:r>
      <w:r>
        <w:rPr>
          <w:noProof/>
        </w:rPr>
      </w:r>
      <w:r>
        <w:rPr>
          <w:noProof/>
        </w:rPr>
        <w:fldChar w:fldCharType="separate"/>
      </w:r>
      <w:r>
        <w:rPr>
          <w:noProof/>
        </w:rPr>
        <w:t>46</w:t>
      </w:r>
      <w:r>
        <w:rPr>
          <w:noProof/>
        </w:rPr>
        <w:fldChar w:fldCharType="end"/>
      </w:r>
    </w:p>
    <w:p w14:paraId="102D0DC0"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Keynes Good</w:t>
      </w:r>
      <w:r>
        <w:rPr>
          <w:noProof/>
        </w:rPr>
        <w:tab/>
      </w:r>
      <w:r>
        <w:rPr>
          <w:noProof/>
        </w:rPr>
        <w:fldChar w:fldCharType="begin"/>
      </w:r>
      <w:r>
        <w:rPr>
          <w:noProof/>
        </w:rPr>
        <w:instrText xml:space="preserve"> PAGEREF _Toc235280948 \h </w:instrText>
      </w:r>
      <w:r>
        <w:rPr>
          <w:noProof/>
        </w:rPr>
      </w:r>
      <w:r>
        <w:rPr>
          <w:noProof/>
        </w:rPr>
        <w:fldChar w:fldCharType="separate"/>
      </w:r>
      <w:r>
        <w:rPr>
          <w:noProof/>
        </w:rPr>
        <w:t>47</w:t>
      </w:r>
      <w:r>
        <w:rPr>
          <w:noProof/>
        </w:rPr>
        <w:fldChar w:fldCharType="end"/>
      </w:r>
    </w:p>
    <w:p w14:paraId="2B7525CA"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No Link – FA</w:t>
      </w:r>
      <w:r>
        <w:rPr>
          <w:noProof/>
        </w:rPr>
        <w:tab/>
      </w:r>
      <w:r>
        <w:rPr>
          <w:noProof/>
        </w:rPr>
        <w:fldChar w:fldCharType="begin"/>
      </w:r>
      <w:r>
        <w:rPr>
          <w:noProof/>
        </w:rPr>
        <w:instrText xml:space="preserve"> PAGEREF _Toc235280949 \h </w:instrText>
      </w:r>
      <w:r>
        <w:rPr>
          <w:noProof/>
        </w:rPr>
      </w:r>
      <w:r>
        <w:rPr>
          <w:noProof/>
        </w:rPr>
        <w:fldChar w:fldCharType="separate"/>
      </w:r>
      <w:r>
        <w:rPr>
          <w:noProof/>
        </w:rPr>
        <w:t>50</w:t>
      </w:r>
      <w:r>
        <w:rPr>
          <w:noProof/>
        </w:rPr>
        <w:fldChar w:fldCharType="end"/>
      </w:r>
    </w:p>
    <w:p w14:paraId="48378236"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AT: Biz Con</w:t>
      </w:r>
      <w:r>
        <w:rPr>
          <w:noProof/>
        </w:rPr>
        <w:tab/>
      </w:r>
      <w:r>
        <w:rPr>
          <w:noProof/>
        </w:rPr>
        <w:fldChar w:fldCharType="begin"/>
      </w:r>
      <w:r>
        <w:rPr>
          <w:noProof/>
        </w:rPr>
        <w:instrText xml:space="preserve"> PAGEREF _Toc235280950 \h </w:instrText>
      </w:r>
      <w:r>
        <w:rPr>
          <w:noProof/>
        </w:rPr>
      </w:r>
      <w:r>
        <w:rPr>
          <w:noProof/>
        </w:rPr>
        <w:fldChar w:fldCharType="separate"/>
      </w:r>
      <w:r>
        <w:rPr>
          <w:noProof/>
        </w:rPr>
        <w:t>51</w:t>
      </w:r>
      <w:r>
        <w:rPr>
          <w:noProof/>
        </w:rPr>
        <w:fldChar w:fldCharType="end"/>
      </w:r>
    </w:p>
    <w:p w14:paraId="148B2491"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AT: Impact – ECON Decline Doesn’t =&gt; War</w:t>
      </w:r>
      <w:r>
        <w:rPr>
          <w:noProof/>
        </w:rPr>
        <w:tab/>
      </w:r>
      <w:r>
        <w:rPr>
          <w:noProof/>
        </w:rPr>
        <w:fldChar w:fldCharType="begin"/>
      </w:r>
      <w:r>
        <w:rPr>
          <w:noProof/>
        </w:rPr>
        <w:instrText xml:space="preserve"> PAGEREF _Toc235280951 \h </w:instrText>
      </w:r>
      <w:r>
        <w:rPr>
          <w:noProof/>
        </w:rPr>
      </w:r>
      <w:r>
        <w:rPr>
          <w:noProof/>
        </w:rPr>
        <w:fldChar w:fldCharType="separate"/>
      </w:r>
      <w:r>
        <w:rPr>
          <w:noProof/>
        </w:rPr>
        <w:t>52</w:t>
      </w:r>
      <w:r>
        <w:rPr>
          <w:noProof/>
        </w:rPr>
        <w:fldChar w:fldCharType="end"/>
      </w:r>
    </w:p>
    <w:p w14:paraId="39068513"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AT: Impact – ECON Resilient</w:t>
      </w:r>
      <w:r>
        <w:rPr>
          <w:noProof/>
        </w:rPr>
        <w:tab/>
      </w:r>
      <w:r>
        <w:rPr>
          <w:noProof/>
        </w:rPr>
        <w:fldChar w:fldCharType="begin"/>
      </w:r>
      <w:r>
        <w:rPr>
          <w:noProof/>
        </w:rPr>
        <w:instrText xml:space="preserve"> PAGEREF _Toc235280952 \h </w:instrText>
      </w:r>
      <w:r>
        <w:rPr>
          <w:noProof/>
        </w:rPr>
      </w:r>
      <w:r>
        <w:rPr>
          <w:noProof/>
        </w:rPr>
        <w:fldChar w:fldCharType="separate"/>
      </w:r>
      <w:r>
        <w:rPr>
          <w:noProof/>
        </w:rPr>
        <w:t>53</w:t>
      </w:r>
      <w:r>
        <w:rPr>
          <w:noProof/>
        </w:rPr>
        <w:fldChar w:fldCharType="end"/>
      </w:r>
    </w:p>
    <w:p w14:paraId="4A2BFECC"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Turn – War</w:t>
      </w:r>
      <w:r>
        <w:rPr>
          <w:noProof/>
        </w:rPr>
        <w:tab/>
      </w:r>
      <w:r>
        <w:rPr>
          <w:noProof/>
        </w:rPr>
        <w:fldChar w:fldCharType="begin"/>
      </w:r>
      <w:r>
        <w:rPr>
          <w:noProof/>
        </w:rPr>
        <w:instrText xml:space="preserve"> PAGEREF _Toc235280953 \h </w:instrText>
      </w:r>
      <w:r>
        <w:rPr>
          <w:noProof/>
        </w:rPr>
      </w:r>
      <w:r>
        <w:rPr>
          <w:noProof/>
        </w:rPr>
        <w:fldChar w:fldCharType="separate"/>
      </w:r>
      <w:r>
        <w:rPr>
          <w:noProof/>
        </w:rPr>
        <w:t>54</w:t>
      </w:r>
      <w:r>
        <w:rPr>
          <w:noProof/>
        </w:rPr>
        <w:fldChar w:fldCharType="end"/>
      </w:r>
    </w:p>
    <w:p w14:paraId="14DAAA3C" w14:textId="77777777" w:rsidR="00F20043" w:rsidRDefault="00F20043">
      <w:pPr>
        <w:pStyle w:val="TOC1"/>
        <w:tabs>
          <w:tab w:val="right" w:leader="dot" w:pos="8630"/>
        </w:tabs>
        <w:rPr>
          <w:rFonts w:asciiTheme="minorHAnsi" w:eastAsiaTheme="minorEastAsia" w:hAnsiTheme="minorHAnsi" w:cstheme="minorBidi"/>
          <w:noProof/>
          <w:sz w:val="24"/>
          <w:szCs w:val="24"/>
          <w:lang w:eastAsia="ja-JP"/>
        </w:rPr>
      </w:pPr>
      <w:r>
        <w:rPr>
          <w:noProof/>
        </w:rPr>
        <w:t>Turn – Trade Bad</w:t>
      </w:r>
      <w:r>
        <w:rPr>
          <w:noProof/>
        </w:rPr>
        <w:tab/>
      </w:r>
      <w:r>
        <w:rPr>
          <w:noProof/>
        </w:rPr>
        <w:fldChar w:fldCharType="begin"/>
      </w:r>
      <w:r>
        <w:rPr>
          <w:noProof/>
        </w:rPr>
        <w:instrText xml:space="preserve"> PAGEREF _Toc235280954 \h </w:instrText>
      </w:r>
      <w:r>
        <w:rPr>
          <w:noProof/>
        </w:rPr>
      </w:r>
      <w:r>
        <w:rPr>
          <w:noProof/>
        </w:rPr>
        <w:fldChar w:fldCharType="separate"/>
      </w:r>
      <w:r>
        <w:rPr>
          <w:noProof/>
        </w:rPr>
        <w:t>56</w:t>
      </w:r>
      <w:r>
        <w:rPr>
          <w:noProof/>
        </w:rPr>
        <w:fldChar w:fldCharType="end"/>
      </w:r>
    </w:p>
    <w:p w14:paraId="23C17646" w14:textId="77777777" w:rsidR="00B72F5D" w:rsidRPr="00B72F5D" w:rsidRDefault="00B72F5D" w:rsidP="00B72F5D">
      <w:r>
        <w:fldChar w:fldCharType="end"/>
      </w:r>
    </w:p>
    <w:p w14:paraId="4FE310EE" w14:textId="77777777" w:rsidR="00463178" w:rsidRDefault="00463178" w:rsidP="00463178">
      <w:pPr>
        <w:pStyle w:val="Heading1"/>
      </w:pPr>
    </w:p>
    <w:p w14:paraId="550D4876" w14:textId="77777777" w:rsidR="00463178" w:rsidRDefault="00463178" w:rsidP="00463178">
      <w:pPr>
        <w:pStyle w:val="Heading1"/>
      </w:pPr>
      <w:bookmarkStart w:id="2" w:name="_Toc235280920"/>
      <w:r>
        <w:t>*** Shell</w:t>
      </w:r>
      <w:bookmarkEnd w:id="2"/>
      <w:r>
        <w:t xml:space="preserve"> </w:t>
      </w:r>
    </w:p>
    <w:p w14:paraId="79A1B413" w14:textId="77777777" w:rsidR="00F04B90" w:rsidRDefault="00463178" w:rsidP="00463178">
      <w:pPr>
        <w:pStyle w:val="Heading1"/>
      </w:pPr>
      <w:bookmarkStart w:id="3" w:name="_Toc235280921"/>
      <w:r>
        <w:t>Spending DA – 1NC</w:t>
      </w:r>
      <w:bookmarkEnd w:id="3"/>
      <w:r>
        <w:t xml:space="preserve"> </w:t>
      </w:r>
    </w:p>
    <w:p w14:paraId="4B863B9B" w14:textId="77777777" w:rsidR="00463178" w:rsidRDefault="00463178" w:rsidP="00463178"/>
    <w:p w14:paraId="77A98924" w14:textId="77777777" w:rsidR="00463178" w:rsidRPr="00D924DA" w:rsidRDefault="00463178" w:rsidP="00463178">
      <w:pPr>
        <w:pStyle w:val="Heading4"/>
      </w:pPr>
      <w:r>
        <w:t>Uniqueness – the economy is recovering, but it’s on the brink – people are still adjusting to Fed policy</w:t>
      </w:r>
    </w:p>
    <w:p w14:paraId="3DFF1022" w14:textId="77777777" w:rsidR="00463178" w:rsidRDefault="00463178" w:rsidP="00463178">
      <w:r w:rsidRPr="00302607">
        <w:rPr>
          <w:rStyle w:val="StyleStyleBold12pt"/>
        </w:rPr>
        <w:t>Hwang, reporter for Bloomberg, 6/25</w:t>
      </w:r>
      <w:r>
        <w:rPr>
          <w:rStyle w:val="StyleStyleBold12pt"/>
        </w:rPr>
        <w:t xml:space="preserve">, 2013, </w:t>
      </w:r>
      <w:r>
        <w:t xml:space="preserve"> (Inyoung, U.S. Stocks Rebound From Nine-Week Low on Economic Data, Bloomberg, </w:t>
      </w:r>
      <w:hyperlink r:id="rId8" w:history="1">
        <w:r w:rsidRPr="00C84307">
          <w:rPr>
            <w:rStyle w:val="Hyperlink"/>
          </w:rPr>
          <w:t>http://www.bloomberg.com/news/2013-06-25/u-s-stock-futures-gain-indicating-s-p-500-rebound.html</w:t>
        </w:r>
      </w:hyperlink>
      <w:r>
        <w:t>, MWH)</w:t>
      </w:r>
    </w:p>
    <w:p w14:paraId="7D1AAB1C" w14:textId="77777777" w:rsidR="00463178" w:rsidRDefault="00463178" w:rsidP="00463178"/>
    <w:p w14:paraId="03234B4F" w14:textId="77777777" w:rsidR="00463178" w:rsidRDefault="00463178" w:rsidP="00463178">
      <w:r w:rsidRPr="007626D7">
        <w:rPr>
          <w:rStyle w:val="StyleBoldUnderline"/>
        </w:rPr>
        <w:t>U.S. stocks rose, as the Standard &amp; Poor’s 500 Index</w:t>
      </w:r>
      <w:r>
        <w:t xml:space="preserve"> (SPX) </w:t>
      </w:r>
      <w:r w:rsidRPr="007626D7">
        <w:rPr>
          <w:rStyle w:val="StyleBoldUnderline"/>
        </w:rPr>
        <w:t>rebounded</w:t>
      </w:r>
      <w:r>
        <w:t xml:space="preserve"> from a nine-week low, </w:t>
      </w:r>
      <w:r w:rsidRPr="007626D7">
        <w:rPr>
          <w:rStyle w:val="StyleBoldUnderline"/>
        </w:rPr>
        <w:t>after data showed durable-good orders and home sales increased more than forecast and consumer confidence climbed.</w:t>
      </w:r>
      <w:r w:rsidRPr="00D924DA">
        <w:rPr>
          <w:rStyle w:val="StyleBoldUnderline"/>
          <w:sz w:val="12"/>
        </w:rPr>
        <w:t>¶</w:t>
      </w:r>
      <w:r w:rsidRPr="00D924DA">
        <w:rPr>
          <w:sz w:val="12"/>
        </w:rPr>
        <w:t xml:space="preserve"> </w:t>
      </w:r>
      <w:r>
        <w:t>PulteGroup Inc. (PHM) rallied 3.9 percent as an index of homebuilders jumped 1.1 percent. JPMorgan Chase &amp; Co. and Bank of America Corp. gained at least 2.3 percent as financial companies advanced. Walgreen Co. sank 5.9 percent after posting quarterly profit that missed estimates. Netflix Inc. (NFLX) slid 1.3 percent after Sanford C. Bernstein &amp; Co. cut its rating on the company to underperform.</w:t>
      </w:r>
      <w:r w:rsidRPr="00D924DA">
        <w:rPr>
          <w:sz w:val="12"/>
        </w:rPr>
        <w:t xml:space="preserve">¶ </w:t>
      </w:r>
      <w:r w:rsidRPr="00D924DA">
        <w:rPr>
          <w:rStyle w:val="StyleBoldUnderline"/>
        </w:rPr>
        <w:t>The S&amp;P 500 climbed 1 percent</w:t>
      </w:r>
      <w:r>
        <w:t xml:space="preserve"> to 1,588.03 in New York. </w:t>
      </w:r>
      <w:r w:rsidRPr="00D924DA">
        <w:rPr>
          <w:rStyle w:val="StyleBoldUnderline"/>
        </w:rPr>
        <w:t>The Dow Jones Industrial Average rose 100.75 points</w:t>
      </w:r>
      <w:r>
        <w:t>, or 0.7 percent, to 14,760.31 today.</w:t>
      </w:r>
      <w:r w:rsidRPr="00D924DA">
        <w:rPr>
          <w:sz w:val="12"/>
        </w:rPr>
        <w:t xml:space="preserve">¶ </w:t>
      </w:r>
      <w:r>
        <w:t>“</w:t>
      </w:r>
      <w:r w:rsidRPr="00D924DA">
        <w:rPr>
          <w:rStyle w:val="StyleBoldUnderline"/>
        </w:rPr>
        <w:t>People are still digesting the news from the Fed, making mental adjustments for different levels of interest rates and what those might imply for securities’ prices over the next several quarters</w:t>
      </w:r>
      <w:r>
        <w:t xml:space="preserve">,” John </w:t>
      </w:r>
      <w:r w:rsidRPr="00D924DA">
        <w:rPr>
          <w:rStyle w:val="StyleBoldUnderline"/>
        </w:rPr>
        <w:t>Carey, a fund manager</w:t>
      </w:r>
      <w:r>
        <w:t xml:space="preserve"> at Boston-based Pioneer Investment Management Inc., </w:t>
      </w:r>
      <w:r w:rsidRPr="00D924DA">
        <w:rPr>
          <w:rStyle w:val="StyleBoldUnderline"/>
        </w:rPr>
        <w:t>said</w:t>
      </w:r>
      <w:r>
        <w:t xml:space="preserve"> by telephone. His firm oversees about $208 billion. “</w:t>
      </w:r>
      <w:r w:rsidRPr="00D924DA">
        <w:rPr>
          <w:rStyle w:val="StyleBoldUnderline"/>
        </w:rPr>
        <w:t>I’m encouraged the market has stabilized</w:t>
      </w:r>
      <w:r>
        <w:t xml:space="preserve"> </w:t>
      </w:r>
      <w:r w:rsidRPr="00D924DA">
        <w:rPr>
          <w:rStyle w:val="StyleBoldUnderline"/>
        </w:rPr>
        <w:t>a little</w:t>
      </w:r>
      <w:r>
        <w:t xml:space="preserve"> here.”</w:t>
      </w:r>
      <w:r w:rsidRPr="00D924DA">
        <w:rPr>
          <w:sz w:val="12"/>
        </w:rPr>
        <w:t xml:space="preserve">¶ </w:t>
      </w:r>
      <w:r w:rsidRPr="00D924DA">
        <w:rPr>
          <w:rStyle w:val="StyleBoldUnderline"/>
        </w:rPr>
        <w:t>U.S. equities climbed</w:t>
      </w:r>
      <w:r>
        <w:t xml:space="preserve"> today </w:t>
      </w:r>
      <w:r w:rsidRPr="00D924DA">
        <w:rPr>
          <w:rStyle w:val="StyleBoldUnderline"/>
        </w:rPr>
        <w:t>as the Conference Board’s index of U.S. consumer confidence increased to 81.4</w:t>
      </w:r>
      <w:r>
        <w:t xml:space="preserve"> in June </w:t>
      </w:r>
      <w:r w:rsidRPr="00D924DA">
        <w:rPr>
          <w:rStyle w:val="StyleBoldUnderline"/>
        </w:rPr>
        <w:t xml:space="preserve">from 74.3 a month earlier. </w:t>
      </w:r>
      <w:r>
        <w:t xml:space="preserve">Another report showed </w:t>
      </w:r>
      <w:r w:rsidRPr="00D924DA">
        <w:rPr>
          <w:rStyle w:val="StyleBoldUnderline"/>
        </w:rPr>
        <w:t>bookings for U.S. goods meant to last at least three years climbed 3.6 percent</w:t>
      </w:r>
      <w:r>
        <w:t xml:space="preserve"> for a second month, </w:t>
      </w:r>
      <w:r w:rsidRPr="00D924DA">
        <w:rPr>
          <w:rStyle w:val="StyleBoldUnderline"/>
        </w:rPr>
        <w:t>topping economist forecasts.</w:t>
      </w:r>
      <w:r w:rsidRPr="00D924DA">
        <w:rPr>
          <w:rStyle w:val="StyleBoldUnderline"/>
          <w:sz w:val="12"/>
        </w:rPr>
        <w:t>¶</w:t>
      </w:r>
      <w:r w:rsidRPr="00D924DA">
        <w:rPr>
          <w:sz w:val="12"/>
        </w:rPr>
        <w:t xml:space="preserve"> </w:t>
      </w:r>
      <w:r>
        <w:t>Separate data showed</w:t>
      </w:r>
      <w:r w:rsidRPr="00D924DA">
        <w:rPr>
          <w:rStyle w:val="StyleBoldUnderline"/>
        </w:rPr>
        <w:t xml:space="preserve"> sales of new U.S. homes climbed more than forecast</w:t>
      </w:r>
      <w:r>
        <w:t xml:space="preserve"> in May </w:t>
      </w:r>
      <w:r w:rsidRPr="00D924DA">
        <w:rPr>
          <w:rStyle w:val="StyleBoldUnderline"/>
        </w:rPr>
        <w:t>to the highest level in almost five years</w:t>
      </w:r>
      <w:r>
        <w:t>, while home prices increased more than forecast in the 12 months through April.</w:t>
      </w:r>
    </w:p>
    <w:p w14:paraId="7C0CCC2B" w14:textId="77777777" w:rsidR="00463178" w:rsidRDefault="00463178" w:rsidP="00463178"/>
    <w:p w14:paraId="12018FDA" w14:textId="77777777" w:rsidR="00463178" w:rsidRPr="008D2082" w:rsidRDefault="00463178" w:rsidP="00463178"/>
    <w:p w14:paraId="60F85CE9" w14:textId="77777777" w:rsidR="00463178" w:rsidRPr="00E40F48" w:rsidRDefault="00463178" w:rsidP="00463178">
      <w:pPr>
        <w:pStyle w:val="Heading4"/>
      </w:pPr>
      <w:r>
        <w:t xml:space="preserve">Link – </w:t>
      </w:r>
      <w:r w:rsidRPr="00E40F48">
        <w:t>Economi</w:t>
      </w:r>
      <w:r>
        <w:t>c engagement involves spending</w:t>
      </w:r>
    </w:p>
    <w:p w14:paraId="331131C2" w14:textId="77777777" w:rsidR="00463178" w:rsidRDefault="00463178" w:rsidP="00463178">
      <w:pPr>
        <w:rPr>
          <w:rStyle w:val="StyleStyleBold12pt"/>
        </w:rPr>
      </w:pPr>
      <w:r w:rsidRPr="00463178">
        <w:t xml:space="preserve">Helen V </w:t>
      </w:r>
      <w:r w:rsidRPr="00463178">
        <w:rPr>
          <w:rStyle w:val="StyleStyleBold12pt"/>
        </w:rPr>
        <w:t xml:space="preserve">Milner and </w:t>
      </w:r>
      <w:r w:rsidRPr="00463178">
        <w:t xml:space="preserve">Dustin H </w:t>
      </w:r>
      <w:r w:rsidRPr="00463178">
        <w:rPr>
          <w:rStyle w:val="StyleStyleBold12pt"/>
        </w:rPr>
        <w:t>Tingley</w:t>
      </w:r>
      <w:r w:rsidRPr="00463178">
        <w:t>- 20</w:t>
      </w:r>
      <w:r w:rsidRPr="00463178">
        <w:rPr>
          <w:rStyle w:val="StyleStyleBold12pt"/>
        </w:rPr>
        <w:t>11</w:t>
      </w:r>
    </w:p>
    <w:p w14:paraId="35AEB485" w14:textId="77777777" w:rsidR="00463178" w:rsidRPr="00463178" w:rsidRDefault="00463178" w:rsidP="00463178">
      <w:r w:rsidRPr="00463178">
        <w:t xml:space="preserve">(Who Supports Global Economic Engagement? The Sources of Preferences in American Foreign Economic Policy, Pg 49, </w:t>
      </w:r>
      <w:hyperlink r:id="rId9" w:history="1">
        <w:r w:rsidRPr="00463178">
          <w:t>http://www.princeton.edu/~hmilner/forthcoming%20papers/MilnerTingley%20(2011)%20Who%20Supports%20Global%20Economic%20)</w:t>
        </w:r>
        <w:r>
          <w:t xml:space="preserve"> </w:t>
        </w:r>
        <w:r w:rsidRPr="00463178">
          <w:t>S</w:t>
        </w:r>
      </w:hyperlink>
      <w:r w:rsidRPr="00463178">
        <w:t xml:space="preserve"> </w:t>
      </w:r>
    </w:p>
    <w:p w14:paraId="0A503261" w14:textId="77777777" w:rsidR="00463178" w:rsidRPr="00E40F48" w:rsidRDefault="00463178" w:rsidP="00463178"/>
    <w:p w14:paraId="41A96178" w14:textId="77777777" w:rsidR="00463178" w:rsidRPr="00463178" w:rsidRDefault="00463178" w:rsidP="00463178">
      <w:r w:rsidRPr="00E40F48">
        <w:rPr>
          <w:sz w:val="24"/>
        </w:rPr>
        <w:t xml:space="preserve"> </w:t>
      </w:r>
      <w:r w:rsidRPr="00463178">
        <w:t xml:space="preserve">For </w:t>
      </w:r>
      <w:r w:rsidRPr="00463178">
        <w:rPr>
          <w:rStyle w:val="StyleBoldUnderline"/>
        </w:rPr>
        <w:t>foreign aid</w:t>
      </w:r>
      <w:r w:rsidRPr="00E40F48">
        <w:rPr>
          <w:sz w:val="24"/>
        </w:rPr>
        <w:t xml:space="preserve">, </w:t>
      </w:r>
      <w:r w:rsidRPr="00463178">
        <w:t>the president also needs congressional approval since this</w:t>
      </w:r>
      <w:r w:rsidRPr="00E40F48">
        <w:rPr>
          <w:sz w:val="12"/>
        </w:rPr>
        <w:t xml:space="preserve">¶ </w:t>
      </w:r>
      <w:r w:rsidRPr="00463178">
        <w:rPr>
          <w:rStyle w:val="StyleBoldUnderline"/>
        </w:rPr>
        <w:t>involves taxing and spending</w:t>
      </w:r>
      <w:r w:rsidRPr="00E40F48">
        <w:rPr>
          <w:sz w:val="24"/>
          <w:u w:val="single"/>
        </w:rPr>
        <w:t>+</w:t>
      </w:r>
      <w:r w:rsidRPr="00E40F48">
        <w:rPr>
          <w:sz w:val="24"/>
        </w:rPr>
        <w:t xml:space="preserve"> </w:t>
      </w:r>
      <w:r w:rsidRPr="00463178">
        <w:t xml:space="preserve">Congress must agree to the president’s proposals to¶ appropriate and then allocate funds for foreign aid each year+ Unlike </w:t>
      </w:r>
      <w:r w:rsidRPr="00E40F48">
        <w:rPr>
          <w:sz w:val="24"/>
        </w:rPr>
        <w:t xml:space="preserve">in </w:t>
      </w:r>
      <w:r w:rsidRPr="00463178">
        <w:rPr>
          <w:rStyle w:val="StyleBoldUnderline"/>
        </w:rPr>
        <w:t>trade, aid¶ appropriations are usually part of a much larger foreign operations bill, which contains spending</w:t>
      </w:r>
      <w:r w:rsidRPr="00E40F48">
        <w:rPr>
          <w:sz w:val="24"/>
          <w:u w:val="single"/>
        </w:rPr>
        <w:t xml:space="preserve"> </w:t>
      </w:r>
      <w:r w:rsidRPr="00463178">
        <w:t>for all forms of international activity in the federal government+¶ House committees amend the president’s proposals and then these bills may face¶ amendments on the House ﬂoor+ We focus on these amendments since they give a¶ clearer picture of preferences for aid alone</w:t>
      </w:r>
    </w:p>
    <w:p w14:paraId="1A0D1535" w14:textId="77777777" w:rsidR="00463178" w:rsidRPr="00E40F48" w:rsidRDefault="00463178" w:rsidP="00463178">
      <w:pPr>
        <w:rPr>
          <w:sz w:val="24"/>
        </w:rPr>
      </w:pPr>
    </w:p>
    <w:p w14:paraId="02F35937" w14:textId="77777777" w:rsidR="00463178" w:rsidRPr="00E40F48" w:rsidRDefault="00463178" w:rsidP="00463178">
      <w:pPr>
        <w:pStyle w:val="Heading4"/>
      </w:pPr>
      <w:r>
        <w:t xml:space="preserve">C. Impact – </w:t>
      </w:r>
      <w:r w:rsidRPr="00E40F48">
        <w:t xml:space="preserve">Deficit spending </w:t>
      </w:r>
      <w:r w:rsidRPr="000755D9">
        <w:t>causes</w:t>
      </w:r>
      <w:r w:rsidRPr="00E40F48">
        <w:t xml:space="preserve"> economic decline</w:t>
      </w:r>
    </w:p>
    <w:p w14:paraId="4CB246FB" w14:textId="77777777" w:rsidR="00463178" w:rsidRPr="00463178" w:rsidRDefault="00463178" w:rsidP="00463178">
      <w:r w:rsidRPr="00463178">
        <w:t xml:space="preserve">Rob </w:t>
      </w:r>
      <w:r w:rsidRPr="00463178">
        <w:rPr>
          <w:rStyle w:val="StyleStyleBold12pt"/>
        </w:rPr>
        <w:t>Nichols</w:t>
      </w:r>
      <w:r w:rsidRPr="00463178">
        <w:t>- 20</w:t>
      </w:r>
      <w:r w:rsidRPr="00463178">
        <w:rPr>
          <w:rStyle w:val="StyleStyleBold12pt"/>
        </w:rPr>
        <w:t>13</w:t>
      </w:r>
      <w:r w:rsidRPr="00463178">
        <w:t xml:space="preserve"> -the president and chief operating officer of the Financial Services Forum- (Financial Services Forum, American Banker, </w:t>
      </w:r>
      <w:hyperlink r:id="rId10" w:history="1">
        <w:r w:rsidRPr="00463178">
          <w:t>http://www.financialservicesforum.org/index.php</w:t>
        </w:r>
      </w:hyperlink>
      <w:r w:rsidRPr="00463178">
        <w:t>) S</w:t>
      </w:r>
    </w:p>
    <w:p w14:paraId="6E59E745" w14:textId="77777777" w:rsidR="00463178" w:rsidRPr="00E40F48" w:rsidRDefault="00463178" w:rsidP="00463178">
      <w:pPr>
        <w:rPr>
          <w:sz w:val="24"/>
        </w:rPr>
      </w:pPr>
    </w:p>
    <w:p w14:paraId="0A0A3BFA" w14:textId="77777777" w:rsidR="00463178" w:rsidRDefault="00463178" w:rsidP="00463178">
      <w:pPr>
        <w:rPr>
          <w:rFonts w:eastAsia="Times New Roman"/>
          <w:color w:val="000000"/>
          <w:sz w:val="24"/>
          <w:u w:val="single"/>
        </w:rPr>
      </w:pPr>
      <w:r w:rsidRPr="00463178">
        <w:t>Given current Congressional Budget Office projections, there is reason to conclude that,</w:t>
      </w:r>
      <w:r w:rsidRPr="00DE759E">
        <w:rPr>
          <w:rFonts w:eastAsia="Times New Roman"/>
          <w:color w:val="000000"/>
          <w:sz w:val="24"/>
          <w:u w:val="single"/>
        </w:rPr>
        <w:t xml:space="preserve"> </w:t>
      </w:r>
      <w:r w:rsidRPr="00463178">
        <w:rPr>
          <w:rStyle w:val="StyleBoldUnderline"/>
        </w:rPr>
        <w:t>unless significant structural changes are made to balance revenues with spending, the U.S. will probably approach a point where global market sentiment regarding the nation's fiscal condition could change abruptly for the worse.¶</w:t>
      </w:r>
      <w:r w:rsidRPr="00E40F48">
        <w:rPr>
          <w:rFonts w:eastAsia="Times New Roman"/>
          <w:color w:val="000000"/>
          <w:sz w:val="24"/>
        </w:rPr>
        <w:t xml:space="preserve"> </w:t>
      </w:r>
      <w:r w:rsidRPr="00463178">
        <w:t>This would make corrective action far more urgent and painful than if such steps were taken in the near term</w:t>
      </w:r>
      <w:r w:rsidRPr="00E40F48">
        <w:rPr>
          <w:rFonts w:eastAsia="Times New Roman"/>
          <w:color w:val="000000"/>
          <w:sz w:val="24"/>
        </w:rPr>
        <w:t xml:space="preserve">.¶ </w:t>
      </w:r>
      <w:r w:rsidRPr="00463178">
        <w:rPr>
          <w:rStyle w:val="StyleBoldUnderline"/>
        </w:rPr>
        <w:t>Failure to meaningfully address the nation's fiscal circumstances raises the prospect of dangers that could hurt the U.S. economy.</w:t>
      </w:r>
      <w:r w:rsidRPr="00E40F48">
        <w:rPr>
          <w:rFonts w:eastAsia="Times New Roman"/>
          <w:color w:val="000000"/>
          <w:sz w:val="24"/>
        </w:rPr>
        <w:t xml:space="preserve"> </w:t>
      </w:r>
      <w:r w:rsidRPr="00463178">
        <w:t>Principal among these is the risk that investors could demand higher risk premiums when buying U.S. government debt.¶ At the current elevated debt tally, rising interest rates could quickly compound an already challenging fiscal situation. Moreover, given that Treasury bills and bonds are the basis for borrowing structures in private credit markets, the effect of burgeoning government debt on the cost of capital, economic growth and job creation would be far-reaching and decidedly negative.¶ Given the probable impact of higher rates on U.S. economic prospects, another risk associated with further deterioration in the nation's debt position is that investors may sour on dollar-denominated assets.¶</w:t>
      </w:r>
      <w:r w:rsidRPr="00E40F48">
        <w:rPr>
          <w:rFonts w:eastAsia="Times New Roman"/>
          <w:color w:val="000000"/>
          <w:sz w:val="24"/>
        </w:rPr>
        <w:t xml:space="preserve"> </w:t>
      </w:r>
      <w:r w:rsidRPr="00463178">
        <w:rPr>
          <w:rStyle w:val="StyleBoldUnderline"/>
        </w:rPr>
        <w:t>The dollar's relative value would fall, undermining Americans' purchasing power and standard of living</w:t>
      </w:r>
      <w:r w:rsidRPr="00E40F48">
        <w:rPr>
          <w:rFonts w:eastAsia="Times New Roman"/>
          <w:color w:val="000000"/>
          <w:sz w:val="24"/>
        </w:rPr>
        <w:t xml:space="preserve">. </w:t>
      </w:r>
      <w:r w:rsidRPr="00463178">
        <w:t>A falling dollar also has dangerous implications for inflation.¶ Finally, further deterioration in the nation's debt position would probably be associated with greater financial market instability.¶ The threshold beyond which investors would demand higher real yields for holding U.S. debt, or flee from dollar-denominated assets, is not obvious. This inherent uncertainty has tended to make fiscal discipline seem less urgent, or easier to postpone.¶ Research by Ken Rogoff of Harvard and Carmen Reinhart of the University of Maryland reveals that, throughout history, in advanced and emerging nations alike, debt-to-GDP levels surpassing 90% are strongly associated with notably slower economic growth, more frequent and severe financial crises, higher inflation and overall economic decline. America's debt-to-GDP ratio is expected to surpass 90% this year.¶ Some analysts argue that the United States' position in the global economy is unique and, therefore, conventional debt metrics that might signal trouble for other countries simply do not apply. It is true that the</w:t>
      </w:r>
      <w:r w:rsidRPr="00E40F48">
        <w:rPr>
          <w:rFonts w:eastAsia="Times New Roman"/>
          <w:color w:val="000000"/>
          <w:sz w:val="24"/>
        </w:rPr>
        <w:t xml:space="preserve"> </w:t>
      </w:r>
      <w:r w:rsidRPr="00463178">
        <w:rPr>
          <w:rStyle w:val="StyleBoldUnderline"/>
        </w:rPr>
        <w:t>U.S. still enjoys a favored position in the global economy, but it is not immune to economic decline</w:t>
      </w:r>
      <w:r w:rsidRPr="0016437F">
        <w:rPr>
          <w:rFonts w:eastAsia="Times New Roman"/>
          <w:color w:val="000000"/>
          <w:sz w:val="24"/>
          <w:u w:val="single"/>
        </w:rPr>
        <w:t>.¶</w:t>
      </w:r>
      <w:r w:rsidRPr="00E40F48">
        <w:rPr>
          <w:rFonts w:eastAsia="Times New Roman"/>
          <w:color w:val="000000"/>
          <w:sz w:val="24"/>
        </w:rPr>
        <w:t xml:space="preserve"> </w:t>
      </w:r>
      <w:r w:rsidRPr="00463178">
        <w:t>The trajectories</w:t>
      </w:r>
      <w:r w:rsidRPr="00E40F48">
        <w:rPr>
          <w:rFonts w:eastAsia="Times New Roman"/>
          <w:color w:val="000000"/>
          <w:sz w:val="24"/>
        </w:rPr>
        <w:t xml:space="preserve"> </w:t>
      </w:r>
      <w:r w:rsidRPr="00463178">
        <w:rPr>
          <w:rStyle w:val="StyleBoldUnderline"/>
        </w:rPr>
        <w:t>of former historical powers make clear that failure to achieve fiscal sustainability increases the risk of financial instability</w:t>
      </w:r>
      <w:r w:rsidRPr="00463178">
        <w:t>. Unless we as a nation make a strong commitment to fiscal responsibility,</w:t>
      </w:r>
      <w:r w:rsidRPr="00463178">
        <w:rPr>
          <w:rStyle w:val="StyleBoldUnderline"/>
        </w:rPr>
        <w:t xml:space="preserve"> in the longer run we will have neither financial stability nor healthy economic growth.</w:t>
      </w:r>
    </w:p>
    <w:p w14:paraId="45ABADAD" w14:textId="77777777" w:rsidR="00463178" w:rsidRPr="0016437F" w:rsidRDefault="00463178" w:rsidP="00463178">
      <w:pPr>
        <w:rPr>
          <w:rFonts w:eastAsia="Times New Roman"/>
          <w:color w:val="000000"/>
          <w:sz w:val="24"/>
          <w:u w:val="single"/>
        </w:rPr>
      </w:pPr>
    </w:p>
    <w:p w14:paraId="6632A71A" w14:textId="77777777" w:rsidR="00463178" w:rsidRDefault="00463178" w:rsidP="00463178">
      <w:pPr>
        <w:pStyle w:val="Heading4"/>
      </w:pPr>
      <w:r>
        <w:t>Economic collapse causes global nuclear war.</w:t>
      </w:r>
    </w:p>
    <w:p w14:paraId="404187CE" w14:textId="77777777" w:rsidR="00463178" w:rsidRPr="00463178" w:rsidRDefault="00463178" w:rsidP="00463178">
      <w:pPr>
        <w:rPr>
          <w:rStyle w:val="StyleStyleBold12pt"/>
        </w:rPr>
      </w:pPr>
      <w:r w:rsidRPr="00463178">
        <w:rPr>
          <w:rStyle w:val="StyleStyleBold12pt"/>
        </w:rPr>
        <w:t>Merlini, Senior Fellow – Brookings, 11</w:t>
      </w:r>
    </w:p>
    <w:p w14:paraId="2D03D13D" w14:textId="77777777" w:rsidR="00463178" w:rsidRDefault="00463178" w:rsidP="00463178">
      <w:r>
        <w:t>[</w:t>
      </w:r>
      <w:r w:rsidRPr="00CD0192">
        <w:t>Cesare Merlini</w:t>
      </w:r>
      <w:r>
        <w:t xml:space="preserve">, </w:t>
      </w:r>
      <w:r w:rsidRPr="00CD0192">
        <w:t>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w:t>
      </w:r>
      <w:r>
        <w:t xml:space="preserve">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14:paraId="067EDE1E" w14:textId="77777777" w:rsidR="00463178" w:rsidRDefault="00463178" w:rsidP="00463178"/>
    <w:p w14:paraId="4C1BC6EA" w14:textId="77777777" w:rsidR="00463178" w:rsidRPr="00180733" w:rsidRDefault="00463178" w:rsidP="00463178">
      <w:pPr>
        <w:pStyle w:val="Cards"/>
        <w:ind w:left="0"/>
      </w:pPr>
      <w:r w:rsidRPr="008D2082">
        <w:t xml:space="preserve">Two neatly opposed scenarios for the future of the world order illustrate the range of possibilities, albeit at the risk of oversimplification. The first scenario entails the premature crumbling of the post-Westphalian system. One or more of the acute tensions apparent today evolves into an open and traditional </w:t>
      </w:r>
      <w:r w:rsidRPr="008D2082">
        <w:rPr>
          <w:rStyle w:val="DebateUnderline"/>
        </w:rPr>
        <w:t>conflict</w:t>
      </w:r>
      <w:r w:rsidRPr="008D2082">
        <w:rPr>
          <w:rStyle w:val="NothingChar"/>
        </w:rPr>
        <w:t xml:space="preserve"> between states, perhaps even</w:t>
      </w:r>
      <w:r w:rsidRPr="008D2082">
        <w:t xml:space="preserve"> </w:t>
      </w:r>
      <w:r w:rsidRPr="008D2082">
        <w:rPr>
          <w:rStyle w:val="DebateUnderline"/>
        </w:rPr>
        <w:t>involving</w:t>
      </w:r>
      <w:r w:rsidRPr="008D2082">
        <w:rPr>
          <w:rStyle w:val="NothingChar"/>
        </w:rPr>
        <w:t xml:space="preserve"> the use of</w:t>
      </w:r>
      <w:r w:rsidRPr="008D2082">
        <w:rPr>
          <w:rStyle w:val="DebateUnderline"/>
          <w:shd w:val="clear" w:color="auto" w:fill="00FFFF"/>
        </w:rPr>
        <w:t xml:space="preserve"> </w:t>
      </w:r>
      <w:r w:rsidRPr="008D2082">
        <w:rPr>
          <w:rStyle w:val="DebateUnderline"/>
        </w:rPr>
        <w:t>nuclear weapons</w:t>
      </w:r>
      <w:r w:rsidRPr="008D2082">
        <w:rPr>
          <w:rStyle w:val="NothingChar"/>
        </w:rPr>
        <w:t xml:space="preserve">. </w:t>
      </w:r>
      <w:r w:rsidRPr="008D2082">
        <w:t xml:space="preserve">The crisis </w:t>
      </w:r>
      <w:r w:rsidRPr="008D2082">
        <w:rPr>
          <w:rStyle w:val="DebateUnderline"/>
        </w:rPr>
        <w:t>might be triggered by a collapse of the global</w:t>
      </w:r>
      <w:r w:rsidRPr="008D2082">
        <w:rPr>
          <w:rStyle w:val="NothingChar"/>
        </w:rPr>
        <w:t xml:space="preserve"> economic and </w:t>
      </w:r>
      <w:r w:rsidRPr="008D2082">
        <w:rPr>
          <w:rStyle w:val="DebateUnderline"/>
        </w:rPr>
        <w:t>financial system, the vulnerability of which we have just experienced, and the prospect of a second Great Depression, with consequences for peace</w:t>
      </w:r>
      <w:r w:rsidRPr="008D2082">
        <w:rPr>
          <w:rStyle w:val="DottedUnderline"/>
        </w:rPr>
        <w:t xml:space="preserve"> </w:t>
      </w:r>
      <w:r w:rsidRPr="008D2082">
        <w:t>and democracy</w:t>
      </w:r>
      <w:r w:rsidRPr="008D2082">
        <w:rPr>
          <w:rStyle w:val="NothingChar"/>
        </w:rPr>
        <w:t xml:space="preserve"> </w:t>
      </w:r>
      <w:r w:rsidRPr="008D2082">
        <w:rPr>
          <w:rStyle w:val="DebateUnderline"/>
        </w:rPr>
        <w:t>similar to</w:t>
      </w:r>
      <w:r w:rsidRPr="008D2082">
        <w:rPr>
          <w:rStyle w:val="NothingChar"/>
        </w:rPr>
        <w:t xml:space="preserve"> those of </w:t>
      </w:r>
      <w:r w:rsidRPr="008D2082">
        <w:rPr>
          <w:rStyle w:val="DebateUnderline"/>
        </w:rPr>
        <w:t>the first</w:t>
      </w:r>
      <w:r w:rsidRPr="008D2082">
        <w:rPr>
          <w:rStyle w:val="NothingChar"/>
        </w:rPr>
        <w:t>.</w:t>
      </w:r>
      <w:r w:rsidRPr="008D2082">
        <w:t xml:space="preserve"> Whatever the trigger, the unlimited exercise of national sovereignty, exclusive self-interest and rejection of outside interference would likely be amplified, emptying, perhaps entirely, the half-full glass of multilateralism, 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14:paraId="60AAEAAE" w14:textId="77777777" w:rsidR="00463178" w:rsidRPr="00463178" w:rsidRDefault="00463178" w:rsidP="00463178"/>
    <w:p w14:paraId="17F9EFBA" w14:textId="77777777" w:rsidR="00F04B90" w:rsidRDefault="00F04B90" w:rsidP="00F04B90"/>
    <w:p w14:paraId="6A6E763A" w14:textId="77777777" w:rsidR="00F04B90" w:rsidRDefault="00F04B90" w:rsidP="00F04B90">
      <w:pPr>
        <w:pStyle w:val="Heading1"/>
      </w:pPr>
    </w:p>
    <w:p w14:paraId="2ABA9019" w14:textId="77777777" w:rsidR="00F04B90" w:rsidRDefault="00F04B90" w:rsidP="00F04B90">
      <w:pPr>
        <w:pStyle w:val="Heading1"/>
      </w:pPr>
      <w:bookmarkStart w:id="4" w:name="_Toc235280922"/>
      <w:r>
        <w:t>*** Uniqueness Debate</w:t>
      </w:r>
      <w:bookmarkEnd w:id="4"/>
      <w:r>
        <w:t xml:space="preserve"> </w:t>
      </w:r>
    </w:p>
    <w:p w14:paraId="5236E0AE" w14:textId="77777777" w:rsidR="00F04B90" w:rsidRDefault="00F04B90" w:rsidP="00F04B90"/>
    <w:p w14:paraId="1E5645A2" w14:textId="77777777" w:rsidR="00463178" w:rsidRDefault="00463178" w:rsidP="00F04B90">
      <w:pPr>
        <w:pStyle w:val="Heading1"/>
      </w:pPr>
      <w:bookmarkStart w:id="5" w:name="_Toc235280923"/>
      <w:r>
        <w:t>UQ – Econ High</w:t>
      </w:r>
      <w:bookmarkEnd w:id="5"/>
      <w:r>
        <w:t xml:space="preserve"> </w:t>
      </w:r>
    </w:p>
    <w:p w14:paraId="6EBA2A32" w14:textId="77777777" w:rsidR="00463178" w:rsidRDefault="00463178" w:rsidP="00463178"/>
    <w:p w14:paraId="76F1B1E7" w14:textId="77777777" w:rsidR="00463178" w:rsidRPr="00463178" w:rsidRDefault="00463178" w:rsidP="00463178">
      <w:pPr>
        <w:pStyle w:val="Heading4"/>
      </w:pPr>
      <w:r w:rsidRPr="00463178">
        <w:t>U.S. stocks breaking more records- the economy is doing well</w:t>
      </w:r>
    </w:p>
    <w:p w14:paraId="3142E0EE" w14:textId="77777777" w:rsidR="00463178" w:rsidRDefault="00463178" w:rsidP="00463178">
      <w:r w:rsidRPr="00463178">
        <w:rPr>
          <w:rStyle w:val="StyleStyleBold12pt"/>
        </w:rPr>
        <w:t>Dieterich, 7-11</w:t>
      </w:r>
      <w:r w:rsidRPr="00463178">
        <w:t xml:space="preserve">, </w:t>
      </w:r>
      <w:r>
        <w:t>20</w:t>
      </w:r>
      <w:r w:rsidRPr="00463178">
        <w:rPr>
          <w:rStyle w:val="StyleStyleBold12pt"/>
        </w:rPr>
        <w:t>13</w:t>
      </w:r>
      <w:r>
        <w:t xml:space="preserve">, </w:t>
      </w:r>
    </w:p>
    <w:p w14:paraId="6DBBE798" w14:textId="77777777" w:rsidR="00463178" w:rsidRPr="00463178" w:rsidRDefault="00463178" w:rsidP="00463178">
      <w:r w:rsidRPr="00463178">
        <w:t xml:space="preserve">(Chris, Covering stocks and ETFs for The Wall Street Journal in New York, Stocks Surge Into Record Terrain, Wall Street Journal, JH, </w:t>
      </w:r>
      <w:hyperlink r:id="rId11" w:history="1">
        <w:r w:rsidRPr="00463178">
          <w:t>http://online.wsj.com/article/SB10001424127887324425204578599172822776806.html?mod=WSJ_hp_LEFTWhatsNewsCollection</w:t>
        </w:r>
      </w:hyperlink>
      <w:r w:rsidRPr="00463178">
        <w:t xml:space="preserve">) </w:t>
      </w:r>
    </w:p>
    <w:p w14:paraId="5CB0A9F4" w14:textId="77777777" w:rsidR="00463178" w:rsidRPr="000F5D5C" w:rsidRDefault="00463178" w:rsidP="00463178">
      <w:pPr>
        <w:rPr>
          <w:rStyle w:val="StyleStyleBold12pt"/>
        </w:rPr>
      </w:pPr>
    </w:p>
    <w:p w14:paraId="0074D9AD" w14:textId="77777777" w:rsidR="00463178" w:rsidRDefault="00463178" w:rsidP="00463178">
      <w:pPr>
        <w:rPr>
          <w:rStyle w:val="StyleBoldUnderline"/>
        </w:rPr>
      </w:pPr>
      <w:r w:rsidRPr="000F5D5C">
        <w:t xml:space="preserve">Signals that the Federal Reserve will keep its easy-money policies in place for the long haul </w:t>
      </w:r>
      <w:r w:rsidRPr="000F5D5C">
        <w:rPr>
          <w:rStyle w:val="StyleBoldUnderline"/>
        </w:rPr>
        <w:t>energized investors across the globe and sent U.S. stock indexes soaring to all-time highs</w:t>
      </w:r>
      <w:r w:rsidRPr="000F5D5C">
        <w:t>.</w:t>
      </w:r>
      <w:r w:rsidRPr="000F5D5C">
        <w:rPr>
          <w:sz w:val="12"/>
        </w:rPr>
        <w:t xml:space="preserve"> </w:t>
      </w:r>
      <w:r w:rsidRPr="000F5D5C">
        <w:t>The spark came from Fed Chairman Ben Bernanke, who said late Wednesday that the economy still needs "highly accommodative monetary policy for the foreseeable future</w:t>
      </w:r>
      <w:r>
        <w:rPr>
          <w:rStyle w:val="StyleBoldUnderline"/>
        </w:rPr>
        <w:t>."</w:t>
      </w:r>
      <w:r w:rsidRPr="000F5D5C">
        <w:rPr>
          <w:rStyle w:val="StyleBoldUnderline"/>
        </w:rPr>
        <w:t xml:space="preserve"> U.S. stock futures bolted higher after Wednesday's closing bell, triggering overnight advances in Asia and Europe and ultimately big gains on Wall Street Thursday.</w:t>
      </w:r>
      <w:r w:rsidRPr="000F5D5C">
        <w:t xml:space="preserve"> Mr. Bernanke's comments also prompted a selloff in the dollar, a decline in Treasury yields and a rise in gold prices</w:t>
      </w:r>
      <w:r w:rsidRPr="000F5D5C">
        <w:rPr>
          <w:rStyle w:val="StyleBoldUnderline"/>
        </w:rPr>
        <w:t>. Both the Dow Jones Industrial Average and Standard &amp; Poor's 500-stock index closed at records</w:t>
      </w:r>
      <w:r w:rsidRPr="000F5D5C">
        <w:t>. The blue chips</w:t>
      </w:r>
      <w:r w:rsidRPr="000F5D5C">
        <w:rPr>
          <w:rStyle w:val="StyleBoldUnderline"/>
        </w:rPr>
        <w:t xml:space="preserve"> climbed 169.26 points, or 1.1%, to 15460.92.</w:t>
      </w:r>
    </w:p>
    <w:p w14:paraId="1DCF61C5" w14:textId="77777777" w:rsidR="00463178" w:rsidRPr="000F5D5C" w:rsidRDefault="00463178" w:rsidP="00463178">
      <w:pPr>
        <w:rPr>
          <w:rStyle w:val="StyleBoldUnderline"/>
        </w:rPr>
      </w:pPr>
    </w:p>
    <w:p w14:paraId="37E68495" w14:textId="77777777" w:rsidR="00463178" w:rsidRPr="00826595" w:rsidRDefault="00463178" w:rsidP="00463178">
      <w:pPr>
        <w:pStyle w:val="Heading4"/>
      </w:pPr>
      <w:r w:rsidRPr="00826595">
        <w:t>US economy increasing steadily</w:t>
      </w:r>
      <w:r>
        <w:t>- markets and investors driving it up</w:t>
      </w:r>
    </w:p>
    <w:p w14:paraId="21790815" w14:textId="77777777" w:rsidR="00463178" w:rsidRDefault="00463178" w:rsidP="00463178">
      <w:r w:rsidRPr="00463178">
        <w:rPr>
          <w:rStyle w:val="StyleStyleBold12pt"/>
        </w:rPr>
        <w:t>Rudarakanchana, 7-10</w:t>
      </w:r>
      <w:r w:rsidRPr="00463178">
        <w:t xml:space="preserve">, </w:t>
      </w:r>
      <w:r>
        <w:t>20</w:t>
      </w:r>
      <w:r w:rsidRPr="00463178">
        <w:rPr>
          <w:rStyle w:val="StyleStyleBold12pt"/>
        </w:rPr>
        <w:t>13</w:t>
      </w:r>
      <w:r>
        <w:t xml:space="preserve">, </w:t>
      </w:r>
    </w:p>
    <w:p w14:paraId="3B37D569" w14:textId="77777777" w:rsidR="00463178" w:rsidRPr="00463178" w:rsidRDefault="00463178" w:rsidP="00463178">
      <w:r w:rsidRPr="00463178">
        <w:t xml:space="preserve">(Nat, US Economic Snapshot: It’s all Good When It Comes To Executive Expectations, CEO Confidence And Salary Increases, International Business Times, JH, </w:t>
      </w:r>
      <w:hyperlink r:id="rId12" w:history="1">
        <w:r w:rsidRPr="00463178">
          <w:t>http://www.ibtimes.com/us-economic-snapshot-its-all-good-when-it-comes-executive-expectations-ceo-confidence-salary-1340391#</w:t>
        </w:r>
      </w:hyperlink>
      <w:r w:rsidRPr="00463178">
        <w:t>)</w:t>
      </w:r>
    </w:p>
    <w:p w14:paraId="6802F76E" w14:textId="77777777" w:rsidR="00463178" w:rsidRPr="00826595" w:rsidRDefault="00463178" w:rsidP="00463178">
      <w:pPr>
        <w:rPr>
          <w:rStyle w:val="StyleStyleBold12pt"/>
        </w:rPr>
      </w:pPr>
    </w:p>
    <w:p w14:paraId="54DB3271" w14:textId="77777777" w:rsidR="00463178" w:rsidRDefault="00463178" w:rsidP="00463178">
      <w:pPr>
        <w:rPr>
          <w:rStyle w:val="StyleBoldUnderline"/>
        </w:rPr>
      </w:pPr>
      <w:r w:rsidRPr="00826595">
        <w:rPr>
          <w:rStyle w:val="StyleBoldUnderline"/>
        </w:rPr>
        <w:t>The economy, executives and markets in the United States augur steady improvements in the nation's economy over the coming six months,</w:t>
      </w:r>
      <w:r w:rsidRPr="00445296">
        <w:t xml:space="preserve"> according to a trio of reports released on Wednesday. </w:t>
      </w:r>
      <w:r w:rsidRPr="00826595">
        <w:rPr>
          <w:rStyle w:val="StyleBoldUnderline"/>
        </w:rPr>
        <w:t xml:space="preserve">About 40 percent of business executives surveyed hailed North America as a top market for corporate </w:t>
      </w:r>
      <w:hyperlink r:id="rId13" w:history="1">
        <w:r w:rsidRPr="00826595">
          <w:rPr>
            <w:rStyle w:val="StyleBoldUnderline"/>
          </w:rPr>
          <w:t>mergers</w:t>
        </w:r>
      </w:hyperlink>
      <w:r w:rsidRPr="00826595">
        <w:rPr>
          <w:rStyle w:val="StyleBoldUnderline"/>
        </w:rPr>
        <w:t xml:space="preserve"> and acquisitions in 2013, </w:t>
      </w:r>
      <w:r w:rsidRPr="00463178">
        <w:t xml:space="preserve">according to a Deloitte LLP </w:t>
      </w:r>
      <w:r w:rsidRPr="00463178">
        <w:fldChar w:fldCharType="begin"/>
      </w:r>
      <w:r w:rsidRPr="00463178">
        <w:instrText xml:space="preserve"> HYPERLINK "http://www.deloitte.com/view/en_US/us/press/Press-Releases/2158596c3f4cf310VgnVCM3000003456f70aRCRD.htm" \t "_blank" </w:instrText>
      </w:r>
      <w:r w:rsidRPr="00463178">
        <w:fldChar w:fldCharType="separate"/>
      </w:r>
      <w:r w:rsidRPr="00463178">
        <w:t>report</w:t>
      </w:r>
      <w:r w:rsidRPr="00463178">
        <w:fldChar w:fldCharType="end"/>
      </w:r>
      <w:r w:rsidRPr="00463178">
        <w:t>.¶ And</w:t>
      </w:r>
      <w:r w:rsidRPr="00445296">
        <w:t xml:space="preserve"> </w:t>
      </w:r>
      <w:r w:rsidRPr="00826595">
        <w:rPr>
          <w:rStyle w:val="StyleBoldUnderline"/>
        </w:rPr>
        <w:t>almost 70 percent of those executives expect the U.S. economy to continue its gradual improvements throughout this year</w:t>
      </w:r>
      <w:r w:rsidRPr="00445296">
        <w:t xml:space="preserve">, </w:t>
      </w:r>
      <w:r w:rsidRPr="00463178">
        <w:t xml:space="preserve">the report notes. Deloitte polled more than 1,800 </w:t>
      </w:r>
      <w:hyperlink r:id="rId14" w:history="1">
        <w:r w:rsidRPr="00463178">
          <w:t>professionals</w:t>
        </w:r>
      </w:hyperlink>
      <w:r w:rsidRPr="00463178">
        <w:t xml:space="preserve"> in an online May 2013 poll.¶ Meanwhile, confidence among CEOs saw boosts for the third consecutive quarter, with</w:t>
      </w:r>
      <w:r w:rsidRPr="00445296">
        <w:t xml:space="preserve"> </w:t>
      </w:r>
      <w:r w:rsidRPr="00826595">
        <w:rPr>
          <w:rStyle w:val="StyleBoldUnderline"/>
        </w:rPr>
        <w:t>60 percent of respondents perceiving better economic conditions than six months ago,</w:t>
      </w:r>
      <w:r w:rsidRPr="00445296">
        <w:t xml:space="preserve"> </w:t>
      </w:r>
      <w:r w:rsidRPr="00463178">
        <w:t xml:space="preserve">according to nonprofit </w:t>
      </w:r>
      <w:hyperlink r:id="rId15" w:history="1">
        <w:r w:rsidRPr="00463178">
          <w:t>business association</w:t>
        </w:r>
      </w:hyperlink>
      <w:r w:rsidRPr="00463178">
        <w:t xml:space="preserve"> </w:t>
      </w:r>
      <w:r w:rsidRPr="00463178">
        <w:fldChar w:fldCharType="begin"/>
      </w:r>
      <w:r w:rsidRPr="00463178">
        <w:instrText xml:space="preserve"> HYPERLINK "http://www.conference-board.org/press/pressdetail.cfm?pressid=4866" \t "_blank" </w:instrText>
      </w:r>
      <w:r w:rsidRPr="00463178">
        <w:fldChar w:fldCharType="separate"/>
      </w:r>
      <w:r w:rsidRPr="00463178">
        <w:t>the Conference Board</w:t>
      </w:r>
      <w:r w:rsidRPr="00463178">
        <w:fldChar w:fldCharType="end"/>
      </w:r>
      <w:r w:rsidRPr="00463178">
        <w:t>.</w:t>
      </w:r>
      <w:r>
        <w:t xml:space="preserve"> </w:t>
      </w:r>
      <w:r w:rsidRPr="00826595">
        <w:rPr>
          <w:rStyle w:val="StyleBoldUnderline"/>
        </w:rPr>
        <w:t>That’s up from 36 percent in the previous quarter.</w:t>
      </w:r>
    </w:p>
    <w:p w14:paraId="782B0013" w14:textId="77777777" w:rsidR="00246EAC" w:rsidRDefault="00246EAC" w:rsidP="00463178">
      <w:pPr>
        <w:rPr>
          <w:rStyle w:val="StyleBoldUnderline"/>
        </w:rPr>
      </w:pPr>
    </w:p>
    <w:p w14:paraId="24AECFBE" w14:textId="77777777" w:rsidR="00463178" w:rsidRPr="00646C99" w:rsidRDefault="00463178" w:rsidP="00463178">
      <w:pPr>
        <w:pStyle w:val="Heading4"/>
      </w:pPr>
      <w:r w:rsidRPr="00646C99">
        <w:t>The economy is up- producer prices and the labor market are driving it up</w:t>
      </w:r>
    </w:p>
    <w:p w14:paraId="616462CB" w14:textId="77777777" w:rsidR="00246EAC" w:rsidRDefault="00463178" w:rsidP="00246EAC">
      <w:r w:rsidRPr="00246EAC">
        <w:rPr>
          <w:rStyle w:val="StyleStyleBold12pt"/>
        </w:rPr>
        <w:t>Reuters, 7-12</w:t>
      </w:r>
      <w:r w:rsidRPr="00246EAC">
        <w:t xml:space="preserve">, </w:t>
      </w:r>
      <w:r w:rsidR="00246EAC">
        <w:t>20</w:t>
      </w:r>
      <w:r w:rsidR="00246EAC" w:rsidRPr="00246EAC">
        <w:rPr>
          <w:rStyle w:val="StyleStyleBold12pt"/>
        </w:rPr>
        <w:t>13</w:t>
      </w:r>
      <w:r w:rsidR="00246EAC">
        <w:t xml:space="preserve">, </w:t>
      </w:r>
    </w:p>
    <w:p w14:paraId="632EFD7B" w14:textId="77777777" w:rsidR="00463178" w:rsidRPr="00246EAC" w:rsidRDefault="00463178" w:rsidP="00246EAC">
      <w:r w:rsidRPr="00246EAC">
        <w:t xml:space="preserve">(U.S. producer prices rise, give positive economic signal, Reuters, JH, </w:t>
      </w:r>
      <w:hyperlink r:id="rId16" w:history="1">
        <w:r w:rsidRPr="00246EAC">
          <w:t>http://www.theglobeandmail.com/report-on-business/international-business/us-business/us-producer-prices-rise-could-signal-stronger-economy/article13188500/</w:t>
        </w:r>
      </w:hyperlink>
      <w:r w:rsidRPr="00246EAC">
        <w:t xml:space="preserve"> </w:t>
      </w:r>
    </w:p>
    <w:p w14:paraId="1CBF3B91" w14:textId="77777777" w:rsidR="00246EAC" w:rsidRPr="00646C99" w:rsidRDefault="00246EAC" w:rsidP="00463178">
      <w:pPr>
        <w:rPr>
          <w:rStyle w:val="StyleStyleBold12pt"/>
        </w:rPr>
      </w:pPr>
    </w:p>
    <w:p w14:paraId="6F5CE205" w14:textId="77777777" w:rsidR="00463178" w:rsidRDefault="00463178" w:rsidP="00463178">
      <w:pPr>
        <w:rPr>
          <w:rStyle w:val="StyleBoldUnderline"/>
        </w:rPr>
      </w:pPr>
      <w:r w:rsidRPr="001E78F4">
        <w:rPr>
          <w:sz w:val="12"/>
        </w:rPr>
        <w:t xml:space="preserve">While federal budget cuts and higher taxes appeared to slow U.S. economic growth sharply in the April-June period, </w:t>
      </w:r>
      <w:r w:rsidRPr="00646C99">
        <w:rPr>
          <w:rStyle w:val="StyleBoldUnderline"/>
        </w:rPr>
        <w:t>the pace of hiring has held at relatively robust levels and most economists expect growth will rebound later in the year.</w:t>
      </w:r>
      <w:r w:rsidRPr="001E78F4">
        <w:rPr>
          <w:rStyle w:val="StyleBoldUnderline"/>
          <w:sz w:val="12"/>
        </w:rPr>
        <w:t>¶</w:t>
      </w:r>
      <w:r w:rsidRPr="00646C99">
        <w:rPr>
          <w:rStyle w:val="StyleBoldUnderline"/>
        </w:rPr>
        <w:t xml:space="preserve"> The data sends a reassuring signal that demand is still strong enough to push prices higher.</w:t>
      </w:r>
      <w:r w:rsidRPr="001E78F4">
        <w:rPr>
          <w:rStyle w:val="StyleBoldUnderline"/>
          <w:sz w:val="12"/>
        </w:rPr>
        <w:t>¶</w:t>
      </w:r>
      <w:r w:rsidRPr="001E78F4">
        <w:rPr>
          <w:sz w:val="12"/>
        </w:rPr>
        <w:t xml:space="preserve"> While much of the increase in prices was fuelled by a jump in gasoline which could weigh on consumers, a gauge of </w:t>
      </w:r>
      <w:r w:rsidRPr="00646C99">
        <w:rPr>
          <w:rStyle w:val="StyleBoldUnderline"/>
        </w:rPr>
        <w:t>underlying inflation pressures pointed to a little more vigor in the economy</w:t>
      </w:r>
      <w:r w:rsidRPr="001E78F4">
        <w:rPr>
          <w:sz w:val="12"/>
        </w:rPr>
        <w:t xml:space="preserve">.¶ So-called </w:t>
      </w:r>
      <w:r w:rsidRPr="00646C99">
        <w:rPr>
          <w:rStyle w:val="StyleBoldUnderline"/>
        </w:rPr>
        <w:t>core producer prices</w:t>
      </w:r>
      <w:r w:rsidRPr="001E78F4">
        <w:rPr>
          <w:sz w:val="12"/>
        </w:rPr>
        <w:t xml:space="preserve">, which strip out volatile energy and food costs, </w:t>
      </w:r>
      <w:r w:rsidRPr="00646C99">
        <w:rPr>
          <w:rStyle w:val="StyleBoldUnderline"/>
        </w:rPr>
        <w:t>rose 0.2 per cent last month</w:t>
      </w:r>
      <w:r w:rsidRPr="001E78F4">
        <w:rPr>
          <w:sz w:val="12"/>
        </w:rPr>
        <w:t xml:space="preserve">, boosted by a 0.8 per cent increase in the price of passenger cars. </w:t>
      </w:r>
      <w:r w:rsidRPr="00646C99">
        <w:rPr>
          <w:rStyle w:val="StyleBoldUnderline"/>
        </w:rPr>
        <w:t>Economists had expected core prices to rise 0.1 per cent</w:t>
      </w:r>
      <w:r w:rsidRPr="001E78F4">
        <w:rPr>
          <w:sz w:val="12"/>
        </w:rPr>
        <w:t xml:space="preserve">.¶ Core prices at the wholesale level rose 1.7 per cent in the 12 months through June, matching the gain in the previous month. Economists had expected a weaker 12-month rise. Firmer </w:t>
      </w:r>
      <w:r w:rsidRPr="00646C99">
        <w:rPr>
          <w:rStyle w:val="StyleBoldUnderline"/>
        </w:rPr>
        <w:t>core inflation</w:t>
      </w:r>
      <w:r w:rsidRPr="001E78F4">
        <w:rPr>
          <w:sz w:val="12"/>
        </w:rPr>
        <w:t xml:space="preserve"> could </w:t>
      </w:r>
      <w:r w:rsidRPr="00646C99">
        <w:rPr>
          <w:rStyle w:val="StyleBoldUnderline"/>
        </w:rPr>
        <w:t>be good news for the economy as it may signal firming consumer demand.</w:t>
      </w:r>
    </w:p>
    <w:p w14:paraId="5957CA6F" w14:textId="77777777" w:rsidR="00246EAC" w:rsidRDefault="00246EAC" w:rsidP="00463178">
      <w:pPr>
        <w:rPr>
          <w:rStyle w:val="StyleBoldUnderline"/>
        </w:rPr>
      </w:pPr>
    </w:p>
    <w:p w14:paraId="17FDDE77" w14:textId="77777777" w:rsidR="00463178" w:rsidRDefault="00463178" w:rsidP="00463178">
      <w:pPr>
        <w:pStyle w:val="Heading4"/>
      </w:pPr>
      <w:r>
        <w:t>US labor market growing faster than expected, spurring overall economic growth and confidence</w:t>
      </w:r>
    </w:p>
    <w:p w14:paraId="014C426B" w14:textId="77777777" w:rsidR="00246EAC" w:rsidRDefault="00463178" w:rsidP="00246EAC">
      <w:r w:rsidRPr="00246EAC">
        <w:rPr>
          <w:rStyle w:val="StyleStyleBold12pt"/>
        </w:rPr>
        <w:t>Huffington Post, 7-5</w:t>
      </w:r>
      <w:r w:rsidRPr="00246EAC">
        <w:t xml:space="preserve">, </w:t>
      </w:r>
      <w:r w:rsidR="00246EAC">
        <w:t>20</w:t>
      </w:r>
      <w:r w:rsidR="00246EAC" w:rsidRPr="00246EAC">
        <w:rPr>
          <w:rStyle w:val="StyleStyleBold12pt"/>
        </w:rPr>
        <w:t>13</w:t>
      </w:r>
      <w:r w:rsidR="00246EAC">
        <w:t xml:space="preserve">, </w:t>
      </w:r>
    </w:p>
    <w:p w14:paraId="659CA569" w14:textId="77777777" w:rsidR="00463178" w:rsidRPr="00246EAC" w:rsidRDefault="00463178" w:rsidP="00246EAC">
      <w:r w:rsidRPr="00246EAC">
        <w:t xml:space="preserve">(June Jobs Report: U.S. Economy Adds 195,000 Jobs; Unemployment Rate Unchanged, Huffington Post, JH, </w:t>
      </w:r>
      <w:hyperlink r:id="rId17" w:history="1">
        <w:r w:rsidRPr="00246EAC">
          <w:t>http://www.huffingtonpost.com/2013/07/05/june-jobs-report-unemployment-rate_n_3549873.html</w:t>
        </w:r>
      </w:hyperlink>
    </w:p>
    <w:p w14:paraId="4582A33C" w14:textId="77777777" w:rsidR="00246EAC" w:rsidRPr="00D352C8" w:rsidRDefault="00246EAC" w:rsidP="00463178">
      <w:pPr>
        <w:rPr>
          <w:rStyle w:val="StyleStyleBold12pt"/>
        </w:rPr>
      </w:pPr>
    </w:p>
    <w:p w14:paraId="3FBCFDED" w14:textId="77777777" w:rsidR="00463178" w:rsidRDefault="00463178" w:rsidP="00463178">
      <w:pPr>
        <w:rPr>
          <w:rStyle w:val="StyleBoldUnderline"/>
        </w:rPr>
      </w:pPr>
      <w:r w:rsidRPr="00D352C8">
        <w:rPr>
          <w:rStyle w:val="StyleBoldUnderline"/>
        </w:rPr>
        <w:t>U.S. employers added 195,000 jobs in June and hiring was more robust in the two previous months than earlier estimated</w:t>
      </w:r>
      <w:r w:rsidRPr="001E78F4">
        <w:rPr>
          <w:sz w:val="12"/>
        </w:rPr>
        <w:t>. The gains</w:t>
      </w:r>
      <w:r w:rsidRPr="00D352C8">
        <w:rPr>
          <w:rStyle w:val="StyleBoldUnderline"/>
        </w:rPr>
        <w:t xml:space="preserve"> raise hopes for a stronger economy in the second half of 2013</w:t>
      </w:r>
      <w:r w:rsidRPr="001E78F4">
        <w:rPr>
          <w:sz w:val="12"/>
        </w:rPr>
        <w:t>.¶ The Labor Department said Friday that t</w:t>
      </w:r>
      <w:r w:rsidRPr="00D352C8">
        <w:rPr>
          <w:rStyle w:val="StyleBoldUnderline"/>
        </w:rPr>
        <w:t>he economy also added 20,000 more jobs in May and 50,000 more in April than initially reported.</w:t>
      </w:r>
      <w:r w:rsidRPr="001E78F4">
        <w:rPr>
          <w:sz w:val="12"/>
        </w:rPr>
        <w:t xml:space="preserve"> The unemployment rate stayed at 7.6 percent, but for a good reason: More people started looking for work. The government counts people as unemployed only if they are searching for jobs</w:t>
      </w:r>
      <w:r w:rsidRPr="00D352C8">
        <w:rPr>
          <w:rStyle w:val="StyleBoldUnderline"/>
        </w:rPr>
        <w:t>.</w:t>
      </w:r>
      <w:r w:rsidRPr="001E78F4">
        <w:rPr>
          <w:rStyle w:val="StyleBoldUnderline"/>
          <w:sz w:val="12"/>
        </w:rPr>
        <w:t>¶</w:t>
      </w:r>
      <w:r w:rsidRPr="00D352C8">
        <w:rPr>
          <w:rStyle w:val="StyleBoldUnderline"/>
        </w:rPr>
        <w:t xml:space="preserve"> Americans' paychecks rose at a healthy pace and have outpaced inflation in the past year.</w:t>
      </w:r>
      <w:r w:rsidRPr="001E78F4">
        <w:rPr>
          <w:sz w:val="12"/>
        </w:rPr>
        <w:t xml:space="preserve"> </w:t>
      </w:r>
      <w:r w:rsidRPr="00D352C8">
        <w:rPr>
          <w:rStyle w:val="StyleBoldUnderline"/>
        </w:rPr>
        <w:t>Average hourly pay increased 10 cents to $24.01.</w:t>
      </w:r>
      <w:r w:rsidRPr="001E78F4">
        <w:rPr>
          <w:sz w:val="12"/>
        </w:rPr>
        <w:t xml:space="preserve"> That's </w:t>
      </w:r>
      <w:r w:rsidRPr="00D352C8">
        <w:rPr>
          <w:rStyle w:val="StyleBoldUnderline"/>
        </w:rPr>
        <w:t>2.2 percent higher than a year ago</w:t>
      </w:r>
      <w:r w:rsidRPr="001E78F4">
        <w:rPr>
          <w:sz w:val="12"/>
        </w:rPr>
        <w:t xml:space="preserve">. Over the 12 months ending in May, consumer prices rose 1.4 percent.¶ Stock index futures rose shortly after the report was released at 8:30 a.m. EDT. And </w:t>
      </w:r>
      <w:r w:rsidRPr="00D352C8">
        <w:rPr>
          <w:rStyle w:val="StyleBoldUnderline"/>
        </w:rPr>
        <w:t>the yield on the 10-year Treasury note jumped from 2.56 percent to 2.65 percent, a sign that investors think the economy is improving.</w:t>
      </w:r>
    </w:p>
    <w:p w14:paraId="506651BA" w14:textId="77777777" w:rsidR="00463178" w:rsidRPr="001E78F4" w:rsidRDefault="00463178" w:rsidP="00463178">
      <w:pPr>
        <w:rPr>
          <w:sz w:val="12"/>
        </w:rPr>
      </w:pPr>
    </w:p>
    <w:p w14:paraId="005A243E" w14:textId="77777777" w:rsidR="00463178" w:rsidRPr="002306B4" w:rsidRDefault="00463178" w:rsidP="00463178">
      <w:pPr>
        <w:pStyle w:val="Heading4"/>
      </w:pPr>
      <w:r>
        <w:t>US stocks set to make record highs again- the economy’s up</w:t>
      </w:r>
    </w:p>
    <w:p w14:paraId="1D2CFF92" w14:textId="77777777" w:rsidR="00246EAC" w:rsidRDefault="00463178" w:rsidP="00246EAC">
      <w:r w:rsidRPr="00246EAC">
        <w:rPr>
          <w:rStyle w:val="StyleStyleBold12pt"/>
        </w:rPr>
        <w:t>Jarzemsky, 7-12</w:t>
      </w:r>
      <w:r w:rsidRPr="00246EAC">
        <w:t xml:space="preserve">, </w:t>
      </w:r>
      <w:r w:rsidR="00246EAC">
        <w:t>20</w:t>
      </w:r>
      <w:r w:rsidR="00246EAC" w:rsidRPr="00246EAC">
        <w:rPr>
          <w:rStyle w:val="StyleStyleBold12pt"/>
        </w:rPr>
        <w:t>13</w:t>
      </w:r>
      <w:r w:rsidR="00246EAC">
        <w:t xml:space="preserve">, </w:t>
      </w:r>
    </w:p>
    <w:p w14:paraId="62553B7C" w14:textId="77777777" w:rsidR="00463178" w:rsidRPr="00246EAC" w:rsidRDefault="00463178" w:rsidP="00246EAC">
      <w:r w:rsidRPr="00246EAC">
        <w:t xml:space="preserve">(Matt, Stocks Pause After Rally, Wall Street Journal, JH, </w:t>
      </w:r>
      <w:hyperlink r:id="rId18" w:history="1">
        <w:r w:rsidRPr="00246EAC">
          <w:t>http://online.wsj.com/article/SB10001424127887324879504578601251547328608.html</w:t>
        </w:r>
      </w:hyperlink>
      <w:r w:rsidRPr="00246EAC">
        <w:t>)</w:t>
      </w:r>
    </w:p>
    <w:p w14:paraId="7AD7FC27" w14:textId="77777777" w:rsidR="00246EAC" w:rsidRPr="002306B4" w:rsidRDefault="00246EAC" w:rsidP="00463178">
      <w:pPr>
        <w:rPr>
          <w:rStyle w:val="StyleStyleBold12pt"/>
        </w:rPr>
      </w:pPr>
    </w:p>
    <w:p w14:paraId="4AF16AE4" w14:textId="77777777" w:rsidR="00463178" w:rsidRDefault="00463178" w:rsidP="00463178">
      <w:pPr>
        <w:rPr>
          <w:sz w:val="12"/>
        </w:rPr>
      </w:pPr>
      <w:r w:rsidRPr="001E78F4">
        <w:rPr>
          <w:sz w:val="12"/>
        </w:rPr>
        <w:t xml:space="preserve">The Dow Jones Industrial Average tacked on nine points, or 0.1%, to 15472 in the minutes after the opening bell. Thursday, </w:t>
      </w:r>
      <w:r w:rsidRPr="001E78F4">
        <w:rPr>
          <w:rStyle w:val="StyleBoldUnderline"/>
        </w:rPr>
        <w:t>the Dow climbed 169 points to surpass the all-time high it had set in May</w:t>
      </w:r>
      <w:r w:rsidRPr="001E78F4">
        <w:rPr>
          <w:sz w:val="12"/>
        </w:rPr>
        <w:t xml:space="preserve">.¶ The Standard &amp; Poor's 500-stock index edged down one point, or 0.1%, to 1674. The Nasdaq Composite Index gained five points, or </w:t>
      </w:r>
      <w:r w:rsidRPr="001E78F4">
        <w:rPr>
          <w:rStyle w:val="StyleBoldUnderline"/>
        </w:rPr>
        <w:t>U.S. stocks are on pace to post their third-straight weekly advance,</w:t>
      </w:r>
      <w:r w:rsidRPr="001E78F4">
        <w:rPr>
          <w:sz w:val="12"/>
        </w:rPr>
        <w:t xml:space="preserve"> helped in recent days by Federal Reserve Chairman Ben Bernanke saying monetary policy would remain "highly accommodative" for the foreseeable future. Concerns about a potential scaling back on stimulus measures later this year, by way of reduced bond purchases, have prompted choppy trading since mid-May.</w:t>
      </w:r>
    </w:p>
    <w:p w14:paraId="2A9E7715" w14:textId="77777777" w:rsidR="00463178" w:rsidRPr="001E78F4" w:rsidRDefault="00463178" w:rsidP="00463178">
      <w:pPr>
        <w:rPr>
          <w:sz w:val="12"/>
        </w:rPr>
      </w:pPr>
    </w:p>
    <w:p w14:paraId="1C4B3AB2" w14:textId="77777777" w:rsidR="00463178" w:rsidRPr="00463178" w:rsidRDefault="00463178" w:rsidP="00463178">
      <w:pPr>
        <w:pStyle w:val="Heading4"/>
      </w:pPr>
      <w:r w:rsidRPr="00463178">
        <w:t>The stock market’s up all round- many factors</w:t>
      </w:r>
    </w:p>
    <w:p w14:paraId="0D177EE2" w14:textId="77777777" w:rsidR="00463178" w:rsidRDefault="00463178" w:rsidP="00463178">
      <w:r w:rsidRPr="00463178">
        <w:rPr>
          <w:rStyle w:val="StyleStyleBold12pt"/>
        </w:rPr>
        <w:t>NASDAQ, 7-10</w:t>
      </w:r>
      <w:r w:rsidRPr="00463178">
        <w:t xml:space="preserve">, </w:t>
      </w:r>
      <w:r>
        <w:t>20</w:t>
      </w:r>
      <w:r w:rsidRPr="00463178">
        <w:rPr>
          <w:rStyle w:val="StyleStyleBold12pt"/>
        </w:rPr>
        <w:t>13</w:t>
      </w:r>
      <w:r>
        <w:t xml:space="preserve">, </w:t>
      </w:r>
    </w:p>
    <w:p w14:paraId="596B4AC3" w14:textId="77777777" w:rsidR="00463178" w:rsidRPr="00463178" w:rsidRDefault="00463178" w:rsidP="00463178">
      <w:r w:rsidRPr="00463178">
        <w:t xml:space="preserve">(Internet Stocks Help Broad U.S Stock Market Gains, NASDAQ.com, JH, </w:t>
      </w:r>
      <w:hyperlink r:id="rId19" w:history="1">
        <w:r w:rsidRPr="00463178">
          <w:t>http://www.nasdaq.com/article/internet-stocks-help-broad-market-gains-oil-service-sector-and-small-cap-stocks-among-leaders-cm258571</w:t>
        </w:r>
      </w:hyperlink>
      <w:r w:rsidRPr="00463178">
        <w:t xml:space="preserve"> </w:t>
      </w:r>
    </w:p>
    <w:p w14:paraId="0420108E" w14:textId="77777777" w:rsidR="00463178" w:rsidRDefault="00463178" w:rsidP="00463178">
      <w:pPr>
        <w:rPr>
          <w:rStyle w:val="StyleStyleBold12pt"/>
        </w:rPr>
      </w:pPr>
    </w:p>
    <w:p w14:paraId="5D27D8C6" w14:textId="77777777" w:rsidR="00463178" w:rsidRDefault="00463178" w:rsidP="00463178">
      <w:r w:rsidRPr="001E78F4">
        <w:t xml:space="preserve">The recent sell-off in U.S. equities was reversed during the week-over-week period. </w:t>
      </w:r>
      <w:r w:rsidRPr="001E78F4">
        <w:rPr>
          <w:rStyle w:val="StyleBoldUnderline"/>
        </w:rPr>
        <w:t>Positive economic data has helped bring the U.S. stock market to within striking distance of all-time highs</w:t>
      </w:r>
      <w:r w:rsidRPr="001E78F4">
        <w:t>. The NASDAQ US 1500 INDEX rose 2.8%.</w:t>
      </w:r>
      <w:r w:rsidRPr="001E78F4">
        <w:rPr>
          <w:sz w:val="12"/>
        </w:rPr>
        <w:t xml:space="preserve">¶ </w:t>
      </w:r>
      <w:r w:rsidRPr="001E78F4">
        <w:t xml:space="preserve">"The ‘risk-on’ trade seems to be back as investors have put worries about Fed ‘tapering’ aside. </w:t>
      </w:r>
      <w:r w:rsidRPr="001E78F4">
        <w:rPr>
          <w:rStyle w:val="StyleBoldUnderline"/>
        </w:rPr>
        <w:t>The U.S. looks particularly attractive compared to other markets lately as China’s growth seems to be slowing,</w:t>
      </w:r>
      <w:r w:rsidRPr="001E78F4">
        <w:t>” said Dave Gedeon, Managing Director, NASDAQ OMX Global Indexes. “</w:t>
      </w:r>
      <w:r w:rsidRPr="001E78F4">
        <w:rPr>
          <w:rStyle w:val="StyleBoldUnderline"/>
        </w:rPr>
        <w:t>Crude oil and energy stocks have been helped by U.S. economic data and the turmoil in Egypt</w:t>
      </w:r>
      <w:r w:rsidRPr="001E78F4">
        <w:t>.”</w:t>
      </w:r>
      <w:r w:rsidRPr="001E78F4">
        <w:rPr>
          <w:sz w:val="12"/>
        </w:rPr>
        <w:t>¶</w:t>
      </w:r>
      <w:r>
        <w:rPr>
          <w:sz w:val="12"/>
        </w:rPr>
        <w:t xml:space="preserve"> </w:t>
      </w:r>
      <w:r w:rsidRPr="001E78F4">
        <w:rPr>
          <w:sz w:val="12"/>
        </w:rPr>
        <w:t xml:space="preserve">¶ </w:t>
      </w:r>
      <w:r w:rsidRPr="001E78F4">
        <w:t>INDEX MOVES THIS WEEK</w:t>
      </w:r>
      <w:r w:rsidRPr="001E78F4">
        <w:rPr>
          <w:sz w:val="12"/>
        </w:rPr>
        <w:t xml:space="preserve">¶ </w:t>
      </w:r>
      <w:r w:rsidRPr="001E78F4">
        <w:t xml:space="preserve">The NASDAQ Internet Index (QNET) rose 3.1% on </w:t>
      </w:r>
      <w:r w:rsidRPr="00C63851">
        <w:rPr>
          <w:rStyle w:val="StyleBoldUnderline"/>
        </w:rPr>
        <w:t>the strong price performance of a number of U.S. large cap internet stocks</w:t>
      </w:r>
      <w:r w:rsidRPr="001E78F4">
        <w:t>. Smaller cap stocks represented by the broad NASDAQ 1500 Index (NQUSS1500) also rose 2.8%.</w:t>
      </w:r>
    </w:p>
    <w:p w14:paraId="5CB3FED1" w14:textId="77777777" w:rsidR="00463178" w:rsidRDefault="00463178" w:rsidP="00463178"/>
    <w:p w14:paraId="00437E6F" w14:textId="77777777" w:rsidR="00463178" w:rsidRDefault="00463178" w:rsidP="00463178">
      <w:pPr>
        <w:pStyle w:val="Heading4"/>
      </w:pPr>
      <w:r>
        <w:t>Economy is improving – stock market proves</w:t>
      </w:r>
    </w:p>
    <w:p w14:paraId="38560805" w14:textId="77777777" w:rsidR="00463178" w:rsidRDefault="00463178" w:rsidP="00463178">
      <w:pPr>
        <w:rPr>
          <w:rStyle w:val="StyleStyleBold12pt"/>
        </w:rPr>
      </w:pPr>
      <w:r w:rsidRPr="00302607">
        <w:rPr>
          <w:rStyle w:val="StyleStyleBold12pt"/>
        </w:rPr>
        <w:t>Hwang, reporter for Bloomberg, 6/25</w:t>
      </w:r>
      <w:r>
        <w:rPr>
          <w:rStyle w:val="StyleStyleBold12pt"/>
        </w:rPr>
        <w:t xml:space="preserve">, 2013, </w:t>
      </w:r>
    </w:p>
    <w:p w14:paraId="577E7B49" w14:textId="77777777" w:rsidR="00463178" w:rsidRDefault="00463178" w:rsidP="00463178">
      <w:r>
        <w:t xml:space="preserve"> (Inyoung, U.S. Stocks Rebound From Nine-Week Low on Economic Data, Bloomberg, </w:t>
      </w:r>
      <w:hyperlink r:id="rId20" w:history="1">
        <w:r w:rsidRPr="00C84307">
          <w:rPr>
            <w:rStyle w:val="Hyperlink"/>
          </w:rPr>
          <w:t>http://www.bloomberg.com/news/2013-06-25/u-s-stock-futures-gain-indicating-s-p-500-rebound.html</w:t>
        </w:r>
      </w:hyperlink>
      <w:r>
        <w:t>, MWH)</w:t>
      </w:r>
    </w:p>
    <w:p w14:paraId="2A4C9515" w14:textId="77777777" w:rsidR="00463178" w:rsidRDefault="00463178" w:rsidP="00463178"/>
    <w:p w14:paraId="5700203E" w14:textId="77777777" w:rsidR="00463178" w:rsidRDefault="00463178" w:rsidP="00463178">
      <w:pPr>
        <w:rPr>
          <w:rStyle w:val="StyleBoldUnderline"/>
        </w:rPr>
      </w:pPr>
      <w:r w:rsidRPr="00302607">
        <w:rPr>
          <w:rStyle w:val="StyleBoldUnderline"/>
        </w:rPr>
        <w:t>All 10 groups in the S&amp;P 500 rose</w:t>
      </w:r>
      <w:r>
        <w:t xml:space="preserve"> today, </w:t>
      </w:r>
      <w:r w:rsidRPr="00302607">
        <w:rPr>
          <w:rStyle w:val="StyleBoldUnderline"/>
        </w:rPr>
        <w:t>with financial stocks rising 1.9 percent for the second-largest gain.</w:t>
      </w:r>
      <w:r>
        <w:t xml:space="preserve"> JPMorgan, the largest U.S. bank by assets, added 2.3 percent to $52.08. Bank of America, the second-biggest, gained 3 percent to $12.67 for the best performance in the Dow.</w:t>
      </w:r>
      <w:r w:rsidRPr="00302607">
        <w:rPr>
          <w:sz w:val="12"/>
        </w:rPr>
        <w:t xml:space="preserve">¶ </w:t>
      </w:r>
      <w:r>
        <w:t>Railroads, Airlines</w:t>
      </w:r>
      <w:r w:rsidRPr="00302607">
        <w:rPr>
          <w:sz w:val="12"/>
        </w:rPr>
        <w:t xml:space="preserve">¶ </w:t>
      </w:r>
      <w:r w:rsidRPr="00302607">
        <w:rPr>
          <w:rStyle w:val="StyleBoldUnderline"/>
        </w:rPr>
        <w:t>Investors bought shares of stocks most tied to economic growth, sending the Morgan Stanley Cyclical Index up 1.4 percent</w:t>
      </w:r>
      <w:r>
        <w:t xml:space="preserve">. </w:t>
      </w:r>
      <w:r w:rsidRPr="00302607">
        <w:rPr>
          <w:rStyle w:val="StyleBoldUnderline"/>
        </w:rPr>
        <w:t>The Dow Jones Transportation Average</w:t>
      </w:r>
      <w:r>
        <w:t xml:space="preserve"> (TRAN) </w:t>
      </w:r>
      <w:r w:rsidRPr="00302607">
        <w:rPr>
          <w:rStyle w:val="StyleBoldUnderline"/>
        </w:rPr>
        <w:t>rose 1.9 percent</w:t>
      </w:r>
      <w:r>
        <w:t>, as all of the 20 railroads, shipping companies and airlines in the gauge advanced.</w:t>
      </w:r>
      <w:r w:rsidRPr="00302607">
        <w:rPr>
          <w:sz w:val="12"/>
        </w:rPr>
        <w:t xml:space="preserve">¶ </w:t>
      </w:r>
      <w:r w:rsidRPr="00302607">
        <w:rPr>
          <w:rStyle w:val="StyleBoldUnderline"/>
        </w:rPr>
        <w:t>Carnival Corp. rallied 5 percent</w:t>
      </w:r>
      <w:r>
        <w:t xml:space="preserve"> to $34.89. The cruise operator that had a series of mishaps at sea this year reported fiscal second-quarter profit that topped analysts’ estimates. The company also said Micky Arison will step down as chief executive officer after 34 years as it splits the CEO and chairman roles.</w:t>
      </w:r>
      <w:r w:rsidRPr="00302607">
        <w:rPr>
          <w:sz w:val="12"/>
        </w:rPr>
        <w:t xml:space="preserve">¶ </w:t>
      </w:r>
      <w:r w:rsidRPr="00302607">
        <w:rPr>
          <w:rStyle w:val="StyleBoldUnderline"/>
        </w:rPr>
        <w:t>Valero</w:t>
      </w:r>
      <w:r>
        <w:t xml:space="preserve"> Energy Corp. (VLO) </w:t>
      </w:r>
      <w:r w:rsidRPr="00302607">
        <w:rPr>
          <w:rStyle w:val="StyleBoldUnderline"/>
        </w:rPr>
        <w:t>rose 3.6 percent to $34.98 after Goldman Sachs Group Inc. boosted the world’s biggest independent refiner to neutral from sell.</w:t>
      </w:r>
    </w:p>
    <w:p w14:paraId="3AE1CDA7" w14:textId="77777777" w:rsidR="00A9360A" w:rsidRDefault="00A9360A" w:rsidP="00463178">
      <w:pPr>
        <w:rPr>
          <w:rStyle w:val="StyleBoldUnderline"/>
        </w:rPr>
      </w:pPr>
    </w:p>
    <w:p w14:paraId="039B656D" w14:textId="77777777" w:rsidR="00A9360A" w:rsidRDefault="00A9360A" w:rsidP="00A9360A">
      <w:pPr>
        <w:pStyle w:val="Heading4"/>
      </w:pPr>
      <w:r>
        <w:t>Even if the US economy is shaky, it’s doing well compared to the rest of the world</w:t>
      </w:r>
    </w:p>
    <w:p w14:paraId="7B8EAD55" w14:textId="77777777" w:rsidR="00A9360A" w:rsidRDefault="00A9360A" w:rsidP="00A9360A">
      <w:r>
        <w:rPr>
          <w:rStyle w:val="StyleStyleBold12pt"/>
        </w:rPr>
        <w:t xml:space="preserve">Lee and Puzzanghera, 7-9, 2013, </w:t>
      </w:r>
      <w:r>
        <w:t xml:space="preserve"> </w:t>
      </w:r>
    </w:p>
    <w:p w14:paraId="2B9C9290" w14:textId="77777777" w:rsidR="00A9360A" w:rsidRDefault="00A9360A" w:rsidP="00A9360A">
      <w:r>
        <w:t xml:space="preserve">(Don, writer for Chicago Tribune, Jim, writer for Chicago Tribune, IMF lowers U.S. and global economic growth forecasts, Chicago Tribune, </w:t>
      </w:r>
      <w:hyperlink r:id="rId21" w:history="1">
        <w:r w:rsidRPr="00C84307">
          <w:rPr>
            <w:rStyle w:val="Hyperlink"/>
          </w:rPr>
          <w:t>http://www.chicagotribune.com/business/la-fi-imf-world-economy-20130710,0,5885679.story</w:t>
        </w:r>
      </w:hyperlink>
      <w:r>
        <w:t>, MWH)</w:t>
      </w:r>
    </w:p>
    <w:p w14:paraId="30AF5B61" w14:textId="77777777" w:rsidR="00A9360A" w:rsidRDefault="00A9360A" w:rsidP="00A9360A"/>
    <w:p w14:paraId="52517380" w14:textId="77777777" w:rsidR="00A9360A" w:rsidRDefault="00A9360A" w:rsidP="00A9360A">
      <w:r>
        <w:t xml:space="preserve">And </w:t>
      </w:r>
      <w:r w:rsidRPr="007626D7">
        <w:rPr>
          <w:rStyle w:val="StyleBoldUnderline"/>
        </w:rPr>
        <w:t>the nation is doing much better than other advanced economies, which as a group are expected to expand just 1.2% this year</w:t>
      </w:r>
      <w:r>
        <w:t xml:space="preserve"> and 2.1% next year. One factor is that </w:t>
      </w:r>
      <w:r w:rsidRPr="007626D7">
        <w:rPr>
          <w:rStyle w:val="StyleBoldUnderline"/>
        </w:rPr>
        <w:t>some developed economies, such as Germany, rely more on exports. The U.S. economy is driven mostly by domestic spending.</w:t>
      </w:r>
      <w:r w:rsidRPr="007626D7">
        <w:rPr>
          <w:rStyle w:val="StyleBoldUnderline"/>
          <w:sz w:val="12"/>
        </w:rPr>
        <w:t>¶</w:t>
      </w:r>
      <w:r w:rsidRPr="007626D7">
        <w:rPr>
          <w:sz w:val="12"/>
        </w:rPr>
        <w:t xml:space="preserve"> </w:t>
      </w:r>
      <w:r>
        <w:t>"</w:t>
      </w:r>
      <w:r w:rsidRPr="007626D7">
        <w:rPr>
          <w:rStyle w:val="StyleBoldUnderline"/>
        </w:rPr>
        <w:t>Private demand should remain solid, given rising household wealth owing to the housing recovery and still supportive financial conditions," the IMF said</w:t>
      </w:r>
      <w:r>
        <w:t xml:space="preserve"> of the U.S. economy.</w:t>
      </w:r>
    </w:p>
    <w:p w14:paraId="19C8D87C" w14:textId="77777777" w:rsidR="00A9360A" w:rsidRPr="00302607" w:rsidRDefault="00A9360A" w:rsidP="00463178">
      <w:pPr>
        <w:rPr>
          <w:rStyle w:val="StyleBoldUnderline"/>
        </w:rPr>
      </w:pPr>
    </w:p>
    <w:p w14:paraId="4925BE80" w14:textId="77777777" w:rsidR="00463178" w:rsidRPr="00463178" w:rsidRDefault="00463178" w:rsidP="00463178"/>
    <w:p w14:paraId="480A09D8" w14:textId="77777777" w:rsidR="00F04B90" w:rsidRDefault="00F04B90" w:rsidP="00F04B90">
      <w:pPr>
        <w:pStyle w:val="Heading1"/>
      </w:pPr>
      <w:bookmarkStart w:id="6" w:name="_Toc235280924"/>
      <w:r>
        <w:t>UQ – Econ High – Stocks</w:t>
      </w:r>
      <w:bookmarkEnd w:id="6"/>
      <w:r>
        <w:t xml:space="preserve"> </w:t>
      </w:r>
    </w:p>
    <w:p w14:paraId="44287909" w14:textId="77777777" w:rsidR="00F04B90" w:rsidRDefault="00F04B90" w:rsidP="00F04B90"/>
    <w:p w14:paraId="5FB838BE" w14:textId="77777777" w:rsidR="00F04B90" w:rsidRDefault="00F04B90" w:rsidP="00F04B90">
      <w:pPr>
        <w:pStyle w:val="Heading4"/>
      </w:pPr>
      <w:r>
        <w:t>U.S. economy increasing- stocks prove</w:t>
      </w:r>
    </w:p>
    <w:p w14:paraId="3965AF22" w14:textId="77777777" w:rsidR="00F04B90" w:rsidRDefault="00F04B90" w:rsidP="00F04B90">
      <w:pPr>
        <w:rPr>
          <w:rStyle w:val="StyleStyleBold12pt"/>
        </w:rPr>
      </w:pPr>
      <w:r w:rsidRPr="004C4645">
        <w:rPr>
          <w:rStyle w:val="StyleStyleBold12pt"/>
        </w:rPr>
        <w:t xml:space="preserve">Gibson, 7-9, (Kate, U.S. Stocks rise; S&amp;P 500 nears record, Market Watch, JH, </w:t>
      </w:r>
      <w:hyperlink r:id="rId22" w:history="1">
        <w:r w:rsidRPr="004C4645">
          <w:rPr>
            <w:rStyle w:val="StyleStyleBold12pt"/>
          </w:rPr>
          <w:t>http://www.marketwatch.com/story/us-stocks-rise-on-earnings-optimism-2013-07-09</w:t>
        </w:r>
      </w:hyperlink>
    </w:p>
    <w:p w14:paraId="0CFC8A97" w14:textId="77777777" w:rsidR="00F04B90" w:rsidRPr="004C4645" w:rsidRDefault="00F04B90" w:rsidP="00F04B90">
      <w:pPr>
        <w:rPr>
          <w:rStyle w:val="StyleStyleBold12pt"/>
        </w:rPr>
      </w:pPr>
    </w:p>
    <w:p w14:paraId="4F5D7129" w14:textId="77777777" w:rsidR="00F04B90" w:rsidRPr="00DA26D4" w:rsidRDefault="00F04B90" w:rsidP="00F04B90">
      <w:pPr>
        <w:rPr>
          <w:rStyle w:val="StyleBoldUnderline"/>
        </w:rPr>
      </w:pPr>
      <w:r w:rsidRPr="00DA26D4">
        <w:rPr>
          <w:rStyle w:val="StyleBoldUnderline"/>
        </w:rPr>
        <w:t>U.S. stocks climbed on Tuesday, pushing</w:t>
      </w:r>
      <w:r w:rsidRPr="00DA26D4">
        <w:t xml:space="preserve"> </w:t>
      </w:r>
      <w:r w:rsidRPr="00DA26D4">
        <w:rPr>
          <w:rStyle w:val="StyleBoldUnderline"/>
        </w:rPr>
        <w:t>the S&amp;P 500 to within 1% of its all-time closing high, as Wall Street embraced an improving economy and higher interest rates.</w:t>
      </w:r>
      <w:r w:rsidRPr="00DA26D4">
        <w:t xml:space="preserve">¶ “The market is voting itself that things are improving, with interest rates going higher without taking the stock market down,” said JJ Kinahan, chief strategist with TD Ameritrade.¶ The S&amp;P 500 index </w:t>
      </w:r>
      <w:hyperlink r:id="rId23" w:history="1">
        <w:r w:rsidRPr="00DA26D4">
          <w:rPr>
            <w:rStyle w:val="Hyperlink"/>
          </w:rPr>
          <w:t>SPX</w:t>
        </w:r>
      </w:hyperlink>
      <w:r w:rsidRPr="00DA26D4">
        <w:t xml:space="preserve"> +0.72% added 11.86 points, or 0.7%, to 1,652.32, with materials pacing sector gains.¶ “From a technical point of view we need to test 1,650 to go higher,” Kinahan added of the level last breached three weeks ago.¶ </w:t>
      </w:r>
      <w:r w:rsidRPr="00DA26D4">
        <w:rPr>
          <w:rStyle w:val="StyleBoldUnderline"/>
        </w:rPr>
        <w:t>The market can now make a run for the May 21 record close of 1,669.16</w:t>
      </w:r>
      <w:r w:rsidRPr="00DA26D4">
        <w:t xml:space="preserve">, he added.¶ The benchmark indexes ran up to three-week highs as Alcoa Inc. </w:t>
      </w:r>
      <w:hyperlink r:id="rId24" w:history="1">
        <w:r w:rsidRPr="00DA26D4">
          <w:rPr>
            <w:rStyle w:val="Hyperlink"/>
          </w:rPr>
          <w:t>AA</w:t>
        </w:r>
      </w:hyperlink>
      <w:r w:rsidRPr="00DA26D4">
        <w:t xml:space="preserve"> -0.13% started off earnings season, with the aluminum manufacturer </w:t>
      </w:r>
      <w:r w:rsidRPr="00DA26D4">
        <w:rPr>
          <w:rStyle w:val="StyleBoldUnderline"/>
        </w:rPr>
        <w:t>the first Dow member to report earnings for the second quarter.</w:t>
      </w:r>
    </w:p>
    <w:p w14:paraId="4ECB1579" w14:textId="77777777" w:rsidR="00F04B90" w:rsidRDefault="00F04B90" w:rsidP="00F04B90">
      <w:pPr>
        <w:rPr>
          <w:rStyle w:val="StyleBoldUnderline"/>
        </w:rPr>
      </w:pPr>
    </w:p>
    <w:p w14:paraId="6003AC28" w14:textId="77777777" w:rsidR="00F04B90" w:rsidRPr="00045722" w:rsidRDefault="00F04B90" w:rsidP="00F04B90">
      <w:pPr>
        <w:pStyle w:val="Heading4"/>
      </w:pPr>
      <w:r w:rsidRPr="00045722">
        <w:t>U.S. economy rising; stocks leading the way</w:t>
      </w:r>
    </w:p>
    <w:p w14:paraId="07F05546" w14:textId="77777777" w:rsidR="00F04B90" w:rsidRPr="001C3915" w:rsidRDefault="00F04B90" w:rsidP="00F04B90">
      <w:pPr>
        <w:rPr>
          <w:rStyle w:val="StyleStyleBold12pt"/>
        </w:rPr>
      </w:pPr>
      <w:r>
        <w:rPr>
          <w:rStyle w:val="StyleStyleBold12pt"/>
        </w:rPr>
        <w:t xml:space="preserve">Kiernan, 7-9, (Kaitlyn, U.S. Stocks Rise as Nasdaq Looks for Multiyear High, Nasdaq, </w:t>
      </w:r>
      <w:r w:rsidRPr="001405DB">
        <w:rPr>
          <w:rStyle w:val="StyleStyleBold12pt"/>
        </w:rPr>
        <w:t xml:space="preserve">JH, </w:t>
      </w:r>
      <w:hyperlink r:id="rId25" w:history="1">
        <w:r w:rsidRPr="001405DB">
          <w:rPr>
            <w:rStyle w:val="StyleStyleBold12pt"/>
          </w:rPr>
          <w:t>http://www.nasdaq.com/article/us-stocks-rise-as-nasdaq-looks-for-multiyear-high-20130709-00914</w:t>
        </w:r>
      </w:hyperlink>
      <w:r>
        <w:rPr>
          <w:rStyle w:val="StyleStyleBold12pt"/>
        </w:rPr>
        <w:t xml:space="preserve">) </w:t>
      </w:r>
    </w:p>
    <w:p w14:paraId="2A0410A2" w14:textId="77777777" w:rsidR="00F04B90" w:rsidRDefault="00F04B90" w:rsidP="00F04B90">
      <w:r w:rsidRPr="00682670">
        <w:rPr>
          <w:sz w:val="12"/>
        </w:rPr>
        <w:t>¶</w:t>
      </w:r>
      <w:r w:rsidRPr="00045722">
        <w:rPr>
          <w:rStyle w:val="StyleBoldUnderline"/>
        </w:rPr>
        <w:t xml:space="preserve"> Stocks rose toward session highs in late-afternoon trading Tuesday, pushing the tech-oriented Nasdaq Composite Index toward a fresh 12-year high as earnings season got off to a decent start.</w:t>
      </w:r>
      <w:r w:rsidRPr="00682670">
        <w:rPr>
          <w:sz w:val="12"/>
        </w:rPr>
        <w:t xml:space="preserve">¶ </w:t>
      </w:r>
      <w:r w:rsidRPr="00045722">
        <w:rPr>
          <w:rStyle w:val="StyleBoldUnderline"/>
        </w:rPr>
        <w:t>The Dow Jones</w:t>
      </w:r>
      <w:r w:rsidRPr="00682670">
        <w:t xml:space="preserve"> Industrial Average </w:t>
      </w:r>
      <w:r w:rsidRPr="00045722">
        <w:rPr>
          <w:rStyle w:val="StyleBoldUnderline"/>
        </w:rPr>
        <w:t>advanced 94 points, or 0.6%, to 15318</w:t>
      </w:r>
      <w:r w:rsidRPr="00682670">
        <w:t>, in afternoon trading, with</w:t>
      </w:r>
      <w:r w:rsidRPr="00045722">
        <w:rPr>
          <w:rStyle w:val="StyleBoldUnderline"/>
        </w:rPr>
        <w:t xml:space="preserve"> Caterpillar and Cisco Systems leading gains</w:t>
      </w:r>
      <w:r w:rsidRPr="00682670">
        <w:t>.</w:t>
      </w:r>
      <w:r w:rsidRPr="00682670">
        <w:rPr>
          <w:sz w:val="12"/>
        </w:rPr>
        <w:t xml:space="preserve">¶ </w:t>
      </w:r>
      <w:r w:rsidRPr="00682670">
        <w:t>The Standard &amp; Poor's 500-stock index rose 14 points, or 0.8%, to 1654, with industrials leading nine of 10 sectors higher. The Nasdaq Composite gained 23 points, or 0.7%, to 3508, on track to finish above its May 21 close of 3502.12, which was the highest finish since the year 2000.</w:t>
      </w:r>
      <w:r w:rsidRPr="00682670">
        <w:rPr>
          <w:sz w:val="12"/>
        </w:rPr>
        <w:t xml:space="preserve">¶ </w:t>
      </w:r>
      <w:r w:rsidRPr="00682670">
        <w:t>"We're encouraged by the fact that technology is starting to lead, versus the beginning of the year when it was more defensive names leading stocks higher," said Joe Bell, senior market analyst with Schaeffer's Investment Research</w:t>
      </w:r>
    </w:p>
    <w:p w14:paraId="78FEE526" w14:textId="77777777" w:rsidR="00F04B90" w:rsidRDefault="00F04B90" w:rsidP="00F04B90"/>
    <w:p w14:paraId="65A9DBE3" w14:textId="77777777" w:rsidR="00F04B90" w:rsidRDefault="00F04B90" w:rsidP="00F04B90"/>
    <w:p w14:paraId="406581AF" w14:textId="77777777" w:rsidR="00F04B90" w:rsidRDefault="00F04B90" w:rsidP="00F04B90">
      <w:pPr>
        <w:pStyle w:val="Heading1"/>
      </w:pPr>
      <w:bookmarkStart w:id="7" w:name="_Toc235280925"/>
      <w:r>
        <w:t>UQ – Brink</w:t>
      </w:r>
      <w:bookmarkEnd w:id="7"/>
      <w:r>
        <w:t xml:space="preserve"> </w:t>
      </w:r>
    </w:p>
    <w:p w14:paraId="112CF7D6" w14:textId="77777777" w:rsidR="00F04B90" w:rsidRDefault="00F04B90" w:rsidP="00F04B90"/>
    <w:p w14:paraId="052C7761" w14:textId="77777777" w:rsidR="00F04B90" w:rsidRDefault="00F04B90" w:rsidP="00F04B90">
      <w:pPr>
        <w:pStyle w:val="Heading4"/>
      </w:pPr>
      <w:r w:rsidRPr="00F04B90">
        <w:t>Obama’s administration’s policies put economy on brink-</w:t>
      </w:r>
      <w:r>
        <w:t xml:space="preserve"> </w:t>
      </w:r>
    </w:p>
    <w:p w14:paraId="15EC8547" w14:textId="77777777" w:rsidR="00F04B90" w:rsidRDefault="00F04B90" w:rsidP="00F04B90">
      <w:r w:rsidRPr="00F04B90">
        <w:rPr>
          <w:rStyle w:val="StyleStyleBold12pt"/>
        </w:rPr>
        <w:t xml:space="preserve">Cato </w:t>
      </w:r>
      <w:r w:rsidRPr="00F04B90">
        <w:t>Institute- APRIL 19, 20</w:t>
      </w:r>
      <w:r w:rsidRPr="00F04B90">
        <w:rPr>
          <w:rStyle w:val="StyleStyleBold12pt"/>
        </w:rPr>
        <w:t>13</w:t>
      </w:r>
      <w:r w:rsidRPr="00F04B90">
        <w:t xml:space="preserve"> (</w:t>
      </w:r>
      <w:r>
        <w:t xml:space="preserve"> </w:t>
      </w:r>
      <w:r w:rsidRPr="00F04B90">
        <w:t>At the Brink: Will Obama Push Us Over the Edge?, CATO Institute,</w:t>
      </w:r>
      <w:r>
        <w:t xml:space="preserve"> </w:t>
      </w:r>
      <w:r w:rsidRPr="00F04B90">
        <w:t>http://www.cato.org/multimedia/events/brink-will-obama-push-us-over-edge)S</w:t>
      </w:r>
      <w:r>
        <w:t xml:space="preserve"> </w:t>
      </w:r>
    </w:p>
    <w:p w14:paraId="2DC1C1BF" w14:textId="77777777" w:rsidR="00F04B90" w:rsidRPr="00F04B90" w:rsidRDefault="00F04B90" w:rsidP="00F04B90"/>
    <w:p w14:paraId="7D3284C4" w14:textId="77777777" w:rsidR="00F04B90" w:rsidRPr="00F04B90" w:rsidRDefault="00F04B90" w:rsidP="00F04B90">
      <w:pPr>
        <w:shd w:val="clear" w:color="auto" w:fill="FFFFFF"/>
        <w:spacing w:after="240"/>
        <w:textAlignment w:val="baseline"/>
      </w:pPr>
      <w:r w:rsidRPr="00F04B90">
        <w:t>In At the Brink,</w:t>
      </w:r>
      <w:r w:rsidRPr="00762D63">
        <w:rPr>
          <w:rFonts w:ascii="Georgia" w:eastAsia="Times New Roman" w:hAnsi="Georgia"/>
        </w:rPr>
        <w:t xml:space="preserve"> </w:t>
      </w:r>
      <w:r w:rsidRPr="00F04B90">
        <w:rPr>
          <w:rStyle w:val="StyleBoldUnderline"/>
        </w:rPr>
        <w:t>economist John Lott argues that the Obama administration’s policies are destroying what has been a health care system</w:t>
      </w:r>
      <w:r w:rsidRPr="00762D63">
        <w:rPr>
          <w:rFonts w:ascii="Georgia" w:eastAsia="Times New Roman" w:hAnsi="Georgia"/>
        </w:rPr>
        <w:t xml:space="preserve"> </w:t>
      </w:r>
      <w:r w:rsidRPr="00F04B90">
        <w:t>that has been the envy of the world. Furthermore</w:t>
      </w:r>
      <w:r w:rsidRPr="00762D63">
        <w:rPr>
          <w:rFonts w:ascii="Georgia" w:eastAsia="Times New Roman" w:hAnsi="Georgia"/>
        </w:rPr>
        <w:t xml:space="preserve">, </w:t>
      </w:r>
      <w:r w:rsidRPr="00F04B90">
        <w:rPr>
          <w:rStyle w:val="StyleBoldUnderline"/>
        </w:rPr>
        <w:t>Obama inherited a severe recession, but the spectacular “stimulus” spending with which Obama launched his presidency not only has failed to help the economy—it has poisoned it, slowing the recovery. His positions on regulations and taxes have also harmed the economy</w:t>
      </w:r>
      <w:r w:rsidRPr="00762D63">
        <w:rPr>
          <w:rFonts w:ascii="Georgia" w:eastAsia="Times New Roman" w:hAnsi="Georgia"/>
        </w:rPr>
        <w:t xml:space="preserve">.¶ </w:t>
      </w:r>
      <w:r w:rsidRPr="00F04B90">
        <w:t>But the Obama administration’s legacy isn’t just going to be on health care and the economy, Lott says. For example, another long-lasting legacy will be on people’s ability to defend themselves with guns. The administration’s appointments to the courts, as well as federal actions and its unprecedented push for states to adopt gun control, will reduce gun ownership and endanger lives.</w:t>
      </w:r>
    </w:p>
    <w:p w14:paraId="161C3EE1" w14:textId="77777777" w:rsidR="00E3196D" w:rsidRDefault="00E3196D" w:rsidP="00E3196D">
      <w:pPr>
        <w:pStyle w:val="Heading4"/>
      </w:pPr>
      <w:r>
        <w:t>The US economy is on the brink – fears of Fed tapering and sequestration</w:t>
      </w:r>
    </w:p>
    <w:p w14:paraId="54A4F1F6" w14:textId="77777777" w:rsidR="00E3196D" w:rsidRDefault="00E3196D" w:rsidP="00E3196D">
      <w:pPr>
        <w:rPr>
          <w:rStyle w:val="StyleStyleBold12pt"/>
        </w:rPr>
      </w:pPr>
      <w:r>
        <w:rPr>
          <w:rStyle w:val="StyleStyleBold12pt"/>
        </w:rPr>
        <w:t xml:space="preserve">Lee and Puzzanghera, 7-9, 2013, </w:t>
      </w:r>
    </w:p>
    <w:p w14:paraId="56E35B5C" w14:textId="77777777" w:rsidR="00E3196D" w:rsidRDefault="00E3196D" w:rsidP="00E3196D">
      <w:r>
        <w:t xml:space="preserve">(Don, writer for Chicago Tribune, Jim, writer for Chicago Tribune, IMF lowers U.S. and global economic growth forecasts, Chicago Tribune, </w:t>
      </w:r>
      <w:hyperlink r:id="rId26" w:history="1">
        <w:r w:rsidRPr="00C84307">
          <w:rPr>
            <w:rStyle w:val="Hyperlink"/>
          </w:rPr>
          <w:t>http://www.chicagotribune.com/business/la-fi-imf-world-economy-20130710,0,5885679.story</w:t>
        </w:r>
      </w:hyperlink>
      <w:r>
        <w:t>, MWH)</w:t>
      </w:r>
    </w:p>
    <w:p w14:paraId="6B34AEF6" w14:textId="77777777" w:rsidR="00E3196D" w:rsidRDefault="00E3196D" w:rsidP="00E3196D"/>
    <w:p w14:paraId="5F290BB3" w14:textId="77777777" w:rsidR="00E3196D" w:rsidRDefault="00E3196D" w:rsidP="00E3196D">
      <w:r>
        <w:t xml:space="preserve">"On top of that, </w:t>
      </w:r>
      <w:r w:rsidRPr="007626D7">
        <w:rPr>
          <w:rStyle w:val="StyleBoldUnderline"/>
        </w:rPr>
        <w:t>you've got this 'taper' panic</w:t>
      </w:r>
      <w:r>
        <w:t xml:space="preserve">," </w:t>
      </w:r>
      <w:r w:rsidRPr="007626D7">
        <w:rPr>
          <w:rStyle w:val="StyleBoldUnderline"/>
        </w:rPr>
        <w:t>he said of investors' fears that the Fed will soon start unwinding its easy-money policies, leading to higher interest rates and a flight of capital from emerging economies as investors seek higher returns in the U.S.</w:t>
      </w:r>
      <w:r w:rsidRPr="007626D7">
        <w:rPr>
          <w:rStyle w:val="StyleBoldUnderline"/>
          <w:sz w:val="12"/>
        </w:rPr>
        <w:t>¶</w:t>
      </w:r>
      <w:r w:rsidRPr="007626D7">
        <w:rPr>
          <w:sz w:val="12"/>
        </w:rPr>
        <w:t xml:space="preserve"> </w:t>
      </w:r>
      <w:r w:rsidRPr="007626D7">
        <w:rPr>
          <w:rStyle w:val="StyleBoldUnderline"/>
        </w:rPr>
        <w:t>In the U.S., the IMF said the sequester's effect was likely to remain until next year</w:t>
      </w:r>
      <w:r>
        <w:t xml:space="preserve">, longer than anticipated in the spring. </w:t>
      </w:r>
      <w:r w:rsidRPr="007626D7">
        <w:rPr>
          <w:rStyle w:val="StyleBoldUnderline"/>
        </w:rPr>
        <w:t>But as the pace of the spending cuts slows, U.S. economic growth should be able to pick up next year</w:t>
      </w:r>
      <w:r>
        <w:t>, the IMF said.</w:t>
      </w:r>
    </w:p>
    <w:p w14:paraId="44B2C771" w14:textId="77777777" w:rsidR="00F04B90" w:rsidRDefault="00F04B90" w:rsidP="00F04B90"/>
    <w:p w14:paraId="199A05BB" w14:textId="77777777" w:rsidR="00246EAC" w:rsidRDefault="00246EAC" w:rsidP="003178F2">
      <w:pPr>
        <w:pStyle w:val="Heading1"/>
      </w:pPr>
      <w:bookmarkStart w:id="8" w:name="_Toc235280926"/>
      <w:r>
        <w:t>UQ – No Deficit Spending Now</w:t>
      </w:r>
      <w:bookmarkEnd w:id="8"/>
      <w:r>
        <w:t xml:space="preserve"> </w:t>
      </w:r>
    </w:p>
    <w:p w14:paraId="44DA9BF1" w14:textId="77777777" w:rsidR="00246EAC" w:rsidRDefault="00246EAC" w:rsidP="00246EAC"/>
    <w:p w14:paraId="119D518F" w14:textId="77777777" w:rsidR="00246EAC" w:rsidRPr="00246EAC" w:rsidRDefault="00246EAC" w:rsidP="00246EAC">
      <w:pPr>
        <w:pStyle w:val="Heading4"/>
      </w:pPr>
      <w:r w:rsidRPr="00246EAC">
        <w:t xml:space="preserve">No deficit spending now- </w:t>
      </w:r>
    </w:p>
    <w:p w14:paraId="5B4E88BB" w14:textId="77777777" w:rsidR="00246EAC" w:rsidRDefault="00246EAC" w:rsidP="00246EAC">
      <w:pPr>
        <w:rPr>
          <w:sz w:val="24"/>
          <w:szCs w:val="23"/>
          <w:shd w:val="clear" w:color="auto" w:fill="FFFFFF"/>
        </w:rPr>
      </w:pPr>
      <w:r w:rsidRPr="00E40F48">
        <w:rPr>
          <w:sz w:val="24"/>
          <w:szCs w:val="23"/>
          <w:shd w:val="clear" w:color="auto" w:fill="FFFFFF"/>
        </w:rPr>
        <w:t>ALAIN</w:t>
      </w:r>
      <w:r w:rsidRPr="00E40F48">
        <w:rPr>
          <w:b/>
          <w:sz w:val="24"/>
          <w:szCs w:val="23"/>
          <w:shd w:val="clear" w:color="auto" w:fill="FFFFFF"/>
        </w:rPr>
        <w:t xml:space="preserve"> </w:t>
      </w:r>
      <w:r w:rsidRPr="00246EAC">
        <w:rPr>
          <w:rStyle w:val="StyleStyleBold12pt"/>
        </w:rPr>
        <w:t>SHERTER</w:t>
      </w:r>
      <w:r w:rsidRPr="00E40F48">
        <w:rPr>
          <w:b/>
          <w:sz w:val="24"/>
          <w:szCs w:val="23"/>
          <w:shd w:val="clear" w:color="auto" w:fill="FFFFFF"/>
        </w:rPr>
        <w:t xml:space="preserve">- </w:t>
      </w:r>
      <w:r>
        <w:rPr>
          <w:sz w:val="24"/>
          <w:szCs w:val="23"/>
          <w:shd w:val="clear" w:color="auto" w:fill="FFFFFF"/>
        </w:rPr>
        <w:t xml:space="preserve">CBS-, </w:t>
      </w:r>
      <w:r w:rsidRPr="00246EAC">
        <w:rPr>
          <w:rStyle w:val="StyleStyleBold12pt"/>
        </w:rPr>
        <w:t xml:space="preserve">5-13, </w:t>
      </w:r>
      <w:r>
        <w:rPr>
          <w:sz w:val="24"/>
          <w:szCs w:val="23"/>
          <w:shd w:val="clear" w:color="auto" w:fill="FFFFFF"/>
        </w:rPr>
        <w:t>20</w:t>
      </w:r>
      <w:r w:rsidRPr="00246EAC">
        <w:rPr>
          <w:rStyle w:val="StyleStyleBold12pt"/>
        </w:rPr>
        <w:t>13</w:t>
      </w:r>
      <w:r>
        <w:rPr>
          <w:sz w:val="24"/>
          <w:szCs w:val="23"/>
          <w:shd w:val="clear" w:color="auto" w:fill="FFFFFF"/>
        </w:rPr>
        <w:t xml:space="preserve">,  (Feds U.S government is plunging, CBS Moneywatch, </w:t>
      </w:r>
      <w:hyperlink r:id="rId27" w:history="1">
        <w:r w:rsidRPr="004F5722">
          <w:rPr>
            <w:rStyle w:val="Hyperlink"/>
            <w:sz w:val="24"/>
            <w:szCs w:val="23"/>
            <w:shd w:val="clear" w:color="auto" w:fill="FFFFFF"/>
          </w:rPr>
          <w:t>http://www.cbsnews.com/8301-505123_162-57584449/feds-u.s-goverment-deficit-is-plunging/</w:t>
        </w:r>
      </w:hyperlink>
      <w:r>
        <w:rPr>
          <w:sz w:val="24"/>
          <w:szCs w:val="23"/>
          <w:shd w:val="clear" w:color="auto" w:fill="FFFFFF"/>
        </w:rPr>
        <w:t>)</w:t>
      </w:r>
    </w:p>
    <w:p w14:paraId="6EE04719" w14:textId="77777777" w:rsidR="00246EAC" w:rsidRPr="00E40F48" w:rsidRDefault="00246EAC" w:rsidP="00246EAC">
      <w:pPr>
        <w:rPr>
          <w:sz w:val="24"/>
          <w:szCs w:val="23"/>
          <w:shd w:val="clear" w:color="auto" w:fill="FFFFFF"/>
        </w:rPr>
      </w:pPr>
    </w:p>
    <w:p w14:paraId="2D1469C4" w14:textId="77777777" w:rsidR="00246EAC" w:rsidRDefault="00246EAC" w:rsidP="00246EAC">
      <w:pPr>
        <w:rPr>
          <w:rFonts w:eastAsia="Times New Roman"/>
          <w:color w:val="202022"/>
          <w:sz w:val="12"/>
          <w:szCs w:val="26"/>
          <w:u w:val="single"/>
        </w:rPr>
      </w:pPr>
      <w:r w:rsidRPr="00246EAC">
        <w:t xml:space="preserve">(MoneyWatch) Lawmakers gearing up for what is shaping up as another bitter partisan clash over the nation's borrowing limit later this year must reckon with a new fiscal reality: The </w:t>
      </w:r>
      <w:r w:rsidRPr="00246EAC">
        <w:rPr>
          <w:rStyle w:val="StyleBoldUnderline"/>
        </w:rPr>
        <w:t>federal deficit is shrinking fast.¶ A Congressional Budget Office study released today forecasts that the annual U.S. budget gap --</w:t>
      </w:r>
      <w:r w:rsidRPr="00E71B46">
        <w:rPr>
          <w:rFonts w:eastAsia="Times New Roman"/>
          <w:color w:val="202022"/>
          <w:sz w:val="26"/>
          <w:szCs w:val="26"/>
          <w:u w:val="single"/>
        </w:rPr>
        <w:t xml:space="preserve"> </w:t>
      </w:r>
      <w:r w:rsidRPr="00246EAC">
        <w:t xml:space="preserve">the difference between what the government collects in revenue every year and what it spends -- </w:t>
      </w:r>
      <w:r w:rsidRPr="00246EAC">
        <w:rPr>
          <w:rStyle w:val="StyleBoldUnderline"/>
        </w:rPr>
        <w:t>will fall this year</w:t>
      </w:r>
      <w:r w:rsidRPr="00E71B46">
        <w:rPr>
          <w:rFonts w:eastAsia="Times New Roman"/>
          <w:color w:val="202022"/>
          <w:sz w:val="26"/>
          <w:szCs w:val="26"/>
        </w:rPr>
        <w:t xml:space="preserve"> </w:t>
      </w:r>
      <w:r w:rsidRPr="00246EAC">
        <w:t xml:space="preserve">to $642 billion. That's $200 billion less than the non-partisan forecasting arm of Congress was predicting only three months ago and down sharply from the deficit levels that swelled as the economy contracted following the housing crash.¶ The CBO </w:t>
      </w:r>
      <w:r w:rsidRPr="00246EAC">
        <w:rPr>
          <w:rStyle w:val="StyleBoldUnderline"/>
        </w:rPr>
        <w:t>attributed the budgetary progress to rising personal and corporate income taxes,</w:t>
      </w:r>
      <w:r w:rsidRPr="00E71B46">
        <w:rPr>
          <w:rFonts w:eastAsia="Times New Roman"/>
          <w:color w:val="202022"/>
          <w:sz w:val="26"/>
          <w:szCs w:val="26"/>
        </w:rPr>
        <w:t xml:space="preserve"> </w:t>
      </w:r>
      <w:r w:rsidRPr="00246EAC">
        <w:t>along with Fannie Mae (</w:t>
      </w:r>
      <w:hyperlink r:id="rId28" w:history="1">
        <w:r w:rsidRPr="00246EAC">
          <w:t>FNMA</w:t>
        </w:r>
      </w:hyperlink>
      <w:r w:rsidRPr="00246EAC">
        <w:t>) and Freddie Mac (</w:t>
      </w:r>
      <w:hyperlink r:id="rId29" w:history="1">
        <w:r w:rsidRPr="00246EAC">
          <w:t>FMCC</w:t>
        </w:r>
      </w:hyperlink>
      <w:r w:rsidRPr="00246EAC">
        <w:t>) -- the housing agencies seized by the government during the financial crisis -- repaying part of their bailout loans from taxpayers. Tax receipts are surging largely because the payroll taxes employees pay to fund Social Security rose in January and because</w:t>
      </w:r>
      <w:r w:rsidRPr="00E71B46">
        <w:rPr>
          <w:rFonts w:eastAsia="Times New Roman"/>
          <w:color w:val="202022"/>
          <w:sz w:val="26"/>
          <w:szCs w:val="26"/>
        </w:rPr>
        <w:t xml:space="preserve"> </w:t>
      </w:r>
      <w:r w:rsidRPr="00246EAC">
        <w:rPr>
          <w:rStyle w:val="StyleBoldUnderline"/>
        </w:rPr>
        <w:t>rates rose on the richest Americans</w:t>
      </w:r>
      <w:r w:rsidRPr="00E71B46">
        <w:rPr>
          <w:rFonts w:eastAsia="Times New Roman"/>
          <w:color w:val="202022"/>
          <w:sz w:val="26"/>
          <w:szCs w:val="26"/>
          <w:u w:val="single"/>
        </w:rPr>
        <w:t>.</w:t>
      </w:r>
      <w:r w:rsidRPr="00E40F48">
        <w:rPr>
          <w:rFonts w:eastAsia="Times New Roman"/>
          <w:color w:val="202022"/>
          <w:sz w:val="26"/>
          <w:szCs w:val="26"/>
          <w:u w:val="single"/>
        </w:rPr>
        <w:t xml:space="preserve"> </w:t>
      </w:r>
      <w:r w:rsidRPr="00E40F48">
        <w:rPr>
          <w:rFonts w:eastAsia="Times New Roman"/>
          <w:color w:val="202022"/>
          <w:sz w:val="12"/>
          <w:szCs w:val="26"/>
          <w:u w:val="single"/>
        </w:rPr>
        <w:t xml:space="preserve">¶ </w:t>
      </w:r>
    </w:p>
    <w:p w14:paraId="032A5C66" w14:textId="77777777" w:rsidR="00246EAC" w:rsidRDefault="00246EAC" w:rsidP="00246EAC">
      <w:pPr>
        <w:rPr>
          <w:rFonts w:eastAsia="Times New Roman"/>
          <w:color w:val="202022"/>
          <w:sz w:val="12"/>
          <w:szCs w:val="26"/>
          <w:u w:val="single"/>
        </w:rPr>
      </w:pPr>
    </w:p>
    <w:p w14:paraId="0B276084" w14:textId="77777777" w:rsidR="00246EAC" w:rsidRDefault="00246EAC" w:rsidP="00246EAC">
      <w:pPr>
        <w:rPr>
          <w:rFonts w:eastAsia="Times New Roman"/>
          <w:color w:val="202022"/>
          <w:sz w:val="12"/>
          <w:szCs w:val="26"/>
          <w:u w:val="single"/>
        </w:rPr>
      </w:pPr>
    </w:p>
    <w:p w14:paraId="00AE68EC" w14:textId="77777777" w:rsidR="00246EAC" w:rsidRPr="00C63851" w:rsidRDefault="00246EAC" w:rsidP="00246EAC">
      <w:pPr>
        <w:pStyle w:val="Heading4"/>
      </w:pPr>
      <w:r>
        <w:t>No deficit spending now- the government has a surplus</w:t>
      </w:r>
    </w:p>
    <w:p w14:paraId="3DFBDC59" w14:textId="77777777" w:rsidR="00246EAC" w:rsidRDefault="00246EAC" w:rsidP="00246EAC">
      <w:r w:rsidRPr="00246EAC">
        <w:rPr>
          <w:rStyle w:val="StyleStyleBold12pt"/>
        </w:rPr>
        <w:t>Lange, 7-11</w:t>
      </w:r>
      <w:r w:rsidRPr="00246EAC">
        <w:t xml:space="preserve">, </w:t>
      </w:r>
      <w:r>
        <w:t>20</w:t>
      </w:r>
      <w:r w:rsidRPr="00246EAC">
        <w:rPr>
          <w:rStyle w:val="StyleStyleBold12pt"/>
        </w:rPr>
        <w:t>13</w:t>
      </w:r>
      <w:r>
        <w:t xml:space="preserve">, </w:t>
      </w:r>
    </w:p>
    <w:p w14:paraId="02411CE1" w14:textId="77777777" w:rsidR="00246EAC" w:rsidRPr="00246EAC" w:rsidRDefault="00246EAC" w:rsidP="00246EAC">
      <w:r w:rsidRPr="00246EAC">
        <w:t xml:space="preserve">(Jason, U.S. posts unexpectedly large budget surplus for June, Reuters, JH, </w:t>
      </w:r>
      <w:hyperlink r:id="rId30" w:history="1">
        <w:r w:rsidRPr="00246EAC">
          <w:t>http://www.reuters.com/article/2013/07/11/us-usa-economy-budget-idUSBRE96A0TU20130711</w:t>
        </w:r>
      </w:hyperlink>
      <w:r w:rsidRPr="00246EAC">
        <w:t>)</w:t>
      </w:r>
    </w:p>
    <w:p w14:paraId="16FD93EC" w14:textId="77777777" w:rsidR="00246EAC" w:rsidRDefault="00246EAC" w:rsidP="00246EAC">
      <w:pPr>
        <w:rPr>
          <w:rStyle w:val="StyleStyleBold12pt"/>
        </w:rPr>
      </w:pPr>
    </w:p>
    <w:p w14:paraId="19207059" w14:textId="77777777" w:rsidR="00246EAC" w:rsidRDefault="00246EAC" w:rsidP="00246EAC">
      <w:r w:rsidRPr="0038526C">
        <w:rPr>
          <w:rStyle w:val="StyleBoldUnderline"/>
        </w:rPr>
        <w:t>The U.S. government posted an unexpectedly large budget surplus</w:t>
      </w:r>
      <w:r w:rsidRPr="0038526C">
        <w:t xml:space="preserve"> in June, a further sign of the rapid improvement in public finances that has taken the heat off Congress to find savings and raise the nation's borrowing limit.¶ </w:t>
      </w:r>
      <w:r w:rsidRPr="0038526C">
        <w:rPr>
          <w:rStyle w:val="StyleBoldUnderline"/>
        </w:rPr>
        <w:t>Rising tax revenue, public spending cuts and big payments to the Treasury</w:t>
      </w:r>
      <w:r w:rsidRPr="0038526C">
        <w:t xml:space="preserve"> from government-backed mortgage companies </w:t>
      </w:r>
      <w:r w:rsidRPr="0038526C">
        <w:rPr>
          <w:rStyle w:val="StyleBoldUnderline"/>
        </w:rPr>
        <w:t>helped the government take in $117 billion more last month than it paid out</w:t>
      </w:r>
      <w:r w:rsidRPr="0038526C">
        <w:t>, the U.S. Treasury said on Thursday.¶ Analysts polled by Reuters had expected a surplus of $39.5 billion.</w:t>
      </w:r>
    </w:p>
    <w:p w14:paraId="0C82C5E0" w14:textId="77777777" w:rsidR="00246EAC" w:rsidRPr="0038526C" w:rsidRDefault="00246EAC" w:rsidP="00246EAC"/>
    <w:p w14:paraId="0FEDD70E" w14:textId="77777777" w:rsidR="00246EAC" w:rsidRPr="00F03A5E" w:rsidRDefault="00246EAC" w:rsidP="00246EAC">
      <w:pPr>
        <w:pStyle w:val="Heading4"/>
      </w:pPr>
      <w:r>
        <w:t>The government’s in surplus- no deficit spending</w:t>
      </w:r>
    </w:p>
    <w:p w14:paraId="325FDBCD" w14:textId="77777777" w:rsidR="008940CE" w:rsidRDefault="00246EAC" w:rsidP="00246EAC">
      <w:pPr>
        <w:rPr>
          <w:rStyle w:val="StyleStyleBold12pt"/>
        </w:rPr>
      </w:pPr>
      <w:r>
        <w:rPr>
          <w:rStyle w:val="StyleStyleBold12pt"/>
        </w:rPr>
        <w:t xml:space="preserve">AP, 7-11, </w:t>
      </w:r>
      <w:r w:rsidR="008940CE">
        <w:rPr>
          <w:rStyle w:val="StyleStyleBold12pt"/>
        </w:rPr>
        <w:t xml:space="preserve">2013, </w:t>
      </w:r>
    </w:p>
    <w:p w14:paraId="2280054A" w14:textId="77777777" w:rsidR="00246EAC" w:rsidRDefault="00246EAC" w:rsidP="00246EAC">
      <w:pPr>
        <w:rPr>
          <w:rStyle w:val="StyleStyleBold12pt"/>
        </w:rPr>
      </w:pPr>
      <w:r w:rsidRPr="008940CE">
        <w:t xml:space="preserve">(Government reports $116.5B surplus in June, USAToday, JH, </w:t>
      </w:r>
      <w:hyperlink r:id="rId31" w:history="1">
        <w:r w:rsidRPr="008940CE">
          <w:t>http://www.usatoday.com/story/money/business/2013/07/11/government-budget-surplus-june/2509455/</w:t>
        </w:r>
      </w:hyperlink>
      <w:r>
        <w:rPr>
          <w:rStyle w:val="StyleStyleBold12pt"/>
        </w:rPr>
        <w:t>)</w:t>
      </w:r>
    </w:p>
    <w:p w14:paraId="2457BC1B" w14:textId="77777777" w:rsidR="00246EAC" w:rsidRPr="00F03A5E" w:rsidRDefault="00246EAC" w:rsidP="00246EAC">
      <w:pPr>
        <w:rPr>
          <w:rStyle w:val="StyleStyleBold12pt"/>
        </w:rPr>
      </w:pPr>
    </w:p>
    <w:p w14:paraId="54D81194" w14:textId="77777777" w:rsidR="00246EAC" w:rsidRPr="00F03A5E" w:rsidRDefault="00246EAC" w:rsidP="00246EAC">
      <w:pPr>
        <w:rPr>
          <w:rStyle w:val="StyleBoldUnderline"/>
        </w:rPr>
      </w:pPr>
      <w:r w:rsidRPr="00F03A5E">
        <w:rPr>
          <w:rStyle w:val="StyleBoldUnderline"/>
        </w:rPr>
        <w:t>The federal government</w:t>
      </w:r>
      <w:r w:rsidRPr="00F03A5E">
        <w:t xml:space="preserve"> on Thursday </w:t>
      </w:r>
      <w:r w:rsidRPr="00F03A5E">
        <w:rPr>
          <w:rStyle w:val="StyleBoldUnderline"/>
        </w:rPr>
        <w:t>reported a rare surplus of $116.5 billion</w:t>
      </w:r>
      <w:r w:rsidRPr="00F03A5E">
        <w:t xml:space="preserve"> in June, the largest for a single month in five years. The gain kept the U.S. on track for its lowest annual deficit in five years.¶ </w:t>
      </w:r>
      <w:r w:rsidRPr="00F03A5E">
        <w:rPr>
          <w:rStyle w:val="StyleBoldUnderline"/>
        </w:rPr>
        <w:t>The surplus was due in part to $66.3 billion in dividend payments from Fannie Mae and Freddie Mac</w:t>
      </w:r>
      <w:r w:rsidRPr="00F03A5E">
        <w:t xml:space="preserve">. </w:t>
      </w:r>
      <w:r w:rsidRPr="00F03A5E">
        <w:rPr>
          <w:rStyle w:val="StyleBoldUnderline"/>
        </w:rPr>
        <w:t xml:space="preserve">The mortgage giants were taken over by the government at the height of the 2008 financial crisis and are now repaying taxpayers for the support they received.¶ </w:t>
      </w:r>
    </w:p>
    <w:p w14:paraId="00273655" w14:textId="77777777" w:rsidR="00246EAC" w:rsidRPr="00246EAC" w:rsidRDefault="00246EAC" w:rsidP="00246EAC"/>
    <w:p w14:paraId="7B5C0D01" w14:textId="77777777" w:rsidR="003178F2" w:rsidRDefault="003178F2" w:rsidP="003178F2">
      <w:pPr>
        <w:pStyle w:val="Heading1"/>
      </w:pPr>
      <w:bookmarkStart w:id="9" w:name="_Toc235280927"/>
      <w:r>
        <w:t>UQ – No Spending Now</w:t>
      </w:r>
      <w:bookmarkEnd w:id="9"/>
      <w:r>
        <w:t xml:space="preserve"> </w:t>
      </w:r>
    </w:p>
    <w:p w14:paraId="156BCD10" w14:textId="77777777" w:rsidR="003178F2" w:rsidRDefault="003178F2" w:rsidP="00F04B90"/>
    <w:p w14:paraId="63A69DAD" w14:textId="77777777" w:rsidR="003178F2" w:rsidRDefault="003178F2" w:rsidP="008940CE">
      <w:pPr>
        <w:pStyle w:val="Heading4"/>
      </w:pPr>
      <w:r>
        <w:t>No new</w:t>
      </w:r>
      <w:r w:rsidRPr="00DB6AB2">
        <w:t xml:space="preserve"> spending now- </w:t>
      </w:r>
    </w:p>
    <w:p w14:paraId="09FBDEE7" w14:textId="77777777" w:rsidR="003178F2" w:rsidRPr="008940CE" w:rsidRDefault="003178F2" w:rsidP="008940CE">
      <w:r w:rsidRPr="008940CE">
        <w:t xml:space="preserve">TRAVIS </w:t>
      </w:r>
      <w:r w:rsidRPr="008940CE">
        <w:rPr>
          <w:rStyle w:val="StyleStyleBold12pt"/>
        </w:rPr>
        <w:t>WALDRON</w:t>
      </w:r>
      <w:r w:rsidRPr="008940CE">
        <w:t>- reporter for ThinkProgress at the Center for American Progress Action Fund. Feb 12, 20</w:t>
      </w:r>
      <w:r w:rsidRPr="008940CE">
        <w:rPr>
          <w:rStyle w:val="StyleStyleBold12pt"/>
        </w:rPr>
        <w:t>13</w:t>
      </w:r>
      <w:r w:rsidRPr="008940CE">
        <w:t xml:space="preserve"> </w:t>
      </w:r>
    </w:p>
    <w:p w14:paraId="1EA2EA5C" w14:textId="77777777" w:rsidR="003178F2" w:rsidRPr="008940CE" w:rsidRDefault="003178F2" w:rsidP="008940CE">
      <w:r w:rsidRPr="008940CE">
        <w:t xml:space="preserve">(Three Charts That Show America Doesn’t Have A Spending Problem, ThinkProgress, </w:t>
      </w:r>
      <w:hyperlink r:id="rId32" w:history="1">
        <w:r w:rsidRPr="008940CE">
          <w:t>http://thinkprogress.org/economy/2013/02/12/1580111/three-charts-that-show-america-doesnt-have-a-spending-problem/)</w:t>
        </w:r>
        <w:r w:rsidR="008940CE" w:rsidRPr="008940CE">
          <w:t xml:space="preserve"> </w:t>
        </w:r>
        <w:r w:rsidRPr="008940CE">
          <w:t>S</w:t>
        </w:r>
      </w:hyperlink>
    </w:p>
    <w:p w14:paraId="6B0585DD" w14:textId="77777777" w:rsidR="003178F2" w:rsidRPr="003178F2" w:rsidRDefault="003178F2" w:rsidP="003178F2"/>
    <w:p w14:paraId="4DED6333" w14:textId="77777777" w:rsidR="003178F2" w:rsidRPr="0029432D" w:rsidRDefault="003178F2" w:rsidP="003178F2">
      <w:r w:rsidRPr="003178F2">
        <w:t xml:space="preserve">House Minority Leader Nancy Pelosi’s (D-CA) claim this weekend that the government doesn’t have a spending problem has been met with </w:t>
      </w:r>
      <w:hyperlink r:id="rId33" w:history="1">
        <w:r w:rsidRPr="003178F2">
          <w:t>typical outrage</w:t>
        </w:r>
      </w:hyperlink>
      <w:r w:rsidRPr="003178F2">
        <w:t xml:space="preserve"> from Republican politicians (and several members of the Washington media) who have spent the greater part of the last three years arguing that reining in America’s supposed out-of-control government spending would put the country on a more stable economic footing. There is, however, </w:t>
      </w:r>
      <w:hyperlink r:id="rId34" w:history="1">
        <w:r w:rsidRPr="003178F2">
          <w:t>no basis to those claims</w:t>
        </w:r>
      </w:hyperlink>
      <w:r w:rsidRPr="003178F2">
        <w:t>, as actual evidence points in the opposite direction.¶ As this chart from Slate’s Matt Yglesias shows</w:t>
      </w:r>
      <w:r w:rsidRPr="002350E0">
        <w:rPr>
          <w:u w:val="single"/>
        </w:rPr>
        <w:t xml:space="preserve">, </w:t>
      </w:r>
      <w:r w:rsidRPr="003178F2">
        <w:rPr>
          <w:rStyle w:val="StyleBoldUnderline"/>
        </w:rPr>
        <w:t xml:space="preserve">overall government spending </w:t>
      </w:r>
      <w:hyperlink r:id="rId35" w:history="1">
        <w:r w:rsidRPr="003178F2">
          <w:rPr>
            <w:rStyle w:val="StyleBoldUnderline"/>
          </w:rPr>
          <w:t>has plateaued</w:t>
        </w:r>
      </w:hyperlink>
      <w:r w:rsidRPr="003178F2">
        <w:rPr>
          <w:rStyle w:val="StyleBoldUnderline"/>
        </w:rPr>
        <w:t xml:space="preserve"> under President Obama after rising sharply under George W. Bush and during Obama’s first year in office</w:t>
      </w:r>
      <w:r w:rsidRPr="002350E0">
        <w:t xml:space="preserve">, </w:t>
      </w:r>
      <w:r w:rsidRPr="003178F2">
        <w:t>when the economic recovery act went into effect.¶ In fact, the</w:t>
      </w:r>
      <w:r w:rsidRPr="002350E0">
        <w:t xml:space="preserve"> </w:t>
      </w:r>
      <w:r w:rsidRPr="003178F2">
        <w:rPr>
          <w:rStyle w:val="StyleBoldUnderline"/>
        </w:rPr>
        <w:t>reduction in growth of spending under Obama</w:t>
      </w:r>
      <w:r w:rsidRPr="002350E0">
        <w:t xml:space="preserve"> </w:t>
      </w:r>
      <w:r w:rsidRPr="003178F2">
        <w:t xml:space="preserve">is unprecedented in the last half-century, and government spending under Obama is growing at the </w:t>
      </w:r>
      <w:hyperlink r:id="rId36" w:history="1">
        <w:r w:rsidRPr="003178F2">
          <w:t>slowest rate</w:t>
        </w:r>
      </w:hyperlink>
      <w:r w:rsidRPr="003178F2">
        <w:t xml:space="preserve"> since Dwight Eisenhower was president</w:t>
      </w:r>
    </w:p>
    <w:p w14:paraId="2703755E" w14:textId="77777777" w:rsidR="003178F2" w:rsidRDefault="003178F2" w:rsidP="00F04B90"/>
    <w:p w14:paraId="4ABA68D2" w14:textId="77777777" w:rsidR="008940CE" w:rsidRDefault="008940CE" w:rsidP="008940CE">
      <w:pPr>
        <w:pStyle w:val="Heading1"/>
      </w:pPr>
      <w:bookmarkStart w:id="10" w:name="_Toc235280928"/>
      <w:r>
        <w:t>UQ – Deficit Decreasing Now</w:t>
      </w:r>
      <w:bookmarkEnd w:id="10"/>
      <w:r>
        <w:t xml:space="preserve"> </w:t>
      </w:r>
    </w:p>
    <w:p w14:paraId="6C5419AD" w14:textId="77777777" w:rsidR="008940CE" w:rsidRDefault="008940CE" w:rsidP="008940CE"/>
    <w:p w14:paraId="7169F66F" w14:textId="77777777" w:rsidR="008940CE" w:rsidRPr="008446FD" w:rsidRDefault="008940CE" w:rsidP="008940CE">
      <w:pPr>
        <w:pStyle w:val="Heading4"/>
      </w:pPr>
      <w:r>
        <w:t>The deficit is decreasing now</w:t>
      </w:r>
    </w:p>
    <w:p w14:paraId="091FF272" w14:textId="77777777" w:rsidR="008940CE" w:rsidRDefault="008940CE" w:rsidP="008940CE">
      <w:r w:rsidRPr="008940CE">
        <w:rPr>
          <w:rStyle w:val="StyleStyleBold12pt"/>
        </w:rPr>
        <w:t>Papadimitriou</w:t>
      </w:r>
      <w:r w:rsidRPr="008940CE">
        <w:t xml:space="preserve">, president of the Levy Economics Institute of Bard College and executive vice president of Bard, </w:t>
      </w:r>
      <w:r w:rsidRPr="008940CE">
        <w:rPr>
          <w:rStyle w:val="StyleStyleBold12pt"/>
        </w:rPr>
        <w:t>13</w:t>
      </w:r>
      <w:r w:rsidRPr="008940CE">
        <w:t xml:space="preserve"> </w:t>
      </w:r>
    </w:p>
    <w:p w14:paraId="29A4A51B" w14:textId="77777777" w:rsidR="008940CE" w:rsidRPr="008940CE" w:rsidRDefault="008940CE" w:rsidP="008940CE">
      <w:r w:rsidRPr="008940CE">
        <w:t xml:space="preserve">(Dimitri, What the economy needs is even more deficit spending, Deseret News, </w:t>
      </w:r>
      <w:hyperlink r:id="rId37" w:history="1">
        <w:r w:rsidRPr="008940CE">
          <w:t>http://www.deseretnews.com/article/765626414/What-the-economy-needs-is-even-more-deficit-spending.html?pg=all</w:t>
        </w:r>
      </w:hyperlink>
      <w:r w:rsidRPr="008940CE">
        <w:t>, MWH)</w:t>
      </w:r>
    </w:p>
    <w:p w14:paraId="2C5EBE4C" w14:textId="77777777" w:rsidR="008940CE" w:rsidRDefault="008940CE" w:rsidP="008940CE"/>
    <w:p w14:paraId="49B73A02" w14:textId="77777777" w:rsidR="008940CE" w:rsidRDefault="008940CE" w:rsidP="008940CE">
      <w:r w:rsidRPr="008446FD">
        <w:rPr>
          <w:rStyle w:val="StyleBoldUnderline"/>
        </w:rPr>
        <w:t>The deficit</w:t>
      </w:r>
      <w:r>
        <w:t xml:space="preserve"> has arguably gained the distinction of being the single most widely misunderstood public policy issue in America. Just 6 percent (6!) of respondents in a recent poll correctly stated that it </w:t>
      </w:r>
      <w:r w:rsidRPr="008446FD">
        <w:rPr>
          <w:rStyle w:val="StyleBoldUnderline"/>
        </w:rPr>
        <w:t>had been shrinking,</w:t>
      </w:r>
      <w:r>
        <w:t xml:space="preserve"> which has in fact been the case </w:t>
      </w:r>
      <w:r w:rsidRPr="008446FD">
        <w:rPr>
          <w:rStyle w:val="StyleBoldUnderline"/>
        </w:rPr>
        <w:t>for several years</w:t>
      </w:r>
      <w:r>
        <w:t>, while 10 times more, 62 percent, wrongly believed that it's been getting bigger.</w:t>
      </w:r>
    </w:p>
    <w:p w14:paraId="153934BF" w14:textId="77777777" w:rsidR="008940CE" w:rsidRDefault="008940CE" w:rsidP="008940CE"/>
    <w:p w14:paraId="4EA94AF1" w14:textId="77777777" w:rsidR="008940CE" w:rsidRDefault="008940CE" w:rsidP="008940CE"/>
    <w:p w14:paraId="4FACEB4C" w14:textId="77777777" w:rsidR="008940CE" w:rsidRPr="008940CE" w:rsidRDefault="008940CE" w:rsidP="008940CE"/>
    <w:p w14:paraId="37CBA418" w14:textId="77777777" w:rsidR="003178F2" w:rsidRDefault="003178F2" w:rsidP="00F04B90"/>
    <w:p w14:paraId="1A62EC43" w14:textId="77777777" w:rsidR="003178F2" w:rsidRDefault="003178F2" w:rsidP="003178F2">
      <w:pPr>
        <w:pStyle w:val="Heading1"/>
      </w:pPr>
    </w:p>
    <w:p w14:paraId="600E7B03" w14:textId="77777777" w:rsidR="003178F2" w:rsidRDefault="003178F2" w:rsidP="003178F2">
      <w:pPr>
        <w:pStyle w:val="Heading1"/>
      </w:pPr>
      <w:bookmarkStart w:id="11" w:name="_Toc235280929"/>
      <w:r>
        <w:t>*** Link Debate</w:t>
      </w:r>
      <w:bookmarkEnd w:id="11"/>
      <w:r>
        <w:t xml:space="preserve"> </w:t>
      </w:r>
    </w:p>
    <w:p w14:paraId="26921688" w14:textId="77777777" w:rsidR="003178F2" w:rsidRDefault="003178F2" w:rsidP="00F04B90"/>
    <w:p w14:paraId="4D771D39" w14:textId="77777777" w:rsidR="003178F2" w:rsidRDefault="003178F2" w:rsidP="00F04B90"/>
    <w:p w14:paraId="6DA8E7ED" w14:textId="77777777" w:rsidR="0070162C" w:rsidRDefault="0070162C" w:rsidP="003178F2">
      <w:pPr>
        <w:pStyle w:val="Heading1"/>
      </w:pPr>
      <w:bookmarkStart w:id="12" w:name="_Toc235280930"/>
      <w:r>
        <w:t>Link – Cuba – BizCon</w:t>
      </w:r>
      <w:bookmarkEnd w:id="12"/>
      <w:r>
        <w:t xml:space="preserve"> </w:t>
      </w:r>
    </w:p>
    <w:p w14:paraId="03D64F3C" w14:textId="77777777" w:rsidR="0070162C" w:rsidRDefault="0070162C" w:rsidP="0070162C"/>
    <w:p w14:paraId="4FAA6612" w14:textId="77777777" w:rsidR="0070162C" w:rsidRDefault="0070162C" w:rsidP="0070162C">
      <w:pPr>
        <w:pStyle w:val="Heading4"/>
      </w:pPr>
      <w:r>
        <w:t>Investment in Cuba tanks business confidence – it’s viewed as dangerous</w:t>
      </w:r>
    </w:p>
    <w:p w14:paraId="571A9FFF" w14:textId="77777777" w:rsidR="0070162C" w:rsidRPr="005506C8" w:rsidRDefault="0070162C" w:rsidP="0070162C">
      <w:r w:rsidRPr="005506C8">
        <w:rPr>
          <w:rStyle w:val="StyleStyleBold12pt"/>
        </w:rPr>
        <w:t>Rohrlich, 12</w:t>
      </w:r>
      <w:r>
        <w:t xml:space="preserve"> (Justin, Award-winning Head Writer of World in Review, Risky Business: Investing in Cuba Is More Than Just a Financial Gamble, </w:t>
      </w:r>
      <w:hyperlink r:id="rId38" w:history="1">
        <w:r w:rsidRPr="00C84307">
          <w:rPr>
            <w:rStyle w:val="Hyperlink"/>
          </w:rPr>
          <w:t>http://www.minyanville.com/business-news/editors-pick/articles/cuba-emerging-markets-frontier-markets-market/6/20/2012/id/41867?refresh=1</w:t>
        </w:r>
      </w:hyperlink>
      <w:r>
        <w:t>, MWH)</w:t>
      </w:r>
    </w:p>
    <w:p w14:paraId="3378E336" w14:textId="77777777" w:rsidR="0070162C" w:rsidRDefault="0070162C" w:rsidP="0070162C"/>
    <w:p w14:paraId="3FB165D6" w14:textId="77777777" w:rsidR="0070162C" w:rsidRDefault="0070162C" w:rsidP="0070162C">
      <w:r w:rsidRPr="00A35D31">
        <w:rPr>
          <w:rStyle w:val="StyleBoldUnderline"/>
        </w:rPr>
        <w:t>Investment risk can mean</w:t>
      </w:r>
      <w:r>
        <w:t xml:space="preserve"> a number of </w:t>
      </w:r>
      <w:r w:rsidRPr="00A35D31">
        <w:rPr>
          <w:rStyle w:val="StyleBoldUnderline"/>
        </w:rPr>
        <w:t xml:space="preserve">different things. </w:t>
      </w:r>
      <w:r>
        <w:t xml:space="preserve">This past fall, British businessman Amado </w:t>
      </w:r>
      <w:r w:rsidRPr="00A35D31">
        <w:rPr>
          <w:rStyle w:val="StyleBoldUnderline"/>
        </w:rPr>
        <w:t>Fakhre took a particularly severe type of loss: His freedom.</w:t>
      </w:r>
      <w:r w:rsidRPr="00A35D31">
        <w:rPr>
          <w:sz w:val="12"/>
        </w:rPr>
        <w:t xml:space="preserve">¶ </w:t>
      </w:r>
      <w:r>
        <w:t xml:space="preserve">October, 2011: </w:t>
      </w:r>
      <w:r w:rsidRPr="00A35D31">
        <w:rPr>
          <w:rStyle w:val="StyleBoldUnderline"/>
        </w:rPr>
        <w:t>Fakhre</w:t>
      </w:r>
      <w:r>
        <w:t xml:space="preserve">, the Lebanese-born, Havana-based </w:t>
      </w:r>
      <w:r w:rsidRPr="00A35D31">
        <w:rPr>
          <w:rStyle w:val="StyleBoldUnderline"/>
        </w:rPr>
        <w:t>CEO of Coral Capital -- which claimed to have invested $75 million in Cuba, with more than $1 billion worth of projects in the pipeline</w:t>
      </w:r>
      <w:r>
        <w:t xml:space="preserve"> -- </w:t>
      </w:r>
      <w:r w:rsidRPr="00A35D31">
        <w:rPr>
          <w:rStyle w:val="StyleBoldUnderline"/>
        </w:rPr>
        <w:t>is woken at dawn and arrested by Cuban authorities</w:t>
      </w:r>
      <w:r>
        <w:t xml:space="preserve">. </w:t>
      </w:r>
      <w:r w:rsidRPr="00A35D31">
        <w:rPr>
          <w:rStyle w:val="StyleBoldUnderline"/>
        </w:rPr>
        <w:t>Coral Capital’s offices are shuttered and declared a crime scene. Fakhre has been held without charges ever since.</w:t>
      </w:r>
      <w:r w:rsidRPr="00A35D31">
        <w:rPr>
          <w:rStyle w:val="StyleBoldUnderline"/>
          <w:sz w:val="12"/>
        </w:rPr>
        <w:t>¶</w:t>
      </w:r>
      <w:r w:rsidRPr="00A35D31">
        <w:rPr>
          <w:sz w:val="12"/>
        </w:rPr>
        <w:t xml:space="preserve"> </w:t>
      </w:r>
      <w:r>
        <w:t>April, 2012: Coral Capital’s COO Stephen Purvis, is picked up by Cuban government agents as he prepares to walk his children to school. He too, has been held without charges, and no mention has been made of either case in Cuba’s state-run media.</w:t>
      </w:r>
      <w:r w:rsidRPr="00A35D31">
        <w:rPr>
          <w:sz w:val="12"/>
        </w:rPr>
        <w:t xml:space="preserve">¶ </w:t>
      </w:r>
      <w:r>
        <w:t>Before their disappearances, Fakhre and Purvis seemed to have no shortage of confidence in Coral’s ventures.</w:t>
      </w:r>
      <w:r w:rsidRPr="00A35D31">
        <w:rPr>
          <w:sz w:val="12"/>
        </w:rPr>
        <w:t xml:space="preserve">¶ </w:t>
      </w:r>
      <w:r>
        <w:t>“We’re not virgins at this,” Purvis told a reporter, regarding the Bellomonte Golf Club, a 650-acre property under development at the time of his arrest.</w:t>
      </w:r>
      <w:r w:rsidRPr="00A35D31">
        <w:rPr>
          <w:sz w:val="12"/>
        </w:rPr>
        <w:t xml:space="preserve">¶ </w:t>
      </w:r>
      <w:r>
        <w:t>Indeed, Purvis and Fakhre were not beginners -- Coral Capital was formed in 1999 to invest in Cuba and successfully restored Havana’s Hotel Saratoga, where rates climb as high as $900 per night. They also opened the island’s first Land Rover dealership, which was admittedly a work in progress (they sold a total of one car, to themselves…but these things take time).</w:t>
      </w:r>
      <w:r w:rsidRPr="00A35D31">
        <w:rPr>
          <w:sz w:val="12"/>
        </w:rPr>
        <w:t xml:space="preserve">¶ </w:t>
      </w:r>
      <w:r>
        <w:t>Coral Capital was not the only foreign company paid back by the Cuban government with a complimentary stay at Villa Marista, the state security torture facility that apparently also doubles as a guesthouse.</w:t>
      </w:r>
      <w:r w:rsidRPr="00A35D31">
        <w:rPr>
          <w:sz w:val="12"/>
        </w:rPr>
        <w:t xml:space="preserve">¶ </w:t>
      </w:r>
      <w:r>
        <w:t>Vahe "Cy" Tokmakjian, CEO of Ontario, Canada’s, Tokmakjian Group, which sold buses, trucks, and mining equipment to Cuba and served as Cuba’s exclusive distributor for Hyundai, was an experienced Cuba hand.</w:t>
      </w:r>
      <w:r w:rsidRPr="00A35D31">
        <w:rPr>
          <w:sz w:val="12"/>
        </w:rPr>
        <w:t xml:space="preserve">¶ </w:t>
      </w:r>
      <w:r>
        <w:t>"I came to Cuba 21 years ago when the times of economic trouble began and, despite my banker's advice, I considered I could trust Cubans; so that’s how I came here, why I’m here now and why I will continue to be here," he told Cuba Plus, a publication produced by Vancouver’s Taina Communications in partnership with the Cuban government.</w:t>
      </w:r>
      <w:r w:rsidRPr="00A35D31">
        <w:rPr>
          <w:sz w:val="12"/>
        </w:rPr>
        <w:t xml:space="preserve">¶ </w:t>
      </w:r>
      <w:r>
        <w:t>To be sure, Tokmakjian, whose company did an estimated $80 million worth of business with the island annually, continues to live in Cuba -- held without charges since September 2011, when he was taken into custody by state security and his company closed. (A second Canadian, Tri-Star Caribbean CEO Sarkis Yacoubian, has been held by the Cuban government without charges for almost a year.)</w:t>
      </w:r>
      <w:r w:rsidRPr="00A35D31">
        <w:rPr>
          <w:sz w:val="12"/>
        </w:rPr>
        <w:t xml:space="preserve">¶ </w:t>
      </w:r>
      <w:r>
        <w:t>What Happened?</w:t>
      </w:r>
      <w:r w:rsidRPr="00A35D31">
        <w:rPr>
          <w:sz w:val="12"/>
        </w:rPr>
        <w:t xml:space="preserve">¶ </w:t>
      </w:r>
      <w:r>
        <w:t xml:space="preserve">As Fakhre, Purvis, et al (over the past two years, </w:t>
      </w:r>
      <w:r w:rsidRPr="00A35D31">
        <w:rPr>
          <w:rStyle w:val="StyleBoldUnderline"/>
        </w:rPr>
        <w:t>Cuba has sent 52 foreigners, as well as hundreds of Cuban ministers and officials to jail, and has expelled more than 150 foreign business owners and operators)</w:t>
      </w:r>
      <w:r>
        <w:t xml:space="preserve"> have now discovered, part of the reform process appears to include President Raul Castro making good on a 2008 vow to root out the rampant corruption that has been a part of daily life for decades.</w:t>
      </w:r>
      <w:r w:rsidRPr="00A35D31">
        <w:rPr>
          <w:sz w:val="12"/>
        </w:rPr>
        <w:t xml:space="preserve">¶ </w:t>
      </w:r>
      <w:r>
        <w:t>A noble goal, hampered by the fact that no clear definition exists of what, exactly, constitutes “corruption.”</w:t>
      </w:r>
      <w:r w:rsidRPr="00A35D31">
        <w:rPr>
          <w:sz w:val="12"/>
        </w:rPr>
        <w:t xml:space="preserve">¶ </w:t>
      </w:r>
      <w:r w:rsidRPr="00A35D31">
        <w:rPr>
          <w:rStyle w:val="StyleBoldUnderline"/>
        </w:rPr>
        <w:t>A centrally-controlled command economy such as Cuba’s, with a near-total lack of transparency, ensures that “every act is fraught for anybody trying to exist, from businesspeople to the average Joe</w:t>
      </w:r>
      <w:r>
        <w:t>,” says a diplomatic official who agreed to speak to me anonymously.</w:t>
      </w:r>
      <w:r w:rsidRPr="00A35D31">
        <w:rPr>
          <w:sz w:val="12"/>
        </w:rPr>
        <w:t xml:space="preserve">¶ </w:t>
      </w:r>
      <w:r w:rsidRPr="00A35D31">
        <w:t>“</w:t>
      </w:r>
      <w:r w:rsidRPr="00A35D31">
        <w:rPr>
          <w:rStyle w:val="StyleBoldUnderline"/>
        </w:rPr>
        <w:t>The Cubans have very publicly made examples of what they perceive to be corruption issues</w:t>
      </w:r>
      <w:r w:rsidRPr="00A35D31">
        <w:t>,” the source explains.</w:t>
      </w:r>
      <w:r w:rsidRPr="00A35D31">
        <w:rPr>
          <w:sz w:val="12"/>
        </w:rPr>
        <w:t xml:space="preserve">¶ </w:t>
      </w:r>
      <w:r w:rsidRPr="00A35D31">
        <w:rPr>
          <w:rStyle w:val="StyleBoldUnderline"/>
        </w:rPr>
        <w:t>One of those, in an interesting reversal of the norm, is what might be referred to as a “maximum wage law,”</w:t>
      </w:r>
      <w:r>
        <w:t xml:space="preserve"> which reportedly hovers around $20 per month. According to the Economist, Raul Castro “considers letting foreign firms pay market wages a step too far,” forcing companies “to break the law -- and run afoul of his newfound efforts to enforce it.”</w:t>
      </w:r>
      <w:r w:rsidRPr="00A35D31">
        <w:rPr>
          <w:sz w:val="12"/>
        </w:rPr>
        <w:t xml:space="preserve">¶ </w:t>
      </w:r>
      <w:r>
        <w:t>“</w:t>
      </w:r>
      <w:r w:rsidRPr="00A35D31">
        <w:rPr>
          <w:rStyle w:val="StyleBoldUnderline"/>
        </w:rPr>
        <w:t>We are somewhat in the dark here</w:t>
      </w:r>
      <w:r>
        <w:t>,” said a European businessman based in Havana. “</w:t>
      </w:r>
      <w:r w:rsidRPr="00A35D31">
        <w:rPr>
          <w:rStyle w:val="StyleBoldUnderline"/>
        </w:rPr>
        <w:t>If I pay my manager an extra $100 a month, as I feel I should, is that a crime against national security?”</w:t>
      </w:r>
      <w:r w:rsidRPr="00A35D31">
        <w:rPr>
          <w:rStyle w:val="StyleBoldUnderline"/>
          <w:sz w:val="12"/>
        </w:rPr>
        <w:t>¶</w:t>
      </w:r>
      <w:r w:rsidRPr="00A35D31">
        <w:rPr>
          <w:sz w:val="12"/>
        </w:rPr>
        <w:t xml:space="preserve"> </w:t>
      </w:r>
      <w:r>
        <w:t xml:space="preserve">The answer is, </w:t>
      </w:r>
      <w:r w:rsidRPr="00A35D31">
        <w:rPr>
          <w:rStyle w:val="StyleBoldUnderline"/>
        </w:rPr>
        <w:t>in a Communist country, yes</w:t>
      </w:r>
      <w:r>
        <w:t xml:space="preserve">. </w:t>
      </w:r>
      <w:r w:rsidRPr="00A35D31">
        <w:rPr>
          <w:rStyle w:val="StyleBoldUnderline"/>
        </w:rPr>
        <w:t>Money is power, and the inevitable income disparities that result from capitalistic concepts like bonuses collapse the order of a “classless society.”</w:t>
      </w:r>
      <w:r w:rsidRPr="00A35D31">
        <w:rPr>
          <w:rStyle w:val="StyleBoldUnderline"/>
          <w:sz w:val="12"/>
        </w:rPr>
        <w:t>¶</w:t>
      </w:r>
      <w:r w:rsidRPr="00A35D31">
        <w:rPr>
          <w:sz w:val="12"/>
        </w:rPr>
        <w:t xml:space="preserve"> </w:t>
      </w:r>
      <w:r>
        <w:t>Here’s former UK Ambassador to North Korea, John Everard:</w:t>
      </w:r>
      <w:r w:rsidRPr="00A35D31">
        <w:rPr>
          <w:sz w:val="12"/>
        </w:rPr>
        <w:t>¶</w:t>
      </w:r>
      <w:r>
        <w:rPr>
          <w:sz w:val="12"/>
        </w:rPr>
        <w:t xml:space="preserve"> </w:t>
      </w:r>
      <w:r>
        <w:t>The regime’s distaste for markets is easy to understand. Because of the markets, people who had been brought up to depend on the state to provide everything had developed some economic independence. Customers had learned the importance of price and had learned to choose their purchases, while market traders had emerged who had learned the subversive skills of bargaining, procurement, and logistics. People had also learned the usefulness of markets as sources of news and gossip outside official control. The results of decades of ideological work were at risk.</w:t>
      </w:r>
      <w:r w:rsidRPr="00A35D31">
        <w:rPr>
          <w:sz w:val="12"/>
        </w:rPr>
        <w:t xml:space="preserve">¶ </w:t>
      </w:r>
      <w:r w:rsidRPr="00A35D31">
        <w:rPr>
          <w:rStyle w:val="StyleBoldUnderline"/>
        </w:rPr>
        <w:t xml:space="preserve">Sometimes, the bribes are blatant, like the “free trips abroad, computers, flat-screen TVs or large deposits of cash in foreign bank accounts for senior officials” </w:t>
      </w:r>
      <w:r>
        <w:t xml:space="preserve">reported by a South American importer doing business in Cuba before he was accused of corruption and expelled in 2009. </w:t>
      </w:r>
      <w:r w:rsidRPr="00A35D31">
        <w:rPr>
          <w:rStyle w:val="StyleBoldUnderline"/>
        </w:rPr>
        <w:t>Other times, they may be inadvertent</w:t>
      </w:r>
      <w:r>
        <w:t xml:space="preserve"> (a few dollars for gas) </w:t>
      </w:r>
      <w:r w:rsidRPr="00A35D31">
        <w:rPr>
          <w:rStyle w:val="StyleBoldUnderline"/>
        </w:rPr>
        <w:t>or perfectly acceptable in market societies</w:t>
      </w:r>
      <w:r>
        <w:t xml:space="preserve"> (paying commissions).</w:t>
      </w:r>
      <w:r w:rsidRPr="00A35D31">
        <w:rPr>
          <w:sz w:val="12"/>
        </w:rPr>
        <w:t xml:space="preserve">¶ </w:t>
      </w:r>
      <w:r>
        <w:t>"The forms of persuasion -- let's call it that -- are nearly infinite," said the importer.</w:t>
      </w:r>
      <w:r w:rsidRPr="00A35D31">
        <w:rPr>
          <w:sz w:val="12"/>
        </w:rPr>
        <w:t xml:space="preserve">¶ </w:t>
      </w:r>
      <w:r w:rsidRPr="00A35D31">
        <w:rPr>
          <w:rStyle w:val="StyleBoldUnderline"/>
        </w:rPr>
        <w:t xml:space="preserve">And illegal. </w:t>
      </w:r>
      <w:r>
        <w:t>As one Facebook commenter who appears to be acquainted with Stephen Purvis, writes: “Steve has meant well by ‘subsidising’ the marginal salaries of Cuban management staff -- but we all know that ANY payments of foreign currency to Cubans is strictly prohibited and is regarded as paying bribes.”</w:t>
      </w:r>
    </w:p>
    <w:p w14:paraId="139C86B5" w14:textId="77777777" w:rsidR="0070162C" w:rsidRPr="0070162C" w:rsidRDefault="0070162C" w:rsidP="0070162C"/>
    <w:p w14:paraId="76E87790" w14:textId="77777777" w:rsidR="003178F2" w:rsidRDefault="003178F2" w:rsidP="003178F2">
      <w:pPr>
        <w:pStyle w:val="Heading1"/>
      </w:pPr>
      <w:bookmarkStart w:id="13" w:name="_Toc235280931"/>
      <w:r>
        <w:t>Link – EE – Generic</w:t>
      </w:r>
      <w:bookmarkEnd w:id="13"/>
      <w:r>
        <w:t xml:space="preserve"> </w:t>
      </w:r>
    </w:p>
    <w:p w14:paraId="4F3FB6CA" w14:textId="77777777" w:rsidR="003178F2" w:rsidRDefault="003178F2" w:rsidP="003178F2"/>
    <w:p w14:paraId="5A543760" w14:textId="77777777" w:rsidR="003178F2" w:rsidRPr="00056659" w:rsidRDefault="003178F2" w:rsidP="003178F2">
      <w:pPr>
        <w:pStyle w:val="Heading4"/>
      </w:pPr>
      <w:r w:rsidRPr="00056659">
        <w:t xml:space="preserve">The plan causes an increase in spending </w:t>
      </w:r>
    </w:p>
    <w:p w14:paraId="6BDD4F77" w14:textId="77777777" w:rsidR="003178F2" w:rsidRDefault="003178F2" w:rsidP="003178F2">
      <w:pPr>
        <w:rPr>
          <w:rStyle w:val="StyleStyleBold12pt"/>
        </w:rPr>
      </w:pPr>
      <w:r w:rsidRPr="002D558D">
        <w:rPr>
          <w:rStyle w:val="StyleStyleBold12pt"/>
        </w:rPr>
        <w:t xml:space="preserve">Daga, 5-15, </w:t>
      </w:r>
      <w:r>
        <w:rPr>
          <w:rStyle w:val="StyleStyleBold12pt"/>
        </w:rPr>
        <w:t xml:space="preserve">2013, </w:t>
      </w:r>
    </w:p>
    <w:p w14:paraId="243E7028" w14:textId="77777777" w:rsidR="003178F2" w:rsidRPr="003178F2" w:rsidRDefault="003178F2" w:rsidP="003178F2">
      <w:r w:rsidRPr="003178F2">
        <w:t xml:space="preserve">(Sergio, Economics of the 2013-2014 Debate Topic: U.S. Economic Engagement Toward Cuba, Mexico, or Venezuela, NCPA, JH, </w:t>
      </w:r>
      <w:hyperlink r:id="rId39" w:history="1">
        <w:r w:rsidRPr="003178F2">
          <w:t>http://www.ncpa.org/pub/economics-of-the-2013-2014-debate-topic-us-economic-engagement-toward-cuba-mexico-or-venezuela</w:t>
        </w:r>
      </w:hyperlink>
    </w:p>
    <w:p w14:paraId="0A6185FA" w14:textId="77777777" w:rsidR="003178F2" w:rsidRPr="002D558D" w:rsidRDefault="003178F2" w:rsidP="003178F2">
      <w:pPr>
        <w:rPr>
          <w:rStyle w:val="StyleStyleBold12pt"/>
        </w:rPr>
      </w:pPr>
    </w:p>
    <w:p w14:paraId="5A5D7A52" w14:textId="77777777" w:rsidR="003178F2" w:rsidRDefault="003178F2" w:rsidP="003178F2">
      <w:r w:rsidRPr="00413C00">
        <w:rPr>
          <w:rStyle w:val="StyleBoldUnderline"/>
        </w:rPr>
        <w:t>The vast sums of money ¶ dispensed</w:t>
      </w:r>
      <w:r w:rsidRPr="00E01E5B">
        <w:t xml:space="preserve"> by multilateral </w:t>
      </w:r>
      <w:r w:rsidRPr="00E01E5B">
        <w:rPr>
          <w:sz w:val="12"/>
        </w:rPr>
        <w:t xml:space="preserve">¶ </w:t>
      </w:r>
      <w:r w:rsidRPr="00E01E5B">
        <w:t xml:space="preserve">foreign aid agencies, such as the </w:t>
      </w:r>
      <w:r w:rsidRPr="00E01E5B">
        <w:rPr>
          <w:sz w:val="12"/>
        </w:rPr>
        <w:t xml:space="preserve">¶ </w:t>
      </w:r>
      <w:r w:rsidRPr="00E01E5B">
        <w:t xml:space="preserve">International Monetary Fund and </w:t>
      </w:r>
      <w:r w:rsidRPr="00E01E5B">
        <w:rPr>
          <w:sz w:val="12"/>
        </w:rPr>
        <w:t xml:space="preserve">¶ </w:t>
      </w:r>
      <w:r w:rsidRPr="00E01E5B">
        <w:t xml:space="preserve">the World Bank, give the officials </w:t>
      </w:r>
      <w:r w:rsidRPr="00E01E5B">
        <w:rPr>
          <w:sz w:val="12"/>
        </w:rPr>
        <w:t xml:space="preserve">¶ </w:t>
      </w:r>
      <w:r w:rsidRPr="00E01E5B">
        <w:t xml:space="preserve">of these agencies enormous </w:t>
      </w:r>
      <w:r w:rsidRPr="00E01E5B">
        <w:rPr>
          <w:sz w:val="12"/>
        </w:rPr>
        <w:t xml:space="preserve">¶ </w:t>
      </w:r>
      <w:r w:rsidRPr="00E01E5B">
        <w:t xml:space="preserve">influence on the governments of </w:t>
      </w:r>
      <w:r w:rsidRPr="00E01E5B">
        <w:rPr>
          <w:sz w:val="12"/>
        </w:rPr>
        <w:t xml:space="preserve">¶ </w:t>
      </w:r>
      <w:r w:rsidRPr="00E01E5B">
        <w:t xml:space="preserve">aid-recipient nations, regardless </w:t>
      </w:r>
      <w:r w:rsidRPr="00E01E5B">
        <w:rPr>
          <w:sz w:val="12"/>
        </w:rPr>
        <w:t xml:space="preserve">¶ </w:t>
      </w:r>
      <w:r w:rsidRPr="00E01E5B">
        <w:t xml:space="preserve">of the success or failure of the </w:t>
      </w:r>
      <w:r w:rsidRPr="00E01E5B">
        <w:rPr>
          <w:sz w:val="12"/>
        </w:rPr>
        <w:t xml:space="preserve">¶ </w:t>
      </w:r>
      <w:r w:rsidRPr="00E01E5B">
        <w:t xml:space="preserve">programs they suggest or impose </w:t>
      </w:r>
      <w:r w:rsidRPr="00E01E5B">
        <w:rPr>
          <w:sz w:val="12"/>
        </w:rPr>
        <w:t xml:space="preserve">¶ </w:t>
      </w:r>
      <w:r w:rsidRPr="00E01E5B">
        <w:t xml:space="preserve">as preconditions for receiving </w:t>
      </w:r>
      <w:r w:rsidRPr="00E01E5B">
        <w:rPr>
          <w:sz w:val="12"/>
        </w:rPr>
        <w:t xml:space="preserve">¶ </w:t>
      </w:r>
      <w:r w:rsidRPr="00E01E5B">
        <w:t>money.</w:t>
      </w:r>
      <w:r w:rsidRPr="00E01E5B">
        <w:rPr>
          <w:sz w:val="12"/>
        </w:rPr>
        <w:t xml:space="preserve">¶ </w:t>
      </w:r>
      <w:r w:rsidRPr="00E01E5B">
        <w:t xml:space="preserve">Direct government-to government grants of money, </w:t>
      </w:r>
      <w:r w:rsidRPr="00E01E5B">
        <w:rPr>
          <w:sz w:val="12"/>
        </w:rPr>
        <w:t xml:space="preserve">¶ </w:t>
      </w:r>
      <w:r w:rsidRPr="00E01E5B">
        <w:t xml:space="preserve">shipments of free food, and </w:t>
      </w:r>
      <w:r w:rsidRPr="00E01E5B">
        <w:rPr>
          <w:sz w:val="12"/>
        </w:rPr>
        <w:t xml:space="preserve">¶ </w:t>
      </w:r>
      <w:r w:rsidRPr="00E01E5B">
        <w:t xml:space="preserve">loans are also made available on </w:t>
      </w:r>
      <w:r w:rsidRPr="00E01E5B">
        <w:rPr>
          <w:sz w:val="12"/>
        </w:rPr>
        <w:t xml:space="preserve">¶ </w:t>
      </w:r>
      <w:r w:rsidRPr="00E01E5B">
        <w:t xml:space="preserve">terms more lenient than those </w:t>
      </w:r>
      <w:r w:rsidRPr="00E01E5B">
        <w:rPr>
          <w:sz w:val="12"/>
        </w:rPr>
        <w:t xml:space="preserve">¶ </w:t>
      </w:r>
      <w:r w:rsidRPr="00E01E5B">
        <w:t xml:space="preserve">available in financial markets. </w:t>
      </w:r>
      <w:r w:rsidRPr="00E01E5B">
        <w:rPr>
          <w:sz w:val="12"/>
        </w:rPr>
        <w:t xml:space="preserve">¶ </w:t>
      </w:r>
      <w:r w:rsidRPr="00413C00">
        <w:rPr>
          <w:rStyle w:val="StyleBoldUnderline"/>
        </w:rPr>
        <w:t>Government-to-government ¶ loans are periodically “forgiven,” ¶ allowed to default, or “rolled ¶ over” by being repaid from ¶ the proceeds of new and larger ¶ loans</w:t>
      </w:r>
      <w:r w:rsidRPr="00E01E5B">
        <w:t xml:space="preserve">. Foreign aid is often a </w:t>
      </w:r>
      <w:r w:rsidRPr="00E01E5B">
        <w:rPr>
          <w:sz w:val="12"/>
        </w:rPr>
        <w:t xml:space="preserve">¶ </w:t>
      </w:r>
      <w:r w:rsidRPr="00E01E5B">
        <w:t xml:space="preserve">disguised subsidy to domestic </w:t>
      </w:r>
      <w:r w:rsidRPr="00E01E5B">
        <w:rPr>
          <w:sz w:val="12"/>
        </w:rPr>
        <w:t xml:space="preserve">¶ </w:t>
      </w:r>
      <w:r w:rsidRPr="00E01E5B">
        <w:t xml:space="preserve">manufacturing firms or farms. </w:t>
      </w:r>
      <w:r w:rsidRPr="00E01E5B">
        <w:rPr>
          <w:sz w:val="12"/>
        </w:rPr>
        <w:t xml:space="preserve">¶ </w:t>
      </w:r>
      <w:r w:rsidRPr="00413C00">
        <w:rPr>
          <w:rStyle w:val="StyleBoldUnderline"/>
        </w:rPr>
        <w:t>The Export-Import Bank of the ¶ United States, for example, loans ¶ money to foreign governments ¶ to purchase U.S. goods</w:t>
      </w:r>
      <w:r w:rsidRPr="00E01E5B">
        <w:t xml:space="preserve">. Other </w:t>
      </w:r>
      <w:r w:rsidRPr="00E01E5B">
        <w:rPr>
          <w:sz w:val="12"/>
        </w:rPr>
        <w:t xml:space="preserve">¶ </w:t>
      </w:r>
      <w:r w:rsidRPr="00E01E5B">
        <w:t xml:space="preserve">developed countries have similar </w:t>
      </w:r>
      <w:r w:rsidRPr="00E01E5B">
        <w:rPr>
          <w:sz w:val="12"/>
        </w:rPr>
        <w:t xml:space="preserve">¶ </w:t>
      </w:r>
      <w:r w:rsidRPr="00E01E5B">
        <w:t>agencies.</w:t>
      </w:r>
    </w:p>
    <w:p w14:paraId="4F2A85F6" w14:textId="77777777" w:rsidR="003178F2" w:rsidRDefault="003178F2" w:rsidP="003178F2"/>
    <w:p w14:paraId="2D6216F8" w14:textId="77777777" w:rsidR="003178F2" w:rsidRDefault="003178F2" w:rsidP="003178F2">
      <w:pPr>
        <w:pStyle w:val="Heading4"/>
      </w:pPr>
      <w:r>
        <w:t>Economic engagement involves spending money</w:t>
      </w:r>
    </w:p>
    <w:p w14:paraId="2717F173" w14:textId="77777777" w:rsidR="003178F2" w:rsidRPr="003178F2" w:rsidRDefault="003178F2" w:rsidP="003178F2">
      <w:pPr>
        <w:rPr>
          <w:rStyle w:val="StyleStyleBold12pt"/>
        </w:rPr>
      </w:pPr>
      <w:r w:rsidRPr="003178F2">
        <w:rPr>
          <w:rStyle w:val="StyleStyleBold12pt"/>
        </w:rPr>
        <w:t xml:space="preserve">Daily Impact, 13, </w:t>
      </w:r>
    </w:p>
    <w:p w14:paraId="5C969BF2" w14:textId="77777777" w:rsidR="003178F2" w:rsidRPr="003178F2" w:rsidRDefault="003178F2" w:rsidP="003178F2">
      <w:r w:rsidRPr="003178F2">
        <w:t xml:space="preserve">(The Daily Impact: US Senator Calls for Deeper Economic Engagement in Africa, the Impact, JH, </w:t>
      </w:r>
      <w:hyperlink r:id="rId40" w:history="1">
        <w:r w:rsidRPr="003178F2">
          <w:t>http://blog.psiimpact.com/2013/03/the-daily-impact-us-senator-calls-for-deeper-economic-engagement-in-africa/</w:t>
        </w:r>
      </w:hyperlink>
    </w:p>
    <w:p w14:paraId="18E98495" w14:textId="77777777" w:rsidR="003178F2" w:rsidRPr="00056659" w:rsidRDefault="003178F2" w:rsidP="003178F2">
      <w:pPr>
        <w:rPr>
          <w:rStyle w:val="StyleStyleBold12pt"/>
        </w:rPr>
      </w:pPr>
    </w:p>
    <w:p w14:paraId="519010A9" w14:textId="77777777" w:rsidR="003178F2" w:rsidRPr="00056659" w:rsidRDefault="003178F2" w:rsidP="003178F2">
      <w:pPr>
        <w:rPr>
          <w:rStyle w:val="StyleStyleBold12pt"/>
          <w:b w:val="0"/>
          <w:bCs/>
          <w:sz w:val="16"/>
        </w:rPr>
      </w:pPr>
      <w:r w:rsidRPr="00056659">
        <w:t>-Early reauthorization of the African Growth and Opportunity Act, a 2000 law to offer trade preferences to African countries to help open their economies and build free markets. The law, which expires in 2015, has supported the growth of an African middle class, reduced dependence on development assistance and opened African markets to American companies, according to the report.¶ -</w:t>
      </w:r>
      <w:r w:rsidRPr="003178F2">
        <w:rPr>
          <w:rStyle w:val="StyleBoldUnderline"/>
        </w:rPr>
        <w:t>Increasing the presence of U.S. foreign commercial service officers, who help develop markets for U.S. exporte</w:t>
      </w:r>
      <w:r w:rsidRPr="00056659">
        <w:rPr>
          <w:rStyle w:val="StyleBoldUnderline"/>
        </w:rPr>
        <w:t>rs</w:t>
      </w:r>
      <w:r w:rsidRPr="00056659">
        <w:t xml:space="preserve">, in sub-Saharan Africa. Six officers are stationed there now. There are no officers in five of the six African countries listed among the 10 fastest-growing economies in the past decade.¶ </w:t>
      </w:r>
      <w:r w:rsidRPr="00056659">
        <w:rPr>
          <w:rStyle w:val="StyleBoldUnderline"/>
        </w:rPr>
        <w:t>-Improved coordination between U.S. government agencies as part of a more comprehensive strategy for investment</w:t>
      </w:r>
      <w:r w:rsidRPr="00056659">
        <w:t xml:space="preserve"> in sub-Saharan Africa.</w:t>
      </w:r>
      <w:r w:rsidRPr="00056659">
        <w:rPr>
          <w:sz w:val="12"/>
        </w:rPr>
        <w:t>¶</w:t>
      </w:r>
      <w:r w:rsidRPr="00056659">
        <w:t xml:space="preserve"> “There’s literally 10 different federal agencies doing trade policy and international development,” Coons said. “Making sure they work better together doesn’t require more money</w:t>
      </w:r>
      <w:r w:rsidRPr="00056659">
        <w:rPr>
          <w:rStyle w:val="StyleBoldUnderline"/>
        </w:rPr>
        <w:t>. It just requires spending the money</w:t>
      </w:r>
      <w:r w:rsidRPr="00056659">
        <w:t xml:space="preserve"> … well.”</w:t>
      </w:r>
    </w:p>
    <w:p w14:paraId="1EDBF6A4" w14:textId="77777777" w:rsidR="003178F2" w:rsidRDefault="003178F2" w:rsidP="003178F2"/>
    <w:p w14:paraId="7791C3D9" w14:textId="77777777" w:rsidR="00A9360A" w:rsidRDefault="00A9360A" w:rsidP="003178F2"/>
    <w:p w14:paraId="2E13469B" w14:textId="77777777" w:rsidR="00A9360A" w:rsidRDefault="00A9360A" w:rsidP="00A9360A">
      <w:pPr>
        <w:pStyle w:val="Heading1"/>
      </w:pPr>
      <w:bookmarkStart w:id="14" w:name="_Toc235280932"/>
      <w:r>
        <w:t>Link – EE – Pork Barrel</w:t>
      </w:r>
      <w:bookmarkEnd w:id="14"/>
      <w:r>
        <w:t xml:space="preserve"> </w:t>
      </w:r>
    </w:p>
    <w:p w14:paraId="34887C01" w14:textId="77777777" w:rsidR="00A9360A" w:rsidRDefault="00A9360A" w:rsidP="00A9360A"/>
    <w:p w14:paraId="730A0814" w14:textId="77777777" w:rsidR="00A9360A" w:rsidRPr="00E40F48" w:rsidRDefault="00A9360A" w:rsidP="00A9360A">
      <w:pPr>
        <w:pStyle w:val="Heading4"/>
        <w:rPr>
          <w:rFonts w:eastAsia="Times New Roman"/>
        </w:rPr>
      </w:pPr>
      <w:r w:rsidRPr="00E40F48">
        <w:rPr>
          <w:rFonts w:eastAsia="Times New Roman"/>
        </w:rPr>
        <w:t xml:space="preserve">Aid is pork barrel spending </w:t>
      </w:r>
    </w:p>
    <w:p w14:paraId="62E4DFAC" w14:textId="77777777" w:rsidR="00A9360A" w:rsidRDefault="00A9360A" w:rsidP="00A9360A">
      <w:r w:rsidRPr="00A9360A">
        <w:t xml:space="preserve">Erik </w:t>
      </w:r>
      <w:r w:rsidRPr="00A9360A">
        <w:rPr>
          <w:rStyle w:val="StyleStyleBold12pt"/>
        </w:rPr>
        <w:t>Lundsgarade</w:t>
      </w:r>
      <w:r w:rsidRPr="00A9360A">
        <w:t>- Senior Researcher at the German Development Institute (DIE) December 20</w:t>
      </w:r>
      <w:r w:rsidRPr="00A9360A">
        <w:rPr>
          <w:rStyle w:val="StyleStyleBold12pt"/>
        </w:rPr>
        <w:t>12</w:t>
      </w:r>
      <w:r w:rsidRPr="00A9360A">
        <w:t xml:space="preserve"> </w:t>
      </w:r>
    </w:p>
    <w:p w14:paraId="0165C5CB" w14:textId="77777777" w:rsidR="00A9360A" w:rsidRPr="00A9360A" w:rsidRDefault="00A9360A" w:rsidP="00A9360A">
      <w:r w:rsidRPr="00A9360A">
        <w:t>(The Domestic Politics of Foreign Aid Volume 1 of Routledge Explorations in Development Studies,</w:t>
      </w:r>
      <w:hyperlink r:id="rId41" w:history="1">
        <w:r w:rsidRPr="00A9360A">
          <w:t>http://books.google.com/books/about/The_Domestic_Politics_of_Foreign_Aid.html?id=Y8rKpnz0HkEC</w:t>
        </w:r>
      </w:hyperlink>
      <w:r w:rsidRPr="00A9360A">
        <w:t>) S</w:t>
      </w:r>
    </w:p>
    <w:p w14:paraId="3861BD56" w14:textId="77777777" w:rsidR="00A9360A" w:rsidRPr="00E40F48" w:rsidRDefault="00A9360A" w:rsidP="00A9360A">
      <w:pPr>
        <w:rPr>
          <w:rFonts w:eastAsia="Times New Roman"/>
          <w:color w:val="000000"/>
          <w:sz w:val="24"/>
          <w:szCs w:val="24"/>
        </w:rPr>
      </w:pPr>
    </w:p>
    <w:p w14:paraId="18A955C0" w14:textId="77777777" w:rsidR="00A9360A" w:rsidRPr="00A9360A" w:rsidRDefault="00A9360A" w:rsidP="00A9360A">
      <w:r w:rsidRPr="00A9360A">
        <w:t>The politics of the pork barrel spending is one extension of this logic. The</w:t>
      </w:r>
      <w:r w:rsidRPr="00E40F48">
        <w:rPr>
          <w:sz w:val="24"/>
          <w:szCs w:val="24"/>
        </w:rPr>
        <w:t xml:space="preserve"> </w:t>
      </w:r>
      <w:r w:rsidRPr="00A9360A">
        <w:rPr>
          <w:rStyle w:val="StyleBoldUnderline"/>
        </w:rPr>
        <w:t>scale of pork barrel spending relating to projects where funding is earmarked, for a specific purpose and a targeted beneficiary, is often overstated</w:t>
      </w:r>
      <w:r w:rsidRPr="00E40F48">
        <w:rPr>
          <w:sz w:val="24"/>
          <w:szCs w:val="24"/>
        </w:rPr>
        <w:t xml:space="preserve">. </w:t>
      </w:r>
      <w:r w:rsidRPr="00A9360A">
        <w:t>(Lee 2003). Nevertheless, congressional earmarking can serve as an important means of building supporting coalitions for potentially unpopular legislation (Evans 1994, Lee 2000, 2003).</w:t>
      </w:r>
      <w:r w:rsidRPr="00E40F48">
        <w:rPr>
          <w:sz w:val="24"/>
          <w:szCs w:val="24"/>
        </w:rPr>
        <w:t xml:space="preserve"> </w:t>
      </w:r>
      <w:r w:rsidRPr="00A9360A">
        <w:rPr>
          <w:rStyle w:val="StyleBoldUnderline"/>
        </w:rPr>
        <w:t xml:space="preserve">Aid spending has been </w:t>
      </w:r>
      <w:r w:rsidRPr="00A9360A">
        <w:t>especially venerable to</w:t>
      </w:r>
      <w:r w:rsidRPr="00E40F48">
        <w:rPr>
          <w:sz w:val="24"/>
          <w:szCs w:val="24"/>
        </w:rPr>
        <w:t xml:space="preserve"> </w:t>
      </w:r>
      <w:r w:rsidRPr="00A9360A">
        <w:rPr>
          <w:rStyle w:val="StyleBoldUnderline"/>
        </w:rPr>
        <w:t>earmarking</w:t>
      </w:r>
      <w:r w:rsidRPr="00E40F48">
        <w:rPr>
          <w:sz w:val="24"/>
          <w:szCs w:val="24"/>
          <w:u w:val="single"/>
        </w:rPr>
        <w:t>.</w:t>
      </w:r>
      <w:r w:rsidRPr="00E40F48">
        <w:rPr>
          <w:sz w:val="24"/>
          <w:szCs w:val="24"/>
        </w:rPr>
        <w:t xml:space="preserve"> </w:t>
      </w:r>
      <w:r w:rsidRPr="00A9360A">
        <w:t>As an example</w:t>
      </w:r>
      <w:r w:rsidRPr="00E40F48">
        <w:rPr>
          <w:sz w:val="24"/>
          <w:szCs w:val="24"/>
        </w:rPr>
        <w:t xml:space="preserve">, </w:t>
      </w:r>
      <w:r w:rsidRPr="00A9360A">
        <w:rPr>
          <w:rStyle w:val="StyleBoldUnderline"/>
        </w:rPr>
        <w:t>a review of aid programs prepared by the Congressional Research Service in 1988 noted that earmarks in that year affected 81 percent of USAID’s operating budget</w:t>
      </w:r>
      <w:r w:rsidRPr="00E40F48">
        <w:rPr>
          <w:sz w:val="24"/>
          <w:szCs w:val="24"/>
        </w:rPr>
        <w:t xml:space="preserve"> </w:t>
      </w:r>
      <w:r w:rsidRPr="00A9360A">
        <w:t xml:space="preserve">reflecting a rising trend in the use of earmarks in the course of the 1980s (Nowels 1989b). </w:t>
      </w:r>
    </w:p>
    <w:p w14:paraId="334B6CF5" w14:textId="77777777" w:rsidR="00A9360A" w:rsidRDefault="00A9360A" w:rsidP="00A9360A"/>
    <w:p w14:paraId="6F9FD468" w14:textId="77777777" w:rsidR="0070162C" w:rsidRDefault="0070162C" w:rsidP="00A9360A">
      <w:pPr>
        <w:pStyle w:val="Heading1"/>
      </w:pPr>
      <w:bookmarkStart w:id="15" w:name="_Toc235280933"/>
      <w:r>
        <w:t>Link – Energy – Deficit $</w:t>
      </w:r>
      <w:bookmarkEnd w:id="15"/>
      <w:r>
        <w:t xml:space="preserve"> </w:t>
      </w:r>
    </w:p>
    <w:p w14:paraId="61A49F14" w14:textId="77777777" w:rsidR="0070162C" w:rsidRDefault="0070162C" w:rsidP="0070162C"/>
    <w:p w14:paraId="0377A181" w14:textId="77777777" w:rsidR="0070162C" w:rsidRDefault="0070162C" w:rsidP="0070162C">
      <w:pPr>
        <w:pStyle w:val="Heading4"/>
      </w:pPr>
      <w:r w:rsidRPr="0070162C">
        <w:t>Energy development and research- spends 172 billion</w:t>
      </w:r>
      <w:r>
        <w:t xml:space="preserve"> </w:t>
      </w:r>
    </w:p>
    <w:p w14:paraId="1F7B802C" w14:textId="77777777" w:rsidR="0070162C" w:rsidRPr="0070162C" w:rsidRDefault="0070162C" w:rsidP="0070162C">
      <w:r w:rsidRPr="0070162C">
        <w:t xml:space="preserve">Bryan </w:t>
      </w:r>
      <w:r w:rsidRPr="0070162C">
        <w:rPr>
          <w:rStyle w:val="StyleStyleBold12pt"/>
        </w:rPr>
        <w:t>Walsh</w:t>
      </w:r>
      <w:r w:rsidRPr="0070162C">
        <w:t>- New York Times- Science and Space November 11 20</w:t>
      </w:r>
      <w:r w:rsidRPr="0070162C">
        <w:rPr>
          <w:rStyle w:val="StyleStyleBold12pt"/>
        </w:rPr>
        <w:t>11</w:t>
      </w:r>
      <w:r w:rsidRPr="0070162C">
        <w:t xml:space="preserve"> </w:t>
      </w:r>
    </w:p>
    <w:p w14:paraId="5FF0D533" w14:textId="77777777" w:rsidR="0070162C" w:rsidRPr="0070162C" w:rsidRDefault="0070162C" w:rsidP="0070162C">
      <w:r w:rsidRPr="0070162C">
        <w:t xml:space="preserve">(Does the U.S. Spend Too Much on Green Energy — or Not Enough, New York Times, http://www.time.com/time/health/article/0,8599,2099480,00.html) </w:t>
      </w:r>
      <w:r w:rsidRPr="0070162C">
        <w:tab/>
      </w:r>
    </w:p>
    <w:p w14:paraId="352FEEBA" w14:textId="77777777" w:rsidR="0070162C" w:rsidRPr="0070162C" w:rsidRDefault="0070162C" w:rsidP="0070162C"/>
    <w:p w14:paraId="0AE63050" w14:textId="77777777" w:rsidR="0070162C" w:rsidRPr="00E40F48" w:rsidRDefault="0070162C" w:rsidP="0070162C">
      <w:pPr>
        <w:rPr>
          <w:sz w:val="24"/>
          <w:szCs w:val="23"/>
          <w:shd w:val="clear" w:color="auto" w:fill="FFFFFF"/>
        </w:rPr>
      </w:pPr>
      <w:r w:rsidRPr="0070162C">
        <w:t xml:space="preserve">The Post piece, by Steven Mufson, noted that from 1961 to 2008 </w:t>
      </w:r>
      <w:r w:rsidRPr="0070162C">
        <w:rPr>
          <w:rStyle w:val="StyleBoldUnderline"/>
        </w:rPr>
        <w:t>the federal government spent $172 billion on basic research and development of advanced energy</w:t>
      </w:r>
      <w:r w:rsidRPr="00E40F48">
        <w:rPr>
          <w:sz w:val="24"/>
          <w:szCs w:val="23"/>
          <w:shd w:val="clear" w:color="auto" w:fill="FFFFFF"/>
        </w:rPr>
        <w:t xml:space="preserve"> — </w:t>
      </w:r>
      <w:r w:rsidRPr="0070162C">
        <w:t>and suggested that we hadn't gotten anywhere near our money's worth. Experimental nuclear plants, synthetic fuels, hydrogen-powered cars — on the long list of government bets on new energy technology, Mufson found few clean winners. As former Obama economic adviser and Clinton-era Treasury Secretary Larry Summers put it in an e-mail to other White House staff about possible loans for Solyndra, the federal government seems to be "a crappy VC."¶ All this, plus the lingering fallout from Solyndra — a poster child for the Obama Administration's green-investment plans before its spectacular failure in September — would seem to put the final nails in the coffin for government green investment.¶ Or does it? First, it's important to note that subsidies for clean energy still lag far behind the public money that goes toward oil, coal and natural gas projects</w:t>
      </w:r>
      <w:r w:rsidRPr="00E40F48">
        <w:rPr>
          <w:sz w:val="24"/>
          <w:szCs w:val="23"/>
          <w:u w:val="single"/>
          <w:shd w:val="clear" w:color="auto" w:fill="FFFFFF"/>
        </w:rPr>
        <w:t xml:space="preserve">. </w:t>
      </w:r>
      <w:r w:rsidRPr="0070162C">
        <w:rPr>
          <w:rStyle w:val="StyleBoldUnderline"/>
        </w:rPr>
        <w:t>According to the International Energy Agency, fossil fuels received $409 billion in subsidies globally in 2010</w:t>
      </w:r>
      <w:r w:rsidRPr="00E40F48">
        <w:rPr>
          <w:sz w:val="24"/>
          <w:szCs w:val="23"/>
          <w:u w:val="single"/>
          <w:shd w:val="clear" w:color="auto" w:fill="FFFFFF"/>
        </w:rPr>
        <w:t>,</w:t>
      </w:r>
      <w:r w:rsidRPr="00E40F48">
        <w:rPr>
          <w:sz w:val="24"/>
          <w:szCs w:val="23"/>
          <w:shd w:val="clear" w:color="auto" w:fill="FFFFFF"/>
        </w:rPr>
        <w:t xml:space="preserve"> </w:t>
      </w:r>
      <w:r w:rsidRPr="0070162C">
        <w:t xml:space="preserve">compared </w:t>
      </w:r>
      <w:r w:rsidRPr="0070162C">
        <w:rPr>
          <w:rStyle w:val="StyleBoldUnderline"/>
        </w:rPr>
        <w:t>with $66 billion for renewable power</w:t>
      </w:r>
      <w:r w:rsidRPr="00E40F48">
        <w:rPr>
          <w:sz w:val="24"/>
          <w:szCs w:val="23"/>
          <w:shd w:val="clear" w:color="auto" w:fill="FFFFFF"/>
        </w:rPr>
        <w:t xml:space="preserve">. </w:t>
      </w:r>
      <w:r w:rsidRPr="0070162C">
        <w:t>Of course, fossil fuels supply far more energy than renewable sources — about 80% of global energy consumption — and thus give a better return on investment, on a megawatt-by-megawatt basis. But coal and oil have been around for over a century, making them the very definition of mature industries — and therefore, one would think, less in need of sustained government assistance.</w:t>
      </w:r>
    </w:p>
    <w:p w14:paraId="3BD81F44" w14:textId="77777777" w:rsidR="0070162C" w:rsidRPr="0070162C" w:rsidRDefault="0070162C" w:rsidP="0070162C"/>
    <w:p w14:paraId="6D344200" w14:textId="77777777" w:rsidR="00A9360A" w:rsidRDefault="00A9360A" w:rsidP="00A9360A">
      <w:pPr>
        <w:pStyle w:val="Heading1"/>
      </w:pPr>
      <w:bookmarkStart w:id="16" w:name="_Toc235280934"/>
      <w:r>
        <w:t>Link – FA – Deficit $</w:t>
      </w:r>
      <w:bookmarkEnd w:id="16"/>
    </w:p>
    <w:p w14:paraId="08D4F316" w14:textId="77777777" w:rsidR="00A9360A" w:rsidRDefault="00A9360A" w:rsidP="00A9360A"/>
    <w:p w14:paraId="6C7E5AD9" w14:textId="77777777" w:rsidR="00A9360A" w:rsidRPr="00081EF3" w:rsidRDefault="00A9360A" w:rsidP="00081EF3">
      <w:pPr>
        <w:pStyle w:val="Heading4"/>
      </w:pPr>
      <w:r w:rsidRPr="00081EF3">
        <w:t xml:space="preserve">U.S foreign aid is deficit spending </w:t>
      </w:r>
    </w:p>
    <w:p w14:paraId="46701817" w14:textId="77777777" w:rsidR="00081EF3" w:rsidRPr="00081EF3" w:rsidRDefault="00A9360A" w:rsidP="00081EF3">
      <w:r w:rsidRPr="00081EF3">
        <w:t xml:space="preserve">Gretchen </w:t>
      </w:r>
      <w:r w:rsidRPr="00081EF3">
        <w:rPr>
          <w:rStyle w:val="StyleStyleBold12pt"/>
        </w:rPr>
        <w:t>Hamel</w:t>
      </w:r>
      <w:r w:rsidRPr="00081EF3">
        <w:t xml:space="preserve">- </w:t>
      </w:r>
      <w:r w:rsidR="00081EF3" w:rsidRPr="00081EF3">
        <w:t>The New York Times, 20</w:t>
      </w:r>
      <w:r w:rsidR="00081EF3" w:rsidRPr="00081EF3">
        <w:rPr>
          <w:rStyle w:val="StyleStyleBold12pt"/>
        </w:rPr>
        <w:t>12</w:t>
      </w:r>
      <w:r w:rsidR="00081EF3" w:rsidRPr="00081EF3">
        <w:t xml:space="preserve">, </w:t>
      </w:r>
      <w:r w:rsidRPr="00081EF3">
        <w:t xml:space="preserve"> </w:t>
      </w:r>
    </w:p>
    <w:p w14:paraId="5558FB80" w14:textId="77777777" w:rsidR="00A9360A" w:rsidRPr="00081EF3" w:rsidRDefault="00A9360A" w:rsidP="00081EF3">
      <w:r w:rsidRPr="00081EF3">
        <w:t xml:space="preserve">(Can’t Afford Foreign Aid, or Can’t Afford to Cut It?, The New York Times, </w:t>
      </w:r>
      <w:r w:rsidR="00081EF3" w:rsidRPr="00081EF3">
        <w:t xml:space="preserve">12-3, </w:t>
      </w:r>
      <w:hyperlink r:id="rId42" w:history="1">
        <w:r w:rsidRPr="00081EF3">
          <w:t>http://www.nytimes.com/roomfordebate/2012/08/15/cant-afford-foreign-aid-or-cant-afford-to-cut-it</w:t>
        </w:r>
      </w:hyperlink>
      <w:r w:rsidRPr="00081EF3">
        <w:t>)</w:t>
      </w:r>
    </w:p>
    <w:p w14:paraId="51B552D6" w14:textId="77777777" w:rsidR="00A9360A" w:rsidRPr="00E40F48" w:rsidRDefault="00A9360A" w:rsidP="00A9360A">
      <w:pPr>
        <w:rPr>
          <w:sz w:val="24"/>
          <w:szCs w:val="24"/>
        </w:rPr>
      </w:pPr>
    </w:p>
    <w:p w14:paraId="3437C6D1" w14:textId="77777777" w:rsidR="00A9360A" w:rsidRPr="00E40F48" w:rsidRDefault="00A9360A" w:rsidP="00A9360A">
      <w:pPr>
        <w:rPr>
          <w:sz w:val="24"/>
          <w:szCs w:val="23"/>
          <w:shd w:val="clear" w:color="auto" w:fill="FFFFFF"/>
        </w:rPr>
      </w:pPr>
      <w:r w:rsidRPr="00081EF3">
        <w:t>With the American economy and the federal budget in tatters, the </w:t>
      </w:r>
      <w:hyperlink r:id="rId43" w:history="1">
        <w:r w:rsidRPr="00081EF3">
          <w:rPr>
            <w:rStyle w:val="StyleBoldUnderline"/>
          </w:rPr>
          <w:t>$50 billion that the U.S. spends</w:t>
        </w:r>
      </w:hyperlink>
      <w:r w:rsidRPr="00081EF3">
        <w:rPr>
          <w:rStyle w:val="StyleBoldUnderline"/>
        </w:rPr>
        <w:t> on foreign aid</w:t>
      </w:r>
      <w:r w:rsidRPr="00E40F48">
        <w:rPr>
          <w:sz w:val="24"/>
          <w:szCs w:val="23"/>
          <w:shd w:val="clear" w:color="auto" w:fill="FFFFFF"/>
        </w:rPr>
        <w:t xml:space="preserve"> </w:t>
      </w:r>
      <w:r w:rsidRPr="00081EF3">
        <w:t>could be a tempting</w:t>
      </w:r>
      <w:r w:rsidRPr="00E40F48">
        <w:rPr>
          <w:sz w:val="24"/>
          <w:szCs w:val="23"/>
          <w:shd w:val="clear" w:color="auto" w:fill="FFFFFF"/>
        </w:rPr>
        <w:t xml:space="preserve"> </w:t>
      </w:r>
      <w:r w:rsidRPr="00081EF3">
        <w:rPr>
          <w:rStyle w:val="StyleBoldUnderline"/>
        </w:rPr>
        <w:t>target for deficit hawks</w:t>
      </w:r>
      <w:r w:rsidRPr="00E40F48">
        <w:rPr>
          <w:sz w:val="24"/>
          <w:szCs w:val="23"/>
          <w:u w:val="single"/>
          <w:shd w:val="clear" w:color="auto" w:fill="FFFFFF"/>
        </w:rPr>
        <w:t>.</w:t>
      </w:r>
      <w:r w:rsidRPr="00E40F48">
        <w:rPr>
          <w:sz w:val="24"/>
          <w:szCs w:val="23"/>
          <w:shd w:val="clear" w:color="auto" w:fill="FFFFFF"/>
        </w:rPr>
        <w:t xml:space="preserve"> </w:t>
      </w:r>
      <w:r w:rsidRPr="00081EF3">
        <w:t>Should the U.S. sustain its contributions, when it can’t balance its own budget. Since 2009, Americans have watched our national debt grow by 50 percent. Along with this increase, the</w:t>
      </w:r>
      <w:r w:rsidRPr="00E40F48">
        <w:rPr>
          <w:sz w:val="24"/>
          <w:szCs w:val="23"/>
          <w:shd w:val="clear" w:color="auto" w:fill="FFFFFF"/>
        </w:rPr>
        <w:t xml:space="preserve"> </w:t>
      </w:r>
      <w:r w:rsidRPr="00081EF3">
        <w:rPr>
          <w:rStyle w:val="StyleBoldUnderline"/>
        </w:rPr>
        <w:t>concern for government spending is intensifying</w:t>
      </w:r>
      <w:r w:rsidRPr="00E40F48">
        <w:rPr>
          <w:sz w:val="24"/>
          <w:szCs w:val="23"/>
          <w:shd w:val="clear" w:color="auto" w:fill="FFFFFF"/>
        </w:rPr>
        <w:t xml:space="preserve">. </w:t>
      </w:r>
      <w:r w:rsidRPr="00081EF3">
        <w:t>Not since the 1990s have Americans been so focused on the debt, and rightfully so. According to Pew data released this summer, our deficit is “one of the fastest growing priorities for Americans,” eclipsed only by the economy and jobs.¶ Just as a doctor would treat an illness, we must look for the cause of the ailment</w:t>
      </w:r>
      <w:r w:rsidRPr="00E40F48">
        <w:rPr>
          <w:sz w:val="24"/>
          <w:szCs w:val="23"/>
          <w:shd w:val="clear" w:color="auto" w:fill="FFFFFF"/>
        </w:rPr>
        <w:t xml:space="preserve">. </w:t>
      </w:r>
      <w:r w:rsidRPr="00081EF3">
        <w:rPr>
          <w:rStyle w:val="StyleBoldUnderline"/>
        </w:rPr>
        <w:t>In the case of the deficit</w:t>
      </w:r>
      <w:r w:rsidRPr="00E40F48">
        <w:rPr>
          <w:sz w:val="24"/>
          <w:szCs w:val="23"/>
          <w:shd w:val="clear" w:color="auto" w:fill="FFFFFF"/>
        </w:rPr>
        <w:t xml:space="preserve">, </w:t>
      </w:r>
      <w:r w:rsidRPr="00081EF3">
        <w:t>that’s government overspending. So the question clearly is, “Where do we cut?” But that's where the debate always veers off track</w:t>
      </w:r>
      <w:r w:rsidRPr="00E40F48">
        <w:rPr>
          <w:sz w:val="24"/>
          <w:szCs w:val="23"/>
          <w:shd w:val="clear" w:color="auto" w:fill="FFFFFF"/>
        </w:rPr>
        <w:t xml:space="preserve">. </w:t>
      </w:r>
      <w:r w:rsidRPr="00081EF3">
        <w:rPr>
          <w:rStyle w:val="StyleBoldUnderline"/>
        </w:rPr>
        <w:t>Foreign</w:t>
      </w:r>
      <w:r w:rsidRPr="00E40F48">
        <w:rPr>
          <w:sz w:val="24"/>
          <w:szCs w:val="23"/>
          <w:u w:val="single"/>
          <w:shd w:val="clear" w:color="auto" w:fill="FFFFFF"/>
        </w:rPr>
        <w:t xml:space="preserve"> aid </w:t>
      </w:r>
      <w:r w:rsidRPr="00081EF3">
        <w:t>often comes up, because it is a big and slow-moving target. Of course, it’s only a drop of the total budget — 1 percent — but you have to start somewhere.¶</w:t>
      </w:r>
      <w:r w:rsidRPr="00E40F48">
        <w:rPr>
          <w:sz w:val="12"/>
          <w:szCs w:val="23"/>
          <w:shd w:val="clear" w:color="auto" w:fill="FFFFFF"/>
        </w:rPr>
        <w:t xml:space="preserve"> </w:t>
      </w:r>
      <w:r w:rsidRPr="00081EF3">
        <w:rPr>
          <w:rStyle w:val="StyleBoldUnderline"/>
        </w:rPr>
        <w:t>Some foreign aid spending is wasteful and even counterproductive</w:t>
      </w:r>
      <w:r w:rsidRPr="00E40F48">
        <w:rPr>
          <w:sz w:val="24"/>
          <w:szCs w:val="23"/>
          <w:shd w:val="clear" w:color="auto" w:fill="FFFFFF"/>
        </w:rPr>
        <w:t xml:space="preserve">. </w:t>
      </w:r>
      <w:r w:rsidRPr="00081EF3">
        <w:t xml:space="preserve">Why do </w:t>
      </w:r>
      <w:r w:rsidRPr="00081EF3">
        <w:rPr>
          <w:rStyle w:val="StyleBoldUnderline"/>
        </w:rPr>
        <w:t>we give Pakistan $1 billion a year</w:t>
      </w:r>
      <w:r w:rsidRPr="00E40F48">
        <w:rPr>
          <w:sz w:val="24"/>
          <w:szCs w:val="23"/>
          <w:shd w:val="clear" w:color="auto" w:fill="FFFFFF"/>
        </w:rPr>
        <w:t>?</w:t>
      </w:r>
      <w:r w:rsidRPr="00E40F48">
        <w:rPr>
          <w:sz w:val="12"/>
          <w:szCs w:val="23"/>
          <w:shd w:val="clear" w:color="auto" w:fill="FFFFFF"/>
        </w:rPr>
        <w:t xml:space="preserve">¶ </w:t>
      </w:r>
      <w:r w:rsidRPr="00081EF3">
        <w:t>Take our aid to Pakistan, for example. Is there a better place to start than cutting spending to a nation that quite likely aided and abetted the mastermind behind 9/11, Osama bin Laden? A country that has put a man behind bars for helping the C.I.A. track down bin Laden? Aid to Pakistan is only a little over $1 billion a year — nothing compared to the $50 billion wasted yearly in Medicare. But this is a cut that would be based on principle.¶ It would be foolish to cut all foreign aid. We just have to be smarter about how we spend the money. There are plenty of worthy causes, but the waste and counterproductive spending on foreign aid show that even the small line items in the federal budget can be trimmed, if we make cuts based on principles and priorities.¶ On foreign aid and other areas of the budget</w:t>
      </w:r>
      <w:r w:rsidRPr="00E40F48">
        <w:rPr>
          <w:sz w:val="24"/>
          <w:szCs w:val="23"/>
          <w:shd w:val="clear" w:color="auto" w:fill="FFFFFF"/>
        </w:rPr>
        <w:t xml:space="preserve">, </w:t>
      </w:r>
      <w:r w:rsidRPr="00081EF3">
        <w:rPr>
          <w:rStyle w:val="StyleBoldUnderline"/>
        </w:rPr>
        <w:t>it’s time for the president and Congress prioritize, reform and reduce government spending. Otherwise, we will face the fiscal and economic consequences</w:t>
      </w:r>
      <w:r w:rsidRPr="00E40F48">
        <w:rPr>
          <w:sz w:val="24"/>
          <w:szCs w:val="23"/>
          <w:u w:val="single"/>
          <w:shd w:val="clear" w:color="auto" w:fill="FFFFFF"/>
        </w:rPr>
        <w:t>.</w:t>
      </w:r>
    </w:p>
    <w:p w14:paraId="5AD3090E" w14:textId="77777777" w:rsidR="00A9360A" w:rsidRPr="00A9360A" w:rsidRDefault="00A9360A" w:rsidP="00A9360A"/>
    <w:p w14:paraId="6D0F42B6" w14:textId="77777777" w:rsidR="00A9360A" w:rsidRDefault="00A9360A" w:rsidP="00A9360A">
      <w:pPr>
        <w:pStyle w:val="Heading1"/>
      </w:pPr>
      <w:bookmarkStart w:id="17" w:name="_Toc235280935"/>
      <w:r>
        <w:t>Link – Trade – Deficit $</w:t>
      </w:r>
      <w:bookmarkEnd w:id="17"/>
    </w:p>
    <w:p w14:paraId="7D7F3E25" w14:textId="77777777" w:rsidR="00A9360A" w:rsidRDefault="00A9360A" w:rsidP="00A9360A"/>
    <w:p w14:paraId="157FFF5D" w14:textId="77777777" w:rsidR="00A9360A" w:rsidRPr="00E40F48" w:rsidRDefault="00A9360A" w:rsidP="00A9360A">
      <w:pPr>
        <w:pStyle w:val="Heading4"/>
      </w:pPr>
      <w:r w:rsidRPr="00E40F48">
        <w:t xml:space="preserve">Trade is deficit spending </w:t>
      </w:r>
    </w:p>
    <w:p w14:paraId="6A74583E" w14:textId="77777777" w:rsidR="00A9360A" w:rsidRDefault="00A9360A" w:rsidP="00A9360A">
      <w:r w:rsidRPr="00A9360A">
        <w:rPr>
          <w:rStyle w:val="StyleStyleBold12pt"/>
        </w:rPr>
        <w:t>A</w:t>
      </w:r>
      <w:r w:rsidRPr="00A9360A">
        <w:t xml:space="preserve">ssociated </w:t>
      </w:r>
      <w:r w:rsidRPr="00A9360A">
        <w:rPr>
          <w:rStyle w:val="StyleStyleBold12pt"/>
        </w:rPr>
        <w:t>P</w:t>
      </w:r>
      <w:r w:rsidRPr="00A9360A">
        <w:t>ress- USA Today- May 2 20</w:t>
      </w:r>
      <w:r w:rsidRPr="00A9360A">
        <w:rPr>
          <w:rStyle w:val="StyleStyleBold12pt"/>
        </w:rPr>
        <w:t>13</w:t>
      </w:r>
      <w:r w:rsidRPr="00A9360A">
        <w:t xml:space="preserve"> </w:t>
      </w:r>
    </w:p>
    <w:p w14:paraId="0C6A2AFA" w14:textId="77777777" w:rsidR="00A9360A" w:rsidRPr="00A9360A" w:rsidRDefault="00A9360A" w:rsidP="00A9360A">
      <w:r w:rsidRPr="00A9360A">
        <w:t xml:space="preserve">(U.S. trade deficit falls to $38.8 billion, USA Today, </w:t>
      </w:r>
      <w:hyperlink r:id="rId44" w:history="1">
        <w:r w:rsidRPr="00A9360A">
          <w:t>http://www.usatoday.com/story/money/business/2013/05/02/trade-deficit-march/2128791/</w:t>
        </w:r>
      </w:hyperlink>
      <w:r w:rsidRPr="00A9360A">
        <w:t>) S</w:t>
      </w:r>
    </w:p>
    <w:p w14:paraId="5FFF743D" w14:textId="77777777" w:rsidR="00A9360A" w:rsidRPr="00E40F48" w:rsidRDefault="00A9360A" w:rsidP="00A9360A">
      <w:pPr>
        <w:rPr>
          <w:sz w:val="24"/>
          <w:szCs w:val="24"/>
        </w:rPr>
      </w:pPr>
    </w:p>
    <w:p w14:paraId="661B2392" w14:textId="77777777" w:rsidR="00A9360A" w:rsidRPr="00E40F48" w:rsidRDefault="00A9360A" w:rsidP="00A9360A">
      <w:pPr>
        <w:rPr>
          <w:szCs w:val="24"/>
        </w:rPr>
      </w:pPr>
      <w:r w:rsidRPr="00A9360A">
        <w:t xml:space="preserve">WASHINGTON (AP) — The </w:t>
      </w:r>
      <w:r w:rsidRPr="00E40F48">
        <w:rPr>
          <w:sz w:val="24"/>
          <w:szCs w:val="24"/>
          <w:u w:val="single"/>
        </w:rPr>
        <w:t>U.S. trade deficit narrowed</w:t>
      </w:r>
      <w:r w:rsidRPr="00E40F48">
        <w:rPr>
          <w:sz w:val="24"/>
          <w:szCs w:val="24"/>
        </w:rPr>
        <w:t xml:space="preserve"> </w:t>
      </w:r>
      <w:r w:rsidRPr="00E40F48">
        <w:rPr>
          <w:szCs w:val="24"/>
        </w:rPr>
        <w:t>in March for a second month as the daily flow of imported crude oil dropped to the lowest level in 17 years.</w:t>
      </w:r>
      <w:r w:rsidRPr="00E40F48">
        <w:rPr>
          <w:sz w:val="10"/>
          <w:szCs w:val="24"/>
        </w:rPr>
        <w:t xml:space="preserve">¶ </w:t>
      </w:r>
      <w:r w:rsidRPr="00E40F48">
        <w:rPr>
          <w:szCs w:val="24"/>
        </w:rPr>
        <w:t>The trade deficit with China hit a three-year low.</w:t>
      </w:r>
      <w:r w:rsidRPr="00E40F48">
        <w:rPr>
          <w:sz w:val="10"/>
          <w:szCs w:val="24"/>
        </w:rPr>
        <w:t xml:space="preserve">¶ </w:t>
      </w:r>
      <w:r w:rsidRPr="00E40F48">
        <w:rPr>
          <w:szCs w:val="24"/>
        </w:rPr>
        <w:t xml:space="preserve">Overall, the deficit </w:t>
      </w:r>
      <w:r w:rsidRPr="00E40F48">
        <w:rPr>
          <w:sz w:val="24"/>
          <w:szCs w:val="24"/>
        </w:rPr>
        <w:t xml:space="preserve">shrank </w:t>
      </w:r>
      <w:r w:rsidRPr="00E40F48">
        <w:rPr>
          <w:sz w:val="24"/>
          <w:szCs w:val="24"/>
          <w:u w:val="single"/>
        </w:rPr>
        <w:t>to $38.8 billion</w:t>
      </w:r>
      <w:r w:rsidRPr="00E40F48">
        <w:rPr>
          <w:szCs w:val="24"/>
        </w:rPr>
        <w:t xml:space="preserve">, an 11% drop </w:t>
      </w:r>
      <w:r w:rsidRPr="00E40F48">
        <w:rPr>
          <w:sz w:val="24"/>
          <w:szCs w:val="24"/>
          <w:u w:val="single"/>
        </w:rPr>
        <w:t>from February's $43.6 billion</w:t>
      </w:r>
      <w:r w:rsidRPr="00E40F48">
        <w:rPr>
          <w:sz w:val="24"/>
          <w:szCs w:val="24"/>
        </w:rPr>
        <w:t xml:space="preserve">, </w:t>
      </w:r>
      <w:r w:rsidRPr="00E40F48">
        <w:rPr>
          <w:szCs w:val="24"/>
        </w:rPr>
        <w:t>the Commerce Department reported Thursday</w:t>
      </w:r>
      <w:r w:rsidRPr="00E40F48">
        <w:rPr>
          <w:sz w:val="24"/>
          <w:szCs w:val="24"/>
        </w:rPr>
        <w:t>.</w:t>
      </w:r>
      <w:r w:rsidRPr="00E40F48">
        <w:rPr>
          <w:sz w:val="12"/>
          <w:szCs w:val="24"/>
        </w:rPr>
        <w:t xml:space="preserve">¶ </w:t>
      </w:r>
      <w:r w:rsidRPr="00E40F48">
        <w:rPr>
          <w:sz w:val="24"/>
          <w:szCs w:val="24"/>
          <w:u w:val="single"/>
        </w:rPr>
        <w:t>Exports</w:t>
      </w:r>
      <w:r w:rsidRPr="00E40F48">
        <w:rPr>
          <w:sz w:val="24"/>
          <w:szCs w:val="24"/>
        </w:rPr>
        <w:t xml:space="preserve"> </w:t>
      </w:r>
      <w:r w:rsidRPr="00E40F48">
        <w:rPr>
          <w:szCs w:val="24"/>
        </w:rPr>
        <w:t xml:space="preserve">fell 0.9% to </w:t>
      </w:r>
      <w:r w:rsidRPr="00E40F48">
        <w:rPr>
          <w:sz w:val="24"/>
          <w:szCs w:val="24"/>
          <w:u w:val="single"/>
        </w:rPr>
        <w:t>$184.3 billion</w:t>
      </w:r>
      <w:r w:rsidRPr="00E40F48">
        <w:rPr>
          <w:sz w:val="24"/>
          <w:szCs w:val="24"/>
        </w:rPr>
        <w:t xml:space="preserve"> </w:t>
      </w:r>
      <w:r w:rsidRPr="00E40F48">
        <w:rPr>
          <w:szCs w:val="24"/>
        </w:rPr>
        <w:t xml:space="preserve">as sales of machinery, autos and farm products declined. </w:t>
      </w:r>
      <w:r w:rsidRPr="00E40F48">
        <w:rPr>
          <w:sz w:val="24"/>
          <w:szCs w:val="24"/>
          <w:u w:val="single"/>
        </w:rPr>
        <w:t>Imports</w:t>
      </w:r>
      <w:r w:rsidRPr="00E40F48">
        <w:rPr>
          <w:sz w:val="24"/>
          <w:szCs w:val="24"/>
        </w:rPr>
        <w:t xml:space="preserve"> </w:t>
      </w:r>
      <w:r w:rsidRPr="00E40F48">
        <w:rPr>
          <w:szCs w:val="24"/>
        </w:rPr>
        <w:t xml:space="preserve">fell 2.8% to </w:t>
      </w:r>
      <w:r w:rsidRPr="00E40F48">
        <w:rPr>
          <w:sz w:val="24"/>
          <w:szCs w:val="24"/>
          <w:u w:val="single"/>
        </w:rPr>
        <w:t>$223.1 billion</w:t>
      </w:r>
      <w:r w:rsidRPr="00E40F48">
        <w:rPr>
          <w:sz w:val="24"/>
          <w:szCs w:val="24"/>
        </w:rPr>
        <w:t xml:space="preserve">, </w:t>
      </w:r>
      <w:r w:rsidRPr="00E40F48">
        <w:rPr>
          <w:szCs w:val="24"/>
        </w:rPr>
        <w:t>led by a 4.4% drop in foreign petroleum. Crude oil imports averaged just 7 million barrels per day, the lowest since March 1996.</w:t>
      </w:r>
      <w:r w:rsidRPr="00E40F48">
        <w:rPr>
          <w:sz w:val="10"/>
          <w:szCs w:val="24"/>
        </w:rPr>
        <w:t xml:space="preserve">¶ </w:t>
      </w:r>
      <w:r w:rsidRPr="00E40F48">
        <w:rPr>
          <w:szCs w:val="24"/>
        </w:rPr>
        <w:t>A smaller trade gap can boost economic growth as U.S. companies earn more from overseas sales while consumers and businesses spend less on foreign products.</w:t>
      </w:r>
      <w:r w:rsidRPr="00E40F48">
        <w:rPr>
          <w:sz w:val="10"/>
          <w:szCs w:val="24"/>
        </w:rPr>
        <w:t xml:space="preserve">¶ </w:t>
      </w:r>
      <w:r w:rsidRPr="00E40F48">
        <w:rPr>
          <w:szCs w:val="24"/>
        </w:rPr>
        <w:t xml:space="preserve">For the first three months this year, the trade deficit is running </w:t>
      </w:r>
      <w:r w:rsidRPr="00E40F48">
        <w:rPr>
          <w:sz w:val="24"/>
          <w:szCs w:val="24"/>
        </w:rPr>
        <w:t xml:space="preserve">at an </w:t>
      </w:r>
      <w:r w:rsidRPr="00E40F48">
        <w:rPr>
          <w:sz w:val="24"/>
          <w:szCs w:val="24"/>
          <w:u w:val="single"/>
        </w:rPr>
        <w:t>annual rate of $507.7 billion</w:t>
      </w:r>
      <w:r w:rsidRPr="00E40F48">
        <w:rPr>
          <w:szCs w:val="24"/>
          <w:u w:val="single"/>
        </w:rPr>
        <w:t>,</w:t>
      </w:r>
      <w:r w:rsidRPr="00E40F48">
        <w:rPr>
          <w:szCs w:val="24"/>
        </w:rPr>
        <w:t xml:space="preserve"> 5.9% below last year's deficit of $539.5 billion. Economists are looking for the deficit to narrow slightly this year, in part because they expect continued gains in U.S. exports.</w:t>
      </w:r>
      <w:r w:rsidRPr="00E40F48">
        <w:rPr>
          <w:sz w:val="10"/>
          <w:szCs w:val="24"/>
        </w:rPr>
        <w:t xml:space="preserve">¶ </w:t>
      </w:r>
      <w:r w:rsidRPr="00E40F48">
        <w:rPr>
          <w:szCs w:val="24"/>
        </w:rPr>
        <w:t>The politically sensitive deficit with China shrank 23.6% in March to $17.9 billion, still far above the imbalance with any other country.</w:t>
      </w:r>
      <w:r w:rsidRPr="00E40F48">
        <w:rPr>
          <w:sz w:val="10"/>
          <w:szCs w:val="24"/>
        </w:rPr>
        <w:t xml:space="preserve">¶ </w:t>
      </w:r>
      <w:r w:rsidRPr="00E40F48">
        <w:rPr>
          <w:szCs w:val="24"/>
        </w:rPr>
        <w:t xml:space="preserve">The </w:t>
      </w:r>
      <w:r w:rsidRPr="00E40F48">
        <w:rPr>
          <w:sz w:val="24"/>
          <w:szCs w:val="24"/>
          <w:u w:val="single"/>
        </w:rPr>
        <w:t>deficit with the European Union grew 13%</w:t>
      </w:r>
      <w:r w:rsidRPr="00E40F48">
        <w:rPr>
          <w:sz w:val="24"/>
          <w:szCs w:val="24"/>
        </w:rPr>
        <w:t xml:space="preserve"> </w:t>
      </w:r>
      <w:r w:rsidRPr="00E40F48">
        <w:rPr>
          <w:szCs w:val="24"/>
        </w:rPr>
        <w:t>in March to $9.9 billion even though U.S. exports to the region rose 14.4%. But for the year, U.S. exports to Europe are down 8% compared with the same period in 2012, reflecting the impact of a recession in the 17 European Union countries that use the euro.</w:t>
      </w:r>
    </w:p>
    <w:p w14:paraId="3A3088F5" w14:textId="77777777" w:rsidR="00A9360A" w:rsidRDefault="00A9360A" w:rsidP="00A9360A"/>
    <w:p w14:paraId="7302EE93" w14:textId="77777777" w:rsidR="00A9360A" w:rsidRDefault="00A9360A" w:rsidP="00A9360A"/>
    <w:p w14:paraId="528779DC" w14:textId="77777777" w:rsidR="00A9360A" w:rsidRPr="00A9360A" w:rsidRDefault="00A9360A" w:rsidP="00A9360A"/>
    <w:p w14:paraId="325ABB86" w14:textId="77777777" w:rsidR="003178F2" w:rsidRDefault="003178F2" w:rsidP="00F04B90"/>
    <w:p w14:paraId="5DD8CBE9" w14:textId="77777777" w:rsidR="00C54B39" w:rsidRDefault="00C54B39" w:rsidP="003178F2">
      <w:pPr>
        <w:pStyle w:val="Heading1"/>
      </w:pPr>
    </w:p>
    <w:p w14:paraId="61138761" w14:textId="77777777" w:rsidR="003178F2" w:rsidRDefault="003178F2" w:rsidP="003178F2">
      <w:pPr>
        <w:pStyle w:val="Heading1"/>
      </w:pPr>
      <w:bookmarkStart w:id="18" w:name="_Toc235280936"/>
      <w:r>
        <w:t>*** Internal Link Debate</w:t>
      </w:r>
      <w:bookmarkEnd w:id="18"/>
      <w:r>
        <w:t xml:space="preserve"> </w:t>
      </w:r>
    </w:p>
    <w:p w14:paraId="453D76FE" w14:textId="77777777" w:rsidR="003178F2" w:rsidRDefault="003178F2" w:rsidP="003178F2"/>
    <w:p w14:paraId="620AD78C" w14:textId="77777777" w:rsidR="003178F2" w:rsidRDefault="003178F2" w:rsidP="003178F2">
      <w:pPr>
        <w:pStyle w:val="Heading1"/>
      </w:pPr>
      <w:bookmarkStart w:id="19" w:name="_Toc235280937"/>
      <w:r>
        <w:t>IL – Deficit Spending</w:t>
      </w:r>
      <w:bookmarkEnd w:id="19"/>
      <w:r>
        <w:t xml:space="preserve"> </w:t>
      </w:r>
    </w:p>
    <w:p w14:paraId="54FBF791" w14:textId="77777777" w:rsidR="00E3196D" w:rsidRDefault="00E3196D" w:rsidP="00E3196D"/>
    <w:p w14:paraId="61554A1E" w14:textId="77777777" w:rsidR="00E3196D" w:rsidRDefault="00E3196D" w:rsidP="00E3196D">
      <w:pPr>
        <w:pStyle w:val="Heading4"/>
      </w:pPr>
      <w:r>
        <w:t>Increased deficit spending kills the economy</w:t>
      </w:r>
    </w:p>
    <w:p w14:paraId="200955F0" w14:textId="77777777" w:rsidR="00E3196D" w:rsidRDefault="00E3196D" w:rsidP="00E3196D">
      <w:r w:rsidRPr="00F161B9">
        <w:rPr>
          <w:rStyle w:val="StyleStyleBold12pt"/>
        </w:rPr>
        <w:t xml:space="preserve">Mitchell, Senior Research Fellow at George Mason University, </w:t>
      </w:r>
      <w:r>
        <w:rPr>
          <w:rStyle w:val="StyleStyleBold12pt"/>
        </w:rPr>
        <w:t>20</w:t>
      </w:r>
      <w:r w:rsidRPr="00F161B9">
        <w:rPr>
          <w:rStyle w:val="StyleStyleBold12pt"/>
        </w:rPr>
        <w:t>13</w:t>
      </w:r>
      <w:r>
        <w:t xml:space="preserve"> </w:t>
      </w:r>
    </w:p>
    <w:p w14:paraId="2132A764" w14:textId="77777777" w:rsidR="00E3196D" w:rsidRPr="00F161B9" w:rsidRDefault="00E3196D" w:rsidP="00E3196D">
      <w:r>
        <w:t xml:space="preserve">(Matthew, Deficit Spending Displaces Private Economic Growth, US News, </w:t>
      </w:r>
      <w:hyperlink r:id="rId45" w:history="1">
        <w:r w:rsidRPr="00C84307">
          <w:rPr>
            <w:rStyle w:val="Hyperlink"/>
          </w:rPr>
          <w:t>http://www.usnews.com/debate-club/should-balancing-the-federal-budget-be-a-top-policy-priority/deficit-spending-displaces-private-economic-growth</w:t>
        </w:r>
      </w:hyperlink>
      <w:r>
        <w:t>, MWH)</w:t>
      </w:r>
    </w:p>
    <w:p w14:paraId="2F4C5A95" w14:textId="77777777" w:rsidR="00E3196D" w:rsidRDefault="00E3196D" w:rsidP="00E3196D"/>
    <w:p w14:paraId="1F3BC2E6" w14:textId="77777777" w:rsidR="00E3196D" w:rsidRPr="00F161B9" w:rsidRDefault="00E3196D" w:rsidP="00E3196D">
      <w:pPr>
        <w:rPr>
          <w:rStyle w:val="StyleBoldUnderline"/>
        </w:rPr>
      </w:pPr>
      <w:r w:rsidRPr="00F161B9">
        <w:rPr>
          <w:rStyle w:val="StyleBoldUnderline"/>
        </w:rPr>
        <w:t>The case for budget balance begins with economic growth</w:t>
      </w:r>
      <w:r>
        <w:t>. A numb</w:t>
      </w:r>
      <w:r w:rsidRPr="00F161B9">
        <w:t>e</w:t>
      </w:r>
      <w:r>
        <w:t xml:space="preserve">r of </w:t>
      </w:r>
      <w:r w:rsidRPr="00F161B9">
        <w:rPr>
          <w:rStyle w:val="StyleBoldUnderline"/>
        </w:rPr>
        <w:t>studies</w:t>
      </w:r>
      <w:r>
        <w:t xml:space="preserve"> have </w:t>
      </w:r>
      <w:r w:rsidRPr="00F161B9">
        <w:t xml:space="preserve">now </w:t>
      </w:r>
      <w:r w:rsidRPr="00F161B9">
        <w:rPr>
          <w:rStyle w:val="StyleBoldUnderline"/>
        </w:rPr>
        <w:t>found that</w:t>
      </w:r>
      <w:r w:rsidRPr="00F161B9">
        <w:t xml:space="preserve"> </w:t>
      </w:r>
      <w:r w:rsidRPr="00F161B9">
        <w:rPr>
          <w:rStyle w:val="StyleBoldUnderline"/>
        </w:rPr>
        <w:t>nations with high debt—typically defined as debt in excess of 90 percent of GDP—</w:t>
      </w:r>
      <w:r w:rsidRPr="00F161B9">
        <w:t>tend to</w:t>
      </w:r>
      <w:r w:rsidRPr="00F161B9">
        <w:rPr>
          <w:rStyle w:val="StyleBoldUnderline"/>
        </w:rPr>
        <w:t xml:space="preserve"> grow more slowly.</w:t>
      </w:r>
      <w:r w:rsidRPr="00F161B9">
        <w:rPr>
          <w:rStyle w:val="StyleBoldUnderline"/>
          <w:sz w:val="12"/>
        </w:rPr>
        <w:t>¶</w:t>
      </w:r>
      <w:r w:rsidRPr="00F161B9">
        <w:rPr>
          <w:sz w:val="12"/>
        </w:rPr>
        <w:t xml:space="preserve"> </w:t>
      </w:r>
      <w:r>
        <w:t xml:space="preserve">Some still argue that the U.S. is special: We operate our own currency and it happens to be the currency in which international business is conducted. This advantage may allow us to blow through the 90 percent mark without slowing growth. But </w:t>
      </w:r>
      <w:r w:rsidRPr="00F161B9">
        <w:rPr>
          <w:rStyle w:val="StyleBoldUnderline"/>
        </w:rPr>
        <w:t>the Congressional Budget Office is now projecting that</w:t>
      </w:r>
      <w:r>
        <w:t>—absent policy change—</w:t>
      </w:r>
      <w:r w:rsidRPr="00F161B9">
        <w:rPr>
          <w:rStyle w:val="StyleBoldUnderline"/>
        </w:rPr>
        <w:t>U.S. debt will reach 100 percent of GDP in about a decade and climb to 200 percent just 13 years after that. The U.S. might be special, but it isn't that special. There is some level of debt that will affect us. And there is no law that says international commerce will always be conducted in the U.S. dollar</w:t>
      </w:r>
      <w:r>
        <w:t xml:space="preserve"> (just ask the British).</w:t>
      </w:r>
      <w:r w:rsidRPr="00F161B9">
        <w:rPr>
          <w:sz w:val="12"/>
        </w:rPr>
        <w:t xml:space="preserve">¶ </w:t>
      </w:r>
      <w:r>
        <w:t xml:space="preserve">Even if economic growth is not your top priority, excessive debt should still concern you. It makes it harder for government to do other things that you might value. </w:t>
      </w:r>
      <w:r w:rsidRPr="00F161B9">
        <w:rPr>
          <w:rStyle w:val="StyleBoldUnderline"/>
        </w:rPr>
        <w:t>More debt means higher debt payments. And every dollar the government sends to a creditor is a dollar it might have spent on Social Security, Medicare, or infrastructure</w:t>
      </w:r>
      <w:r>
        <w:t xml:space="preserve">. Assuming interest rates remain moderate, the CBO projects that in </w:t>
      </w:r>
      <w:r w:rsidRPr="00F161B9">
        <w:rPr>
          <w:rStyle w:val="StyleBoldUnderline"/>
        </w:rPr>
        <w:t>just 12 years we will spend more on interest payments than on Medicare. In 16 years, we will spend more on interest payments than on Social Security.</w:t>
      </w:r>
    </w:p>
    <w:p w14:paraId="52B0B0F1" w14:textId="77777777" w:rsidR="00E3196D" w:rsidRDefault="00E3196D" w:rsidP="00E3196D"/>
    <w:p w14:paraId="5F810104" w14:textId="77777777" w:rsidR="00E3196D" w:rsidRPr="000C70DF" w:rsidRDefault="00E3196D" w:rsidP="00E3196D">
      <w:pPr>
        <w:pStyle w:val="Heading4"/>
      </w:pPr>
      <w:r>
        <w:t>Deficit spending kills the economy – it trades off with private profit</w:t>
      </w:r>
    </w:p>
    <w:p w14:paraId="7310CCC5" w14:textId="77777777" w:rsidR="00E3196D" w:rsidRDefault="00E3196D" w:rsidP="00E3196D">
      <w:r w:rsidRPr="0026664F">
        <w:rPr>
          <w:rStyle w:val="StyleStyleBold12pt"/>
        </w:rPr>
        <w:t xml:space="preserve">Edwards, director of tax policy studies at Cato Institute, </w:t>
      </w:r>
      <w:r>
        <w:rPr>
          <w:rStyle w:val="StyleStyleBold12pt"/>
        </w:rPr>
        <w:t>20</w:t>
      </w:r>
      <w:r w:rsidRPr="0026664F">
        <w:rPr>
          <w:rStyle w:val="StyleStyleBold12pt"/>
        </w:rPr>
        <w:t>11</w:t>
      </w:r>
      <w:r>
        <w:rPr>
          <w:rStyle w:val="StyleStyleBold12pt"/>
        </w:rPr>
        <w:t>,</w:t>
      </w:r>
      <w:r>
        <w:t xml:space="preserve"> </w:t>
      </w:r>
    </w:p>
    <w:p w14:paraId="668C84FF" w14:textId="77777777" w:rsidR="00E3196D" w:rsidRPr="0026664F" w:rsidRDefault="00E3196D" w:rsidP="00E3196D">
      <w:r>
        <w:t xml:space="preserve">(Chris, senior economist on the congressional Joint Economic Committee, a manager with PricewaterhouseCoopers, and an economist with the Tax Foundation, Federal Spending Doesn’t Work, Cato Institute, </w:t>
      </w:r>
      <w:hyperlink r:id="rId46" w:history="1">
        <w:r w:rsidRPr="00C84307">
          <w:rPr>
            <w:rStyle w:val="Hyperlink"/>
          </w:rPr>
          <w:t>http://www.cato.org/publications/commentary/federal-spending-doesnt-work</w:t>
        </w:r>
      </w:hyperlink>
      <w:r>
        <w:t>, MWH)</w:t>
      </w:r>
    </w:p>
    <w:p w14:paraId="37D705FA" w14:textId="77777777" w:rsidR="00E3196D" w:rsidRDefault="00E3196D" w:rsidP="00E3196D"/>
    <w:p w14:paraId="4F0D0B68" w14:textId="77777777" w:rsidR="00E3196D" w:rsidRPr="000C70DF" w:rsidRDefault="00E3196D" w:rsidP="00E3196D">
      <w:pPr>
        <w:rPr>
          <w:rStyle w:val="StyleBoldUnderline"/>
          <w:bCs/>
        </w:rPr>
      </w:pPr>
      <w:r w:rsidRPr="00E3196D">
        <w:t>Let’s take a look at how</w:t>
      </w:r>
      <w:r>
        <w:t xml:space="preserve"> </w:t>
      </w:r>
      <w:r w:rsidRPr="0026664F">
        <w:rPr>
          <w:rStyle w:val="StyleBoldUnderline"/>
        </w:rPr>
        <w:t>government spending damages the economy over the long run.</w:t>
      </w:r>
      <w:r>
        <w:t xml:space="preserve"> </w:t>
      </w:r>
      <w:r w:rsidRPr="0026664F">
        <w:rPr>
          <w:rStyle w:val="StyleBoldUnderline"/>
        </w:rPr>
        <w:t xml:space="preserve">Spending is financed by the extraction of resources from current and future taxpayers. </w:t>
      </w:r>
      <w:r>
        <w:t xml:space="preserve">The </w:t>
      </w:r>
      <w:r w:rsidRPr="0026664F">
        <w:rPr>
          <w:rStyle w:val="StyleBoldUnderline"/>
        </w:rPr>
        <w:t>resources consumed by the government cannot be used to produce goods in the private marketplace.</w:t>
      </w:r>
      <w:r>
        <w:t xml:space="preserve"> For example, the engineers needed to build a $10 billion government high-speed rail line are taken away from building other products in the economy. The $10 billion rail line creates government-connected jobs, but it also kills at least $10 billion worth of private jobs.</w:t>
      </w:r>
      <w:r w:rsidRPr="000C70DF">
        <w:rPr>
          <w:sz w:val="12"/>
        </w:rPr>
        <w:t xml:space="preserve">¶ </w:t>
      </w:r>
      <w:r>
        <w:t xml:space="preserve">Indeed, the private sector would actually lose more than $10 billion in this example. That is because </w:t>
      </w:r>
      <w:r w:rsidRPr="0026664F">
        <w:rPr>
          <w:rStyle w:val="StyleBoldUnderline"/>
        </w:rPr>
        <w:t>government spending and taxing creates “deadweight losses,” which result from distortions to working, investment and other activities.</w:t>
      </w:r>
      <w:r>
        <w:t xml:space="preserve"> </w:t>
      </w:r>
      <w:r w:rsidRPr="0026664F">
        <w:rPr>
          <w:rStyle w:val="StyleBoldUnderline"/>
        </w:rPr>
        <w:t>The CBO says that deadweight loss estimates “range from 20 cents to 60 cents over and above the revenue raised.”</w:t>
      </w:r>
      <w:r>
        <w:t xml:space="preserve"> </w:t>
      </w:r>
      <w:r w:rsidRPr="0026664F">
        <w:rPr>
          <w:rStyle w:val="StyleBoldUnderline"/>
        </w:rPr>
        <w:t>Harvard University’s</w:t>
      </w:r>
      <w:r>
        <w:t xml:space="preserve"> Martin </w:t>
      </w:r>
      <w:r w:rsidRPr="0026664F">
        <w:rPr>
          <w:rStyle w:val="StyleBoldUnderline"/>
        </w:rPr>
        <w:t xml:space="preserve">Feldstein thinks that deadweight losses “may exceed one dollar per dollar of revenue raised, making the cost of incremental governmental spending more than two dollars for each dollar of government spending.” </w:t>
      </w:r>
      <w:r>
        <w:t>Thus, a $10 billion high-speed rail line would cost the private economy $20 billion or more.</w:t>
      </w:r>
      <w:r w:rsidRPr="000C70DF">
        <w:rPr>
          <w:sz w:val="12"/>
        </w:rPr>
        <w:t xml:space="preserve">¶ </w:t>
      </w:r>
      <w:r w:rsidRPr="0026664F">
        <w:rPr>
          <w:rStyle w:val="StyleBoldUnderline"/>
        </w:rPr>
        <w:t>The government uses a “leaky bucket” when it tries to help the economy</w:t>
      </w:r>
      <w:r>
        <w:t xml:space="preserve">. </w:t>
      </w:r>
      <w:r w:rsidRPr="0026664F">
        <w:rPr>
          <w:rStyle w:val="StyleBoldUnderline"/>
        </w:rPr>
        <w:t>Former chairman of the Council of Economics Advisors,</w:t>
      </w:r>
      <w:r>
        <w:t xml:space="preserve"> Michael </w:t>
      </w:r>
      <w:r w:rsidRPr="0026664F">
        <w:rPr>
          <w:rStyle w:val="StyleBoldUnderline"/>
        </w:rPr>
        <w:t>Boskin, explains: “The cost to the economy of each additional tax dollar is about $1.40 to $1.50.</w:t>
      </w:r>
      <w:r>
        <w:t xml:space="preserve"> Now </w:t>
      </w:r>
      <w:r w:rsidRPr="0026664F">
        <w:rPr>
          <w:rStyle w:val="StyleBoldUnderline"/>
        </w:rPr>
        <w:t>that tax dollar</w:t>
      </w:r>
      <w:r>
        <w:t xml:space="preserve"> … is put into a bucket. Some of it </w:t>
      </w:r>
      <w:r w:rsidRPr="0026664F">
        <w:rPr>
          <w:rStyle w:val="StyleBoldUnderline"/>
        </w:rPr>
        <w:t xml:space="preserve">leaks out in overhead, waste and so on. </w:t>
      </w:r>
      <w:r>
        <w:t xml:space="preserve">In a well-managed program, the government may spend 80 or 90 cents of that dollar on achieving its goals. Inefficient programs would be much lower, $0.30 or $0.40 on the dollar.” </w:t>
      </w:r>
      <w:r w:rsidRPr="0026664F">
        <w:rPr>
          <w:rStyle w:val="StyleBoldUnderline"/>
        </w:rPr>
        <w:t>Texas A&amp;M economist</w:t>
      </w:r>
      <w:r>
        <w:t xml:space="preserve"> Edgar </w:t>
      </w:r>
      <w:r w:rsidRPr="0026664F">
        <w:rPr>
          <w:rStyle w:val="StyleBoldUnderline"/>
        </w:rPr>
        <w:t>Browning comes to similar conclusions about the magnitude of the government’s leaky bucket</w:t>
      </w:r>
      <w:r>
        <w:t>: “It costs taxpayers $3 to provide a benefit worth $1 to recipients.”</w:t>
      </w:r>
      <w:r w:rsidRPr="000C70DF">
        <w:rPr>
          <w:sz w:val="12"/>
        </w:rPr>
        <w:t xml:space="preserve">¶ </w:t>
      </w:r>
      <w:r w:rsidRPr="0026664F">
        <w:rPr>
          <w:rStyle w:val="StyleBoldUnderline"/>
        </w:rPr>
        <w:t xml:space="preserve">The larger the government grows, the leakier the bucket becomes. </w:t>
      </w:r>
      <w:r>
        <w:t>On the revenue side</w:t>
      </w:r>
      <w:r w:rsidRPr="0026664F">
        <w:rPr>
          <w:rStyle w:val="StyleBoldUnderline"/>
        </w:rPr>
        <w:t xml:space="preserve">, tax distortions rise rapidly as tax rates rise. </w:t>
      </w:r>
      <w:r>
        <w:t xml:space="preserve">On the spending side, </w:t>
      </w:r>
      <w:r w:rsidRPr="0026664F">
        <w:rPr>
          <w:rStyle w:val="StyleBoldUnderline"/>
        </w:rPr>
        <w:t>funding is allocated to activities with ever lower returns as the government</w:t>
      </w:r>
      <w:r>
        <w:t xml:space="preserve"> </w:t>
      </w:r>
      <w:r w:rsidRPr="0026664F">
        <w:rPr>
          <w:rStyle w:val="StyleBoldUnderline"/>
        </w:rPr>
        <w:t>expands</w:t>
      </w:r>
      <w:r>
        <w:t xml:space="preserve">. Figure 2 illustrates the consequences of the leaky bucket. </w:t>
      </w:r>
      <w:r w:rsidRPr="0026664F">
        <w:t>On</w:t>
      </w:r>
      <w:r>
        <w:t xml:space="preserve"> the left-hand side, tax rates are low and the government initially delivers useful public goods such as crime reduction. Those activities create high returns, so per-capita incomes initially rise as the government grows. </w:t>
      </w:r>
      <w:r w:rsidRPr="000C70DF">
        <w:rPr>
          <w:rStyle w:val="StyleBoldUnderline"/>
        </w:rPr>
        <w:t xml:space="preserve">As the government expands further, it engages in less productive activities. </w:t>
      </w:r>
      <w:r>
        <w:t xml:space="preserve">The </w:t>
      </w:r>
      <w:r w:rsidRPr="000C70DF">
        <w:rPr>
          <w:rStyle w:val="StyleBoldUnderline"/>
        </w:rPr>
        <w:t xml:space="preserve">marginal return from government spending falls and then turns negative. </w:t>
      </w:r>
      <w:r>
        <w:t>On the right-hand side of the figure, average incomes fall as the government expands. Government in the United States — at more than 40 percent of GDP — is almost certainly on the right-hand side of this figure.</w:t>
      </w:r>
      <w:r w:rsidRPr="000C70DF">
        <w:rPr>
          <w:sz w:val="12"/>
        </w:rPr>
        <w:t xml:space="preserve">¶ </w:t>
      </w:r>
      <w:r>
        <w:t xml:space="preserve">In his 2008 book, Stealing from Ourselves, Professor Browning concludes that </w:t>
      </w:r>
      <w:r w:rsidRPr="000C70DF">
        <w:rPr>
          <w:rStyle w:val="StyleBoldUnderline"/>
        </w:rPr>
        <w:t>today’s welfare state reduces GDP</w:t>
      </w:r>
      <w:r>
        <w:t xml:space="preserve"> — or average U.S. incomes — </w:t>
      </w:r>
      <w:r w:rsidRPr="000C70DF">
        <w:rPr>
          <w:rStyle w:val="StyleBoldUnderline"/>
        </w:rPr>
        <w:t>by about 25 percent</w:t>
      </w:r>
      <w:r>
        <w:t xml:space="preserve">. That would place us quite far to the right in Figure 2, and it suggests that </w:t>
      </w:r>
      <w:r w:rsidRPr="000C70DF">
        <w:rPr>
          <w:rStyle w:val="StyleBoldUnderline"/>
        </w:rPr>
        <w:t>federal spending cuts would substantially increase U.S. incomes over time.</w:t>
      </w:r>
    </w:p>
    <w:p w14:paraId="427B687A" w14:textId="77777777" w:rsidR="00E3196D" w:rsidRPr="00E3196D" w:rsidRDefault="00E3196D" w:rsidP="00E3196D"/>
    <w:p w14:paraId="1363E60B" w14:textId="77777777" w:rsidR="003178F2" w:rsidRDefault="003178F2" w:rsidP="003178F2"/>
    <w:p w14:paraId="7A7CDFAD" w14:textId="77777777" w:rsidR="003178F2" w:rsidRPr="003178F2" w:rsidRDefault="003178F2" w:rsidP="003178F2">
      <w:pPr>
        <w:pStyle w:val="Heading4"/>
      </w:pPr>
      <w:r w:rsidRPr="003178F2">
        <w:t xml:space="preserve">Spending causes economic decline </w:t>
      </w:r>
    </w:p>
    <w:p w14:paraId="239DEC15" w14:textId="77777777" w:rsidR="003178F2" w:rsidRDefault="003178F2" w:rsidP="003178F2">
      <w:r w:rsidRPr="003178F2">
        <w:t xml:space="preserve">Richard </w:t>
      </w:r>
      <w:r w:rsidRPr="003178F2">
        <w:rPr>
          <w:rStyle w:val="StyleStyleBold12pt"/>
        </w:rPr>
        <w:t>Lachmann</w:t>
      </w:r>
      <w:r w:rsidRPr="003178F2">
        <w:t>-   sociology department at the State University of New York at Alabany 20</w:t>
      </w:r>
      <w:r w:rsidRPr="003178F2">
        <w:rPr>
          <w:rStyle w:val="StyleStyleBold12pt"/>
        </w:rPr>
        <w:t>11</w:t>
      </w:r>
      <w:r w:rsidRPr="003178F2">
        <w:t xml:space="preserve"> </w:t>
      </w:r>
    </w:p>
    <w:p w14:paraId="7C769B65" w14:textId="77777777" w:rsidR="003178F2" w:rsidRPr="003178F2" w:rsidRDefault="003178F2" w:rsidP="003178F2">
      <w:r w:rsidRPr="003178F2">
        <w:t xml:space="preserve">(The roots of American Decline, American Sociological Association, </w:t>
      </w:r>
      <w:hyperlink r:id="rId47" w:history="1">
        <w:r w:rsidRPr="003178F2">
          <w:t>http://contexts.org/articles/winter-2011/the-roots-of-american-decline)S</w:t>
        </w:r>
      </w:hyperlink>
    </w:p>
    <w:p w14:paraId="6D34739D" w14:textId="77777777" w:rsidR="003178F2" w:rsidRPr="00B21D29" w:rsidRDefault="003178F2" w:rsidP="003178F2">
      <w:pPr>
        <w:rPr>
          <w:rFonts w:ascii="Georgia" w:hAnsi="Georgia"/>
        </w:rPr>
      </w:pPr>
    </w:p>
    <w:p w14:paraId="10444D0B" w14:textId="77777777" w:rsidR="003178F2" w:rsidRDefault="003178F2" w:rsidP="003178F2">
      <w:pPr>
        <w:rPr>
          <w:rFonts w:ascii="Georgia" w:hAnsi="Georgia"/>
        </w:rPr>
      </w:pPr>
      <w:r w:rsidRPr="003178F2">
        <w:t>The dominant view, shared by almost all those on the right and many “centrists,” is</w:t>
      </w:r>
      <w:r w:rsidRPr="00B21D29">
        <w:rPr>
          <w:rFonts w:ascii="Georgia" w:hAnsi="Georgia"/>
        </w:rPr>
        <w:t xml:space="preserve"> </w:t>
      </w:r>
      <w:r w:rsidRPr="003178F2">
        <w:rPr>
          <w:rStyle w:val="StyleBoldUnderline"/>
        </w:rPr>
        <w:t>that fiscal crisis is due to rising spending</w:t>
      </w:r>
      <w:r w:rsidRPr="00B21D29">
        <w:rPr>
          <w:rFonts w:ascii="Georgia" w:hAnsi="Georgia"/>
        </w:rPr>
        <w:t xml:space="preserve"> </w:t>
      </w:r>
      <w:r w:rsidRPr="003178F2">
        <w:t>on social programs. (An alternative version of this theory points to increases in military spending for the Iraq and Afghanistan wars.) From this perspective</w:t>
      </w:r>
      <w:r w:rsidRPr="00B21D29">
        <w:rPr>
          <w:rFonts w:ascii="Georgia" w:hAnsi="Georgia"/>
        </w:rPr>
        <w:t xml:space="preserve">, </w:t>
      </w:r>
      <w:r w:rsidRPr="003178F2">
        <w:rPr>
          <w:rStyle w:val="StyleBoldUnderline"/>
        </w:rPr>
        <w:t>excessive spending produces fiscal crisis which, in turn, causes decline.</w:t>
      </w:r>
      <w:r w:rsidRPr="00B21D29">
        <w:rPr>
          <w:rFonts w:ascii="Georgia" w:hAnsi="Georgia"/>
        </w:rPr>
        <w:t xml:space="preserve"> </w:t>
      </w:r>
      <w:r w:rsidRPr="003178F2">
        <w:t>The</w:t>
      </w:r>
      <w:r w:rsidRPr="00B21D29">
        <w:rPr>
          <w:rFonts w:ascii="Georgia" w:hAnsi="Georgia"/>
        </w:rPr>
        <w:t xml:space="preserve"> </w:t>
      </w:r>
      <w:r w:rsidRPr="003178F2">
        <w:rPr>
          <w:rStyle w:val="StyleBoldUnderline"/>
        </w:rPr>
        <w:t>solution, then, is to cut back</w:t>
      </w:r>
      <w:r w:rsidRPr="00B21D29">
        <w:rPr>
          <w:rFonts w:ascii="Georgia" w:hAnsi="Georgia"/>
        </w:rPr>
        <w:t xml:space="preserve"> </w:t>
      </w:r>
      <w:r w:rsidRPr="003178F2">
        <w:t>social benefits (or military commitments) in order to head off a run on the U.S. dollar and drastic increases in interest rates that would fatally weaken the U.S. economy.¶ This approach doesn’t square with basic facts about American state spending. The federal budget in the U.S. has held steady as a share of GDP since 1968 (see below). That lack of growth is possible in part because social benefits in the U.S. are among the skimpiest of any industrialized country, according to the Organization for Economic Co-operation and Development (OECD), a group of the thirty-three richest countries. The OECD also reports that poverty rates are higher in the U.S. than most other rich countries. The last expansion of Federal social programs occurred with the Great Society of the 1960s. And military spending, again as a percentage of GDP, has actually declined drastically since the Cold War (see below).</w:t>
      </w:r>
    </w:p>
    <w:p w14:paraId="274C4DFA" w14:textId="77777777" w:rsidR="003178F2" w:rsidRDefault="003178F2" w:rsidP="003178F2">
      <w:pPr>
        <w:rPr>
          <w:rFonts w:ascii="Georgia" w:hAnsi="Georgia"/>
        </w:rPr>
      </w:pPr>
    </w:p>
    <w:p w14:paraId="35584564" w14:textId="77777777" w:rsidR="003178F2" w:rsidRPr="003178F2" w:rsidRDefault="003178F2" w:rsidP="003178F2">
      <w:pPr>
        <w:pStyle w:val="Heading4"/>
      </w:pPr>
      <w:r w:rsidRPr="003178F2">
        <w:t>Deficit spending causes economic downturn</w:t>
      </w:r>
    </w:p>
    <w:p w14:paraId="166AD171" w14:textId="77777777" w:rsidR="003178F2" w:rsidRPr="003178F2" w:rsidRDefault="003178F2" w:rsidP="003178F2">
      <w:r w:rsidRPr="003178F2">
        <w:t xml:space="preserve">Thomas E. </w:t>
      </w:r>
      <w:r w:rsidRPr="003178F2">
        <w:rPr>
          <w:rStyle w:val="StyleStyleBold12pt"/>
        </w:rPr>
        <w:t>Woods</w:t>
      </w:r>
      <w:r w:rsidRPr="003178F2">
        <w:t xml:space="preserve"> Jr M.Phil., and Ph.D. in history from Columbia University- bachelor's from Harvard </w:t>
      </w:r>
      <w:r w:rsidRPr="003178F2">
        <w:rPr>
          <w:rStyle w:val="StyleStyleBold12pt"/>
        </w:rPr>
        <w:t>12</w:t>
      </w:r>
      <w:r w:rsidRPr="003178F2">
        <w:t xml:space="preserve"> (Meltdown: A Free-Market Look at ¶ Why the Stock Market Collapsed, the ¶ Economy Tanked, and Government ¶ Bailouts Will Make Things Worse by </w:t>
      </w:r>
    </w:p>
    <w:p w14:paraId="1AF193CD" w14:textId="77777777" w:rsidR="003178F2" w:rsidRPr="003178F2" w:rsidRDefault="003178F2" w:rsidP="003178F2">
      <w:r w:rsidRPr="003178F2">
        <w:t xml:space="preserve"> </w:t>
      </w:r>
      <w:hyperlink r:id="rId48" w:history="1">
        <w:r w:rsidRPr="003178F2">
          <w:t>http://book-nerd.info/wp-content/uploads/pdfs/Meltdown%20A%20Free-Market%20Look%20at%20Why%20the%20Stock%20Market%20Collapsed%20the%20Economy%20Tanked%20and%20Government%20Bailouts%20Will%20Make%20Things%20Worse%20by%20Thomas%20E%20Woods%20Jr%20-%20Enlightenment%20Dawns.pdfkm\</w:t>
        </w:r>
      </w:hyperlink>
      <w:r w:rsidRPr="003178F2">
        <w:t>)</w:t>
      </w:r>
    </w:p>
    <w:p w14:paraId="40BFD858" w14:textId="77777777" w:rsidR="003178F2" w:rsidRDefault="003178F2" w:rsidP="003178F2">
      <w:pPr>
        <w:rPr>
          <w:rFonts w:ascii="Georgia" w:hAnsi="Georgia"/>
        </w:rPr>
      </w:pPr>
    </w:p>
    <w:p w14:paraId="1ADB7CA4" w14:textId="77777777" w:rsidR="003178F2" w:rsidRDefault="003178F2" w:rsidP="003178F2">
      <w:pPr>
        <w:rPr>
          <w:rFonts w:ascii="Georgia" w:hAnsi="Georgia"/>
        </w:rPr>
      </w:pPr>
      <w:r w:rsidRPr="003178F2">
        <w:t>Of course</w:t>
      </w:r>
      <w:r w:rsidRPr="00467139">
        <w:rPr>
          <w:rFonts w:ascii="Georgia" w:hAnsi="Georgia"/>
        </w:rPr>
        <w:t xml:space="preserve"> </w:t>
      </w:r>
      <w:r w:rsidRPr="003178F2">
        <w:rPr>
          <w:rStyle w:val="StyleBoldUnderline"/>
        </w:rPr>
        <w:t xml:space="preserve">downturns are inevitably painful, resulting as they do from ¶ Unsustainable rates of project development </w:t>
      </w:r>
      <w:r w:rsidRPr="003178F2">
        <w:t>and artificially high standards ¶ of living created in large part by risky borrowing and lending. But ¶</w:t>
      </w:r>
      <w:r w:rsidRPr="00042659">
        <w:rPr>
          <w:rFonts w:ascii="Georgia" w:hAnsi="Georgia"/>
          <w:sz w:val="12"/>
        </w:rPr>
        <w:t xml:space="preserve"> </w:t>
      </w:r>
      <w:r w:rsidRPr="003178F2">
        <w:rPr>
          <w:rStyle w:val="StyleBoldUnderline"/>
        </w:rPr>
        <w:t xml:space="preserve">government interference in the form of stimulus spending, Fed policy to ¶ lower interest rates even further, etc. invariably cause the downturn to last ¶ longer </w:t>
      </w:r>
      <w:r w:rsidRPr="003178F2">
        <w:t>and with a smaller rebound than would be experienced otherwise. ¶ Both the Bush and Obama</w:t>
      </w:r>
      <w:r w:rsidRPr="00467139">
        <w:rPr>
          <w:rFonts w:ascii="Georgia" w:hAnsi="Georgia"/>
        </w:rPr>
        <w:t xml:space="preserve"> </w:t>
      </w:r>
      <w:r w:rsidRPr="003178F2">
        <w:rPr>
          <w:rStyle w:val="StyleBoldUnderline"/>
        </w:rPr>
        <w:t>administrations are going about things exactly ¶ wrong: trying to keep a financially disastrous bubble artificially afloat ¶ through deficit spending.</w:t>
      </w:r>
      <w:r w:rsidRPr="00467139">
        <w:rPr>
          <w:rFonts w:ascii="Georgia" w:hAnsi="Georgia"/>
        </w:rPr>
        <w:t xml:space="preserve"> </w:t>
      </w:r>
      <w:r w:rsidRPr="003178F2">
        <w:t>This means that real resources will not be ¶ available to generate a rebound.It is hard to compress the argument of this book any further because it is already so concise; the best thing to do is just the read the book. The ¶ upshot of all this and the most important take-away message is that our ¶ current crisis is not the result of the failure of free markets: rather, it ¶ resulted from the fact that our markets are not truly free. They are distorted ¶ by the harmful intervention of government which through its insurance ¶ policies and special tax and regulation breaks for GSEs like Fannie Mae ¶ and Freddie Mac only increase moral haxard, encourage risky lending and ¶ tamper with the supply of money (which should be based preferably on a ¶ gold standard, or even more ideally whatever medium of exchange people ¶ feel is appropriate to their needs). The argument at least for me was more ¶ or less completely persuasive: certainly this explanation makes the most ¶ sense of all the analyses I have read of the crisis so far.</w:t>
      </w:r>
    </w:p>
    <w:p w14:paraId="71495CCB" w14:textId="77777777" w:rsidR="003178F2" w:rsidRDefault="003178F2" w:rsidP="003178F2"/>
    <w:p w14:paraId="2679C0F3" w14:textId="77777777" w:rsidR="00B72F5D" w:rsidRPr="00FB24AF" w:rsidRDefault="00B72F5D" w:rsidP="00B72F5D">
      <w:pPr>
        <w:rPr>
          <w:b/>
          <w:sz w:val="24"/>
        </w:rPr>
      </w:pPr>
      <w:r w:rsidRPr="00FB24AF">
        <w:rPr>
          <w:b/>
          <w:sz w:val="24"/>
        </w:rPr>
        <w:t>Spending cuts only deepens economic downturn</w:t>
      </w:r>
    </w:p>
    <w:p w14:paraId="27EBDEA7" w14:textId="77777777" w:rsidR="00B72F5D" w:rsidRDefault="00B72F5D" w:rsidP="00B72F5D">
      <w:pPr>
        <w:rPr>
          <w:color w:val="000000"/>
          <w:sz w:val="24"/>
        </w:rPr>
      </w:pPr>
      <w:r w:rsidRPr="00FB24AF">
        <w:rPr>
          <w:b/>
          <w:bCs/>
          <w:color w:val="000000"/>
          <w:sz w:val="24"/>
        </w:rPr>
        <w:t>Krugman, 10-</w:t>
      </w:r>
      <w:r w:rsidRPr="00FB24AF">
        <w:rPr>
          <w:bCs/>
          <w:color w:val="000000"/>
          <w:sz w:val="24"/>
        </w:rPr>
        <w:t>Nobel prize winning professor of Economics and International Affairs at Princeton University</w:t>
      </w:r>
      <w:r w:rsidRPr="00FB24AF">
        <w:rPr>
          <w:b/>
          <w:bCs/>
          <w:color w:val="000000"/>
          <w:sz w:val="24"/>
        </w:rPr>
        <w:t xml:space="preserve"> </w:t>
      </w:r>
      <w:r w:rsidRPr="00FB24AF">
        <w:rPr>
          <w:bCs/>
          <w:color w:val="000000"/>
          <w:sz w:val="24"/>
        </w:rPr>
        <w:t xml:space="preserve">(Paul, “The Pain Caucus”,  The New York Times, </w:t>
      </w:r>
      <w:hyperlink r:id="rId49" w:history="1">
        <w:r w:rsidRPr="00FB24AF">
          <w:rPr>
            <w:color w:val="000000"/>
            <w:sz w:val="24"/>
          </w:rPr>
          <w:t>http://www.nytimes.com/2010/05/31/opinion/31krugman.html</w:t>
        </w:r>
      </w:hyperlink>
      <w:r w:rsidRPr="00FB24AF">
        <w:rPr>
          <w:b/>
          <w:color w:val="000000"/>
          <w:sz w:val="24"/>
        </w:rPr>
        <w:t>)</w:t>
      </w:r>
      <w:r w:rsidRPr="00FB24AF">
        <w:rPr>
          <w:color w:val="000000"/>
          <w:sz w:val="24"/>
        </w:rPr>
        <w:t xml:space="preserve"> </w:t>
      </w:r>
    </w:p>
    <w:p w14:paraId="1EC9853C" w14:textId="77777777" w:rsidR="00B72F5D" w:rsidRPr="00FB24AF" w:rsidRDefault="00B72F5D" w:rsidP="00B72F5D">
      <w:pPr>
        <w:rPr>
          <w:b/>
          <w:bCs/>
          <w:color w:val="000000"/>
          <w:sz w:val="24"/>
        </w:rPr>
      </w:pPr>
    </w:p>
    <w:p w14:paraId="34091D19" w14:textId="77777777" w:rsidR="00B72F5D" w:rsidRPr="00B72F5D" w:rsidRDefault="00B72F5D" w:rsidP="00B72F5D">
      <w:pPr>
        <w:shd w:val="clear" w:color="auto" w:fill="FFFFFF"/>
        <w:spacing w:after="240"/>
        <w:rPr>
          <w:rStyle w:val="StyleBoldUnderline"/>
        </w:rPr>
      </w:pPr>
      <w:r w:rsidRPr="00B72F5D">
        <w:t>The extent to which inflicting economic pain has become the accepted thing was driven home to me by the latest report on the economic outlook from the Organization for Economic Cooperation and Development, an influential Paris-based think tank supported by the governments of the world’s advanced economies. The O.E.C.D. is a deeply cautious organization; what it says at any given time virtually defines that moment’s conventional wisdom. And</w:t>
      </w:r>
      <w:r w:rsidRPr="00FB24AF">
        <w:rPr>
          <w:rFonts w:eastAsia="Times New Roman"/>
          <w:color w:val="000000"/>
          <w:sz w:val="24"/>
          <w:lang w:eastAsia="zh-CN"/>
        </w:rPr>
        <w:t xml:space="preserve"> </w:t>
      </w:r>
      <w:r w:rsidRPr="00B72F5D">
        <w:rPr>
          <w:rStyle w:val="StyleBoldUnderline"/>
        </w:rPr>
        <w:t>what the O.E.C.D. is saying right now is that policy makers should stop promoting economic recovery and instead begin raising interest rates and slashing spending.</w:t>
      </w:r>
      <w:r w:rsidRPr="00FB24AF">
        <w:rPr>
          <w:rFonts w:eastAsia="Times New Roman"/>
          <w:color w:val="000000"/>
          <w:sz w:val="24"/>
          <w:lang w:eastAsia="zh-CN"/>
        </w:rPr>
        <w:t xml:space="preserve">¶ </w:t>
      </w:r>
      <w:r w:rsidRPr="00B72F5D">
        <w:t>What’s particularly remarkable about</w:t>
      </w:r>
      <w:r w:rsidRPr="00FB24AF">
        <w:rPr>
          <w:rFonts w:eastAsia="Times New Roman"/>
          <w:color w:val="000000"/>
          <w:sz w:val="24"/>
          <w:lang w:eastAsia="zh-CN"/>
        </w:rPr>
        <w:t xml:space="preserve"> </w:t>
      </w:r>
      <w:r w:rsidRPr="00B72F5D">
        <w:rPr>
          <w:rStyle w:val="StyleBoldUnderline"/>
        </w:rPr>
        <w:t>this recommendation is that it seems disconnected not only from the real needs of the world economy</w:t>
      </w:r>
      <w:r w:rsidRPr="00FB24AF">
        <w:rPr>
          <w:rFonts w:eastAsia="Times New Roman"/>
          <w:color w:val="000000"/>
          <w:sz w:val="24"/>
          <w:lang w:eastAsia="zh-CN"/>
        </w:rPr>
        <w:t xml:space="preserve">, </w:t>
      </w:r>
      <w:r w:rsidRPr="00B72F5D">
        <w:t>but from the organization’s own economic projections.¶ Thus, the O.E.C.D. declares that interest rates in the United States and other nations should rise sharply over the next year and a half, so as to head off inflation. Yet inflation is low and declining, and the O.E.C.D.’s own forecasts show no hint of an inflationary threat. So why raise rates?¶ The answer, as best I can make it out, is that</w:t>
      </w:r>
      <w:r w:rsidRPr="00FB24AF">
        <w:rPr>
          <w:rFonts w:eastAsia="Times New Roman"/>
          <w:color w:val="000000"/>
          <w:sz w:val="24"/>
          <w:lang w:eastAsia="zh-CN"/>
        </w:rPr>
        <w:t xml:space="preserve"> </w:t>
      </w:r>
      <w:r w:rsidRPr="00B72F5D">
        <w:rPr>
          <w:rStyle w:val="StyleBoldUnderline"/>
        </w:rPr>
        <w:t>the organization believes that we must worry about the chance that markets might start expecting inflation, even though they shouldn’t and currently don’t: We must guard against “the possibility that longer-term inflation expectations could become unanchored in the O.E.C.D. economies, contrary to what is assumed in the central projection.”¶ A similar argument is used to justify fiscal austerity. Both textbook economics and experience say that slashing spending when you’re still suffering from high unemployment is a really bad idea — not only does it deepen the slump, but it does little to improve the budget outlook, because much of what governments save by spending less they lose as a weaker economy depresses tax receipts.</w:t>
      </w:r>
      <w:r w:rsidRPr="00FB24AF">
        <w:rPr>
          <w:rFonts w:eastAsia="Times New Roman"/>
          <w:color w:val="000000"/>
          <w:sz w:val="24"/>
          <w:lang w:eastAsia="zh-CN"/>
        </w:rPr>
        <w:t xml:space="preserve"> </w:t>
      </w:r>
      <w:r w:rsidRPr="00B72F5D">
        <w:t>And the O.E.C.D. predicts that high unemployment will persist for years. Nonetheless, the organization demands both that governments cancel any further plans for economic stimulus and that they begin “fiscal consolidation” next year.¶ Why do this? Again, to give markets something they shouldn’t want and currently don’t. Right now, investors don’t seem at all worried about the solvency of the U.S. government; the interest rates on federal bonds are near historic lows. And even if markets were worried about U.S. fiscal prospects,</w:t>
      </w:r>
      <w:r w:rsidRPr="00FB24AF">
        <w:rPr>
          <w:rFonts w:eastAsia="Times New Roman"/>
          <w:color w:val="000000"/>
          <w:sz w:val="24"/>
          <w:lang w:eastAsia="zh-CN"/>
        </w:rPr>
        <w:t xml:space="preserve"> </w:t>
      </w:r>
      <w:r w:rsidRPr="00B72F5D">
        <w:rPr>
          <w:rStyle w:val="StyleBoldUnderline"/>
        </w:rPr>
        <w:t>spending cuts in the face of a depressed economy would do little to improve those prospects</w:t>
      </w:r>
      <w:r w:rsidRPr="00FB24AF">
        <w:rPr>
          <w:rFonts w:eastAsia="Times New Roman"/>
          <w:color w:val="000000"/>
          <w:sz w:val="24"/>
          <w:lang w:eastAsia="zh-CN"/>
        </w:rPr>
        <w:t xml:space="preserve">. </w:t>
      </w:r>
      <w:r w:rsidRPr="00B72F5D">
        <w:t xml:space="preserve">But cut we must, says the O.E.C.D., because inadequate consolidation efforts “would risk adverse reactions in financial markets.”¶ The best summary I’ve seen of all this comes from Martin Wolf of The Financial Times, who describes the new conventional wisdom as being that “giving the markets what we think they may want in future — even though they show little sign of insisting on it now — should be the ruling idea in policy.”¶ Put that way, it sounds crazy. And it is. Yet it’s a view that’s spreading. And it’s already having ugly consequences. Last week conservative members of the House, invoking the new deficit fears, scaled back a bill extending aid to the long-term unemployed — and the Senate left town without acting on even the inadequate measures that remained. As a result, many American families are about to lose unemployment benefits, health insurance, or both — and as these families are forced to slash spending, they will endanger the jobs of many more.¶ And that’s just the beginning. More and more, conventional wisdom says that the responsible thing is to make the unemployed suffer. </w:t>
      </w:r>
      <w:r w:rsidRPr="00B72F5D">
        <w:rPr>
          <w:rStyle w:val="StyleBoldUnderline"/>
        </w:rPr>
        <w:t>And while the benefits from inflicting pain are an illusion, the pain itself will be all too real.</w:t>
      </w:r>
    </w:p>
    <w:p w14:paraId="5CAE1ACD" w14:textId="77777777" w:rsidR="00B72F5D" w:rsidRDefault="00B72F5D" w:rsidP="003178F2"/>
    <w:p w14:paraId="1E4718B2" w14:textId="77777777" w:rsidR="00C54B39" w:rsidRDefault="00C54B39" w:rsidP="003178F2"/>
    <w:p w14:paraId="288B1F8F" w14:textId="77777777" w:rsidR="00C54B39" w:rsidRDefault="00C54B39" w:rsidP="00C54B39">
      <w:pPr>
        <w:pStyle w:val="Heading1"/>
      </w:pPr>
      <w:bookmarkStart w:id="20" w:name="_Toc235280938"/>
      <w:r>
        <w:t>IL – Pork Barrel</w:t>
      </w:r>
      <w:bookmarkEnd w:id="20"/>
      <w:r>
        <w:t xml:space="preserve"> </w:t>
      </w:r>
    </w:p>
    <w:p w14:paraId="7C4681F1" w14:textId="77777777" w:rsidR="00C54B39" w:rsidRDefault="00C54B39" w:rsidP="00C54B39"/>
    <w:p w14:paraId="37F40851" w14:textId="77777777" w:rsidR="00C54B39" w:rsidRPr="00C54B39" w:rsidRDefault="00C54B39" w:rsidP="00C54B39">
      <w:pPr>
        <w:pStyle w:val="Heading4"/>
      </w:pPr>
      <w:r w:rsidRPr="00C54B39">
        <w:t>Pork barrel spending bad- hurts economy</w:t>
      </w:r>
    </w:p>
    <w:p w14:paraId="27EFD861" w14:textId="77777777" w:rsidR="00C54B39" w:rsidRDefault="00C54B39" w:rsidP="00C54B39">
      <w:r w:rsidRPr="00C54B39">
        <w:t xml:space="preserve">James </w:t>
      </w:r>
      <w:r w:rsidRPr="00C54B39">
        <w:rPr>
          <w:rStyle w:val="StyleStyleBold12pt"/>
        </w:rPr>
        <w:t>Smith</w:t>
      </w:r>
      <w:r w:rsidRPr="00C54B39">
        <w:t>- Senior management Financial Services firms and business consultant 20</w:t>
      </w:r>
      <w:r w:rsidRPr="00C54B39">
        <w:rPr>
          <w:rStyle w:val="StyleStyleBold12pt"/>
        </w:rPr>
        <w:t>07</w:t>
      </w:r>
      <w:r w:rsidRPr="00C54B39">
        <w:t xml:space="preserve"> </w:t>
      </w:r>
    </w:p>
    <w:p w14:paraId="374CC99F" w14:textId="77777777" w:rsidR="00C54B39" w:rsidRPr="00C54B39" w:rsidRDefault="00C54B39" w:rsidP="00C54B39">
      <w:r w:rsidRPr="00C54B39">
        <w:t xml:space="preserve">('Pork barrel spending' in Washington wastes tax dollars, Helium, </w:t>
      </w:r>
      <w:hyperlink r:id="rId50" w:history="1">
        <w:r w:rsidRPr="00C54B39">
          <w:t>http://www.helium.com/items/419378-pork-barrel-spending-in-washington-wastes-tax-dollars</w:t>
        </w:r>
      </w:hyperlink>
      <w:r w:rsidRPr="00C54B39">
        <w:t>) S</w:t>
      </w:r>
    </w:p>
    <w:p w14:paraId="17DF9E13" w14:textId="77777777" w:rsidR="00C54B39" w:rsidRPr="00B21D29" w:rsidRDefault="00C54B39" w:rsidP="00C54B39">
      <w:pPr>
        <w:rPr>
          <w:rFonts w:ascii="Georgia" w:hAnsi="Georgia"/>
        </w:rPr>
      </w:pPr>
    </w:p>
    <w:p w14:paraId="78BFF30D" w14:textId="77777777" w:rsidR="00C54B39" w:rsidRDefault="00C54B39" w:rsidP="00C54B39">
      <w:pPr>
        <w:rPr>
          <w:rFonts w:ascii="Georgia" w:hAnsi="Georgia"/>
          <w:u w:val="single"/>
        </w:rPr>
      </w:pPr>
      <w:r w:rsidRPr="00C54B39">
        <w:rPr>
          <w:rStyle w:val="StyleBoldUnderline"/>
        </w:rPr>
        <w:t>Pork barrel spending has been rampant in recent years as the Congress</w:t>
      </w:r>
      <w:r w:rsidRPr="00B21D29">
        <w:rPr>
          <w:rFonts w:ascii="Georgia" w:hAnsi="Georgia"/>
        </w:rPr>
        <w:t xml:space="preserve"> </w:t>
      </w:r>
      <w:r w:rsidRPr="00C54B39">
        <w:t xml:space="preserve">has created a process </w:t>
      </w:r>
      <w:r w:rsidRPr="00C54B39">
        <w:rPr>
          <w:rStyle w:val="StyleBoldUnderline"/>
        </w:rPr>
        <w:t>with</w:t>
      </w:r>
      <w:r w:rsidRPr="00B21D29">
        <w:rPr>
          <w:rFonts w:ascii="Georgia" w:hAnsi="Georgia"/>
        </w:rPr>
        <w:t xml:space="preserve"> </w:t>
      </w:r>
      <w:r w:rsidRPr="00C54B39">
        <w:t xml:space="preserve">a total lack of transparency to circumvent </w:t>
      </w:r>
      <w:r w:rsidRPr="00C54B39">
        <w:rPr>
          <w:rStyle w:val="StyleBoldUnderline"/>
        </w:rPr>
        <w:t xml:space="preserve">spending </w:t>
      </w:r>
      <w:r w:rsidRPr="00C54B39">
        <w:t xml:space="preserve">due process review. Much of this </w:t>
      </w:r>
      <w:r w:rsidRPr="00B21D29">
        <w:rPr>
          <w:rFonts w:ascii="Georgia" w:hAnsi="Georgia"/>
          <w:u w:val="single"/>
        </w:rPr>
        <w:t>"</w:t>
      </w:r>
      <w:r w:rsidRPr="00C54B39">
        <w:rPr>
          <w:rStyle w:val="StyleBoldUnderline"/>
        </w:rPr>
        <w:t>Pork" spending would not stand up under any type of coherent review .</w:t>
      </w:r>
      <w:r w:rsidRPr="00B21D29">
        <w:rPr>
          <w:rFonts w:ascii="Georgia" w:hAnsi="Georgia"/>
        </w:rPr>
        <w:t xml:space="preserve"> </w:t>
      </w:r>
      <w:r w:rsidRPr="00C54B39">
        <w:t>As the Republican Congress has failed to restrain spending, and President Bush has refused to veto any spending bill, "Pork barrel "spending has increased every year from 1991 through 2006.¶ So what defines "Pork Barrel" spending?¶ The non profit, non-partisan group, "Citizens against Government Waste" has a definition that uses common sense as follows:¶ Requested by one Chamber of Congress¶ Not specifically authorized¶ Not competitively awarded¶ Not requested by the President¶ Greatly exceeds President's budget request or prior year funding¶ Not subject to Congressional hearings.¶ Serves only a local or special interest.¶ Using this definition, "Citizens against Government Waste" identified 2658 projects in 2007 at a cost to the taxpayer of 13.2 billion in the Defense and Homeland Security Appropriations actions. Since 1991, "Pork" identified under the above definition has totaled 252 Billion dollars with Alaska and Hawaii being the biggest per capita beneficiaries.¶ This</w:t>
      </w:r>
      <w:r w:rsidRPr="00B21D29">
        <w:rPr>
          <w:rFonts w:ascii="Georgia" w:hAnsi="Georgia"/>
        </w:rPr>
        <w:t xml:space="preserve"> "</w:t>
      </w:r>
      <w:r w:rsidRPr="00C54B39">
        <w:rPr>
          <w:rStyle w:val="StyleBoldUnderline"/>
        </w:rPr>
        <w:t>Pork Barrel" spending in Washington comes at a time when the Federal budget is in deep deficit</w:t>
      </w:r>
      <w:r w:rsidRPr="00B21D29">
        <w:rPr>
          <w:rFonts w:ascii="Georgia" w:hAnsi="Georgia"/>
        </w:rPr>
        <w:t xml:space="preserve">. </w:t>
      </w:r>
      <w:r w:rsidRPr="00C54B39">
        <w:t xml:space="preserve">The </w:t>
      </w:r>
      <w:r w:rsidRPr="00C54B39">
        <w:rPr>
          <w:rStyle w:val="StyleBoldUnderline"/>
        </w:rPr>
        <w:t xml:space="preserve">attitude in Washington D.C. is that there is a virtually unlimited supply of tax-payer dollars to spend </w:t>
      </w:r>
      <w:r w:rsidRPr="00B21D29">
        <w:rPr>
          <w:rFonts w:ascii="Georgia" w:hAnsi="Georgia"/>
        </w:rPr>
        <w:t xml:space="preserve">. </w:t>
      </w:r>
      <w:r w:rsidRPr="00C54B39">
        <w:t>Of course, when the budget deficit gets large enough and the dollars begin to dwindle , then the only solution is to raise taxes.</w:t>
      </w:r>
      <w:r w:rsidRPr="00B21D29">
        <w:rPr>
          <w:rFonts w:ascii="Georgia" w:hAnsi="Georgia"/>
          <w:sz w:val="12"/>
        </w:rPr>
        <w:t xml:space="preserve">¶ </w:t>
      </w:r>
      <w:r w:rsidRPr="00C54B39">
        <w:rPr>
          <w:rStyle w:val="StyleBoldUnderline"/>
        </w:rPr>
        <w:t xml:space="preserve">While </w:t>
      </w:r>
      <w:r w:rsidRPr="00C54B39">
        <w:t xml:space="preserve">the </w:t>
      </w:r>
      <w:r w:rsidRPr="00C54B39">
        <w:rPr>
          <w:rStyle w:val="StyleBoldUnderline"/>
        </w:rPr>
        <w:t>Congressional career politicians were spending money on various " Pork projects" to "bring home the bacon" for their home districts and states</w:t>
      </w:r>
      <w:r w:rsidRPr="00B21D29">
        <w:rPr>
          <w:rFonts w:ascii="Georgia" w:hAnsi="Georgia"/>
          <w:u w:val="single"/>
        </w:rPr>
        <w:t>,</w:t>
      </w:r>
      <w:r w:rsidRPr="00B21D29">
        <w:rPr>
          <w:rFonts w:ascii="Georgia" w:hAnsi="Georgia"/>
        </w:rPr>
        <w:t xml:space="preserve"> </w:t>
      </w:r>
      <w:r w:rsidRPr="00C54B39">
        <w:t xml:space="preserve">laws passed for Education ( No child Left behind ), Border Security and others were not being properly funded and the country was in deficit spending. The obvious conclusion is that political reelection is more important to our career politicians than properly funding Education, Border Security or the massive budget deficit regardless of what their statements are during election campaigns.¶ Finally, </w:t>
      </w:r>
      <w:r w:rsidRPr="00B21D29">
        <w:rPr>
          <w:rFonts w:ascii="Georgia" w:hAnsi="Georgia"/>
        </w:rPr>
        <w:t>"</w:t>
      </w:r>
      <w:r w:rsidRPr="00C54B39">
        <w:rPr>
          <w:rStyle w:val="StyleBoldUnderline"/>
        </w:rPr>
        <w:t xml:space="preserve">Pork Barrel "spending in Washington wastes taxpayer dollars that could be used for many other progressive projects </w:t>
      </w:r>
      <w:r w:rsidRPr="00C54B39">
        <w:t xml:space="preserve">or to reduce the budget deficit. During the last several years, the Congressional political hogs have had a feast at the "Pork Barrel". The </w:t>
      </w:r>
      <w:r w:rsidRPr="00C54B39">
        <w:rPr>
          <w:rStyle w:val="StyleBoldUnderline"/>
        </w:rPr>
        <w:t>time has come for voters to demand that politicians of both parties go on a "Pork-Free Diet " for the financial health of the nation overall</w:t>
      </w:r>
      <w:r w:rsidRPr="00B21D29">
        <w:rPr>
          <w:rFonts w:ascii="Georgia" w:hAnsi="Georgia"/>
          <w:u w:val="single"/>
        </w:rPr>
        <w:t>.</w:t>
      </w:r>
    </w:p>
    <w:p w14:paraId="76DC23BE" w14:textId="77777777" w:rsidR="00C54B39" w:rsidRDefault="00C54B39" w:rsidP="00C54B39">
      <w:pPr>
        <w:rPr>
          <w:rFonts w:ascii="Georgia" w:hAnsi="Georgia"/>
          <w:u w:val="single"/>
        </w:rPr>
      </w:pPr>
    </w:p>
    <w:p w14:paraId="7654311F" w14:textId="77777777" w:rsidR="00C54B39" w:rsidRPr="00C54B39" w:rsidRDefault="00C54B39" w:rsidP="00C54B39">
      <w:pPr>
        <w:pStyle w:val="Heading4"/>
      </w:pPr>
      <w:r w:rsidRPr="00C54B39">
        <w:t>USAID- is pork barrel spending- food aid program proves</w:t>
      </w:r>
    </w:p>
    <w:p w14:paraId="16ED7145" w14:textId="77777777" w:rsidR="00C54B39" w:rsidRDefault="00C54B39" w:rsidP="00C54B39">
      <w:r w:rsidRPr="00C54B39">
        <w:t xml:space="preserve">Charles </w:t>
      </w:r>
      <w:r w:rsidRPr="00C54B39">
        <w:rPr>
          <w:rStyle w:val="StyleStyleBold12pt"/>
        </w:rPr>
        <w:t>Kenny</w:t>
      </w:r>
      <w:r w:rsidRPr="00C54B39">
        <w:t>- a fellow at the Center for Global Development and the New America Foundation March-18- 20</w:t>
      </w:r>
      <w:r w:rsidRPr="00C54B39">
        <w:rPr>
          <w:rStyle w:val="StyleStyleBold12pt"/>
        </w:rPr>
        <w:t>13</w:t>
      </w:r>
      <w:r w:rsidRPr="00C54B39">
        <w:t xml:space="preserve"> </w:t>
      </w:r>
    </w:p>
    <w:p w14:paraId="2E1F130C" w14:textId="77777777" w:rsidR="00C54B39" w:rsidRPr="00C54B39" w:rsidRDefault="00C54B39" w:rsidP="00C54B39">
      <w:r w:rsidRPr="00C54B39">
        <w:t xml:space="preserve">(Its time to reform USAID, Blomberg Buisiness- Global Economics, </w:t>
      </w:r>
      <w:hyperlink r:id="rId51" w:history="1">
        <w:r w:rsidRPr="00C54B39">
          <w:t>http://www.businessweek.com/articles/2013-03-18/its-time-to-reform-usaid</w:t>
        </w:r>
      </w:hyperlink>
      <w:r w:rsidRPr="00C54B39">
        <w:t>)</w:t>
      </w:r>
    </w:p>
    <w:p w14:paraId="792A88ED" w14:textId="77777777" w:rsidR="00C54B39" w:rsidRPr="009E2806" w:rsidRDefault="00C54B39" w:rsidP="00C54B39">
      <w:pPr>
        <w:rPr>
          <w:rFonts w:ascii="Georgia" w:hAnsi="Georgia"/>
        </w:rPr>
      </w:pPr>
    </w:p>
    <w:p w14:paraId="6FD3D691" w14:textId="77777777" w:rsidR="00C54B39" w:rsidRDefault="00C54B39" w:rsidP="00C54B39">
      <w:pPr>
        <w:rPr>
          <w:rFonts w:ascii="Georgia" w:hAnsi="Georgia"/>
        </w:rPr>
      </w:pPr>
      <w:r w:rsidRPr="00C54B39">
        <w:t>Although as much as $1.7 billion might be slashed from the U.S. foreign assistance budget because of sequester cuts, little outcry has emerged</w:t>
      </w:r>
      <w:r w:rsidRPr="002728C3">
        <w:rPr>
          <w:rFonts w:ascii="Georgia" w:hAnsi="Georgia"/>
        </w:rPr>
        <w:t xml:space="preserve">. </w:t>
      </w:r>
      <w:r w:rsidRPr="00C54B39">
        <w:rPr>
          <w:rStyle w:val="StyleBoldUnderline"/>
        </w:rPr>
        <w:t>Foreign aid has never been popular</w:t>
      </w:r>
      <w:r w:rsidRPr="002728C3">
        <w:rPr>
          <w:rFonts w:ascii="Georgia" w:hAnsi="Georgia"/>
        </w:rPr>
        <w:t xml:space="preserve">: </w:t>
      </w:r>
      <w:r w:rsidRPr="00C54B39">
        <w:t>In opinion polls, it’s often the first expenditure suggested for the chopping block. Surveys suggest Americans feel a moral responsibility to help the world’s worst off, but they believe the aid bureaucracy is bloated and doesn’t work.¶ That, however, is a misperception. In practice, the foreign aid system, and in particular, the U.S. Agency for International</w:t>
      </w:r>
      <w:r w:rsidRPr="002728C3">
        <w:rPr>
          <w:rFonts w:ascii="Georgia" w:hAnsi="Georgia"/>
        </w:rPr>
        <w:t xml:space="preserve"> </w:t>
      </w:r>
      <w:r w:rsidRPr="00C54B39">
        <w:rPr>
          <w:rStyle w:val="StyleBoldUnderline"/>
        </w:rPr>
        <w:t>Development (USAID), work very well in accomplishing what Washington politicians want them to do</w:t>
      </w:r>
      <w:r w:rsidRPr="00654BDC">
        <w:rPr>
          <w:rFonts w:ascii="Georgia" w:hAnsi="Georgia"/>
          <w:u w:val="single"/>
        </w:rPr>
        <w:t>.</w:t>
      </w:r>
      <w:r w:rsidRPr="002728C3">
        <w:rPr>
          <w:rFonts w:ascii="Georgia" w:hAnsi="Georgia"/>
        </w:rPr>
        <w:t xml:space="preserve"> </w:t>
      </w:r>
      <w:r w:rsidRPr="00C54B39">
        <w:t>But</w:t>
      </w:r>
      <w:r w:rsidRPr="002728C3">
        <w:rPr>
          <w:rFonts w:ascii="Georgia" w:hAnsi="Georgia"/>
        </w:rPr>
        <w:t xml:space="preserve"> </w:t>
      </w:r>
      <w:r w:rsidRPr="00C54B39">
        <w:rPr>
          <w:rStyle w:val="StyleBoldUnderline"/>
        </w:rPr>
        <w:t>that includes a range of purposes that have little to do with helping the world’s poor.</w:t>
      </w:r>
      <w:r w:rsidRPr="002728C3">
        <w:rPr>
          <w:rFonts w:ascii="Georgia" w:hAnsi="Georgia"/>
          <w:sz w:val="12"/>
        </w:rPr>
        <w:t xml:space="preserve">¶ </w:t>
      </w:r>
      <w:r w:rsidRPr="00C54B39">
        <w:t>When it comes to buying friends at the United Nations, or buying crops in the Midwest, or creating jobs around the Capital Beltway, the U.S. foreign aid system is a paragon of effectiveness. Take the goal of buying friends. Eric Werker, a Harvard Business School associate professor, and Ilyana Kuziemko, now a Columbia Business School associate professor and Harvard Ph.D., estimated in a 2006 Harvard paper that countries rotating onto the UN Security Council were likely to see their U.S. aid increase by 59 percent. The aid then fell as the countries finished their terms. In a 1999 study, Illinois State University’s T.Y. Wang found that U.S. aid successfully affects UN voting patterns on issues vital to America’s national interests</w:t>
      </w:r>
      <w:r w:rsidRPr="002728C3">
        <w:rPr>
          <w:rFonts w:ascii="Georgia" w:hAnsi="Georgia"/>
        </w:rPr>
        <w:t>.</w:t>
      </w:r>
      <w:r w:rsidRPr="002728C3">
        <w:rPr>
          <w:rFonts w:ascii="Georgia" w:hAnsi="Georgia"/>
          <w:sz w:val="12"/>
        </w:rPr>
        <w:t xml:space="preserve">¶ </w:t>
      </w:r>
      <w:r w:rsidRPr="00C54B39">
        <w:rPr>
          <w:rStyle w:val="StyleBoldUnderline"/>
        </w:rPr>
        <w:t>The foreign aid budget is also a prime vehicle for pork barrel spending. The U.S. food aid program, for instance, purchases about $1 billion worth of American crops a year</w:t>
      </w:r>
      <w:r w:rsidRPr="00AF6D58">
        <w:rPr>
          <w:rFonts w:ascii="Georgia" w:hAnsi="Georgia"/>
          <w:u w:val="single"/>
        </w:rPr>
        <w:t>.</w:t>
      </w:r>
      <w:r w:rsidRPr="002728C3">
        <w:rPr>
          <w:rFonts w:ascii="Georgia" w:hAnsi="Georgia"/>
        </w:rPr>
        <w:t xml:space="preserve"> </w:t>
      </w:r>
      <w:r w:rsidRPr="00C54B39">
        <w:t>It spends roughly an additional $1 billion transporting the crops overseas, in most cases using U.S.-flagged ships. A study by the Center for Economic and Policy Research looked at contracts issued by USAID for the relief effort in Haiti. It found that while only 0.02 percent of these contracts went to Haitian firms, more than 75 percent were handed to firms in Washington, D.C., Maryland, and Virginia. Washington-based contractor Chemonics, with more than 3,000 employees, received worldwide USAID program funds of nearly three-quarters of a billion dollars in 2011.¶ It’s perhaps unsurprising that aid designed to maximize friends, crop purchases, and U.S. contractors isn’t the most effective at supporting development. Take food aid: Economics professors Nathan Nunn of Harvard and Nancy Qian of Yale demonstrated in a 2010 paper that what determines the size of U.S. food aid shipments isn’t recipient need, but the size of the U.S. crop. And about half the funding is used on shipping. That same money could buy supplies in local markets and help farmers in developing countries. Many U.S. contractors bring years of technical experience and a real commitment to development. Yet the considerable majority of U.S. aid doesn’t appear anywhere on recipient country budget plans, suggesting the money is buying what American suppliers want to sell—not what recipients need to get.¶ So who’s to blame for the poor record of U.S. foreign aid as a tool of development? It’s not the fault of the long-suffering staff of U.S. aid agencies, who can deliver very effective programs if given the chance. A global initiative backed by the U.S. and other donors supported delivery of 225 million measles vaccine doses in 2011 alone—part of a campaign that has reduced measles deaths worldwide from 2.6 million in 1980 to 139,000 in 2010</w:t>
      </w:r>
      <w:r w:rsidRPr="002728C3">
        <w:rPr>
          <w:rFonts w:ascii="Georgia" w:hAnsi="Georgia"/>
        </w:rPr>
        <w:t xml:space="preserve">. </w:t>
      </w:r>
      <w:r w:rsidRPr="00C54B39">
        <w:rPr>
          <w:rStyle w:val="StyleBoldUnderline"/>
        </w:rPr>
        <w:t>The blame, instead, lies largely with members of Congress who complain that aid is wasted because it doesn’t lead to development, and then turn around and ensure hardly any assistance is designed or delivered with development as the primary goal.</w:t>
      </w:r>
      <w:r w:rsidRPr="002728C3">
        <w:rPr>
          <w:rFonts w:ascii="Georgia" w:hAnsi="Georgia"/>
          <w:sz w:val="12"/>
        </w:rPr>
        <w:t xml:space="preserve">¶ </w:t>
      </w:r>
      <w:r w:rsidRPr="00C54B39">
        <w:t>There’s pressure for change. USAID Administrator Rajiv Shah is trying to fix at least two of the problems that prevent aid from working better to promote development. “This agency is no longer satisfied with writing big checks to big contractors and calling it development,” said Shah in 2011. He has followed through with reforms designed to ensure more companies in recipient countries can win some USAID contracts. The Obama administration is also considering overhauling the food aid program so it delivers cash to hungry people or local food buyers rather than shipping grain halfway around the world.¶ USAID’s current contractors have hired lobbyists from the Podesta Group to combat procurement reform, and an alliance of domestic agricultural groups, shipping interests, and U.S. nongovernmental organizations that implement the food aid program are also resisting change. The food aid lobby isn’t shy about defending the idea that combating malnutrition overseas should benefit American businesses at home: “Growing, manufacturing, bagging, shipping, and transporting nutritious U.S. food creates jobs and economic activity here at home, provides support for our U.S. Merchant Marine, essential to our national defense sealift capability, and sustains a robust domestic constituency for these programs not easily replicated in alternative foreign aid programs,” they note.¶ If all we want is friends, jobs, and crops, we already have the aid program we need. But for those who want our support to foster development and help the world’s poor, perhaps it’s time to overhaul the way we provide foreign aid. Otherwise, we’ll continue to funnel aid dollars down Beltway and Cornbelt ratholes.</w:t>
      </w:r>
    </w:p>
    <w:p w14:paraId="2CDB7D3A" w14:textId="77777777" w:rsidR="00C54B39" w:rsidRDefault="00C54B39" w:rsidP="00C54B39"/>
    <w:p w14:paraId="7B5FD9FB" w14:textId="77777777" w:rsidR="00C54B39" w:rsidRDefault="00C54B39" w:rsidP="00C54B39"/>
    <w:p w14:paraId="273A7011" w14:textId="77777777" w:rsidR="00C54B39" w:rsidRDefault="00C54B39" w:rsidP="00C54B39">
      <w:pPr>
        <w:pStyle w:val="Heading1"/>
      </w:pPr>
      <w:bookmarkStart w:id="21" w:name="_Toc235280939"/>
      <w:r>
        <w:t>IL – AT: Keynesian Good</w:t>
      </w:r>
      <w:bookmarkEnd w:id="21"/>
      <w:r>
        <w:t xml:space="preserve"> </w:t>
      </w:r>
    </w:p>
    <w:p w14:paraId="07E9F5A6" w14:textId="77777777" w:rsidR="00C54B39" w:rsidRDefault="00C54B39" w:rsidP="00C54B39"/>
    <w:p w14:paraId="3581A0FF" w14:textId="77777777" w:rsidR="00E3196D" w:rsidRPr="00F161B9" w:rsidRDefault="00E3196D" w:rsidP="00E3196D">
      <w:pPr>
        <w:pStyle w:val="Heading4"/>
      </w:pPr>
      <w:r>
        <w:t>Stimulus doesn’t improve the economy – their ev doesn’t assume the massive debt we’ve already incurred</w:t>
      </w:r>
    </w:p>
    <w:p w14:paraId="490A193F" w14:textId="77777777" w:rsidR="00E3196D" w:rsidRPr="00F161B9" w:rsidRDefault="00E3196D" w:rsidP="00E3196D">
      <w:r w:rsidRPr="00F161B9">
        <w:rPr>
          <w:rStyle w:val="StyleStyleBold12pt"/>
        </w:rPr>
        <w:t>Mitchell, Senior Research Fellow at George Mason University, 13</w:t>
      </w:r>
      <w:r>
        <w:t xml:space="preserve"> (Matthew, Deficit Spending Displaces Private Economic Growth, US News, </w:t>
      </w:r>
      <w:hyperlink r:id="rId52" w:history="1">
        <w:r w:rsidRPr="00C84307">
          <w:rPr>
            <w:rStyle w:val="Hyperlink"/>
          </w:rPr>
          <w:t>http://www.usnews.com/debate-club/should-balancing-the-federal-budget-be-a-top-policy-priority/deficit-spending-displaces-private-economic-growth</w:t>
        </w:r>
      </w:hyperlink>
      <w:r>
        <w:t>, MWH)</w:t>
      </w:r>
    </w:p>
    <w:p w14:paraId="23777216" w14:textId="77777777" w:rsidR="00E3196D" w:rsidRDefault="00E3196D" w:rsidP="00E3196D"/>
    <w:p w14:paraId="3860748F" w14:textId="77777777" w:rsidR="00E3196D" w:rsidRPr="00F161B9" w:rsidRDefault="00E3196D" w:rsidP="00E3196D">
      <w:pPr>
        <w:rPr>
          <w:rStyle w:val="StyleBoldUnderline"/>
        </w:rPr>
      </w:pPr>
      <w:r>
        <w:t xml:space="preserve">First, </w:t>
      </w:r>
      <w:r w:rsidRPr="00F161B9">
        <w:rPr>
          <w:rStyle w:val="StyleBoldUnderline"/>
        </w:rPr>
        <w:t>the evidence that deficit spending yields lasting growth is nowhere near as clear as stimulus proponents make it out to be.</w:t>
      </w:r>
      <w:r>
        <w:t xml:space="preserve"> In fact, there is good reason to believe that </w:t>
      </w:r>
      <w:r w:rsidRPr="00F161B9">
        <w:rPr>
          <w:rStyle w:val="StyleBoldUnderline"/>
        </w:rPr>
        <w:t>deficit-financed spending displaces private economic activity, even in the short run.</w:t>
      </w:r>
      <w:r w:rsidRPr="00F161B9">
        <w:rPr>
          <w:rStyle w:val="StyleBoldUnderline"/>
          <w:sz w:val="12"/>
        </w:rPr>
        <w:t>¶</w:t>
      </w:r>
      <w:r w:rsidRPr="00F161B9">
        <w:rPr>
          <w:sz w:val="12"/>
        </w:rPr>
        <w:t xml:space="preserve"> </w:t>
      </w:r>
      <w:r>
        <w:t xml:space="preserve">Second, the data suggest that </w:t>
      </w:r>
      <w:r w:rsidRPr="00F161B9">
        <w:rPr>
          <w:rStyle w:val="StyleBoldUnderline"/>
        </w:rPr>
        <w:t>there are diminishing marginal returns to stimulus spending</w:t>
      </w:r>
      <w:r>
        <w:t xml:space="preserve">: </w:t>
      </w:r>
      <w:r w:rsidRPr="00F161B9">
        <w:rPr>
          <w:rStyle w:val="StyleBoldUnderline"/>
        </w:rPr>
        <w:t xml:space="preserve">It is less effective the more you do it. And we've already done it a lot. </w:t>
      </w:r>
      <w:r>
        <w:t xml:space="preserve">The data also suggest that </w:t>
      </w:r>
      <w:r w:rsidRPr="00F161B9">
        <w:rPr>
          <w:rStyle w:val="StyleBoldUnderline"/>
        </w:rPr>
        <w:t>stimulus is less effective in highly indebted nations. So as we pile on debt today, we make future stimulus efforts that much less effective.</w:t>
      </w:r>
    </w:p>
    <w:p w14:paraId="67645F20" w14:textId="77777777" w:rsidR="00E3196D" w:rsidRDefault="00E3196D" w:rsidP="00E3196D"/>
    <w:p w14:paraId="10A22BEA" w14:textId="77777777" w:rsidR="00E3196D" w:rsidRPr="006A2FEE" w:rsidRDefault="00E3196D" w:rsidP="00E3196D">
      <w:pPr>
        <w:pStyle w:val="Heading4"/>
      </w:pPr>
      <w:r>
        <w:t>Keynesian spending fails – empirics prove</w:t>
      </w:r>
    </w:p>
    <w:p w14:paraId="387B68F4" w14:textId="77777777" w:rsidR="00E3196D" w:rsidRDefault="00E3196D" w:rsidP="00E3196D">
      <w:r w:rsidRPr="00F161B9">
        <w:rPr>
          <w:rStyle w:val="StyleStyleBold12pt"/>
        </w:rPr>
        <w:t xml:space="preserve">Mitchell, Senior Research Fellow at George Mason University, </w:t>
      </w:r>
      <w:r>
        <w:rPr>
          <w:rStyle w:val="StyleStyleBold12pt"/>
        </w:rPr>
        <w:t>20</w:t>
      </w:r>
      <w:r w:rsidRPr="00F161B9">
        <w:rPr>
          <w:rStyle w:val="StyleStyleBold12pt"/>
        </w:rPr>
        <w:t>13</w:t>
      </w:r>
      <w:r>
        <w:t xml:space="preserve"> </w:t>
      </w:r>
    </w:p>
    <w:p w14:paraId="71763446" w14:textId="77777777" w:rsidR="00E3196D" w:rsidRPr="00F161B9" w:rsidRDefault="00E3196D" w:rsidP="00E3196D">
      <w:r>
        <w:t xml:space="preserve">(Matthew, Deficit Spending Displaces Private Economic Growth, US News, </w:t>
      </w:r>
      <w:hyperlink r:id="rId53" w:history="1">
        <w:r w:rsidRPr="00C84307">
          <w:rPr>
            <w:rStyle w:val="Hyperlink"/>
          </w:rPr>
          <w:t>http://www.usnews.com/debate-club/should-balancing-the-federal-budget-be-a-top-policy-priority/deficit-spending-displaces-private-economic-growth</w:t>
        </w:r>
      </w:hyperlink>
      <w:r>
        <w:t>, MWH)</w:t>
      </w:r>
    </w:p>
    <w:p w14:paraId="5EC06740" w14:textId="77777777" w:rsidR="00E3196D" w:rsidRPr="000C70DF" w:rsidRDefault="00E3196D" w:rsidP="00E3196D">
      <w:pPr>
        <w:rPr>
          <w:b/>
        </w:rPr>
      </w:pPr>
    </w:p>
    <w:p w14:paraId="1645EBFA" w14:textId="77777777" w:rsidR="00E3196D" w:rsidRDefault="00E3196D" w:rsidP="00E3196D">
      <w:r>
        <w:t xml:space="preserve">There is renewed talk in Washington about further spending measures to try and stimulate the weak economy. That idea is remarkably naïve and misguided. It is now more than two years </w:t>
      </w:r>
      <w:r w:rsidRPr="006A2FEE">
        <w:rPr>
          <w:rStyle w:val="StyleBoldUnderline"/>
        </w:rPr>
        <w:t>after passage of the $821 billion stimulus package in 2009,</w:t>
      </w:r>
      <w:r>
        <w:t xml:space="preserve"> and </w:t>
      </w:r>
      <w:r w:rsidRPr="006A2FEE">
        <w:rPr>
          <w:rStyle w:val="StyleBoldUnderline"/>
        </w:rPr>
        <w:t>it is obvious that that effort was a hugely expensive Keynesian policy failure.</w:t>
      </w:r>
      <w:r w:rsidRPr="006A2FEE">
        <w:rPr>
          <w:rStyle w:val="StyleBoldUnderline"/>
          <w:sz w:val="12"/>
        </w:rPr>
        <w:t>¶</w:t>
      </w:r>
      <w:r w:rsidRPr="006A2FEE">
        <w:rPr>
          <w:sz w:val="12"/>
        </w:rPr>
        <w:t xml:space="preserve"> </w:t>
      </w:r>
      <w:r>
        <w:t xml:space="preserve">The Obama administration’s attempt to pump up “aggregate demand” in the economy simply hasn’t worked. </w:t>
      </w:r>
      <w:r w:rsidRPr="006A2FEE">
        <w:rPr>
          <w:rStyle w:val="StyleBoldUnderline"/>
        </w:rPr>
        <w:t>In Keynesian theory, the total amount of deficit spending is the amount of “stimulus” delivered to the economy</w:t>
      </w:r>
      <w:r>
        <w:t xml:space="preserve">. Well, </w:t>
      </w:r>
      <w:r w:rsidRPr="006A2FEE">
        <w:rPr>
          <w:rStyle w:val="StyleBoldUnderline"/>
        </w:rPr>
        <w:t>we’ve had deficit spending of $459 billion in 2008, $1.4 trillion in 2009, $1.3 trillion in 2010 and $1.4 trillion in 2011.</w:t>
      </w:r>
      <w:r w:rsidRPr="006A2FEE">
        <w:rPr>
          <w:rStyle w:val="StyleBoldUnderline"/>
          <w:sz w:val="12"/>
        </w:rPr>
        <w:t>¶</w:t>
      </w:r>
      <w:r w:rsidRPr="006A2FEE">
        <w:rPr>
          <w:sz w:val="12"/>
        </w:rPr>
        <w:t xml:space="preserve"> </w:t>
      </w:r>
      <w:r w:rsidRPr="006A2FEE">
        <w:rPr>
          <w:rStyle w:val="StyleBoldUnderline"/>
        </w:rPr>
        <w:t>Yet despite that enormous deficit-spending stimulus, U.S. unemployment remains stuck at more than 9 percent and the recovery is very sluggish compared to prior recoveries.</w:t>
      </w:r>
      <w:r>
        <w:t xml:space="preserve"> Indeed, the current recovery appears to be slower than any since World War II, according to a recent Joint Economic Committee study.</w:t>
      </w:r>
    </w:p>
    <w:p w14:paraId="137A949D" w14:textId="77777777" w:rsidR="00E3196D" w:rsidRDefault="00E3196D" w:rsidP="00E3196D"/>
    <w:p w14:paraId="60A406C0" w14:textId="77777777" w:rsidR="00E3196D" w:rsidRDefault="00E3196D" w:rsidP="00E3196D">
      <w:pPr>
        <w:pStyle w:val="Heading4"/>
      </w:pPr>
      <w:r>
        <w:t>They don’t boost the economy – the multiplier is too small, and the government mismanages – empirics prove</w:t>
      </w:r>
    </w:p>
    <w:p w14:paraId="0FA3EB0A" w14:textId="77777777" w:rsidR="00E3196D" w:rsidRDefault="00E3196D" w:rsidP="00E3196D">
      <w:r w:rsidRPr="0026664F">
        <w:rPr>
          <w:rStyle w:val="StyleStyleBold12pt"/>
        </w:rPr>
        <w:t xml:space="preserve">Edwards, director of tax policy studies at Cato Institute, </w:t>
      </w:r>
      <w:r>
        <w:rPr>
          <w:rStyle w:val="StyleStyleBold12pt"/>
        </w:rPr>
        <w:t>20</w:t>
      </w:r>
      <w:r w:rsidRPr="0026664F">
        <w:rPr>
          <w:rStyle w:val="StyleStyleBold12pt"/>
        </w:rPr>
        <w:t>11</w:t>
      </w:r>
      <w:r>
        <w:rPr>
          <w:rStyle w:val="StyleStyleBold12pt"/>
        </w:rPr>
        <w:t>,</w:t>
      </w:r>
      <w:r>
        <w:t xml:space="preserve"> </w:t>
      </w:r>
    </w:p>
    <w:p w14:paraId="1E7C98B4" w14:textId="77777777" w:rsidR="00E3196D" w:rsidRPr="0026664F" w:rsidRDefault="00E3196D" w:rsidP="00E3196D">
      <w:r>
        <w:t xml:space="preserve">(Chris, senior economist on the congressional Joint Economic Committee, a manager with PricewaterhouseCoopers, and an economist with the Tax Foundation, Federal Spending Doesn’t Work, Cato Institute, </w:t>
      </w:r>
      <w:hyperlink r:id="rId54" w:history="1">
        <w:r w:rsidRPr="00C84307">
          <w:rPr>
            <w:rStyle w:val="Hyperlink"/>
          </w:rPr>
          <w:t>http://www.cato.org/publications/commentary/federal-spending-doesnt-work</w:t>
        </w:r>
      </w:hyperlink>
      <w:r>
        <w:t>, MWH)</w:t>
      </w:r>
    </w:p>
    <w:p w14:paraId="2CFB0277" w14:textId="77777777" w:rsidR="00E3196D" w:rsidRDefault="00E3196D" w:rsidP="00E3196D"/>
    <w:p w14:paraId="349A573D" w14:textId="77777777" w:rsidR="00E3196D" w:rsidRPr="0026664F" w:rsidRDefault="00E3196D" w:rsidP="00E3196D">
      <w:pPr>
        <w:rPr>
          <w:rStyle w:val="StyleBoldUnderline"/>
        </w:rPr>
      </w:pPr>
      <w:r>
        <w:t>Obama administration economists had claimed that the Keynesian “multipliers” from government spending are large, meaning that spending would give a big boost to GDP. But other economists have found that</w:t>
      </w:r>
      <w:r w:rsidRPr="0026664F">
        <w:rPr>
          <w:rStyle w:val="StyleBoldUnderline"/>
        </w:rPr>
        <w:t xml:space="preserve"> Keynesian multipliers are actually quite small, meaning that added government spending mainly just displaces private-sector activities.</w:t>
      </w:r>
      <w:r>
        <w:t xml:space="preserve"> </w:t>
      </w:r>
      <w:r w:rsidRPr="0026664F">
        <w:rPr>
          <w:rStyle w:val="StyleBoldUnderline"/>
        </w:rPr>
        <w:t>Stanford University economist</w:t>
      </w:r>
      <w:r>
        <w:t xml:space="preserve"> John </w:t>
      </w:r>
      <w:r w:rsidRPr="0026664F">
        <w:rPr>
          <w:rStyle w:val="StyleBoldUnderline"/>
        </w:rPr>
        <w:t>Taylor took a detailed look at GDP data</w:t>
      </w:r>
      <w:r>
        <w:t xml:space="preserve"> over recent years, and </w:t>
      </w:r>
      <w:r w:rsidRPr="0026664F">
        <w:rPr>
          <w:rStyle w:val="StyleBoldUnderline"/>
        </w:rPr>
        <w:t>he found little evidence of any benefits from the 2009 stimulus bill. Any “sugar high” to the economy from recent increases in government spending was at best very small and short-lived.</w:t>
      </w:r>
      <w:r w:rsidRPr="0026664F">
        <w:rPr>
          <w:rStyle w:val="StyleBoldUnderline"/>
          <w:sz w:val="12"/>
        </w:rPr>
        <w:t>¶</w:t>
      </w:r>
      <w:r w:rsidRPr="0026664F">
        <w:rPr>
          <w:sz w:val="12"/>
        </w:rPr>
        <w:t xml:space="preserve"> </w:t>
      </w:r>
      <w:r>
        <w:t xml:space="preserve">The reality is that </w:t>
      </w:r>
      <w:r w:rsidRPr="0026664F">
        <w:rPr>
          <w:rStyle w:val="StyleBoldUnderline"/>
        </w:rPr>
        <w:t>Washington is very bad at trying to micromanage short-term economic performance</w:t>
      </w:r>
      <w:r>
        <w:t xml:space="preserve">. </w:t>
      </w:r>
      <w:r w:rsidRPr="0026664F">
        <w:rPr>
          <w:rStyle w:val="StyleBoldUnderline"/>
        </w:rPr>
        <w:t>Its failed stimulus actions have just put the nation further into debt, which will harm our long-term prosperity.</w:t>
      </w:r>
      <w:r>
        <w:t xml:space="preserve"> </w:t>
      </w:r>
      <w:r w:rsidRPr="0026664F">
        <w:rPr>
          <w:rStyle w:val="StyleBoldUnderline"/>
        </w:rPr>
        <w:t>Harvard University’s</w:t>
      </w:r>
      <w:r>
        <w:t xml:space="preserve"> Robert </w:t>
      </w:r>
      <w:r w:rsidRPr="0026664F">
        <w:rPr>
          <w:rStyle w:val="StyleBoldUnderline"/>
        </w:rPr>
        <w:t>Barro calculated</w:t>
      </w:r>
      <w:r>
        <w:t xml:space="preserve"> </w:t>
      </w:r>
      <w:r w:rsidRPr="0026664F">
        <w:rPr>
          <w:rStyle w:val="StyleBoldUnderline"/>
        </w:rPr>
        <w:t>that any short-term benefit that the 2009 stimulus bill may have provided is greatly outweighed by the future damage caused by higher taxes and debt.</w:t>
      </w:r>
    </w:p>
    <w:p w14:paraId="201187FE" w14:textId="77777777" w:rsidR="00E3196D" w:rsidRDefault="00E3196D" w:rsidP="00C54B39"/>
    <w:p w14:paraId="5B9AE407" w14:textId="77777777" w:rsidR="00C54B39" w:rsidRPr="00FB24AF" w:rsidRDefault="00C54B39" w:rsidP="00C54B39"/>
    <w:p w14:paraId="602AC8B1" w14:textId="77777777" w:rsidR="00C54B39" w:rsidRPr="00FB24AF" w:rsidRDefault="00C54B39" w:rsidP="00C54B39">
      <w:pPr>
        <w:pStyle w:val="Heading4"/>
      </w:pPr>
      <w:r w:rsidRPr="00FB24AF">
        <w:t xml:space="preserve">Spending cuts provide more stimulus than spending </w:t>
      </w:r>
    </w:p>
    <w:p w14:paraId="64621A92" w14:textId="77777777" w:rsidR="00C54B39" w:rsidRDefault="00C54B39" w:rsidP="00C54B39">
      <w:r w:rsidRPr="00C54B39">
        <w:t xml:space="preserve">Alex </w:t>
      </w:r>
      <w:r w:rsidRPr="00C54B39">
        <w:rPr>
          <w:rStyle w:val="StyleStyleBold12pt"/>
        </w:rPr>
        <w:t>Adrianson</w:t>
      </w:r>
      <w:r w:rsidRPr="00C54B39">
        <w:t>- editor for The Insider 20</w:t>
      </w:r>
      <w:r w:rsidRPr="00C54B39">
        <w:rPr>
          <w:rStyle w:val="StyleStyleBold12pt"/>
        </w:rPr>
        <w:t>10</w:t>
      </w:r>
      <w:r w:rsidRPr="00C54B39">
        <w:t xml:space="preserve"> </w:t>
      </w:r>
    </w:p>
    <w:p w14:paraId="22A23EF0" w14:textId="77777777" w:rsidR="00C54B39" w:rsidRPr="00C54B39" w:rsidRDefault="00C54B39" w:rsidP="00C54B39">
      <w:r w:rsidRPr="00C54B39">
        <w:t xml:space="preserve">(Spending Cuts Are Good for the Economy, The Heritage Network, </w:t>
      </w:r>
      <w:hyperlink r:id="rId55" w:history="1">
        <w:r w:rsidRPr="00C54B39">
          <w:t>http://blog.heritage.org/2010/09/16/spending-cuts-are-good-for-the-economy/)S</w:t>
        </w:r>
      </w:hyperlink>
    </w:p>
    <w:p w14:paraId="4555463E" w14:textId="77777777" w:rsidR="00C54B39" w:rsidRPr="00FB24AF" w:rsidRDefault="00C54B39" w:rsidP="00C54B39">
      <w:pPr>
        <w:shd w:val="clear" w:color="auto" w:fill="FFFFFF"/>
        <w:textAlignment w:val="baseline"/>
        <w:rPr>
          <w:rFonts w:eastAsia="Times New Roman"/>
          <w:sz w:val="23"/>
          <w:szCs w:val="23"/>
        </w:rPr>
      </w:pPr>
    </w:p>
    <w:p w14:paraId="7374962E" w14:textId="77777777" w:rsidR="00C54B39" w:rsidRPr="00FB24AF" w:rsidRDefault="00C54B39" w:rsidP="00C54B39">
      <w:pPr>
        <w:shd w:val="clear" w:color="auto" w:fill="FFFFFF"/>
        <w:textAlignment w:val="baseline"/>
        <w:rPr>
          <w:rFonts w:eastAsia="Times New Roman"/>
          <w:sz w:val="23"/>
          <w:szCs w:val="23"/>
          <w:u w:val="single"/>
        </w:rPr>
      </w:pPr>
      <w:r w:rsidRPr="00C54B39">
        <w:rPr>
          <w:rStyle w:val="StyleBoldUnderline"/>
        </w:rPr>
        <w:t>Reducing budget deficits by cutting government spending has a stronger record of economic stimulus than either</w:t>
      </w:r>
      <w:r w:rsidRPr="00FB24AF">
        <w:rPr>
          <w:rFonts w:eastAsia="Times New Roman"/>
          <w:sz w:val="23"/>
          <w:szCs w:val="23"/>
          <w:u w:val="single"/>
        </w:rPr>
        <w:t xml:space="preserve"> </w:t>
      </w:r>
      <w:r w:rsidRPr="00C54B39">
        <w:t>reducing the deficit with tax increases or</w:t>
      </w:r>
      <w:r w:rsidRPr="00FB24AF">
        <w:rPr>
          <w:rFonts w:eastAsia="Times New Roman"/>
          <w:sz w:val="23"/>
          <w:szCs w:val="23"/>
          <w:u w:val="single"/>
        </w:rPr>
        <w:t xml:space="preserve"> </w:t>
      </w:r>
      <w:r w:rsidRPr="00C54B39">
        <w:rPr>
          <w:rStyle w:val="StyleBoldUnderline"/>
        </w:rPr>
        <w:t>increasing government spending</w:t>
      </w:r>
      <w:r w:rsidRPr="00FB24AF">
        <w:rPr>
          <w:rFonts w:eastAsia="Times New Roman"/>
          <w:sz w:val="23"/>
          <w:szCs w:val="23"/>
        </w:rPr>
        <w:t xml:space="preserve">. </w:t>
      </w:r>
      <w:r w:rsidRPr="00C54B39">
        <w:t>That’s what Harvard economists Albert Alesina and Silvia Ardagna have found in their recent research. They examined 107 instances of large reductions (at least 1.5 percent in one year) in budget deficits as well as 91 instances of large increases (over 1.5 percent in one year) in budget deficits over the past 40 years.</w:t>
      </w:r>
      <w:r w:rsidRPr="00FB24AF">
        <w:rPr>
          <w:rFonts w:eastAsia="Times New Roman"/>
          <w:sz w:val="12"/>
          <w:szCs w:val="23"/>
        </w:rPr>
        <w:t xml:space="preserve">¶ </w:t>
      </w:r>
      <w:r w:rsidRPr="00C54B39">
        <w:rPr>
          <w:rStyle w:val="StyleBoldUnderline"/>
        </w:rPr>
        <w:t>They found that when an economy expands following deficit reduction, spending cuts were the largest part of the adjustment</w:t>
      </w:r>
      <w:r w:rsidRPr="00FB24AF">
        <w:rPr>
          <w:rFonts w:eastAsia="Times New Roman"/>
          <w:sz w:val="23"/>
          <w:szCs w:val="23"/>
        </w:rPr>
        <w:t xml:space="preserve">. </w:t>
      </w:r>
      <w:r w:rsidRPr="00C54B39">
        <w:t xml:space="preserve">At the same time, when recessions followed deficit reduction, tax increases were the predominant policy. The authors also found that when budget deficits increased, tax cuts had a more expansionary impact on the economy than spending increases.¶ </w:t>
      </w:r>
      <w:r w:rsidRPr="00C54B39">
        <w:fldChar w:fldCharType="begin"/>
      </w:r>
      <w:r w:rsidRPr="00C54B39">
        <w:instrText xml:space="preserve"> HYPERLINK "http://online.wsj.com/article/SB10001424052748704271804575405311447498820.html" \t "_blank" </w:instrText>
      </w:r>
      <w:r w:rsidRPr="00C54B39">
        <w:fldChar w:fldCharType="separate"/>
      </w:r>
      <w:r w:rsidRPr="00C54B39">
        <w:t>Writing in the Wall Street Journal</w:t>
      </w:r>
      <w:r w:rsidRPr="00C54B39">
        <w:fldChar w:fldCharType="end"/>
      </w:r>
      <w:r w:rsidRPr="00C54B39">
        <w:t>, Alesina points to the reason for these findings</w:t>
      </w:r>
      <w:r w:rsidRPr="00FB24AF">
        <w:rPr>
          <w:rFonts w:eastAsia="Times New Roman"/>
          <w:sz w:val="23"/>
          <w:szCs w:val="23"/>
        </w:rPr>
        <w:t xml:space="preserve">: </w:t>
      </w:r>
      <w:r w:rsidRPr="00C54B39">
        <w:rPr>
          <w:rStyle w:val="StyleBoldUnderline"/>
        </w:rPr>
        <w:t>Spending cuts “signal that tax increases will not occur in the future</w:t>
      </w:r>
      <w:r w:rsidRPr="00FB24AF">
        <w:rPr>
          <w:rFonts w:eastAsia="Times New Roman"/>
          <w:sz w:val="23"/>
          <w:szCs w:val="23"/>
        </w:rPr>
        <w:t xml:space="preserve">, </w:t>
      </w:r>
      <w:r w:rsidRPr="00C54B39">
        <w:t>or that if they do they will be smaller. A credible plan to reduce government outlays significantly changes expectations of future tax liabilities. This, in turn, shifts people’s behavior. Consumers and especially</w:t>
      </w:r>
      <w:r w:rsidRPr="00FB24AF">
        <w:rPr>
          <w:rFonts w:eastAsia="Times New Roman"/>
          <w:sz w:val="23"/>
          <w:szCs w:val="23"/>
        </w:rPr>
        <w:t xml:space="preserve"> </w:t>
      </w:r>
      <w:r w:rsidRPr="00C54B39">
        <w:rPr>
          <w:rStyle w:val="StyleBoldUnderline"/>
        </w:rPr>
        <w:t>investors are more willing to spend if they expect that spending and taxes will remain limited over a sustained period of time</w:t>
      </w:r>
      <w:r w:rsidRPr="00FB24AF">
        <w:rPr>
          <w:rFonts w:eastAsia="Times New Roman"/>
          <w:sz w:val="23"/>
          <w:szCs w:val="23"/>
          <w:u w:val="single"/>
        </w:rPr>
        <w:t>.”</w:t>
      </w:r>
    </w:p>
    <w:p w14:paraId="5AB264DC" w14:textId="77777777" w:rsidR="00C54B39" w:rsidRPr="00FB24AF" w:rsidRDefault="00C54B39" w:rsidP="00C54B39">
      <w:pPr>
        <w:shd w:val="clear" w:color="auto" w:fill="FFFFFF"/>
        <w:textAlignment w:val="baseline"/>
        <w:rPr>
          <w:rFonts w:eastAsia="Times New Roman"/>
          <w:b/>
          <w:sz w:val="24"/>
          <w:szCs w:val="23"/>
          <w:u w:val="single"/>
        </w:rPr>
      </w:pPr>
    </w:p>
    <w:p w14:paraId="08D43965" w14:textId="77777777" w:rsidR="00C54B39" w:rsidRPr="00FB24AF" w:rsidRDefault="00C54B39" w:rsidP="00C54B39">
      <w:pPr>
        <w:shd w:val="clear" w:color="auto" w:fill="FFFFFF"/>
        <w:textAlignment w:val="baseline"/>
        <w:rPr>
          <w:rFonts w:eastAsia="Times New Roman"/>
          <w:sz w:val="12"/>
          <w:szCs w:val="23"/>
          <w:u w:val="single"/>
        </w:rPr>
      </w:pPr>
      <w:r w:rsidRPr="00FB24AF">
        <w:rPr>
          <w:rFonts w:eastAsia="Times New Roman"/>
          <w:b/>
          <w:sz w:val="24"/>
          <w:szCs w:val="23"/>
        </w:rPr>
        <w:t xml:space="preserve">Keynesianism theory fails- </w:t>
      </w:r>
      <w:r w:rsidRPr="00FB24AF">
        <w:rPr>
          <w:rFonts w:eastAsia="Times New Roman"/>
          <w:b/>
          <w:sz w:val="12"/>
          <w:szCs w:val="23"/>
        </w:rPr>
        <w:t>¶</w:t>
      </w:r>
      <w:r w:rsidRPr="00FB24AF">
        <w:rPr>
          <w:rFonts w:eastAsia="Times New Roman"/>
          <w:sz w:val="12"/>
          <w:szCs w:val="23"/>
          <w:u w:val="single"/>
        </w:rPr>
        <w:t xml:space="preserve"> </w:t>
      </w:r>
    </w:p>
    <w:p w14:paraId="50AA99A1" w14:textId="77777777" w:rsidR="00C54B39" w:rsidRDefault="00C54B39" w:rsidP="00C54B39">
      <w:r w:rsidRPr="00C54B39">
        <w:t xml:space="preserve">Tino </w:t>
      </w:r>
      <w:r w:rsidRPr="00C54B39">
        <w:rPr>
          <w:rStyle w:val="StyleStyleBold12pt"/>
        </w:rPr>
        <w:t>Sanandaji</w:t>
      </w:r>
      <w:r w:rsidRPr="00C54B39">
        <w:t>- The American- Economic Policy- December 1, 20</w:t>
      </w:r>
      <w:r w:rsidRPr="00C54B39">
        <w:rPr>
          <w:rStyle w:val="StyleStyleBold12pt"/>
        </w:rPr>
        <w:t>11</w:t>
      </w:r>
      <w:r w:rsidRPr="00C54B39">
        <w:t xml:space="preserve"> </w:t>
      </w:r>
    </w:p>
    <w:p w14:paraId="3BD48955" w14:textId="77777777" w:rsidR="00C54B39" w:rsidRPr="00C54B39" w:rsidRDefault="00C54B39" w:rsidP="00C54B39">
      <w:r w:rsidRPr="00C54B39">
        <w:t xml:space="preserve">(Why Keynesianism Works Better in Theory Than in Practice, The American, </w:t>
      </w:r>
      <w:hyperlink r:id="rId56" w:history="1">
        <w:r w:rsidRPr="00C54B39">
          <w:t>http://www.american.com/archive/2011/november/our-two-keynes-problem</w:t>
        </w:r>
      </w:hyperlink>
      <w:r w:rsidRPr="00C54B39">
        <w:t>) S</w:t>
      </w:r>
    </w:p>
    <w:p w14:paraId="63A56588" w14:textId="77777777" w:rsidR="00C54B39" w:rsidRPr="00FB24AF" w:rsidRDefault="00C54B39" w:rsidP="00C54B39">
      <w:pPr>
        <w:shd w:val="clear" w:color="auto" w:fill="FFFFFF"/>
        <w:textAlignment w:val="baseline"/>
        <w:rPr>
          <w:rFonts w:eastAsia="Times New Roman"/>
          <w:sz w:val="12"/>
        </w:rPr>
      </w:pPr>
    </w:p>
    <w:p w14:paraId="5B350293" w14:textId="77777777" w:rsidR="00C54B39" w:rsidRPr="00FB24AF" w:rsidRDefault="00C54B39" w:rsidP="00C54B39">
      <w:pPr>
        <w:shd w:val="clear" w:color="auto" w:fill="FFFFFF"/>
        <w:textAlignment w:val="baseline"/>
        <w:rPr>
          <w:rFonts w:eastAsia="Times New Roman"/>
          <w:sz w:val="12"/>
        </w:rPr>
      </w:pPr>
      <w:r w:rsidRPr="00C54B39">
        <w:t>The second definition of “Keynesianism” is a policy recipe for coping with recessions, a cure for the disease of recessions. The promise is that the public sector can bring the economy out of recessions through deficit spending.¶ It might seem natural that Keynesian theory implies Keynesian policy; indeed, the two were intimately linked during the first decades of Keynesianism. However</w:t>
      </w:r>
      <w:r w:rsidRPr="00FB24AF">
        <w:rPr>
          <w:rFonts w:eastAsia="Times New Roman"/>
          <w:sz w:val="24"/>
        </w:rPr>
        <w:t xml:space="preserve">, </w:t>
      </w:r>
      <w:r w:rsidRPr="00C54B39">
        <w:rPr>
          <w:rStyle w:val="StyleBoldUnderline"/>
        </w:rPr>
        <w:t>decades of historic experience alongside advances in macroeconomics have shown that Keynesian fiscal policy is not as effective as</w:t>
      </w:r>
      <w:r w:rsidRPr="00FB24AF">
        <w:rPr>
          <w:rFonts w:eastAsia="Times New Roman"/>
          <w:sz w:val="24"/>
        </w:rPr>
        <w:t xml:space="preserve"> </w:t>
      </w:r>
      <w:r w:rsidRPr="00C54B39">
        <w:t>predicted by Keynesian theory. The diagnosis may be correct, but the medicine most commonly associated with it has been shown to be surprisingly impotent.¶ The reason for this disconnect is that</w:t>
      </w:r>
      <w:r w:rsidRPr="00FB24AF">
        <w:rPr>
          <w:rFonts w:eastAsia="Times New Roman"/>
          <w:sz w:val="24"/>
        </w:rPr>
        <w:t xml:space="preserve"> </w:t>
      </w:r>
      <w:r w:rsidRPr="00C54B39">
        <w:rPr>
          <w:rStyle w:val="StyleBoldUnderline"/>
        </w:rPr>
        <w:t>the economy turned out to be more complex than assumed by simpler Keynesian models</w:t>
      </w:r>
      <w:r w:rsidRPr="00FB24AF">
        <w:rPr>
          <w:rFonts w:eastAsia="Times New Roman"/>
          <w:sz w:val="24"/>
        </w:rPr>
        <w:t xml:space="preserve">. </w:t>
      </w:r>
      <w:r w:rsidRPr="00C54B39">
        <w:t>One of the three motivations for awarding Milton Friedman the Nobel Prize was “for his demonstration of the complexity of stabilization policy." Note that Friedman challenged the effectiveness of Keynesian fiscal policy, not Keynes’s</w:t>
      </w:r>
      <w:r w:rsidRPr="00FB24AF">
        <w:rPr>
          <w:rFonts w:eastAsia="Times New Roman"/>
          <w:sz w:val="24"/>
        </w:rPr>
        <w:t xml:space="preserve"> </w:t>
      </w:r>
      <w:r w:rsidRPr="00C54B39">
        <w:rPr>
          <w:rStyle w:val="StyleBoldUnderline"/>
        </w:rPr>
        <w:t>insight</w:t>
      </w:r>
      <w:r w:rsidRPr="00FB24AF">
        <w:rPr>
          <w:rFonts w:eastAsia="Times New Roman"/>
          <w:sz w:val="24"/>
        </w:rPr>
        <w:t xml:space="preserve"> </w:t>
      </w:r>
      <w:r w:rsidRPr="00C54B39">
        <w:t>about the importance of aggregate demand for recessions. Thus Milton Friedman wrote, "in one sense, we are all Keynesians now; in another, no one is a Keynesian any longer…We all use the Keynesian language and apparatus; none of us any longer accepts the initial Keynesian conclusions."¶ Not the first</w:t>
      </w:r>
      <w:r w:rsidRPr="00FB24AF">
        <w:rPr>
          <w:rFonts w:eastAsia="Times New Roman"/>
          <w:bCs/>
          <w:sz w:val="24"/>
        </w:rPr>
        <w:t xml:space="preserve"> </w:t>
      </w:r>
      <w:r w:rsidRPr="00C54B39">
        <w:rPr>
          <w:rStyle w:val="StyleBoldUnderline"/>
        </w:rPr>
        <w:t>disappointment of Keynesian fiscal policy</w:t>
      </w:r>
      <w:r w:rsidRPr="00FB24AF">
        <w:rPr>
          <w:rFonts w:eastAsia="Times New Roman"/>
          <w:sz w:val="24"/>
        </w:rPr>
        <w:t xml:space="preserve">¶ </w:t>
      </w:r>
      <w:r w:rsidRPr="00C54B39">
        <w:t>Three-quarters of the public conclude that</w:t>
      </w:r>
      <w:r w:rsidRPr="00FB24AF">
        <w:rPr>
          <w:rFonts w:eastAsia="Times New Roman"/>
          <w:bCs/>
          <w:sz w:val="24"/>
        </w:rPr>
        <w:t xml:space="preserve"> </w:t>
      </w:r>
      <w:r w:rsidRPr="00C54B39">
        <w:rPr>
          <w:rStyle w:val="StyleBoldUnderline"/>
        </w:rPr>
        <w:t>the stimulus failed</w:t>
      </w:r>
      <w:r w:rsidRPr="00FB24AF">
        <w:rPr>
          <w:rFonts w:eastAsia="Times New Roman"/>
          <w:bCs/>
          <w:sz w:val="24"/>
        </w:rPr>
        <w:t xml:space="preserve">.¶ </w:t>
      </w:r>
      <w:r w:rsidRPr="00C54B39">
        <w:t>By the late 1970s, the failure of Keynesianism in demand management led economists to become increasingly skeptical of active fiscal stabilization policy. Macroeconomic theory advanced beyond the old, simple Keynesian models by attempting to take into account the decision-making of individuals. In 2011, some of this work was awarded the Nobel Prize in Economics.¶ Economists did not turn against Keynesian policy purely for theoretical or even ideological reasons, but rather because of the disappointing experience from pervasive deficit spending over a long period in a large number of countries. An influential 2003 study examined Keynesian policies in 91 countries in the postwar period and found that</w:t>
      </w:r>
      <w:r w:rsidRPr="00FB24AF">
        <w:rPr>
          <w:rFonts w:eastAsia="Times New Roman"/>
          <w:sz w:val="24"/>
        </w:rPr>
        <w:t xml:space="preserve"> “</w:t>
      </w:r>
      <w:r w:rsidRPr="00C54B39">
        <w:rPr>
          <w:rStyle w:val="StyleBoldUnderline"/>
        </w:rPr>
        <w:t>governments that use fiscal policy aggressively induce significant macroeconomic instability</w:t>
      </w:r>
      <w:r w:rsidRPr="00FB24AF">
        <w:rPr>
          <w:rFonts w:eastAsia="Times New Roman"/>
          <w:sz w:val="24"/>
        </w:rPr>
        <w:t>.”</w:t>
      </w:r>
      <w:r w:rsidRPr="00FB24AF">
        <w:rPr>
          <w:rFonts w:eastAsia="Times New Roman"/>
          <w:sz w:val="24"/>
          <w:vertAlign w:val="superscript"/>
        </w:rPr>
        <w:t>1</w:t>
      </w:r>
      <w:r w:rsidRPr="00C54B39">
        <w:t>,2¶ Economists still recognized some use for</w:t>
      </w:r>
      <w:r w:rsidRPr="00FB24AF">
        <w:rPr>
          <w:rFonts w:eastAsia="Times New Roman"/>
          <w:sz w:val="24"/>
        </w:rPr>
        <w:t xml:space="preserve"> </w:t>
      </w:r>
      <w:r w:rsidRPr="00C54B39">
        <w:rPr>
          <w:rStyle w:val="StyleBoldUnderline"/>
        </w:rPr>
        <w:t>Keynesian policies, but no longer viewed them as unambiguously beneficial</w:t>
      </w:r>
      <w:r w:rsidRPr="00FB24AF">
        <w:rPr>
          <w:rFonts w:eastAsia="Times New Roman"/>
          <w:sz w:val="24"/>
        </w:rPr>
        <w:t xml:space="preserve">. </w:t>
      </w:r>
      <w:r w:rsidRPr="00C54B39">
        <w:t>When asked if “fiscal policy can be an effective stabilizer,” the majority of U.S. graduate students in economics “agreed with some reservation.”3¶</w:t>
      </w:r>
      <w:r w:rsidRPr="00FB24AF">
        <w:rPr>
          <w:rFonts w:eastAsia="Times New Roman"/>
          <w:sz w:val="12"/>
        </w:rPr>
        <w:t xml:space="preserve"> </w:t>
      </w:r>
    </w:p>
    <w:p w14:paraId="1BB09806" w14:textId="77777777" w:rsidR="00C54B39" w:rsidRPr="00FB24AF" w:rsidRDefault="00C54B39" w:rsidP="00C54B39">
      <w:pPr>
        <w:shd w:val="clear" w:color="auto" w:fill="FFFFFF"/>
        <w:textAlignment w:val="baseline"/>
        <w:rPr>
          <w:rFonts w:eastAsia="Times New Roman"/>
          <w:sz w:val="12"/>
        </w:rPr>
      </w:pPr>
    </w:p>
    <w:p w14:paraId="60C4D0C1" w14:textId="77777777" w:rsidR="00C54B39" w:rsidRPr="00FB24AF" w:rsidRDefault="00C54B39" w:rsidP="00C54B39">
      <w:pPr>
        <w:shd w:val="clear" w:color="auto" w:fill="FFFFFF"/>
        <w:spacing w:line="313" w:lineRule="atLeast"/>
        <w:rPr>
          <w:rFonts w:eastAsia="Times New Roman"/>
          <w:b/>
          <w:sz w:val="24"/>
        </w:rPr>
      </w:pPr>
      <w:r w:rsidRPr="00FB24AF">
        <w:rPr>
          <w:rFonts w:eastAsia="Times New Roman"/>
          <w:b/>
          <w:sz w:val="24"/>
        </w:rPr>
        <w:t xml:space="preserve">Keynesianism economics still not working </w:t>
      </w:r>
    </w:p>
    <w:p w14:paraId="79896D40" w14:textId="77777777" w:rsidR="00F35CDA" w:rsidRDefault="00C54B39" w:rsidP="00F35CDA">
      <w:r w:rsidRPr="00F35CDA">
        <w:t xml:space="preserve">Loren </w:t>
      </w:r>
      <w:r w:rsidRPr="00F35CDA">
        <w:rPr>
          <w:rStyle w:val="StyleStyleBold12pt"/>
        </w:rPr>
        <w:t>Heal</w:t>
      </w:r>
      <w:r w:rsidRPr="00F35CDA">
        <w:t>- Freedom Works- on April 30, 20</w:t>
      </w:r>
      <w:r w:rsidRPr="00F35CDA">
        <w:rPr>
          <w:rStyle w:val="StyleStyleBold12pt"/>
        </w:rPr>
        <w:t>13</w:t>
      </w:r>
      <w:r w:rsidRPr="00F35CDA">
        <w:t xml:space="preserve"> </w:t>
      </w:r>
    </w:p>
    <w:p w14:paraId="28313B18" w14:textId="77777777" w:rsidR="00C54B39" w:rsidRPr="00F35CDA" w:rsidRDefault="00C54B39" w:rsidP="00F35CDA">
      <w:r w:rsidRPr="00F35CDA">
        <w:t>(Keynesian Economics: Still Failing After All These Years, Freedom Works, http://www.freedomworks.org/blog/lheal/keynesian-economics-still-failing-after-all-these )S</w:t>
      </w:r>
    </w:p>
    <w:p w14:paraId="03B4D187" w14:textId="77777777" w:rsidR="00F35CDA" w:rsidRPr="00FB24AF" w:rsidRDefault="00F35CDA" w:rsidP="00C54B39">
      <w:pPr>
        <w:shd w:val="clear" w:color="auto" w:fill="FFFFFF"/>
        <w:spacing w:line="313" w:lineRule="atLeast"/>
        <w:rPr>
          <w:rFonts w:eastAsia="Times New Roman"/>
          <w:sz w:val="24"/>
        </w:rPr>
      </w:pPr>
    </w:p>
    <w:p w14:paraId="4AD6D84C" w14:textId="77777777" w:rsidR="00C54B39" w:rsidRPr="00F35CDA" w:rsidRDefault="00C54B39" w:rsidP="00F35CDA">
      <w:r w:rsidRPr="00FB24AF">
        <w:rPr>
          <w:rFonts w:eastAsia="Times New Roman"/>
          <w:sz w:val="12"/>
        </w:rPr>
        <w:t xml:space="preserve"> </w:t>
      </w:r>
      <w:r w:rsidRPr="00F35CDA">
        <w:t xml:space="preserve">Keynesianism is </w:t>
      </w:r>
      <w:hyperlink r:id="rId57" w:history="1">
        <w:r w:rsidRPr="00F35CDA">
          <w:t>still not working</w:t>
        </w:r>
      </w:hyperlink>
      <w:r w:rsidRPr="00F35CDA">
        <w:t xml:space="preserve">.¶ The central idea of the dominant economic philosophy in Washington, DC, is that when the private economy fails to produce enough demand, the government can and should step in to take up the economic slack. It should have been long since discredited. But like other bad ideas, people keep bringing it back.¶ No sane person would say we have not tried government spending to stimulate the economy. We've tried it </w:t>
      </w:r>
      <w:hyperlink r:id="rId58" w:history="1">
        <w:r w:rsidRPr="00F35CDA">
          <w:t>over</w:t>
        </w:r>
      </w:hyperlink>
      <w:r w:rsidRPr="00F35CDA">
        <w:t xml:space="preserve"> and </w:t>
      </w:r>
      <w:hyperlink r:id="rId59" w:history="1">
        <w:r w:rsidRPr="00F35CDA">
          <w:t>over</w:t>
        </w:r>
      </w:hyperlink>
      <w:r w:rsidRPr="00F35CDA">
        <w:t>, and it does not work.¶ But still, some will beat a straw man until he cries for submission. Henry Blodgett, writing at Yahoo,</w:t>
      </w:r>
      <w:hyperlink r:id="rId60" w:history="1">
        <w:r w:rsidRPr="00F35CDA">
          <w:t>noted</w:t>
        </w:r>
      </w:hyperlink>
      <w:r w:rsidRPr="00F35CDA">
        <w:t xml:space="preserve"> that an </w:t>
      </w:r>
      <w:hyperlink r:id="rId61" w:history="1">
        <w:r w:rsidRPr="00F35CDA">
          <w:t>important error</w:t>
        </w:r>
      </w:hyperlink>
      <w:r w:rsidRPr="00F35CDA">
        <w:t xml:space="preserve"> had been uncovered in an influential economics finding.¶ Once the error was corrected, the "90% debt-to-GDP threshold" instantly disappeared. Higher government debt levels still correlated with slower economic growth, but the relationship was not nearly as pronounced. And there was no dangerous point-of-no-return that countries had to avoid exceeding at all costs.¶ The discovery of this simple math error eliminated one of the key "facts" upon which the austerity movement was based.¶ It also, in my opinion, settled the "stimulus vs. austerity" argument once and for all.¶ The argument is over. Paul Krugman has won. The only question now is whether the folks who have been arguing that we have no choice but to cut government spending while the economy is still weak will be big enough to admit that.¶ The straw man is twofold. First, debt is not just bad because it slows down the economy, which it does a little. Debt is bad because it eventually piles up and the interest crushes the economic life out of a nation.¶ Secondly, the 90% figure is important to those who identified the problem as the deficit (and taxes being too low), rather than as too much government that spends too much. Deficit and </w:t>
      </w:r>
      <w:hyperlink r:id="rId62" w:history="1">
        <w:r w:rsidRPr="00F35CDA">
          <w:t>debt</w:t>
        </w:r>
      </w:hyperlink>
      <w:r w:rsidRPr="00F35CDA">
        <w:t xml:space="preserve"> are symptoms of tring to spend our way out of a slow economy. As governments try to cushion the people from the effects of bad decisions or to </w:t>
      </w:r>
      <w:hyperlink r:id="rId63" w:history="1">
        <w:r w:rsidRPr="00F35CDA">
          <w:t>spend their way to prosperity</w:t>
        </w:r>
      </w:hyperlink>
      <w:r w:rsidRPr="00F35CDA">
        <w:t xml:space="preserve">, they tend to develop high levels of debt. </w:t>
      </w:r>
    </w:p>
    <w:p w14:paraId="2F34B48D" w14:textId="77777777" w:rsidR="00C54B39" w:rsidRPr="00FB24AF" w:rsidRDefault="00C54B39" w:rsidP="00C54B39">
      <w:pPr>
        <w:shd w:val="clear" w:color="auto" w:fill="FFFFFF"/>
        <w:spacing w:line="313" w:lineRule="atLeast"/>
        <w:rPr>
          <w:rFonts w:eastAsia="Times New Roman"/>
          <w:sz w:val="24"/>
        </w:rPr>
      </w:pPr>
    </w:p>
    <w:p w14:paraId="13FF5001" w14:textId="77777777" w:rsidR="00C54B39" w:rsidRPr="00FB24AF" w:rsidRDefault="00C54B39" w:rsidP="00C54B39">
      <w:pPr>
        <w:shd w:val="clear" w:color="auto" w:fill="FFFFFF"/>
        <w:spacing w:line="313" w:lineRule="atLeast"/>
        <w:rPr>
          <w:rFonts w:eastAsia="Times New Roman"/>
          <w:b/>
          <w:sz w:val="24"/>
        </w:rPr>
      </w:pPr>
      <w:r w:rsidRPr="00FB24AF">
        <w:rPr>
          <w:rFonts w:eastAsia="Times New Roman"/>
          <w:b/>
          <w:sz w:val="24"/>
        </w:rPr>
        <w:t>Keynesian theories debunked: net loss on growth</w:t>
      </w:r>
    </w:p>
    <w:p w14:paraId="44ACF47B" w14:textId="77777777" w:rsidR="00F35CDA" w:rsidRDefault="00C54B39" w:rsidP="00F35CDA">
      <w:r w:rsidRPr="00F35CDA">
        <w:t xml:space="preserve">Peter </w:t>
      </w:r>
      <w:r w:rsidRPr="00F35CDA">
        <w:rPr>
          <w:rStyle w:val="StyleStyleBold12pt"/>
        </w:rPr>
        <w:t>Ferrara</w:t>
      </w:r>
      <w:r w:rsidRPr="00F35CDA">
        <w:t>- public policy at Forbes- 4/4/</w:t>
      </w:r>
      <w:r w:rsidRPr="00F35CDA">
        <w:rPr>
          <w:rStyle w:val="StyleStyleBold12pt"/>
        </w:rPr>
        <w:t>13</w:t>
      </w:r>
      <w:r w:rsidRPr="00F35CDA">
        <w:t xml:space="preserve">- </w:t>
      </w:r>
    </w:p>
    <w:p w14:paraId="3A2BDC6A" w14:textId="77777777" w:rsidR="00C54B39" w:rsidRPr="00F35CDA" w:rsidRDefault="00C54B39" w:rsidP="00F35CDA">
      <w:r w:rsidRPr="00F35CDA">
        <w:t xml:space="preserve">(Progressive Keynesian Myths Debunked: The Coming Redistribution of Political and Economic Power Among the States, Forbes, </w:t>
      </w:r>
      <w:hyperlink r:id="rId64" w:history="1">
        <w:r w:rsidR="00F35CDA" w:rsidRPr="00F35CDA">
          <w:t>http://www.forbes.com/sites/peterferrara/2013/04/14/progressive-keynesian-myths-debunked-the-coming-redistribution-of-political-and-ec)S</w:t>
        </w:r>
      </w:hyperlink>
    </w:p>
    <w:p w14:paraId="3FB39E28" w14:textId="77777777" w:rsidR="00F35CDA" w:rsidRPr="00FB24AF" w:rsidRDefault="00F35CDA" w:rsidP="00C54B39">
      <w:pPr>
        <w:shd w:val="clear" w:color="auto" w:fill="FFFFFF"/>
        <w:spacing w:line="313" w:lineRule="atLeast"/>
        <w:rPr>
          <w:rFonts w:eastAsia="Times New Roman"/>
          <w:sz w:val="24"/>
        </w:rPr>
      </w:pPr>
    </w:p>
    <w:p w14:paraId="68C74197" w14:textId="77777777" w:rsidR="00C54B39" w:rsidRPr="00FB24AF" w:rsidRDefault="00C54B39" w:rsidP="00C54B39">
      <w:pPr>
        <w:shd w:val="clear" w:color="auto" w:fill="FFFFFF"/>
        <w:textAlignment w:val="baseline"/>
        <w:rPr>
          <w:color w:val="000000"/>
          <w:sz w:val="27"/>
          <w:szCs w:val="27"/>
        </w:rPr>
      </w:pPr>
      <w:r w:rsidRPr="00F35CDA">
        <w:t>The</w:t>
      </w:r>
      <w:r w:rsidRPr="00FB24AF">
        <w:rPr>
          <w:color w:val="000000"/>
          <w:sz w:val="27"/>
          <w:szCs w:val="27"/>
        </w:rPr>
        <w:t xml:space="preserve"> </w:t>
      </w:r>
      <w:r w:rsidRPr="00F35CDA">
        <w:rPr>
          <w:rStyle w:val="StyleBoldUnderline"/>
        </w:rPr>
        <w:t>myth of Keynesian economics is based on a failure to take into account basic double entry bookkeeping. If the government spends more, where does the money for that increased spending come from? Either from increased borrowing, or increased taxes, which both take an equal amount of resources and spending out of the private economy as they finance in increased government spending</w:t>
      </w:r>
      <w:r w:rsidRPr="00FB24AF">
        <w:rPr>
          <w:color w:val="000000"/>
          <w:sz w:val="27"/>
          <w:szCs w:val="27"/>
        </w:rPr>
        <w:t xml:space="preserve">. </w:t>
      </w:r>
      <w:r w:rsidRPr="00F35CDA">
        <w:t>So not only can there not be a net increase in aggregate, or total, demand from these policies, the</w:t>
      </w:r>
      <w:r w:rsidRPr="00FB24AF">
        <w:rPr>
          <w:color w:val="000000"/>
          <w:sz w:val="27"/>
          <w:szCs w:val="27"/>
        </w:rPr>
        <w:t xml:space="preserve"> </w:t>
      </w:r>
      <w:r w:rsidRPr="00F35CDA">
        <w:rPr>
          <w:rStyle w:val="StyleBoldUnderline"/>
        </w:rPr>
        <w:t>spending is in truth a net drag on growth</w:t>
      </w:r>
      <w:r w:rsidRPr="00FB24AF">
        <w:rPr>
          <w:color w:val="000000"/>
          <w:sz w:val="27"/>
          <w:szCs w:val="27"/>
          <w:u w:val="single"/>
        </w:rPr>
        <w:t>,</w:t>
      </w:r>
      <w:r w:rsidRPr="00FB24AF">
        <w:rPr>
          <w:color w:val="000000"/>
          <w:sz w:val="27"/>
          <w:szCs w:val="27"/>
        </w:rPr>
        <w:t xml:space="preserve"> </w:t>
      </w:r>
      <w:r w:rsidRPr="00F35CDA">
        <w:t>as the private economy spends money more productively and efficiently than the government. That is why this Keynesian nostrum never worked in the 1930s, as the recession of 1929 extended into the decade long Great Depression, and it hasn’t worked anywhere else since.</w:t>
      </w:r>
    </w:p>
    <w:p w14:paraId="3F2C2E9F" w14:textId="77777777" w:rsidR="00C54B39" w:rsidRPr="00FB24AF" w:rsidRDefault="00C54B39" w:rsidP="00C54B39">
      <w:pPr>
        <w:shd w:val="clear" w:color="auto" w:fill="FFFFFF"/>
        <w:textAlignment w:val="baseline"/>
        <w:rPr>
          <w:b/>
          <w:color w:val="000000"/>
          <w:sz w:val="27"/>
          <w:szCs w:val="27"/>
        </w:rPr>
      </w:pPr>
    </w:p>
    <w:p w14:paraId="1D0571C4" w14:textId="77777777" w:rsidR="00C54B39" w:rsidRPr="00F35CDA" w:rsidRDefault="00C54B39" w:rsidP="00F35CDA">
      <w:pPr>
        <w:pStyle w:val="Heading4"/>
      </w:pPr>
      <w:r w:rsidRPr="00F35CDA">
        <w:t>Keynesian economics weaken the economy:</w:t>
      </w:r>
    </w:p>
    <w:p w14:paraId="74EA242C" w14:textId="77777777" w:rsidR="00F35CDA" w:rsidRDefault="00C54B39" w:rsidP="00F35CDA">
      <w:r w:rsidRPr="00F35CDA">
        <w:t xml:space="preserve">Tim </w:t>
      </w:r>
      <w:r w:rsidRPr="00F35CDA">
        <w:rPr>
          <w:rStyle w:val="StyleStyleBold12pt"/>
        </w:rPr>
        <w:t>Worstall</w:t>
      </w:r>
      <w:r w:rsidRPr="00F35CDA">
        <w:t>- a Senior Fellow at the Adam Smith Institute in London- 20</w:t>
      </w:r>
      <w:r w:rsidRPr="00F35CDA">
        <w:rPr>
          <w:rStyle w:val="StyleStyleBold12pt"/>
        </w:rPr>
        <w:t>12</w:t>
      </w:r>
      <w:r w:rsidRPr="00F35CDA">
        <w:t xml:space="preserve">- </w:t>
      </w:r>
    </w:p>
    <w:p w14:paraId="557AA01F" w14:textId="77777777" w:rsidR="00C54B39" w:rsidRPr="00F35CDA" w:rsidRDefault="00C54B39" w:rsidP="00F35CDA">
      <w:r w:rsidRPr="00F35CDA">
        <w:t xml:space="preserve">(Failed Keynesianism caused the economic crisis, The Telegraph, </w:t>
      </w:r>
      <w:hyperlink r:id="rId65" w:history="1">
        <w:r w:rsidRPr="00F35CDA">
          <w:t>http://blogs.telegraph.co.uk/finance/timworstall/100018262/failed-keynesianism-caused-the-economic-crisis/</w:t>
        </w:r>
      </w:hyperlink>
      <w:r w:rsidRPr="00F35CDA">
        <w:t>)S</w:t>
      </w:r>
    </w:p>
    <w:p w14:paraId="5C5DB414" w14:textId="77777777" w:rsidR="00F35CDA" w:rsidRPr="00FB24AF" w:rsidRDefault="00F35CDA" w:rsidP="00C54B39">
      <w:pPr>
        <w:shd w:val="clear" w:color="auto" w:fill="FFFFFF"/>
        <w:textAlignment w:val="baseline"/>
        <w:rPr>
          <w:color w:val="000000"/>
          <w:sz w:val="27"/>
          <w:szCs w:val="27"/>
        </w:rPr>
      </w:pPr>
    </w:p>
    <w:p w14:paraId="11D255E9" w14:textId="77777777" w:rsidR="00C54B39" w:rsidRPr="00FB24AF" w:rsidRDefault="00C54B39" w:rsidP="00C54B39">
      <w:pPr>
        <w:shd w:val="clear" w:color="auto" w:fill="FFFFFF"/>
        <w:textAlignment w:val="baseline"/>
        <w:rPr>
          <w:rFonts w:eastAsia="Times New Roman"/>
          <w:sz w:val="24"/>
        </w:rPr>
      </w:pPr>
      <w:r w:rsidRPr="00F35CDA">
        <w:t>Professors Paul Krugman and Richard Layard have launched a manifesto - they are trying to get economists to sign up to their version of what went wrong with the world economy and what we should do about it. I can't sign it as I'm not an economist. But even if I were, I wouldn't – because they've made a very bad error in the analysis of the basic cause of the crisis.¶ Leave entirely aside their advice on what should be done now; I'd argue that what went wrong is the perfect proof of why</w:t>
      </w:r>
      <w:r w:rsidRPr="00FB24AF">
        <w:rPr>
          <w:rFonts w:eastAsia="Times New Roman"/>
          <w:sz w:val="24"/>
        </w:rPr>
        <w:t xml:space="preserve"> </w:t>
      </w:r>
      <w:r w:rsidRPr="00F35CDA">
        <w:rPr>
          <w:rStyle w:val="StyleBoldUnderline"/>
        </w:rPr>
        <w:t>Keynesian demand management of the economy will never work</w:t>
      </w:r>
      <w:r w:rsidRPr="00FB24AF">
        <w:rPr>
          <w:rFonts w:eastAsia="Times New Roman"/>
          <w:sz w:val="24"/>
        </w:rPr>
        <w:t xml:space="preserve">. </w:t>
      </w:r>
      <w:r w:rsidRPr="00F35CDA">
        <w:t>Here's an extract from Krugman and Layard:¶ The causes. Many policy makers insist that the crisis was caused by irresponsible public borrowing. With very few exceptions – other than Greece – this is false. Instead</w:t>
      </w:r>
      <w:r w:rsidRPr="00FB24AF">
        <w:rPr>
          <w:rFonts w:eastAsia="Times New Roman"/>
          <w:sz w:val="24"/>
        </w:rPr>
        <w:t xml:space="preserve">, </w:t>
      </w:r>
      <w:r w:rsidRPr="00F35CDA">
        <w:rPr>
          <w:rStyle w:val="StyleBoldUnderline"/>
        </w:rPr>
        <w:t>the conditions for crisis were created by excessive private sector borrowing and lending, including by over-leveraged banks.</w:t>
      </w:r>
      <w:r w:rsidRPr="00FB24AF">
        <w:rPr>
          <w:rFonts w:eastAsia="Times New Roman"/>
          <w:sz w:val="24"/>
        </w:rPr>
        <w:t xml:space="preserve"> </w:t>
      </w:r>
      <w:r w:rsidRPr="00F35CDA">
        <w:t>The collapse of this bubble led to massive falls in output and thus in tax revenue. So the large government deficits we see today are a consequence of the crisis, not its cause.¶ Think back to what basic Keynesianism demands: fiscal policy, the gap between what the government collects in taxes and what it spends, should be counter-cyclical. When demand is weak, as now, there should be a big deficit to compensate.¶ However, it is also true that when demand is strong, the same theory insists that there should be a large surplus. Nigel Lawson's Public Sector Debt Repayment should be going on.¶ These are two halves of the same theory. If you want a budget deficit in a slump then you must also want a budget surplus in a boom.</w:t>
      </w:r>
    </w:p>
    <w:p w14:paraId="4D367BAC" w14:textId="77777777" w:rsidR="00C54B39" w:rsidRPr="00FB24AF" w:rsidRDefault="00C54B39" w:rsidP="00C54B39">
      <w:pPr>
        <w:shd w:val="clear" w:color="auto" w:fill="FFFFFF"/>
        <w:textAlignment w:val="baseline"/>
        <w:rPr>
          <w:rFonts w:eastAsia="Times New Roman"/>
          <w:sz w:val="24"/>
        </w:rPr>
      </w:pPr>
    </w:p>
    <w:p w14:paraId="3E335FE2" w14:textId="77777777" w:rsidR="00C54B39" w:rsidRDefault="00C54B39" w:rsidP="00C54B39"/>
    <w:p w14:paraId="53F2383E" w14:textId="77777777" w:rsidR="00F35CDA" w:rsidRDefault="00F35CDA" w:rsidP="00C54B39"/>
    <w:p w14:paraId="0E6485E2" w14:textId="77777777" w:rsidR="00F35CDA" w:rsidRDefault="00F35CDA" w:rsidP="00F35CDA">
      <w:pPr>
        <w:pStyle w:val="Heading1"/>
      </w:pPr>
    </w:p>
    <w:p w14:paraId="4170DD08" w14:textId="77777777" w:rsidR="00F35CDA" w:rsidRDefault="00F35CDA" w:rsidP="00F35CDA">
      <w:pPr>
        <w:pStyle w:val="Heading1"/>
      </w:pPr>
      <w:bookmarkStart w:id="22" w:name="_Toc235280940"/>
      <w:r>
        <w:t>*** Impact Debate</w:t>
      </w:r>
      <w:bookmarkEnd w:id="22"/>
      <w:r>
        <w:t xml:space="preserve"> </w:t>
      </w:r>
    </w:p>
    <w:p w14:paraId="21DC6302" w14:textId="77777777" w:rsidR="00F35CDA" w:rsidRDefault="00F35CDA" w:rsidP="00F35CDA"/>
    <w:p w14:paraId="1ECF1B2C" w14:textId="77777777" w:rsidR="0070162C" w:rsidRDefault="0070162C" w:rsidP="00F35CDA">
      <w:pPr>
        <w:pStyle w:val="Heading1"/>
      </w:pPr>
      <w:bookmarkStart w:id="23" w:name="_Toc235280941"/>
      <w:r>
        <w:t>MPX – War</w:t>
      </w:r>
      <w:bookmarkEnd w:id="23"/>
      <w:r>
        <w:t xml:space="preserve"> </w:t>
      </w:r>
    </w:p>
    <w:p w14:paraId="0A52197D" w14:textId="77777777" w:rsidR="0070162C" w:rsidRDefault="0070162C" w:rsidP="0070162C"/>
    <w:p w14:paraId="0AA89439" w14:textId="77777777" w:rsidR="0070162C" w:rsidRPr="00B46523" w:rsidRDefault="0070162C" w:rsidP="0070162C">
      <w:pPr>
        <w:pStyle w:val="Heading4"/>
      </w:pPr>
      <w:r>
        <w:t>Economic decline leads to conflict – multiple warrants</w:t>
      </w:r>
    </w:p>
    <w:p w14:paraId="004B10F3" w14:textId="77777777" w:rsidR="0070162C" w:rsidRDefault="0070162C" w:rsidP="0070162C">
      <w:r w:rsidRPr="00B15C5C">
        <w:rPr>
          <w:rStyle w:val="StyleStyleBold12pt"/>
        </w:rPr>
        <w:t>Mansfield and Pollins, 03</w:t>
      </w:r>
      <w:r>
        <w:t xml:space="preserve"> (Edward Deering, Hum Rosen Professor of Political Science, Chair of the Political Science Department, and Director of the Christopher H. Browne Center for International Politics at the University of Pennsylvania, Brian M, Associate Professor of Political Science at Ohio State University and a Research Fellow at the Mershon Center, Economic Interdependence and International Conflict:</w:t>
      </w:r>
      <w:r w:rsidRPr="00B15C5C">
        <w:rPr>
          <w:sz w:val="12"/>
        </w:rPr>
        <w:t xml:space="preserve">¶ </w:t>
      </w:r>
      <w:r>
        <w:t xml:space="preserve">New Perspectives on an Enduring Debate, University of Michigan Press, </w:t>
      </w:r>
      <w:hyperlink r:id="rId66" w:anchor="v=onepage&amp;q=%22economic%20engagement%22%20%2B%20economy&amp;f=false" w:history="1">
        <w:r w:rsidRPr="00C84307">
          <w:rPr>
            <w:rStyle w:val="Hyperlink"/>
          </w:rPr>
          <w:t>http://books.google.com/books?hl=en&amp;lr=&amp;id=L53fR-TusZAC&amp;oi=fnd&amp;pg=PR5&amp;dq=%22economic+engagement%22+%2B+economy&amp;ots=Ew9trq6DvC&amp;sig=9t0FLFv90VxA0Tc4xsiBBrpCYVg#v=onepage&amp;q=%22economic%20engagement%22%20%2B%20economy&amp;f=false</w:t>
        </w:r>
      </w:hyperlink>
      <w:r>
        <w:t>, MWH)</w:t>
      </w:r>
    </w:p>
    <w:p w14:paraId="5AD5DD44" w14:textId="77777777" w:rsidR="0070162C" w:rsidRDefault="0070162C" w:rsidP="0070162C"/>
    <w:p w14:paraId="5996733D" w14:textId="77777777" w:rsidR="0070162C" w:rsidRPr="00EC28DC" w:rsidRDefault="0070162C" w:rsidP="0070162C">
      <w:pPr>
        <w:rPr>
          <w:rStyle w:val="StyleBoldUnderline"/>
        </w:rPr>
      </w:pPr>
      <w:r>
        <w:t xml:space="preserve">Central to much of the literature on interdependence and conflict is the long-standing claim that </w:t>
      </w:r>
      <w:r w:rsidRPr="00EC28DC">
        <w:rPr>
          <w:rStyle w:val="StyleBoldUnderline"/>
        </w:rPr>
        <w:t>open international markets and heightened economic exchange inhibit interstate hostilities</w:t>
      </w:r>
      <w:r>
        <w:t xml:space="preserve">, liberals have been the most forceful advocates of this thesis and have stressed a variety of different causal mecha-nisms in developing it: One argument—cast primarily at the level of the nation-state—is that </w:t>
      </w:r>
      <w:r w:rsidRPr="00EC28DC">
        <w:rPr>
          <w:rStyle w:val="StyleBoldUnderline"/>
        </w:rPr>
        <w:t>economic exchange and military conquest are substitute means of acquiring the resources needed to promote political security and eco-nomic growth</w:t>
      </w:r>
      <w:r>
        <w:t xml:space="preserve"> (e.g., Staley t939). </w:t>
      </w:r>
      <w:r w:rsidRPr="00EC28DC">
        <w:rPr>
          <w:rStyle w:val="StyleBoldUnderline"/>
        </w:rPr>
        <w:t>As trade and foreign investment increase, there are fewer incentives to meet these needs through territorial expansion, imperialism, and foreign conquest</w:t>
      </w:r>
      <w:r>
        <w:t xml:space="preserve"> (Rosecrance 1986). Conversely, </w:t>
      </w:r>
      <w:r w:rsidRPr="00EC28DC">
        <w:rPr>
          <w:rStyle w:val="StyleBoldUnderline"/>
        </w:rPr>
        <w:t xml:space="preserve">barriers to </w:t>
      </w:r>
      <w:r w:rsidRPr="0070162C">
        <w:rPr>
          <w:rStyle w:val="StyleBoldUnderline"/>
          <w:sz w:val="12"/>
        </w:rPr>
        <w:t xml:space="preserve">¶ </w:t>
      </w:r>
      <w:r w:rsidRPr="00EC28DC">
        <w:rPr>
          <w:rStyle w:val="StyleBoldUnderline"/>
        </w:rPr>
        <w:t>international economic activity stimulate conflicts of interest that can con-tribute to political-military discord</w:t>
      </w:r>
      <w:r>
        <w:t xml:space="preserve"> Winer 1951, 259). Another liberal argu-ment—cast largely at the level of the country-pair. or dyad—is that </w:t>
      </w:r>
      <w:r w:rsidRPr="00EC28DC">
        <w:rPr>
          <w:rStyle w:val="StyleBoldUnderline"/>
        </w:rPr>
        <w:t>economic intercourse increases contact and promotes communication between private actors in different countries</w:t>
      </w:r>
      <w:r>
        <w:t xml:space="preserve">, </w:t>
      </w:r>
      <w:r w:rsidRPr="00EC28DC">
        <w:rPr>
          <w:rStyle w:val="StyleBoldUnderline"/>
        </w:rPr>
        <w:t>as well as between governments.</w:t>
      </w:r>
      <w:r>
        <w:t xml:space="preserve"> </w:t>
      </w:r>
      <w:r w:rsidRPr="00EC28DC">
        <w:rPr>
          <w:rStyle w:val="StyleBoldUnderline"/>
        </w:rPr>
        <w:t>Rising contact and communication, in turn, are expected to foster cooperative political rela-tions</w:t>
      </w:r>
      <w:r>
        <w:t xml:space="preserve"> (Doyle 1997, chap. 8; Hirschman 1977, 61; Stein 1993; Viner 1951, 261). Still another theme stressed by many liberals is that </w:t>
      </w:r>
      <w:r w:rsidRPr="00EC28DC">
        <w:rPr>
          <w:rStyle w:val="StyleBoldUnderline"/>
        </w:rPr>
        <w:t>commercial openness generates efficiency gains that, in turn, render private traders and consumers dependent on foreign markets.</w:t>
      </w:r>
      <w:r>
        <w:t xml:space="preserve"> </w:t>
      </w:r>
      <w:r w:rsidRPr="00EC28DC">
        <w:rPr>
          <w:rStyle w:val="StyleBoldUnderline"/>
        </w:rPr>
        <w:t>Because political antagonism risks disrupting economic relations among participants and jeopardizing the gains from trade, these actors have reason to press public officials to avoid military conflicts</w:t>
      </w:r>
      <w:r>
        <w:t xml:space="preserve">. For their part. </w:t>
      </w:r>
      <w:r w:rsidRPr="00EC28DC">
        <w:rPr>
          <w:rStyle w:val="StyleBoldUnderline"/>
        </w:rPr>
        <w:t>public officials—who rely on societal actors for political support and have an interest in bolstering their country's economic performance—have reason to attend to such demands.</w:t>
      </w:r>
      <w:r>
        <w:t xml:space="preserve"> This argument, which is addressed at length in the following chapters, has been a centerpiece of liberal views on war for cen-turies. Montesquieu, for example, claimed that "the natural effect of commerce is to lead to peace. </w:t>
      </w:r>
      <w:r w:rsidRPr="00EC28DC">
        <w:rPr>
          <w:rStyle w:val="StyleBoldUnderline"/>
        </w:rPr>
        <w:t>Two nations that trade together become mutually depen-dent: if one has an interest in buying, the other has an interest in selling; and all unions are based on mutual needs</w:t>
      </w:r>
      <w:r>
        <w:t xml:space="preserve">" (quoted in Hirschman 1977, So). Whereas Montesquieu's claim centers on bilateral relations, the argument that height-ened economic dependence inhibits belligerence has also been cast at the sys-temic level of analysis. As Barry B117.311 (1984, 598) mentions, a colt element of the liberal position is that "a </w:t>
      </w:r>
      <w:r w:rsidRPr="00EC28DC">
        <w:rPr>
          <w:rStyle w:val="StyleBoldUnderline"/>
        </w:rPr>
        <w:t xml:space="preserve">liberal economic order makes a substantial and positive contribution to the maintenance of international security." </w:t>
      </w:r>
    </w:p>
    <w:p w14:paraId="7BCFC4D9" w14:textId="77777777" w:rsidR="0070162C" w:rsidRPr="0070162C" w:rsidRDefault="0070162C" w:rsidP="0070162C"/>
    <w:p w14:paraId="6CBFA2EE" w14:textId="77777777" w:rsidR="00F35CDA" w:rsidRPr="00F35CDA" w:rsidRDefault="00F35CDA" w:rsidP="00F35CDA">
      <w:pPr>
        <w:pStyle w:val="Heading1"/>
      </w:pPr>
      <w:bookmarkStart w:id="24" w:name="_Toc235280942"/>
      <w:r>
        <w:t>MPX –</w:t>
      </w:r>
      <w:r w:rsidR="0070162C">
        <w:t xml:space="preserve"> </w:t>
      </w:r>
      <w:r>
        <w:t>AT: US Not K2 Global ECON</w:t>
      </w:r>
      <w:bookmarkEnd w:id="24"/>
      <w:r>
        <w:t xml:space="preserve"> </w:t>
      </w:r>
    </w:p>
    <w:p w14:paraId="0EDA6619" w14:textId="77777777" w:rsidR="00F35CDA" w:rsidRDefault="00F35CDA" w:rsidP="00F35CDA"/>
    <w:p w14:paraId="6B8B7444" w14:textId="77777777" w:rsidR="00F35CDA" w:rsidRPr="00FB24AF" w:rsidRDefault="00F35CDA" w:rsidP="00F35CDA">
      <w:pPr>
        <w:rPr>
          <w:b/>
          <w:sz w:val="24"/>
        </w:rPr>
      </w:pPr>
      <w:r w:rsidRPr="00FB24AF">
        <w:rPr>
          <w:b/>
          <w:sz w:val="24"/>
        </w:rPr>
        <w:t>U.S economy key to global economy</w:t>
      </w:r>
    </w:p>
    <w:p w14:paraId="5FF854D4" w14:textId="77777777" w:rsidR="00F35CDA" w:rsidRPr="00F35CDA" w:rsidRDefault="00F35CDA" w:rsidP="00F35CDA">
      <w:r w:rsidRPr="00F35CDA">
        <w:t xml:space="preserve">Michael </w:t>
      </w:r>
      <w:r w:rsidRPr="00F35CDA">
        <w:rPr>
          <w:rStyle w:val="StyleStyleBold12pt"/>
        </w:rPr>
        <w:t>Schuman</w:t>
      </w:r>
      <w:r w:rsidRPr="00F35CDA">
        <w:t>- Time- Wall Street Journal and a staff writer for Forbes- University of Pennsylvania and a master of international affairs from Columbia. 20</w:t>
      </w:r>
      <w:r w:rsidRPr="00F35CDA">
        <w:rPr>
          <w:rStyle w:val="StyleStyleBold12pt"/>
        </w:rPr>
        <w:t>11</w:t>
      </w:r>
    </w:p>
    <w:p w14:paraId="54DB3A3B" w14:textId="77777777" w:rsidR="00F35CDA" w:rsidRPr="00F35CDA" w:rsidRDefault="00F35CDA" w:rsidP="00F35CDA">
      <w:r w:rsidRPr="00F35CDA">
        <w:t>(What the U.S. debt deal means for the global economy, Time- business and money</w:t>
      </w:r>
    </w:p>
    <w:p w14:paraId="7955D4E1" w14:textId="77777777" w:rsidR="00F35CDA" w:rsidRPr="00F35CDA" w:rsidRDefault="00463178" w:rsidP="00F35CDA">
      <w:hyperlink r:id="rId67" w:anchor="ixzz2YfgcUuvp)S" w:history="1">
        <w:r w:rsidR="00F35CDA" w:rsidRPr="00F35CDA">
          <w:t>http://business.time.com/author/michaeljschuman/#ixzz2YfgcUuvp)S</w:t>
        </w:r>
      </w:hyperlink>
    </w:p>
    <w:p w14:paraId="6CD4A7B5" w14:textId="77777777" w:rsidR="00F35CDA" w:rsidRPr="00FB24AF" w:rsidRDefault="00F35CDA" w:rsidP="00F35CDA"/>
    <w:p w14:paraId="3532C137" w14:textId="77777777" w:rsidR="00F35CDA" w:rsidRPr="00FB24AF" w:rsidRDefault="00F35CDA" w:rsidP="00F35CDA">
      <w:pPr>
        <w:rPr>
          <w:sz w:val="24"/>
        </w:rPr>
      </w:pPr>
      <w:r w:rsidRPr="00F35CDA">
        <w:t>But just as a default by</w:t>
      </w:r>
      <w:r w:rsidRPr="00FB24AF">
        <w:t xml:space="preserve"> </w:t>
      </w:r>
      <w:r w:rsidRPr="00F35CDA">
        <w:rPr>
          <w:rStyle w:val="StyleBoldUnderline"/>
        </w:rPr>
        <w:t>the U.S</w:t>
      </w:r>
      <w:r w:rsidRPr="00FB24AF">
        <w:t xml:space="preserve">. </w:t>
      </w:r>
      <w:r w:rsidRPr="00F35CDA">
        <w:t>would</w:t>
      </w:r>
      <w:r w:rsidRPr="00FB24AF">
        <w:rPr>
          <w:u w:val="single"/>
        </w:rPr>
        <w:t xml:space="preserve"> </w:t>
      </w:r>
      <w:r w:rsidRPr="00F35CDA">
        <w:rPr>
          <w:rStyle w:val="StyleBoldUnderline"/>
        </w:rPr>
        <w:t>have</w:t>
      </w:r>
      <w:r w:rsidRPr="00FB24AF">
        <w:rPr>
          <w:sz w:val="24"/>
          <w:u w:val="single"/>
        </w:rPr>
        <w:t xml:space="preserve"> </w:t>
      </w:r>
      <w:r w:rsidRPr="00F35CDA">
        <w:t>had</w:t>
      </w:r>
      <w:r w:rsidRPr="00FB24AF">
        <w:rPr>
          <w:sz w:val="24"/>
          <w:u w:val="single"/>
        </w:rPr>
        <w:t xml:space="preserve"> </w:t>
      </w:r>
      <w:r w:rsidRPr="00F35CDA">
        <w:rPr>
          <w:rStyle w:val="StyleBoldUnderline"/>
        </w:rPr>
        <w:t>an outsized impact on the global economy, due to the unique position of America in the world</w:t>
      </w:r>
      <w:r w:rsidRPr="00FB24AF">
        <w:rPr>
          <w:sz w:val="24"/>
        </w:rPr>
        <w:t xml:space="preserve">, </w:t>
      </w:r>
      <w:r w:rsidRPr="00F35CDA">
        <w:t>a deal struck to alter the direction of fiscal policy will also have a tremendous effect. The</w:t>
      </w:r>
      <w:r w:rsidRPr="00FB24AF">
        <w:t xml:space="preserve"> </w:t>
      </w:r>
      <w:r w:rsidRPr="00F35CDA">
        <w:rPr>
          <w:rStyle w:val="StyleBoldUnderline"/>
        </w:rPr>
        <w:t>decisions made</w:t>
      </w:r>
      <w:r w:rsidRPr="00FB24AF">
        <w:t xml:space="preserve"> </w:t>
      </w:r>
      <w:r w:rsidRPr="00F35CDA">
        <w:t>(or in this case, not made) by Washington in the debt agreement will</w:t>
      </w:r>
      <w:r w:rsidRPr="00FB24AF">
        <w:rPr>
          <w:sz w:val="24"/>
        </w:rPr>
        <w:t xml:space="preserve"> </w:t>
      </w:r>
      <w:r w:rsidRPr="00F35CDA">
        <w:rPr>
          <w:rStyle w:val="StyleBoldUnderline"/>
        </w:rPr>
        <w:t>reverberate through the world economy for years to come</w:t>
      </w:r>
      <w:r w:rsidRPr="00FB24AF">
        <w:t xml:space="preserve">.¶ </w:t>
      </w:r>
      <w:r w:rsidRPr="00F35CDA">
        <w:t>First of all, in the short term, we can all forget about U.S. fiscal policy being employed to stimulate the anemic recovery in the world’s largest economy. The debt deal, by capping annual appropriations and imposing $2.4 trillion in spending cuts over the next decade, takes any hope of further stimulus off the table. We can debate whether or not that’s a good idea, With U.S. GDP growth at an annualized rate of a mere 1.3% in the second quarter, and unemployment still astronomical at 9.2%, some economists have been arguing the U.S. needs more spending, not cutting, to keep the recovery alive. But Washington has chosen fiscal repair over economic repair. That means a lot to Americans – especially those millions still looking for work – but it also means a lot to the rest of the world</w:t>
      </w:r>
      <w:r w:rsidRPr="00FB24AF">
        <w:rPr>
          <w:sz w:val="24"/>
        </w:rPr>
        <w:t xml:space="preserve">. </w:t>
      </w:r>
      <w:r w:rsidRPr="00F35CDA">
        <w:rPr>
          <w:rStyle w:val="StyleBoldUnderline"/>
        </w:rPr>
        <w:t>Companies and workers from southern China to southern Africa depend on the giant U.S. economy</w:t>
      </w:r>
      <w:r w:rsidRPr="00FB24AF">
        <w:rPr>
          <w:sz w:val="24"/>
        </w:rPr>
        <w:t xml:space="preserve">, </w:t>
      </w:r>
      <w:r w:rsidRPr="00F35CDA">
        <w:t>so a slow recovery in the U.S. eats into growth prospects everywhere else, even roaring emerging markets like China. (The HSBC purchasing managers’ index for China fell below 50 for the first time in a year in July, a sign that its manufacturing sector is slowing.)</w:t>
      </w:r>
    </w:p>
    <w:p w14:paraId="772B3B8F" w14:textId="77777777" w:rsidR="00F35CDA" w:rsidRPr="00FB24AF" w:rsidRDefault="00F35CDA" w:rsidP="00F35CDA">
      <w:pPr>
        <w:rPr>
          <w:sz w:val="12"/>
        </w:rPr>
      </w:pPr>
    </w:p>
    <w:p w14:paraId="5098E252" w14:textId="77777777" w:rsidR="00F35CDA" w:rsidRPr="00F35CDA" w:rsidRDefault="00F35CDA" w:rsidP="00F35CDA">
      <w:pPr>
        <w:pStyle w:val="Heading4"/>
      </w:pPr>
      <w:r w:rsidRPr="00F35CDA">
        <w:t>U.S future growth key to world’s economies</w:t>
      </w:r>
    </w:p>
    <w:p w14:paraId="142F49EB" w14:textId="77777777" w:rsidR="00F35CDA" w:rsidRDefault="00F35CDA" w:rsidP="00F35CDA">
      <w:r w:rsidRPr="00F35CDA">
        <w:t xml:space="preserve">Don </w:t>
      </w:r>
      <w:r w:rsidRPr="00F35CDA">
        <w:rPr>
          <w:rStyle w:val="StyleStyleBold12pt"/>
        </w:rPr>
        <w:t>Lee</w:t>
      </w:r>
      <w:r w:rsidRPr="00F35CDA">
        <w:t>, Tribune Washington Bureau- 20</w:t>
      </w:r>
      <w:r w:rsidRPr="00F35CDA">
        <w:rPr>
          <w:rStyle w:val="StyleStyleBold12pt"/>
        </w:rPr>
        <w:t>10</w:t>
      </w:r>
      <w:r w:rsidRPr="00F35CDA">
        <w:t xml:space="preserve">- </w:t>
      </w:r>
    </w:p>
    <w:p w14:paraId="753385F3" w14:textId="77777777" w:rsidR="00F35CDA" w:rsidRPr="00F35CDA" w:rsidRDefault="00F35CDA" w:rsidP="00F35CDA">
      <w:r w:rsidRPr="00F35CDA">
        <w:t xml:space="preserve">(Global economy again depending on the American consumer, Chicago Tribune Business, </w:t>
      </w:r>
      <w:hyperlink r:id="rId68" w:history="1">
        <w:r w:rsidRPr="00F35CDA">
          <w:t>http://articles.chicagotribune.com/2010-06-20/business/ct-biz-0620-global-economy-20100620_1_consumer-debt-global-economy-american-consumer)S</w:t>
        </w:r>
      </w:hyperlink>
    </w:p>
    <w:p w14:paraId="54A6A35A" w14:textId="77777777" w:rsidR="00F35CDA" w:rsidRPr="00FB24AF" w:rsidRDefault="00F35CDA" w:rsidP="00F35CDA">
      <w:pPr>
        <w:rPr>
          <w:sz w:val="24"/>
        </w:rPr>
      </w:pPr>
    </w:p>
    <w:p w14:paraId="17D59913" w14:textId="77777777" w:rsidR="00F35CDA" w:rsidRPr="00FB24AF" w:rsidRDefault="00F35CDA" w:rsidP="00F35CDA">
      <w:pPr>
        <w:rPr>
          <w:sz w:val="24"/>
          <w:u w:val="single"/>
        </w:rPr>
      </w:pPr>
      <w:r w:rsidRPr="00FB24AF">
        <w:rPr>
          <w:sz w:val="12"/>
        </w:rPr>
        <w:t xml:space="preserve"> </w:t>
      </w:r>
      <w:r w:rsidRPr="00F35CDA">
        <w:t xml:space="preserve">WASHINGTON — — </w:t>
      </w:r>
      <w:r w:rsidRPr="00F35CDA">
        <w:rPr>
          <w:rStyle w:val="StyleBoldUnderline"/>
        </w:rPr>
        <w:t>With Europeans cutting back their spending and China again flooding the world with low-cost goods</w:t>
      </w:r>
      <w:r w:rsidRPr="00FB24AF">
        <w:rPr>
          <w:sz w:val="24"/>
          <w:u w:val="single"/>
        </w:rPr>
        <w:t xml:space="preserve">, </w:t>
      </w:r>
      <w:r w:rsidRPr="00F35CDA">
        <w:t xml:space="preserve">a familiar and ominous pattern is re-emerging in the global economy: </w:t>
      </w:r>
      <w:r w:rsidRPr="00F35CDA">
        <w:rPr>
          <w:rStyle w:val="StyleBoldUnderline"/>
        </w:rPr>
        <w:t>Americans are again being cast as the world's consumers of last resort</w:t>
      </w:r>
      <w:r w:rsidRPr="00FB24AF">
        <w:rPr>
          <w:sz w:val="24"/>
        </w:rPr>
        <w:t>.</w:t>
      </w:r>
      <w:r w:rsidRPr="00FB24AF">
        <w:rPr>
          <w:sz w:val="12"/>
        </w:rPr>
        <w:t xml:space="preserve">¶ ¶ </w:t>
      </w:r>
      <w:r w:rsidRPr="00F35CDA">
        <w:t xml:space="preserve">And, with unemployment still pushing 10 percent and workers' incomes largely flat, that may be a prescription for new trouble. Although Europe's debt crisis has quieted and </w:t>
      </w:r>
      <w:r w:rsidRPr="00F35CDA">
        <w:rPr>
          <w:rStyle w:val="StyleBoldUnderline"/>
        </w:rPr>
        <w:t>the U.S.</w:t>
      </w:r>
      <w:r w:rsidRPr="00FB24AF">
        <w:rPr>
          <w:sz w:val="24"/>
        </w:rPr>
        <w:t xml:space="preserve"> </w:t>
      </w:r>
      <w:r w:rsidRPr="00F35CDA">
        <w:t>and global economies are projected to rebound this year,</w:t>
      </w:r>
      <w:r w:rsidRPr="00FB24AF">
        <w:rPr>
          <w:sz w:val="24"/>
          <w:u w:val="single"/>
        </w:rPr>
        <w:t xml:space="preserve"> </w:t>
      </w:r>
      <w:r w:rsidRPr="00F35CDA">
        <w:rPr>
          <w:rStyle w:val="StyleBoldUnderline"/>
        </w:rPr>
        <w:t>future growth will depend on changing the spending patterns of the world's biggest economies — none more so than America's</w:t>
      </w:r>
      <w:r w:rsidRPr="00FB24AF">
        <w:rPr>
          <w:sz w:val="24"/>
          <w:u w:val="single"/>
        </w:rPr>
        <w:t>.</w:t>
      </w:r>
    </w:p>
    <w:p w14:paraId="785E3E86" w14:textId="77777777" w:rsidR="00F35CDA" w:rsidRPr="00FB24AF" w:rsidRDefault="00F35CDA" w:rsidP="00F35CDA">
      <w:pPr>
        <w:rPr>
          <w:sz w:val="24"/>
        </w:rPr>
      </w:pPr>
    </w:p>
    <w:p w14:paraId="5291859A" w14:textId="77777777" w:rsidR="00F35CDA" w:rsidRPr="00FB24AF" w:rsidRDefault="00F35CDA" w:rsidP="00F35CDA">
      <w:pPr>
        <w:pStyle w:val="Heading4"/>
      </w:pPr>
      <w:r w:rsidRPr="00FB24AF">
        <w:t xml:space="preserve">U.S economy crucial to stability of the world economy </w:t>
      </w:r>
    </w:p>
    <w:p w14:paraId="33BF4694" w14:textId="77777777" w:rsidR="00F35CDA" w:rsidRDefault="00F35CDA" w:rsidP="00F35CDA">
      <w:r w:rsidRPr="00F35CDA">
        <w:rPr>
          <w:rStyle w:val="StyleStyleBold12pt"/>
        </w:rPr>
        <w:t>European Central Bank</w:t>
      </w:r>
      <w:r w:rsidRPr="00F35CDA">
        <w:t>- March 20</w:t>
      </w:r>
      <w:r w:rsidRPr="00F35CDA">
        <w:rPr>
          <w:rStyle w:val="StyleStyleBold12pt"/>
        </w:rPr>
        <w:t>09</w:t>
      </w:r>
      <w:r w:rsidRPr="00F35CDA">
        <w:t xml:space="preserve"> </w:t>
      </w:r>
    </w:p>
    <w:p w14:paraId="4C03693E" w14:textId="77777777" w:rsidR="00F35CDA" w:rsidRPr="00F35CDA" w:rsidRDefault="00F35CDA" w:rsidP="00F35CDA">
      <w:r w:rsidRPr="00F35CDA">
        <w:t xml:space="preserve">(The Role of the United States in the Global Economy and its evolution over time, European Central Bank, </w:t>
      </w:r>
      <w:hyperlink r:id="rId69" w:history="1">
        <w:r w:rsidRPr="00F35CDA">
          <w:t>http://www.ecb.europa.eu/pub/pdf/scpwps/ecbwp1034.pdf)S</w:t>
        </w:r>
      </w:hyperlink>
    </w:p>
    <w:p w14:paraId="39E94252" w14:textId="77777777" w:rsidR="00F35CDA" w:rsidRPr="00FB24AF" w:rsidRDefault="00F35CDA" w:rsidP="00F35CDA">
      <w:pPr>
        <w:rPr>
          <w:sz w:val="24"/>
        </w:rPr>
      </w:pPr>
    </w:p>
    <w:p w14:paraId="44A2129D" w14:textId="77777777" w:rsidR="00F35CDA" w:rsidRDefault="00F35CDA" w:rsidP="00F35CDA">
      <w:r w:rsidRPr="00F35CDA">
        <w:t>The</w:t>
      </w:r>
      <w:r w:rsidRPr="00FB24AF">
        <w:rPr>
          <w:sz w:val="24"/>
        </w:rPr>
        <w:t xml:space="preserve"> </w:t>
      </w:r>
      <w:r w:rsidRPr="00F35CDA">
        <w:t>U.S Economy</w:t>
      </w:r>
      <w:r w:rsidRPr="00F35CDA">
        <w:rPr>
          <w:rStyle w:val="StyleBoldUnderline"/>
        </w:rPr>
        <w:t xml:space="preserve"> is often seen as the “engine” of the world economy</w:t>
      </w:r>
      <w:r w:rsidRPr="00FB24AF">
        <w:rPr>
          <w:sz w:val="24"/>
        </w:rPr>
        <w:t xml:space="preserve">. </w:t>
      </w:r>
      <w:r w:rsidRPr="00F35CDA">
        <w:t xml:space="preserve">As a result </w:t>
      </w:r>
      <w:r w:rsidRPr="00F35CDA">
        <w:rPr>
          <w:rStyle w:val="StyleBoldUnderline"/>
        </w:rPr>
        <w:t>any sign of slowdown in the United States raises concerns about harmful spillovers to the other economies</w:t>
      </w:r>
      <w:r w:rsidRPr="00FB24AF">
        <w:rPr>
          <w:sz w:val="24"/>
        </w:rPr>
        <w:t xml:space="preserve">. </w:t>
      </w:r>
      <w:r w:rsidRPr="00F35CDA">
        <w:t>The current economic recession in the United States</w:t>
      </w:r>
      <w:r w:rsidRPr="00FB24AF">
        <w:rPr>
          <w:sz w:val="24"/>
        </w:rPr>
        <w:t xml:space="preserve"> </w:t>
      </w:r>
      <w:r w:rsidRPr="00F35CDA">
        <w:rPr>
          <w:rStyle w:val="StyleBoldUnderline"/>
        </w:rPr>
        <w:t>has questioned the ability of the global economy to “decouple” from U.S cynical developments</w:t>
      </w:r>
      <w:r w:rsidRPr="00FB24AF">
        <w:rPr>
          <w:sz w:val="24"/>
        </w:rPr>
        <w:t xml:space="preserve">. </w:t>
      </w:r>
      <w:r w:rsidRPr="00F35CDA">
        <w:t>While there were some  signs of decoupling in the first quarters following the U.S downturn, they disappeared rapidly towards the end of 2008, when the crisis became more global and the economic cycles turned out to be more synchronous across the world.</w:t>
      </w:r>
    </w:p>
    <w:p w14:paraId="18B0EE2C" w14:textId="77777777" w:rsidR="00F35CDA" w:rsidRDefault="00F35CDA" w:rsidP="00F35CDA"/>
    <w:p w14:paraId="56ADDF5B" w14:textId="77777777" w:rsidR="00F35CDA" w:rsidRPr="00F35CDA" w:rsidRDefault="00F35CDA" w:rsidP="00F35CDA"/>
    <w:p w14:paraId="675E89F0" w14:textId="77777777" w:rsidR="00F35CDA" w:rsidRPr="00FB24AF" w:rsidRDefault="00F35CDA" w:rsidP="00F35CDA">
      <w:pPr>
        <w:rPr>
          <w:sz w:val="24"/>
        </w:rPr>
      </w:pPr>
    </w:p>
    <w:p w14:paraId="30DE9AE6" w14:textId="77777777" w:rsidR="00F35CDA" w:rsidRPr="00FB24AF" w:rsidRDefault="00F35CDA" w:rsidP="00F35CDA">
      <w:pPr>
        <w:pStyle w:val="Heading1"/>
      </w:pPr>
      <w:bookmarkStart w:id="25" w:name="_Toc235280943"/>
      <w:r>
        <w:t>MPX – Poverty</w:t>
      </w:r>
      <w:bookmarkEnd w:id="25"/>
      <w:r>
        <w:t xml:space="preserve"> </w:t>
      </w:r>
    </w:p>
    <w:p w14:paraId="66E933CE" w14:textId="77777777" w:rsidR="00F35CDA" w:rsidRPr="00FB24AF" w:rsidRDefault="00F35CDA" w:rsidP="00F35CDA"/>
    <w:p w14:paraId="1B756644" w14:textId="77777777" w:rsidR="00F35CDA" w:rsidRDefault="00F35CDA" w:rsidP="00F35CDA"/>
    <w:p w14:paraId="01E0FEEC" w14:textId="77777777" w:rsidR="00F35CDA" w:rsidRPr="00FB24AF" w:rsidRDefault="00F35CDA" w:rsidP="00B72F5D">
      <w:pPr>
        <w:pStyle w:val="Heading4"/>
      </w:pPr>
      <w:r w:rsidRPr="00FB24AF">
        <w:t>Economic downturn causes “deep poverty”</w:t>
      </w:r>
    </w:p>
    <w:p w14:paraId="2FA04A66" w14:textId="77777777" w:rsidR="00F35CDA" w:rsidRPr="00B72F5D" w:rsidRDefault="00F35CDA" w:rsidP="00B72F5D">
      <w:r w:rsidRPr="00B72F5D">
        <w:t xml:space="preserve">Sharon </w:t>
      </w:r>
      <w:r w:rsidRPr="00B72F5D">
        <w:rPr>
          <w:rStyle w:val="StyleStyleBold12pt"/>
        </w:rPr>
        <w:t>Parrott</w:t>
      </w:r>
      <w:r w:rsidRPr="00B72F5D">
        <w:t>- 20</w:t>
      </w:r>
      <w:r w:rsidRPr="00B72F5D">
        <w:rPr>
          <w:rStyle w:val="StyleStyleBold12pt"/>
        </w:rPr>
        <w:t>08</w:t>
      </w:r>
      <w:r w:rsidRPr="00B72F5D">
        <w:t xml:space="preserve"> Secretary Sebelius’ Counselor for Human Services Policy at the U.S. Department of Health and Human Services, Vice President for Budget Policy and Economic Opportunity, (Center on Budget and Policy Priorities, Recession Could Cause Large Increases in Poverty and Push Millions into Deep Poverty,  </w:t>
      </w:r>
      <w:hyperlink r:id="rId70" w:history="1">
        <w:r w:rsidR="00B72F5D" w:rsidRPr="00B72F5D">
          <w:t>http://www.cbpp.org/cms/index.cfm?fa=view&amp;id=1290)S</w:t>
        </w:r>
      </w:hyperlink>
    </w:p>
    <w:p w14:paraId="3352FA68" w14:textId="77777777" w:rsidR="00B72F5D" w:rsidRPr="00FB24AF" w:rsidRDefault="00B72F5D" w:rsidP="00F35CDA">
      <w:pPr>
        <w:shd w:val="clear" w:color="auto" w:fill="FFFFFF"/>
        <w:rPr>
          <w:rFonts w:eastAsia="Times New Roman"/>
        </w:rPr>
      </w:pPr>
    </w:p>
    <w:p w14:paraId="115D3FFA" w14:textId="77777777" w:rsidR="00F35CDA" w:rsidRPr="00B72F5D" w:rsidRDefault="00F35CDA" w:rsidP="00F35CDA">
      <w:pPr>
        <w:shd w:val="clear" w:color="auto" w:fill="FFFFFF"/>
      </w:pPr>
      <w:r w:rsidRPr="00B72F5D">
        <w:t>Like previous recessions, the current</w:t>
      </w:r>
      <w:r w:rsidRPr="00FB24AF">
        <w:rPr>
          <w:rFonts w:eastAsia="Times New Roman"/>
        </w:rPr>
        <w:t xml:space="preserve"> </w:t>
      </w:r>
      <w:r w:rsidRPr="00B72F5D">
        <w:rPr>
          <w:rStyle w:val="StyleBoldUnderline"/>
        </w:rPr>
        <w:t>downturn is likely to cause significant increases both in the number of Americans who are poor and the number living in “deep poverty,” with incomes below half of the poverty line.</w:t>
      </w:r>
      <w:r w:rsidRPr="00FB24AF">
        <w:rPr>
          <w:rFonts w:eastAsia="Times New Roman"/>
          <w:sz w:val="24"/>
        </w:rPr>
        <w:t xml:space="preserve"> </w:t>
      </w:r>
      <w:r w:rsidRPr="00B72F5D">
        <w:t>Because this recession is likely to be deep and the government</w:t>
      </w:r>
      <w:r w:rsidRPr="00FB24AF">
        <w:rPr>
          <w:rFonts w:eastAsia="Times New Roman"/>
        </w:rPr>
        <w:t xml:space="preserve"> </w:t>
      </w:r>
      <w:r w:rsidRPr="00B72F5D">
        <w:rPr>
          <w:rStyle w:val="StyleBoldUnderline"/>
        </w:rPr>
        <w:t>safety net for very poor families who lack jobs has weakened significantly in recent years, increases in deep poverty</w:t>
      </w:r>
      <w:r w:rsidRPr="00FB24AF">
        <w:rPr>
          <w:rFonts w:eastAsia="Times New Roman"/>
          <w:sz w:val="24"/>
        </w:rPr>
        <w:t xml:space="preserve"> </w:t>
      </w:r>
      <w:r w:rsidRPr="00B72F5D">
        <w:t>in this recession are</w:t>
      </w:r>
      <w:r w:rsidRPr="00FB24AF">
        <w:rPr>
          <w:rFonts w:eastAsia="Times New Roman"/>
          <w:sz w:val="24"/>
        </w:rPr>
        <w:t xml:space="preserve"> </w:t>
      </w:r>
      <w:r w:rsidRPr="00B72F5D">
        <w:rPr>
          <w:rStyle w:val="StyleBoldUnderline"/>
        </w:rPr>
        <w:t>likely to be severe</w:t>
      </w:r>
      <w:r w:rsidRPr="00FB24AF">
        <w:rPr>
          <w:rFonts w:eastAsia="Times New Roman"/>
          <w:sz w:val="24"/>
          <w:u w:val="single"/>
        </w:rPr>
        <w:t>.</w:t>
      </w:r>
      <w:r w:rsidRPr="00FB24AF">
        <w:rPr>
          <w:rFonts w:eastAsia="Times New Roman"/>
          <w:sz w:val="24"/>
        </w:rPr>
        <w:t xml:space="preserve"> </w:t>
      </w:r>
      <w:r w:rsidRPr="00B72F5D">
        <w:t>There are a series of steps that federal and state policymakers could take to soften the recession’s harshest impacts and limit the extent of the increases in deep poverty, destitution, and homelessness.</w:t>
      </w:r>
      <w:bookmarkStart w:id="26" w:name="_ftnref1"/>
      <w:r w:rsidRPr="00B72F5D">
        <w:fldChar w:fldCharType="begin"/>
      </w:r>
      <w:r w:rsidRPr="00B72F5D">
        <w:instrText xml:space="preserve"> HYPERLINK "http://www.cbpp.org/cms/index.cfm?fa=view&amp;id=1290" \l "_ftn1" \o "" </w:instrText>
      </w:r>
      <w:r w:rsidRPr="00B72F5D">
        <w:fldChar w:fldCharType="separate"/>
      </w:r>
      <w:r w:rsidRPr="00B72F5D">
        <w:t>[1]</w:t>
      </w:r>
      <w:r w:rsidRPr="00B72F5D">
        <w:fldChar w:fldCharType="end"/>
      </w:r>
      <w:bookmarkEnd w:id="26"/>
      <w:r w:rsidRPr="00B72F5D">
        <w:t>¶ Goldman Sachs projects that the unemployment rate will rise to 9 percent by the fourth quarter of 2009 (the firm has increased its forecast for the unemployment rate a couple of times in the last month). If this holds true and the increase in poverty relative to the increase in unemployment is within the range of the last three recessions</w:t>
      </w:r>
      <w:r w:rsidRPr="00FB24AF">
        <w:rPr>
          <w:rFonts w:eastAsia="Times New Roman"/>
          <w:sz w:val="24"/>
        </w:rPr>
        <w:t xml:space="preserve">, </w:t>
      </w:r>
      <w:r w:rsidRPr="00B72F5D">
        <w:rPr>
          <w:rStyle w:val="StyleBoldUnderline"/>
        </w:rPr>
        <w:t>the number of poor Americans will rise above its 2006 level by 8.4-10.9 million</w:t>
      </w:r>
      <w:r w:rsidRPr="00FB24AF">
        <w:rPr>
          <w:rFonts w:eastAsia="Times New Roman"/>
          <w:sz w:val="24"/>
        </w:rPr>
        <w:t xml:space="preserve">, </w:t>
      </w:r>
      <w:r w:rsidRPr="00B72F5D">
        <w:t>the number of</w:t>
      </w:r>
      <w:r w:rsidRPr="00FB24AF">
        <w:rPr>
          <w:rFonts w:eastAsia="Times New Roman"/>
          <w:sz w:val="24"/>
        </w:rPr>
        <w:t xml:space="preserve"> </w:t>
      </w:r>
      <w:r w:rsidRPr="00B72F5D">
        <w:rPr>
          <w:rStyle w:val="StyleBoldUnderline"/>
        </w:rPr>
        <w:t>poor children will rise by 2.6-3.9 million, and the number of children in deep poverty will climb by 1.5-2.4 million.</w:t>
      </w:r>
      <w:r w:rsidRPr="00FB24AF">
        <w:rPr>
          <w:rFonts w:eastAsia="Times New Roman"/>
          <w:sz w:val="24"/>
        </w:rPr>
        <w:t xml:space="preserve"> </w:t>
      </w:r>
      <w:r w:rsidRPr="00B72F5D">
        <w:t>(This increase will not take place in a single year, but will occur over several years.)</w:t>
      </w:r>
    </w:p>
    <w:p w14:paraId="416C0547" w14:textId="77777777" w:rsidR="00F35CDA" w:rsidRPr="00FB24AF" w:rsidRDefault="00F35CDA" w:rsidP="00F35CDA">
      <w:pPr>
        <w:rPr>
          <w:rFonts w:eastAsia="Times New Roman"/>
          <w:color w:val="000000"/>
          <w:shd w:val="clear" w:color="auto" w:fill="FFFFFF"/>
        </w:rPr>
      </w:pPr>
    </w:p>
    <w:p w14:paraId="68135C1E" w14:textId="77777777" w:rsidR="00F35CDA" w:rsidRDefault="00F35CDA" w:rsidP="00F35CDA">
      <w:pPr>
        <w:pStyle w:val="Heading4"/>
      </w:pPr>
      <w:r w:rsidRPr="00F35CDA">
        <w:t>Poverty is the deadliest form of structural violence – it is equivalent to an ongoing nuclear war.</w:t>
      </w:r>
      <w:r>
        <w:t xml:space="preserve"> </w:t>
      </w:r>
    </w:p>
    <w:p w14:paraId="49C1D73F" w14:textId="77777777" w:rsidR="00F35CDA" w:rsidRDefault="00F35CDA" w:rsidP="00F35CDA">
      <w:r w:rsidRPr="00F35CDA">
        <w:rPr>
          <w:rStyle w:val="StyleStyleBold12pt"/>
        </w:rPr>
        <w:t>Gilligan, 96’</w:t>
      </w:r>
      <w:r w:rsidRPr="00F35CDA">
        <w:t xml:space="preserve"> </w:t>
      </w:r>
    </w:p>
    <w:p w14:paraId="2C6B5864" w14:textId="77777777" w:rsidR="00F35CDA" w:rsidRPr="00F35CDA" w:rsidRDefault="00F35CDA" w:rsidP="00F35CDA">
      <w:r w:rsidRPr="00F35CDA">
        <w:t>[James, Former Director of Mental Health for the</w:t>
      </w:r>
      <w:r>
        <w:t xml:space="preserve"> </w:t>
      </w:r>
      <w:r w:rsidRPr="00F35CDA">
        <w:t>Massachusetts Prison System, Violence, p.]</w:t>
      </w:r>
    </w:p>
    <w:p w14:paraId="2D2AB943" w14:textId="77777777" w:rsidR="00F35CDA" w:rsidRPr="00FB24AF" w:rsidRDefault="00F35CDA" w:rsidP="00F35CDA">
      <w:pPr>
        <w:rPr>
          <w:rFonts w:eastAsia="Times New Roman"/>
          <w:sz w:val="28"/>
        </w:rPr>
      </w:pPr>
      <w:r w:rsidRPr="00FB24AF">
        <w:rPr>
          <w:rFonts w:eastAsia="Times New Roman"/>
          <w:color w:val="222222"/>
          <w:szCs w:val="19"/>
        </w:rPr>
        <w:br/>
      </w:r>
      <w:r w:rsidRPr="00FB24AF">
        <w:rPr>
          <w:rFonts w:eastAsia="Times New Roman"/>
          <w:color w:val="222222"/>
          <w:szCs w:val="19"/>
          <w:shd w:val="clear" w:color="auto" w:fill="FFFFFF"/>
        </w:rPr>
        <w:t xml:space="preserve">In other words, </w:t>
      </w:r>
      <w:r w:rsidRPr="00FB24AF">
        <w:rPr>
          <w:rFonts w:eastAsia="Times New Roman"/>
          <w:color w:val="222222"/>
          <w:szCs w:val="19"/>
          <w:highlight w:val="yellow"/>
          <w:u w:val="single"/>
          <w:shd w:val="clear" w:color="auto" w:fill="FFFFFF"/>
        </w:rPr>
        <w:t>every fifteen years, on the average, as many people</w:t>
      </w:r>
      <w:r>
        <w:rPr>
          <w:rFonts w:eastAsia="Times New Roman"/>
          <w:color w:val="222222"/>
          <w:szCs w:val="19"/>
          <w:highlight w:val="yellow"/>
          <w:u w:val="single"/>
        </w:rPr>
        <w:t xml:space="preserve"> </w:t>
      </w:r>
      <w:r w:rsidRPr="00FB24AF">
        <w:rPr>
          <w:rFonts w:eastAsia="Times New Roman"/>
          <w:color w:val="222222"/>
          <w:szCs w:val="19"/>
          <w:highlight w:val="yellow"/>
          <w:u w:val="single"/>
          <w:shd w:val="clear" w:color="auto" w:fill="FFFFFF"/>
        </w:rPr>
        <w:t>die because of relative poverty as would be killed in a nuclear that</w:t>
      </w:r>
      <w:r>
        <w:rPr>
          <w:rFonts w:eastAsia="Times New Roman"/>
          <w:color w:val="222222"/>
          <w:szCs w:val="19"/>
          <w:highlight w:val="yellow"/>
          <w:u w:val="single"/>
        </w:rPr>
        <w:t xml:space="preserve"> </w:t>
      </w:r>
      <w:r w:rsidRPr="00FB24AF">
        <w:rPr>
          <w:rFonts w:eastAsia="Times New Roman"/>
          <w:color w:val="222222"/>
          <w:szCs w:val="19"/>
          <w:highlight w:val="yellow"/>
          <w:u w:val="single"/>
          <w:shd w:val="clear" w:color="auto" w:fill="FFFFFF"/>
        </w:rPr>
        <w:t>caused 232 million deaths;</w:t>
      </w:r>
      <w:r w:rsidRPr="00FB24AF">
        <w:rPr>
          <w:rFonts w:eastAsia="Times New Roman"/>
          <w:color w:val="222222"/>
          <w:szCs w:val="19"/>
          <w:shd w:val="clear" w:color="auto" w:fill="FFFFFF"/>
        </w:rPr>
        <w:t xml:space="preserve"> and </w:t>
      </w:r>
      <w:r w:rsidRPr="00FB24AF">
        <w:rPr>
          <w:rFonts w:eastAsia="Times New Roman"/>
          <w:color w:val="222222"/>
          <w:szCs w:val="19"/>
          <w:highlight w:val="yellow"/>
          <w:u w:val="single"/>
          <w:shd w:val="clear" w:color="auto" w:fill="FFFFFF"/>
        </w:rPr>
        <w:t>every single year, two to three times</w:t>
      </w:r>
      <w:r>
        <w:rPr>
          <w:rFonts w:eastAsia="Times New Roman"/>
          <w:color w:val="222222"/>
          <w:szCs w:val="19"/>
          <w:highlight w:val="yellow"/>
          <w:u w:val="single"/>
        </w:rPr>
        <w:t xml:space="preserve"> </w:t>
      </w:r>
      <w:r w:rsidRPr="00FB24AF">
        <w:rPr>
          <w:rFonts w:eastAsia="Times New Roman"/>
          <w:color w:val="222222"/>
          <w:szCs w:val="19"/>
          <w:highlight w:val="yellow"/>
          <w:u w:val="single"/>
          <w:shd w:val="clear" w:color="auto" w:fill="FFFFFF"/>
        </w:rPr>
        <w:t>as many people die from poverty throughout the world as were killed by</w:t>
      </w:r>
      <w:r>
        <w:rPr>
          <w:rFonts w:eastAsia="Times New Roman"/>
          <w:color w:val="222222"/>
          <w:szCs w:val="19"/>
          <w:highlight w:val="yellow"/>
          <w:u w:val="single"/>
        </w:rPr>
        <w:t xml:space="preserve"> </w:t>
      </w:r>
      <w:r w:rsidRPr="00FB24AF">
        <w:rPr>
          <w:rFonts w:eastAsia="Times New Roman"/>
          <w:color w:val="222222"/>
          <w:szCs w:val="19"/>
          <w:highlight w:val="yellow"/>
          <w:u w:val="single"/>
          <w:shd w:val="clear" w:color="auto" w:fill="FFFFFF"/>
        </w:rPr>
        <w:t>the Nazi genocide of the Jews over a six-year period</w:t>
      </w:r>
      <w:r w:rsidRPr="00FB24AF">
        <w:rPr>
          <w:rFonts w:eastAsia="Times New Roman"/>
          <w:color w:val="222222"/>
          <w:szCs w:val="19"/>
          <w:shd w:val="clear" w:color="auto" w:fill="FFFFFF"/>
        </w:rPr>
        <w:t>.</w:t>
      </w:r>
      <w:r>
        <w:rPr>
          <w:rFonts w:eastAsia="Times New Roman"/>
          <w:color w:val="222222"/>
          <w:szCs w:val="19"/>
          <w:shd w:val="clear" w:color="auto" w:fill="FFFFFF"/>
        </w:rPr>
        <w:t xml:space="preserve"> </w:t>
      </w:r>
      <w:r w:rsidRPr="00FB24AF">
        <w:rPr>
          <w:rFonts w:eastAsia="Times New Roman"/>
          <w:color w:val="222222"/>
          <w:szCs w:val="19"/>
          <w:shd w:val="clear" w:color="auto" w:fill="FFFFFF"/>
        </w:rPr>
        <w:t>This is, in</w:t>
      </w:r>
      <w:r>
        <w:rPr>
          <w:rFonts w:eastAsia="Times New Roman"/>
          <w:color w:val="222222"/>
          <w:szCs w:val="19"/>
        </w:rPr>
        <w:t xml:space="preserve"> </w:t>
      </w:r>
      <w:r w:rsidRPr="00FB24AF">
        <w:rPr>
          <w:rFonts w:eastAsia="Times New Roman"/>
          <w:color w:val="222222"/>
          <w:szCs w:val="19"/>
          <w:shd w:val="clear" w:color="auto" w:fill="FFFFFF"/>
        </w:rPr>
        <w:t xml:space="preserve">effect, the equivalent of an ongoing, unenending, </w:t>
      </w:r>
      <w:r w:rsidRPr="00FB24AF">
        <w:rPr>
          <w:rFonts w:eastAsia="Times New Roman"/>
          <w:color w:val="222222"/>
          <w:szCs w:val="19"/>
          <w:highlight w:val="yellow"/>
          <w:u w:val="single"/>
          <w:shd w:val="clear" w:color="auto" w:fill="FFFFFF"/>
        </w:rPr>
        <w:t>in fact</w:t>
      </w:r>
      <w:r>
        <w:rPr>
          <w:rFonts w:eastAsia="Times New Roman"/>
          <w:color w:val="222222"/>
          <w:szCs w:val="19"/>
          <w:highlight w:val="yellow"/>
          <w:u w:val="single"/>
        </w:rPr>
        <w:t xml:space="preserve"> </w:t>
      </w:r>
      <w:r w:rsidRPr="00FB24AF">
        <w:rPr>
          <w:rFonts w:eastAsia="Times New Roman"/>
          <w:color w:val="222222"/>
          <w:szCs w:val="19"/>
          <w:highlight w:val="yellow"/>
          <w:u w:val="single"/>
          <w:shd w:val="clear" w:color="auto" w:fill="FFFFFF"/>
        </w:rPr>
        <w:t>accelerating, thermonuclear war, or genocide, perpetuated on the weak</w:t>
      </w:r>
      <w:r>
        <w:rPr>
          <w:rFonts w:eastAsia="Times New Roman"/>
          <w:color w:val="222222"/>
          <w:szCs w:val="19"/>
          <w:highlight w:val="yellow"/>
          <w:u w:val="single"/>
        </w:rPr>
        <w:t xml:space="preserve"> </w:t>
      </w:r>
      <w:r w:rsidRPr="00FB24AF">
        <w:rPr>
          <w:rFonts w:eastAsia="Times New Roman"/>
          <w:color w:val="222222"/>
          <w:szCs w:val="19"/>
          <w:highlight w:val="yellow"/>
          <w:u w:val="single"/>
          <w:shd w:val="clear" w:color="auto" w:fill="FFFFFF"/>
        </w:rPr>
        <w:t>and poor ever year of every decade, throughout the world</w:t>
      </w:r>
      <w:r w:rsidRPr="00FB24AF">
        <w:rPr>
          <w:rFonts w:eastAsia="Times New Roman"/>
          <w:color w:val="222222"/>
          <w:szCs w:val="19"/>
          <w:highlight w:val="yellow"/>
          <w:shd w:val="clear" w:color="auto" w:fill="FFFFFF"/>
        </w:rPr>
        <w:t>.</w:t>
      </w:r>
    </w:p>
    <w:p w14:paraId="5B121D60" w14:textId="77777777" w:rsidR="00F35CDA" w:rsidRDefault="00F35CDA" w:rsidP="00F35CDA"/>
    <w:p w14:paraId="60FDC424" w14:textId="77777777" w:rsidR="00B72F5D" w:rsidRDefault="00B72F5D" w:rsidP="00F35CDA"/>
    <w:p w14:paraId="025A71DF" w14:textId="77777777" w:rsidR="00B72F5D" w:rsidRDefault="00B72F5D" w:rsidP="00F35CDA"/>
    <w:p w14:paraId="62CF34DA" w14:textId="77777777" w:rsidR="00B72F5D" w:rsidRDefault="00B72F5D" w:rsidP="00B72F5D">
      <w:pPr>
        <w:pStyle w:val="Heading1"/>
      </w:pPr>
    </w:p>
    <w:p w14:paraId="422B7BEB" w14:textId="77777777" w:rsidR="00B72F5D" w:rsidRDefault="00B72F5D" w:rsidP="00B72F5D">
      <w:pPr>
        <w:pStyle w:val="Heading1"/>
      </w:pPr>
      <w:bookmarkStart w:id="27" w:name="_Toc235280944"/>
      <w:r>
        <w:t>*** AFF Answers</w:t>
      </w:r>
      <w:bookmarkEnd w:id="27"/>
      <w:r>
        <w:t xml:space="preserve"> </w:t>
      </w:r>
    </w:p>
    <w:p w14:paraId="193DC65B" w14:textId="77777777" w:rsidR="00B72F5D" w:rsidRDefault="00B72F5D" w:rsidP="00B72F5D"/>
    <w:p w14:paraId="71EF5EAE" w14:textId="77777777" w:rsidR="0070162C" w:rsidRDefault="0070162C" w:rsidP="00B72F5D">
      <w:pPr>
        <w:pStyle w:val="Heading1"/>
      </w:pPr>
      <w:bookmarkStart w:id="28" w:name="_Toc235280945"/>
      <w:r>
        <w:t>NU – Economy Low</w:t>
      </w:r>
      <w:bookmarkEnd w:id="28"/>
      <w:r>
        <w:t xml:space="preserve"> </w:t>
      </w:r>
    </w:p>
    <w:p w14:paraId="0710404F" w14:textId="77777777" w:rsidR="0070162C" w:rsidRDefault="0070162C" w:rsidP="0070162C"/>
    <w:p w14:paraId="157FDD5C" w14:textId="77777777" w:rsidR="0070162C" w:rsidRDefault="0070162C" w:rsidP="0070162C">
      <w:pPr>
        <w:pStyle w:val="Heading4"/>
      </w:pPr>
      <w:r>
        <w:t>US and global economy are declining – IMF proves</w:t>
      </w:r>
    </w:p>
    <w:p w14:paraId="655BD0E9" w14:textId="77777777" w:rsidR="0070162C" w:rsidRDefault="0070162C" w:rsidP="0070162C">
      <w:r w:rsidRPr="007626D7">
        <w:rPr>
          <w:rStyle w:val="StyleStyleBold12pt"/>
        </w:rPr>
        <w:t>Lee and Puzzanghera, 7/9</w:t>
      </w:r>
      <w:r>
        <w:t xml:space="preserve"> (Don, writer for Chicago Tribune, Jim, writer for Chicago Tribune, IMF lowers U.S. and global economic growth forecasts, Chicago Tribune, </w:t>
      </w:r>
      <w:hyperlink r:id="rId71" w:history="1">
        <w:r w:rsidRPr="00C84307">
          <w:rPr>
            <w:rStyle w:val="Hyperlink"/>
          </w:rPr>
          <w:t>http://www.chicagotribune.com/business/la-fi-imf-world-economy-20130710,0,5885679.story</w:t>
        </w:r>
      </w:hyperlink>
      <w:r>
        <w:t>, MWH)</w:t>
      </w:r>
    </w:p>
    <w:p w14:paraId="0E6A6738" w14:textId="77777777" w:rsidR="0070162C" w:rsidRDefault="0070162C" w:rsidP="0070162C"/>
    <w:p w14:paraId="23068A64" w14:textId="77777777" w:rsidR="0070162C" w:rsidRPr="008449AF" w:rsidRDefault="0070162C" w:rsidP="0070162C">
      <w:pPr>
        <w:rPr>
          <w:rStyle w:val="StyleBoldUnderline"/>
        </w:rPr>
      </w:pPr>
      <w:r w:rsidRPr="008449AF">
        <w:rPr>
          <w:rStyle w:val="StyleBoldUnderline"/>
        </w:rPr>
        <w:t>The slowdown in developing economies has been building</w:t>
      </w:r>
      <w:r>
        <w:t xml:space="preserve"> for some time </w:t>
      </w:r>
      <w:r w:rsidRPr="008449AF">
        <w:t>but</w:t>
      </w:r>
      <w:r>
        <w:t xml:space="preserve"> has </w:t>
      </w:r>
      <w:r w:rsidRPr="008449AF">
        <w:t>captured greater attention</w:t>
      </w:r>
      <w:r>
        <w:t xml:space="preserve"> recently because of China's credit crunch and the prospects of monetary policy tightening by the U.S. Federal Reserve.</w:t>
      </w:r>
      <w:r w:rsidRPr="008449AF">
        <w:rPr>
          <w:sz w:val="12"/>
        </w:rPr>
        <w:t xml:space="preserve">¶ </w:t>
      </w:r>
      <w:r>
        <w:t xml:space="preserve">On Tuesday, </w:t>
      </w:r>
      <w:r w:rsidRPr="008449AF">
        <w:rPr>
          <w:rStyle w:val="StyleBoldUnderline"/>
        </w:rPr>
        <w:t>the International Monetary Fund cut its U.S.</w:t>
      </w:r>
      <w:r>
        <w:t xml:space="preserve"> </w:t>
      </w:r>
      <w:r w:rsidRPr="008449AF">
        <w:rPr>
          <w:rStyle w:val="StyleBoldUnderline"/>
        </w:rPr>
        <w:t xml:space="preserve">and global economic forecasts for this year and next, citing primarily slower growth in key developing nations as well as a deepening recession in the Eurozone. </w:t>
      </w:r>
      <w:r>
        <w:t xml:space="preserve">The IMF also noted that </w:t>
      </w:r>
      <w:r w:rsidRPr="008449AF">
        <w:rPr>
          <w:rStyle w:val="StyleBoldUnderline"/>
        </w:rPr>
        <w:t>federal spending reductions in the U.S. were weighing on the recovery.</w:t>
      </w:r>
      <w:r w:rsidRPr="008449AF">
        <w:rPr>
          <w:rStyle w:val="StyleBoldUnderline"/>
          <w:sz w:val="12"/>
        </w:rPr>
        <w:t>¶</w:t>
      </w:r>
      <w:r w:rsidRPr="008449AF">
        <w:rPr>
          <w:sz w:val="12"/>
        </w:rPr>
        <w:t xml:space="preserve"> </w:t>
      </w:r>
      <w:r>
        <w:t xml:space="preserve">The </w:t>
      </w:r>
      <w:r w:rsidRPr="008449AF">
        <w:rPr>
          <w:rStyle w:val="StyleBoldUnderline"/>
        </w:rPr>
        <w:t>world economy will grow 3.1% this year</w:t>
      </w:r>
      <w:r>
        <w:t xml:space="preserve">, the Washington-based IMF said, </w:t>
      </w:r>
      <w:r w:rsidRPr="008449AF">
        <w:rPr>
          <w:rStyle w:val="StyleBoldUnderline"/>
        </w:rPr>
        <w:t>down from its</w:t>
      </w:r>
      <w:r>
        <w:t xml:space="preserve"> April </w:t>
      </w:r>
      <w:r w:rsidRPr="008449AF">
        <w:rPr>
          <w:rStyle w:val="StyleBoldUnderline"/>
        </w:rPr>
        <w:t>projection of 3.3%.</w:t>
      </w:r>
      <w:r>
        <w:t xml:space="preserve"> </w:t>
      </w:r>
      <w:r w:rsidRPr="008449AF">
        <w:rPr>
          <w:rStyle w:val="StyleBoldUnderline"/>
        </w:rPr>
        <w:t xml:space="preserve">Growth also will be slower next year </w:t>
      </w:r>
      <w:r w:rsidRPr="008449AF">
        <w:t>— 3.8% compared with an earlier 4% forecast.</w:t>
      </w:r>
      <w:r w:rsidRPr="008449AF">
        <w:rPr>
          <w:sz w:val="12"/>
        </w:rPr>
        <w:t xml:space="preserve">¶ </w:t>
      </w:r>
      <w:r>
        <w:t xml:space="preserve">The IMF estimated that the </w:t>
      </w:r>
      <w:r w:rsidRPr="008449AF">
        <w:rPr>
          <w:rStyle w:val="StyleBoldUnderline"/>
        </w:rPr>
        <w:t>U.S. economy would expand at a modest 1.7% rate this year</w:t>
      </w:r>
      <w:r>
        <w:t xml:space="preserve"> and pick up next year to 2.7%. </w:t>
      </w:r>
      <w:r w:rsidRPr="008449AF">
        <w:rPr>
          <w:rStyle w:val="StyleBoldUnderline"/>
        </w:rPr>
        <w:t>Both figures also are down 0.2 percentage points</w:t>
      </w:r>
      <w:r>
        <w:t xml:space="preserve"> from the organization's projections in its April World Economic Outlook.</w:t>
      </w:r>
      <w:r w:rsidRPr="008449AF">
        <w:rPr>
          <w:sz w:val="12"/>
        </w:rPr>
        <w:t xml:space="preserve">¶ </w:t>
      </w:r>
      <w:r w:rsidRPr="008449AF">
        <w:rPr>
          <w:rStyle w:val="StyleBoldUnderline"/>
        </w:rPr>
        <w:t>Although part of the reason for the chang</w:t>
      </w:r>
      <w:r>
        <w:t xml:space="preserve">e in the U.S. forecast </w:t>
      </w:r>
      <w:r w:rsidRPr="008449AF">
        <w:rPr>
          <w:rStyle w:val="StyleBoldUnderline"/>
        </w:rPr>
        <w:t>is the</w:t>
      </w:r>
      <w:r>
        <w:t xml:space="preserve"> automatic federal spending cuts, known as the </w:t>
      </w:r>
      <w:r w:rsidRPr="008449AF">
        <w:rPr>
          <w:rStyle w:val="StyleBoldUnderline"/>
        </w:rPr>
        <w:t>sequester</w:t>
      </w:r>
      <w:r>
        <w:t xml:space="preserve">, </w:t>
      </w:r>
      <w:r w:rsidRPr="008449AF">
        <w:rPr>
          <w:rStyle w:val="StyleBoldUnderline"/>
        </w:rPr>
        <w:t>the U.S. economy and particularly American export manufacturers are likely to feel a pinch from slower growth in developing and emerging market economies.</w:t>
      </w:r>
    </w:p>
    <w:p w14:paraId="4CF7D6E6" w14:textId="77777777" w:rsidR="0070162C" w:rsidRDefault="0070162C" w:rsidP="0070162C"/>
    <w:p w14:paraId="5AFC14B6" w14:textId="77777777" w:rsidR="0070162C" w:rsidRDefault="0070162C" w:rsidP="0070162C">
      <w:pPr>
        <w:pStyle w:val="Heading4"/>
      </w:pPr>
      <w:r>
        <w:t>Even if they win that the economy is recovering now, it’s bad compared to its state before the recession</w:t>
      </w:r>
    </w:p>
    <w:p w14:paraId="13B37E2F" w14:textId="77777777" w:rsidR="0070162C" w:rsidRDefault="0070162C" w:rsidP="0070162C">
      <w:r w:rsidRPr="0070162C">
        <w:rPr>
          <w:rStyle w:val="StyleStyleBold12pt"/>
        </w:rPr>
        <w:t>Papadimitriou</w:t>
      </w:r>
      <w:r w:rsidRPr="0070162C">
        <w:t xml:space="preserve">, president of the Levy Economics Institute of Bard College and executive vice president of Bard, </w:t>
      </w:r>
      <w:r w:rsidRPr="0070162C">
        <w:rPr>
          <w:rStyle w:val="StyleStyleBold12pt"/>
        </w:rPr>
        <w:t>13</w:t>
      </w:r>
      <w:r w:rsidRPr="0070162C">
        <w:t xml:space="preserve"> </w:t>
      </w:r>
    </w:p>
    <w:p w14:paraId="67FC9269" w14:textId="77777777" w:rsidR="0070162C" w:rsidRPr="0070162C" w:rsidRDefault="0070162C" w:rsidP="0070162C">
      <w:r w:rsidRPr="0070162C">
        <w:t xml:space="preserve">(Dimitri, What the economy needs is even more deficit spending, Deseret News, </w:t>
      </w:r>
      <w:hyperlink r:id="rId72" w:history="1">
        <w:r w:rsidRPr="0070162C">
          <w:t>http://www.deseretnews.com/article/765626414/What-the-economy-needs-is-even-more-deficit-spending.html?pg=all</w:t>
        </w:r>
      </w:hyperlink>
      <w:r w:rsidRPr="0070162C">
        <w:t>, MWH)</w:t>
      </w:r>
    </w:p>
    <w:p w14:paraId="5F89AEF8" w14:textId="77777777" w:rsidR="0070162C" w:rsidRDefault="0070162C" w:rsidP="0070162C"/>
    <w:p w14:paraId="400A3E5B" w14:textId="77777777" w:rsidR="0070162C" w:rsidRDefault="0070162C" w:rsidP="0070162C">
      <w:r w:rsidRPr="00A0535C">
        <w:rPr>
          <w:rStyle w:val="StyleBoldUnderline"/>
        </w:rPr>
        <w:t>The Federal Reserve</w:t>
      </w:r>
      <w:r>
        <w:t xml:space="preserve">, for one, just </w:t>
      </w:r>
      <w:r w:rsidRPr="00A0535C">
        <w:rPr>
          <w:rStyle w:val="StyleBoldUnderline"/>
        </w:rPr>
        <w:t>reduced its growth outlook to 2.8 percent at most</w:t>
      </w:r>
      <w:r>
        <w:t xml:space="preserve"> for 2013. </w:t>
      </w:r>
      <w:r w:rsidRPr="00A0535C">
        <w:rPr>
          <w:rStyle w:val="StyleBoldUnderline"/>
        </w:rPr>
        <w:t>The shallow recovery</w:t>
      </w:r>
      <w:r>
        <w:t xml:space="preserve"> we're seeing </w:t>
      </w:r>
      <w:r w:rsidRPr="00A0535C">
        <w:rPr>
          <w:rStyle w:val="StyleBoldUnderline"/>
        </w:rPr>
        <w:t>may</w:t>
      </w:r>
      <w:r>
        <w:t xml:space="preserve"> indeed </w:t>
      </w:r>
      <w:r w:rsidRPr="00A0535C">
        <w:rPr>
          <w:rStyle w:val="StyleBoldUnderline"/>
        </w:rPr>
        <w:t>continue through 2014</w:t>
      </w:r>
      <w:r>
        <w:t xml:space="preserve"> and beyond. Since </w:t>
      </w:r>
      <w:r w:rsidRPr="00A0535C">
        <w:rPr>
          <w:rStyle w:val="StyleBoldUnderline"/>
        </w:rPr>
        <w:t>employment</w:t>
      </w:r>
      <w:r>
        <w:t xml:space="preserve"> now </w:t>
      </w:r>
      <w:r w:rsidRPr="00A0535C">
        <w:rPr>
          <w:rStyle w:val="StyleBoldUnderline"/>
        </w:rPr>
        <w:t>consistently lags well behind GDP,</w:t>
      </w:r>
      <w:r>
        <w:t xml:space="preserve"> </w:t>
      </w:r>
      <w:r w:rsidRPr="00A0535C">
        <w:rPr>
          <w:rStyle w:val="StyleBoldUnderline"/>
        </w:rPr>
        <w:t>we'll have a long slog before we reach pre-crisis unemployment levels</w:t>
      </w:r>
      <w:r>
        <w:t xml:space="preserve"> (below 4.6 percent). Some Federal Reserve officials believe </w:t>
      </w:r>
      <w:r w:rsidRPr="00A0535C">
        <w:rPr>
          <w:rStyle w:val="StyleBoldUnderline"/>
        </w:rPr>
        <w:t>it might take three years just to get from today's 7.6 percent down to 6.5 percent.</w:t>
      </w:r>
      <w:r>
        <w:t xml:space="preserve"> </w:t>
      </w:r>
      <w:r w:rsidRPr="00A0535C">
        <w:rPr>
          <w:rStyle w:val="StyleBoldUnderline"/>
        </w:rPr>
        <w:t>Full</w:t>
      </w:r>
      <w:r>
        <w:t xml:space="preserve"> </w:t>
      </w:r>
      <w:r w:rsidRPr="00A0535C">
        <w:rPr>
          <w:rStyle w:val="StyleBoldUnderline"/>
        </w:rPr>
        <w:t>employment would still be nowhere in sight</w:t>
      </w:r>
      <w:r>
        <w:t>.</w:t>
      </w:r>
    </w:p>
    <w:p w14:paraId="6406EFDD" w14:textId="77777777" w:rsidR="0070162C" w:rsidRPr="0070162C" w:rsidRDefault="0070162C" w:rsidP="0070162C"/>
    <w:p w14:paraId="792CE412" w14:textId="77777777" w:rsidR="00B72F5D" w:rsidRPr="00FB24AF" w:rsidRDefault="00B72F5D" w:rsidP="00B72F5D">
      <w:pPr>
        <w:pStyle w:val="Heading1"/>
      </w:pPr>
      <w:bookmarkStart w:id="29" w:name="_Toc235280946"/>
      <w:r>
        <w:t>NU – Spending Low</w:t>
      </w:r>
      <w:bookmarkEnd w:id="29"/>
      <w:r>
        <w:t xml:space="preserve"> </w:t>
      </w:r>
    </w:p>
    <w:p w14:paraId="4A36913B" w14:textId="77777777" w:rsidR="00B72F5D" w:rsidRPr="00B72F5D" w:rsidRDefault="00B72F5D" w:rsidP="00B72F5D">
      <w:pPr>
        <w:pStyle w:val="Heading4"/>
      </w:pPr>
      <w:r w:rsidRPr="00B72F5D">
        <w:t>U.S. Government cutting spending now- multiple sectors</w:t>
      </w:r>
    </w:p>
    <w:p w14:paraId="2A6E66AB" w14:textId="77777777" w:rsidR="00B72F5D" w:rsidRPr="00B72F5D" w:rsidRDefault="00B72F5D" w:rsidP="00B72F5D">
      <w:r w:rsidRPr="00B72F5D">
        <w:rPr>
          <w:rStyle w:val="StyleStyleBold12pt"/>
        </w:rPr>
        <w:t>Calmes, 5-5,</w:t>
      </w:r>
      <w:r w:rsidRPr="00B72F5D">
        <w:t xml:space="preserve"> (Jackie, Obama Budget to Include Cuts to Programs in Hopes of Deal, NY Times, JH, </w:t>
      </w:r>
      <w:hyperlink r:id="rId73" w:history="1">
        <w:r w:rsidRPr="00B72F5D">
          <w:t>http://www.nytimes.com/2013/04/05/us/social-programs-face-cutback-in-obama-budget.html?hp&amp;_r=1&amp;</w:t>
        </w:r>
      </w:hyperlink>
      <w:r w:rsidRPr="00B72F5D">
        <w:t xml:space="preserve"> </w:t>
      </w:r>
    </w:p>
    <w:p w14:paraId="6865669D" w14:textId="77777777" w:rsidR="00B72F5D" w:rsidRPr="00FB24AF" w:rsidRDefault="00B72F5D" w:rsidP="00B72F5D">
      <w:pPr>
        <w:rPr>
          <w:rStyle w:val="StyleStyleBold12pt"/>
        </w:rPr>
      </w:pPr>
    </w:p>
    <w:p w14:paraId="151E9398" w14:textId="77777777" w:rsidR="00B72F5D" w:rsidRPr="00B72F5D" w:rsidRDefault="00463178" w:rsidP="00B72F5D">
      <w:hyperlink r:id="rId74" w:tooltip="More articles about Barack Obama" w:history="1">
        <w:r w:rsidR="00B72F5D" w:rsidRPr="00B72F5D">
          <w:t>President Obama</w:t>
        </w:r>
      </w:hyperlink>
      <w:r w:rsidR="00B72F5D" w:rsidRPr="00B72F5D">
        <w:t xml:space="preserve"> next week will take the political risk of formally proposing cuts to </w:t>
      </w:r>
      <w:hyperlink r:id="rId75" w:tooltip="More articles about Social Security." w:history="1">
        <w:r w:rsidR="00B72F5D" w:rsidRPr="00B72F5D">
          <w:t>Social Security</w:t>
        </w:r>
      </w:hyperlink>
      <w:r w:rsidR="00B72F5D" w:rsidRPr="00B72F5D">
        <w:t xml:space="preserve"> and </w:t>
      </w:r>
      <w:hyperlink r:id="rId76" w:tooltip="Recent and archival health news about Medicare." w:history="1">
        <w:r w:rsidR="00B72F5D" w:rsidRPr="00B72F5D">
          <w:t>Medicare</w:t>
        </w:r>
      </w:hyperlink>
      <w:r w:rsidR="00B72F5D" w:rsidRPr="00B72F5D">
        <w:t xml:space="preserve"> in his annual budget in an effort to demonstrate his willingness to compromise with Republicans and revive prospects for a long-term deficit-reduction deal, administration officials say. In a significant shift in fiscal strategy, Mr. Obama on Wednesday will send a budget plan to Capitol Hill that departs from the usual presidential wish list that Republicans typically declare dead on arrival. Instead it will embody the final compromise offer that he made to Speaker John A. Boehner late last year, before Mr. Boehner abandoned negotiations in opposition to the president’s demand for higher taxes from wealthy individuals and some corporations.¶ Congressional Republicans have dug in against any new tax revenues after higher taxes for the affluent were approved at the start of the year. The administration’s hope is to create cracks in Republicans’ antitax resistance, especially in the Senate, as constituents complain about the across-the-board cuts in military and domestic programs that took effect March 1.¶ Mr. Obama’s proposed deficit reduction would replace those cuts. And if Republicans continue to resist the president, the White House believes that most Americans will blame them for the fiscal paralysis.</w:t>
      </w:r>
    </w:p>
    <w:p w14:paraId="5110D9AD" w14:textId="77777777" w:rsidR="00B72F5D" w:rsidRPr="00FB24AF" w:rsidRDefault="00B72F5D" w:rsidP="00B72F5D"/>
    <w:p w14:paraId="0E7BA92D" w14:textId="77777777" w:rsidR="00B72F5D" w:rsidRPr="00FB24AF" w:rsidRDefault="00B72F5D" w:rsidP="00B72F5D">
      <w:pPr>
        <w:pStyle w:val="Heading4"/>
        <w:rPr>
          <w:rFonts w:cs="Times New Roman"/>
        </w:rPr>
      </w:pPr>
      <w:r w:rsidRPr="00FB24AF">
        <w:rPr>
          <w:rFonts w:cs="Times New Roman"/>
        </w:rPr>
        <w:t>Spending Low now and falling- the sequester</w:t>
      </w:r>
    </w:p>
    <w:p w14:paraId="3915E955" w14:textId="77777777" w:rsidR="00B72F5D" w:rsidRPr="00B72F5D" w:rsidRDefault="00B72F5D" w:rsidP="00B72F5D">
      <w:r w:rsidRPr="00B72F5D">
        <w:rPr>
          <w:rStyle w:val="StyleStyleBold12pt"/>
        </w:rPr>
        <w:t>Economist, 7-6</w:t>
      </w:r>
      <w:r w:rsidRPr="00B72F5D">
        <w:t xml:space="preserve">, (Squeezing the Pentagon, The Economist, JH, </w:t>
      </w:r>
      <w:hyperlink r:id="rId77" w:history="1">
        <w:r w:rsidRPr="00B72F5D">
          <w:t>http://www.economist.com/news/united-states/21580460-wrong-way-cut-americas-military-budget-squeezing-pentagon?zid=309&amp;ah=80dcf288b8561b012f603b9fd9577f0e</w:t>
        </w:r>
      </w:hyperlink>
      <w:r w:rsidRPr="00B72F5D">
        <w:t>)</w:t>
      </w:r>
    </w:p>
    <w:p w14:paraId="18A52E62" w14:textId="77777777" w:rsidR="00B72F5D" w:rsidRPr="00FB24AF" w:rsidRDefault="00B72F5D" w:rsidP="00B72F5D">
      <w:pPr>
        <w:rPr>
          <w:rStyle w:val="StyleStyleBold12pt"/>
        </w:rPr>
      </w:pPr>
    </w:p>
    <w:p w14:paraId="13F12A8A" w14:textId="77777777" w:rsidR="00B72F5D" w:rsidRPr="00FB24AF" w:rsidRDefault="00B72F5D" w:rsidP="00B72F5D">
      <w:r w:rsidRPr="00FB24AF">
        <w:t>Those cuts</w:t>
      </w:r>
      <w:r w:rsidRPr="00FB24AF">
        <w:rPr>
          <w:rStyle w:val="StyleBoldUnderline"/>
        </w:rPr>
        <w:t>—$500 billion over the next nine years, on top of $487 billion already under way</w:t>
      </w:r>
      <w:r w:rsidRPr="00FB24AF">
        <w:t xml:space="preserve">—were designed to be so painful that they would force Republicans to do a budget deal with Barack Obama to avoid them. But it turns out that Republicans hate taxes even more than they love the armed forces. No deal was reached. On </w:t>
      </w:r>
      <w:r w:rsidRPr="00FB24AF">
        <w:rPr>
          <w:rStyle w:val="StyleBoldUnderline"/>
        </w:rPr>
        <w:t>March 1st the sequester began</w:t>
      </w:r>
      <w:r w:rsidRPr="00FB24AF">
        <w:t xml:space="preserve">. Struggling to find savings of $37 billion in the rest of this fiscal year, the Pentagon is at last making serious plans. This month it is expected to produce a report outlining the impact of </w:t>
      </w:r>
      <w:r w:rsidRPr="00FB24AF">
        <w:rPr>
          <w:rStyle w:val="StyleBoldUnderline"/>
        </w:rPr>
        <w:t>the $52 billion-worth of cuts that are heading its way for the next fiscal year, which begins in October</w:t>
      </w:r>
      <w:r w:rsidRPr="00FB24AF">
        <w:t>.¶ The president’s 2014 defense budget request, published in April, made no concession to the spending caps demanded by the BCA. Unrevised, it would mean that the cuts would either be applied by Congress (highly unlikely) or imposed across the board. That would make it impossible for the Pentagon to set priorities: outdated programs would be over-funded and vital new ones starved of cash.</w:t>
      </w:r>
    </w:p>
    <w:p w14:paraId="25F9A7CE" w14:textId="77777777" w:rsidR="00B72F5D" w:rsidRPr="00FB24AF" w:rsidRDefault="00B72F5D" w:rsidP="00B72F5D"/>
    <w:p w14:paraId="75A76219" w14:textId="77777777" w:rsidR="00B72F5D" w:rsidRPr="00FB24AF" w:rsidRDefault="00B72F5D" w:rsidP="00B72F5D">
      <w:pPr>
        <w:pStyle w:val="Heading4"/>
        <w:rPr>
          <w:rFonts w:cs="Times New Roman"/>
        </w:rPr>
      </w:pPr>
      <w:r w:rsidRPr="00FB24AF">
        <w:rPr>
          <w:rFonts w:cs="Times New Roman"/>
        </w:rPr>
        <w:t xml:space="preserve">Government spending is falling, the sequester is expected again next year </w:t>
      </w:r>
    </w:p>
    <w:p w14:paraId="316B583D" w14:textId="77777777" w:rsidR="00B72F5D" w:rsidRDefault="00B72F5D" w:rsidP="00B72F5D">
      <w:r w:rsidRPr="00B72F5D">
        <w:rPr>
          <w:rStyle w:val="StyleStyleBold12pt"/>
        </w:rPr>
        <w:t>Bartel</w:t>
      </w:r>
      <w:r w:rsidRPr="00B72F5D">
        <w:t xml:space="preserve">, Staff writer at the Virginian-Pilot, </w:t>
      </w:r>
      <w:r w:rsidRPr="00B72F5D">
        <w:rPr>
          <w:rStyle w:val="StyleStyleBold12pt"/>
        </w:rPr>
        <w:t>7-4</w:t>
      </w:r>
      <w:r w:rsidRPr="00B72F5D">
        <w:t xml:space="preserve">, </w:t>
      </w:r>
    </w:p>
    <w:p w14:paraId="7E24D913" w14:textId="77777777" w:rsidR="00B72F5D" w:rsidRPr="00B72F5D" w:rsidRDefault="00B72F5D" w:rsidP="00B72F5D">
      <w:r w:rsidRPr="00B72F5D">
        <w:t xml:space="preserve">(Bill, Admiral: Brace for similar sequester impact in 2014, PilotOnline, JH, </w:t>
      </w:r>
      <w:hyperlink r:id="rId78" w:history="1">
        <w:r w:rsidRPr="00B72F5D">
          <w:t>http://hamptonroads.com/2013/07/admiral-brace-similar-sequester-impact-2014</w:t>
        </w:r>
      </w:hyperlink>
    </w:p>
    <w:p w14:paraId="66A8A197" w14:textId="77777777" w:rsidR="00B72F5D" w:rsidRPr="00FB24AF" w:rsidRDefault="00B72F5D" w:rsidP="00B72F5D">
      <w:pPr>
        <w:rPr>
          <w:rStyle w:val="StyleStyleBold12pt"/>
        </w:rPr>
      </w:pPr>
    </w:p>
    <w:p w14:paraId="6E4C0913" w14:textId="77777777" w:rsidR="00B72F5D" w:rsidRPr="00FB24AF" w:rsidRDefault="00B72F5D" w:rsidP="00B72F5D">
      <w:r w:rsidRPr="00FB24AF">
        <w:rPr>
          <w:rStyle w:val="StyleBoldUnderline"/>
        </w:rPr>
        <w:t>Adm. Jonathan Greenert, chief of naval operations</w:t>
      </w:r>
      <w:r w:rsidRPr="00FB24AF">
        <w:t xml:space="preserve">, told gatherings of Hampton Roads-based sailors and regional business and political leaders Wednesday that unless Congress intercedes, he's </w:t>
      </w:r>
      <w:r w:rsidRPr="00FB24AF">
        <w:rPr>
          <w:rStyle w:val="StyleBoldUnderline"/>
        </w:rPr>
        <w:t>preparing for 2014 to be much like this year, with reductions in some military operations and ship construction and repairs, and the possibility of more civilian furloughs</w:t>
      </w:r>
      <w:r w:rsidRPr="00FB24AF">
        <w:t>.</w:t>
      </w:r>
      <w:r w:rsidRPr="00FB24AF">
        <w:rPr>
          <w:sz w:val="12"/>
        </w:rPr>
        <w:t xml:space="preserve">¶ </w:t>
      </w:r>
      <w:r w:rsidRPr="00FB24AF">
        <w:t>During a one-day visit to the region, Greenert, the Navy's top officer, voiced strong support for Oceana Naval Air Station, which several years ago was considered for closing because of urban encroachment, and for Newport News' nuclear shipbuilding operations.</w:t>
      </w:r>
      <w:r w:rsidRPr="00FB24AF">
        <w:rPr>
          <w:sz w:val="12"/>
        </w:rPr>
        <w:t xml:space="preserve">¶ </w:t>
      </w:r>
      <w:r w:rsidRPr="00FB24AF">
        <w:t xml:space="preserve">In a morning all-hands meeting with about 950 sailors and Marines at Oceana and a noon Hampton Roads Chamber Commerce luncheon in Virginia Beach, the admiral acknowledged he </w:t>
      </w:r>
      <w:r w:rsidRPr="00FB24AF">
        <w:rPr>
          <w:rStyle w:val="StyleBoldUnderline"/>
        </w:rPr>
        <w:t>expects that a divided Congress won't approve an annual budget before the new fiscal year starts Oct. 1. He also said he doubts lawmakers will stop the second year of automatic defense budget cuts known as sequestration.</w:t>
      </w:r>
    </w:p>
    <w:p w14:paraId="76051B54" w14:textId="77777777" w:rsidR="00B72F5D" w:rsidRPr="00FB24AF" w:rsidRDefault="00B72F5D" w:rsidP="00B72F5D"/>
    <w:p w14:paraId="3CF6686A" w14:textId="77777777" w:rsidR="00B72F5D" w:rsidRPr="00FB24AF" w:rsidRDefault="00B72F5D" w:rsidP="00B72F5D"/>
    <w:p w14:paraId="541090EF" w14:textId="77777777" w:rsidR="00F20043" w:rsidRDefault="00F20043" w:rsidP="00B72F5D">
      <w:pPr>
        <w:pStyle w:val="Heading1"/>
      </w:pPr>
      <w:bookmarkStart w:id="30" w:name="_Toc235280947"/>
      <w:r>
        <w:t>AC – QE</w:t>
      </w:r>
      <w:bookmarkEnd w:id="30"/>
      <w:r>
        <w:t xml:space="preserve"> </w:t>
      </w:r>
    </w:p>
    <w:p w14:paraId="1A950648" w14:textId="77777777" w:rsidR="00F20043" w:rsidRDefault="00F20043" w:rsidP="00F20043"/>
    <w:p w14:paraId="621EA962" w14:textId="77777777" w:rsidR="00F20043" w:rsidRDefault="00F20043" w:rsidP="00F20043">
      <w:pPr>
        <w:pStyle w:val="Heading4"/>
      </w:pPr>
      <w:r>
        <w:t>Alt cause – quantitative easing</w:t>
      </w:r>
    </w:p>
    <w:p w14:paraId="4D54FB67" w14:textId="77777777" w:rsidR="00F20043" w:rsidRPr="00F20043" w:rsidRDefault="00F20043" w:rsidP="00F20043">
      <w:r w:rsidRPr="00F20043">
        <w:rPr>
          <w:rStyle w:val="StyleStyleBold12pt"/>
        </w:rPr>
        <w:t>Hwang</w:t>
      </w:r>
      <w:r w:rsidRPr="00F20043">
        <w:t>, reporter for Bloomberg, 6-25, 20</w:t>
      </w:r>
      <w:r w:rsidRPr="00F20043">
        <w:rPr>
          <w:rStyle w:val="StyleStyleBold12pt"/>
        </w:rPr>
        <w:t>13</w:t>
      </w:r>
      <w:r w:rsidRPr="00F20043">
        <w:t xml:space="preserve">, </w:t>
      </w:r>
    </w:p>
    <w:p w14:paraId="503D8059" w14:textId="77777777" w:rsidR="00F20043" w:rsidRPr="00F20043" w:rsidRDefault="00F20043" w:rsidP="00F20043">
      <w:r w:rsidRPr="00F20043">
        <w:t xml:space="preserve"> (Inyoung, U.S. Stocks Rebound From Nine-Week Low on Economic Data, Bloomberg, </w:t>
      </w:r>
      <w:hyperlink r:id="rId79" w:history="1">
        <w:r w:rsidRPr="00F20043">
          <w:t>http://www.bloomberg.com/news/2013-06-25/u-s-stock-futures-gain-indicating-s-p-500-rebound.html</w:t>
        </w:r>
      </w:hyperlink>
      <w:r w:rsidRPr="00F20043">
        <w:t>, MWH)</w:t>
      </w:r>
    </w:p>
    <w:p w14:paraId="6271BFAE" w14:textId="77777777" w:rsidR="00F20043" w:rsidRDefault="00F20043" w:rsidP="00F20043"/>
    <w:p w14:paraId="40D35EE3" w14:textId="77777777" w:rsidR="00F20043" w:rsidRPr="00302607" w:rsidRDefault="00F20043" w:rsidP="00F20043">
      <w:pPr>
        <w:rPr>
          <w:rStyle w:val="StyleBoldUnderline"/>
        </w:rPr>
      </w:pPr>
      <w:r>
        <w:t>“</w:t>
      </w:r>
      <w:r w:rsidRPr="00302607">
        <w:rPr>
          <w:rStyle w:val="StyleBoldUnderline"/>
        </w:rPr>
        <w:t>QE lifted all boats</w:t>
      </w:r>
      <w:r>
        <w:t>,” Witold Bahrke, who helps oversee $55 billion as a senior strategist at PFA Pension A/S in Copenhagen, wrote in an e-mail. “</w:t>
      </w:r>
      <w:r w:rsidRPr="00302607">
        <w:rPr>
          <w:rStyle w:val="StyleBoldUnderline"/>
        </w:rPr>
        <w:t>Equally, its removal will shake all markets</w:t>
      </w:r>
      <w:r>
        <w:t xml:space="preserve">. The recent </w:t>
      </w:r>
      <w:r w:rsidRPr="00302607">
        <w:rPr>
          <w:rStyle w:val="StyleBoldUnderline"/>
        </w:rPr>
        <w:t>comments from central-bank officials show</w:t>
      </w:r>
      <w:r>
        <w:t xml:space="preserve"> that </w:t>
      </w:r>
      <w:r w:rsidRPr="00302607">
        <w:rPr>
          <w:rStyle w:val="StyleBoldUnderline"/>
        </w:rPr>
        <w:t>they are</w:t>
      </w:r>
      <w:r>
        <w:t xml:space="preserve"> a bit </w:t>
      </w:r>
      <w:r w:rsidRPr="00302607">
        <w:rPr>
          <w:rStyle w:val="StyleBoldUnderline"/>
        </w:rPr>
        <w:t>scared about the consequences of their own words</w:t>
      </w:r>
      <w:r>
        <w:t xml:space="preserve"> and do not want to see a cold-turkey reaction in markets </w:t>
      </w:r>
      <w:r w:rsidRPr="00302607">
        <w:rPr>
          <w:rStyle w:val="StyleBoldUnderline"/>
        </w:rPr>
        <w:t>in the context of a still-fragile world economy.”</w:t>
      </w:r>
    </w:p>
    <w:p w14:paraId="07EBFACB" w14:textId="77777777" w:rsidR="00F20043" w:rsidRPr="00F20043" w:rsidRDefault="00F20043" w:rsidP="00F20043"/>
    <w:p w14:paraId="0300E670" w14:textId="77777777" w:rsidR="00F20043" w:rsidRDefault="00F20043" w:rsidP="00B72F5D">
      <w:pPr>
        <w:pStyle w:val="Heading1"/>
      </w:pPr>
      <w:bookmarkStart w:id="31" w:name="_Toc235280948"/>
      <w:r>
        <w:t>Keynes Good</w:t>
      </w:r>
      <w:bookmarkEnd w:id="31"/>
    </w:p>
    <w:p w14:paraId="5494FC00" w14:textId="77777777" w:rsidR="00F20043" w:rsidRDefault="00F20043" w:rsidP="00F20043"/>
    <w:p w14:paraId="7294775F" w14:textId="77777777" w:rsidR="00F20043" w:rsidRDefault="00F20043" w:rsidP="00F20043">
      <w:pPr>
        <w:pStyle w:val="Heading4"/>
      </w:pPr>
      <w:r>
        <w:t>Stimulus is key to the economy - jobs</w:t>
      </w:r>
    </w:p>
    <w:p w14:paraId="44B47385" w14:textId="77777777" w:rsidR="00F20043" w:rsidRPr="00F20043" w:rsidRDefault="00F20043" w:rsidP="00F20043">
      <w:r w:rsidRPr="00F20043">
        <w:rPr>
          <w:rStyle w:val="StyleStyleBold12pt"/>
        </w:rPr>
        <w:t>Papadimitriou</w:t>
      </w:r>
      <w:r w:rsidRPr="00F20043">
        <w:t xml:space="preserve">, president of the Levy Economics Institute of Bard College and executive vice president of Bard, </w:t>
      </w:r>
      <w:r w:rsidRPr="00F20043">
        <w:rPr>
          <w:rStyle w:val="StyleStyleBold12pt"/>
        </w:rPr>
        <w:t>13</w:t>
      </w:r>
      <w:r w:rsidRPr="00F20043">
        <w:t xml:space="preserve"> (Dimitri, What the economy needs is even more deficit spending, Deseret News, </w:t>
      </w:r>
      <w:hyperlink r:id="rId80" w:history="1">
        <w:r w:rsidRPr="00F20043">
          <w:t>http://www.deseretnews.com/article/765626414/What-the-economy-needs-is-even-more-deficit-spending.html?pg=all</w:t>
        </w:r>
      </w:hyperlink>
      <w:r w:rsidRPr="00F20043">
        <w:t>, MWH)</w:t>
      </w:r>
    </w:p>
    <w:p w14:paraId="59C08078" w14:textId="77777777" w:rsidR="00F20043" w:rsidRDefault="00F20043" w:rsidP="00F20043"/>
    <w:p w14:paraId="490D5C8D" w14:textId="77777777" w:rsidR="00F20043" w:rsidRPr="008446FD" w:rsidRDefault="00F20043" w:rsidP="00F20043">
      <w:pPr>
        <w:rPr>
          <w:rStyle w:val="StyleBoldUnderline"/>
        </w:rPr>
      </w:pPr>
      <w:r>
        <w:t xml:space="preserve">Despite prevailing notions in the capital and throughout the nation, those of us at the Levy Economics Institute — along with many other analysts and economists — have concluded that </w:t>
      </w:r>
      <w:r w:rsidRPr="008446FD">
        <w:rPr>
          <w:rStyle w:val="StyleBoldUnderline"/>
        </w:rPr>
        <w:t>the deficit should be increased</w:t>
      </w:r>
      <w:r>
        <w:t>.</w:t>
      </w:r>
      <w:r w:rsidRPr="005B43E2">
        <w:rPr>
          <w:sz w:val="12"/>
        </w:rPr>
        <w:t xml:space="preserve">¶ </w:t>
      </w:r>
      <w:r>
        <w:t xml:space="preserve">Why add to the deficit right now? Jobs. Our economic models clearly show that </w:t>
      </w:r>
      <w:r w:rsidRPr="008446FD">
        <w:rPr>
          <w:rStyle w:val="StyleBoldUnderline"/>
        </w:rPr>
        <w:t xml:space="preserve">without increased government outlays we'll be unable to generate enough GDP growth to seriously attack unemployment. </w:t>
      </w:r>
      <w:r>
        <w:t>If we tried to balance the budget through tax hikes, our still-recovering economy would be hurt. That leaves a temporarily bigger deficit as an important option.</w:t>
      </w:r>
      <w:r w:rsidRPr="005B43E2">
        <w:rPr>
          <w:sz w:val="12"/>
        </w:rPr>
        <w:t xml:space="preserve">¶ </w:t>
      </w:r>
      <w:r w:rsidRPr="008446FD">
        <w:rPr>
          <w:rStyle w:val="StyleBoldUnderline"/>
        </w:rPr>
        <w:t>A mutation in the link between growth and jobs makes the issue urgent. While we are seeing some economic growth, the unemployment rate is not responding as strongly to the gains as it did in the past.</w:t>
      </w:r>
      <w:r w:rsidRPr="005B43E2">
        <w:rPr>
          <w:rStyle w:val="StyleBoldUnderline"/>
          <w:sz w:val="12"/>
        </w:rPr>
        <w:t>¶</w:t>
      </w:r>
      <w:r w:rsidRPr="005B43E2">
        <w:rPr>
          <w:sz w:val="12"/>
        </w:rPr>
        <w:t xml:space="preserve"> </w:t>
      </w:r>
      <w:r>
        <w:t xml:space="preserve">This slow job growth — </w:t>
      </w:r>
      <w:r w:rsidRPr="008446FD">
        <w:rPr>
          <w:rStyle w:val="StyleBoldUnderline"/>
        </w:rPr>
        <w:t xml:space="preserve">today's "jobless recovery" </w:t>
      </w:r>
      <w:r>
        <w:t xml:space="preserve">— </w:t>
      </w:r>
      <w:r w:rsidRPr="008446FD">
        <w:rPr>
          <w:rStyle w:val="StyleBoldUnderline"/>
        </w:rPr>
        <w:t>isn't an outlier. It's a phenomenon that has been increasing over the last three decades</w:t>
      </w:r>
      <w:r>
        <w:t xml:space="preserve">, with jobs coming back more and more slowly after a downturn, even when GDP is increasing. </w:t>
      </w:r>
      <w:r w:rsidRPr="008446FD">
        <w:rPr>
          <w:rStyle w:val="StyleBoldUnderline"/>
        </w:rPr>
        <w:t>The weak employment response has been an almost straight-line trend for more than 30 years.</w:t>
      </w:r>
    </w:p>
    <w:p w14:paraId="20A468B6" w14:textId="77777777" w:rsidR="00F20043" w:rsidRDefault="00F20043" w:rsidP="00F20043"/>
    <w:p w14:paraId="5E51DFA3" w14:textId="77777777" w:rsidR="00F20043" w:rsidRDefault="00F20043" w:rsidP="00F20043">
      <w:pPr>
        <w:pStyle w:val="Heading4"/>
      </w:pPr>
      <w:r>
        <w:t>Stimulus is good – empirics prove</w:t>
      </w:r>
    </w:p>
    <w:p w14:paraId="05FD6209" w14:textId="77777777" w:rsidR="00F20043" w:rsidRDefault="00F20043" w:rsidP="00F20043">
      <w:r w:rsidRPr="00F20043">
        <w:rPr>
          <w:rStyle w:val="StyleStyleBold12pt"/>
        </w:rPr>
        <w:t>Papadimitriou</w:t>
      </w:r>
      <w:r w:rsidRPr="00F20043">
        <w:t xml:space="preserve">, president of the Levy Economics Institute of Bard College and executive vice president of Bard, </w:t>
      </w:r>
      <w:r w:rsidRPr="00F20043">
        <w:rPr>
          <w:rStyle w:val="StyleStyleBold12pt"/>
        </w:rPr>
        <w:t>13</w:t>
      </w:r>
      <w:r w:rsidRPr="00F20043">
        <w:t xml:space="preserve"> </w:t>
      </w:r>
    </w:p>
    <w:p w14:paraId="64A6A35F" w14:textId="77777777" w:rsidR="00F20043" w:rsidRPr="00F20043" w:rsidRDefault="00F20043" w:rsidP="00F20043">
      <w:r w:rsidRPr="00F20043">
        <w:t xml:space="preserve">(Dimitri, What the economy needs is even more deficit spending, Deseret News, </w:t>
      </w:r>
      <w:hyperlink r:id="rId81" w:history="1">
        <w:r w:rsidRPr="00F20043">
          <w:t>http://www.deseretnews.com/article/765626414/What-the-economy-needs-is-even-more-deficit-spending.html?pg=all</w:t>
        </w:r>
      </w:hyperlink>
      <w:r w:rsidRPr="00F20043">
        <w:t>, MWH)</w:t>
      </w:r>
    </w:p>
    <w:p w14:paraId="67D664E0" w14:textId="77777777" w:rsidR="00F20043" w:rsidRDefault="00F20043" w:rsidP="00F20043"/>
    <w:p w14:paraId="26E8DEC3" w14:textId="77777777" w:rsidR="00F20043" w:rsidRDefault="00F20043" w:rsidP="00F20043">
      <w:pPr>
        <w:rPr>
          <w:rStyle w:val="StyleBoldUnderline"/>
        </w:rPr>
      </w:pPr>
      <w:r w:rsidRPr="00A0535C">
        <w:rPr>
          <w:rStyle w:val="StyleBoldUnderline"/>
        </w:rPr>
        <w:t>The Federal Reserve</w:t>
      </w:r>
      <w:r>
        <w:t xml:space="preserve">, for one, just </w:t>
      </w:r>
      <w:r w:rsidRPr="00A0535C">
        <w:rPr>
          <w:rStyle w:val="StyleBoldUnderline"/>
        </w:rPr>
        <w:t>reduced its growth outlook to 2.8 percent at most</w:t>
      </w:r>
      <w:r>
        <w:t xml:space="preserve"> for 2013. </w:t>
      </w:r>
      <w:r w:rsidRPr="00A0535C">
        <w:rPr>
          <w:rStyle w:val="StyleBoldUnderline"/>
        </w:rPr>
        <w:t>The shallow recovery</w:t>
      </w:r>
      <w:r>
        <w:t xml:space="preserve"> we're seeing </w:t>
      </w:r>
      <w:r w:rsidRPr="00A0535C">
        <w:rPr>
          <w:rStyle w:val="StyleBoldUnderline"/>
        </w:rPr>
        <w:t>may</w:t>
      </w:r>
      <w:r>
        <w:t xml:space="preserve"> indeed </w:t>
      </w:r>
      <w:r w:rsidRPr="00A0535C">
        <w:rPr>
          <w:rStyle w:val="StyleBoldUnderline"/>
        </w:rPr>
        <w:t>continue through 2014</w:t>
      </w:r>
      <w:r>
        <w:t xml:space="preserve"> and beyond. Since </w:t>
      </w:r>
      <w:r w:rsidRPr="00A0535C">
        <w:rPr>
          <w:rStyle w:val="StyleBoldUnderline"/>
        </w:rPr>
        <w:t>employment</w:t>
      </w:r>
      <w:r>
        <w:t xml:space="preserve"> now </w:t>
      </w:r>
      <w:r w:rsidRPr="00A0535C">
        <w:rPr>
          <w:rStyle w:val="StyleBoldUnderline"/>
        </w:rPr>
        <w:t>consistently lags well behind GDP,</w:t>
      </w:r>
      <w:r>
        <w:t xml:space="preserve"> </w:t>
      </w:r>
      <w:r w:rsidRPr="00A0535C">
        <w:rPr>
          <w:rStyle w:val="StyleBoldUnderline"/>
        </w:rPr>
        <w:t>we'll have a long slog before we reach pre-crisis unemployment levels</w:t>
      </w:r>
      <w:r>
        <w:t xml:space="preserve"> (below 4.6 percent). Some Federal Reserve officials believe </w:t>
      </w:r>
      <w:r w:rsidRPr="00A0535C">
        <w:rPr>
          <w:rStyle w:val="StyleBoldUnderline"/>
        </w:rPr>
        <w:t>it might take three years just to get from today's 7.6 percent down to 6.5 percent.</w:t>
      </w:r>
      <w:r>
        <w:t xml:space="preserve"> </w:t>
      </w:r>
      <w:r w:rsidRPr="00A0535C">
        <w:rPr>
          <w:rStyle w:val="StyleBoldUnderline"/>
        </w:rPr>
        <w:t>Full</w:t>
      </w:r>
      <w:r>
        <w:t xml:space="preserve"> </w:t>
      </w:r>
      <w:r w:rsidRPr="00A0535C">
        <w:rPr>
          <w:rStyle w:val="StyleBoldUnderline"/>
        </w:rPr>
        <w:t>employment would still be nowhere in sight</w:t>
      </w:r>
      <w:r>
        <w:t>.</w:t>
      </w:r>
      <w:r w:rsidRPr="003B3ECF">
        <w:rPr>
          <w:sz w:val="12"/>
        </w:rPr>
        <w:t xml:space="preserve">¶ </w:t>
      </w:r>
      <w:r>
        <w:t xml:space="preserve">The </w:t>
      </w:r>
      <w:r w:rsidRPr="00A0535C">
        <w:rPr>
          <w:rStyle w:val="StyleBoldUnderline"/>
        </w:rPr>
        <w:t>quantitative data are telling us that without a stimulus, we can't expect a strong employment</w:t>
      </w:r>
      <w:r>
        <w:t xml:space="preserve"> </w:t>
      </w:r>
      <w:r w:rsidRPr="00A0535C">
        <w:rPr>
          <w:rStyle w:val="StyleBoldUnderline"/>
        </w:rPr>
        <w:t>lift</w:t>
      </w:r>
      <w:r>
        <w:t>. But instead of stimulus, we're devising federal budgets that cut spending and lay off workers. The sequester is expected to depress GDP growth by perhaps half a percentage point — when we know that more growth than ever will be needed to raise employment — and cost anywhere from 700,000 to more than 1 million jobs.</w:t>
      </w:r>
      <w:r w:rsidRPr="003B3ECF">
        <w:rPr>
          <w:sz w:val="12"/>
        </w:rPr>
        <w:t xml:space="preserve">¶ </w:t>
      </w:r>
      <w:r w:rsidRPr="00A0535C">
        <w:rPr>
          <w:rStyle w:val="StyleBoldUnderline"/>
        </w:rPr>
        <w:t>Slower government spending is one reason that post-recession growth has been below par compared with other recoveries</w:t>
      </w:r>
      <w:r>
        <w:t xml:space="preserve">, Fed Vice Chair Janet Yellen has argued. </w:t>
      </w:r>
      <w:r w:rsidRPr="003B3ECF">
        <w:rPr>
          <w:rStyle w:val="StyleBoldUnderline"/>
        </w:rPr>
        <w:t>As government outlays and employment have shrunk, the contribution of public funds to national growth has also fallen.</w:t>
      </w:r>
      <w:r>
        <w:t xml:space="preserve"> By our estimates, that </w:t>
      </w:r>
      <w:r w:rsidRPr="003B3ECF">
        <w:rPr>
          <w:rStyle w:val="StyleBoldUnderline"/>
        </w:rPr>
        <w:t>contribution now stands at about zero</w:t>
      </w:r>
      <w:r>
        <w:t xml:space="preserve">. That's another data point indicating that federal </w:t>
      </w:r>
      <w:r w:rsidRPr="003B3ECF">
        <w:rPr>
          <w:rStyle w:val="StyleBoldUnderline"/>
        </w:rPr>
        <w:t>deficits need to be increased.</w:t>
      </w:r>
    </w:p>
    <w:p w14:paraId="4EB69C35" w14:textId="77777777" w:rsidR="00F20043" w:rsidRPr="003B3ECF" w:rsidRDefault="00F20043" w:rsidP="00F20043">
      <w:pPr>
        <w:rPr>
          <w:rStyle w:val="StyleBoldUnderline"/>
        </w:rPr>
      </w:pPr>
    </w:p>
    <w:p w14:paraId="4E936E07" w14:textId="77777777" w:rsidR="00F20043" w:rsidRPr="00F20043" w:rsidRDefault="00F20043" w:rsidP="00F20043">
      <w:pPr>
        <w:pStyle w:val="Heading4"/>
      </w:pPr>
      <w:r w:rsidRPr="00F20043">
        <w:t>Spending stimulates the economy-</w:t>
      </w:r>
    </w:p>
    <w:p w14:paraId="08F0D50B" w14:textId="77777777" w:rsidR="00F20043" w:rsidRPr="00F20043" w:rsidRDefault="00F20043" w:rsidP="00F20043">
      <w:r w:rsidRPr="00F20043">
        <w:rPr>
          <w:rStyle w:val="StyleStyleBold12pt"/>
        </w:rPr>
        <w:t>The Week</w:t>
      </w:r>
      <w:r w:rsidRPr="00F20043">
        <w:t>: 2/24/</w:t>
      </w:r>
      <w:r w:rsidRPr="00F20043">
        <w:rPr>
          <w:rStyle w:val="StyleStyleBold12pt"/>
        </w:rPr>
        <w:t>09</w:t>
      </w:r>
      <w:r w:rsidRPr="00F20043">
        <w:t xml:space="preserve"> (How Spending Stimulates the Economy, The Week, </w:t>
      </w:r>
      <w:hyperlink r:id="rId82" w:history="1">
        <w:r w:rsidRPr="00F20043">
          <w:t>http://theweek.com/article/index/93614/how-spending-stimulates</w:t>
        </w:r>
      </w:hyperlink>
      <w:r w:rsidRPr="00F20043">
        <w:t>) S</w:t>
      </w:r>
    </w:p>
    <w:p w14:paraId="1A29B9F3" w14:textId="77777777" w:rsidR="00F20043" w:rsidRPr="00DE0DE4" w:rsidRDefault="00F20043" w:rsidP="00F20043">
      <w:pPr>
        <w:rPr>
          <w:b/>
          <w:sz w:val="24"/>
          <w:szCs w:val="23"/>
          <w:shd w:val="clear" w:color="auto" w:fill="FFFFFF"/>
        </w:rPr>
      </w:pPr>
    </w:p>
    <w:p w14:paraId="4DCF6689" w14:textId="77777777" w:rsidR="00F20043" w:rsidRDefault="00F20043" w:rsidP="00F20043">
      <w:pPr>
        <w:rPr>
          <w:rFonts w:eastAsia="Times New Roman"/>
          <w:color w:val="222222"/>
          <w:sz w:val="12"/>
          <w:szCs w:val="21"/>
          <w:u w:val="single"/>
        </w:rPr>
      </w:pPr>
      <w:r>
        <w:rPr>
          <w:rFonts w:eastAsia="Times New Roman"/>
          <w:bCs/>
          <w:iCs/>
          <w:color w:val="222222"/>
          <w:szCs w:val="78"/>
        </w:rPr>
        <w:t>w</w:t>
      </w:r>
      <w:r w:rsidRPr="00435EAF">
        <w:rPr>
          <w:rFonts w:eastAsia="Times New Roman"/>
          <w:color w:val="222222"/>
          <w:sz w:val="21"/>
          <w:szCs w:val="21"/>
        </w:rPr>
        <w:t xml:space="preserve">ill the Obama deficit-spending plan work? </w:t>
      </w:r>
      <w:r w:rsidRPr="00435EAF">
        <w:rPr>
          <w:rFonts w:eastAsia="Times New Roman"/>
          <w:color w:val="222222"/>
          <w:sz w:val="21"/>
          <w:szCs w:val="21"/>
          <w:u w:val="single"/>
        </w:rPr>
        <w:t>Will throwing $800 billion—$500 billion in extra government spending</w:t>
      </w:r>
      <w:r w:rsidRPr="00435EAF">
        <w:rPr>
          <w:rFonts w:eastAsia="Times New Roman"/>
          <w:color w:val="222222"/>
          <w:sz w:val="21"/>
          <w:szCs w:val="21"/>
        </w:rPr>
        <w:t xml:space="preserve">, and $300 billion in tax cuts—at the economy </w:t>
      </w:r>
      <w:r w:rsidRPr="00435EAF">
        <w:rPr>
          <w:rFonts w:eastAsia="Times New Roman"/>
          <w:color w:val="222222"/>
          <w:sz w:val="21"/>
          <w:szCs w:val="21"/>
          <w:u w:val="single"/>
        </w:rPr>
        <w:t>produce a world in which production and employment are higher and unemployment</w:t>
      </w:r>
      <w:r w:rsidRPr="00435EAF">
        <w:rPr>
          <w:rFonts w:eastAsia="Times New Roman"/>
          <w:color w:val="222222"/>
          <w:sz w:val="21"/>
          <w:szCs w:val="21"/>
        </w:rPr>
        <w:t xml:space="preserve"> lower than would otherwise have been the case?</w:t>
      </w:r>
      <w:r>
        <w:rPr>
          <w:rFonts w:eastAsia="Times New Roman"/>
          <w:color w:val="222222"/>
          <w:sz w:val="21"/>
          <w:szCs w:val="21"/>
        </w:rPr>
        <w:t xml:space="preserve"> </w:t>
      </w:r>
      <w:r w:rsidRPr="00435EAF">
        <w:rPr>
          <w:rFonts w:eastAsia="Times New Roman"/>
          <w:color w:val="222222"/>
          <w:sz w:val="21"/>
          <w:szCs w:val="21"/>
        </w:rPr>
        <w:t xml:space="preserve">The short </w:t>
      </w:r>
      <w:r w:rsidRPr="00435EAF">
        <w:rPr>
          <w:rFonts w:eastAsia="Times New Roman"/>
          <w:color w:val="222222"/>
          <w:sz w:val="21"/>
          <w:szCs w:val="21"/>
          <w:u w:val="single"/>
        </w:rPr>
        <w:t>answer is yes.</w:t>
      </w:r>
      <w:r w:rsidRPr="00435EAF">
        <w:rPr>
          <w:rFonts w:eastAsia="Times New Roman"/>
          <w:color w:val="222222"/>
          <w:sz w:val="21"/>
          <w:szCs w:val="21"/>
        </w:rPr>
        <w:t xml:space="preserve"> The short reason is that spending works—eras in which some group or other gets excited about future prospects and starts madly spending money are eras in which production and employment are high and unemployment is low. And the government, in this respect, is just like any other group of starry-eyed optimists whose eagerness to spend pulls the economy into a high-employment, high-pressure boom.</w:t>
      </w:r>
      <w:r>
        <w:rPr>
          <w:rFonts w:eastAsia="Times New Roman"/>
          <w:color w:val="222222"/>
          <w:sz w:val="21"/>
          <w:szCs w:val="21"/>
        </w:rPr>
        <w:t xml:space="preserve"> </w:t>
      </w:r>
      <w:r w:rsidRPr="00435EAF">
        <w:rPr>
          <w:rFonts w:eastAsia="Times New Roman"/>
          <w:color w:val="222222"/>
          <w:sz w:val="21"/>
          <w:szCs w:val="21"/>
        </w:rPr>
        <w:t>Consider the engines of previous boosts to production and employment. Between 2003 and 2005 the assembled investors of the world discovered the American housing market. Low interest rates produced by the Federal Reserve allowed them to borrow and leverage up cheaply—and the promise of financial engineering that would greatly help them diversify risk made them think investing in new construction and new homeowners’ moves into new construction was a profit opportunity. Spending on home construction rose. And the adult civilian employment to population ratio rose from 62 percent to 63.5 percent while the unemployment rate fell from 6.0 percent to 4.8 percent.</w:t>
      </w:r>
      <w:r>
        <w:rPr>
          <w:rFonts w:eastAsia="Times New Roman"/>
          <w:color w:val="222222"/>
          <w:sz w:val="21"/>
          <w:szCs w:val="21"/>
        </w:rPr>
        <w:t xml:space="preserve"> </w:t>
      </w:r>
      <w:r w:rsidRPr="00435EAF">
        <w:rPr>
          <w:rFonts w:eastAsia="Times New Roman"/>
          <w:color w:val="222222"/>
          <w:sz w:val="21"/>
          <w:szCs w:val="21"/>
        </w:rPr>
        <w:t>Between 1996 and 1998 the assembled investors of America discovered the Internet and spent enormous sums to exploit and expand it. And the adult civilian employment to population ratio rose from 63 percent to nearly 65 percent as the unemployment rate fell 5.6 percent to 4.3 percent. In August, 1982, Paul Volcker’s Federal Reserve released the interest-rate chokehold it had been using to strangle the economy. Lower interest rates induced homebuilders to spend massively, since for the first time in nearly half a decade they could obtain financing for construction. At the same time, the Reagan administration ramped up defense spending for the second cold war, and luxury spending rose as the Reagan tax cuts gave money back to America’s rich. The adult employment-to-population ratio rocketed up from 57.2 percent to 59.9 percent in the short order of two years while the unemployment rate fell from 10.8 percent to 7.3 percent.</w:t>
      </w:r>
      <w:r>
        <w:rPr>
          <w:rFonts w:eastAsia="Times New Roman"/>
          <w:color w:val="222222"/>
          <w:sz w:val="21"/>
          <w:szCs w:val="21"/>
        </w:rPr>
        <w:t xml:space="preserve"> </w:t>
      </w:r>
      <w:r w:rsidRPr="00435EAF">
        <w:rPr>
          <w:rFonts w:eastAsia="Times New Roman"/>
          <w:color w:val="222222"/>
          <w:sz w:val="21"/>
          <w:szCs w:val="21"/>
        </w:rPr>
        <w:t xml:space="preserve">These are just three examples of a general principle: each major business-cycle expansion we have seen has been driven by a </w:t>
      </w:r>
      <w:r w:rsidRPr="00435EAF">
        <w:rPr>
          <w:rFonts w:eastAsia="Times New Roman"/>
          <w:color w:val="222222"/>
          <w:sz w:val="21"/>
          <w:szCs w:val="21"/>
          <w:u w:val="single"/>
        </w:rPr>
        <w:t>leading wave of spending</w:t>
      </w:r>
      <w:r w:rsidRPr="00435EAF">
        <w:rPr>
          <w:rFonts w:eastAsia="Times New Roman"/>
          <w:color w:val="222222"/>
          <w:sz w:val="21"/>
          <w:szCs w:val="21"/>
        </w:rPr>
        <w:t xml:space="preserve">—by some group that became enthusiastic about their prospects and decided to greatly increase its spending. And that </w:t>
      </w:r>
      <w:r w:rsidRPr="00435EAF">
        <w:rPr>
          <w:rFonts w:eastAsia="Times New Roman"/>
          <w:color w:val="222222"/>
          <w:sz w:val="21"/>
          <w:szCs w:val="21"/>
          <w:u w:val="single"/>
        </w:rPr>
        <w:t>pulled employment and production up</w:t>
      </w:r>
      <w:r w:rsidRPr="00435EAF">
        <w:rPr>
          <w:rFonts w:eastAsia="Times New Roman"/>
          <w:color w:val="222222"/>
          <w:sz w:val="21"/>
          <w:szCs w:val="21"/>
        </w:rPr>
        <w:t>.</w:t>
      </w:r>
      <w:r>
        <w:rPr>
          <w:rFonts w:eastAsia="Times New Roman"/>
          <w:color w:val="222222"/>
          <w:sz w:val="21"/>
          <w:szCs w:val="21"/>
        </w:rPr>
        <w:t xml:space="preserve"> </w:t>
      </w:r>
      <w:r w:rsidRPr="00435EAF">
        <w:rPr>
          <w:rFonts w:eastAsia="Times New Roman"/>
          <w:color w:val="222222"/>
          <w:sz w:val="21"/>
          <w:szCs w:val="21"/>
        </w:rPr>
        <w:t>Now we are attempting to do the same thing once again—but this time with the government as the leading spender. Obama’s stimulus spending increases are bigger, as a share of the economy, than Reagan’s defense increases were, while Obama’s tax cuts are smaller. Unlike 1983, when the Fed cut interest rates to help Reagan’s economic recovery, it cannot do so to help Obama. The Fed has done all the cutting it can.</w:t>
      </w:r>
      <w:r>
        <w:rPr>
          <w:rFonts w:eastAsia="Times New Roman"/>
          <w:color w:val="222222"/>
          <w:sz w:val="21"/>
          <w:szCs w:val="21"/>
        </w:rPr>
        <w:t xml:space="preserve"> </w:t>
      </w:r>
      <w:r w:rsidRPr="00435EAF">
        <w:rPr>
          <w:rFonts w:eastAsia="Times New Roman"/>
          <w:color w:val="222222"/>
          <w:sz w:val="21"/>
          <w:szCs w:val="21"/>
        </w:rPr>
        <w:t xml:space="preserve">Still, </w:t>
      </w:r>
      <w:r w:rsidRPr="00435EAF">
        <w:rPr>
          <w:rFonts w:eastAsia="Times New Roman"/>
          <w:color w:val="222222"/>
          <w:sz w:val="21"/>
          <w:szCs w:val="21"/>
          <w:u w:val="single"/>
        </w:rPr>
        <w:t>a boost to spending by the government should have the same effects as boosts to spending by luxury consumers and the defense department and homebuilders in the early 1980s,</w:t>
      </w:r>
      <w:r w:rsidRPr="00435EAF">
        <w:rPr>
          <w:rFonts w:eastAsia="Times New Roman"/>
          <w:color w:val="222222"/>
          <w:sz w:val="21"/>
          <w:szCs w:val="21"/>
        </w:rPr>
        <w:t xml:space="preserve"> by the high-tech sector in the late 1990s, and by homebuilders in the mid-2000s. The government’s money, after all, is as good as anybody else’s.</w:t>
      </w:r>
      <w:r>
        <w:rPr>
          <w:rFonts w:eastAsia="Times New Roman"/>
          <w:color w:val="222222"/>
          <w:sz w:val="21"/>
          <w:szCs w:val="21"/>
        </w:rPr>
        <w:t xml:space="preserve"> </w:t>
      </w:r>
      <w:r w:rsidRPr="00435EAF">
        <w:rPr>
          <w:rFonts w:eastAsia="Times New Roman"/>
          <w:color w:val="222222"/>
          <w:sz w:val="21"/>
          <w:szCs w:val="21"/>
        </w:rPr>
        <w:t>So there is little question about the likely impact of the Obama deficit-spending program:</w:t>
      </w:r>
      <w:r w:rsidRPr="00435EAF">
        <w:rPr>
          <w:rFonts w:eastAsia="Times New Roman"/>
          <w:color w:val="222222"/>
          <w:sz w:val="21"/>
          <w:szCs w:val="21"/>
          <w:u w:val="single"/>
        </w:rPr>
        <w:t xml:space="preserve"> production and employment are going to be higher than they would have been otherwise.</w:t>
      </w:r>
      <w:r w:rsidRPr="00435EAF">
        <w:rPr>
          <w:rFonts w:eastAsia="Times New Roman"/>
          <w:color w:val="222222"/>
          <w:sz w:val="21"/>
          <w:szCs w:val="21"/>
        </w:rPr>
        <w:t xml:space="preserve"> As Greg Mankiw, the former chief economic adviser to George W. Bush, said back in 1983: “</w:t>
      </w:r>
      <w:r w:rsidRPr="00435EAF">
        <w:rPr>
          <w:rFonts w:eastAsia="Times New Roman"/>
          <w:color w:val="222222"/>
          <w:sz w:val="21"/>
          <w:szCs w:val="21"/>
          <w:u w:val="single"/>
        </w:rPr>
        <w:t>There is nothing novel about this. It is very conventional short-run stabilization policy: You can find it in all of the leading textbooks.”</w:t>
      </w:r>
      <w:r w:rsidRPr="005348EA">
        <w:rPr>
          <w:rFonts w:eastAsia="Times New Roman"/>
          <w:color w:val="222222"/>
          <w:sz w:val="12"/>
          <w:szCs w:val="21"/>
          <w:u w:val="single"/>
        </w:rPr>
        <w:t xml:space="preserve">¶ </w:t>
      </w:r>
    </w:p>
    <w:p w14:paraId="289D65A5" w14:textId="77777777" w:rsidR="00F20043" w:rsidRDefault="00F20043" w:rsidP="00F20043">
      <w:pPr>
        <w:rPr>
          <w:rFonts w:eastAsia="Times New Roman"/>
          <w:color w:val="222222"/>
          <w:sz w:val="12"/>
          <w:szCs w:val="21"/>
          <w:u w:val="single"/>
        </w:rPr>
      </w:pPr>
    </w:p>
    <w:p w14:paraId="3951368B" w14:textId="77777777" w:rsidR="00F20043" w:rsidRDefault="00F20043" w:rsidP="00F20043">
      <w:pPr>
        <w:pStyle w:val="Heading4"/>
        <w:rPr>
          <w:shd w:val="clear" w:color="auto" w:fill="FFFFFF"/>
        </w:rPr>
      </w:pPr>
      <w:r w:rsidRPr="00DE0DE4">
        <w:rPr>
          <w:shd w:val="clear" w:color="auto" w:fill="FFFFFF"/>
        </w:rPr>
        <w:t>Spending key to economic growth-</w:t>
      </w:r>
    </w:p>
    <w:p w14:paraId="7BA656E6" w14:textId="77777777" w:rsidR="00F20043" w:rsidRPr="00F20043" w:rsidRDefault="00F20043" w:rsidP="00F20043">
      <w:r w:rsidRPr="00F20043">
        <w:t xml:space="preserve">Ezra </w:t>
      </w:r>
      <w:r w:rsidRPr="00F20043">
        <w:rPr>
          <w:rStyle w:val="StyleStyleBold12pt"/>
        </w:rPr>
        <w:t>Klein </w:t>
      </w:r>
      <w:r w:rsidRPr="00F20043">
        <w:t>columnist at the Washington Post, as well as a contributor to MSNBC-January 20</w:t>
      </w:r>
      <w:r w:rsidRPr="00F20043">
        <w:rPr>
          <w:rStyle w:val="StyleStyleBold12pt"/>
        </w:rPr>
        <w:t>13</w:t>
      </w:r>
      <w:r w:rsidRPr="00F20043">
        <w:t xml:space="preserve"> (Government is hurting the economy — by spending too little, The Washington Post, http://www.washingtonpost.com/blogs/wonkblog/wp/2013/01/30/government-is-hurting-the-economy-by-spending-too-little/) S</w:t>
      </w:r>
    </w:p>
    <w:p w14:paraId="37609EAE" w14:textId="77777777" w:rsidR="00F20043" w:rsidRDefault="00F20043" w:rsidP="00F20043"/>
    <w:p w14:paraId="10B44D0F" w14:textId="77777777" w:rsidR="00F20043" w:rsidRPr="00BC5A31" w:rsidRDefault="00F20043" w:rsidP="00F20043">
      <w:pPr>
        <w:rPr>
          <w:u w:val="single"/>
          <w:shd w:val="clear" w:color="auto" w:fill="FFFFFF"/>
        </w:rPr>
      </w:pPr>
      <w:r w:rsidRPr="00F20043">
        <w:t xml:space="preserve">You’ve heard this before: The government is holding the economy back. And it’s true. The </w:t>
      </w:r>
      <w:hyperlink r:id="rId83" w:history="1">
        <w:r w:rsidRPr="00F20043">
          <w:t>newly released numbers</w:t>
        </w:r>
      </w:hyperlink>
      <w:r w:rsidRPr="00F20043">
        <w:t xml:space="preserve"> for economic growth in the fourth quarter, which show the economy shrinking at an 0.1 percent annual rate, prove that. But exactly what the</w:t>
      </w:r>
      <w:r w:rsidRPr="00670C45">
        <w:rPr>
          <w:shd w:val="clear" w:color="auto" w:fill="FFFFFF"/>
        </w:rPr>
        <w:t xml:space="preserve"> government is doing to hold the economy back might surprise you.</w:t>
      </w:r>
      <w:r w:rsidRPr="00670C45">
        <w:rPr>
          <w:sz w:val="12"/>
          <w:shd w:val="clear" w:color="auto" w:fill="FFFFFF"/>
        </w:rPr>
        <w:t xml:space="preserve">¶ </w:t>
      </w:r>
      <w:r w:rsidRPr="00670C45">
        <w:rPr>
          <w:shd w:val="clear" w:color="auto" w:fill="FFFFFF"/>
        </w:rPr>
        <w:t>Typically, when people say the government is hurting the recovery, they mean that deficits are too high and uncertainty over future policy is scaring businesses. But there’s little evidence of that.</w:t>
      </w:r>
      <w:r w:rsidRPr="00670C45">
        <w:rPr>
          <w:sz w:val="12"/>
          <w:shd w:val="clear" w:color="auto" w:fill="FFFFFF"/>
        </w:rPr>
        <w:t xml:space="preserve">¶ </w:t>
      </w:r>
      <w:r w:rsidRPr="001A1B1F">
        <w:rPr>
          <w:u w:val="single"/>
          <w:shd w:val="clear" w:color="auto" w:fill="FFFFFF"/>
        </w:rPr>
        <w:t>The main reason to worry about deficits is that they’ll hike interest rates,</w:t>
      </w:r>
      <w:r w:rsidRPr="00670C45">
        <w:rPr>
          <w:shd w:val="clear" w:color="auto" w:fill="FFFFFF"/>
        </w:rPr>
        <w:t xml:space="preserve"> </w:t>
      </w:r>
      <w:r w:rsidRPr="00F20043">
        <w:t>as government borrowing crowds out private borrowing, and that makes it harder for businesses to grow and individuals to invest. But interest rates are about as low as they’ve ever been. After accounting for inflation, the federal government has been able to borrow at an unprecedented negative inflation-adjusted rate — so, the market is, essentially, paying us to keep their money safe — since 2011.</w:t>
      </w:r>
      <w:r w:rsidRPr="00F20043">
        <w:rPr>
          <w:sz w:val="12"/>
        </w:rPr>
        <w:t xml:space="preserve">¶ </w:t>
      </w:r>
      <w:r w:rsidRPr="00F20043">
        <w:t>As such, most deficit hawks warn that the problem with our deficits is that markets might, at some point in the future, move unpredictably and swiftly to punish us for our deficits. Perhaps that’s true. But implicit in that argument is that there’s</w:t>
      </w:r>
      <w:r w:rsidRPr="00670C45">
        <w:rPr>
          <w:shd w:val="clear" w:color="auto" w:fill="FFFFFF"/>
        </w:rPr>
        <w:t xml:space="preserve"> </w:t>
      </w:r>
      <w:r w:rsidRPr="00B44CDA">
        <w:rPr>
          <w:u w:val="single"/>
          <w:shd w:val="clear" w:color="auto" w:fill="FFFFFF"/>
        </w:rPr>
        <w:t>no real evidence that deficits are hurting the economy now</w:t>
      </w:r>
      <w:r w:rsidRPr="00670C45">
        <w:rPr>
          <w:shd w:val="clear" w:color="auto" w:fill="FFFFFF"/>
        </w:rPr>
        <w:t>.</w:t>
      </w:r>
      <w:r w:rsidRPr="00F20043">
        <w:rPr>
          <w:sz w:val="12"/>
          <w:shd w:val="clear" w:color="auto" w:fill="FFFFFF"/>
        </w:rPr>
        <w:t xml:space="preserve">¶ </w:t>
      </w:r>
      <w:r w:rsidRPr="00B44CDA">
        <w:rPr>
          <w:u w:val="single"/>
          <w:shd w:val="clear" w:color="auto" w:fill="FFFFFF"/>
        </w:rPr>
        <w:t xml:space="preserve">Nor is there strong evidence that businesses are holding back on investment for any reason save lack of demand. </w:t>
      </w:r>
      <w:r w:rsidRPr="00F20043">
        <w:t>The general factoid you hear in support of this argument is that corporations are sitting on more than $2.5 trillion in cash, with the implication being that they’d be spending that cash if not for the paralyzing effects of federal policy.But the build-up of cash reserves — or, to be more technical (and more accurate), “liquid assets” — is a long-term trend that hasn’t accelerated since the recession. The Federal Reserve</w:t>
      </w:r>
      <w:r>
        <w:t xml:space="preserve"> </w:t>
      </w:r>
      <w:hyperlink r:id="rId84" w:history="1">
        <w:r w:rsidRPr="00F20043">
          <w:t>keeps data</w:t>
        </w:r>
        <w:r>
          <w:t xml:space="preserve"> </w:t>
        </w:r>
      </w:hyperlink>
      <w:r w:rsidRPr="00F20043">
        <w:t>on liquid assets held by non-financial corporations, and the build-up was faster from 1997 to 2000 than it was from 2008 to 2011. Why corporations are holding so much more cash is an interesting mystery, but it’s not one that began with the passage of Obamacare.</w:t>
      </w:r>
      <w:r w:rsidRPr="00F20043">
        <w:rPr>
          <w:sz w:val="12"/>
        </w:rPr>
        <w:t xml:space="preserve">¶ </w:t>
      </w:r>
      <w:r w:rsidRPr="00F20043">
        <w:t>A big reason for this is cutbacks on the state and local level, which have been much larger than cutbacks at the federal level. In 2010, for instance</w:t>
      </w:r>
      <w:r w:rsidRPr="00BC5A31">
        <w:rPr>
          <w:u w:val="single"/>
          <w:shd w:val="clear" w:color="auto" w:fill="FFFFFF"/>
        </w:rPr>
        <w:t>, federal spending took 0.23 percentage points off GDP, while state and local spending took 0.43 percentage points off</w:t>
      </w:r>
      <w:r w:rsidRPr="00B44CDA">
        <w:rPr>
          <w:shd w:val="clear" w:color="auto" w:fill="FFFFFF"/>
        </w:rPr>
        <w:t xml:space="preserve">. </w:t>
      </w:r>
      <w:r w:rsidRPr="00F20043">
        <w:t>As such, Washington often misses the overall contraction in government spending, as the bulk of that contraction has been at the state and local levels. But federal spending has been contracting too.Another way of looking at this data is to compare the contribution of private spending and public spending to economic growth. Here are those numbers since 2009: Economists expect that to continue. Mark Zandi of Moody’s Analytics projects the sequester alone will cut 0.5 percentage points off growth in 2013 if it’s allowed to go into effect. Add that to the expiration of the payroll tax cut and assorted other belt-tightening measures at the federal level and total fiscal drag, he says, is likely to be more than one percentage point of GDP in 2013 — a significant hit when total GDP growth isn’t expected to be above three percentage points.</w:t>
      </w:r>
      <w:r w:rsidRPr="00F20043">
        <w:rPr>
          <w:sz w:val="12"/>
        </w:rPr>
        <w:t xml:space="preserve">¶ </w:t>
      </w:r>
      <w:r w:rsidRPr="00F20043">
        <w:t>These numbers, by the way, only measure the most direct contribution of government spending. They don’t measure indirect contributions, as when a defense contractor uses money from his federal contract to buy a house. His house purchase would’ve shown up in private investment, not public investment, but its absence doesn’t show up anywhere at all.So yes, the government is hurting the recovery. But it’s not because of deficits or uncertainty, or at least, it’s hard to find evidence for either theory</w:t>
      </w:r>
      <w:r w:rsidRPr="00BC5A31">
        <w:rPr>
          <w:shd w:val="clear" w:color="auto" w:fill="FFFFFF"/>
        </w:rPr>
        <w:t xml:space="preserve">. </w:t>
      </w:r>
      <w:r w:rsidRPr="00BC5A31">
        <w:rPr>
          <w:u w:val="single"/>
          <w:shd w:val="clear" w:color="auto" w:fill="FFFFFF"/>
        </w:rPr>
        <w:t>The real, provable damage the government has done to economic growth in recent years has been in cutting back on spending and investment since 2010.</w:t>
      </w:r>
    </w:p>
    <w:p w14:paraId="6FFCF5BD" w14:textId="77777777" w:rsidR="00F20043" w:rsidRPr="00F20043" w:rsidRDefault="00F20043" w:rsidP="00F20043"/>
    <w:p w14:paraId="566C43D4" w14:textId="77777777" w:rsidR="0070162C" w:rsidRDefault="0070162C" w:rsidP="00B72F5D">
      <w:pPr>
        <w:pStyle w:val="Heading1"/>
      </w:pPr>
      <w:bookmarkStart w:id="32" w:name="_Toc235280949"/>
      <w:r>
        <w:t>No Link – FA</w:t>
      </w:r>
      <w:bookmarkEnd w:id="32"/>
      <w:r>
        <w:t xml:space="preserve"> </w:t>
      </w:r>
    </w:p>
    <w:p w14:paraId="1272F2B6" w14:textId="77777777" w:rsidR="0070162C" w:rsidRDefault="0070162C" w:rsidP="0070162C"/>
    <w:p w14:paraId="5ED5E9A9" w14:textId="77777777" w:rsidR="0070162C" w:rsidRDefault="0070162C" w:rsidP="0070162C">
      <w:pPr>
        <w:pStyle w:val="Heading4"/>
        <w:tabs>
          <w:tab w:val="left" w:pos="5850"/>
        </w:tabs>
        <w:rPr>
          <w:rFonts w:eastAsia="Times New Roman"/>
        </w:rPr>
      </w:pPr>
      <w:r>
        <w:rPr>
          <w:rFonts w:eastAsia="Times New Roman"/>
        </w:rPr>
        <w:t xml:space="preserve">Foreign Aid isn’t </w:t>
      </w:r>
      <w:r w:rsidRPr="005A24DA">
        <w:rPr>
          <w:rFonts w:eastAsia="Times New Roman"/>
        </w:rPr>
        <w:t xml:space="preserve">deficit spending </w:t>
      </w:r>
    </w:p>
    <w:p w14:paraId="4F71E56A" w14:textId="77777777" w:rsidR="0070162C" w:rsidRDefault="0070162C" w:rsidP="0070162C">
      <w:r w:rsidRPr="00F20043">
        <w:rPr>
          <w:rStyle w:val="StyleStyleBold12pt"/>
        </w:rPr>
        <w:t>AMFAR</w:t>
      </w:r>
      <w:r w:rsidRPr="0070162C">
        <w:t>- foundation for making aids history- for aids research March 20</w:t>
      </w:r>
      <w:r w:rsidRPr="00F20043">
        <w:rPr>
          <w:rStyle w:val="StyleStyleBold12pt"/>
        </w:rPr>
        <w:t>13</w:t>
      </w:r>
      <w:r w:rsidRPr="0070162C">
        <w:t xml:space="preserve"> </w:t>
      </w:r>
    </w:p>
    <w:p w14:paraId="5F7AF85C" w14:textId="77777777" w:rsidR="0070162C" w:rsidRPr="0070162C" w:rsidRDefault="0070162C" w:rsidP="0070162C">
      <w:r w:rsidRPr="0070162C">
        <w:t xml:space="preserve">(The Evidence on U.S Investments in Foreign Aids, amFAR, http://www.amfar.org/uploadedFiles/_amfarorg/Articles/On_The_Hill/2013/IB%20Foreign%20Aid.pdf) </w:t>
      </w:r>
    </w:p>
    <w:p w14:paraId="0B96CDFF" w14:textId="77777777" w:rsidR="0070162C" w:rsidRPr="005A24DA" w:rsidRDefault="0070162C" w:rsidP="0070162C">
      <w:pPr>
        <w:rPr>
          <w:rFonts w:eastAsia="Times New Roman"/>
          <w:color w:val="202022"/>
          <w:sz w:val="24"/>
          <w:szCs w:val="24"/>
        </w:rPr>
      </w:pPr>
    </w:p>
    <w:p w14:paraId="33696AAE" w14:textId="77777777" w:rsidR="0070162C" w:rsidRDefault="0070162C" w:rsidP="0070162C">
      <w:pPr>
        <w:rPr>
          <w:sz w:val="24"/>
          <w:szCs w:val="23"/>
          <w:shd w:val="clear" w:color="auto" w:fill="FFFFFF"/>
        </w:rPr>
      </w:pPr>
      <w:r w:rsidRPr="0070162C">
        <w:rPr>
          <w:rStyle w:val="StyleBoldUnderline"/>
        </w:rPr>
        <w:t>Cuts in foreign aid spending would not make a meaningful ¶ contribution to deficit reduction. Foreign aid accounts for only ¶ about one percent of U.S. government spending</w:t>
      </w:r>
      <w:r w:rsidRPr="005A24DA">
        <w:rPr>
          <w:sz w:val="24"/>
          <w:szCs w:val="23"/>
          <w:u w:val="single"/>
          <w:shd w:val="clear" w:color="auto" w:fill="FFFFFF"/>
        </w:rPr>
        <w:t>,</w:t>
      </w:r>
      <w:r w:rsidRPr="006A4026">
        <w:rPr>
          <w:sz w:val="24"/>
          <w:szCs w:val="23"/>
          <w:shd w:val="clear" w:color="auto" w:fill="FFFFFF"/>
        </w:rPr>
        <w:t>1</w:t>
      </w:r>
      <w:r w:rsidRPr="006A4026">
        <w:rPr>
          <w:sz w:val="12"/>
          <w:szCs w:val="23"/>
          <w:shd w:val="clear" w:color="auto" w:fill="FFFFFF"/>
        </w:rPr>
        <w:t xml:space="preserve">¶ </w:t>
      </w:r>
      <w:r w:rsidRPr="00F20043">
        <w:t xml:space="preserve">with poverty focused development and humanitarian spending representing ¶ roughly 0.5 percent of federal outlays.2¶ The </w:t>
      </w:r>
      <w:r w:rsidRPr="00F20043">
        <w:rPr>
          <w:rStyle w:val="StyleBoldUnderline"/>
        </w:rPr>
        <w:t>share of the federal ¶ budget allocated to foreign assistance has substantially declined ¶ over time, falling by almost 80 percent since 1965</w:t>
      </w:r>
      <w:r w:rsidRPr="006A4026">
        <w:rPr>
          <w:sz w:val="24"/>
          <w:szCs w:val="23"/>
          <w:shd w:val="clear" w:color="auto" w:fill="FFFFFF"/>
        </w:rPr>
        <w:t>.</w:t>
      </w:r>
      <w:r w:rsidRPr="006A4026">
        <w:t xml:space="preserve"> </w:t>
      </w:r>
      <w:r w:rsidRPr="0070162C">
        <w:t>peace in strife-torn regions and helps countries recover from ¶ conflict.14 Foreign aid programs support counterterrorism ¶ efforts, destroy dangerous weapons (such as mines, small ¶ arms, or shoulder-fired missiles), and train law enforcement ¶ agents.13 The powerful security potential of U.S. foreign aid ¶ is illustrated in Vietnam, where it has helped convert a former ¶ enemy into a genuine partner in one of the world’s most ¶ strategically important regions.</w:t>
      </w:r>
    </w:p>
    <w:p w14:paraId="6E2E7425" w14:textId="77777777" w:rsidR="0070162C" w:rsidRPr="0070162C" w:rsidRDefault="0070162C" w:rsidP="0070162C"/>
    <w:p w14:paraId="072A8E9B" w14:textId="77777777" w:rsidR="00F20043" w:rsidRDefault="00F20043" w:rsidP="00B72F5D">
      <w:pPr>
        <w:pStyle w:val="Heading1"/>
      </w:pPr>
      <w:bookmarkStart w:id="33" w:name="_Toc235280950"/>
      <w:r>
        <w:t>AT: Biz Con</w:t>
      </w:r>
      <w:bookmarkEnd w:id="33"/>
      <w:r>
        <w:t xml:space="preserve"> </w:t>
      </w:r>
    </w:p>
    <w:p w14:paraId="06AD77CD" w14:textId="77777777" w:rsidR="00F20043" w:rsidRDefault="00F20043" w:rsidP="00F20043"/>
    <w:p w14:paraId="47D99C62" w14:textId="77777777" w:rsidR="00F20043" w:rsidRDefault="00F20043" w:rsidP="00F20043">
      <w:pPr>
        <w:pStyle w:val="Heading4"/>
      </w:pPr>
      <w:r>
        <w:t>Turn – business leaders view Latin America as a valuable investment</w:t>
      </w:r>
    </w:p>
    <w:p w14:paraId="02513C30" w14:textId="77777777" w:rsidR="00F20043" w:rsidRDefault="00F20043" w:rsidP="00F20043">
      <w:r w:rsidRPr="005C64F5">
        <w:rPr>
          <w:rStyle w:val="StyleStyleBold12pt"/>
        </w:rPr>
        <w:t>Institute of Chartered Accountants in England and Wales, 13</w:t>
      </w:r>
      <w:r>
        <w:t xml:space="preserve"> (Business Prospects in Latin America, ICAEW, </w:t>
      </w:r>
      <w:hyperlink r:id="rId85" w:history="1">
        <w:r w:rsidRPr="00C84307">
          <w:rPr>
            <w:rStyle w:val="Hyperlink"/>
          </w:rPr>
          <w:t>http://www.icaew.com/members/resources-for-business/business-management/customers-and-markets/overseas-markets/latin-america-promotion?utm_source=website&amp;utm_medium=rhc&amp;utm_content=apr13&amp;utm_campaign=latinamerica</w:t>
        </w:r>
      </w:hyperlink>
      <w:r>
        <w:t>, MWH)</w:t>
      </w:r>
    </w:p>
    <w:p w14:paraId="017EB616" w14:textId="77777777" w:rsidR="00F20043" w:rsidRDefault="00F20043" w:rsidP="00F20043"/>
    <w:p w14:paraId="751C29C1" w14:textId="77777777" w:rsidR="00F20043" w:rsidRPr="005C64F5" w:rsidRDefault="00F20043" w:rsidP="00F20043">
      <w:pPr>
        <w:rPr>
          <w:rStyle w:val="StyleBoldUnderline"/>
        </w:rPr>
      </w:pPr>
      <w:r w:rsidRPr="005C64F5">
        <w:rPr>
          <w:rStyle w:val="StyleBoldUnderline"/>
        </w:rPr>
        <w:t>Business optimism is high</w:t>
      </w:r>
      <w:r>
        <w:t xml:space="preserve"> not just in Brazil but </w:t>
      </w:r>
      <w:r w:rsidRPr="005C64F5">
        <w:rPr>
          <w:rStyle w:val="StyleBoldUnderline"/>
        </w:rPr>
        <w:t>in</w:t>
      </w:r>
      <w:r>
        <w:t xml:space="preserve"> Peru, Chile and </w:t>
      </w:r>
      <w:r w:rsidRPr="005C64F5">
        <w:rPr>
          <w:rStyle w:val="StyleBoldUnderline"/>
        </w:rPr>
        <w:t>Mexico</w:t>
      </w:r>
      <w:r>
        <w:t xml:space="preserve">. A Grant Thornton survey conducted in 2012 puts Peru at number one globally for business confidence. </w:t>
      </w:r>
      <w:r w:rsidRPr="005C64F5">
        <w:rPr>
          <w:rStyle w:val="StyleBoldUnderline"/>
        </w:rPr>
        <w:t>The firm’s research also reports that 22% of businesses surveyed worldwide are considering expansion into the region this year.</w:t>
      </w:r>
      <w:r>
        <w:t xml:space="preserve"> Across Latin America as a whole, </w:t>
      </w:r>
      <w:r w:rsidRPr="005C64F5">
        <w:rPr>
          <w:rStyle w:val="StyleBoldUnderline"/>
        </w:rPr>
        <w:t>there are strong expectations for increased investment in plant, construction and R&amp;D in 2013.</w:t>
      </w:r>
      <w:r w:rsidRPr="005C64F5">
        <w:rPr>
          <w:rStyle w:val="StyleBoldUnderline"/>
          <w:sz w:val="12"/>
        </w:rPr>
        <w:t>¶</w:t>
      </w:r>
      <w:r w:rsidRPr="005C64F5">
        <w:rPr>
          <w:sz w:val="12"/>
        </w:rPr>
        <w:t xml:space="preserve"> </w:t>
      </w:r>
      <w:r>
        <w:t>Colombia is the fourth largest economy in Latin America and might be worth considering too. The country is rich in natural resources and analysts predict strong growth in the light of improved security, an increase in mining activity and strong commodity prices.</w:t>
      </w:r>
      <w:r w:rsidRPr="005C64F5">
        <w:rPr>
          <w:sz w:val="12"/>
        </w:rPr>
        <w:t xml:space="preserve">¶ </w:t>
      </w:r>
      <w:r w:rsidRPr="005C64F5">
        <w:rPr>
          <w:rStyle w:val="StyleBoldUnderline"/>
        </w:rPr>
        <w:t>Mexico is one of the top five global emerging economies. It offers a large internal consumer market and, with its proximity to the US, is an attractive alternative to China as a manufacturing base.</w:t>
      </w:r>
    </w:p>
    <w:p w14:paraId="547AD80D" w14:textId="77777777" w:rsidR="00F20043" w:rsidRDefault="00F20043" w:rsidP="00F20043"/>
    <w:p w14:paraId="07BF5CFE" w14:textId="77777777" w:rsidR="00F20043" w:rsidRDefault="00F20043" w:rsidP="00F20043">
      <w:pPr>
        <w:pStyle w:val="Heading4"/>
      </w:pPr>
      <w:r>
        <w:t>Turn – business leaders view Latin America as a valuable investment</w:t>
      </w:r>
    </w:p>
    <w:p w14:paraId="535F2FD3" w14:textId="77777777" w:rsidR="00F20043" w:rsidRPr="00FC4C5A" w:rsidRDefault="00F20043" w:rsidP="00F20043">
      <w:pPr>
        <w:tabs>
          <w:tab w:val="left" w:pos="5130"/>
        </w:tabs>
      </w:pPr>
      <w:r w:rsidRPr="00FC4C5A">
        <w:rPr>
          <w:rStyle w:val="StyleStyleBold12pt"/>
        </w:rPr>
        <w:t>Welber,  president and CEO of Chevy Chase Trust Co., 11</w:t>
      </w:r>
      <w:r>
        <w:t xml:space="preserve"> (Peter, CEO of ASB Capital Management and a director of Chevy Chase Trust Co. and ASB Capital Management, member of the Economic Club of Washington, board chairman of the Montgomery County Community Foundation, Why there's investment potential in Latin America, Washington Business Journal, </w:t>
      </w:r>
      <w:hyperlink r:id="rId86" w:history="1">
        <w:r w:rsidRPr="00C84307">
          <w:rPr>
            <w:rStyle w:val="Hyperlink"/>
          </w:rPr>
          <w:t>http://www.bizjournals.com/washington/blog/2011/02/why-theres-investment-potential-in.html</w:t>
        </w:r>
      </w:hyperlink>
      <w:r>
        <w:t>, MWH)</w:t>
      </w:r>
    </w:p>
    <w:p w14:paraId="05BA8A4C" w14:textId="77777777" w:rsidR="00F20043" w:rsidRDefault="00F20043" w:rsidP="00F20043"/>
    <w:p w14:paraId="60583483" w14:textId="77777777" w:rsidR="00F20043" w:rsidRPr="00FC4C5A" w:rsidRDefault="00F20043" w:rsidP="00F20043">
      <w:pPr>
        <w:rPr>
          <w:rStyle w:val="StyleBoldUnderline"/>
        </w:rPr>
      </w:pPr>
      <w:r>
        <w:t xml:space="preserve">A couple of weeks ago, while lamenting the onset of cold weather here in Washington, </w:t>
      </w:r>
      <w:r w:rsidRPr="00FC4C5A">
        <w:rPr>
          <w:rStyle w:val="StyleBoldUnderline"/>
        </w:rPr>
        <w:t>I discussed the investment potential of Latin America.</w:t>
      </w:r>
      <w:r>
        <w:t xml:space="preserve"> Since winter does not appear to be ending any time soon, </w:t>
      </w:r>
      <w:r w:rsidRPr="00FC4C5A">
        <w:rPr>
          <w:rStyle w:val="StyleBoldUnderline"/>
        </w:rPr>
        <w:t>thinking about Latin America still has appeal.</w:t>
      </w:r>
      <w:r>
        <w:t xml:space="preserve"> While our current local climate in the Washington DC area may not be sunny, </w:t>
      </w:r>
      <w:r w:rsidRPr="00FC4C5A">
        <w:rPr>
          <w:rStyle w:val="StyleBoldUnderline"/>
        </w:rPr>
        <w:t>the business climate in Latin America is certainly heating up</w:t>
      </w:r>
      <w:r>
        <w:t>.</w:t>
      </w:r>
      <w:r w:rsidRPr="00FC4C5A">
        <w:rPr>
          <w:sz w:val="12"/>
        </w:rPr>
        <w:t xml:space="preserve">¶ </w:t>
      </w:r>
      <w:r w:rsidRPr="00FC4C5A">
        <w:rPr>
          <w:rStyle w:val="StyleBoldUnderline"/>
        </w:rPr>
        <w:t>One of the more telling economic statistics is the GDP per capita number. The international experience is that once this number hits the $3000 level, countries typically will begin to see the development of a middle class. Once $5000 is achieved, a critical mass develops and middle class growth takes off.</w:t>
      </w:r>
      <w:r>
        <w:t xml:space="preserve"> The latest World Bank data - using a constant year 2000 US$ - shows that </w:t>
      </w:r>
      <w:r w:rsidRPr="00FC4C5A">
        <w:rPr>
          <w:rStyle w:val="StyleBoldUnderline"/>
        </w:rPr>
        <w:t>Chile achieved this middle class growth</w:t>
      </w:r>
      <w:r>
        <w:t xml:space="preserve"> phase in 2002 and Brazil, ending 2009 at $4419, will soon be there. Meanwhile, </w:t>
      </w:r>
      <w:r w:rsidRPr="00FC4C5A">
        <w:rPr>
          <w:rStyle w:val="StyleBoldUnderline"/>
        </w:rPr>
        <w:t>Colombia</w:t>
      </w:r>
      <w:r>
        <w:t xml:space="preserve"> with a GDP per capita of $3102 </w:t>
      </w:r>
      <w:r w:rsidRPr="00FC4C5A">
        <w:rPr>
          <w:rStyle w:val="StyleBoldUnderline"/>
        </w:rPr>
        <w:t>is at the beginning stages</w:t>
      </w:r>
      <w:r>
        <w:t xml:space="preserve"> of developing a domestic middle class consumer economy and </w:t>
      </w:r>
      <w:r w:rsidRPr="00FC4C5A">
        <w:rPr>
          <w:rStyle w:val="StyleBoldUnderline"/>
        </w:rPr>
        <w:t>Peru is not far behind</w:t>
      </w:r>
      <w:r>
        <w:t xml:space="preserve"> at $2913 (as a comparison, the two emerging market headliners of China and India have GDP per capita levels of $2206 and $757, respectively).</w:t>
      </w:r>
      <w:r w:rsidRPr="00FC4C5A">
        <w:rPr>
          <w:sz w:val="12"/>
        </w:rPr>
        <w:t xml:space="preserve">¶ </w:t>
      </w:r>
      <w:r>
        <w:t xml:space="preserve">With the burgeoning middle class, </w:t>
      </w:r>
      <w:r w:rsidRPr="00FC4C5A">
        <w:rPr>
          <w:rStyle w:val="StyleBoldUnderline"/>
        </w:rPr>
        <w:t>the region's domestic economies are beginning to take shape and business confidence is increasing.</w:t>
      </w:r>
      <w:r>
        <w:t xml:space="preserve"> </w:t>
      </w:r>
      <w:r w:rsidRPr="00FC4C5A">
        <w:rPr>
          <w:rStyle w:val="StyleBoldUnderline"/>
        </w:rPr>
        <w:t>In an investment world fraught with uncertainty and risk, Latin America, with its growth potential, could contain some unique opportunities for investors</w:t>
      </w:r>
    </w:p>
    <w:p w14:paraId="32E37A8E" w14:textId="77777777" w:rsidR="00F20043" w:rsidRPr="00F20043" w:rsidRDefault="00F20043" w:rsidP="00F20043"/>
    <w:p w14:paraId="5BE161D1" w14:textId="77777777" w:rsidR="00B72F5D" w:rsidRPr="00FB24AF" w:rsidRDefault="00B72F5D" w:rsidP="00B72F5D">
      <w:pPr>
        <w:pStyle w:val="Heading1"/>
      </w:pPr>
      <w:bookmarkStart w:id="34" w:name="_Toc235280951"/>
      <w:r>
        <w:t>AT: Impact – ECON Decline Doesn’t =&gt; War</w:t>
      </w:r>
      <w:bookmarkEnd w:id="34"/>
      <w:r>
        <w:t xml:space="preserve"> </w:t>
      </w:r>
    </w:p>
    <w:p w14:paraId="70726CA9" w14:textId="77777777" w:rsidR="00B72F5D" w:rsidRPr="00FB24AF" w:rsidRDefault="00B72F5D" w:rsidP="00B72F5D">
      <w:pPr>
        <w:keepNext/>
        <w:keepLines/>
        <w:spacing w:before="200"/>
        <w:outlineLvl w:val="3"/>
        <w:rPr>
          <w:rFonts w:eastAsiaTheme="majorEastAsia"/>
          <w:b/>
          <w:bCs/>
          <w:iCs/>
          <w:sz w:val="26"/>
        </w:rPr>
      </w:pPr>
      <w:r w:rsidRPr="00FB24AF">
        <w:rPr>
          <w:rFonts w:eastAsiaTheme="majorEastAsia"/>
          <w:b/>
          <w:bCs/>
          <w:iCs/>
          <w:sz w:val="26"/>
        </w:rPr>
        <w:t>Studies prove – economic decline doesn’t produce war</w:t>
      </w:r>
    </w:p>
    <w:p w14:paraId="70BF7226" w14:textId="77777777" w:rsidR="00B72F5D" w:rsidRPr="00FB24AF" w:rsidRDefault="00B72F5D" w:rsidP="00B72F5D">
      <w:r w:rsidRPr="00FB24AF">
        <w:rPr>
          <w:b/>
          <w:bCs/>
          <w:sz w:val="26"/>
        </w:rPr>
        <w:t>Miller 00</w:t>
      </w:r>
      <w:r w:rsidRPr="00FB24AF">
        <w:t xml:space="preserve"> 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14:paraId="7B8B053A" w14:textId="77777777" w:rsidR="00B72F5D" w:rsidRPr="00FB24AF" w:rsidRDefault="00B72F5D" w:rsidP="00B72F5D"/>
    <w:p w14:paraId="1F5471CA" w14:textId="77777777" w:rsidR="00B72F5D" w:rsidRPr="00FB24AF" w:rsidRDefault="00B72F5D" w:rsidP="00B72F5D">
      <w:pPr>
        <w:rPr>
          <w:sz w:val="14"/>
        </w:rPr>
      </w:pPr>
      <w:r w:rsidRPr="00FB24AF">
        <w:rPr>
          <w:sz w:val="14"/>
        </w:rPr>
        <w:t xml:space="preserve">The question may be reformulated. </w:t>
      </w:r>
      <w:r w:rsidRPr="00FB24AF">
        <w:rPr>
          <w:highlight w:val="cyan"/>
          <w:u w:val="single"/>
        </w:rPr>
        <w:t>Do wars spring from</w:t>
      </w:r>
      <w:r w:rsidRPr="00FB24AF">
        <w:rPr>
          <w:sz w:val="14"/>
        </w:rPr>
        <w:t xml:space="preserve"> a popular reaction to a </w:t>
      </w:r>
      <w:r w:rsidRPr="00FB24AF">
        <w:rPr>
          <w:u w:val="single"/>
        </w:rPr>
        <w:t xml:space="preserve">sudden </w:t>
      </w:r>
      <w:r w:rsidRPr="00FB24AF">
        <w:rPr>
          <w:highlight w:val="cyan"/>
          <w:u w:val="single"/>
        </w:rPr>
        <w:t>economic crisis</w:t>
      </w:r>
      <w:r w:rsidRPr="00FB24AF">
        <w:rPr>
          <w:sz w:val="14"/>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FB24AF">
        <w:rPr>
          <w:highlight w:val="cyan"/>
          <w:u w:val="single"/>
        </w:rPr>
        <w:t>According to a study</w:t>
      </w:r>
      <w:r w:rsidRPr="00FB24AF">
        <w:rPr>
          <w:sz w:val="14"/>
        </w:rPr>
        <w:t xml:space="preserve"> undertaken </w:t>
      </w:r>
      <w:r w:rsidRPr="00FB24AF">
        <w:rPr>
          <w:u w:val="single"/>
        </w:rPr>
        <w:t>by</w:t>
      </w:r>
      <w:r w:rsidRPr="00FB24AF">
        <w:rPr>
          <w:sz w:val="14"/>
        </w:rPr>
        <w:t xml:space="preserve"> Minxin </w:t>
      </w:r>
      <w:r w:rsidRPr="00FB24AF">
        <w:rPr>
          <w:u w:val="single"/>
        </w:rPr>
        <w:t>Pei</w:t>
      </w:r>
      <w:r w:rsidRPr="00FB24AF">
        <w:rPr>
          <w:sz w:val="14"/>
        </w:rPr>
        <w:t xml:space="preserve"> and Ariel </w:t>
      </w:r>
      <w:r w:rsidRPr="00FB24AF">
        <w:rPr>
          <w:u w:val="single"/>
        </w:rPr>
        <w:t>Adesnik</w:t>
      </w:r>
      <w:r w:rsidRPr="00FB24AF">
        <w:rPr>
          <w:sz w:val="14"/>
        </w:rPr>
        <w:t xml:space="preserve"> of the </w:t>
      </w:r>
      <w:r w:rsidRPr="00FB24AF">
        <w:rPr>
          <w:u w:val="single"/>
        </w:rPr>
        <w:t>Carnegie Endowment</w:t>
      </w:r>
      <w:r w:rsidRPr="00FB24AF">
        <w:rPr>
          <w:sz w:val="14"/>
        </w:rPr>
        <w:t xml:space="preserve"> for International Peace, </w:t>
      </w:r>
      <w:r w:rsidRPr="00FB24AF">
        <w:rPr>
          <w:highlight w:val="cyan"/>
          <w:u w:val="single"/>
        </w:rPr>
        <w:t>there would not</w:t>
      </w:r>
      <w:r w:rsidRPr="00FB24AF">
        <w:rPr>
          <w:u w:val="single"/>
        </w:rPr>
        <w:t xml:space="preserve"> appear to </w:t>
      </w:r>
      <w:r w:rsidRPr="00FB24AF">
        <w:rPr>
          <w:highlight w:val="cyan"/>
          <w:u w:val="single"/>
        </w:rPr>
        <w:t xml:space="preserve">be any merit in this hypothesis. After studying </w:t>
      </w:r>
      <w:r w:rsidRPr="00FB24AF">
        <w:rPr>
          <w:b/>
          <w:highlight w:val="cyan"/>
          <w:u w:val="single"/>
          <w:bdr w:val="single" w:sz="8" w:space="0" w:color="auto" w:frame="1"/>
        </w:rPr>
        <w:t>ninety-three episodes</w:t>
      </w:r>
      <w:r w:rsidRPr="00FB24AF">
        <w:rPr>
          <w:u w:val="single"/>
        </w:rPr>
        <w:t xml:space="preserve"> of economic crisis in twenty-two countries</w:t>
      </w:r>
      <w:r w:rsidRPr="00FB24AF">
        <w:rPr>
          <w:sz w:val="14"/>
        </w:rPr>
        <w:t xml:space="preserve"> in Latin America and Asia in the years since the Second World War </w:t>
      </w:r>
      <w:r w:rsidRPr="00FB24AF">
        <w:rPr>
          <w:highlight w:val="cyan"/>
          <w:u w:val="single"/>
        </w:rPr>
        <w:t>they concluded</w:t>
      </w:r>
      <w:r w:rsidRPr="00FB24AF">
        <w:rPr>
          <w:u w:val="single"/>
        </w:rPr>
        <w:t xml:space="preserve"> that:1</w:t>
      </w:r>
      <w:r w:rsidRPr="00FB24AF">
        <w:rPr>
          <w:sz w:val="14"/>
        </w:rPr>
        <w:t xml:space="preserve">9 </w:t>
      </w:r>
      <w:r w:rsidRPr="00FB24AF">
        <w:rPr>
          <w:u w:val="single"/>
        </w:rPr>
        <w:t xml:space="preserve">Much of the </w:t>
      </w:r>
      <w:r w:rsidRPr="00FB24AF">
        <w:rPr>
          <w:highlight w:val="cyan"/>
          <w:u w:val="single"/>
        </w:rPr>
        <w:t>conventional wisdom</w:t>
      </w:r>
      <w:r w:rsidRPr="00FB24AF">
        <w:rPr>
          <w:u w:val="single"/>
        </w:rPr>
        <w:t xml:space="preserve"> about the political impact of economic crises </w:t>
      </w:r>
      <w:r w:rsidRPr="00FB24AF">
        <w:rPr>
          <w:highlight w:val="cyan"/>
          <w:u w:val="single"/>
        </w:rPr>
        <w:t>may be wrong</w:t>
      </w:r>
      <w:r w:rsidRPr="00FB24AF">
        <w:rPr>
          <w:sz w:val="14"/>
        </w:rPr>
        <w:t xml:space="preserve"> ... </w:t>
      </w:r>
      <w:r w:rsidRPr="00FB24AF">
        <w:rPr>
          <w:u w:val="single"/>
        </w:rPr>
        <w:t xml:space="preserve">The </w:t>
      </w:r>
      <w:r w:rsidRPr="00FB24AF">
        <w:rPr>
          <w:highlight w:val="cyan"/>
          <w:u w:val="single"/>
        </w:rPr>
        <w:t>severity of economic crisis</w:t>
      </w:r>
      <w:r w:rsidRPr="00FB24AF">
        <w:rPr>
          <w:sz w:val="14"/>
        </w:rPr>
        <w:t xml:space="preserve"> - as measured in terms of inflation and negative growth - </w:t>
      </w:r>
      <w:r w:rsidRPr="00FB24AF">
        <w:rPr>
          <w:b/>
          <w:highlight w:val="cyan"/>
          <w:u w:val="single"/>
          <w:bdr w:val="single" w:sz="8" w:space="0" w:color="auto" w:frame="1"/>
        </w:rPr>
        <w:t>bore no relationship</w:t>
      </w:r>
      <w:r w:rsidRPr="00FB24AF">
        <w:rPr>
          <w:highlight w:val="cyan"/>
          <w:u w:val="single"/>
        </w:rPr>
        <w:t xml:space="preserve"> to</w:t>
      </w:r>
      <w:r w:rsidRPr="00FB24AF">
        <w:rPr>
          <w:u w:val="single"/>
        </w:rPr>
        <w:t xml:space="preserve"> the collapse of regimes</w:t>
      </w:r>
      <w:r w:rsidRPr="00FB24AF">
        <w:rPr>
          <w:sz w:val="14"/>
        </w:rPr>
        <w:t xml:space="preserve"> ... (</w:t>
      </w:r>
      <w:r w:rsidRPr="00FB24AF">
        <w:rPr>
          <w:u w:val="single"/>
        </w:rPr>
        <w:t>or</w:t>
      </w:r>
      <w:r w:rsidRPr="00FB24AF">
        <w:rPr>
          <w:sz w:val="14"/>
        </w:rPr>
        <w:t xml:space="preserve">, in democratic states, rarely) </w:t>
      </w:r>
      <w:r w:rsidRPr="00FB24AF">
        <w:rPr>
          <w:u w:val="single"/>
        </w:rPr>
        <w:t xml:space="preserve">to an </w:t>
      </w:r>
      <w:r w:rsidRPr="00FB24AF">
        <w:rPr>
          <w:highlight w:val="cyan"/>
          <w:u w:val="single"/>
        </w:rPr>
        <w:t>outbreak of violence</w:t>
      </w:r>
      <w:r w:rsidRPr="00FB24AF">
        <w:rPr>
          <w:sz w:val="14"/>
        </w:rPr>
        <w:t xml:space="preserve"> ... In the cases of dictatorships and semidemocracies, the ruling elites responded to crises by increasing repression (thereby using one form of violence to abort another).</w:t>
      </w:r>
    </w:p>
    <w:p w14:paraId="059E25A2" w14:textId="77777777" w:rsidR="00B72F5D" w:rsidRPr="00FB24AF" w:rsidRDefault="00B72F5D" w:rsidP="00B72F5D"/>
    <w:p w14:paraId="1F1663C3" w14:textId="77777777" w:rsidR="00B72F5D" w:rsidRPr="00FB24AF" w:rsidRDefault="00B72F5D" w:rsidP="00B72F5D">
      <w:pPr>
        <w:keepNext/>
        <w:keepLines/>
        <w:spacing w:before="200"/>
        <w:outlineLvl w:val="3"/>
        <w:rPr>
          <w:rFonts w:eastAsiaTheme="majorEastAsia"/>
          <w:b/>
          <w:bCs/>
          <w:iCs/>
          <w:sz w:val="26"/>
        </w:rPr>
      </w:pPr>
      <w:r w:rsidRPr="00FB24AF">
        <w:rPr>
          <w:rFonts w:eastAsiaTheme="majorEastAsia"/>
          <w:b/>
          <w:bCs/>
          <w:iCs/>
          <w:sz w:val="26"/>
        </w:rPr>
        <w:t>Economic decline doesn’t lead to war – democracy checks</w:t>
      </w:r>
    </w:p>
    <w:p w14:paraId="38FDF440" w14:textId="77777777" w:rsidR="00B72F5D" w:rsidRPr="00FB24AF" w:rsidRDefault="00B72F5D" w:rsidP="00B72F5D">
      <w:r w:rsidRPr="00FB24AF">
        <w:rPr>
          <w:b/>
          <w:bCs/>
          <w:sz w:val="26"/>
        </w:rPr>
        <w:t>Rajan, IMF Chief Economist and Professor of Finance at the University of Chicago, 13</w:t>
      </w:r>
      <w:r w:rsidRPr="00FB24AF">
        <w:t xml:space="preserve"> (Raghuram, chief economic adviser in India’s finance ministry, Chairman of India’s Committee on Financial Sector Reforms, Conflict Management and Economic Growth, Project Syndicate, </w:t>
      </w:r>
      <w:hyperlink r:id="rId87" w:anchor="BVLpZ7vjOebdrhZZ.99" w:history="1">
        <w:r w:rsidRPr="00FB24AF">
          <w:t>http://www.project-syndicate.org/commentary/underdevelopment-and-the-institutions-of-social-peace-by-raghuram-rajan#BVLpZ7vjOebdrhZZ.99</w:t>
        </w:r>
      </w:hyperlink>
      <w:r w:rsidRPr="00FB24AF">
        <w:t>, MWH)</w:t>
      </w:r>
    </w:p>
    <w:p w14:paraId="01900EE0" w14:textId="77777777" w:rsidR="00B72F5D" w:rsidRPr="00FB24AF" w:rsidRDefault="00B72F5D" w:rsidP="00B72F5D"/>
    <w:p w14:paraId="0E974FC4" w14:textId="77777777" w:rsidR="00B72F5D" w:rsidRPr="00FB24AF" w:rsidRDefault="00B72F5D" w:rsidP="00B72F5D">
      <w:pPr>
        <w:rPr>
          <w:b/>
          <w:bCs/>
          <w:u w:val="single"/>
        </w:rPr>
      </w:pPr>
      <w:r w:rsidRPr="00FB24AF">
        <w:t xml:space="preserve">NEW DELHI – </w:t>
      </w:r>
      <w:r w:rsidRPr="00FB24AF">
        <w:rPr>
          <w:b/>
          <w:bCs/>
          <w:u w:val="single"/>
        </w:rPr>
        <w:t>One of the most interesting aspects of the prolonged economic crisis in Europe, and</w:t>
      </w:r>
      <w:r w:rsidRPr="00FB24AF">
        <w:t xml:space="preserve"> of the even longer crisis in </w:t>
      </w:r>
      <w:r w:rsidRPr="00FB24AF">
        <w:rPr>
          <w:b/>
          <w:bCs/>
          <w:u w:val="single"/>
        </w:rPr>
        <w:t>Japan, is the absence of serious social conflict</w:t>
      </w:r>
      <w:r w:rsidRPr="00FB24AF">
        <w:t xml:space="preserve"> – at least thus far. Yes, there have been strikes, marches, and growing anger at political leaders, but </w:t>
      </w:r>
      <w:r w:rsidRPr="00FB24AF">
        <w:rPr>
          <w:b/>
          <w:bCs/>
          <w:u w:val="single"/>
        </w:rPr>
        <w:t>protests have been largely peaceful.</w:t>
      </w:r>
    </w:p>
    <w:p w14:paraId="5DDBC202" w14:textId="77777777" w:rsidR="00B72F5D" w:rsidRPr="00FB24AF" w:rsidRDefault="00B72F5D" w:rsidP="00B72F5D">
      <w:pPr>
        <w:rPr>
          <w:b/>
          <w:bCs/>
          <w:u w:val="single"/>
        </w:rPr>
      </w:pPr>
      <w:r w:rsidRPr="00FB24AF">
        <w:t xml:space="preserve">While that may change, the </w:t>
      </w:r>
      <w:r w:rsidRPr="00FB24AF">
        <w:rPr>
          <w:b/>
          <w:bCs/>
          <w:u w:val="single"/>
        </w:rPr>
        <w:t>credit for social peace must go to institutions such as elections (“throwing the rascals out” is a non-violent way to vent popular anger), responsive democratic legislatures, and effective judiciaries.</w:t>
      </w:r>
      <w:r w:rsidRPr="00FB24AF">
        <w:t xml:space="preserve"> </w:t>
      </w:r>
      <w:r w:rsidRPr="00FB24AF">
        <w:rPr>
          <w:b/>
          <w:bCs/>
          <w:u w:val="single"/>
        </w:rPr>
        <w:t>All of these institutions have successfully mediated political conflict during a time of great adversity in advanced countries.</w:t>
      </w:r>
    </w:p>
    <w:p w14:paraId="52AEA7B8" w14:textId="77777777" w:rsidR="00B72F5D" w:rsidRPr="00FB24AF" w:rsidRDefault="00B72F5D" w:rsidP="00B72F5D"/>
    <w:p w14:paraId="1165300A" w14:textId="77777777" w:rsidR="00B72F5D" w:rsidRPr="00FB24AF" w:rsidRDefault="00B72F5D" w:rsidP="00B72F5D"/>
    <w:p w14:paraId="71F09C36" w14:textId="77777777" w:rsidR="00B72F5D" w:rsidRPr="00FB24AF" w:rsidRDefault="00B72F5D" w:rsidP="00B72F5D">
      <w:pPr>
        <w:pStyle w:val="Heading1"/>
      </w:pPr>
      <w:bookmarkStart w:id="35" w:name="_Toc235280952"/>
      <w:r>
        <w:t>AT: Impact – ECON Resilient</w:t>
      </w:r>
      <w:bookmarkEnd w:id="35"/>
      <w:r>
        <w:t xml:space="preserve"> </w:t>
      </w:r>
    </w:p>
    <w:p w14:paraId="36A5C6BE" w14:textId="77777777" w:rsidR="00B72F5D" w:rsidRPr="00FB24AF" w:rsidRDefault="00B72F5D" w:rsidP="00B72F5D">
      <w:pPr>
        <w:keepNext/>
        <w:keepLines/>
        <w:spacing w:before="200"/>
        <w:outlineLvl w:val="3"/>
        <w:rPr>
          <w:rFonts w:eastAsiaTheme="majorEastAsia"/>
          <w:b/>
          <w:bCs/>
          <w:iCs/>
          <w:sz w:val="26"/>
        </w:rPr>
      </w:pPr>
      <w:r w:rsidRPr="00FB24AF">
        <w:rPr>
          <w:rFonts w:eastAsiaTheme="majorEastAsia"/>
          <w:b/>
          <w:bCs/>
          <w:iCs/>
          <w:sz w:val="26"/>
        </w:rPr>
        <w:t>America’s economy is resilient – a free market can easily adjust to shocks</w:t>
      </w:r>
    </w:p>
    <w:p w14:paraId="10C63C12" w14:textId="77777777" w:rsidR="00B72F5D" w:rsidRPr="00FB24AF" w:rsidRDefault="00B72F5D" w:rsidP="00B72F5D">
      <w:r w:rsidRPr="00FB24AF">
        <w:rPr>
          <w:b/>
          <w:bCs/>
          <w:sz w:val="26"/>
        </w:rPr>
        <w:t>Connerly, Ph.D. in economics from Duke University, 12</w:t>
      </w:r>
      <w:r w:rsidRPr="00FB24AF">
        <w:t xml:space="preserve"> (Bill, Senior Vice President at First Interstate Bank, awarded the Chartered Financial Analyst designation in 1999, on-line contributor to Forbes and the author of Businomics, a book about economics for business leaders, chairman of the board of Cascade Policy Institute, a member of Oregon Governor John Kitzhaber’s Council of Economic Advisors, Senior Fellow at the National Center for Policy Analysis, America’s Resilient Economy: What Happens When Things Go Wrong, Forbes, </w:t>
      </w:r>
      <w:hyperlink r:id="rId88" w:history="1">
        <w:r w:rsidRPr="00FB24AF">
          <w:t>http://www.forbes.com/sites/billconerly/2012/07/23/americas-resilient-economy-what-happens-when-things-go-wrong/</w:t>
        </w:r>
      </w:hyperlink>
      <w:r w:rsidRPr="00FB24AF">
        <w:t>, MWH)</w:t>
      </w:r>
    </w:p>
    <w:p w14:paraId="1FFB383C" w14:textId="77777777" w:rsidR="00B72F5D" w:rsidRPr="00FB24AF" w:rsidRDefault="00B72F5D" w:rsidP="00B72F5D"/>
    <w:p w14:paraId="03A92A65" w14:textId="77777777" w:rsidR="00B72F5D" w:rsidRPr="00FB24AF" w:rsidRDefault="00B72F5D" w:rsidP="00B72F5D">
      <w:r w:rsidRPr="00FB24AF">
        <w:rPr>
          <w:b/>
          <w:bCs/>
          <w:u w:val="single"/>
        </w:rPr>
        <w:t>America’s economy is certainly in a tender state</w:t>
      </w:r>
      <w:r w:rsidRPr="00FB24AF">
        <w:t xml:space="preserve">. </w:t>
      </w:r>
      <w:r w:rsidRPr="00FB24AF">
        <w:rPr>
          <w:b/>
          <w:bCs/>
          <w:u w:val="single"/>
        </w:rPr>
        <w:t>But</w:t>
      </w:r>
      <w:r w:rsidRPr="00FB24AF">
        <w:t xml:space="preserve"> the pessimism of the presidential slanging-match misses something vital. Led by its inventive private sector, </w:t>
      </w:r>
      <w:r w:rsidRPr="00FB24AF">
        <w:rPr>
          <w:b/>
          <w:bCs/>
          <w:u w:val="single"/>
        </w:rPr>
        <w:t>the economy is remaking itself</w:t>
      </w:r>
      <w:r w:rsidRPr="00FB24AF">
        <w:t xml:space="preserve"> (see article). </w:t>
      </w:r>
      <w:r w:rsidRPr="00FB24AF">
        <w:rPr>
          <w:b/>
          <w:bCs/>
          <w:u w:val="single"/>
        </w:rPr>
        <w:t>Old weaknesses are being remedied and new strengths discovered, with an agility that has much to teach stagnant Europe and dirigiste Asia.</w:t>
      </w:r>
      <w:r w:rsidRPr="00FB24AF">
        <w:rPr>
          <w:b/>
          <w:bCs/>
          <w:sz w:val="12"/>
          <w:u w:val="single"/>
        </w:rPr>
        <w:t>¶</w:t>
      </w:r>
      <w:r w:rsidRPr="00FB24AF">
        <w:rPr>
          <w:sz w:val="12"/>
        </w:rPr>
        <w:t xml:space="preserve"> </w:t>
      </w:r>
      <w:r w:rsidRPr="00FB24AF">
        <w:t xml:space="preserve">The point that The Economist is close to—but does not quite reach—is that the measure of an economy is not whether they get the decisions right. Those important decisions are about how to use their resources, what to make, in what methods, and for what markets. </w:t>
      </w:r>
      <w:r w:rsidRPr="00FB24AF">
        <w:rPr>
          <w:b/>
          <w:bCs/>
          <w:u w:val="single"/>
        </w:rPr>
        <w:t>The measure of an economy is what happens when they get their decisions wrong.</w:t>
      </w:r>
      <w:r w:rsidRPr="00FB24AF">
        <w:rPr>
          <w:b/>
          <w:bCs/>
          <w:sz w:val="12"/>
          <w:u w:val="single"/>
        </w:rPr>
        <w:t>¶</w:t>
      </w:r>
      <w:r w:rsidRPr="00FB24AF">
        <w:rPr>
          <w:sz w:val="12"/>
        </w:rPr>
        <w:t xml:space="preserve"> </w:t>
      </w:r>
      <w:r w:rsidRPr="00FB24AF">
        <w:t xml:space="preserve">As an example, </w:t>
      </w:r>
      <w:r w:rsidRPr="00FB24AF">
        <w:rPr>
          <w:b/>
          <w:bCs/>
          <w:u w:val="single"/>
        </w:rPr>
        <w:t>we got housing wrong a few years back</w:t>
      </w:r>
      <w:r w:rsidRPr="00FB24AF">
        <w:t xml:space="preserve">. The private sector believed that housing prices would rise steadily, and thus that loans backed by housing could not go wrong, even if the borrowers had poor credit. </w:t>
      </w:r>
      <w:r w:rsidRPr="00FB24AF">
        <w:rPr>
          <w:b/>
          <w:bCs/>
          <w:u w:val="single"/>
        </w:rPr>
        <w:t>Having learned a lesson, we reacted.</w:t>
      </w:r>
      <w:r w:rsidRPr="00FB24AF">
        <w:rPr>
          <w:b/>
          <w:bCs/>
          <w:sz w:val="12"/>
          <w:u w:val="single"/>
        </w:rPr>
        <w:t>¶</w:t>
      </w:r>
      <w:r w:rsidRPr="00FB24AF">
        <w:rPr>
          <w:sz w:val="12"/>
        </w:rPr>
        <w:t xml:space="preserve"> </w:t>
      </w:r>
      <w:r w:rsidRPr="00FB24AF">
        <w:t xml:space="preserve">The Economist notes that </w:t>
      </w:r>
      <w:r w:rsidRPr="00FB24AF">
        <w:rPr>
          <w:b/>
          <w:bCs/>
          <w:u w:val="single"/>
        </w:rPr>
        <w:t>we have a huge natural gas production increase. Our private, profit-motivated energy sector reacts quickly to opportunities. One reason the world is not awash in petroleum is that in many countries, governments have taken over oil and natural gas production. Decisions are slow and politically motivated.</w:t>
      </w:r>
      <w:r w:rsidRPr="00FB24AF">
        <w:rPr>
          <w:b/>
          <w:bCs/>
          <w:sz w:val="12"/>
          <w:u w:val="single"/>
        </w:rPr>
        <w:t>¶</w:t>
      </w:r>
      <w:r w:rsidRPr="00FB24AF">
        <w:rPr>
          <w:sz w:val="12"/>
        </w:rPr>
        <w:t xml:space="preserve"> </w:t>
      </w:r>
      <w:r w:rsidRPr="00FB24AF">
        <w:rPr>
          <w:b/>
          <w:bCs/>
          <w:u w:val="single"/>
        </w:rPr>
        <w:t>A profit-motivated economy adjusts quickly. Who would have thought that the iPhone would revolutionize communications? What did our economy do after the iPhone? Google developed the Android operating system, Microsoft developed smart phone software, and Blackberry improved their Internet capabilities.</w:t>
      </w:r>
      <w:r w:rsidRPr="00FB24AF">
        <w:rPr>
          <w:b/>
          <w:bCs/>
          <w:sz w:val="12"/>
          <w:u w:val="single"/>
        </w:rPr>
        <w:t>¶</w:t>
      </w:r>
      <w:r w:rsidRPr="00FB24AF">
        <w:rPr>
          <w:sz w:val="12"/>
        </w:rPr>
        <w:t xml:space="preserve"> </w:t>
      </w:r>
      <w:r w:rsidRPr="00FB24AF">
        <w:t xml:space="preserve">These decisions were not all correct. However, </w:t>
      </w:r>
      <w:r w:rsidRPr="00FB24AF">
        <w:rPr>
          <w:b/>
          <w:bCs/>
          <w:u w:val="single"/>
        </w:rPr>
        <w:t xml:space="preserve">they are part of a self-correcting system. </w:t>
      </w:r>
      <w:r w:rsidRPr="00FB24AF">
        <w:t>In contrast, the most politicized parts of our economy are the least self-correcting. For example, even though private sector lenders are now cautious about home buyers with bad credit, the Federal Housing Administration has increased its role in helping people who don’t qualify for conventional financing. When the price of oil and natural gas was highly regulated, back in the 1970s, petroleum production failed to respond to rising prices.</w:t>
      </w:r>
    </w:p>
    <w:p w14:paraId="0BCC1AF1" w14:textId="77777777" w:rsidR="00B72F5D" w:rsidRPr="00FB24AF" w:rsidRDefault="00B72F5D" w:rsidP="00B72F5D"/>
    <w:p w14:paraId="30325682" w14:textId="77777777" w:rsidR="00B72F5D" w:rsidRPr="00FB24AF" w:rsidRDefault="00B72F5D" w:rsidP="00B72F5D">
      <w:pPr>
        <w:keepNext/>
        <w:keepLines/>
        <w:spacing w:before="200"/>
        <w:outlineLvl w:val="3"/>
        <w:rPr>
          <w:rFonts w:eastAsiaTheme="majorEastAsia"/>
          <w:b/>
          <w:bCs/>
          <w:iCs/>
          <w:sz w:val="26"/>
        </w:rPr>
      </w:pPr>
      <w:r w:rsidRPr="00FB24AF">
        <w:rPr>
          <w:rFonts w:eastAsiaTheme="majorEastAsia"/>
          <w:b/>
          <w:bCs/>
          <w:iCs/>
          <w:sz w:val="26"/>
        </w:rPr>
        <w:t>No impact to US economic decline – social safety nets check conflict</w:t>
      </w:r>
    </w:p>
    <w:p w14:paraId="162D9398" w14:textId="77777777" w:rsidR="00B72F5D" w:rsidRPr="00FB24AF" w:rsidRDefault="00B72F5D" w:rsidP="00B72F5D">
      <w:r w:rsidRPr="00FB24AF">
        <w:rPr>
          <w:b/>
          <w:bCs/>
          <w:sz w:val="26"/>
        </w:rPr>
        <w:t>Rajan, IMF Chief Economist and Professor of Finance at the University of Chicago, 13</w:t>
      </w:r>
      <w:r w:rsidRPr="00FB24AF">
        <w:t xml:space="preserve"> (Raghuram, chief economic adviser in India’s finance ministry, Chairman of India’s Committee on Financial Sector Reforms, Conflict Management and Economic Growth, Project Syndicate, </w:t>
      </w:r>
      <w:hyperlink r:id="rId89" w:anchor="BVLpZ7vjOebdrhZZ.99" w:history="1">
        <w:r w:rsidRPr="00FB24AF">
          <w:t>http://www.project-syndicate.org/commentary/underdevelopment-and-the-institutions-of-social-peace-by-raghuram-rajan#BVLpZ7vjOebdrhZZ.99</w:t>
        </w:r>
      </w:hyperlink>
      <w:r w:rsidRPr="00FB24AF">
        <w:t>, MWH)</w:t>
      </w:r>
    </w:p>
    <w:p w14:paraId="6D83E3F1" w14:textId="77777777" w:rsidR="00B72F5D" w:rsidRPr="00FB24AF" w:rsidRDefault="00B72F5D" w:rsidP="00B72F5D"/>
    <w:p w14:paraId="77CC7774" w14:textId="77777777" w:rsidR="00B72F5D" w:rsidRPr="00FB24AF" w:rsidRDefault="00B72F5D" w:rsidP="00B72F5D">
      <w:pPr>
        <w:rPr>
          <w:b/>
          <w:bCs/>
          <w:u w:val="single"/>
        </w:rPr>
      </w:pPr>
      <w:r w:rsidRPr="00FB24AF">
        <w:rPr>
          <w:b/>
          <w:bCs/>
          <w:u w:val="single"/>
        </w:rPr>
        <w:t>Societies with well-functioning institutions allocate the burden of distress in predictable ways.</w:t>
      </w:r>
      <w:r w:rsidRPr="00FB24AF">
        <w:t xml:space="preserve"> For example, </w:t>
      </w:r>
      <w:r w:rsidRPr="00FB24AF">
        <w:rPr>
          <w:b/>
          <w:bCs/>
          <w:u w:val="single"/>
        </w:rPr>
        <w:t>people who suffer the most adversity can fall back on an explicit social safety net – a minimum level of unemployment insurance, for example</w:t>
      </w:r>
      <w:r w:rsidRPr="00FB24AF">
        <w:t xml:space="preserve">. In the United States in recent years, </w:t>
      </w:r>
      <w:r w:rsidRPr="00FB24AF">
        <w:rPr>
          <w:b/>
          <w:bCs/>
          <w:u w:val="single"/>
        </w:rPr>
        <w:t>federal and state legislatures prolonged unemployment benefits as joblessness persisted.</w:t>
      </w:r>
      <w:r w:rsidRPr="00FB24AF">
        <w:rPr>
          <w:b/>
          <w:bCs/>
          <w:sz w:val="12"/>
          <w:u w:val="single"/>
        </w:rPr>
        <w:t>¶</w:t>
      </w:r>
      <w:r w:rsidRPr="00FB24AF">
        <w:rPr>
          <w:sz w:val="12"/>
        </w:rPr>
        <w:t xml:space="preserve"> </w:t>
      </w:r>
      <w:r w:rsidRPr="00FB24AF">
        <w:t xml:space="preserve">Similarly, </w:t>
      </w:r>
      <w:r w:rsidRPr="00FB24AF">
        <w:rPr>
          <w:b/>
          <w:bCs/>
          <w:u w:val="single"/>
        </w:rPr>
        <w:t>debtors and creditors</w:t>
      </w:r>
      <w:r w:rsidRPr="00FB24AF">
        <w:t xml:space="preserve"> can </w:t>
      </w:r>
      <w:r w:rsidRPr="00FB24AF">
        <w:rPr>
          <w:b/>
          <w:bCs/>
          <w:u w:val="single"/>
        </w:rPr>
        <w:t>rely on credible bankruptcy proceedings to determine</w:t>
      </w:r>
      <w:r w:rsidRPr="00FB24AF">
        <w:t xml:space="preserve"> their </w:t>
      </w:r>
      <w:r w:rsidRPr="00FB24AF">
        <w:rPr>
          <w:b/>
          <w:bCs/>
          <w:u w:val="single"/>
        </w:rPr>
        <w:t>relative shares</w:t>
      </w:r>
      <w:r w:rsidRPr="00FB24AF">
        <w:t xml:space="preserve">. </w:t>
      </w:r>
      <w:r w:rsidRPr="00FB24AF">
        <w:rPr>
          <w:b/>
          <w:bCs/>
          <w:u w:val="single"/>
        </w:rPr>
        <w:t>With an explicit institutional mechanism in place to dictate the division of pain, there is no need to take to the streets.</w:t>
      </w:r>
    </w:p>
    <w:p w14:paraId="7A0F9459" w14:textId="77777777" w:rsidR="00B72F5D" w:rsidRPr="00FB24AF" w:rsidRDefault="00B72F5D" w:rsidP="00B72F5D"/>
    <w:p w14:paraId="42BB1A3C" w14:textId="77777777" w:rsidR="00B72F5D" w:rsidRPr="00FB24AF" w:rsidRDefault="00B72F5D" w:rsidP="00B72F5D"/>
    <w:p w14:paraId="1EEA4C09" w14:textId="77777777" w:rsidR="00B72F5D" w:rsidRPr="00FB24AF" w:rsidRDefault="00B72F5D" w:rsidP="00B72F5D">
      <w:pPr>
        <w:pStyle w:val="Heading1"/>
      </w:pPr>
      <w:bookmarkStart w:id="36" w:name="_Toc235280953"/>
      <w:r>
        <w:t>Turn – War</w:t>
      </w:r>
      <w:bookmarkEnd w:id="36"/>
      <w:r>
        <w:t xml:space="preserve">  </w:t>
      </w:r>
    </w:p>
    <w:p w14:paraId="1D73BFC0" w14:textId="77777777" w:rsidR="00B72F5D" w:rsidRPr="00FB24AF" w:rsidRDefault="00B72F5D" w:rsidP="00B72F5D"/>
    <w:p w14:paraId="7C8FF15A" w14:textId="77777777" w:rsidR="00B72F5D" w:rsidRPr="00FB24AF" w:rsidRDefault="00B72F5D" w:rsidP="00B72F5D">
      <w:pPr>
        <w:keepNext/>
        <w:keepLines/>
        <w:spacing w:before="200"/>
        <w:outlineLvl w:val="3"/>
        <w:rPr>
          <w:rFonts w:eastAsiaTheme="majorEastAsia"/>
          <w:b/>
          <w:bCs/>
          <w:iCs/>
          <w:sz w:val="26"/>
        </w:rPr>
      </w:pPr>
      <w:r w:rsidRPr="00FB24AF">
        <w:rPr>
          <w:rFonts w:eastAsiaTheme="majorEastAsia"/>
          <w:b/>
          <w:bCs/>
          <w:iCs/>
          <w:sz w:val="26"/>
        </w:rPr>
        <w:t>Economic growth necessitates the government to expropriate minorities’ property rights; that leads to armed conflict.</w:t>
      </w:r>
    </w:p>
    <w:p w14:paraId="392B0A46" w14:textId="77777777" w:rsidR="00B72F5D" w:rsidRPr="00FB24AF" w:rsidRDefault="00B72F5D" w:rsidP="00B72F5D">
      <w:r w:rsidRPr="00FB24AF">
        <w:rPr>
          <w:b/>
          <w:bCs/>
          <w:sz w:val="26"/>
        </w:rPr>
        <w:t>Lawson-Remer, Fellow of Council on Foreign Relations, assistant professor of international affairs at The New School, fellow of Harvard Law School, 11</w:t>
      </w:r>
      <w:r w:rsidRPr="00FB24AF">
        <w:t xml:space="preserve"> (Terra, Property Insecurity, Conflict, and Long-Run Growth, </w:t>
      </w:r>
      <w:hyperlink r:id="rId90" w:history="1">
        <w:r w:rsidRPr="00FB24AF">
          <w:t>http://ssrn.com/abstract=2000036m</w:t>
        </w:r>
      </w:hyperlink>
      <w:r w:rsidRPr="00FB24AF">
        <w:t>, MWH)</w:t>
      </w:r>
    </w:p>
    <w:p w14:paraId="4335ED94" w14:textId="77777777" w:rsidR="00B72F5D" w:rsidRPr="00FB24AF" w:rsidRDefault="00B72F5D" w:rsidP="00B72F5D"/>
    <w:p w14:paraId="06E831EB" w14:textId="77777777" w:rsidR="00B72F5D" w:rsidRPr="00FB24AF" w:rsidRDefault="00B72F5D" w:rsidP="00B72F5D">
      <w:r w:rsidRPr="00FB24AF">
        <w:t xml:space="preserve">Yet, historically, </w:t>
      </w:r>
      <w:r w:rsidRPr="00FB24AF">
        <w:rPr>
          <w:b/>
          <w:bCs/>
          <w:u w:val="single"/>
        </w:rPr>
        <w:t xml:space="preserve">economic development </w:t>
      </w:r>
      <w:r w:rsidRPr="00FB24AF">
        <w:t xml:space="preserve">has </w:t>
      </w:r>
      <w:r w:rsidRPr="00FB24AF">
        <w:rPr>
          <w:b/>
          <w:bCs/>
          <w:u w:val="single"/>
        </w:rPr>
        <w:t>often involved the expropriation of land and</w:t>
      </w:r>
      <w:r w:rsidRPr="00FB24AF">
        <w:rPr>
          <w:b/>
          <w:bCs/>
          <w:sz w:val="12"/>
          <w:u w:val="single"/>
        </w:rPr>
        <w:t xml:space="preserve">¶ </w:t>
      </w:r>
      <w:r w:rsidRPr="00FB24AF">
        <w:rPr>
          <w:b/>
          <w:bCs/>
          <w:u w:val="single"/>
        </w:rPr>
        <w:t>resources from ethno-cultural minorities, and the reallocation of these resources into the</w:t>
      </w:r>
      <w:r w:rsidRPr="00FB24AF">
        <w:rPr>
          <w:b/>
          <w:bCs/>
          <w:sz w:val="12"/>
          <w:u w:val="single"/>
        </w:rPr>
        <w:t xml:space="preserve">¶ </w:t>
      </w:r>
      <w:r w:rsidRPr="00FB24AF">
        <w:rPr>
          <w:b/>
          <w:bCs/>
          <w:u w:val="single"/>
        </w:rPr>
        <w:t xml:space="preserve">hands of elites. </w:t>
      </w:r>
      <w:r w:rsidRPr="00FB24AF">
        <w:t xml:space="preserve">The </w:t>
      </w:r>
      <w:r w:rsidRPr="00FB24AF">
        <w:rPr>
          <w:b/>
          <w:bCs/>
          <w:u w:val="single"/>
        </w:rPr>
        <w:t>widespread establishment of small freehold farms for white settlers</w:t>
      </w:r>
      <w:r w:rsidRPr="00FB24AF">
        <w:rPr>
          <w:b/>
          <w:bCs/>
          <w:sz w:val="12"/>
          <w:u w:val="single"/>
        </w:rPr>
        <w:t xml:space="preserve">¶ </w:t>
      </w:r>
      <w:r w:rsidRPr="00FB24AF">
        <w:rPr>
          <w:b/>
          <w:bCs/>
          <w:u w:val="single"/>
        </w:rPr>
        <w:t>across the United States in the 18th and 19th centuries required displacing the</w:t>
      </w:r>
      <w:r w:rsidRPr="00FB24AF">
        <w:rPr>
          <w:b/>
          <w:bCs/>
          <w:sz w:val="12"/>
          <w:u w:val="single"/>
        </w:rPr>
        <w:t xml:space="preserve">¶ </w:t>
      </w:r>
      <w:r w:rsidRPr="00FB24AF">
        <w:rPr>
          <w:b/>
          <w:bCs/>
          <w:u w:val="single"/>
        </w:rPr>
        <w:t>Cherokee, Creek, Seminole, and Choctaw tribes, who were either killed or forced into</w:t>
      </w:r>
      <w:r w:rsidRPr="00FB24AF">
        <w:rPr>
          <w:b/>
          <w:bCs/>
          <w:sz w:val="12"/>
          <w:u w:val="single"/>
        </w:rPr>
        <w:t xml:space="preserve">¶ </w:t>
      </w:r>
      <w:r w:rsidRPr="00FB24AF">
        <w:rPr>
          <w:b/>
          <w:bCs/>
          <w:u w:val="single"/>
        </w:rPr>
        <w:t>marginal land. Dispossession was official government policy.</w:t>
      </w:r>
      <w:r w:rsidRPr="00FB24AF">
        <w:t xml:space="preserve"> Congress passed the</w:t>
      </w:r>
      <w:r w:rsidRPr="00FB24AF">
        <w:rPr>
          <w:sz w:val="12"/>
        </w:rPr>
        <w:t xml:space="preserve">¶ </w:t>
      </w:r>
      <w:r w:rsidRPr="00FB24AF">
        <w:t>Indian Removal Act in 1830; by 1840 over 50,000 Native Americans had been forcibly</w:t>
      </w:r>
      <w:r w:rsidRPr="00FB24AF">
        <w:rPr>
          <w:sz w:val="12"/>
        </w:rPr>
        <w:t xml:space="preserve">¶ </w:t>
      </w:r>
      <w:r w:rsidRPr="00FB24AF">
        <w:t>relocated from the American Southwest, opening 25 million acres for settlement</w:t>
      </w:r>
      <w:r w:rsidRPr="00FB24AF">
        <w:rPr>
          <w:sz w:val="12"/>
        </w:rPr>
        <w:t xml:space="preserve">¶ </w:t>
      </w:r>
      <w:r w:rsidRPr="00FB24AF">
        <w:t>(Thornton 1984). The widely lauded security of property rights enjoyed by yeoman</w:t>
      </w:r>
      <w:r w:rsidRPr="00FB24AF">
        <w:rPr>
          <w:sz w:val="12"/>
        </w:rPr>
        <w:t xml:space="preserve">¶ </w:t>
      </w:r>
      <w:r w:rsidRPr="00FB24AF">
        <w:t>American farmers in the 19th century (Engerman and Sokoloff 1997, 2002) was made</w:t>
      </w:r>
      <w:r w:rsidRPr="00FB24AF">
        <w:rPr>
          <w:sz w:val="12"/>
        </w:rPr>
        <w:t xml:space="preserve">¶ </w:t>
      </w:r>
      <w:r w:rsidRPr="00FB24AF">
        <w:t>possible by insecure property rights for Native Americans.</w:t>
      </w:r>
      <w:r w:rsidRPr="00FB24AF">
        <w:rPr>
          <w:sz w:val="12"/>
        </w:rPr>
        <w:t xml:space="preserve">¶ </w:t>
      </w:r>
      <w:r w:rsidRPr="00FB24AF">
        <w:t xml:space="preserve">At the same time, </w:t>
      </w:r>
      <w:r w:rsidRPr="00FB24AF">
        <w:rPr>
          <w:b/>
          <w:bCs/>
          <w:u w:val="single"/>
        </w:rPr>
        <w:t>expropriation of land and resources from marginalized groups can</w:t>
      </w:r>
      <w:r w:rsidRPr="00FB24AF">
        <w:rPr>
          <w:b/>
          <w:bCs/>
          <w:sz w:val="12"/>
          <w:u w:val="single"/>
        </w:rPr>
        <w:t xml:space="preserve">¶ </w:t>
      </w:r>
      <w:r w:rsidRPr="00FB24AF">
        <w:rPr>
          <w:b/>
          <w:bCs/>
          <w:u w:val="single"/>
        </w:rPr>
        <w:t>increase the likelihood of armed conflict. Insecure property rights are</w:t>
      </w:r>
      <w:r w:rsidRPr="00FB24AF">
        <w:t xml:space="preserve"> </w:t>
      </w:r>
      <w:r w:rsidRPr="00FB24AF">
        <w:rPr>
          <w:b/>
          <w:bCs/>
          <w:u w:val="single"/>
        </w:rPr>
        <w:t>often the source</w:t>
      </w:r>
      <w:r w:rsidRPr="00FB24AF">
        <w:rPr>
          <w:b/>
          <w:bCs/>
          <w:sz w:val="12"/>
          <w:u w:val="single"/>
        </w:rPr>
        <w:t xml:space="preserve">¶ </w:t>
      </w:r>
      <w:r w:rsidRPr="00FB24AF">
        <w:rPr>
          <w:b/>
          <w:bCs/>
          <w:u w:val="single"/>
        </w:rPr>
        <w:t>of anti-government grievances, motivating dispossessed groups to rebel</w:t>
      </w:r>
      <w:r w:rsidRPr="00FB24AF">
        <w:t>. Chiapas</w:t>
      </w:r>
      <w:r w:rsidRPr="00FB24AF">
        <w:rPr>
          <w:sz w:val="12"/>
        </w:rPr>
        <w:t xml:space="preserve">¶ </w:t>
      </w:r>
      <w:r w:rsidRPr="00FB24AF">
        <w:t>provides the rest of Mexico with essential resources, including oil, timber, cattle, corn,</w:t>
      </w:r>
      <w:r w:rsidRPr="00FB24AF">
        <w:rPr>
          <w:sz w:val="12"/>
        </w:rPr>
        <w:t xml:space="preserve">¶ </w:t>
      </w:r>
      <w:r w:rsidRPr="00FB24AF">
        <w:t xml:space="preserve">sugar, coffee, and beans (Collier and Quaratiello 1999). </w:t>
      </w:r>
      <w:r w:rsidRPr="00FB24AF">
        <w:rPr>
          <w:b/>
          <w:bCs/>
          <w:u w:val="single"/>
        </w:rPr>
        <w:t>The Zapatista uprising in</w:t>
      </w:r>
      <w:r w:rsidRPr="00FB24AF">
        <w:rPr>
          <w:b/>
          <w:bCs/>
          <w:sz w:val="12"/>
          <w:u w:val="single"/>
        </w:rPr>
        <w:t xml:space="preserve">¶ </w:t>
      </w:r>
      <w:r w:rsidRPr="00FB24AF">
        <w:rPr>
          <w:b/>
          <w:bCs/>
          <w:u w:val="single"/>
        </w:rPr>
        <w:t>Chiapas throughout the 1990’s may be traced in part to the accelerating loss of</w:t>
      </w:r>
      <w:r w:rsidRPr="00FB24AF">
        <w:rPr>
          <w:b/>
          <w:bCs/>
          <w:sz w:val="12"/>
          <w:u w:val="single"/>
        </w:rPr>
        <w:t xml:space="preserve">¶ </w:t>
      </w:r>
      <w:r w:rsidRPr="00FB24AF">
        <w:rPr>
          <w:b/>
          <w:bCs/>
          <w:u w:val="single"/>
        </w:rPr>
        <w:t>communal land tenure rights and displacement of indigenous groups by more politically</w:t>
      </w:r>
      <w:r w:rsidRPr="00FB24AF">
        <w:rPr>
          <w:b/>
          <w:bCs/>
          <w:sz w:val="12"/>
          <w:u w:val="single"/>
        </w:rPr>
        <w:t xml:space="preserve">¶ </w:t>
      </w:r>
      <w:r w:rsidRPr="00FB24AF">
        <w:rPr>
          <w:b/>
          <w:bCs/>
          <w:u w:val="single"/>
        </w:rPr>
        <w:t>connected local caudillos, who were seeking to exploit these valuable resources</w:t>
      </w:r>
      <w:r w:rsidRPr="00FB24AF">
        <w:rPr>
          <w:b/>
          <w:bCs/>
          <w:sz w:val="12"/>
          <w:u w:val="single"/>
        </w:rPr>
        <w:t xml:space="preserve">¶ </w:t>
      </w:r>
      <w:r w:rsidRPr="00FB24AF">
        <w:rPr>
          <w:b/>
          <w:bCs/>
          <w:u w:val="single"/>
        </w:rPr>
        <w:t>commercially</w:t>
      </w:r>
      <w:r w:rsidRPr="00FB24AF">
        <w:t xml:space="preserve"> (Collier and Quaratiello 1999; Harvey 2005, 1998).</w:t>
      </w:r>
    </w:p>
    <w:p w14:paraId="14CFAE1C" w14:textId="77777777" w:rsidR="00B72F5D" w:rsidRPr="00FB24AF" w:rsidRDefault="00B72F5D" w:rsidP="00B72F5D"/>
    <w:p w14:paraId="7E572250" w14:textId="77777777" w:rsidR="00B72F5D" w:rsidRPr="00FB24AF" w:rsidRDefault="00B72F5D" w:rsidP="00B72F5D">
      <w:pPr>
        <w:keepNext/>
        <w:keepLines/>
        <w:spacing w:before="200"/>
        <w:outlineLvl w:val="3"/>
        <w:rPr>
          <w:rFonts w:eastAsiaTheme="majorEastAsia"/>
          <w:b/>
          <w:bCs/>
          <w:iCs/>
          <w:sz w:val="26"/>
        </w:rPr>
      </w:pPr>
      <w:r w:rsidRPr="00FB24AF">
        <w:rPr>
          <w:rFonts w:eastAsiaTheme="majorEastAsia"/>
          <w:b/>
          <w:bCs/>
          <w:iCs/>
          <w:sz w:val="26"/>
        </w:rPr>
        <w:t>Economic growth requires the government to allocate resources to society’s elite – that leads to instability and armed conflict</w:t>
      </w:r>
    </w:p>
    <w:p w14:paraId="6FCC5577" w14:textId="77777777" w:rsidR="00B72F5D" w:rsidRPr="00FB24AF" w:rsidRDefault="00B72F5D" w:rsidP="00B72F5D">
      <w:r w:rsidRPr="00FB24AF">
        <w:rPr>
          <w:b/>
          <w:bCs/>
          <w:sz w:val="26"/>
        </w:rPr>
        <w:t>Lawson-Remer, Fellow of Council on Foreign Relations, assistant professor of international affairs at The New School, fellow of Harvard Law School, 11</w:t>
      </w:r>
      <w:r w:rsidRPr="00FB24AF">
        <w:t xml:space="preserve"> (Terra, Property Insecurity, Conflict, and Long-Run Growth, </w:t>
      </w:r>
      <w:hyperlink r:id="rId91" w:history="1">
        <w:r w:rsidRPr="00FB24AF">
          <w:t>http://ssrn.com/abstract=2000036m</w:t>
        </w:r>
      </w:hyperlink>
      <w:r w:rsidRPr="00FB24AF">
        <w:t>, MWH)</w:t>
      </w:r>
    </w:p>
    <w:p w14:paraId="0CF7A08F" w14:textId="77777777" w:rsidR="00B72F5D" w:rsidRPr="00FB24AF" w:rsidRDefault="00B72F5D" w:rsidP="00B72F5D"/>
    <w:p w14:paraId="12D737D6" w14:textId="77777777" w:rsidR="00B72F5D" w:rsidRPr="00FB24AF" w:rsidRDefault="00B72F5D" w:rsidP="00B72F5D">
      <w:r w:rsidRPr="00FB24AF">
        <w:t>When heterogeneity of property rights enjoyment is considered, the historical data</w:t>
      </w:r>
      <w:r w:rsidRPr="00FB24AF">
        <w:rPr>
          <w:sz w:val="12"/>
        </w:rPr>
        <w:t xml:space="preserve">¶ </w:t>
      </w:r>
      <w:r w:rsidRPr="00FB24AF">
        <w:t>shows that property insecurity of ethno-cultural minorities does not reduce long-run</w:t>
      </w:r>
      <w:r w:rsidRPr="00FB24AF">
        <w:rPr>
          <w:sz w:val="12"/>
        </w:rPr>
        <w:t xml:space="preserve">¶ </w:t>
      </w:r>
      <w:r w:rsidRPr="00FB24AF">
        <w:t xml:space="preserve">economic development. </w:t>
      </w:r>
      <w:r w:rsidRPr="00FB24AF">
        <w:rPr>
          <w:b/>
          <w:bCs/>
          <w:u w:val="single"/>
        </w:rPr>
        <w:t>Economic growth can occur when</w:t>
      </w:r>
      <w:r w:rsidRPr="00FB24AF">
        <w:t xml:space="preserve"> the </w:t>
      </w:r>
      <w:r w:rsidRPr="00FB24AF">
        <w:rPr>
          <w:b/>
          <w:bCs/>
          <w:u w:val="single"/>
        </w:rPr>
        <w:t>property rights of elites</w:t>
      </w:r>
      <w:r w:rsidRPr="00FB24AF">
        <w:rPr>
          <w:b/>
          <w:bCs/>
          <w:sz w:val="12"/>
          <w:u w:val="single"/>
        </w:rPr>
        <w:t xml:space="preserve">¶ </w:t>
      </w:r>
      <w:r w:rsidRPr="00FB24AF">
        <w:rPr>
          <w:b/>
          <w:bCs/>
          <w:u w:val="single"/>
        </w:rPr>
        <w:t>are secure but marginalized minorities face high a risk of expropriation, because land is</w:t>
      </w:r>
      <w:r w:rsidRPr="00FB24AF">
        <w:rPr>
          <w:b/>
          <w:bCs/>
          <w:sz w:val="12"/>
          <w:u w:val="single"/>
        </w:rPr>
        <w:t xml:space="preserve">¶ </w:t>
      </w:r>
      <w:r w:rsidRPr="00FB24AF">
        <w:rPr>
          <w:b/>
          <w:bCs/>
          <w:u w:val="single"/>
        </w:rPr>
        <w:t>reallocated into the hands of investors with access to capital. At the same time, the</w:t>
      </w:r>
      <w:r w:rsidRPr="00FB24AF">
        <w:rPr>
          <w:b/>
          <w:bCs/>
          <w:sz w:val="12"/>
          <w:u w:val="single"/>
        </w:rPr>
        <w:t xml:space="preserve">¶ </w:t>
      </w:r>
      <w:r w:rsidRPr="00FB24AF">
        <w:rPr>
          <w:b/>
          <w:bCs/>
          <w:u w:val="single"/>
        </w:rPr>
        <w:t>severity of property insecurity for the worst-off group in a country is strongly correlated</w:t>
      </w:r>
      <w:r w:rsidRPr="00FB24AF">
        <w:rPr>
          <w:b/>
          <w:bCs/>
          <w:sz w:val="12"/>
          <w:u w:val="single"/>
        </w:rPr>
        <w:t xml:space="preserve">¶ </w:t>
      </w:r>
      <w:r w:rsidRPr="00FB24AF">
        <w:rPr>
          <w:b/>
          <w:bCs/>
          <w:u w:val="single"/>
        </w:rPr>
        <w:t>with the onset of armed conflict, suggesting that severe property insecurity for</w:t>
      </w:r>
      <w:r w:rsidRPr="00FB24AF">
        <w:rPr>
          <w:b/>
          <w:bCs/>
          <w:sz w:val="12"/>
          <w:u w:val="single"/>
        </w:rPr>
        <w:t xml:space="preserve">¶ </w:t>
      </w:r>
      <w:r w:rsidRPr="00FB24AF">
        <w:rPr>
          <w:b/>
          <w:bCs/>
          <w:u w:val="single"/>
        </w:rPr>
        <w:t xml:space="preserve">marginalized minorities tends to precipitate armed conflict. </w:t>
      </w:r>
      <w:r w:rsidRPr="00FB24AF">
        <w:t>Finally, controlling for civil</w:t>
      </w:r>
      <w:r w:rsidRPr="00FB24AF">
        <w:rPr>
          <w:sz w:val="12"/>
        </w:rPr>
        <w:t xml:space="preserve">¶ </w:t>
      </w:r>
      <w:r w:rsidRPr="00FB24AF">
        <w:t xml:space="preserve">war, </w:t>
      </w:r>
      <w:r w:rsidRPr="00FB24AF">
        <w:rPr>
          <w:b/>
          <w:bCs/>
          <w:u w:val="single"/>
        </w:rPr>
        <w:t xml:space="preserve">property insecurity is associated with higher long-run growth. </w:t>
      </w:r>
      <w:r w:rsidRPr="00FB24AF">
        <w:t>Taken together</w:t>
      </w:r>
      <w:r w:rsidRPr="00FB24AF">
        <w:rPr>
          <w:sz w:val="12"/>
        </w:rPr>
        <w:t xml:space="preserve">¶ </w:t>
      </w:r>
      <w:r w:rsidRPr="00FB24AF">
        <w:t>these finding suggest that reallocating resources and property into the hands of more</w:t>
      </w:r>
      <w:r w:rsidRPr="00FB24AF">
        <w:rPr>
          <w:sz w:val="12"/>
        </w:rPr>
        <w:t xml:space="preserve">¶ </w:t>
      </w:r>
      <w:r w:rsidRPr="00FB24AF">
        <w:t>efficient investors through forced displacement and resettlement is potentially growthenhancing,</w:t>
      </w:r>
      <w:r w:rsidRPr="00FB24AF">
        <w:rPr>
          <w:sz w:val="12"/>
        </w:rPr>
        <w:t xml:space="preserve">¶ </w:t>
      </w:r>
      <w:r w:rsidRPr="00FB24AF">
        <w:t>but this growth effect is mitigated because property insecurity also</w:t>
      </w:r>
      <w:r w:rsidRPr="00FB24AF">
        <w:rPr>
          <w:sz w:val="12"/>
        </w:rPr>
        <w:t xml:space="preserve">¶ </w:t>
      </w:r>
      <w:r w:rsidRPr="00FB24AF">
        <w:t xml:space="preserve">generates conflict, which reduces growth. In other words, </w:t>
      </w:r>
      <w:r w:rsidRPr="00FB24AF">
        <w:rPr>
          <w:b/>
          <w:bCs/>
          <w:u w:val="single"/>
        </w:rPr>
        <w:t>property insecurity of nonelites</w:t>
      </w:r>
      <w:r w:rsidRPr="00FB24AF">
        <w:rPr>
          <w:b/>
          <w:bCs/>
          <w:sz w:val="12"/>
          <w:u w:val="single"/>
        </w:rPr>
        <w:t xml:space="preserve">¶ </w:t>
      </w:r>
      <w:r w:rsidRPr="00FB24AF">
        <w:rPr>
          <w:b/>
          <w:bCs/>
          <w:u w:val="single"/>
        </w:rPr>
        <w:t>can be compatible with or even enhance economic growth, but also encourages</w:t>
      </w:r>
      <w:r w:rsidRPr="00FB24AF">
        <w:rPr>
          <w:b/>
          <w:bCs/>
          <w:sz w:val="12"/>
          <w:u w:val="single"/>
        </w:rPr>
        <w:t xml:space="preserve">¶ </w:t>
      </w:r>
      <w:r w:rsidRPr="00FB24AF">
        <w:rPr>
          <w:b/>
          <w:bCs/>
          <w:u w:val="single"/>
        </w:rPr>
        <w:t>conflict􀂲which can undermine long-run growth and economic development</w:t>
      </w:r>
      <w:r w:rsidRPr="00FB24AF">
        <w:t>. Whose</w:t>
      </w:r>
      <w:r w:rsidRPr="00FB24AF">
        <w:rPr>
          <w:sz w:val="12"/>
        </w:rPr>
        <w:t xml:space="preserve">¶ </w:t>
      </w:r>
      <w:r w:rsidRPr="00FB24AF">
        <w:t>property rights are secure and insecure matters fundamentally for the political and</w:t>
      </w:r>
      <w:r w:rsidRPr="00FB24AF">
        <w:rPr>
          <w:sz w:val="12"/>
        </w:rPr>
        <w:t xml:space="preserve">¶ </w:t>
      </w:r>
      <w:r w:rsidRPr="00FB24AF">
        <w:t>economic implications of expropriation risk.</w:t>
      </w:r>
    </w:p>
    <w:p w14:paraId="6585D4D2" w14:textId="77777777" w:rsidR="00B72F5D" w:rsidRPr="00FB24AF" w:rsidRDefault="00B72F5D" w:rsidP="00B72F5D"/>
    <w:p w14:paraId="5A427273" w14:textId="77777777" w:rsidR="00B72F5D" w:rsidRPr="00FB24AF" w:rsidRDefault="00B72F5D" w:rsidP="00B72F5D">
      <w:pPr>
        <w:keepNext/>
        <w:keepLines/>
        <w:spacing w:before="200"/>
        <w:outlineLvl w:val="3"/>
        <w:rPr>
          <w:rFonts w:eastAsiaTheme="majorEastAsia"/>
          <w:b/>
          <w:bCs/>
          <w:iCs/>
          <w:sz w:val="26"/>
        </w:rPr>
      </w:pPr>
      <w:r w:rsidRPr="00FB24AF">
        <w:rPr>
          <w:rFonts w:eastAsiaTheme="majorEastAsia"/>
          <w:b/>
          <w:bCs/>
          <w:iCs/>
          <w:sz w:val="26"/>
        </w:rPr>
        <w:t>Government abuses underlie economic growth – that reverses all gains and makes poverty inevitable – PNG proves</w:t>
      </w:r>
    </w:p>
    <w:p w14:paraId="422D90C6" w14:textId="77777777" w:rsidR="00B72F5D" w:rsidRPr="00FB24AF" w:rsidRDefault="00B72F5D" w:rsidP="00B72F5D">
      <w:r w:rsidRPr="00FB24AF">
        <w:rPr>
          <w:b/>
          <w:bCs/>
          <w:sz w:val="26"/>
        </w:rPr>
        <w:t>Lawson-Remer, Fellow of Council on Foreign Relations, assistant professor of international affairs at The New School, fellow of Harvard Law School, 11</w:t>
      </w:r>
      <w:r w:rsidRPr="00FB24AF">
        <w:t xml:space="preserve"> (Terra, Property Insecurity, Conflict, and Long-Run Growth, </w:t>
      </w:r>
      <w:hyperlink r:id="rId92" w:history="1">
        <w:r w:rsidRPr="00FB24AF">
          <w:t>http://ssrn.com/abstract=2000036m</w:t>
        </w:r>
      </w:hyperlink>
      <w:r w:rsidRPr="00FB24AF">
        <w:t>, MWH)</w:t>
      </w:r>
    </w:p>
    <w:p w14:paraId="6917E474" w14:textId="77777777" w:rsidR="00B72F5D" w:rsidRPr="00FB24AF" w:rsidRDefault="00B72F5D" w:rsidP="00B72F5D"/>
    <w:p w14:paraId="54A41EE4" w14:textId="77777777" w:rsidR="00B72F5D" w:rsidRPr="00FB24AF" w:rsidRDefault="00B72F5D" w:rsidP="00B72F5D">
      <w:r w:rsidRPr="00FB24AF">
        <w:rPr>
          <w:b/>
          <w:bCs/>
          <w:u w:val="single"/>
        </w:rPr>
        <w:t>The link between property insecurity, growth and conflict is apparent in the violent</w:t>
      </w:r>
      <w:r w:rsidRPr="00FB24AF">
        <w:rPr>
          <w:b/>
          <w:bCs/>
          <w:sz w:val="12"/>
          <w:u w:val="single"/>
        </w:rPr>
        <w:t xml:space="preserve">¶ </w:t>
      </w:r>
      <w:r w:rsidRPr="00FB24AF">
        <w:rPr>
          <w:b/>
          <w:bCs/>
          <w:u w:val="single"/>
        </w:rPr>
        <w:t>separatist conflict that engulfed</w:t>
      </w:r>
      <w:r w:rsidRPr="00FB24AF">
        <w:t xml:space="preserve"> Bougainville, </w:t>
      </w:r>
      <w:r w:rsidRPr="00FB24AF">
        <w:rPr>
          <w:b/>
          <w:bCs/>
          <w:u w:val="single"/>
        </w:rPr>
        <w:t>Papua New Guinea</w:t>
      </w:r>
      <w:r w:rsidRPr="00FB24AF">
        <w:t xml:space="preserve"> (PNG) from 1988-</w:t>
      </w:r>
      <w:r w:rsidRPr="00FB24AF">
        <w:rPr>
          <w:sz w:val="12"/>
        </w:rPr>
        <w:t xml:space="preserve">¶ </w:t>
      </w:r>
      <w:r w:rsidRPr="00FB24AF">
        <w:t xml:space="preserve">1997. </w:t>
      </w:r>
      <w:r w:rsidRPr="00FB24AF">
        <w:rPr>
          <w:b/>
          <w:bCs/>
          <w:u w:val="single"/>
        </w:rPr>
        <w:t>Traditionally, land in Bougainville was collectively owned through matrilineal clan</w:t>
      </w:r>
      <w:r w:rsidRPr="00FB24AF">
        <w:rPr>
          <w:b/>
          <w:bCs/>
          <w:sz w:val="12"/>
          <w:u w:val="single"/>
        </w:rPr>
        <w:t xml:space="preserve">¶ </w:t>
      </w:r>
      <w:r w:rsidRPr="00FB24AF">
        <w:rPr>
          <w:b/>
          <w:bCs/>
          <w:u w:val="single"/>
        </w:rPr>
        <w:t>lineages, with use rights shared by all members, and ownership inalienable and</w:t>
      </w:r>
      <w:r w:rsidRPr="00FB24AF">
        <w:rPr>
          <w:b/>
          <w:bCs/>
          <w:sz w:val="12"/>
          <w:u w:val="single"/>
        </w:rPr>
        <w:t xml:space="preserve">¶ </w:t>
      </w:r>
      <w:r w:rsidRPr="00FB24AF">
        <w:rPr>
          <w:b/>
          <w:bCs/>
          <w:u w:val="single"/>
        </w:rPr>
        <w:t xml:space="preserve">nontransferable. Copper was discovered </w:t>
      </w:r>
      <w:r w:rsidRPr="00FB24AF">
        <w:t xml:space="preserve">in Bougainville </w:t>
      </w:r>
      <w:r w:rsidRPr="00FB24AF">
        <w:rPr>
          <w:b/>
          <w:bCs/>
          <w:u w:val="single"/>
        </w:rPr>
        <w:t>in the mid-1960s, and the PNG</w:t>
      </w:r>
      <w:r w:rsidRPr="00FB24AF">
        <w:rPr>
          <w:b/>
          <w:bCs/>
          <w:sz w:val="12"/>
          <w:u w:val="single"/>
        </w:rPr>
        <w:t xml:space="preserve">¶ </w:t>
      </w:r>
      <w:r w:rsidRPr="00FB24AF">
        <w:rPr>
          <w:b/>
          <w:bCs/>
          <w:u w:val="single"/>
        </w:rPr>
        <w:t>government claimed the minerals</w:t>
      </w:r>
      <w:r w:rsidRPr="00FB24AF">
        <w:t xml:space="preserve"> - selling the Panguna copper mining concession to</w:t>
      </w:r>
      <w:r w:rsidRPr="00FB24AF">
        <w:rPr>
          <w:sz w:val="12"/>
        </w:rPr>
        <w:t xml:space="preserve">¶ </w:t>
      </w:r>
      <w:r w:rsidRPr="00FB24AF">
        <w:t xml:space="preserve">Bougainville Copper Ltd., a subsidiary of Rio Tinto Ltd.. </w:t>
      </w:r>
      <w:r w:rsidRPr="00FB24AF">
        <w:rPr>
          <w:b/>
          <w:bCs/>
          <w:u w:val="single"/>
        </w:rPr>
        <w:t>The government forcibly</w:t>
      </w:r>
      <w:r w:rsidRPr="00FB24AF">
        <w:rPr>
          <w:b/>
          <w:bCs/>
          <w:sz w:val="12"/>
          <w:u w:val="single"/>
        </w:rPr>
        <w:t xml:space="preserve">¶ </w:t>
      </w:r>
      <w:r w:rsidRPr="00FB24AF">
        <w:rPr>
          <w:b/>
          <w:bCs/>
          <w:u w:val="single"/>
        </w:rPr>
        <w:t>relocated entire villages, and excluded Bougainville from the revenue-sharing</w:t>
      </w:r>
      <w:r w:rsidRPr="00FB24AF">
        <w:rPr>
          <w:b/>
          <w:bCs/>
          <w:sz w:val="12"/>
          <w:u w:val="single"/>
        </w:rPr>
        <w:t xml:space="preserve">¶ </w:t>
      </w:r>
      <w:r w:rsidRPr="00FB24AF">
        <w:rPr>
          <w:b/>
          <w:bCs/>
          <w:u w:val="single"/>
        </w:rPr>
        <w:t>agreements it negotiated with Rio Tinto.</w:t>
      </w:r>
      <w:r w:rsidRPr="00FB24AF">
        <w:t xml:space="preserve"> The </w:t>
      </w:r>
      <w:r w:rsidRPr="00FB24AF">
        <w:rPr>
          <w:b/>
          <w:bCs/>
          <w:u w:val="single"/>
        </w:rPr>
        <w:t>prioritization of the state’s and the corporation’s property rights at the expense of the Boungainvilleans’ initially generated</w:t>
      </w:r>
      <w:r w:rsidRPr="00FB24AF">
        <w:rPr>
          <w:b/>
          <w:bCs/>
          <w:sz w:val="12"/>
          <w:u w:val="single"/>
        </w:rPr>
        <w:t xml:space="preserve">¶ </w:t>
      </w:r>
      <w:r w:rsidRPr="00FB24AF">
        <w:rPr>
          <w:b/>
          <w:bCs/>
          <w:u w:val="single"/>
        </w:rPr>
        <w:t>high economic returns</w:t>
      </w:r>
      <w:r w:rsidRPr="00FB24AF">
        <w:t>: from 1972 to 1989 the Panguna mine contributed 16% of Papua</w:t>
      </w:r>
      <w:r w:rsidRPr="00FB24AF">
        <w:rPr>
          <w:sz w:val="12"/>
        </w:rPr>
        <w:t xml:space="preserve">¶ </w:t>
      </w:r>
      <w:r w:rsidRPr="00FB24AF">
        <w:t xml:space="preserve">New Guina’s GDP and 44% of its exports. </w:t>
      </w:r>
      <w:r w:rsidRPr="00FB24AF">
        <w:rPr>
          <w:b/>
          <w:bCs/>
          <w:u w:val="single"/>
        </w:rPr>
        <w:t>However, in 1988, the convergence of</w:t>
      </w:r>
      <w:r w:rsidRPr="00FB24AF">
        <w:rPr>
          <w:b/>
          <w:bCs/>
          <w:sz w:val="12"/>
          <w:u w:val="single"/>
        </w:rPr>
        <w:t xml:space="preserve">¶ </w:t>
      </w:r>
      <w:r w:rsidRPr="00FB24AF">
        <w:rPr>
          <w:b/>
          <w:bCs/>
          <w:u w:val="single"/>
        </w:rPr>
        <w:t>grievances regarding the effects of mining, the inequitable allocation of revenues, and</w:t>
      </w:r>
      <w:r w:rsidRPr="00FB24AF">
        <w:rPr>
          <w:b/>
          <w:bCs/>
          <w:sz w:val="12"/>
          <w:u w:val="single"/>
        </w:rPr>
        <w:t xml:space="preserve">¶ </w:t>
      </w:r>
      <w:r w:rsidRPr="00FB24AF">
        <w:rPr>
          <w:b/>
          <w:bCs/>
          <w:u w:val="single"/>
        </w:rPr>
        <w:t>long-standing political exclusion provoked a group of marginalized Bougainvilleans to</w:t>
      </w:r>
      <w:r w:rsidRPr="00FB24AF">
        <w:rPr>
          <w:b/>
          <w:bCs/>
          <w:sz w:val="12"/>
          <w:u w:val="single"/>
        </w:rPr>
        <w:t xml:space="preserve">¶ </w:t>
      </w:r>
      <w:r w:rsidRPr="00FB24AF">
        <w:rPr>
          <w:b/>
          <w:bCs/>
          <w:u w:val="single"/>
        </w:rPr>
        <w:t xml:space="preserve">attack </w:t>
      </w:r>
      <w:r w:rsidRPr="00FB24AF">
        <w:t xml:space="preserve">a number of Rio Tonto’s buildings, destroying </w:t>
      </w:r>
      <w:r w:rsidRPr="00FB24AF">
        <w:rPr>
          <w:b/>
          <w:bCs/>
          <w:u w:val="single"/>
        </w:rPr>
        <w:t>the mine’s power supply</w:t>
      </w:r>
      <w:r w:rsidRPr="00FB24AF">
        <w:t xml:space="preserve">. </w:t>
      </w:r>
      <w:r w:rsidRPr="00FB24AF">
        <w:rPr>
          <w:b/>
          <w:bCs/>
          <w:u w:val="single"/>
        </w:rPr>
        <w:t>Seeing the economic lifeline of the country as under an existential threat, and believing a strong</w:t>
      </w:r>
      <w:r w:rsidRPr="00FB24AF">
        <w:rPr>
          <w:b/>
          <w:bCs/>
          <w:sz w:val="12"/>
          <w:u w:val="single"/>
        </w:rPr>
        <w:t xml:space="preserve">¶ </w:t>
      </w:r>
      <w:r w:rsidRPr="00FB24AF">
        <w:rPr>
          <w:b/>
          <w:bCs/>
          <w:u w:val="single"/>
        </w:rPr>
        <w:t>preemptive response would deter further opposition, the PNG government responded</w:t>
      </w:r>
      <w:r w:rsidRPr="00FB24AF">
        <w:rPr>
          <w:b/>
          <w:bCs/>
          <w:sz w:val="12"/>
          <w:u w:val="single"/>
        </w:rPr>
        <w:t xml:space="preserve">¶ </w:t>
      </w:r>
      <w:r w:rsidRPr="00FB24AF">
        <w:rPr>
          <w:b/>
          <w:bCs/>
          <w:u w:val="single"/>
        </w:rPr>
        <w:t>with a military crackdown. The indiscriminate violence polarized the Bougainvillean</w:t>
      </w:r>
      <w:r w:rsidRPr="00FB24AF">
        <w:rPr>
          <w:b/>
          <w:bCs/>
          <w:sz w:val="12"/>
          <w:u w:val="single"/>
        </w:rPr>
        <w:t xml:space="preserve">¶ </w:t>
      </w:r>
      <w:r w:rsidRPr="00FB24AF">
        <w:rPr>
          <w:b/>
          <w:bCs/>
          <w:u w:val="single"/>
        </w:rPr>
        <w:t>population, fueling a widely supported ethno-nationalist rebellion with separatist aims.</w:t>
      </w:r>
      <w:r w:rsidRPr="00FB24AF">
        <w:rPr>
          <w:b/>
          <w:bCs/>
          <w:sz w:val="12"/>
          <w:u w:val="single"/>
        </w:rPr>
        <w:t xml:space="preserve">¶ </w:t>
      </w:r>
      <w:r w:rsidRPr="00FB24AF">
        <w:t>The mine was closed in 1989 due to the uprising and the conflict intensified through the</w:t>
      </w:r>
      <w:r w:rsidRPr="00FB24AF">
        <w:rPr>
          <w:sz w:val="12"/>
        </w:rPr>
        <w:t xml:space="preserve">¶ </w:t>
      </w:r>
      <w:r w:rsidRPr="00FB24AF">
        <w:t xml:space="preserve">1990s. </w:t>
      </w:r>
      <w:r w:rsidRPr="00FB24AF">
        <w:rPr>
          <w:b/>
          <w:bCs/>
          <w:u w:val="single"/>
        </w:rPr>
        <w:t>By 1996 between 15,000 and 20,000 civilians and combatants had been killed</w:t>
      </w:r>
      <w:r w:rsidRPr="00FB24AF">
        <w:rPr>
          <w:b/>
          <w:bCs/>
          <w:sz w:val="12"/>
          <w:u w:val="single"/>
        </w:rPr>
        <w:t xml:space="preserve">¶ </w:t>
      </w:r>
      <w:r w:rsidRPr="00FB24AF">
        <w:rPr>
          <w:b/>
          <w:bCs/>
          <w:u w:val="single"/>
        </w:rPr>
        <w:t>in the conflict, and another 60,000 people displaced. The war also resulted in the</w:t>
      </w:r>
      <w:r w:rsidRPr="00FB24AF">
        <w:rPr>
          <w:b/>
          <w:bCs/>
          <w:sz w:val="12"/>
          <w:u w:val="single"/>
        </w:rPr>
        <w:t xml:space="preserve">¶ </w:t>
      </w:r>
      <w:r w:rsidRPr="00FB24AF">
        <w:rPr>
          <w:b/>
          <w:bCs/>
          <w:u w:val="single"/>
        </w:rPr>
        <w:t>cessation of all economic activity</w:t>
      </w:r>
      <w:r w:rsidRPr="00FB24AF">
        <w:t>: roughly 10,000 mining jobs and 10,000 more in the</w:t>
      </w:r>
      <w:r w:rsidRPr="00FB24AF">
        <w:rPr>
          <w:sz w:val="12"/>
        </w:rPr>
        <w:t xml:space="preserve">¶ </w:t>
      </w:r>
      <w:r w:rsidRPr="00FB24AF">
        <w:t>cocoa and copra sectors were lost, and significant mining and transportation</w:t>
      </w:r>
      <w:r w:rsidRPr="00FB24AF">
        <w:rPr>
          <w:sz w:val="12"/>
        </w:rPr>
        <w:t xml:space="preserve">¶ </w:t>
      </w:r>
      <w:r w:rsidRPr="00FB24AF">
        <w:t xml:space="preserve">infrastructure destroyed. </w:t>
      </w:r>
      <w:r w:rsidRPr="00FB24AF">
        <w:rPr>
          <w:b/>
          <w:bCs/>
          <w:u w:val="single"/>
        </w:rPr>
        <w:t xml:space="preserve">The economic impact of the mine’s closure, the direct costs of </w:t>
      </w:r>
      <w:r w:rsidRPr="00FB24AF">
        <w:rPr>
          <w:b/>
          <w:bCs/>
          <w:sz w:val="12"/>
          <w:u w:val="single"/>
        </w:rPr>
        <w:t xml:space="preserve">¶ </w:t>
      </w:r>
      <w:r w:rsidRPr="00FB24AF">
        <w:rPr>
          <w:b/>
          <w:bCs/>
          <w:u w:val="single"/>
        </w:rPr>
        <w:t>the conflict, and the indirect costs of lost growth opportunities incited a severe fiscal crisis</w:t>
      </w:r>
      <w:r w:rsidRPr="00FB24AF">
        <w:t xml:space="preserve"> in PNG by the mid-1990s (Regan 2003). In Bougainville the growth enhancing</w:t>
      </w:r>
      <w:r w:rsidRPr="00FB24AF">
        <w:rPr>
          <w:sz w:val="12"/>
        </w:rPr>
        <w:t xml:space="preserve">¶ </w:t>
      </w:r>
      <w:r w:rsidRPr="00FB24AF">
        <w:t>prioritization of elites’ property rights were undermined by violent conflict.</w:t>
      </w:r>
    </w:p>
    <w:p w14:paraId="3741E81F" w14:textId="77777777" w:rsidR="00B72F5D" w:rsidRPr="00FB24AF" w:rsidRDefault="00B72F5D" w:rsidP="00B72F5D"/>
    <w:p w14:paraId="7672B830" w14:textId="77777777" w:rsidR="00B72F5D" w:rsidRPr="00FB24AF" w:rsidRDefault="00B72F5D" w:rsidP="00B72F5D"/>
    <w:p w14:paraId="2A10FBDB" w14:textId="77777777" w:rsidR="00B72F5D" w:rsidRPr="00FB24AF" w:rsidRDefault="00B72F5D" w:rsidP="00B72F5D"/>
    <w:p w14:paraId="689AC21E" w14:textId="77777777" w:rsidR="00B72F5D" w:rsidRDefault="0070162C" w:rsidP="0070162C">
      <w:pPr>
        <w:pStyle w:val="Heading1"/>
      </w:pPr>
      <w:bookmarkStart w:id="37" w:name="_Toc235280954"/>
      <w:r>
        <w:t>Turn – Trade Bad</w:t>
      </w:r>
      <w:bookmarkEnd w:id="37"/>
      <w:r>
        <w:t xml:space="preserve"> </w:t>
      </w:r>
    </w:p>
    <w:p w14:paraId="1415F6A2" w14:textId="77777777" w:rsidR="0070162C" w:rsidRDefault="0070162C" w:rsidP="0070162C"/>
    <w:p w14:paraId="29A35063" w14:textId="77777777" w:rsidR="0070162C" w:rsidRPr="00B46523" w:rsidRDefault="0070162C" w:rsidP="0070162C">
      <w:pPr>
        <w:pStyle w:val="Heading4"/>
      </w:pPr>
      <w:r>
        <w:t>Increasing trade produces asymmetrical relationships – that leads to war</w:t>
      </w:r>
    </w:p>
    <w:p w14:paraId="794FADE5" w14:textId="77777777" w:rsidR="0070162C" w:rsidRDefault="0070162C" w:rsidP="0070162C">
      <w:r w:rsidRPr="00B15C5C">
        <w:rPr>
          <w:rStyle w:val="StyleStyleBold12pt"/>
        </w:rPr>
        <w:t>Mansfield and Pollins, 03</w:t>
      </w:r>
      <w:r>
        <w:t xml:space="preserve"> (Edward Deering, Hum Rosen Professor of Political Science, Chair of the Political Science Department, and Director of the Christopher H. Browne Center for International Politics at the University of Pennsylvania, Brian M, Associate Professor of Political Science at Ohio State University and a Research Fellow at the Mershon Center, Economic Interdependence and International Conflict:</w:t>
      </w:r>
      <w:r w:rsidRPr="00B15C5C">
        <w:rPr>
          <w:sz w:val="12"/>
        </w:rPr>
        <w:t xml:space="preserve">¶ </w:t>
      </w:r>
      <w:r>
        <w:t xml:space="preserve">New Perspectives on an Enduring Debate, University of Michigan Press, </w:t>
      </w:r>
      <w:hyperlink r:id="rId93" w:anchor="v=onepage&amp;q=%22economic%20engagement%22%20%2B%20economy&amp;f=false" w:history="1">
        <w:r w:rsidRPr="00C84307">
          <w:rPr>
            <w:rStyle w:val="Hyperlink"/>
          </w:rPr>
          <w:t>http://books.google.com/books?hl=en&amp;lr=&amp;id=L53fR-TusZAC&amp;oi=fnd&amp;pg=PR5&amp;dq=%22economic+engagement%22+%2B+economy&amp;ots=Ew9trq6DvC&amp;sig=9t0FLFv90VxA0Tc4xsiBBrpCYVg#v=onepage&amp;q=%22economic%20engagement%22%20%2B%20economy&amp;f=false</w:t>
        </w:r>
      </w:hyperlink>
      <w:r>
        <w:t>, MWH)</w:t>
      </w:r>
    </w:p>
    <w:p w14:paraId="00CF126C" w14:textId="77777777" w:rsidR="0070162C" w:rsidRDefault="0070162C" w:rsidP="0070162C"/>
    <w:p w14:paraId="23025FD3" w14:textId="77777777" w:rsidR="0070162C" w:rsidRPr="00B46523" w:rsidRDefault="0070162C" w:rsidP="0070162C">
      <w:pPr>
        <w:rPr>
          <w:rStyle w:val="StyleBoldUnderline"/>
        </w:rPr>
      </w:pPr>
      <w:r>
        <w:t xml:space="preserve">However, the liberal view has been criticized by mercantilists and many realists who insist that </w:t>
      </w:r>
      <w:r>
        <w:rPr>
          <w:rStyle w:val="StyleBoldUnderline"/>
        </w:rPr>
        <w:t>unf</w:t>
      </w:r>
      <w:r w:rsidRPr="00EC28DC">
        <w:rPr>
          <w:rStyle w:val="StyleBoldUnderline"/>
        </w:rPr>
        <w:t>ettered economic exchange can undermine national security</w:t>
      </w:r>
      <w:r>
        <w:t xml:space="preserve">. Albert 0. Hirschman (119451 1980), for example, has pointed out that the </w:t>
      </w:r>
      <w:r w:rsidRPr="00EC28DC">
        <w:rPr>
          <w:rStyle w:val="StyleBoldUnderline"/>
        </w:rPr>
        <w:t>gains from trade often do not accrue to states proportionately and that the distribution of these gains can affect interstate power relations.' Shifting power relations, in turn, are widely regarded as a potent source of military conflict</w:t>
      </w:r>
      <w:r>
        <w:t xml:space="preserve"> (Gilpin 1981; Levy 1989; Mearsheirner 199o). In the same vein, </w:t>
      </w:r>
      <w:r w:rsidRPr="00B46523">
        <w:rPr>
          <w:rStyle w:val="StyleBoldUnderline"/>
        </w:rPr>
        <w:t>the extent to which trade partners depend on their commercial relationship often varies substantially among the constituent states. If one partner depends on a trading relationship much more heavily than another partner, the costs associated with attenuating or severing the relationship are far lower for the latter than the for-mer state.</w:t>
      </w:r>
      <w:r>
        <w:t xml:space="preserve"> Under these circumstances, </w:t>
      </w:r>
      <w:r w:rsidRPr="00B46523">
        <w:rPr>
          <w:rStyle w:val="StyleBoldUnderline"/>
        </w:rPr>
        <w:t xml:space="preserve">trade may do little to inhibit the less dependent state front initiating hostilities. </w:t>
      </w:r>
    </w:p>
    <w:p w14:paraId="2D22EA09" w14:textId="77777777" w:rsidR="0070162C" w:rsidRDefault="0070162C" w:rsidP="0070162C">
      <w:r>
        <w:t xml:space="preserve">Another challenge to the liberal thesis emphasizes that </w:t>
      </w:r>
      <w:r w:rsidRPr="00B46523">
        <w:rPr>
          <w:rStyle w:val="StyleBoldUnderline"/>
        </w:rPr>
        <w:t>states have political reasons to minimize their dependence on foreign commerce and that military expansion offers one way to achieve this end.</w:t>
      </w:r>
      <w:r>
        <w:t xml:space="preserve"> Hence, </w:t>
      </w:r>
      <w:r w:rsidRPr="00B46523">
        <w:rPr>
          <w:rStyle w:val="StyleBoldUnderline"/>
        </w:rPr>
        <w:t>as trade flows and the extent of interdependence increase, so do the incentives for states to take mili-tary actions to reduce their economic vulnerability</w:t>
      </w:r>
      <w:r>
        <w:t xml:space="preserve"> (Gilpin 198440-41; Liber-man 1996). Consistent with such arguments. Alexander Hamilton asserted in 1796 that protecting the industrial sector from foreign Competition would enhance the United States' "security from external danger and give rise to less frequent interruption of their peace with foreign nations" than open trade policies (quoted in Earle 1986, 235). Furthermore, </w:t>
      </w:r>
      <w:r w:rsidRPr="00B46523">
        <w:rPr>
          <w:rStyle w:val="StyleBoldUnderline"/>
        </w:rPr>
        <w:t>as commerce rises, so does the range of economic issues over which disputes can emerge.</w:t>
      </w:r>
      <w:r>
        <w:t xml:space="preserve"> In this vein, Ken-neth Waltz (1970, 205, 222) maintains that </w:t>
      </w:r>
      <w:r w:rsidRPr="00B46523">
        <w:rPr>
          <w:rStyle w:val="StyleBoldUnderline"/>
        </w:rPr>
        <w:t>since "close interdependence means closeness of contact and raises the prospect of at least occasional conflict ... the [liberal] myth of interdependence ... asserts a false belief about the conditions that may promote peace</w:t>
      </w:r>
      <w:r>
        <w:t xml:space="preserve">." As such, </w:t>
      </w:r>
      <w:r w:rsidRPr="00B46523">
        <w:rPr>
          <w:rStyle w:val="StyleBoldUnderline"/>
        </w:rPr>
        <w:t xml:space="preserve">heightened interdependence may actually stimulate belligerence. </w:t>
      </w:r>
      <w:r>
        <w:t xml:space="preserve">Finally, a wide variety of studies conclude that international economic rela-tions have no systematic bearing on political conflict (Buzan 1984; Gilpin 1987; Ripsman and Blanchard 1996-97). Many of them hold that hostilities stem largely front variations in the distribution of political-military capabilities and that power relations underlie any apparent effect of economic exchange on military antagonism. That economic ties among the major powers were significant prior to World War I but far less extensive prior to World War II is frequently presented as evidence that such tics have little systematic impact on armed conflict when core national interests are at stake. </w:t>
      </w:r>
    </w:p>
    <w:p w14:paraId="2F792C15" w14:textId="77777777" w:rsidR="0070162C" w:rsidRDefault="0070162C" w:rsidP="0070162C"/>
    <w:p w14:paraId="569CE46D" w14:textId="77777777" w:rsidR="0070162C" w:rsidRPr="0070162C" w:rsidRDefault="0070162C" w:rsidP="0070162C"/>
    <w:sectPr w:rsidR="0070162C" w:rsidRPr="0070162C" w:rsidSect="00D36252">
      <w:headerReference w:type="default" r:id="rId94"/>
      <w:footerReference w:type="even" r:id="rId95"/>
      <w:footerReference w:type="default" r:id="rId9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BDAD79" w14:textId="77777777" w:rsidR="0070162C" w:rsidRDefault="0070162C" w:rsidP="00E46E7E">
      <w:r>
        <w:separator/>
      </w:r>
    </w:p>
  </w:endnote>
  <w:endnote w:type="continuationSeparator" w:id="0">
    <w:p w14:paraId="1549C1DA" w14:textId="77777777" w:rsidR="0070162C" w:rsidRDefault="0070162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941763" w14:textId="77777777" w:rsidR="0070162C" w:rsidRDefault="0070162C" w:rsidP="00F04B9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520B07" w14:textId="77777777" w:rsidR="0070162C" w:rsidRDefault="0070162C" w:rsidP="00277DB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BE5C4A" w14:textId="77777777" w:rsidR="0070162C" w:rsidRDefault="0070162C" w:rsidP="00F04B9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20043">
      <w:rPr>
        <w:rStyle w:val="PageNumber"/>
        <w:noProof/>
      </w:rPr>
      <w:t>1</w:t>
    </w:r>
    <w:r>
      <w:rPr>
        <w:rStyle w:val="PageNumber"/>
      </w:rPr>
      <w:fldChar w:fldCharType="end"/>
    </w:r>
  </w:p>
  <w:p w14:paraId="28E7523C" w14:textId="77777777" w:rsidR="0070162C" w:rsidRDefault="0070162C" w:rsidP="00277DB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F41408" w14:textId="77777777" w:rsidR="0070162C" w:rsidRDefault="0070162C" w:rsidP="00E46E7E">
      <w:r>
        <w:separator/>
      </w:r>
    </w:p>
  </w:footnote>
  <w:footnote w:type="continuationSeparator" w:id="0">
    <w:p w14:paraId="5972FE87" w14:textId="77777777" w:rsidR="0070162C" w:rsidRDefault="0070162C"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40188A" w14:textId="77777777" w:rsidR="0070162C" w:rsidRPr="005046D3" w:rsidRDefault="0070162C" w:rsidP="00277DB4">
    <w:pPr>
      <w:tabs>
        <w:tab w:val="right" w:pos="9360"/>
      </w:tabs>
      <w:rPr>
        <w:b/>
        <w:sz w:val="24"/>
      </w:rPr>
    </w:pPr>
    <w:r>
      <w:rPr>
        <w:b/>
        <w:sz w:val="24"/>
      </w:rPr>
      <w:t>George Mason 2012-13</w:t>
    </w:r>
    <w:r w:rsidRPr="005046D3">
      <w:rPr>
        <w:b/>
        <w:sz w:val="24"/>
      </w:rPr>
      <w:ptab w:relativeTo="margin" w:alignment="center" w:leader="none"/>
    </w:r>
    <w:r w:rsidRPr="005046D3">
      <w:rPr>
        <w:b/>
        <w:sz w:val="24"/>
      </w:rPr>
      <w:tab/>
    </w:r>
  </w:p>
  <w:p w14:paraId="72FA6090" w14:textId="77777777" w:rsidR="0070162C" w:rsidRPr="00B75032" w:rsidRDefault="0070162C" w:rsidP="00277DB4">
    <w:pPr>
      <w:rPr>
        <w:b/>
        <w:sz w:val="24"/>
      </w:rPr>
    </w:pPr>
    <w:r w:rsidRPr="005046D3">
      <w:rPr>
        <w:b/>
        <w:sz w:val="24"/>
      </w:rPr>
      <w:t>[File Name]</w:t>
    </w:r>
    <w:r w:rsidRPr="005046D3">
      <w:rPr>
        <w:b/>
        <w:sz w:val="24"/>
      </w:rPr>
      <w:ptab w:relativeTo="margin" w:alignment="right" w:leader="none"/>
    </w:r>
    <w:r w:rsidRPr="005046D3">
      <w:rPr>
        <w:b/>
        <w:sz w:val="24"/>
      </w:rPr>
      <w:t>[Name</w:t>
    </w:r>
    <w:r>
      <w:rPr>
        <w:b/>
        <w:sz w:val="24"/>
      </w:rPr>
      <w:t>]</w:t>
    </w:r>
  </w:p>
  <w:p w14:paraId="0A576CE0" w14:textId="77777777" w:rsidR="0070162C" w:rsidRPr="00B75032" w:rsidRDefault="0070162C" w:rsidP="00277DB4">
    <w:pPr>
      <w:rPr>
        <w:b/>
        <w:sz w:val="16"/>
        <w:szCs w:val="16"/>
      </w:rPr>
    </w:pPr>
  </w:p>
  <w:p w14:paraId="56F88AE4" w14:textId="77777777" w:rsidR="0070162C" w:rsidRDefault="0070162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4"/>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DB4"/>
    <w:rsid w:val="000140EC"/>
    <w:rsid w:val="00016A35"/>
    <w:rsid w:val="00081EF3"/>
    <w:rsid w:val="000C16B3"/>
    <w:rsid w:val="000C16DA"/>
    <w:rsid w:val="001408C0"/>
    <w:rsid w:val="00143FD7"/>
    <w:rsid w:val="001463FB"/>
    <w:rsid w:val="00186DB7"/>
    <w:rsid w:val="001D7626"/>
    <w:rsid w:val="00246EAC"/>
    <w:rsid w:val="002613DA"/>
    <w:rsid w:val="00277DB4"/>
    <w:rsid w:val="002B6353"/>
    <w:rsid w:val="002B68C8"/>
    <w:rsid w:val="002F35F4"/>
    <w:rsid w:val="002F3E28"/>
    <w:rsid w:val="002F40E6"/>
    <w:rsid w:val="00303E5B"/>
    <w:rsid w:val="00313226"/>
    <w:rsid w:val="0031425E"/>
    <w:rsid w:val="003178F2"/>
    <w:rsid w:val="00325059"/>
    <w:rsid w:val="00357719"/>
    <w:rsid w:val="00374144"/>
    <w:rsid w:val="003B3EC7"/>
    <w:rsid w:val="003F42AF"/>
    <w:rsid w:val="00412F6D"/>
    <w:rsid w:val="0042635A"/>
    <w:rsid w:val="00463178"/>
    <w:rsid w:val="00466B6F"/>
    <w:rsid w:val="004B3188"/>
    <w:rsid w:val="004B3DB3"/>
    <w:rsid w:val="004C63B5"/>
    <w:rsid w:val="004D461E"/>
    <w:rsid w:val="00506019"/>
    <w:rsid w:val="00517479"/>
    <w:rsid w:val="005A0BE5"/>
    <w:rsid w:val="005C0E1F"/>
    <w:rsid w:val="005E0D2B"/>
    <w:rsid w:val="005E2C99"/>
    <w:rsid w:val="00672258"/>
    <w:rsid w:val="0067575B"/>
    <w:rsid w:val="00692C26"/>
    <w:rsid w:val="006F2D3D"/>
    <w:rsid w:val="00700835"/>
    <w:rsid w:val="0070162C"/>
    <w:rsid w:val="00726F87"/>
    <w:rsid w:val="007333B9"/>
    <w:rsid w:val="00791B7D"/>
    <w:rsid w:val="007A3515"/>
    <w:rsid w:val="007D7924"/>
    <w:rsid w:val="007E470C"/>
    <w:rsid w:val="007E5F71"/>
    <w:rsid w:val="00821415"/>
    <w:rsid w:val="0083768F"/>
    <w:rsid w:val="008940CE"/>
    <w:rsid w:val="0091595A"/>
    <w:rsid w:val="009165EA"/>
    <w:rsid w:val="009829F2"/>
    <w:rsid w:val="00993F61"/>
    <w:rsid w:val="009B0746"/>
    <w:rsid w:val="009C198B"/>
    <w:rsid w:val="009D207E"/>
    <w:rsid w:val="009E5822"/>
    <w:rsid w:val="009E691A"/>
    <w:rsid w:val="00A074CB"/>
    <w:rsid w:val="00A369C4"/>
    <w:rsid w:val="00A47986"/>
    <w:rsid w:val="00A91A24"/>
    <w:rsid w:val="00A9360A"/>
    <w:rsid w:val="00AC0E99"/>
    <w:rsid w:val="00AF1E67"/>
    <w:rsid w:val="00AF5046"/>
    <w:rsid w:val="00AF70D4"/>
    <w:rsid w:val="00B169A1"/>
    <w:rsid w:val="00B33E0C"/>
    <w:rsid w:val="00B45FE9"/>
    <w:rsid w:val="00B55D49"/>
    <w:rsid w:val="00B65E97"/>
    <w:rsid w:val="00B72F5D"/>
    <w:rsid w:val="00B84180"/>
    <w:rsid w:val="00BE63EA"/>
    <w:rsid w:val="00C42A3C"/>
    <w:rsid w:val="00C54B39"/>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3196D"/>
    <w:rsid w:val="00E46E7E"/>
    <w:rsid w:val="00E95631"/>
    <w:rsid w:val="00F04B90"/>
    <w:rsid w:val="00F1173B"/>
    <w:rsid w:val="00F20043"/>
    <w:rsid w:val="00F35CDA"/>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72FA9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46EAC"/>
    <w:rPr>
      <w:rFonts w:ascii="Times New Roman" w:eastAsia="Calibri" w:hAnsi="Times New Roman" w:cs="Times New Roman"/>
      <w:sz w:val="20"/>
      <w:szCs w:val="22"/>
    </w:rPr>
  </w:style>
  <w:style w:type="paragraph" w:styleId="Heading1">
    <w:name w:val="heading 1"/>
    <w:aliases w:val="Pocket"/>
    <w:basedOn w:val="Normal"/>
    <w:next w:val="Normal"/>
    <w:link w:val="Heading1Char"/>
    <w:uiPriority w:val="9"/>
    <w:qFormat/>
    <w:rsid w:val="00246EAC"/>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246EA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46EA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46EAC"/>
    <w:pPr>
      <w:keepNext/>
      <w:keepLines/>
      <w:outlineLvl w:val="3"/>
    </w:pPr>
    <w:rPr>
      <w:rFonts w:eastAsiaTheme="majorEastAsia" w:cstheme="majorBidi"/>
      <w:b/>
      <w:bCs/>
      <w:iCs/>
      <w:sz w:val="24"/>
    </w:rPr>
  </w:style>
  <w:style w:type="character" w:default="1" w:styleId="DefaultParagraphFont">
    <w:name w:val="Default Paragraph Font"/>
    <w:uiPriority w:val="1"/>
    <w:unhideWhenUsed/>
    <w:rsid w:val="00246E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EAC"/>
  </w:style>
  <w:style w:type="character" w:styleId="Emphasis">
    <w:name w:val="Emphasis"/>
    <w:basedOn w:val="DefaultParagraphFont"/>
    <w:uiPriority w:val="7"/>
    <w:qFormat/>
    <w:rsid w:val="00246EAC"/>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246EAC"/>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246EA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46EAC"/>
    <w:rPr>
      <w:rFonts w:asciiTheme="majorHAnsi" w:eastAsiaTheme="majorEastAsia" w:hAnsiTheme="majorHAnsi" w:cstheme="majorBidi"/>
      <w:b/>
      <w:bCs/>
      <w:sz w:val="32"/>
      <w:szCs w:val="22"/>
      <w:u w:val="single"/>
    </w:rPr>
  </w:style>
  <w:style w:type="character" w:customStyle="1" w:styleId="Heading4Char">
    <w:name w:val="Heading 4 Char"/>
    <w:aliases w:val="Tag Char"/>
    <w:basedOn w:val="DefaultParagraphFont"/>
    <w:link w:val="Heading4"/>
    <w:uiPriority w:val="9"/>
    <w:rsid w:val="00246EAC"/>
    <w:rPr>
      <w:rFonts w:ascii="Times New Roman" w:eastAsiaTheme="majorEastAsia" w:hAnsi="Times New Roman" w:cstheme="majorBidi"/>
      <w:b/>
      <w:bCs/>
      <w:iCs/>
      <w:szCs w:val="22"/>
    </w:rPr>
  </w:style>
  <w:style w:type="paragraph" w:styleId="NoSpacing">
    <w:name w:val="No Spacing"/>
    <w:uiPriority w:val="1"/>
    <w:rsid w:val="00246EAC"/>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246EAC"/>
    <w:rPr>
      <w:rFonts w:ascii="Times New Roman" w:hAnsi="Times New Roman"/>
      <w:b/>
      <w:sz w:val="24"/>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ci,Bold Cite Char,Citation Char Char Char,c,Style,Underline Char,B"/>
    <w:basedOn w:val="DefaultParagraphFont"/>
    <w:uiPriority w:val="6"/>
    <w:qFormat/>
    <w:rsid w:val="00246EAC"/>
    <w:rPr>
      <w:rFonts w:ascii="Times New Roman" w:hAnsi="Times New Roman"/>
      <w:b w:val="0"/>
      <w:sz w:val="20"/>
      <w:u w:val="single"/>
    </w:rPr>
  </w:style>
  <w:style w:type="paragraph" w:styleId="DocumentMap">
    <w:name w:val="Document Map"/>
    <w:basedOn w:val="Normal"/>
    <w:link w:val="DocumentMapChar"/>
    <w:uiPriority w:val="99"/>
    <w:semiHidden/>
    <w:unhideWhenUsed/>
    <w:rsid w:val="00246EAC"/>
    <w:rPr>
      <w:rFonts w:ascii="Lucida Grande" w:hAnsi="Lucida Grande" w:cs="Lucida Grande"/>
    </w:rPr>
  </w:style>
  <w:style w:type="character" w:customStyle="1" w:styleId="DocumentMapChar">
    <w:name w:val="Document Map Char"/>
    <w:basedOn w:val="DefaultParagraphFont"/>
    <w:link w:val="DocumentMap"/>
    <w:uiPriority w:val="99"/>
    <w:semiHidden/>
    <w:rsid w:val="00246EAC"/>
    <w:rPr>
      <w:rFonts w:ascii="Lucida Grande" w:eastAsia="Calibri" w:hAnsi="Lucida Grande" w:cs="Lucida Grande"/>
      <w:sz w:val="20"/>
      <w:szCs w:val="22"/>
    </w:rPr>
  </w:style>
  <w:style w:type="paragraph" w:styleId="ListParagraph">
    <w:name w:val="List Paragraph"/>
    <w:basedOn w:val="Normal"/>
    <w:uiPriority w:val="34"/>
    <w:rsid w:val="00246EAC"/>
    <w:pPr>
      <w:ind w:left="720"/>
      <w:contextualSpacing/>
    </w:pPr>
  </w:style>
  <w:style w:type="paragraph" w:styleId="Header">
    <w:name w:val="header"/>
    <w:basedOn w:val="Normal"/>
    <w:link w:val="HeaderChar"/>
    <w:uiPriority w:val="99"/>
    <w:unhideWhenUsed/>
    <w:rsid w:val="00246EAC"/>
    <w:pPr>
      <w:tabs>
        <w:tab w:val="center" w:pos="4320"/>
        <w:tab w:val="right" w:pos="8640"/>
      </w:tabs>
    </w:pPr>
  </w:style>
  <w:style w:type="character" w:customStyle="1" w:styleId="HeaderChar">
    <w:name w:val="Header Char"/>
    <w:basedOn w:val="DefaultParagraphFont"/>
    <w:link w:val="Header"/>
    <w:uiPriority w:val="99"/>
    <w:rsid w:val="00246EAC"/>
    <w:rPr>
      <w:rFonts w:ascii="Times New Roman" w:eastAsia="Calibri" w:hAnsi="Times New Roman" w:cs="Times New Roman"/>
      <w:sz w:val="20"/>
      <w:szCs w:val="22"/>
    </w:rPr>
  </w:style>
  <w:style w:type="paragraph" w:styleId="Footer">
    <w:name w:val="footer"/>
    <w:basedOn w:val="Normal"/>
    <w:link w:val="FooterChar"/>
    <w:uiPriority w:val="99"/>
    <w:unhideWhenUsed/>
    <w:rsid w:val="00246EAC"/>
    <w:pPr>
      <w:tabs>
        <w:tab w:val="center" w:pos="4320"/>
        <w:tab w:val="right" w:pos="8640"/>
      </w:tabs>
    </w:pPr>
  </w:style>
  <w:style w:type="character" w:customStyle="1" w:styleId="FooterChar">
    <w:name w:val="Footer Char"/>
    <w:basedOn w:val="DefaultParagraphFont"/>
    <w:link w:val="Footer"/>
    <w:uiPriority w:val="99"/>
    <w:rsid w:val="00246EAC"/>
    <w:rPr>
      <w:rFonts w:ascii="Times New Roman" w:eastAsia="Calibri" w:hAnsi="Times New Roman" w:cs="Times New Roman"/>
      <w:sz w:val="20"/>
      <w:szCs w:val="22"/>
    </w:rPr>
  </w:style>
  <w:style w:type="character" w:styleId="PageNumber">
    <w:name w:val="page number"/>
    <w:basedOn w:val="DefaultParagraphFont"/>
    <w:uiPriority w:val="99"/>
    <w:semiHidden/>
    <w:unhideWhenUsed/>
    <w:rsid w:val="00246EAC"/>
  </w:style>
  <w:style w:type="character" w:styleId="Hyperlink">
    <w:name w:val="Hyperlink"/>
    <w:basedOn w:val="DefaultParagraphFont"/>
    <w:uiPriority w:val="99"/>
    <w:unhideWhenUsed/>
    <w:rsid w:val="00246EAC"/>
    <w:rPr>
      <w:color w:val="0000FF" w:themeColor="hyperlink"/>
      <w:u w:val="single"/>
    </w:rPr>
  </w:style>
  <w:style w:type="character" w:customStyle="1" w:styleId="Box">
    <w:name w:val="Box"/>
    <w:basedOn w:val="Emphasis"/>
    <w:uiPriority w:val="1"/>
    <w:qFormat/>
    <w:rsid w:val="00246EAC"/>
    <w:rPr>
      <w:rFonts w:ascii="Times New Roman" w:hAnsi="Times New Roman"/>
      <w:b/>
      <w:i w:val="0"/>
      <w:iCs/>
      <w:sz w:val="20"/>
      <w:u w:val="single"/>
      <w:bdr w:val="single" w:sz="8" w:space="0" w:color="auto"/>
    </w:rPr>
  </w:style>
  <w:style w:type="character" w:customStyle="1" w:styleId="apple-converted-space">
    <w:name w:val="apple-converted-space"/>
    <w:basedOn w:val="DefaultParagraphFont"/>
    <w:rsid w:val="00F04B90"/>
  </w:style>
  <w:style w:type="character" w:styleId="Strong">
    <w:name w:val="Strong"/>
    <w:basedOn w:val="DefaultParagraphFont"/>
    <w:uiPriority w:val="22"/>
    <w:qFormat/>
    <w:rsid w:val="003178F2"/>
    <w:rPr>
      <w:b/>
      <w:bCs/>
    </w:rPr>
  </w:style>
  <w:style w:type="paragraph" w:styleId="TOC1">
    <w:name w:val="toc 1"/>
    <w:basedOn w:val="Normal"/>
    <w:next w:val="Normal"/>
    <w:autoRedefine/>
    <w:uiPriority w:val="39"/>
    <w:unhideWhenUsed/>
    <w:rsid w:val="00B72F5D"/>
  </w:style>
  <w:style w:type="paragraph" w:styleId="TOC2">
    <w:name w:val="toc 2"/>
    <w:basedOn w:val="Normal"/>
    <w:next w:val="Normal"/>
    <w:autoRedefine/>
    <w:uiPriority w:val="39"/>
    <w:unhideWhenUsed/>
    <w:rsid w:val="00B72F5D"/>
    <w:pPr>
      <w:ind w:left="200"/>
    </w:pPr>
  </w:style>
  <w:style w:type="paragraph" w:styleId="TOC3">
    <w:name w:val="toc 3"/>
    <w:basedOn w:val="Normal"/>
    <w:next w:val="Normal"/>
    <w:autoRedefine/>
    <w:uiPriority w:val="39"/>
    <w:unhideWhenUsed/>
    <w:rsid w:val="00B72F5D"/>
    <w:pPr>
      <w:ind w:left="400"/>
    </w:pPr>
  </w:style>
  <w:style w:type="paragraph" w:styleId="TOC4">
    <w:name w:val="toc 4"/>
    <w:basedOn w:val="Normal"/>
    <w:next w:val="Normal"/>
    <w:autoRedefine/>
    <w:uiPriority w:val="39"/>
    <w:unhideWhenUsed/>
    <w:rsid w:val="00B72F5D"/>
    <w:pPr>
      <w:ind w:left="600"/>
    </w:pPr>
  </w:style>
  <w:style w:type="paragraph" w:styleId="TOC5">
    <w:name w:val="toc 5"/>
    <w:basedOn w:val="Normal"/>
    <w:next w:val="Normal"/>
    <w:autoRedefine/>
    <w:uiPriority w:val="39"/>
    <w:unhideWhenUsed/>
    <w:rsid w:val="00B72F5D"/>
    <w:pPr>
      <w:ind w:left="800"/>
    </w:pPr>
  </w:style>
  <w:style w:type="paragraph" w:styleId="TOC6">
    <w:name w:val="toc 6"/>
    <w:basedOn w:val="Normal"/>
    <w:next w:val="Normal"/>
    <w:autoRedefine/>
    <w:uiPriority w:val="39"/>
    <w:unhideWhenUsed/>
    <w:rsid w:val="00B72F5D"/>
    <w:pPr>
      <w:ind w:left="1000"/>
    </w:pPr>
  </w:style>
  <w:style w:type="paragraph" w:styleId="TOC7">
    <w:name w:val="toc 7"/>
    <w:basedOn w:val="Normal"/>
    <w:next w:val="Normal"/>
    <w:autoRedefine/>
    <w:uiPriority w:val="39"/>
    <w:unhideWhenUsed/>
    <w:rsid w:val="00B72F5D"/>
    <w:pPr>
      <w:ind w:left="1200"/>
    </w:pPr>
  </w:style>
  <w:style w:type="paragraph" w:styleId="TOC8">
    <w:name w:val="toc 8"/>
    <w:basedOn w:val="Normal"/>
    <w:next w:val="Normal"/>
    <w:autoRedefine/>
    <w:uiPriority w:val="39"/>
    <w:unhideWhenUsed/>
    <w:rsid w:val="00B72F5D"/>
    <w:pPr>
      <w:ind w:left="1400"/>
    </w:pPr>
  </w:style>
  <w:style w:type="paragraph" w:styleId="TOC9">
    <w:name w:val="toc 9"/>
    <w:basedOn w:val="Normal"/>
    <w:next w:val="Normal"/>
    <w:autoRedefine/>
    <w:uiPriority w:val="39"/>
    <w:unhideWhenUsed/>
    <w:rsid w:val="00B72F5D"/>
    <w:pPr>
      <w:ind w:left="1600"/>
    </w:pPr>
  </w:style>
  <w:style w:type="character" w:customStyle="1" w:styleId="DebateUnderline">
    <w:name w:val="Debate Underline"/>
    <w:rsid w:val="00463178"/>
    <w:rPr>
      <w:rFonts w:ascii="Times New Roman" w:hAnsi="Times New Roman"/>
      <w:sz w:val="20"/>
      <w:u w:val="thick"/>
    </w:rPr>
  </w:style>
  <w:style w:type="paragraph" w:customStyle="1" w:styleId="Nothing">
    <w:name w:val="Nothing"/>
    <w:link w:val="NothingChar"/>
    <w:qFormat/>
    <w:rsid w:val="00463178"/>
    <w:pPr>
      <w:jc w:val="both"/>
    </w:pPr>
    <w:rPr>
      <w:rFonts w:ascii="Times New Roman" w:eastAsia="Times New Roman" w:hAnsi="Times New Roman" w:cs="Times New Roman"/>
      <w:sz w:val="20"/>
    </w:rPr>
  </w:style>
  <w:style w:type="paragraph" w:customStyle="1" w:styleId="Cards">
    <w:name w:val="Cards"/>
    <w:next w:val="Nothing"/>
    <w:link w:val="CardsChar"/>
    <w:qFormat/>
    <w:rsid w:val="00463178"/>
    <w:pPr>
      <w:widowControl w:val="0"/>
      <w:ind w:left="432" w:right="432"/>
    </w:pPr>
    <w:rPr>
      <w:rFonts w:ascii="Times New Roman" w:eastAsia="Times New Roman" w:hAnsi="Times New Roman" w:cs="Times New Roman"/>
      <w:sz w:val="20"/>
    </w:rPr>
  </w:style>
  <w:style w:type="character" w:customStyle="1" w:styleId="Author-Date">
    <w:name w:val="Author-Date"/>
    <w:qFormat/>
    <w:rsid w:val="00463178"/>
    <w:rPr>
      <w:b/>
      <w:sz w:val="24"/>
    </w:rPr>
  </w:style>
  <w:style w:type="character" w:customStyle="1" w:styleId="NothingChar">
    <w:name w:val="Nothing Char"/>
    <w:link w:val="Nothing"/>
    <w:locked/>
    <w:rsid w:val="00463178"/>
    <w:rPr>
      <w:rFonts w:ascii="Times New Roman" w:eastAsia="Times New Roman" w:hAnsi="Times New Roman" w:cs="Times New Roman"/>
      <w:sz w:val="20"/>
    </w:rPr>
  </w:style>
  <w:style w:type="character" w:customStyle="1" w:styleId="CardsChar">
    <w:name w:val="Cards Char"/>
    <w:link w:val="Cards"/>
    <w:locked/>
    <w:rsid w:val="00463178"/>
    <w:rPr>
      <w:rFonts w:ascii="Times New Roman" w:eastAsia="Times New Roman" w:hAnsi="Times New Roman" w:cs="Times New Roman"/>
      <w:sz w:val="20"/>
    </w:rPr>
  </w:style>
  <w:style w:type="character" w:customStyle="1" w:styleId="DottedUnderline">
    <w:name w:val="Dotted Underline"/>
    <w:rsid w:val="00463178"/>
    <w:rPr>
      <w:rFonts w:ascii="Times New Roman" w:hAnsi="Times New Roman"/>
      <w:sz w:val="20"/>
      <w:u w:val="dottedHeavy"/>
    </w:rPr>
  </w:style>
  <w:style w:type="character" w:customStyle="1" w:styleId="CiteChar">
    <w:name w:val="Cite Char"/>
    <w:basedOn w:val="Heading4Char"/>
    <w:rsid w:val="00246EAC"/>
    <w:rPr>
      <w:rFonts w:ascii="Times New Roman" w:eastAsiaTheme="majorEastAsia" w:hAnsi="Times New Roman" w:cs="Times New Roman"/>
      <w:b/>
      <w:bCs/>
      <w:iCs/>
      <w:sz w:val="24"/>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46EAC"/>
    <w:rPr>
      <w:rFonts w:ascii="Times New Roman" w:eastAsia="Calibri" w:hAnsi="Times New Roman" w:cs="Times New Roman"/>
      <w:sz w:val="20"/>
      <w:szCs w:val="22"/>
    </w:rPr>
  </w:style>
  <w:style w:type="paragraph" w:styleId="Heading1">
    <w:name w:val="heading 1"/>
    <w:aliases w:val="Pocket"/>
    <w:basedOn w:val="Normal"/>
    <w:next w:val="Normal"/>
    <w:link w:val="Heading1Char"/>
    <w:uiPriority w:val="9"/>
    <w:qFormat/>
    <w:rsid w:val="00246EAC"/>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246EA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46EA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46EAC"/>
    <w:pPr>
      <w:keepNext/>
      <w:keepLines/>
      <w:outlineLvl w:val="3"/>
    </w:pPr>
    <w:rPr>
      <w:rFonts w:eastAsiaTheme="majorEastAsia" w:cstheme="majorBidi"/>
      <w:b/>
      <w:bCs/>
      <w:iCs/>
      <w:sz w:val="24"/>
    </w:rPr>
  </w:style>
  <w:style w:type="character" w:default="1" w:styleId="DefaultParagraphFont">
    <w:name w:val="Default Paragraph Font"/>
    <w:uiPriority w:val="1"/>
    <w:unhideWhenUsed/>
    <w:rsid w:val="00246E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EAC"/>
  </w:style>
  <w:style w:type="character" w:styleId="Emphasis">
    <w:name w:val="Emphasis"/>
    <w:basedOn w:val="DefaultParagraphFont"/>
    <w:uiPriority w:val="7"/>
    <w:qFormat/>
    <w:rsid w:val="00246EAC"/>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246EAC"/>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246EA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46EAC"/>
    <w:rPr>
      <w:rFonts w:asciiTheme="majorHAnsi" w:eastAsiaTheme="majorEastAsia" w:hAnsiTheme="majorHAnsi" w:cstheme="majorBidi"/>
      <w:b/>
      <w:bCs/>
      <w:sz w:val="32"/>
      <w:szCs w:val="22"/>
      <w:u w:val="single"/>
    </w:rPr>
  </w:style>
  <w:style w:type="character" w:customStyle="1" w:styleId="Heading4Char">
    <w:name w:val="Heading 4 Char"/>
    <w:aliases w:val="Tag Char"/>
    <w:basedOn w:val="DefaultParagraphFont"/>
    <w:link w:val="Heading4"/>
    <w:uiPriority w:val="9"/>
    <w:rsid w:val="00246EAC"/>
    <w:rPr>
      <w:rFonts w:ascii="Times New Roman" w:eastAsiaTheme="majorEastAsia" w:hAnsi="Times New Roman" w:cstheme="majorBidi"/>
      <w:b/>
      <w:bCs/>
      <w:iCs/>
      <w:szCs w:val="22"/>
    </w:rPr>
  </w:style>
  <w:style w:type="paragraph" w:styleId="NoSpacing">
    <w:name w:val="No Spacing"/>
    <w:uiPriority w:val="1"/>
    <w:rsid w:val="00246EAC"/>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246EAC"/>
    <w:rPr>
      <w:rFonts w:ascii="Times New Roman" w:hAnsi="Times New Roman"/>
      <w:b/>
      <w:sz w:val="24"/>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ci,Bold Cite Char,Citation Char Char Char,c,Style,Underline Char,B"/>
    <w:basedOn w:val="DefaultParagraphFont"/>
    <w:uiPriority w:val="6"/>
    <w:qFormat/>
    <w:rsid w:val="00246EAC"/>
    <w:rPr>
      <w:rFonts w:ascii="Times New Roman" w:hAnsi="Times New Roman"/>
      <w:b w:val="0"/>
      <w:sz w:val="20"/>
      <w:u w:val="single"/>
    </w:rPr>
  </w:style>
  <w:style w:type="paragraph" w:styleId="DocumentMap">
    <w:name w:val="Document Map"/>
    <w:basedOn w:val="Normal"/>
    <w:link w:val="DocumentMapChar"/>
    <w:uiPriority w:val="99"/>
    <w:semiHidden/>
    <w:unhideWhenUsed/>
    <w:rsid w:val="00246EAC"/>
    <w:rPr>
      <w:rFonts w:ascii="Lucida Grande" w:hAnsi="Lucida Grande" w:cs="Lucida Grande"/>
    </w:rPr>
  </w:style>
  <w:style w:type="character" w:customStyle="1" w:styleId="DocumentMapChar">
    <w:name w:val="Document Map Char"/>
    <w:basedOn w:val="DefaultParagraphFont"/>
    <w:link w:val="DocumentMap"/>
    <w:uiPriority w:val="99"/>
    <w:semiHidden/>
    <w:rsid w:val="00246EAC"/>
    <w:rPr>
      <w:rFonts w:ascii="Lucida Grande" w:eastAsia="Calibri" w:hAnsi="Lucida Grande" w:cs="Lucida Grande"/>
      <w:sz w:val="20"/>
      <w:szCs w:val="22"/>
    </w:rPr>
  </w:style>
  <w:style w:type="paragraph" w:styleId="ListParagraph">
    <w:name w:val="List Paragraph"/>
    <w:basedOn w:val="Normal"/>
    <w:uiPriority w:val="34"/>
    <w:rsid w:val="00246EAC"/>
    <w:pPr>
      <w:ind w:left="720"/>
      <w:contextualSpacing/>
    </w:pPr>
  </w:style>
  <w:style w:type="paragraph" w:styleId="Header">
    <w:name w:val="header"/>
    <w:basedOn w:val="Normal"/>
    <w:link w:val="HeaderChar"/>
    <w:uiPriority w:val="99"/>
    <w:unhideWhenUsed/>
    <w:rsid w:val="00246EAC"/>
    <w:pPr>
      <w:tabs>
        <w:tab w:val="center" w:pos="4320"/>
        <w:tab w:val="right" w:pos="8640"/>
      </w:tabs>
    </w:pPr>
  </w:style>
  <w:style w:type="character" w:customStyle="1" w:styleId="HeaderChar">
    <w:name w:val="Header Char"/>
    <w:basedOn w:val="DefaultParagraphFont"/>
    <w:link w:val="Header"/>
    <w:uiPriority w:val="99"/>
    <w:rsid w:val="00246EAC"/>
    <w:rPr>
      <w:rFonts w:ascii="Times New Roman" w:eastAsia="Calibri" w:hAnsi="Times New Roman" w:cs="Times New Roman"/>
      <w:sz w:val="20"/>
      <w:szCs w:val="22"/>
    </w:rPr>
  </w:style>
  <w:style w:type="paragraph" w:styleId="Footer">
    <w:name w:val="footer"/>
    <w:basedOn w:val="Normal"/>
    <w:link w:val="FooterChar"/>
    <w:uiPriority w:val="99"/>
    <w:unhideWhenUsed/>
    <w:rsid w:val="00246EAC"/>
    <w:pPr>
      <w:tabs>
        <w:tab w:val="center" w:pos="4320"/>
        <w:tab w:val="right" w:pos="8640"/>
      </w:tabs>
    </w:pPr>
  </w:style>
  <w:style w:type="character" w:customStyle="1" w:styleId="FooterChar">
    <w:name w:val="Footer Char"/>
    <w:basedOn w:val="DefaultParagraphFont"/>
    <w:link w:val="Footer"/>
    <w:uiPriority w:val="99"/>
    <w:rsid w:val="00246EAC"/>
    <w:rPr>
      <w:rFonts w:ascii="Times New Roman" w:eastAsia="Calibri" w:hAnsi="Times New Roman" w:cs="Times New Roman"/>
      <w:sz w:val="20"/>
      <w:szCs w:val="22"/>
    </w:rPr>
  </w:style>
  <w:style w:type="character" w:styleId="PageNumber">
    <w:name w:val="page number"/>
    <w:basedOn w:val="DefaultParagraphFont"/>
    <w:uiPriority w:val="99"/>
    <w:semiHidden/>
    <w:unhideWhenUsed/>
    <w:rsid w:val="00246EAC"/>
  </w:style>
  <w:style w:type="character" w:styleId="Hyperlink">
    <w:name w:val="Hyperlink"/>
    <w:basedOn w:val="DefaultParagraphFont"/>
    <w:uiPriority w:val="99"/>
    <w:unhideWhenUsed/>
    <w:rsid w:val="00246EAC"/>
    <w:rPr>
      <w:color w:val="0000FF" w:themeColor="hyperlink"/>
      <w:u w:val="single"/>
    </w:rPr>
  </w:style>
  <w:style w:type="character" w:customStyle="1" w:styleId="Box">
    <w:name w:val="Box"/>
    <w:basedOn w:val="Emphasis"/>
    <w:uiPriority w:val="1"/>
    <w:qFormat/>
    <w:rsid w:val="00246EAC"/>
    <w:rPr>
      <w:rFonts w:ascii="Times New Roman" w:hAnsi="Times New Roman"/>
      <w:b/>
      <w:i w:val="0"/>
      <w:iCs/>
      <w:sz w:val="20"/>
      <w:u w:val="single"/>
      <w:bdr w:val="single" w:sz="8" w:space="0" w:color="auto"/>
    </w:rPr>
  </w:style>
  <w:style w:type="character" w:customStyle="1" w:styleId="apple-converted-space">
    <w:name w:val="apple-converted-space"/>
    <w:basedOn w:val="DefaultParagraphFont"/>
    <w:rsid w:val="00F04B90"/>
  </w:style>
  <w:style w:type="character" w:styleId="Strong">
    <w:name w:val="Strong"/>
    <w:basedOn w:val="DefaultParagraphFont"/>
    <w:uiPriority w:val="22"/>
    <w:qFormat/>
    <w:rsid w:val="003178F2"/>
    <w:rPr>
      <w:b/>
      <w:bCs/>
    </w:rPr>
  </w:style>
  <w:style w:type="paragraph" w:styleId="TOC1">
    <w:name w:val="toc 1"/>
    <w:basedOn w:val="Normal"/>
    <w:next w:val="Normal"/>
    <w:autoRedefine/>
    <w:uiPriority w:val="39"/>
    <w:unhideWhenUsed/>
    <w:rsid w:val="00B72F5D"/>
  </w:style>
  <w:style w:type="paragraph" w:styleId="TOC2">
    <w:name w:val="toc 2"/>
    <w:basedOn w:val="Normal"/>
    <w:next w:val="Normal"/>
    <w:autoRedefine/>
    <w:uiPriority w:val="39"/>
    <w:unhideWhenUsed/>
    <w:rsid w:val="00B72F5D"/>
    <w:pPr>
      <w:ind w:left="200"/>
    </w:pPr>
  </w:style>
  <w:style w:type="paragraph" w:styleId="TOC3">
    <w:name w:val="toc 3"/>
    <w:basedOn w:val="Normal"/>
    <w:next w:val="Normal"/>
    <w:autoRedefine/>
    <w:uiPriority w:val="39"/>
    <w:unhideWhenUsed/>
    <w:rsid w:val="00B72F5D"/>
    <w:pPr>
      <w:ind w:left="400"/>
    </w:pPr>
  </w:style>
  <w:style w:type="paragraph" w:styleId="TOC4">
    <w:name w:val="toc 4"/>
    <w:basedOn w:val="Normal"/>
    <w:next w:val="Normal"/>
    <w:autoRedefine/>
    <w:uiPriority w:val="39"/>
    <w:unhideWhenUsed/>
    <w:rsid w:val="00B72F5D"/>
    <w:pPr>
      <w:ind w:left="600"/>
    </w:pPr>
  </w:style>
  <w:style w:type="paragraph" w:styleId="TOC5">
    <w:name w:val="toc 5"/>
    <w:basedOn w:val="Normal"/>
    <w:next w:val="Normal"/>
    <w:autoRedefine/>
    <w:uiPriority w:val="39"/>
    <w:unhideWhenUsed/>
    <w:rsid w:val="00B72F5D"/>
    <w:pPr>
      <w:ind w:left="800"/>
    </w:pPr>
  </w:style>
  <w:style w:type="paragraph" w:styleId="TOC6">
    <w:name w:val="toc 6"/>
    <w:basedOn w:val="Normal"/>
    <w:next w:val="Normal"/>
    <w:autoRedefine/>
    <w:uiPriority w:val="39"/>
    <w:unhideWhenUsed/>
    <w:rsid w:val="00B72F5D"/>
    <w:pPr>
      <w:ind w:left="1000"/>
    </w:pPr>
  </w:style>
  <w:style w:type="paragraph" w:styleId="TOC7">
    <w:name w:val="toc 7"/>
    <w:basedOn w:val="Normal"/>
    <w:next w:val="Normal"/>
    <w:autoRedefine/>
    <w:uiPriority w:val="39"/>
    <w:unhideWhenUsed/>
    <w:rsid w:val="00B72F5D"/>
    <w:pPr>
      <w:ind w:left="1200"/>
    </w:pPr>
  </w:style>
  <w:style w:type="paragraph" w:styleId="TOC8">
    <w:name w:val="toc 8"/>
    <w:basedOn w:val="Normal"/>
    <w:next w:val="Normal"/>
    <w:autoRedefine/>
    <w:uiPriority w:val="39"/>
    <w:unhideWhenUsed/>
    <w:rsid w:val="00B72F5D"/>
    <w:pPr>
      <w:ind w:left="1400"/>
    </w:pPr>
  </w:style>
  <w:style w:type="paragraph" w:styleId="TOC9">
    <w:name w:val="toc 9"/>
    <w:basedOn w:val="Normal"/>
    <w:next w:val="Normal"/>
    <w:autoRedefine/>
    <w:uiPriority w:val="39"/>
    <w:unhideWhenUsed/>
    <w:rsid w:val="00B72F5D"/>
    <w:pPr>
      <w:ind w:left="1600"/>
    </w:pPr>
  </w:style>
  <w:style w:type="character" w:customStyle="1" w:styleId="DebateUnderline">
    <w:name w:val="Debate Underline"/>
    <w:rsid w:val="00463178"/>
    <w:rPr>
      <w:rFonts w:ascii="Times New Roman" w:hAnsi="Times New Roman"/>
      <w:sz w:val="20"/>
      <w:u w:val="thick"/>
    </w:rPr>
  </w:style>
  <w:style w:type="paragraph" w:customStyle="1" w:styleId="Nothing">
    <w:name w:val="Nothing"/>
    <w:link w:val="NothingChar"/>
    <w:qFormat/>
    <w:rsid w:val="00463178"/>
    <w:pPr>
      <w:jc w:val="both"/>
    </w:pPr>
    <w:rPr>
      <w:rFonts w:ascii="Times New Roman" w:eastAsia="Times New Roman" w:hAnsi="Times New Roman" w:cs="Times New Roman"/>
      <w:sz w:val="20"/>
    </w:rPr>
  </w:style>
  <w:style w:type="paragraph" w:customStyle="1" w:styleId="Cards">
    <w:name w:val="Cards"/>
    <w:next w:val="Nothing"/>
    <w:link w:val="CardsChar"/>
    <w:qFormat/>
    <w:rsid w:val="00463178"/>
    <w:pPr>
      <w:widowControl w:val="0"/>
      <w:ind w:left="432" w:right="432"/>
    </w:pPr>
    <w:rPr>
      <w:rFonts w:ascii="Times New Roman" w:eastAsia="Times New Roman" w:hAnsi="Times New Roman" w:cs="Times New Roman"/>
      <w:sz w:val="20"/>
    </w:rPr>
  </w:style>
  <w:style w:type="character" w:customStyle="1" w:styleId="Author-Date">
    <w:name w:val="Author-Date"/>
    <w:qFormat/>
    <w:rsid w:val="00463178"/>
    <w:rPr>
      <w:b/>
      <w:sz w:val="24"/>
    </w:rPr>
  </w:style>
  <w:style w:type="character" w:customStyle="1" w:styleId="NothingChar">
    <w:name w:val="Nothing Char"/>
    <w:link w:val="Nothing"/>
    <w:locked/>
    <w:rsid w:val="00463178"/>
    <w:rPr>
      <w:rFonts w:ascii="Times New Roman" w:eastAsia="Times New Roman" w:hAnsi="Times New Roman" w:cs="Times New Roman"/>
      <w:sz w:val="20"/>
    </w:rPr>
  </w:style>
  <w:style w:type="character" w:customStyle="1" w:styleId="CardsChar">
    <w:name w:val="Cards Char"/>
    <w:link w:val="Cards"/>
    <w:locked/>
    <w:rsid w:val="00463178"/>
    <w:rPr>
      <w:rFonts w:ascii="Times New Roman" w:eastAsia="Times New Roman" w:hAnsi="Times New Roman" w:cs="Times New Roman"/>
      <w:sz w:val="20"/>
    </w:rPr>
  </w:style>
  <w:style w:type="character" w:customStyle="1" w:styleId="DottedUnderline">
    <w:name w:val="Dotted Underline"/>
    <w:rsid w:val="00463178"/>
    <w:rPr>
      <w:rFonts w:ascii="Times New Roman" w:hAnsi="Times New Roman"/>
      <w:sz w:val="20"/>
      <w:u w:val="dottedHeavy"/>
    </w:rPr>
  </w:style>
  <w:style w:type="character" w:customStyle="1" w:styleId="CiteChar">
    <w:name w:val="Cite Char"/>
    <w:basedOn w:val="Heading4Char"/>
    <w:rsid w:val="00246EAC"/>
    <w:rPr>
      <w:rFonts w:ascii="Times New Roman" w:eastAsiaTheme="majorEastAsia" w:hAnsi="Times New Roman" w:cs="Times New Roman"/>
      <w:b/>
      <w:bCs/>
      <w:iCs/>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bloomberg.com/news/2013-06-25/u-s-stock-futures-gain-indicating-s-p-500-rebound.html" TargetMode="External"/><Relationship Id="rId9" Type="http://schemas.openxmlformats.org/officeDocument/2006/relationships/hyperlink" Target="http://www.princeton.edu/~hmilner/forthcoming%20papers/MilnerTingley%20(2011)%20Who%20Supports%20Global%20Economic%20)S" TargetMode="External"/><Relationship Id="rId10" Type="http://schemas.openxmlformats.org/officeDocument/2006/relationships/hyperlink" Target="http://www.financialservicesforum.org/index.php" TargetMode="External"/><Relationship Id="rId11" Type="http://schemas.openxmlformats.org/officeDocument/2006/relationships/hyperlink" Target="http://online.wsj.com/article/SB10001424127887324425204578599172822776806.html?mod=WSJ_hp_LEFTWhatsNewsCollection" TargetMode="External"/><Relationship Id="rId12" Type="http://schemas.openxmlformats.org/officeDocument/2006/relationships/hyperlink" Target="http://www.ibtimes.com/us-economic-snapshot-its-all-good-when-it-comes-executive-expectations-ceo-confidence-salary-1340391" TargetMode="External"/><Relationship Id="rId13" Type="http://schemas.openxmlformats.org/officeDocument/2006/relationships/hyperlink" Target="http://www.ibtimes.com/us-economic-snapshot-its-all-good-when-it-comes-executive-expectations-ceo-confidence-salary-1340391" TargetMode="External"/><Relationship Id="rId14" Type="http://schemas.openxmlformats.org/officeDocument/2006/relationships/hyperlink" Target="http://www.ibtimes.com/us-economic-snapshot-its-all-good-when-it-comes-executive-expectations-ceo-confidence-salary-1340391" TargetMode="External"/><Relationship Id="rId15" Type="http://schemas.openxmlformats.org/officeDocument/2006/relationships/hyperlink" Target="http://www.ibtimes.com/us-economic-snapshot-its-all-good-when-it-comes-executive-expectations-ceo-confidence-salary-1340391" TargetMode="External"/><Relationship Id="rId16" Type="http://schemas.openxmlformats.org/officeDocument/2006/relationships/hyperlink" Target="http://www.theglobeandmail.com/report-on-business/international-business/us-business/us-producer-prices-rise-could-signal-stronger-economy/article13188500/" TargetMode="External"/><Relationship Id="rId17" Type="http://schemas.openxmlformats.org/officeDocument/2006/relationships/hyperlink" Target="http://www.huffingtonpost.com/2013/07/05/june-jobs-report-unemployment-rate_n_3549873.html" TargetMode="External"/><Relationship Id="rId18" Type="http://schemas.openxmlformats.org/officeDocument/2006/relationships/hyperlink" Target="http://online.wsj.com/article/SB10001424127887324879504578601251547328608.html" TargetMode="External"/><Relationship Id="rId19" Type="http://schemas.openxmlformats.org/officeDocument/2006/relationships/hyperlink" Target="http://www.nasdaq.com/article/internet-stocks-help-broad-market-gains-oil-service-sector-and-small-cap-stocks-among-leaders-cm258571" TargetMode="External"/><Relationship Id="rId30" Type="http://schemas.openxmlformats.org/officeDocument/2006/relationships/hyperlink" Target="http://www.reuters.com/article/2013/07/11/us-usa-economy-budget-idUSBRE96A0TU20130711" TargetMode="External"/><Relationship Id="rId31" Type="http://schemas.openxmlformats.org/officeDocument/2006/relationships/hyperlink" Target="http://www.usatoday.com/story/money/business/2013/07/11/government-budget-surplus-june/2509455/" TargetMode="External"/><Relationship Id="rId32" Type="http://schemas.openxmlformats.org/officeDocument/2006/relationships/hyperlink" Target="http://thinkprogress.org/economy/2013/02/12/1580111/three-charts-that-show-america-doesnt-have-a-spending-problem/)S" TargetMode="External"/><Relationship Id="rId33" Type="http://schemas.openxmlformats.org/officeDocument/2006/relationships/hyperlink" Target="http://thehill.com/blogs/floor-action/senate/282481-mcconnell-pelosi-ridiculous-for-saying-government-has-no-spending-problem" TargetMode="External"/><Relationship Id="rId34" Type="http://schemas.openxmlformats.org/officeDocument/2006/relationships/hyperlink" Target="http://thinkprogress.org/economy/2013/02/12/1575681/rubio-debt-economy/" TargetMode="External"/><Relationship Id="rId35" Type="http://schemas.openxmlformats.org/officeDocument/2006/relationships/hyperlink" Target="http://www.slate.com/blogs/moneybox/2013/02/12/federal_spending_no_log_scale.html" TargetMode="External"/><Relationship Id="rId36" Type="http://schemas.openxmlformats.org/officeDocument/2006/relationships/hyperlink" Target="http://thinkprogress.org/economy/2013/01/22/515537/obama-spending-eisenhower/" TargetMode="External"/><Relationship Id="rId37" Type="http://schemas.openxmlformats.org/officeDocument/2006/relationships/hyperlink" Target="http://www.deseretnews.com/article/765626414/What-the-economy-needs-is-even-more-deficit-spending.html?pg=all" TargetMode="External"/><Relationship Id="rId38" Type="http://schemas.openxmlformats.org/officeDocument/2006/relationships/hyperlink" Target="http://www.minyanville.com/business-news/editors-pick/articles/cuba-emerging-markets-frontier-markets-market/6/20/2012/id/41867?refresh=1" TargetMode="External"/><Relationship Id="rId39" Type="http://schemas.openxmlformats.org/officeDocument/2006/relationships/hyperlink" Target="http://www.ncpa.org/pub/economics-of-the-2013-2014-debate-topic-us-economic-engagement-toward-cuba-mexico-or-venezuela" TargetMode="External"/><Relationship Id="rId50" Type="http://schemas.openxmlformats.org/officeDocument/2006/relationships/hyperlink" Target="http://www.helium.com/items/419378-pork-barrel-spending-in-washington-wastes-tax-dollars" TargetMode="External"/><Relationship Id="rId51" Type="http://schemas.openxmlformats.org/officeDocument/2006/relationships/hyperlink" Target="http://www.businessweek.com/articles/2013-03-18/its-time-to-reform-usaid" TargetMode="External"/><Relationship Id="rId52" Type="http://schemas.openxmlformats.org/officeDocument/2006/relationships/hyperlink" Target="http://www.usnews.com/debate-club/should-balancing-the-federal-budget-be-a-top-policy-priority/deficit-spending-displaces-private-economic-growth" TargetMode="External"/><Relationship Id="rId53" Type="http://schemas.openxmlformats.org/officeDocument/2006/relationships/hyperlink" Target="http://www.usnews.com/debate-club/should-balancing-the-federal-budget-be-a-top-policy-priority/deficit-spending-displaces-private-economic-growth" TargetMode="External"/><Relationship Id="rId54" Type="http://schemas.openxmlformats.org/officeDocument/2006/relationships/hyperlink" Target="http://www.cato.org/publications/commentary/federal-spending-doesnt-work" TargetMode="External"/><Relationship Id="rId55" Type="http://schemas.openxmlformats.org/officeDocument/2006/relationships/hyperlink" Target="http://blog.heritage.org/2010/09/16/spending-cuts-are-good-for-the-economy/)S" TargetMode="External"/><Relationship Id="rId56" Type="http://schemas.openxmlformats.org/officeDocument/2006/relationships/hyperlink" Target="http://www.american.com/archive/2011/november/our-two-keynes-problem" TargetMode="External"/><Relationship Id="rId57" Type="http://schemas.openxmlformats.org/officeDocument/2006/relationships/hyperlink" Target="http://www.businessinsider.com/us-q1-2013-gdp-first-estimate-2013-4" TargetMode="External"/><Relationship Id="rId58" Type="http://schemas.openxmlformats.org/officeDocument/2006/relationships/hyperlink" Target="http://www.recovery.gov/Pages/default.aspx" TargetMode="External"/><Relationship Id="rId59" Type="http://schemas.openxmlformats.org/officeDocument/2006/relationships/hyperlink" Target="https://www.opencongress.org/articles/view/1894-Stimulus-II-Big-Vote-Today-Here-s-What-s-in-It-" TargetMode="External"/><Relationship Id="rId70" Type="http://schemas.openxmlformats.org/officeDocument/2006/relationships/hyperlink" Target="http://www.cbpp.org/cms/index.cfm?fa=view&amp;id=1290)S" TargetMode="External"/><Relationship Id="rId71" Type="http://schemas.openxmlformats.org/officeDocument/2006/relationships/hyperlink" Target="http://www.chicagotribune.com/business/la-fi-imf-world-economy-20130710,0,5885679.story" TargetMode="External"/><Relationship Id="rId72" Type="http://schemas.openxmlformats.org/officeDocument/2006/relationships/hyperlink" Target="http://www.deseretnews.com/article/765626414/What-the-economy-needs-is-even-more-deficit-spending.html?pg=all" TargetMode="External"/><Relationship Id="rId73" Type="http://schemas.openxmlformats.org/officeDocument/2006/relationships/hyperlink" Target="http://www.nytimes.com/2013/04/05/us/social-programs-face-cutback-in-obama-budget.html?hp&amp;_r=1&amp;" TargetMode="External"/><Relationship Id="rId74" Type="http://schemas.openxmlformats.org/officeDocument/2006/relationships/hyperlink" Target="http://topics.nytimes.com/top/reference/timestopics/people/o/barack_obama/index.html?inline=nyt-per" TargetMode="External"/><Relationship Id="rId75" Type="http://schemas.openxmlformats.org/officeDocument/2006/relationships/hyperlink" Target="http://topics.nytimes.com/top/reference/timestopics/subjects/s/social_security_us/index.html?inline=nyt-classifier" TargetMode="External"/><Relationship Id="rId76" Type="http://schemas.openxmlformats.org/officeDocument/2006/relationships/hyperlink" Target="http://topics.nytimes.com/top/news/health/diseasesconditionsandhealthtopics/medicare/index.html?inline=nyt-classifier" TargetMode="External"/><Relationship Id="rId77" Type="http://schemas.openxmlformats.org/officeDocument/2006/relationships/hyperlink" Target="http://www.economist.com/news/united-states/21580460-wrong-way-cut-americas-military-budget-squeezing-pentagon?zid=309&amp;ah=80dcf288b8561b012f603b9fd9577f0e" TargetMode="External"/><Relationship Id="rId78" Type="http://schemas.openxmlformats.org/officeDocument/2006/relationships/hyperlink" Target="http://hamptonroads.com/2013/07/admiral-brace-similar-sequester-impact-2014" TargetMode="External"/><Relationship Id="rId79" Type="http://schemas.openxmlformats.org/officeDocument/2006/relationships/hyperlink" Target="http://www.bloomberg.com/news/2013-06-25/u-s-stock-futures-gain-indicating-s-p-500-rebound.html" TargetMode="External"/><Relationship Id="rId90" Type="http://schemas.openxmlformats.org/officeDocument/2006/relationships/hyperlink" Target="http://ssrn.com/abstract=2000036m" TargetMode="External"/><Relationship Id="rId91" Type="http://schemas.openxmlformats.org/officeDocument/2006/relationships/hyperlink" Target="http://ssrn.com/abstract=2000036m" TargetMode="External"/><Relationship Id="rId92" Type="http://schemas.openxmlformats.org/officeDocument/2006/relationships/hyperlink" Target="http://ssrn.com/abstract=2000036m" TargetMode="External"/><Relationship Id="rId93" Type="http://schemas.openxmlformats.org/officeDocument/2006/relationships/hyperlink" Target="http://books.google.com/books?hl=en&amp;lr=&amp;id=L53fR-TusZAC&amp;oi=fnd&amp;pg=PR5&amp;dq=%22economic+engagement%22+%2B+economy&amp;ots=Ew9trq6DvC&amp;sig=9t0FLFv90VxA0Tc4xsiBBrpCYVg" TargetMode="External"/><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footer" Target="footer2.xml"/><Relationship Id="rId97" Type="http://schemas.openxmlformats.org/officeDocument/2006/relationships/fontTable" Target="fontTable.xml"/><Relationship Id="rId98" Type="http://schemas.openxmlformats.org/officeDocument/2006/relationships/theme" Target="theme/theme1.xml"/><Relationship Id="rId20" Type="http://schemas.openxmlformats.org/officeDocument/2006/relationships/hyperlink" Target="http://www.bloomberg.com/news/2013-06-25/u-s-stock-futures-gain-indicating-s-p-500-rebound.html" TargetMode="External"/><Relationship Id="rId21" Type="http://schemas.openxmlformats.org/officeDocument/2006/relationships/hyperlink" Target="http://www.chicagotribune.com/business/la-fi-imf-world-economy-20130710,0,5885679.story" TargetMode="External"/><Relationship Id="rId22" Type="http://schemas.openxmlformats.org/officeDocument/2006/relationships/hyperlink" Target="http://www.marketwatch.com/story/us-stocks-rise-on-earnings-optimism-2013-07-09" TargetMode="External"/><Relationship Id="rId23" Type="http://schemas.openxmlformats.org/officeDocument/2006/relationships/hyperlink" Target="http://www.marketwatch.com/investing/index/SPX" TargetMode="External"/><Relationship Id="rId24" Type="http://schemas.openxmlformats.org/officeDocument/2006/relationships/hyperlink" Target="http://www.marketwatch.com/investing/stock/AA" TargetMode="External"/><Relationship Id="rId25" Type="http://schemas.openxmlformats.org/officeDocument/2006/relationships/hyperlink" Target="http://www.nasdaq.com/article/us-stocks-rise-as-nasdaq-looks-for-multiyear-high-20130709-00914" TargetMode="External"/><Relationship Id="rId26" Type="http://schemas.openxmlformats.org/officeDocument/2006/relationships/hyperlink" Target="http://www.chicagotribune.com/business/la-fi-imf-world-economy-20130710,0,5885679.story" TargetMode="External"/><Relationship Id="rId27" Type="http://schemas.openxmlformats.org/officeDocument/2006/relationships/hyperlink" Target="http://www.cbsnews.com/8301-505123_162-57584449/feds-u.s-goverment-deficit-is-plunging/" TargetMode="External"/><Relationship Id="rId28" Type="http://schemas.openxmlformats.org/officeDocument/2006/relationships/hyperlink" Target="http://markets.cbsnews.com/cbsnews/quote?Symbol=130%3A929694" TargetMode="External"/><Relationship Id="rId29" Type="http://schemas.openxmlformats.org/officeDocument/2006/relationships/hyperlink" Target="http://markets.cbsnews.com/cbsnews/quote?Symbol=130%3A929673" TargetMode="External"/><Relationship Id="rId40" Type="http://schemas.openxmlformats.org/officeDocument/2006/relationships/hyperlink" Target="http://blog.psiimpact.com/2013/03/the-daily-impact-us-senator-calls-for-deeper-economic-engagement-in-africa/" TargetMode="External"/><Relationship Id="rId41" Type="http://schemas.openxmlformats.org/officeDocument/2006/relationships/hyperlink" Target="http://books.google.com/books/about/The_Domestic_Politics_of_Foreign_Aid.html?id=Y8rKpnz0HkEC" TargetMode="External"/><Relationship Id="rId42" Type="http://schemas.openxmlformats.org/officeDocument/2006/relationships/hyperlink" Target="http://www.nytimes.com/roomfordebate/2012/08/15/cant-afford-foreign-aid-or-cant-afford-to-cut-it" TargetMode="External"/><Relationship Id="rId43" Type="http://schemas.openxmlformats.org/officeDocument/2006/relationships/hyperlink" Target="http://www.reuters.com/article/2011/12/19/us-usa-aid-idUSTRE7BI1KO20111219" TargetMode="External"/><Relationship Id="rId44" Type="http://schemas.openxmlformats.org/officeDocument/2006/relationships/hyperlink" Target="http://www.usatoday.com/story/money/business/2013/05/02/trade-deficit-march/2128791/" TargetMode="External"/><Relationship Id="rId45" Type="http://schemas.openxmlformats.org/officeDocument/2006/relationships/hyperlink" Target="http://www.usnews.com/debate-club/should-balancing-the-federal-budget-be-a-top-policy-priority/deficit-spending-displaces-private-economic-growth" TargetMode="External"/><Relationship Id="rId46" Type="http://schemas.openxmlformats.org/officeDocument/2006/relationships/hyperlink" Target="http://www.cato.org/publications/commentary/federal-spending-doesnt-work" TargetMode="External"/><Relationship Id="rId47" Type="http://schemas.openxmlformats.org/officeDocument/2006/relationships/hyperlink" Target="http://contexts.org/articles/winter-2011/the-roots-of-american-decline)S" TargetMode="External"/><Relationship Id="rId48" Type="http://schemas.openxmlformats.org/officeDocument/2006/relationships/hyperlink" Target="http://book-nerd.info/wp-content/uploads/pdfs/Meltdown%20A%20Free-Market%20Look%20at%20Why%20the%20Stock%20Market%20Collapsed%20the%20Economy%20Tanked%20and%20Government%20Bailouts%20Will%20Make%20Things%20Worse%20by%20Thomas%20E%20Woods%20Jr%20-%20Enlightenment%20Dawns.pdfkm\" TargetMode="External"/><Relationship Id="rId49" Type="http://schemas.openxmlformats.org/officeDocument/2006/relationships/hyperlink" Target="http://www.nytimes.com/2010/05/31/opinion/31krugman.html" TargetMode="External"/><Relationship Id="rId60" Type="http://schemas.openxmlformats.org/officeDocument/2006/relationships/hyperlink" Target="http://finance.yahoo.com/blogs/daily-ticker/economic-argument-over-paul-krugman-won-150247189.html" TargetMode="External"/><Relationship Id="rId61" Type="http://schemas.openxmlformats.org/officeDocument/2006/relationships/hyperlink" Target="http://www.cepr.net/index.php/blogs/cepr-blog/the-reinhart-rogoff-debt-to-gdp-error-why-it-matte" TargetMode="External"/><Relationship Id="rId62" Type="http://schemas.openxmlformats.org/officeDocument/2006/relationships/hyperlink" Target="http://www.freedomworks.org/blog/lheal/there-is-no-national-debt" TargetMode="External"/><Relationship Id="rId63" Type="http://schemas.openxmlformats.org/officeDocument/2006/relationships/hyperlink" Target="http://www.youtube.com/watch?feature=player_embedded&amp;v=LHFEcyUNBjg" TargetMode="External"/><Relationship Id="rId64" Type="http://schemas.openxmlformats.org/officeDocument/2006/relationships/hyperlink" Target="http://www.forbes.com/sites/peterferrara/2013/04/14/progressive-keynesian-myths-debunked-the-coming-redistribution-of-political-and-ec)S" TargetMode="External"/><Relationship Id="rId65" Type="http://schemas.openxmlformats.org/officeDocument/2006/relationships/hyperlink" Target="http://blogs.telegraph.co.uk/finance/timworstall/100018262/failed-keynesianism-caused-the-economic-crisis/" TargetMode="External"/><Relationship Id="rId66" Type="http://schemas.openxmlformats.org/officeDocument/2006/relationships/hyperlink" Target="http://books.google.com/books?hl=en&amp;lr=&amp;id=L53fR-TusZAC&amp;oi=fnd&amp;pg=PR5&amp;dq=%22economic+engagement%22+%2B+economy&amp;ots=Ew9trq6DvC&amp;sig=9t0FLFv90VxA0Tc4xsiBBrpCYVg" TargetMode="External"/><Relationship Id="rId67" Type="http://schemas.openxmlformats.org/officeDocument/2006/relationships/hyperlink" Target="http://business.time.com/author/michaeljschuman/" TargetMode="External"/><Relationship Id="rId68" Type="http://schemas.openxmlformats.org/officeDocument/2006/relationships/hyperlink" Target="http://articles.chicagotribune.com/2010-06-20/business/ct-biz-0620-global-economy-20100620_1_consumer-debt-global-economy-american-consumer)S" TargetMode="External"/><Relationship Id="rId69" Type="http://schemas.openxmlformats.org/officeDocument/2006/relationships/hyperlink" Target="http://www.ecb.europa.eu/pub/pdf/scpwps/ecbwp1034.pdf)S" TargetMode="External"/><Relationship Id="rId80" Type="http://schemas.openxmlformats.org/officeDocument/2006/relationships/hyperlink" Target="http://www.deseretnews.com/article/765626414/What-the-economy-needs-is-even-more-deficit-spending.html?pg=all" TargetMode="External"/><Relationship Id="rId81" Type="http://schemas.openxmlformats.org/officeDocument/2006/relationships/hyperlink" Target="http://www.deseretnews.com/article/765626414/What-the-economy-needs-is-even-more-deficit-spending.html?pg=all" TargetMode="External"/><Relationship Id="rId82" Type="http://schemas.openxmlformats.org/officeDocument/2006/relationships/hyperlink" Target="http://theweek.com/article/index/93614/how-spending-stimulates" TargetMode="External"/><Relationship Id="rId83" Type="http://schemas.openxmlformats.org/officeDocument/2006/relationships/hyperlink" Target="http://www.washingtonpost.com/blogs/wonkblog/wp/2013/01/30/yikes-economy-shrinks-in-fourth-quarter-for-first-time-since-09/?tid=pm_business_pop" TargetMode="External"/><Relationship Id="rId84" Type="http://schemas.openxmlformats.org/officeDocument/2006/relationships/hyperlink" Target="http://www.federalreserve.gov/releases/z1/current/annuals/a2005-2011.pdf" TargetMode="External"/><Relationship Id="rId85" Type="http://schemas.openxmlformats.org/officeDocument/2006/relationships/hyperlink" Target="http://www.icaew.com/members/resources-for-business/business-management/customers-and-markets/overseas-markets/latin-america-promotion?utm_source=website&amp;utm_medium=rhc&amp;utm_content=apr13&amp;utm_campaign=latinamerica" TargetMode="External"/><Relationship Id="rId86" Type="http://schemas.openxmlformats.org/officeDocument/2006/relationships/hyperlink" Target="http://www.bizjournals.com/washington/blog/2011/02/why-theres-investment-potential-in.html" TargetMode="External"/><Relationship Id="rId87" Type="http://schemas.openxmlformats.org/officeDocument/2006/relationships/hyperlink" Target="http://www.project-syndicate.org/commentary/underdevelopment-and-the-institutions-of-social-peace-by-raghuram-rajan" TargetMode="External"/><Relationship Id="rId88" Type="http://schemas.openxmlformats.org/officeDocument/2006/relationships/hyperlink" Target="http://www.forbes.com/sites/billconerly/2012/07/23/americas-resilient-economy-what-happens-when-things-go-wrong/" TargetMode="External"/><Relationship Id="rId89" Type="http://schemas.openxmlformats.org/officeDocument/2006/relationships/hyperlink" Target="http://www.project-syndicate.org/commentary/underdevelopment-and-the-institutions-of-social-peace-by-raghuram-raj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tersusk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45</TotalTime>
  <Pages>56</Pages>
  <Words>20939</Words>
  <Characters>119353</Characters>
  <Application>Microsoft Macintosh Word</Application>
  <DocSecurity>0</DocSecurity>
  <Lines>994</Lines>
  <Paragraphs>280</Paragraphs>
  <ScaleCrop>false</ScaleCrop>
  <Company>Whitman College</Company>
  <LinksUpToDate>false</LinksUpToDate>
  <CharactersWithSpaces>140012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Susko</dc:creator>
  <cp:keywords/>
  <dc:description/>
  <cp:lastModifiedBy>Peter Susko</cp:lastModifiedBy>
  <cp:revision>2</cp:revision>
  <dcterms:created xsi:type="dcterms:W3CDTF">2013-07-11T01:12:00Z</dcterms:created>
  <dcterms:modified xsi:type="dcterms:W3CDTF">2013-07-13T00:39:00Z</dcterms:modified>
</cp:coreProperties>
</file>