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9AD49B" w14:textId="2B9F4EBB" w:rsidR="005D623E" w:rsidRDefault="007B11CF" w:rsidP="005D623E">
      <w:pPr>
        <w:pStyle w:val="Heading1"/>
      </w:pPr>
      <w:bookmarkStart w:id="0" w:name="_GoBack"/>
      <w:bookmarkEnd w:id="0"/>
      <w:proofErr w:type="spellStart"/>
      <w:r>
        <w:t>Kritikal</w:t>
      </w:r>
      <w:proofErr w:type="spellEnd"/>
      <w:r>
        <w:t xml:space="preserve"> Venezuela Debt Cancellation</w:t>
      </w:r>
    </w:p>
    <w:p w14:paraId="35FB30CD" w14:textId="008BFFFE" w:rsidR="0056585D" w:rsidRDefault="0056585D" w:rsidP="0056585D">
      <w:pPr>
        <w:pStyle w:val="Heading2"/>
      </w:pPr>
      <w:r>
        <w:lastRenderedPageBreak/>
        <w:t>1AC</w:t>
      </w:r>
    </w:p>
    <w:p w14:paraId="199C20A5" w14:textId="218758E8" w:rsidR="007B11CF" w:rsidRDefault="007B11CF" w:rsidP="00D01D24">
      <w:pPr>
        <w:pStyle w:val="Heading4"/>
      </w:pPr>
      <w:r>
        <w:t>Plan: The U</w:t>
      </w:r>
      <w:r w:rsidR="0056585D">
        <w:t xml:space="preserve">nited </w:t>
      </w:r>
      <w:r>
        <w:t>S</w:t>
      </w:r>
      <w:r w:rsidR="0056585D">
        <w:t xml:space="preserve">tates </w:t>
      </w:r>
      <w:r>
        <w:t>F</w:t>
      </w:r>
      <w:r w:rsidR="0056585D">
        <w:t xml:space="preserve">ederal </w:t>
      </w:r>
      <w:r>
        <w:t>G</w:t>
      </w:r>
      <w:r w:rsidR="0056585D">
        <w:t>overnment</w:t>
      </w:r>
      <w:r>
        <w:t xml:space="preserve"> should </w:t>
      </w:r>
      <w:r w:rsidR="006239F7">
        <w:t xml:space="preserve">substantially increase its </w:t>
      </w:r>
      <w:r>
        <w:t xml:space="preserve">debt cancellation </w:t>
      </w:r>
      <w:r w:rsidR="006239F7">
        <w:t>ef</w:t>
      </w:r>
      <w:r>
        <w:t>for</w:t>
      </w:r>
      <w:r w:rsidR="006239F7">
        <w:t>ts</w:t>
      </w:r>
      <w:r>
        <w:t xml:space="preserve"> </w:t>
      </w:r>
      <w:r w:rsidR="0056585D">
        <w:t xml:space="preserve">the debts </w:t>
      </w:r>
      <w:r w:rsidR="006239F7">
        <w:t xml:space="preserve">towards </w:t>
      </w:r>
      <w:r w:rsidR="0056585D">
        <w:t>Venezuela</w:t>
      </w:r>
      <w:r w:rsidR="006239F7">
        <w:t>.</w:t>
      </w:r>
    </w:p>
    <w:p w14:paraId="105A349B" w14:textId="1146760B" w:rsidR="00E26452" w:rsidRPr="00A17088" w:rsidRDefault="00E26452" w:rsidP="00E26452">
      <w:pPr>
        <w:pStyle w:val="Heading4"/>
      </w:pPr>
      <w:proofErr w:type="spellStart"/>
      <w:r w:rsidRPr="00A17088">
        <w:t>S</w:t>
      </w:r>
      <w:r>
        <w:t>tuctural</w:t>
      </w:r>
      <w:proofErr w:type="spellEnd"/>
      <w:r>
        <w:t xml:space="preserve"> Adjustment Programs (SAPs)</w:t>
      </w:r>
      <w:r w:rsidRPr="00A17088">
        <w:t xml:space="preserve"> force governments to cut back on programs to help its citizens and force it to conform to western standards </w:t>
      </w:r>
      <w:proofErr w:type="gramStart"/>
      <w:r w:rsidRPr="00A17088">
        <w:t>of  economic</w:t>
      </w:r>
      <w:proofErr w:type="gramEnd"/>
      <w:r w:rsidRPr="00A17088">
        <w:t xml:space="preserve"> prosperities- furthering the poverty inside the indebted countries </w:t>
      </w:r>
    </w:p>
    <w:p w14:paraId="6FA0DB39" w14:textId="77777777" w:rsidR="00E26452" w:rsidRPr="00901B14" w:rsidRDefault="00E26452" w:rsidP="00E26452">
      <w:r w:rsidRPr="00901B14">
        <w:rPr>
          <w:rStyle w:val="StyleStyleBold12pt"/>
        </w:rPr>
        <w:t>Jubilee No date</w:t>
      </w:r>
      <w:r>
        <w:t xml:space="preserve"> (</w:t>
      </w:r>
      <w:r w:rsidRPr="00901B14">
        <w:t>Jubilee U.S.A. Network</w:t>
      </w:r>
      <w:proofErr w:type="gramStart"/>
      <w:r w:rsidRPr="00901B14">
        <w:t>, ,</w:t>
      </w:r>
      <w:proofErr w:type="gramEnd"/>
      <w:r w:rsidRPr="00901B14">
        <w:t xml:space="preserve"> an alliance working for the definitive cancellation of crushing debt to fight poverty and injustice in Asia, Africa, and Latin America. How it </w:t>
      </w:r>
      <w:proofErr w:type="gramStart"/>
      <w:r w:rsidRPr="00901B14">
        <w:t>All</w:t>
      </w:r>
      <w:proofErr w:type="gramEnd"/>
      <w:r w:rsidRPr="00901B14">
        <w:t xml:space="preserve"> Began: Causes of the debt crisis.)</w:t>
      </w:r>
      <w:r>
        <w:t xml:space="preserve"> MN</w:t>
      </w:r>
    </w:p>
    <w:p w14:paraId="50455EFF" w14:textId="49313786" w:rsidR="00E26452" w:rsidRDefault="00E26452" w:rsidP="00E26452">
      <w:pPr>
        <w:pStyle w:val="DebateCard"/>
        <w:spacing w:line="240" w:lineRule="auto"/>
        <w:ind w:left="0"/>
      </w:pPr>
      <w:r w:rsidRPr="00A17088">
        <w:rPr>
          <w:rStyle w:val="StyleBoldUnderline"/>
        </w:rPr>
        <w:t xml:space="preserve">But </w:t>
      </w:r>
      <w:r w:rsidRPr="00A17088">
        <w:rPr>
          <w:rStyle w:val="StyleBoldUnderline"/>
          <w:highlight w:val="yellow"/>
        </w:rPr>
        <w:t>their loans add to the debt burden and come with conditions</w:t>
      </w:r>
      <w:r>
        <w:t xml:space="preserve">. Governments have to agree to impose very strict economic programs on their countries in order to reschedule their debts or borrow more money. </w:t>
      </w:r>
      <w:r w:rsidRPr="00A17088">
        <w:rPr>
          <w:rStyle w:val="StyleBoldUnderline"/>
          <w:highlight w:val="yellow"/>
        </w:rPr>
        <w:t>These programs are known as Structural Adjustment Programs</w:t>
      </w:r>
      <w:r w:rsidRPr="00A17088">
        <w:rPr>
          <w:rStyle w:val="StyleBoldUnderline"/>
        </w:rPr>
        <w:t xml:space="preserve"> </w:t>
      </w:r>
      <w:r w:rsidRPr="00A17088">
        <w:rPr>
          <w:rStyle w:val="StyleBoldUnderline"/>
          <w:highlight w:val="yellow"/>
        </w:rPr>
        <w:t>(SAPs).</w:t>
      </w:r>
      <w:r>
        <w:t xml:space="preserve"> SAPs have particularly affected the countries of sub-Saharan Africa, whose economies are already the poorest in the </w:t>
      </w:r>
      <w:proofErr w:type="spellStart"/>
      <w:proofErr w:type="gramStart"/>
      <w:r>
        <w:t>world.SAPping</w:t>
      </w:r>
      <w:proofErr w:type="spellEnd"/>
      <w:proofErr w:type="gramEnd"/>
      <w:r>
        <w:t xml:space="preserve"> the </w:t>
      </w:r>
      <w:r w:rsidRPr="00A17088">
        <w:rPr>
          <w:rStyle w:val="StyleBoldUnderline"/>
        </w:rPr>
        <w:t xml:space="preserve">Poor </w:t>
      </w:r>
      <w:r w:rsidRPr="00A17088">
        <w:rPr>
          <w:rStyle w:val="StyleBoldUnderline"/>
          <w:highlight w:val="yellow"/>
        </w:rPr>
        <w:t>SAPs consist of measures designed to help a country repay its debts by earning more hard currency</w:t>
      </w:r>
      <w:r>
        <w:t xml:space="preserve"> - increasing exports and decreasing imports. </w:t>
      </w:r>
      <w:r w:rsidRPr="00A17088">
        <w:rPr>
          <w:rStyle w:val="StyleBoldUnderline"/>
        </w:rPr>
        <w:t xml:space="preserve">In a few countries </w:t>
      </w:r>
      <w:r w:rsidRPr="00A17088">
        <w:rPr>
          <w:rStyle w:val="StyleBoldUnderline"/>
          <w:highlight w:val="yellow"/>
        </w:rPr>
        <w:t>SAPs appear to have had some good effect; in most they have worsened the economic situation</w:t>
      </w:r>
      <w:r w:rsidRPr="00A17088">
        <w:rPr>
          <w:rStyle w:val="StyleBoldUnderline"/>
        </w:rPr>
        <w:t>. In all countries applying SAPs, the poor have been hit the hardest.</w:t>
      </w:r>
      <w:r>
        <w:t xml:space="preserve"> </w:t>
      </w:r>
      <w:r w:rsidRPr="00A17088">
        <w:rPr>
          <w:rStyle w:val="StyleBoldUnderline"/>
          <w:highlight w:val="yellow"/>
        </w:rPr>
        <w:t>In order to obtain more foreign currency</w:t>
      </w:r>
      <w:r w:rsidRPr="00A17088">
        <w:rPr>
          <w:rStyle w:val="StyleBoldUnderline"/>
        </w:rPr>
        <w:t xml:space="preserve">, governments implementing </w:t>
      </w:r>
      <w:r w:rsidRPr="00A17088">
        <w:rPr>
          <w:rStyle w:val="StyleBoldUnderline"/>
          <w:highlight w:val="yellow"/>
        </w:rPr>
        <w:t>SAPs</w:t>
      </w:r>
      <w:r w:rsidRPr="00A17088">
        <w:rPr>
          <w:rStyle w:val="StyleBoldUnderline"/>
        </w:rPr>
        <w:t xml:space="preserve"> usually </w:t>
      </w:r>
      <w:r w:rsidRPr="00A17088">
        <w:rPr>
          <w:rStyle w:val="StyleBoldUnderline"/>
          <w:highlight w:val="yellow"/>
        </w:rPr>
        <w:t>have to:</w:t>
      </w:r>
      <w:r>
        <w:rPr>
          <w:rStyle w:val="StyleBoldUnderline"/>
          <w:highlight w:val="yellow"/>
        </w:rPr>
        <w:t xml:space="preserve"> </w:t>
      </w:r>
      <w:r w:rsidRPr="00A17088">
        <w:rPr>
          <w:rStyle w:val="StyleBoldUnderline"/>
          <w:highlight w:val="yellow"/>
        </w:rPr>
        <w:t>spend less on health, education and social services</w:t>
      </w:r>
      <w:r>
        <w:t xml:space="preserve"> - people pay for them or go without </w:t>
      </w:r>
      <w:r w:rsidRPr="00A17088">
        <w:rPr>
          <w:rStyle w:val="StyleBoldUnderline"/>
          <w:highlight w:val="yellow"/>
        </w:rPr>
        <w:t>Devalue the national currency</w:t>
      </w:r>
      <w:r>
        <w:t xml:space="preserve">, lowering export earnings and increasing import costs Cut back on food subsidies - so prices of essentials can soar in a matter of days </w:t>
      </w:r>
      <w:r w:rsidRPr="00A17088">
        <w:rPr>
          <w:rStyle w:val="StyleBoldUnderline"/>
          <w:highlight w:val="yellow"/>
        </w:rPr>
        <w:t>Cut jobs and wages for workers in government industries and services Encourage privatization of public industries, including sale to foreign investors</w:t>
      </w:r>
      <w:r>
        <w:t xml:space="preserve"> Take over small subsistence farms for large-scale export crop farming instead of staple foods. So farmers are left with no land to grow their own food and few are employed on the large farms.</w:t>
      </w:r>
    </w:p>
    <w:p w14:paraId="06DC1589" w14:textId="5B4034AA" w:rsidR="0056585D" w:rsidRDefault="00E26452" w:rsidP="0056585D">
      <w:pPr>
        <w:pStyle w:val="Heading4"/>
      </w:pPr>
      <w:r>
        <w:t>SAPs</w:t>
      </w:r>
      <w:r w:rsidR="0056585D">
        <w:t xml:space="preserve"> that place conditions on the debt in Venezuela are the cause of the governmental and structural problems throughout Venezuela’s history</w:t>
      </w:r>
      <w:r>
        <w:t xml:space="preserve">- re-enforcing the system of </w:t>
      </w:r>
      <w:proofErr w:type="spellStart"/>
      <w:r>
        <w:t>coloniality</w:t>
      </w:r>
      <w:proofErr w:type="spellEnd"/>
      <w:r>
        <w:t xml:space="preserve"> between the global south and north.</w:t>
      </w:r>
    </w:p>
    <w:p w14:paraId="4432EA8F" w14:textId="1BABD63E" w:rsidR="0056585D" w:rsidRPr="00B91A75" w:rsidRDefault="0056585D" w:rsidP="0056585D">
      <w:proofErr w:type="spellStart"/>
      <w:r w:rsidRPr="00F50205">
        <w:rPr>
          <w:rStyle w:val="StyleStyleBold12pt"/>
        </w:rPr>
        <w:t>Adouharb</w:t>
      </w:r>
      <w:proofErr w:type="spellEnd"/>
      <w:r w:rsidRPr="00F50205">
        <w:rPr>
          <w:rStyle w:val="StyleStyleBold12pt"/>
        </w:rPr>
        <w:t xml:space="preserve"> </w:t>
      </w:r>
      <w:proofErr w:type="spellStart"/>
      <w:r w:rsidRPr="00F50205">
        <w:rPr>
          <w:rStyle w:val="StyleStyleBold12pt"/>
        </w:rPr>
        <w:t>Cingranelli</w:t>
      </w:r>
      <w:proofErr w:type="spellEnd"/>
      <w:r w:rsidRPr="00F50205">
        <w:rPr>
          <w:rStyle w:val="StyleStyleBold12pt"/>
        </w:rPr>
        <w:t xml:space="preserve"> 06’</w:t>
      </w:r>
      <w:r>
        <w:t xml:space="preserve"> (</w:t>
      </w:r>
      <w:r w:rsidRPr="00F50205">
        <w:t>M. RODWAN ABOUHARB</w:t>
      </w:r>
      <w:r>
        <w:t xml:space="preserve">, </w:t>
      </w:r>
      <w:r w:rsidRPr="00F50205">
        <w:t>DAVID L. CINGRANELLI</w:t>
      </w:r>
      <w:r>
        <w:t xml:space="preserve">, International Relations department of the University College London, Professor of Political Science at Binghamton University, 2006, International Studies Quarterly (2006) 50 p.233-262) MN </w:t>
      </w:r>
    </w:p>
    <w:p w14:paraId="705D35DB" w14:textId="77777777" w:rsidR="0056585D" w:rsidRDefault="0056585D" w:rsidP="0056585D">
      <w:pPr>
        <w:pStyle w:val="DebateCard"/>
        <w:ind w:left="0"/>
      </w:pPr>
      <w:r w:rsidRPr="00901B14">
        <w:rPr>
          <w:rStyle w:val="StyleBoldUnderline"/>
        </w:rPr>
        <w:t xml:space="preserve">The case of </w:t>
      </w:r>
      <w:r w:rsidRPr="00B91A75">
        <w:rPr>
          <w:rStyle w:val="StyleBoldUnderline"/>
          <w:highlight w:val="yellow"/>
        </w:rPr>
        <w:t>Venezuela provides an illustration of the role of structural adjustment in producing increased domestic conﬂic</w:t>
      </w:r>
      <w:r w:rsidRPr="00901B14">
        <w:rPr>
          <w:rStyle w:val="StyleBoldUnderline"/>
        </w:rPr>
        <w:t>t</w:t>
      </w:r>
      <w:r>
        <w:t xml:space="preserve">, a weakened democratic system and repression. As Di John (2005:114) writes: </w:t>
      </w:r>
      <w:r w:rsidRPr="00B91A75">
        <w:rPr>
          <w:rStyle w:val="StyleBoldUnderline"/>
          <w:highlight w:val="yellow"/>
        </w:rPr>
        <w:t>A few weeks after the announcement of</w:t>
      </w:r>
      <w:r w:rsidRPr="00901B14">
        <w:rPr>
          <w:rStyle w:val="StyleBoldUnderline"/>
        </w:rPr>
        <w:t xml:space="preserve"> [structural adjustment] </w:t>
      </w:r>
      <w:r w:rsidRPr="00B91A75">
        <w:rPr>
          <w:rStyle w:val="StyleBoldUnderline"/>
          <w:highlight w:val="yellow"/>
        </w:rPr>
        <w:t>reforms, Venezuela experienced the bloodiest urban riots since the urban guerrilla warfare of the 1960s.</w:t>
      </w:r>
      <w:r>
        <w:t xml:space="preserve"> The riots, known as the ‘‘</w:t>
      </w:r>
      <w:proofErr w:type="spellStart"/>
      <w:r>
        <w:t>Caracazo</w:t>
      </w:r>
      <w:proofErr w:type="spellEnd"/>
      <w:r>
        <w:t xml:space="preserve">,’’ occurred in late February 1989. A doubling of gasoline prices, which were passed on by private bus companies, induced the </w:t>
      </w:r>
      <w:proofErr w:type="gramStart"/>
      <w:r>
        <w:t>outburst.</w:t>
      </w:r>
      <w:proofErr w:type="gramEnd"/>
      <w:r>
        <w:t xml:space="preserve"> . . . The riots that ensued were contained by a relatively undisciplined military response that left more than 350 dead in two days. </w:t>
      </w:r>
      <w:r w:rsidRPr="00901B14">
        <w:rPr>
          <w:rStyle w:val="StyleBoldUnderline"/>
        </w:rPr>
        <w:t xml:space="preserve">Although Venezuela’s democratic system has been maintained, over the period of this study, </w:t>
      </w:r>
      <w:r w:rsidRPr="00B91A75">
        <w:rPr>
          <w:rStyle w:val="StyleBoldUnderline"/>
          <w:highlight w:val="yellow"/>
        </w:rPr>
        <w:t>dissatisfaction with economic policies has played a part in three attempted coups, multiple general strikes, two presidential assassination attempts, and has led to several states of emergency being imposed</w:t>
      </w:r>
      <w:r w:rsidRPr="00901B14">
        <w:rPr>
          <w:rStyle w:val="StyleBoldUnderline"/>
        </w:rPr>
        <w:t>.</w:t>
      </w:r>
      <w:r>
        <w:t xml:space="preserve"> Even today, debate over structural adjustment policies in Venezuela remains heated. President Hugo </w:t>
      </w:r>
      <w:r w:rsidRPr="00B91A75">
        <w:rPr>
          <w:rStyle w:val="StyleBoldUnderline"/>
          <w:highlight w:val="yellow"/>
        </w:rPr>
        <w:t>Chavez sustains his popularity largely based on his opposition to the kind of unregulated economic liberalization advocated by the IMF and the Bank</w:t>
      </w:r>
      <w:r>
        <w:t xml:space="preserve"> (Banks, Muller, and Overstreet 2003) The ﬁndings presented here have important policy implications. </w:t>
      </w:r>
      <w:r w:rsidRPr="00B91A75">
        <w:rPr>
          <w:rStyle w:val="StyleBoldUnderline"/>
          <w:highlight w:val="yellow"/>
        </w:rPr>
        <w:t>There is mounting evidence that national economies grow fastest when basic human rights are respected</w:t>
      </w:r>
      <w:r w:rsidRPr="00901B14">
        <w:rPr>
          <w:rStyle w:val="StyleBoldUnderline"/>
        </w:rPr>
        <w:t xml:space="preserve"> </w:t>
      </w:r>
      <w:r>
        <w:t>(</w:t>
      </w:r>
      <w:proofErr w:type="spellStart"/>
      <w:r>
        <w:t>Sen</w:t>
      </w:r>
      <w:proofErr w:type="spellEnd"/>
      <w:r>
        <w:t xml:space="preserve"> 1999; Kaufmann 2004; Kaufmann, </w:t>
      </w:r>
      <w:proofErr w:type="spellStart"/>
      <w:r>
        <w:t>Kraay</w:t>
      </w:r>
      <w:proofErr w:type="spellEnd"/>
      <w:r>
        <w:t xml:space="preserve">, and </w:t>
      </w:r>
      <w:proofErr w:type="spellStart"/>
      <w:r>
        <w:t>Mastruzzi</w:t>
      </w:r>
      <w:proofErr w:type="spellEnd"/>
      <w:r>
        <w:t xml:space="preserve"> 2005). SAAs place too much emphasis on instituting a freer market and too little emphasis on allowing the other human freedoms necessary for rapid economic growth to take root and grow. By undermining the human rights conditions necessary for economic development, the Bank is damaging its own mission</w:t>
      </w:r>
      <w:r>
        <w:pgNum/>
      </w:r>
      <w:r>
        <w:pgNum/>
      </w:r>
      <w:r>
        <w:pgNum/>
      </w:r>
    </w:p>
    <w:p w14:paraId="1B0444AC" w14:textId="71C76810" w:rsidR="0056585D" w:rsidRDefault="0056585D" w:rsidP="0056585D">
      <w:pPr>
        <w:pStyle w:val="DebateTag"/>
        <w:spacing w:line="240" w:lineRule="auto"/>
      </w:pPr>
      <w:r>
        <w:t>Debt cancellation is critical to end the anti-democratic demands placed by developed counties.  Debts owed were coerced through colonialist practices implementing neoliberalism into the global south.</w:t>
      </w:r>
    </w:p>
    <w:p w14:paraId="0DCB3861" w14:textId="77777777" w:rsidR="0056585D" w:rsidRPr="00AB781E" w:rsidRDefault="0056585D" w:rsidP="0056585D">
      <w:pPr>
        <w:pStyle w:val="DebateAuthor"/>
        <w:spacing w:line="240" w:lineRule="auto"/>
      </w:pPr>
      <w:proofErr w:type="spellStart"/>
      <w:r w:rsidRPr="00AB781E">
        <w:rPr>
          <w:rStyle w:val="StyleStyleBold12pt"/>
        </w:rPr>
        <w:t>Jagger</w:t>
      </w:r>
      <w:proofErr w:type="spellEnd"/>
      <w:r w:rsidRPr="00AB781E">
        <w:rPr>
          <w:rStyle w:val="StyleStyleBold12pt"/>
        </w:rPr>
        <w:t xml:space="preserve"> 02’</w:t>
      </w:r>
      <w:r>
        <w:t xml:space="preserve"> </w:t>
      </w:r>
      <w:r w:rsidRPr="00AB781E">
        <w:t xml:space="preserve">(Allison M. </w:t>
      </w:r>
      <w:proofErr w:type="spellStart"/>
      <w:r w:rsidRPr="00AB781E">
        <w:t>Jagger</w:t>
      </w:r>
      <w:proofErr w:type="spellEnd"/>
      <w:r w:rsidRPr="00AB781E">
        <w:t xml:space="preserve">, Professor of Philosophy and Women’s Studies at the University of Colorado at Boulder, A Feminist Critique of the Alleged Southern Debt, </w:t>
      </w:r>
      <w:proofErr w:type="spellStart"/>
      <w:r w:rsidRPr="00AB781E">
        <w:t>Hypatia</w:t>
      </w:r>
      <w:proofErr w:type="spellEnd"/>
      <w:r w:rsidRPr="00AB781E">
        <w:t xml:space="preserve"> 17.4 Fall 2002</w:t>
      </w:r>
      <w:proofErr w:type="gramStart"/>
      <w:r w:rsidRPr="00AB781E">
        <w:t>.)</w:t>
      </w:r>
      <w:proofErr w:type="gramEnd"/>
      <w:r>
        <w:t>MN</w:t>
      </w:r>
    </w:p>
    <w:p w14:paraId="5A91E859" w14:textId="09F02C5F" w:rsidR="0056585D" w:rsidRDefault="0056585D" w:rsidP="0056585D">
      <w:pPr>
        <w:pStyle w:val="DebateCard"/>
        <w:spacing w:line="240" w:lineRule="auto"/>
        <w:ind w:left="0"/>
      </w:pPr>
      <w:r w:rsidRPr="00B84F36">
        <w:rPr>
          <w:rStyle w:val="DebateUnderliningChar"/>
        </w:rPr>
        <w:t>Liberal democratic theory holds that all citizens are collectively responsible for decisions made by their democratically elected governments</w:t>
      </w:r>
      <w:r>
        <w:t xml:space="preserve">. </w:t>
      </w:r>
      <w:r w:rsidRPr="00B84F36">
        <w:rPr>
          <w:sz w:val="12"/>
          <w:szCs w:val="12"/>
        </w:rPr>
        <w:t xml:space="preserve">Even citizens who disagree with particular government policies are said to have consented to them indirectly if not directly because they agreed to the rules of the electoral game.17 Most (non-Hobbesian) liberal political philosophers hold that consent is binding only if it is informed, rational, and </w:t>
      </w:r>
      <w:proofErr w:type="spellStart"/>
      <w:r w:rsidRPr="00B84F36">
        <w:rPr>
          <w:sz w:val="12"/>
          <w:szCs w:val="12"/>
        </w:rPr>
        <w:t>uncoerced</w:t>
      </w:r>
      <w:proofErr w:type="spellEnd"/>
      <w:r w:rsidRPr="00B84F36">
        <w:rPr>
          <w:sz w:val="12"/>
          <w:szCs w:val="12"/>
        </w:rPr>
        <w:t>. However, since in practice people’s rationality is always imperfect, their information incomplete, and their available options restricted, the validity of any apparent consent is always a matter of judgment. I shall argue that,</w:t>
      </w:r>
      <w:r>
        <w:t xml:space="preserve"> </w:t>
      </w:r>
      <w:r w:rsidRPr="0012700F">
        <w:rPr>
          <w:rStyle w:val="DebateUnderliningChar"/>
          <w:highlight w:val="cyan"/>
        </w:rPr>
        <w:t>when</w:t>
      </w:r>
      <w:r w:rsidRPr="00B84F36">
        <w:rPr>
          <w:rStyle w:val="DebateUnderliningChar"/>
        </w:rPr>
        <w:t xml:space="preserve"> many Southern </w:t>
      </w:r>
      <w:r w:rsidRPr="0012700F">
        <w:rPr>
          <w:rStyle w:val="DebateUnderliningChar"/>
          <w:highlight w:val="cyan"/>
        </w:rPr>
        <w:t>countries undertook their supposed debts, their citizenry was largely uninformed and</w:t>
      </w:r>
      <w:r w:rsidRPr="00B84F36">
        <w:rPr>
          <w:rStyle w:val="DebateUnderliningChar"/>
        </w:rPr>
        <w:t xml:space="preserve">/or </w:t>
      </w:r>
      <w:r w:rsidRPr="0012700F">
        <w:rPr>
          <w:rStyle w:val="DebateUnderliningChar"/>
          <w:highlight w:val="cyan"/>
        </w:rPr>
        <w:t>their options were virtually nonexistent</w:t>
      </w:r>
      <w:r w:rsidRPr="00B84F36">
        <w:rPr>
          <w:rStyle w:val="DebateUnderliningChar"/>
        </w:rPr>
        <w:t>.</w:t>
      </w:r>
      <w:r>
        <w:t xml:space="preserve"> a) </w:t>
      </w:r>
      <w:r w:rsidRPr="00B84F36">
        <w:rPr>
          <w:rStyle w:val="DebateUnderliningChar"/>
        </w:rPr>
        <w:t xml:space="preserve">Consent to the Debt as Coerced: Many Southern Countries Were Forced to Borrow Because Their Resources Were Stolen. </w:t>
      </w:r>
      <w:r>
        <w:t xml:space="preserve">One reason why citizens in the global South cannot be said to have undertaken their supposed debts voluntarily is that </w:t>
      </w:r>
      <w:r w:rsidRPr="0012700F">
        <w:rPr>
          <w:rStyle w:val="DebateUnderliningChar"/>
          <w:highlight w:val="cyan"/>
        </w:rPr>
        <w:t>neoliberalism was</w:t>
      </w:r>
      <w:r w:rsidRPr="00B84F36">
        <w:rPr>
          <w:rStyle w:val="DebateUnderliningChar"/>
        </w:rPr>
        <w:t xml:space="preserve"> not introduced into a global state of nature</w:t>
      </w:r>
      <w:r>
        <w:t xml:space="preserve">, comprised of nation states that were politically sovereign and economically independent. Instead, </w:t>
      </w:r>
      <w:r w:rsidRPr="00B84F36">
        <w:rPr>
          <w:rStyle w:val="DebateUnderliningChar"/>
        </w:rPr>
        <w:t xml:space="preserve">it was </w:t>
      </w:r>
      <w:r w:rsidRPr="0012700F">
        <w:rPr>
          <w:rStyle w:val="DebateUnderliningChar"/>
          <w:highlight w:val="cyan"/>
        </w:rPr>
        <w:t>introduced into a world previously made unequal by colonialism—which al</w:t>
      </w:r>
      <w:r>
        <w:rPr>
          <w:rStyle w:val="DebateUnderliningChar"/>
          <w:highlight w:val="cyan"/>
        </w:rPr>
        <w:t>so often e</w:t>
      </w:r>
      <w:r w:rsidRPr="0012700F">
        <w:rPr>
          <w:rStyle w:val="DebateUnderliningChar"/>
          <w:highlight w:val="cyan"/>
        </w:rPr>
        <w:t>xacerbated inequalities</w:t>
      </w:r>
      <w:r w:rsidRPr="00B84F36">
        <w:rPr>
          <w:rStyle w:val="DebateUnderliningChar"/>
        </w:rPr>
        <w:t xml:space="preserve"> </w:t>
      </w:r>
      <w:r>
        <w:t xml:space="preserve">among and between men and women. Despite the lip service paid by the European Enlightenment to the ideals of universal freedom and equality, </w:t>
      </w:r>
      <w:r w:rsidRPr="00B84F36">
        <w:rPr>
          <w:rStyle w:val="DebateUnderliningChar"/>
        </w:rPr>
        <w:t>European expansion was characterized by violence, slavery, and genocide.</w:t>
      </w:r>
      <w:r>
        <w:t xml:space="preserve">18 </w:t>
      </w:r>
      <w:r w:rsidRPr="00B84F36">
        <w:rPr>
          <w:rStyle w:val="DebateUnderliningChar"/>
        </w:rPr>
        <w:t>These destroyed many non-European societies and drastically weakened many others, forcibly converting them into sources of cheap raw materials, food, and labor, as well as markets for the manufactured products of the colonizing countries.</w:t>
      </w:r>
      <w:r>
        <w:t xml:space="preserve"> </w:t>
      </w:r>
      <w:r w:rsidRPr="00B84F36">
        <w:rPr>
          <w:sz w:val="12"/>
          <w:szCs w:val="12"/>
        </w:rPr>
        <w:t>The import of manufactured goods from Europe and the United States undermined production by local artisans and suppressed local manufacturing potential. Thus, colonization made formerly self-</w:t>
      </w:r>
      <w:proofErr w:type="spellStart"/>
      <w:r w:rsidRPr="00B84F36">
        <w:rPr>
          <w:sz w:val="12"/>
          <w:szCs w:val="12"/>
        </w:rPr>
        <w:t>suffi</w:t>
      </w:r>
      <w:proofErr w:type="spellEnd"/>
      <w:r w:rsidRPr="00B84F36">
        <w:rPr>
          <w:sz w:val="12"/>
          <w:szCs w:val="12"/>
        </w:rPr>
        <w:t xml:space="preserve"> </w:t>
      </w:r>
      <w:proofErr w:type="spellStart"/>
      <w:r w:rsidRPr="00B84F36">
        <w:rPr>
          <w:sz w:val="12"/>
          <w:szCs w:val="12"/>
        </w:rPr>
        <w:t>cient</w:t>
      </w:r>
      <w:proofErr w:type="spellEnd"/>
      <w:r w:rsidRPr="00B84F36">
        <w:rPr>
          <w:sz w:val="12"/>
          <w:szCs w:val="12"/>
        </w:rPr>
        <w:t xml:space="preserve"> communities economically dependent, while it created local elites whose interests were linked to maintaining an open economy. At the same time, much of the population was severely impoverished and the seeds were planted of land misuse and environmental degradation.19 In short</w:t>
      </w:r>
      <w:r>
        <w:t xml:space="preserve">, </w:t>
      </w:r>
      <w:r w:rsidRPr="0012700F">
        <w:rPr>
          <w:rStyle w:val="DebateUnderliningChar"/>
          <w:highlight w:val="cyan"/>
        </w:rPr>
        <w:t>colonialism drained massive resources and wealth away from the colonies and dest</w:t>
      </w:r>
      <w:r>
        <w:rPr>
          <w:rStyle w:val="DebateUnderliningChar"/>
          <w:highlight w:val="cyan"/>
        </w:rPr>
        <w:t>royed their economic self-suffi</w:t>
      </w:r>
      <w:r w:rsidRPr="0012700F">
        <w:rPr>
          <w:rStyle w:val="DebateUnderliningChar"/>
          <w:highlight w:val="cyan"/>
        </w:rPr>
        <w:t>ciency.</w:t>
      </w:r>
      <w:r>
        <w:t xml:space="preserve"> Even after they had achieved political independence, the erstwhile colonies were left dependent on the metropolis for manufactured goods and also for training indigenous professional and skilled workers. Seeking to end their economically disadvantageous position as suppliers of raw materials, many </w:t>
      </w:r>
      <w:r w:rsidRPr="0012700F">
        <w:rPr>
          <w:rStyle w:val="DebateUnderliningChar"/>
          <w:highlight w:val="cyan"/>
        </w:rPr>
        <w:t>Southern countries</w:t>
      </w:r>
      <w:r w:rsidRPr="00B84F36">
        <w:rPr>
          <w:rStyle w:val="DebateUnderliningChar"/>
        </w:rPr>
        <w:t xml:space="preserve"> wished to develop their own industries,</w:t>
      </w:r>
      <w:r>
        <w:t xml:space="preserve"> but so much wealth had been siphoned off from their nations during the colonial period that they lacked </w:t>
      </w:r>
      <w:proofErr w:type="spellStart"/>
      <w:r>
        <w:t>suffi</w:t>
      </w:r>
      <w:proofErr w:type="spellEnd"/>
      <w:r>
        <w:t xml:space="preserve"> </w:t>
      </w:r>
      <w:proofErr w:type="spellStart"/>
      <w:r>
        <w:t>cient</w:t>
      </w:r>
      <w:proofErr w:type="spellEnd"/>
      <w:r>
        <w:t xml:space="preserve"> capital to invest in new plants or infrastructure. </w:t>
      </w:r>
      <w:r w:rsidRPr="00B84F36">
        <w:rPr>
          <w:rStyle w:val="DebateUnderliningChar"/>
        </w:rPr>
        <w:t>They were therefore virtually forced to borrow abroad</w:t>
      </w:r>
      <w:r>
        <w:t xml:space="preserve">. </w:t>
      </w:r>
      <w:r w:rsidRPr="00B84F36">
        <w:rPr>
          <w:rStyle w:val="DebateUnderliningChar"/>
        </w:rPr>
        <w:t xml:space="preserve">These countries </w:t>
      </w:r>
      <w:r w:rsidRPr="0012700F">
        <w:rPr>
          <w:rStyle w:val="DebateUnderliningChar"/>
          <w:highlight w:val="cyan"/>
        </w:rPr>
        <w:t>can hardly be said to have undertaken their debts voluntarily, because they had been impoverished by previous centuries of Western colonialism</w:t>
      </w:r>
      <w:r w:rsidRPr="0012700F">
        <w:rPr>
          <w:highlight w:val="cyan"/>
        </w:rPr>
        <w:t>.</w:t>
      </w:r>
      <w:r>
        <w:t xml:space="preserve"> Even if they consented formally to accept the loans, their request was made in circumstances of economic duress. To add insult to injury, </w:t>
      </w:r>
      <w:r w:rsidRPr="00B84F36">
        <w:rPr>
          <w:rStyle w:val="DebateUnderliningChar"/>
        </w:rPr>
        <w:t xml:space="preserve">not only are many formerly colonized countries compelled to pay interest in order to borrow back wealth that was stolen from them, but </w:t>
      </w:r>
      <w:r w:rsidRPr="0012700F">
        <w:rPr>
          <w:rStyle w:val="DebateUnderliningChar"/>
          <w:highlight w:val="cyan"/>
        </w:rPr>
        <w:t>they must also pay it to (the descendants of) the robbers</w:t>
      </w:r>
      <w:r w:rsidRPr="00B84F36">
        <w:rPr>
          <w:rStyle w:val="DebateUnderliningChar"/>
        </w:rPr>
        <w:t>.</w:t>
      </w:r>
      <w:r>
        <w:t xml:space="preserve"> b) Consent to Southern Debt as Uninformed or Nonexistent. </w:t>
      </w:r>
      <w:r w:rsidRPr="00B84F36">
        <w:rPr>
          <w:rStyle w:val="DebateUnderliningChar"/>
        </w:rPr>
        <w:t>The people who bear the overwhelming burden of paying the Southern debt are the poorest citizens of the poorest countries in the world</w:t>
      </w:r>
      <w:r>
        <w:t xml:space="preserve">—especially Southern women. </w:t>
      </w:r>
      <w:r w:rsidRPr="00B84F36">
        <w:rPr>
          <w:rStyle w:val="DebateUnderliningChar"/>
        </w:rPr>
        <w:t xml:space="preserve">These </w:t>
      </w:r>
      <w:r w:rsidRPr="007129F7">
        <w:rPr>
          <w:rStyle w:val="DebateUnderliningChar"/>
          <w:highlight w:val="cyan"/>
        </w:rPr>
        <w:t>citizens are held economically responsible for debts undertaken by their governments, often before they were born.</w:t>
      </w:r>
      <w:r w:rsidRPr="00B84F36">
        <w:rPr>
          <w:rStyle w:val="DebateUnderliningChar"/>
        </w:rPr>
        <w:t xml:space="preserve"> Every baby born in the developing world today owes about $482 at birth </w:t>
      </w:r>
      <w:proofErr w:type="gramStart"/>
      <w:r>
        <w:t>( Jubilee</w:t>
      </w:r>
      <w:proofErr w:type="gramEnd"/>
      <w:r>
        <w:t xml:space="preserve"> 2000 UK). In most heavily indebted countries, however, </w:t>
      </w:r>
      <w:r w:rsidRPr="00B84F36">
        <w:rPr>
          <w:rStyle w:val="DebateUnderliningChar"/>
        </w:rPr>
        <w:t>electorates were uninformed about the meaning or even existence of foreign loans</w:t>
      </w:r>
      <w:r>
        <w:t xml:space="preserve">.20 </w:t>
      </w:r>
      <w:r w:rsidRPr="007129F7">
        <w:rPr>
          <w:rStyle w:val="DebateUnderliningChar"/>
          <w:highlight w:val="cyan"/>
        </w:rPr>
        <w:t>Debts were often assumed by local elites who spent the money on unproductive prestige projects or siphoned it into personal foreign bank accounts</w:t>
      </w:r>
      <w:r w:rsidRPr="00B84F36">
        <w:rPr>
          <w:rStyle w:val="DebateUnderliningChar"/>
        </w:rPr>
        <w:t>.</w:t>
      </w:r>
      <w:r>
        <w:t xml:space="preserve"> Many debtor countries were run by </w:t>
      </w:r>
      <w:r w:rsidRPr="007129F7">
        <w:rPr>
          <w:rStyle w:val="DebateUnderliningChar"/>
          <w:highlight w:val="cyan"/>
        </w:rPr>
        <w:t>autocratic rulers</w:t>
      </w:r>
      <w:r>
        <w:t xml:space="preserve"> supported by wealthy First World countries as a bulwark against popular insurgencies regarded as “communist,” and they often </w:t>
      </w:r>
      <w:r w:rsidRPr="007129F7">
        <w:rPr>
          <w:rStyle w:val="DebateUnderliningChar"/>
          <w:highlight w:val="cyan"/>
        </w:rPr>
        <w:t>used borrowed funds on the military repression of their own populations.</w:t>
      </w:r>
      <w:r>
        <w:t xml:space="preserve">21 Thus, much of the money lent to Third World rulers in the 1970s and 1980s by wealthy </w:t>
      </w:r>
      <w:r w:rsidRPr="007129F7">
        <w:rPr>
          <w:rStyle w:val="DebateUnderliningChar"/>
          <w:highlight w:val="cyan"/>
        </w:rPr>
        <w:t>First World states not only did not support economic development but in fact undermined it by subverting democracy</w:t>
      </w:r>
      <w:r w:rsidRPr="00B84F36">
        <w:rPr>
          <w:rStyle w:val="DebateUnderliningChar"/>
        </w:rPr>
        <w:t>.</w:t>
      </w:r>
      <w:r>
        <w:t xml:space="preserve"> Given this history, it is plausible to argue that poor people in the global South have no responsibility to pay back money that they did not ask to borrow, from which they enjoyed no </w:t>
      </w:r>
      <w:proofErr w:type="spellStart"/>
      <w:r>
        <w:t>benefi</w:t>
      </w:r>
      <w:proofErr w:type="spellEnd"/>
      <w:r>
        <w:t xml:space="preserve"> </w:t>
      </w:r>
      <w:proofErr w:type="spellStart"/>
      <w:r>
        <w:t>ts</w:t>
      </w:r>
      <w:proofErr w:type="spellEnd"/>
      <w:r>
        <w:t xml:space="preserve">, and through which they were even repressed. It is especially unreasonable to expect Southern women to be responsible for the debts, because even if they had the formal equality of the vote, they had even less input than men into taking on the loans and </w:t>
      </w:r>
      <w:proofErr w:type="spellStart"/>
      <w:r>
        <w:t>benefi</w:t>
      </w:r>
      <w:proofErr w:type="spellEnd"/>
      <w:r>
        <w:t xml:space="preserve"> ted even less from them. Southern women as a group receive even less food, health care and education than Southern men; for instance, 64 per cent of the world’s the 840 million illiterate people are women (United Nations Development </w:t>
      </w:r>
      <w:proofErr w:type="spellStart"/>
      <w:r>
        <w:t>Programme</w:t>
      </w:r>
      <w:proofErr w:type="spellEnd"/>
      <w:r>
        <w:t xml:space="preserve"> 2001).    </w:t>
      </w:r>
    </w:p>
    <w:p w14:paraId="2D093A52" w14:textId="3EBF224F" w:rsidR="00D01D24" w:rsidRPr="00D01D24" w:rsidRDefault="00D01D24" w:rsidP="00D01D24">
      <w:pPr>
        <w:pStyle w:val="Heading4"/>
      </w:pPr>
      <w:r w:rsidRPr="00D01D24">
        <w:t>U.S. should cancel debt that disproportionately punishes the citizens for the faults of regimes taking out loans to serve western interests</w:t>
      </w:r>
    </w:p>
    <w:p w14:paraId="5837A667" w14:textId="5174EF8F" w:rsidR="00D01D24" w:rsidRPr="00D01D24" w:rsidRDefault="00D01D24" w:rsidP="00D01D24">
      <w:r w:rsidRPr="00D01D24">
        <w:rPr>
          <w:rStyle w:val="StyleStyleBold12pt"/>
        </w:rPr>
        <w:t>Jubilee 12’</w:t>
      </w:r>
      <w:r w:rsidRPr="00D01D24">
        <w:t xml:space="preserve"> (Jubilee U.S.A. Network, an alliance working for the definitive cancellation of crushing debt to fight poverty and injustice in Asia, Africa, and Latin America. March 2012, The Responsible Lending and Borrowing Imperative: Addressing the Root Causes of </w:t>
      </w:r>
      <w:proofErr w:type="gramStart"/>
      <w:r w:rsidRPr="00D01D24">
        <w:t>Poverty)</w:t>
      </w:r>
      <w:r w:rsidR="00B91A75">
        <w:t>MN</w:t>
      </w:r>
      <w:proofErr w:type="gramEnd"/>
    </w:p>
    <w:p w14:paraId="29E7183E" w14:textId="77777777" w:rsidR="00D01D24" w:rsidRPr="00D01D24" w:rsidRDefault="00D01D24" w:rsidP="00D01D24">
      <w:pPr>
        <w:rPr>
          <w:highlight w:val="yellow"/>
        </w:rPr>
      </w:pPr>
    </w:p>
    <w:p w14:paraId="0754A531" w14:textId="37EF13A4" w:rsidR="00A16BAD" w:rsidRPr="00A16BAD" w:rsidRDefault="00A16BAD" w:rsidP="00A16BAD">
      <w:r w:rsidRPr="00A16BAD">
        <w:rPr>
          <w:rStyle w:val="StyleBoldUnderline"/>
          <w:highlight w:val="yellow"/>
        </w:rPr>
        <w:t>The U.S.</w:t>
      </w:r>
      <w:r w:rsidRPr="00A16BAD">
        <w:rPr>
          <w:rStyle w:val="StyleBoldUnderline"/>
        </w:rPr>
        <w:t xml:space="preserve"> Secretary to the Treasury </w:t>
      </w:r>
      <w:r w:rsidRPr="00A16BAD">
        <w:rPr>
          <w:rStyle w:val="StyleBoldUnderline"/>
          <w:highlight w:val="yellow"/>
        </w:rPr>
        <w:t>should investigate</w:t>
      </w:r>
      <w:r w:rsidRPr="00A16BAD">
        <w:t xml:space="preserve"> the U.S. and IFIs </w:t>
      </w:r>
      <w:r w:rsidRPr="00A16BAD">
        <w:rPr>
          <w:rStyle w:val="StyleBoldUnderline"/>
          <w:highlight w:val="yellow"/>
        </w:rPr>
        <w:t>debt</w:t>
      </w:r>
      <w:r w:rsidRPr="00A16BAD">
        <w:t xml:space="preserve"> portfolios </w:t>
      </w:r>
      <w:r w:rsidRPr="00A16BAD">
        <w:rPr>
          <w:rStyle w:val="StyleBoldUnderline"/>
        </w:rPr>
        <w:t xml:space="preserve">in order </w:t>
      </w:r>
      <w:r w:rsidRPr="00A16BAD">
        <w:rPr>
          <w:rStyle w:val="StyleBoldUnderline"/>
          <w:highlight w:val="yellow"/>
        </w:rPr>
        <w:t>to determine if portions of a given LIC’s loan portfolio should be declared illegitimate</w:t>
      </w:r>
      <w:r w:rsidRPr="00A16BAD">
        <w:rPr>
          <w:rStyle w:val="StyleBoldUnderline"/>
        </w:rPr>
        <w:t xml:space="preserve"> and odious</w:t>
      </w:r>
      <w:r w:rsidRPr="00A16BAD">
        <w:t xml:space="preserve">. Odious or illegitimate debt stemming </w:t>
      </w:r>
      <w:r w:rsidRPr="00A16BAD">
        <w:rPr>
          <w:rStyle w:val="StyleBoldUnderline"/>
          <w:highlight w:val="yellow"/>
        </w:rPr>
        <w:t>from situations in which corrupt regimes received loans from IFIs, bilateral lenders, and multilateral lenders in order to support the West’s geopolitical objectives rather than satisfying the</w:t>
      </w:r>
      <w:r w:rsidRPr="00A16BAD">
        <w:rPr>
          <w:rStyle w:val="StyleBoldUnderline"/>
        </w:rPr>
        <w:t xml:space="preserve"> financial, social or economic </w:t>
      </w:r>
      <w:r w:rsidRPr="00A16BAD">
        <w:rPr>
          <w:rStyle w:val="StyleBoldUnderline"/>
          <w:highlight w:val="yellow"/>
        </w:rPr>
        <w:t>needs of the citizens</w:t>
      </w:r>
      <w:r w:rsidRPr="00A16BAD">
        <w:rPr>
          <w:rStyle w:val="StyleBoldUnderline"/>
        </w:rPr>
        <w:t xml:space="preserve"> </w:t>
      </w:r>
      <w:r w:rsidRPr="00A16BAD">
        <w:t xml:space="preserve">should be forgiven as they violate international law. Since representatives of borrowing governments will not be personally held responsible for paying back loans, they often engage in reckless borrowing. </w:t>
      </w:r>
      <w:r w:rsidRPr="00A16BAD">
        <w:rPr>
          <w:rStyle w:val="StyleBoldUnderline"/>
        </w:rPr>
        <w:t xml:space="preserve">Similarly, </w:t>
      </w:r>
      <w:r w:rsidRPr="00D01D24">
        <w:rPr>
          <w:rStyle w:val="StyleBoldUnderline"/>
          <w:highlight w:val="yellow"/>
        </w:rPr>
        <w:t>creditors take advantage of systemic vulnerability and make inappropriate loan commitments</w:t>
      </w:r>
      <w:r w:rsidRPr="00A16BAD">
        <w:rPr>
          <w:rStyle w:val="StyleBoldUnderline"/>
        </w:rPr>
        <w:t xml:space="preserve">. </w:t>
      </w:r>
      <w:r w:rsidRPr="00D01D24">
        <w:rPr>
          <w:rStyle w:val="StyleBoldUnderline"/>
          <w:highlight w:val="yellow"/>
        </w:rPr>
        <w:t>Rather than unfairly burdening developing nations with debt</w:t>
      </w:r>
      <w:r w:rsidRPr="00A16BAD">
        <w:rPr>
          <w:rStyle w:val="StyleBoldUnderline"/>
        </w:rPr>
        <w:t xml:space="preserve"> that should never have existed in the first place, odious or illegitimate debt should, lawfully and morally, be nullified. </w:t>
      </w:r>
      <w:r w:rsidRPr="00D01D24">
        <w:rPr>
          <w:rStyle w:val="StyleBoldUnderline"/>
          <w:highlight w:val="yellow"/>
        </w:rPr>
        <w:t>Cancelling</w:t>
      </w:r>
      <w:r w:rsidRPr="00A16BAD">
        <w:rPr>
          <w:rStyle w:val="StyleBoldUnderline"/>
        </w:rPr>
        <w:t xml:space="preserve"> illegal </w:t>
      </w:r>
      <w:r w:rsidRPr="00D01D24">
        <w:rPr>
          <w:rStyle w:val="StyleBoldUnderline"/>
          <w:highlight w:val="yellow"/>
        </w:rPr>
        <w:t xml:space="preserve">debt would alleviate economic pressure on developing nations, allowing them to better fund social </w:t>
      </w:r>
      <w:proofErr w:type="gramStart"/>
      <w:r w:rsidRPr="00D01D24">
        <w:rPr>
          <w:rStyle w:val="StyleBoldUnderline"/>
          <w:highlight w:val="yellow"/>
        </w:rPr>
        <w:t>service  programs</w:t>
      </w:r>
      <w:proofErr w:type="gramEnd"/>
      <w:r w:rsidRPr="00D01D24">
        <w:rPr>
          <w:rStyle w:val="StyleBoldUnderline"/>
          <w:highlight w:val="yellow"/>
        </w:rPr>
        <w:t xml:space="preserve"> and infrastructure projects as well as service legitimate debt to responsible lenders</w:t>
      </w:r>
      <w:r w:rsidRPr="00A16BAD">
        <w:rPr>
          <w:rStyle w:val="StyleBoldUnderline"/>
        </w:rPr>
        <w:t>.</w:t>
      </w:r>
      <w:r w:rsidRPr="00A16BAD">
        <w:pgNum/>
      </w:r>
      <w:r w:rsidRPr="00A16BAD">
        <w:pgNum/>
      </w:r>
      <w:r w:rsidRPr="00A16BAD">
        <w:pgNum/>
      </w:r>
      <w:r w:rsidRPr="00A16BAD">
        <w:pgNum/>
      </w:r>
      <w:r w:rsidRPr="00A16BAD">
        <w:pgNum/>
      </w:r>
      <w:r w:rsidRPr="00A16BAD">
        <w:pgNum/>
      </w:r>
    </w:p>
    <w:p w14:paraId="3A0A3EED" w14:textId="38E5EE96" w:rsidR="003F0797" w:rsidRDefault="00756AA6" w:rsidP="00CD5FBA">
      <w:pPr>
        <w:pStyle w:val="Heading4"/>
      </w:pPr>
      <w:r>
        <w:t>Cance</w:t>
      </w:r>
      <w:r w:rsidR="00E26452">
        <w:t>llation of Venezuela’s debt is the</w:t>
      </w:r>
      <w:r w:rsidR="003F0797">
        <w:t xml:space="preserve"> key step to breaking down the global neoliberal system</w:t>
      </w:r>
      <w:r w:rsidR="00E26452">
        <w:t xml:space="preserve"> enforced through colonialism</w:t>
      </w:r>
    </w:p>
    <w:p w14:paraId="50FC474D" w14:textId="0A895455" w:rsidR="003F0797" w:rsidRPr="003F0797" w:rsidRDefault="003F0797" w:rsidP="003F0797">
      <w:pPr>
        <w:pStyle w:val="DebateTag"/>
        <w:spacing w:line="240" w:lineRule="auto"/>
      </w:pPr>
      <w:proofErr w:type="spellStart"/>
      <w:r w:rsidRPr="003F0797">
        <w:rPr>
          <w:rStyle w:val="StyleStyleBold12pt"/>
          <w:b/>
        </w:rPr>
        <w:t>Jagger</w:t>
      </w:r>
      <w:proofErr w:type="spellEnd"/>
      <w:r w:rsidRPr="003F0797">
        <w:rPr>
          <w:rStyle w:val="StyleStyleBold12pt"/>
          <w:b/>
        </w:rPr>
        <w:t xml:space="preserve"> 02’</w:t>
      </w:r>
      <w:r w:rsidRPr="003F0797">
        <w:rPr>
          <w:rStyle w:val="StyleStyleBold12pt"/>
          <w:sz w:val="22"/>
          <w:szCs w:val="22"/>
        </w:rPr>
        <w:t xml:space="preserve"> </w:t>
      </w:r>
      <w:r w:rsidRPr="003F0797">
        <w:rPr>
          <w:b w:val="0"/>
          <w:sz w:val="22"/>
          <w:szCs w:val="22"/>
        </w:rPr>
        <w:t xml:space="preserve">(Allison M. </w:t>
      </w:r>
      <w:proofErr w:type="spellStart"/>
      <w:r w:rsidRPr="003F0797">
        <w:rPr>
          <w:b w:val="0"/>
          <w:sz w:val="22"/>
          <w:szCs w:val="22"/>
        </w:rPr>
        <w:t>Jagger</w:t>
      </w:r>
      <w:proofErr w:type="spellEnd"/>
      <w:r w:rsidRPr="003F0797">
        <w:rPr>
          <w:b w:val="0"/>
          <w:sz w:val="22"/>
          <w:szCs w:val="22"/>
        </w:rPr>
        <w:t xml:space="preserve">, Professor of Philosophy and Women’s Studies at the University of Colorado at Boulder, A Feminist Critique of the Alleged Southern Debt, </w:t>
      </w:r>
      <w:proofErr w:type="spellStart"/>
      <w:r w:rsidRPr="003F0797">
        <w:rPr>
          <w:b w:val="0"/>
          <w:sz w:val="22"/>
          <w:szCs w:val="22"/>
        </w:rPr>
        <w:t>Hypatia</w:t>
      </w:r>
      <w:proofErr w:type="spellEnd"/>
      <w:r w:rsidRPr="003F0797">
        <w:rPr>
          <w:b w:val="0"/>
          <w:sz w:val="22"/>
          <w:szCs w:val="22"/>
        </w:rPr>
        <w:t xml:space="preserve"> 17.4 Fall 2002.)</w:t>
      </w:r>
      <w:r w:rsidR="00B91A75">
        <w:rPr>
          <w:b w:val="0"/>
          <w:sz w:val="22"/>
          <w:szCs w:val="22"/>
        </w:rPr>
        <w:t xml:space="preserve"> MN</w:t>
      </w:r>
    </w:p>
    <w:p w14:paraId="79482BF6" w14:textId="77777777" w:rsidR="003F0797" w:rsidRPr="005D623E" w:rsidRDefault="003F0797" w:rsidP="003F0797">
      <w:r w:rsidRPr="005D623E">
        <w:t xml:space="preserve">The damage that neoliberal globalization has done to human lives and to the non-human environment raises profound questions about the rationality of this system. </w:t>
      </w:r>
      <w:r w:rsidRPr="005D623E">
        <w:rPr>
          <w:rStyle w:val="StyleBoldUnderline"/>
        </w:rPr>
        <w:t>The inequalities in way that this damage has been distributed raise further questions about the system’s justice</w:t>
      </w:r>
      <w:r w:rsidRPr="005D623E">
        <w:t xml:space="preserve">. Although </w:t>
      </w:r>
      <w:proofErr w:type="gramStart"/>
      <w:r w:rsidRPr="005D623E">
        <w:t>these questions are among the most urgent currently faced by feminist philosophers</w:t>
      </w:r>
      <w:proofErr w:type="gramEnd"/>
      <w:r w:rsidRPr="005D623E">
        <w:t xml:space="preserve">, I do not address them directly here. Instead, I undertake the more modest project of challenging </w:t>
      </w:r>
      <w:r w:rsidRPr="005D623E">
        <w:rPr>
          <w:rStyle w:val="StyleBoldUnderline"/>
        </w:rPr>
        <w:t xml:space="preserve">the </w:t>
      </w:r>
      <w:r w:rsidRPr="005D623E">
        <w:rPr>
          <w:rStyle w:val="StyleBoldUnderline"/>
          <w:highlight w:val="cyan"/>
        </w:rPr>
        <w:t>debt that</w:t>
      </w:r>
      <w:r w:rsidRPr="005D623E">
        <w:rPr>
          <w:rStyle w:val="StyleBoldUnderline"/>
        </w:rPr>
        <w:t xml:space="preserve"> many </w:t>
      </w:r>
      <w:r w:rsidRPr="005D623E">
        <w:rPr>
          <w:rStyle w:val="StyleBoldUnderline"/>
          <w:highlight w:val="cyan"/>
        </w:rPr>
        <w:t>poor nations in the global South supposedly owe to international lending institutions</w:t>
      </w:r>
      <w:r w:rsidRPr="005D623E">
        <w:rPr>
          <w:rStyle w:val="StyleBoldUnderline"/>
        </w:rPr>
        <w:t xml:space="preserve"> and to a few rich nations in the global North</w:t>
      </w:r>
      <w:r w:rsidRPr="005D623E">
        <w:t xml:space="preserve">. This debt </w:t>
      </w:r>
      <w:r w:rsidRPr="005D623E">
        <w:rPr>
          <w:rStyle w:val="StyleBoldUnderline"/>
          <w:highlight w:val="cyan"/>
        </w:rPr>
        <w:t>is one of the chief mechanisms maintaining global neoliberalism, because it binds together Southern debtors and Northern creditors in a system disproportionately advantageous to the global North</w:t>
      </w:r>
      <w:r w:rsidRPr="005D623E">
        <w:t>. I shall argue that many of the South’s supposed debt obligations are not morally binding. Restricting my focus to this question allows me to stay within a broadly liberal framework, accepting assumptions that a deeper investigation would bring into question. R</w:t>
      </w:r>
      <w:r w:rsidRPr="005D623E">
        <w:rPr>
          <w:rStyle w:val="StyleBoldUnderline"/>
        </w:rPr>
        <w:t xml:space="preserve">elying only on intuitively plausible liberal assumptions, I shall briefly question, first, the democratic legitimacy of much Southern debt, and second, the fairness of the accounting system used to calculate it.     </w:t>
      </w:r>
    </w:p>
    <w:p w14:paraId="5E7B327E" w14:textId="77777777" w:rsidR="00D11539" w:rsidRDefault="00D11539" w:rsidP="00D11539">
      <w:pPr>
        <w:pStyle w:val="DebateTag"/>
      </w:pPr>
    </w:p>
    <w:p w14:paraId="65503AB3" w14:textId="77777777" w:rsidR="00D11539" w:rsidRDefault="00D11539" w:rsidP="00D11539">
      <w:pPr>
        <w:pStyle w:val="Heading4"/>
      </w:pPr>
      <w:r>
        <w:t>Conditions only perpetuate the problem- assumes a western ontology and system in countries- ignoring the organic structures- Previous attempts in Africa prove</w:t>
      </w:r>
    </w:p>
    <w:p w14:paraId="51E8CD67" w14:textId="77777777" w:rsidR="00D11539" w:rsidRPr="00AB781E" w:rsidRDefault="00D11539" w:rsidP="00D11539">
      <w:pPr>
        <w:pStyle w:val="DebateAuthor"/>
        <w:spacing w:line="240" w:lineRule="auto"/>
      </w:pPr>
      <w:proofErr w:type="spellStart"/>
      <w:r w:rsidRPr="0047758F">
        <w:t>Ochonu</w:t>
      </w:r>
      <w:proofErr w:type="spellEnd"/>
      <w:r w:rsidRPr="0047758F">
        <w:t xml:space="preserve"> </w:t>
      </w:r>
      <w:r>
        <w:t>2005 (</w:t>
      </w:r>
      <w:r w:rsidRPr="00AB781E">
        <w:t>Moses</w:t>
      </w:r>
      <w:r>
        <w:t xml:space="preserve"> </w:t>
      </w:r>
      <w:proofErr w:type="spellStart"/>
      <w:r>
        <w:t>Ochonu</w:t>
      </w:r>
      <w:proofErr w:type="spellEnd"/>
      <w:r w:rsidRPr="00AB781E">
        <w:t xml:space="preserve">, Ph. D. Assistant Professor Department of History at Vanderbilt University, </w:t>
      </w:r>
      <w:r w:rsidRPr="006A6444">
        <w:t>http://acas.prairienet.org/bulletin/bull71-05-ochonu.html</w:t>
      </w:r>
      <w:r>
        <w:t>) MN</w:t>
      </w:r>
    </w:p>
    <w:p w14:paraId="6B1CC33B" w14:textId="77777777" w:rsidR="00D11539" w:rsidRPr="00F96838" w:rsidRDefault="00D11539" w:rsidP="00D11539">
      <w:pPr>
        <w:rPr>
          <w:rStyle w:val="StyleBoldUnderline"/>
        </w:rPr>
      </w:pPr>
      <w:r w:rsidRPr="00261B1E">
        <w:t> </w:t>
      </w:r>
      <w:r w:rsidRPr="00AB781E">
        <w:t xml:space="preserve">It sounds good to call for a complete reforming of African states and institutions as a prelude to increased aid and debt cancellation. Without discounting the need for transparency, is this complete cleansing feasible or possible—not only in Africa but anywhere in the world? </w:t>
      </w:r>
      <w:r w:rsidRPr="00AB781E">
        <w:rPr>
          <w:rStyle w:val="StyleBoldUnderline"/>
        </w:rPr>
        <w:t xml:space="preserve">Is </w:t>
      </w:r>
      <w:r w:rsidRPr="00AB781E">
        <w:rPr>
          <w:rStyle w:val="StyleBoldUnderline"/>
          <w:highlight w:val="yellow"/>
        </w:rPr>
        <w:t>this insistence on cleansing as a condition for aid</w:t>
      </w:r>
      <w:r w:rsidRPr="00AB781E">
        <w:rPr>
          <w:rStyle w:val="StyleBoldUnderline"/>
        </w:rPr>
        <w:t xml:space="preserve"> in the interest </w:t>
      </w:r>
      <w:r w:rsidRPr="00AB781E">
        <w:rPr>
          <w:rStyle w:val="StyleBoldUnderline"/>
          <w:highlight w:val="yellow"/>
        </w:rPr>
        <w:t>of the suffering</w:t>
      </w:r>
      <w:r w:rsidRPr="00AB781E">
        <w:rPr>
          <w:rStyle w:val="StyleBoldUnderline"/>
        </w:rPr>
        <w:t xml:space="preserve"> (and innocent) mass of Africans, some of </w:t>
      </w:r>
      <w:proofErr w:type="gramStart"/>
      <w:r w:rsidRPr="00AB781E">
        <w:rPr>
          <w:rStyle w:val="StyleBoldUnderline"/>
        </w:rPr>
        <w:t>whom</w:t>
      </w:r>
      <w:proofErr w:type="gramEnd"/>
      <w:r w:rsidRPr="00AB781E">
        <w:rPr>
          <w:rStyle w:val="StyleBoldUnderline"/>
        </w:rPr>
        <w:t xml:space="preserve"> depend solely on foreign aid handouts for survival? </w:t>
      </w:r>
      <w:r w:rsidRPr="00AB781E">
        <w:rPr>
          <w:rStyle w:val="StyleBoldUnderline"/>
          <w:highlight w:val="yellow"/>
        </w:rPr>
        <w:t>Is</w:t>
      </w:r>
      <w:r w:rsidRPr="00AB781E">
        <w:rPr>
          <w:rStyle w:val="StyleBoldUnderline"/>
        </w:rPr>
        <w:t xml:space="preserve"> this not </w:t>
      </w:r>
      <w:r w:rsidRPr="00AB781E">
        <w:rPr>
          <w:rStyle w:val="StyleBoldUnderline"/>
          <w:highlight w:val="yellow"/>
        </w:rPr>
        <w:t>tantamount to withholding food and medicine from a child until its parents “clean up their acts” and start being financially responsible?</w:t>
      </w:r>
      <w:r w:rsidRPr="00AB781E">
        <w:rPr>
          <w:rStyle w:val="StyleBoldUnderline"/>
        </w:rPr>
        <w:t xml:space="preserve">   </w:t>
      </w:r>
      <w:r w:rsidRPr="00AB781E">
        <w:t>It is a good thing that the critics of increased aid and debt relief offer some alternatives. The most bandied-around of such alternatives is what the New York Times calls smart aid</w:t>
      </w:r>
      <w:r w:rsidRPr="00F96838">
        <w:rPr>
          <w:rStyle w:val="StyleBoldUnderline"/>
        </w:rPr>
        <w:t xml:space="preserve">. </w:t>
      </w:r>
      <w:r w:rsidRPr="00F96838">
        <w:rPr>
          <w:rStyle w:val="StyleBoldUnderline"/>
          <w:highlight w:val="yellow"/>
        </w:rPr>
        <w:t>Smart aid</w:t>
      </w:r>
      <w:r w:rsidRPr="00F96838">
        <w:t xml:space="preserve">, it is argued, would bypass the predatory African state and deliver help directly to the Africans in the traditional and informal sectors through civil society organizations. This is a sensible alternative, </w:t>
      </w:r>
      <w:proofErr w:type="gramStart"/>
      <w:r w:rsidRPr="00F96838">
        <w:t>one which</w:t>
      </w:r>
      <w:proofErr w:type="gramEnd"/>
      <w:r w:rsidRPr="00F96838">
        <w:t xml:space="preserve"> does not punish innocent Africans for the sins of their leaders and does not insist on elusive governmental cleansing </w:t>
      </w:r>
      <w:r w:rsidRPr="00AB781E">
        <w:t xml:space="preserve">as a condition for helping Africa’s needy populations. But this alternative </w:t>
      </w:r>
      <w:r w:rsidRPr="00F96838">
        <w:rPr>
          <w:rStyle w:val="StyleBoldUnderline"/>
          <w:highlight w:val="yellow"/>
        </w:rPr>
        <w:t>makes a naïve</w:t>
      </w:r>
      <w:r w:rsidRPr="00F96838">
        <w:rPr>
          <w:rStyle w:val="StyleBoldUnderline"/>
        </w:rPr>
        <w:t xml:space="preserve"> and crucial </w:t>
      </w:r>
      <w:r w:rsidRPr="00F96838">
        <w:rPr>
          <w:rStyle w:val="StyleBoldUnderline"/>
          <w:highlight w:val="yellow"/>
        </w:rPr>
        <w:t>assumption: it fetishizes civil society and ignores the organic connections</w:t>
      </w:r>
      <w:r w:rsidRPr="00F96838">
        <w:rPr>
          <w:rStyle w:val="StyleBoldUnderline"/>
        </w:rPr>
        <w:t xml:space="preserve"> and </w:t>
      </w:r>
      <w:proofErr w:type="gramStart"/>
      <w:r w:rsidRPr="00F96838">
        <w:rPr>
          <w:rStyle w:val="StyleBoldUnderline"/>
        </w:rPr>
        <w:t xml:space="preserve">appendages </w:t>
      </w:r>
      <w:r w:rsidRPr="00F96838">
        <w:rPr>
          <w:rStyle w:val="StyleBoldUnderline"/>
          <w:highlight w:val="yellow"/>
        </w:rPr>
        <w:t>which</w:t>
      </w:r>
      <w:proofErr w:type="gramEnd"/>
      <w:r w:rsidRPr="00F96838">
        <w:rPr>
          <w:rStyle w:val="StyleBoldUnderline"/>
          <w:highlight w:val="yellow"/>
        </w:rPr>
        <w:t xml:space="preserve"> unite the governmental sector and the so-called informal sector.  The idea</w:t>
      </w:r>
      <w:r w:rsidRPr="00AB781E">
        <w:t xml:space="preserve"> that civil society organizations and the informal sector are corruption-free and could thus serve as an accountable, efficient, and effective channel for aid distribution and implementation </w:t>
      </w:r>
      <w:r w:rsidRPr="00F96838">
        <w:rPr>
          <w:rStyle w:val="StyleBoldUnderline"/>
          <w:highlight w:val="yellow"/>
        </w:rPr>
        <w:t>reveals a mindset that is hopelessly out of touch with realities on the ground. It is a fiction of self-congratulatory Western development experts symbiotically linked to careerist Western NGO personnel, who</w:t>
      </w:r>
      <w:r w:rsidRPr="00F96838">
        <w:rPr>
          <w:rStyle w:val="StyleBoldUnderline"/>
        </w:rPr>
        <w:t xml:space="preserve">se organizations mentor local NGO’s and </w:t>
      </w:r>
      <w:r w:rsidRPr="00F96838">
        <w:rPr>
          <w:rStyle w:val="StyleBoldUnderline"/>
          <w:highlight w:val="yellow"/>
        </w:rPr>
        <w:t>need to justify their relevance in order to have access to a steady flow of funds</w:t>
      </w:r>
      <w:r w:rsidRPr="00F96838">
        <w:rPr>
          <w:rStyle w:val="StyleBoldUnderline"/>
        </w:rPr>
        <w:t xml:space="preserve">. The redundant </w:t>
      </w:r>
      <w:r w:rsidRPr="00F96838">
        <w:rPr>
          <w:rStyle w:val="StyleBoldUnderline"/>
          <w:highlight w:val="yellow"/>
        </w:rPr>
        <w:t>bureaucracies</w:t>
      </w:r>
      <w:r w:rsidRPr="00AB781E">
        <w:t xml:space="preserve">, inefficiencies, and wastage that </w:t>
      </w:r>
      <w:r w:rsidRPr="00F96838">
        <w:rPr>
          <w:rStyle w:val="StyleBoldUnderline"/>
          <w:highlight w:val="yellow"/>
        </w:rPr>
        <w:t>have resulted from</w:t>
      </w:r>
      <w:r w:rsidRPr="00F96838">
        <w:rPr>
          <w:rStyle w:val="StyleBoldUnderline"/>
        </w:rPr>
        <w:t xml:space="preserve"> this bureaucratic </w:t>
      </w:r>
      <w:r w:rsidRPr="00F96838">
        <w:rPr>
          <w:rStyle w:val="StyleBoldUnderline"/>
          <w:highlight w:val="cyan"/>
        </w:rPr>
        <w:t>d</w:t>
      </w:r>
      <w:r w:rsidRPr="00F96838">
        <w:rPr>
          <w:rStyle w:val="StyleBoldUnderline"/>
          <w:highlight w:val="yellow"/>
        </w:rPr>
        <w:t>etachment from African grassroots problems and from the veneration of civil society for its own sake, are now part of the problem of the failure of aid to improve situations in Africa.</w:t>
      </w:r>
      <w:r w:rsidRPr="00AB781E">
        <w:t xml:space="preserve">  Moreover, since the African state is quite ubiquitous in terms of power, the smart aid proposal may not work as </w:t>
      </w:r>
      <w:r w:rsidRPr="00F96838">
        <w:rPr>
          <w:rStyle w:val="StyleBoldUnderline"/>
        </w:rPr>
        <w:t xml:space="preserve">state </w:t>
      </w:r>
      <w:r w:rsidRPr="00F96838">
        <w:rPr>
          <w:rStyle w:val="StyleBoldUnderline"/>
          <w:highlight w:val="yellow"/>
        </w:rPr>
        <w:t>officials will resist an</w:t>
      </w:r>
      <w:r w:rsidRPr="00F96838">
        <w:rPr>
          <w:rStyle w:val="StyleBoldUnderline"/>
          <w:highlight w:val="cyan"/>
        </w:rPr>
        <w:t>d</w:t>
      </w:r>
      <w:r w:rsidRPr="00F96838">
        <w:rPr>
          <w:rStyle w:val="StyleBoldUnderline"/>
        </w:rPr>
        <w:t xml:space="preserve">/or </w:t>
      </w:r>
      <w:r w:rsidRPr="00F96838">
        <w:rPr>
          <w:rStyle w:val="StyleBoldUnderline"/>
          <w:highlight w:val="yellow"/>
        </w:rPr>
        <w:t>undermine this usurpation of what they consider their jurisdictional prerogative. It is illusory to expect that state bureaucrats will not invade or interfere with the implementation of such a smart aid package</w:t>
      </w:r>
      <w:r w:rsidRPr="00F96838">
        <w:rPr>
          <w:rStyle w:val="StyleBoldUnderline"/>
        </w:rPr>
        <w:t xml:space="preserve">. </w:t>
      </w:r>
    </w:p>
    <w:p w14:paraId="497A8DF8" w14:textId="77777777" w:rsidR="00D11539" w:rsidRPr="0056585D" w:rsidRDefault="00D11539" w:rsidP="00D11539">
      <w:pPr>
        <w:rPr>
          <w:b/>
          <w:sz w:val="28"/>
          <w:szCs w:val="28"/>
          <w:u w:val="single"/>
        </w:rPr>
      </w:pPr>
      <w:r>
        <w:br w:type="page"/>
      </w:r>
    </w:p>
    <w:p w14:paraId="2D8747F3" w14:textId="4A0AED37" w:rsidR="006A6444" w:rsidRDefault="006A6444" w:rsidP="006A6444">
      <w:pPr>
        <w:rPr>
          <w:rStyle w:val="StyleStyleBold12pt"/>
        </w:rPr>
      </w:pPr>
      <w:r>
        <w:rPr>
          <w:rStyle w:val="StyleStyleBold12pt"/>
        </w:rPr>
        <w:t>Debt serves as a drain of the South</w:t>
      </w:r>
      <w:r w:rsidR="00D11539">
        <w:rPr>
          <w:rStyle w:val="StyleStyleBold12pt"/>
        </w:rPr>
        <w:t>’</w:t>
      </w:r>
      <w:r>
        <w:rPr>
          <w:rStyle w:val="StyleStyleBold12pt"/>
        </w:rPr>
        <w:t>s resources and</w:t>
      </w:r>
      <w:r w:rsidR="00D11539">
        <w:rPr>
          <w:rStyle w:val="StyleStyleBold12pt"/>
        </w:rPr>
        <w:t xml:space="preserve"> as a shackle- </w:t>
      </w:r>
      <w:r>
        <w:rPr>
          <w:rStyle w:val="StyleStyleBold12pt"/>
        </w:rPr>
        <w:t>preventing the South from ever escap</w:t>
      </w:r>
      <w:r w:rsidR="00D11539">
        <w:rPr>
          <w:rStyle w:val="StyleStyleBold12pt"/>
        </w:rPr>
        <w:t>ing the North’s colonialist influence</w:t>
      </w:r>
    </w:p>
    <w:p w14:paraId="39DFFBEF" w14:textId="77777777" w:rsidR="006A6444" w:rsidRDefault="006A6444" w:rsidP="006A6444">
      <w:proofErr w:type="spellStart"/>
      <w:r w:rsidRPr="00381E83">
        <w:rPr>
          <w:rStyle w:val="StyleStyleBold12pt"/>
        </w:rPr>
        <w:t>Jagger</w:t>
      </w:r>
      <w:proofErr w:type="spellEnd"/>
      <w:r w:rsidRPr="00381E83">
        <w:rPr>
          <w:rStyle w:val="StyleStyleBold12pt"/>
        </w:rPr>
        <w:t xml:space="preserve"> 02</w:t>
      </w:r>
      <w:r>
        <w:rPr>
          <w:rStyle w:val="StyleStyleBold12pt"/>
        </w:rPr>
        <w:t>’</w:t>
      </w:r>
      <w:r>
        <w:t xml:space="preserve"> (</w:t>
      </w:r>
      <w:r w:rsidRPr="00264BED">
        <w:t xml:space="preserve">Allison M. </w:t>
      </w:r>
      <w:proofErr w:type="spellStart"/>
      <w:r w:rsidRPr="00264BED">
        <w:t>Jagger</w:t>
      </w:r>
      <w:proofErr w:type="spellEnd"/>
      <w:r w:rsidRPr="00264BED">
        <w:t>, Professor of Philosophy and Women’s Studies at the Uni</w:t>
      </w:r>
      <w:r>
        <w:t>versity of Colorado at Boulder,</w:t>
      </w:r>
      <w:r w:rsidRPr="00264BED">
        <w:t xml:space="preserve"> A Feminist Critique of the Alleged Southern Debt</w:t>
      </w:r>
      <w:r>
        <w:t xml:space="preserve">, </w:t>
      </w:r>
      <w:proofErr w:type="spellStart"/>
      <w:r w:rsidRPr="00264BED">
        <w:t>Hypatia</w:t>
      </w:r>
      <w:proofErr w:type="spellEnd"/>
      <w:r w:rsidRPr="00264BED">
        <w:t xml:space="preserve"> 17.4</w:t>
      </w:r>
      <w:r>
        <w:t xml:space="preserve"> Fall 2002.) MN</w:t>
      </w:r>
    </w:p>
    <w:p w14:paraId="60D0E4AD" w14:textId="77777777" w:rsidR="006A6444" w:rsidRDefault="006A6444" w:rsidP="006A6444"/>
    <w:p w14:paraId="09C03393" w14:textId="36C37683" w:rsidR="006A6444" w:rsidRDefault="006A6444" w:rsidP="006A6444">
      <w:r w:rsidRPr="00381E83">
        <w:t xml:space="preserve">Any local economy that is integrated into the global economy is exposed to the vicissitudes of world trade; for example, </w:t>
      </w:r>
      <w:proofErr w:type="spellStart"/>
      <w:r w:rsidRPr="00381E83">
        <w:t>SAPs’</w:t>
      </w:r>
      <w:proofErr w:type="spellEnd"/>
      <w:r w:rsidRPr="00381E83">
        <w:t xml:space="preserve"> promotion of cash crop agriculture has made many countries in the global South vulnerable to drops in world prices or their crops. At the same time, </w:t>
      </w:r>
      <w:r w:rsidRPr="00A22179">
        <w:rPr>
          <w:rStyle w:val="StyleBoldUnderline"/>
        </w:rPr>
        <w:t xml:space="preserve">the shift to </w:t>
      </w:r>
      <w:r w:rsidRPr="0016098D">
        <w:rPr>
          <w:rStyle w:val="StyleBoldUnderline"/>
          <w:highlight w:val="cyan"/>
        </w:rPr>
        <w:t>cash crop agriculture</w:t>
      </w:r>
      <w:r w:rsidRPr="00A22179">
        <w:rPr>
          <w:rStyle w:val="StyleBoldUnderline"/>
        </w:rPr>
        <w:t xml:space="preserve"> has encouraged these countries </w:t>
      </w:r>
      <w:r w:rsidRPr="0016098D">
        <w:rPr>
          <w:rStyle w:val="StyleBoldUnderline"/>
          <w:highlight w:val="cyan"/>
        </w:rPr>
        <w:t>to become</w:t>
      </w:r>
      <w:r w:rsidRPr="00A22179">
        <w:rPr>
          <w:rStyle w:val="StyleBoldUnderline"/>
        </w:rPr>
        <w:t xml:space="preserve"> permanently </w:t>
      </w:r>
      <w:r w:rsidRPr="0016098D">
        <w:rPr>
          <w:rStyle w:val="StyleBoldUnderline"/>
          <w:highlight w:val="cyan"/>
        </w:rPr>
        <w:t>dependent on Northern machines and fertilizers</w:t>
      </w:r>
      <w:r w:rsidRPr="00381E83">
        <w:t xml:space="preserve">.2 Thus, SAPs have ensured a “captive” supply of cheap labor, cheap raw materials and agricultural products for Northern industries, and </w:t>
      </w:r>
      <w:r w:rsidRPr="00A22179">
        <w:rPr>
          <w:rStyle w:val="StyleBoldUnderline"/>
        </w:rPr>
        <w:t xml:space="preserve">have simultaneously </w:t>
      </w:r>
      <w:r w:rsidRPr="006A6444">
        <w:rPr>
          <w:rStyle w:val="StyleBoldUnderline"/>
          <w:highlight w:val="cyan"/>
        </w:rPr>
        <w:t>created guaranteed markets for Northern manufactured products, technologies, and consumer goods.</w:t>
      </w:r>
      <w:r w:rsidRPr="00A22179">
        <w:rPr>
          <w:rStyle w:val="StyleBoldUnderline"/>
        </w:rPr>
        <w:t xml:space="preserve"> In a world where the terms of trade for raw materials and agricultural products have tended historically to worsen (with a few conspicuous, nonrenewable exceptions, such as oil), the South’s need for Northern products and capital has inevitably made the North richer and the South poorer.</w:t>
      </w:r>
      <w:r w:rsidRPr="00381E83">
        <w:t xml:space="preserve"> Although SAPs are advertised as promoting economic development in the global South, they have harmed rather than helped development in many debtor nations. </w:t>
      </w:r>
      <w:r w:rsidRPr="00A22179">
        <w:rPr>
          <w:rStyle w:val="StyleBoldUnderline"/>
        </w:rPr>
        <w:t xml:space="preserve">World Bank theory predicted that imposing these loan conditions would stimulate a virtuous economic circle of growth, rising employment, and rising investment. In fact, however, </w:t>
      </w:r>
      <w:r w:rsidRPr="006A6444">
        <w:rPr>
          <w:rStyle w:val="StyleBoldUnderline"/>
          <w:highlight w:val="cyan"/>
        </w:rPr>
        <w:t>the growth rates of most debtor countries have been significantly reduced, living standards in many have declined, and some have become trapped in a vicious cycle of stagnation and decline caused by the interaction of low investment</w:t>
      </w:r>
      <w:r w:rsidRPr="00381E83">
        <w:t xml:space="preserve">, increased unemployment, reduced social spending, reduced consumption, and low output. It is </w:t>
      </w:r>
      <w:proofErr w:type="spellStart"/>
      <w:r w:rsidRPr="00381E83">
        <w:t>signifi</w:t>
      </w:r>
      <w:proofErr w:type="spellEnd"/>
      <w:r w:rsidRPr="00381E83">
        <w:t xml:space="preserve"> cant that some of the countries that are worst off are the most integrated into the global economy; for instance, exports account for close to 30 percent of the gross domestic product of impoverished sub-Saharan Africa, compared to less than 20 percent for industrialized nations. Many Southern countries are now in a state of economic collapse and their debt burdens have multiplied. By 1997, the total debt stock owed by the developing world to the developed world was $217 TRILLION, up from $1.4 trillion in 1990.   </w:t>
      </w:r>
      <w:r w:rsidRPr="00A22179">
        <w:rPr>
          <w:rStyle w:val="StyleBoldUnderline"/>
        </w:rPr>
        <w:t>Although SAPs have been largely counterproductive from the point of view of the global South, they have been highly successful from the point of view of the global North, because they have ensured that an increasing proportion of the debtor countries’ resources have gone to paying off foreign debts</w:t>
      </w:r>
      <w:r w:rsidRPr="00381E83">
        <w:t xml:space="preserve">. Even by the mid-1980s, what was then called the Third World was paying out annually about three times as much in debt repayments as it received in aid from all developed-country governments and international aid agencies combined, and this continued in the 1990s. Ten years later, the developing countries are paying the rich nations $717 million a day in debt service; $12 billion annually </w:t>
      </w:r>
      <w:r>
        <w:t>fl</w:t>
      </w:r>
      <w:r w:rsidRPr="00381E83">
        <w:t xml:space="preserve">ows north out of Africa alone.3 Over a decade ago, a former executive director of World Bank stated: </w:t>
      </w:r>
      <w:r w:rsidRPr="006A6444">
        <w:rPr>
          <w:highlight w:val="cyan"/>
        </w:rPr>
        <w:t>“</w:t>
      </w:r>
      <w:r w:rsidRPr="006A6444">
        <w:rPr>
          <w:rStyle w:val="StyleBoldUnderline"/>
          <w:highlight w:val="cyan"/>
        </w:rPr>
        <w:t>Not since the conquistadores plundered Latin America has the world experienced a flow in the direction we see today” (Miller 1991, 62). The world has never experienced anything like the current flow. Southern debt functions not only as a drain through which the resources of impoverished countries are siphoned abroad, but also as a shackle,</w:t>
      </w:r>
      <w:r w:rsidRPr="00A22179">
        <w:rPr>
          <w:rStyle w:val="StyleBoldUnderline"/>
        </w:rPr>
        <w:t xml:space="preserve"> because it keeps highly indebted countries trapped in a global trading system that they cannot abandon if they are to earn the foreign exchange necessary to service their debts.</w:t>
      </w:r>
      <w:r w:rsidRPr="00381E83">
        <w:t xml:space="preserve"> The present global trading system is regulated by neoliberal principles that have been especially harmful to poor women in both the global North and the global South.       </w:t>
      </w:r>
    </w:p>
    <w:p w14:paraId="590C391C" w14:textId="77DF962B" w:rsidR="00D11539" w:rsidRPr="00B915BF" w:rsidRDefault="00D11539" w:rsidP="00D11539">
      <w:pPr>
        <w:pStyle w:val="Heading4"/>
      </w:pPr>
      <w:r>
        <w:t xml:space="preserve">Debt attempts </w:t>
      </w:r>
      <w:r w:rsidRPr="00B915BF">
        <w:t>to better Latin America by forging eco</w:t>
      </w:r>
      <w:r>
        <w:t xml:space="preserve">nomic connections and placing conditions on the debt- this </w:t>
      </w:r>
      <w:r w:rsidRPr="00B915BF">
        <w:t>is part of a</w:t>
      </w:r>
      <w:r>
        <w:t xml:space="preserve"> long history of US imperialism</w:t>
      </w:r>
    </w:p>
    <w:p w14:paraId="44F7DF82" w14:textId="77777777" w:rsidR="00D11539" w:rsidRPr="00B915BF" w:rsidRDefault="00D11539" w:rsidP="00D11539">
      <w:pPr>
        <w:pStyle w:val="Nothing"/>
        <w:rPr>
          <w:rFonts w:asciiTheme="majorHAnsi" w:hAnsiTheme="majorHAnsi"/>
        </w:rPr>
      </w:pPr>
      <w:proofErr w:type="spellStart"/>
      <w:r w:rsidRPr="00B915BF">
        <w:rPr>
          <w:rStyle w:val="Author-Date"/>
          <w:rFonts w:asciiTheme="majorHAnsi" w:hAnsiTheme="majorHAnsi"/>
        </w:rPr>
        <w:t>Grosfoguel</w:t>
      </w:r>
      <w:proofErr w:type="spellEnd"/>
      <w:r w:rsidRPr="00B915BF">
        <w:rPr>
          <w:rStyle w:val="Author-Date"/>
          <w:rFonts w:asciiTheme="majorHAnsi" w:hAnsiTheme="majorHAnsi"/>
        </w:rPr>
        <w:t xml:space="preserve"> </w:t>
      </w:r>
      <w:r w:rsidRPr="00B915BF">
        <w:rPr>
          <w:rFonts w:asciiTheme="majorHAnsi" w:hAnsiTheme="majorHAnsi"/>
        </w:rPr>
        <w:t xml:space="preserve">(Associate Professor of Ethnic Studies Department at UC Berkeley) </w:t>
      </w:r>
      <w:r w:rsidRPr="00B915BF">
        <w:rPr>
          <w:rStyle w:val="Author-Date"/>
          <w:rFonts w:asciiTheme="majorHAnsi" w:hAnsiTheme="majorHAnsi"/>
        </w:rPr>
        <w:t xml:space="preserve">2000 </w:t>
      </w:r>
    </w:p>
    <w:p w14:paraId="74464D20" w14:textId="77777777" w:rsidR="00D11539" w:rsidRPr="00B915BF" w:rsidRDefault="00D11539" w:rsidP="00D11539">
      <w:pPr>
        <w:pStyle w:val="Nothing"/>
        <w:rPr>
          <w:rFonts w:asciiTheme="majorHAnsi" w:hAnsiTheme="majorHAnsi"/>
        </w:rPr>
      </w:pPr>
      <w:r w:rsidRPr="00B915BF">
        <w:rPr>
          <w:rFonts w:asciiTheme="majorHAnsi" w:hAnsiTheme="majorHAnsi"/>
        </w:rPr>
        <w:t>(Ramon, “</w:t>
      </w:r>
      <w:proofErr w:type="spellStart"/>
      <w:r w:rsidRPr="00B915BF">
        <w:rPr>
          <w:rFonts w:asciiTheme="majorHAnsi" w:hAnsiTheme="majorHAnsi"/>
        </w:rPr>
        <w:t>Developmentalism</w:t>
      </w:r>
      <w:proofErr w:type="spellEnd"/>
      <w:r w:rsidRPr="00B915BF">
        <w:rPr>
          <w:rFonts w:asciiTheme="majorHAnsi" w:hAnsiTheme="majorHAnsi"/>
        </w:rPr>
        <w:t xml:space="preserve">, Modernity, and Dependency Theory in Latin America” </w:t>
      </w:r>
      <w:proofErr w:type="spellStart"/>
      <w:r w:rsidRPr="00B915BF">
        <w:rPr>
          <w:rFonts w:asciiTheme="majorHAnsi" w:hAnsiTheme="majorHAnsi"/>
        </w:rPr>
        <w:t>Nepantla</w:t>
      </w:r>
      <w:proofErr w:type="spellEnd"/>
      <w:r w:rsidRPr="00B915BF">
        <w:rPr>
          <w:rFonts w:asciiTheme="majorHAnsi" w:hAnsiTheme="majorHAnsi"/>
        </w:rPr>
        <w:t xml:space="preserve">: Views from South, Volume 1, Issue 2, </w:t>
      </w:r>
      <w:proofErr w:type="spellStart"/>
      <w:r w:rsidRPr="00B915BF">
        <w:rPr>
          <w:rFonts w:asciiTheme="majorHAnsi" w:hAnsiTheme="majorHAnsi"/>
        </w:rPr>
        <w:t>pg</w:t>
      </w:r>
      <w:proofErr w:type="spellEnd"/>
      <w:r w:rsidRPr="00B915BF">
        <w:rPr>
          <w:rFonts w:asciiTheme="majorHAnsi" w:hAnsiTheme="majorHAnsi"/>
        </w:rPr>
        <w:t xml:space="preserve"> 359-361) //DDI13</w:t>
      </w:r>
    </w:p>
    <w:p w14:paraId="4809A8BB" w14:textId="77777777" w:rsidR="00D11539" w:rsidRPr="00B915BF" w:rsidRDefault="00D11539" w:rsidP="00D11539">
      <w:pPr>
        <w:pStyle w:val="Nothing"/>
        <w:rPr>
          <w:rFonts w:asciiTheme="majorHAnsi" w:hAnsiTheme="majorHAnsi"/>
        </w:rPr>
      </w:pPr>
    </w:p>
    <w:p w14:paraId="45D35FBA" w14:textId="361637B4" w:rsidR="00D11539" w:rsidRPr="00D11539" w:rsidRDefault="00D11539" w:rsidP="00D11539">
      <w:pPr>
        <w:pStyle w:val="Cards"/>
        <w:ind w:left="0"/>
        <w:rPr>
          <w:rFonts w:asciiTheme="majorHAnsi" w:hAnsiTheme="majorHAnsi"/>
          <w:sz w:val="14"/>
        </w:rPr>
      </w:pPr>
      <w:r w:rsidRPr="00B915BF">
        <w:rPr>
          <w:rFonts w:asciiTheme="majorHAnsi" w:hAnsiTheme="majorHAnsi"/>
          <w:sz w:val="14"/>
        </w:rPr>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w:t>
      </w:r>
      <w:proofErr w:type="spellStart"/>
      <w:r w:rsidRPr="00B915BF">
        <w:rPr>
          <w:rFonts w:asciiTheme="majorHAnsi" w:hAnsiTheme="majorHAnsi"/>
          <w:sz w:val="14"/>
        </w:rPr>
        <w:t>developmentalist</w:t>
      </w:r>
      <w:proofErr w:type="spellEnd"/>
      <w:r w:rsidRPr="00B915BF">
        <w:rPr>
          <w:rFonts w:asciiTheme="majorHAnsi" w:hAnsiTheme="majorHAnsi"/>
          <w:sz w:val="14"/>
        </w:rPr>
        <w:t xml:space="preserve"> ideology. </w:t>
      </w:r>
      <w:proofErr w:type="spellStart"/>
      <w:r w:rsidRPr="00B915BF">
        <w:rPr>
          <w:rStyle w:val="DebateUnderline"/>
          <w:rFonts w:asciiTheme="majorHAnsi" w:hAnsiTheme="majorHAnsi"/>
        </w:rPr>
        <w:t>Developmentalism</w:t>
      </w:r>
      <w:proofErr w:type="spellEnd"/>
      <w:r w:rsidRPr="00B915BF">
        <w:rPr>
          <w:rStyle w:val="DebateUnderline"/>
          <w:rFonts w:asciiTheme="majorHAnsi" w:hAnsiTheme="majorHAnsi"/>
        </w:rPr>
        <w:t xml:space="preserve"> is linked to </w:t>
      </w:r>
      <w:r w:rsidRPr="00B915BF">
        <w:rPr>
          <w:rStyle w:val="Emphasis"/>
          <w:rFonts w:asciiTheme="majorHAnsi" w:eastAsiaTheme="minorHAnsi" w:hAnsiTheme="majorHAnsi"/>
        </w:rPr>
        <w:t>liberal ideology</w:t>
      </w:r>
      <w:r w:rsidRPr="00B915BF">
        <w:rPr>
          <w:rStyle w:val="DebateUnderline"/>
          <w:rFonts w:asciiTheme="majorHAnsi" w:hAnsiTheme="majorHAnsi"/>
        </w:rPr>
        <w:t xml:space="preserve"> and to the idea of progress</w:t>
      </w:r>
      <w:r w:rsidRPr="00B915BF">
        <w:rPr>
          <w:rFonts w:asciiTheme="majorHAnsi" w:hAnsiTheme="majorHAnsi"/>
          <w:sz w:val="14"/>
        </w:rPr>
        <w:t xml:space="preserve">. For instance, one of the central questions addressed by political economists was how to increase the wealth of nations. </w:t>
      </w:r>
      <w:r w:rsidRPr="00D11539">
        <w:rPr>
          <w:rStyle w:val="DebateUnderline"/>
          <w:rFonts w:asciiTheme="majorHAnsi" w:hAnsiTheme="majorHAnsi"/>
          <w:highlight w:val="cyan"/>
        </w:rPr>
        <w:t>Different prescriptions were recommended by different political economis</w:t>
      </w:r>
      <w:r w:rsidRPr="00B915BF">
        <w:rPr>
          <w:rStyle w:val="DebateUnderline"/>
          <w:rFonts w:asciiTheme="majorHAnsi" w:hAnsiTheme="majorHAnsi"/>
        </w:rPr>
        <w:t>ts</w:t>
      </w:r>
      <w:r w:rsidRPr="00B915BF">
        <w:rPr>
          <w:rFonts w:asciiTheme="majorHAnsi" w:hAnsiTheme="majorHAnsi"/>
          <w:sz w:val="14"/>
        </w:rPr>
        <w:t xml:space="preserve">; namely, some were </w:t>
      </w:r>
      <w:proofErr w:type="gramStart"/>
      <w:r w:rsidRPr="00B915BF">
        <w:rPr>
          <w:rFonts w:asciiTheme="majorHAnsi" w:hAnsiTheme="majorHAnsi"/>
          <w:sz w:val="14"/>
        </w:rPr>
        <w:t>free-traders</w:t>
      </w:r>
      <w:proofErr w:type="gramEnd"/>
      <w:r w:rsidRPr="00B915BF">
        <w:rPr>
          <w:rFonts w:asciiTheme="majorHAnsi" w:hAnsiTheme="majorHAnsi"/>
          <w:sz w:val="14"/>
        </w:rPr>
        <w:t xml:space="preserve"> and others </w:t>
      </w:r>
      <w:proofErr w:type="spellStart"/>
      <w:r w:rsidRPr="00B915BF">
        <w:rPr>
          <w:rFonts w:asciiTheme="majorHAnsi" w:hAnsiTheme="majorHAnsi"/>
          <w:sz w:val="14"/>
        </w:rPr>
        <w:t>neomercantilist</w:t>
      </w:r>
      <w:proofErr w:type="spellEnd"/>
      <w:r w:rsidRPr="00B915BF">
        <w:rPr>
          <w:rFonts w:asciiTheme="majorHAnsi" w:hAnsiTheme="majorHAnsi"/>
          <w:sz w:val="14"/>
        </w:rPr>
        <w:t xml:space="preserve">. </w:t>
      </w:r>
      <w:r w:rsidRPr="00B915BF">
        <w:rPr>
          <w:rStyle w:val="DebateUnderline"/>
          <w:rFonts w:asciiTheme="majorHAnsi" w:hAnsiTheme="majorHAnsi"/>
        </w:rPr>
        <w:t xml:space="preserve">In spite of their policy discrepancies, </w:t>
      </w:r>
      <w:r w:rsidRPr="00D11539">
        <w:rPr>
          <w:rStyle w:val="Emphasis"/>
          <w:rFonts w:asciiTheme="majorHAnsi" w:eastAsiaTheme="minorHAnsi" w:hAnsiTheme="majorHAnsi"/>
          <w:highlight w:val="cyan"/>
        </w:rPr>
        <w:t>they all believed</w:t>
      </w:r>
      <w:r w:rsidRPr="00D11539">
        <w:rPr>
          <w:rStyle w:val="DebateUnderline"/>
          <w:rFonts w:asciiTheme="majorHAnsi" w:hAnsiTheme="majorHAnsi"/>
          <w:highlight w:val="cyan"/>
        </w:rPr>
        <w:t xml:space="preserve"> in national development and in the inevitable progress of the nation-state through the rational organization of society</w:t>
      </w:r>
      <w:r w:rsidRPr="00B915BF">
        <w:rPr>
          <w:rFonts w:asciiTheme="majorHAnsi" w:hAnsiTheme="majorHAnsi"/>
          <w:sz w:val="14"/>
        </w:rPr>
        <w:t xml:space="preserve">. The main bone of contention was how to ensure more wealth for a nation-state. According to Immanuel </w:t>
      </w:r>
      <w:proofErr w:type="spellStart"/>
      <w:r w:rsidRPr="00B915BF">
        <w:rPr>
          <w:rFonts w:asciiTheme="majorHAnsi" w:hAnsiTheme="majorHAnsi"/>
          <w:sz w:val="14"/>
        </w:rPr>
        <w:t>Wallerstein</w:t>
      </w:r>
      <w:proofErr w:type="spellEnd"/>
      <w:r w:rsidRPr="00B915BF">
        <w:rPr>
          <w:rFonts w:asciiTheme="majorHAnsi" w:hAnsiTheme="majorHAnsi"/>
          <w:sz w:val="14"/>
        </w:rPr>
        <w:t xml:space="preserve">, 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 </w:t>
      </w:r>
      <w:proofErr w:type="spellStart"/>
      <w:r w:rsidRPr="00B915BF">
        <w:rPr>
          <w:rFonts w:asciiTheme="majorHAnsi" w:hAnsiTheme="majorHAnsi"/>
          <w:sz w:val="14"/>
        </w:rPr>
        <w:t>Developmentalism</w:t>
      </w:r>
      <w:proofErr w:type="spellEnd"/>
      <w:r w:rsidRPr="00B915BF">
        <w:rPr>
          <w:rFonts w:asciiTheme="majorHAnsi" w:hAnsiTheme="majorHAnsi"/>
          <w:sz w:val="14"/>
        </w:rPr>
        <w:t xml:space="preserve"> became a global ideology of the capitalist world-economy. </w:t>
      </w:r>
      <w:r w:rsidRPr="00B915BF">
        <w:rPr>
          <w:rStyle w:val="DebateUnderline"/>
          <w:rFonts w:asciiTheme="majorHAnsi" w:hAnsiTheme="majorHAnsi"/>
        </w:rPr>
        <w:t>In the Latin American periphery these ideas were appropriated in the late eighteenth century by the Spanish Creole elites</w:t>
      </w:r>
      <w:r w:rsidRPr="00B915BF">
        <w:rPr>
          <w:rFonts w:asciiTheme="majorHAnsi" w:hAnsiTheme="majorHAnsi"/>
          <w:sz w:val="14"/>
        </w:rPr>
        <w:t xml:space="preserve">, who adapted them to their own agenda. </w:t>
      </w:r>
      <w:r w:rsidRPr="00B915BF">
        <w:rPr>
          <w:rStyle w:val="DebateUnderline"/>
          <w:rFonts w:asciiTheme="majorHAnsi" w:hAnsiTheme="majorHAnsi"/>
        </w:rPr>
        <w:t>Since most of the elites were linked to</w:t>
      </w:r>
      <w:r w:rsidRPr="00B915BF">
        <w:rPr>
          <w:rFonts w:asciiTheme="majorHAnsi" w:hAnsiTheme="majorHAnsi"/>
          <w:sz w:val="14"/>
        </w:rPr>
        <w:t xml:space="preserve">, or part of, </w:t>
      </w:r>
      <w:r w:rsidRPr="00B915BF">
        <w:rPr>
          <w:rStyle w:val="DebateUnderline"/>
          <w:rFonts w:asciiTheme="majorHAnsi" w:hAnsiTheme="majorHAnsi"/>
        </w:rPr>
        <w:t>the agrarian landowner class</w:t>
      </w:r>
      <w:r w:rsidRPr="00B915BF">
        <w:rPr>
          <w:rFonts w:asciiTheme="majorHAnsi" w:hAnsiTheme="majorHAnsi"/>
          <w:sz w:val="14"/>
        </w:rPr>
        <w:t xml:space="preserve">, which produced goods through coerced forms of labor to sell for a profit in the world market, </w:t>
      </w:r>
      <w:r w:rsidRPr="00B915BF">
        <w:rPr>
          <w:rStyle w:val="DebateUnderline"/>
          <w:rFonts w:asciiTheme="majorHAnsi" w:hAnsiTheme="majorHAnsi"/>
        </w:rPr>
        <w:t>they were very eclectic in their selection of which Enlightenment ideas they wished to utilize</w:t>
      </w:r>
      <w:r w:rsidRPr="00B915BF">
        <w:rPr>
          <w:rFonts w:asciiTheme="majorHAnsi" w:hAnsiTheme="majorHAnsi"/>
          <w:sz w:val="14"/>
        </w:rPr>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w:t>
      </w:r>
      <w:proofErr w:type="spellStart"/>
      <w:r w:rsidRPr="00B915BF">
        <w:rPr>
          <w:rFonts w:asciiTheme="majorHAnsi" w:hAnsiTheme="majorHAnsi"/>
          <w:sz w:val="14"/>
        </w:rPr>
        <w:t>noncapitalist</w:t>
      </w:r>
      <w:proofErr w:type="spellEnd"/>
      <w:r w:rsidRPr="00B915BF">
        <w:rPr>
          <w:rFonts w:asciiTheme="majorHAnsi" w:hAnsiTheme="majorHAnsi"/>
          <w:sz w:val="14"/>
        </w:rPr>
        <w:t xml:space="preserve"> forms of coerced labor as well as the racial/ethnic hierarchies. White Creole elites maintained after independence a racial hierarchy where Indians, blacks, mestizos, mulattoes and other racially oppressed groups </w:t>
      </w:r>
      <w:proofErr w:type="gramStart"/>
      <w:r w:rsidRPr="00B915BF">
        <w:rPr>
          <w:rFonts w:asciiTheme="majorHAnsi" w:hAnsiTheme="majorHAnsi"/>
          <w:sz w:val="14"/>
        </w:rPr>
        <w:t>were</w:t>
      </w:r>
      <w:proofErr w:type="gramEnd"/>
      <w:r w:rsidRPr="00B915BF">
        <w:rPr>
          <w:rFonts w:asciiTheme="majorHAnsi" w:hAnsiTheme="majorHAnsi"/>
          <w:sz w:val="14"/>
        </w:rPr>
        <w:t xml:space="preserve"> located at the bottom. </w:t>
      </w:r>
      <w:r w:rsidRPr="00D11539">
        <w:rPr>
          <w:rStyle w:val="DebateUnderline"/>
          <w:rFonts w:asciiTheme="majorHAnsi" w:hAnsiTheme="majorHAnsi"/>
          <w:highlight w:val="cyan"/>
        </w:rPr>
        <w:t>This is</w:t>
      </w:r>
      <w:r w:rsidRPr="00B915BF">
        <w:rPr>
          <w:rStyle w:val="DebateUnderline"/>
          <w:rFonts w:asciiTheme="majorHAnsi" w:hAnsiTheme="majorHAnsi"/>
        </w:rPr>
        <w:t xml:space="preserve"> </w:t>
      </w:r>
      <w:r w:rsidRPr="00B915BF">
        <w:rPr>
          <w:rFonts w:asciiTheme="majorHAnsi" w:hAnsiTheme="majorHAnsi"/>
          <w:sz w:val="14"/>
        </w:rPr>
        <w:t xml:space="preserve">what </w:t>
      </w:r>
      <w:proofErr w:type="spellStart"/>
      <w:r w:rsidRPr="00B915BF">
        <w:rPr>
          <w:rFonts w:asciiTheme="majorHAnsi" w:hAnsiTheme="majorHAnsi"/>
          <w:sz w:val="14"/>
        </w:rPr>
        <w:t>Aníbal</w:t>
      </w:r>
      <w:proofErr w:type="spellEnd"/>
      <w:r w:rsidRPr="00B915BF">
        <w:rPr>
          <w:rFonts w:asciiTheme="majorHAnsi" w:hAnsiTheme="majorHAnsi"/>
          <w:sz w:val="14"/>
        </w:rPr>
        <w:t xml:space="preserve"> </w:t>
      </w:r>
      <w:proofErr w:type="spellStart"/>
      <w:r w:rsidRPr="00B915BF">
        <w:rPr>
          <w:rFonts w:asciiTheme="majorHAnsi" w:hAnsiTheme="majorHAnsi"/>
          <w:sz w:val="14"/>
        </w:rPr>
        <w:t>Quijano</w:t>
      </w:r>
      <w:proofErr w:type="spellEnd"/>
      <w:r w:rsidRPr="00B915BF">
        <w:rPr>
          <w:rFonts w:asciiTheme="majorHAnsi" w:hAnsiTheme="majorHAnsi"/>
          <w:sz w:val="14"/>
        </w:rPr>
        <w:t xml:space="preserve"> (1993) calls “</w:t>
      </w:r>
      <w:proofErr w:type="spellStart"/>
      <w:r w:rsidRPr="00D11539">
        <w:rPr>
          <w:rStyle w:val="Emphasis"/>
          <w:rFonts w:asciiTheme="majorHAnsi" w:eastAsiaTheme="minorHAnsi" w:hAnsiTheme="majorHAnsi"/>
          <w:highlight w:val="cyan"/>
        </w:rPr>
        <w:t>coloniality</w:t>
      </w:r>
      <w:proofErr w:type="spellEnd"/>
      <w:r w:rsidRPr="00D11539">
        <w:rPr>
          <w:rStyle w:val="Emphasis"/>
          <w:rFonts w:asciiTheme="majorHAnsi" w:eastAsiaTheme="minorHAnsi" w:hAnsiTheme="majorHAnsi"/>
          <w:highlight w:val="cyan"/>
        </w:rPr>
        <w:t xml:space="preserve"> of power</w:t>
      </w:r>
      <w:r w:rsidRPr="00B915BF">
        <w:rPr>
          <w:rFonts w:asciiTheme="majorHAnsi" w:hAnsiTheme="majorHAnsi"/>
          <w:sz w:val="14"/>
        </w:rPr>
        <w:t xml:space="preserve">.” 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w:t>
      </w:r>
      <w:proofErr w:type="spellStart"/>
      <w:r w:rsidRPr="00B915BF">
        <w:rPr>
          <w:rFonts w:asciiTheme="majorHAnsi" w:hAnsiTheme="majorHAnsi"/>
          <w:sz w:val="14"/>
        </w:rPr>
        <w:t>Leopoldo</w:t>
      </w:r>
      <w:proofErr w:type="spellEnd"/>
      <w:r w:rsidRPr="00B915BF">
        <w:rPr>
          <w:rFonts w:asciiTheme="majorHAnsi" w:hAnsiTheme="majorHAnsi"/>
          <w:sz w:val="14"/>
        </w:rPr>
        <w:t xml:space="preserve"> </w:t>
      </w:r>
      <w:proofErr w:type="spellStart"/>
      <w:r w:rsidRPr="00B915BF">
        <w:rPr>
          <w:rFonts w:asciiTheme="majorHAnsi" w:hAnsiTheme="majorHAnsi"/>
          <w:sz w:val="14"/>
        </w:rPr>
        <w:t>Zea</w:t>
      </w:r>
      <w:proofErr w:type="spellEnd"/>
      <w:r w:rsidRPr="00B915BF">
        <w:rPr>
          <w:rFonts w:asciiTheme="majorHAnsi" w:hAnsiTheme="majorHAnsi"/>
          <w:sz w:val="14"/>
        </w:rPr>
        <w:t xml:space="preserve">, paraphrasing José Enrique </w:t>
      </w:r>
      <w:proofErr w:type="spellStart"/>
      <w:r w:rsidRPr="00B915BF">
        <w:rPr>
          <w:rFonts w:asciiTheme="majorHAnsi" w:hAnsiTheme="majorHAnsi"/>
          <w:sz w:val="14"/>
        </w:rPr>
        <w:t>Rodó</w:t>
      </w:r>
      <w:proofErr w:type="spellEnd"/>
      <w:r w:rsidRPr="00B915BF">
        <w:rPr>
          <w:rFonts w:asciiTheme="majorHAnsi" w:hAnsiTheme="majorHAnsi"/>
          <w:sz w:val="14"/>
        </w:rPr>
        <w:t>, called this the new “</w:t>
      </w:r>
      <w:proofErr w:type="spellStart"/>
      <w:r w:rsidRPr="00B915BF">
        <w:rPr>
          <w:rFonts w:asciiTheme="majorHAnsi" w:hAnsiTheme="majorHAnsi"/>
          <w:sz w:val="14"/>
        </w:rPr>
        <w:t>northernmania</w:t>
      </w:r>
      <w:proofErr w:type="spellEnd"/>
      <w:r w:rsidRPr="00B915BF">
        <w:rPr>
          <w:rFonts w:asciiTheme="majorHAnsi" w:hAnsiTheme="majorHAnsi"/>
          <w:sz w:val="14"/>
        </w:rPr>
        <w:t>” (</w:t>
      </w:r>
      <w:proofErr w:type="spellStart"/>
      <w:r w:rsidRPr="00B915BF">
        <w:rPr>
          <w:rFonts w:asciiTheme="majorHAnsi" w:hAnsiTheme="majorHAnsi"/>
          <w:i/>
          <w:iCs/>
          <w:sz w:val="14"/>
        </w:rPr>
        <w:t>nordomanía</w:t>
      </w:r>
      <w:proofErr w:type="spellEnd"/>
      <w:r w:rsidRPr="00B915BF">
        <w:rPr>
          <w:rFonts w:asciiTheme="majorHAnsi" w:hAnsiTheme="majorHAnsi"/>
          <w:sz w:val="14"/>
        </w:rPr>
        <w:t xml:space="preserve">), that is, the attempt by Creole elites to see new “models” in the North that would stimulate develop- </w:t>
      </w:r>
      <w:proofErr w:type="spellStart"/>
      <w:r w:rsidRPr="00B915BF">
        <w:rPr>
          <w:rFonts w:asciiTheme="majorHAnsi" w:hAnsiTheme="majorHAnsi"/>
          <w:sz w:val="14"/>
        </w:rPr>
        <w:t>ment</w:t>
      </w:r>
      <w:proofErr w:type="spellEnd"/>
      <w:r w:rsidRPr="00B915BF">
        <w:rPr>
          <w:rFonts w:asciiTheme="majorHAnsi" w:hAnsiTheme="majorHAnsi"/>
          <w:sz w:val="14"/>
        </w:rPr>
        <w:t xml:space="preserve"> while in turn developing new forms of colonialism (</w:t>
      </w:r>
      <w:proofErr w:type="spellStart"/>
      <w:r w:rsidRPr="00B915BF">
        <w:rPr>
          <w:rFonts w:asciiTheme="majorHAnsi" w:hAnsiTheme="majorHAnsi"/>
          <w:sz w:val="14"/>
        </w:rPr>
        <w:t>Zea</w:t>
      </w:r>
      <w:proofErr w:type="spellEnd"/>
      <w:r w:rsidRPr="00B915BF">
        <w:rPr>
          <w:rFonts w:asciiTheme="majorHAnsi" w:hAnsiTheme="majorHAnsi"/>
          <w:sz w:val="14"/>
        </w:rPr>
        <w:t xml:space="preserve"> 1986, 16–17). The subsequent nineteenth-century characterization by the Creole elites of Latin America as “feudal” or in a backward “stage” served to justify Latin American subordination to the new masters from the North and is part of what I call “</w:t>
      </w:r>
      <w:proofErr w:type="spellStart"/>
      <w:r w:rsidRPr="00B915BF">
        <w:rPr>
          <w:rFonts w:asciiTheme="majorHAnsi" w:hAnsiTheme="majorHAnsi"/>
          <w:sz w:val="14"/>
        </w:rPr>
        <w:t>feudalmania</w:t>
      </w:r>
      <w:proofErr w:type="spellEnd"/>
      <w:r w:rsidRPr="00B915BF">
        <w:rPr>
          <w:rFonts w:asciiTheme="majorHAnsi" w:hAnsiTheme="majorHAnsi"/>
          <w:sz w:val="14"/>
        </w:rPr>
        <w:t xml:space="preserve">,” which would continue throughout the twentieth century. </w:t>
      </w:r>
      <w:proofErr w:type="spellStart"/>
      <w:r w:rsidRPr="00B915BF">
        <w:rPr>
          <w:rFonts w:asciiTheme="majorHAnsi" w:hAnsiTheme="majorHAnsi"/>
          <w:sz w:val="14"/>
        </w:rPr>
        <w:t>Feudalmania</w:t>
      </w:r>
      <w:proofErr w:type="spellEnd"/>
      <w:r w:rsidRPr="00B915BF">
        <w:rPr>
          <w:rFonts w:asciiTheme="majorHAnsi" w:hAnsiTheme="majorHAnsi"/>
          <w:sz w:val="14"/>
        </w:rPr>
        <w:t xml:space="preserve"> was a device of “temporal distancing” (Fabian 1983) to produce a knowledge that denied </w:t>
      </w:r>
      <w:proofErr w:type="spellStart"/>
      <w:r w:rsidRPr="00B915BF">
        <w:rPr>
          <w:rFonts w:asciiTheme="majorHAnsi" w:hAnsiTheme="majorHAnsi"/>
          <w:sz w:val="14"/>
        </w:rPr>
        <w:t>coevalness</w:t>
      </w:r>
      <w:proofErr w:type="spellEnd"/>
      <w:r w:rsidRPr="00B915BF">
        <w:rPr>
          <w:rFonts w:asciiTheme="majorHAnsi" w:hAnsiTheme="majorHAnsi"/>
          <w:sz w:val="14"/>
        </w:rPr>
        <w:t xml:space="preserve"> between Latin America and the so-called advanced European countries. </w:t>
      </w:r>
      <w:r w:rsidRPr="00B915BF">
        <w:rPr>
          <w:rStyle w:val="DebateUnderline"/>
          <w:rFonts w:asciiTheme="majorHAnsi" w:hAnsiTheme="majorHAnsi"/>
        </w:rPr>
        <w:t xml:space="preserve">The denial of </w:t>
      </w:r>
      <w:proofErr w:type="spellStart"/>
      <w:r w:rsidRPr="00B915BF">
        <w:rPr>
          <w:rStyle w:val="DebateUnderline"/>
          <w:rFonts w:asciiTheme="majorHAnsi" w:hAnsiTheme="majorHAnsi"/>
        </w:rPr>
        <w:t>coevalness</w:t>
      </w:r>
      <w:proofErr w:type="spellEnd"/>
      <w:r w:rsidRPr="00B915BF">
        <w:rPr>
          <w:rStyle w:val="DebateUnderline"/>
          <w:rFonts w:asciiTheme="majorHAnsi" w:hAnsiTheme="majorHAnsi"/>
        </w:rPr>
        <w:t xml:space="preserve"> </w:t>
      </w:r>
      <w:r w:rsidRPr="00B915BF">
        <w:rPr>
          <w:rFonts w:asciiTheme="majorHAnsi" w:hAnsiTheme="majorHAnsi"/>
          <w:sz w:val="14"/>
        </w:rPr>
        <w:t xml:space="preserve">created a double ideological mechanism. First, it </w:t>
      </w:r>
      <w:r w:rsidRPr="00D11539">
        <w:rPr>
          <w:rStyle w:val="DebateUnderline"/>
          <w:rFonts w:asciiTheme="majorHAnsi" w:hAnsiTheme="majorHAnsi"/>
          <w:highlight w:val="cyan"/>
        </w:rPr>
        <w:t>concealed European responsibility in the exploitation of the Latin American periphery</w:t>
      </w:r>
      <w:r w:rsidRPr="00D11539">
        <w:rPr>
          <w:rFonts w:asciiTheme="majorHAnsi" w:hAnsiTheme="majorHAnsi"/>
          <w:sz w:val="14"/>
          <w:highlight w:val="cyan"/>
        </w:rPr>
        <w:t>.</w:t>
      </w:r>
      <w:r w:rsidRPr="00B915BF">
        <w:rPr>
          <w:rFonts w:asciiTheme="majorHAnsi" w:hAnsiTheme="majorHAnsi"/>
          <w:sz w:val="14"/>
        </w:rPr>
        <w:t xml:space="preserve"> </w:t>
      </w:r>
      <w:proofErr w:type="gramStart"/>
      <w:r w:rsidRPr="00B915BF">
        <w:rPr>
          <w:rFonts w:asciiTheme="majorHAnsi" w:hAnsiTheme="majorHAnsi"/>
          <w:sz w:val="14"/>
        </w:rPr>
        <w:t>By not sharing the same historical time and existing in different geographical spaces, each region’s destiny was</w:t>
      </w:r>
      <w:proofErr w:type="gramEnd"/>
      <w:r w:rsidRPr="00B915BF">
        <w:rPr>
          <w:rFonts w:asciiTheme="majorHAnsi" w:hAnsiTheme="majorHAnsi"/>
          <w:sz w:val="14"/>
        </w:rPr>
        <w:t xml:space="preserve"> conceived as unrelated to each other region’s. Second, </w:t>
      </w:r>
      <w:r w:rsidRPr="00D11539">
        <w:rPr>
          <w:rStyle w:val="DebateUnderline"/>
          <w:rFonts w:asciiTheme="majorHAnsi" w:hAnsiTheme="majorHAnsi"/>
          <w:highlight w:val="cyan"/>
        </w:rPr>
        <w:t xml:space="preserve">living different temporalities, where Europe was said to be at a more advanced stage of development than Latin America, reproduced a notion of </w:t>
      </w:r>
      <w:r w:rsidRPr="00D11539">
        <w:rPr>
          <w:rStyle w:val="Emphasis"/>
          <w:rFonts w:asciiTheme="majorHAnsi" w:eastAsiaTheme="minorHAnsi" w:hAnsiTheme="majorHAnsi"/>
          <w:highlight w:val="cyan"/>
        </w:rPr>
        <w:t>European superiority</w:t>
      </w:r>
      <w:r w:rsidRPr="00D11539">
        <w:rPr>
          <w:rFonts w:asciiTheme="majorHAnsi" w:hAnsiTheme="majorHAnsi"/>
          <w:sz w:val="14"/>
          <w:highlight w:val="cyan"/>
        </w:rPr>
        <w:t xml:space="preserve">. </w:t>
      </w:r>
      <w:r w:rsidRPr="00D11539">
        <w:rPr>
          <w:rStyle w:val="DebateUnderline"/>
          <w:rFonts w:asciiTheme="majorHAnsi" w:hAnsiTheme="majorHAnsi"/>
          <w:highlight w:val="cyan"/>
        </w:rPr>
        <w:t xml:space="preserve">Thus Europe was the “model” to imitate and the </w:t>
      </w:r>
      <w:proofErr w:type="spellStart"/>
      <w:r w:rsidRPr="00D11539">
        <w:rPr>
          <w:rStyle w:val="Emphasis"/>
          <w:rFonts w:asciiTheme="majorHAnsi" w:eastAsiaTheme="minorHAnsi" w:hAnsiTheme="majorHAnsi"/>
          <w:highlight w:val="cyan"/>
        </w:rPr>
        <w:t>developmentalist</w:t>
      </w:r>
      <w:proofErr w:type="spellEnd"/>
      <w:r w:rsidRPr="00D11539">
        <w:rPr>
          <w:rStyle w:val="Emphasis"/>
          <w:rFonts w:asciiTheme="majorHAnsi" w:eastAsiaTheme="minorHAnsi" w:hAnsiTheme="majorHAnsi"/>
          <w:highlight w:val="cyan"/>
        </w:rPr>
        <w:t xml:space="preserve"> goal was to “catch up</w:t>
      </w:r>
      <w:r w:rsidRPr="00D11539">
        <w:rPr>
          <w:rFonts w:asciiTheme="majorHAnsi" w:hAnsiTheme="majorHAnsi"/>
          <w:sz w:val="14"/>
          <w:highlight w:val="cyan"/>
        </w:rPr>
        <w:t xml:space="preserve">.” </w:t>
      </w:r>
      <w:r w:rsidRPr="00D11539">
        <w:rPr>
          <w:rStyle w:val="DebateUnderline"/>
          <w:rFonts w:asciiTheme="majorHAnsi" w:hAnsiTheme="majorHAnsi"/>
          <w:highlight w:val="cyan"/>
        </w:rPr>
        <w:t xml:space="preserve">This is expressed in the dichotomy </w:t>
      </w:r>
      <w:r w:rsidRPr="00D11539">
        <w:rPr>
          <w:rStyle w:val="Emphasis"/>
          <w:rFonts w:asciiTheme="majorHAnsi" w:eastAsiaTheme="minorHAnsi" w:hAnsiTheme="majorHAnsi"/>
          <w:highlight w:val="cyan"/>
        </w:rPr>
        <w:t>civilization/barbarism</w:t>
      </w:r>
      <w:r w:rsidRPr="00B915BF">
        <w:rPr>
          <w:rFonts w:asciiTheme="majorHAnsi" w:hAnsiTheme="majorHAnsi"/>
          <w:i/>
          <w:iCs/>
          <w:sz w:val="14"/>
        </w:rPr>
        <w:t xml:space="preserve"> </w:t>
      </w:r>
      <w:r w:rsidRPr="00B915BF">
        <w:rPr>
          <w:rFonts w:asciiTheme="majorHAnsi" w:hAnsiTheme="majorHAnsi"/>
          <w:sz w:val="14"/>
        </w:rPr>
        <w:t xml:space="preserve">seen in figures such as Domingo Faustino Sarmiento in Argentina. </w:t>
      </w:r>
      <w:proofErr w:type="gramStart"/>
      <w:r w:rsidRPr="00B915BF">
        <w:rPr>
          <w:rStyle w:val="DebateUnderline"/>
          <w:rFonts w:asciiTheme="majorHAnsi" w:hAnsiTheme="majorHAnsi"/>
        </w:rPr>
        <w:t xml:space="preserve">The use of both </w:t>
      </w:r>
      <w:proofErr w:type="spellStart"/>
      <w:r w:rsidRPr="00B915BF">
        <w:rPr>
          <w:rStyle w:val="DebateUnderline"/>
          <w:rFonts w:asciiTheme="majorHAnsi" w:hAnsiTheme="majorHAnsi"/>
        </w:rPr>
        <w:t>neomercantilist</w:t>
      </w:r>
      <w:proofErr w:type="spellEnd"/>
      <w:r w:rsidRPr="00B915BF">
        <w:rPr>
          <w:rStyle w:val="DebateUnderline"/>
          <w:rFonts w:asciiTheme="majorHAnsi" w:hAnsiTheme="majorHAnsi"/>
        </w:rPr>
        <w:t xml:space="preserve"> </w:t>
      </w:r>
      <w:r w:rsidRPr="00D11539">
        <w:rPr>
          <w:rStyle w:val="DebateUnderline"/>
          <w:rFonts w:asciiTheme="majorHAnsi" w:hAnsiTheme="majorHAnsi"/>
          <w:highlight w:val="cyan"/>
        </w:rPr>
        <w:t xml:space="preserve">and liberal economic ideas en- abled the nineteenth-century </w:t>
      </w:r>
      <w:proofErr w:type="spellStart"/>
      <w:r w:rsidRPr="00D11539">
        <w:rPr>
          <w:rStyle w:val="DebateUnderline"/>
          <w:rFonts w:asciiTheme="majorHAnsi" w:hAnsiTheme="majorHAnsi"/>
          <w:highlight w:val="cyan"/>
        </w:rPr>
        <w:t>Iberoamerican</w:t>
      </w:r>
      <w:proofErr w:type="spellEnd"/>
      <w:r w:rsidRPr="00D11539">
        <w:rPr>
          <w:rStyle w:val="DebateUnderline"/>
          <w:rFonts w:asciiTheme="majorHAnsi" w:hAnsiTheme="majorHAnsi"/>
          <w:highlight w:val="cyan"/>
        </w:rPr>
        <w:t xml:space="preserve"> elites to oscillate between protectionist and free-trade positions depending on the fluctuations of the world economy</w:t>
      </w:r>
      <w:r w:rsidRPr="00B915BF">
        <w:rPr>
          <w:rFonts w:asciiTheme="majorHAnsi" w:hAnsiTheme="majorHAnsi"/>
          <w:sz w:val="14"/>
        </w:rPr>
        <w:t>.</w:t>
      </w:r>
      <w:proofErr w:type="gramEnd"/>
      <w:r w:rsidRPr="00B915BF">
        <w:rPr>
          <w:rFonts w:asciiTheme="majorHAnsi" w:hAnsiTheme="majorHAnsi"/>
          <w:sz w:val="14"/>
        </w:rPr>
        <w:t xml:space="preserve">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w:t>
      </w:r>
      <w:proofErr w:type="spellStart"/>
      <w:r w:rsidRPr="00B915BF">
        <w:rPr>
          <w:rFonts w:asciiTheme="majorHAnsi" w:hAnsiTheme="majorHAnsi"/>
          <w:sz w:val="14"/>
        </w:rPr>
        <w:t>neomercantilist</w:t>
      </w:r>
      <w:proofErr w:type="spellEnd"/>
      <w:r w:rsidRPr="00B915BF">
        <w:rPr>
          <w:rFonts w:asciiTheme="majorHAnsi" w:hAnsiTheme="majorHAnsi"/>
          <w:sz w:val="14"/>
        </w:rPr>
        <w:t xml:space="preserve"> arguments to justify protectionist policies. In Chile, Argentina, and Mexico there were </w:t>
      </w:r>
      <w:proofErr w:type="spellStart"/>
      <w:r w:rsidRPr="00B915BF">
        <w:rPr>
          <w:rFonts w:asciiTheme="majorHAnsi" w:hAnsiTheme="majorHAnsi"/>
          <w:sz w:val="14"/>
        </w:rPr>
        <w:t>neomercantilist</w:t>
      </w:r>
      <w:proofErr w:type="spellEnd"/>
      <w:r w:rsidRPr="00B915BF">
        <w:rPr>
          <w:rFonts w:asciiTheme="majorHAnsi" w:hAnsiTheme="majorHAnsi"/>
          <w:sz w:val="14"/>
        </w:rPr>
        <w:t xml:space="preserve"> and economic nationalist arguments that anticipated many of the arguments developed one hundred years later by the </w:t>
      </w:r>
      <w:proofErr w:type="spellStart"/>
      <w:r w:rsidRPr="00B915BF">
        <w:rPr>
          <w:rFonts w:asciiTheme="majorHAnsi" w:hAnsiTheme="majorHAnsi"/>
          <w:sz w:val="14"/>
        </w:rPr>
        <w:t>Prebisch</w:t>
      </w:r>
      <w:proofErr w:type="spellEnd"/>
      <w:r w:rsidRPr="00B915BF">
        <w:rPr>
          <w:rFonts w:asciiTheme="majorHAnsi" w:hAnsiTheme="majorHAnsi"/>
          <w:sz w:val="14"/>
        </w:rPr>
        <w:t xml:space="preserve">-CEPAL school1 and by some of the </w:t>
      </w:r>
      <w:proofErr w:type="spellStart"/>
      <w:r w:rsidRPr="00B915BF">
        <w:rPr>
          <w:rFonts w:asciiTheme="majorHAnsi" w:hAnsiTheme="majorHAnsi"/>
          <w:sz w:val="14"/>
        </w:rPr>
        <w:t>dependentistas</w:t>
      </w:r>
      <w:proofErr w:type="spellEnd"/>
      <w:r w:rsidRPr="00B915BF">
        <w:rPr>
          <w:rFonts w:asciiTheme="majorHAnsi" w:hAnsiTheme="majorHAnsi"/>
          <w:sz w:val="14"/>
        </w:rPr>
        <w:t xml:space="preserve"> (</w:t>
      </w:r>
      <w:proofErr w:type="spellStart"/>
      <w:r w:rsidRPr="00B915BF">
        <w:rPr>
          <w:rFonts w:asciiTheme="majorHAnsi" w:hAnsiTheme="majorHAnsi"/>
          <w:sz w:val="14"/>
        </w:rPr>
        <w:t>Potasch</w:t>
      </w:r>
      <w:proofErr w:type="spellEnd"/>
      <w:r w:rsidRPr="00B915BF">
        <w:rPr>
          <w:rFonts w:asciiTheme="majorHAnsi" w:hAnsiTheme="majorHAnsi"/>
          <w:sz w:val="14"/>
        </w:rPr>
        <w:t xml:space="preserve"> 1959; Frank 1970; </w:t>
      </w:r>
      <w:proofErr w:type="spellStart"/>
      <w:r w:rsidRPr="00B915BF">
        <w:rPr>
          <w:rFonts w:asciiTheme="majorHAnsi" w:hAnsiTheme="majorHAnsi"/>
          <w:sz w:val="14"/>
        </w:rPr>
        <w:t>Chiaramonte</w:t>
      </w:r>
      <w:proofErr w:type="spellEnd"/>
      <w:r w:rsidRPr="00B915BF">
        <w:rPr>
          <w:rFonts w:asciiTheme="majorHAnsi" w:hAnsiTheme="majorHAnsi"/>
          <w:sz w:val="14"/>
        </w:rPr>
        <w:t xml:space="preserve"> 1971). For example, the 1870s </w:t>
      </w:r>
      <w:proofErr w:type="spellStart"/>
      <w:r w:rsidRPr="00B915BF">
        <w:rPr>
          <w:rFonts w:asciiTheme="majorHAnsi" w:hAnsiTheme="majorHAnsi"/>
          <w:sz w:val="14"/>
        </w:rPr>
        <w:t>developmentalist</w:t>
      </w:r>
      <w:proofErr w:type="spellEnd"/>
      <w:r w:rsidRPr="00B915BF">
        <w:rPr>
          <w:rFonts w:asciiTheme="majorHAnsi" w:hAnsiTheme="majorHAnsi"/>
          <w:sz w:val="14"/>
        </w:rPr>
        <w:t xml:space="preserve"> debate was the most important economic debate in Argentina during the nineteenth century and one of the most important in Latin America. An industrial development plan using protectionist </w:t>
      </w:r>
      <w:proofErr w:type="spellStart"/>
      <w:r w:rsidRPr="00B915BF">
        <w:rPr>
          <w:rFonts w:asciiTheme="majorHAnsi" w:hAnsiTheme="majorHAnsi"/>
          <w:sz w:val="14"/>
        </w:rPr>
        <w:t>neomercantilist</w:t>
      </w:r>
      <w:proofErr w:type="spellEnd"/>
      <w:r w:rsidRPr="00B915BF">
        <w:rPr>
          <w:rFonts w:asciiTheme="majorHAnsi" w:hAnsiTheme="majorHAnsi"/>
          <w:sz w:val="14"/>
        </w:rPr>
        <w:t xml:space="preserve"> policies was proposed. This movement was led by a </w:t>
      </w:r>
      <w:proofErr w:type="spellStart"/>
      <w:r w:rsidRPr="00B915BF">
        <w:rPr>
          <w:rFonts w:asciiTheme="majorHAnsi" w:hAnsiTheme="majorHAnsi"/>
          <w:sz w:val="14"/>
        </w:rPr>
        <w:t>profes</w:t>
      </w:r>
      <w:proofErr w:type="spellEnd"/>
      <w:r w:rsidRPr="00B915BF">
        <w:rPr>
          <w:rFonts w:asciiTheme="majorHAnsi" w:hAnsiTheme="majorHAnsi"/>
          <w:sz w:val="14"/>
        </w:rPr>
        <w:t xml:space="preserve">- </w:t>
      </w:r>
      <w:proofErr w:type="spellStart"/>
      <w:r w:rsidRPr="00B915BF">
        <w:rPr>
          <w:rFonts w:asciiTheme="majorHAnsi" w:hAnsiTheme="majorHAnsi"/>
          <w:sz w:val="14"/>
        </w:rPr>
        <w:t>sor</w:t>
      </w:r>
      <w:proofErr w:type="spellEnd"/>
      <w:r w:rsidRPr="00B915BF">
        <w:rPr>
          <w:rFonts w:asciiTheme="majorHAnsi" w:hAnsiTheme="majorHAnsi"/>
          <w:sz w:val="14"/>
        </w:rPr>
        <w:t xml:space="preserve"> of political economy at the University of Buenos Aires and member of the </w:t>
      </w:r>
      <w:proofErr w:type="spellStart"/>
      <w:r w:rsidRPr="00B915BF">
        <w:rPr>
          <w:rFonts w:asciiTheme="majorHAnsi" w:hAnsiTheme="majorHAnsi"/>
          <w:sz w:val="14"/>
        </w:rPr>
        <w:t>Cámara</w:t>
      </w:r>
      <w:proofErr w:type="spellEnd"/>
      <w:r w:rsidRPr="00B915BF">
        <w:rPr>
          <w:rFonts w:asciiTheme="majorHAnsi" w:hAnsiTheme="majorHAnsi"/>
          <w:sz w:val="14"/>
        </w:rPr>
        <w:t xml:space="preserve"> de </w:t>
      </w:r>
      <w:proofErr w:type="spellStart"/>
      <w:r w:rsidRPr="00B915BF">
        <w:rPr>
          <w:rFonts w:asciiTheme="majorHAnsi" w:hAnsiTheme="majorHAnsi"/>
          <w:sz w:val="14"/>
        </w:rPr>
        <w:t>Diputados</w:t>
      </w:r>
      <w:proofErr w:type="spellEnd"/>
      <w:r w:rsidRPr="00B915BF">
        <w:rPr>
          <w:rFonts w:asciiTheme="majorHAnsi" w:hAnsiTheme="majorHAnsi"/>
          <w:sz w:val="14"/>
        </w:rPr>
        <w:t xml:space="preserve">, Vicente F. </w:t>
      </w:r>
      <w:proofErr w:type="spellStart"/>
      <w:r w:rsidRPr="00B915BF">
        <w:rPr>
          <w:rFonts w:asciiTheme="majorHAnsi" w:hAnsiTheme="majorHAnsi"/>
          <w:sz w:val="14"/>
        </w:rPr>
        <w:t>López</w:t>
      </w:r>
      <w:proofErr w:type="spellEnd"/>
      <w:r w:rsidRPr="00B915BF">
        <w:rPr>
          <w:rFonts w:asciiTheme="majorHAnsi" w:hAnsiTheme="majorHAnsi"/>
          <w:sz w:val="14"/>
        </w:rPr>
        <w:t xml:space="preserve">. </w:t>
      </w:r>
      <w:proofErr w:type="spellStart"/>
      <w:proofErr w:type="gramStart"/>
      <w:r w:rsidRPr="00B915BF">
        <w:rPr>
          <w:rFonts w:asciiTheme="majorHAnsi" w:hAnsiTheme="majorHAnsi"/>
          <w:sz w:val="14"/>
        </w:rPr>
        <w:t>López’s</w:t>
      </w:r>
      <w:proofErr w:type="spellEnd"/>
      <w:r w:rsidRPr="00B915BF">
        <w:rPr>
          <w:rFonts w:asciiTheme="majorHAnsi" w:hAnsiTheme="majorHAnsi"/>
          <w:sz w:val="14"/>
        </w:rPr>
        <w:t xml:space="preserve"> group was supported by the agrarian landowners, artisans, peasants, and incipient industrial capitalists</w:t>
      </w:r>
      <w:proofErr w:type="gramEnd"/>
      <w:r w:rsidRPr="00B915BF">
        <w:rPr>
          <w:rFonts w:asciiTheme="majorHAnsi" w:hAnsiTheme="majorHAnsi"/>
          <w:sz w:val="14"/>
        </w:rPr>
        <w:t xml:space="preserve">.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w:t>
      </w:r>
      <w:proofErr w:type="spellStart"/>
      <w:r w:rsidRPr="00B915BF">
        <w:rPr>
          <w:rFonts w:asciiTheme="majorHAnsi" w:hAnsiTheme="majorHAnsi"/>
          <w:sz w:val="14"/>
        </w:rPr>
        <w:t>López</w:t>
      </w:r>
      <w:proofErr w:type="spellEnd"/>
      <w:r w:rsidRPr="00B915BF">
        <w:rPr>
          <w:rFonts w:asciiTheme="majorHAnsi" w:hAnsiTheme="majorHAnsi"/>
          <w:sz w:val="14"/>
        </w:rPr>
        <w:t xml:space="preserve"> promoted the development of a national cloth industry as a transitional solution to the world depression. The movement ended once the wool producers shifted to cattle </w:t>
      </w:r>
      <w:proofErr w:type="gramStart"/>
      <w:r w:rsidRPr="00B915BF">
        <w:rPr>
          <w:rFonts w:asciiTheme="majorHAnsi" w:hAnsiTheme="majorHAnsi"/>
          <w:sz w:val="14"/>
        </w:rPr>
        <w:t>raising</w:t>
      </w:r>
      <w:proofErr w:type="gramEnd"/>
      <w:r w:rsidRPr="00B915BF">
        <w:rPr>
          <w:rFonts w:asciiTheme="majorHAnsi" w:hAnsiTheme="majorHAnsi"/>
          <w:sz w:val="14"/>
        </w:rPr>
        <w:t xml:space="preserve"> and meat exports.</w:t>
      </w:r>
    </w:p>
    <w:p w14:paraId="36898B2F" w14:textId="7A72D79D" w:rsidR="004A5776" w:rsidRPr="00717AE6" w:rsidRDefault="004A5776" w:rsidP="004A5776">
      <w:pPr>
        <w:pStyle w:val="Heading4"/>
      </w:pPr>
      <w:r>
        <w:t>Movements exist now – Now is the time to reject break down the global order by relieving debt and allow for these movements to progress</w:t>
      </w:r>
    </w:p>
    <w:p w14:paraId="55AD5A9F" w14:textId="2D9776DD" w:rsidR="004A5776" w:rsidRPr="00717AE6" w:rsidRDefault="004A5776" w:rsidP="004A5776">
      <w:pPr>
        <w:pStyle w:val="Nothing"/>
      </w:pPr>
      <w:proofErr w:type="spellStart"/>
      <w:r w:rsidRPr="004A5776">
        <w:rPr>
          <w:rStyle w:val="StyleStyleBold12pt"/>
        </w:rPr>
        <w:t>Mignolo</w:t>
      </w:r>
      <w:proofErr w:type="spellEnd"/>
      <w:r w:rsidRPr="004A5776">
        <w:rPr>
          <w:rStyle w:val="StyleStyleBold12pt"/>
        </w:rPr>
        <w:t xml:space="preserve"> ‘11</w:t>
      </w:r>
      <w:r>
        <w:t>(</w:t>
      </w:r>
      <w:r w:rsidRPr="00717AE6">
        <w:t xml:space="preserve">Walter </w:t>
      </w:r>
      <w:proofErr w:type="spellStart"/>
      <w:r w:rsidRPr="004A5776">
        <w:t>Mignolo</w:t>
      </w:r>
      <w:proofErr w:type="spellEnd"/>
      <w:r w:rsidRPr="004A5776">
        <w:t>,</w:t>
      </w:r>
      <w:r w:rsidRPr="00717AE6">
        <w:t xml:space="preserve"> William H. Wannamaker Professor of Literature at Duke University, </w:t>
      </w:r>
      <w:r w:rsidRPr="004A5776">
        <w:t>’11</w:t>
      </w:r>
      <w:r w:rsidRPr="00717AE6">
        <w:t xml:space="preserve"> [The Darker Side of Western Modernity: Global Futures, </w:t>
      </w:r>
      <w:proofErr w:type="spellStart"/>
      <w:r w:rsidRPr="00717AE6">
        <w:t>Decolonial</w:t>
      </w:r>
      <w:proofErr w:type="spellEnd"/>
      <w:r w:rsidRPr="00717AE6">
        <w:t xml:space="preserve"> Options, p. 306]</w:t>
      </w:r>
      <w:r w:rsidRPr="00717AE6">
        <w:rPr>
          <w:sz w:val="24"/>
        </w:rPr>
        <w:t xml:space="preserve"> </w:t>
      </w:r>
      <w:r w:rsidRPr="00717AE6">
        <w:t>//DDI13</w:t>
      </w:r>
      <w:r>
        <w:t>)</w:t>
      </w:r>
    </w:p>
    <w:p w14:paraId="22C69474" w14:textId="77777777" w:rsidR="004A5776" w:rsidRDefault="004A5776" w:rsidP="004A5776">
      <w:pPr>
        <w:pStyle w:val="Cards"/>
        <w:ind w:left="0"/>
      </w:pPr>
    </w:p>
    <w:p w14:paraId="5886ECD2" w14:textId="21324ABB" w:rsidR="004A5776" w:rsidRPr="00E86724" w:rsidRDefault="004A5776" w:rsidP="00E86724">
      <w:pPr>
        <w:pStyle w:val="Cards"/>
        <w:ind w:left="0"/>
        <w:rPr>
          <w:b/>
          <w:sz w:val="22"/>
          <w:u w:val="single"/>
        </w:rPr>
      </w:pPr>
      <w:r w:rsidRPr="00717AE6">
        <w:t xml:space="preserve">However, </w:t>
      </w:r>
      <w:r w:rsidRPr="004A5776">
        <w:rPr>
          <w:rStyle w:val="StyleBoldUnderline"/>
        </w:rPr>
        <w:t xml:space="preserve">a </w:t>
      </w:r>
      <w:r w:rsidRPr="004A5776">
        <w:rPr>
          <w:rStyle w:val="StyleBoldUnderline"/>
          <w:highlight w:val="cyan"/>
        </w:rPr>
        <w:t>turning point</w:t>
      </w:r>
      <w:r w:rsidRPr="004A5776">
        <w:rPr>
          <w:rStyle w:val="StyleBoldUnderline"/>
        </w:rPr>
        <w:t>--</w:t>
      </w:r>
      <w:r w:rsidRPr="00717AE6">
        <w:t xml:space="preserve">a conceptual </w:t>
      </w:r>
      <w:proofErr w:type="spellStart"/>
      <w:r w:rsidRPr="00717AE6">
        <w:t>Pachakuti</w:t>
      </w:r>
      <w:proofErr w:type="spellEnd"/>
      <w:r w:rsidRPr="00717AE6">
        <w:t>--</w:t>
      </w:r>
      <w:r w:rsidRPr="004A5776">
        <w:rPr>
          <w:rStyle w:val="StyleBoldUnderline"/>
          <w:highlight w:val="cyan"/>
        </w:rPr>
        <w:t>took place</w:t>
      </w:r>
      <w:r w:rsidRPr="00717AE6">
        <w:t xml:space="preserve"> with the affirmation of indigenous political society and </w:t>
      </w:r>
      <w:proofErr w:type="gramStart"/>
      <w:r w:rsidRPr="00717AE6">
        <w:t>its</w:t>
      </w:r>
      <w:proofErr w:type="gramEnd"/>
      <w:r w:rsidRPr="00717AE6">
        <w:t xml:space="preserve"> reshaping of Western political theory and political economy. </w:t>
      </w:r>
      <w:r w:rsidRPr="004A5776">
        <w:rPr>
          <w:rStyle w:val="StyleBoldUnderline"/>
        </w:rPr>
        <w:t xml:space="preserve">There are </w:t>
      </w:r>
      <w:r w:rsidRPr="004A5776">
        <w:rPr>
          <w:rStyle w:val="StyleBoldUnderline"/>
          <w:highlight w:val="cyan"/>
        </w:rPr>
        <w:t>various examples of this in the past thirty years that have been expressed by different indigenous organizations</w:t>
      </w:r>
      <w:r w:rsidRPr="00717AE6">
        <w:t>, including the Indigenous Leaders Summit of the Americas, the Confederation of Indigenous Nationalities of Ecuador (</w:t>
      </w:r>
      <w:proofErr w:type="spellStart"/>
      <w:r w:rsidRPr="00717AE6">
        <w:t>coN</w:t>
      </w:r>
      <w:proofErr w:type="spellEnd"/>
      <w:r w:rsidRPr="00717AE6">
        <w:t xml:space="preserve"> A 1E), </w:t>
      </w:r>
      <w:proofErr w:type="spellStart"/>
      <w:r w:rsidRPr="00717AE6">
        <w:t>Amawtay</w:t>
      </w:r>
      <w:proofErr w:type="spellEnd"/>
      <w:r w:rsidRPr="00717AE6">
        <w:t xml:space="preserve"> </w:t>
      </w:r>
      <w:proofErr w:type="spellStart"/>
      <w:r w:rsidRPr="00717AE6">
        <w:t>Wasi</w:t>
      </w:r>
      <w:proofErr w:type="spellEnd"/>
      <w:r w:rsidRPr="00717AE6">
        <w:t xml:space="preserve"> University, also in Ecuador, etc.; however, </w:t>
      </w:r>
      <w:r w:rsidRPr="00717AE6">
        <w:rPr>
          <w:rStyle w:val="StyleBoldUnderline"/>
        </w:rPr>
        <w:t>the impact has been achieved primarily through various declarations, discourses, open letters, and interviews</w:t>
      </w:r>
      <w:r w:rsidRPr="00717AE6">
        <w:t xml:space="preserve"> with </w:t>
      </w:r>
      <w:proofErr w:type="spellStart"/>
      <w:r w:rsidRPr="00717AE6">
        <w:t>Evo</w:t>
      </w:r>
      <w:proofErr w:type="spellEnd"/>
      <w:r w:rsidRPr="00717AE6">
        <w:t xml:space="preserve"> Morales. </w:t>
      </w:r>
      <w:r w:rsidRPr="00717AE6">
        <w:rPr>
          <w:rStyle w:val="StyleBoldUnderline"/>
        </w:rPr>
        <w:t xml:space="preserve">More recently, </w:t>
      </w:r>
      <w:r w:rsidRPr="004A5776">
        <w:rPr>
          <w:rStyle w:val="StyleBoldUnderline"/>
          <w:highlight w:val="cyan"/>
        </w:rPr>
        <w:t>the impact</w:t>
      </w:r>
      <w:r w:rsidRPr="00717AE6">
        <w:rPr>
          <w:rStyle w:val="StyleBoldUnderline"/>
        </w:rPr>
        <w:t xml:space="preserve"> </w:t>
      </w:r>
      <w:r w:rsidRPr="004A5776">
        <w:rPr>
          <w:rStyle w:val="StyleBoldUnderline"/>
          <w:highlight w:val="cyan"/>
        </w:rPr>
        <w:t>of indigenous concepts of "to live in fullness, to live in plenitude</w:t>
      </w:r>
      <w:r w:rsidRPr="00717AE6">
        <w:rPr>
          <w:rStyle w:val="StyleBoldUnderline"/>
        </w:rPr>
        <w:t>"</w:t>
      </w:r>
      <w:r w:rsidRPr="00717AE6">
        <w:t xml:space="preserve"> (</w:t>
      </w:r>
      <w:proofErr w:type="spellStart"/>
      <w:r w:rsidRPr="00717AE6">
        <w:t>surnak</w:t>
      </w:r>
      <w:proofErr w:type="spellEnd"/>
      <w:r w:rsidRPr="00717AE6">
        <w:t xml:space="preserve"> </w:t>
      </w:r>
      <w:proofErr w:type="spellStart"/>
      <w:r w:rsidRPr="00717AE6">
        <w:t>kawsay</w:t>
      </w:r>
      <w:proofErr w:type="spellEnd"/>
      <w:r w:rsidRPr="00717AE6">
        <w:t xml:space="preserve">, </w:t>
      </w:r>
      <w:proofErr w:type="spellStart"/>
      <w:r w:rsidRPr="00717AE6">
        <w:t>suma</w:t>
      </w:r>
      <w:proofErr w:type="spellEnd"/>
      <w:r w:rsidRPr="00717AE6">
        <w:t xml:space="preserve"> </w:t>
      </w:r>
      <w:proofErr w:type="spellStart"/>
      <w:r w:rsidRPr="00717AE6">
        <w:t>karnana</w:t>
      </w:r>
      <w:proofErr w:type="spellEnd"/>
      <w:r w:rsidRPr="00717AE6">
        <w:t xml:space="preserve">) </w:t>
      </w:r>
      <w:r w:rsidRPr="004A5776">
        <w:rPr>
          <w:rStyle w:val="StyleBoldUnderline"/>
          <w:highlight w:val="cyan"/>
        </w:rPr>
        <w:t xml:space="preserve">has the virtue of re-directing a previously Marxist/socialist/theology of liberation, and critiquing development and turning it into a radical </w:t>
      </w:r>
      <w:proofErr w:type="spellStart"/>
      <w:r w:rsidRPr="004A5776">
        <w:rPr>
          <w:rStyle w:val="StyleBoldUnderline"/>
          <w:highlight w:val="cyan"/>
        </w:rPr>
        <w:t>decolonial</w:t>
      </w:r>
      <w:proofErr w:type="spellEnd"/>
      <w:r w:rsidRPr="004A5776">
        <w:rPr>
          <w:rStyle w:val="StyleBoldUnderline"/>
          <w:highlight w:val="cyan"/>
        </w:rPr>
        <w:t xml:space="preserve"> option</w:t>
      </w:r>
      <w:r w:rsidRPr="00717AE6">
        <w:t xml:space="preserve">. </w:t>
      </w:r>
      <w:r w:rsidRPr="00717AE6">
        <w:rPr>
          <w:rStyle w:val="Emphasis"/>
          <w:rFonts w:eastAsiaTheme="minorHAnsi"/>
        </w:rPr>
        <w:t>The revolution is not announced for next week</w:t>
      </w:r>
      <w:r w:rsidRPr="00717AE6">
        <w:rPr>
          <w:rStyle w:val="StyleBoldUnderline"/>
        </w:rPr>
        <w:t xml:space="preserve">. </w:t>
      </w:r>
      <w:r w:rsidRPr="004A5776">
        <w:rPr>
          <w:rStyle w:val="Emphasis"/>
          <w:rFonts w:eastAsiaTheme="minorHAnsi"/>
          <w:highlight w:val="cyan"/>
        </w:rPr>
        <w:t xml:space="preserve">However, it is an undeniable and unstoppable </w:t>
      </w:r>
      <w:proofErr w:type="spellStart"/>
      <w:r w:rsidRPr="004A5776">
        <w:rPr>
          <w:rStyle w:val="Emphasis"/>
          <w:rFonts w:eastAsiaTheme="minorHAnsi"/>
          <w:highlight w:val="cyan"/>
        </w:rPr>
        <w:t>decolonial</w:t>
      </w:r>
      <w:proofErr w:type="spellEnd"/>
      <w:r w:rsidRPr="004A5776">
        <w:rPr>
          <w:rStyle w:val="Emphasis"/>
          <w:rFonts w:eastAsiaTheme="minorHAnsi"/>
          <w:highlight w:val="cyan"/>
        </w:rPr>
        <w:t xml:space="preserve"> epistemic, political, economic, and ethical march to the future</w:t>
      </w:r>
      <w:r w:rsidRPr="00717AE6">
        <w:rPr>
          <w:rStyle w:val="StyleBoldUnderline"/>
        </w:rPr>
        <w:t xml:space="preserve">. </w:t>
      </w:r>
      <w:r w:rsidRPr="004A5776">
        <w:rPr>
          <w:rStyle w:val="StyleBoldUnderline"/>
          <w:highlight w:val="cyan"/>
        </w:rPr>
        <w:t xml:space="preserve">And remember, it is not an abstract universal destiny to overcome all existing ones. It is one option, the </w:t>
      </w:r>
      <w:proofErr w:type="spellStart"/>
      <w:r w:rsidRPr="004A5776">
        <w:rPr>
          <w:rStyle w:val="StyleBoldUnderline"/>
          <w:highlight w:val="cyan"/>
        </w:rPr>
        <w:t>decolonial</w:t>
      </w:r>
      <w:proofErr w:type="spellEnd"/>
      <w:r w:rsidRPr="004A5776">
        <w:rPr>
          <w:rStyle w:val="StyleBoldUnderline"/>
          <w:highlight w:val="cyan"/>
        </w:rPr>
        <w:t xml:space="preserve"> option, with many avenues</w:t>
      </w:r>
      <w:r w:rsidRPr="00717AE6">
        <w:rPr>
          <w:rStyle w:val="StyleBoldUnderline"/>
        </w:rPr>
        <w:t>.</w:t>
      </w:r>
    </w:p>
    <w:p w14:paraId="4B3CD4D0" w14:textId="77777777" w:rsidR="004A5776" w:rsidRPr="0016098D" w:rsidRDefault="004A5776" w:rsidP="0016098D">
      <w:pPr>
        <w:pStyle w:val="Heading4"/>
      </w:pPr>
      <w:proofErr w:type="spellStart"/>
      <w:r w:rsidRPr="0016098D">
        <w:t>Coloniality</w:t>
      </w:r>
      <w:proofErr w:type="spellEnd"/>
      <w:r w:rsidRPr="0016098D">
        <w:t xml:space="preserve"> generates a permanent state of exception which is the root cause of the death ethics of war and underwrites a hellish existence where death, murder, war, rape, and racism are ordinary </w:t>
      </w:r>
    </w:p>
    <w:p w14:paraId="77BD0A39" w14:textId="77777777" w:rsidR="004A5776" w:rsidRPr="00193E9D" w:rsidRDefault="004A5776" w:rsidP="004A5776">
      <w:pPr>
        <w:pStyle w:val="Nothing"/>
      </w:pPr>
      <w:r w:rsidRPr="00193E9D">
        <w:t xml:space="preserve">Nelson </w:t>
      </w:r>
      <w:r w:rsidRPr="00193E9D">
        <w:rPr>
          <w:rStyle w:val="StyleStyleBold12pt"/>
        </w:rPr>
        <w:t>Maldonado-Torres</w:t>
      </w:r>
      <w:r w:rsidRPr="00193E9D">
        <w:t xml:space="preserve">, associate professor of comparative literature at Rutgers, </w:t>
      </w:r>
      <w:r w:rsidRPr="00193E9D">
        <w:rPr>
          <w:rStyle w:val="StyleStyleBold12pt"/>
        </w:rPr>
        <w:t>‘8</w:t>
      </w:r>
      <w:r w:rsidRPr="00193E9D">
        <w:t xml:space="preserve"> [</w:t>
      </w:r>
      <w:r w:rsidRPr="00193E9D">
        <w:rPr>
          <w:u w:val="single"/>
        </w:rPr>
        <w:t>Against War: Views from the Underside of Modernity</w:t>
      </w:r>
      <w:r w:rsidRPr="00193E9D">
        <w:t>, p. 217-21]</w:t>
      </w:r>
    </w:p>
    <w:p w14:paraId="2A3E24AB" w14:textId="77777777" w:rsidR="004A5776" w:rsidRPr="00193E9D" w:rsidRDefault="004A5776" w:rsidP="004A5776">
      <w:pPr>
        <w:pStyle w:val="Cards"/>
      </w:pPr>
    </w:p>
    <w:p w14:paraId="146634B7" w14:textId="5FD29028" w:rsidR="004A5776" w:rsidRPr="00193E9D" w:rsidRDefault="004A5776" w:rsidP="004A5776">
      <w:pPr>
        <w:pStyle w:val="Cards"/>
        <w:ind w:left="0"/>
      </w:pPr>
      <w:proofErr w:type="spellStart"/>
      <w:r w:rsidRPr="00193E9D">
        <w:t>Dussel</w:t>
      </w:r>
      <w:proofErr w:type="spellEnd"/>
      <w:r w:rsidRPr="00193E9D">
        <w:t xml:space="preserve">, </w:t>
      </w:r>
      <w:proofErr w:type="spellStart"/>
      <w:r w:rsidRPr="00193E9D">
        <w:t>Quijano</w:t>
      </w:r>
      <w:proofErr w:type="spellEnd"/>
      <w:r w:rsidRPr="00193E9D">
        <w:t xml:space="preserve">, and </w:t>
      </w:r>
      <w:proofErr w:type="spellStart"/>
      <w:r w:rsidRPr="00193E9D">
        <w:t>Wynter</w:t>
      </w:r>
      <w:proofErr w:type="spellEnd"/>
      <w:r w:rsidRPr="00193E9D">
        <w:t xml:space="preserve"> lead us to the understanding that </w:t>
      </w:r>
      <w:r w:rsidRPr="00945D72">
        <w:rPr>
          <w:rStyle w:val="StyleBoldUnderline"/>
          <w:highlight w:val="green"/>
        </w:rPr>
        <w:t>what happened in the Americas was</w:t>
      </w:r>
      <w:r w:rsidRPr="00193E9D">
        <w:rPr>
          <w:rStyle w:val="StyleBoldUnderline"/>
        </w:rPr>
        <w:t xml:space="preserve"> a transformation and </w:t>
      </w:r>
      <w:r w:rsidRPr="00945D72">
        <w:rPr>
          <w:rStyle w:val="StyleBoldUnderline"/>
          <w:highlight w:val="green"/>
        </w:rPr>
        <w:t xml:space="preserve">naturalization of the </w:t>
      </w:r>
      <w:r w:rsidRPr="00945D72">
        <w:rPr>
          <w:rStyle w:val="Emphasis"/>
          <w:highlight w:val="green"/>
        </w:rPr>
        <w:t>non-ethics of war</w:t>
      </w:r>
      <w:r w:rsidRPr="00193E9D">
        <w:t>—which represented a sort of exception to the ethics that regulate normal conduct in Christian countries—</w:t>
      </w:r>
      <w:r w:rsidRPr="00945D72">
        <w:rPr>
          <w:rStyle w:val="StyleBoldUnderline"/>
          <w:highlight w:val="green"/>
        </w:rPr>
        <w:t>into</w:t>
      </w:r>
      <w:r w:rsidRPr="00193E9D">
        <w:rPr>
          <w:rStyle w:val="StyleBoldUnderline"/>
        </w:rPr>
        <w:t xml:space="preserve"> a more stable </w:t>
      </w:r>
      <w:r w:rsidRPr="00945D72">
        <w:rPr>
          <w:rStyle w:val="StyleBoldUnderline"/>
          <w:highlight w:val="green"/>
        </w:rPr>
        <w:t xml:space="preserve">and long-standing </w:t>
      </w:r>
      <w:r w:rsidRPr="00945D72">
        <w:rPr>
          <w:rStyle w:val="Emphasis"/>
          <w:highlight w:val="green"/>
        </w:rPr>
        <w:t>reality of damnation</w:t>
      </w:r>
      <w:r w:rsidRPr="00193E9D">
        <w:rPr>
          <w:rStyle w:val="StyleBoldUnderline"/>
        </w:rPr>
        <w:t xml:space="preserve">, and that this epistemic and material shift occurred in the colony. </w:t>
      </w:r>
      <w:r w:rsidRPr="00945D72">
        <w:rPr>
          <w:rStyle w:val="Emphasis"/>
          <w:highlight w:val="green"/>
        </w:rPr>
        <w:t>Damnation, life in hell, is colonialism</w:t>
      </w:r>
      <w:r w:rsidRPr="00193E9D">
        <w:rPr>
          <w:rStyle w:val="StyleBoldUnderline"/>
        </w:rPr>
        <w:t xml:space="preserve">: a </w:t>
      </w:r>
      <w:r w:rsidRPr="00945D72">
        <w:rPr>
          <w:rStyle w:val="StyleBoldUnderline"/>
          <w:highlight w:val="green"/>
        </w:rPr>
        <w:t>reality characterized by</w:t>
      </w:r>
      <w:r w:rsidRPr="00193E9D">
        <w:rPr>
          <w:rStyle w:val="StyleBoldUnderline"/>
        </w:rPr>
        <w:t xml:space="preserve"> the </w:t>
      </w:r>
      <w:r w:rsidRPr="00945D72">
        <w:rPr>
          <w:rStyle w:val="StyleBoldUnderline"/>
          <w:highlight w:val="green"/>
        </w:rPr>
        <w:t>naturalization of war by means of</w:t>
      </w:r>
      <w:r w:rsidRPr="00193E9D">
        <w:rPr>
          <w:rStyle w:val="StyleBoldUnderline"/>
        </w:rPr>
        <w:t xml:space="preserve"> the naturalization of </w:t>
      </w:r>
      <w:r w:rsidRPr="00945D72">
        <w:rPr>
          <w:rStyle w:val="StyleBoldUnderline"/>
          <w:highlight w:val="green"/>
        </w:rPr>
        <w:t>slavery</w:t>
      </w:r>
      <w:r w:rsidRPr="00193E9D">
        <w:t xml:space="preserve">, now justified in relation to the very constitution of people and no longer solely or principally to their faith or belief. </w:t>
      </w:r>
      <w:r w:rsidRPr="00193E9D">
        <w:rPr>
          <w:rStyle w:val="StyleBoldUnderline"/>
        </w:rPr>
        <w:t xml:space="preserve">That human beings become slaves when they are vanquished in a war translates in the Americas into the suspicion that the </w:t>
      </w:r>
      <w:proofErr w:type="spellStart"/>
      <w:r w:rsidRPr="00193E9D">
        <w:rPr>
          <w:rStyle w:val="StyleBoldUnderline"/>
        </w:rPr>
        <w:t>conq</w:t>
      </w:r>
      <w:proofErr w:type="spellEnd"/>
      <w:r w:rsidRPr="00193E9D">
        <w:rPr>
          <w:rStyle w:val="StyleBoldUnderline"/>
        </w:rPr>
        <w:t xml:space="preserve"> </w:t>
      </w:r>
      <w:proofErr w:type="spellStart"/>
      <w:r w:rsidRPr="00193E9D">
        <w:rPr>
          <w:rStyle w:val="StyleBoldUnderline"/>
        </w:rPr>
        <w:t>uered</w:t>
      </w:r>
      <w:proofErr w:type="spellEnd"/>
      <w:r w:rsidRPr="00193E9D">
        <w:rPr>
          <w:rStyle w:val="StyleBoldUnderline"/>
        </w:rPr>
        <w:t xml:space="preserve"> people, and then </w:t>
      </w:r>
      <w:r w:rsidRPr="00945D72">
        <w:rPr>
          <w:rStyle w:val="StyleBoldUnderline"/>
          <w:highlight w:val="green"/>
        </w:rPr>
        <w:t>non-European</w:t>
      </w:r>
      <w:r w:rsidRPr="00193E9D">
        <w:rPr>
          <w:rStyle w:val="StyleBoldUnderline"/>
        </w:rPr>
        <w:t xml:space="preserve"> </w:t>
      </w:r>
      <w:r w:rsidRPr="00945D72">
        <w:rPr>
          <w:rStyle w:val="StyleBoldUnderline"/>
          <w:highlight w:val="green"/>
        </w:rPr>
        <w:t>people</w:t>
      </w:r>
      <w:r w:rsidRPr="00945D72">
        <w:rPr>
          <w:rStyle w:val="StyleBoldUnderline"/>
        </w:rPr>
        <w:t xml:space="preserve">s in general, </w:t>
      </w:r>
      <w:r w:rsidRPr="00945D72">
        <w:rPr>
          <w:rStyle w:val="StyleBoldUnderline"/>
          <w:highlight w:val="green"/>
        </w:rPr>
        <w:t xml:space="preserve">are </w:t>
      </w:r>
      <w:r w:rsidRPr="00945D72">
        <w:rPr>
          <w:rStyle w:val="Emphasis"/>
          <w:highlight w:val="green"/>
        </w:rPr>
        <w:t>constitutively inferior</w:t>
      </w:r>
      <w:r w:rsidRPr="00945D72">
        <w:rPr>
          <w:rStyle w:val="StyleBoldUnderline"/>
        </w:rPr>
        <w:t xml:space="preserve"> and that </w:t>
      </w:r>
      <w:r w:rsidRPr="00945D72">
        <w:rPr>
          <w:rStyle w:val="StyleBoldUnderline"/>
          <w:highlight w:val="green"/>
        </w:rPr>
        <w:t>therefore they should assume</w:t>
      </w:r>
      <w:r w:rsidRPr="00945D72">
        <w:rPr>
          <w:rStyle w:val="StyleBoldUnderline"/>
        </w:rPr>
        <w:t xml:space="preserve"> a position of </w:t>
      </w:r>
      <w:r w:rsidRPr="00945D72">
        <w:rPr>
          <w:rStyle w:val="Emphasis"/>
          <w:highlight w:val="green"/>
        </w:rPr>
        <w:t>slavery</w:t>
      </w:r>
      <w:r w:rsidRPr="00945D72">
        <w:rPr>
          <w:rStyle w:val="StyleBoldUnderline"/>
          <w:highlight w:val="green"/>
        </w:rPr>
        <w:t xml:space="preserve"> and </w:t>
      </w:r>
      <w:r w:rsidRPr="00945D72">
        <w:rPr>
          <w:rStyle w:val="Emphasis"/>
          <w:highlight w:val="green"/>
        </w:rPr>
        <w:t>serfdom</w:t>
      </w:r>
      <w:r w:rsidRPr="00945D72">
        <w:t>. Later on, this idea would be solidified</w:t>
      </w:r>
      <w:r w:rsidRPr="00193E9D">
        <w:t xml:space="preserve">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w:t>
      </w:r>
      <w:proofErr w:type="spellStart"/>
      <w:r w:rsidRPr="00193E9D">
        <w:t>Agarnben's</w:t>
      </w:r>
      <w:proofErr w:type="spellEnd"/>
      <w:r w:rsidRPr="00193E9D">
        <w:t xml:space="preserve"> diagnosis, one must say that </w:t>
      </w:r>
      <w:r w:rsidRPr="00193E9D">
        <w:rPr>
          <w:rStyle w:val="StyleBoldUnderline"/>
        </w:rPr>
        <w:t>the colony--long before the concentration camp and the Nazi politics of extermination--served as the testing ground for the limits and possibilities of modernity, thereby revealing its darkest secrets</w:t>
      </w:r>
      <w:r w:rsidRPr="00193E9D">
        <w:t xml:space="preserve">." </w:t>
      </w:r>
      <w:r w:rsidRPr="00193E9D">
        <w:rPr>
          <w:rStyle w:val="StyleBoldUnderline"/>
        </w:rPr>
        <w:t xml:space="preserve">It is race, the </w:t>
      </w:r>
      <w:proofErr w:type="spellStart"/>
      <w:r w:rsidRPr="00193E9D">
        <w:rPr>
          <w:rStyle w:val="StyleBoldUnderline"/>
        </w:rPr>
        <w:t>coloniality</w:t>
      </w:r>
      <w:proofErr w:type="spellEnd"/>
      <w:r w:rsidRPr="00193E9D">
        <w:rPr>
          <w:rStyle w:val="StyleBoldUnderline"/>
        </w:rPr>
        <w:t xml:space="preserve"> of power, and its concomitant </w:t>
      </w:r>
      <w:proofErr w:type="spellStart"/>
      <w:r w:rsidRPr="00193E9D">
        <w:rPr>
          <w:rStyle w:val="StyleBoldUnderline"/>
        </w:rPr>
        <w:t>Eurocentrism</w:t>
      </w:r>
      <w:proofErr w:type="spellEnd"/>
      <w:r w:rsidRPr="00193E9D">
        <w:t xml:space="preserve"> (and not only national socialisms or forms of fascism) </w:t>
      </w:r>
      <w:r w:rsidRPr="00193E9D">
        <w:rPr>
          <w:rStyle w:val="StyleBoldUnderline"/>
        </w:rPr>
        <w:t>that allow the "state of exception" to continue to define ordinary relations</w:t>
      </w:r>
      <w:r w:rsidRPr="00193E9D">
        <w:t xml:space="preserve"> in this, our so-called postmodern world. </w:t>
      </w:r>
      <w:r w:rsidRPr="00945D72">
        <w:rPr>
          <w:rStyle w:val="StyleBoldUnderline"/>
          <w:highlight w:val="green"/>
        </w:rPr>
        <w:t xml:space="preserve">Race emerges within a </w:t>
      </w:r>
      <w:r w:rsidRPr="00945D72">
        <w:rPr>
          <w:rStyle w:val="Emphasis"/>
          <w:highlight w:val="green"/>
        </w:rPr>
        <w:t>permanent state of exception</w:t>
      </w:r>
      <w:r w:rsidRPr="00193E9D">
        <w:rPr>
          <w:rStyle w:val="StyleBoldUnderline"/>
        </w:rPr>
        <w:t xml:space="preserve"> where forms of behavior that are legitimate in war become a natural part of the ordinary way of life</w:t>
      </w:r>
      <w:r w:rsidRPr="00193E9D">
        <w:t xml:space="preserve">. In that world, an otherwise extraordinary affair becomes the norm and living in it requires extraordinary effort." </w:t>
      </w:r>
      <w:r w:rsidRPr="00193E9D">
        <w:rPr>
          <w:rStyle w:val="StyleBoldUnderline"/>
        </w:rPr>
        <w:t xml:space="preserve">In the racial/ colonial world, </w:t>
      </w:r>
      <w:r w:rsidRPr="00945D72">
        <w:rPr>
          <w:rStyle w:val="StyleBoldUnderline"/>
          <w:highlight w:val="green"/>
        </w:rPr>
        <w:t>the "</w:t>
      </w:r>
      <w:r w:rsidRPr="00945D72">
        <w:rPr>
          <w:rStyle w:val="Emphasis"/>
          <w:highlight w:val="green"/>
        </w:rPr>
        <w:t>hell" of war</w:t>
      </w:r>
      <w:r w:rsidRPr="00945D72">
        <w:rPr>
          <w:rStyle w:val="StyleBoldUnderline"/>
          <w:highlight w:val="green"/>
        </w:rPr>
        <w:t xml:space="preserve"> becomes a condition that </w:t>
      </w:r>
      <w:r w:rsidRPr="00945D72">
        <w:rPr>
          <w:rStyle w:val="Emphasis"/>
          <w:highlight w:val="green"/>
        </w:rPr>
        <w:t>defines the reality</w:t>
      </w:r>
      <w:r w:rsidRPr="00945D72">
        <w:rPr>
          <w:rStyle w:val="StyleBoldUnderline"/>
        </w:rPr>
        <w:t xml:space="preserve"> of</w:t>
      </w:r>
      <w:r w:rsidRPr="00193E9D">
        <w:rPr>
          <w:rStyle w:val="StyleBoldUnderline"/>
        </w:rPr>
        <w:t xml:space="preserve"> </w:t>
      </w:r>
      <w:proofErr w:type="spellStart"/>
      <w:r w:rsidRPr="00193E9D">
        <w:rPr>
          <w:rStyle w:val="StyleBoldUnderline"/>
        </w:rPr>
        <w:t>racialized</w:t>
      </w:r>
      <w:proofErr w:type="spellEnd"/>
      <w:r w:rsidRPr="00193E9D">
        <w:rPr>
          <w:rStyle w:val="StyleBoldUnderline"/>
        </w:rPr>
        <w:t xml:space="preserve"> selves</w:t>
      </w:r>
      <w:r w:rsidRPr="00193E9D">
        <w:t xml:space="preserve">, which Fanon referred to as the </w:t>
      </w:r>
      <w:proofErr w:type="spellStart"/>
      <w:r w:rsidRPr="00193E9D">
        <w:t>damnes</w:t>
      </w:r>
      <w:proofErr w:type="spellEnd"/>
      <w:r w:rsidRPr="00193E9D">
        <w:t xml:space="preserve"> de la </w:t>
      </w:r>
      <w:proofErr w:type="spellStart"/>
      <w:r w:rsidRPr="00193E9D">
        <w:t>terre</w:t>
      </w:r>
      <w:proofErr w:type="spellEnd"/>
      <w:r w:rsidRPr="00193E9D">
        <w:t xml:space="preserve"> (condemned of the earth). </w:t>
      </w:r>
      <w:r w:rsidRPr="00193E9D">
        <w:rPr>
          <w:rStyle w:val="Emphasis"/>
        </w:rPr>
        <w:t xml:space="preserve">The </w:t>
      </w:r>
      <w:proofErr w:type="spellStart"/>
      <w:r w:rsidRPr="00193E9D">
        <w:rPr>
          <w:rStyle w:val="Emphasis"/>
        </w:rPr>
        <w:t>damne</w:t>
      </w:r>
      <w:proofErr w:type="spellEnd"/>
      <w:r w:rsidRPr="00193E9D">
        <w:rPr>
          <w:rStyle w:val="Emphasis"/>
        </w:rPr>
        <w:t xml:space="preserve"> (condemned) is a subject who exists in a permanent "hell</w:t>
      </w:r>
      <w:r w:rsidRPr="00193E9D">
        <w:t xml:space="preserve">," and as such, this figure serves as the main referent or liminal other </w:t>
      </w:r>
      <w:r w:rsidRPr="00945D72">
        <w:rPr>
          <w:rStyle w:val="StyleBoldUnderline"/>
          <w:highlight w:val="green"/>
        </w:rPr>
        <w:t>that guarantees</w:t>
      </w:r>
      <w:r w:rsidRPr="00193E9D">
        <w:rPr>
          <w:rStyle w:val="StyleBoldUnderline"/>
        </w:rPr>
        <w:t xml:space="preserve"> the continued affirmation of modernity as </w:t>
      </w:r>
      <w:r w:rsidRPr="00945D72">
        <w:rPr>
          <w:rStyle w:val="StyleBoldUnderline"/>
          <w:highlight w:val="green"/>
        </w:rPr>
        <w:t>a paradigm of war</w:t>
      </w:r>
      <w:r w:rsidRPr="00193E9D">
        <w:t xml:space="preserve">. </w:t>
      </w:r>
      <w:r w:rsidRPr="00193E9D">
        <w:rPr>
          <w:rStyle w:val="StyleBoldUnderline"/>
        </w:rPr>
        <w:t xml:space="preserve">The hell of the condemned is not defined by the alienation of colonized productive forces, but rather signals the dispensability of </w:t>
      </w:r>
      <w:proofErr w:type="spellStart"/>
      <w:r w:rsidRPr="00193E9D">
        <w:rPr>
          <w:rStyle w:val="StyleBoldUnderline"/>
        </w:rPr>
        <w:t>racialized</w:t>
      </w:r>
      <w:proofErr w:type="spellEnd"/>
      <w:r w:rsidRPr="00193E9D">
        <w:rPr>
          <w:rStyle w:val="StyleBoldUnderline"/>
        </w:rPr>
        <w:t xml:space="preserve"> subjects</w:t>
      </w:r>
      <w:r w:rsidRPr="00193E9D">
        <w:t xml:space="preserve">, that is, </w:t>
      </w:r>
      <w:r w:rsidRPr="00193E9D">
        <w:rPr>
          <w:rStyle w:val="StyleBoldUnderline"/>
        </w:rPr>
        <w:t>the idea that the world would be fundamentally better without them</w:t>
      </w:r>
      <w:r w:rsidRPr="00193E9D">
        <w:t xml:space="preserve">. The </w:t>
      </w:r>
      <w:proofErr w:type="spellStart"/>
      <w:r w:rsidRPr="00193E9D">
        <w:t>racialized</w:t>
      </w:r>
      <w:proofErr w:type="spellEnd"/>
      <w:r w:rsidRPr="00193E9D">
        <w:t xml:space="preserve">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w:t>
      </w:r>
      <w:proofErr w:type="spellStart"/>
      <w:r w:rsidRPr="00193E9D">
        <w:t>racialized</w:t>
      </w:r>
      <w:proofErr w:type="spellEnd"/>
      <w:r w:rsidRPr="00193E9D">
        <w:t xml:space="preserve"> workers. </w:t>
      </w:r>
      <w:r w:rsidRPr="00193E9D">
        <w:rPr>
          <w:rStyle w:val="StyleBoldUnderline"/>
        </w:rPr>
        <w:t xml:space="preserve">The condemned, in short, inhabit a context in which the </w:t>
      </w:r>
      <w:r w:rsidRPr="00D763DB">
        <w:rPr>
          <w:rStyle w:val="StyleBoldUnderline"/>
          <w:highlight w:val="green"/>
        </w:rPr>
        <w:t xml:space="preserve">confrontation with </w:t>
      </w:r>
      <w:r w:rsidRPr="00D763DB">
        <w:rPr>
          <w:rStyle w:val="Emphasis"/>
          <w:highlight w:val="green"/>
        </w:rPr>
        <w:t>death and murder is ordinary</w:t>
      </w:r>
      <w:r w:rsidRPr="00193E9D">
        <w:t xml:space="preserve">. </w:t>
      </w:r>
      <w:r w:rsidRPr="00193E9D">
        <w:rPr>
          <w:rStyle w:val="StyleBoldUnderline"/>
        </w:rPr>
        <w:t>Their "hell" is not simply "other people,"</w:t>
      </w:r>
      <w:r w:rsidRPr="00193E9D">
        <w:t xml:space="preserve"> as Sartre would have put it-at least at one point - </w:t>
      </w:r>
      <w:r w:rsidRPr="00193E9D">
        <w:rPr>
          <w:rStyle w:val="StyleBoldUnderline"/>
        </w:rPr>
        <w:t>but rather racist perceptions that are responsible for the suspension of ethical behavior toward peoples at the bottom of the color line</w:t>
      </w:r>
      <w:r w:rsidRPr="00193E9D">
        <w:t xml:space="preserve">. </w:t>
      </w:r>
      <w:r w:rsidRPr="00193E9D">
        <w:rPr>
          <w:rStyle w:val="StyleBoldUnderline"/>
        </w:rPr>
        <w:t xml:space="preserve">Through </w:t>
      </w:r>
      <w:r w:rsidRPr="00D763DB">
        <w:rPr>
          <w:rStyle w:val="StyleBoldUnderline"/>
          <w:highlight w:val="green"/>
        </w:rPr>
        <w:t>racial conceptions</w:t>
      </w:r>
      <w:r w:rsidRPr="00193E9D">
        <w:rPr>
          <w:rStyle w:val="StyleBoldUnderline"/>
        </w:rPr>
        <w:t xml:space="preserve"> that became central to the modern self, modernity </w:t>
      </w:r>
      <w:r w:rsidRPr="00D763DB">
        <w:rPr>
          <w:rStyle w:val="StyleBoldUnderline"/>
          <w:highlight w:val="green"/>
        </w:rPr>
        <w:t xml:space="preserve">and </w:t>
      </w:r>
      <w:proofErr w:type="spellStart"/>
      <w:r w:rsidRPr="00D763DB">
        <w:rPr>
          <w:rStyle w:val="StyleBoldUnderline"/>
          <w:highlight w:val="green"/>
        </w:rPr>
        <w:t>coloniality</w:t>
      </w:r>
      <w:proofErr w:type="spellEnd"/>
      <w:r w:rsidRPr="00D763DB">
        <w:rPr>
          <w:rStyle w:val="StyleBoldUnderline"/>
          <w:highlight w:val="green"/>
        </w:rPr>
        <w:t xml:space="preserve"> produced a </w:t>
      </w:r>
      <w:r w:rsidRPr="00D763DB">
        <w:rPr>
          <w:rStyle w:val="Emphasis"/>
          <w:highlight w:val="green"/>
        </w:rPr>
        <w:t>permanent state of war</w:t>
      </w:r>
      <w:r w:rsidRPr="00D763DB">
        <w:rPr>
          <w:rStyle w:val="StyleBoldUnderline"/>
          <w:highlight w:val="green"/>
        </w:rPr>
        <w:t xml:space="preserve"> that</w:t>
      </w:r>
      <w:r w:rsidRPr="00193E9D">
        <w:rPr>
          <w:rStyle w:val="StyleBoldUnderline"/>
        </w:rPr>
        <w:t xml:space="preserve"> </w:t>
      </w:r>
      <w:proofErr w:type="spellStart"/>
      <w:r w:rsidRPr="00193E9D">
        <w:rPr>
          <w:rStyle w:val="StyleBoldUnderline"/>
        </w:rPr>
        <w:t>racialized</w:t>
      </w:r>
      <w:proofErr w:type="spellEnd"/>
      <w:r w:rsidRPr="00193E9D">
        <w:rPr>
          <w:rStyle w:val="StyleBoldUnderline"/>
        </w:rPr>
        <w:t xml:space="preserve"> and </w:t>
      </w:r>
      <w:r w:rsidRPr="00D763DB">
        <w:rPr>
          <w:rStyle w:val="StyleBoldUnderline"/>
          <w:highlight w:val="green"/>
        </w:rPr>
        <w:t xml:space="preserve">colonized subjects </w:t>
      </w:r>
      <w:r w:rsidRPr="00D763DB">
        <w:rPr>
          <w:rStyle w:val="Emphasis"/>
          <w:highlight w:val="green"/>
        </w:rPr>
        <w:t>cannot evade or escape</w:t>
      </w:r>
      <w:r w:rsidRPr="00193E9D">
        <w:rPr>
          <w:rStyle w:val="StyleBoldUnderline"/>
        </w:rPr>
        <w:t>.</w:t>
      </w:r>
      <w:r w:rsidRPr="00193E9D">
        <w:t xml:space="preserve"> </w:t>
      </w:r>
    </w:p>
    <w:p w14:paraId="34F87D89" w14:textId="3ABC2B36" w:rsidR="004A5776" w:rsidRPr="00193E9D" w:rsidRDefault="004A5776" w:rsidP="004A5776">
      <w:pPr>
        <w:pStyle w:val="Cards"/>
        <w:ind w:left="0"/>
      </w:pPr>
      <w:r w:rsidRPr="00193E9D">
        <w:rPr>
          <w:rStyle w:val="StyleBoldUnderline"/>
        </w:rPr>
        <w:t xml:space="preserve">The modern function of race and the </w:t>
      </w:r>
      <w:proofErr w:type="spellStart"/>
      <w:r w:rsidRPr="00193E9D">
        <w:rPr>
          <w:rStyle w:val="StyleBoldUnderline"/>
        </w:rPr>
        <w:t>coloniality</w:t>
      </w:r>
      <w:proofErr w:type="spellEnd"/>
      <w:r w:rsidRPr="00193E9D">
        <w:rPr>
          <w:rStyle w:val="StyleBoldUnderline"/>
        </w:rPr>
        <w:t xml:space="preserve"> of power</w:t>
      </w:r>
      <w:r w:rsidRPr="00193E9D">
        <w:t xml:space="preserve">, I am suggesting here, can be </w:t>
      </w:r>
      <w:r w:rsidRPr="00193E9D">
        <w:rPr>
          <w:rStyle w:val="StyleBoldUnderline"/>
        </w:rPr>
        <w:t>understood as a radicalization and naturalization of the non-ethics of war in colonialism</w:t>
      </w:r>
      <w:r w:rsidRPr="00193E9D">
        <w:t xml:space="preserve">." </w:t>
      </w:r>
      <w:proofErr w:type="gramStart"/>
      <w:r w:rsidRPr="00D763DB">
        <w:rPr>
          <w:rStyle w:val="StyleBoldUnderline"/>
          <w:highlight w:val="green"/>
        </w:rPr>
        <w:t>This non-ethics</w:t>
      </w:r>
      <w:proofErr w:type="gramEnd"/>
      <w:r w:rsidRPr="00193E9D">
        <w:rPr>
          <w:rStyle w:val="StyleBoldUnderline"/>
        </w:rPr>
        <w:t xml:space="preserve"> included the </w:t>
      </w:r>
      <w:r w:rsidRPr="00D763DB">
        <w:rPr>
          <w:rStyle w:val="StyleBoldUnderline"/>
          <w:highlight w:val="green"/>
        </w:rPr>
        <w:t>practice</w:t>
      </w:r>
      <w:r w:rsidRPr="00193E9D">
        <w:rPr>
          <w:rStyle w:val="StyleBoldUnderline"/>
        </w:rPr>
        <w:t xml:space="preserve">s of </w:t>
      </w:r>
      <w:r w:rsidRPr="00D763DB">
        <w:rPr>
          <w:rStyle w:val="StyleBoldUnderline"/>
          <w:highlight w:val="green"/>
        </w:rPr>
        <w:t>eliminating and enslaving certain subjects</w:t>
      </w:r>
      <w:r w:rsidRPr="00193E9D">
        <w:t>-for example, indigenous and black-</w:t>
      </w:r>
      <w:r w:rsidRPr="00D763DB">
        <w:rPr>
          <w:rStyle w:val="StyleBoldUnderline"/>
          <w:highlight w:val="green"/>
        </w:rPr>
        <w:t>as part of the enterprise of colonization</w:t>
      </w:r>
      <w:r w:rsidRPr="00193E9D">
        <w:t xml:space="preserve">. From here one could as well refer to them as the </w:t>
      </w:r>
      <w:r w:rsidRPr="00D763DB">
        <w:rPr>
          <w:rStyle w:val="Emphasis"/>
          <w:highlight w:val="green"/>
        </w:rPr>
        <w:t>death ethics of war</w:t>
      </w:r>
      <w:r w:rsidRPr="00D763DB">
        <w:rPr>
          <w:highlight w:val="green"/>
        </w:rPr>
        <w:t xml:space="preserve">. </w:t>
      </w:r>
      <w:r w:rsidRPr="00D763DB">
        <w:rPr>
          <w:rStyle w:val="StyleBoldUnderline"/>
          <w:highlight w:val="green"/>
        </w:rPr>
        <w:t>War</w:t>
      </w:r>
      <w:r w:rsidRPr="00193E9D">
        <w:rPr>
          <w:rStyle w:val="StyleBoldUnderline"/>
        </w:rPr>
        <w:t xml:space="preserve">, however, is not only about killing or enslaving; it </w:t>
      </w:r>
      <w:r w:rsidRPr="00D763DB">
        <w:rPr>
          <w:rStyle w:val="StyleBoldUnderline"/>
          <w:highlight w:val="green"/>
        </w:rPr>
        <w:t>also includes</w:t>
      </w:r>
      <w:r w:rsidRPr="00193E9D">
        <w:rPr>
          <w:rStyle w:val="StyleBoldUnderline"/>
        </w:rPr>
        <w:t xml:space="preserve"> a particular treatment of sexuality and femininity: </w:t>
      </w:r>
      <w:r w:rsidRPr="00D763DB">
        <w:rPr>
          <w:rStyle w:val="Emphasis"/>
          <w:highlight w:val="green"/>
        </w:rPr>
        <w:t>rape</w:t>
      </w:r>
      <w:r w:rsidRPr="00D763DB">
        <w:rPr>
          <w:rStyle w:val="StyleBoldUnderline"/>
          <w:highlight w:val="green"/>
        </w:rPr>
        <w:t>.</w:t>
      </w:r>
      <w:r w:rsidRPr="00D763DB">
        <w:rPr>
          <w:highlight w:val="green"/>
        </w:rPr>
        <w:t xml:space="preserve"> </w:t>
      </w:r>
      <w:proofErr w:type="spellStart"/>
      <w:r w:rsidRPr="00D763DB">
        <w:rPr>
          <w:rStyle w:val="StyleBoldUnderline"/>
          <w:highlight w:val="green"/>
        </w:rPr>
        <w:t>Coloniality</w:t>
      </w:r>
      <w:proofErr w:type="spellEnd"/>
      <w:r w:rsidRPr="00193E9D">
        <w:t xml:space="preserve"> is an order of things that </w:t>
      </w:r>
      <w:r w:rsidRPr="00D763DB">
        <w:rPr>
          <w:rStyle w:val="StyleBoldUnderline"/>
          <w:highlight w:val="green"/>
        </w:rPr>
        <w:t xml:space="preserve">places people </w:t>
      </w:r>
      <w:r w:rsidRPr="001315C3">
        <w:rPr>
          <w:rStyle w:val="StyleBoldUnderline"/>
        </w:rPr>
        <w:t xml:space="preserve">of color </w:t>
      </w:r>
      <w:r w:rsidRPr="00D763DB">
        <w:rPr>
          <w:rStyle w:val="StyleBoldUnderline"/>
          <w:highlight w:val="green"/>
        </w:rPr>
        <w:t>within</w:t>
      </w:r>
      <w:r w:rsidRPr="00193E9D">
        <w:rPr>
          <w:rStyle w:val="StyleBoldUnderline"/>
        </w:rPr>
        <w:t xml:space="preserve"> </w:t>
      </w:r>
      <w:r w:rsidRPr="00D763DB">
        <w:rPr>
          <w:rStyle w:val="StyleBoldUnderline"/>
          <w:highlight w:val="green"/>
        </w:rPr>
        <w:t>the murderous and rapist view</w:t>
      </w:r>
      <w:r w:rsidRPr="00193E9D">
        <w:t xml:space="preserve"> of a vigilant ego, </w:t>
      </w:r>
      <w:r w:rsidRPr="00193E9D">
        <w:rPr>
          <w:rStyle w:val="StyleBoldUnderline"/>
        </w:rPr>
        <w:t xml:space="preserve">and </w:t>
      </w:r>
      <w:r w:rsidRPr="00D763DB">
        <w:rPr>
          <w:rStyle w:val="StyleBoldUnderline"/>
          <w:highlight w:val="green"/>
        </w:rPr>
        <w:t>the primary targets of this rape are women</w:t>
      </w:r>
      <w:r w:rsidRPr="00193E9D">
        <w:rPr>
          <w:rStyle w:val="StyleBoldUnderline"/>
        </w:rPr>
        <w:t xml:space="preserve">. But </w:t>
      </w:r>
      <w:r w:rsidRPr="00D763DB">
        <w:rPr>
          <w:rStyle w:val="StyleBoldUnderline"/>
          <w:highlight w:val="green"/>
        </w:rPr>
        <w:t>men of color are</w:t>
      </w:r>
      <w:r w:rsidRPr="00D763DB">
        <w:rPr>
          <w:rStyle w:val="StyleBoldUnderline"/>
        </w:rPr>
        <w:t xml:space="preserve"> also seen</w:t>
      </w:r>
      <w:r w:rsidRPr="00193E9D">
        <w:rPr>
          <w:rStyle w:val="StyleBoldUnderline"/>
        </w:rPr>
        <w:t xml:space="preserve"> through these lenses and </w:t>
      </w:r>
      <w:r w:rsidRPr="00D763DB">
        <w:rPr>
          <w:rStyle w:val="StyleBoldUnderline"/>
          <w:highlight w:val="green"/>
        </w:rPr>
        <w:t>feminized, to become fundamentally penetrable subjects</w:t>
      </w:r>
      <w:r w:rsidRPr="00193E9D">
        <w:t xml:space="preserve"> for the ego </w:t>
      </w:r>
      <w:proofErr w:type="spellStart"/>
      <w:r w:rsidRPr="00193E9D">
        <w:t>conquiro</w:t>
      </w:r>
      <w:proofErr w:type="spellEnd"/>
      <w:r w:rsidRPr="00193E9D">
        <w:t xml:space="preserve">. </w:t>
      </w:r>
      <w:r w:rsidRPr="00193E9D">
        <w:rPr>
          <w:rStyle w:val="StyleBoldUnderline"/>
        </w:rPr>
        <w:t xml:space="preserve">Racial- </w:t>
      </w:r>
      <w:proofErr w:type="spellStart"/>
      <w:r w:rsidRPr="00193E9D">
        <w:rPr>
          <w:rStyle w:val="StyleBoldUnderline"/>
        </w:rPr>
        <w:t>ization</w:t>
      </w:r>
      <w:proofErr w:type="spellEnd"/>
      <w:r w:rsidRPr="00193E9D">
        <w:rPr>
          <w:rStyle w:val="StyleBoldUnderline"/>
        </w:rPr>
        <w:t xml:space="preserve"> functions through gender and sex</w:t>
      </w:r>
      <w:r w:rsidRPr="00193E9D">
        <w:t xml:space="preserve">, and the ego </w:t>
      </w:r>
      <w:proofErr w:type="spellStart"/>
      <w:r w:rsidRPr="00193E9D">
        <w:t>conquiro</w:t>
      </w:r>
      <w:proofErr w:type="spellEnd"/>
      <w:r w:rsidRPr="00193E9D">
        <w:t xml:space="preserve"> is thereby constitutively a phallic ego as well." </w:t>
      </w:r>
      <w:proofErr w:type="spellStart"/>
      <w:r w:rsidRPr="00193E9D">
        <w:t>Dussel</w:t>
      </w:r>
      <w:proofErr w:type="spellEnd"/>
      <w:r w:rsidRPr="00193E9D">
        <w:t xml:space="preserve">. </w:t>
      </w:r>
      <w:proofErr w:type="gramStart"/>
      <w:r w:rsidRPr="00193E9D">
        <w:t>who</w:t>
      </w:r>
      <w:proofErr w:type="gramEnd"/>
      <w:r w:rsidRPr="00193E9D">
        <w:t xml:space="preserve">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w:t>
      </w:r>
      <w:proofErr w:type="spellStart"/>
      <w:r w:rsidRPr="00193E9D">
        <w:t>Bartolome</w:t>
      </w:r>
      <w:proofErr w:type="spellEnd"/>
      <w:r w:rsidRPr="00193E9D">
        <w:t xml:space="preserve"> de </w:t>
      </w:r>
      <w:proofErr w:type="spellStart"/>
      <w:r w:rsidRPr="00193E9D">
        <w:t>las</w:t>
      </w:r>
      <w:proofErr w:type="spellEnd"/>
      <w:r w:rsidRPr="00193E9D">
        <w:t xml:space="preserve"> Casas writes, are reduced through "the hardest, most horrible, and harshest serfdom"; but this only occurs with those who have remained alive, because many of them have died; however, "in war typically they only leave alive young men (</w:t>
      </w:r>
      <w:proofErr w:type="spellStart"/>
      <w:r w:rsidRPr="00193E9D">
        <w:t>mozos</w:t>
      </w:r>
      <w:proofErr w:type="spellEnd"/>
      <w:r w:rsidRPr="00193E9D">
        <w:t xml:space="preserve">)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w:t>
      </w:r>
      <w:proofErr w:type="spellStart"/>
      <w:r w:rsidRPr="00193E9D">
        <w:t>AsT</w:t>
      </w:r>
      <w:proofErr w:type="spellEnd"/>
      <w:r w:rsidRPr="00193E9D">
        <w:t xml:space="preserve">. </w:t>
      </w:r>
      <w:proofErr w:type="spellStart"/>
      <w:r w:rsidRPr="00193E9D">
        <w:t>Denean</w:t>
      </w:r>
      <w:proofErr w:type="spellEnd"/>
      <w:r w:rsidRPr="00193E9D">
        <w:t xml:space="preserve"> </w:t>
      </w:r>
      <w:proofErr w:type="spellStart"/>
      <w:r w:rsidRPr="00193E9D">
        <w:t>Sharpley</w:t>
      </w:r>
      <w:proofErr w:type="spellEnd"/>
      <w:r w:rsidRPr="00193E9D">
        <w:t xml:space="preserve">-Whiting and Renee T, White put it in the preface to their anthology Spoils </w:t>
      </w:r>
      <w:proofErr w:type="spellStart"/>
      <w:r w:rsidRPr="00193E9D">
        <w:t>oJ</w:t>
      </w:r>
      <w:proofErr w:type="spellEnd"/>
      <w:r w:rsidRPr="00193E9D">
        <w:t xml:space="preserve"> War: Women </w:t>
      </w:r>
      <w:proofErr w:type="spellStart"/>
      <w:r w:rsidRPr="00193E9D">
        <w:t>oJ</w:t>
      </w:r>
      <w:proofErr w:type="spellEnd"/>
      <w:r w:rsidRPr="00193E9D">
        <w:t xml:space="preserve">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w:t>
      </w:r>
      <w:proofErr w:type="spellStart"/>
      <w:r w:rsidRPr="00193E9D">
        <w:t>politicaljracial</w:t>
      </w:r>
      <w:proofErr w:type="spellEnd"/>
      <w:r w:rsidRPr="00193E9D">
        <w:t xml:space="preserve">, economic, cultural. </w:t>
      </w:r>
      <w:proofErr w:type="gramStart"/>
      <w:r w:rsidRPr="00193E9D">
        <w:t>sexual</w:t>
      </w:r>
      <w:proofErr w:type="gramEnd"/>
      <w:r w:rsidRPr="00193E9D">
        <w:t xml:space="preserve">] and intellectual mandate of male [and/or white] as superior." The warfront has always been a "feminized" and "colored" space for women of color. Their experiences and perceptions of war, </w:t>
      </w:r>
      <w:proofErr w:type="spellStart"/>
      <w:r w:rsidRPr="00193E9D">
        <w:t>conA</w:t>
      </w:r>
      <w:proofErr w:type="spellEnd"/>
      <w:r w:rsidRPr="00193E9D">
        <w:t xml:space="preserve"> </w:t>
      </w:r>
      <w:proofErr w:type="spellStart"/>
      <w:r w:rsidRPr="00193E9D">
        <w:t>ict</w:t>
      </w:r>
      <w:proofErr w:type="spellEnd"/>
      <w:r w:rsidRPr="00193E9D">
        <w:t xml:space="preserve">, resistance, and struggle emerge from their specific racial-ethnic and gendered locations ... Inter </w:t>
      </w:r>
      <w:proofErr w:type="spellStart"/>
      <w:r w:rsidRPr="00193E9D">
        <w:t>arma</w:t>
      </w:r>
      <w:proofErr w:type="spellEnd"/>
      <w:r w:rsidRPr="00193E9D">
        <w:t xml:space="preserve"> silent </w:t>
      </w:r>
      <w:proofErr w:type="spellStart"/>
      <w:r w:rsidRPr="00193E9D">
        <w:t>leges</w:t>
      </w:r>
      <w:proofErr w:type="spellEnd"/>
      <w:r w:rsidRPr="00193E9D">
        <w:t xml:space="preserve">: in time of war the law is silent," </w:t>
      </w:r>
      <w:proofErr w:type="spellStart"/>
      <w:r w:rsidRPr="00193E9D">
        <w:t>Walzer</w:t>
      </w:r>
      <w:proofErr w:type="spellEnd"/>
      <w:r w:rsidRPr="00193E9D">
        <w:t xml:space="preserve"> notes. Thus, this volume operates from the premise that war has been and is presently in our midst.” </w:t>
      </w:r>
      <w:r w:rsidRPr="00D763DB">
        <w:rPr>
          <w:rStyle w:val="StyleBoldUnderline"/>
          <w:highlight w:val="green"/>
        </w:rPr>
        <w:t>The links between war, conquest, and</w:t>
      </w:r>
      <w:r w:rsidRPr="00193E9D">
        <w:rPr>
          <w:rStyle w:val="StyleBoldUnderline"/>
        </w:rPr>
        <w:t xml:space="preserve"> the </w:t>
      </w:r>
      <w:r w:rsidRPr="00D763DB">
        <w:rPr>
          <w:rStyle w:val="StyleBoldUnderline"/>
          <w:highlight w:val="green"/>
        </w:rPr>
        <w:t>exploitation of women</w:t>
      </w:r>
      <w:r w:rsidRPr="00193E9D">
        <w:rPr>
          <w:rStyle w:val="StyleBoldUnderline"/>
        </w:rPr>
        <w:t xml:space="preserve">'s bodies </w:t>
      </w:r>
      <w:r w:rsidRPr="00D763DB">
        <w:rPr>
          <w:rStyle w:val="StyleBoldUnderline"/>
          <w:highlight w:val="green"/>
        </w:rPr>
        <w:t>are hardly accidental</w:t>
      </w:r>
      <w:r w:rsidRPr="00193E9D">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193E9D">
        <w:rPr>
          <w:rStyle w:val="StyleBoldUnderline"/>
        </w:rPr>
        <w:t>these</w:t>
      </w:r>
      <w:r w:rsidRPr="00193E9D">
        <w:t xml:space="preserve"> three </w:t>
      </w:r>
      <w:r w:rsidRPr="00193E9D">
        <w:rPr>
          <w:rStyle w:val="StyleBoldUnderline"/>
        </w:rPr>
        <w:t>elements came together in a powerful way in the idea of race that began to emerge in the conquest and colonization of the Americas</w:t>
      </w:r>
      <w:r w:rsidRPr="00193E9D">
        <w:t xml:space="preserve">. My second point is that </w:t>
      </w:r>
      <w:r w:rsidRPr="00193E9D">
        <w:rPr>
          <w:rStyle w:val="StyleBoldUnderline"/>
        </w:rPr>
        <w:t>through the idea of race, these elements exceed the activity of conquest and come to define what from that point on passes as the idea of a "normal" world</w:t>
      </w:r>
      <w:r w:rsidRPr="00193E9D">
        <w:t xml:space="preserve">. As a result, </w:t>
      </w:r>
      <w:r w:rsidRPr="009354B3">
        <w:rPr>
          <w:rStyle w:val="StyleBoldUnderline"/>
          <w:highlight w:val="green"/>
        </w:rPr>
        <w:t>the phenomenology of a racial context</w:t>
      </w:r>
      <w:r w:rsidRPr="00193E9D">
        <w:rPr>
          <w:rStyle w:val="StyleBoldUnderline"/>
        </w:rPr>
        <w:t xml:space="preserve"> resembles</w:t>
      </w:r>
      <w:r w:rsidRPr="00193E9D">
        <w:t xml:space="preserve">, </w:t>
      </w:r>
      <w:r w:rsidRPr="00193E9D">
        <w:rPr>
          <w:rStyle w:val="StyleBoldUnderline"/>
        </w:rPr>
        <w:t xml:space="preserve">if it </w:t>
      </w:r>
      <w:r w:rsidRPr="009354B3">
        <w:rPr>
          <w:rStyle w:val="StyleBoldUnderline"/>
          <w:highlight w:val="green"/>
        </w:rPr>
        <w:t>is</w:t>
      </w:r>
      <w:r w:rsidRPr="00193E9D">
        <w:rPr>
          <w:rStyle w:val="StyleBoldUnderline"/>
        </w:rPr>
        <w:t xml:space="preserve"> not fundamentally </w:t>
      </w:r>
      <w:r w:rsidRPr="009354B3">
        <w:rPr>
          <w:rStyle w:val="StyleBoldUnderline"/>
          <w:highlight w:val="green"/>
        </w:rPr>
        <w:t xml:space="preserve">identical to, the phenomenology of </w:t>
      </w:r>
      <w:r w:rsidRPr="009354B3">
        <w:rPr>
          <w:rStyle w:val="Emphasis"/>
          <w:highlight w:val="green"/>
        </w:rPr>
        <w:t>war and conquest</w:t>
      </w:r>
      <w:r w:rsidRPr="009354B3">
        <w:rPr>
          <w:highlight w:val="green"/>
        </w:rPr>
        <w:t xml:space="preserve">. </w:t>
      </w:r>
      <w:r w:rsidRPr="009354B3">
        <w:rPr>
          <w:rStyle w:val="StyleBoldUnderline"/>
          <w:highlight w:val="green"/>
        </w:rPr>
        <w:t xml:space="preserve">Racism posits its targets as </w:t>
      </w:r>
      <w:proofErr w:type="spellStart"/>
      <w:r w:rsidRPr="009354B3">
        <w:rPr>
          <w:rStyle w:val="StyleBoldUnderline"/>
          <w:highlight w:val="green"/>
        </w:rPr>
        <w:t>racialized</w:t>
      </w:r>
      <w:proofErr w:type="spellEnd"/>
      <w:r w:rsidRPr="009354B3">
        <w:rPr>
          <w:rStyle w:val="StyleBoldUnderline"/>
          <w:highlight w:val="green"/>
        </w:rPr>
        <w:t xml:space="preserve"> and sexualized subjects</w:t>
      </w:r>
      <w:r w:rsidRPr="00193E9D">
        <w:rPr>
          <w:rStyle w:val="StyleBoldUnderline"/>
        </w:rPr>
        <w:t xml:space="preserve"> that, once vanquished, are said to be inherently servile and </w:t>
      </w:r>
      <w:r w:rsidRPr="009354B3">
        <w:rPr>
          <w:rStyle w:val="StyleBoldUnderline"/>
          <w:highlight w:val="green"/>
        </w:rPr>
        <w:t>whose bodies come to form part of an economy of sexual abuse, exploitation, and control</w:t>
      </w:r>
      <w:r w:rsidRPr="00193E9D">
        <w:t xml:space="preserve">. The </w:t>
      </w:r>
      <w:proofErr w:type="spellStart"/>
      <w:r w:rsidRPr="00193E9D">
        <w:t>coloniality</w:t>
      </w:r>
      <w:proofErr w:type="spellEnd"/>
      <w:r w:rsidRPr="00193E9D">
        <w:t xml:space="preserve"> of power cannot be fully understood without reference to </w:t>
      </w:r>
      <w:r w:rsidRPr="00193E9D">
        <w:rPr>
          <w:rStyle w:val="StyleBoldUnderline"/>
        </w:rPr>
        <w:t>the transformation and naturalization of war and conquest in modern times</w:t>
      </w:r>
      <w:r w:rsidRPr="00193E9D">
        <w:t xml:space="preserve">. </w:t>
      </w:r>
    </w:p>
    <w:p w14:paraId="3BF4BC5F" w14:textId="77777777" w:rsidR="004A5776" w:rsidRPr="00193E9D" w:rsidRDefault="004A5776" w:rsidP="004A5776">
      <w:pPr>
        <w:pStyle w:val="Cards"/>
        <w:ind w:left="0"/>
      </w:pPr>
      <w:r w:rsidRPr="009354B3">
        <w:rPr>
          <w:rStyle w:val="Emphasis"/>
          <w:highlight w:val="green"/>
        </w:rPr>
        <w:t>Hellish existence</w:t>
      </w:r>
      <w:r w:rsidRPr="009354B3">
        <w:rPr>
          <w:rStyle w:val="StyleBoldUnderline"/>
          <w:highlight w:val="green"/>
        </w:rPr>
        <w:t xml:space="preserve"> in the colonial world carries with it both the racial and the gendered aspects of the</w:t>
      </w:r>
      <w:r w:rsidRPr="00193E9D">
        <w:rPr>
          <w:rStyle w:val="StyleBoldUnderline"/>
        </w:rPr>
        <w:t xml:space="preserve"> naturalization of the </w:t>
      </w:r>
      <w:r w:rsidRPr="009354B3">
        <w:rPr>
          <w:rStyle w:val="StyleBoldUnderline"/>
          <w:highlight w:val="green"/>
        </w:rPr>
        <w:t>non-ethics of war. "</w:t>
      </w:r>
      <w:proofErr w:type="spellStart"/>
      <w:r w:rsidRPr="009354B3">
        <w:rPr>
          <w:rStyle w:val="Emphasis"/>
          <w:highlight w:val="green"/>
        </w:rPr>
        <w:t>Killability</w:t>
      </w:r>
      <w:proofErr w:type="spellEnd"/>
      <w:r w:rsidRPr="009354B3">
        <w:rPr>
          <w:rStyle w:val="StyleBoldUnderline"/>
          <w:highlight w:val="green"/>
        </w:rPr>
        <w:t>" and "</w:t>
      </w:r>
      <w:proofErr w:type="spellStart"/>
      <w:r w:rsidRPr="009354B3">
        <w:rPr>
          <w:rStyle w:val="Emphasis"/>
          <w:highlight w:val="green"/>
        </w:rPr>
        <w:t>rapeability</w:t>
      </w:r>
      <w:proofErr w:type="spellEnd"/>
      <w:r w:rsidRPr="009354B3">
        <w:rPr>
          <w:rStyle w:val="StyleBoldUnderline"/>
          <w:highlight w:val="green"/>
        </w:rPr>
        <w:t>" are inscribed into the images of colonial bodies</w:t>
      </w:r>
      <w:r w:rsidRPr="00193E9D">
        <w:rPr>
          <w:rStyle w:val="StyleBoldUnderline"/>
        </w:rPr>
        <w:t xml:space="preserve"> and deeply mark their ordinary existence</w:t>
      </w:r>
      <w:r w:rsidRPr="00193E9D">
        <w:t xml:space="preserve">. Lacking real authority, colonized men are permanently feminized and simultaneously represent a constant threat for whom any amount of authority, any visible trace of the phallus is multiplied in a symbolic hysteria that knows no </w:t>
      </w:r>
      <w:proofErr w:type="spellStart"/>
      <w:r w:rsidRPr="00193E9D">
        <w:t>lirnits</w:t>
      </w:r>
      <w:proofErr w:type="spellEnd"/>
      <w:proofErr w:type="gramStart"/>
      <w:r w:rsidRPr="00193E9D">
        <w:t>.?</w:t>
      </w:r>
      <w:proofErr w:type="gramEnd"/>
      <w:r w:rsidRPr="00193E9D">
        <w:t xml:space="preserve">" Mythical depiction of the black man's penis is a case in point: the black man is depicted as an aggressive sexual beast </w:t>
      </w:r>
      <w:proofErr w:type="gramStart"/>
      <w:r w:rsidRPr="00193E9D">
        <w:t>who</w:t>
      </w:r>
      <w:proofErr w:type="gramEnd"/>
      <w:r w:rsidRPr="00193E9D">
        <w:t xml:space="preserve">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w:t>
      </w:r>
      <w:proofErr w:type="spellStart"/>
      <w:r w:rsidRPr="00193E9D">
        <w:t>antiblack</w:t>
      </w:r>
      <w:proofErr w:type="spellEnd"/>
      <w:r w:rsidRPr="00193E9D">
        <w:t xml:space="preserve">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9354B3">
        <w:rPr>
          <w:rStyle w:val="StyleBoldUnderline"/>
          <w:highlight w:val="green"/>
        </w:rPr>
        <w:t>Black bodies are seen as excessively violent and erotic</w:t>
      </w:r>
      <w:r w:rsidRPr="00193E9D">
        <w:rPr>
          <w:rStyle w:val="StyleBoldUnderline"/>
        </w:rPr>
        <w:t>, as well as being the legitimate recipients of excessive violence, erotic and otherwise." "</w:t>
      </w:r>
      <w:proofErr w:type="spellStart"/>
      <w:r w:rsidRPr="009354B3">
        <w:rPr>
          <w:rStyle w:val="StyleBoldUnderline"/>
          <w:highlight w:val="green"/>
        </w:rPr>
        <w:t>Killability</w:t>
      </w:r>
      <w:proofErr w:type="spellEnd"/>
      <w:r w:rsidRPr="009354B3">
        <w:rPr>
          <w:rStyle w:val="StyleBoldUnderline"/>
          <w:highlight w:val="green"/>
        </w:rPr>
        <w:t>" and "</w:t>
      </w:r>
      <w:proofErr w:type="spellStart"/>
      <w:r w:rsidRPr="009354B3">
        <w:rPr>
          <w:rStyle w:val="StyleBoldUnderline"/>
          <w:highlight w:val="green"/>
        </w:rPr>
        <w:t>rapeability</w:t>
      </w:r>
      <w:proofErr w:type="spellEnd"/>
      <w:r w:rsidRPr="009354B3">
        <w:rPr>
          <w:rStyle w:val="StyleBoldUnderline"/>
          <w:highlight w:val="green"/>
        </w:rPr>
        <w:t>" are part of their essence</w:t>
      </w:r>
      <w:r w:rsidRPr="00193E9D">
        <w:t xml:space="preserve">, understood in a phenomenological way. </w:t>
      </w:r>
      <w:r w:rsidRPr="009354B3">
        <w:rPr>
          <w:rStyle w:val="StyleBoldUnderline"/>
          <w:highlight w:val="green"/>
        </w:rPr>
        <w:t>The "essence" of blackness</w:t>
      </w:r>
      <w:r w:rsidRPr="00193E9D">
        <w:rPr>
          <w:rStyle w:val="StyleBoldUnderline"/>
        </w:rPr>
        <w:t xml:space="preserve"> in a colonial anti-black world </w:t>
      </w:r>
      <w:r w:rsidRPr="009354B3">
        <w:rPr>
          <w:rStyle w:val="StyleBoldUnderline"/>
          <w:highlight w:val="green"/>
        </w:rPr>
        <w:t xml:space="preserve">is part of a larger context of meaning in which the </w:t>
      </w:r>
      <w:r w:rsidRPr="009354B3">
        <w:rPr>
          <w:rStyle w:val="Emphasis"/>
          <w:highlight w:val="green"/>
        </w:rPr>
        <w:t>death ethics of war</w:t>
      </w:r>
      <w:r w:rsidRPr="009354B3">
        <w:rPr>
          <w:rStyle w:val="StyleBoldUnderline"/>
          <w:highlight w:val="green"/>
        </w:rPr>
        <w:t xml:space="preserve"> gradually becomes a </w:t>
      </w:r>
      <w:r w:rsidRPr="009354B3">
        <w:rPr>
          <w:rStyle w:val="Emphasis"/>
          <w:highlight w:val="green"/>
        </w:rPr>
        <w:t>constitutive part</w:t>
      </w:r>
      <w:r w:rsidRPr="009354B3">
        <w:rPr>
          <w:rStyle w:val="StyleBoldUnderline"/>
          <w:highlight w:val="green"/>
        </w:rPr>
        <w:t xml:space="preserve"> of a</w:t>
      </w:r>
      <w:r w:rsidRPr="00193E9D">
        <w:rPr>
          <w:rStyle w:val="StyleBoldUnderline"/>
        </w:rPr>
        <w:t xml:space="preserve">n allegedly </w:t>
      </w:r>
      <w:r w:rsidRPr="009354B3">
        <w:rPr>
          <w:rStyle w:val="StyleBoldUnderline"/>
          <w:highlight w:val="green"/>
        </w:rPr>
        <w:t>normal world</w:t>
      </w:r>
      <w:r w:rsidRPr="00193E9D">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9354B3">
        <w:rPr>
          <w:rStyle w:val="StyleBoldUnderline"/>
          <w:highlight w:val="green"/>
        </w:rPr>
        <w:t>The same ideas that inspire</w:t>
      </w:r>
      <w:r w:rsidRPr="00193E9D">
        <w:rPr>
          <w:rStyle w:val="StyleBoldUnderline"/>
        </w:rPr>
        <w:t xml:space="preserve"> perverted acts in war--particularly </w:t>
      </w:r>
      <w:r w:rsidRPr="009354B3">
        <w:rPr>
          <w:rStyle w:val="StyleBoldUnderline"/>
          <w:highlight w:val="green"/>
        </w:rPr>
        <w:t>slavery, murder, and rape--are legitimized in modernity through the idea of race</w:t>
      </w:r>
      <w:r w:rsidRPr="00193E9D">
        <w:rPr>
          <w:rStyle w:val="StyleBoldUnderline"/>
        </w:rPr>
        <w:t xml:space="preserve"> and gradually come to be seen as more or less normal thanks to the alleged obviousness and non-problematic character of black slavery and anti-black racism</w:t>
      </w:r>
      <w:r w:rsidRPr="00193E9D">
        <w:t xml:space="preserve">. To be sure, those who suffer the consequences of such a system are primarily blacks and indigenous peoples, but it </w:t>
      </w:r>
      <w:r w:rsidRPr="00193E9D">
        <w:rPr>
          <w:rStyle w:val="StyleBoldUnderline"/>
        </w:rPr>
        <w:t>also deeply affects all of those who appear as colored or close to darkness</w:t>
      </w:r>
      <w:r w:rsidRPr="00193E9D">
        <w:t xml:space="preserve">. In short, </w:t>
      </w:r>
      <w:r w:rsidRPr="009354B3">
        <w:rPr>
          <w:rStyle w:val="StyleBoldUnderline"/>
          <w:highlight w:val="green"/>
        </w:rPr>
        <w:t>this system</w:t>
      </w:r>
      <w:r w:rsidRPr="00193E9D">
        <w:rPr>
          <w:rStyle w:val="StyleBoldUnderline"/>
        </w:rPr>
        <w:t xml:space="preserve"> of symbolic representations, the material conditions that in part produce and continue to legitimate it, and the existential dynamics that occur therein</w:t>
      </w:r>
      <w:r w:rsidRPr="00193E9D">
        <w:t xml:space="preserve"> (which are also at the same time derivative and constitutive of such a context) </w:t>
      </w:r>
      <w:r w:rsidRPr="00193E9D">
        <w:rPr>
          <w:rStyle w:val="StyleBoldUnderline"/>
        </w:rPr>
        <w:t xml:space="preserve">are part of a process that </w:t>
      </w:r>
      <w:r w:rsidRPr="009354B3">
        <w:rPr>
          <w:rStyle w:val="Emphasis"/>
          <w:highlight w:val="green"/>
        </w:rPr>
        <w:t>naturalizes the non-ethics or death ethics of war</w:t>
      </w:r>
      <w:r w:rsidRPr="00193E9D">
        <w:t xml:space="preserve">. </w:t>
      </w:r>
      <w:r w:rsidRPr="00193E9D">
        <w:rPr>
          <w:rStyle w:val="StyleBoldUnderline"/>
        </w:rPr>
        <w:t xml:space="preserve">Sub-ontological difference is the result of such naturalization and is legitimized through the idea of race. In such a world, ontology collapses into a </w:t>
      </w:r>
      <w:proofErr w:type="spellStart"/>
      <w:r w:rsidRPr="00193E9D">
        <w:rPr>
          <w:rStyle w:val="StyleBoldUnderline"/>
        </w:rPr>
        <w:t>Manicheanism</w:t>
      </w:r>
      <w:proofErr w:type="spellEnd"/>
      <w:r w:rsidRPr="00193E9D">
        <w:t xml:space="preserve">, as Fanon suggested." </w:t>
      </w:r>
    </w:p>
    <w:p w14:paraId="2AB3576E" w14:textId="1B7FF027" w:rsidR="00B45FE9" w:rsidRDefault="00B45FE9" w:rsidP="005D623E">
      <w:pPr>
        <w:rPr>
          <w:sz w:val="20"/>
          <w:szCs w:val="20"/>
        </w:rPr>
      </w:pPr>
    </w:p>
    <w:p w14:paraId="3F6C075A" w14:textId="0F188D90" w:rsidR="002C4E15" w:rsidRPr="002C4E15" w:rsidRDefault="002C4E15" w:rsidP="005D623E">
      <w:pPr>
        <w:rPr>
          <w:rStyle w:val="StyleStyleBold12pt"/>
        </w:rPr>
      </w:pPr>
      <w:r>
        <w:rPr>
          <w:rStyle w:val="StyleStyleBold12pt"/>
        </w:rPr>
        <w:t xml:space="preserve">(More Impact Cards can be added in as needed from the </w:t>
      </w:r>
      <w:proofErr w:type="spellStart"/>
      <w:r>
        <w:rPr>
          <w:rStyle w:val="StyleStyleBold12pt"/>
        </w:rPr>
        <w:t>coloniality</w:t>
      </w:r>
      <w:proofErr w:type="spellEnd"/>
      <w:r>
        <w:rPr>
          <w:rStyle w:val="StyleStyleBold12pt"/>
        </w:rPr>
        <w:t xml:space="preserve"> </w:t>
      </w:r>
      <w:proofErr w:type="gramStart"/>
      <w:r>
        <w:rPr>
          <w:rStyle w:val="StyleStyleBold12pt"/>
        </w:rPr>
        <w:t>file,</w:t>
      </w:r>
      <w:proofErr w:type="gramEnd"/>
      <w:r>
        <w:rPr>
          <w:rStyle w:val="StyleStyleBold12pt"/>
        </w:rPr>
        <w:t xml:space="preserve"> depending on how much time you have in the 1ac)</w:t>
      </w:r>
    </w:p>
    <w:sectPr w:rsidR="002C4E15" w:rsidRPr="002C4E1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3BF661" w14:textId="77777777" w:rsidR="004F5EAA" w:rsidRDefault="004F5EAA" w:rsidP="00E46E7E">
      <w:r>
        <w:separator/>
      </w:r>
    </w:p>
  </w:endnote>
  <w:endnote w:type="continuationSeparator" w:id="0">
    <w:p w14:paraId="783A73CB" w14:textId="77777777" w:rsidR="004F5EAA" w:rsidRDefault="004F5EA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2DDD2B" w14:textId="77777777" w:rsidR="004F5EAA" w:rsidRDefault="004F5EAA" w:rsidP="00E46E7E">
      <w:r>
        <w:separator/>
      </w:r>
    </w:p>
  </w:footnote>
  <w:footnote w:type="continuationSeparator" w:id="0">
    <w:p w14:paraId="1790977B" w14:textId="77777777" w:rsidR="004F5EAA" w:rsidRDefault="004F5EA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03D"/>
    <w:rsid w:val="000140EC"/>
    <w:rsid w:val="00016A35"/>
    <w:rsid w:val="000C16B3"/>
    <w:rsid w:val="001408C0"/>
    <w:rsid w:val="00143FD7"/>
    <w:rsid w:val="001463FB"/>
    <w:rsid w:val="0016098D"/>
    <w:rsid w:val="00186DB7"/>
    <w:rsid w:val="001A7CFA"/>
    <w:rsid w:val="001D7626"/>
    <w:rsid w:val="0025403D"/>
    <w:rsid w:val="002613DA"/>
    <w:rsid w:val="00264BED"/>
    <w:rsid w:val="002A5000"/>
    <w:rsid w:val="002B2D65"/>
    <w:rsid w:val="002B6353"/>
    <w:rsid w:val="002B68C8"/>
    <w:rsid w:val="002C4E15"/>
    <w:rsid w:val="002F35F4"/>
    <w:rsid w:val="002F3E28"/>
    <w:rsid w:val="002F40E6"/>
    <w:rsid w:val="00303E5B"/>
    <w:rsid w:val="00313226"/>
    <w:rsid w:val="0031425E"/>
    <w:rsid w:val="00325059"/>
    <w:rsid w:val="00357719"/>
    <w:rsid w:val="00374144"/>
    <w:rsid w:val="00381E83"/>
    <w:rsid w:val="003B3EC7"/>
    <w:rsid w:val="003F0797"/>
    <w:rsid w:val="003F42AF"/>
    <w:rsid w:val="00412F6D"/>
    <w:rsid w:val="0042635A"/>
    <w:rsid w:val="00466B6F"/>
    <w:rsid w:val="004A00EA"/>
    <w:rsid w:val="004A5776"/>
    <w:rsid w:val="004B3188"/>
    <w:rsid w:val="004B3DB3"/>
    <w:rsid w:val="004C63B5"/>
    <w:rsid w:val="004D461E"/>
    <w:rsid w:val="004F5EAA"/>
    <w:rsid w:val="00517479"/>
    <w:rsid w:val="0056585D"/>
    <w:rsid w:val="005A0BE5"/>
    <w:rsid w:val="005C0E1F"/>
    <w:rsid w:val="005D623E"/>
    <w:rsid w:val="005E0D2B"/>
    <w:rsid w:val="005E2C99"/>
    <w:rsid w:val="006239F7"/>
    <w:rsid w:val="00672258"/>
    <w:rsid w:val="0067575B"/>
    <w:rsid w:val="00692C26"/>
    <w:rsid w:val="006A6444"/>
    <w:rsid w:val="006F2D3D"/>
    <w:rsid w:val="00700835"/>
    <w:rsid w:val="00726F87"/>
    <w:rsid w:val="007333B9"/>
    <w:rsid w:val="00756AA6"/>
    <w:rsid w:val="00791B7D"/>
    <w:rsid w:val="007A3515"/>
    <w:rsid w:val="007B11CF"/>
    <w:rsid w:val="007D7924"/>
    <w:rsid w:val="007E470C"/>
    <w:rsid w:val="007E5F71"/>
    <w:rsid w:val="00821415"/>
    <w:rsid w:val="00825346"/>
    <w:rsid w:val="0083768F"/>
    <w:rsid w:val="008A50EE"/>
    <w:rsid w:val="00901B14"/>
    <w:rsid w:val="0091595A"/>
    <w:rsid w:val="009165EA"/>
    <w:rsid w:val="009829F2"/>
    <w:rsid w:val="00993F61"/>
    <w:rsid w:val="009B0746"/>
    <w:rsid w:val="009C198B"/>
    <w:rsid w:val="009D207E"/>
    <w:rsid w:val="009E5822"/>
    <w:rsid w:val="009E691A"/>
    <w:rsid w:val="00A074CB"/>
    <w:rsid w:val="00A16BAD"/>
    <w:rsid w:val="00A17088"/>
    <w:rsid w:val="00A22179"/>
    <w:rsid w:val="00A369C4"/>
    <w:rsid w:val="00A47986"/>
    <w:rsid w:val="00A91A24"/>
    <w:rsid w:val="00AB781E"/>
    <w:rsid w:val="00AC0E99"/>
    <w:rsid w:val="00AF1E67"/>
    <w:rsid w:val="00AF5046"/>
    <w:rsid w:val="00AF70D4"/>
    <w:rsid w:val="00B169A1"/>
    <w:rsid w:val="00B33E0C"/>
    <w:rsid w:val="00B45FE9"/>
    <w:rsid w:val="00B55D49"/>
    <w:rsid w:val="00B65E97"/>
    <w:rsid w:val="00B84180"/>
    <w:rsid w:val="00B91A75"/>
    <w:rsid w:val="00BB28BA"/>
    <w:rsid w:val="00BE63EA"/>
    <w:rsid w:val="00C42A3C"/>
    <w:rsid w:val="00CC2E95"/>
    <w:rsid w:val="00CD2C6D"/>
    <w:rsid w:val="00CD5FBA"/>
    <w:rsid w:val="00CF1A0F"/>
    <w:rsid w:val="00D01D24"/>
    <w:rsid w:val="00D11539"/>
    <w:rsid w:val="00D36252"/>
    <w:rsid w:val="00D4330B"/>
    <w:rsid w:val="00D460F1"/>
    <w:rsid w:val="00D51B44"/>
    <w:rsid w:val="00D6085D"/>
    <w:rsid w:val="00D66D57"/>
    <w:rsid w:val="00D81480"/>
    <w:rsid w:val="00DA2E40"/>
    <w:rsid w:val="00DA5BF8"/>
    <w:rsid w:val="00DC71AA"/>
    <w:rsid w:val="00DD2FAB"/>
    <w:rsid w:val="00DE627C"/>
    <w:rsid w:val="00DF1850"/>
    <w:rsid w:val="00E07ED2"/>
    <w:rsid w:val="00E26452"/>
    <w:rsid w:val="00E46E7E"/>
    <w:rsid w:val="00E86724"/>
    <w:rsid w:val="00E95631"/>
    <w:rsid w:val="00F1173B"/>
    <w:rsid w:val="00F45F2E"/>
    <w:rsid w:val="00F50205"/>
    <w:rsid w:val="00F9683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2C841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11539"/>
    <w:rPr>
      <w:rFonts w:ascii="Calibri" w:hAnsi="Calibri"/>
      <w:sz w:val="22"/>
    </w:rPr>
  </w:style>
  <w:style w:type="paragraph" w:styleId="Heading1">
    <w:name w:val="heading 1"/>
    <w:aliases w:val="Pocket"/>
    <w:basedOn w:val="Normal"/>
    <w:next w:val="Normal"/>
    <w:link w:val="Heading1Char"/>
    <w:uiPriority w:val="9"/>
    <w:qFormat/>
    <w:rsid w:val="00E867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8672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8672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8672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uiPriority w:val="7"/>
    <w:qFormat/>
    <w:rsid w:val="00E8672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8672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8672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8672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86724"/>
    <w:rPr>
      <w:rFonts w:asciiTheme="majorHAnsi" w:eastAsiaTheme="majorEastAsia" w:hAnsiTheme="majorHAnsi" w:cstheme="majorBidi"/>
      <w:b/>
      <w:bCs/>
      <w:iCs/>
      <w:sz w:val="26"/>
    </w:rPr>
  </w:style>
  <w:style w:type="paragraph" w:styleId="NoSpacing">
    <w:name w:val="No Spacing"/>
    <w:uiPriority w:val="1"/>
    <w:rsid w:val="00E86724"/>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E86724"/>
    <w:rPr>
      <w:b/>
      <w:sz w:val="26"/>
      <w:u w:val="non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1"/>
    <w:qFormat/>
    <w:rsid w:val="00E86724"/>
    <w:rPr>
      <w:b/>
      <w:sz w:val="22"/>
      <w:u w:val="single"/>
    </w:rPr>
  </w:style>
  <w:style w:type="paragraph" w:styleId="DocumentMap">
    <w:name w:val="Document Map"/>
    <w:basedOn w:val="Normal"/>
    <w:link w:val="DocumentMapChar"/>
    <w:uiPriority w:val="99"/>
    <w:semiHidden/>
    <w:unhideWhenUsed/>
    <w:rsid w:val="00E86724"/>
    <w:rPr>
      <w:rFonts w:ascii="Lucida Grande" w:hAnsi="Lucida Grande" w:cs="Lucida Grande"/>
    </w:rPr>
  </w:style>
  <w:style w:type="character" w:customStyle="1" w:styleId="DocumentMapChar">
    <w:name w:val="Document Map Char"/>
    <w:basedOn w:val="DefaultParagraphFont"/>
    <w:link w:val="DocumentMap"/>
    <w:uiPriority w:val="99"/>
    <w:semiHidden/>
    <w:rsid w:val="00E86724"/>
    <w:rPr>
      <w:rFonts w:ascii="Lucida Grande" w:hAnsi="Lucida Grande" w:cs="Lucida Grande"/>
      <w:sz w:val="22"/>
    </w:rPr>
  </w:style>
  <w:style w:type="paragraph" w:styleId="ListParagraph">
    <w:name w:val="List Paragraph"/>
    <w:basedOn w:val="Normal"/>
    <w:uiPriority w:val="34"/>
    <w:rsid w:val="00E86724"/>
    <w:pPr>
      <w:ind w:left="720"/>
      <w:contextualSpacing/>
    </w:pPr>
  </w:style>
  <w:style w:type="paragraph" w:styleId="Header">
    <w:name w:val="header"/>
    <w:basedOn w:val="Normal"/>
    <w:link w:val="HeaderChar"/>
    <w:uiPriority w:val="99"/>
    <w:unhideWhenUsed/>
    <w:rsid w:val="00E86724"/>
    <w:pPr>
      <w:tabs>
        <w:tab w:val="center" w:pos="4320"/>
        <w:tab w:val="right" w:pos="8640"/>
      </w:tabs>
    </w:pPr>
  </w:style>
  <w:style w:type="character" w:customStyle="1" w:styleId="HeaderChar">
    <w:name w:val="Header Char"/>
    <w:basedOn w:val="DefaultParagraphFont"/>
    <w:link w:val="Header"/>
    <w:uiPriority w:val="99"/>
    <w:rsid w:val="00E86724"/>
    <w:rPr>
      <w:rFonts w:ascii="Calibri" w:hAnsi="Calibri"/>
      <w:sz w:val="22"/>
    </w:rPr>
  </w:style>
  <w:style w:type="paragraph" w:styleId="Footer">
    <w:name w:val="footer"/>
    <w:basedOn w:val="Normal"/>
    <w:link w:val="FooterChar"/>
    <w:uiPriority w:val="99"/>
    <w:unhideWhenUsed/>
    <w:rsid w:val="00E86724"/>
    <w:pPr>
      <w:tabs>
        <w:tab w:val="center" w:pos="4320"/>
        <w:tab w:val="right" w:pos="8640"/>
      </w:tabs>
    </w:pPr>
  </w:style>
  <w:style w:type="character" w:customStyle="1" w:styleId="FooterChar">
    <w:name w:val="Footer Char"/>
    <w:basedOn w:val="DefaultParagraphFont"/>
    <w:link w:val="Footer"/>
    <w:uiPriority w:val="99"/>
    <w:rsid w:val="00E86724"/>
    <w:rPr>
      <w:rFonts w:ascii="Calibri" w:hAnsi="Calibri"/>
      <w:sz w:val="22"/>
    </w:rPr>
  </w:style>
  <w:style w:type="character" w:styleId="PageNumber">
    <w:name w:val="page number"/>
    <w:basedOn w:val="DefaultParagraphFont"/>
    <w:uiPriority w:val="99"/>
    <w:semiHidden/>
    <w:unhideWhenUsed/>
    <w:rsid w:val="00E86724"/>
  </w:style>
  <w:style w:type="character" w:styleId="Hyperlink">
    <w:name w:val="Hyperlink"/>
    <w:basedOn w:val="DefaultParagraphFont"/>
    <w:uiPriority w:val="99"/>
    <w:unhideWhenUsed/>
    <w:rsid w:val="00E86724"/>
    <w:rPr>
      <w:color w:val="0000FF" w:themeColor="hyperlink"/>
      <w:u w:val="single"/>
    </w:rPr>
  </w:style>
  <w:style w:type="character" w:customStyle="1" w:styleId="apple-converted-space">
    <w:name w:val="apple-converted-space"/>
    <w:basedOn w:val="DefaultParagraphFont"/>
    <w:rsid w:val="005D623E"/>
  </w:style>
  <w:style w:type="paragraph" w:customStyle="1" w:styleId="DebateTag">
    <w:name w:val="Debate Tag"/>
    <w:basedOn w:val="Normal"/>
    <w:link w:val="DebateTagChar"/>
    <w:qFormat/>
    <w:rsid w:val="005D623E"/>
    <w:pPr>
      <w:spacing w:after="200" w:line="276" w:lineRule="auto"/>
    </w:pPr>
    <w:rPr>
      <w:rFonts w:asciiTheme="minorHAnsi" w:eastAsiaTheme="minorHAnsi" w:hAnsiTheme="minorHAnsi"/>
      <w:b/>
      <w:sz w:val="24"/>
    </w:rPr>
  </w:style>
  <w:style w:type="paragraph" w:customStyle="1" w:styleId="DebateAuthor">
    <w:name w:val="Debate Author"/>
    <w:basedOn w:val="DebateTag"/>
    <w:link w:val="DebateAuthorChar"/>
    <w:qFormat/>
    <w:rsid w:val="005D623E"/>
    <w:rPr>
      <w:b w:val="0"/>
    </w:rPr>
  </w:style>
  <w:style w:type="character" w:customStyle="1" w:styleId="DebateTagChar">
    <w:name w:val="Debate Tag Char"/>
    <w:basedOn w:val="DefaultParagraphFont"/>
    <w:link w:val="DebateTag"/>
    <w:rsid w:val="005D623E"/>
    <w:rPr>
      <w:rFonts w:eastAsiaTheme="minorHAnsi"/>
      <w:b/>
    </w:rPr>
  </w:style>
  <w:style w:type="paragraph" w:customStyle="1" w:styleId="DebateCard">
    <w:name w:val="Debate Card"/>
    <w:basedOn w:val="DebateAuthor"/>
    <w:link w:val="DebateCardChar"/>
    <w:qFormat/>
    <w:rsid w:val="005D623E"/>
    <w:pPr>
      <w:ind w:left="720"/>
    </w:pPr>
    <w:rPr>
      <w:sz w:val="20"/>
      <w:szCs w:val="20"/>
    </w:rPr>
  </w:style>
  <w:style w:type="character" w:customStyle="1" w:styleId="DebateAuthorChar">
    <w:name w:val="Debate Author Char"/>
    <w:basedOn w:val="DebateTagChar"/>
    <w:link w:val="DebateAuthor"/>
    <w:rsid w:val="005D623E"/>
    <w:rPr>
      <w:rFonts w:eastAsiaTheme="minorHAnsi"/>
      <w:b w:val="0"/>
    </w:rPr>
  </w:style>
  <w:style w:type="paragraph" w:customStyle="1" w:styleId="DebateUnderlining">
    <w:name w:val="Debate Underlining"/>
    <w:basedOn w:val="DebateCard"/>
    <w:link w:val="DebateUnderliningChar"/>
    <w:qFormat/>
    <w:rsid w:val="005D623E"/>
    <w:rPr>
      <w:u w:val="single"/>
    </w:rPr>
  </w:style>
  <w:style w:type="character" w:customStyle="1" w:styleId="DebateCardChar">
    <w:name w:val="Debate Card Char"/>
    <w:basedOn w:val="DebateAuthorChar"/>
    <w:link w:val="DebateCard"/>
    <w:rsid w:val="005D623E"/>
    <w:rPr>
      <w:rFonts w:eastAsiaTheme="minorHAnsi"/>
      <w:b w:val="0"/>
      <w:sz w:val="20"/>
      <w:szCs w:val="20"/>
    </w:rPr>
  </w:style>
  <w:style w:type="character" w:customStyle="1" w:styleId="DebateUnderliningChar">
    <w:name w:val="Debate Underlining Char"/>
    <w:basedOn w:val="DebateCardChar"/>
    <w:link w:val="DebateUnderlining"/>
    <w:rsid w:val="005D623E"/>
    <w:rPr>
      <w:rFonts w:eastAsiaTheme="minorHAnsi"/>
      <w:b w:val="0"/>
      <w:sz w:val="20"/>
      <w:szCs w:val="20"/>
      <w:u w:val="single"/>
    </w:rPr>
  </w:style>
  <w:style w:type="paragraph" w:customStyle="1" w:styleId="Nothing">
    <w:name w:val="Nothing"/>
    <w:link w:val="NothingChar"/>
    <w:rsid w:val="004A5776"/>
    <w:rPr>
      <w:rFonts w:ascii="Times New Roman" w:eastAsia="Times New Roman" w:hAnsi="Times New Roman" w:cs="Times New Roman"/>
      <w:sz w:val="20"/>
    </w:rPr>
  </w:style>
  <w:style w:type="paragraph" w:customStyle="1" w:styleId="Cards">
    <w:name w:val="Cards"/>
    <w:next w:val="Nothing"/>
    <w:link w:val="CardsChar"/>
    <w:qFormat/>
    <w:rsid w:val="004A5776"/>
    <w:pPr>
      <w:widowControl w:val="0"/>
      <w:ind w:left="432" w:right="432"/>
    </w:pPr>
    <w:rPr>
      <w:rFonts w:ascii="Times New Roman" w:eastAsia="Times New Roman" w:hAnsi="Times New Roman" w:cs="Times New Roman"/>
      <w:sz w:val="20"/>
    </w:rPr>
  </w:style>
  <w:style w:type="paragraph" w:customStyle="1" w:styleId="Tags">
    <w:name w:val="Tags"/>
    <w:aliases w:val="No Spacing1,Debate Text,No Spacing11,No Spacing2,Card,Read stuff,No Spacing111,tags,No Spacing21,No Spacing3,No Spacing211,No Spacing4,No Spacing1111,Tag and Cite,No Spacing5,No Spacing51"/>
    <w:next w:val="Nothing"/>
    <w:qFormat/>
    <w:rsid w:val="004A5776"/>
    <w:pPr>
      <w:widowControl w:val="0"/>
      <w:outlineLvl w:val="3"/>
    </w:pPr>
    <w:rPr>
      <w:rFonts w:ascii="Times New Roman" w:eastAsia="Times New Roman" w:hAnsi="Times New Roman" w:cs="Times New Roman"/>
      <w:b/>
    </w:rPr>
  </w:style>
  <w:style w:type="character" w:customStyle="1" w:styleId="NothingChar">
    <w:name w:val="Nothing Char"/>
    <w:link w:val="Nothing"/>
    <w:rsid w:val="004A5776"/>
    <w:rPr>
      <w:rFonts w:ascii="Times New Roman" w:eastAsia="Times New Roman" w:hAnsi="Times New Roman" w:cs="Times New Roman"/>
      <w:sz w:val="20"/>
    </w:rPr>
  </w:style>
  <w:style w:type="character" w:customStyle="1" w:styleId="CardsChar">
    <w:name w:val="Cards Char"/>
    <w:link w:val="Cards"/>
    <w:rsid w:val="004A5776"/>
    <w:rPr>
      <w:rFonts w:ascii="Times New Roman" w:eastAsia="Times New Roman" w:hAnsi="Times New Roman" w:cs="Times New Roman"/>
      <w:sz w:val="20"/>
    </w:rPr>
  </w:style>
  <w:style w:type="character" w:styleId="FollowedHyperlink">
    <w:name w:val="FollowedHyperlink"/>
    <w:basedOn w:val="DefaultParagraphFont"/>
    <w:uiPriority w:val="99"/>
    <w:semiHidden/>
    <w:unhideWhenUsed/>
    <w:rsid w:val="006A6444"/>
    <w:rPr>
      <w:color w:val="800080" w:themeColor="followedHyperlink"/>
      <w:u w:val="single"/>
    </w:rPr>
  </w:style>
  <w:style w:type="character" w:customStyle="1" w:styleId="DebateUnderline">
    <w:name w:val="Debate Underline"/>
    <w:rsid w:val="00D11539"/>
    <w:rPr>
      <w:sz w:val="24"/>
      <w:u w:val="thick"/>
    </w:rPr>
  </w:style>
  <w:style w:type="character" w:customStyle="1" w:styleId="Author-Date">
    <w:name w:val="Author-Date"/>
    <w:rsid w:val="00D11539"/>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11539"/>
    <w:rPr>
      <w:rFonts w:ascii="Calibri" w:hAnsi="Calibri"/>
      <w:sz w:val="22"/>
    </w:rPr>
  </w:style>
  <w:style w:type="paragraph" w:styleId="Heading1">
    <w:name w:val="heading 1"/>
    <w:aliases w:val="Pocket"/>
    <w:basedOn w:val="Normal"/>
    <w:next w:val="Normal"/>
    <w:link w:val="Heading1Char"/>
    <w:uiPriority w:val="9"/>
    <w:qFormat/>
    <w:rsid w:val="00E867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8672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8672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8672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uiPriority w:val="7"/>
    <w:qFormat/>
    <w:rsid w:val="00E8672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8672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8672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8672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86724"/>
    <w:rPr>
      <w:rFonts w:asciiTheme="majorHAnsi" w:eastAsiaTheme="majorEastAsia" w:hAnsiTheme="majorHAnsi" w:cstheme="majorBidi"/>
      <w:b/>
      <w:bCs/>
      <w:iCs/>
      <w:sz w:val="26"/>
    </w:rPr>
  </w:style>
  <w:style w:type="paragraph" w:styleId="NoSpacing">
    <w:name w:val="No Spacing"/>
    <w:uiPriority w:val="1"/>
    <w:rsid w:val="00E86724"/>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E86724"/>
    <w:rPr>
      <w:b/>
      <w:sz w:val="26"/>
      <w:u w:val="non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1"/>
    <w:qFormat/>
    <w:rsid w:val="00E86724"/>
    <w:rPr>
      <w:b/>
      <w:sz w:val="22"/>
      <w:u w:val="single"/>
    </w:rPr>
  </w:style>
  <w:style w:type="paragraph" w:styleId="DocumentMap">
    <w:name w:val="Document Map"/>
    <w:basedOn w:val="Normal"/>
    <w:link w:val="DocumentMapChar"/>
    <w:uiPriority w:val="99"/>
    <w:semiHidden/>
    <w:unhideWhenUsed/>
    <w:rsid w:val="00E86724"/>
    <w:rPr>
      <w:rFonts w:ascii="Lucida Grande" w:hAnsi="Lucida Grande" w:cs="Lucida Grande"/>
    </w:rPr>
  </w:style>
  <w:style w:type="character" w:customStyle="1" w:styleId="DocumentMapChar">
    <w:name w:val="Document Map Char"/>
    <w:basedOn w:val="DefaultParagraphFont"/>
    <w:link w:val="DocumentMap"/>
    <w:uiPriority w:val="99"/>
    <w:semiHidden/>
    <w:rsid w:val="00E86724"/>
    <w:rPr>
      <w:rFonts w:ascii="Lucida Grande" w:hAnsi="Lucida Grande" w:cs="Lucida Grande"/>
      <w:sz w:val="22"/>
    </w:rPr>
  </w:style>
  <w:style w:type="paragraph" w:styleId="ListParagraph">
    <w:name w:val="List Paragraph"/>
    <w:basedOn w:val="Normal"/>
    <w:uiPriority w:val="34"/>
    <w:rsid w:val="00E86724"/>
    <w:pPr>
      <w:ind w:left="720"/>
      <w:contextualSpacing/>
    </w:pPr>
  </w:style>
  <w:style w:type="paragraph" w:styleId="Header">
    <w:name w:val="header"/>
    <w:basedOn w:val="Normal"/>
    <w:link w:val="HeaderChar"/>
    <w:uiPriority w:val="99"/>
    <w:unhideWhenUsed/>
    <w:rsid w:val="00E86724"/>
    <w:pPr>
      <w:tabs>
        <w:tab w:val="center" w:pos="4320"/>
        <w:tab w:val="right" w:pos="8640"/>
      </w:tabs>
    </w:pPr>
  </w:style>
  <w:style w:type="character" w:customStyle="1" w:styleId="HeaderChar">
    <w:name w:val="Header Char"/>
    <w:basedOn w:val="DefaultParagraphFont"/>
    <w:link w:val="Header"/>
    <w:uiPriority w:val="99"/>
    <w:rsid w:val="00E86724"/>
    <w:rPr>
      <w:rFonts w:ascii="Calibri" w:hAnsi="Calibri"/>
      <w:sz w:val="22"/>
    </w:rPr>
  </w:style>
  <w:style w:type="paragraph" w:styleId="Footer">
    <w:name w:val="footer"/>
    <w:basedOn w:val="Normal"/>
    <w:link w:val="FooterChar"/>
    <w:uiPriority w:val="99"/>
    <w:unhideWhenUsed/>
    <w:rsid w:val="00E86724"/>
    <w:pPr>
      <w:tabs>
        <w:tab w:val="center" w:pos="4320"/>
        <w:tab w:val="right" w:pos="8640"/>
      </w:tabs>
    </w:pPr>
  </w:style>
  <w:style w:type="character" w:customStyle="1" w:styleId="FooterChar">
    <w:name w:val="Footer Char"/>
    <w:basedOn w:val="DefaultParagraphFont"/>
    <w:link w:val="Footer"/>
    <w:uiPriority w:val="99"/>
    <w:rsid w:val="00E86724"/>
    <w:rPr>
      <w:rFonts w:ascii="Calibri" w:hAnsi="Calibri"/>
      <w:sz w:val="22"/>
    </w:rPr>
  </w:style>
  <w:style w:type="character" w:styleId="PageNumber">
    <w:name w:val="page number"/>
    <w:basedOn w:val="DefaultParagraphFont"/>
    <w:uiPriority w:val="99"/>
    <w:semiHidden/>
    <w:unhideWhenUsed/>
    <w:rsid w:val="00E86724"/>
  </w:style>
  <w:style w:type="character" w:styleId="Hyperlink">
    <w:name w:val="Hyperlink"/>
    <w:basedOn w:val="DefaultParagraphFont"/>
    <w:uiPriority w:val="99"/>
    <w:unhideWhenUsed/>
    <w:rsid w:val="00E86724"/>
    <w:rPr>
      <w:color w:val="0000FF" w:themeColor="hyperlink"/>
      <w:u w:val="single"/>
    </w:rPr>
  </w:style>
  <w:style w:type="character" w:customStyle="1" w:styleId="apple-converted-space">
    <w:name w:val="apple-converted-space"/>
    <w:basedOn w:val="DefaultParagraphFont"/>
    <w:rsid w:val="005D623E"/>
  </w:style>
  <w:style w:type="paragraph" w:customStyle="1" w:styleId="DebateTag">
    <w:name w:val="Debate Tag"/>
    <w:basedOn w:val="Normal"/>
    <w:link w:val="DebateTagChar"/>
    <w:qFormat/>
    <w:rsid w:val="005D623E"/>
    <w:pPr>
      <w:spacing w:after="200" w:line="276" w:lineRule="auto"/>
    </w:pPr>
    <w:rPr>
      <w:rFonts w:asciiTheme="minorHAnsi" w:eastAsiaTheme="minorHAnsi" w:hAnsiTheme="minorHAnsi"/>
      <w:b/>
      <w:sz w:val="24"/>
    </w:rPr>
  </w:style>
  <w:style w:type="paragraph" w:customStyle="1" w:styleId="DebateAuthor">
    <w:name w:val="Debate Author"/>
    <w:basedOn w:val="DebateTag"/>
    <w:link w:val="DebateAuthorChar"/>
    <w:qFormat/>
    <w:rsid w:val="005D623E"/>
    <w:rPr>
      <w:b w:val="0"/>
    </w:rPr>
  </w:style>
  <w:style w:type="character" w:customStyle="1" w:styleId="DebateTagChar">
    <w:name w:val="Debate Tag Char"/>
    <w:basedOn w:val="DefaultParagraphFont"/>
    <w:link w:val="DebateTag"/>
    <w:rsid w:val="005D623E"/>
    <w:rPr>
      <w:rFonts w:eastAsiaTheme="minorHAnsi"/>
      <w:b/>
    </w:rPr>
  </w:style>
  <w:style w:type="paragraph" w:customStyle="1" w:styleId="DebateCard">
    <w:name w:val="Debate Card"/>
    <w:basedOn w:val="DebateAuthor"/>
    <w:link w:val="DebateCardChar"/>
    <w:qFormat/>
    <w:rsid w:val="005D623E"/>
    <w:pPr>
      <w:ind w:left="720"/>
    </w:pPr>
    <w:rPr>
      <w:sz w:val="20"/>
      <w:szCs w:val="20"/>
    </w:rPr>
  </w:style>
  <w:style w:type="character" w:customStyle="1" w:styleId="DebateAuthorChar">
    <w:name w:val="Debate Author Char"/>
    <w:basedOn w:val="DebateTagChar"/>
    <w:link w:val="DebateAuthor"/>
    <w:rsid w:val="005D623E"/>
    <w:rPr>
      <w:rFonts w:eastAsiaTheme="minorHAnsi"/>
      <w:b w:val="0"/>
    </w:rPr>
  </w:style>
  <w:style w:type="paragraph" w:customStyle="1" w:styleId="DebateUnderlining">
    <w:name w:val="Debate Underlining"/>
    <w:basedOn w:val="DebateCard"/>
    <w:link w:val="DebateUnderliningChar"/>
    <w:qFormat/>
    <w:rsid w:val="005D623E"/>
    <w:rPr>
      <w:u w:val="single"/>
    </w:rPr>
  </w:style>
  <w:style w:type="character" w:customStyle="1" w:styleId="DebateCardChar">
    <w:name w:val="Debate Card Char"/>
    <w:basedOn w:val="DebateAuthorChar"/>
    <w:link w:val="DebateCard"/>
    <w:rsid w:val="005D623E"/>
    <w:rPr>
      <w:rFonts w:eastAsiaTheme="minorHAnsi"/>
      <w:b w:val="0"/>
      <w:sz w:val="20"/>
      <w:szCs w:val="20"/>
    </w:rPr>
  </w:style>
  <w:style w:type="character" w:customStyle="1" w:styleId="DebateUnderliningChar">
    <w:name w:val="Debate Underlining Char"/>
    <w:basedOn w:val="DebateCardChar"/>
    <w:link w:val="DebateUnderlining"/>
    <w:rsid w:val="005D623E"/>
    <w:rPr>
      <w:rFonts w:eastAsiaTheme="minorHAnsi"/>
      <w:b w:val="0"/>
      <w:sz w:val="20"/>
      <w:szCs w:val="20"/>
      <w:u w:val="single"/>
    </w:rPr>
  </w:style>
  <w:style w:type="paragraph" w:customStyle="1" w:styleId="Nothing">
    <w:name w:val="Nothing"/>
    <w:link w:val="NothingChar"/>
    <w:rsid w:val="004A5776"/>
    <w:rPr>
      <w:rFonts w:ascii="Times New Roman" w:eastAsia="Times New Roman" w:hAnsi="Times New Roman" w:cs="Times New Roman"/>
      <w:sz w:val="20"/>
    </w:rPr>
  </w:style>
  <w:style w:type="paragraph" w:customStyle="1" w:styleId="Cards">
    <w:name w:val="Cards"/>
    <w:next w:val="Nothing"/>
    <w:link w:val="CardsChar"/>
    <w:qFormat/>
    <w:rsid w:val="004A5776"/>
    <w:pPr>
      <w:widowControl w:val="0"/>
      <w:ind w:left="432" w:right="432"/>
    </w:pPr>
    <w:rPr>
      <w:rFonts w:ascii="Times New Roman" w:eastAsia="Times New Roman" w:hAnsi="Times New Roman" w:cs="Times New Roman"/>
      <w:sz w:val="20"/>
    </w:rPr>
  </w:style>
  <w:style w:type="paragraph" w:customStyle="1" w:styleId="Tags">
    <w:name w:val="Tags"/>
    <w:aliases w:val="No Spacing1,Debate Text,No Spacing11,No Spacing2,Card,Read stuff,No Spacing111,tags,No Spacing21,No Spacing3,No Spacing211,No Spacing4,No Spacing1111,Tag and Cite,No Spacing5,No Spacing51"/>
    <w:next w:val="Nothing"/>
    <w:qFormat/>
    <w:rsid w:val="004A5776"/>
    <w:pPr>
      <w:widowControl w:val="0"/>
      <w:outlineLvl w:val="3"/>
    </w:pPr>
    <w:rPr>
      <w:rFonts w:ascii="Times New Roman" w:eastAsia="Times New Roman" w:hAnsi="Times New Roman" w:cs="Times New Roman"/>
      <w:b/>
    </w:rPr>
  </w:style>
  <w:style w:type="character" w:customStyle="1" w:styleId="NothingChar">
    <w:name w:val="Nothing Char"/>
    <w:link w:val="Nothing"/>
    <w:rsid w:val="004A5776"/>
    <w:rPr>
      <w:rFonts w:ascii="Times New Roman" w:eastAsia="Times New Roman" w:hAnsi="Times New Roman" w:cs="Times New Roman"/>
      <w:sz w:val="20"/>
    </w:rPr>
  </w:style>
  <w:style w:type="character" w:customStyle="1" w:styleId="CardsChar">
    <w:name w:val="Cards Char"/>
    <w:link w:val="Cards"/>
    <w:rsid w:val="004A5776"/>
    <w:rPr>
      <w:rFonts w:ascii="Times New Roman" w:eastAsia="Times New Roman" w:hAnsi="Times New Roman" w:cs="Times New Roman"/>
      <w:sz w:val="20"/>
    </w:rPr>
  </w:style>
  <w:style w:type="character" w:styleId="FollowedHyperlink">
    <w:name w:val="FollowedHyperlink"/>
    <w:basedOn w:val="DefaultParagraphFont"/>
    <w:uiPriority w:val="99"/>
    <w:semiHidden/>
    <w:unhideWhenUsed/>
    <w:rsid w:val="006A6444"/>
    <w:rPr>
      <w:color w:val="800080" w:themeColor="followedHyperlink"/>
      <w:u w:val="single"/>
    </w:rPr>
  </w:style>
  <w:style w:type="character" w:customStyle="1" w:styleId="DebateUnderline">
    <w:name w:val="Debate Underline"/>
    <w:rsid w:val="00D11539"/>
    <w:rPr>
      <w:sz w:val="24"/>
      <w:u w:val="thick"/>
    </w:rPr>
  </w:style>
  <w:style w:type="character" w:customStyle="1" w:styleId="Author-Date">
    <w:name w:val="Author-Date"/>
    <w:rsid w:val="00D1153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16286">
      <w:bodyDiv w:val="1"/>
      <w:marLeft w:val="0"/>
      <w:marRight w:val="0"/>
      <w:marTop w:val="0"/>
      <w:marBottom w:val="0"/>
      <w:divBdr>
        <w:top w:val="none" w:sz="0" w:space="0" w:color="auto"/>
        <w:left w:val="none" w:sz="0" w:space="0" w:color="auto"/>
        <w:bottom w:val="none" w:sz="0" w:space="0" w:color="auto"/>
        <w:right w:val="none" w:sz="0" w:space="0" w:color="auto"/>
      </w:divBdr>
    </w:div>
    <w:div w:id="1242565822">
      <w:bodyDiv w:val="1"/>
      <w:marLeft w:val="0"/>
      <w:marRight w:val="0"/>
      <w:marTop w:val="0"/>
      <w:marBottom w:val="0"/>
      <w:divBdr>
        <w:top w:val="none" w:sz="0" w:space="0" w:color="auto"/>
        <w:left w:val="none" w:sz="0" w:space="0" w:color="auto"/>
        <w:bottom w:val="none" w:sz="0" w:space="0" w:color="auto"/>
        <w:right w:val="none" w:sz="0" w:space="0" w:color="auto"/>
      </w:divBdr>
      <w:divsChild>
        <w:div w:id="1674063029">
          <w:marLeft w:val="0"/>
          <w:marRight w:val="0"/>
          <w:marTop w:val="0"/>
          <w:marBottom w:val="0"/>
          <w:divBdr>
            <w:top w:val="none" w:sz="0" w:space="0" w:color="auto"/>
            <w:left w:val="none" w:sz="0" w:space="0" w:color="auto"/>
            <w:bottom w:val="none" w:sz="0" w:space="0" w:color="auto"/>
            <w:right w:val="none" w:sz="0" w:space="0" w:color="auto"/>
          </w:divBdr>
          <w:divsChild>
            <w:div w:id="487020706">
              <w:marLeft w:val="0"/>
              <w:marRight w:val="0"/>
              <w:marTop w:val="0"/>
              <w:marBottom w:val="0"/>
              <w:divBdr>
                <w:top w:val="none" w:sz="0" w:space="0" w:color="auto"/>
                <w:left w:val="none" w:sz="0" w:space="0" w:color="auto"/>
                <w:bottom w:val="none" w:sz="0" w:space="0" w:color="auto"/>
                <w:right w:val="none" w:sz="0" w:space="0" w:color="auto"/>
              </w:divBdr>
            </w:div>
          </w:divsChild>
        </w:div>
        <w:div w:id="664432983">
          <w:marLeft w:val="0"/>
          <w:marRight w:val="0"/>
          <w:marTop w:val="0"/>
          <w:marBottom w:val="0"/>
          <w:divBdr>
            <w:top w:val="none" w:sz="0" w:space="0" w:color="auto"/>
            <w:left w:val="none" w:sz="0" w:space="0" w:color="auto"/>
            <w:bottom w:val="none" w:sz="0" w:space="0" w:color="auto"/>
            <w:right w:val="none" w:sz="0" w:space="0" w:color="auto"/>
          </w:divBdr>
        </w:div>
      </w:divsChild>
    </w:div>
    <w:div w:id="14479646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106uss13:Users:manorgard15: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11</Pages>
  <Words>6086</Words>
  <Characters>34694</Characters>
  <Application>Microsoft Macintosh Word</Application>
  <DocSecurity>0</DocSecurity>
  <Lines>289</Lines>
  <Paragraphs>81</Paragraphs>
  <ScaleCrop>false</ScaleCrop>
  <Company>Whitman College</Company>
  <LinksUpToDate>false</LinksUpToDate>
  <CharactersWithSpaces>40699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Abla</cp:lastModifiedBy>
  <cp:revision>2</cp:revision>
  <dcterms:created xsi:type="dcterms:W3CDTF">2013-08-10T21:47:00Z</dcterms:created>
  <dcterms:modified xsi:type="dcterms:W3CDTF">2013-08-10T21:47:00Z</dcterms:modified>
</cp:coreProperties>
</file>