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4AA" w:rsidRPr="00E94935" w:rsidRDefault="002B14AA" w:rsidP="002B14AA">
      <w:pPr>
        <w:pStyle w:val="Heading1"/>
        <w:rPr>
          <w:rFonts w:cs="Times New Roman"/>
        </w:rPr>
      </w:pPr>
      <w:r w:rsidRPr="00E94935">
        <w:rPr>
          <w:rFonts w:cs="Times New Roman"/>
        </w:rPr>
        <w:t>Aff</w:t>
      </w:r>
    </w:p>
    <w:p w:rsidR="002B14AA" w:rsidRPr="00E94935" w:rsidRDefault="00BB4A2B" w:rsidP="00BB4A2B">
      <w:pPr>
        <w:pStyle w:val="Heading1"/>
        <w:rPr>
          <w:rFonts w:cs="Times New Roman"/>
        </w:rPr>
      </w:pPr>
      <w:r w:rsidRPr="00E94935">
        <w:rPr>
          <w:rFonts w:cs="Times New Roman"/>
        </w:rPr>
        <w:lastRenderedPageBreak/>
        <w:t>On-Case</w:t>
      </w:r>
    </w:p>
    <w:p w:rsidR="004D3425" w:rsidRDefault="004D3425" w:rsidP="004D3425">
      <w:pPr>
        <w:pStyle w:val="Heading2"/>
        <w:rPr>
          <w:rFonts w:cs="Times New Roman"/>
        </w:rPr>
      </w:pPr>
      <w:r w:rsidRPr="00E94935">
        <w:rPr>
          <w:rFonts w:cs="Times New Roman"/>
        </w:rPr>
        <w:lastRenderedPageBreak/>
        <w:t>A</w:t>
      </w:r>
      <w:r w:rsidR="00496CB5">
        <w:rPr>
          <w:rFonts w:cs="Times New Roman"/>
        </w:rPr>
        <w:t>rctic</w:t>
      </w:r>
    </w:p>
    <w:p w:rsidR="00496CB5" w:rsidRDefault="00496CB5" w:rsidP="00496CB5"/>
    <w:p w:rsidR="00496CB5" w:rsidRDefault="00496CB5" w:rsidP="00496CB5">
      <w:pPr>
        <w:pStyle w:val="Heading3"/>
      </w:pPr>
      <w:r>
        <w:lastRenderedPageBreak/>
        <w:t>Arctic Stewardship Solvency</w:t>
      </w:r>
    </w:p>
    <w:p w:rsidR="00496CB5" w:rsidRPr="00496CB5" w:rsidRDefault="00496CB5" w:rsidP="00496CB5"/>
    <w:p w:rsidR="00496CB5" w:rsidRDefault="00496CB5" w:rsidP="00496CB5">
      <w:pPr>
        <w:pStyle w:val="Heading4"/>
      </w:pPr>
      <w:r>
        <w:t>Identifying harms is a prerequisite to effective action in the artic</w:t>
      </w:r>
    </w:p>
    <w:p w:rsidR="00496CB5" w:rsidRPr="00A858FC" w:rsidRDefault="00496CB5" w:rsidP="00496CB5">
      <w:pPr>
        <w:rPr>
          <w:rStyle w:val="Style13ptBold"/>
        </w:rPr>
      </w:pPr>
      <w:r w:rsidRPr="00A858FC">
        <w:rPr>
          <w:rStyle w:val="Style13ptBold"/>
        </w:rPr>
        <w:t>Young, Research Professor of Environmental Policy and Institutions at the Bren School of Environmental Science and Management at the University of California, Santa Barbara, 13</w:t>
      </w:r>
    </w:p>
    <w:p w:rsidR="00496CB5" w:rsidRDefault="00496CB5" w:rsidP="00496CB5">
      <w:r>
        <w:t xml:space="preserve">[Oran R., 1/7/2013, Ethics and International Affairs, “Arctic Stewardship: Maintaining Regional Resilience in an Era of Global Change [Full Text]”, </w:t>
      </w:r>
      <w:hyperlink r:id="rId5" w:history="1">
        <w:r w:rsidRPr="006D6B6F">
          <w:rPr>
            <w:rStyle w:val="Hyperlink"/>
          </w:rPr>
          <w:t>http://www.ethicsandinternationalaffairs.org/2013/arctic-stewardship-maintaining-regional-resilience-in-an-era-of-global-change/</w:t>
        </w:r>
      </w:hyperlink>
      <w:r>
        <w:t>, accessed 7/18/14 CK]</w:t>
      </w:r>
    </w:p>
    <w:p w:rsidR="00496CB5" w:rsidRDefault="00496CB5" w:rsidP="00496CB5"/>
    <w:p w:rsidR="00496CB5" w:rsidRDefault="00496CB5" w:rsidP="00496CB5">
      <w:r w:rsidRPr="00A858FC">
        <w:rPr>
          <w:rStyle w:val="StyleUnderline"/>
        </w:rPr>
        <w:t>Once we identify a class of actionable harms, the next challenge is to determine who is or should be expected to prevent such harms from occurring or to take suitable steps to remedy them after the fact</w:t>
      </w:r>
      <w:r>
        <w:t xml:space="preserve">. </w:t>
      </w:r>
      <w:r w:rsidRPr="00A858FC">
        <w:rPr>
          <w:rStyle w:val="StyleUnderline"/>
        </w:rPr>
        <w:t>In thinking about Arctic stewardship, several initial distinctions provide a point of departure. There is, to begin with, a distinction between public actors and private actors</w:t>
      </w:r>
      <w:r>
        <w:t xml:space="preserve">. Whereas private actors are likely to be held responsible only when there is a demonstrable relationship between their actions and the relevant harm, </w:t>
      </w:r>
      <w:r w:rsidRPr="00A858FC">
        <w:rPr>
          <w:rStyle w:val="StyleUnderline"/>
        </w:rPr>
        <w:t>public actors may take actions based on a more general sense of responsibility for the welfare of victims</w:t>
      </w:r>
      <w:r>
        <w:t xml:space="preserve">. </w:t>
      </w:r>
      <w:r w:rsidRPr="00A858FC">
        <w:rPr>
          <w:rStyle w:val="StyleUnderline"/>
        </w:rPr>
        <w:t>There is also the question of establishing the locus of responsibility to take responsive actions across levels of social organization</w:t>
      </w:r>
      <w:r>
        <w:t xml:space="preserve">. Are national governments the place to look for arrangements designed to address harms resulting from changes occurring in the Arctic? Could international mechanisms be devised to deal with matters of Arctic stewardship? Or should victims </w:t>
      </w:r>
      <w:r w:rsidRPr="00A858FC">
        <w:rPr>
          <w:rStyle w:val="StyleUnderline"/>
        </w:rPr>
        <w:t>focus on</w:t>
      </w:r>
      <w:r>
        <w:t xml:space="preserve"> local or regional </w:t>
      </w:r>
      <w:r w:rsidRPr="00A858FC">
        <w:rPr>
          <w:rStyle w:val="StyleUnderline"/>
        </w:rPr>
        <w:t>governments</w:t>
      </w:r>
      <w:r>
        <w:t xml:space="preserve"> in their search </w:t>
      </w:r>
      <w:r w:rsidRPr="00A858FC">
        <w:rPr>
          <w:rStyle w:val="StyleUnderline"/>
        </w:rPr>
        <w:t>for protection</w:t>
      </w:r>
      <w:r>
        <w:t>?</w:t>
      </w:r>
    </w:p>
    <w:p w:rsidR="00496CB5" w:rsidRDefault="00496CB5" w:rsidP="00496CB5"/>
    <w:p w:rsidR="00820660" w:rsidRDefault="00496CB5" w:rsidP="00496CB5">
      <w:pPr>
        <w:pStyle w:val="Heading4"/>
      </w:pPr>
      <w:r>
        <w:t>An informed government is key to make proper artic policy</w:t>
      </w:r>
    </w:p>
    <w:p w:rsidR="00496CB5" w:rsidRPr="00192F3F" w:rsidRDefault="00496CB5" w:rsidP="00496CB5">
      <w:pPr>
        <w:rPr>
          <w:rStyle w:val="Style13ptBold"/>
        </w:rPr>
      </w:pPr>
      <w:r w:rsidRPr="00192F3F">
        <w:rPr>
          <w:rStyle w:val="Style13ptBold"/>
        </w:rPr>
        <w:t>Eichbaum, Vice President of Marine and Arctic Policy at the World Wildlife Fund, 13</w:t>
      </w:r>
    </w:p>
    <w:p w:rsidR="00496CB5" w:rsidRDefault="00496CB5" w:rsidP="00496CB5">
      <w:r>
        <w:t xml:space="preserve">[William M., October 2013, Environmental Law Institute, “Arctic Stewardship: The Evolution of a New Model for International Governance”, </w:t>
      </w:r>
      <w:hyperlink r:id="rId6" w:history="1">
        <w:r w:rsidRPr="006D6B6F">
          <w:rPr>
            <w:rStyle w:val="Hyperlink"/>
          </w:rPr>
          <w:t>http://eli-ocean.org/arctic/files/ELR-Article-1.pdf</w:t>
        </w:r>
      </w:hyperlink>
      <w:r>
        <w:t>, accessed 7/18/14 CK]</w:t>
      </w:r>
    </w:p>
    <w:p w:rsidR="00496CB5" w:rsidRDefault="00496CB5" w:rsidP="00496CB5"/>
    <w:p w:rsidR="00496CB5" w:rsidRDefault="00496CB5" w:rsidP="00496CB5">
      <w:r>
        <w:t xml:space="preserve">Over time, it was recognized that </w:t>
      </w:r>
      <w:r w:rsidRPr="00ED6FAD">
        <w:rPr>
          <w:rStyle w:val="StyleUnderline"/>
        </w:rPr>
        <w:t>an important new and overarching purpose of this system is to allow govern- ments to assure effective stewardship of Antarctica, mean-ing “making reasoned, forward-looking decisions based on scientific knowledge for the preservation, protection, and conservation of Antarctica for current and future generations</w:t>
      </w:r>
      <w:r>
        <w:t xml:space="preserve">, and for Earth as a system.”8 </w:t>
      </w:r>
      <w:r w:rsidRPr="00ED6FAD">
        <w:rPr>
          <w:rStyle w:val="StyleUnderline"/>
        </w:rPr>
        <w:t>This realization would lead eventually to a decision by governments to ban all mineral resource development for a period of at least 50 years."</w:t>
      </w:r>
    </w:p>
    <w:p w:rsidR="00496CB5" w:rsidRDefault="00496CB5" w:rsidP="00496CB5">
      <w:r w:rsidRPr="00ED6FAD">
        <w:rPr>
          <w:rStyle w:val="StyleUnderline"/>
        </w:rPr>
        <w:t xml:space="preserve">The very different environmental, economic, social, and political differences between the Arctic and the Antarctica make it unlikely that an eventual evolution of the existing Arctic Council into a structure parallel to that of Antarc- tica is probable or even useful. But the essential point for </w:t>
      </w:r>
      <w:r w:rsidRPr="00ED6FAD">
        <w:rPr>
          <w:rStyle w:val="StyleUnderline"/>
        </w:rPr>
        <w:lastRenderedPageBreak/>
        <w:t>informing governance in the Arctic is that over a period of time in Antarctica, a system of instruments and fora has evolved through which governments seek to meet their shared objective of stewardship</w:t>
      </w:r>
      <w:r>
        <w:t>.</w:t>
      </w:r>
    </w:p>
    <w:p w:rsidR="00496CB5" w:rsidRDefault="00496CB5" w:rsidP="00496CB5"/>
    <w:p w:rsidR="00496CB5" w:rsidRDefault="00496CB5" w:rsidP="00496CB5">
      <w:pPr>
        <w:pStyle w:val="Heading4"/>
      </w:pPr>
      <w:r>
        <w:t>Commitment to exploration is key to artic stewardship</w:t>
      </w:r>
    </w:p>
    <w:p w:rsidR="00496CB5" w:rsidRPr="00192F3F" w:rsidRDefault="00496CB5" w:rsidP="00496CB5">
      <w:pPr>
        <w:rPr>
          <w:rStyle w:val="Style13ptBold"/>
        </w:rPr>
      </w:pPr>
      <w:r w:rsidRPr="00192F3F">
        <w:rPr>
          <w:rStyle w:val="Style13ptBold"/>
        </w:rPr>
        <w:t>Eichbaum, Vice President of Marine and Arctic Policy at the World Wildlife Fund, 13</w:t>
      </w:r>
    </w:p>
    <w:p w:rsidR="00496CB5" w:rsidRDefault="00496CB5" w:rsidP="00496CB5">
      <w:r>
        <w:t xml:space="preserve">[William M., October 2013, Environmental Law Institute, “Arctic Stewardship: The Evolution of a New Model for International Governance”, </w:t>
      </w:r>
      <w:hyperlink r:id="rId7" w:history="1">
        <w:r w:rsidRPr="006D6B6F">
          <w:rPr>
            <w:rStyle w:val="Hyperlink"/>
          </w:rPr>
          <w:t>http://eli-ocean.org/arctic/files/ELR-Article-1.pdf</w:t>
        </w:r>
      </w:hyperlink>
      <w:r>
        <w:t>, accessed 7/18/14 CK]</w:t>
      </w:r>
    </w:p>
    <w:p w:rsidR="00496CB5" w:rsidRDefault="00496CB5" w:rsidP="00496CB5"/>
    <w:p w:rsidR="00820660" w:rsidRDefault="00496CB5" w:rsidP="00496CB5">
      <w:r>
        <w:t xml:space="preserve">While none of these </w:t>
      </w:r>
      <w:r w:rsidRPr="00ED6FAD">
        <w:rPr>
          <w:rStyle w:val="StyleUnderline"/>
        </w:rPr>
        <w:t>developments alone could be said to constitute a significant change in course</w:t>
      </w:r>
      <w:r>
        <w:t xml:space="preserve">, their collec- tive impact signaled that the eight Arctic countries were beginning to move the Council in a new direction-one still evolving. </w:t>
      </w:r>
      <w:r w:rsidRPr="00ED6FAD">
        <w:rPr>
          <w:rStyle w:val="StyleUnderline"/>
        </w:rPr>
        <w:t>To get a sense of that direction, it is worth noting that the commitment to a permanent Secretariat is in fact an initial step toward the creation of a new</w:t>
      </w:r>
      <w:r>
        <w:t xml:space="preserve"> interna-tional </w:t>
      </w:r>
      <w:r w:rsidRPr="00ED6FAD">
        <w:rPr>
          <w:rStyle w:val="StyleUnderline"/>
        </w:rPr>
        <w:t>institution,</w:t>
      </w:r>
      <w:r>
        <w:t xml:space="preserve"> notwithstanding its current embryonic nature. The signing of one legally binding agreement and the </w:t>
      </w:r>
      <w:r w:rsidRPr="00ED6FAD">
        <w:rPr>
          <w:rStyle w:val="StyleUnderline"/>
        </w:rPr>
        <w:t>commitment to develop</w:t>
      </w:r>
      <w:r>
        <w:t xml:space="preserve"> a second </w:t>
      </w:r>
      <w:r w:rsidRPr="00ED6FAD">
        <w:rPr>
          <w:rStyle w:val="StyleUnderline"/>
        </w:rPr>
        <w:t>suggests a new model for governance</w:t>
      </w:r>
      <w:r>
        <w:t xml:space="preserve">, one where an informally created institu- tion, the Arctic Council, is a forum for negotiating binding international agreements. </w:t>
      </w:r>
      <w:r w:rsidRPr="00ED6FAD">
        <w:rPr>
          <w:rStyle w:val="StyleUnderline"/>
        </w:rPr>
        <w:t>And the exploration of the role of ecosystem-based management could be the first steps toward assuring a substantive commitment to the principle that stewardship is a defining value for the exercise of gov- ernment responsibility in the Arctic</w:t>
      </w:r>
      <w:r>
        <w:t>.</w:t>
      </w:r>
    </w:p>
    <w:p w:rsidR="00820660" w:rsidRDefault="00820660" w:rsidP="00496CB5"/>
    <w:p w:rsidR="00496CB5" w:rsidRDefault="00496CB5" w:rsidP="00496CB5">
      <w:pPr>
        <w:pStyle w:val="Heading2"/>
      </w:pPr>
      <w:r>
        <w:lastRenderedPageBreak/>
        <w:t>Climate</w:t>
      </w:r>
    </w:p>
    <w:p w:rsidR="005A2D6F" w:rsidRPr="00E94935" w:rsidRDefault="005A2D6F" w:rsidP="005A2D6F">
      <w:pPr>
        <w:pStyle w:val="Heading3"/>
        <w:rPr>
          <w:rFonts w:cs="Times New Roman"/>
        </w:rPr>
      </w:pPr>
      <w:r w:rsidRPr="00E94935">
        <w:rPr>
          <w:rFonts w:cs="Times New Roman"/>
        </w:rPr>
        <w:lastRenderedPageBreak/>
        <w:t xml:space="preserve">Climate Change </w:t>
      </w:r>
      <w:r w:rsidR="003954C3" w:rsidRPr="00E94935">
        <w:rPr>
          <w:rFonts w:cs="Times New Roman"/>
        </w:rPr>
        <w:t>Impact – Laundry List</w:t>
      </w:r>
    </w:p>
    <w:p w:rsidR="002B14AA" w:rsidRPr="00E94935" w:rsidRDefault="002B14AA" w:rsidP="005A2D6F">
      <w:pPr>
        <w:pStyle w:val="Heading4"/>
        <w:rPr>
          <w:rFonts w:cs="Times New Roman"/>
        </w:rPr>
      </w:pPr>
    </w:p>
    <w:p w:rsidR="005A2D6F" w:rsidRPr="00E94935" w:rsidRDefault="005A2D6F" w:rsidP="005A2D6F">
      <w:pPr>
        <w:pStyle w:val="Heading4"/>
        <w:rPr>
          <w:rFonts w:cs="Times New Roman"/>
        </w:rPr>
      </w:pPr>
      <w:r w:rsidRPr="00E94935">
        <w:rPr>
          <w:rFonts w:cs="Times New Roman"/>
        </w:rPr>
        <w:t>Climate change results in a laundry list of problems</w:t>
      </w:r>
    </w:p>
    <w:p w:rsidR="005A2D6F" w:rsidRPr="00E94935" w:rsidRDefault="005A2D6F" w:rsidP="005A2D6F">
      <w:pPr>
        <w:rPr>
          <w:rStyle w:val="Style13ptBold"/>
        </w:rPr>
      </w:pPr>
      <w:r w:rsidRPr="00E94935">
        <w:rPr>
          <w:rStyle w:val="Style13ptBold"/>
        </w:rPr>
        <w:t>Gillis, New York Times Climate Reporter, 14</w:t>
      </w:r>
    </w:p>
    <w:p w:rsidR="005A2D6F" w:rsidRPr="00E94935" w:rsidRDefault="005A2D6F" w:rsidP="005A2D6F">
      <w:r w:rsidRPr="00E94935">
        <w:t xml:space="preserve">[Justin, 3/31/14, The New York Times, “Panel’s Warning on Climate Risk: Worst Is Yet to Come”, </w:t>
      </w:r>
      <w:hyperlink r:id="rId8" w:history="1">
        <w:r w:rsidRPr="00E94935">
          <w:rPr>
            <w:rStyle w:val="Hyperlink"/>
          </w:rPr>
          <w:t>http://www.nytimes.com/2014/04/01/science/earth/climate.html</w:t>
        </w:r>
      </w:hyperlink>
      <w:r w:rsidRPr="00E94935">
        <w:t>, accessed 7/13/14 CK]</w:t>
      </w:r>
    </w:p>
    <w:p w:rsidR="005A2D6F" w:rsidRPr="00E94935" w:rsidRDefault="005A2D6F" w:rsidP="005A2D6F"/>
    <w:p w:rsidR="005A2D6F" w:rsidRPr="00E94935" w:rsidRDefault="005A2D6F" w:rsidP="005A2D6F">
      <w:r w:rsidRPr="00E94935">
        <w:t xml:space="preserve">YOKOHAMA, Japan — </w:t>
      </w:r>
      <w:r w:rsidRPr="00E94935">
        <w:rPr>
          <w:rStyle w:val="StyleUnderline"/>
        </w:rPr>
        <w:t>Climate change is already having sweeping effects on every continent and throughout the world’s oceans, scientists reported on Monday, and they warned that the problem was likely to grow substantially worse unless greenhouse emissions are brought under control.</w:t>
      </w:r>
    </w:p>
    <w:p w:rsidR="005A2D6F" w:rsidRPr="00E94935" w:rsidRDefault="005A2D6F" w:rsidP="005A2D6F">
      <w:r w:rsidRPr="00E94935">
        <w:t xml:space="preserve">The report by the Intergovernmental Panel on Climate Change, </w:t>
      </w:r>
      <w:r w:rsidRPr="00E94935">
        <w:rPr>
          <w:rStyle w:val="StyleUnderline"/>
        </w:rPr>
        <w:t>a United Nations group that periodically summarizes climate science, concluded that ice caps are melting, sea ice in the Arctic is collapsing, water supplies are coming under stress, heat waves and heavy rains are intensifying, coral reefs are dying, and fish and many other creatures are migrating toward the poles or in some cases going extinct</w:t>
      </w:r>
      <w:r w:rsidRPr="00E94935">
        <w:t>.</w:t>
      </w:r>
    </w:p>
    <w:p w:rsidR="005A2D6F" w:rsidRPr="00E94935" w:rsidRDefault="005A2D6F" w:rsidP="005A2D6F">
      <w:r w:rsidRPr="00E94935">
        <w:rPr>
          <w:rStyle w:val="StyleUnderline"/>
        </w:rPr>
        <w:t>The oceans are rising at a pace that threatens coastal communities and are becoming more acidic as they absorb some of the carbon dioxide given off by cars and power plants, which is killing some creatures or stunting their growth</w:t>
      </w:r>
      <w:r w:rsidRPr="00E94935">
        <w:t>, the report found.</w:t>
      </w:r>
    </w:p>
    <w:p w:rsidR="005A2D6F" w:rsidRPr="00E94935" w:rsidRDefault="005A2D6F" w:rsidP="005A2D6F">
      <w:r w:rsidRPr="00E94935">
        <w:rPr>
          <w:rStyle w:val="StyleUnderline"/>
        </w:rPr>
        <w:t xml:space="preserve">Organic matter frozen in Arctic soils since before civilization began is now melting, allowing it to decay into greenhouse gases that will cause further warming, </w:t>
      </w:r>
      <w:r w:rsidRPr="00E94935">
        <w:t>the scientists said. And the worst is yet to come, the scientists said in the second of three reports that are expected to carry considerable weight next year as nations try to agree on a new global climate treaty.</w:t>
      </w:r>
    </w:p>
    <w:p w:rsidR="005A2D6F" w:rsidRPr="00E94935" w:rsidRDefault="005A2D6F" w:rsidP="005A2D6F">
      <w:pPr>
        <w:rPr>
          <w:rStyle w:val="StyleUnderline"/>
        </w:rPr>
      </w:pPr>
      <w:r w:rsidRPr="00E94935">
        <w:t xml:space="preserve">In particular, the report emphasized </w:t>
      </w:r>
      <w:r w:rsidRPr="00E94935">
        <w:rPr>
          <w:rStyle w:val="StyleUnderline"/>
        </w:rPr>
        <w:t>that the world’s food supply is at considerable risk — a threat that could have serious consequences for the poorest nations.</w:t>
      </w:r>
    </w:p>
    <w:p w:rsidR="005A2D6F" w:rsidRPr="00E94935" w:rsidRDefault="005A2D6F" w:rsidP="005A2D6F">
      <w:r w:rsidRPr="00E94935">
        <w:t>“N</w:t>
      </w:r>
      <w:r w:rsidRPr="00E94935">
        <w:rPr>
          <w:rStyle w:val="StyleUnderline"/>
        </w:rPr>
        <w:t xml:space="preserve">obody on this planet is going to be untouched by the impacts </w:t>
      </w:r>
      <w:r w:rsidRPr="00E94935">
        <w:t>of climate change,” Rajendra K. Pachauri, chairman of the intergovernmental panel, said at a news conference here on Monday presenting the report.</w:t>
      </w:r>
    </w:p>
    <w:p w:rsidR="005A2D6F" w:rsidRPr="00E94935" w:rsidRDefault="005A2D6F" w:rsidP="005A2D6F">
      <w:r w:rsidRPr="00E94935">
        <w:rPr>
          <w:rStyle w:val="StyleUnderline"/>
        </w:rPr>
        <w:t>The report was among the most sobering yet issued by the scientific panel</w:t>
      </w:r>
      <w:r w:rsidRPr="00E94935">
        <w:t>. The group, along with Al Gore, was awarded the Nobel Peace Prize in 2007 for its efforts to clarify the risks of climate change. The report is the final work of several hundred authors; details from the drafts of this and of the last report in the series, which will be released in Berlin in April, leaked in the last few months.</w:t>
      </w:r>
    </w:p>
    <w:p w:rsidR="005A2D6F" w:rsidRPr="00E94935" w:rsidRDefault="005A2D6F" w:rsidP="005A2D6F">
      <w:r w:rsidRPr="00E94935">
        <w:rPr>
          <w:rStyle w:val="StyleUnderline"/>
        </w:rPr>
        <w:t>The report attempts to project how the effects will alter human society in coming decades. While the impact of global warming may actually be moderated by factors like economic or technological change</w:t>
      </w:r>
      <w:r w:rsidRPr="00E94935">
        <w:t xml:space="preserve">, the report found, the </w:t>
      </w:r>
      <w:r w:rsidRPr="00E94935">
        <w:rPr>
          <w:rStyle w:val="StyleUnderline"/>
        </w:rPr>
        <w:t>disruptions are nonetheless likely to be profound. That will be especially so if emissions are allowed to continue at a runaway pace</w:t>
      </w:r>
      <w:r w:rsidRPr="00E94935">
        <w:t>, the report said.</w:t>
      </w:r>
    </w:p>
    <w:p w:rsidR="005A2D6F" w:rsidRPr="00E94935" w:rsidRDefault="005A2D6F" w:rsidP="005A2D6F">
      <w:r w:rsidRPr="00E94935">
        <w:rPr>
          <w:rStyle w:val="StyleUnderline"/>
        </w:rPr>
        <w:t>It cited the risk of death or injury on a wide scale, probable damage to public health, displacement of people and potential mass migrations</w:t>
      </w:r>
      <w:r w:rsidRPr="00E94935">
        <w:t>.</w:t>
      </w:r>
    </w:p>
    <w:p w:rsidR="005A2D6F" w:rsidRPr="00E94935" w:rsidRDefault="005A2D6F" w:rsidP="005A2D6F">
      <w:r w:rsidRPr="00E94935">
        <w:t xml:space="preserve">“Throughout the 21st century, </w:t>
      </w:r>
      <w:r w:rsidRPr="00E94935">
        <w:rPr>
          <w:rStyle w:val="StyleUnderline"/>
        </w:rPr>
        <w:t xml:space="preserve">climate-change impacts are projected to slow down economic growth, make poverty reduction more difficult, further erode food security, and prolong existing and create </w:t>
      </w:r>
      <w:r w:rsidRPr="00E94935">
        <w:rPr>
          <w:rStyle w:val="StyleUnderline"/>
        </w:rPr>
        <w:lastRenderedPageBreak/>
        <w:t>new poverty traps, the latter particularly in urban areas and emerging hot spots of hunger,”</w:t>
      </w:r>
      <w:r w:rsidRPr="00E94935">
        <w:t xml:space="preserve"> the report declared.</w:t>
      </w:r>
    </w:p>
    <w:p w:rsidR="005A2D6F" w:rsidRPr="00E94935" w:rsidRDefault="005A2D6F" w:rsidP="005A2D6F">
      <w:r w:rsidRPr="00E94935">
        <w:rPr>
          <w:rStyle w:val="StyleUnderline"/>
        </w:rPr>
        <w:t>The report also cited the possibility of violent conflict over land, water or other resources, to which climate change might contribute indirectly “by exacerbating well-established drivers of these conflicts such as poverty and economic shocks</w:t>
      </w:r>
      <w:r w:rsidRPr="00E94935">
        <w:t>.”</w:t>
      </w:r>
    </w:p>
    <w:p w:rsidR="00820660" w:rsidRDefault="005A2D6F" w:rsidP="005A2D6F">
      <w:pPr>
        <w:rPr>
          <w:rStyle w:val="StyleUnderline"/>
        </w:rPr>
      </w:pPr>
      <w:r w:rsidRPr="00E94935">
        <w:rPr>
          <w:rStyle w:val="StyleUnderline"/>
        </w:rPr>
        <w:t>To think that thousands of independent researchers across the world are part of the biggest scientific conspiracy in history is ludicrous.</w:t>
      </w:r>
    </w:p>
    <w:p w:rsidR="005A2D6F" w:rsidRPr="00E94935" w:rsidRDefault="005A2D6F" w:rsidP="005A2D6F">
      <w:pPr>
        <w:rPr>
          <w:rStyle w:val="StyleUnderline"/>
        </w:rPr>
      </w:pPr>
      <w:r w:rsidRPr="00E94935">
        <w:rPr>
          <w:rStyle w:val="StyleUnderline"/>
        </w:rPr>
        <w:t>Studies have found that parts of the Mediterranean region are drying out because of climate change</w:t>
      </w:r>
      <w:r w:rsidRPr="00E94935">
        <w:t xml:space="preserve">, and some </w:t>
      </w:r>
      <w:r w:rsidRPr="00E94935">
        <w:rPr>
          <w:rStyle w:val="StyleUnderline"/>
        </w:rPr>
        <w:t>experts believe that droughts there have contributed to political destabilization in the Middle East and North Africa.</w:t>
      </w:r>
    </w:p>
    <w:p w:rsidR="005A2D6F" w:rsidRPr="00E94935" w:rsidRDefault="005A2D6F" w:rsidP="005A2D6F">
      <w:r w:rsidRPr="00E94935">
        <w:rPr>
          <w:rStyle w:val="StyleUnderline"/>
        </w:rPr>
        <w:t>In much of the American West, mountain snowpack is declining, threatening water supplies for the region</w:t>
      </w:r>
      <w:r w:rsidRPr="00E94935">
        <w:t xml:space="preserve">, the scientists said in the report. And the snow that does fall is melting earlier in the year, which means there is less melt water to ease the parched summers. </w:t>
      </w:r>
      <w:r w:rsidRPr="00E94935">
        <w:rPr>
          <w:rStyle w:val="StyleUnderline"/>
        </w:rPr>
        <w:t>In Alaska, the collapse of sea ice is allowing huge waves to strike the coast, causing erosion so rapid that it is already forcing entire communities to relocate</w:t>
      </w:r>
      <w:r w:rsidRPr="00E94935">
        <w:t>.</w:t>
      </w:r>
    </w:p>
    <w:p w:rsidR="005A2D6F" w:rsidRPr="00E94935" w:rsidRDefault="005A2D6F" w:rsidP="005A2D6F">
      <w:r w:rsidRPr="00E94935">
        <w:t>“</w:t>
      </w:r>
      <w:r w:rsidRPr="00E94935">
        <w:rPr>
          <w:rStyle w:val="StyleUnderline"/>
        </w:rPr>
        <w:t>Now we are at the point where there is so much information, so much evidence, that we can no longer plead ignorance</w:t>
      </w:r>
      <w:r w:rsidRPr="00E94935">
        <w:t>,” Michel Jarraud, secretary general of the World Meteorological Organization, said at the news conference.</w:t>
      </w:r>
    </w:p>
    <w:p w:rsidR="005A2D6F" w:rsidRPr="00E94935" w:rsidRDefault="005A2D6F" w:rsidP="005A2D6F">
      <w:r w:rsidRPr="00E94935">
        <w:t>The report was quickly welcomed in Washington, where President Obama is trying to use his executive power under the Clean Air Act and other laws to impose significant new limits on the country’s greenhouse emissions. He faces determined opposition in Congress.</w:t>
      </w:r>
    </w:p>
    <w:p w:rsidR="005A2D6F" w:rsidRPr="00E94935" w:rsidRDefault="005A2D6F" w:rsidP="005A2D6F">
      <w:r w:rsidRPr="00E94935">
        <w:t>“There are those who say we can’t afford to act,” Secretary of State John Kerr</w:t>
      </w:r>
      <w:r w:rsidRPr="00E94935">
        <w:rPr>
          <w:rStyle w:val="StyleUnderline"/>
        </w:rPr>
        <w:t>y said in a statement. “But waiting is truly unaffordable. The costs of inaction are catastrophic.”</w:t>
      </w:r>
    </w:p>
    <w:p w:rsidR="005A2D6F" w:rsidRPr="00E94935" w:rsidRDefault="005A2D6F" w:rsidP="005A2D6F">
      <w:r w:rsidRPr="00E94935">
        <w:t>Amid all the risks the experts cited, they did find a bright spot. Since the intergovernmental panel issued its last big report in 2007, it has found growing evidence that governments and businesses around the world are making extensive plans to adapt to climate disruptions, even as some conservatives in the United States and a small number of scientists continue to deny that a problem exists.</w:t>
      </w:r>
    </w:p>
    <w:p w:rsidR="005A2D6F" w:rsidRPr="00E94935" w:rsidRDefault="005A2D6F" w:rsidP="005A2D6F">
      <w:r w:rsidRPr="00E94935">
        <w:t>“</w:t>
      </w:r>
      <w:r w:rsidRPr="00E94935">
        <w:rPr>
          <w:rStyle w:val="StyleUnderline"/>
        </w:rPr>
        <w:t>I think that dealing effectively with climate change is just going to be something that great nations do</w:t>
      </w:r>
      <w:r w:rsidRPr="00E94935">
        <w:t>,” said Christopher B. Field, co-chairman of the working group that wrote the report and an earth scientist at the Carnegie Institution for Science in Stanford, Calif. Talk of adaptation to global warming was once avoided in some quarters, on the ground that it would distract from the need to cut emissions. But the past few years have seen a shift in thinking, including research from scientists and economists who argue that both strategies must be pursued at once.</w:t>
      </w:r>
    </w:p>
    <w:p w:rsidR="005A2D6F" w:rsidRPr="00E94935" w:rsidRDefault="005A2D6F" w:rsidP="005A2D6F">
      <w:r w:rsidRPr="00E94935">
        <w:t>A striking example of the change occurred recently in the state of New York, where the Public Service Commission ordered Consolidated Edison, the electric utility serving New York City and some suburbs, to spend about $1 billion upgrading its system to prevent future damage from flooding and other weather disruptions.</w:t>
      </w:r>
    </w:p>
    <w:p w:rsidR="005A2D6F" w:rsidRPr="00E94935" w:rsidRDefault="005A2D6F" w:rsidP="005A2D6F">
      <w:r w:rsidRPr="00E94935">
        <w:t>The plan is a reaction to the blackouts caused by Hurricane Sandy. Con Ed will raise flood walls, bury some vital equipment and conduct a study of whether emerging climate risks require even more changes. Other utilities in the state face similar requirements, and utility regulators across the United States are discussing whether to follow New York’s lead.</w:t>
      </w:r>
    </w:p>
    <w:p w:rsidR="005A2D6F" w:rsidRPr="00E94935" w:rsidRDefault="005A2D6F" w:rsidP="005A2D6F">
      <w:r w:rsidRPr="00E94935">
        <w:rPr>
          <w:rStyle w:val="StyleUnderline"/>
        </w:rPr>
        <w:lastRenderedPageBreak/>
        <w:t>But with a global failure to limit greenhouse gases, the risk is rising that climatic changes in coming decades could overwhelm such efforts to adapt, the panel found. It cited a particular risk that in a hotter climate, farmers will not be able to keep up with the fast-rising demand for food</w:t>
      </w:r>
      <w:r w:rsidRPr="00E94935">
        <w:t>.</w:t>
      </w:r>
    </w:p>
    <w:p w:rsidR="005A2D6F" w:rsidRPr="00E94935" w:rsidRDefault="005A2D6F" w:rsidP="005A2D6F">
      <w:r w:rsidRPr="00E94935">
        <w:t>“</w:t>
      </w:r>
      <w:r w:rsidRPr="00E94935">
        <w:rPr>
          <w:rStyle w:val="StyleUnderline"/>
        </w:rPr>
        <w:t>When supply falls below demand, somebody doesn’t have enough food,” said Michael Oppenheimer, a Princeton University climate scientist who helped write the new repo</w:t>
      </w:r>
      <w:r w:rsidRPr="00E94935">
        <w:t xml:space="preserve">rt. “When some people don’t have food, </w:t>
      </w:r>
      <w:r w:rsidRPr="00E94935">
        <w:rPr>
          <w:rStyle w:val="StyleUnderline"/>
        </w:rPr>
        <w:t>you get starvation</w:t>
      </w:r>
      <w:r w:rsidRPr="00E94935">
        <w:t>. Yes, I’m worried.”</w:t>
      </w:r>
    </w:p>
    <w:p w:rsidR="005A2D6F" w:rsidRPr="00E94935" w:rsidRDefault="005A2D6F" w:rsidP="005A2D6F">
      <w:r w:rsidRPr="00E94935">
        <w:rPr>
          <w:rStyle w:val="StyleUnderline"/>
        </w:rPr>
        <w:t>The poorest people in the world, who have had virtually nothing to do with causing global warming, will be high on the list of victims as climatic disruptions intensify,</w:t>
      </w:r>
      <w:r w:rsidRPr="00E94935">
        <w:t xml:space="preserve"> the report said. It </w:t>
      </w:r>
      <w:r w:rsidRPr="00E94935">
        <w:rPr>
          <w:rStyle w:val="StyleUnderline"/>
        </w:rPr>
        <w:t>cited a World Bank estimate that poor countries need as much as $100 billion a year to try to offset the effects of climate change; they are now getting, at best, a few billion dollars a year in such aid from rich countries</w:t>
      </w:r>
      <w:r w:rsidRPr="00E94935">
        <w:t>.</w:t>
      </w:r>
    </w:p>
    <w:p w:rsidR="005A2D6F" w:rsidRPr="00E94935" w:rsidRDefault="005A2D6F" w:rsidP="005A2D6F">
      <w:r w:rsidRPr="00E94935">
        <w:t>The $100 billion figure, though included in the 2,500-page main report, was removed from a 48-page executive summary to be read by the world’s top political leaders. It was among the most significant changes made as the summary underwent final review during an editing session of several days in Yokohama.</w:t>
      </w:r>
    </w:p>
    <w:p w:rsidR="005A2D6F" w:rsidRPr="00E94935" w:rsidRDefault="005A2D6F" w:rsidP="005A2D6F">
      <w:pPr>
        <w:rPr>
          <w:rStyle w:val="StyleUnderline"/>
        </w:rPr>
      </w:pPr>
      <w:r w:rsidRPr="00E94935">
        <w:t xml:space="preserve">The edit came after several rich countries, including the United States, raised questions about the language, according to several people who were in the room at the time but did not wish to be identified because the negotiations were private. </w:t>
      </w:r>
      <w:r w:rsidRPr="00E94935">
        <w:rPr>
          <w:rStyle w:val="StyleUnderline"/>
        </w:rPr>
        <w:t>The language is contentious because poor countries are expected to renew their demand for aid this September in New York at a summit meeting of world leaders, who will attempt to make headway on a new treaty to limit greenhouse gases.</w:t>
      </w:r>
    </w:p>
    <w:p w:rsidR="005A2D6F" w:rsidRPr="00E94935" w:rsidRDefault="005A2D6F" w:rsidP="005A2D6F">
      <w:r w:rsidRPr="00E94935">
        <w:rPr>
          <w:rStyle w:val="StyleUnderline"/>
        </w:rPr>
        <w:t>Many rich countries argue that $100 billion a year is an unrealistic demand</w:t>
      </w:r>
      <w:r w:rsidRPr="00E94935">
        <w:t>;</w:t>
      </w:r>
      <w:r w:rsidRPr="00E94935">
        <w:rPr>
          <w:rStyle w:val="StyleUnderline"/>
        </w:rPr>
        <w:t xml:space="preserve"> it would essentially require them to double their budgets for foreign aid, at a time of economic distress at home. That argument has fed a rising sense of outrage among the leaders of poor countries, who feel their people are paying the price for decades of profligate Western consumption</w:t>
      </w:r>
      <w:r w:rsidRPr="00E94935">
        <w:t>.</w:t>
      </w:r>
    </w:p>
    <w:p w:rsidR="005A2D6F" w:rsidRPr="00E94935" w:rsidRDefault="005A2D6F" w:rsidP="005A2D6F">
      <w:r w:rsidRPr="00E94935">
        <w:rPr>
          <w:rStyle w:val="StyleUnderline"/>
        </w:rPr>
        <w:t>Two decades of international efforts to limit emissions have yielded little result,</w:t>
      </w:r>
      <w:r w:rsidRPr="00E94935">
        <w:t xml:space="preserve"> and it is not clear whether the negotiations in New York this fall will be any different. While greenhouse gas emissions have begun to decline slightly in many wealthy countries, including the United States, those gains are being swamped by emissions from rising economic powers like China and India.</w:t>
      </w:r>
    </w:p>
    <w:p w:rsidR="005A2D6F" w:rsidRPr="00E94935" w:rsidRDefault="005A2D6F" w:rsidP="005A2D6F">
      <w:r w:rsidRPr="00E94935">
        <w:rPr>
          <w:rStyle w:val="StyleUnderline"/>
        </w:rPr>
        <w:t>For the world’s poorer countries, food is not the only issue, but it may be the most acute. Several times in recent years, climatic disruptions in major growing regions have helped to throw supply and demand out of balance, contributing to price increases that have reversed decades of gains against global hunger,</w:t>
      </w:r>
      <w:r w:rsidRPr="00E94935">
        <w:t xml:space="preserve"> at least temporarily.</w:t>
      </w:r>
    </w:p>
    <w:p w:rsidR="005A2D6F" w:rsidRPr="00E94935" w:rsidRDefault="005A2D6F" w:rsidP="005A2D6F">
      <w:r w:rsidRPr="00E94935">
        <w:rPr>
          <w:rStyle w:val="StyleUnderline"/>
        </w:rPr>
        <w:t>The warning about the food supply in the new report is much sharper in tone than any previously issued by the panel. That reflects a growing body of research about how sensitive many crops are to heat waves and water stress</w:t>
      </w:r>
      <w:r w:rsidRPr="00E94935">
        <w:t>. The report said that climate change was already dragging down the output of wheat and corn at a global scale, compared with what it would otherwise be.</w:t>
      </w:r>
    </w:p>
    <w:p w:rsidR="005A2D6F" w:rsidRPr="00E94935" w:rsidRDefault="005A2D6F" w:rsidP="005A2D6F">
      <w:r w:rsidRPr="00E94935">
        <w:t>David B. Lobell, a Stanford University scientist who has published much of the recent research and helped write the new report, said in an interview that as yet, too little work was being done to understand the risk, much less counter it with improved crop varieties and farming techniques. “It is a surprisingly small amount of effort for the stakes,” he said.</w:t>
      </w:r>
    </w:p>
    <w:p w:rsidR="005A2D6F" w:rsidRPr="00E94935" w:rsidRDefault="005A2D6F" w:rsidP="005A2D6F">
      <w:r w:rsidRPr="00E94935">
        <w:lastRenderedPageBreak/>
        <w:t xml:space="preserve">Timothy Gore, an analyst for Oxfam, the antipoverty group that sent observers to the proceedings in Yokohama, praised the new report as painting a clear picture of the consequences of a warming planet. But </w:t>
      </w:r>
      <w:r w:rsidRPr="00E94935">
        <w:rPr>
          <w:rStyle w:val="StyleUnderline"/>
        </w:rPr>
        <w:t>he warned that without greater efforts to limit global warming and to adapt to the changes that have become inevitable,</w:t>
      </w:r>
      <w:r w:rsidRPr="00E94935">
        <w:t xml:space="preserve"> “the goal we have in Oxfam of ensuring that every person has enough food to eat could be lost forever.”</w:t>
      </w:r>
    </w:p>
    <w:p w:rsidR="004D3425" w:rsidRPr="00E94935" w:rsidRDefault="004D3425" w:rsidP="005A2D6F"/>
    <w:p w:rsidR="002F4524" w:rsidRPr="00E94935" w:rsidRDefault="002F4524" w:rsidP="005A2D6F">
      <w:pPr>
        <w:pStyle w:val="Heading3"/>
        <w:rPr>
          <w:rFonts w:cs="Times New Roman"/>
        </w:rPr>
      </w:pPr>
      <w:r w:rsidRPr="00E94935">
        <w:rPr>
          <w:rFonts w:cs="Times New Roman"/>
        </w:rPr>
        <w:lastRenderedPageBreak/>
        <w:t>Climate Solvency</w:t>
      </w:r>
      <w:r w:rsidR="004823D4">
        <w:rPr>
          <w:rFonts w:cs="Times New Roman"/>
        </w:rPr>
        <w:t xml:space="preserve"> – Exploration</w:t>
      </w:r>
    </w:p>
    <w:p w:rsidR="002F4524" w:rsidRDefault="002F4524" w:rsidP="002F4524"/>
    <w:p w:rsidR="004823D4" w:rsidRPr="005B0C2D" w:rsidRDefault="004823D4" w:rsidP="004823D4">
      <w:pPr>
        <w:pStyle w:val="Heading4"/>
      </w:pPr>
      <w:r w:rsidRPr="005B0C2D">
        <w:t>Specifically OSEA is key to solving climate change</w:t>
      </w:r>
    </w:p>
    <w:p w:rsidR="004823D4" w:rsidRPr="00116DF4" w:rsidRDefault="004823D4" w:rsidP="004823D4">
      <w:pPr>
        <w:rPr>
          <w:rStyle w:val="Style13ptBold"/>
        </w:rPr>
      </w:pPr>
      <w:r w:rsidRPr="00116DF4">
        <w:rPr>
          <w:rStyle w:val="Style13ptBold"/>
        </w:rPr>
        <w:t>Kearny, Director of Media Relations, and McDonald, Media Relations Assistant, ‘3</w:t>
      </w:r>
    </w:p>
    <w:p w:rsidR="004823D4" w:rsidRPr="00116DF4" w:rsidRDefault="004823D4" w:rsidP="004823D4">
      <w:r w:rsidRPr="00116DF4">
        <w:t>[William</w:t>
      </w:r>
      <w:r>
        <w:t xml:space="preserve"> and Heather</w:t>
      </w:r>
      <w:r w:rsidRPr="00116DF4">
        <w:t xml:space="preserve">, 11-4-03, National Academies, “Major Ocean Exploration Effort Would Reveal Secrets of the Deep,” </w:t>
      </w:r>
      <w:hyperlink r:id="rId9" w:history="1">
        <w:r w:rsidRPr="00116DF4">
          <w:rPr>
            <w:rStyle w:val="Hyperlink"/>
          </w:rPr>
          <w:t>http://www8.nationalacademies.org/onpinews/newsitem.aspx?RecordID=10844</w:t>
        </w:r>
      </w:hyperlink>
      <w:r w:rsidRPr="00116DF4">
        <w:t>, accessed: July 17, 2014, KEC]</w:t>
      </w:r>
    </w:p>
    <w:p w:rsidR="004823D4" w:rsidRPr="00C06FC3" w:rsidRDefault="004823D4" w:rsidP="004823D4"/>
    <w:p w:rsidR="004823D4" w:rsidRDefault="004823D4" w:rsidP="004823D4">
      <w:r w:rsidRPr="00161777">
        <w:t xml:space="preserve">WASHINGTON -- </w:t>
      </w:r>
      <w:r w:rsidRPr="00161777">
        <w:rPr>
          <w:rStyle w:val="StyleUnderline"/>
        </w:rPr>
        <w:t>A new large-scale, multidisciplinary ocean exploration program would increase the pace of discovery of new species, ecosystems, energy sources, seafloor features, pharmaceutical products, and artifacts, as well as improve understanding of the role oceans play in climate change</w:t>
      </w:r>
      <w:r w:rsidRPr="00161777">
        <w:t xml:space="preserve">, says a new congressionally mandated report from the National Academies' National Research Council. </w:t>
      </w:r>
      <w:r w:rsidRPr="00161777">
        <w:rPr>
          <w:rStyle w:val="StyleUnderline"/>
        </w:rPr>
        <w:t>Such a program should be run by a nonfederal organization and should encourage international participation</w:t>
      </w:r>
      <w:r w:rsidRPr="00161777">
        <w:t>, added the committee that wrote the report. Congress, interested in the possibility of an international ocean exploration program, asked the Research Council to examine the feasibility of such an effort. The committee concluded, however, that given the limited resources in many other countries, it would be prudent to begin with a U.S. program that would include foreign representatives and serve as a model for other countries. Once programs are established elsewhere, groups of nations could then collaborate on research and pool their resources under international agreements. "</w:t>
      </w:r>
      <w:r w:rsidRPr="00116DF4">
        <w:rPr>
          <w:rStyle w:val="StyleUnderline"/>
        </w:rPr>
        <w:t>The United States should lead by example</w:t>
      </w:r>
      <w:r w:rsidRPr="00161777">
        <w:t xml:space="preserve">," said committee chair John Orcutt, professor of geophysics and deputy director, Scripps Institution of Oceanography, University of California, San Diego. Vast portions of the ocean remain unexplored. In fact, while a dozen men have walked on the moon, just two have traveled to the farthest reaches of the ocean, and only for about 30 minutes each time, the report notes. "The bottom of the ocean is the Earth's least explored frontier, and currently available submersibles -- whether manned, remotely operated, or autonomous -- cannot reach the deepest parts of the sea," said committee vice chair Shirley A. Pomponi, vice president and director of research at Harbor Branch Oceanographic Institution, Fort Pierce, Fla. Nonetheless, </w:t>
      </w:r>
      <w:r w:rsidRPr="00116DF4">
        <w:rPr>
          <w:rStyle w:val="StyleUnderline"/>
        </w:rPr>
        <w:t>recent discoveries of previously unknown species and deep-sea biological and chemical processes have heightened interest in ocean exploration</w:t>
      </w:r>
      <w:r w:rsidRPr="00161777">
        <w:t xml:space="preserve">. For example, </w:t>
      </w:r>
      <w:r w:rsidRPr="00116DF4">
        <w:rPr>
          <w:rStyle w:val="StyleUnderline"/>
        </w:rPr>
        <w:t>researchers working off the coast of California revealed how some organisms consume methane seeping through the sea floor, converting it to energy for themselves and leaving hydrogen and carbon dioxide as byproducts</w:t>
      </w:r>
      <w:r w:rsidRPr="00161777">
        <w:t xml:space="preserve">. </w:t>
      </w:r>
      <w:r w:rsidRPr="00116DF4">
        <w:rPr>
          <w:rStyle w:val="StyleUnderline"/>
        </w:rPr>
        <w:t>The hydrogen could perhaps someday be harnessed for fuel cells, leaving the carbon dioxide – which contributes to global warming in the atmosphere – in the sea</w:t>
      </w:r>
      <w:r w:rsidRPr="00161777">
        <w:t xml:space="preserve">. Likewise, a recent one-month expedition off Australia and New Zealand that explored deep-sea volcanic mountains and abyssal plains collected 100 previously unidentified fish species and up to 300 new species of invertebrates. Most current U.S. funding for ocean research, however, goes to projects that plan to revisit earlier sites or for improving understanding of known processes, rather than to support truly exploratory oceanography, the report says. And </w:t>
      </w:r>
      <w:r w:rsidRPr="00116DF4">
        <w:rPr>
          <w:rStyle w:val="StyleUnderline"/>
        </w:rPr>
        <w:t>because the funding bureaucracy is discipline-based, grants are usually allocated to chemists, biologists, or physical scientists, rather than to teams of researchers representing a variety of scientific fields. A coordinated, international ocean exploration effort is not unprecedented, however</w:t>
      </w:r>
      <w:r w:rsidRPr="00161777">
        <w:t>; in fact, the International Decade of Ocean Exploration in the 1970s was considered a great success.</w:t>
      </w:r>
    </w:p>
    <w:p w:rsidR="004823D4" w:rsidRDefault="004823D4" w:rsidP="004823D4"/>
    <w:p w:rsidR="004823D4" w:rsidRDefault="004823D4" w:rsidP="004823D4">
      <w:pPr>
        <w:pStyle w:val="Heading4"/>
      </w:pPr>
      <w:r>
        <w:lastRenderedPageBreak/>
        <w:t>The oceans are key to understanding climate change, yet our limited understanding of the ocean causes inadequacy. Only OSEA solves.</w:t>
      </w:r>
    </w:p>
    <w:p w:rsidR="00820660" w:rsidRDefault="004823D4" w:rsidP="004823D4">
      <w:pPr>
        <w:rPr>
          <w:rStyle w:val="Style13ptBold"/>
        </w:rPr>
      </w:pPr>
      <w:r>
        <w:rPr>
          <w:rStyle w:val="Style13ptBold"/>
        </w:rPr>
        <w:t>Reid</w:t>
      </w:r>
      <w:r w:rsidRPr="0059424B">
        <w:rPr>
          <w:rStyle w:val="Style13ptBold"/>
        </w:rPr>
        <w:t xml:space="preserve">, </w:t>
      </w:r>
      <w:r>
        <w:rPr>
          <w:rStyle w:val="Style13ptBold"/>
        </w:rPr>
        <w:t>Senior Research Fellow</w:t>
      </w:r>
      <w:r w:rsidRPr="0059424B">
        <w:rPr>
          <w:rStyle w:val="Style13ptBold"/>
        </w:rPr>
        <w:t xml:space="preserve">, </w:t>
      </w:r>
      <w:r>
        <w:rPr>
          <w:rStyle w:val="Style13ptBold"/>
        </w:rPr>
        <w:t>Fisher</w:t>
      </w:r>
      <w:r w:rsidRPr="0059424B">
        <w:rPr>
          <w:rStyle w:val="Style13ptBold"/>
        </w:rPr>
        <w:t xml:space="preserve">, </w:t>
      </w:r>
      <w:r w:rsidRPr="00970DB2">
        <w:rPr>
          <w:rStyle w:val="Style13ptBold"/>
        </w:rPr>
        <w:t>Department of Chemical Engineering, University of Cambridge</w:t>
      </w:r>
      <w:r w:rsidRPr="0059424B">
        <w:rPr>
          <w:rStyle w:val="Style13ptBold"/>
        </w:rPr>
        <w:t>,</w:t>
      </w:r>
      <w:r>
        <w:rPr>
          <w:rStyle w:val="Style13ptBold"/>
        </w:rPr>
        <w:t xml:space="preserve"> et al,</w:t>
      </w:r>
      <w:r w:rsidRPr="0059424B">
        <w:rPr>
          <w:rStyle w:val="Style13ptBold"/>
        </w:rPr>
        <w:t xml:space="preserve"> </w:t>
      </w:r>
      <w:r>
        <w:rPr>
          <w:rStyle w:val="Style13ptBold"/>
        </w:rPr>
        <w:t>9</w:t>
      </w:r>
    </w:p>
    <w:p w:rsidR="004823D4" w:rsidRDefault="004823D4" w:rsidP="004823D4">
      <w:r w:rsidRPr="00116DF4">
        <w:t xml:space="preserve">[Phillip C., Adrian C., Advanced Marine Biology, Chapter 1. Impacts </w:t>
      </w:r>
      <w:r>
        <w:t>of the oceans on climate change (Abstract)</w:t>
      </w:r>
      <w:r w:rsidRPr="00116DF4">
        <w:t xml:space="preserve">, </w:t>
      </w:r>
      <w:hyperlink r:id="rId10" w:history="1">
        <w:r w:rsidRPr="003D096D">
          <w:rPr>
            <w:rStyle w:val="Hyperlink"/>
          </w:rPr>
          <w:t>http://www.ncbi.nlm.nih.gov/pubmed/19895974</w:t>
        </w:r>
      </w:hyperlink>
      <w:r>
        <w:t xml:space="preserve">, Accessed: July 17, 2014, </w:t>
      </w:r>
      <w:r w:rsidRPr="00116DF4">
        <w:t>KEC]</w:t>
      </w:r>
    </w:p>
    <w:p w:rsidR="004823D4" w:rsidRPr="0050152F" w:rsidRDefault="004823D4" w:rsidP="004823D4"/>
    <w:p w:rsidR="004823D4" w:rsidRPr="008D5FD0" w:rsidRDefault="004823D4" w:rsidP="004823D4">
      <w:r w:rsidRPr="008D5FD0">
        <w:rPr>
          <w:rStyle w:val="StyleUnderline"/>
        </w:rPr>
        <w:t>The oceans play a key role in climate regulation</w:t>
      </w:r>
      <w:r w:rsidRPr="008D5FD0">
        <w:t xml:space="preserve"> especially in part </w:t>
      </w:r>
      <w:r w:rsidRPr="008D5FD0">
        <w:rPr>
          <w:rStyle w:val="StyleUnderline"/>
        </w:rPr>
        <w:t>buffering</w:t>
      </w:r>
      <w:r w:rsidRPr="008D5FD0">
        <w:t xml:space="preserve"> (neutralising) </w:t>
      </w:r>
      <w:r w:rsidRPr="008D5FD0">
        <w:rPr>
          <w:rStyle w:val="StyleUnderline"/>
        </w:rPr>
        <w:t xml:space="preserve">the effects of increasing levels of greenhouse gases in the atmosphere and rising global temperatures. </w:t>
      </w:r>
      <w:r w:rsidRPr="008D5FD0">
        <w:t xml:space="preserve">This chapter examines how the regulatory processes performed by the oceans alter as a response to climate change and assesses the extent to which positive feedbacks from the ocean may exacerbate climate change. There is clear evidence for rapid change in the oceans. As the main heat store for the world there has been an accelerating change in sea temperatures over the last few decades, which has contributed to rising sea-level. </w:t>
      </w:r>
      <w:r w:rsidRPr="008D5FD0">
        <w:rPr>
          <w:rStyle w:val="StyleUnderline"/>
        </w:rPr>
        <w:t>The oceans are also the main store of</w:t>
      </w:r>
      <w:r w:rsidRPr="008D5FD0">
        <w:t xml:space="preserve"> carbon dioxide (</w:t>
      </w:r>
      <w:r w:rsidRPr="008D5FD0">
        <w:rPr>
          <w:rStyle w:val="StyleUnderline"/>
        </w:rPr>
        <w:t>CO2</w:t>
      </w:r>
      <w:r w:rsidRPr="008D5FD0">
        <w:t xml:space="preserve">), </w:t>
      </w:r>
      <w:r w:rsidRPr="008D5FD0">
        <w:rPr>
          <w:rStyle w:val="StyleUnderline"/>
        </w:rPr>
        <w:t>and are estimated to have taken up approximately 40% of anthropogenic-sourced CO2 from the atmosphere since the beginning of the industrial revolution.</w:t>
      </w:r>
      <w:r w:rsidRPr="008D5FD0">
        <w:t xml:space="preserve"> A proportion of the carbon uptake is exported via the four ocean 'carbon pumps' (Solubility, Biological, Continental Shelf and Carbonate Counter) to the deep ocean reservoir. Increases in sea temperature and changing planktonic systems and ocean currents may lead to a reduction in the uptake of CO2 by the ocean; some evidence suggests a suppression of parts of the marine carbon sink is already underway. While the oceans have buffered climate change through the uptake of CO2 produced by fossil fuel burning this has already had an impact on ocean chemistry through ocean acidification and will continue to do so. </w:t>
      </w:r>
      <w:r w:rsidRPr="008D5FD0">
        <w:rPr>
          <w:rStyle w:val="StyleUnderline"/>
        </w:rPr>
        <w:t>Feedbacks to climate change from acidification may result from expected impacts on marine organisms</w:t>
      </w:r>
      <w:r w:rsidRPr="008D5FD0">
        <w:t xml:space="preserve"> (especially corals and calcareous plankton), </w:t>
      </w:r>
      <w:r w:rsidRPr="008D5FD0">
        <w:rPr>
          <w:rStyle w:val="StyleUnderline"/>
        </w:rPr>
        <w:t>ecosystems and biogeochemical cycles.</w:t>
      </w:r>
      <w:r w:rsidRPr="008D5FD0">
        <w:t xml:space="preserve"> The polar regions of the world are showing the most rapid responses to climate change. As a result of a strong ice-ocean influence, small changes in temperature, salinity and ice cover may trigger large and sudden changes in regional climate with potential downstream feedbacks to the climate of the rest of the world. A warming Arctic Ocean may lead to further releases of the potent greenhouse gas methane from hydrates and permafrost. The Southern Ocean plays a critical role in driving, modifying and regulating global climate change via the carbon cycle and through its impact on adjacent Antarctica. The Antarctic Peninsula has shown some of the most rapid rises in atmospheric and oceanic temperature in the world, with an associated retreat of the majority of glaciers. Parts of the West Antarctic ice sheet are deflating rapidly, very likely due to a change in the flux of oceanic heat to the undersides of the floating ice shelves. The final section on modelling feedbacks from the ocean to climate change identifies limitations and priorities for model development and associated observations. </w:t>
      </w:r>
      <w:r w:rsidRPr="008D5FD0">
        <w:rPr>
          <w:rStyle w:val="StyleUnderline"/>
        </w:rPr>
        <w:t xml:space="preserve">Considering the importance of the oceans to climate change and our </w:t>
      </w:r>
      <w:r w:rsidRPr="008D5FD0">
        <w:rPr>
          <w:rStyle w:val="Emphasis"/>
        </w:rPr>
        <w:t>limited understanding</w:t>
      </w:r>
      <w:r w:rsidRPr="008D5FD0">
        <w:rPr>
          <w:rStyle w:val="StyleUnderline"/>
        </w:rPr>
        <w:t xml:space="preserve"> of climate-related ocean processes, our ability to measure the changes that are taking place are </w:t>
      </w:r>
      <w:r w:rsidRPr="008D5FD0">
        <w:rPr>
          <w:rStyle w:val="Emphasis"/>
        </w:rPr>
        <w:t>conspicuously inadequate.</w:t>
      </w:r>
      <w:r w:rsidRPr="008D5FD0">
        <w:t xml:space="preserve"> The chapter highlights the need for a comprehensive, adequately funded and globally extensive ocean observing system to be implemented and sustained as a high priority. Unless feedbacks from the oceans to climate change are adequately included in climate change models, it is possible that the mitigation actions needed to stabilise CO2 and limit temperature rise over the next century will be underestimated.</w:t>
      </w:r>
    </w:p>
    <w:p w:rsidR="004823D4" w:rsidRDefault="004823D4" w:rsidP="004823D4"/>
    <w:p w:rsidR="004823D4" w:rsidRDefault="004823D4" w:rsidP="004823D4">
      <w:pPr>
        <w:pStyle w:val="Heading3"/>
      </w:pPr>
      <w:r>
        <w:lastRenderedPageBreak/>
        <w:t>Climate Solvency – Research</w:t>
      </w:r>
    </w:p>
    <w:p w:rsidR="004823D4" w:rsidRPr="004823D4" w:rsidRDefault="004823D4" w:rsidP="004823D4"/>
    <w:p w:rsidR="002F4524" w:rsidRPr="00E94935" w:rsidRDefault="002F4524" w:rsidP="002F4524">
      <w:pPr>
        <w:pStyle w:val="Heading4"/>
        <w:rPr>
          <w:rFonts w:cs="Times New Roman"/>
        </w:rPr>
      </w:pPr>
      <w:r w:rsidRPr="00E94935">
        <w:rPr>
          <w:rFonts w:cs="Times New Roman"/>
        </w:rPr>
        <w:t>Understanding of the ocean cycle solves for atmospheric reuptake</w:t>
      </w:r>
    </w:p>
    <w:p w:rsidR="002F4524" w:rsidRPr="00E94935" w:rsidRDefault="002F4524" w:rsidP="002F4524">
      <w:pPr>
        <w:rPr>
          <w:rStyle w:val="Style13ptBold"/>
        </w:rPr>
      </w:pPr>
      <w:r w:rsidRPr="00E94935">
        <w:rPr>
          <w:rStyle w:val="Style13ptBold"/>
        </w:rPr>
        <w:t>Caldeira, atmospheric scientist at the Carnegie Institution for Science's Department of Global Ecology, 5*</w:t>
      </w:r>
    </w:p>
    <w:p w:rsidR="002F4524" w:rsidRPr="00E94935" w:rsidRDefault="002F4524" w:rsidP="002F4524">
      <w:r w:rsidRPr="00E94935">
        <w:t xml:space="preserve">[Ken, and Makoto Akai, 2005*, last date mentioned, Intergovernmental Panel on Climate Change, “Ocean storage”, </w:t>
      </w:r>
      <w:hyperlink r:id="rId11" w:history="1">
        <w:r w:rsidRPr="00E94935">
          <w:rPr>
            <w:rStyle w:val="Hyperlink"/>
          </w:rPr>
          <w:t>https://www.ipcc.ch/pdf/special-reports/srccs/SRCCS_Chapter6.pdf</w:t>
        </w:r>
      </w:hyperlink>
      <w:r w:rsidRPr="00E94935">
        <w:t>, accessed 7/19/14 CK]</w:t>
      </w:r>
    </w:p>
    <w:p w:rsidR="002F4524" w:rsidRPr="00E94935" w:rsidRDefault="002F4524" w:rsidP="002F4524"/>
    <w:p w:rsidR="002F4524" w:rsidRPr="00E94935" w:rsidRDefault="002F4524" w:rsidP="002F4524">
      <w:r w:rsidRPr="00E94935">
        <w:rPr>
          <w:rStyle w:val="StyleUnderline"/>
        </w:rPr>
        <w:t>Research, development and analysis of ocean CO2 storage concepts has progressed to consider key questions and issues that could affect the prospects of ocean storage as a response option to climate change</w:t>
      </w:r>
      <w:r w:rsidRPr="00E94935">
        <w:t xml:space="preserve"> (Section 6.2). </w:t>
      </w:r>
      <w:r w:rsidRPr="00E94935">
        <w:rPr>
          <w:rStyle w:val="StyleUnderline"/>
        </w:rPr>
        <w:t>Accumulated understanding of the ocean carbon cycle is being used to estimate how long CO2 released into the oceans will remain isolated from the atmosphere</w:t>
      </w:r>
      <w:r w:rsidRPr="00E94935">
        <w:t xml:space="preserve">. Such </w:t>
      </w:r>
      <w:r w:rsidRPr="00E94935">
        <w:rPr>
          <w:rStyle w:val="StyleUnderline"/>
        </w:rPr>
        <w:t>estimates are used to assess the effectiveness of ocean storage concepts</w:t>
      </w:r>
      <w:r w:rsidRPr="00E94935">
        <w:t xml:space="preserve"> (Section 6.3).</w:t>
      </w:r>
    </w:p>
    <w:p w:rsidR="002F4524" w:rsidRPr="00E94935" w:rsidRDefault="002F4524" w:rsidP="002F4524">
      <w:r w:rsidRPr="00E94935">
        <w:t xml:space="preserve">Numerical models of the ocean indicate that </w:t>
      </w:r>
      <w:r w:rsidRPr="00E94935">
        <w:rPr>
          <w:rStyle w:val="StyleUnderline"/>
        </w:rPr>
        <w:t>placing CO2 in the deep ocean would isolate most of the CO2 from the atmosphere for several centuries</w:t>
      </w:r>
      <w:r w:rsidRPr="00E94935">
        <w:t>, but over longer times the ocean and atmosphere would equilibrate. Relative to atmospheric release, direct injection of CO2 into the ocean could reduce maximum amounts and rates of atmospheric CO2 increase over the next several centuries. Direct injection of CO2 in the ocean would not reduce atmospheric CO2 content on the millennial time scale (Table 6.1; Figures 6.2 and 6.3; Hoffert et al., 1979; Kheshgi et al., 1994).</w:t>
      </w:r>
    </w:p>
    <w:p w:rsidR="002F4524" w:rsidRPr="00E94935" w:rsidRDefault="002F4524" w:rsidP="002F4524"/>
    <w:p w:rsidR="002F4524" w:rsidRPr="00E94935" w:rsidRDefault="002F4524" w:rsidP="002F4524">
      <w:pPr>
        <w:pStyle w:val="Heading4"/>
        <w:rPr>
          <w:rFonts w:cs="Times New Roman"/>
        </w:rPr>
      </w:pPr>
      <w:r w:rsidRPr="00E94935">
        <w:rPr>
          <w:rFonts w:cs="Times New Roman"/>
        </w:rPr>
        <w:t>Early recognition of the warming allows for adaptation</w:t>
      </w:r>
    </w:p>
    <w:p w:rsidR="00820660" w:rsidRDefault="002F4524" w:rsidP="002F4524">
      <w:pPr>
        <w:rPr>
          <w:rFonts w:eastAsia="Calibri"/>
          <w:b/>
          <w:bCs/>
          <w:sz w:val="26"/>
        </w:rPr>
      </w:pPr>
      <w:r w:rsidRPr="00E94935">
        <w:rPr>
          <w:rFonts w:eastAsia="Calibri"/>
          <w:b/>
          <w:bCs/>
          <w:sz w:val="26"/>
        </w:rPr>
        <w:t>Khasnis</w:t>
      </w:r>
      <w:r w:rsidR="00506722">
        <w:rPr>
          <w:rFonts w:eastAsia="Calibri"/>
          <w:b/>
          <w:bCs/>
          <w:sz w:val="26"/>
        </w:rPr>
        <w:t>, Cleveland Clinic Rheumatologist &amp; Nettleman, University of South Dakota School of Medicine Dean</w:t>
      </w:r>
      <w:r w:rsidRPr="00E94935">
        <w:rPr>
          <w:rFonts w:eastAsia="Calibri"/>
          <w:b/>
          <w:bCs/>
          <w:sz w:val="26"/>
        </w:rPr>
        <w:t xml:space="preserve"> ’05</w:t>
      </w:r>
    </w:p>
    <w:p w:rsidR="002F4524" w:rsidRPr="00E94935" w:rsidRDefault="002F4524" w:rsidP="002F4524">
      <w:pPr>
        <w:rPr>
          <w:rFonts w:eastAsia="Calibri"/>
          <w:b/>
          <w:bCs/>
        </w:rPr>
      </w:pPr>
      <w:r w:rsidRPr="00E94935">
        <w:rPr>
          <w:rFonts w:eastAsia="Calibri"/>
        </w:rPr>
        <w:t xml:space="preserve">[Atul, </w:t>
      </w:r>
      <w:r w:rsidRPr="00E94935">
        <w:rPr>
          <w:rFonts w:eastAsia="Calibri"/>
          <w:bCs/>
          <w:sz w:val="26"/>
        </w:rPr>
        <w:t>Cleveland Clinic Rheumatologist,</w:t>
      </w:r>
      <w:r w:rsidRPr="00E94935">
        <w:rPr>
          <w:rFonts w:eastAsia="Calibri"/>
        </w:rPr>
        <w:t xml:space="preserve"> Mary Nettleman, University of South Dakota Sanford School of Medicine dean and Health Affairs vice president, 4-1-05, Bird Flu, “Global Warming and Infectious Disease”, </w:t>
      </w:r>
      <w:hyperlink r:id="rId12" w:history="1">
        <w:r w:rsidRPr="00E94935">
          <w:rPr>
            <w:rFonts w:eastAsia="Calibri"/>
          </w:rPr>
          <w:t>http://www.birdflubook.org/resources/0Khasnis689.pdf</w:t>
        </w:r>
      </w:hyperlink>
      <w:r w:rsidRPr="00E94935">
        <w:rPr>
          <w:rFonts w:eastAsia="Calibri"/>
        </w:rPr>
        <w:t>, Page 1, Accessed 6-2-14, CX, modified 7/19/14 CK]</w:t>
      </w:r>
    </w:p>
    <w:p w:rsidR="002F4524" w:rsidRPr="00E94935" w:rsidRDefault="002F4524" w:rsidP="002F4524">
      <w:pPr>
        <w:rPr>
          <w:rFonts w:eastAsia="Calibri"/>
        </w:rPr>
      </w:pPr>
    </w:p>
    <w:p w:rsidR="002F4524" w:rsidRPr="00E94935" w:rsidRDefault="002F4524" w:rsidP="002F4524">
      <w:pPr>
        <w:rPr>
          <w:rFonts w:eastAsia="Calibri"/>
        </w:rPr>
      </w:pPr>
      <w:r w:rsidRPr="00E94935">
        <w:rPr>
          <w:rFonts w:eastAsia="Calibri"/>
        </w:rPr>
        <w:t xml:space="preserve">Global warming has serious implications for all aspects of human life, including infectious diseases. The effect of global warming depends on the complex interaction between the human host population and the causative infectious agent. From the human standpoint, </w:t>
      </w:r>
      <w:r w:rsidRPr="00E94935">
        <w:t>changes in the environment may trigger human migration, causing disease patterns to shift. Crop failures and famine may reduce host resistance to infections. Disease transmission may be enhanced through the scarcity and contamination of potable water sources</w:t>
      </w:r>
      <w:r w:rsidRPr="00E94935">
        <w:rPr>
          <w:rFonts w:eastAsia="Calibri"/>
        </w:rPr>
        <w:t xml:space="preserve">. Importantly, signiﬁcant </w:t>
      </w:r>
      <w:r w:rsidRPr="00E94935">
        <w:t xml:space="preserve">economic and political stresses may damage the existing public health infrastructure, leaving mankind poorly prepared for unexpected epidemics. Global warming will certainly affect the abundance and distribution of disease vectors. Altitudes that are currently too cool to sustain vectors will become more conducive to them. Some vector populations may expand into new geographic areas, whereas others may disappear. Malaria, dengue, plague, and viruses causing </w:t>
      </w:r>
      <w:r w:rsidRPr="00E94935">
        <w:lastRenderedPageBreak/>
        <w:t>encephalitic syndromes are among the many vector-borne diseases likely to be affected</w:t>
      </w:r>
      <w:r w:rsidRPr="00E94935">
        <w:rPr>
          <w:rFonts w:eastAsia="Calibri"/>
        </w:rPr>
        <w:t xml:space="preserve">. Some models suggest </w:t>
      </w:r>
      <w:r w:rsidRPr="00E94935">
        <w:t>that vector-borne diseases will become more common as the earth warms</w:t>
      </w:r>
      <w:r w:rsidRPr="00E94935">
        <w:rPr>
          <w:rFonts w:eastAsia="Calibri"/>
        </w:rPr>
        <w:t xml:space="preserve">, although </w:t>
      </w:r>
      <w:r w:rsidRPr="00E94935">
        <w:rPr>
          <w:rStyle w:val="StyleUnderline"/>
        </w:rPr>
        <w:t>caution is needed in interpreting these predictions.</w:t>
      </w:r>
      <w:r w:rsidRPr="00E94935">
        <w:rPr>
          <w:rFonts w:eastAsia="Calibri"/>
        </w:rPr>
        <w:t xml:space="preserve"> Clearly, global warming will cause changes in the epidemiology of infectious diseases. </w:t>
      </w:r>
      <w:r w:rsidRPr="00E94935">
        <w:rPr>
          <w:rStyle w:val="StyleUnderline"/>
        </w:rPr>
        <w:t>The ability of mankind to react or adapt is dependent upon the magnitude and speed of the change. The outcome will also depend on our ability to recognize epidemics early, to contain them effectively, to provide appropriate treatment, and to commit resources to prevention and research</w:t>
      </w:r>
      <w:r w:rsidRPr="00E94935">
        <w:rPr>
          <w:rFonts w:eastAsia="Calibri"/>
        </w:rPr>
        <w:t>.</w:t>
      </w:r>
    </w:p>
    <w:p w:rsidR="002F4524" w:rsidRPr="00E94935" w:rsidRDefault="002F4524" w:rsidP="002F4524"/>
    <w:p w:rsidR="002F4524" w:rsidRPr="00E94935" w:rsidRDefault="002F4524" w:rsidP="002F4524">
      <w:pPr>
        <w:pStyle w:val="Heading4"/>
        <w:rPr>
          <w:rFonts w:cs="Times New Roman"/>
        </w:rPr>
      </w:pPr>
      <w:r w:rsidRPr="00E94935">
        <w:rPr>
          <w:rFonts w:cs="Times New Roman"/>
        </w:rPr>
        <w:t>Scientific methods allow for adaptation – effective policy making is key</w:t>
      </w:r>
    </w:p>
    <w:p w:rsidR="00820660" w:rsidRDefault="002F4524" w:rsidP="002F4524">
      <w:pPr>
        <w:rPr>
          <w:rFonts w:eastAsia="Calibri"/>
          <w:b/>
          <w:bCs/>
          <w:sz w:val="26"/>
        </w:rPr>
      </w:pPr>
      <w:r w:rsidRPr="00E94935">
        <w:rPr>
          <w:rFonts w:eastAsia="Calibri"/>
          <w:b/>
          <w:bCs/>
          <w:sz w:val="26"/>
        </w:rPr>
        <w:t>Walsh</w:t>
      </w:r>
      <w:r w:rsidR="00506722">
        <w:rPr>
          <w:rFonts w:eastAsia="Calibri"/>
          <w:b/>
          <w:bCs/>
          <w:sz w:val="26"/>
        </w:rPr>
        <w:t xml:space="preserve">, Time, </w:t>
      </w:r>
      <w:r w:rsidRPr="00E94935">
        <w:rPr>
          <w:rFonts w:eastAsia="Calibri"/>
          <w:b/>
          <w:bCs/>
          <w:sz w:val="26"/>
        </w:rPr>
        <w:t>13</w:t>
      </w:r>
    </w:p>
    <w:p w:rsidR="002F4524" w:rsidRPr="00506722" w:rsidRDefault="002F4524" w:rsidP="00506722">
      <w:r w:rsidRPr="00506722">
        <w:t xml:space="preserve">[Bryan, Time Magazine senior writer, 8-2-13, Time Magazine, “Infectious Disease Could Become More Common in a Warmer World — Especially for Plants and Animals”, </w:t>
      </w:r>
      <w:hyperlink r:id="rId13" w:history="1">
        <w:r w:rsidRPr="00506722">
          <w:rPr>
            <w:rStyle w:val="Hyperlink"/>
          </w:rPr>
          <w:t>http://science.time.com/2013/08/02/infectious-disease-could-be-more-common-in-a-warmer-world-especially-for-plants-and-animals/</w:t>
        </w:r>
      </w:hyperlink>
      <w:r w:rsidRPr="00506722">
        <w:t>, Accessed 7-8-14, CX, modified 7/19/14 CK]</w:t>
      </w:r>
    </w:p>
    <w:p w:rsidR="002F4524" w:rsidRPr="00E94935" w:rsidRDefault="002F4524" w:rsidP="002F4524">
      <w:pPr>
        <w:rPr>
          <w:rFonts w:eastAsia="Calibri"/>
        </w:rPr>
      </w:pPr>
    </w:p>
    <w:p w:rsidR="00820660" w:rsidRDefault="002F4524" w:rsidP="002F4524">
      <w:r w:rsidRPr="00E94935">
        <w:t xml:space="preserve">It’s been known for a while that warming temperatures could help certain diseases. Malaria, which kills about 650,000 people a year, thrives in the hot and humid areas where the Anopheles mosquito can live. As the climate warms, the territory where the mosquito and the malaria parasite will be able to live will likely expand, putting more people at risk. Already dengue fever, another mosquito-borne tropical disease, has re-established itself in the Florida Keys, where it was wiped out decades ago. Tropical diseases will loom that much larger in a warmer world, as host-parasite cycles accelerate. In the Arctic, which is warming faster than any other region on the planet, higher temperatures are allowing parasites like the lungworm, which afflicts musk oxen, to develop faster and be transmitted over longer periods. But as </w:t>
      </w:r>
      <w:r w:rsidRPr="00E94935">
        <w:rPr>
          <w:rStyle w:val="StyleUnderline"/>
        </w:rPr>
        <w:t>the Science study — by American and Canadian researchers — points out, the connection between climate change and disease is actually a lot more complicated than that. It’s true that warmer temperatures may be helping dengue fever to return to the Florida Keys, but the disease was initially vanquished in the 20th century not because the climate was cooler, but because public-health officials systematically controlled mosquito populations, cutting off the spread of the dengue virus. Both Singapore and Burma are tropical countries well within the malaria belt, but rich, urban Singapore has largely eliminated malaria, while the disease is still common in impoverished, rural Burma</w:t>
      </w:r>
      <w:r w:rsidRPr="00E94935">
        <w:t>. (I should know — I contracted a mild case of malaria while reporting along the Thai-Burmese border in 2005</w:t>
      </w:r>
      <w:r w:rsidRPr="00E94935">
        <w:rPr>
          <w:rStyle w:val="StyleUnderline"/>
        </w:rPr>
        <w:t>.) Health care infrastructure and wealth — or lack it — have a lot more to do with the spread of infectious disease than climate change does, and that will continue to be the case even as the globe warms</w:t>
      </w:r>
      <w:r w:rsidRPr="00E94935">
        <w:t xml:space="preserve">. Still, the study points out that climate change will be a major factor in the spread of infectious disease in the future — and the impact is likely to be even greater in wildlife and agricultural systems, which aren’t likely to be able to react as quickly as human beings can. In the Caribbean, where I was just on a reporting trip, warmer water temperatures have stressed vulnerable corals, which then leaves them less able to fight off infections by pathogenic fungi and bacteria. Whole species of coral in the Caribbean have been lost thanks to the rapid spread of disease — and since corals are the framework builders of the marine ecosystems, other species can quickly follow them into oblivion. As co-author Richard Ostfeld of the Cary Institute of Ecosystem Studies in Millbrook, N.Y., put it in a statement: Biodiversity loss is a well-established consequence of climate change. In a number of infectious disease systems, such as Lyme disease and West Nile virus, biodiversity loss is tied to greater pathogen transmission and increased human risk. Moving forward, we need models that are sensitive to </w:t>
      </w:r>
      <w:r w:rsidRPr="00E94935">
        <w:lastRenderedPageBreak/>
        <w:t>both direct and indirect effects of climate change on infectious disease. Climate change is likely to impact infectious disease just as it will impact other areas of life</w:t>
      </w:r>
      <w:r w:rsidRPr="00E94935">
        <w:rPr>
          <w:rStyle w:val="StyleUnderline"/>
        </w:rPr>
        <w:t>. Human beings</w:t>
      </w:r>
      <w:r w:rsidRPr="00E94935">
        <w:t xml:space="preserve"> — especially relatively rich ones — </w:t>
      </w:r>
      <w:r w:rsidRPr="00E94935">
        <w:rPr>
          <w:rStyle w:val="StyleUnderline"/>
        </w:rPr>
        <w:t>will muddle through, adapting to a warmer, more parasite-ridden world.</w:t>
      </w:r>
      <w:r w:rsidRPr="00E94935">
        <w:t xml:space="preserve"> Plants and animals, though, won’t be able to adapt as fast, or perhaps at all. Good thing we don’t need them. Right?</w:t>
      </w:r>
    </w:p>
    <w:p w:rsidR="00820660" w:rsidRDefault="00820660" w:rsidP="002F4524"/>
    <w:p w:rsidR="00496CB5" w:rsidRDefault="00496CB5" w:rsidP="00496CB5">
      <w:pPr>
        <w:pStyle w:val="Heading2"/>
      </w:pPr>
      <w:r>
        <w:lastRenderedPageBreak/>
        <w:t>Ocean Collapse</w:t>
      </w:r>
    </w:p>
    <w:p w:rsidR="00496CB5" w:rsidRPr="00496CB5" w:rsidRDefault="00496CB5" w:rsidP="00496CB5"/>
    <w:p w:rsidR="005A2D6F" w:rsidRPr="00E94935" w:rsidRDefault="004D3425" w:rsidP="005A2D6F">
      <w:pPr>
        <w:pStyle w:val="Heading3"/>
        <w:rPr>
          <w:rFonts w:cs="Times New Roman"/>
        </w:rPr>
      </w:pPr>
      <w:r w:rsidRPr="00E94935">
        <w:rPr>
          <w:rFonts w:cs="Times New Roman"/>
        </w:rPr>
        <w:lastRenderedPageBreak/>
        <w:t>Ocean Acidification Impact</w:t>
      </w:r>
    </w:p>
    <w:p w:rsidR="004D3425" w:rsidRPr="00E94935" w:rsidRDefault="004D3425" w:rsidP="004D3425"/>
    <w:p w:rsidR="005A2D6F" w:rsidRPr="00E94935" w:rsidRDefault="004D3425" w:rsidP="005A2D6F">
      <w:pPr>
        <w:pStyle w:val="Heading4"/>
        <w:rPr>
          <w:rFonts w:cs="Times New Roman"/>
        </w:rPr>
      </w:pPr>
      <w:r w:rsidRPr="00E94935">
        <w:rPr>
          <w:rFonts w:cs="Times New Roman"/>
        </w:rPr>
        <w:t>Ocean acidification destroys ecosystems</w:t>
      </w:r>
    </w:p>
    <w:p w:rsidR="005A2D6F" w:rsidRPr="00E94935" w:rsidRDefault="005A2D6F" w:rsidP="005A2D6F">
      <w:pPr>
        <w:rPr>
          <w:rStyle w:val="Style13ptBold"/>
        </w:rPr>
      </w:pPr>
      <w:r w:rsidRPr="00E94935">
        <w:rPr>
          <w:rStyle w:val="Style13ptBold"/>
        </w:rPr>
        <w:t>Suzuki, Award-winning geneticist, and Wallace, senior research scientist, 14</w:t>
      </w:r>
    </w:p>
    <w:p w:rsidR="005A2D6F" w:rsidRPr="00E94935" w:rsidRDefault="005A2D6F" w:rsidP="005A2D6F">
      <w:r w:rsidRPr="00E94935">
        <w:t xml:space="preserve">[David, and Scott, 6/5/14, David Suzuki Foundation, “The ins and outs of oceans”, </w:t>
      </w:r>
      <w:hyperlink r:id="rId14" w:history="1">
        <w:r w:rsidRPr="00E94935">
          <w:rPr>
            <w:rStyle w:val="Hyperlink"/>
          </w:rPr>
          <w:t>http://www.davidsuzuki.org/blogs/science-matters/2014/06/the-ins-and-outs-of-oceans/</w:t>
        </w:r>
      </w:hyperlink>
      <w:r w:rsidRPr="00E94935">
        <w:t>, accessed 7/13/14 CK]</w:t>
      </w:r>
    </w:p>
    <w:p w:rsidR="005A2D6F" w:rsidRPr="00E94935" w:rsidRDefault="005A2D6F" w:rsidP="005A2D6F"/>
    <w:p w:rsidR="005A2D6F" w:rsidRPr="00E94935" w:rsidRDefault="005A2D6F" w:rsidP="005A2D6F">
      <w:r w:rsidRPr="00E94935">
        <w:rPr>
          <w:rStyle w:val="StyleUnderline"/>
        </w:rPr>
        <w:t>In the coming years, our ties to the oceans will be defined by what we put into them: carbon dioxide, nutrients washed from the land, diseases from aquaculture and land-based animals, invasive species, plastics, contaminants, noise and ever-increasing marine traffic. We once incorrectly viewed oceans as limitless storehouses of marine bounty and places to dump our garbage;</w:t>
      </w:r>
      <w:r w:rsidRPr="00E94935">
        <w:t xml:space="preserve"> now it's clear they can only handle so much.</w:t>
      </w:r>
    </w:p>
    <w:p w:rsidR="005A2D6F" w:rsidRPr="00E94935" w:rsidRDefault="005A2D6F" w:rsidP="005A2D6F">
      <w:r w:rsidRPr="00E94935">
        <w:rPr>
          <w:rStyle w:val="StyleUnderline"/>
        </w:rPr>
        <w:t>The Intergovernmental Panel on Climate Change's recent report described how ingredients in the ocean's broth are changing dramatically. Life in the seas is closely linked to factors in the immediate surroundings, such as temperature, acidity or pH, salinity, oxygen and nutrient availability. These combine at microscopic levels to create conditions that favour one form of life over another and emerge into complex ecosystems</w:t>
      </w:r>
      <w:r w:rsidRPr="00E94935">
        <w:t>.</w:t>
      </w:r>
    </w:p>
    <w:p w:rsidR="005A2D6F" w:rsidRPr="00E94935" w:rsidRDefault="005A2D6F" w:rsidP="005A2D6F">
      <w:r w:rsidRPr="00E94935">
        <w:t xml:space="preserve">The </w:t>
      </w:r>
      <w:r w:rsidRPr="00E94935">
        <w:rPr>
          <w:rStyle w:val="StyleUnderline"/>
        </w:rPr>
        <w:t>oceans now absorb one-quarter of the atmosphere's CO2. That's bad news for organisms with calcium carbonate shells that dissolve in acidic conditions</w:t>
      </w:r>
      <w:r w:rsidRPr="00E94935">
        <w:t xml:space="preserve">. </w:t>
      </w:r>
      <w:r w:rsidRPr="00E94935">
        <w:rPr>
          <w:rStyle w:val="StyleUnderline"/>
        </w:rPr>
        <w:t>We're witnessing the effects of ocean acidification on shellfish along the West Coast of North America. Earlier this year, a Vancouver Island scallop farm closed after losing 10 million scallops, likely because of climate change and increasing acidity</w:t>
      </w:r>
      <w:r w:rsidRPr="00E94935">
        <w:t xml:space="preserve">. </w:t>
      </w:r>
      <w:r w:rsidRPr="00E94935">
        <w:rPr>
          <w:rStyle w:val="StyleUnderline"/>
        </w:rPr>
        <w:t>The U.S. National Oceanic and Atmospheric Administration has also linked oyster die-offs along the Pacific coast to climate chang</w:t>
      </w:r>
      <w:r w:rsidRPr="00E94935">
        <w:t>e.</w:t>
      </w:r>
    </w:p>
    <w:p w:rsidR="005A2D6F" w:rsidRPr="00E94935" w:rsidRDefault="005A2D6F" w:rsidP="005A2D6F"/>
    <w:p w:rsidR="00496CB5" w:rsidRDefault="00496CB5" w:rsidP="00496CB5">
      <w:pPr>
        <w:pStyle w:val="Heading2"/>
      </w:pPr>
      <w:r>
        <w:lastRenderedPageBreak/>
        <w:t>STEM</w:t>
      </w:r>
    </w:p>
    <w:p w:rsidR="00496CB5" w:rsidRPr="00496CB5" w:rsidRDefault="00496CB5" w:rsidP="00496CB5"/>
    <w:p w:rsidR="00655A62" w:rsidRPr="00E94935" w:rsidRDefault="00655A62" w:rsidP="00655A62">
      <w:pPr>
        <w:pStyle w:val="Heading3"/>
        <w:rPr>
          <w:rFonts w:cs="Times New Roman"/>
        </w:rPr>
      </w:pPr>
      <w:r w:rsidRPr="00E94935">
        <w:rPr>
          <w:rFonts w:cs="Times New Roman"/>
        </w:rPr>
        <w:lastRenderedPageBreak/>
        <w:t>STEM Solvency</w:t>
      </w:r>
    </w:p>
    <w:p w:rsidR="00655A62" w:rsidRPr="00E94935" w:rsidRDefault="00655A62" w:rsidP="00655A62"/>
    <w:p w:rsidR="00655A62" w:rsidRPr="00E94935" w:rsidRDefault="00655A62" w:rsidP="00655A62">
      <w:pPr>
        <w:pStyle w:val="Heading4"/>
        <w:rPr>
          <w:rFonts w:cs="Times New Roman"/>
        </w:rPr>
      </w:pPr>
      <w:r w:rsidRPr="00E94935">
        <w:rPr>
          <w:rFonts w:cs="Times New Roman"/>
        </w:rPr>
        <w:t>Ocean exploration boosts jobs, economies, and technology</w:t>
      </w:r>
    </w:p>
    <w:p w:rsidR="00820660" w:rsidRDefault="00655A62" w:rsidP="00655A62">
      <w:r w:rsidRPr="00E94935">
        <w:rPr>
          <w:rStyle w:val="Style13ptBold"/>
        </w:rPr>
        <w:t>Bidwell, US News Education Reporter, 13</w:t>
      </w:r>
    </w:p>
    <w:p w:rsidR="00655A62" w:rsidRPr="00E94935" w:rsidRDefault="00655A62" w:rsidP="00655A62">
      <w:r w:rsidRPr="00E94935">
        <w:t xml:space="preserve">(Allie, 9/25/13, “Scientists Release first plan for National Ocean Exploration Program”, US News, </w:t>
      </w:r>
      <w:hyperlink r:id="rId15" w:history="1">
        <w:r w:rsidRPr="00E94935">
          <w:rPr>
            <w:rStyle w:val="Hyperlink"/>
          </w:rPr>
          <w:t>http://www.usnews.com/news/articles/2013/09/25/scientists-release-first-plan-for-national-ocean-exploration-program</w:t>
        </w:r>
      </w:hyperlink>
      <w:r w:rsidRPr="00E94935">
        <w:t>, BCG)</w:t>
      </w:r>
    </w:p>
    <w:p w:rsidR="00655A62" w:rsidRPr="00E94935" w:rsidRDefault="00655A62" w:rsidP="00655A62"/>
    <w:p w:rsidR="00655A62" w:rsidRPr="00E94935" w:rsidRDefault="00655A62" w:rsidP="00655A62">
      <w:pPr>
        <w:rPr>
          <w:rStyle w:val="StyleUnderline"/>
        </w:rPr>
      </w:pPr>
      <w:r w:rsidRPr="00E94935">
        <w:rPr>
          <w:rStyle w:val="StyleUnderline"/>
        </w:rPr>
        <w:t>Expanding the nation's ocean exploration program could lead to more jobs</w:t>
      </w:r>
      <w:r w:rsidRPr="00E94935">
        <w:t xml:space="preserve">, he adds, and could also serve as an opportunity to engage children and adults </w:t>
      </w:r>
      <w:r w:rsidRPr="00E94935">
        <w:rPr>
          <w:rStyle w:val="StyleUnderline"/>
        </w:rPr>
        <w:t>in careers in science, technology, engineering and mathematics, or STEM.</w:t>
      </w:r>
    </w:p>
    <w:p w:rsidR="00655A62" w:rsidRPr="00E94935" w:rsidRDefault="00655A62" w:rsidP="00655A62">
      <w:r w:rsidRPr="00E94935">
        <w:t xml:space="preserve">"I think what </w:t>
      </w:r>
      <w:r w:rsidRPr="00E94935">
        <w:rPr>
          <w:rStyle w:val="StyleUnderline"/>
        </w:rPr>
        <w:t>we need to do as a nation is make STEM fields be seen by young people as exciting career trajectories</w:t>
      </w:r>
      <w:r w:rsidRPr="00E94935">
        <w:t>," Schubel says. "We need to reestablish the excitement of science and engineering, and I think ocean exploration gives us a way to do that."</w:t>
      </w:r>
    </w:p>
    <w:p w:rsidR="00655A62" w:rsidRPr="00E94935" w:rsidRDefault="00655A62" w:rsidP="00655A62">
      <w:r w:rsidRPr="00E94935">
        <w:t>Schubel says science centers, museums and aquariums can serve as training grounds to give children and adults the opportunity to learn more about the ocean and what opportunities exist in STEM fields.</w:t>
      </w:r>
    </w:p>
    <w:p w:rsidR="00655A62" w:rsidRPr="00E94935" w:rsidRDefault="00655A62" w:rsidP="00655A62">
      <w:r w:rsidRPr="00E94935">
        <w:t>"One thing that we can contribute more than anything else is to let kids and families come to our institutions and play, explore, make mistakes, and ask silly questions without being burdened down by the kinds of standards that our formal K-12 and K-14 schools have to live up to," Schubel says.</w:t>
      </w:r>
    </w:p>
    <w:p w:rsidR="00655A62" w:rsidRPr="00E94935" w:rsidRDefault="00655A62" w:rsidP="00655A62">
      <w:r w:rsidRPr="00E94935">
        <w:rPr>
          <w:rStyle w:val="StyleUnderline"/>
        </w:rPr>
        <w:t>Conducting more data collection and exploration quests is also beneficial from an economic standpoint because explorers have the potential to identify new resources, both renewable and nonrenewable. Having access to those materials, such as oils and minerals, and being less dependent on other nations,</w:t>
      </w:r>
      <w:r w:rsidRPr="00E94935">
        <w:t xml:space="preserve"> Schubel says, </w:t>
      </w:r>
      <w:r w:rsidRPr="00E94935">
        <w:rPr>
          <w:rStyle w:val="StyleUnderline"/>
        </w:rPr>
        <w:t>could help improve national security.</w:t>
      </w:r>
    </w:p>
    <w:p w:rsidR="00BB4A2B" w:rsidRPr="00E94935" w:rsidRDefault="00BB4A2B" w:rsidP="00BB4A2B"/>
    <w:p w:rsidR="004D3425" w:rsidRPr="00E94935" w:rsidRDefault="004D3425" w:rsidP="00BB4A2B">
      <w:pPr>
        <w:pStyle w:val="Heading1"/>
        <w:rPr>
          <w:rFonts w:cs="Times New Roman"/>
        </w:rPr>
      </w:pPr>
      <w:r w:rsidRPr="00E94935">
        <w:rPr>
          <w:rFonts w:cs="Times New Roman"/>
        </w:rPr>
        <w:lastRenderedPageBreak/>
        <w:t>Off-Case Answers</w:t>
      </w:r>
    </w:p>
    <w:p w:rsidR="004D3425" w:rsidRPr="00E94935" w:rsidRDefault="004D3425" w:rsidP="004D3425"/>
    <w:p w:rsidR="007652CD" w:rsidRPr="00E94935" w:rsidRDefault="007652CD" w:rsidP="004D3425">
      <w:pPr>
        <w:pStyle w:val="Heading2"/>
        <w:rPr>
          <w:rFonts w:cs="Times New Roman"/>
        </w:rPr>
      </w:pPr>
      <w:r w:rsidRPr="00E94935">
        <w:rPr>
          <w:rFonts w:cs="Times New Roman"/>
        </w:rPr>
        <w:lastRenderedPageBreak/>
        <w:t>AT</w:t>
      </w:r>
      <w:r w:rsidR="003954C3" w:rsidRPr="00E94935">
        <w:rPr>
          <w:rFonts w:cs="Times New Roman"/>
        </w:rPr>
        <w:t xml:space="preserve"> – </w:t>
      </w:r>
      <w:r w:rsidRPr="00E94935">
        <w:rPr>
          <w:rFonts w:cs="Times New Roman"/>
        </w:rPr>
        <w:t>Privatization CP</w:t>
      </w:r>
    </w:p>
    <w:p w:rsidR="003954C3" w:rsidRPr="00E94935" w:rsidRDefault="003954C3" w:rsidP="003954C3"/>
    <w:p w:rsidR="00266C51" w:rsidRDefault="00266C51" w:rsidP="004D3425">
      <w:pPr>
        <w:pStyle w:val="Heading3"/>
        <w:rPr>
          <w:rFonts w:cs="Times New Roman"/>
        </w:rPr>
      </w:pPr>
      <w:r>
        <w:rPr>
          <w:rFonts w:cs="Times New Roman"/>
        </w:rPr>
        <w:lastRenderedPageBreak/>
        <w:t>Solvency Deficit – Tech</w:t>
      </w:r>
    </w:p>
    <w:p w:rsidR="00266C51" w:rsidRDefault="00266C51" w:rsidP="00763381"/>
    <w:p w:rsidR="00266C51" w:rsidRDefault="00266C51" w:rsidP="00266C51">
      <w:pPr>
        <w:pStyle w:val="Heading4"/>
      </w:pPr>
      <w:r>
        <w:t>Solvency deficit</w:t>
      </w:r>
      <w:r w:rsidR="00962854">
        <w:t xml:space="preserve"> – </w:t>
      </w:r>
      <w:r>
        <w:t>federal government is key to tech refinement and implementation</w:t>
      </w:r>
    </w:p>
    <w:p w:rsidR="00266C51" w:rsidRDefault="00266C51" w:rsidP="00266C51">
      <w:pPr>
        <w:pStyle w:val="Heading4"/>
      </w:pPr>
      <w:r>
        <w:t>The USFG is key to testing new technologies in order to research and explore</w:t>
      </w:r>
    </w:p>
    <w:p w:rsidR="00266C51" w:rsidRDefault="00266C51" w:rsidP="00266C51">
      <w:r>
        <w:rPr>
          <w:rStyle w:val="Style13ptBold"/>
        </w:rPr>
        <w:t>Ocean Exploration 2020 forum, 13</w:t>
      </w:r>
    </w:p>
    <w:p w:rsidR="00266C51" w:rsidRDefault="00266C51" w:rsidP="00266C51">
      <w:r>
        <w:t xml:space="preserve">(National Oceanic Atmospheric Association, July 19-21, 2013, “The Report of Ocean Exploration 2020: A National Forum”¸pg.3, </w:t>
      </w:r>
      <w:hyperlink r:id="rId16" w:history="1">
        <w:r w:rsidRPr="00884AEB">
          <w:rPr>
            <w:rStyle w:val="Hyperlink"/>
          </w:rPr>
          <w:t>http://oceanexplorer.noaa.gov/oceanexploration2020/oe2020_report.pdf</w:t>
        </w:r>
      </w:hyperlink>
      <w:r>
        <w:t>, accessed 7/17/14, BCG)</w:t>
      </w:r>
    </w:p>
    <w:p w:rsidR="00266C51" w:rsidRPr="000E6857" w:rsidRDefault="00266C51" w:rsidP="00266C51"/>
    <w:p w:rsidR="00820660" w:rsidRDefault="00266C51" w:rsidP="00266C51">
      <w:pPr>
        <w:rPr>
          <w:rStyle w:val="Emphasis"/>
        </w:rPr>
      </w:pPr>
      <w:r>
        <w:t xml:space="preserve">Technology Development </w:t>
      </w:r>
      <w:r w:rsidRPr="000E6857">
        <w:rPr>
          <w:rStyle w:val="StyleUnderline"/>
        </w:rPr>
        <w:t>By 2020, private sector investments in exploration technology development specifically for the dedicated national program of exploration exceed the federal investment</w:t>
      </w:r>
      <w:r>
        <w:t xml:space="preserve">, </w:t>
      </w:r>
      <w:r w:rsidRPr="000E6857">
        <w:rPr>
          <w:rStyle w:val="Emphasis"/>
        </w:rPr>
        <w:t>but federal partners play a key role in testing and refining new technologies.</w:t>
      </w:r>
    </w:p>
    <w:p w:rsidR="00266C51" w:rsidRDefault="00266C51" w:rsidP="00266C51">
      <w:r>
        <w:t xml:space="preserve">Forum participants agreed that </w:t>
      </w:r>
      <w:r w:rsidRPr="000E6857">
        <w:rPr>
          <w:rStyle w:val="StyleUnderline"/>
        </w:rPr>
        <w:t>a top priority for a national ocean exploration program of distinction is the development of mechanisms to fund emerging and creatively disruptive technologies to enhance and expand exploration capabilities. In addition to the significant federal government investment in ocean exploration technology development</w:t>
      </w:r>
      <w:r>
        <w:t>—whether by the U.S. Navy, NASA, NOAA, or other civilian agencies—</w:t>
      </w:r>
      <w:r w:rsidRPr="000E6857">
        <w:rPr>
          <w:rStyle w:val="StyleUnderline"/>
        </w:rPr>
        <w:t>many felt strongly that increased investment would come from the private sector to achieve the kind of program they envisioned</w:t>
      </w:r>
      <w:r>
        <w:t>. Participants also felt that national program partners should continue to play a key role in testing and refining these technologies as well as working to adapt existing and proven technologies for exploration.</w:t>
      </w:r>
    </w:p>
    <w:p w:rsidR="00763381" w:rsidRDefault="00763381" w:rsidP="00266C51"/>
    <w:p w:rsidR="004D3425" w:rsidRPr="00E94935" w:rsidRDefault="004D3425" w:rsidP="004D3425">
      <w:pPr>
        <w:pStyle w:val="Heading3"/>
        <w:rPr>
          <w:rFonts w:cs="Times New Roman"/>
        </w:rPr>
      </w:pPr>
      <w:r w:rsidRPr="00E94935">
        <w:rPr>
          <w:rFonts w:cs="Times New Roman"/>
        </w:rPr>
        <w:lastRenderedPageBreak/>
        <w:t>Solvency Deficit – Profit Motive</w:t>
      </w:r>
    </w:p>
    <w:p w:rsidR="004D3425" w:rsidRPr="00E94935" w:rsidRDefault="004D3425" w:rsidP="004D3425"/>
    <w:p w:rsidR="00655A62" w:rsidRPr="00E94935" w:rsidRDefault="00655A62" w:rsidP="00655A62">
      <w:pPr>
        <w:pStyle w:val="Heading4"/>
        <w:rPr>
          <w:rFonts w:cs="Times New Roman"/>
        </w:rPr>
      </w:pPr>
      <w:r w:rsidRPr="00E94935">
        <w:rPr>
          <w:rFonts w:cs="Times New Roman"/>
        </w:rPr>
        <w:t>No solvency or net benefit – privatization doesn’t reduce costs, and doesn’t avoid political backlash</w:t>
      </w:r>
      <w:r w:rsidRPr="00E94935">
        <w:rPr>
          <w:rFonts w:cs="Times New Roman"/>
        </w:rPr>
        <w:br/>
        <w:t>Pizzigati, Institute for Policy Studies associate fellow, 7-16-14</w:t>
      </w:r>
    </w:p>
    <w:p w:rsidR="00655A62" w:rsidRPr="00E94935" w:rsidRDefault="00655A62" w:rsidP="00655A62">
      <w:r w:rsidRPr="00E94935">
        <w:t xml:space="preserve">[Sam, Truth-out, “A New Gameplan for Taking Down Privatizers”, </w:t>
      </w:r>
      <w:hyperlink r:id="rId17" w:history="1">
        <w:r w:rsidRPr="00E94935">
          <w:rPr>
            <w:rStyle w:val="Hyperlink"/>
          </w:rPr>
          <w:t>http://www.truth-out.org/news/item/24980-a-new-gameplan-for-taking-down-privatizers</w:t>
        </w:r>
      </w:hyperlink>
      <w:r w:rsidRPr="00E94935">
        <w:t>, accessed 7-14-164, AFB]</w:t>
      </w:r>
    </w:p>
    <w:p w:rsidR="00655A62" w:rsidRPr="00E94935" w:rsidRDefault="00655A62" w:rsidP="00655A62">
      <w:r w:rsidRPr="00E94935">
        <w:t>Analysts at the OECD, the Paris-based research agency, have just shared a grim prediction: If current trends "prevail," all developed nations will show by 2060 "the same level of inequality as currently experienced by the United States."</w:t>
      </w:r>
    </w:p>
    <w:p w:rsidR="00655A62" w:rsidRPr="00E94935" w:rsidRDefault="00655A62" w:rsidP="00655A62">
      <w:r w:rsidRPr="00E94935">
        <w:t xml:space="preserve">If we let those current trends continue, that conclusion sounds about right. But why on earth should we let those trends continue? </w:t>
      </w:r>
      <w:r w:rsidRPr="00E94935">
        <w:rPr>
          <w:rStyle w:val="StyleUnderline"/>
        </w:rPr>
        <w:t>The trends that have made our world so unequal don't reflect some inevitable unfolding of globalization. They reflect wrong-headed political decisions. We can make different decisions</w:t>
      </w:r>
      <w:r w:rsidRPr="00E94935">
        <w:t>.</w:t>
      </w:r>
    </w:p>
    <w:p w:rsidR="00655A62" w:rsidRPr="00E94935" w:rsidRDefault="00655A62" w:rsidP="00655A62">
      <w:r w:rsidRPr="00E94935">
        <w:rPr>
          <w:rStyle w:val="StyleUnderline"/>
        </w:rPr>
        <w:t>Take privatization. Over the past four decades, governments all around the world have chosen to privatize a broad array of public services. These privatizations have generated vast new concentrations of private wealth,</w:t>
      </w:r>
      <w:r w:rsidRPr="00E94935">
        <w:t xml:space="preserve"> among them the $75 billion fortune of Carlos Slim, the world's second-richest single individual.</w:t>
      </w:r>
    </w:p>
    <w:p w:rsidR="00655A62" w:rsidRPr="00E94935" w:rsidRDefault="00655A62" w:rsidP="00655A62">
      <w:r w:rsidRPr="00E94935">
        <w:t xml:space="preserve">Our </w:t>
      </w:r>
      <w:r w:rsidRPr="00E94935">
        <w:rPr>
          <w:rStyle w:val="StyleUnderline"/>
        </w:rPr>
        <w:t>privatizers</w:t>
      </w:r>
      <w:r w:rsidRPr="00E94935">
        <w:t xml:space="preserve"> </w:t>
      </w:r>
      <w:r w:rsidRPr="00E94935">
        <w:rPr>
          <w:rStyle w:val="StyleUnderline"/>
        </w:rPr>
        <w:t>are still seeking new worlds to conquer</w:t>
      </w:r>
      <w:r w:rsidRPr="00E94935">
        <w:t xml:space="preserve">. In the United States, for instance, they're aggressively going after public education, a near $.7 trillion annual jackpot. </w:t>
      </w:r>
      <w:r w:rsidRPr="00E94935">
        <w:rPr>
          <w:rStyle w:val="StyleUnderline"/>
        </w:rPr>
        <w:t>But privatizers today are increasingly facing as much resistance as opportunity. All over the world, publics are beginning to reject the privatization mantra. The privatizers, turns out, have a problem with their pitch</w:t>
      </w:r>
      <w:r w:rsidRPr="00E94935">
        <w:t>.</w:t>
      </w:r>
    </w:p>
    <w:p w:rsidR="00655A62" w:rsidRPr="00E94935" w:rsidRDefault="00655A62" w:rsidP="00655A62">
      <w:pPr>
        <w:rPr>
          <w:rStyle w:val="StyleUnderline"/>
        </w:rPr>
      </w:pPr>
      <w:r w:rsidRPr="00E94935">
        <w:rPr>
          <w:rStyle w:val="StyleUnderline"/>
        </w:rPr>
        <w:t>"Privatization," as the Guardian's</w:t>
      </w:r>
      <w:r w:rsidRPr="00E94935">
        <w:t xml:space="preserve"> Seumas </w:t>
      </w:r>
      <w:r w:rsidRPr="00E94935">
        <w:rPr>
          <w:rStyle w:val="StyleUnderline"/>
        </w:rPr>
        <w:t>Milne put it last week, "isn't working."</w:t>
      </w:r>
    </w:p>
    <w:p w:rsidR="00655A62" w:rsidRPr="00E94935" w:rsidRDefault="00655A62" w:rsidP="00655A62">
      <w:r w:rsidRPr="00E94935">
        <w:rPr>
          <w:rStyle w:val="StyleUnderline"/>
        </w:rPr>
        <w:t>Privatizers everywhere promise more efficient services and cheaper prices. Most people, Milne points out, have experienced the opposite. And privatized enterprises, he adds, haven't just failed on service and price. They've "concentrated economic decision-making in fewer and fewer hands, deepened inequality, and failed to deliver the investment essential to sustainable growth."</w:t>
      </w:r>
    </w:p>
    <w:p w:rsidR="00655A62" w:rsidRPr="00E94935" w:rsidRDefault="00655A62" w:rsidP="00655A62">
      <w:r w:rsidRPr="00E94935">
        <w:rPr>
          <w:rStyle w:val="StyleUnderline"/>
        </w:rPr>
        <w:t>All these perverse realities, notes a just-released report from University of Glasgow economist</w:t>
      </w:r>
      <w:r w:rsidRPr="00E94935">
        <w:t xml:space="preserve"> Andrew </w:t>
      </w:r>
      <w:r w:rsidRPr="00E94935">
        <w:rPr>
          <w:rStyle w:val="StyleUnderline"/>
        </w:rPr>
        <w:t>Cumbers, are spurring a growing global push "to take back utility sectors into public ownership</w:t>
      </w:r>
      <w:r w:rsidRPr="00E94935">
        <w:t>."</w:t>
      </w:r>
    </w:p>
    <w:p w:rsidR="00655A62" w:rsidRPr="00E94935" w:rsidRDefault="00655A62" w:rsidP="004D3425"/>
    <w:p w:rsidR="007652CD" w:rsidRPr="00E94935" w:rsidRDefault="007652CD" w:rsidP="007652CD">
      <w:pPr>
        <w:pStyle w:val="Heading4"/>
        <w:rPr>
          <w:rFonts w:cs="Times New Roman"/>
        </w:rPr>
      </w:pPr>
      <w:r w:rsidRPr="00E94935">
        <w:rPr>
          <w:rFonts w:cs="Times New Roman"/>
        </w:rPr>
        <w:t>Privatized expeditions only uses data for personal interests – no solvency for scientific research in the oceans</w:t>
      </w:r>
    </w:p>
    <w:p w:rsidR="00820660" w:rsidRDefault="007652CD" w:rsidP="007652CD">
      <w:r w:rsidRPr="00E94935">
        <w:rPr>
          <w:rStyle w:val="Style13ptBold"/>
        </w:rPr>
        <w:t>Dr. McClain*, Deep Sea News Founder, 12</w:t>
      </w:r>
    </w:p>
    <w:p w:rsidR="007652CD" w:rsidRPr="00E94935" w:rsidRDefault="007652CD" w:rsidP="007652CD">
      <w:r w:rsidRPr="00E94935">
        <w:t xml:space="preserve">(Craig, 4/2/12, “Shouldn’t We Be More Skeptical of the DeepChallenger Dive?”, </w:t>
      </w:r>
      <w:hyperlink r:id="rId18" w:history="1">
        <w:r w:rsidRPr="00E94935">
          <w:rPr>
            <w:rStyle w:val="Hyperlink"/>
          </w:rPr>
          <w:t>http://deepseanews.com/2012/04/shouldnt-we-be-more-skeptical-of-the-deepchallenger-dive/</w:t>
        </w:r>
      </w:hyperlink>
      <w:r w:rsidRPr="00E94935">
        <w:t>, accessed 7/14/14, BCG)</w:t>
      </w:r>
    </w:p>
    <w:p w:rsidR="007652CD" w:rsidRPr="00E94935" w:rsidRDefault="007652CD" w:rsidP="007652CD"/>
    <w:p w:rsidR="007652CD" w:rsidRPr="00E94935" w:rsidRDefault="007652CD" w:rsidP="007652CD">
      <w:r w:rsidRPr="00E94935">
        <w:lastRenderedPageBreak/>
        <w:t>Which priorities does the mission obey?</w:t>
      </w:r>
      <w:r w:rsidR="00820660">
        <w:t xml:space="preserve"> </w:t>
      </w:r>
      <w:r w:rsidRPr="00E94935">
        <w:t>Are specimens, video and other data collected by the sub going to be available to the greater scientific community?</w:t>
      </w:r>
    </w:p>
    <w:p w:rsidR="007652CD" w:rsidRPr="00E94935" w:rsidRDefault="007652CD" w:rsidP="007652CD">
      <w:r w:rsidRPr="00E94935">
        <w:t>My concern here is that</w:t>
      </w:r>
      <w:r w:rsidRPr="00E94935">
        <w:rPr>
          <w:rStyle w:val="StyleUnderline"/>
        </w:rPr>
        <w:t xml:space="preserve"> private concerns really have no obligation to hand over data or artifcacts collected under their auspice.</w:t>
      </w:r>
      <w:r w:rsidR="00820660">
        <w:t xml:space="preserve"> </w:t>
      </w:r>
      <w:r w:rsidRPr="00E94935">
        <w:t>And so far, we have seen very little video made available to the public.</w:t>
      </w:r>
    </w:p>
    <w:p w:rsidR="007652CD" w:rsidRPr="00E94935" w:rsidRDefault="007652CD" w:rsidP="007652CD">
      <w:r w:rsidRPr="00E94935">
        <w:t>Apparently, we have no other samples from the bottom other than a 50 milliliter “half core” of mud. And yes, that has apparently been taken for further study. Great! But ultimately, that’s still a clump full of mud.</w:t>
      </w:r>
      <w:r w:rsidR="00820660">
        <w:t xml:space="preserve"> </w:t>
      </w:r>
      <w:r w:rsidRPr="00E94935">
        <w:rPr>
          <w:rStyle w:val="StyleUnderline"/>
        </w:rPr>
        <w:t>What happens on</w:t>
      </w:r>
      <w:r w:rsidRPr="00E94935">
        <w:t xml:space="preserve"> subsequent </w:t>
      </w:r>
      <w:r w:rsidRPr="00E94935">
        <w:rPr>
          <w:rStyle w:val="StyleUnderline"/>
        </w:rPr>
        <w:t xml:space="preserve">dives </w:t>
      </w:r>
      <w:r w:rsidRPr="00E94935">
        <w:t xml:space="preserve">(assuming that the hydraulics get fixed) </w:t>
      </w:r>
      <w:r w:rsidRPr="00E94935">
        <w:rPr>
          <w:rStyle w:val="StyleUnderline"/>
        </w:rPr>
        <w:t>when/if they end up finding further specimens-shells, rocks and/or minerals, more video or other data that might live up to the fantastic promise and potential of deep-sea research but isn’t available to the public because of “proprietary interests”?</w:t>
      </w:r>
      <w:r w:rsidRPr="00E94935">
        <w:t>??</w:t>
      </w:r>
      <w:r w:rsidR="00820660">
        <w:t xml:space="preserve"> </w:t>
      </w:r>
      <w:r w:rsidRPr="00E94935">
        <w:t xml:space="preserve">Presumably Rolex and/or Cameron have first say? </w:t>
      </w:r>
      <w:r w:rsidRPr="00E94935">
        <w:rPr>
          <w:rStyle w:val="StyleUnderline"/>
        </w:rPr>
        <w:t>Does it go to a museum? Or to a personal collection? Does it get made into a TV show before a scientific paper?</w:t>
      </w:r>
      <w:r w:rsidR="00820660">
        <w:rPr>
          <w:rStyle w:val="StyleUnderline"/>
        </w:rPr>
        <w:t xml:space="preserve"> </w:t>
      </w:r>
      <w:r w:rsidRPr="00E94935">
        <w:rPr>
          <w:rStyle w:val="StyleUnderline"/>
        </w:rPr>
        <w:t>Will science benefit from anything collected on his prior dives to the New Britain Trench?</w:t>
      </w:r>
      <w:r w:rsidRPr="00E94935">
        <w:t xml:space="preserve"> (or have we already gotten data?)</w:t>
      </w:r>
    </w:p>
    <w:p w:rsidR="007652CD" w:rsidRPr="00E94935" w:rsidRDefault="007652CD" w:rsidP="007652CD">
      <w:r w:rsidRPr="00E94935">
        <w:t>*One of the additional authors go by the name “Dour Marine Biologist” but doesn’t actually release his actual name</w:t>
      </w:r>
    </w:p>
    <w:p w:rsidR="007652CD" w:rsidRDefault="006313EC" w:rsidP="006313EC">
      <w:pPr>
        <w:pStyle w:val="Heading3"/>
      </w:pPr>
      <w:r>
        <w:lastRenderedPageBreak/>
        <w:t>Solvency – Mission Focus</w:t>
      </w:r>
    </w:p>
    <w:p w:rsidR="006313EC" w:rsidRPr="006313EC" w:rsidRDefault="006313EC" w:rsidP="006313EC"/>
    <w:p w:rsidR="006313EC" w:rsidRDefault="006313EC" w:rsidP="006313EC">
      <w:pPr>
        <w:pStyle w:val="Heading4"/>
      </w:pPr>
      <w:r>
        <w:t>Solvency deficit – mission focus</w:t>
      </w:r>
    </w:p>
    <w:p w:rsidR="00820660" w:rsidRDefault="006313EC" w:rsidP="006313EC">
      <w:r w:rsidRPr="000E6857">
        <w:rPr>
          <w:rStyle w:val="Style13ptBold"/>
        </w:rPr>
        <w:t>NOAA 13</w:t>
      </w:r>
    </w:p>
    <w:p w:rsidR="006313EC" w:rsidRDefault="006313EC" w:rsidP="006313EC">
      <w:r>
        <w:t xml:space="preserve">(National Oceanic Atmospheric Association, July 19-21, 2013, “The Report of Ocean Exploration 2020: A National Forum”¸ pg. 18, </w:t>
      </w:r>
      <w:hyperlink r:id="rId19" w:history="1">
        <w:r w:rsidRPr="00884AEB">
          <w:rPr>
            <w:rStyle w:val="Hyperlink"/>
          </w:rPr>
          <w:t>http://oceanexplorer.noaa.gov/oceanexploration2020/oe2020_report.pdf</w:t>
        </w:r>
      </w:hyperlink>
      <w:r>
        <w:t>, accessed 7/17/14, BCG)</w:t>
      </w:r>
    </w:p>
    <w:p w:rsidR="006313EC" w:rsidRPr="00AE39A8" w:rsidRDefault="006313EC" w:rsidP="006313EC"/>
    <w:p w:rsidR="006313EC" w:rsidRDefault="006313EC" w:rsidP="006313EC">
      <w:r>
        <w:t xml:space="preserve">As we move ahead in setting national priorities, </w:t>
      </w:r>
      <w:r w:rsidRPr="00AE39A8">
        <w:rPr>
          <w:rStyle w:val="StyleUnderline"/>
        </w:rPr>
        <w:t>we need a clear national mission statement that has been vetted widely and endorsed by the extended community of ocean explorers.</w:t>
      </w:r>
      <w:r>
        <w:t xml:space="preserve"> </w:t>
      </w:r>
      <w:r w:rsidRPr="001A7084">
        <w:rPr>
          <w:rStyle w:val="StyleUnderline"/>
        </w:rPr>
        <w:t xml:space="preserve">This mission statement should be revisited every few years and revised as appropriate to reflect changing national priorities, new areas of promising potential for discovery, and new funding opportunities. Such a mission statement should also acknowledge that exploration includes the concept of “serendipitous discovery:” </w:t>
      </w:r>
      <w:r>
        <w:t>exciting, unexpected results from mission-driven or hypothesis-testing data collection activities.</w:t>
      </w:r>
    </w:p>
    <w:p w:rsidR="006313EC" w:rsidRPr="00AE39A8" w:rsidRDefault="006313EC" w:rsidP="006313EC">
      <w:pPr>
        <w:rPr>
          <w:rStyle w:val="StyleUnderline"/>
        </w:rPr>
      </w:pPr>
      <w:r w:rsidRPr="00AE39A8">
        <w:rPr>
          <w:rStyle w:val="StyleUnderline"/>
        </w:rPr>
        <w:t xml:space="preserve">A national mission </w:t>
      </w:r>
      <w:r>
        <w:t xml:space="preserve">statement </w:t>
      </w:r>
      <w:r w:rsidRPr="00AE39A8">
        <w:rPr>
          <w:rStyle w:val="StyleUnderline"/>
        </w:rPr>
        <w:t>would provide a focus to bring greater coherency among discrete exploration activities and would offer opportunities for greater coordination and collaboration among federal agencies and between the public and private sectors</w:t>
      </w:r>
      <w:r>
        <w:rPr>
          <w:rStyle w:val="StyleUnderline"/>
        </w:rPr>
        <w:t>.</w:t>
      </w:r>
    </w:p>
    <w:p w:rsidR="006313EC" w:rsidRPr="00E94935" w:rsidRDefault="006313EC" w:rsidP="007652CD"/>
    <w:p w:rsidR="00763381" w:rsidRDefault="00763381" w:rsidP="007652CD">
      <w:pPr>
        <w:pStyle w:val="Heading3"/>
        <w:rPr>
          <w:rFonts w:cs="Times New Roman"/>
        </w:rPr>
      </w:pPr>
      <w:r>
        <w:rPr>
          <w:rFonts w:cs="Times New Roman"/>
        </w:rPr>
        <w:lastRenderedPageBreak/>
        <w:t>Permutation – Do the CP Is Normal Means</w:t>
      </w:r>
    </w:p>
    <w:p w:rsidR="00763381" w:rsidRDefault="00763381" w:rsidP="00763381"/>
    <w:p w:rsidR="00763381" w:rsidRDefault="00763381" w:rsidP="00763381">
      <w:pPr>
        <w:pStyle w:val="Heading4"/>
      </w:pPr>
      <w:r>
        <w:t>Perm do the counterplan – normal means</w:t>
      </w:r>
    </w:p>
    <w:p w:rsidR="00763381" w:rsidRDefault="00763381" w:rsidP="00763381">
      <w:r>
        <w:rPr>
          <w:rStyle w:val="Style13ptBold"/>
        </w:rPr>
        <w:t>Ocean Exploration 2020 forum, 13</w:t>
      </w:r>
    </w:p>
    <w:p w:rsidR="00763381" w:rsidRDefault="00763381" w:rsidP="00763381">
      <w:r>
        <w:t xml:space="preserve">(National Oceanic Atmospheric Association, July 19-21, 2013, “The Report of Ocean Exploration 2020: A National Forum”¸ pg. 10, </w:t>
      </w:r>
      <w:hyperlink r:id="rId20" w:history="1">
        <w:r w:rsidRPr="00884AEB">
          <w:rPr>
            <w:rStyle w:val="Hyperlink"/>
          </w:rPr>
          <w:t>http://oceanexplorer.noaa.gov/oceanexploration2020/oe2020_report.pdf</w:t>
        </w:r>
      </w:hyperlink>
      <w:r>
        <w:t>, accessed 7/17/14, BCG)</w:t>
      </w:r>
    </w:p>
    <w:p w:rsidR="00763381" w:rsidRPr="000E6857" w:rsidRDefault="00763381" w:rsidP="00763381"/>
    <w:p w:rsidR="00763381" w:rsidRDefault="00763381" w:rsidP="00763381">
      <w:r w:rsidRPr="000E6857">
        <w:rPr>
          <w:rStyle w:val="StyleUnderline"/>
        </w:rPr>
        <w:t>The President's Panel on Ocean Exploration (2000) and a National Academy of Sciences study</w:t>
      </w:r>
      <w:r>
        <w:t xml:space="preserve"> (Exploration of the Seas, 2003)</w:t>
      </w:r>
      <w:r w:rsidRPr="000E6857">
        <w:rPr>
          <w:rStyle w:val="StyleUnderline"/>
        </w:rPr>
        <w:t xml:space="preserve"> called for the U.S. to develop a national program of ocean exploration, one that includes the </w:t>
      </w:r>
      <w:r w:rsidRPr="000E6857">
        <w:rPr>
          <w:rStyle w:val="Emphasis"/>
        </w:rPr>
        <w:t>public and private sectors.</w:t>
      </w:r>
    </w:p>
    <w:p w:rsidR="00763381" w:rsidRDefault="00763381" w:rsidP="00763381">
      <w:r w:rsidRPr="000E6857">
        <w:rPr>
          <w:rStyle w:val="StyleUnderline"/>
        </w:rPr>
        <w:t>The Ocean Exploration Act of2009 (PL 111-11) requires NOAA to work collaboratively with other federal agencies to develop a coordinated national program of ocean exploration. The statute also calls for NOAA to organize an "ocean exploration forum to encourage partnerships and encourage communications among stake- holders</w:t>
      </w:r>
      <w:r>
        <w:t>." In 2012, the NOAA Science Advisory Board conducted an independent review of the NOAA Ocean Exploration and Research Program. The review report, Ocean Explorations Second Decade, reminded NOAA of the Ocean Exploration Act's requirements and recommended that a national forum on ocean exploration be held that included representatives of all stakeholders in ocean exploration.</w:t>
      </w:r>
    </w:p>
    <w:p w:rsidR="00763381" w:rsidRDefault="00763381" w:rsidP="00763381"/>
    <w:p w:rsidR="00763381" w:rsidRDefault="006313EC" w:rsidP="006313EC">
      <w:pPr>
        <w:pStyle w:val="Heading3"/>
      </w:pPr>
      <w:r>
        <w:lastRenderedPageBreak/>
        <w:t>Permutation – Do Both Solves</w:t>
      </w:r>
    </w:p>
    <w:p w:rsidR="006313EC" w:rsidRPr="006313EC" w:rsidRDefault="006313EC" w:rsidP="006313EC"/>
    <w:p w:rsidR="00763381" w:rsidRDefault="00763381" w:rsidP="00763381">
      <w:pPr>
        <w:pStyle w:val="Heading4"/>
      </w:pPr>
      <w:r>
        <w:t>Perm</w:t>
      </w:r>
      <w:r w:rsidR="006313EC">
        <w:t xml:space="preserve"> – </w:t>
      </w:r>
      <w:r>
        <w:t>Do both – OSEA only collaborates with others when priorities are similar – ensures maximum efficiency</w:t>
      </w:r>
    </w:p>
    <w:p w:rsidR="00763381" w:rsidRDefault="00763381" w:rsidP="00763381">
      <w:r>
        <w:rPr>
          <w:rStyle w:val="Style13ptBold"/>
        </w:rPr>
        <w:t>Ocean Exploration 2020 Forum, 13</w:t>
      </w:r>
    </w:p>
    <w:p w:rsidR="00763381" w:rsidRDefault="00763381" w:rsidP="00763381">
      <w:r>
        <w:t xml:space="preserve">(National Oceanic Atmospheric Association, July 19-21, 2013, “The Report of Ocean Exploration 2020: A National Forum”¸ pg. 17, </w:t>
      </w:r>
      <w:hyperlink r:id="rId21" w:history="1">
        <w:r w:rsidRPr="00884AEB">
          <w:rPr>
            <w:rStyle w:val="Hyperlink"/>
          </w:rPr>
          <w:t>http://oceanexplorer.noaa.gov/oceanexploration2020/oe2020_report.pdf</w:t>
        </w:r>
      </w:hyperlink>
      <w:r>
        <w:t>, accessed 7/17/14, BCG)</w:t>
      </w:r>
    </w:p>
    <w:p w:rsidR="00763381" w:rsidRPr="00AE39A8" w:rsidRDefault="00763381" w:rsidP="00763381"/>
    <w:p w:rsidR="00763381" w:rsidRDefault="00763381" w:rsidP="00763381">
      <w:r>
        <w:t>In 2020, clear priorities are identified by the exploration community and revisited on a regular basis.</w:t>
      </w:r>
    </w:p>
    <w:p w:rsidR="00763381" w:rsidRDefault="00763381" w:rsidP="00763381">
      <w:r w:rsidRPr="00534CE7">
        <w:rPr>
          <w:rStyle w:val="StyleUnderline"/>
        </w:rPr>
        <w:t xml:space="preserve">Having a clear, focused set of ocean exploration priorities is a critical element in developing and sustaining a national program of ocean </w:t>
      </w:r>
      <w:r w:rsidRPr="00AE39A8">
        <w:rPr>
          <w:rStyle w:val="StyleUnderline"/>
        </w:rPr>
        <w:t>exploration. While the national interest, including national security, should drive publicly funded ocean exploration, the interests of the funder will drive privately funded expeditions. However, if both public and private sector institutions shared a core set of priorities, it would increase the probability that all expeditions would be complementary and well integrated with the work of others</w:t>
      </w:r>
      <w:r>
        <w:t>. No group is better qualified to identify these priorities than the community of ocean explorers.</w:t>
      </w:r>
    </w:p>
    <w:p w:rsidR="00763381" w:rsidRPr="00763381" w:rsidRDefault="00763381" w:rsidP="00763381"/>
    <w:p w:rsidR="007652CD" w:rsidRPr="00E94935" w:rsidRDefault="004D3425" w:rsidP="007652CD">
      <w:pPr>
        <w:pStyle w:val="Heading3"/>
        <w:rPr>
          <w:rFonts w:cs="Times New Roman"/>
        </w:rPr>
      </w:pPr>
      <w:r w:rsidRPr="00E94935">
        <w:rPr>
          <w:rFonts w:cs="Times New Roman"/>
        </w:rPr>
        <w:lastRenderedPageBreak/>
        <w:t xml:space="preserve">Permutation Solves </w:t>
      </w:r>
      <w:r w:rsidR="00763381">
        <w:rPr>
          <w:rFonts w:cs="Times New Roman"/>
        </w:rPr>
        <w:t xml:space="preserve">– </w:t>
      </w:r>
      <w:r w:rsidRPr="00E94935">
        <w:rPr>
          <w:rFonts w:cs="Times New Roman"/>
        </w:rPr>
        <w:t>Public-Private Partnerships</w:t>
      </w:r>
    </w:p>
    <w:p w:rsidR="004D3425" w:rsidRPr="00E94935" w:rsidRDefault="004D3425" w:rsidP="004D3425"/>
    <w:p w:rsidR="007652CD" w:rsidRPr="00E94935" w:rsidRDefault="007652CD" w:rsidP="007652CD">
      <w:pPr>
        <w:pStyle w:val="Heading4"/>
        <w:rPr>
          <w:rFonts w:cs="Times New Roman"/>
        </w:rPr>
      </w:pPr>
      <w:r w:rsidRPr="00E94935">
        <w:rPr>
          <w:rFonts w:cs="Times New Roman"/>
        </w:rPr>
        <w:t>USFG should form partnerships with states and private companies</w:t>
      </w:r>
    </w:p>
    <w:p w:rsidR="00820660" w:rsidRDefault="007652CD" w:rsidP="007652CD">
      <w:r w:rsidRPr="00E94935">
        <w:rPr>
          <w:rStyle w:val="Style13ptBold"/>
        </w:rPr>
        <w:t xml:space="preserve">Bidwell, US News Education </w:t>
      </w:r>
      <w:r w:rsidR="004D3425" w:rsidRPr="00E94935">
        <w:rPr>
          <w:rStyle w:val="Style13ptBold"/>
        </w:rPr>
        <w:t>reporter</w:t>
      </w:r>
      <w:r w:rsidRPr="00E94935">
        <w:rPr>
          <w:rStyle w:val="Style13ptBold"/>
        </w:rPr>
        <w:t>, 13</w:t>
      </w:r>
    </w:p>
    <w:p w:rsidR="007652CD" w:rsidRPr="00E94935" w:rsidRDefault="007652CD" w:rsidP="007652CD">
      <w:r w:rsidRPr="00E94935">
        <w:t xml:space="preserve">(Allie, 9/25/13, “Scientists Release first plan for National Ocean Exploration Program”, US News, </w:t>
      </w:r>
      <w:hyperlink r:id="rId22" w:history="1">
        <w:r w:rsidRPr="00E94935">
          <w:rPr>
            <w:rStyle w:val="Hyperlink"/>
          </w:rPr>
          <w:t>http://www.usnews.com/news/articles/2013/09/25/scientists-release-first-plan-for-national-ocean-exploration-program</w:t>
        </w:r>
      </w:hyperlink>
      <w:r w:rsidRPr="00E94935">
        <w:t>, BCG)</w:t>
      </w:r>
    </w:p>
    <w:p w:rsidR="007652CD" w:rsidRPr="00E94935" w:rsidRDefault="007652CD" w:rsidP="007652CD"/>
    <w:p w:rsidR="007652CD" w:rsidRPr="00E94935" w:rsidRDefault="007652CD" w:rsidP="007652CD">
      <w:pPr>
        <w:rPr>
          <w:rStyle w:val="StyleUnderline"/>
        </w:rPr>
      </w:pPr>
      <w:r w:rsidRPr="00E94935">
        <w:t xml:space="preserve">The </w:t>
      </w:r>
      <w:r w:rsidRPr="00E94935">
        <w:rPr>
          <w:rStyle w:val="StyleUnderline"/>
        </w:rPr>
        <w:t>report stems from a national convening of more than 100 federal agencies, nongovernmental organizations, nonprofit organizations and private companies to discuss what components should make up a national ocean exploration program and what will be needed to create it.</w:t>
      </w:r>
    </w:p>
    <w:p w:rsidR="007652CD" w:rsidRPr="00E94935" w:rsidRDefault="007652CD" w:rsidP="007652CD">
      <w:r w:rsidRPr="00E94935">
        <w:t>"This is the first time the explorers themselves came together and said, 'this is the kind of program we want and this is what it's going to take,'" says Jerry Schubel, president and CEO of the Aquarium of the Pacific, located in Long Beach, Calif. "</w:t>
      </w:r>
      <w:r w:rsidRPr="00E94935">
        <w:rPr>
          <w:rStyle w:val="StyleUnderline"/>
        </w:rPr>
        <w:t>That's very important, particularly when you put it in the context that the world ocean is the largest single component of Earth's living infrastructure</w:t>
      </w:r>
      <w:r w:rsidRPr="00E94935">
        <w:t xml:space="preserve"> ... and less than 10 percent of it has ever been explored."</w:t>
      </w:r>
    </w:p>
    <w:p w:rsidR="007652CD" w:rsidRPr="00E94935" w:rsidRDefault="007652CD" w:rsidP="007652CD">
      <w:r w:rsidRPr="00E94935">
        <w:t xml:space="preserve">In order to create a comprehensive exploration program, Schubel says </w:t>
      </w:r>
      <w:r w:rsidRPr="00E94935">
        <w:rPr>
          <w:rStyle w:val="StyleUnderline"/>
        </w:rPr>
        <w:t>it will become increasingly important that federal and state agencies form partnerships with other organizations, as it is unlikely that government funding for ocean exploration will increase in the next few years.</w:t>
      </w:r>
    </w:p>
    <w:p w:rsidR="007652CD" w:rsidRPr="00E94935" w:rsidRDefault="007652CD" w:rsidP="007652CD">
      <w:r w:rsidRPr="00E94935">
        <w:t xml:space="preserve">Additionally, Schubel says </w:t>
      </w:r>
      <w:r w:rsidRPr="00E94935">
        <w:rPr>
          <w:rStyle w:val="StyleUnderline"/>
        </w:rPr>
        <w:t>there was a consensus among those explorers and stakeholders who gathered in July that participating organizations need to take advantage of technologies that are available and place a greater emphasis on public engagement and citizen exploration</w:t>
      </w:r>
      <w:r w:rsidRPr="00E94935">
        <w:t xml:space="preserve"> – utilizing the data that naturalists and nonscientists collect on their own.</w:t>
      </w:r>
    </w:p>
    <w:p w:rsidR="004D3425" w:rsidRDefault="004D3425" w:rsidP="007652CD"/>
    <w:p w:rsidR="00266C51" w:rsidRDefault="00266C51" w:rsidP="00266C51">
      <w:pPr>
        <w:pStyle w:val="Heading4"/>
      </w:pPr>
      <w:r>
        <w:t>Public and private sectors can cooperate for more efficient ocean exploration</w:t>
      </w:r>
    </w:p>
    <w:p w:rsidR="00820660" w:rsidRDefault="00266C51" w:rsidP="00266C51">
      <w:r w:rsidRPr="0099121F">
        <w:rPr>
          <w:rStyle w:val="Style13ptBold"/>
        </w:rPr>
        <w:t>NOAA, 12</w:t>
      </w:r>
    </w:p>
    <w:p w:rsidR="00266C51" w:rsidRDefault="00266C51" w:rsidP="00266C51">
      <w:r>
        <w:t xml:space="preserve">(National Oceanic Atmospheric Association, December 2012, National Oceanic Atmospheric Association, “Ocean Exploration’s Second Decade”, </w:t>
      </w:r>
      <w:hyperlink r:id="rId23" w:history="1">
        <w:r w:rsidRPr="00884AEB">
          <w:rPr>
            <w:rStyle w:val="Hyperlink"/>
          </w:rPr>
          <w:t>http://explore.noaa.gov/sites/OER/Documents/about-oer/program-review/2012-12-12-FINAL-OE-Review-Report.pdf</w:t>
        </w:r>
      </w:hyperlink>
      <w:r>
        <w:t>, accessed 7/16/14, BCG)</w:t>
      </w:r>
    </w:p>
    <w:p w:rsidR="00266C51" w:rsidRPr="007946C8" w:rsidRDefault="00266C51" w:rsidP="00266C51"/>
    <w:p w:rsidR="00266C51" w:rsidRDefault="00266C51" w:rsidP="00266C51">
      <w:r>
        <w:t xml:space="preserve">In February 2012 the </w:t>
      </w:r>
      <w:r w:rsidRPr="006C5C92">
        <w:rPr>
          <w:rStyle w:val="StyleUnderline"/>
        </w:rPr>
        <w:t>chairman of the NOAA Science Advisory Board</w:t>
      </w:r>
      <w:r>
        <w:t xml:space="preserve"> (SAB), Raymond Ban, </w:t>
      </w:r>
      <w:r w:rsidRPr="006C5C92">
        <w:rPr>
          <w:rStyle w:val="StyleUnderline"/>
        </w:rPr>
        <w:t>invited an expert review</w:t>
      </w:r>
      <w:r>
        <w:t xml:space="preserve"> of our nation’s Ocean Exploration Program, for which NOAA is the lead agency through its Office of Exploration and Research (OER). The charge to the reviewers is available at http://explore.noaa.gov/about-oer/ under the “Program Review” tab, as well as a link to download this report.</w:t>
      </w:r>
    </w:p>
    <w:p w:rsidR="00266C51" w:rsidRDefault="00266C51" w:rsidP="00266C51">
      <w:r>
        <w:t xml:space="preserve">The </w:t>
      </w:r>
      <w:r w:rsidRPr="006C5C92">
        <w:rPr>
          <w:rStyle w:val="StyleUnderline"/>
        </w:rPr>
        <w:t>members of the Panel, operating as a working group of the SAB, were chosen to span domains of ocean exploration</w:t>
      </w:r>
      <w:r>
        <w:t xml:space="preserve"> (e.g., geology, biology, archaeology); the </w:t>
      </w:r>
      <w:r w:rsidRPr="006C5C92">
        <w:rPr>
          <w:rStyle w:val="StyleUnderline"/>
        </w:rPr>
        <w:t xml:space="preserve">public and private sectors; science, </w:t>
      </w:r>
      <w:r w:rsidRPr="006C5C92">
        <w:rPr>
          <w:rStyle w:val="StyleUnderline"/>
        </w:rPr>
        <w:lastRenderedPageBreak/>
        <w:t>technology and education; and individuals with and without prior involvement with the Ocean Exploration Program.</w:t>
      </w:r>
      <w:r>
        <w:t xml:space="preserve"> Co-chairs Jesse Ausubel and Paul Gaffney met in person three times with professional staff members of the Ocean Exploration Program before the meeting of the full group. The professional staff members carried out an extensive historical documentation of the program, as well as a written self-evaluation to the Panel. The full Panel met May 7-8, 2012 in Silver Spring, MD.</w:t>
      </w:r>
    </w:p>
    <w:p w:rsidR="00266C51" w:rsidRPr="00E94935" w:rsidRDefault="00266C51" w:rsidP="007652CD"/>
    <w:p w:rsidR="005D6BEA" w:rsidRDefault="005D6BEA" w:rsidP="00BB4A2B">
      <w:pPr>
        <w:pStyle w:val="Heading2"/>
        <w:rPr>
          <w:rFonts w:cs="Times New Roman"/>
        </w:rPr>
      </w:pPr>
      <w:r>
        <w:rPr>
          <w:rFonts w:cs="Times New Roman"/>
        </w:rPr>
        <w:lastRenderedPageBreak/>
        <w:t>AT – Navy CP</w:t>
      </w:r>
    </w:p>
    <w:p w:rsidR="005D6BEA" w:rsidRDefault="005D6BEA" w:rsidP="005D6BEA"/>
    <w:p w:rsidR="005D6BEA" w:rsidRDefault="005D6BEA" w:rsidP="005D6BEA">
      <w:pPr>
        <w:pStyle w:val="Heading3"/>
      </w:pPr>
      <w:r>
        <w:lastRenderedPageBreak/>
        <w:t>No Exploration Solvency</w:t>
      </w:r>
    </w:p>
    <w:p w:rsidR="005D6BEA" w:rsidRPr="005D6BEA" w:rsidRDefault="005D6BEA" w:rsidP="005D6BEA"/>
    <w:p w:rsidR="005D6BEA" w:rsidRDefault="005D6BEA" w:rsidP="005D6BEA">
      <w:pPr>
        <w:pStyle w:val="Heading4"/>
      </w:pPr>
      <w:r>
        <w:t>The Navy doesn’t explore and do research anymore</w:t>
      </w:r>
    </w:p>
    <w:p w:rsidR="005D6BEA" w:rsidRPr="008F7FF4" w:rsidRDefault="005D6BEA" w:rsidP="005D6BEA">
      <w:pPr>
        <w:rPr>
          <w:rStyle w:val="Style13ptBold"/>
        </w:rPr>
      </w:pPr>
      <w:r w:rsidRPr="008F7FF4">
        <w:rPr>
          <w:rStyle w:val="Style13ptBold"/>
        </w:rPr>
        <w:t>National Academies, 11</w:t>
      </w:r>
    </w:p>
    <w:p w:rsidR="005D6BEA" w:rsidRDefault="005D6BEA" w:rsidP="005D6BEA">
      <w:r>
        <w:t>[National Academy of Sciences, National Academy of Engineering, Institute of Medicine, National Research Council, 8/24/2011, “Ocean Exploration, Highlights of National Academies Reports”, http://oceanleadership.org/wp-content/uploads/2009/08/Ocean_Exploration.pdf, page 13-14, accessed: 7/6/14, TYBG, recut by CK 7/17/14]</w:t>
      </w:r>
    </w:p>
    <w:p w:rsidR="005D6BEA" w:rsidRDefault="005D6BEA" w:rsidP="005D6BEA"/>
    <w:p w:rsidR="005D6BEA" w:rsidRDefault="005D6BEA" w:rsidP="005D6BEA">
      <w:r>
        <w:t xml:space="preserve">Before researchers had the vehicles to transport them to the deep ocean, they relied on samples pulled to the surface by dredge or trawl – yielding sea creatures that were typically damaged, misshapen, and out of their element on dry land. Development of deep submergence vehicles by </w:t>
      </w:r>
      <w:r w:rsidRPr="008F7FF4">
        <w:rPr>
          <w:rStyle w:val="StyleUnderline"/>
        </w:rPr>
        <w:t>the U.S. Navy</w:t>
      </w:r>
      <w:r>
        <w:t xml:space="preserve"> helped meet the scientific need to visit the deep ocean systematically sample and obtain intact specimens, conduct experiments, and view animal behavior or habitat in real time. Since World War II, </w:t>
      </w:r>
      <w:r w:rsidRPr="008F7FF4">
        <w:rPr>
          <w:rStyle w:val="StyleUnderline"/>
        </w:rPr>
        <w:t>more than 200 human-occupied vehicles, known as HOVs for short, have been built, although only a few of them are dedicated to scientific research. Alvin is</w:t>
      </w:r>
      <w:r>
        <w:t xml:space="preserve"> the best-known HOV both in the United States and abroad. Built in 1964 with funding from the US Navy’s Office of Naval Research, it </w:t>
      </w:r>
      <w:r w:rsidRPr="008F7FF4">
        <w:rPr>
          <w:rStyle w:val="StyleUnderline"/>
        </w:rPr>
        <w:t>is now operated as a research vessel by the Woods Hole Oceanographic Institution as part of the National Deep Submergence Facility (NDSF) located in Woods Hole, Massachusetts. For about the past 20 years, the facility has been cooperatively funded by the National Science Foundation, the Office of Naval Research, and the National Oceanic and Atmospheric Administration (NOAA)</w:t>
      </w:r>
      <w:r>
        <w:t>.</w:t>
      </w:r>
    </w:p>
    <w:p w:rsidR="005D6BEA" w:rsidRDefault="005D6BEA" w:rsidP="005D6BEA"/>
    <w:p w:rsidR="005D6BEA" w:rsidRDefault="005D6BEA" w:rsidP="005D6BEA">
      <w:pPr>
        <w:pStyle w:val="Heading3"/>
      </w:pPr>
      <w:r>
        <w:lastRenderedPageBreak/>
        <w:t>No Tech Solvency</w:t>
      </w:r>
    </w:p>
    <w:p w:rsidR="005D6BEA" w:rsidRPr="005D6BEA" w:rsidRDefault="005D6BEA" w:rsidP="005D6BEA"/>
    <w:p w:rsidR="005D6BEA" w:rsidRDefault="005D6BEA" w:rsidP="005D6BEA">
      <w:pPr>
        <w:pStyle w:val="Heading4"/>
      </w:pPr>
      <w:r>
        <w:t>Budget cuts undermine the Navy’s ability to create tech</w:t>
      </w:r>
    </w:p>
    <w:p w:rsidR="005D6BEA" w:rsidRPr="00F95F42" w:rsidRDefault="005D6BEA" w:rsidP="005D6BEA">
      <w:pPr>
        <w:rPr>
          <w:rStyle w:val="Style13ptBold"/>
        </w:rPr>
      </w:pPr>
      <w:r w:rsidRPr="00F95F42">
        <w:rPr>
          <w:rStyle w:val="Style13ptBold"/>
        </w:rPr>
        <w:t>McNutt, Chair of the president’s panel on ocean exploration, 2K</w:t>
      </w:r>
    </w:p>
    <w:p w:rsidR="005D6BEA" w:rsidRDefault="005D6BEA" w:rsidP="005D6BEA">
      <w:r>
        <w:t>[Marcia, 10/10/2000, President’s Panel on Ocean Exploratio</w:t>
      </w:r>
      <w:r w:rsidR="00913795">
        <w:t>n, “The Report of the President</w:t>
      </w:r>
      <w:r>
        <w:t xml:space="preserve">’ s Panel for Ocean Exploration”, </w:t>
      </w:r>
      <w:hyperlink r:id="rId24" w:history="1">
        <w:r w:rsidRPr="008A210E">
          <w:rPr>
            <w:rStyle w:val="Hyperlink"/>
          </w:rPr>
          <w:t>http://explore.noaa.gov/sites/OER/Documents/about-oer/program-review/presidents-panel-on-ocean-exploration-report.pdf</w:t>
        </w:r>
      </w:hyperlink>
      <w:r>
        <w:t>, accessed 7/17/14 CK]</w:t>
      </w:r>
    </w:p>
    <w:p w:rsidR="005D6BEA" w:rsidRDefault="005D6BEA" w:rsidP="005D6BEA"/>
    <w:p w:rsidR="00820660" w:rsidRDefault="005D6BEA" w:rsidP="005D6BEA">
      <w:r w:rsidRPr="00F95F42">
        <w:rPr>
          <w:rStyle w:val="StyleUnderline"/>
        </w:rPr>
        <w:t>Many of the tools currently used in ocean studies have been borrowed from substantial investments in technology by the Navy</w:t>
      </w:r>
      <w:r>
        <w:t xml:space="preserve"> and the offshore oil industry. Whereas t</w:t>
      </w:r>
      <w:r w:rsidRPr="00F95F42">
        <w:rPr>
          <w:rStyle w:val="StyleUnderline"/>
        </w:rPr>
        <w:t>wo decades ago, those tools available to academic researchers were second to none, a number of systems and facilities are aging. Cuts in the budget for Department of Defense development efforts have been felt by the marine technology community that relied on investments in new instruments and platforms by the Office of Naval Research.</w:t>
      </w:r>
      <w:r>
        <w:t xml:space="preserve"> The deep-sea drilling and multi-channel seismic capabilities in the academic fleet have been eclipsed by new drilling ships and seismic systems routinely deployed in the offshore oil industry and by other countries and foreign investors.</w:t>
      </w:r>
      <w:r w:rsidRPr="00F95F42">
        <w:rPr>
          <w:rStyle w:val="StyleUnderline"/>
        </w:rPr>
        <w:t xml:space="preserve"> Our deep submergence assets are overall older and have shallower depth ratings than those deployed by the Japanese, for example</w:t>
      </w:r>
      <w:r>
        <w:t>.</w:t>
      </w:r>
    </w:p>
    <w:p w:rsidR="00820660" w:rsidRDefault="00820660" w:rsidP="005D6BEA"/>
    <w:p w:rsidR="00E94935" w:rsidRPr="00E94935" w:rsidRDefault="00E94935" w:rsidP="00BB4A2B">
      <w:pPr>
        <w:pStyle w:val="Heading2"/>
        <w:rPr>
          <w:rFonts w:cs="Times New Roman"/>
        </w:rPr>
      </w:pPr>
      <w:r w:rsidRPr="00E94935">
        <w:rPr>
          <w:rFonts w:cs="Times New Roman"/>
        </w:rPr>
        <w:lastRenderedPageBreak/>
        <w:t>AT – Spending</w:t>
      </w:r>
    </w:p>
    <w:p w:rsidR="00E94935" w:rsidRPr="00E94935" w:rsidRDefault="00E94935" w:rsidP="00E94935"/>
    <w:p w:rsidR="00E94935" w:rsidRPr="00E94935" w:rsidRDefault="00E94935" w:rsidP="00E94935">
      <w:pPr>
        <w:pStyle w:val="Heading4"/>
        <w:rPr>
          <w:rFonts w:cs="Times New Roman"/>
        </w:rPr>
      </w:pPr>
      <w:r w:rsidRPr="00E94935">
        <w:rPr>
          <w:rFonts w:cs="Times New Roman"/>
        </w:rPr>
        <w:t>No link – Exploration will only get cheaper</w:t>
      </w:r>
    </w:p>
    <w:p w:rsidR="00E94935" w:rsidRDefault="00E94935" w:rsidP="00E94935">
      <w:r>
        <w:rPr>
          <w:rStyle w:val="Style13ptBold"/>
        </w:rPr>
        <w:t>Ocean Exploration 2020 forum, 13</w:t>
      </w:r>
    </w:p>
    <w:p w:rsidR="00E94935" w:rsidRPr="00E94935" w:rsidRDefault="00E94935" w:rsidP="00E94935">
      <w:r w:rsidRPr="00E94935">
        <w:t xml:space="preserve">(7/19-21/13, “Agenda: Ocean Exploration 2020: A National Forum”, </w:t>
      </w:r>
      <w:hyperlink r:id="rId25" w:history="1">
        <w:r w:rsidRPr="00E94935">
          <w:rPr>
            <w:rStyle w:val="Hyperlink"/>
          </w:rPr>
          <w:t>http://oceanexplorer.noaa.gov/oceanexploration2020/agenda.html</w:t>
        </w:r>
      </w:hyperlink>
      <w:r w:rsidRPr="00E94935">
        <w:t>, accessed 7/18/14, BCG)</w:t>
      </w:r>
    </w:p>
    <w:p w:rsidR="00E94935" w:rsidRPr="00E94935" w:rsidRDefault="00E94935" w:rsidP="00E94935"/>
    <w:p w:rsidR="00E94935" w:rsidRPr="00E94935" w:rsidRDefault="00E94935" w:rsidP="00E94935">
      <w:pPr>
        <w:rPr>
          <w:rFonts w:eastAsia="Times New Roman"/>
          <w:color w:val="000000"/>
          <w:sz w:val="20"/>
          <w:szCs w:val="20"/>
        </w:rPr>
      </w:pPr>
      <w:r w:rsidRPr="00E94935">
        <w:rPr>
          <w:rFonts w:eastAsia="Times New Roman"/>
          <w:color w:val="000000"/>
          <w:sz w:val="20"/>
          <w:szCs w:val="20"/>
        </w:rPr>
        <w:t xml:space="preserve">The program is carried out on dedicated ships of exploration, on ships of opportunity, and by thousands of citizen explorers on small watercraft using miniaturized remotely operated vehicles that have become widely available. All the </w:t>
      </w:r>
      <w:r w:rsidRPr="00E94935">
        <w:rPr>
          <w:rStyle w:val="StyleUnderline"/>
        </w:rPr>
        <w:t>data and information are captured and integrated in a timely way and made widely available at no cost. Major media outlets regularly feature the major ocean discoveries that have averaged more than three per year in each of the past four years</w:t>
      </w:r>
      <w:r w:rsidRPr="00E94935">
        <w:rPr>
          <w:rFonts w:eastAsia="Times New Roman"/>
          <w:color w:val="000000"/>
          <w:sz w:val="20"/>
          <w:szCs w:val="20"/>
        </w:rPr>
        <w:t>. The program is driven by a healthy and dynamic mix of curiosity and the national interest and exploration extends to all parts of the World Ocean, including the polar regions. The priorities are set by the community of ocean explorers within broad guidelines of funders.</w:t>
      </w:r>
    </w:p>
    <w:p w:rsidR="00E94935" w:rsidRPr="00E94935" w:rsidRDefault="00E94935" w:rsidP="00E94935">
      <w:pPr>
        <w:rPr>
          <w:rStyle w:val="StyleUnderline"/>
        </w:rPr>
      </w:pPr>
      <w:r w:rsidRPr="00E94935">
        <w:rPr>
          <w:rStyle w:val="StyleUnderline"/>
        </w:rPr>
        <w:t>Technology has increased the number of explorers and given them more powerful tools—a greater number and diversity of platforms, new and more powerful sensors, and enhanced vehicles for image processing and transmission.</w:t>
      </w:r>
      <w:r w:rsidR="00820660">
        <w:rPr>
          <w:rStyle w:val="StyleUnderline"/>
        </w:rPr>
        <w:t xml:space="preserve"> </w:t>
      </w:r>
      <w:r w:rsidRPr="00E94935">
        <w:rPr>
          <w:rStyle w:val="StyleUnderline"/>
        </w:rPr>
        <w:t>Size matters: Everything has gotten smaller, cheaper, and faster.</w:t>
      </w:r>
    </w:p>
    <w:p w:rsidR="00E94935" w:rsidRPr="00E94935" w:rsidRDefault="00E94935" w:rsidP="00E94935">
      <w:r w:rsidRPr="00E94935">
        <w:rPr>
          <w:rStyle w:val="StyleUnderline"/>
        </w:rPr>
        <w:t>Ocean exploration has been incorporated into</w:t>
      </w:r>
      <w:r w:rsidRPr="00E94935">
        <w:t xml:space="preserve"> the K-12 curriculum, into textbooks, and into </w:t>
      </w:r>
      <w:r w:rsidRPr="00E94935">
        <w:rPr>
          <w:rStyle w:val="StyleUnderline"/>
        </w:rPr>
        <w:t>national science standards</w:t>
      </w:r>
      <w:r w:rsidRPr="00E94935">
        <w:t>. Aquariums, museums, and science centers continue to be leaders in energizing the public by providing extended opportunities to participate virtually in ocean exploration. The exploits of ocean explorers have been captured in a live prime time reality TV show that outdraws even the most popular reality TV shows.</w:t>
      </w:r>
    </w:p>
    <w:p w:rsidR="00E94935" w:rsidRPr="00E94935" w:rsidRDefault="00E94935" w:rsidP="00E94935"/>
    <w:p w:rsidR="00BB4A2B" w:rsidRPr="00E94935" w:rsidRDefault="00BB4A2B" w:rsidP="00BB4A2B">
      <w:pPr>
        <w:pStyle w:val="Heading2"/>
        <w:rPr>
          <w:rFonts w:cs="Times New Roman"/>
        </w:rPr>
      </w:pPr>
      <w:r w:rsidRPr="00E94935">
        <w:rPr>
          <w:rFonts w:cs="Times New Roman"/>
        </w:rPr>
        <w:lastRenderedPageBreak/>
        <w:t>AT – Politics</w:t>
      </w:r>
    </w:p>
    <w:p w:rsidR="00BB4A2B" w:rsidRPr="00E94935" w:rsidRDefault="00BB4A2B" w:rsidP="00BB4A2B"/>
    <w:p w:rsidR="00BB4A2B" w:rsidRPr="00E94935" w:rsidRDefault="00BB4A2B" w:rsidP="00BB4A2B">
      <w:pPr>
        <w:pStyle w:val="Heading3"/>
        <w:rPr>
          <w:rFonts w:cs="Times New Roman"/>
        </w:rPr>
      </w:pPr>
      <w:r w:rsidRPr="00E94935">
        <w:rPr>
          <w:rFonts w:cs="Times New Roman"/>
        </w:rPr>
        <w:lastRenderedPageBreak/>
        <w:t>Congressional Support – Exploration</w:t>
      </w:r>
    </w:p>
    <w:p w:rsidR="00BB4A2B" w:rsidRPr="00E94935" w:rsidRDefault="00BB4A2B" w:rsidP="00BB4A2B"/>
    <w:p w:rsidR="003954C3" w:rsidRPr="00E94935" w:rsidRDefault="003954C3" w:rsidP="003954C3">
      <w:pPr>
        <w:pStyle w:val="Heading4"/>
        <w:rPr>
          <w:rFonts w:cs="Times New Roman"/>
        </w:rPr>
      </w:pPr>
      <w:r w:rsidRPr="00E94935">
        <w:rPr>
          <w:rFonts w:cs="Times New Roman"/>
        </w:rPr>
        <w:t>Ocean exploration popular- congressional support</w:t>
      </w:r>
    </w:p>
    <w:p w:rsidR="003954C3" w:rsidRPr="00E94935" w:rsidRDefault="003954C3" w:rsidP="003954C3">
      <w:pPr>
        <w:rPr>
          <w:rStyle w:val="Style13ptBold"/>
        </w:rPr>
      </w:pPr>
      <w:r w:rsidRPr="00E94935">
        <w:rPr>
          <w:rStyle w:val="Style13ptBold"/>
        </w:rPr>
        <w:t>Ocean Exploration 2020, 13</w:t>
      </w:r>
    </w:p>
    <w:p w:rsidR="003954C3" w:rsidRPr="00E94935" w:rsidRDefault="003954C3" w:rsidP="003954C3">
      <w:r w:rsidRPr="00E94935">
        <w:t>[Ocean Exploration 2020 forum, 19-21 July 2013, Aquarium of the Pacific, “Agenda:</w:t>
      </w:r>
      <w:r w:rsidR="00BB4A2B" w:rsidRPr="00E94935">
        <w:t xml:space="preserve"> </w:t>
      </w:r>
      <w:r w:rsidRPr="00E94935">
        <w:t xml:space="preserve">Ocean Exploration 2020: A National Forum”, </w:t>
      </w:r>
      <w:hyperlink r:id="rId26" w:history="1">
        <w:r w:rsidRPr="00E94935">
          <w:rPr>
            <w:rStyle w:val="Hyperlink"/>
          </w:rPr>
          <w:t>http://oceanexplorer.noaa.gov/oceanexploration2020/agenda.html</w:t>
        </w:r>
      </w:hyperlink>
      <w:r w:rsidRPr="00E94935">
        <w:t>, accessed 7/19/14 CK</w:t>
      </w:r>
    </w:p>
    <w:p w:rsidR="003954C3" w:rsidRPr="00E94935" w:rsidRDefault="003954C3" w:rsidP="003954C3"/>
    <w:p w:rsidR="00820660" w:rsidRDefault="003954C3" w:rsidP="003954C3">
      <w:pPr>
        <w:rPr>
          <w:rStyle w:val="StyleUnderline"/>
        </w:rPr>
      </w:pPr>
      <w:r w:rsidRPr="00E94935">
        <w:t xml:space="preserve">The U.S. National Ocean Exploration Program brings together federal agencies, academia, and the private sector in an open, inclusive partnership program. It has become the international model for ocean exploration. The President mentions it in her State of the Union address and </w:t>
      </w:r>
      <w:r w:rsidRPr="00E94935">
        <w:rPr>
          <w:rStyle w:val="StyleUnderline"/>
        </w:rPr>
        <w:t>Congress has elevated the level of support for the program to $75 million per year</w:t>
      </w:r>
      <w:r w:rsidRPr="00E94935">
        <w:t xml:space="preserve">. </w:t>
      </w:r>
      <w:r w:rsidRPr="00E94935">
        <w:rPr>
          <w:rStyle w:val="StyleUnderline"/>
        </w:rPr>
        <w:t>The appropriation has grown each year for the past four years.</w:t>
      </w:r>
    </w:p>
    <w:p w:rsidR="003954C3" w:rsidRPr="00E94935" w:rsidRDefault="003954C3" w:rsidP="003954C3">
      <w:pPr>
        <w:rPr>
          <w:rStyle w:val="StyleUnderline"/>
        </w:rPr>
      </w:pPr>
      <w:r w:rsidRPr="00E94935">
        <w:rPr>
          <w:rStyle w:val="StyleUnderline"/>
        </w:rPr>
        <w:t>The program is carried out on dedicated ships of exploration, on ships of opportunity, and by thousands of citizen explorers on small watercraft using miniaturized remotely operated vehicles that have become widely available.</w:t>
      </w:r>
      <w:r w:rsidRPr="00E94935">
        <w:t xml:space="preserve"> All the data and information are captured and integrated in a timely way and made widely available at no cost. Major media outlets regularly feature the major ocean discoveries that have averaged more than three per year in each of the past four years. </w:t>
      </w:r>
      <w:r w:rsidRPr="00E94935">
        <w:rPr>
          <w:rStyle w:val="StyleUnderline"/>
        </w:rPr>
        <w:t>The program is driven by a healthy and dynamic mix of curiosity and the national interest and exploration extends to all parts of the World Ocean, including the polar regions. The priorities are set by the community of ocean explorers within broad guidelines of funders.</w:t>
      </w:r>
    </w:p>
    <w:p w:rsidR="003954C3" w:rsidRPr="00E94935" w:rsidRDefault="003954C3" w:rsidP="003954C3">
      <w:pPr>
        <w:rPr>
          <w:rStyle w:val="StyleUnderline"/>
        </w:rPr>
      </w:pPr>
      <w:r w:rsidRPr="00E94935">
        <w:t>Technology has increased the number of explorers and given them more powerful tools—a greater number and diversity of platforms, new and more powerful sensors, and enhanced vehicles for image processing and transmission.</w:t>
      </w:r>
      <w:r w:rsidR="00820660">
        <w:t xml:space="preserve"> </w:t>
      </w:r>
      <w:r w:rsidRPr="00E94935">
        <w:t xml:space="preserve">Size matters: </w:t>
      </w:r>
      <w:r w:rsidRPr="00E94935">
        <w:rPr>
          <w:rStyle w:val="StyleUnderline"/>
        </w:rPr>
        <w:t>Everything has gotten smaller, cheaper, and faster.</w:t>
      </w:r>
    </w:p>
    <w:p w:rsidR="003954C3" w:rsidRPr="00E94935" w:rsidRDefault="003954C3" w:rsidP="003954C3">
      <w:r w:rsidRPr="00E94935">
        <w:rPr>
          <w:rStyle w:val="StyleUnderline"/>
        </w:rPr>
        <w:t xml:space="preserve">Ocean exploration has been incorporated into the K-12 curriculum, into textbooks, and into national science standards. Aquariums, museums, and science centers continue to be leaders in energizing the public by providing extended opportunities to participate virtually in ocean exploration. </w:t>
      </w:r>
      <w:r w:rsidRPr="00E94935">
        <w:t>The exploits of ocean explorers have been captured in a live prime time reality TV show that outdraws even the most popular reality TV shows.</w:t>
      </w:r>
    </w:p>
    <w:p w:rsidR="00BB4A2B" w:rsidRPr="00E94935" w:rsidRDefault="00BB4A2B" w:rsidP="003954C3"/>
    <w:p w:rsidR="00820660" w:rsidRDefault="003954C3" w:rsidP="003954C3">
      <w:pPr>
        <w:pStyle w:val="Heading4"/>
        <w:rPr>
          <w:rFonts w:cs="Times New Roman"/>
        </w:rPr>
      </w:pPr>
      <w:r w:rsidRPr="00E94935">
        <w:rPr>
          <w:rFonts w:cs="Times New Roman"/>
        </w:rPr>
        <w:t>Political will to pass ocean legislation</w:t>
      </w:r>
      <w:r w:rsidR="00BB4A2B" w:rsidRPr="00E94935">
        <w:rPr>
          <w:rFonts w:cs="Times New Roman"/>
        </w:rPr>
        <w:t xml:space="preserve"> – </w:t>
      </w:r>
      <w:r w:rsidRPr="00E94935">
        <w:rPr>
          <w:rFonts w:cs="Times New Roman"/>
        </w:rPr>
        <w:t>perceived as beneficial</w:t>
      </w:r>
    </w:p>
    <w:p w:rsidR="003954C3" w:rsidRPr="00E94935" w:rsidRDefault="00BB4A2B" w:rsidP="003954C3">
      <w:pPr>
        <w:rPr>
          <w:rStyle w:val="Style13ptBold"/>
        </w:rPr>
      </w:pPr>
      <w:r w:rsidRPr="00E94935">
        <w:rPr>
          <w:rStyle w:val="Style13ptBold"/>
        </w:rPr>
        <w:t xml:space="preserve">Rep. </w:t>
      </w:r>
      <w:r w:rsidR="003954C3" w:rsidRPr="00E94935">
        <w:rPr>
          <w:rStyle w:val="Style13ptBold"/>
        </w:rPr>
        <w:t>Farr, co-chair of the House Oceans Caucus</w:t>
      </w:r>
      <w:r w:rsidRPr="00E94935">
        <w:rPr>
          <w:rStyle w:val="Style13ptBold"/>
        </w:rPr>
        <w:t xml:space="preserve"> co-chair</w:t>
      </w:r>
      <w:r w:rsidR="003954C3" w:rsidRPr="00E94935">
        <w:rPr>
          <w:rStyle w:val="Style13ptBold"/>
        </w:rPr>
        <w:t>, 10</w:t>
      </w:r>
    </w:p>
    <w:p w:rsidR="003954C3" w:rsidRPr="00E94935" w:rsidRDefault="003954C3" w:rsidP="003954C3">
      <w:r w:rsidRPr="00E94935">
        <w:t>[Sam</w:t>
      </w:r>
      <w:r w:rsidR="00BB4A2B" w:rsidRPr="00E94935">
        <w:t>, D-CA</w:t>
      </w:r>
      <w:r w:rsidRPr="00E94935">
        <w:t xml:space="preserve">, January 2010, Sea Technology Magazine, “The Ocean and the Congress”, </w:t>
      </w:r>
      <w:hyperlink r:id="rId27" w:history="1">
        <w:r w:rsidRPr="00E94935">
          <w:rPr>
            <w:rStyle w:val="Hyperlink"/>
          </w:rPr>
          <w:t>http://www.farr.house.gov/index.php/commentary-92328/654-the-ocean-and-the-congress-sea-technology-magazine</w:t>
        </w:r>
      </w:hyperlink>
      <w:r w:rsidRPr="00E94935">
        <w:t>, accessed 7/19/14 CK]</w:t>
      </w:r>
    </w:p>
    <w:p w:rsidR="003954C3" w:rsidRPr="00E94935" w:rsidRDefault="003954C3" w:rsidP="003954C3"/>
    <w:p w:rsidR="003954C3" w:rsidRPr="00E94935" w:rsidRDefault="003954C3" w:rsidP="003954C3">
      <w:r w:rsidRPr="00E94935">
        <w:rPr>
          <w:rStyle w:val="StyleUnderline"/>
        </w:rPr>
        <w:t xml:space="preserve">Congress has had some early successes capitalizing on this new mindset. We were able to inject additional funding into basic research and other scientific programs through the American </w:t>
      </w:r>
      <w:r w:rsidRPr="00E94935">
        <w:rPr>
          <w:rStyle w:val="StyleUnderline"/>
        </w:rPr>
        <w:lastRenderedPageBreak/>
        <w:t>Recovery and Reinvestment Ac</w:t>
      </w:r>
      <w:r w:rsidRPr="00E94935">
        <w:t>t. We also passed the Omnibus Public Lands Act, a package that included a number of marine related bills.</w:t>
      </w:r>
    </w:p>
    <w:p w:rsidR="003954C3" w:rsidRPr="00E94935" w:rsidRDefault="003954C3" w:rsidP="003954C3">
      <w:pPr>
        <w:rPr>
          <w:rStyle w:val="StyleUnderline"/>
        </w:rPr>
      </w:pPr>
      <w:r w:rsidRPr="00E94935">
        <w:rPr>
          <w:rStyle w:val="StyleUnderline"/>
        </w:rPr>
        <w:t>Key ocean-related legislation included in the package of bills was the Coastal and Estuarine Land Conservation Program Act; the Federal Ocean Acidification Research and Monitoring Act; the Ocean and Coastal Mapping Integration Act; the Integrated Coastal and Ocean Observation System Act; the NOAA Ocean Exploration and Undersea Research Act; and a bill I introduced, the Ocean Research and Exploration Enhancement Act, which establishes two important ocean research programs: the National Undersea Research Program and the National Ocean Exploration Program</w:t>
      </w:r>
    </w:p>
    <w:p w:rsidR="003954C3" w:rsidRPr="00E94935" w:rsidRDefault="003954C3" w:rsidP="003954C3">
      <w:r w:rsidRPr="00E94935">
        <w:rPr>
          <w:rStyle w:val="StyleUnderline"/>
        </w:rPr>
        <w:t>Many other ocean-related bills are receiving attention in both the House and Senate, including measures to restrict illegal fishing and shark finning; protect coral reefs; promote environmental education; and fund research to understand harmful algal blooms. The House has also passed the STEM Education Coordination Act, which would make advances in the coordination of federal programs that support science, technology, engineering and math education</w:t>
      </w:r>
      <w:r w:rsidRPr="00E94935">
        <w:t>.</w:t>
      </w:r>
    </w:p>
    <w:p w:rsidR="003954C3" w:rsidRPr="00E94935" w:rsidRDefault="003954C3" w:rsidP="003954C3">
      <w:r w:rsidRPr="00E94935">
        <w:t>But as we've seen over the past few months, these individual efforts have been overshadowed by larger debates consuming public opinion and congressional floor time, namely health care and climate change.</w:t>
      </w:r>
    </w:p>
    <w:p w:rsidR="003954C3" w:rsidRPr="00E94935" w:rsidRDefault="003954C3" w:rsidP="003954C3">
      <w:r w:rsidRPr="00E94935">
        <w:t>But not all the obstacles we've faced this year in our efforts to reform ocean policy have been setbacks. Just as my own reform efforts began to pick up traction in Congress, the White House weighed in by creating a Presidential Ocean Policy Task Force, made up of the heads of several agencies with jurisdiction over ocean issues and headed up by the White House Council on Environmental Quality.</w:t>
      </w:r>
    </w:p>
    <w:p w:rsidR="003954C3" w:rsidRPr="00E94935" w:rsidRDefault="003954C3" w:rsidP="003954C3">
      <w:r w:rsidRPr="00E94935">
        <w:t>The president asked the task force to recommend a national ocean policy and a strategy for incorporating marine spatial planning into our activities regarding the ocean. He also requested a framework within which to implement both the national ocean policy and the marine spatial planning strategy.</w:t>
      </w:r>
    </w:p>
    <w:p w:rsidR="003954C3" w:rsidRPr="00E94935" w:rsidRDefault="003954C3" w:rsidP="003954C3">
      <w:r w:rsidRPr="00E94935">
        <w:t xml:space="preserve">These charges were intended to build on existing recommendations, including reports from the Pew Ocean Commission and the U.S. Commission on Ocean Policy. </w:t>
      </w:r>
      <w:r w:rsidRPr="00E94935">
        <w:rPr>
          <w:rStyle w:val="StyleUnderline"/>
        </w:rPr>
        <w:t>These reports, combined with my own Oceans-21 legislation, provide a fairly comprehensive foundation on which President Obama could develop his own platform</w:t>
      </w:r>
      <w:r w:rsidRPr="00E94935">
        <w:t>.</w:t>
      </w:r>
    </w:p>
    <w:p w:rsidR="003954C3" w:rsidRPr="00E94935" w:rsidRDefault="003954C3" w:rsidP="003954C3">
      <w:pPr>
        <w:rPr>
          <w:rStyle w:val="StyleUnderline"/>
        </w:rPr>
      </w:pPr>
      <w:r w:rsidRPr="00E94935">
        <w:rPr>
          <w:rStyle w:val="StyleUnderline"/>
        </w:rPr>
        <w:t>That these actions were taken at all is a great step forward, but the fact that they were made so early in his White House tenure is a clear signal that President Obama is serious about reforming ocean policy.</w:t>
      </w:r>
    </w:p>
    <w:p w:rsidR="003954C3" w:rsidRPr="00E94935" w:rsidRDefault="003954C3" w:rsidP="003954C3">
      <w:r w:rsidRPr="00E94935">
        <w:t>By the time this column is printed, the task force should have already issued its final recommendations for public comment. Thirty days later, in early January, the final recommendations are scheduled to be submitted to the president.</w:t>
      </w:r>
    </w:p>
    <w:p w:rsidR="003954C3" w:rsidRPr="00E94935" w:rsidRDefault="003954C3" w:rsidP="003954C3">
      <w:pPr>
        <w:rPr>
          <w:rStyle w:val="StyleUnderline"/>
        </w:rPr>
      </w:pPr>
      <w:r w:rsidRPr="00E94935">
        <w:t xml:space="preserve">Everyone in the ocean policy community is hopeful that President Obama will act quickly to make those recommendations official. But administrative action by itself isn't enough. </w:t>
      </w:r>
      <w:r w:rsidRPr="00E94935">
        <w:rPr>
          <w:rStyle w:val="StyleUnderline"/>
        </w:rPr>
        <w:t>In Congress, we are working to develop legislation to compliment whatever those executive actions may be.</w:t>
      </w:r>
      <w:r w:rsidRPr="00E94935">
        <w:t xml:space="preserve"> </w:t>
      </w:r>
      <w:r w:rsidRPr="00E94935">
        <w:rPr>
          <w:rStyle w:val="StyleUnderline"/>
        </w:rPr>
        <w:t>One thing is for sure: there will be components in need of legislative reinforcement and gaps that can only be addressed by Congress.</w:t>
      </w:r>
    </w:p>
    <w:p w:rsidR="003954C3" w:rsidRPr="00E94935" w:rsidRDefault="003954C3" w:rsidP="003954C3">
      <w:r w:rsidRPr="00E94935">
        <w:rPr>
          <w:rStyle w:val="StyleUnderline"/>
        </w:rPr>
        <w:t>I believe Oceans-21, which I have written about here in the past, will fill many of those gaps</w:t>
      </w:r>
      <w:r w:rsidRPr="00E94935">
        <w:t xml:space="preserve">. As drafted, H.R. 21 accomplishes many of the goals the task force suggested in its interim report. Oceans-21 </w:t>
      </w:r>
      <w:r w:rsidRPr="00E94935">
        <w:lastRenderedPageBreak/>
        <w:t>establishes a national ocean policy, strengthens NOAA and creates both national and regional governance structures, comprising federal and state participants..</w:t>
      </w:r>
    </w:p>
    <w:p w:rsidR="003954C3" w:rsidRPr="00E94935" w:rsidRDefault="003954C3" w:rsidP="003954C3">
      <w:r w:rsidRPr="00E94935">
        <w:rPr>
          <w:rStyle w:val="StyleUnderline"/>
        </w:rPr>
        <w:t>So the next steps for comprehensive reform are largely dependent on how the administration applies the recommendations from the task force and how Congress moves to complement the White Hous</w:t>
      </w:r>
      <w:r w:rsidRPr="00E94935">
        <w:t>e.</w:t>
      </w:r>
    </w:p>
    <w:p w:rsidR="003954C3" w:rsidRPr="00E94935" w:rsidRDefault="003954C3" w:rsidP="003954C3">
      <w:pPr>
        <w:rPr>
          <w:rStyle w:val="StyleUnderline"/>
        </w:rPr>
      </w:pPr>
      <w:r w:rsidRPr="00E94935">
        <w:t xml:space="preserve">What I do believe has already become clear is that the </w:t>
      </w:r>
      <w:r w:rsidRPr="00E94935">
        <w:rPr>
          <w:rStyle w:val="StyleUnderline"/>
        </w:rPr>
        <w:t>political will to enact these changes has reached a saturation point. We have leaders in the White House and federal agencies and the desire in Congress to ensure that the manner in which we treat the ocean promotes its long-term sustainability for future generations.</w:t>
      </w:r>
    </w:p>
    <w:p w:rsidR="003954C3" w:rsidRPr="00E94935" w:rsidRDefault="00BB4A2B" w:rsidP="003954C3">
      <w:pPr>
        <w:pStyle w:val="Heading3"/>
        <w:rPr>
          <w:rFonts w:cs="Times New Roman"/>
        </w:rPr>
      </w:pPr>
      <w:r w:rsidRPr="00E94935">
        <w:rPr>
          <w:rFonts w:cs="Times New Roman"/>
        </w:rPr>
        <w:lastRenderedPageBreak/>
        <w:t>Link Turn and Normal Means</w:t>
      </w:r>
    </w:p>
    <w:p w:rsidR="00BB4A2B" w:rsidRPr="00E94935" w:rsidRDefault="00BB4A2B" w:rsidP="00BB4A2B"/>
    <w:p w:rsidR="003954C3" w:rsidRPr="00E94935" w:rsidRDefault="003954C3" w:rsidP="003954C3">
      <w:pPr>
        <w:pStyle w:val="Heading4"/>
        <w:rPr>
          <w:rFonts w:cs="Times New Roman"/>
        </w:rPr>
      </w:pPr>
      <w:r w:rsidRPr="00E94935">
        <w:rPr>
          <w:rFonts w:cs="Times New Roman"/>
        </w:rPr>
        <w:t>Plan is popular, streamlining key, minimal spending link, and Private contractors are normal means of implementation</w:t>
      </w:r>
    </w:p>
    <w:p w:rsidR="003954C3" w:rsidRPr="00E94935" w:rsidRDefault="003954C3" w:rsidP="003954C3">
      <w:pPr>
        <w:rPr>
          <w:rStyle w:val="Style13ptBold"/>
        </w:rPr>
      </w:pPr>
      <w:r w:rsidRPr="00E94935">
        <w:rPr>
          <w:rStyle w:val="Style13ptBold"/>
        </w:rPr>
        <w:t>National Research Council, 3</w:t>
      </w:r>
    </w:p>
    <w:p w:rsidR="003954C3" w:rsidRPr="00E94935" w:rsidRDefault="003954C3" w:rsidP="003954C3">
      <w:r w:rsidRPr="00E94935">
        <w:t xml:space="preserve">[National Research Council, 11/4/03, National Academy of Sciences, “National Research Council Calls for New U.S. Ocean Exploration Program”, </w:t>
      </w:r>
      <w:hyperlink r:id="rId28" w:anchor="axzz37tt99NwS" w:history="1">
        <w:r w:rsidRPr="00E94935">
          <w:rPr>
            <w:rStyle w:val="Hyperlink"/>
          </w:rPr>
          <w:t>http://iipdigital.usembassy.gov/st/english/texttrans/2003/11/20031105155625rellufj0.5641596.html#axzz37tt99NwS</w:t>
        </w:r>
      </w:hyperlink>
      <w:r w:rsidRPr="00E94935">
        <w:t>, accessed 7/19/14 CK]</w:t>
      </w:r>
    </w:p>
    <w:p w:rsidR="003954C3" w:rsidRPr="00E94935" w:rsidRDefault="003954C3" w:rsidP="003954C3"/>
    <w:p w:rsidR="003954C3" w:rsidRPr="00E94935" w:rsidRDefault="003954C3" w:rsidP="003954C3">
      <w:r w:rsidRPr="00E94935">
        <w:rPr>
          <w:rStyle w:val="StyleUnderline"/>
        </w:rPr>
        <w:t>Congress, interested in the possibility of an international ocean exploration program, asked the Research Council to examine the feasibility of such an effort. The committee concluded, however, that given the limited resources in many other countries, it would be prudent to begin with a U.S. program that would include foreign representatives and serve as a model for other countries. Once programs are established elsewhere, groups of nations could then collaborate on research and pool their resources under international agreements. "The United States should lead by example,"</w:t>
      </w:r>
      <w:r w:rsidRPr="00E94935">
        <w:t xml:space="preserve"> said committee chair John Orcutt, professor of geophysics and deputy director, Scripps Institution of Oceanography, University of California, San Diego.</w:t>
      </w:r>
    </w:p>
    <w:p w:rsidR="003954C3" w:rsidRPr="00E94935" w:rsidRDefault="003954C3" w:rsidP="003954C3">
      <w:r w:rsidRPr="00E94935">
        <w:t>Vast portions of the ocean remain unexplored. In fact, while a dozen men have walked on the moon, just two have traveled to the farthest reaches of the ocean, and only for about 30 minutes each time, the report notes. "The bottom of the ocean is the Earth's least explored frontier, and currently available submersibles -- whether manned, remotely operated, or autonomous -- cannot reach the deepest parts of the sea," said committee vice chair Shirley A. Pomponi, vice president and director of research at Harbor Branch Oceanographic Institution, Fort Pierce, Fla.</w:t>
      </w:r>
    </w:p>
    <w:p w:rsidR="003954C3" w:rsidRPr="00E94935" w:rsidRDefault="003954C3" w:rsidP="003954C3">
      <w:r w:rsidRPr="00E94935">
        <w:t xml:space="preserve">Nonetheless, </w:t>
      </w:r>
      <w:r w:rsidRPr="00E94935">
        <w:rPr>
          <w:rStyle w:val="StyleUnderline"/>
        </w:rPr>
        <w:t>recent discoveries of previously unknown species and deep-sea biological and chemical processes have heightened interest in ocean exploration</w:t>
      </w:r>
      <w:r w:rsidRPr="00E94935">
        <w:t xml:space="preserve">. For example, </w:t>
      </w:r>
      <w:r w:rsidRPr="00E94935">
        <w:rPr>
          <w:rStyle w:val="StyleUnderline"/>
        </w:rPr>
        <w:t>researchers working off the coast of California revealed how some organisms consume methane seeping through the sea floor, converting it to energy for themselves and leaving hydrogen and carbon dioxide as byproducts</w:t>
      </w:r>
      <w:r w:rsidRPr="00E94935">
        <w:t>. The hydrogen could perhaps someday be harnessed for fuel cells, leaving the carbon dioxide -- which contributes to global warming in the atmosphere -- in the sea. Likewise, a recent one-month expedition off Australia and New Zealand that explored deep-sea volcanic mountains and abyssal plains collected 100 previously unidentified fish species and up to 300 new species of invertebrates.</w:t>
      </w:r>
    </w:p>
    <w:p w:rsidR="003954C3" w:rsidRPr="00E94935" w:rsidRDefault="003954C3" w:rsidP="003954C3">
      <w:r w:rsidRPr="00E94935">
        <w:t xml:space="preserve">Most </w:t>
      </w:r>
      <w:r w:rsidRPr="00E94935">
        <w:rPr>
          <w:rStyle w:val="StyleUnderline"/>
        </w:rPr>
        <w:t>current U.S. funding for ocean research, however, goes to projects that plan to revisit earlier sites or for improving understanding of known processes, rather than to support truly exploratory oceanography</w:t>
      </w:r>
      <w:r w:rsidRPr="00E94935">
        <w:t xml:space="preserve">, the report says. And because the </w:t>
      </w:r>
      <w:r w:rsidRPr="00E94935">
        <w:rPr>
          <w:rStyle w:val="StyleUnderline"/>
        </w:rPr>
        <w:t>funding bureaucracy is discipline-based, grants are usually allocated to chemists, biologists, or physical scientists, rather than to teams of researchers representing a variety of scientific fields. A coordinated, international ocean exploration effort is not unprecedented, however; in fact, the International Decade of Ocean Exploration in the 1970s was considered a great success</w:t>
      </w:r>
      <w:r w:rsidRPr="00E94935">
        <w:t>.</w:t>
      </w:r>
    </w:p>
    <w:p w:rsidR="003954C3" w:rsidRPr="00E94935" w:rsidRDefault="003954C3" w:rsidP="003954C3">
      <w:r w:rsidRPr="00E94935">
        <w:rPr>
          <w:rStyle w:val="StyleUnderline"/>
        </w:rPr>
        <w:t xml:space="preserve">The new program proposed in the report would complement more traditional oceanographic research, and should be operated by a nonfederal contractor chosen through a competitive bidding </w:t>
      </w:r>
      <w:r w:rsidRPr="00E94935">
        <w:rPr>
          <w:rStyle w:val="StyleUnderline"/>
        </w:rPr>
        <w:lastRenderedPageBreak/>
        <w:t>process, the committee said</w:t>
      </w:r>
      <w:r w:rsidRPr="00E94935">
        <w:t xml:space="preserve">. </w:t>
      </w:r>
      <w:r w:rsidRPr="00E94935">
        <w:rPr>
          <w:rStyle w:val="StyleUnderline"/>
        </w:rPr>
        <w:t>Having an independent organization manage the program has many benefits, including the creativity, cost savings, and performance incentives that the competitive bidding process inspires. Contractors also can receive funding from multiple government agencies as well as private contributors. Federal agencies are more frequently turning to independent contractors to carry out special projects</w:t>
      </w:r>
      <w:r w:rsidRPr="00E94935">
        <w:t>, the committee noted. It recommended that</w:t>
      </w:r>
      <w:r w:rsidRPr="00E94935">
        <w:rPr>
          <w:rStyle w:val="StyleUnderline"/>
        </w:rPr>
        <w:t xml:space="preserve"> any contractor chosen to run the ocean exploration program should be subjected to regular external review</w:t>
      </w:r>
      <w:r w:rsidRPr="00E94935">
        <w:t>.</w:t>
      </w:r>
    </w:p>
    <w:p w:rsidR="003954C3" w:rsidRPr="00E94935" w:rsidRDefault="003954C3" w:rsidP="003954C3">
      <w:r w:rsidRPr="00E94935">
        <w:rPr>
          <w:rStyle w:val="StyleUnderline"/>
        </w:rPr>
        <w:t>The most appropriate part of the federal government to house the ocean exploration program and oversee the contractor is the National Oceanographic Partnership Program, an existing collaboration of 14 federal agencies, the committee decided. Before this can happen, however, Congress needs to revise the partnership program charter so it can receive direct and substantial appropriations of federal funds. If this funding issue is not resolved, the ocean exploration program could be sponsored by the National Science Foundation or the National Oceanic and Atmospheric Administration</w:t>
      </w:r>
      <w:r w:rsidRPr="00E94935">
        <w:t>.</w:t>
      </w:r>
    </w:p>
    <w:p w:rsidR="00820660" w:rsidRDefault="003954C3" w:rsidP="003954C3">
      <w:r w:rsidRPr="00E94935">
        <w:rPr>
          <w:rStyle w:val="StyleUnderline"/>
        </w:rPr>
        <w:t>Implementing the proposed program would cost approximately $270 million the first year, and about $100 million annually thereafter, the committee estimated. A less extensive program could be run for about $70 million a year</w:t>
      </w:r>
      <w:r w:rsidRPr="00E94935">
        <w:t>, the report notes.</w:t>
      </w:r>
    </w:p>
    <w:p w:rsidR="00820660" w:rsidRDefault="00820660" w:rsidP="003954C3"/>
    <w:p w:rsidR="003954C3" w:rsidRPr="00E94935" w:rsidRDefault="003954C3" w:rsidP="00BB4A2B">
      <w:pPr>
        <w:pStyle w:val="Heading3"/>
        <w:rPr>
          <w:rFonts w:cs="Times New Roman"/>
        </w:rPr>
      </w:pPr>
      <w:r w:rsidRPr="00E94935">
        <w:rPr>
          <w:rFonts w:cs="Times New Roman"/>
        </w:rPr>
        <w:lastRenderedPageBreak/>
        <w:t>Exploration Link Defense</w:t>
      </w:r>
    </w:p>
    <w:p w:rsidR="00BB4A2B" w:rsidRPr="00E94935" w:rsidRDefault="00BB4A2B" w:rsidP="003954C3">
      <w:pPr>
        <w:rPr>
          <w:rStyle w:val="StyleUnderline"/>
        </w:rPr>
      </w:pPr>
    </w:p>
    <w:p w:rsidR="003954C3" w:rsidRPr="00E94935" w:rsidRDefault="003954C3" w:rsidP="003954C3">
      <w:pPr>
        <w:pStyle w:val="Heading4"/>
        <w:rPr>
          <w:rFonts w:cs="Times New Roman"/>
        </w:rPr>
      </w:pPr>
      <w:r w:rsidRPr="00E94935">
        <w:rPr>
          <w:rFonts w:cs="Times New Roman"/>
        </w:rPr>
        <w:t>Exploration policy has been pushed in the past</w:t>
      </w:r>
    </w:p>
    <w:p w:rsidR="003954C3" w:rsidRPr="00E94935" w:rsidRDefault="003954C3" w:rsidP="003954C3">
      <w:pPr>
        <w:rPr>
          <w:rStyle w:val="Style13ptBold"/>
        </w:rPr>
      </w:pPr>
      <w:r w:rsidRPr="00E94935">
        <w:rPr>
          <w:rStyle w:val="Style13ptBold"/>
        </w:rPr>
        <w:t>Farr, House Oceans Caucus</w:t>
      </w:r>
      <w:r w:rsidR="00BB4A2B" w:rsidRPr="00E94935">
        <w:rPr>
          <w:rStyle w:val="Style13ptBold"/>
        </w:rPr>
        <w:t xml:space="preserve"> co-chair</w:t>
      </w:r>
      <w:r w:rsidRPr="00E94935">
        <w:rPr>
          <w:rStyle w:val="Style13ptBold"/>
        </w:rPr>
        <w:t>, et al, 7</w:t>
      </w:r>
    </w:p>
    <w:p w:rsidR="003954C3" w:rsidRPr="00E94935" w:rsidRDefault="003954C3" w:rsidP="003954C3">
      <w:r w:rsidRPr="00E94935">
        <w:t xml:space="preserve">[Sam (D-Calif.), Jim Saxton (R-N.J.), Tom Allen (D-Maine), Wayne Gilchrest (R-Md.), and Inslee are co-chairmen of the House Oceans Caucus, 6/12/07, The Hill, “Long neglected by Congress, oceans’ health sinking to new depths”, </w:t>
      </w:r>
      <w:hyperlink r:id="rId29" w:history="1">
        <w:r w:rsidRPr="00E94935">
          <w:rPr>
            <w:rStyle w:val="Hyperlink"/>
          </w:rPr>
          <w:t>https://thehill.com/opinion/op-ed/7333-long-neglected-by-congress-oceans-health-sinking-to-new-depths</w:t>
        </w:r>
      </w:hyperlink>
      <w:r w:rsidRPr="00E94935">
        <w:t>, accessed 7/19/14 CK]</w:t>
      </w:r>
    </w:p>
    <w:p w:rsidR="003954C3" w:rsidRPr="00E94935" w:rsidRDefault="003954C3" w:rsidP="003954C3"/>
    <w:p w:rsidR="003954C3" w:rsidRPr="00E94935" w:rsidRDefault="003954C3" w:rsidP="003954C3">
      <w:r w:rsidRPr="00E94935">
        <w:rPr>
          <w:rStyle w:val="StyleUnderline"/>
        </w:rPr>
        <w:t>The moment couldn’t be better for a concerted push on ocean legislation. Washington just wrapped up its annual Capitol Hill Oceans Week. The event has grown since its inception in 2001.</w:t>
      </w:r>
      <w:r w:rsidRPr="00E94935">
        <w:t xml:space="preserve"> This year, </w:t>
      </w:r>
      <w:r w:rsidRPr="00E94935">
        <w:rPr>
          <w:rStyle w:val="StyleUnderline"/>
        </w:rPr>
        <w:t>almost 100 members of Congress took advantage of the gathering of representatives from federal and state governments, industry leaders, academics and nonprofit groups</w:t>
      </w:r>
      <w:r w:rsidRPr="00E94935">
        <w:t>. Personalities including Sylvia Earle, National Geographic explorer in residence, and Jean-Michel Cousteau, son of Jacques Cousteau, added their expertise to the event.</w:t>
      </w:r>
    </w:p>
    <w:p w:rsidR="003954C3" w:rsidRPr="00E94935" w:rsidRDefault="003954C3" w:rsidP="003954C3">
      <w:r w:rsidRPr="00E94935">
        <w:t xml:space="preserve">But talking can only get us so far. Action is needed. </w:t>
      </w:r>
      <w:r w:rsidRPr="00E94935">
        <w:rPr>
          <w:rStyle w:val="StyleUnderline"/>
        </w:rPr>
        <w:t>Luckily, there are many people who have dedicated their lives to preserving this great national treasure, and they’re more than willing to help Congress and the president come up with the best ways to save our oceans. The best solutions always come from those with the most invested in the situation</w:t>
      </w:r>
      <w:r w:rsidRPr="00E94935">
        <w:t>.</w:t>
      </w:r>
    </w:p>
    <w:p w:rsidR="00820660" w:rsidRDefault="003954C3" w:rsidP="003954C3">
      <w:r w:rsidRPr="00E94935">
        <w:rPr>
          <w:rStyle w:val="StyleUnderline"/>
        </w:rPr>
        <w:t>Numerous pieces of legislation beg for consideration, ranging from local protection initiatives to national ocean policy.</w:t>
      </w:r>
      <w:r w:rsidRPr="00E94935">
        <w:t xml:space="preserve"> </w:t>
      </w:r>
      <w:r w:rsidRPr="00E94935">
        <w:rPr>
          <w:rStyle w:val="StyleUnderline"/>
        </w:rPr>
        <w:t>The National Integrated Coastal and Ocean Observing System Act would create a national integrated ocean observing, monitoring and forecasting system, while the National Ocean Exploration Program Act would establish a pair of programs focusing on investigating the ocean, our final frontier. Another act, Oceans 21, is more comprehensive, establishing a national oceans policy that focuses on regional- and ecosystem-based models of governance. Congress owes it to the country to carefully weigh these proposals</w:t>
      </w:r>
      <w:r w:rsidRPr="00E94935">
        <w:t>.</w:t>
      </w:r>
    </w:p>
    <w:p w:rsidR="003954C3" w:rsidRDefault="00832868" w:rsidP="00832868">
      <w:pPr>
        <w:pStyle w:val="Heading2"/>
      </w:pPr>
      <w:r>
        <w:lastRenderedPageBreak/>
        <w:t>AT – Mining</w:t>
      </w:r>
    </w:p>
    <w:p w:rsidR="00832868" w:rsidRDefault="00832868" w:rsidP="00832868"/>
    <w:p w:rsidR="00832868" w:rsidRDefault="00832868" w:rsidP="00832868">
      <w:pPr>
        <w:pStyle w:val="Heading3"/>
      </w:pPr>
      <w:r>
        <w:lastRenderedPageBreak/>
        <w:t>Non-Unique – Ocean Collapse Now</w:t>
      </w:r>
    </w:p>
    <w:p w:rsidR="00832868" w:rsidRPr="007322A9" w:rsidRDefault="00832868" w:rsidP="00832868"/>
    <w:p w:rsidR="00832868" w:rsidRPr="008A4B56" w:rsidRDefault="00832868" w:rsidP="00832868">
      <w:pPr>
        <w:pStyle w:val="Heading4"/>
      </w:pPr>
      <w:r>
        <w:t>They’ll never win impact uniqueness—the ocean is already being destroyed</w:t>
      </w:r>
    </w:p>
    <w:p w:rsidR="00820660" w:rsidRDefault="00832868" w:rsidP="00832868">
      <w:pPr>
        <w:rPr>
          <w:rStyle w:val="Style13ptBold"/>
        </w:rPr>
      </w:pPr>
      <w:r w:rsidRPr="007322A9">
        <w:rPr>
          <w:rStyle w:val="Style13ptBold"/>
        </w:rPr>
        <w:t>Schiffman, Foreign Policy Environmental Journalist, 14</w:t>
      </w:r>
    </w:p>
    <w:p w:rsidR="00832868" w:rsidRPr="008A08F5" w:rsidRDefault="00832868" w:rsidP="00832868">
      <w:r w:rsidRPr="008A08F5">
        <w:t>[Richard, 7-8-14, Foreign Policy, “Are the Oceans Failed States?,” http://www.foreignpolicy.com/articles/2014/07/08/are_the_oceans_failed_states_overfishing_climate_change, Accessed: 7/8/14, JO]</w:t>
      </w:r>
    </w:p>
    <w:p w:rsidR="00832868" w:rsidRDefault="00832868" w:rsidP="00832868"/>
    <w:p w:rsidR="00820660" w:rsidRDefault="00832868" w:rsidP="00832868">
      <w:r>
        <w:t xml:space="preserve">In </w:t>
      </w:r>
      <w:r w:rsidRPr="008A4B56">
        <w:t>the early hours of March 8, Malaysia Airlines Flight 370 lost contact with air traffic control just one hour after taking off from Kuala Lumpur. Since then, a multinational effort has scoured the Indian Ocean floor, deploying aircraft, ships, and even a robotic submarine in search of the wreckage. Yet four months on, the jet remains lost in the least accessible and most ill-understood ecosystem on the planet.</w:t>
      </w:r>
    </w:p>
    <w:p w:rsidR="00820660" w:rsidRDefault="00832868" w:rsidP="00832868">
      <w:pPr>
        <w:rPr>
          <w:rStyle w:val="StyleUnderline"/>
        </w:rPr>
      </w:pPr>
      <w:r w:rsidRPr="008A4B56">
        <w:t xml:space="preserve">Only about 5 percent of the ocean floor has been mapped in detail. </w:t>
      </w:r>
      <w:r w:rsidRPr="008512FF">
        <w:rPr>
          <w:rStyle w:val="StyleUnderline"/>
        </w:rPr>
        <w:t xml:space="preserve">We know </w:t>
      </w:r>
      <w:r w:rsidRPr="00A37963">
        <w:rPr>
          <w:rStyle w:val="StyleUnderline"/>
        </w:rPr>
        <w:t>more about the contours of the moon and nearby planets than we do about the basins of the high seas. But however remote these depths might seem, no corner of the ocean is untouched by human activities</w:t>
      </w:r>
      <w:r w:rsidRPr="00A37963">
        <w:t xml:space="preserve">. As a result of these impacts, </w:t>
      </w:r>
      <w:r w:rsidRPr="00A37963">
        <w:rPr>
          <w:rStyle w:val="StyleUnderline"/>
        </w:rPr>
        <w:t>much of it is now in peril.</w:t>
      </w:r>
    </w:p>
    <w:p w:rsidR="00832868" w:rsidRDefault="00832868" w:rsidP="00832868">
      <w:r w:rsidRPr="00A37963">
        <w:rPr>
          <w:rStyle w:val="StyleUnderline"/>
        </w:rPr>
        <w:t>That is the conclusion of the Global Ocean Commission</w:t>
      </w:r>
      <w:r w:rsidRPr="00A37963">
        <w:t xml:space="preserve">, which reported in late June that </w:t>
      </w:r>
      <w:r w:rsidRPr="00A37963">
        <w:rPr>
          <w:rStyle w:val="StyleUnderline"/>
        </w:rPr>
        <w:t>the planet's largest and least-protected bioregion is close to collapse. The independent body, which includes former heads of state, government ministers, and ocean scientists, points to a perfect storm of escalating threats to the sea: overfishing, habitat loss, and pollution, as well as ocean acidification and warming due to climate change</w:t>
      </w:r>
      <w:r w:rsidRPr="00A37963">
        <w:t>.</w:t>
      </w:r>
    </w:p>
    <w:p w:rsidR="00820660" w:rsidRDefault="00832868" w:rsidP="00832868">
      <w:pPr>
        <w:rPr>
          <w:sz w:val="18"/>
        </w:rPr>
      </w:pPr>
      <w:r w:rsidRPr="00A37963">
        <w:rPr>
          <w:sz w:val="18"/>
        </w:rPr>
        <w:t xml:space="preserve">Scientists have known for decades that the seas are in trouble. But the commission's report goes further than earlier assessments in blaming the ocean's precarious position on the lack of effective governance by international institutions. Like so many citizenries, the populations of the sea are victims of ineffectual bureaucracies. </w:t>
      </w:r>
      <w:r w:rsidRPr="00A37963">
        <w:rPr>
          <w:rStyle w:val="StyleUnderline"/>
        </w:rPr>
        <w:t>Resources are being plundered with impunity by the wealthy, and there is no police force or established judiciary to maintain the rule of law</w:t>
      </w:r>
      <w:r w:rsidRPr="00A37963">
        <w:rPr>
          <w:sz w:val="18"/>
        </w:rPr>
        <w:t>, the commission said.</w:t>
      </w:r>
    </w:p>
    <w:p w:rsidR="00820660" w:rsidRDefault="00832868" w:rsidP="00832868">
      <w:pPr>
        <w:rPr>
          <w:sz w:val="18"/>
        </w:rPr>
      </w:pPr>
      <w:r w:rsidRPr="00A37963">
        <w:rPr>
          <w:sz w:val="18"/>
        </w:rPr>
        <w:t>In June, Foreign Policy and the Fund for Peace published the annual Fragile States Index, which analyzed the social, economic, and political stability of countries across the globe. But the list may have left out one particularly unstable region: the ocean. According to former British Foreign Secretary David Miliband, co-chair of the Global Ocean Commission, the 65 percent of the ocean that lies beyond the territorial waters of nations should now be considered "a failed state."</w:t>
      </w:r>
    </w:p>
    <w:p w:rsidR="00820660" w:rsidRDefault="00832868" w:rsidP="00832868">
      <w:pPr>
        <w:rPr>
          <w:sz w:val="18"/>
        </w:rPr>
      </w:pPr>
      <w:r w:rsidRPr="00A37963">
        <w:rPr>
          <w:sz w:val="18"/>
        </w:rPr>
        <w:t>"Here, beyond the jurisdiction of any government, lie the high seas," Miliband said in an email, "where governance and policing are effectively non-existent and anarchy rules the waves." Echoing Miliband, Carl Safina, founding president of the Blue Ocean Institute (now called the Safina Center), an environmental advocacy organization, called the ocean "a pre-state apocalypse. It is like the Wild West in the Space Age."</w:t>
      </w:r>
    </w:p>
    <w:p w:rsidR="00820660" w:rsidRDefault="00832868" w:rsidP="00832868">
      <w:pPr>
        <w:rPr>
          <w:sz w:val="18"/>
        </w:rPr>
      </w:pPr>
      <w:r w:rsidRPr="00A37963">
        <w:rPr>
          <w:sz w:val="18"/>
        </w:rPr>
        <w:t xml:space="preserve">The report portrays an ecosystem in crisis. </w:t>
      </w:r>
      <w:r w:rsidRPr="00A37963">
        <w:rPr>
          <w:rStyle w:val="StyleUnderline"/>
        </w:rPr>
        <w:t xml:space="preserve">Fish stocks are being rapidly depleted. </w:t>
      </w:r>
      <w:r w:rsidRPr="00A37963">
        <w:rPr>
          <w:rStyle w:val="Emphasis"/>
        </w:rPr>
        <w:t>Half of the world's coral reefs</w:t>
      </w:r>
      <w:r w:rsidRPr="00A37963">
        <w:rPr>
          <w:rStyle w:val="StyleUnderline"/>
        </w:rPr>
        <w:t xml:space="preserve"> have already died, victims of rising water temperatures and ocean acidity</w:t>
      </w:r>
      <w:r w:rsidRPr="00A37963">
        <w:rPr>
          <w:sz w:val="18"/>
        </w:rPr>
        <w:t xml:space="preserve">. And according to the report: </w:t>
      </w:r>
      <w:r w:rsidRPr="00A37963">
        <w:rPr>
          <w:rStyle w:val="Emphasis"/>
        </w:rPr>
        <w:t>"[U]p to 60% of ocean species could be extinct by 2050</w:t>
      </w:r>
      <w:r w:rsidRPr="00A37963">
        <w:rPr>
          <w:sz w:val="18"/>
        </w:rPr>
        <w:t xml:space="preserve"> if climate change is not urgently addressed."</w:t>
      </w:r>
    </w:p>
    <w:p w:rsidR="00832868" w:rsidRDefault="00832868" w:rsidP="00832868">
      <w:pPr>
        <w:rPr>
          <w:sz w:val="18"/>
        </w:rPr>
      </w:pPr>
      <w:r w:rsidRPr="00A37963">
        <w:rPr>
          <w:sz w:val="18"/>
        </w:rPr>
        <w:t>It is not that global standards purportedly meant to protect marine life do not exist. Rather, they are largely toothless. The United Nations Convention on the Law of the Sea (UNCLOS), which establishes generalized guidelines for the management of marine resources, lacks enforcement mechanisms. Even now, 20 years after the convention was established, the United States and several other countries have not yet ratified the treaty, which means they are not legally bound to its principles.</w:t>
      </w:r>
    </w:p>
    <w:p w:rsidR="00820660" w:rsidRDefault="00832868" w:rsidP="00832868">
      <w:pPr>
        <w:rPr>
          <w:sz w:val="18"/>
        </w:rPr>
      </w:pPr>
      <w:r w:rsidRPr="00A37963">
        <w:rPr>
          <w:sz w:val="18"/>
        </w:rPr>
        <w:lastRenderedPageBreak/>
        <w:t xml:space="preserve">In addition to broad international agreements like UNCLOS, Safina says, </w:t>
      </w:r>
      <w:r w:rsidRPr="00A37963">
        <w:rPr>
          <w:rStyle w:val="StyleUnderline"/>
        </w:rPr>
        <w:t>governments have negotiated regionally focused fisheries quotas for particular species. But in these negotiations</w:t>
      </w:r>
      <w:r w:rsidRPr="00A37963">
        <w:rPr>
          <w:sz w:val="18"/>
        </w:rPr>
        <w:t xml:space="preserve">, he says, </w:t>
      </w:r>
      <w:r w:rsidRPr="00A37963">
        <w:rPr>
          <w:rStyle w:val="StyleUnderline"/>
        </w:rPr>
        <w:t>prudent management often takes a back seat to narrow economic self-interest as countries jockey to obtain the best deal for their own fishing industry with little regard for the long-term viability of species</w:t>
      </w:r>
      <w:r w:rsidRPr="00A37963">
        <w:rPr>
          <w:sz w:val="18"/>
        </w:rPr>
        <w:t>.</w:t>
      </w:r>
    </w:p>
    <w:p w:rsidR="00820660" w:rsidRDefault="00832868" w:rsidP="00832868">
      <w:pPr>
        <w:rPr>
          <w:rStyle w:val="StyleUnderline"/>
        </w:rPr>
      </w:pPr>
      <w:r w:rsidRPr="00A37963">
        <w:rPr>
          <w:sz w:val="18"/>
        </w:rPr>
        <w:t xml:space="preserve">In the absence of capacity or will to enforce legal standards, the ocean's plunder has accelerated. </w:t>
      </w:r>
      <w:r w:rsidRPr="00A37963">
        <w:rPr>
          <w:rStyle w:val="StyleUnderline"/>
        </w:rPr>
        <w:t>Underage fish are being taken both in and out of season, catches are underreported, no-fish zones are violated, and quotas are routinely ignored. Indiscriminate fishing practices are laying waste to whole fish populations and even underwater ecosystems.</w:t>
      </w:r>
    </w:p>
    <w:p w:rsidR="00820660" w:rsidRDefault="00832868" w:rsidP="00832868">
      <w:pPr>
        <w:rPr>
          <w:sz w:val="18"/>
        </w:rPr>
      </w:pPr>
      <w:r w:rsidRPr="00A37963">
        <w:rPr>
          <w:rStyle w:val="StyleUnderline"/>
        </w:rPr>
        <w:t>The commission's report specifically calls for an end to destructive methods, such as long-line fishing, which employs hooked lines that can stretch 50 miles long, and the dynamiting and the cyanide poisoning of reefs.</w:t>
      </w:r>
      <w:r w:rsidRPr="00A37963">
        <w:rPr>
          <w:sz w:val="18"/>
        </w:rPr>
        <w:t xml:space="preserve"> Perhaps </w:t>
      </w:r>
      <w:r w:rsidRPr="00A37963">
        <w:rPr>
          <w:rStyle w:val="StyleUnderline"/>
        </w:rPr>
        <w:t>worst of all</w:t>
      </w:r>
      <w:r w:rsidRPr="00A37963">
        <w:rPr>
          <w:sz w:val="18"/>
        </w:rPr>
        <w:t xml:space="preserve">, according to former U.S. National Oceanic and Atmospheric Administration chief scientist Sylvia Earle, </w:t>
      </w:r>
      <w:r w:rsidRPr="00A37963">
        <w:rPr>
          <w:rStyle w:val="StyleUnderline"/>
        </w:rPr>
        <w:t xml:space="preserve">is bottom-trawling: Fishing boats drag massive nets across the seafloor like bulldozers, </w:t>
      </w:r>
      <w:r w:rsidRPr="00A37963">
        <w:rPr>
          <w:rStyle w:val="Emphasis"/>
        </w:rPr>
        <w:t>scooping up every living creature in their path</w:t>
      </w:r>
      <w:r w:rsidRPr="00A37963">
        <w:rPr>
          <w:rStyle w:val="StyleUnderline"/>
        </w:rPr>
        <w:t xml:space="preserve"> -- and ripping out ancient deep-sea coral beds in the process. The gashes made by some of these miles-long trawl lines are </w:t>
      </w:r>
      <w:r w:rsidRPr="00A37963">
        <w:rPr>
          <w:rStyle w:val="Emphasis"/>
        </w:rPr>
        <w:t>clearly visible from space</w:t>
      </w:r>
      <w:r w:rsidRPr="00A37963">
        <w:rPr>
          <w:rStyle w:val="StyleUnderline"/>
        </w:rPr>
        <w:t>.</w:t>
      </w:r>
    </w:p>
    <w:p w:rsidR="00820660" w:rsidRDefault="00832868" w:rsidP="00832868">
      <w:pPr>
        <w:rPr>
          <w:sz w:val="18"/>
        </w:rPr>
      </w:pPr>
      <w:r w:rsidRPr="00A37963">
        <w:rPr>
          <w:sz w:val="18"/>
        </w:rPr>
        <w:t>The waste of life is simply appalling, says Earle. "</w:t>
      </w:r>
      <w:r w:rsidRPr="00A37963">
        <w:rPr>
          <w:rStyle w:val="StyleUnderline"/>
        </w:rPr>
        <w:t>For every pound of fish that goes to market," she says, "10 pounds or even a hundred pounds [of noncommercial species] are killed in the process and simply thrown away as bycatch</w:t>
      </w:r>
      <w:r w:rsidRPr="00A37963">
        <w:rPr>
          <w:sz w:val="18"/>
        </w:rPr>
        <w:t>."</w:t>
      </w:r>
    </w:p>
    <w:p w:rsidR="00820660" w:rsidRDefault="00832868" w:rsidP="00832868">
      <w:pPr>
        <w:rPr>
          <w:rStyle w:val="StyleUnderline"/>
        </w:rPr>
      </w:pPr>
      <w:r w:rsidRPr="00A37963">
        <w:rPr>
          <w:sz w:val="18"/>
        </w:rPr>
        <w:t xml:space="preserve">Exacerbating the pillage is the fact that 18 of the world's richest countries, most of them in Europe and East Asia, are keeping otherwise unprofitable fishing operations afloat with billions of dollars in fuel and other subsidies. Thus more boats are going out in pursuit of fewer and fewer fish. In all, </w:t>
      </w:r>
      <w:r w:rsidRPr="00A37963">
        <w:rPr>
          <w:rStyle w:val="StyleUnderline"/>
        </w:rPr>
        <w:t>fully 87 percent of the fish stocks on the high seas, according to the report, are now being overfished or at the point of collapse.</w:t>
      </w:r>
    </w:p>
    <w:p w:rsidR="00820660" w:rsidRDefault="00832868" w:rsidP="00832868">
      <w:pPr>
        <w:rPr>
          <w:rStyle w:val="StyleUnderline"/>
        </w:rPr>
      </w:pPr>
      <w:r w:rsidRPr="00A37963">
        <w:rPr>
          <w:rStyle w:val="StyleUnderline"/>
        </w:rPr>
        <w:t>But overfishing is only part of the problem. The commission report also highlights the crisis of trash, particularly plastics. An estimated 10 million tons -- roughly the weight of 40 aircraft carriers -- ends up flushed into the world's oceans annually.</w:t>
      </w:r>
      <w:r w:rsidRPr="00A37963">
        <w:rPr>
          <w:sz w:val="18"/>
        </w:rPr>
        <w:t xml:space="preserve"> </w:t>
      </w:r>
      <w:r w:rsidRPr="00A37963">
        <w:rPr>
          <w:rStyle w:val="StyleUnderline"/>
        </w:rPr>
        <w:t>"Marine organisms get</w:t>
      </w:r>
      <w:r w:rsidRPr="008512FF">
        <w:rPr>
          <w:rStyle w:val="StyleUnderline"/>
        </w:rPr>
        <w:t xml:space="preserve"> entangled in plastic debris</w:t>
      </w:r>
      <w:r w:rsidRPr="008512FF">
        <w:rPr>
          <w:sz w:val="18"/>
        </w:rPr>
        <w:t>," says Oxford University ecologist and commission scientist Alex Rogers. "</w:t>
      </w:r>
      <w:r w:rsidRPr="008512FF">
        <w:rPr>
          <w:rStyle w:val="StyleUnderline"/>
        </w:rPr>
        <w:t>Dead sea birds have stomachs full of plastic objects; turtles swallow plastic bags because they resemble jellyfish which they prey on."</w:t>
      </w:r>
    </w:p>
    <w:p w:rsidR="00820660" w:rsidRDefault="00832868" w:rsidP="00832868">
      <w:pPr>
        <w:rPr>
          <w:sz w:val="18"/>
        </w:rPr>
      </w:pPr>
      <w:r w:rsidRPr="008512FF">
        <w:rPr>
          <w:rStyle w:val="StyleUnderline"/>
        </w:rPr>
        <w:t>Even more insidious, says Rogers, is microplastic pollution, which includes broken-down fragments and the tiny beads used in exfoliating facial washes</w:t>
      </w:r>
      <w:r w:rsidRPr="008512FF">
        <w:rPr>
          <w:sz w:val="18"/>
        </w:rPr>
        <w:t>. Marine scientists worry that microplastics, which are ingested by small fish, may eventually end up in seafood-eating humans.</w:t>
      </w:r>
    </w:p>
    <w:p w:rsidR="00820660" w:rsidRDefault="00832868" w:rsidP="00832868">
      <w:pPr>
        <w:rPr>
          <w:sz w:val="18"/>
        </w:rPr>
      </w:pPr>
      <w:r w:rsidRPr="008512FF">
        <w:rPr>
          <w:rStyle w:val="StyleUnderline"/>
        </w:rPr>
        <w:t>Another source of potential pollution of the seas is underwater gas and oil production. Deep-sea drilling is expected to increase in coming years, especially in areas like the Arctic where melting sea ice is opening the seafloor to exploration</w:t>
      </w:r>
      <w:r w:rsidRPr="008512FF">
        <w:rPr>
          <w:sz w:val="18"/>
        </w:rPr>
        <w:t xml:space="preserve">. Yet </w:t>
      </w:r>
      <w:r w:rsidRPr="008512FF">
        <w:rPr>
          <w:rStyle w:val="StyleUnderline"/>
        </w:rPr>
        <w:t>the risk is not simply that of catastrophic oil spills like the 2010 Deepwater Horizon disaster</w:t>
      </w:r>
      <w:r w:rsidRPr="008512FF">
        <w:rPr>
          <w:sz w:val="18"/>
        </w:rPr>
        <w:t xml:space="preserve"> in the Gulf of Mexico. </w:t>
      </w:r>
      <w:r w:rsidRPr="008512FF">
        <w:rPr>
          <w:rStyle w:val="StyleUnderline"/>
        </w:rPr>
        <w:t>Fish and marine mammals are also threatened by seismic surveys, discharges of drilling fluids, methane emissions from gas flaring, and other impacts of the drilling process</w:t>
      </w:r>
      <w:r w:rsidRPr="008512FF">
        <w:rPr>
          <w:sz w:val="18"/>
        </w:rPr>
        <w:t>. There are currently no internationally accepted rules to govern this potentially hazardous activity.</w:t>
      </w:r>
    </w:p>
    <w:p w:rsidR="00820660" w:rsidRDefault="00832868" w:rsidP="00832868">
      <w:pPr>
        <w:rPr>
          <w:rStyle w:val="StyleUnderline"/>
        </w:rPr>
      </w:pPr>
      <w:r w:rsidRPr="008512FF">
        <w:rPr>
          <w:rStyle w:val="StyleUnderline"/>
        </w:rPr>
        <w:t>Sea life is also affected by the profound and man-made warming of the planet. Penguins and marine mammals such as walruses and seals will lose much of the sea ice that they depend on in the years ahead. Cold-loving species, such as cod and lobster, will also lose habitat and need to migrate to cooler waters. Many species of shellfish and coral will be unable to survive in the increasingly acidic conditions in the ocean.</w:t>
      </w:r>
    </w:p>
    <w:p w:rsidR="00820660" w:rsidRDefault="00832868" w:rsidP="00832868">
      <w:pPr>
        <w:rPr>
          <w:sz w:val="18"/>
        </w:rPr>
      </w:pPr>
      <w:r w:rsidRPr="008512FF">
        <w:rPr>
          <w:sz w:val="18"/>
        </w:rPr>
        <w:lastRenderedPageBreak/>
        <w:t xml:space="preserve">A recent study by a U.K.-based academic research team predicts that </w:t>
      </w:r>
      <w:r w:rsidRPr="008512FF">
        <w:rPr>
          <w:rStyle w:val="StyleUnderline"/>
        </w:rPr>
        <w:t>even the plankton upon which much of the ocean's life feeds may diminish as the world heats up.</w:t>
      </w:r>
      <w:r>
        <w:rPr>
          <w:rStyle w:val="StyleUnderline"/>
        </w:rPr>
        <w:t xml:space="preserve"> </w:t>
      </w:r>
      <w:r w:rsidRPr="008512FF">
        <w:rPr>
          <w:sz w:val="18"/>
        </w:rPr>
        <w:t>Plankton are responsible for half the Earth's photosynthesis, so their decline in the ocean may lead to less oxygen and even more of the greenhouse gas carbon dioxide, which is warming up the atmosphere, further accelerating the progress of climate change.</w:t>
      </w:r>
    </w:p>
    <w:p w:rsidR="00820660" w:rsidRDefault="00820660" w:rsidP="00832868">
      <w:pPr>
        <w:rPr>
          <w:sz w:val="18"/>
        </w:rPr>
      </w:pPr>
    </w:p>
    <w:p w:rsidR="00832868" w:rsidRDefault="00832868" w:rsidP="00832868">
      <w:pPr>
        <w:pStyle w:val="Heading3"/>
      </w:pPr>
      <w:r>
        <w:lastRenderedPageBreak/>
        <w:t>Non-Unique – Mining Now</w:t>
      </w:r>
    </w:p>
    <w:p w:rsidR="00832868" w:rsidRPr="00A37963" w:rsidRDefault="00832868" w:rsidP="00832868"/>
    <w:p w:rsidR="00832868" w:rsidRDefault="00832868" w:rsidP="00832868">
      <w:pPr>
        <w:pStyle w:val="Heading4"/>
      </w:pPr>
      <w:r>
        <w:t>Deep sea mining is happening in the status quo</w:t>
      </w:r>
    </w:p>
    <w:p w:rsidR="00820660" w:rsidRDefault="00832868" w:rsidP="00832868">
      <w:pPr>
        <w:rPr>
          <w:rStyle w:val="Style13ptBold"/>
        </w:rPr>
      </w:pPr>
      <w:r>
        <w:rPr>
          <w:rStyle w:val="Style13ptBold"/>
        </w:rPr>
        <w:t>Shukman</w:t>
      </w:r>
      <w:r w:rsidRPr="00AE26D4">
        <w:rPr>
          <w:rStyle w:val="Style13ptBold"/>
        </w:rPr>
        <w:t xml:space="preserve">, </w:t>
      </w:r>
      <w:r>
        <w:rPr>
          <w:rStyle w:val="Style13ptBold"/>
        </w:rPr>
        <w:t>BBC Science Editor</w:t>
      </w:r>
      <w:r w:rsidRPr="00AE26D4">
        <w:rPr>
          <w:rStyle w:val="Style13ptBold"/>
        </w:rPr>
        <w:t xml:space="preserve">, </w:t>
      </w:r>
      <w:r>
        <w:rPr>
          <w:rStyle w:val="Style13ptBold"/>
        </w:rPr>
        <w:t>14</w:t>
      </w:r>
    </w:p>
    <w:p w:rsidR="00832868" w:rsidRPr="00A37963" w:rsidRDefault="00832868" w:rsidP="00832868">
      <w:r w:rsidRPr="00A37963">
        <w:t>[David, 4-25-14, BBC, “Agreement reached on deep sea mining,” http://www.bbc.com/news/science-environment-27158883, Accessed:</w:t>
      </w:r>
      <w:r>
        <w:t xml:space="preserve"> 7/17/14</w:t>
      </w:r>
      <w:r w:rsidRPr="00A37963">
        <w:t>, JO]</w:t>
      </w:r>
    </w:p>
    <w:p w:rsidR="00832868" w:rsidRPr="00004EA0" w:rsidRDefault="00832868" w:rsidP="00832868"/>
    <w:p w:rsidR="00832868" w:rsidRPr="00A37963" w:rsidRDefault="00832868" w:rsidP="00832868">
      <w:pPr>
        <w:rPr>
          <w:rStyle w:val="StyleUnderline"/>
        </w:rPr>
      </w:pPr>
      <w:r w:rsidRPr="00A37963">
        <w:rPr>
          <w:rStyle w:val="StyleUnderline"/>
        </w:rPr>
        <w:t>A Canadian mining company has finalised an agreement with Papua New Guinea to start digging up an area of seabed.</w:t>
      </w:r>
    </w:p>
    <w:p w:rsidR="00832868" w:rsidRPr="00A37963" w:rsidRDefault="00832868" w:rsidP="00832868">
      <w:pPr>
        <w:rPr>
          <w:rStyle w:val="StyleUnderline"/>
        </w:rPr>
      </w:pPr>
      <w:r w:rsidRPr="00A37963">
        <w:rPr>
          <w:rStyle w:val="StyleUnderline"/>
        </w:rPr>
        <w:t>The controversial project aims to extract ores of copper, gold and other valuable metals from a depth of 1,500m.</w:t>
      </w:r>
    </w:p>
    <w:p w:rsidR="00832868" w:rsidRPr="00004EA0" w:rsidRDefault="00832868" w:rsidP="00832868">
      <w:r w:rsidRPr="00004EA0">
        <w:t>However, environmental campaigners say mining the ocean floor will prove devastating, causing lasting damage to marine life.</w:t>
      </w:r>
    </w:p>
    <w:p w:rsidR="00832868" w:rsidRPr="00004EA0" w:rsidRDefault="00832868" w:rsidP="00832868">
      <w:r w:rsidRPr="00004EA0">
        <w:t>The company, Nautilus Minerals, has been </w:t>
      </w:r>
      <w:hyperlink r:id="rId30" w:history="1">
        <w:r w:rsidRPr="00004EA0">
          <w:rPr>
            <w:rStyle w:val="Hyperlink"/>
          </w:rPr>
          <w:t>eyeing the seabed minerals</w:t>
        </w:r>
      </w:hyperlink>
      <w:r w:rsidRPr="00004EA0">
        <w:t> off Papua New Guinea (PNG) since the 1990s but then became locked in a lengthy dispute with the PNG government over the terms of the operation.</w:t>
      </w:r>
    </w:p>
    <w:p w:rsidR="00832868" w:rsidRPr="00004EA0" w:rsidRDefault="00832868" w:rsidP="00832868">
      <w:r w:rsidRPr="00004EA0">
        <w:t>Under the agreement just reached, PNG will take a 15% stake in the mine by contributing $120m towards the costs of the operation.</w:t>
      </w:r>
    </w:p>
    <w:p w:rsidR="00832868" w:rsidRPr="00004EA0" w:rsidRDefault="00832868" w:rsidP="00832868">
      <w:r w:rsidRPr="00004EA0">
        <w:t>Mike Johnston, chief executive of Nautilus Minerals, told BBC News: "It's a taken a long time but everybody is very happy."</w:t>
      </w:r>
    </w:p>
    <w:p w:rsidR="00832868" w:rsidRPr="00004EA0" w:rsidRDefault="00832868" w:rsidP="00832868">
      <w:r w:rsidRPr="00004EA0">
        <w:t>"There's always been a lot of support for this project and it's very appealing that it will generate a significant amount of revenue in a region that wouldn't ordinarily expect that to happen."</w:t>
      </w:r>
    </w:p>
    <w:p w:rsidR="00832868" w:rsidRPr="00A37963" w:rsidRDefault="00832868" w:rsidP="00832868">
      <w:pPr>
        <w:rPr>
          <w:rStyle w:val="StyleUnderline"/>
        </w:rPr>
      </w:pPr>
      <w:r w:rsidRPr="00A37963">
        <w:rPr>
          <w:rStyle w:val="StyleUnderline"/>
        </w:rPr>
        <w:t>The mine will target an area of hydrothermal vents where superheated, highly acidic water emerges from the seabed, where it encounters far colder and more alkaline seawater, forcing it to deposit high concentrations of minerals.</w:t>
      </w:r>
    </w:p>
    <w:p w:rsidR="00832868" w:rsidRPr="00004EA0" w:rsidRDefault="00832868" w:rsidP="00832868">
      <w:r w:rsidRPr="00004EA0">
        <w:t>The result is that the seabed is formed of ores that are far richer in gold and copper than ores found on land.</w:t>
      </w:r>
    </w:p>
    <w:p w:rsidR="00832868" w:rsidRPr="00004EA0" w:rsidRDefault="00832868" w:rsidP="00832868">
      <w:r w:rsidRPr="00004EA0">
        <w:t>Mr Johnston said that a temperature probe left in place for 18 months was found to have "high grade copper all over it".</w:t>
      </w:r>
    </w:p>
    <w:p w:rsidR="00832868" w:rsidRPr="00004EA0" w:rsidRDefault="00832868" w:rsidP="00832868">
      <w:r w:rsidRPr="00004EA0">
        <w:t>For decades, the idea of mining these deposits - and mineral-rich nodules on the seabed - was dismissed as unfeasible because of the engineering challenge and high cost.</w:t>
      </w:r>
    </w:p>
    <w:p w:rsidR="00832868" w:rsidRPr="00004EA0" w:rsidRDefault="00832868" w:rsidP="00832868">
      <w:r w:rsidRPr="00004EA0">
        <w:t>But the boom in offshore oil and gas operations in recent years has seen the development of a host of advanced deep sea technologies at a time when intense demand for valuable metals has pushed up global prices.</w:t>
      </w:r>
    </w:p>
    <w:p w:rsidR="00832868" w:rsidRPr="00A37963" w:rsidRDefault="00832868" w:rsidP="00832868">
      <w:pPr>
        <w:rPr>
          <w:rStyle w:val="StyleUnderline"/>
        </w:rPr>
      </w:pPr>
      <w:r w:rsidRPr="00A37963">
        <w:rPr>
          <w:rStyle w:val="StyleUnderline"/>
        </w:rPr>
        <w:t>The mine, known as Solwara-1, will be excavated by a fleet of robotic machines steered from a ship at the surface.</w:t>
      </w:r>
    </w:p>
    <w:p w:rsidR="00832868" w:rsidRPr="00A37963" w:rsidRDefault="00832868" w:rsidP="00832868">
      <w:pPr>
        <w:rPr>
          <w:rStyle w:val="StyleUnderline"/>
        </w:rPr>
      </w:pPr>
      <w:r w:rsidRPr="00A37963">
        <w:rPr>
          <w:rStyle w:val="StyleUnderline"/>
        </w:rPr>
        <w:lastRenderedPageBreak/>
        <w:t>The construction of the largest machine, a Bulk Cutter weighing 310 tonnes, has just been completed by an underwater specialist manufacturer, Soil Machine Dynamics (SMD), based in Newcastle, UK.</w:t>
      </w:r>
    </w:p>
    <w:p w:rsidR="00820660" w:rsidRDefault="00832868" w:rsidP="00832868">
      <w:pPr>
        <w:rPr>
          <w:rStyle w:val="StyleUnderline"/>
        </w:rPr>
      </w:pPr>
      <w:r w:rsidRPr="00A37963">
        <w:rPr>
          <w:rStyle w:val="StyleUnderline"/>
        </w:rPr>
        <w:t>The plan is to break up the top layer of the seabed so that the ore can be pumped up as a slurry.</w:t>
      </w:r>
    </w:p>
    <w:p w:rsidR="00820660" w:rsidRDefault="00820660" w:rsidP="00832868">
      <w:pPr>
        <w:rPr>
          <w:rStyle w:val="StyleUnderline"/>
        </w:rPr>
      </w:pPr>
    </w:p>
    <w:p w:rsidR="00832868" w:rsidRDefault="00832868" w:rsidP="00832868">
      <w:pPr>
        <w:pStyle w:val="Heading3"/>
      </w:pPr>
      <w:r>
        <w:lastRenderedPageBreak/>
        <w:t>No Impact to Mining</w:t>
      </w:r>
    </w:p>
    <w:p w:rsidR="00832868" w:rsidRPr="00303B83" w:rsidRDefault="00832868" w:rsidP="00832868"/>
    <w:p w:rsidR="00820660" w:rsidRDefault="00832868" w:rsidP="00832868">
      <w:pPr>
        <w:pStyle w:val="Heading4"/>
      </w:pPr>
      <w:r>
        <w:t>No impact top mining – Their authors over-exaggerate</w:t>
      </w:r>
    </w:p>
    <w:p w:rsidR="00820660" w:rsidRDefault="00832868" w:rsidP="00832868">
      <w:pPr>
        <w:rPr>
          <w:rStyle w:val="Style13ptBold"/>
        </w:rPr>
      </w:pPr>
      <w:r>
        <w:rPr>
          <w:rStyle w:val="Style13ptBold"/>
        </w:rPr>
        <w:t>Begley</w:t>
      </w:r>
      <w:r w:rsidRPr="00AE26D4">
        <w:rPr>
          <w:rStyle w:val="Style13ptBold"/>
        </w:rPr>
        <w:t xml:space="preserve">, </w:t>
      </w:r>
      <w:r>
        <w:rPr>
          <w:rStyle w:val="Style13ptBold"/>
        </w:rPr>
        <w:t>Newsweek</w:t>
      </w:r>
      <w:r w:rsidRPr="00AE26D4">
        <w:rPr>
          <w:rStyle w:val="Style13ptBold"/>
        </w:rPr>
        <w:t xml:space="preserve">, </w:t>
      </w:r>
      <w:r>
        <w:rPr>
          <w:rStyle w:val="Style13ptBold"/>
        </w:rPr>
        <w:t>2010</w:t>
      </w:r>
    </w:p>
    <w:p w:rsidR="00832868" w:rsidRPr="00693D79" w:rsidRDefault="00832868" w:rsidP="00832868">
      <w:r w:rsidRPr="00693D79">
        <w:t>[Sharon, 9-20-10, Newsweek, “Is Deep-Sea Mining Bad for the Environment?,” http://www.newsweek.com/deep-sea-mining-bad-environment-71983, Accessed: 7/17/14, JO]</w:t>
      </w:r>
    </w:p>
    <w:p w:rsidR="00832868" w:rsidRDefault="00832868" w:rsidP="00832868"/>
    <w:p w:rsidR="00832868" w:rsidRPr="007322A9" w:rsidRDefault="00832868" w:rsidP="00832868">
      <w:r w:rsidRPr="007322A9">
        <w:t xml:space="preserve">‘To the surprise of many scientists, however, </w:t>
      </w:r>
      <w:r w:rsidRPr="00693D79">
        <w:rPr>
          <w:rStyle w:val="StyleUnderline"/>
        </w:rPr>
        <w:t>the risk mining poses to the vent communities may be smaller than originally feared</w:t>
      </w:r>
      <w:r w:rsidRPr="007322A9">
        <w:t>. For one thing</w:t>
      </w:r>
      <w:r w:rsidRPr="00350E9C">
        <w:rPr>
          <w:rStyle w:val="StyleUnderline"/>
        </w:rPr>
        <w:t xml:space="preserve">, seafloor deposits are much more concentrated than those on land: </w:t>
      </w:r>
      <w:r w:rsidRPr="007322A9">
        <w:t xml:space="preserve">at a site 3,000 feet down off Papua New Guinea called Solwara 1, where Nautilus expects to begin mining in 2012, deposits contain 6.7 percent copper. That compares with 0.46 percent for typical deposits on land. </w:t>
      </w:r>
      <w:r w:rsidRPr="00350E9C">
        <w:rPr>
          <w:rStyle w:val="StyleUnderline"/>
        </w:rPr>
        <w:t>Pound for pound, seafloor ore also has more gold, zinc, and silver than land deposits do. That’s why seafloor mining should make economic sense in the first place. It’s also why, to extract a given quantity of metal, less material needs to be processed, which is the most environmentally destructive part of mining</w:t>
      </w:r>
      <w:r w:rsidRPr="007322A9">
        <w:t xml:space="preserve">. (Processing requires toxic compounds and leaves vast piles of waste.) </w:t>
      </w:r>
      <w:r w:rsidRPr="00350E9C">
        <w:rPr>
          <w:rStyle w:val="StyleUnderline"/>
        </w:rPr>
        <w:t>Seafloor mining might therefore be less destructive than mining on land</w:t>
      </w:r>
      <w:r w:rsidRPr="007322A9">
        <w:t>, which brings such not-exactly-benign consequences as mountaintop removal, mercury pollution, and destruction of watersheds.</w:t>
      </w:r>
    </w:p>
    <w:p w:rsidR="00832868" w:rsidRPr="007322A9" w:rsidRDefault="00832868" w:rsidP="00832868">
      <w:r w:rsidRPr="007322A9">
        <w:t xml:space="preserve">In addition, </w:t>
      </w:r>
      <w:r w:rsidRPr="00350E9C">
        <w:rPr>
          <w:rStyle w:val="StyleUnderline"/>
        </w:rPr>
        <w:t>the “cutter suction” technology pioneered by Nautilus</w:t>
      </w:r>
      <w:r w:rsidRPr="007322A9">
        <w:t>—some version of which China presumably would adopt—</w:t>
      </w:r>
      <w:r w:rsidRPr="00350E9C">
        <w:rPr>
          <w:rStyle w:val="StyleUnderline"/>
        </w:rPr>
        <w:t>minimizes how much sediment is stirred up,</w:t>
      </w:r>
      <w:r w:rsidRPr="007322A9">
        <w:t xml:space="preserve"> says Samantha Smith, Nautilus’s environmental manager. Remote-controlled machines smash the sulfide deposits, which are then hoovered up through a riser pipe to a vessel on the surface. </w:t>
      </w:r>
      <w:r w:rsidRPr="00350E9C">
        <w:rPr>
          <w:rStyle w:val="StyleUnderline"/>
        </w:rPr>
        <w:t>Although the process destroys the chimneys that encase the sulfide-rich plumes, the vents themselves survive</w:t>
      </w:r>
      <w:r w:rsidRPr="007322A9">
        <w:t>. The challenge, says Duke’s Van Dover, “is to ensure that cumulative effects of mining activities do not exceed the rate of recovery of the organisms that rely on these habitats for survival.”</w:t>
      </w:r>
    </w:p>
    <w:p w:rsidR="00832868" w:rsidRPr="00A37963" w:rsidRDefault="00832868" w:rsidP="00832868"/>
    <w:p w:rsidR="00832868" w:rsidRDefault="00832868" w:rsidP="00832868">
      <w:pPr>
        <w:pStyle w:val="Heading4"/>
      </w:pPr>
      <w:r>
        <w:t>Deep sea mining won’t have a significant impact on the environment</w:t>
      </w:r>
    </w:p>
    <w:p w:rsidR="00820660" w:rsidRDefault="00832868" w:rsidP="00832868">
      <w:pPr>
        <w:rPr>
          <w:rStyle w:val="Style13ptBold"/>
        </w:rPr>
      </w:pPr>
      <w:r>
        <w:rPr>
          <w:rStyle w:val="Style13ptBold"/>
        </w:rPr>
        <w:t>Shukman</w:t>
      </w:r>
      <w:r w:rsidRPr="00AE26D4">
        <w:rPr>
          <w:rStyle w:val="Style13ptBold"/>
        </w:rPr>
        <w:t xml:space="preserve">, </w:t>
      </w:r>
      <w:r>
        <w:rPr>
          <w:rStyle w:val="Style13ptBold"/>
        </w:rPr>
        <w:t>BBC Science Editor</w:t>
      </w:r>
      <w:r w:rsidRPr="00AE26D4">
        <w:rPr>
          <w:rStyle w:val="Style13ptBold"/>
        </w:rPr>
        <w:t xml:space="preserve">, </w:t>
      </w:r>
      <w:r>
        <w:rPr>
          <w:rStyle w:val="Style13ptBold"/>
        </w:rPr>
        <w:t>14</w:t>
      </w:r>
    </w:p>
    <w:p w:rsidR="00832868" w:rsidRPr="00A37963" w:rsidRDefault="00832868" w:rsidP="00832868">
      <w:r w:rsidRPr="00A37963">
        <w:t>[David, 4-25-14, BBC, “Agreement reached on deep sea mining,” http://www.bbc.com/news/science-environment-27158883, Accessed:</w:t>
      </w:r>
      <w:r>
        <w:t xml:space="preserve"> 7/17/14</w:t>
      </w:r>
      <w:r w:rsidRPr="00A37963">
        <w:t>, JO]</w:t>
      </w:r>
    </w:p>
    <w:p w:rsidR="00832868" w:rsidRPr="00A37963" w:rsidRDefault="00832868" w:rsidP="00832868"/>
    <w:p w:rsidR="00832868" w:rsidRPr="00004EA0" w:rsidRDefault="00832868" w:rsidP="00832868">
      <w:r w:rsidRPr="00004EA0">
        <w:t>"Only 3% of the oceans and only 1% of international waters are protected, which makes them some of the most vulnerable places on earth - what we desperately need is a global network of ocean sanctuaries."</w:t>
      </w:r>
    </w:p>
    <w:p w:rsidR="00832868" w:rsidRPr="00004EA0" w:rsidRDefault="00832868" w:rsidP="00832868">
      <w:r w:rsidRPr="00004EA0">
        <w:t xml:space="preserve">According to Nautilus, </w:t>
      </w:r>
      <w:r w:rsidRPr="00A37963">
        <w:rPr>
          <w:rStyle w:val="StyleUnderline"/>
        </w:rPr>
        <w:t>the mine will have a minimal environmental footprint</w:t>
      </w:r>
      <w:r w:rsidRPr="00004EA0">
        <w:t>, covering the equivalent of about 10 football fields and focusing on an area which is likely to be rapidly re-colonised by marine life.</w:t>
      </w:r>
    </w:p>
    <w:p w:rsidR="00832868" w:rsidRDefault="00832868" w:rsidP="00832868">
      <w:r w:rsidRPr="00004EA0">
        <w:t>Mr Johnston said: "</w:t>
      </w:r>
      <w:r w:rsidRPr="00A37963">
        <w:rPr>
          <w:rStyle w:val="StyleUnderline"/>
        </w:rPr>
        <w:t>It's a resilient system and studies show that life will recover in 5-10 years. An active venting site 1km to the southeast has the same bugs and snails and the current will carry the bugs and snails to the mine site. We expect it to recover quite quickly</w:t>
      </w:r>
      <w:r w:rsidRPr="00004EA0">
        <w:t>."</w:t>
      </w:r>
    </w:p>
    <w:p w:rsidR="00832868" w:rsidRDefault="00832868" w:rsidP="00832868"/>
    <w:p w:rsidR="00820660" w:rsidRDefault="00832868" w:rsidP="00832868">
      <w:pPr>
        <w:pStyle w:val="Heading3"/>
      </w:pPr>
      <w:r>
        <w:lastRenderedPageBreak/>
        <w:t>Deep Sea Species Resilient</w:t>
      </w:r>
    </w:p>
    <w:p w:rsidR="00832868" w:rsidRPr="00303B83" w:rsidRDefault="00832868" w:rsidP="00832868"/>
    <w:p w:rsidR="00832868" w:rsidRPr="00303B83" w:rsidRDefault="00832868" w:rsidP="00832868">
      <w:pPr>
        <w:pStyle w:val="Heading4"/>
      </w:pPr>
      <w:r>
        <w:t>Deep sea species are resilient—underwater volcanoes prove</w:t>
      </w:r>
    </w:p>
    <w:p w:rsidR="00820660" w:rsidRDefault="00832868" w:rsidP="00832868">
      <w:pPr>
        <w:rPr>
          <w:rStyle w:val="Style13ptBold"/>
        </w:rPr>
      </w:pPr>
      <w:r>
        <w:rPr>
          <w:rStyle w:val="Style13ptBold"/>
        </w:rPr>
        <w:t>Begley</w:t>
      </w:r>
      <w:r w:rsidRPr="00AE26D4">
        <w:rPr>
          <w:rStyle w:val="Style13ptBold"/>
        </w:rPr>
        <w:t xml:space="preserve">, </w:t>
      </w:r>
      <w:r>
        <w:rPr>
          <w:rStyle w:val="Style13ptBold"/>
        </w:rPr>
        <w:t>Newsweek</w:t>
      </w:r>
      <w:r w:rsidRPr="00AE26D4">
        <w:rPr>
          <w:rStyle w:val="Style13ptBold"/>
        </w:rPr>
        <w:t xml:space="preserve">, </w:t>
      </w:r>
      <w:r>
        <w:rPr>
          <w:rStyle w:val="Style13ptBold"/>
        </w:rPr>
        <w:t>2010</w:t>
      </w:r>
    </w:p>
    <w:p w:rsidR="00832868" w:rsidRPr="00693D79" w:rsidRDefault="00832868" w:rsidP="00832868">
      <w:r w:rsidRPr="00693D79">
        <w:t>[Sharon, 9-20-10, Newsweek, “Is Deep-Sea Mining Bad for the Environment?</w:t>
      </w:r>
      <w:r>
        <w:t xml:space="preserve"> </w:t>
      </w:r>
      <w:r w:rsidRPr="00693D79">
        <w:t>,” http://www.newsweek.com/deep-sea-mining-bad-environment-71983, Accessed: 7/17/14, JO]</w:t>
      </w:r>
    </w:p>
    <w:p w:rsidR="00832868" w:rsidRDefault="00832868" w:rsidP="00832868"/>
    <w:p w:rsidR="00832868" w:rsidRDefault="00832868" w:rsidP="00832868">
      <w:r w:rsidRPr="002F57A3">
        <w:t xml:space="preserve">Another reason for optimism is that </w:t>
      </w:r>
      <w:r w:rsidRPr="004661E7">
        <w:rPr>
          <w:rStyle w:val="StyleUnderline"/>
        </w:rPr>
        <w:t xml:space="preserve">the vents can withstand disasters such as undersea volcanoes. A huge one near the East Pacific Rise erupted in 1991, releasing </w:t>
      </w:r>
      <w:r w:rsidRPr="004661E7">
        <w:rPr>
          <w:rStyle w:val="Emphasis"/>
        </w:rPr>
        <w:t>molten lava that basically paved the seafloor and choked off the geyser</w:t>
      </w:r>
      <w:r w:rsidRPr="004661E7">
        <w:rPr>
          <w:rStyle w:val="StyleUnderline"/>
        </w:rPr>
        <w:t xml:space="preserve">, obliterating the vent creatures. Yet microorganisms and larger animals recolonized the vent </w:t>
      </w:r>
      <w:r w:rsidRPr="004661E7">
        <w:rPr>
          <w:rStyle w:val="Emphasis"/>
        </w:rPr>
        <w:t>within two years</w:t>
      </w:r>
      <w:r w:rsidRPr="004661E7">
        <w:rPr>
          <w:rStyle w:val="StyleUnderline"/>
        </w:rPr>
        <w:t>, as larvae from neighboring vents arrived and set up housekeeping.</w:t>
      </w:r>
      <w:r w:rsidRPr="002F57A3">
        <w:t xml:space="preserve"> (Of course, if larvae from a species different from the one wiped out arrive first, the new colony will differ from the original, with unknown consequences for deep-sea biodiversity.) </w:t>
      </w:r>
      <w:r w:rsidRPr="004661E7">
        <w:rPr>
          <w:rStyle w:val="StyleUnderline"/>
        </w:rPr>
        <w:t>That suggests a resilience that bodes well for recolonization after the mining operation moves on</w:t>
      </w:r>
      <w:r w:rsidRPr="002F57A3">
        <w:t xml:space="preserve">, too, though only for vents on tectonically active sites such as that where the eruption occurred. Vents such as those on the Mid-Atlantic Ridge, for example, are not likely to be frequently overrun by lava and are relatively far apart, suggesting they may be less resilient. Still, </w:t>
      </w:r>
      <w:r w:rsidRPr="004661E7">
        <w:rPr>
          <w:rStyle w:val="StyleUnderline"/>
        </w:rPr>
        <w:t>“vent organisms seem to be adapted to withstand relatively frequent natural and severe disasters</w:t>
      </w:r>
      <w:r w:rsidRPr="002F57A3">
        <w:t>,” says Van Dover. “Seafloor mining might be no worse than what nature delivers, though the effects of mining come on top of what nature does.”</w:t>
      </w:r>
    </w:p>
    <w:p w:rsidR="005B2FB2" w:rsidRDefault="005B2FB2" w:rsidP="00832868"/>
    <w:p w:rsidR="005B2FB2" w:rsidRDefault="005B2FB2" w:rsidP="005B2FB2">
      <w:pPr>
        <w:pStyle w:val="Heading3"/>
      </w:pPr>
      <w:r>
        <w:lastRenderedPageBreak/>
        <w:t>Turn – Mining Good – Jobs</w:t>
      </w:r>
    </w:p>
    <w:p w:rsidR="005B2FB2" w:rsidRPr="005B2FB2" w:rsidRDefault="005B2FB2" w:rsidP="005B2FB2"/>
    <w:p w:rsidR="005B2FB2" w:rsidRDefault="005B2FB2" w:rsidP="005B2FB2">
      <w:pPr>
        <w:pStyle w:val="Heading4"/>
      </w:pPr>
      <w:r>
        <w:t>Deep sea mining creates a massive amount of direct and indirect jobs</w:t>
      </w:r>
    </w:p>
    <w:p w:rsidR="00820660" w:rsidRDefault="005B2FB2" w:rsidP="005B2FB2">
      <w:pPr>
        <w:rPr>
          <w:rStyle w:val="Style13ptBold"/>
        </w:rPr>
      </w:pPr>
      <w:r w:rsidRPr="00BD19A1">
        <w:rPr>
          <w:rStyle w:val="Style13ptBold"/>
        </w:rPr>
        <w:t xml:space="preserve">Baker, and Beaudoin, Duke Nicholas Institute for Environmental Policy, </w:t>
      </w:r>
      <w:r>
        <w:rPr>
          <w:rStyle w:val="Style13ptBold"/>
        </w:rPr>
        <w:t>2013</w:t>
      </w:r>
    </w:p>
    <w:p w:rsidR="005B2FB2" w:rsidRPr="00BD19A1" w:rsidRDefault="005B2FB2" w:rsidP="005B2FB2">
      <w:r w:rsidRPr="00BD19A1">
        <w:t>[</w:t>
      </w:r>
      <w:r>
        <w:t>Elaine and Yannick, 2013</w:t>
      </w:r>
      <w:r w:rsidRPr="00BD19A1">
        <w:t>, Duke Nicholas Institute for Environmental Policy, “Deep Sea Minerals and the Green Economy,” http://nicholasinstitute.duke.edu/sites/default/files/publications/chapter_4_-_sustainable_economic_development_and_deep_sea_mining.pdf, Accessed:</w:t>
      </w:r>
      <w:r>
        <w:t xml:space="preserve"> 7/18/14</w:t>
      </w:r>
      <w:r w:rsidRPr="00BD19A1">
        <w:t>, JO]</w:t>
      </w:r>
    </w:p>
    <w:p w:rsidR="005B2FB2" w:rsidRPr="00BD19A1" w:rsidRDefault="005B2FB2" w:rsidP="005B2FB2"/>
    <w:p w:rsidR="005B2FB2" w:rsidRPr="00BD19A1" w:rsidRDefault="005B2FB2" w:rsidP="005B2FB2">
      <w:pPr>
        <w:rPr>
          <w:rStyle w:val="StyleUnderline"/>
        </w:rPr>
      </w:pPr>
      <w:r w:rsidRPr="00BD19A1">
        <w:rPr>
          <w:rStyle w:val="StyleUnderline"/>
        </w:rPr>
        <w:t>Deep sea mining is</w:t>
      </w:r>
      <w:r w:rsidRPr="00BD19A1">
        <w:t xml:space="preserve"> anticipated to be expensive. It is </w:t>
      </w:r>
      <w:r w:rsidRPr="00BD19A1">
        <w:rPr>
          <w:rStyle w:val="StyleUnderline"/>
        </w:rPr>
        <w:t>capital-intensive, requiring large expenditures on vessels and equipment, processing, and transportation</w:t>
      </w:r>
      <w:r w:rsidRPr="00BD19A1">
        <w:t xml:space="preserve"> (although, in contrast to land mining, much of the machinery is designed to be moved from site to site). </w:t>
      </w:r>
      <w:r w:rsidRPr="00BD19A1">
        <w:rPr>
          <w:rStyle w:val="StyleUnderline"/>
        </w:rPr>
        <w:t>Some of the expenses associated with deep sea mining operations might be spent in the host country, which could create macro-economic ripples leading to new jobs and revenues in the host country.</w:t>
      </w:r>
    </w:p>
    <w:p w:rsidR="005B2FB2" w:rsidRPr="00BD19A1" w:rsidRDefault="005B2FB2" w:rsidP="005B2FB2">
      <w:pPr>
        <w:rPr>
          <w:rStyle w:val="StyleUnderline"/>
        </w:rPr>
      </w:pPr>
      <w:r w:rsidRPr="00BD19A1">
        <w:rPr>
          <w:rStyle w:val="StyleUnderline"/>
        </w:rPr>
        <w:t>Deep sea mining could also provide direct employment opportunities for a host country</w:t>
      </w:r>
      <w:r w:rsidRPr="00BD19A1">
        <w:t xml:space="preserve">, indeed, this can be made a condition of relevant mining law and agreement. But such employment will depend upon the degree to which the administration, transport, and technical operations related to mining can be based locally. </w:t>
      </w:r>
      <w:r w:rsidRPr="00BD19A1">
        <w:rPr>
          <w:rStyle w:val="StyleUnderline"/>
        </w:rPr>
        <w:t>Potential sources of direct employment include shipping, aviation, warehousing, maintenance, construction, regulation, and monitoring (including laboratory services).</w:t>
      </w:r>
      <w:r w:rsidRPr="00BD19A1">
        <w:t xml:space="preserve"> In countries with well-developed labour forces - especially those where terrestrial mining already exists - </w:t>
      </w:r>
      <w:r w:rsidRPr="00BD19A1">
        <w:rPr>
          <w:rStyle w:val="StyleUnderline"/>
        </w:rPr>
        <w:t>highly skilled or technically specialized positions could be created for locals</w:t>
      </w:r>
      <w:r w:rsidRPr="00BD19A1">
        <w:t xml:space="preserve">. In other Pacific Island states with less developed labour pools, </w:t>
      </w:r>
      <w:r w:rsidRPr="00BD19A1">
        <w:rPr>
          <w:rStyle w:val="StyleUnderline"/>
        </w:rPr>
        <w:t>migrant workers might</w:t>
      </w:r>
      <w:r w:rsidRPr="00BD19A1">
        <w:t xml:space="preserve"> (at least initially) </w:t>
      </w:r>
      <w:r w:rsidRPr="00BD19A1">
        <w:rPr>
          <w:rStyle w:val="StyleUnderline"/>
        </w:rPr>
        <w:t>fill highly skilled positions that could provide a basis for capacity building and technology transfer opportunities, benefitting the social capital of coastal and small island developing states.</w:t>
      </w:r>
    </w:p>
    <w:p w:rsidR="00820660" w:rsidRDefault="005B2FB2" w:rsidP="005B2FB2">
      <w:r w:rsidRPr="00BD19A1">
        <w:rPr>
          <w:rStyle w:val="StyleUnderline"/>
        </w:rPr>
        <w:t>Indirect employment - in hospitality, lodging, and provisioning industries, for example - could be generated if mining operations buy goods and services locally. Mining operations might also require the development of new local infrastructure</w:t>
      </w:r>
      <w:r w:rsidRPr="00BD19A1">
        <w:t xml:space="preserve"> (such</w:t>
      </w:r>
      <w:r>
        <w:t xml:space="preserve"> </w:t>
      </w:r>
      <w:r w:rsidRPr="00BD19A1">
        <w:t xml:space="preserve">as roads, ports, and power plants) </w:t>
      </w:r>
      <w:r w:rsidRPr="00BD19A1">
        <w:rPr>
          <w:rStyle w:val="StyleUnderline"/>
        </w:rPr>
        <w:t>that could serve to support or spur needed infrastructure development in host countries</w:t>
      </w:r>
      <w:r w:rsidRPr="00BD19A1">
        <w:t xml:space="preserve"> -</w:t>
      </w:r>
      <w:r>
        <w:t xml:space="preserve"> </w:t>
      </w:r>
      <w:r w:rsidRPr="00BD19A1">
        <w:t>although there has, to date, been little indication from industry</w:t>
      </w:r>
      <w:r>
        <w:t xml:space="preserve"> </w:t>
      </w:r>
      <w:r w:rsidRPr="00BD19A1">
        <w:t>actors in the region that onshore services would be sought from</w:t>
      </w:r>
      <w:r>
        <w:t xml:space="preserve"> </w:t>
      </w:r>
      <w:r w:rsidRPr="00BD19A1">
        <w:t>Pacific Islands. If as seems likely, operations in the Pacific take</w:t>
      </w:r>
      <w:r>
        <w:t xml:space="preserve"> </w:t>
      </w:r>
      <w:r w:rsidRPr="00BD19A1">
        <w:t>place wholly offshore, with the</w:t>
      </w:r>
      <w:r>
        <w:t xml:space="preserve"> seabed mineral ore being trans</w:t>
      </w:r>
      <w:r w:rsidRPr="00BD19A1">
        <w:t>ported by boat out of the region's ocean and directly to countries (perhaps in Asia) with established processing industries,</w:t>
      </w:r>
      <w:r>
        <w:t xml:space="preserve"> </w:t>
      </w:r>
      <w:r w:rsidRPr="00BD19A1">
        <w:t>then the potential benefits to be derived from employment or</w:t>
      </w:r>
      <w:r>
        <w:t xml:space="preserve"> </w:t>
      </w:r>
      <w:r w:rsidRPr="00BD19A1">
        <w:t>infrastructure development should not be overstated.</w:t>
      </w:r>
    </w:p>
    <w:p w:rsidR="00820660" w:rsidRDefault="00820660" w:rsidP="005B2FB2"/>
    <w:p w:rsidR="003954C3" w:rsidRPr="00E94935" w:rsidRDefault="003954C3" w:rsidP="003954C3">
      <w:pPr>
        <w:pStyle w:val="Heading1"/>
        <w:rPr>
          <w:rFonts w:cs="Times New Roman"/>
        </w:rPr>
      </w:pPr>
      <w:r w:rsidRPr="00E94935">
        <w:rPr>
          <w:rFonts w:cs="Times New Roman"/>
        </w:rPr>
        <w:lastRenderedPageBreak/>
        <w:t>Neg</w:t>
      </w:r>
    </w:p>
    <w:p w:rsidR="001D6BD7" w:rsidRPr="00E94935" w:rsidRDefault="001D6BD7" w:rsidP="001D6BD7">
      <w:pPr>
        <w:pStyle w:val="Heading1"/>
        <w:rPr>
          <w:rFonts w:cs="Times New Roman"/>
        </w:rPr>
      </w:pPr>
      <w:r w:rsidRPr="00E94935">
        <w:rPr>
          <w:rFonts w:cs="Times New Roman"/>
        </w:rPr>
        <w:lastRenderedPageBreak/>
        <w:t>Counterplans</w:t>
      </w:r>
    </w:p>
    <w:p w:rsidR="001D6BD7" w:rsidRPr="00E94935" w:rsidRDefault="001D6BD7" w:rsidP="001D6BD7">
      <w:pPr>
        <w:pStyle w:val="Heading2"/>
        <w:rPr>
          <w:rFonts w:cs="Times New Roman"/>
        </w:rPr>
      </w:pPr>
      <w:r w:rsidRPr="00E94935">
        <w:rPr>
          <w:rFonts w:cs="Times New Roman"/>
        </w:rPr>
        <w:lastRenderedPageBreak/>
        <w:t>Private Contractor CP</w:t>
      </w:r>
    </w:p>
    <w:p w:rsidR="001D6BD7" w:rsidRPr="00E94935" w:rsidRDefault="001D6BD7" w:rsidP="001D6BD7"/>
    <w:p w:rsidR="00CC3805" w:rsidRPr="00E94935" w:rsidRDefault="00CC3805" w:rsidP="00CC3805">
      <w:pPr>
        <w:pStyle w:val="Heading3"/>
        <w:rPr>
          <w:rFonts w:cs="Times New Roman"/>
        </w:rPr>
      </w:pPr>
      <w:r w:rsidRPr="00E94935">
        <w:rPr>
          <w:rFonts w:cs="Times New Roman"/>
        </w:rPr>
        <w:lastRenderedPageBreak/>
        <w:t>Text</w:t>
      </w:r>
    </w:p>
    <w:p w:rsidR="00CC3805" w:rsidRPr="00E94935" w:rsidRDefault="00CC3805" w:rsidP="00CC3805">
      <w:pPr>
        <w:pStyle w:val="Heading4"/>
        <w:rPr>
          <w:rFonts w:cs="Times New Roman"/>
        </w:rPr>
      </w:pPr>
      <w:r w:rsidRPr="00E94935">
        <w:rPr>
          <w:rFonts w:cs="Times New Roman"/>
        </w:rPr>
        <w:t>Text</w:t>
      </w:r>
    </w:p>
    <w:p w:rsidR="00CC3805" w:rsidRPr="00E94935" w:rsidRDefault="00CC3805" w:rsidP="00CC3805">
      <w:r w:rsidRPr="00E94935">
        <w:t xml:space="preserve">The United States federal government should increase sustained, coordinated, and prioritized exploration of the Earth’s oceans administered </w:t>
      </w:r>
      <w:r w:rsidR="002F4524" w:rsidRPr="00E94935">
        <w:t xml:space="preserve">by and </w:t>
      </w:r>
      <w:r w:rsidRPr="00E94935">
        <w:t>through a competitively-selected, nonfederal, external contractor.</w:t>
      </w:r>
    </w:p>
    <w:p w:rsidR="00CC3805" w:rsidRPr="00E94935" w:rsidRDefault="00CC3805" w:rsidP="001D6BD7"/>
    <w:p w:rsidR="00CC3805" w:rsidRPr="00E94935" w:rsidRDefault="00CC3805" w:rsidP="00CC3805">
      <w:pPr>
        <w:pStyle w:val="Heading3"/>
        <w:rPr>
          <w:rFonts w:cs="Times New Roman"/>
        </w:rPr>
      </w:pPr>
      <w:r w:rsidRPr="00E94935">
        <w:rPr>
          <w:rFonts w:cs="Times New Roman"/>
        </w:rPr>
        <w:lastRenderedPageBreak/>
        <w:t>Solvency</w:t>
      </w:r>
    </w:p>
    <w:p w:rsidR="00CC3805" w:rsidRPr="00E94935" w:rsidRDefault="00CC3805" w:rsidP="00CC3805"/>
    <w:p w:rsidR="001D6BD7" w:rsidRPr="00E94935" w:rsidRDefault="001D6BD7" w:rsidP="001D6BD7">
      <w:pPr>
        <w:keepNext/>
        <w:keepLines/>
        <w:spacing w:before="40" w:after="0"/>
        <w:outlineLvl w:val="3"/>
        <w:rPr>
          <w:rFonts w:eastAsia="Times New Roman"/>
          <w:b/>
          <w:iCs/>
          <w:sz w:val="28"/>
        </w:rPr>
      </w:pPr>
      <w:r w:rsidRPr="00E94935">
        <w:rPr>
          <w:rFonts w:eastAsia="Times New Roman"/>
          <w:b/>
          <w:iCs/>
          <w:sz w:val="28"/>
        </w:rPr>
        <w:t>Private contractor solves exploration – ensures accountability and mission focus</w:t>
      </w:r>
    </w:p>
    <w:p w:rsidR="001D6BD7" w:rsidRPr="00E94935" w:rsidRDefault="001D6BD7" w:rsidP="001D6BD7">
      <w:pPr>
        <w:rPr>
          <w:rFonts w:eastAsia="Calibri"/>
          <w:b/>
          <w:bCs/>
          <w:sz w:val="26"/>
        </w:rPr>
      </w:pPr>
      <w:r w:rsidRPr="00E94935">
        <w:rPr>
          <w:rFonts w:eastAsia="Calibri"/>
          <w:b/>
          <w:bCs/>
          <w:sz w:val="26"/>
        </w:rPr>
        <w:t>Committee on Exploration of the Seas, National Research Council, 3</w:t>
      </w:r>
    </w:p>
    <w:p w:rsidR="001D6BD7" w:rsidRPr="00E94935" w:rsidRDefault="001D6BD7" w:rsidP="001D6BD7">
      <w:pPr>
        <w:rPr>
          <w:rFonts w:eastAsia="Calibri"/>
        </w:rPr>
      </w:pPr>
      <w:r w:rsidRPr="00E94935">
        <w:rPr>
          <w:rFonts w:eastAsia="Calibri"/>
        </w:rPr>
        <w:t xml:space="preserve">[Committee on Exploration of the Seas Ocean Studies Board Division on Earth and Life Studies, 2003, “Exploration of the Seas: Voyage into the Unknown”, The National Research Council of the National Academies, </w:t>
      </w:r>
      <w:hyperlink r:id="rId31" w:history="1">
        <w:r w:rsidRPr="00E94935">
          <w:rPr>
            <w:rFonts w:eastAsia="Calibri"/>
          </w:rPr>
          <w:t>http://explore.noaa.gov/sites/OER/Documents/national-research-council-voyage.pdf</w:t>
        </w:r>
      </w:hyperlink>
      <w:r w:rsidRPr="00E94935">
        <w:rPr>
          <w:rFonts w:eastAsia="Calibri"/>
        </w:rPr>
        <w:t>, pg. 88, accessed 6/29/14, GNL]</w:t>
      </w:r>
    </w:p>
    <w:p w:rsidR="001D6BD7" w:rsidRPr="00E94935" w:rsidRDefault="001D6BD7" w:rsidP="001D6BD7">
      <w:r w:rsidRPr="00E94935">
        <w:t>MANAGEMENT OF AN OCEAN EXPLORATION PROGRAM</w:t>
      </w:r>
    </w:p>
    <w:p w:rsidR="00820660" w:rsidRDefault="001D6BD7" w:rsidP="001D6BD7">
      <w:r w:rsidRPr="00E94935">
        <w:rPr>
          <w:rStyle w:val="StyleUnderline"/>
        </w:rPr>
        <w:t>An ocean exploration program could be managed</w:t>
      </w:r>
      <w:r w:rsidRPr="00E94935">
        <w:t xml:space="preserve"> within the sponsoring</w:t>
      </w:r>
      <w:r w:rsidR="00CC3805" w:rsidRPr="00E94935">
        <w:t xml:space="preserve"> </w:t>
      </w:r>
      <w:r w:rsidRPr="00E94935">
        <w:t xml:space="preserve">agency or </w:t>
      </w:r>
      <w:r w:rsidRPr="00E94935">
        <w:rPr>
          <w:rStyle w:val="StyleUnderline"/>
        </w:rPr>
        <w:t>through a contract to an independent entity</w:t>
      </w:r>
      <w:r w:rsidRPr="00E94935">
        <w:t>. In the past, it</w:t>
      </w:r>
      <w:r w:rsidR="00CC3805" w:rsidRPr="00E94935">
        <w:t xml:space="preserve"> </w:t>
      </w:r>
      <w:r w:rsidRPr="00E94935">
        <w:t>was common for major programs to be managed from within the sponsoring</w:t>
      </w:r>
      <w:r w:rsidR="00CC3805" w:rsidRPr="00E94935">
        <w:t xml:space="preserve"> </w:t>
      </w:r>
      <w:r w:rsidRPr="00E94935">
        <w:t>agency, even at NSF, which maintains a lean administrative structure and</w:t>
      </w:r>
      <w:r w:rsidR="00CC3805" w:rsidRPr="00E94935">
        <w:t xml:space="preserve"> </w:t>
      </w:r>
      <w:r w:rsidRPr="00E94935">
        <w:t>no in-house research or facilities. The advantages of retaining the management</w:t>
      </w:r>
      <w:r w:rsidR="00CC3805" w:rsidRPr="00E94935">
        <w:t xml:space="preserve"> </w:t>
      </w:r>
      <w:r w:rsidRPr="00E94935">
        <w:t>for major programs within the sponsoring agency are that the agency</w:t>
      </w:r>
      <w:r w:rsidR="00CC3805" w:rsidRPr="00E94935">
        <w:t xml:space="preserve"> </w:t>
      </w:r>
      <w:r w:rsidRPr="00E94935">
        <w:t>retains ownership of the program, connections to other internal agency</w:t>
      </w:r>
      <w:r w:rsidR="00CC3805" w:rsidRPr="00E94935">
        <w:t xml:space="preserve"> </w:t>
      </w:r>
      <w:r w:rsidRPr="00E94935">
        <w:t>programs are tight, and those within the agency who have nurtured the</w:t>
      </w:r>
      <w:r w:rsidR="00CC3805" w:rsidRPr="00E94935">
        <w:t xml:space="preserve"> </w:t>
      </w:r>
      <w:r w:rsidRPr="00E94935">
        <w:t>program are rewarded by assuming leadership. In fact, this is the route that</w:t>
      </w:r>
      <w:r w:rsidR="00CC3805" w:rsidRPr="00E94935">
        <w:t xml:space="preserve"> </w:t>
      </w:r>
      <w:r w:rsidRPr="00E94935">
        <w:t>NOAA has adopted for its current ocean exploration program.</w:t>
      </w:r>
    </w:p>
    <w:p w:rsidR="00820660" w:rsidRDefault="001D6BD7" w:rsidP="001D6BD7">
      <w:r w:rsidRPr="00E94935">
        <w:rPr>
          <w:rStyle w:val="StyleUnderline"/>
        </w:rPr>
        <w:t>In recent years, agencies are increasingly turning to nongovernmental</w:t>
      </w:r>
      <w:r w:rsidR="00CC3805" w:rsidRPr="00E94935">
        <w:rPr>
          <w:rStyle w:val="StyleUnderline"/>
        </w:rPr>
        <w:t xml:space="preserve"> </w:t>
      </w:r>
      <w:r w:rsidRPr="00E94935">
        <w:rPr>
          <w:rStyle w:val="StyleUnderline"/>
        </w:rPr>
        <w:t>groups to take on the day-to-day operations of large programs. The advantages</w:t>
      </w:r>
      <w:r w:rsidR="00CC3805" w:rsidRPr="00E94935">
        <w:rPr>
          <w:rStyle w:val="StyleUnderline"/>
        </w:rPr>
        <w:t xml:space="preserve"> </w:t>
      </w:r>
      <w:r w:rsidRPr="00E94935">
        <w:rPr>
          <w:rStyle w:val="StyleUnderline"/>
        </w:rPr>
        <w:t>of this approach are several. First, the process of competitive bidding</w:t>
      </w:r>
      <w:r w:rsidR="00CC3805" w:rsidRPr="00E94935">
        <w:rPr>
          <w:rStyle w:val="StyleUnderline"/>
        </w:rPr>
        <w:t xml:space="preserve"> </w:t>
      </w:r>
      <w:r w:rsidRPr="00E94935">
        <w:rPr>
          <w:rStyle w:val="StyleUnderline"/>
        </w:rPr>
        <w:t>for the management of the program leads to creativity in program design,</w:t>
      </w:r>
      <w:r w:rsidR="00CC3805" w:rsidRPr="00E94935">
        <w:rPr>
          <w:rStyle w:val="StyleUnderline"/>
        </w:rPr>
        <w:t xml:space="preserve"> </w:t>
      </w:r>
      <w:r w:rsidRPr="00E94935">
        <w:rPr>
          <w:rStyle w:val="StyleUnderline"/>
        </w:rPr>
        <w:t>cost savings, and incentives for excellent performance. Second, as programs</w:t>
      </w:r>
      <w:r w:rsidR="00CC3805" w:rsidRPr="00E94935">
        <w:rPr>
          <w:rStyle w:val="StyleUnderline"/>
        </w:rPr>
        <w:t xml:space="preserve"> </w:t>
      </w:r>
      <w:r w:rsidRPr="00E94935">
        <w:rPr>
          <w:rStyle w:val="StyleUnderline"/>
        </w:rPr>
        <w:t>build up and close down, there is no need to accommodate the</w:t>
      </w:r>
      <w:r w:rsidR="00CC3805" w:rsidRPr="00E94935">
        <w:rPr>
          <w:rStyle w:val="StyleUnderline"/>
        </w:rPr>
        <w:t xml:space="preserve"> </w:t>
      </w:r>
      <w:r w:rsidRPr="00E94935">
        <w:rPr>
          <w:rStyle w:val="StyleUnderline"/>
        </w:rPr>
        <w:t>personnel requirements through agency headcount. NSF chose the independent</w:t>
      </w:r>
      <w:r w:rsidR="00CC3805" w:rsidRPr="00E94935">
        <w:rPr>
          <w:rStyle w:val="StyleUnderline"/>
        </w:rPr>
        <w:t xml:space="preserve"> </w:t>
      </w:r>
      <w:r w:rsidRPr="00E94935">
        <w:rPr>
          <w:rStyle w:val="StyleUnderline"/>
        </w:rPr>
        <w:t>contractor route in selecting the Joint Oceanographic Institutions</w:t>
      </w:r>
      <w:r w:rsidR="00CC3805" w:rsidRPr="00E94935">
        <w:t xml:space="preserve"> </w:t>
      </w:r>
      <w:r w:rsidRPr="00E94935">
        <w:t xml:space="preserve">(JOI) (Box 5.2) </w:t>
      </w:r>
      <w:r w:rsidRPr="00E94935">
        <w:rPr>
          <w:rStyle w:val="StyleUnderline"/>
        </w:rPr>
        <w:t>to run ODP</w:t>
      </w:r>
      <w:r w:rsidRPr="00E94935">
        <w:t xml:space="preserve"> (Box 4.1), </w:t>
      </w:r>
      <w:r w:rsidRPr="00E94935">
        <w:rPr>
          <w:rStyle w:val="StyleUnderline"/>
        </w:rPr>
        <w:t>and has recently issued a request for</w:t>
      </w:r>
      <w:r w:rsidR="00CC3805" w:rsidRPr="00E94935">
        <w:rPr>
          <w:rStyle w:val="StyleUnderline"/>
        </w:rPr>
        <w:t xml:space="preserve"> </w:t>
      </w:r>
      <w:r w:rsidRPr="00E94935">
        <w:rPr>
          <w:rStyle w:val="StyleUnderline"/>
        </w:rPr>
        <w:t>proposals for management of the Ocean Observing Initiative. NASA will be</w:t>
      </w:r>
      <w:r w:rsidR="00CC3805" w:rsidRPr="00E94935">
        <w:rPr>
          <w:rStyle w:val="StyleUnderline"/>
        </w:rPr>
        <w:t xml:space="preserve"> </w:t>
      </w:r>
      <w:r w:rsidRPr="00E94935">
        <w:rPr>
          <w:rStyle w:val="StyleUnderline"/>
        </w:rPr>
        <w:t>selecting an independent contractor to manage the International Space</w:t>
      </w:r>
      <w:r w:rsidR="00CC3805" w:rsidRPr="00E94935">
        <w:rPr>
          <w:rStyle w:val="StyleUnderline"/>
        </w:rPr>
        <w:t xml:space="preserve"> </w:t>
      </w:r>
      <w:r w:rsidRPr="00E94935">
        <w:rPr>
          <w:rStyle w:val="StyleUnderline"/>
        </w:rPr>
        <w:t>Station</w:t>
      </w:r>
      <w:r w:rsidRPr="00E94935">
        <w:t xml:space="preserve"> (ISS) (Box 5.3).</w:t>
      </w:r>
    </w:p>
    <w:p w:rsidR="001D6BD7" w:rsidRPr="00E94935" w:rsidRDefault="001D6BD7" w:rsidP="001D6BD7">
      <w:pPr>
        <w:rPr>
          <w:rStyle w:val="StyleUnderline"/>
        </w:rPr>
      </w:pPr>
      <w:r w:rsidRPr="00E94935">
        <w:rPr>
          <w:rStyle w:val="StyleUnderline"/>
        </w:rPr>
        <w:t>The advantages of an external contractor are potentially even greater for</w:t>
      </w:r>
      <w:r w:rsidR="00CC3805" w:rsidRPr="00E94935">
        <w:rPr>
          <w:rStyle w:val="StyleUnderline"/>
        </w:rPr>
        <w:t xml:space="preserve"> </w:t>
      </w:r>
      <w:r w:rsidRPr="00E94935">
        <w:rPr>
          <w:rStyle w:val="StyleUnderline"/>
        </w:rPr>
        <w:t>an ocean exploration program. For example, if NOPP were to lead the</w:t>
      </w:r>
      <w:r w:rsidR="00CC3805" w:rsidRPr="00E94935">
        <w:rPr>
          <w:rStyle w:val="StyleUnderline"/>
        </w:rPr>
        <w:t xml:space="preserve"> </w:t>
      </w:r>
      <w:r w:rsidRPr="00E94935">
        <w:rPr>
          <w:rStyle w:val="StyleUnderline"/>
        </w:rPr>
        <w:t>effort, management by an independent contractor would provide a neutral</w:t>
      </w:r>
      <w:r w:rsidR="00CC3805" w:rsidRPr="00E94935">
        <w:rPr>
          <w:rStyle w:val="StyleUnderline"/>
        </w:rPr>
        <w:t xml:space="preserve"> </w:t>
      </w:r>
      <w:r w:rsidRPr="00E94935">
        <w:rPr>
          <w:rStyle w:val="StyleUnderline"/>
        </w:rPr>
        <w:t>third party to balance the interests of the various agency partners and accept</w:t>
      </w:r>
      <w:r w:rsidR="00CC3805" w:rsidRPr="00E94935">
        <w:rPr>
          <w:rStyle w:val="StyleUnderline"/>
        </w:rPr>
        <w:t xml:space="preserve"> </w:t>
      </w:r>
      <w:r w:rsidRPr="00E94935">
        <w:rPr>
          <w:rStyle w:val="StyleUnderline"/>
        </w:rPr>
        <w:t>contributions from a variety of public and private sources. If NOAA were to</w:t>
      </w:r>
      <w:r w:rsidR="00CC3805" w:rsidRPr="00E94935">
        <w:rPr>
          <w:rStyle w:val="StyleUnderline"/>
        </w:rPr>
        <w:t xml:space="preserve"> </w:t>
      </w:r>
      <w:r w:rsidRPr="00E94935">
        <w:rPr>
          <w:rStyle w:val="StyleUnderline"/>
        </w:rPr>
        <w:t>lead the program, management by an external group could mitigate some of</w:t>
      </w:r>
      <w:r w:rsidR="00CC3805" w:rsidRPr="00E94935">
        <w:rPr>
          <w:rStyle w:val="StyleUnderline"/>
        </w:rPr>
        <w:t xml:space="preserve"> </w:t>
      </w:r>
      <w:r w:rsidRPr="00E94935">
        <w:rPr>
          <w:rStyle w:val="StyleUnderline"/>
        </w:rPr>
        <w:t>the perceived inadequacies in the present, internal-NOAA program. For</w:t>
      </w:r>
      <w:r w:rsidR="00CC3805" w:rsidRPr="00E94935">
        <w:rPr>
          <w:rStyle w:val="StyleUnderline"/>
        </w:rPr>
        <w:t xml:space="preserve"> </w:t>
      </w:r>
      <w:r w:rsidRPr="00E94935">
        <w:rPr>
          <w:rStyle w:val="StyleUnderline"/>
        </w:rPr>
        <w:t>example, the program would be an “arm’s length” away from the pressures</w:t>
      </w:r>
      <w:r w:rsidR="00CC3805" w:rsidRPr="00E94935">
        <w:rPr>
          <w:rStyle w:val="StyleUnderline"/>
        </w:rPr>
        <w:t xml:space="preserve"> </w:t>
      </w:r>
      <w:r w:rsidRPr="00E94935">
        <w:rPr>
          <w:rStyle w:val="StyleUnderline"/>
        </w:rPr>
        <w:t>of the agency mission and subjected to regular external review. Depending</w:t>
      </w:r>
      <w:r w:rsidR="00CC3805" w:rsidRPr="00E94935">
        <w:rPr>
          <w:rStyle w:val="StyleUnderline"/>
        </w:rPr>
        <w:t xml:space="preserve"> </w:t>
      </w:r>
      <w:r w:rsidRPr="00E94935">
        <w:rPr>
          <w:rStyle w:val="StyleUnderline"/>
        </w:rPr>
        <w:t>on the choice of the external managing organization, grant processing,</w:t>
      </w:r>
      <w:r w:rsidR="00CC3805" w:rsidRPr="00E94935">
        <w:rPr>
          <w:rStyle w:val="StyleUnderline"/>
        </w:rPr>
        <w:t xml:space="preserve"> </w:t>
      </w:r>
      <w:r w:rsidRPr="00E94935">
        <w:rPr>
          <w:rStyle w:val="StyleUnderline"/>
        </w:rPr>
        <w:t>priority-setting, connection to the external community, and transparency of</w:t>
      </w:r>
      <w:r w:rsidR="00CC3805" w:rsidRPr="00E94935">
        <w:rPr>
          <w:rStyle w:val="StyleUnderline"/>
        </w:rPr>
        <w:t xml:space="preserve"> </w:t>
      </w:r>
      <w:r w:rsidRPr="00E94935">
        <w:rPr>
          <w:rStyle w:val="StyleUnderline"/>
        </w:rPr>
        <w:t>decision making could be improved. If NSF were asked to lead the program,</w:t>
      </w:r>
      <w:r w:rsidR="00CC3805" w:rsidRPr="00E94935">
        <w:rPr>
          <w:rStyle w:val="StyleUnderline"/>
        </w:rPr>
        <w:t xml:space="preserve"> </w:t>
      </w:r>
      <w:r w:rsidRPr="00E94935">
        <w:rPr>
          <w:rStyle w:val="StyleUnderline"/>
        </w:rPr>
        <w:t>the agency would almost surely choose this route rather than build</w:t>
      </w:r>
      <w:r w:rsidR="00CC3805" w:rsidRPr="00E94935">
        <w:rPr>
          <w:rStyle w:val="StyleUnderline"/>
        </w:rPr>
        <w:t xml:space="preserve"> </w:t>
      </w:r>
      <w:r w:rsidRPr="00E94935">
        <w:rPr>
          <w:rStyle w:val="StyleUnderline"/>
        </w:rPr>
        <w:t>internally the infrastructure to manage the exploration-specific assets and</w:t>
      </w:r>
      <w:r w:rsidR="00CC3805" w:rsidRPr="00E94935">
        <w:rPr>
          <w:rStyle w:val="StyleUnderline"/>
        </w:rPr>
        <w:t xml:space="preserve"> </w:t>
      </w:r>
      <w:r w:rsidRPr="00E94935">
        <w:rPr>
          <w:rStyle w:val="StyleUnderline"/>
        </w:rPr>
        <w:t>data system.</w:t>
      </w:r>
    </w:p>
    <w:p w:rsidR="003954C3" w:rsidRPr="00E94935" w:rsidRDefault="003954C3" w:rsidP="001D6BD7">
      <w:pPr>
        <w:pStyle w:val="Heading1"/>
        <w:rPr>
          <w:rFonts w:cs="Times New Roman"/>
        </w:rPr>
      </w:pPr>
      <w:r w:rsidRPr="00E94935">
        <w:rPr>
          <w:rFonts w:cs="Times New Roman"/>
        </w:rPr>
        <w:lastRenderedPageBreak/>
        <w:t>Advantage Answers</w:t>
      </w:r>
    </w:p>
    <w:p w:rsidR="00143D3D" w:rsidRPr="00E94935" w:rsidRDefault="00143D3D" w:rsidP="00143D3D">
      <w:pPr>
        <w:pStyle w:val="Heading2"/>
        <w:rPr>
          <w:rFonts w:cs="Times New Roman"/>
        </w:rPr>
      </w:pPr>
      <w:r w:rsidRPr="00E94935">
        <w:rPr>
          <w:rFonts w:cs="Times New Roman"/>
        </w:rPr>
        <w:lastRenderedPageBreak/>
        <w:t>Arctic</w:t>
      </w:r>
      <w:r>
        <w:rPr>
          <w:rFonts w:cs="Times New Roman"/>
        </w:rPr>
        <w:t xml:space="preserve"> Ice Answers</w:t>
      </w:r>
    </w:p>
    <w:p w:rsidR="00143D3D" w:rsidRPr="00E94935" w:rsidRDefault="00143D3D" w:rsidP="00143D3D"/>
    <w:p w:rsidR="00143D3D" w:rsidRPr="00E94935" w:rsidRDefault="00143D3D" w:rsidP="00143D3D">
      <w:pPr>
        <w:pStyle w:val="Heading3"/>
        <w:rPr>
          <w:rFonts w:cs="Times New Roman"/>
        </w:rPr>
      </w:pPr>
      <w:r>
        <w:rPr>
          <w:rFonts w:cs="Times New Roman"/>
        </w:rPr>
        <w:lastRenderedPageBreak/>
        <w:t>Past Tipping Point</w:t>
      </w:r>
    </w:p>
    <w:p w:rsidR="00143D3D" w:rsidRPr="00E94935" w:rsidRDefault="00143D3D" w:rsidP="00143D3D"/>
    <w:p w:rsidR="00143D3D" w:rsidRPr="00E94935" w:rsidRDefault="00143D3D" w:rsidP="00143D3D">
      <w:pPr>
        <w:pStyle w:val="Heading4"/>
        <w:rPr>
          <w:rFonts w:cs="Times New Roman"/>
        </w:rPr>
      </w:pPr>
      <w:r w:rsidRPr="00E94935">
        <w:rPr>
          <w:rFonts w:cs="Times New Roman"/>
        </w:rPr>
        <w:t>Too little too late- the Arctic is past the breaking point</w:t>
      </w:r>
    </w:p>
    <w:p w:rsidR="00820660" w:rsidRDefault="00143D3D" w:rsidP="00143D3D">
      <w:pPr>
        <w:rPr>
          <w:rStyle w:val="Style13ptBold"/>
        </w:rPr>
      </w:pPr>
      <w:r w:rsidRPr="00E94935">
        <w:rPr>
          <w:rStyle w:val="Style13ptBold"/>
        </w:rPr>
        <w:t>Weather Underground, ‘12</w:t>
      </w:r>
    </w:p>
    <w:p w:rsidR="00143D3D" w:rsidRPr="00E94935" w:rsidRDefault="00143D3D" w:rsidP="00143D3D">
      <w:pPr>
        <w:rPr>
          <w:color w:val="000000"/>
          <w:sz w:val="24"/>
        </w:rPr>
      </w:pPr>
      <w:r w:rsidRPr="00E94935">
        <w:rPr>
          <w:color w:val="000000"/>
          <w:sz w:val="24"/>
        </w:rPr>
        <w:t>[2012 Study, Weather Underground, “Does 2012 mark a fundamental change in Arctic ice loss,” http://www.wunderground.com/climate/SeaIce.asp, accessed: July 15, 2014, KEC]</w:t>
      </w:r>
    </w:p>
    <w:p w:rsidR="00143D3D" w:rsidRPr="00E94935" w:rsidRDefault="00143D3D" w:rsidP="00143D3D"/>
    <w:p w:rsidR="00143D3D" w:rsidRPr="00E94935" w:rsidRDefault="00143D3D" w:rsidP="00143D3D">
      <w:r w:rsidRPr="00E94935">
        <w:t xml:space="preserve">Does </w:t>
      </w:r>
      <w:r w:rsidRPr="00E94935">
        <w:rPr>
          <w:rStyle w:val="StyleUnderline"/>
        </w:rPr>
        <w:t>2012 mark a fundamental change in Arctic ice loss</w:t>
      </w:r>
      <w:r w:rsidRPr="00E94935">
        <w:t xml:space="preserve">? Possibly. The previous record low extent in 2007 was spurred by not just warming, but also a very unfavorable pattern of storms which aided in breaking up the sea ice, allowing it to melt more and faster. This year, though we did see two strong storms in the Arctic, they weren't like what we saw in 2007. It's arguable that 2012's all-time minimum was due more to the warming Arctic than the minimum we saw in 2007. Mark Serreze, the Director the National Snow and Ice Data Center, said about this year's sea ice minimum, "Apart from one big storm in early August, weather patterns this year were unremarkable. </w:t>
      </w:r>
      <w:r w:rsidRPr="00E94935">
        <w:rPr>
          <w:rStyle w:val="Emphasis"/>
        </w:rPr>
        <w:t>The ice is so thin and weak now, it doesn't matter how the winds blow</w:t>
      </w:r>
      <w:r w:rsidRPr="00E94935">
        <w:t xml:space="preserve">." It's hard to say exactly when we'll see an ice-free summer Arctic, since there is still some natural variability in the process. A study by Day et al. found that 5 to 31% of the sea ice variability could be due to natural causes. However, </w:t>
      </w:r>
      <w:r w:rsidRPr="00E94935">
        <w:rPr>
          <w:rStyle w:val="StyleUnderline"/>
        </w:rPr>
        <w:t>sea ice minimum has been declining sharply over the past 30 years, and is far exceeding the worst worst-case scenario</w:t>
      </w:r>
      <w:r w:rsidRPr="00E94935">
        <w:t xml:space="preserve"> predicted by the 2007 IPCC report. Annual minimum sea ice extent is decreasing at a rate of 12% per year. </w:t>
      </w:r>
      <w:r w:rsidRPr="00E94935">
        <w:rPr>
          <w:rStyle w:val="StyleUnderline"/>
        </w:rPr>
        <w:t>Forecasts of an ice-free Arctic range from 20-30 years from now to much sooner.</w:t>
      </w:r>
      <w:r w:rsidRPr="00E94935">
        <w:t xml:space="preserve"> Just this week Dr. Peter Wadhams of Cambridge University predicted that </w:t>
      </w:r>
      <w:r w:rsidRPr="00E94935">
        <w:rPr>
          <w:rStyle w:val="StyleUnderline"/>
        </w:rPr>
        <w:t>the Arctic will be ice-free within four years</w:t>
      </w:r>
      <w:r w:rsidRPr="00E94935">
        <w:t>. A recent study by Stroeve et al. using updated IPCC models finds that they are more able to predict the current rate of melting. These updated models suggest that "</w:t>
      </w:r>
      <w:r w:rsidRPr="00E94935">
        <w:rPr>
          <w:rStyle w:val="StyleUnderline"/>
        </w:rPr>
        <w:t>a seasonally ice-free Arctic Ocean within the next few decades is a distinct possibility.</w:t>
      </w:r>
      <w:r w:rsidRPr="00E94935">
        <w:t>"</w:t>
      </w:r>
    </w:p>
    <w:p w:rsidR="00143D3D" w:rsidRPr="00E94935" w:rsidRDefault="00143D3D" w:rsidP="00143D3D"/>
    <w:p w:rsidR="00143D3D" w:rsidRPr="00E94935" w:rsidRDefault="00143D3D" w:rsidP="00143D3D">
      <w:pPr>
        <w:pStyle w:val="Heading3"/>
        <w:rPr>
          <w:rFonts w:cs="Times New Roman"/>
        </w:rPr>
      </w:pPr>
      <w:r w:rsidRPr="00E94935">
        <w:rPr>
          <w:rFonts w:cs="Times New Roman"/>
        </w:rPr>
        <w:lastRenderedPageBreak/>
        <w:t>Alt Cause</w:t>
      </w:r>
      <w:r>
        <w:rPr>
          <w:rFonts w:cs="Times New Roman"/>
        </w:rPr>
        <w:t xml:space="preserve"> – S</w:t>
      </w:r>
      <w:r w:rsidRPr="00E94935">
        <w:rPr>
          <w:rFonts w:cs="Times New Roman"/>
        </w:rPr>
        <w:t>torms</w:t>
      </w:r>
    </w:p>
    <w:p w:rsidR="00143D3D" w:rsidRPr="00E94935" w:rsidRDefault="00143D3D" w:rsidP="00143D3D"/>
    <w:p w:rsidR="00143D3D" w:rsidRPr="00E94935" w:rsidRDefault="00143D3D" w:rsidP="00143D3D">
      <w:pPr>
        <w:pStyle w:val="Heading4"/>
        <w:rPr>
          <w:rFonts w:cs="Times New Roman"/>
        </w:rPr>
      </w:pPr>
      <w:r w:rsidRPr="00E94935">
        <w:rPr>
          <w:rFonts w:cs="Times New Roman"/>
        </w:rPr>
        <w:t>Alt cause to the ice loss- storms</w:t>
      </w:r>
    </w:p>
    <w:p w:rsidR="00820660" w:rsidRDefault="00143D3D" w:rsidP="00143D3D">
      <w:pPr>
        <w:rPr>
          <w:rStyle w:val="Style13ptBold"/>
        </w:rPr>
      </w:pPr>
      <w:r w:rsidRPr="00E94935">
        <w:rPr>
          <w:rStyle w:val="Style13ptBold"/>
        </w:rPr>
        <w:t>Weather Underground, ‘12</w:t>
      </w:r>
    </w:p>
    <w:p w:rsidR="00143D3D" w:rsidRPr="00E94935" w:rsidRDefault="00143D3D" w:rsidP="00143D3D">
      <w:pPr>
        <w:rPr>
          <w:color w:val="000000"/>
          <w:sz w:val="24"/>
        </w:rPr>
      </w:pPr>
      <w:r w:rsidRPr="00E94935">
        <w:rPr>
          <w:color w:val="000000"/>
          <w:sz w:val="24"/>
        </w:rPr>
        <w:t>[2012 Study, Weather Underground, “Does 2012 mark a fundamental change in Arctic ice loss,” http://www.wunderground.com/climate/SeaIce.asp, accessed: July 15, 2014, KEC]</w:t>
      </w:r>
    </w:p>
    <w:p w:rsidR="00143D3D" w:rsidRPr="00E94935" w:rsidRDefault="00143D3D" w:rsidP="00143D3D"/>
    <w:p w:rsidR="00143D3D" w:rsidRPr="00E94935" w:rsidRDefault="00143D3D" w:rsidP="00143D3D">
      <w:r w:rsidRPr="00E94935">
        <w:t xml:space="preserve">Does 2012 mark a fundamental change in </w:t>
      </w:r>
      <w:r w:rsidRPr="00E94935">
        <w:rPr>
          <w:rStyle w:val="StyleUnderline"/>
        </w:rPr>
        <w:t>Arctic ice loss</w:t>
      </w:r>
      <w:r w:rsidRPr="00E94935">
        <w:t xml:space="preserve">? Possibly. The </w:t>
      </w:r>
      <w:r w:rsidRPr="00E94935">
        <w:rPr>
          <w:rStyle w:val="StyleUnderline"/>
        </w:rPr>
        <w:t xml:space="preserve">previous record low </w:t>
      </w:r>
      <w:r w:rsidRPr="00E94935">
        <w:t xml:space="preserve">extent in 2007 </w:t>
      </w:r>
      <w:r w:rsidRPr="00E94935">
        <w:rPr>
          <w:rStyle w:val="StyleUnderline"/>
        </w:rPr>
        <w:t>was spurred by</w:t>
      </w:r>
      <w:r w:rsidRPr="00E94935">
        <w:t xml:space="preserve"> not just warming, but also a very unfavorable pattern of </w:t>
      </w:r>
      <w:r w:rsidRPr="00E94935">
        <w:rPr>
          <w:rStyle w:val="StyleUnderline"/>
        </w:rPr>
        <w:t>storms which aided in breaking up the sea ice, allowing it to melt more and faster.</w:t>
      </w:r>
      <w:r w:rsidRPr="00E94935">
        <w:t xml:space="preserve"> This year, though we did see two strong storms in the Arctic, they weren't like what we saw in 2007. It's arguable that 2012's all-time minimum was due more to the warming Arctic than the minimum we saw in 2007. Mark Serreze, the Director the National Snow and Ice Data Center, said about this year's sea ice minimum, "Apart from one big storm in early August, weather patterns this year were unremarkable. </w:t>
      </w:r>
      <w:r w:rsidRPr="00E94935">
        <w:rPr>
          <w:rStyle w:val="StyleUnderline"/>
        </w:rPr>
        <w:t>The ice is so thin and weak now</w:t>
      </w:r>
      <w:r w:rsidRPr="00E94935">
        <w:t xml:space="preserve">, it doesn't matter how the winds blow." It's hard to say exactly when we'll see an ice-free summer Arctic, since there is still some natural variability in the process. A study by Day et al. found that 5 to 31% of the sea ice variability could be due to natural causes. However, sea ice minimum has been declining sharply over the past 30 years, and is far exceeding the worst worst-case scenario predicted by the 2007 IPCC report. </w:t>
      </w:r>
      <w:r w:rsidRPr="00E94935">
        <w:rPr>
          <w:rStyle w:val="StyleUnderline"/>
        </w:rPr>
        <w:t>Annual minimum sea ice extent is decreasing at a rate of 12% per year.</w:t>
      </w:r>
      <w:r w:rsidRPr="00E94935">
        <w:t xml:space="preserve"> Forecasts of an ice-free Arctic range from 20-30 years from now to much sooner. Just this week Dr. Peter Wadhams of Cambridge University predicted that the Arctic will be ice-free within four years. A recent study by Stroeve et al. using updated IPCC models finds that they are more able to predict the current rate of melting. These updated models suggest that "a seasonally ice-free Arctic Ocean within the next few decades is a distinct possibility."</w:t>
      </w:r>
    </w:p>
    <w:p w:rsidR="00143D3D" w:rsidRPr="00E94935" w:rsidRDefault="00143D3D" w:rsidP="00143D3D"/>
    <w:p w:rsidR="00143D3D" w:rsidRPr="00E94935" w:rsidRDefault="00143D3D" w:rsidP="00143D3D">
      <w:pPr>
        <w:pStyle w:val="Heading4"/>
        <w:rPr>
          <w:rFonts w:cs="Times New Roman"/>
        </w:rPr>
      </w:pPr>
      <w:r w:rsidRPr="00E94935">
        <w:rPr>
          <w:rFonts w:cs="Times New Roman"/>
        </w:rPr>
        <w:t>Storms are an alt cause to Arctic ice loss</w:t>
      </w:r>
    </w:p>
    <w:p w:rsidR="00143D3D" w:rsidRPr="00E94935" w:rsidRDefault="00143D3D" w:rsidP="00143D3D">
      <w:pPr>
        <w:rPr>
          <w:rStyle w:val="Style13ptBold"/>
        </w:rPr>
      </w:pPr>
      <w:r w:rsidRPr="00E94935">
        <w:rPr>
          <w:rStyle w:val="Style13ptBold"/>
        </w:rPr>
        <w:t>Neven, Armchair scientist, ‘12</w:t>
      </w:r>
    </w:p>
    <w:p w:rsidR="00143D3D" w:rsidRPr="00E94935" w:rsidRDefault="00143D3D" w:rsidP="00143D3D">
      <w:pPr>
        <w:rPr>
          <w:color w:val="000000"/>
          <w:sz w:val="24"/>
        </w:rPr>
      </w:pPr>
      <w:r w:rsidRPr="00E94935">
        <w:rPr>
          <w:color w:val="000000"/>
          <w:sz w:val="24"/>
        </w:rPr>
        <w:t>[8-10-12, Skeptical Science, “Massive Arctic storm batters sea ice,” http://www.skepticalscience.com/Massive_Arctic_storm_batters_sea_ice.html, accessed: July 15, 2014, KEC]</w:t>
      </w:r>
    </w:p>
    <w:p w:rsidR="00143D3D" w:rsidRPr="00E94935" w:rsidRDefault="00143D3D" w:rsidP="00143D3D"/>
    <w:p w:rsidR="00143D3D" w:rsidRPr="00E94935" w:rsidRDefault="00143D3D" w:rsidP="00143D3D">
      <w:r w:rsidRPr="00E94935">
        <w:t>Whoever said watching the Arctic during the melting season is boring, needs to put his glasses on. After a record low reflectivity of the Greenland ice sheet (with accompanying floodings on the west coast of Greenland), the calving of another enormous iceberg from Petermann Glacier, and the general rapid decline of Arctic sea ice despite adverse weather patterns, we can now add to the 2012 melting season bonanza the appearance of a cyclone the likes of which are rarely seen in winter, let alone in summer.</w:t>
      </w:r>
    </w:p>
    <w:p w:rsidR="00143D3D" w:rsidRPr="00E94935" w:rsidRDefault="00143D3D" w:rsidP="00143D3D">
      <w:r w:rsidRPr="00E94935">
        <w:rPr>
          <w:rStyle w:val="StyleUnderline"/>
        </w:rPr>
        <w:t>The storm came in</w:t>
      </w:r>
      <w:r w:rsidRPr="00E94935">
        <w:t xml:space="preserve"> from Siberia, </w:t>
      </w:r>
      <w:r w:rsidRPr="00E94935">
        <w:rPr>
          <w:rStyle w:val="StyleUnderline"/>
        </w:rPr>
        <w:t>intensified and then positioned itself over the central Arctic</w:t>
      </w:r>
      <w:r w:rsidRPr="00E94935">
        <w:t>, reaching sea level pressures of below 965 mb in the storm's centre, engendering 20 knot winds and 50 mph wind gusts:</w:t>
      </w:r>
    </w:p>
    <w:p w:rsidR="00143D3D" w:rsidRPr="00E94935" w:rsidRDefault="00143D3D" w:rsidP="00143D3D">
      <w:r w:rsidRPr="00E94935">
        <w:rPr>
          <w:rStyle w:val="StyleUnderline"/>
        </w:rPr>
        <w:lastRenderedPageBreak/>
        <w:t>The storm</w:t>
      </w:r>
      <w:r w:rsidRPr="00E94935">
        <w:t xml:space="preserve"> is now losing its strength and dissipating, but its </w:t>
      </w:r>
      <w:r w:rsidRPr="00E94935">
        <w:rPr>
          <w:rStyle w:val="StyleUnderline"/>
        </w:rPr>
        <w:t>effect on the sea ice has been enormous</w:t>
      </w:r>
      <w:r w:rsidRPr="00E94935">
        <w:t xml:space="preserve"> so far. </w:t>
      </w:r>
      <w:r w:rsidRPr="00E94935">
        <w:rPr>
          <w:rStyle w:val="StyleUnderline"/>
        </w:rPr>
        <w:t xml:space="preserve">In this phase of the melting season when decline starts to slow down, large swathes of sea ice just disappear from one day the next, and the next, and the next </w:t>
      </w:r>
      <w:r w:rsidRPr="00E94935">
        <w:t>(which is why I refer to it as flash melting). It can clearly be seen on this animation of sea ice concentration maps that are updated daily on the Cryosphere Today website, showing the sea ice decline of the past couple of days:</w:t>
      </w:r>
    </w:p>
    <w:p w:rsidR="00143D3D" w:rsidRPr="00E94935" w:rsidRDefault="00143D3D" w:rsidP="00143D3D">
      <w:pPr>
        <w:rPr>
          <w:rStyle w:val="StyleUnderline"/>
        </w:rPr>
      </w:pPr>
      <w:r w:rsidRPr="00E94935">
        <w:t xml:space="preserve">Although technically not all of the ice that disappears on these maps is completely melted (some of it doesn't get picked up by satellite sensors due to clouds and waves submerging ice floes), </w:t>
      </w:r>
      <w:r w:rsidRPr="00E94935">
        <w:rPr>
          <w:rStyle w:val="StyleUnderline"/>
        </w:rPr>
        <w:t xml:space="preserve">the gale-force winds displace and break up ice floes, and churn the waters below causing warmer, saltier layers under the thin film of fresh water to mix upwards and melt the ice some more from the bottom. </w:t>
      </w:r>
      <w:r w:rsidRPr="00E94935">
        <w:rPr>
          <w:rStyle w:val="Emphasis"/>
        </w:rPr>
        <w:t>This storm is the worst thing that could have happened to an already weakened and dispersed ice pack.</w:t>
      </w:r>
    </w:p>
    <w:p w:rsidR="00820660" w:rsidRDefault="00143D3D" w:rsidP="00143D3D">
      <w:r w:rsidRPr="00E94935">
        <w:rPr>
          <w:rStyle w:val="StyleUnderline"/>
        </w:rPr>
        <w:t>One development on</w:t>
      </w:r>
      <w:r w:rsidRPr="00E94935">
        <w:t xml:space="preserve"> these</w:t>
      </w:r>
      <w:r w:rsidRPr="00E94935">
        <w:rPr>
          <w:rStyle w:val="StyleUnderline"/>
        </w:rPr>
        <w:t xml:space="preserve"> sea ice concentration maps that stand out particularly, is the detachment of a large swathe of ice floes from the main ice pack.</w:t>
      </w:r>
      <w:r w:rsidRPr="00E94935">
        <w:t xml:space="preserve"> I've never seen such a thing before, and I wouldn't be surprised if it is unprecedented in the satellite era. But I guess that is what highly unusual Arctic summer storms can lead to.</w:t>
      </w:r>
    </w:p>
    <w:p w:rsidR="00820660" w:rsidRDefault="00820660" w:rsidP="00143D3D"/>
    <w:p w:rsidR="003954C3" w:rsidRPr="00E94935" w:rsidRDefault="003954C3" w:rsidP="003954C3">
      <w:pPr>
        <w:pStyle w:val="Heading2"/>
        <w:rPr>
          <w:rFonts w:cs="Times New Roman"/>
        </w:rPr>
      </w:pPr>
      <w:r w:rsidRPr="00E94935">
        <w:rPr>
          <w:rFonts w:cs="Times New Roman"/>
        </w:rPr>
        <w:lastRenderedPageBreak/>
        <w:t>Ocean Collapse</w:t>
      </w:r>
    </w:p>
    <w:p w:rsidR="003954C3" w:rsidRPr="00E94935" w:rsidRDefault="003954C3" w:rsidP="003954C3"/>
    <w:p w:rsidR="003954C3" w:rsidRPr="00E94935" w:rsidRDefault="003954C3" w:rsidP="003954C3">
      <w:pPr>
        <w:pStyle w:val="Heading3"/>
        <w:rPr>
          <w:rFonts w:cs="Times New Roman"/>
        </w:rPr>
      </w:pPr>
      <w:r w:rsidRPr="00E94935">
        <w:rPr>
          <w:rFonts w:cs="Times New Roman"/>
        </w:rPr>
        <w:lastRenderedPageBreak/>
        <w:t>Resilient</w:t>
      </w:r>
    </w:p>
    <w:p w:rsidR="003954C3" w:rsidRPr="00E94935" w:rsidRDefault="003954C3" w:rsidP="003954C3"/>
    <w:p w:rsidR="003954C3" w:rsidRPr="00E94935" w:rsidRDefault="003954C3" w:rsidP="003954C3">
      <w:pPr>
        <w:pStyle w:val="Heading4"/>
        <w:rPr>
          <w:rFonts w:cs="Times New Roman"/>
        </w:rPr>
      </w:pPr>
      <w:r w:rsidRPr="00E94935">
        <w:rPr>
          <w:rFonts w:cs="Times New Roman"/>
        </w:rPr>
        <w:t>Oceans are resilient</w:t>
      </w:r>
    </w:p>
    <w:p w:rsidR="00820660" w:rsidRDefault="003954C3" w:rsidP="003954C3">
      <w:pPr>
        <w:rPr>
          <w:rStyle w:val="Style13ptBold"/>
        </w:rPr>
      </w:pPr>
      <w:r w:rsidRPr="00E94935">
        <w:rPr>
          <w:rStyle w:val="Style13ptBold"/>
        </w:rPr>
        <w:t>Kennedy, Environmental science prof, Maryland, Former Director, Cooperative Oxford Laboratory, PhD, ‘02</w:t>
      </w:r>
    </w:p>
    <w:p w:rsidR="003954C3" w:rsidRPr="00E94935" w:rsidRDefault="003954C3" w:rsidP="003954C3">
      <w:pPr>
        <w:rPr>
          <w:color w:val="000000"/>
          <w:sz w:val="24"/>
        </w:rPr>
      </w:pPr>
      <w:r w:rsidRPr="00E94935">
        <w:rPr>
          <w:color w:val="000000"/>
          <w:sz w:val="24"/>
        </w:rPr>
        <w:t>[Victor, 7-2-08, CMFRI, “Impact of Climate Change on Indian Marine Fisheries,” http://eprints.cmfri.org.in/5317/1/18.pdf, accessed: July 13, 2014, KEC]</w:t>
      </w:r>
    </w:p>
    <w:p w:rsidR="003954C3" w:rsidRPr="00E94935" w:rsidRDefault="003954C3" w:rsidP="003954C3">
      <w:pPr>
        <w:rPr>
          <w:color w:val="000000"/>
          <w:sz w:val="24"/>
        </w:rPr>
      </w:pPr>
    </w:p>
    <w:p w:rsidR="003954C3" w:rsidRPr="00E94935" w:rsidRDefault="003954C3" w:rsidP="003954C3">
      <w:pPr>
        <w:rPr>
          <w:rStyle w:val="StyleUnderline"/>
        </w:rPr>
      </w:pPr>
      <w:r w:rsidRPr="00E94935">
        <w:t xml:space="preserve">There is evidence that </w:t>
      </w:r>
      <w:r w:rsidRPr="00E94935">
        <w:rPr>
          <w:rStyle w:val="Emphasis"/>
        </w:rPr>
        <w:t>marine organisms and ecosystems are resilient to environmental change</w:t>
      </w:r>
      <w:r w:rsidRPr="00E94935">
        <w:t xml:space="preserve">. Steele (1991) hypothesized that the </w:t>
      </w:r>
      <w:r w:rsidRPr="00E94935">
        <w:rPr>
          <w:rStyle w:val="StyleUnderline"/>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 to climate change.</w:t>
      </w:r>
    </w:p>
    <w:p w:rsidR="003954C3" w:rsidRPr="00E94935" w:rsidRDefault="003954C3" w:rsidP="003954C3">
      <w:pPr>
        <w:rPr>
          <w:rStyle w:val="StyleUnderline"/>
        </w:rPr>
      </w:pPr>
    </w:p>
    <w:p w:rsidR="00820660" w:rsidRDefault="003954C3" w:rsidP="003954C3">
      <w:pPr>
        <w:pStyle w:val="Heading4"/>
        <w:rPr>
          <w:rFonts w:cs="Times New Roman"/>
        </w:rPr>
      </w:pPr>
      <w:r w:rsidRPr="00E94935">
        <w:rPr>
          <w:rFonts w:cs="Times New Roman"/>
        </w:rPr>
        <w:t>Reefs resilient to ocean acidity- dolomite prevents dissolution</w:t>
      </w:r>
    </w:p>
    <w:p w:rsidR="003954C3" w:rsidRPr="00E94935" w:rsidRDefault="003954C3" w:rsidP="003954C3">
      <w:pPr>
        <w:rPr>
          <w:rStyle w:val="Style13ptBold"/>
        </w:rPr>
      </w:pPr>
      <w:r w:rsidRPr="00E94935">
        <w:rPr>
          <w:rStyle w:val="Style13ptBold"/>
        </w:rPr>
        <w:t>Mercer, Voice of America correspondent, ‘12</w:t>
      </w:r>
    </w:p>
    <w:p w:rsidR="003954C3" w:rsidRPr="00E94935" w:rsidRDefault="003954C3" w:rsidP="003954C3">
      <w:pPr>
        <w:rPr>
          <w:color w:val="000000"/>
          <w:sz w:val="24"/>
        </w:rPr>
      </w:pPr>
      <w:r w:rsidRPr="00E94935">
        <w:rPr>
          <w:color w:val="000000"/>
          <w:sz w:val="24"/>
        </w:rPr>
        <w:t>[Phil, 12-14-12, VOA News, “Reefs Resilient to Ocean Acidity Say Australian Researchers,” http://www.voanews.com/content/reefs-resilient-to-ocean-acidity-say-australian-researchers/1564767.html, accessed: July 13, 2014, KEC]</w:t>
      </w:r>
    </w:p>
    <w:p w:rsidR="003954C3" w:rsidRPr="00E94935" w:rsidRDefault="003954C3" w:rsidP="003954C3"/>
    <w:p w:rsidR="00820660" w:rsidRDefault="003954C3" w:rsidP="003954C3">
      <w:r w:rsidRPr="00E94935">
        <w:t xml:space="preserve">SYDNEY — New Australian research shows </w:t>
      </w:r>
      <w:r w:rsidRPr="00E94935">
        <w:rPr>
          <w:rStyle w:val="Emphasis"/>
        </w:rPr>
        <w:t>coral reefs are more resistant to ocean acidification than first thought</w:t>
      </w:r>
      <w:r w:rsidRPr="00E94935">
        <w:rPr>
          <w:rStyle w:val="StyleUnderline"/>
        </w:rPr>
        <w:t>.</w:t>
      </w:r>
      <w:r w:rsidR="00820660">
        <w:rPr>
          <w:rStyle w:val="StyleUnderline"/>
        </w:rPr>
        <w:t xml:space="preserve"> </w:t>
      </w:r>
      <w:r w:rsidRPr="00E94935">
        <w:rPr>
          <w:rStyle w:val="StyleUnderline"/>
        </w:rPr>
        <w:t>Scientists have been concerned that coral is vulnerable when carbon levels in the atmosphere rise, along with the acidity of the ocean.</w:t>
      </w:r>
      <w:r w:rsidR="00820660">
        <w:rPr>
          <w:rStyle w:val="StyleUnderline"/>
        </w:rPr>
        <w:t xml:space="preserve"> </w:t>
      </w:r>
      <w:r w:rsidRPr="00E94935">
        <w:rPr>
          <w:rStyle w:val="StyleUnderline"/>
        </w:rPr>
        <w:t>But</w:t>
      </w:r>
      <w:r w:rsidRPr="00E94935">
        <w:t xml:space="preserve"> an Australian National University study on the Great Barrier Reef suggests otherwise.</w:t>
      </w:r>
    </w:p>
    <w:p w:rsidR="00820660" w:rsidRDefault="003954C3" w:rsidP="003954C3">
      <w:pPr>
        <w:rPr>
          <w:rStyle w:val="StyleUnderline"/>
        </w:rPr>
      </w:pPr>
      <w:r w:rsidRPr="00E94935">
        <w:t xml:space="preserve">Amid the threat to reefs from the effects of climate change, pollution and overfishing, Australian </w:t>
      </w:r>
      <w:r w:rsidRPr="00E94935">
        <w:rPr>
          <w:rStyle w:val="StyleUnderline"/>
        </w:rPr>
        <w:t>researchers have found some rare good news.</w:t>
      </w:r>
    </w:p>
    <w:p w:rsidR="00820660" w:rsidRDefault="003954C3" w:rsidP="003954C3">
      <w:r w:rsidRPr="00E94935">
        <w:rPr>
          <w:rStyle w:val="StyleUnderline"/>
        </w:rPr>
        <w:t>A team</w:t>
      </w:r>
      <w:r w:rsidRPr="00E94935">
        <w:t xml:space="preserve"> at the Australia National University in Canberra </w:t>
      </w:r>
      <w:r w:rsidRPr="00E94935">
        <w:rPr>
          <w:rStyle w:val="StyleUnderline"/>
        </w:rPr>
        <w:t>has been investigating coralline algae, which are plants that act like a glue to bind coral</w:t>
      </w:r>
      <w:r w:rsidRPr="00E94935">
        <w:t>.</w:t>
      </w:r>
      <w:r w:rsidR="00820660">
        <w:t xml:space="preserve"> </w:t>
      </w:r>
      <w:r w:rsidRPr="00E94935">
        <w:t xml:space="preserve">One useful analogy is that the algae are the cement, while the coral are the bricks that comprise a reef system. </w:t>
      </w:r>
      <w:r w:rsidRPr="00E94935">
        <w:rPr>
          <w:rStyle w:val="StyleUnderline"/>
        </w:rPr>
        <w:t>A new study has found that dolomite, a carbonate mineral, helps to protect reefs from rising ocean acidity,</w:t>
      </w:r>
      <w:r w:rsidRPr="00E94935">
        <w:t xml:space="preserve"> which is caused by the absorption of carbon dioxide from the atmosphere.</w:t>
      </w:r>
    </w:p>
    <w:p w:rsidR="003954C3" w:rsidRPr="00E94935" w:rsidRDefault="003954C3" w:rsidP="003954C3">
      <w:r w:rsidRPr="00E94935">
        <w:t>Lead author Merinda Nash, a doctoral student, says it is an important discovery.</w:t>
      </w:r>
    </w:p>
    <w:p w:rsidR="00820660" w:rsidRDefault="003954C3" w:rsidP="003954C3">
      <w:r w:rsidRPr="00E94935">
        <w:t xml:space="preserve">“There was a lot of concern that the coralline algae, which plays a key role in building the reef and binding corals together, that this would be the first thing to dissolve as CO2 went up and that that would impact the reef structure," she said. "So we found that </w:t>
      </w:r>
      <w:r w:rsidRPr="00E94935">
        <w:rPr>
          <w:rStyle w:val="StyleUnderline"/>
        </w:rPr>
        <w:t>this presence of dolomite actually reduced the dissolution rate significantly to about one tenth the rate of the algae without the dolomite,</w:t>
      </w:r>
      <w:r w:rsidRPr="00E94935">
        <w:t xml:space="preserve"> so that's quite good news.”</w:t>
      </w:r>
    </w:p>
    <w:p w:rsidR="003954C3" w:rsidRPr="00E94935" w:rsidRDefault="003954C3" w:rsidP="003954C3">
      <w:r w:rsidRPr="00E94935">
        <w:lastRenderedPageBreak/>
        <w:t>Many scientists believe that carbon emissions from the burning of fossil fuels are making the oceans more acidic.</w:t>
      </w:r>
    </w:p>
    <w:p w:rsidR="00820660" w:rsidRDefault="00820660" w:rsidP="003954C3"/>
    <w:p w:rsidR="00820660" w:rsidRDefault="003954C3" w:rsidP="003954C3">
      <w:pPr>
        <w:pStyle w:val="Heading3"/>
        <w:rPr>
          <w:rFonts w:cs="Times New Roman"/>
        </w:rPr>
      </w:pPr>
      <w:r w:rsidRPr="00E94935">
        <w:rPr>
          <w:rFonts w:cs="Times New Roman"/>
        </w:rPr>
        <w:lastRenderedPageBreak/>
        <w:t>Uncertainties</w:t>
      </w:r>
    </w:p>
    <w:p w:rsidR="003954C3" w:rsidRPr="00E94935" w:rsidRDefault="003954C3" w:rsidP="003954C3"/>
    <w:p w:rsidR="003954C3" w:rsidRPr="00E94935" w:rsidRDefault="003954C3" w:rsidP="003954C3">
      <w:pPr>
        <w:pStyle w:val="Heading4"/>
        <w:rPr>
          <w:rFonts w:cs="Times New Roman"/>
        </w:rPr>
      </w:pPr>
      <w:r w:rsidRPr="00E94935">
        <w:rPr>
          <w:rFonts w:cs="Times New Roman"/>
        </w:rPr>
        <w:t>Not enough knowledge of marine organisms to giv</w:t>
      </w:r>
      <w:r w:rsidR="00E94935" w:rsidRPr="00E94935">
        <w:rPr>
          <w:rFonts w:cs="Times New Roman"/>
        </w:rPr>
        <w:t>e their impact any weight</w:t>
      </w:r>
    </w:p>
    <w:p w:rsidR="003954C3" w:rsidRPr="00E94935" w:rsidRDefault="00832868" w:rsidP="003954C3">
      <w:pPr>
        <w:rPr>
          <w:rStyle w:val="Style13ptBold"/>
        </w:rPr>
      </w:pPr>
      <w:r>
        <w:rPr>
          <w:rStyle w:val="Style13ptBold"/>
        </w:rPr>
        <w:t>Idsos,</w:t>
      </w:r>
      <w:r w:rsidR="003954C3" w:rsidRPr="00E94935">
        <w:rPr>
          <w:rStyle w:val="Style13ptBold"/>
        </w:rPr>
        <w:t xml:space="preserve"> </w:t>
      </w:r>
      <w:r>
        <w:rPr>
          <w:rStyle w:val="Style13ptBold"/>
        </w:rPr>
        <w:t>Center for the Study of Carbon Dioxide and Global Change chair</w:t>
      </w:r>
      <w:r w:rsidR="00E94935" w:rsidRPr="00E94935">
        <w:rPr>
          <w:rStyle w:val="Style13ptBold"/>
        </w:rPr>
        <w:t xml:space="preserve">, </w:t>
      </w:r>
      <w:r w:rsidR="003954C3" w:rsidRPr="00E94935">
        <w:rPr>
          <w:rStyle w:val="Style13ptBold"/>
        </w:rPr>
        <w:t>12</w:t>
      </w:r>
    </w:p>
    <w:p w:rsidR="003954C3" w:rsidRPr="00E94935" w:rsidRDefault="003954C3" w:rsidP="003954C3">
      <w:pPr>
        <w:rPr>
          <w:color w:val="000000"/>
          <w:sz w:val="24"/>
        </w:rPr>
      </w:pPr>
      <w:r w:rsidRPr="00E94935">
        <w:rPr>
          <w:color w:val="000000"/>
          <w:sz w:val="24"/>
        </w:rPr>
        <w:t>[</w:t>
      </w:r>
      <w:r w:rsidR="00832868">
        <w:rPr>
          <w:color w:val="000000"/>
          <w:sz w:val="24"/>
        </w:rPr>
        <w:t xml:space="preserve">Sherwood, Keith &amp; </w:t>
      </w:r>
      <w:r w:rsidRPr="00E94935">
        <w:rPr>
          <w:color w:val="000000"/>
          <w:sz w:val="24"/>
        </w:rPr>
        <w:t>Craig, May</w:t>
      </w:r>
      <w:r w:rsidR="00832868">
        <w:rPr>
          <w:color w:val="000000"/>
          <w:sz w:val="24"/>
        </w:rPr>
        <w:t xml:space="preserve"> 9, 2012</w:t>
      </w:r>
      <w:r w:rsidRPr="00E94935">
        <w:rPr>
          <w:color w:val="000000"/>
          <w:sz w:val="24"/>
        </w:rPr>
        <w:t xml:space="preserve">, “The Unsettled Science of Ocean Warming and Acidification,” CO2 Science, Volume: 14 Number 19, </w:t>
      </w:r>
      <w:hyperlink r:id="rId32" w:history="1">
        <w:r w:rsidR="00832868" w:rsidRPr="00326888">
          <w:rPr>
            <w:rStyle w:val="Hyperlink"/>
            <w:sz w:val="24"/>
          </w:rPr>
          <w:t>http://www.co2science.org/articles/V15/N19/EDIT.php</w:t>
        </w:r>
      </w:hyperlink>
      <w:r w:rsidR="00832868">
        <w:rPr>
          <w:color w:val="000000"/>
          <w:sz w:val="24"/>
        </w:rPr>
        <w:t xml:space="preserve">, accessed 7-14-14, </w:t>
      </w:r>
      <w:r w:rsidRPr="00E94935">
        <w:rPr>
          <w:color w:val="000000"/>
          <w:sz w:val="24"/>
        </w:rPr>
        <w:t>KEC]</w:t>
      </w:r>
    </w:p>
    <w:p w:rsidR="003954C3" w:rsidRPr="00E94935" w:rsidRDefault="003954C3" w:rsidP="003954C3"/>
    <w:p w:rsidR="00820660" w:rsidRDefault="003954C3" w:rsidP="003954C3">
      <w:r w:rsidRPr="00E94935">
        <w:t>In an eye-opening "perspective" article published a couple of years ago in the 9 December 2009 issue of the Proceedings of the National Academy of Sciences of the United States of America, three researchers from the Marine Biogeochemistry Section of the Leibniz Institute of Marine Sciences in Kiel, Germany, describe their assessment of various possible responses of the global ocean's seawater carbonate system, plus its physical and biological carbon pumps, to ocean warming and associated changes in vertical mixing and overturning circulation, as well as the closely-allied phenomena of ocean acidification and carbonation.</w:t>
      </w:r>
    </w:p>
    <w:p w:rsidR="00820660" w:rsidRDefault="003954C3" w:rsidP="003954C3">
      <w:r w:rsidRPr="00E94935">
        <w:t xml:space="preserve">All of these phenomena, many of which are nonlinear and extremely complicated, are interlinked; and Riebesell and his colleagues thus conclude, from their objective review of the pertinent scientific literature, that </w:t>
      </w:r>
      <w:r w:rsidRPr="00E94935">
        <w:rPr>
          <w:rStyle w:val="StyleUnderline"/>
        </w:rPr>
        <w:t>the magnitude and even the sign of the global ocean's carbon cycle feedback to climate change are</w:t>
      </w:r>
      <w:r w:rsidRPr="00E94935">
        <w:t xml:space="preserve">, in their words, "yet </w:t>
      </w:r>
      <w:r w:rsidRPr="00E94935">
        <w:rPr>
          <w:rStyle w:val="StyleUnderline"/>
        </w:rPr>
        <w:t>unknown</w:t>
      </w:r>
      <w:r w:rsidRPr="00E94935">
        <w:t>."</w:t>
      </w:r>
    </w:p>
    <w:p w:rsidR="003954C3" w:rsidRPr="00E94935" w:rsidRDefault="003954C3" w:rsidP="003954C3">
      <w:r w:rsidRPr="00E94935">
        <w:t>They note, for example, that "</w:t>
      </w:r>
      <w:r w:rsidRPr="00E94935">
        <w:rPr>
          <w:rStyle w:val="Emphasis"/>
        </w:rPr>
        <w:t>our understanding of biological responses to ocean change is still in its infancy</w:t>
      </w:r>
      <w:r w:rsidRPr="00E94935">
        <w:t xml:space="preserve">." With respect to </w:t>
      </w:r>
      <w:r w:rsidRPr="00E94935">
        <w:rPr>
          <w:rStyle w:val="StyleUnderline"/>
        </w:rPr>
        <w:t>ocean acidification</w:t>
      </w:r>
      <w:r w:rsidRPr="00E94935">
        <w:t xml:space="preserve">, in particular, they write that the </w:t>
      </w:r>
      <w:r w:rsidRPr="00E94935">
        <w:rPr>
          <w:rStyle w:val="StyleUnderline"/>
        </w:rPr>
        <w:t>impact</w:t>
      </w:r>
      <w:r w:rsidRPr="00E94935">
        <w:t xml:space="preserve"> it will have </w:t>
      </w:r>
      <w:r w:rsidRPr="00E94935">
        <w:rPr>
          <w:rStyle w:val="StyleUnderline"/>
        </w:rPr>
        <w:t>on marine life "is still uncertain</w:t>
      </w:r>
      <w:r w:rsidRPr="00E94935">
        <w:t xml:space="preserve">," and that </w:t>
      </w:r>
      <w:r w:rsidRPr="00E94935">
        <w:rPr>
          <w:rStyle w:val="StyleUnderline"/>
        </w:rPr>
        <w:t>the phenomenon itself is but "one side of the story</w:t>
      </w:r>
      <w:r w:rsidRPr="00E94935">
        <w:t>," the other side being what they call "ocean carbonation," which, as they describe it, "will likely be beneficial to some groups of photosynthetic organisms." Thus, they write that "</w:t>
      </w:r>
      <w:r w:rsidRPr="00E94935">
        <w:rPr>
          <w:rStyle w:val="StyleUnderline"/>
        </w:rPr>
        <w:t>our present understanding of biologically driven feedback mechanisms is still rudimentary</w:t>
      </w:r>
      <w:r w:rsidRPr="00E94935">
        <w:t xml:space="preserve">," and that </w:t>
      </w:r>
      <w:r w:rsidRPr="00E94935">
        <w:rPr>
          <w:rStyle w:val="StyleUnderline"/>
        </w:rPr>
        <w:t>with respect to</w:t>
      </w:r>
      <w:r w:rsidRPr="00E94935">
        <w:t xml:space="preserve"> many of their </w:t>
      </w:r>
      <w:r w:rsidRPr="00E94935">
        <w:rPr>
          <w:rStyle w:val="StyleUnderline"/>
        </w:rPr>
        <w:t>magnitudes, "our understanding is too immature to even make a guess."</w:t>
      </w:r>
      <w:r w:rsidRPr="00E94935">
        <w:t xml:space="preserve"> What is more, they imply that </w:t>
      </w:r>
      <w:r w:rsidRPr="00E94935">
        <w:rPr>
          <w:rStyle w:val="StyleUnderline"/>
        </w:rPr>
        <w:t>even what we do think we know could well be wrong, because</w:t>
      </w:r>
      <w:r w:rsidRPr="00E94935">
        <w:t>, as they elucidate, "</w:t>
      </w:r>
      <w:r w:rsidRPr="00E94935">
        <w:rPr>
          <w:rStyle w:val="StyleUnderline"/>
        </w:rPr>
        <w:t>our present knowledge of</w:t>
      </w:r>
      <w:r w:rsidRPr="00E94935">
        <w:t xml:space="preserve"> pH/CO2 sensitivities of </w:t>
      </w:r>
      <w:r w:rsidRPr="00E94935">
        <w:rPr>
          <w:rStyle w:val="StyleUnderline"/>
        </w:rPr>
        <w:t>marine organisms is based almost entirely on short-term perturbation experiments, neglecting the possibility of evolutionary adaptation.</w:t>
      </w:r>
      <w:r w:rsidRPr="00E94935">
        <w:t>"</w:t>
      </w:r>
      <w:bookmarkStart w:id="0" w:name="_GoBack"/>
      <w:bookmarkEnd w:id="0"/>
    </w:p>
    <w:sectPr w:rsidR="003954C3" w:rsidRPr="00E94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AD4"/>
    <w:rsid w:val="00143D3D"/>
    <w:rsid w:val="001D6BD7"/>
    <w:rsid w:val="00266C51"/>
    <w:rsid w:val="002B14AA"/>
    <w:rsid w:val="002B4AD4"/>
    <w:rsid w:val="002F4524"/>
    <w:rsid w:val="00373C02"/>
    <w:rsid w:val="003954C3"/>
    <w:rsid w:val="004823D4"/>
    <w:rsid w:val="00496CB5"/>
    <w:rsid w:val="004D3425"/>
    <w:rsid w:val="00506722"/>
    <w:rsid w:val="005A2D6F"/>
    <w:rsid w:val="005B2FB2"/>
    <w:rsid w:val="005D6BEA"/>
    <w:rsid w:val="006313EC"/>
    <w:rsid w:val="00655A62"/>
    <w:rsid w:val="006A52E1"/>
    <w:rsid w:val="00763381"/>
    <w:rsid w:val="007652CD"/>
    <w:rsid w:val="00790870"/>
    <w:rsid w:val="00820660"/>
    <w:rsid w:val="00832868"/>
    <w:rsid w:val="00913795"/>
    <w:rsid w:val="00962854"/>
    <w:rsid w:val="009F6690"/>
    <w:rsid w:val="00BB4A2B"/>
    <w:rsid w:val="00C90E81"/>
    <w:rsid w:val="00CA26B9"/>
    <w:rsid w:val="00CC3805"/>
    <w:rsid w:val="00E94935"/>
    <w:rsid w:val="00F36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216B27-4F3D-48D8-BDB7-B2F8918F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B2FB2"/>
    <w:rPr>
      <w:rFonts w:ascii="Times New Roman" w:hAnsi="Times New Roman" w:cs="Times New Roman"/>
    </w:rPr>
  </w:style>
  <w:style w:type="paragraph" w:styleId="Heading1">
    <w:name w:val="heading 1"/>
    <w:aliases w:val="Pocket"/>
    <w:basedOn w:val="Normal"/>
    <w:next w:val="Normal"/>
    <w:link w:val="Heading1Char"/>
    <w:autoRedefine/>
    <w:qFormat/>
    <w:rsid w:val="005B2F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B2F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B2F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B2F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2F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2FB2"/>
  </w:style>
  <w:style w:type="character" w:customStyle="1" w:styleId="Heading1Char">
    <w:name w:val="Heading 1 Char"/>
    <w:aliases w:val="Pocket Char"/>
    <w:basedOn w:val="DefaultParagraphFont"/>
    <w:link w:val="Heading1"/>
    <w:rsid w:val="005B2FB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B2FB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B2FB2"/>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5B2FB2"/>
    <w:rPr>
      <w:rFonts w:ascii="Times New Roman" w:eastAsiaTheme="majorEastAsia" w:hAnsi="Times New Roman"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
    <w:basedOn w:val="DefaultParagraphFont"/>
    <w:uiPriority w:val="7"/>
    <w:qFormat/>
    <w:rsid w:val="005B2FB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5B2FB2"/>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5B2FB2"/>
    <w:rPr>
      <w:b/>
      <w:sz w:val="22"/>
      <w:u w:val="single"/>
    </w:rPr>
  </w:style>
  <w:style w:type="character" w:styleId="Hyperlink">
    <w:name w:val="Hyperlink"/>
    <w:aliases w:val="heading 1 (block title),Card Text,Important,Read,Internet Link"/>
    <w:basedOn w:val="DefaultParagraphFont"/>
    <w:uiPriority w:val="99"/>
    <w:unhideWhenUsed/>
    <w:rsid w:val="005B2FB2"/>
    <w:rPr>
      <w:color w:val="auto"/>
      <w:u w:val="none"/>
    </w:rPr>
  </w:style>
  <w:style w:type="character" w:styleId="FollowedHyperlink">
    <w:name w:val="FollowedHyperlink"/>
    <w:basedOn w:val="DefaultParagraphFont"/>
    <w:uiPriority w:val="99"/>
    <w:semiHidden/>
    <w:unhideWhenUsed/>
    <w:rsid w:val="005B2FB2"/>
    <w:rPr>
      <w:color w:val="auto"/>
      <w:u w:val="none"/>
    </w:rPr>
  </w:style>
  <w:style w:type="paragraph" w:customStyle="1" w:styleId="UnderlinePara">
    <w:name w:val="Underline Para"/>
    <w:basedOn w:val="Normal"/>
    <w:uiPriority w:val="6"/>
    <w:rsid w:val="004823D4"/>
    <w:pPr>
      <w:widowControl w:val="0"/>
      <w:suppressAutoHyphens/>
      <w:spacing w:after="200"/>
      <w:contextualSpacing/>
      <w:jc w:val="both"/>
    </w:pPr>
    <w:rPr>
      <w:rFonts w:asciiTheme="minorHAnsi" w:eastAsiaTheme="minorEastAsia" w:hAnsiTheme="minorHAnsi" w:cstheme="minorBidi"/>
      <w:b/>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4/04/01/science/earth/climate.html" TargetMode="External"/><Relationship Id="rId13" Type="http://schemas.openxmlformats.org/officeDocument/2006/relationships/hyperlink" Target="http://science.time.com/2013/08/02/infectious-disease-could-be-more-common-in-a-warmer-world-especially-for-plants-and-animals/" TargetMode="External"/><Relationship Id="rId18" Type="http://schemas.openxmlformats.org/officeDocument/2006/relationships/hyperlink" Target="http://deepseanews.com/2012/04/shouldnt-we-be-more-skeptical-of-the-deepchallenger-dive/" TargetMode="External"/><Relationship Id="rId26" Type="http://schemas.openxmlformats.org/officeDocument/2006/relationships/hyperlink" Target="http://oceanexplorer.noaa.gov/oceanexploration2020/agenda.html" TargetMode="External"/><Relationship Id="rId3" Type="http://schemas.openxmlformats.org/officeDocument/2006/relationships/settings" Target="settings.xml"/><Relationship Id="rId21" Type="http://schemas.openxmlformats.org/officeDocument/2006/relationships/hyperlink" Target="http://oceanexplorer.noaa.gov/oceanexploration2020/oe2020_report.pdf" TargetMode="External"/><Relationship Id="rId34" Type="http://schemas.openxmlformats.org/officeDocument/2006/relationships/theme" Target="theme/theme1.xml"/><Relationship Id="rId7" Type="http://schemas.openxmlformats.org/officeDocument/2006/relationships/hyperlink" Target="http://eli-ocean.org/arctic/files/ELR-Article-1.pdf" TargetMode="External"/><Relationship Id="rId12" Type="http://schemas.openxmlformats.org/officeDocument/2006/relationships/hyperlink" Target="http://www.birdflubook.org/resources/0Khasnis689.pdf" TargetMode="External"/><Relationship Id="rId17" Type="http://schemas.openxmlformats.org/officeDocument/2006/relationships/hyperlink" Target="http://www.truth-out.org/news/item/24980-a-new-gameplan-for-taking-down-privatizers" TargetMode="External"/><Relationship Id="rId25" Type="http://schemas.openxmlformats.org/officeDocument/2006/relationships/hyperlink" Target="http://oceanexplorer.noaa.gov/oceanexploration2020/agenda.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oceanexplorer.noaa.gov/oceanexploration2020/oe2020_report.pdf" TargetMode="External"/><Relationship Id="rId20" Type="http://schemas.openxmlformats.org/officeDocument/2006/relationships/hyperlink" Target="http://oceanexplorer.noaa.gov/oceanexploration2020/oe2020_report.pdf" TargetMode="External"/><Relationship Id="rId29" Type="http://schemas.openxmlformats.org/officeDocument/2006/relationships/hyperlink" Target="https://thehill.com/opinion/op-ed/7333-long-neglected-by-congress-oceans-health-sinking-to-new-depths" TargetMode="External"/><Relationship Id="rId1" Type="http://schemas.openxmlformats.org/officeDocument/2006/relationships/numbering" Target="numbering.xml"/><Relationship Id="rId6" Type="http://schemas.openxmlformats.org/officeDocument/2006/relationships/hyperlink" Target="http://eli-ocean.org/arctic/files/ELR-Article-1.pdf" TargetMode="External"/><Relationship Id="rId11" Type="http://schemas.openxmlformats.org/officeDocument/2006/relationships/hyperlink" Target="https://www.ipcc.ch/pdf/special-reports/srccs/SRCCS_Chapter6.pdf" TargetMode="External"/><Relationship Id="rId24" Type="http://schemas.openxmlformats.org/officeDocument/2006/relationships/hyperlink" Target="http://explore.noaa.gov/sites/OER/Documents/about-oer/program-review/presidents-panel-on-ocean-exploration-report.pdf" TargetMode="External"/><Relationship Id="rId32" Type="http://schemas.openxmlformats.org/officeDocument/2006/relationships/hyperlink" Target="http://www.co2science.org/articles/V15/N19/EDIT.php" TargetMode="External"/><Relationship Id="rId5" Type="http://schemas.openxmlformats.org/officeDocument/2006/relationships/hyperlink" Target="http://www.ethicsandinternationalaffairs.org/2013/arctic-stewardship-maintaining-regional-resilience-in-an-era-of-global-change/" TargetMode="External"/><Relationship Id="rId15" Type="http://schemas.openxmlformats.org/officeDocument/2006/relationships/hyperlink" Target="http://www.usnews.com/news/articles/2013/09/25/scientists-release-first-plan-for-national-ocean-exploration-program" TargetMode="External"/><Relationship Id="rId23" Type="http://schemas.openxmlformats.org/officeDocument/2006/relationships/hyperlink" Target="http://explore.noaa.gov/sites/OER/Documents/about-oer/program-review/2012-12-12-FINAL-OE-Review-Report.pdf" TargetMode="External"/><Relationship Id="rId28" Type="http://schemas.openxmlformats.org/officeDocument/2006/relationships/hyperlink" Target="http://iipdigital.usembassy.gov/st/english/texttrans/2003/11/20031105155625rellufj0.5641596.html" TargetMode="External"/><Relationship Id="rId10" Type="http://schemas.openxmlformats.org/officeDocument/2006/relationships/hyperlink" Target="http://www.ncbi.nlm.nih.gov/pubmed/19895974" TargetMode="External"/><Relationship Id="rId19" Type="http://schemas.openxmlformats.org/officeDocument/2006/relationships/hyperlink" Target="http://oceanexplorer.noaa.gov/oceanexploration2020/oe2020_report.pdf" TargetMode="External"/><Relationship Id="rId31" Type="http://schemas.openxmlformats.org/officeDocument/2006/relationships/hyperlink" Target="http://explore.noaa.gov/sites/OER/Documents/national-research-council-voyage.pdf" TargetMode="External"/><Relationship Id="rId4" Type="http://schemas.openxmlformats.org/officeDocument/2006/relationships/webSettings" Target="webSettings.xml"/><Relationship Id="rId9" Type="http://schemas.openxmlformats.org/officeDocument/2006/relationships/hyperlink" Target="http://www8.nationalacademies.org/onpinews/newsitem.aspx?RecordID=10844" TargetMode="External"/><Relationship Id="rId14" Type="http://schemas.openxmlformats.org/officeDocument/2006/relationships/hyperlink" Target="http://www.davidsuzuki.org/blogs/science-matters/2014/06/the-ins-and-outs-of-oceans/" TargetMode="External"/><Relationship Id="rId22" Type="http://schemas.openxmlformats.org/officeDocument/2006/relationships/hyperlink" Target="http://www.usnews.com/news/articles/2013/09/25/scientists-release-first-plan-for-national-ocean-exploration-program" TargetMode="External"/><Relationship Id="rId27" Type="http://schemas.openxmlformats.org/officeDocument/2006/relationships/hyperlink" Target="http://www.farr.house.gov/index.php/commentary-92328/654-the-ocean-and-the-congress-sea-technology-magazine" TargetMode="External"/><Relationship Id="rId30" Type="http://schemas.openxmlformats.org/officeDocument/2006/relationships/hyperlink" Target="http://www.bbc.co.uk/news/science-environment-217744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87</TotalTime>
  <Pages>64</Pages>
  <Words>14696</Words>
  <Characters>83773</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dc:creator>
  <cp:keywords/>
  <dc:description/>
  <cp:lastModifiedBy>Adrienne</cp:lastModifiedBy>
  <cp:revision>25</cp:revision>
  <dcterms:created xsi:type="dcterms:W3CDTF">2014-07-16T02:01:00Z</dcterms:created>
  <dcterms:modified xsi:type="dcterms:W3CDTF">2014-07-19T23:59:00Z</dcterms:modified>
</cp:coreProperties>
</file>