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8379FD" w:rsidRDefault="008379FD" w:rsidP="008379FD">
      <w:pPr>
        <w:pStyle w:val="Heading1"/>
      </w:pPr>
      <w:bookmarkStart w:id="0" w:name="_Toc391975141"/>
      <w:bookmarkStart w:id="1" w:name="_Toc392022243"/>
      <w:r>
        <w:t>Aquaculture Affirmative</w:t>
      </w:r>
      <w:bookmarkEnd w:id="0"/>
      <w:bookmarkEnd w:id="1"/>
    </w:p>
    <w:p w:rsidR="00692195" w:rsidRDefault="00692195" w:rsidP="00692195">
      <w:pPr>
        <w:pStyle w:val="TOC1"/>
        <w:tabs>
          <w:tab w:val="right" w:leader="dot" w:pos="10790"/>
        </w:tabs>
      </w:pPr>
    </w:p>
    <w:p w:rsidR="00692195" w:rsidRDefault="00692195" w:rsidP="00692195">
      <w:pPr>
        <w:pStyle w:val="TOC1"/>
        <w:tabs>
          <w:tab w:val="right" w:leader="dot" w:pos="10790"/>
        </w:tabs>
      </w:pPr>
      <w:r>
        <w:t>Special thanks to Jason Peterson and the Michigan National Debate Institute and Dan Bagwell and the Wake Forest Early Bird Institute who did the initial research for these arguments and made them available to the NAUDL Core File project.</w:t>
      </w:r>
    </w:p>
    <w:p w:rsidR="007F721E" w:rsidRDefault="007F721E">
      <w:pPr>
        <w:pStyle w:val="TOC1"/>
        <w:tabs>
          <w:tab w:val="right" w:leader="dot" w:pos="10790"/>
        </w:tabs>
        <w:rPr>
          <w:rFonts w:asciiTheme="minorHAnsi" w:eastAsiaTheme="minorEastAsia" w:hAnsiTheme="minorHAnsi" w:cstheme="minorBidi"/>
          <w:noProof/>
          <w:sz w:val="22"/>
        </w:rPr>
      </w:pPr>
      <w:r>
        <w:fldChar w:fldCharType="begin"/>
      </w:r>
      <w:r>
        <w:instrText xml:space="preserve"> TOC \o "1-3" \h \z \u </w:instrText>
      </w:r>
      <w:r>
        <w:fldChar w:fldCharType="separate"/>
      </w:r>
    </w:p>
    <w:p w:rsidR="007F721E" w:rsidRDefault="00330E25">
      <w:pPr>
        <w:pStyle w:val="TOC3"/>
        <w:tabs>
          <w:tab w:val="right" w:leader="dot" w:pos="10790"/>
        </w:tabs>
        <w:rPr>
          <w:rFonts w:asciiTheme="minorHAnsi" w:eastAsiaTheme="minorEastAsia" w:hAnsiTheme="minorHAnsi" w:cstheme="minorBidi"/>
          <w:noProof/>
          <w:sz w:val="22"/>
        </w:rPr>
      </w:pPr>
      <w:hyperlink w:anchor="_Toc392022244" w:history="1">
        <w:r w:rsidR="007F721E" w:rsidRPr="000F7F2F">
          <w:rPr>
            <w:rStyle w:val="Hyperlink"/>
            <w:noProof/>
          </w:rPr>
          <w:t>Summary</w:t>
        </w:r>
        <w:r w:rsidR="007F721E">
          <w:rPr>
            <w:noProof/>
            <w:webHidden/>
          </w:rPr>
          <w:tab/>
        </w:r>
        <w:r w:rsidR="007F721E">
          <w:rPr>
            <w:noProof/>
            <w:webHidden/>
          </w:rPr>
          <w:fldChar w:fldCharType="begin"/>
        </w:r>
        <w:r w:rsidR="007F721E">
          <w:rPr>
            <w:noProof/>
            <w:webHidden/>
          </w:rPr>
          <w:instrText xml:space="preserve"> PAGEREF _Toc392022244 \h </w:instrText>
        </w:r>
        <w:r w:rsidR="007F721E">
          <w:rPr>
            <w:noProof/>
            <w:webHidden/>
          </w:rPr>
        </w:r>
        <w:r w:rsidR="007F721E">
          <w:rPr>
            <w:noProof/>
            <w:webHidden/>
          </w:rPr>
          <w:fldChar w:fldCharType="separate"/>
        </w:r>
        <w:r w:rsidR="007F721E">
          <w:rPr>
            <w:noProof/>
            <w:webHidden/>
          </w:rPr>
          <w:t>2</w:t>
        </w:r>
        <w:r w:rsidR="007F721E">
          <w:rPr>
            <w:noProof/>
            <w:webHidden/>
          </w:rPr>
          <w:fldChar w:fldCharType="end"/>
        </w:r>
      </w:hyperlink>
    </w:p>
    <w:p w:rsidR="007F721E" w:rsidRDefault="00330E25">
      <w:pPr>
        <w:pStyle w:val="TOC3"/>
        <w:tabs>
          <w:tab w:val="right" w:leader="dot" w:pos="10790"/>
        </w:tabs>
        <w:rPr>
          <w:rFonts w:asciiTheme="minorHAnsi" w:eastAsiaTheme="minorEastAsia" w:hAnsiTheme="minorHAnsi" w:cstheme="minorBidi"/>
          <w:noProof/>
          <w:sz w:val="22"/>
        </w:rPr>
      </w:pPr>
      <w:hyperlink w:anchor="_Toc392022245" w:history="1">
        <w:r w:rsidR="007F721E" w:rsidRPr="000F7F2F">
          <w:rPr>
            <w:rStyle w:val="Hyperlink"/>
            <w:noProof/>
          </w:rPr>
          <w:t>Glossary</w:t>
        </w:r>
        <w:r w:rsidR="007F721E">
          <w:rPr>
            <w:noProof/>
            <w:webHidden/>
          </w:rPr>
          <w:tab/>
        </w:r>
        <w:r w:rsidR="007F721E">
          <w:rPr>
            <w:noProof/>
            <w:webHidden/>
          </w:rPr>
          <w:fldChar w:fldCharType="begin"/>
        </w:r>
        <w:r w:rsidR="007F721E">
          <w:rPr>
            <w:noProof/>
            <w:webHidden/>
          </w:rPr>
          <w:instrText xml:space="preserve"> PAGEREF _Toc392022245 \h </w:instrText>
        </w:r>
        <w:r w:rsidR="007F721E">
          <w:rPr>
            <w:noProof/>
            <w:webHidden/>
          </w:rPr>
        </w:r>
        <w:r w:rsidR="007F721E">
          <w:rPr>
            <w:noProof/>
            <w:webHidden/>
          </w:rPr>
          <w:fldChar w:fldCharType="separate"/>
        </w:r>
        <w:r w:rsidR="007F721E">
          <w:rPr>
            <w:noProof/>
            <w:webHidden/>
          </w:rPr>
          <w:t>3</w:t>
        </w:r>
        <w:r w:rsidR="007F721E">
          <w:rPr>
            <w:noProof/>
            <w:webHidden/>
          </w:rPr>
          <w:fldChar w:fldCharType="end"/>
        </w:r>
      </w:hyperlink>
    </w:p>
    <w:p w:rsidR="00945DAF" w:rsidRDefault="00945DAF">
      <w:pPr>
        <w:pStyle w:val="TOC3"/>
        <w:tabs>
          <w:tab w:val="right" w:leader="dot" w:pos="10790"/>
        </w:tabs>
        <w:rPr>
          <w:rStyle w:val="Hyperlink"/>
          <w:noProof/>
        </w:rPr>
      </w:pPr>
    </w:p>
    <w:p w:rsidR="007F721E" w:rsidRDefault="00330E25">
      <w:pPr>
        <w:pStyle w:val="TOC3"/>
        <w:tabs>
          <w:tab w:val="right" w:leader="dot" w:pos="10790"/>
        </w:tabs>
        <w:rPr>
          <w:rStyle w:val="Hyperlink"/>
          <w:noProof/>
        </w:rPr>
      </w:pPr>
      <w:hyperlink w:anchor="_Toc392022246" w:history="1">
        <w:r w:rsidR="007F721E">
          <w:rPr>
            <w:rStyle w:val="Hyperlink"/>
            <w:noProof/>
          </w:rPr>
          <w:t xml:space="preserve">1AC </w:t>
        </w:r>
        <w:r w:rsidR="007F721E">
          <w:rPr>
            <w:noProof/>
            <w:webHidden/>
          </w:rPr>
          <w:tab/>
        </w:r>
        <w:r w:rsidR="007F721E">
          <w:rPr>
            <w:noProof/>
            <w:webHidden/>
          </w:rPr>
          <w:fldChar w:fldCharType="begin"/>
        </w:r>
        <w:r w:rsidR="007F721E">
          <w:rPr>
            <w:noProof/>
            <w:webHidden/>
          </w:rPr>
          <w:instrText xml:space="preserve"> PAGEREF _Toc392022246 \h </w:instrText>
        </w:r>
        <w:r w:rsidR="007F721E">
          <w:rPr>
            <w:noProof/>
            <w:webHidden/>
          </w:rPr>
        </w:r>
        <w:r w:rsidR="007F721E">
          <w:rPr>
            <w:noProof/>
            <w:webHidden/>
          </w:rPr>
          <w:fldChar w:fldCharType="separate"/>
        </w:r>
        <w:r w:rsidR="007F721E">
          <w:rPr>
            <w:noProof/>
            <w:webHidden/>
          </w:rPr>
          <w:t>4</w:t>
        </w:r>
        <w:r w:rsidR="007F721E">
          <w:rPr>
            <w:noProof/>
            <w:webHidden/>
          </w:rPr>
          <w:fldChar w:fldCharType="end"/>
        </w:r>
      </w:hyperlink>
      <w:r w:rsidR="007F721E">
        <w:rPr>
          <w:rStyle w:val="Hyperlink"/>
          <w:noProof/>
        </w:rPr>
        <w:t>-14</w:t>
      </w:r>
    </w:p>
    <w:p w:rsidR="00945DAF" w:rsidRDefault="00945DAF" w:rsidP="007F721E">
      <w:pPr>
        <w:rPr>
          <w:noProof/>
        </w:rPr>
      </w:pPr>
    </w:p>
    <w:p w:rsidR="007F721E" w:rsidRPr="007F721E" w:rsidRDefault="007F721E" w:rsidP="007F721E">
      <w:pPr>
        <w:rPr>
          <w:noProof/>
        </w:rPr>
      </w:pPr>
      <w:r>
        <w:rPr>
          <w:noProof/>
        </w:rPr>
        <w:t>Inherency</w:t>
      </w:r>
    </w:p>
    <w:p w:rsidR="007F721E" w:rsidRDefault="00330E25">
      <w:pPr>
        <w:pStyle w:val="TOC3"/>
        <w:tabs>
          <w:tab w:val="right" w:leader="dot" w:pos="10790"/>
        </w:tabs>
        <w:rPr>
          <w:rFonts w:asciiTheme="minorHAnsi" w:eastAsiaTheme="minorEastAsia" w:hAnsiTheme="minorHAnsi" w:cstheme="minorBidi"/>
          <w:noProof/>
          <w:sz w:val="22"/>
        </w:rPr>
      </w:pPr>
      <w:hyperlink w:anchor="_Toc392022257" w:history="1">
        <w:r w:rsidR="007F721E" w:rsidRPr="000F7F2F">
          <w:rPr>
            <w:rStyle w:val="Hyperlink"/>
            <w:noProof/>
          </w:rPr>
          <w:t>Answers to: Aquaculture Strong</w:t>
        </w:r>
        <w:r w:rsidR="007F721E">
          <w:rPr>
            <w:noProof/>
            <w:webHidden/>
          </w:rPr>
          <w:tab/>
        </w:r>
        <w:r w:rsidR="007F721E">
          <w:rPr>
            <w:noProof/>
            <w:webHidden/>
          </w:rPr>
          <w:fldChar w:fldCharType="begin"/>
        </w:r>
        <w:r w:rsidR="007F721E">
          <w:rPr>
            <w:noProof/>
            <w:webHidden/>
          </w:rPr>
          <w:instrText xml:space="preserve"> PAGEREF _Toc392022257 \h </w:instrText>
        </w:r>
        <w:r w:rsidR="007F721E">
          <w:rPr>
            <w:noProof/>
            <w:webHidden/>
          </w:rPr>
        </w:r>
        <w:r w:rsidR="007F721E">
          <w:rPr>
            <w:noProof/>
            <w:webHidden/>
          </w:rPr>
          <w:fldChar w:fldCharType="separate"/>
        </w:r>
        <w:r w:rsidR="007F721E">
          <w:rPr>
            <w:noProof/>
            <w:webHidden/>
          </w:rPr>
          <w:t>15</w:t>
        </w:r>
        <w:r w:rsidR="007F721E">
          <w:rPr>
            <w:noProof/>
            <w:webHidden/>
          </w:rPr>
          <w:fldChar w:fldCharType="end"/>
        </w:r>
      </w:hyperlink>
      <w:r w:rsidR="007F721E">
        <w:rPr>
          <w:rStyle w:val="Hyperlink"/>
          <w:noProof/>
        </w:rPr>
        <w:t>-6</w:t>
      </w:r>
    </w:p>
    <w:p w:rsidR="007F721E" w:rsidRDefault="00330E25">
      <w:pPr>
        <w:pStyle w:val="TOC3"/>
        <w:tabs>
          <w:tab w:val="right" w:leader="dot" w:pos="10790"/>
        </w:tabs>
        <w:rPr>
          <w:rStyle w:val="Hyperlink"/>
          <w:noProof/>
        </w:rPr>
      </w:pPr>
      <w:hyperlink w:anchor="_Toc392022259" w:history="1">
        <w:r w:rsidR="007F721E" w:rsidRPr="000F7F2F">
          <w:rPr>
            <w:rStyle w:val="Hyperlink"/>
            <w:noProof/>
          </w:rPr>
          <w:t>Answers to: Reform now</w:t>
        </w:r>
        <w:r w:rsidR="007F721E">
          <w:rPr>
            <w:noProof/>
            <w:webHidden/>
          </w:rPr>
          <w:tab/>
        </w:r>
        <w:r w:rsidR="007F721E">
          <w:rPr>
            <w:noProof/>
            <w:webHidden/>
          </w:rPr>
          <w:fldChar w:fldCharType="begin"/>
        </w:r>
        <w:r w:rsidR="007F721E">
          <w:rPr>
            <w:noProof/>
            <w:webHidden/>
          </w:rPr>
          <w:instrText xml:space="preserve"> PAGEREF _Toc392022259 \h </w:instrText>
        </w:r>
        <w:r w:rsidR="007F721E">
          <w:rPr>
            <w:noProof/>
            <w:webHidden/>
          </w:rPr>
        </w:r>
        <w:r w:rsidR="007F721E">
          <w:rPr>
            <w:noProof/>
            <w:webHidden/>
          </w:rPr>
          <w:fldChar w:fldCharType="separate"/>
        </w:r>
        <w:r w:rsidR="007F721E">
          <w:rPr>
            <w:noProof/>
            <w:webHidden/>
          </w:rPr>
          <w:t>17</w:t>
        </w:r>
        <w:r w:rsidR="007F721E">
          <w:rPr>
            <w:noProof/>
            <w:webHidden/>
          </w:rPr>
          <w:fldChar w:fldCharType="end"/>
        </w:r>
      </w:hyperlink>
    </w:p>
    <w:p w:rsidR="00945DAF" w:rsidRDefault="00945DAF" w:rsidP="007F721E">
      <w:pPr>
        <w:rPr>
          <w:noProof/>
        </w:rPr>
      </w:pPr>
    </w:p>
    <w:p w:rsidR="007F721E" w:rsidRPr="007F721E" w:rsidRDefault="007F721E" w:rsidP="007F721E">
      <w:pPr>
        <w:rPr>
          <w:noProof/>
        </w:rPr>
      </w:pPr>
      <w:r>
        <w:rPr>
          <w:noProof/>
        </w:rPr>
        <w:t>Overfishing</w:t>
      </w:r>
    </w:p>
    <w:p w:rsidR="007F721E" w:rsidRDefault="00330E25">
      <w:pPr>
        <w:pStyle w:val="TOC3"/>
        <w:tabs>
          <w:tab w:val="right" w:leader="dot" w:pos="10790"/>
        </w:tabs>
        <w:rPr>
          <w:rFonts w:asciiTheme="minorHAnsi" w:eastAsiaTheme="minorEastAsia" w:hAnsiTheme="minorHAnsi" w:cstheme="minorBidi"/>
          <w:noProof/>
          <w:sz w:val="22"/>
        </w:rPr>
      </w:pPr>
      <w:hyperlink w:anchor="_Toc392022260" w:history="1">
        <w:r w:rsidR="007F721E" w:rsidRPr="000F7F2F">
          <w:rPr>
            <w:rStyle w:val="Hyperlink"/>
            <w:noProof/>
          </w:rPr>
          <w:t>Answers to: Aquaculture causes overfishing</w:t>
        </w:r>
        <w:r w:rsidR="007F721E">
          <w:rPr>
            <w:noProof/>
            <w:webHidden/>
          </w:rPr>
          <w:tab/>
        </w:r>
        <w:r w:rsidR="007F721E">
          <w:rPr>
            <w:noProof/>
            <w:webHidden/>
          </w:rPr>
          <w:fldChar w:fldCharType="begin"/>
        </w:r>
        <w:r w:rsidR="007F721E">
          <w:rPr>
            <w:noProof/>
            <w:webHidden/>
          </w:rPr>
          <w:instrText xml:space="preserve"> PAGEREF _Toc392022260 \h </w:instrText>
        </w:r>
        <w:r w:rsidR="007F721E">
          <w:rPr>
            <w:noProof/>
            <w:webHidden/>
          </w:rPr>
        </w:r>
        <w:r w:rsidR="007F721E">
          <w:rPr>
            <w:noProof/>
            <w:webHidden/>
          </w:rPr>
          <w:fldChar w:fldCharType="separate"/>
        </w:r>
        <w:r w:rsidR="007F721E">
          <w:rPr>
            <w:noProof/>
            <w:webHidden/>
          </w:rPr>
          <w:t>18</w:t>
        </w:r>
        <w:r w:rsidR="007F721E">
          <w:rPr>
            <w:noProof/>
            <w:webHidden/>
          </w:rPr>
          <w:fldChar w:fldCharType="end"/>
        </w:r>
      </w:hyperlink>
      <w:r w:rsidR="007F721E">
        <w:rPr>
          <w:rStyle w:val="Hyperlink"/>
          <w:noProof/>
        </w:rPr>
        <w:t>-19</w:t>
      </w:r>
    </w:p>
    <w:p w:rsidR="007F721E" w:rsidRDefault="00330E25">
      <w:pPr>
        <w:pStyle w:val="TOC3"/>
        <w:tabs>
          <w:tab w:val="right" w:leader="dot" w:pos="10790"/>
        </w:tabs>
        <w:rPr>
          <w:rFonts w:asciiTheme="minorHAnsi" w:eastAsiaTheme="minorEastAsia" w:hAnsiTheme="minorHAnsi" w:cstheme="minorBidi"/>
          <w:noProof/>
          <w:sz w:val="22"/>
        </w:rPr>
      </w:pPr>
      <w:hyperlink w:anchor="_Toc392022262" w:history="1">
        <w:r w:rsidR="007F721E" w:rsidRPr="000F7F2F">
          <w:rPr>
            <w:rStyle w:val="Hyperlink"/>
            <w:noProof/>
          </w:rPr>
          <w:t>Answers to: Aquaculture Harms the Environment</w:t>
        </w:r>
        <w:r w:rsidR="007F721E">
          <w:rPr>
            <w:noProof/>
            <w:webHidden/>
          </w:rPr>
          <w:tab/>
        </w:r>
        <w:r w:rsidR="007F721E">
          <w:rPr>
            <w:noProof/>
            <w:webHidden/>
          </w:rPr>
          <w:fldChar w:fldCharType="begin"/>
        </w:r>
        <w:r w:rsidR="007F721E">
          <w:rPr>
            <w:noProof/>
            <w:webHidden/>
          </w:rPr>
          <w:instrText xml:space="preserve"> PAGEREF _Toc392022262 \h </w:instrText>
        </w:r>
        <w:r w:rsidR="007F721E">
          <w:rPr>
            <w:noProof/>
            <w:webHidden/>
          </w:rPr>
        </w:r>
        <w:r w:rsidR="007F721E">
          <w:rPr>
            <w:noProof/>
            <w:webHidden/>
          </w:rPr>
          <w:fldChar w:fldCharType="separate"/>
        </w:r>
        <w:r w:rsidR="007F721E">
          <w:rPr>
            <w:noProof/>
            <w:webHidden/>
          </w:rPr>
          <w:t>20</w:t>
        </w:r>
        <w:r w:rsidR="007F721E">
          <w:rPr>
            <w:noProof/>
            <w:webHidden/>
          </w:rPr>
          <w:fldChar w:fldCharType="end"/>
        </w:r>
      </w:hyperlink>
    </w:p>
    <w:p w:rsidR="007F721E" w:rsidRDefault="00330E25">
      <w:pPr>
        <w:pStyle w:val="TOC3"/>
        <w:tabs>
          <w:tab w:val="right" w:leader="dot" w:pos="10790"/>
        </w:tabs>
        <w:rPr>
          <w:rFonts w:asciiTheme="minorHAnsi" w:eastAsiaTheme="minorEastAsia" w:hAnsiTheme="minorHAnsi" w:cstheme="minorBidi"/>
          <w:noProof/>
          <w:sz w:val="22"/>
        </w:rPr>
      </w:pPr>
      <w:hyperlink w:anchor="_Toc392022263" w:history="1">
        <w:r w:rsidR="007F721E" w:rsidRPr="000F7F2F">
          <w:rPr>
            <w:rStyle w:val="Hyperlink"/>
            <w:noProof/>
          </w:rPr>
          <w:t>Answers to: No Fishery Collapse</w:t>
        </w:r>
        <w:r w:rsidR="007F721E">
          <w:rPr>
            <w:noProof/>
            <w:webHidden/>
          </w:rPr>
          <w:tab/>
        </w:r>
        <w:r w:rsidR="007F721E">
          <w:rPr>
            <w:noProof/>
            <w:webHidden/>
          </w:rPr>
          <w:fldChar w:fldCharType="begin"/>
        </w:r>
        <w:r w:rsidR="007F721E">
          <w:rPr>
            <w:noProof/>
            <w:webHidden/>
          </w:rPr>
          <w:instrText xml:space="preserve"> PAGEREF _Toc392022263 \h </w:instrText>
        </w:r>
        <w:r w:rsidR="007F721E">
          <w:rPr>
            <w:noProof/>
            <w:webHidden/>
          </w:rPr>
        </w:r>
        <w:r w:rsidR="007F721E">
          <w:rPr>
            <w:noProof/>
            <w:webHidden/>
          </w:rPr>
          <w:fldChar w:fldCharType="separate"/>
        </w:r>
        <w:r w:rsidR="007F721E">
          <w:rPr>
            <w:noProof/>
            <w:webHidden/>
          </w:rPr>
          <w:t>21</w:t>
        </w:r>
        <w:r w:rsidR="007F721E">
          <w:rPr>
            <w:noProof/>
            <w:webHidden/>
          </w:rPr>
          <w:fldChar w:fldCharType="end"/>
        </w:r>
      </w:hyperlink>
    </w:p>
    <w:p w:rsidR="007F721E" w:rsidRDefault="00330E25">
      <w:pPr>
        <w:pStyle w:val="TOC3"/>
        <w:tabs>
          <w:tab w:val="right" w:leader="dot" w:pos="10790"/>
        </w:tabs>
        <w:rPr>
          <w:rFonts w:asciiTheme="minorHAnsi" w:eastAsiaTheme="minorEastAsia" w:hAnsiTheme="minorHAnsi" w:cstheme="minorBidi"/>
          <w:noProof/>
          <w:sz w:val="22"/>
        </w:rPr>
      </w:pPr>
      <w:hyperlink w:anchor="_Toc392022264" w:history="1">
        <w:r w:rsidR="007F721E" w:rsidRPr="000F7F2F">
          <w:rPr>
            <w:rStyle w:val="Hyperlink"/>
            <w:noProof/>
          </w:rPr>
          <w:t>Answers to: Aquaculture doesn’t feed more</w:t>
        </w:r>
        <w:r w:rsidR="007F721E">
          <w:rPr>
            <w:noProof/>
            <w:webHidden/>
          </w:rPr>
          <w:tab/>
        </w:r>
        <w:r w:rsidR="007F721E">
          <w:rPr>
            <w:noProof/>
            <w:webHidden/>
          </w:rPr>
          <w:fldChar w:fldCharType="begin"/>
        </w:r>
        <w:r w:rsidR="007F721E">
          <w:rPr>
            <w:noProof/>
            <w:webHidden/>
          </w:rPr>
          <w:instrText xml:space="preserve"> PAGEREF _Toc392022264 \h </w:instrText>
        </w:r>
        <w:r w:rsidR="007F721E">
          <w:rPr>
            <w:noProof/>
            <w:webHidden/>
          </w:rPr>
        </w:r>
        <w:r w:rsidR="007F721E">
          <w:rPr>
            <w:noProof/>
            <w:webHidden/>
          </w:rPr>
          <w:fldChar w:fldCharType="separate"/>
        </w:r>
        <w:r w:rsidR="007F721E">
          <w:rPr>
            <w:noProof/>
            <w:webHidden/>
          </w:rPr>
          <w:t>22</w:t>
        </w:r>
        <w:r w:rsidR="007F721E">
          <w:rPr>
            <w:noProof/>
            <w:webHidden/>
          </w:rPr>
          <w:fldChar w:fldCharType="end"/>
        </w:r>
      </w:hyperlink>
      <w:r w:rsidR="007F721E">
        <w:rPr>
          <w:rStyle w:val="Hyperlink"/>
          <w:noProof/>
        </w:rPr>
        <w:t>-4</w:t>
      </w:r>
    </w:p>
    <w:p w:rsidR="007F721E" w:rsidRDefault="00330E25">
      <w:pPr>
        <w:pStyle w:val="TOC3"/>
        <w:tabs>
          <w:tab w:val="right" w:leader="dot" w:pos="10790"/>
        </w:tabs>
        <w:rPr>
          <w:rStyle w:val="Hyperlink"/>
          <w:noProof/>
        </w:rPr>
      </w:pPr>
      <w:hyperlink w:anchor="_Toc392022267" w:history="1">
        <w:r w:rsidR="007F721E" w:rsidRPr="000F7F2F">
          <w:rPr>
            <w:rStyle w:val="Hyperlink"/>
            <w:noProof/>
          </w:rPr>
          <w:t>Answers to: Other causes kill fish</w:t>
        </w:r>
        <w:r w:rsidR="007F721E">
          <w:rPr>
            <w:noProof/>
            <w:webHidden/>
          </w:rPr>
          <w:tab/>
        </w:r>
        <w:r w:rsidR="007F721E">
          <w:rPr>
            <w:noProof/>
            <w:webHidden/>
          </w:rPr>
          <w:fldChar w:fldCharType="begin"/>
        </w:r>
        <w:r w:rsidR="007F721E">
          <w:rPr>
            <w:noProof/>
            <w:webHidden/>
          </w:rPr>
          <w:instrText xml:space="preserve"> PAGEREF _Toc392022267 \h </w:instrText>
        </w:r>
        <w:r w:rsidR="007F721E">
          <w:rPr>
            <w:noProof/>
            <w:webHidden/>
          </w:rPr>
        </w:r>
        <w:r w:rsidR="007F721E">
          <w:rPr>
            <w:noProof/>
            <w:webHidden/>
          </w:rPr>
          <w:fldChar w:fldCharType="separate"/>
        </w:r>
        <w:r w:rsidR="007F721E">
          <w:rPr>
            <w:noProof/>
            <w:webHidden/>
          </w:rPr>
          <w:t>25</w:t>
        </w:r>
        <w:r w:rsidR="007F721E">
          <w:rPr>
            <w:noProof/>
            <w:webHidden/>
          </w:rPr>
          <w:fldChar w:fldCharType="end"/>
        </w:r>
      </w:hyperlink>
      <w:r w:rsidR="007F721E">
        <w:rPr>
          <w:rStyle w:val="Hyperlink"/>
          <w:noProof/>
        </w:rPr>
        <w:t>-6</w:t>
      </w:r>
    </w:p>
    <w:p w:rsidR="00945DAF" w:rsidRDefault="00945DAF" w:rsidP="007F721E">
      <w:pPr>
        <w:rPr>
          <w:noProof/>
        </w:rPr>
      </w:pPr>
    </w:p>
    <w:p w:rsidR="007F721E" w:rsidRPr="007F721E" w:rsidRDefault="007F721E" w:rsidP="007F721E">
      <w:pPr>
        <w:rPr>
          <w:noProof/>
        </w:rPr>
      </w:pPr>
      <w:r>
        <w:rPr>
          <w:noProof/>
        </w:rPr>
        <w:t>Economy</w:t>
      </w:r>
    </w:p>
    <w:p w:rsidR="007F721E" w:rsidRDefault="00330E25">
      <w:pPr>
        <w:pStyle w:val="TOC3"/>
        <w:tabs>
          <w:tab w:val="right" w:leader="dot" w:pos="10790"/>
        </w:tabs>
        <w:rPr>
          <w:rFonts w:asciiTheme="minorHAnsi" w:eastAsiaTheme="minorEastAsia" w:hAnsiTheme="minorHAnsi" w:cstheme="minorBidi"/>
          <w:noProof/>
          <w:sz w:val="22"/>
        </w:rPr>
      </w:pPr>
      <w:hyperlink w:anchor="_Toc392022269" w:history="1">
        <w:r w:rsidR="007F721E" w:rsidRPr="000F7F2F">
          <w:rPr>
            <w:rStyle w:val="Hyperlink"/>
            <w:noProof/>
          </w:rPr>
          <w:t>Aquaculture helps coastal economies</w:t>
        </w:r>
        <w:r w:rsidR="007F721E">
          <w:rPr>
            <w:noProof/>
            <w:webHidden/>
          </w:rPr>
          <w:tab/>
        </w:r>
        <w:r w:rsidR="007F721E">
          <w:rPr>
            <w:noProof/>
            <w:webHidden/>
          </w:rPr>
          <w:fldChar w:fldCharType="begin"/>
        </w:r>
        <w:r w:rsidR="007F721E">
          <w:rPr>
            <w:noProof/>
            <w:webHidden/>
          </w:rPr>
          <w:instrText xml:space="preserve"> PAGEREF _Toc392022269 \h </w:instrText>
        </w:r>
        <w:r w:rsidR="007F721E">
          <w:rPr>
            <w:noProof/>
            <w:webHidden/>
          </w:rPr>
        </w:r>
        <w:r w:rsidR="007F721E">
          <w:rPr>
            <w:noProof/>
            <w:webHidden/>
          </w:rPr>
          <w:fldChar w:fldCharType="separate"/>
        </w:r>
        <w:r w:rsidR="007F721E">
          <w:rPr>
            <w:noProof/>
            <w:webHidden/>
          </w:rPr>
          <w:t>27</w:t>
        </w:r>
        <w:r w:rsidR="007F721E">
          <w:rPr>
            <w:noProof/>
            <w:webHidden/>
          </w:rPr>
          <w:fldChar w:fldCharType="end"/>
        </w:r>
      </w:hyperlink>
    </w:p>
    <w:p w:rsidR="007F721E" w:rsidRDefault="00330E25">
      <w:pPr>
        <w:pStyle w:val="TOC3"/>
        <w:tabs>
          <w:tab w:val="right" w:leader="dot" w:pos="10790"/>
        </w:tabs>
        <w:rPr>
          <w:rFonts w:asciiTheme="minorHAnsi" w:eastAsiaTheme="minorEastAsia" w:hAnsiTheme="minorHAnsi" w:cstheme="minorBidi"/>
          <w:noProof/>
          <w:sz w:val="22"/>
        </w:rPr>
      </w:pPr>
      <w:hyperlink w:anchor="_Toc392022270" w:history="1">
        <w:r w:rsidR="007F721E" w:rsidRPr="000F7F2F">
          <w:rPr>
            <w:rStyle w:val="Hyperlink"/>
            <w:noProof/>
          </w:rPr>
          <w:t>Seafood Trade Deficit- Extensions</w:t>
        </w:r>
        <w:r w:rsidR="007F721E">
          <w:rPr>
            <w:noProof/>
            <w:webHidden/>
          </w:rPr>
          <w:tab/>
        </w:r>
        <w:r w:rsidR="007F721E">
          <w:rPr>
            <w:noProof/>
            <w:webHidden/>
          </w:rPr>
          <w:fldChar w:fldCharType="begin"/>
        </w:r>
        <w:r w:rsidR="007F721E">
          <w:rPr>
            <w:noProof/>
            <w:webHidden/>
          </w:rPr>
          <w:instrText xml:space="preserve"> PAGEREF _Toc392022270 \h </w:instrText>
        </w:r>
        <w:r w:rsidR="007F721E">
          <w:rPr>
            <w:noProof/>
            <w:webHidden/>
          </w:rPr>
        </w:r>
        <w:r w:rsidR="007F721E">
          <w:rPr>
            <w:noProof/>
            <w:webHidden/>
          </w:rPr>
          <w:fldChar w:fldCharType="separate"/>
        </w:r>
        <w:r w:rsidR="007F721E">
          <w:rPr>
            <w:noProof/>
            <w:webHidden/>
          </w:rPr>
          <w:t>28</w:t>
        </w:r>
        <w:r w:rsidR="007F721E">
          <w:rPr>
            <w:noProof/>
            <w:webHidden/>
          </w:rPr>
          <w:fldChar w:fldCharType="end"/>
        </w:r>
      </w:hyperlink>
    </w:p>
    <w:p w:rsidR="007F721E" w:rsidRDefault="00330E25">
      <w:pPr>
        <w:pStyle w:val="TOC3"/>
        <w:tabs>
          <w:tab w:val="right" w:leader="dot" w:pos="10790"/>
        </w:tabs>
        <w:rPr>
          <w:rStyle w:val="Hyperlink"/>
          <w:noProof/>
        </w:rPr>
      </w:pPr>
      <w:hyperlink w:anchor="_Toc392022271" w:history="1">
        <w:r w:rsidR="007F721E" w:rsidRPr="000F7F2F">
          <w:rPr>
            <w:rStyle w:val="Hyperlink"/>
            <w:noProof/>
          </w:rPr>
          <w:t>Answers to: Aquaculture Destroys Fishing Industry</w:t>
        </w:r>
        <w:r w:rsidR="007F721E">
          <w:rPr>
            <w:noProof/>
            <w:webHidden/>
          </w:rPr>
          <w:tab/>
        </w:r>
        <w:r w:rsidR="007F721E">
          <w:rPr>
            <w:noProof/>
            <w:webHidden/>
          </w:rPr>
          <w:fldChar w:fldCharType="begin"/>
        </w:r>
        <w:r w:rsidR="007F721E">
          <w:rPr>
            <w:noProof/>
            <w:webHidden/>
          </w:rPr>
          <w:instrText xml:space="preserve"> PAGEREF _Toc392022271 \h </w:instrText>
        </w:r>
        <w:r w:rsidR="007F721E">
          <w:rPr>
            <w:noProof/>
            <w:webHidden/>
          </w:rPr>
        </w:r>
        <w:r w:rsidR="007F721E">
          <w:rPr>
            <w:noProof/>
            <w:webHidden/>
          </w:rPr>
          <w:fldChar w:fldCharType="separate"/>
        </w:r>
        <w:r w:rsidR="007F721E">
          <w:rPr>
            <w:noProof/>
            <w:webHidden/>
          </w:rPr>
          <w:t>29</w:t>
        </w:r>
        <w:r w:rsidR="007F721E">
          <w:rPr>
            <w:noProof/>
            <w:webHidden/>
          </w:rPr>
          <w:fldChar w:fldCharType="end"/>
        </w:r>
      </w:hyperlink>
      <w:r w:rsidR="007F721E">
        <w:rPr>
          <w:rStyle w:val="Hyperlink"/>
          <w:noProof/>
        </w:rPr>
        <w:t>-32</w:t>
      </w:r>
    </w:p>
    <w:p w:rsidR="007F721E" w:rsidRDefault="007F721E" w:rsidP="007F721E">
      <w:pPr>
        <w:rPr>
          <w:noProof/>
        </w:rPr>
      </w:pPr>
    </w:p>
    <w:p w:rsidR="007F721E" w:rsidRPr="007F721E" w:rsidRDefault="007F721E" w:rsidP="007F721E">
      <w:pPr>
        <w:rPr>
          <w:noProof/>
        </w:rPr>
      </w:pPr>
      <w:r>
        <w:rPr>
          <w:noProof/>
        </w:rPr>
        <w:t>Solvency</w:t>
      </w:r>
    </w:p>
    <w:p w:rsidR="007F721E" w:rsidRDefault="00330E25">
      <w:pPr>
        <w:pStyle w:val="TOC3"/>
        <w:tabs>
          <w:tab w:val="right" w:leader="dot" w:pos="10790"/>
        </w:tabs>
        <w:rPr>
          <w:rFonts w:asciiTheme="minorHAnsi" w:eastAsiaTheme="minorEastAsia" w:hAnsiTheme="minorHAnsi" w:cstheme="minorBidi"/>
          <w:noProof/>
          <w:sz w:val="22"/>
        </w:rPr>
      </w:pPr>
      <w:hyperlink w:anchor="_Toc392022275" w:history="1">
        <w:r w:rsidR="007F721E" w:rsidRPr="000F7F2F">
          <w:rPr>
            <w:rStyle w:val="Hyperlink"/>
            <w:noProof/>
          </w:rPr>
          <w:t>Answers to: Number of Barriers to Aquaculture</w:t>
        </w:r>
        <w:r w:rsidR="007F721E">
          <w:rPr>
            <w:noProof/>
            <w:webHidden/>
          </w:rPr>
          <w:tab/>
        </w:r>
        <w:r w:rsidR="007F721E">
          <w:rPr>
            <w:noProof/>
            <w:webHidden/>
          </w:rPr>
          <w:fldChar w:fldCharType="begin"/>
        </w:r>
        <w:r w:rsidR="007F721E">
          <w:rPr>
            <w:noProof/>
            <w:webHidden/>
          </w:rPr>
          <w:instrText xml:space="preserve"> PAGEREF _Toc392022275 \h </w:instrText>
        </w:r>
        <w:r w:rsidR="007F721E">
          <w:rPr>
            <w:noProof/>
            <w:webHidden/>
          </w:rPr>
        </w:r>
        <w:r w:rsidR="007F721E">
          <w:rPr>
            <w:noProof/>
            <w:webHidden/>
          </w:rPr>
          <w:fldChar w:fldCharType="separate"/>
        </w:r>
        <w:r w:rsidR="007F721E">
          <w:rPr>
            <w:noProof/>
            <w:webHidden/>
          </w:rPr>
          <w:t>33</w:t>
        </w:r>
        <w:r w:rsidR="007F721E">
          <w:rPr>
            <w:noProof/>
            <w:webHidden/>
          </w:rPr>
          <w:fldChar w:fldCharType="end"/>
        </w:r>
      </w:hyperlink>
      <w:r w:rsidR="007F721E">
        <w:rPr>
          <w:rStyle w:val="Hyperlink"/>
          <w:noProof/>
        </w:rPr>
        <w:t>-4</w:t>
      </w:r>
    </w:p>
    <w:p w:rsidR="007F721E" w:rsidRDefault="00330E25">
      <w:pPr>
        <w:pStyle w:val="TOC3"/>
        <w:tabs>
          <w:tab w:val="right" w:leader="dot" w:pos="10790"/>
        </w:tabs>
        <w:rPr>
          <w:rFonts w:asciiTheme="minorHAnsi" w:eastAsiaTheme="minorEastAsia" w:hAnsiTheme="minorHAnsi" w:cstheme="minorBidi"/>
          <w:noProof/>
          <w:sz w:val="22"/>
        </w:rPr>
      </w:pPr>
      <w:hyperlink w:anchor="_Toc392022277" w:history="1">
        <w:r w:rsidR="007F721E" w:rsidRPr="000F7F2F">
          <w:rPr>
            <w:rStyle w:val="Hyperlink"/>
            <w:noProof/>
          </w:rPr>
          <w:t>Answers to: Agency Consolidation Fails</w:t>
        </w:r>
        <w:r w:rsidR="007F721E">
          <w:rPr>
            <w:noProof/>
            <w:webHidden/>
          </w:rPr>
          <w:tab/>
        </w:r>
        <w:r w:rsidR="007F721E">
          <w:rPr>
            <w:noProof/>
            <w:webHidden/>
          </w:rPr>
          <w:fldChar w:fldCharType="begin"/>
        </w:r>
        <w:r w:rsidR="007F721E">
          <w:rPr>
            <w:noProof/>
            <w:webHidden/>
          </w:rPr>
          <w:instrText xml:space="preserve"> PAGEREF _Toc392022277 \h </w:instrText>
        </w:r>
        <w:r w:rsidR="007F721E">
          <w:rPr>
            <w:noProof/>
            <w:webHidden/>
          </w:rPr>
        </w:r>
        <w:r w:rsidR="007F721E">
          <w:rPr>
            <w:noProof/>
            <w:webHidden/>
          </w:rPr>
          <w:fldChar w:fldCharType="separate"/>
        </w:r>
        <w:r w:rsidR="007F721E">
          <w:rPr>
            <w:noProof/>
            <w:webHidden/>
          </w:rPr>
          <w:t>35</w:t>
        </w:r>
        <w:r w:rsidR="007F721E">
          <w:rPr>
            <w:noProof/>
            <w:webHidden/>
          </w:rPr>
          <w:fldChar w:fldCharType="end"/>
        </w:r>
      </w:hyperlink>
    </w:p>
    <w:p w:rsidR="007F721E" w:rsidRDefault="00330E25">
      <w:pPr>
        <w:pStyle w:val="TOC3"/>
        <w:tabs>
          <w:tab w:val="right" w:leader="dot" w:pos="10790"/>
        </w:tabs>
        <w:rPr>
          <w:rFonts w:asciiTheme="minorHAnsi" w:eastAsiaTheme="minorEastAsia" w:hAnsiTheme="minorHAnsi" w:cstheme="minorBidi"/>
          <w:noProof/>
          <w:sz w:val="22"/>
        </w:rPr>
      </w:pPr>
      <w:hyperlink w:anchor="_Toc392022278" w:history="1">
        <w:r w:rsidR="007F721E" w:rsidRPr="000F7F2F">
          <w:rPr>
            <w:rStyle w:val="Hyperlink"/>
            <w:noProof/>
          </w:rPr>
          <w:t>Answers to: Global Model Fails</w:t>
        </w:r>
        <w:r w:rsidR="007F721E">
          <w:rPr>
            <w:noProof/>
            <w:webHidden/>
          </w:rPr>
          <w:tab/>
        </w:r>
        <w:r w:rsidR="007F721E">
          <w:rPr>
            <w:noProof/>
            <w:webHidden/>
          </w:rPr>
          <w:fldChar w:fldCharType="begin"/>
        </w:r>
        <w:r w:rsidR="007F721E">
          <w:rPr>
            <w:noProof/>
            <w:webHidden/>
          </w:rPr>
          <w:instrText xml:space="preserve"> PAGEREF _Toc392022278 \h </w:instrText>
        </w:r>
        <w:r w:rsidR="007F721E">
          <w:rPr>
            <w:noProof/>
            <w:webHidden/>
          </w:rPr>
        </w:r>
        <w:r w:rsidR="007F721E">
          <w:rPr>
            <w:noProof/>
            <w:webHidden/>
          </w:rPr>
          <w:fldChar w:fldCharType="separate"/>
        </w:r>
        <w:r w:rsidR="007F721E">
          <w:rPr>
            <w:noProof/>
            <w:webHidden/>
          </w:rPr>
          <w:t>36</w:t>
        </w:r>
        <w:r w:rsidR="007F721E">
          <w:rPr>
            <w:noProof/>
            <w:webHidden/>
          </w:rPr>
          <w:fldChar w:fldCharType="end"/>
        </w:r>
      </w:hyperlink>
    </w:p>
    <w:p w:rsidR="007F721E" w:rsidRDefault="00330E25">
      <w:pPr>
        <w:pStyle w:val="TOC3"/>
        <w:tabs>
          <w:tab w:val="right" w:leader="dot" w:pos="10790"/>
        </w:tabs>
        <w:rPr>
          <w:rStyle w:val="Hyperlink"/>
          <w:noProof/>
        </w:rPr>
      </w:pPr>
      <w:hyperlink w:anchor="_Toc392022279" w:history="1">
        <w:r w:rsidR="007F721E" w:rsidRPr="000F7F2F">
          <w:rPr>
            <w:rStyle w:val="Hyperlink"/>
            <w:noProof/>
          </w:rPr>
          <w:t>Solvency- Plan creates sustainable aquaculture- Extension</w:t>
        </w:r>
        <w:r w:rsidR="007F721E">
          <w:rPr>
            <w:noProof/>
            <w:webHidden/>
          </w:rPr>
          <w:tab/>
        </w:r>
        <w:r w:rsidR="007F721E">
          <w:rPr>
            <w:noProof/>
            <w:webHidden/>
          </w:rPr>
          <w:fldChar w:fldCharType="begin"/>
        </w:r>
        <w:r w:rsidR="007F721E">
          <w:rPr>
            <w:noProof/>
            <w:webHidden/>
          </w:rPr>
          <w:instrText xml:space="preserve"> PAGEREF _Toc392022279 \h </w:instrText>
        </w:r>
        <w:r w:rsidR="007F721E">
          <w:rPr>
            <w:noProof/>
            <w:webHidden/>
          </w:rPr>
        </w:r>
        <w:r w:rsidR="007F721E">
          <w:rPr>
            <w:noProof/>
            <w:webHidden/>
          </w:rPr>
          <w:fldChar w:fldCharType="separate"/>
        </w:r>
        <w:r w:rsidR="007F721E">
          <w:rPr>
            <w:noProof/>
            <w:webHidden/>
          </w:rPr>
          <w:t>37</w:t>
        </w:r>
        <w:r w:rsidR="007F721E">
          <w:rPr>
            <w:noProof/>
            <w:webHidden/>
          </w:rPr>
          <w:fldChar w:fldCharType="end"/>
        </w:r>
      </w:hyperlink>
      <w:r w:rsidR="007F721E">
        <w:rPr>
          <w:rStyle w:val="Hyperlink"/>
          <w:noProof/>
        </w:rPr>
        <w:t>-9</w:t>
      </w:r>
    </w:p>
    <w:p w:rsidR="007F721E" w:rsidRDefault="007F721E" w:rsidP="007F721E">
      <w:pPr>
        <w:rPr>
          <w:noProof/>
        </w:rPr>
      </w:pPr>
    </w:p>
    <w:p w:rsidR="007F721E" w:rsidRPr="007F721E" w:rsidRDefault="007F721E" w:rsidP="007F721E">
      <w:pPr>
        <w:rPr>
          <w:noProof/>
        </w:rPr>
      </w:pPr>
      <w:r>
        <w:rPr>
          <w:noProof/>
        </w:rPr>
        <w:t>Counterplan Answers</w:t>
      </w:r>
    </w:p>
    <w:p w:rsidR="007F721E" w:rsidRDefault="007F721E">
      <w:pPr>
        <w:pStyle w:val="TOC3"/>
        <w:tabs>
          <w:tab w:val="right" w:leader="dot" w:pos="10790"/>
        </w:tabs>
        <w:rPr>
          <w:rFonts w:asciiTheme="minorHAnsi" w:eastAsiaTheme="minorEastAsia" w:hAnsiTheme="minorHAnsi" w:cstheme="minorBidi"/>
          <w:noProof/>
          <w:sz w:val="22"/>
        </w:rPr>
      </w:pPr>
      <w:hyperlink w:anchor="_Toc392022281" w:history="1">
        <w:r w:rsidRPr="000F7F2F">
          <w:rPr>
            <w:rStyle w:val="Hyperlink"/>
            <w:noProof/>
          </w:rPr>
          <w:t>Answers to Urban Aquaculture Counterplan</w:t>
        </w:r>
        <w:r>
          <w:rPr>
            <w:noProof/>
            <w:webHidden/>
          </w:rPr>
          <w:tab/>
        </w:r>
        <w:r>
          <w:rPr>
            <w:noProof/>
            <w:webHidden/>
          </w:rPr>
          <w:fldChar w:fldCharType="begin"/>
        </w:r>
        <w:r>
          <w:rPr>
            <w:noProof/>
            <w:webHidden/>
          </w:rPr>
          <w:instrText xml:space="preserve"> PAGEREF _Toc392022281 \h </w:instrText>
        </w:r>
        <w:r>
          <w:rPr>
            <w:noProof/>
            <w:webHidden/>
          </w:rPr>
        </w:r>
        <w:r>
          <w:rPr>
            <w:noProof/>
            <w:webHidden/>
          </w:rPr>
          <w:fldChar w:fldCharType="separate"/>
        </w:r>
        <w:r>
          <w:rPr>
            <w:noProof/>
            <w:webHidden/>
          </w:rPr>
          <w:t>39</w:t>
        </w:r>
        <w:r>
          <w:rPr>
            <w:noProof/>
            <w:webHidden/>
          </w:rPr>
          <w:fldChar w:fldCharType="end"/>
        </w:r>
      </w:hyperlink>
      <w:r>
        <w:rPr>
          <w:rStyle w:val="Hyperlink"/>
          <w:noProof/>
        </w:rPr>
        <w:t>-41</w:t>
      </w:r>
    </w:p>
    <w:p w:rsidR="007F721E" w:rsidRPr="007F721E" w:rsidRDefault="007F721E" w:rsidP="007F721E">
      <w:r>
        <w:fldChar w:fldCharType="end"/>
      </w:r>
    </w:p>
    <w:p w:rsidR="0079429F" w:rsidRDefault="00943481" w:rsidP="008379FD">
      <w:pPr>
        <w:pStyle w:val="Heading3"/>
      </w:pPr>
      <w:bookmarkStart w:id="2" w:name="_Toc392022244"/>
      <w:r>
        <w:lastRenderedPageBreak/>
        <w:t>Summary</w:t>
      </w:r>
      <w:bookmarkEnd w:id="2"/>
    </w:p>
    <w:p w:rsidR="00943481" w:rsidRDefault="00943481" w:rsidP="00943481"/>
    <w:p w:rsidR="009A7CB8" w:rsidRPr="00401FF7" w:rsidRDefault="00401FF7" w:rsidP="00943481">
      <w:pPr>
        <w:rPr>
          <w:rStyle w:val="StyleStyleBold12pt"/>
          <w:b w:val="0"/>
        </w:rPr>
      </w:pPr>
      <w:r>
        <w:rPr>
          <w:rStyle w:val="StyleStyleBold12pt"/>
          <w:b w:val="0"/>
        </w:rPr>
        <w:t>The Aquaculture A</w:t>
      </w:r>
      <w:r w:rsidR="009A7CB8" w:rsidRPr="00401FF7">
        <w:rPr>
          <w:rStyle w:val="StyleStyleBold12pt"/>
          <w:b w:val="0"/>
        </w:rPr>
        <w:t xml:space="preserve">ffirmative looks to tackle the problem of overfishing and offer a unique solution to the issue by encouraging the development of open ocean aquaculture in waters controlled by the </w:t>
      </w:r>
      <w:bookmarkStart w:id="3" w:name="_GoBack"/>
      <w:bookmarkEnd w:id="3"/>
      <w:r w:rsidR="009A7CB8" w:rsidRPr="00401FF7">
        <w:rPr>
          <w:rStyle w:val="StyleStyleBold12pt"/>
          <w:b w:val="0"/>
        </w:rPr>
        <w:t xml:space="preserve">United States.  Currently aquaculture is not growing in the United States because of conflicting state and federal regulations. .Investors </w:t>
      </w:r>
      <w:proofErr w:type="gramStart"/>
      <w:r w:rsidR="009A7CB8" w:rsidRPr="00401FF7">
        <w:rPr>
          <w:rStyle w:val="StyleStyleBold12pt"/>
          <w:b w:val="0"/>
        </w:rPr>
        <w:t>don’t</w:t>
      </w:r>
      <w:proofErr w:type="gramEnd"/>
      <w:r w:rsidR="009A7CB8" w:rsidRPr="00401FF7">
        <w:rPr>
          <w:rStyle w:val="StyleStyleBold12pt"/>
          <w:b w:val="0"/>
        </w:rPr>
        <w:t xml:space="preserve"> even know if they can own the fish they grow in the ocean, so it is not a great environment for growth.  But why do we need aquaculture?</w:t>
      </w:r>
    </w:p>
    <w:p w:rsidR="009A7CB8" w:rsidRDefault="009A7CB8" w:rsidP="00943481">
      <w:pPr>
        <w:rPr>
          <w:rStyle w:val="StyleStyleBold12pt"/>
        </w:rPr>
      </w:pPr>
    </w:p>
    <w:p w:rsidR="009A7CB8" w:rsidRDefault="009A7CB8" w:rsidP="00943481">
      <w:pPr>
        <w:rPr>
          <w:rStyle w:val="StyleStyleBold12pt"/>
        </w:rPr>
      </w:pPr>
      <w:r>
        <w:rPr>
          <w:rStyle w:val="StyleStyleBold12pt"/>
        </w:rPr>
        <w:t>Overfis</w:t>
      </w:r>
      <w:r w:rsidR="00401FF7">
        <w:rPr>
          <w:rStyle w:val="StyleStyleBold12pt"/>
        </w:rPr>
        <w:t>h</w:t>
      </w:r>
      <w:r>
        <w:rPr>
          <w:rStyle w:val="StyleStyleBold12pt"/>
        </w:rPr>
        <w:t>ing</w:t>
      </w:r>
    </w:p>
    <w:p w:rsidR="009A7CB8" w:rsidRPr="00401FF7" w:rsidRDefault="009A7CB8" w:rsidP="00401FF7">
      <w:r w:rsidRPr="00401FF7">
        <w:t xml:space="preserve">Wild fish populations are under increased stress around the world.  The earth’s population keeps growing and people need high quality and affordable protein.  Fish provide a healthy and affordable option for millions of people around the world.  As more people reach the middle class they start looking for fresh fish and other </w:t>
      </w:r>
      <w:r w:rsidR="00DF459A" w:rsidRPr="00401FF7">
        <w:t xml:space="preserve">quality products even if they are not native to their area.  The demand for fish will continue to grow.  The collapse of many fisheries from overfishing has </w:t>
      </w:r>
      <w:proofErr w:type="spellStart"/>
      <w:r w:rsidR="00DF459A" w:rsidRPr="00401FF7">
        <w:t>lead</w:t>
      </w:r>
      <w:proofErr w:type="spellEnd"/>
      <w:r w:rsidR="00DF459A" w:rsidRPr="00401FF7">
        <w:t xml:space="preserve"> to the growth of aquaculture around the world.  </w:t>
      </w:r>
      <w:proofErr w:type="gramStart"/>
      <w:r w:rsidR="00DF459A" w:rsidRPr="00401FF7">
        <w:t>Aquaculture ,</w:t>
      </w:r>
      <w:proofErr w:type="gramEnd"/>
      <w:r w:rsidR="00DF459A" w:rsidRPr="00401FF7">
        <w:t xml:space="preserve"> or fish farming, is just the process of growing something in water.  Many land based aquaculture facilities are environmentally harmful and require lots of energy to run.  But nearly 90% of the fish consumed in America comes from foreign aquaculture sources.  Without building sustainable methods for growing more fish we will harm the environment and could collapse the entire ocean food chain.</w:t>
      </w:r>
    </w:p>
    <w:p w:rsidR="00DF459A" w:rsidRDefault="00DF459A" w:rsidP="00943481">
      <w:pPr>
        <w:rPr>
          <w:rStyle w:val="StyleStyleBold12pt"/>
        </w:rPr>
      </w:pPr>
    </w:p>
    <w:p w:rsidR="00DF459A" w:rsidRDefault="00DF459A" w:rsidP="00943481">
      <w:pPr>
        <w:rPr>
          <w:rStyle w:val="StyleStyleBold12pt"/>
        </w:rPr>
      </w:pPr>
      <w:r>
        <w:rPr>
          <w:rStyle w:val="StyleStyleBold12pt"/>
        </w:rPr>
        <w:t>Economy</w:t>
      </w:r>
    </w:p>
    <w:p w:rsidR="00DF459A" w:rsidRPr="00401FF7" w:rsidRDefault="00DF459A" w:rsidP="00401FF7">
      <w:r w:rsidRPr="00401FF7">
        <w:t xml:space="preserve">Thousands of fishing communities in coastal regions of America have grown up around healthy </w:t>
      </w:r>
      <w:r w:rsidR="00401FF7" w:rsidRPr="00401FF7">
        <w:t>fisheries</w:t>
      </w:r>
      <w:r w:rsidRPr="00401FF7">
        <w:t xml:space="preserve"> from Boston to San Francisco entire industries have sprung from harvesting fish from the oceans.  Years of overfishing has collapsed the viability of many of these ocean waters to support communities on land.  Creating open ocean aquaculture will create thousands of new jobs- manufacturing fish cages, maintaining ocean farms, processing fish.  Millions of dollars will flood back into dying coastal communities helping revitalize them</w:t>
      </w:r>
    </w:p>
    <w:p w:rsidR="00401FF7" w:rsidRDefault="00401FF7" w:rsidP="00943481">
      <w:pPr>
        <w:rPr>
          <w:rStyle w:val="StyleStyleBold12pt"/>
        </w:rPr>
      </w:pPr>
    </w:p>
    <w:p w:rsidR="00DF459A" w:rsidRDefault="00DF459A" w:rsidP="00943481">
      <w:pPr>
        <w:rPr>
          <w:rStyle w:val="StyleStyleBold12pt"/>
        </w:rPr>
      </w:pPr>
      <w:r>
        <w:rPr>
          <w:rStyle w:val="StyleStyleBold12pt"/>
        </w:rPr>
        <w:t>What does the plan do?</w:t>
      </w:r>
    </w:p>
    <w:p w:rsidR="00401FF7" w:rsidRDefault="00DF459A" w:rsidP="00DF459A">
      <w:pPr>
        <w:pStyle w:val="Heading4"/>
        <w:numPr>
          <w:ilvl w:val="0"/>
          <w:numId w:val="1"/>
        </w:numPr>
      </w:pPr>
      <w:proofErr w:type="gramStart"/>
      <w:r>
        <w:t>authorizes</w:t>
      </w:r>
      <w:proofErr w:type="gramEnd"/>
      <w:r>
        <w:t xml:space="preserve"> the National Oceanic and Atmospheric Administration as the lead federal</w:t>
      </w:r>
      <w:r w:rsidR="00401FF7">
        <w:t xml:space="preserve"> regulator</w:t>
      </w:r>
      <w:r>
        <w:t xml:space="preserve"> </w:t>
      </w:r>
    </w:p>
    <w:p w:rsidR="00DF459A" w:rsidRPr="00401FF7" w:rsidRDefault="00DF459A" w:rsidP="00401FF7">
      <w:r w:rsidRPr="00401FF7">
        <w:t>This sets up a single federal agency for those who want to build aquaculture to work with.  It eliminates red tape and hassle that has prevented many startups from being formed.</w:t>
      </w:r>
    </w:p>
    <w:p w:rsidR="00DF459A" w:rsidRDefault="00DF459A" w:rsidP="00DF459A">
      <w:pPr>
        <w:pStyle w:val="Heading4"/>
        <w:numPr>
          <w:ilvl w:val="0"/>
          <w:numId w:val="1"/>
        </w:numPr>
      </w:pPr>
      <w:proofErr w:type="gramStart"/>
      <w:r>
        <w:t>requires</w:t>
      </w:r>
      <w:proofErr w:type="gramEnd"/>
      <w:r>
        <w:t xml:space="preserve"> the NOAA to issue legally binding national standards and regulations to prevent or minimize impacts on the marine ecosystem and fisheries</w:t>
      </w:r>
    </w:p>
    <w:p w:rsidR="00401FF7" w:rsidRPr="00401FF7" w:rsidRDefault="00401FF7" w:rsidP="00401FF7">
      <w:r>
        <w:t>This requirement promotes sustainable practices in aquaculture.  You want to avoid a race where companies just try to get out a cheap product by skimping on things like environmental protections.</w:t>
      </w:r>
    </w:p>
    <w:p w:rsidR="00DF459A" w:rsidRDefault="00DF459A" w:rsidP="00DF459A">
      <w:pPr>
        <w:pStyle w:val="Heading4"/>
        <w:numPr>
          <w:ilvl w:val="0"/>
          <w:numId w:val="1"/>
        </w:numPr>
      </w:pPr>
      <w:proofErr w:type="gramStart"/>
      <w:r>
        <w:t>establishes</w:t>
      </w:r>
      <w:proofErr w:type="gramEnd"/>
      <w:r>
        <w:t xml:space="preserve"> a research program to guide the precautionary development of offshore aquaculture in the EEZ</w:t>
      </w:r>
    </w:p>
    <w:p w:rsidR="00401FF7" w:rsidRPr="00401FF7" w:rsidRDefault="00401FF7" w:rsidP="00401FF7">
      <w:r>
        <w:t xml:space="preserve">Research will help the industry grow and learn from mistakes.  </w:t>
      </w:r>
    </w:p>
    <w:p w:rsidR="00DF459A" w:rsidRDefault="00DF459A" w:rsidP="00943481">
      <w:pPr>
        <w:rPr>
          <w:rStyle w:val="StyleStyleBold12pt"/>
        </w:rPr>
      </w:pPr>
    </w:p>
    <w:p w:rsidR="00DF459A" w:rsidRPr="009A7CB8" w:rsidRDefault="00DF459A" w:rsidP="00943481">
      <w:pPr>
        <w:rPr>
          <w:rStyle w:val="StyleStyleBold12pt"/>
        </w:rPr>
      </w:pPr>
    </w:p>
    <w:p w:rsidR="009A7CB8" w:rsidRDefault="009A7CB8" w:rsidP="00943481"/>
    <w:p w:rsidR="008379FD" w:rsidRDefault="008379FD" w:rsidP="008379FD">
      <w:pPr>
        <w:pStyle w:val="Heading3"/>
      </w:pPr>
      <w:bookmarkStart w:id="4" w:name="_Toc391975142"/>
      <w:bookmarkStart w:id="5" w:name="_Toc392022245"/>
      <w:r>
        <w:lastRenderedPageBreak/>
        <w:t>Glossary</w:t>
      </w:r>
      <w:bookmarkEnd w:id="4"/>
      <w:bookmarkEnd w:id="5"/>
    </w:p>
    <w:p w:rsidR="0042608E" w:rsidRDefault="0042608E" w:rsidP="008379FD">
      <w:pPr>
        <w:pStyle w:val="Heading4"/>
      </w:pPr>
      <w:bookmarkStart w:id="6" w:name="_Toc391975143"/>
      <w:proofErr w:type="gramStart"/>
      <w:r>
        <w:t>apocalyptic</w:t>
      </w:r>
      <w:proofErr w:type="gramEnd"/>
      <w:r>
        <w:t xml:space="preserve"> -</w:t>
      </w:r>
      <w:bookmarkEnd w:id="6"/>
      <w:r>
        <w:t xml:space="preserve"> </w:t>
      </w:r>
      <w:r w:rsidR="00CA36B5">
        <w:t>describing or prophesying the complete destruction of the world.</w:t>
      </w:r>
    </w:p>
    <w:p w:rsidR="008379FD" w:rsidRPr="008379FD" w:rsidRDefault="008379FD" w:rsidP="008379FD">
      <w:pPr>
        <w:pStyle w:val="Heading4"/>
      </w:pPr>
      <w:bookmarkStart w:id="7" w:name="_Toc391975144"/>
      <w:r w:rsidRPr="008379FD">
        <w:t>What is aquaculture?</w:t>
      </w:r>
      <w:bookmarkEnd w:id="7"/>
    </w:p>
    <w:p w:rsidR="008379FD" w:rsidRPr="008379FD" w:rsidRDefault="008379FD" w:rsidP="008379FD">
      <w:r w:rsidRPr="008379FD">
        <w:t>http://www.pewtrusts.org/uploadedFiles/wwwpewtrustsorg/Reports/Protecting_ocean_life/Sustainable_Marine_Aquaculture_final_1_07.pdf</w:t>
      </w:r>
    </w:p>
    <w:p w:rsidR="008379FD" w:rsidRPr="00D72BFC" w:rsidRDefault="008379FD" w:rsidP="008379FD"/>
    <w:p w:rsidR="008379FD" w:rsidRDefault="008379FD" w:rsidP="008379FD">
      <w:pPr>
        <w:rPr>
          <w:sz w:val="16"/>
        </w:rPr>
      </w:pPr>
      <w:r w:rsidRPr="008379FD">
        <w:rPr>
          <w:rStyle w:val="StyleBoldUnderline"/>
        </w:rPr>
        <w:t>The FAO has defined aquaculture as “the farming of aquatic organisms, including fish, mollusks, crustaceans and aquatic plants. Farming implies some form of intervention in the rearing process to enhance production as well as ownership of the stock being cultivated”</w:t>
      </w:r>
      <w:r w:rsidRPr="00525959">
        <w:rPr>
          <w:sz w:val="16"/>
        </w:rPr>
        <w:t xml:space="preserve"> (FAO 2000).</w:t>
      </w:r>
    </w:p>
    <w:p w:rsidR="008379FD" w:rsidRDefault="008379FD" w:rsidP="008379FD">
      <w:pPr>
        <w:rPr>
          <w:sz w:val="16"/>
        </w:rPr>
      </w:pPr>
    </w:p>
    <w:p w:rsidR="008379FD" w:rsidRDefault="008379FD" w:rsidP="008379FD">
      <w:pPr>
        <w:pStyle w:val="Heading4"/>
      </w:pPr>
      <w:bookmarkStart w:id="8" w:name="_Toc391975145"/>
      <w:r>
        <w:t>Exclusive Economic Zone (EEZ</w:t>
      </w:r>
      <w:proofErr w:type="gramStart"/>
      <w:r>
        <w:t>)</w:t>
      </w:r>
      <w:bookmarkEnd w:id="8"/>
      <w:r w:rsidR="00CA36B5">
        <w:t>-</w:t>
      </w:r>
      <w:proofErr w:type="gramEnd"/>
      <w:r w:rsidR="00CA36B5">
        <w:t xml:space="preserve"> area of the ocean where the United States has the right to economically develop</w:t>
      </w:r>
    </w:p>
    <w:p w:rsidR="008379FD" w:rsidRPr="00CA36B5" w:rsidRDefault="00330E25" w:rsidP="00CA36B5">
      <w:hyperlink r:id="rId12" w:history="1">
        <w:r w:rsidR="008379FD" w:rsidRPr="00CA36B5">
          <w:rPr>
            <w:rStyle w:val="Hyperlink"/>
          </w:rPr>
          <w:t>http://oceanservice.noaa.gov/facts/eez.html</w:t>
        </w:r>
      </w:hyperlink>
    </w:p>
    <w:p w:rsidR="008379FD" w:rsidRPr="00CA36B5" w:rsidRDefault="008379FD" w:rsidP="008379FD">
      <w:pPr>
        <w:rPr>
          <w:rStyle w:val="StyleBoldUnderline"/>
        </w:rPr>
      </w:pPr>
    </w:p>
    <w:p w:rsidR="008379FD" w:rsidRPr="00CA36B5" w:rsidRDefault="008379FD" w:rsidP="00CA36B5">
      <w:pPr>
        <w:rPr>
          <w:rStyle w:val="StyleBoldUnderline"/>
        </w:rPr>
      </w:pPr>
      <w:r w:rsidRPr="00CA36B5">
        <w:rPr>
          <w:rStyle w:val="StyleBoldUnderline"/>
        </w:rPr>
        <w:t>The U.S. Exclusive Economic Zone (EEZ) extends no more than 200 nautical miles from the territorial sea baseline and is adjacent to the 12 nautical mile territorial sea of the U.S., including</w:t>
      </w:r>
      <w:r w:rsidRPr="00CA36B5">
        <w:t xml:space="preserve"> the Commonwealth of Puerto Rico, Guam, American Samoa, the U.S. Virgin Islands, the Commonwealth of the Northern Mariana Islands,</w:t>
      </w:r>
      <w:r w:rsidRPr="00CA36B5">
        <w:rPr>
          <w:rStyle w:val="StyleBoldUnderline"/>
        </w:rPr>
        <w:t xml:space="preserve"> and any other territory or possession over which the United States exercises sovereignty. Within the EEZ, the U.S. has: Sovereign rights for the purpose of exploring, exploiting, conserving and managing natural resources</w:t>
      </w:r>
      <w:r w:rsidRPr="00CA36B5">
        <w:t>, whether living and nonliving, of the seabed and subsoil and the superjacent waters and with regard to other activities for the economic exploitation and exploration of the zone, such as the production of energy from the water, currents and winds</w:t>
      </w:r>
      <w:r w:rsidRPr="00CA36B5">
        <w:rPr>
          <w:rStyle w:val="StyleBoldUnderline"/>
        </w:rPr>
        <w:t>; Jurisdiction as provided for in international and domestic laws with regard to the establishment and use of artificial islands, installations, and structures, marine scientific research, and the protection and preservation of the marine environment; and Other rights and duties provided for under international and domestic laws.</w:t>
      </w:r>
    </w:p>
    <w:p w:rsidR="008379FD" w:rsidRDefault="008379FD" w:rsidP="008379FD">
      <w:pPr>
        <w:rPr>
          <w:sz w:val="16"/>
        </w:rPr>
      </w:pPr>
    </w:p>
    <w:p w:rsidR="00CA36B5" w:rsidRDefault="0074681E" w:rsidP="008379FD">
      <w:pPr>
        <w:pStyle w:val="Heading4"/>
      </w:pPr>
      <w:bookmarkStart w:id="9" w:name="_Toc391975146"/>
      <w:r>
        <w:t>Fisheries</w:t>
      </w:r>
      <w:r w:rsidR="00CA36B5">
        <w:t xml:space="preserve"> - area where fish are caught in the wild as opposed to those raised in aquaculture </w:t>
      </w:r>
    </w:p>
    <w:p w:rsidR="0074681E" w:rsidRDefault="00CA36B5" w:rsidP="008379FD">
      <w:pPr>
        <w:pStyle w:val="Heading4"/>
      </w:pPr>
      <w:r>
        <w:t xml:space="preserve">Fish stocks- number of fish living in a fishery or geographic area </w:t>
      </w:r>
    </w:p>
    <w:p w:rsidR="008379FD" w:rsidRDefault="008379FD" w:rsidP="008379FD">
      <w:pPr>
        <w:pStyle w:val="Heading4"/>
      </w:pPr>
      <w:r>
        <w:t>The National Oceanic and Atmospheric Administration (NOAA) is a US federal agency that deals with (you guessed it) issues surrounding the oceans and atmosphere.</w:t>
      </w:r>
      <w:bookmarkEnd w:id="9"/>
      <w:r>
        <w:t xml:space="preserve"> </w:t>
      </w:r>
    </w:p>
    <w:p w:rsidR="008379FD" w:rsidRPr="009A7CB8" w:rsidRDefault="008379FD" w:rsidP="009A7CB8">
      <w:pPr>
        <w:rPr>
          <w:rStyle w:val="StyleStyleBold12pt"/>
        </w:rPr>
      </w:pPr>
    </w:p>
    <w:p w:rsidR="00C63DFB" w:rsidRDefault="00943481" w:rsidP="009A7CB8">
      <w:pPr>
        <w:rPr>
          <w:rStyle w:val="StyleStyleBold12pt"/>
        </w:rPr>
        <w:sectPr w:rsidR="00C63DFB" w:rsidSect="00A616D3">
          <w:headerReference w:type="default" r:id="rId13"/>
          <w:footerReference w:type="default" r:id="rId14"/>
          <w:pgSz w:w="12240" w:h="15840"/>
          <w:pgMar w:top="1440" w:right="720" w:bottom="1440" w:left="720" w:header="720" w:footer="720" w:gutter="0"/>
          <w:cols w:space="720"/>
          <w:docGrid w:linePitch="360"/>
        </w:sectPr>
      </w:pPr>
      <w:proofErr w:type="gramStart"/>
      <w:r w:rsidRPr="009A7CB8">
        <w:rPr>
          <w:rStyle w:val="StyleStyleBold12pt"/>
        </w:rPr>
        <w:t xml:space="preserve">Sustainable- </w:t>
      </w:r>
      <w:r w:rsidR="009A7CB8" w:rsidRPr="009A7CB8">
        <w:rPr>
          <w:rStyle w:val="StyleStyleBold12pt"/>
        </w:rPr>
        <w:t>able to be maintained at a certain rate or level.</w:t>
      </w:r>
      <w:proofErr w:type="gramEnd"/>
      <w:r w:rsidR="009A7CB8" w:rsidRPr="009A7CB8">
        <w:rPr>
          <w:rStyle w:val="StyleStyleBold12pt"/>
        </w:rPr>
        <w:t xml:space="preserve">  Usually used to refer to practices that take into account their environmental impact </w:t>
      </w:r>
    </w:p>
    <w:p w:rsidR="00943481" w:rsidRPr="009A7CB8" w:rsidRDefault="00943481" w:rsidP="009A7CB8">
      <w:pPr>
        <w:rPr>
          <w:rStyle w:val="StyleStyleBold12pt"/>
        </w:rPr>
      </w:pPr>
    </w:p>
    <w:p w:rsidR="000022F2" w:rsidRPr="00C87BF0" w:rsidRDefault="00C87BF0" w:rsidP="00C87BF0">
      <w:pPr>
        <w:pStyle w:val="Heading3"/>
      </w:pPr>
      <w:bookmarkStart w:id="10" w:name="_Toc391975148"/>
      <w:bookmarkStart w:id="11" w:name="_Toc392022246"/>
      <w:r w:rsidRPr="00C87BF0">
        <w:lastRenderedPageBreak/>
        <w:t>1AC 1 of</w:t>
      </w:r>
      <w:bookmarkEnd w:id="10"/>
      <w:r w:rsidR="008D06D5">
        <w:t xml:space="preserve"> 11</w:t>
      </w:r>
      <w:bookmarkEnd w:id="11"/>
    </w:p>
    <w:p w:rsidR="00447029" w:rsidRDefault="00447029" w:rsidP="003945E5">
      <w:pPr>
        <w:pStyle w:val="Heading4"/>
      </w:pPr>
      <w:bookmarkStart w:id="12" w:name="_Toc391975149"/>
      <w:r>
        <w:t xml:space="preserve">Contention 1 </w:t>
      </w:r>
      <w:proofErr w:type="gramStart"/>
      <w:r>
        <w:t>The</w:t>
      </w:r>
      <w:proofErr w:type="gramEnd"/>
      <w:r>
        <w:t xml:space="preserve"> current condition of aquaculture.</w:t>
      </w:r>
      <w:bookmarkEnd w:id="12"/>
    </w:p>
    <w:p w:rsidR="003945E5" w:rsidRDefault="003945E5" w:rsidP="003945E5">
      <w:pPr>
        <w:pStyle w:val="Heading4"/>
      </w:pPr>
      <w:bookmarkStart w:id="13" w:name="_Toc391975150"/>
      <w:r>
        <w:t>More people around the world are eating fish than ever before.  The demand is pushing up prices for fish at the grocery market.  America has the space and opportunity to expand aquaculture to satisfy consumers with healthy food options.</w:t>
      </w:r>
      <w:bookmarkEnd w:id="13"/>
      <w:r w:rsidR="008D06D5">
        <w:t xml:space="preserve">  We just need to turn to the ocean.</w:t>
      </w:r>
    </w:p>
    <w:p w:rsidR="003945E5" w:rsidRPr="003945E5" w:rsidRDefault="003945E5" w:rsidP="003945E5"/>
    <w:p w:rsidR="003945E5" w:rsidRPr="00525018" w:rsidRDefault="003945E5" w:rsidP="003945E5">
      <w:pPr>
        <w:rPr>
          <w:rStyle w:val="StyleStyleBold12pt"/>
        </w:rPr>
      </w:pPr>
      <w:proofErr w:type="spellStart"/>
      <w:r w:rsidRPr="00525018">
        <w:rPr>
          <w:rStyle w:val="StyleStyleBold12pt"/>
        </w:rPr>
        <w:t>Strasser</w:t>
      </w:r>
      <w:proofErr w:type="spellEnd"/>
      <w:r w:rsidRPr="00525018">
        <w:rPr>
          <w:rStyle w:val="StyleStyleBold12pt"/>
        </w:rPr>
        <w:t xml:space="preserve">, Senior Editor of </w:t>
      </w:r>
      <w:proofErr w:type="spellStart"/>
      <w:r w:rsidRPr="00525018">
        <w:rPr>
          <w:rStyle w:val="StyleStyleBold12pt"/>
        </w:rPr>
        <w:t>ThinkProgress</w:t>
      </w:r>
      <w:proofErr w:type="spellEnd"/>
      <w:r w:rsidRPr="00525018">
        <w:rPr>
          <w:rStyle w:val="StyleStyleBold12pt"/>
        </w:rPr>
        <w:t xml:space="preserve">, 2014 </w:t>
      </w:r>
    </w:p>
    <w:p w:rsidR="003945E5" w:rsidRDefault="003945E5" w:rsidP="003945E5">
      <w:r>
        <w:t>[Annie-Rose, “The New, Innovative And More Efficient Way Of Feeding People,” April 21</w:t>
      </w:r>
      <w:proofErr w:type="gramStart"/>
      <w:r>
        <w:t xml:space="preserve">,  </w:t>
      </w:r>
      <w:r w:rsidRPr="00216D8F">
        <w:t>http</w:t>
      </w:r>
      <w:proofErr w:type="gramEnd"/>
      <w:r w:rsidRPr="00216D8F">
        <w:t>://thinkprogress.org/climate/2014/04/21/3422486/big-ag-takes-to-the-ocean/</w:t>
      </w:r>
      <w:r>
        <w:t>]</w:t>
      </w:r>
    </w:p>
    <w:p w:rsidR="003945E5" w:rsidRDefault="003945E5" w:rsidP="003945E5"/>
    <w:p w:rsidR="003945E5" w:rsidRDefault="003945E5" w:rsidP="003945E5">
      <w:r w:rsidRPr="00214497">
        <w:t xml:space="preserve"> Kent says that system won’t last too long. ¶ </w:t>
      </w:r>
      <w:r w:rsidRPr="00525018">
        <w:rPr>
          <w:rStyle w:val="StyleBoldUnderline"/>
        </w:rPr>
        <w:t>“What’s happening on a global level is that the cost of seafood, because we keep seeing a need for more and more of it — populations are growing, people are eating more and more of it because it’s healthier for them</w:t>
      </w:r>
      <w:r w:rsidRPr="00214497">
        <w:t xml:space="preserve"> — </w:t>
      </w:r>
      <w:r w:rsidRPr="00525018">
        <w:rPr>
          <w:rStyle w:val="StyleBoldUnderline"/>
        </w:rPr>
        <w:t>what’s happening is the economies in the world that are growing right now</w:t>
      </w:r>
      <w:r w:rsidRPr="00214497">
        <w:t xml:space="preserve">, like China, Brazil, where economies are starting to grow, their </w:t>
      </w:r>
      <w:r w:rsidRPr="00525018">
        <w:rPr>
          <w:rStyle w:val="StyleBoldUnderline"/>
        </w:rPr>
        <w:t>middle class is growing and their ability to buy seafood is increasing</w:t>
      </w:r>
      <w:r w:rsidRPr="00214497">
        <w:t xml:space="preserve">,” he explained. “And so the very </w:t>
      </w:r>
      <w:proofErr w:type="gramStart"/>
      <w:r w:rsidRPr="00214497">
        <w:t>countries</w:t>
      </w:r>
      <w:proofErr w:type="gramEnd"/>
      <w:r w:rsidRPr="00214497">
        <w:t xml:space="preserve"> like China that’s producing the majority of the seafood is keeping it now. So it’s becoming more and more expensive now for us to source the product here.”¶</w:t>
      </w:r>
    </w:p>
    <w:p w:rsidR="003945E5" w:rsidRDefault="003945E5" w:rsidP="003945E5"/>
    <w:p w:rsidR="003945E5" w:rsidRDefault="003945E5" w:rsidP="003945E5">
      <w:r w:rsidRPr="00214497">
        <w:t>Kent also argues that we should actually want to produce our own seafood here. From a regulatory standpoint</w:t>
      </w:r>
      <w:r w:rsidRPr="00525018">
        <w:rPr>
          <w:rStyle w:val="StyleBoldUnderline"/>
        </w:rPr>
        <w:t>, Americans can have more faith in the quality of fish produced under regulations from our own government. “We are importing all of this seafood but it’s impossible for us to check it all for all of these chemicals</w:t>
      </w:r>
      <w:r w:rsidRPr="00214497">
        <w:t>,” he said, “</w:t>
      </w:r>
      <w:proofErr w:type="gramStart"/>
      <w:r w:rsidRPr="00214497">
        <w:t>so</w:t>
      </w:r>
      <w:proofErr w:type="gramEnd"/>
      <w:r w:rsidRPr="00214497">
        <w:t xml:space="preserve"> who knows how it was really grown? But if it’s grown here, unless the farmer is being illegal in his operation, it’d be illegal to do it. ”¶ </w:t>
      </w:r>
    </w:p>
    <w:p w:rsidR="003945E5" w:rsidRDefault="003945E5" w:rsidP="003945E5"/>
    <w:p w:rsidR="003945E5" w:rsidRDefault="003945E5" w:rsidP="003945E5">
      <w:r w:rsidRPr="00525018">
        <w:rPr>
          <w:rStyle w:val="StyleBoldUnderline"/>
        </w:rPr>
        <w:t>There’s plenty of opportunity for growing more protein from the sea here in the United States. Exclusive Economic Zones</w:t>
      </w:r>
      <w:r w:rsidRPr="00214497">
        <w:t xml:space="preserve">, EEZs, are the area of ocean over which a country has exclusive access to natural resources. </w:t>
      </w:r>
      <w:r w:rsidRPr="00525018">
        <w:rPr>
          <w:rStyle w:val="StyleBoldUnderline"/>
        </w:rPr>
        <w:t>The U.S. has the largest EEZ of any country on Earth. But we’re outsourcing our fish production</w:t>
      </w:r>
      <w:r w:rsidRPr="00214497">
        <w:t xml:space="preserve"> instead of doing it ourselves. In 2010, the tiny country of Bangladesh — with an EEZ of a little over 78,000 square kilometers — produced 1,308,515 tons of aquaculture. The United States — whose EEZ is nearly twelve times the size — produced 495,499 </w:t>
      </w:r>
      <w:proofErr w:type="gramStart"/>
      <w:r w:rsidRPr="00214497">
        <w:t>tons.¶</w:t>
      </w:r>
      <w:proofErr w:type="gramEnd"/>
    </w:p>
    <w:p w:rsidR="003945E5" w:rsidRDefault="003945E5" w:rsidP="003945E5"/>
    <w:p w:rsidR="003945E5" w:rsidRDefault="003945E5" w:rsidP="003945E5">
      <w:r w:rsidRPr="00214497">
        <w:t xml:space="preserve">“The parts of the world where they have to feed their people or they’re going to starve, like Bangladesh, they get it. They’re doing it,” said Kent. “The people in our country, where we’ll just go buy it somewhere else, </w:t>
      </w:r>
      <w:proofErr w:type="gramStart"/>
      <w:r w:rsidRPr="00214497">
        <w:t>are now having</w:t>
      </w:r>
      <w:proofErr w:type="gramEnd"/>
      <w:r w:rsidRPr="00214497">
        <w:t xml:space="preserve"> to learn the lesson the hard way. </w:t>
      </w:r>
      <w:proofErr w:type="gramStart"/>
      <w:r w:rsidRPr="00214497">
        <w:t>Because the sources are drying up.</w:t>
      </w:r>
      <w:proofErr w:type="gramEnd"/>
      <w:r w:rsidRPr="00214497">
        <w:t xml:space="preserve"> </w:t>
      </w:r>
    </w:p>
    <w:p w:rsidR="00C87BF0" w:rsidRPr="00C87BF0" w:rsidRDefault="00C87BF0" w:rsidP="00C87BF0">
      <w:pPr>
        <w:pStyle w:val="Heading3"/>
      </w:pPr>
      <w:bookmarkStart w:id="14" w:name="_Toc391975151"/>
      <w:bookmarkStart w:id="15" w:name="_Toc392022247"/>
      <w:r>
        <w:lastRenderedPageBreak/>
        <w:t>1AC 2</w:t>
      </w:r>
      <w:r w:rsidRPr="00C87BF0">
        <w:t xml:space="preserve"> of</w:t>
      </w:r>
      <w:bookmarkEnd w:id="14"/>
      <w:r w:rsidR="00943481">
        <w:t xml:space="preserve"> 11</w:t>
      </w:r>
      <w:bookmarkEnd w:id="15"/>
    </w:p>
    <w:p w:rsidR="00E03B3B" w:rsidRDefault="00E03B3B" w:rsidP="00E03B3B">
      <w:pPr>
        <w:pStyle w:val="Heading4"/>
      </w:pPr>
      <w:bookmarkStart w:id="16" w:name="_Toc391975152"/>
      <w:r>
        <w:t xml:space="preserve">Despite a growing appetite for fish in America off shore aquaculture is not growing.  A patchwork of regulations at the national and state level make it hard to start a </w:t>
      </w:r>
      <w:r w:rsidR="008D06D5">
        <w:t>fish farm</w:t>
      </w:r>
      <w:r>
        <w:t xml:space="preserve">, fail to protect the environment, and </w:t>
      </w:r>
      <w:r w:rsidR="008D06D5">
        <w:t>do not encourage investment</w:t>
      </w:r>
      <w:r>
        <w:t>.</w:t>
      </w:r>
      <w:bookmarkEnd w:id="16"/>
      <w:r>
        <w:t xml:space="preserve">  </w:t>
      </w:r>
    </w:p>
    <w:p w:rsidR="00E03B3B" w:rsidRPr="00E03B3B" w:rsidRDefault="00E03B3B" w:rsidP="00E03B3B"/>
    <w:p w:rsidR="00E03B3B" w:rsidRPr="00703B22" w:rsidRDefault="00E03B3B" w:rsidP="00E03B3B">
      <w:pPr>
        <w:rPr>
          <w:rStyle w:val="StyleStyleBold12pt"/>
        </w:rPr>
      </w:pPr>
      <w:r w:rsidRPr="00703B22">
        <w:rPr>
          <w:rStyle w:val="StyleStyleBold12pt"/>
        </w:rPr>
        <w:t xml:space="preserve">Johns, J.D. Candidate, USC Law, 2013 </w:t>
      </w:r>
    </w:p>
    <w:p w:rsidR="00E03B3B" w:rsidRDefault="00E03B3B" w:rsidP="00E03B3B">
      <w:r>
        <w:t>(March 2013, Kristen L., Southern California Law Review, FARM FISHING HOLES: GAPS IN FEDERAL REGULATION OF OFFSHORE AQUACULTURE,” 86 S. Cal. L. Rev. 681,)</w:t>
      </w:r>
    </w:p>
    <w:p w:rsidR="00E03B3B" w:rsidRDefault="00E03B3B" w:rsidP="00E03B3B"/>
    <w:p w:rsidR="00E03B3B" w:rsidRDefault="00E03B3B" w:rsidP="00E03B3B">
      <w:r>
        <w:t>III. DEFICIENCIES OF THE CURRENT REGULATORY SCHEME</w:t>
      </w:r>
    </w:p>
    <w:p w:rsidR="00E03B3B" w:rsidRDefault="00E03B3B" w:rsidP="00E03B3B">
      <w:pPr>
        <w:rPr>
          <w:rStyle w:val="StyleBoldUnderline"/>
        </w:rPr>
      </w:pPr>
      <w:r w:rsidRPr="00990568">
        <w:rPr>
          <w:rStyle w:val="StyleBoldUnderline"/>
        </w:rPr>
        <w:t xml:space="preserve">The current regime for regulating offshore aquaculture needs to be revised. </w:t>
      </w:r>
      <w:r w:rsidRPr="00E03B3B">
        <w:rPr>
          <w:rStyle w:val="StyleBoldUnderline"/>
        </w:rPr>
        <w:t>There is no lead federal agency for regulating offshore aquaculture</w:t>
      </w:r>
      <w:r w:rsidRPr="00990568">
        <w:rPr>
          <w:rStyle w:val="StyleBoldUnderline"/>
        </w:rPr>
        <w:t xml:space="preserve"> and no comprehensive law directly addressing how it should </w:t>
      </w:r>
      <w:proofErr w:type="gramStart"/>
      <w:r w:rsidRPr="00990568">
        <w:rPr>
          <w:rStyle w:val="StyleBoldUnderline"/>
        </w:rPr>
        <w:t>be</w:t>
      </w:r>
      <w:r>
        <w:t xml:space="preserve">  [</w:t>
      </w:r>
      <w:proofErr w:type="gramEnd"/>
      <w:r>
        <w:t xml:space="preserve">*699]  </w:t>
      </w:r>
      <w:r w:rsidRPr="00990568">
        <w:rPr>
          <w:rStyle w:val="StyleBoldUnderline"/>
        </w:rPr>
        <w:t>administered, regulated, and monitored</w:t>
      </w:r>
      <w:r>
        <w:t xml:space="preserve">. </w:t>
      </w:r>
      <w:r w:rsidRPr="00990568">
        <w:rPr>
          <w:rStyle w:val="StyleBoldUnderline"/>
        </w:rPr>
        <w:t>Multiple federal agencies are then left to assert their authority to regulate different aspects of offshore aquaculture under a variety of existing laws that were not designed for this purpose.</w:t>
      </w:r>
      <w:r>
        <w:t xml:space="preserve"> </w:t>
      </w:r>
      <w:proofErr w:type="gramStart"/>
      <w:r>
        <w:t>n92</w:t>
      </w:r>
      <w:proofErr w:type="gramEnd"/>
      <w:r>
        <w:t xml:space="preserve"> </w:t>
      </w:r>
      <w:r w:rsidRPr="00990568">
        <w:rPr>
          <w:rStyle w:val="StyleBoldUnderline"/>
        </w:rPr>
        <w:t xml:space="preserve">This system can lead to both overregulation of some aspects of the industry, such as overlapping permitting requirements, as well as </w:t>
      </w:r>
      <w:proofErr w:type="spellStart"/>
      <w:r w:rsidRPr="00990568">
        <w:rPr>
          <w:rStyle w:val="StyleBoldUnderline"/>
        </w:rPr>
        <w:t>underregulation</w:t>
      </w:r>
      <w:proofErr w:type="spellEnd"/>
      <w:r w:rsidRPr="00990568">
        <w:rPr>
          <w:rStyle w:val="StyleBoldUnderline"/>
        </w:rPr>
        <w:t xml:space="preserve"> of other aspects, such as the effects of escaped farmed fish on natural ecosystems.</w:t>
      </w:r>
      <w:r>
        <w:t xml:space="preserve"> Furthermore, </w:t>
      </w:r>
      <w:r w:rsidRPr="00990568">
        <w:rPr>
          <w:rStyle w:val="StyleBoldUnderline"/>
        </w:rPr>
        <w:t>because none of the existing laws were designed to deal specifically with aquaculture, many are left vulnerable to challenge as proper legal bases for regulatory authority.</w:t>
      </w:r>
    </w:p>
    <w:p w:rsidR="00CA36B5" w:rsidRDefault="00CA36B5" w:rsidP="00E03B3B"/>
    <w:p w:rsidR="00E03B3B" w:rsidRDefault="00E03B3B" w:rsidP="00E03B3B">
      <w:r>
        <w:t>A. Administrative Overlap Creates Patchy Regulation</w:t>
      </w:r>
    </w:p>
    <w:p w:rsidR="00E03B3B" w:rsidRDefault="00E03B3B" w:rsidP="00E03B3B">
      <w:r w:rsidRPr="006A4749">
        <w:rPr>
          <w:rStyle w:val="StyleBoldUnderline"/>
        </w:rPr>
        <w:t>A number of federal agencies have invoked authority to regulate aquaculture activities in federal waters under various statutory authorities</w:t>
      </w:r>
      <w:r>
        <w:t xml:space="preserve">: EPA under the Clean Water Act, the Endangered Species Act, the National Environmental Protection Act, the Ocean Dumping Act, and the Federal Insecticide, Fungicide, and Rodenticide Act; NOAA under the Magnuson-Stevens Fishery Conservation and Management Act, the National Marine Sanctuaries Act, the Marine Mammal Protection Act, the Fish and Wildlife Coordination Act and the Endangered Species Act; Army Corps of Engineers under the Rivers and Harbors Act and the Outer Continental Shelf Lands Act; U.S. Coast Guard under the Rivers and Harbors Act; the Fish and Wildlife Service under the Fish and Wildlife Coordination Act, the Endangered Species Act, and the Lacey Act; Food and Drug Administration under the Food, Drug, and Cosmetic Act; and Department of Agriculture under the National Aquaculture Act. </w:t>
      </w:r>
      <w:r w:rsidRPr="006A4749">
        <w:rPr>
          <w:rStyle w:val="StyleBoldUnderline"/>
        </w:rPr>
        <w:t>Under this patchy regulatory scheme, each agency imposes its own independent requirements with little interagency cooperation or collaboration - resulting in both overlapping regulatory requirements as well as gaps in the regulation of certain serious environmental risks.</w:t>
      </w:r>
    </w:p>
    <w:p w:rsidR="00CA36B5" w:rsidRDefault="00CA36B5" w:rsidP="00E03B3B"/>
    <w:p w:rsidR="00E03B3B" w:rsidRDefault="00E03B3B" w:rsidP="00E03B3B">
      <w:r>
        <w:t xml:space="preserve">The most significant consequence of allowing multiple agencies to invoke regulatory authority over different aspects of offshore aquaculture is that </w:t>
      </w:r>
      <w:r w:rsidRPr="00BF3F17">
        <w:rPr>
          <w:rStyle w:val="StyleBoldUnderline"/>
        </w:rPr>
        <w:t>there is currently no centralized or streamlined process for obtaining a permit to operate a farm in federal waters</w:t>
      </w:r>
      <w:r>
        <w:t xml:space="preserve">. </w:t>
      </w:r>
      <w:proofErr w:type="gramStart"/>
      <w:r>
        <w:t>n93</w:t>
      </w:r>
      <w:proofErr w:type="gramEnd"/>
      <w:r>
        <w:t xml:space="preserve"> As discussed in Part II.C, </w:t>
      </w:r>
      <w:r w:rsidRPr="00BF3F17">
        <w:rPr>
          <w:rStyle w:val="StyleBoldUnderline"/>
        </w:rPr>
        <w:t>the permitting process is often cited as the single greatest constraint to offshore</w:t>
      </w:r>
      <w:r>
        <w:t xml:space="preserve">  [*700]  </w:t>
      </w:r>
      <w:r w:rsidRPr="00BF3F17">
        <w:rPr>
          <w:rStyle w:val="StyleBoldUnderline"/>
        </w:rPr>
        <w:t>aquaculture development</w:t>
      </w:r>
      <w:r>
        <w:t>. Because there is no specific permitting system for offshore aquaculture, multiple agencies have invoked their authority to require permits for various aspects of the aquaculture activities. This complex multiagency permitting system is confusing, time-consuming, and costly.</w:t>
      </w:r>
    </w:p>
    <w:p w:rsidR="00C87BF0" w:rsidRPr="00C87BF0" w:rsidRDefault="00C87BF0" w:rsidP="00C87BF0">
      <w:pPr>
        <w:pStyle w:val="Heading3"/>
      </w:pPr>
      <w:bookmarkStart w:id="17" w:name="_Toc391975153"/>
      <w:bookmarkStart w:id="18" w:name="_Toc392022248"/>
      <w:r>
        <w:lastRenderedPageBreak/>
        <w:t>1AC 3</w:t>
      </w:r>
      <w:r w:rsidRPr="00C87BF0">
        <w:t xml:space="preserve"> of</w:t>
      </w:r>
      <w:bookmarkEnd w:id="17"/>
      <w:r w:rsidR="008D06D5">
        <w:t xml:space="preserve"> 11</w:t>
      </w:r>
      <w:bookmarkEnd w:id="18"/>
    </w:p>
    <w:p w:rsidR="00771C0D" w:rsidRDefault="008D06D5" w:rsidP="00771C0D">
      <w:pPr>
        <w:pStyle w:val="Heading4"/>
      </w:pPr>
      <w:bookmarkStart w:id="19" w:name="_Toc391975154"/>
      <w:r>
        <w:t>Contention 2 is the peril of 0</w:t>
      </w:r>
      <w:r w:rsidR="00771C0D">
        <w:t>verfishing</w:t>
      </w:r>
      <w:bookmarkEnd w:id="19"/>
    </w:p>
    <w:p w:rsidR="00771C0D" w:rsidRPr="00E14C32" w:rsidRDefault="00771C0D" w:rsidP="00771C0D">
      <w:pPr>
        <w:pStyle w:val="Heading4"/>
      </w:pPr>
      <w:bookmarkStart w:id="20" w:name="_Toc391975155"/>
      <w:r>
        <w:t>Currently policies fail to protect fish from dangerous fi</w:t>
      </w:r>
      <w:r w:rsidR="008D06D5">
        <w:t>shing practices that destroy fish stocks</w:t>
      </w:r>
      <w:r>
        <w:t xml:space="preserve">.  In addition, no rules </w:t>
      </w:r>
      <w:r w:rsidR="008D06D5">
        <w:t xml:space="preserve">exist to </w:t>
      </w:r>
      <w:r>
        <w:t xml:space="preserve">promote sustainable fish harvesting practices.  </w:t>
      </w:r>
      <w:r w:rsidR="008D06D5">
        <w:t>This</w:t>
      </w:r>
      <w:r>
        <w:t xml:space="preserve"> result</w:t>
      </w:r>
      <w:r w:rsidR="008D06D5">
        <w:t>s in</w:t>
      </w:r>
      <w:r>
        <w:t xml:space="preserve"> sicker fish living in smaller schools.</w:t>
      </w:r>
      <w:bookmarkEnd w:id="20"/>
    </w:p>
    <w:p w:rsidR="00771C0D" w:rsidRDefault="00771C0D" w:rsidP="00771C0D">
      <w:pPr>
        <w:rPr>
          <w:rStyle w:val="StyleStyleBold12pt"/>
        </w:rPr>
      </w:pPr>
    </w:p>
    <w:p w:rsidR="00771C0D" w:rsidRPr="00E14C32" w:rsidRDefault="00771C0D" w:rsidP="00771C0D">
      <w:pPr>
        <w:rPr>
          <w:rStyle w:val="StyleStyleBold12pt"/>
        </w:rPr>
      </w:pPr>
      <w:r w:rsidRPr="00E14C32">
        <w:rPr>
          <w:rStyle w:val="StyleStyleBold12pt"/>
        </w:rPr>
        <w:t>Tiller et al</w:t>
      </w:r>
      <w:proofErr w:type="gramStart"/>
      <w:r w:rsidRPr="00E14C32">
        <w:rPr>
          <w:rStyle w:val="StyleStyleBold12pt"/>
        </w:rPr>
        <w:t xml:space="preserve">,  </w:t>
      </w:r>
      <w:proofErr w:type="spellStart"/>
      <w:r w:rsidRPr="00E14C32">
        <w:rPr>
          <w:rStyle w:val="StyleStyleBold12pt"/>
        </w:rPr>
        <w:t>Post</w:t>
      </w:r>
      <w:proofErr w:type="gramEnd"/>
      <w:r w:rsidRPr="00E14C32">
        <w:rPr>
          <w:rStyle w:val="StyleStyleBold12pt"/>
        </w:rPr>
        <w:t xml:space="preserve"> Doctoral</w:t>
      </w:r>
      <w:proofErr w:type="spellEnd"/>
      <w:r w:rsidRPr="00E14C32">
        <w:rPr>
          <w:rStyle w:val="StyleStyleBold12pt"/>
        </w:rPr>
        <w:t xml:space="preserve"> Fellow </w:t>
      </w:r>
      <w:r>
        <w:rPr>
          <w:rStyle w:val="StyleStyleBold12pt"/>
        </w:rPr>
        <w:t>and Fu</w:t>
      </w:r>
      <w:r w:rsidRPr="00E14C32">
        <w:rPr>
          <w:rStyle w:val="StyleStyleBold12pt"/>
        </w:rPr>
        <w:t xml:space="preserve">lbright Scholar at the Norwegian University of Science and Technology,  2013 </w:t>
      </w:r>
    </w:p>
    <w:p w:rsidR="00771C0D" w:rsidRDefault="00771C0D" w:rsidP="00771C0D">
      <w:r>
        <w:t>(Rachel, “Stakeholder driven future scenarios as an element of interdisciplinary management tools; the case of future offshore aquaculture development and the potential effects on fishermen in Santa Barbara, California,” Ocean &amp; Coastal Management</w:t>
      </w:r>
      <w:r w:rsidRPr="00937222">
        <w:rPr>
          <w:sz w:val="12"/>
        </w:rPr>
        <w:t xml:space="preserve">¶ </w:t>
      </w:r>
      <w:r>
        <w:t>Volume 73, March 2013, Pages</w:t>
      </w:r>
      <w:r w:rsidR="00C87BF0">
        <w:t xml:space="preserve"> 127–135</w:t>
      </w:r>
      <w:r>
        <w:t>)</w:t>
      </w:r>
    </w:p>
    <w:p w:rsidR="00771C0D" w:rsidRPr="00730D5F" w:rsidRDefault="00771C0D" w:rsidP="00771C0D"/>
    <w:p w:rsidR="00771C0D" w:rsidRDefault="00771C0D" w:rsidP="00771C0D">
      <w:r w:rsidRPr="00827FA8">
        <w:t xml:space="preserve">In light of this, the following paper discusses these challenges looking at the case of future offshore aquaculture development in the US. The perceived effects of this industry are explored from the vantage point of the stakeholders affected. This is important given that some research suggests that 24–36% of wild fish stocks have collapsed worldwide and that 68–72% of global fish stocks </w:t>
      </w:r>
      <w:proofErr w:type="gramStart"/>
      <w:r w:rsidRPr="00827FA8">
        <w:t>are</w:t>
      </w:r>
      <w:proofErr w:type="gramEnd"/>
      <w:r w:rsidRPr="00827FA8">
        <w:t xml:space="preserve"> overexploited or collapsed (Worm et al., 2006; </w:t>
      </w:r>
      <w:proofErr w:type="spellStart"/>
      <w:r w:rsidRPr="00827FA8">
        <w:t>Pauly</w:t>
      </w:r>
      <w:proofErr w:type="spellEnd"/>
      <w:r w:rsidRPr="00827FA8">
        <w:t xml:space="preserve">, 2007, 2008; FAO Fisheries and Aquaculture Department, 2010). This global concern has provided researchers and resource managers with a common understanding that capture fisheries have a strong impact on the ecosystem in which they operate. </w:t>
      </w:r>
      <w:r w:rsidRPr="00E14C32">
        <w:rPr>
          <w:rStyle w:val="StyleBoldUnderline"/>
        </w:rPr>
        <w:t>If ‘business as usual’ is continued, serious threats to global food security could be imminent given the downward trend of the capture fishing industry's access to wild fish coupled with an increased global reliance on seafood for protein, largely driven by big emerging economies like India and China (</w:t>
      </w:r>
      <w:proofErr w:type="spellStart"/>
      <w:r w:rsidRPr="00E14C32">
        <w:rPr>
          <w:rStyle w:val="StyleBoldUnderline"/>
        </w:rPr>
        <w:t>Antunes</w:t>
      </w:r>
      <w:proofErr w:type="spellEnd"/>
      <w:r w:rsidRPr="00E14C32">
        <w:rPr>
          <w:rStyle w:val="StyleBoldUnderline"/>
        </w:rPr>
        <w:t xml:space="preserve"> </w:t>
      </w:r>
      <w:proofErr w:type="spellStart"/>
      <w:r w:rsidRPr="00E14C32">
        <w:rPr>
          <w:rStyle w:val="StyleBoldUnderline"/>
        </w:rPr>
        <w:t>Zappes</w:t>
      </w:r>
      <w:proofErr w:type="spellEnd"/>
      <w:r w:rsidRPr="00E14C32">
        <w:rPr>
          <w:rStyle w:val="StyleBoldUnderline"/>
        </w:rPr>
        <w:t xml:space="preserve"> et al.). Global fisheries policies have for decades mitigated commercial fishing efforts in an attempt to reduce the rate of fishing pressure on wild stocks</w:t>
      </w:r>
      <w:r w:rsidRPr="00827FA8">
        <w:t xml:space="preserve">. Several solutions have been suggested to stop this downward trend of fish supply, including no-take Marine Protected Areas (MPAs) and moving from single species fisheries management to that of EBFM (Ray, 2011). </w:t>
      </w:r>
      <w:r w:rsidRPr="00E14C32">
        <w:rPr>
          <w:rStyle w:val="StyleBoldUnderline"/>
        </w:rPr>
        <w:t xml:space="preserve">There has been, however, increased attention on </w:t>
      </w:r>
      <w:r w:rsidRPr="00827FA8">
        <w:t xml:space="preserve">more direct adaptation possibilities for ameliorating the juxtaposition between the increased demand for seafood and declining wild supply, and </w:t>
      </w:r>
      <w:r w:rsidRPr="00E14C32">
        <w:rPr>
          <w:rStyle w:val="StyleBoldUnderline"/>
        </w:rPr>
        <w:t>the necessity to find more efficient means of food production to feed a growing population. The primary method has been by aquaculture expansion</w:t>
      </w:r>
      <w:r w:rsidRPr="00827FA8">
        <w:t xml:space="preserve"> during the last few decades in the US and beyond (</w:t>
      </w:r>
      <w:proofErr w:type="spellStart"/>
      <w:r w:rsidRPr="00827FA8">
        <w:t>Abdallah</w:t>
      </w:r>
      <w:proofErr w:type="spellEnd"/>
      <w:r w:rsidRPr="00827FA8">
        <w:t xml:space="preserve"> and </w:t>
      </w:r>
      <w:proofErr w:type="spellStart"/>
      <w:r w:rsidRPr="00827FA8">
        <w:t>Sumaila</w:t>
      </w:r>
      <w:proofErr w:type="spellEnd"/>
      <w:r w:rsidRPr="00827FA8">
        <w:t xml:space="preserve">, 2007; Olin et al., 2012). </w:t>
      </w:r>
      <w:r w:rsidRPr="00E14C32">
        <w:rPr>
          <w:rStyle w:val="StyleBoldUnderline"/>
        </w:rPr>
        <w:t>Aquaculture</w:t>
      </w:r>
      <w:r w:rsidRPr="00827FA8">
        <w:t xml:space="preserve"> already accounted for 46 percent of total global food fish supply in 2008 and is the fastest-growing animal-food-producing sector globally, even outpacing human population growth (FAO Fisheries and Aquaculture Department, 2010). The per capita supply of animal protein from aquaculture has also increased, from 0.7 kg in 1970 to 7.8 kg in 2008, reflecting an average annual growth rate of 6.6 percent although this </w:t>
      </w:r>
      <w:r w:rsidRPr="00E14C32">
        <w:rPr>
          <w:rStyle w:val="StyleBoldUnderline"/>
        </w:rPr>
        <w:t>growth rate is beginning to slow</w:t>
      </w:r>
      <w:r w:rsidRPr="00827FA8">
        <w:t xml:space="preserve">. This adaptation process, thus, has now taken a step further by moving out beyond the sheltered coves, fjords, ponds and lakes where aquaculture has historically occurred. Currently, </w:t>
      </w:r>
      <w:r w:rsidRPr="00E14C32">
        <w:rPr>
          <w:rStyle w:val="StyleBoldUnderline"/>
        </w:rPr>
        <w:t>industry is looking further offshore for future development, which is reflected in the explicit consideration of policy makers to opening up US federal waters to offshore aquaculture in recent years</w:t>
      </w:r>
      <w:r w:rsidRPr="00827FA8">
        <w:t xml:space="preserve"> (</w:t>
      </w:r>
      <w:proofErr w:type="spellStart"/>
      <w:r w:rsidRPr="00827FA8">
        <w:t>Varmer</w:t>
      </w:r>
      <w:proofErr w:type="spellEnd"/>
      <w:r w:rsidRPr="00827FA8">
        <w:t xml:space="preserve"> et al., 2005; </w:t>
      </w:r>
      <w:proofErr w:type="spellStart"/>
      <w:r w:rsidRPr="00827FA8">
        <w:t>Welp</w:t>
      </w:r>
      <w:proofErr w:type="spellEnd"/>
      <w:r w:rsidRPr="00827FA8">
        <w:t xml:space="preserve"> et al., 2006; Abreu et al., 2011; </w:t>
      </w:r>
      <w:proofErr w:type="spellStart"/>
      <w:r w:rsidRPr="00827FA8">
        <w:t>Impson</w:t>
      </w:r>
      <w:proofErr w:type="spellEnd"/>
      <w:r w:rsidRPr="00827FA8">
        <w:t xml:space="preserve">, 2011; </w:t>
      </w:r>
      <w:proofErr w:type="spellStart"/>
      <w:r w:rsidRPr="00827FA8">
        <w:t>Oosterveer</w:t>
      </w:r>
      <w:proofErr w:type="spellEnd"/>
      <w:r w:rsidRPr="00827FA8">
        <w:t xml:space="preserve"> and </w:t>
      </w:r>
      <w:proofErr w:type="spellStart"/>
      <w:r w:rsidRPr="00827FA8">
        <w:t>Spaargaren</w:t>
      </w:r>
      <w:proofErr w:type="spellEnd"/>
      <w:r w:rsidRPr="00827FA8">
        <w:t xml:space="preserve">, 2011; Boyd, 2012). </w:t>
      </w:r>
      <w:r w:rsidRPr="00E14C32">
        <w:t>This mitigation path by policy makers could be considered a de facto realization that the attempts to mitigate capture fishing efforts to reduce pressure on wild stocks is failing</w:t>
      </w:r>
      <w:r w:rsidRPr="00827FA8">
        <w:t xml:space="preserve"> (</w:t>
      </w:r>
      <w:proofErr w:type="spellStart"/>
      <w:r w:rsidRPr="00827FA8">
        <w:t>Kalikoski</w:t>
      </w:r>
      <w:proofErr w:type="spellEnd"/>
      <w:r w:rsidRPr="00827FA8">
        <w:t xml:space="preserve"> et al., 2010).</w:t>
      </w:r>
      <w:r w:rsidRPr="00827FA8">
        <w:rPr>
          <w:sz w:val="12"/>
        </w:rPr>
        <w:t>¶</w:t>
      </w:r>
      <w:r w:rsidRPr="00827FA8">
        <w:t xml:space="preserve"> </w:t>
      </w:r>
    </w:p>
    <w:p w:rsidR="00C87BF0" w:rsidRPr="00C87BF0" w:rsidRDefault="00C87BF0" w:rsidP="00C87BF0">
      <w:pPr>
        <w:pStyle w:val="Heading3"/>
      </w:pPr>
      <w:bookmarkStart w:id="21" w:name="_Toc391975156"/>
      <w:bookmarkStart w:id="22" w:name="_Toc392022249"/>
      <w:r>
        <w:lastRenderedPageBreak/>
        <w:t>1AC 4</w:t>
      </w:r>
      <w:r w:rsidRPr="00C87BF0">
        <w:t xml:space="preserve"> of</w:t>
      </w:r>
      <w:bookmarkEnd w:id="21"/>
      <w:r w:rsidR="008D06D5">
        <w:t xml:space="preserve"> 11</w:t>
      </w:r>
      <w:bookmarkEnd w:id="22"/>
    </w:p>
    <w:p w:rsidR="00771C0D" w:rsidRPr="00771C0D" w:rsidRDefault="00771C0D" w:rsidP="00771C0D">
      <w:pPr>
        <w:pStyle w:val="Heading4"/>
      </w:pPr>
      <w:bookmarkStart w:id="23" w:name="_Toc391975157"/>
      <w:r w:rsidRPr="00771C0D">
        <w:t xml:space="preserve">Promoting </w:t>
      </w:r>
      <w:r w:rsidR="008D06D5">
        <w:t xml:space="preserve">open ocean </w:t>
      </w:r>
      <w:r w:rsidRPr="00771C0D">
        <w:t xml:space="preserve">aquaculture will prevent overfishing and </w:t>
      </w:r>
      <w:r w:rsidR="008D06D5">
        <w:t>promote</w:t>
      </w:r>
      <w:r w:rsidRPr="00771C0D">
        <w:t xml:space="preserve"> overall ocean health</w:t>
      </w:r>
      <w:bookmarkEnd w:id="23"/>
      <w:r w:rsidR="008D06D5">
        <w:t>.</w:t>
      </w:r>
    </w:p>
    <w:p w:rsidR="00771C0D" w:rsidRDefault="00771C0D" w:rsidP="00771C0D">
      <w:pPr>
        <w:rPr>
          <w:b/>
        </w:rPr>
      </w:pPr>
    </w:p>
    <w:p w:rsidR="00771C0D" w:rsidRDefault="00771C0D" w:rsidP="00771C0D">
      <w:r w:rsidRPr="004216AF">
        <w:rPr>
          <w:b/>
        </w:rPr>
        <w:t>Smith</w:t>
      </w:r>
      <w:r>
        <w:rPr>
          <w:b/>
        </w:rPr>
        <w:t>, Assistant Attorney General at Massachusetts</w:t>
      </w:r>
      <w:r w:rsidR="00C87BF0">
        <w:rPr>
          <w:b/>
        </w:rPr>
        <w:t>,</w:t>
      </w:r>
      <w:r>
        <w:rPr>
          <w:b/>
        </w:rPr>
        <w:t xml:space="preserve"> 20</w:t>
      </w:r>
      <w:r w:rsidRPr="004216AF">
        <w:rPr>
          <w:b/>
        </w:rPr>
        <w:t>12</w:t>
      </w:r>
      <w:r>
        <w:t xml:space="preserve"> </w:t>
      </w:r>
    </w:p>
    <w:p w:rsidR="00771C0D" w:rsidRDefault="00771C0D" w:rsidP="00771C0D">
      <w:r>
        <w:t xml:space="preserve">[Turner, Attorney General's Office, Harvard Law graduate, “Greening the Blue Revolution: How History Can Inform a Sustainable Aquaculture Movement,” </w:t>
      </w:r>
      <w:r w:rsidRPr="004216AF">
        <w:t>http://dash.harvard.edu/bitstream/handle/1/11938741/Smith_2012.pdf?sequence=1</w:t>
      </w:r>
      <w:r>
        <w:t>]</w:t>
      </w:r>
    </w:p>
    <w:p w:rsidR="00771C0D" w:rsidRPr="00AD42F6" w:rsidRDefault="00771C0D" w:rsidP="00771C0D"/>
    <w:p w:rsidR="00771C0D" w:rsidRPr="00360482" w:rsidRDefault="00771C0D" w:rsidP="00771C0D">
      <w:r w:rsidRPr="00360482">
        <w:t xml:space="preserve">The potential </w:t>
      </w:r>
      <w:r w:rsidRPr="004B7825">
        <w:rPr>
          <w:rStyle w:val="StyleBoldUnderline"/>
        </w:rPr>
        <w:t>environmental benefits of aquaculture are substantial</w:t>
      </w:r>
      <w:r w:rsidRPr="00360482">
        <w:t xml:space="preserve">, and account in large </w:t>
      </w:r>
      <w:r w:rsidRPr="00360482">
        <w:rPr>
          <w:sz w:val="12"/>
        </w:rPr>
        <w:t>¶</w:t>
      </w:r>
      <w:r w:rsidRPr="00360482">
        <w:t xml:space="preserve"> part for the surge in popularity of the industry, as delineated above. The most obvious benefit is that </w:t>
      </w:r>
      <w:r w:rsidRPr="004B7825">
        <w:rPr>
          <w:rStyle w:val="StyleBoldUnderline"/>
        </w:rPr>
        <w:t>sustainably farmed aquaculture product can reduce demand for product from capture fisheries. In the United States</w:t>
      </w:r>
      <w:r w:rsidRPr="00360482">
        <w:t>, as discussed above</w:t>
      </w:r>
      <w:r w:rsidRPr="004B7825">
        <w:rPr>
          <w:rStyle w:val="StyleBoldUnderline"/>
        </w:rPr>
        <w:t>, overfishing has become a large problem</w:t>
      </w:r>
      <w:r w:rsidRPr="00360482">
        <w:t xml:space="preserve">; according to the Pew Commission in 2001 </w:t>
      </w:r>
      <w:r w:rsidRPr="004B7825">
        <w:rPr>
          <w:rStyle w:val="StyleBoldUnderline"/>
        </w:rPr>
        <w:t>30.6 percent of known wild fish stocks are experiencing overfishing or are overfished</w:t>
      </w:r>
      <w:r w:rsidRPr="00360482">
        <w:t xml:space="preserve">.222 </w:t>
      </w:r>
      <w:r w:rsidRPr="00771C0D">
        <w:rPr>
          <w:rStyle w:val="StyleBoldUnderline"/>
        </w:rPr>
        <w:t>To the extent that aquaculture is performed in a sustainable manner,</w:t>
      </w:r>
      <w:r w:rsidRPr="00771C0D">
        <w:t xml:space="preserve"> as discussed below, </w:t>
      </w:r>
      <w:r w:rsidRPr="00771C0D">
        <w:rPr>
          <w:rStyle w:val="StyleBoldUnderline"/>
        </w:rPr>
        <w:t>it can ease pressure on wild fish stocks by continuing to supply product to satisfy a large percentage of U.S. demand for fish</w:t>
      </w:r>
      <w:r w:rsidRPr="00771C0D">
        <w:t xml:space="preserve">. </w:t>
      </w:r>
      <w:r w:rsidRPr="00771C0D">
        <w:rPr>
          <w:rStyle w:val="StyleBoldUnderline"/>
        </w:rPr>
        <w:t>Moreover, aquaculture can help natural fish populations by providing habitat for natural species in artificial wetlands created by aquaculture activities, by producing eggs, fry, and juveniles to enhance fish stocks, and by preserving biodiversity through stock-raising programs.</w:t>
      </w:r>
      <w:r w:rsidRPr="00771C0D">
        <w:t xml:space="preserve"> 223 Aquaculture </w:t>
      </w:r>
      <w:proofErr w:type="gramStart"/>
      <w:r w:rsidRPr="00771C0D">
        <w:t>production</w:t>
      </w:r>
      <w:proofErr w:type="gramEnd"/>
      <w:r w:rsidRPr="00771C0D">
        <w:t xml:space="preserve"> also has several other substantial environmental benefits relative </w:t>
      </w:r>
      <w:r w:rsidRPr="00771C0D">
        <w:rPr>
          <w:sz w:val="12"/>
        </w:rPr>
        <w:t>¶</w:t>
      </w:r>
      <w:r w:rsidRPr="00771C0D">
        <w:t xml:space="preserve"> to other food sources. </w:t>
      </w:r>
      <w:r w:rsidRPr="00771C0D">
        <w:rPr>
          <w:rStyle w:val="StyleBoldUnderline"/>
        </w:rPr>
        <w:t>Aquaculture wastes,</w:t>
      </w:r>
      <w:r w:rsidRPr="00771C0D">
        <w:t xml:space="preserve"> if handled properly, </w:t>
      </w:r>
      <w:r w:rsidRPr="00771C0D">
        <w:rPr>
          <w:rStyle w:val="StyleBoldUnderline"/>
        </w:rPr>
        <w:t>can be recycled as nutrient-dense fertilizer for agricultural products, hydroponic operations, or natural or constructed wetlands,  thereby reducing the need for petroleum-based fertilizer.224 Aquaculture operations can recycle wastes from other industries, like the agriculture and capture fisheries, by using those wastes in their feeds</w:t>
      </w:r>
      <w:r w:rsidRPr="00771C0D">
        <w:t xml:space="preserve">.225 Aquaculture can benefit from heat waste from industrial plants226 and can even feed off of and cleanse human wastes. For example, fish farms in Calcutta “feed on the 600 </w:t>
      </w:r>
      <w:r w:rsidRPr="00771C0D">
        <w:rPr>
          <w:sz w:val="12"/>
        </w:rPr>
        <w:t>¶</w:t>
      </w:r>
      <w:r w:rsidRPr="00771C0D">
        <w:t xml:space="preserve"> million </w:t>
      </w:r>
      <w:proofErr w:type="spellStart"/>
      <w:r w:rsidRPr="00771C0D">
        <w:t>litres</w:t>
      </w:r>
      <w:proofErr w:type="spellEnd"/>
      <w:r w:rsidRPr="00771C0D">
        <w:t xml:space="preserve"> of raw sewage that spews from [the city] every day, turning a health risk into a </w:t>
      </w:r>
      <w:r w:rsidRPr="00771C0D">
        <w:rPr>
          <w:sz w:val="12"/>
        </w:rPr>
        <w:t>¶</w:t>
      </w:r>
      <w:r w:rsidRPr="00771C0D">
        <w:t xml:space="preserve"> valuable urban crop.”227 According to the World Watch Institute, </w:t>
      </w:r>
      <w:r w:rsidRPr="00771C0D">
        <w:rPr>
          <w:rStyle w:val="StyleBoldUnderline"/>
        </w:rPr>
        <w:t>“[t]he restorative potential of fish farming is vast and . . . can be harnessed to multiply eelgrass beds, mangrove seedlings, and other lost ecosystems</w:t>
      </w:r>
      <w:r w:rsidRPr="00771C0D">
        <w:t xml:space="preserve">.”228 Moreover, some nutrient effluent is actually beneficial to benthic </w:t>
      </w:r>
      <w:r w:rsidRPr="00771C0D">
        <w:rPr>
          <w:sz w:val="12"/>
        </w:rPr>
        <w:t>¶</w:t>
      </w:r>
      <w:r w:rsidRPr="00771C0D">
        <w:t xml:space="preserve"> communities, and </w:t>
      </w:r>
      <w:r w:rsidRPr="00771C0D">
        <w:rPr>
          <w:rStyle w:val="StyleBoldUnderline"/>
        </w:rPr>
        <w:t>excessive nutrient effluent can be counteracted if the fish farm facilities coexist with shellfish or seaweed culture operations, which remove nutrients from surrounding waters</w:t>
      </w:r>
      <w:r w:rsidRPr="00771C0D">
        <w:t xml:space="preserve">. 229 These substantial </w:t>
      </w:r>
      <w:r w:rsidRPr="00771C0D">
        <w:rPr>
          <w:rStyle w:val="StyleBoldUnderline"/>
        </w:rPr>
        <w:t>environmental benefits make aquaculture seem like an obvious choice</w:t>
      </w:r>
      <w:r w:rsidRPr="00771C0D">
        <w:t xml:space="preserve">, especially when </w:t>
      </w:r>
      <w:r w:rsidRPr="00771C0D">
        <w:rPr>
          <w:rStyle w:val="StyleBoldUnderline"/>
        </w:rPr>
        <w:t>the alternative source of protein would be from overfished wild stocks or poorly treated, environmentally harmful livestock.2</w:t>
      </w:r>
      <w:r w:rsidRPr="00771C0D">
        <w:t>30 However, nearly all of the benefits delineated above require good faith planning, monitoring, and operation on the part of facility owners and operators with an eye toward maintaining sustainable, environmentally friendly facilities; as the next section describes, though, environmentally conscious aquaculture operation is far from the norm.</w:t>
      </w:r>
      <w:r w:rsidRPr="00360482">
        <w:t xml:space="preserve"> </w:t>
      </w:r>
    </w:p>
    <w:p w:rsidR="00C87BF0" w:rsidRPr="00C87BF0" w:rsidRDefault="00C87BF0" w:rsidP="00C87BF0">
      <w:pPr>
        <w:pStyle w:val="Heading3"/>
      </w:pPr>
      <w:bookmarkStart w:id="24" w:name="_Toc391975158"/>
      <w:bookmarkStart w:id="25" w:name="_Toc392022250"/>
      <w:r>
        <w:lastRenderedPageBreak/>
        <w:t>1AC 5</w:t>
      </w:r>
      <w:r w:rsidRPr="00C87BF0">
        <w:t xml:space="preserve"> of</w:t>
      </w:r>
      <w:bookmarkEnd w:id="24"/>
      <w:r w:rsidR="008D06D5">
        <w:t xml:space="preserve"> 11</w:t>
      </w:r>
      <w:bookmarkEnd w:id="25"/>
    </w:p>
    <w:p w:rsidR="00771C0D" w:rsidRDefault="00771C0D" w:rsidP="00771C0D"/>
    <w:p w:rsidR="00771C0D" w:rsidRDefault="00CA36B5" w:rsidP="00771C0D">
      <w:pPr>
        <w:pStyle w:val="Heading4"/>
      </w:pPr>
      <w:bookmarkStart w:id="26" w:name="_Toc391975159"/>
      <w:r>
        <w:t>Second, a</w:t>
      </w:r>
      <w:r w:rsidR="00771C0D">
        <w:t>quaculture raised fish can offer cheaper and healthier food options to consumers, even those in inland areas and traditional food deserts.</w:t>
      </w:r>
      <w:bookmarkEnd w:id="26"/>
      <w:r w:rsidR="00771C0D">
        <w:t xml:space="preserve">  </w:t>
      </w:r>
    </w:p>
    <w:p w:rsidR="00771C0D" w:rsidRPr="005D70FE" w:rsidRDefault="00771C0D" w:rsidP="00771C0D"/>
    <w:p w:rsidR="00771C0D" w:rsidRDefault="00771C0D" w:rsidP="00771C0D">
      <w:r w:rsidRPr="001064E9">
        <w:rPr>
          <w:rStyle w:val="StyleStyleBold12pt"/>
        </w:rPr>
        <w:t xml:space="preserve">Smith, </w:t>
      </w:r>
      <w:r>
        <w:rPr>
          <w:rStyle w:val="StyleStyleBold12pt"/>
        </w:rPr>
        <w:t>J.D. Harvard Law School, 20</w:t>
      </w:r>
      <w:r w:rsidRPr="001064E9">
        <w:rPr>
          <w:rStyle w:val="StyleStyleBold12pt"/>
        </w:rPr>
        <w:t>12</w:t>
      </w:r>
      <w:r>
        <w:t xml:space="preserve"> </w:t>
      </w:r>
    </w:p>
    <w:p w:rsidR="00771C0D" w:rsidRDefault="00771C0D" w:rsidP="00771C0D">
      <w:r>
        <w:t xml:space="preserve">(Turner, 4/19/2012, “Greening the Blue Revolution: How History Can Inform a Sustainable Aquaculture Movement,” </w:t>
      </w:r>
      <w:hyperlink r:id="rId15" w:history="1">
        <w:r w:rsidRPr="00F57B99">
          <w:rPr>
            <w:rStyle w:val="Hyperlink"/>
          </w:rPr>
          <w:t>http://dash.harvard.edu/bitstream/handle/ 1/11938741/Smith_2012.pdf?sequence=1</w:t>
        </w:r>
      </w:hyperlink>
      <w:r>
        <w:t>,)</w:t>
      </w:r>
    </w:p>
    <w:p w:rsidR="00771C0D" w:rsidRDefault="00771C0D" w:rsidP="00771C0D"/>
    <w:p w:rsidR="00771C0D" w:rsidRDefault="00771C0D" w:rsidP="00771C0D">
      <w:r w:rsidRPr="006F4B20">
        <w:rPr>
          <w:rStyle w:val="StyleBoldUnderline"/>
        </w:rPr>
        <w:t xml:space="preserve">Aquaculture has the potential to afford substantial nutritional benefits to society by facilitating access to fish, providing fresher and thus more nutritious fish, and providing an inherently healthier product </w:t>
      </w:r>
      <w:r>
        <w:t>through manipulation of fish environments throughout the aquaculture production process.</w:t>
      </w:r>
    </w:p>
    <w:p w:rsidR="00CA36B5" w:rsidRDefault="00CA36B5" w:rsidP="00771C0D"/>
    <w:p w:rsidR="00771C0D" w:rsidRDefault="00771C0D" w:rsidP="00771C0D">
      <w:r w:rsidRPr="006F4B20">
        <w:t xml:space="preserve">Because aquaculture may be practiced in areas where fisheries are absent or dwindling, such as poor inland areas and overfished coastal areas, </w:t>
      </w:r>
      <w:r w:rsidRPr="006F4B20">
        <w:rPr>
          <w:rStyle w:val="StyleBoldUnderline"/>
        </w:rPr>
        <w:t>aquaculture can provide fish protein to communities who would otherwise have none. Access to aquaculture products can provide substantial, stable nutritional benefits to inland communities</w:t>
      </w:r>
      <w:r>
        <w:t>, as fish contain large resources of protein, and many readily available amino acids, in comparable quantities to terrestrial protein sources like meat and milk, such as lysine, methionine, and tryptophan. 213 Nash goes so far as to claim that “[w]</w:t>
      </w:r>
      <w:proofErr w:type="spellStart"/>
      <w:r>
        <w:t>ith</w:t>
      </w:r>
      <w:proofErr w:type="spellEnd"/>
      <w:r>
        <w:t xml:space="preserve"> their unsaturated fats, minerals, and trace elements, all equally important to the human diet, </w:t>
      </w:r>
      <w:r w:rsidRPr="006F4B20">
        <w:rPr>
          <w:rStyle w:val="StyleBoldUnderline"/>
        </w:rPr>
        <w:t>fish and shellfish are considered to be almost as beneficial to the body as mother’s milk.</w:t>
      </w:r>
      <w:r>
        <w:t xml:space="preserve">” 214 In fact, </w:t>
      </w:r>
      <w:r w:rsidRPr="005D70FE">
        <w:rPr>
          <w:rStyle w:val="StyleBoldUnderline"/>
        </w:rPr>
        <w:t>fish may be healthier</w:t>
      </w:r>
      <w:r>
        <w:t xml:space="preserve"> in many respects than terrestrial food sources, </w:t>
      </w:r>
      <w:r w:rsidRPr="005D70FE">
        <w:rPr>
          <w:rStyle w:val="StyleBoldUnderline"/>
        </w:rPr>
        <w:t>as fish oils</w:t>
      </w:r>
      <w:r>
        <w:t xml:space="preserve"> have more polyunsaturated components than animal fats and </w:t>
      </w:r>
      <w:r w:rsidRPr="005D70FE">
        <w:rPr>
          <w:rStyle w:val="StyleBoldUnderline"/>
        </w:rPr>
        <w:t>can help to reduce the buildup of cholesterol</w:t>
      </w:r>
      <w:r>
        <w:t xml:space="preserve"> in blood.215 The high content of n-3 polyunsaturated </w:t>
      </w:r>
      <w:r w:rsidRPr="005D70FE">
        <w:rPr>
          <w:rStyle w:val="StyleBoldUnderline"/>
        </w:rPr>
        <w:t>fatty acids contained in aquaculture products are thought to prevent cardiovascular diseases and cancers</w:t>
      </w:r>
      <w:r>
        <w:t xml:space="preserve">.216 Even when aquaculture facilities are not located nearby, </w:t>
      </w:r>
      <w:r w:rsidRPr="005D70FE">
        <w:rPr>
          <w:rStyle w:val="StyleBoldUnderline"/>
        </w:rPr>
        <w:t>aquaculture product can often be shipped to inland “food deserts” more cheaply, as farmed fish are generally uniform in size so no sorting is required to harvest and ship</w:t>
      </w:r>
      <w:r>
        <w:t xml:space="preserve"> the product to processors, standard box sizes may be used, and processing steps may be automated by using machines instead of manual labor.217 Moreover, fish from aquaculture facilities are sold on the fresh fish markets more often than their </w:t>
      </w:r>
      <w:proofErr w:type="spellStart"/>
      <w:r>
        <w:t>wildcaught</w:t>
      </w:r>
      <w:proofErr w:type="spellEnd"/>
      <w:r>
        <w:t xml:space="preserve"> counterparts. 218 Only a third of wild-caught fish are sold as fresh products, with the remainder two thirds “preserved in some way in cans or bottles, or reduced into commercial fish meals and oils.”219</w:t>
      </w:r>
    </w:p>
    <w:p w:rsidR="00CA36B5" w:rsidRDefault="00CA36B5" w:rsidP="00771C0D"/>
    <w:p w:rsidR="00771C0D" w:rsidRDefault="00771C0D" w:rsidP="00771C0D">
      <w:r>
        <w:t xml:space="preserve">Moreover, aquaculture products can be inherently more healthful than product from capture fisheries because aquaculture facilities can control the quantity and quality of feed the fish receive, which affects the fat content, flavoring, and the color of fish products. 220 Finally, </w:t>
      </w:r>
      <w:r w:rsidRPr="005D70FE">
        <w:rPr>
          <w:rStyle w:val="StyleBoldUnderline"/>
        </w:rPr>
        <w:t xml:space="preserve">aquaculture facilities, especially closed-cycle facilities, can often control exposure of cultured fish populations to toxins like mercury, </w:t>
      </w:r>
      <w:r>
        <w:t>which is one of the most problematic aspects of fish consumption.221 Thus, aquaculture has substantial nutritional benefits that are potentially more significant than product from capture fisheries.</w:t>
      </w:r>
    </w:p>
    <w:p w:rsidR="00C87BF0" w:rsidRPr="00C87BF0" w:rsidRDefault="00C87BF0" w:rsidP="00C87BF0">
      <w:pPr>
        <w:pStyle w:val="Heading3"/>
      </w:pPr>
      <w:bookmarkStart w:id="27" w:name="_Toc391975160"/>
      <w:bookmarkStart w:id="28" w:name="_Toc392022251"/>
      <w:r>
        <w:lastRenderedPageBreak/>
        <w:t>1AC 6</w:t>
      </w:r>
      <w:r w:rsidRPr="00C87BF0">
        <w:t xml:space="preserve"> of</w:t>
      </w:r>
      <w:bookmarkEnd w:id="27"/>
      <w:r w:rsidR="008D06D5">
        <w:t xml:space="preserve"> 11</w:t>
      </w:r>
      <w:bookmarkEnd w:id="28"/>
    </w:p>
    <w:p w:rsidR="00771C0D" w:rsidRDefault="00771C0D" w:rsidP="00771C0D"/>
    <w:p w:rsidR="00771C0D" w:rsidRDefault="00771C0D" w:rsidP="00CB59E8">
      <w:pPr>
        <w:pStyle w:val="Heading4"/>
      </w:pPr>
      <w:bookmarkStart w:id="29" w:name="_Toc391975161"/>
      <w:r>
        <w:t xml:space="preserve">Contention 3 is </w:t>
      </w:r>
      <w:r w:rsidR="00CB59E8">
        <w:t>the economic benefit of aquaculture.</w:t>
      </w:r>
      <w:bookmarkEnd w:id="29"/>
    </w:p>
    <w:p w:rsidR="00CB59E8" w:rsidRDefault="00CB59E8" w:rsidP="00CB59E8">
      <w:pPr>
        <w:pStyle w:val="Heading4"/>
      </w:pPr>
      <w:bookmarkStart w:id="30" w:name="_Toc391975162"/>
      <w:r w:rsidRPr="00AF6D36">
        <w:t>Overfishing</w:t>
      </w:r>
      <w:r w:rsidR="00CA36B5">
        <w:t xml:space="preserve"> devastates the economy,</w:t>
      </w:r>
      <w:r>
        <w:t xml:space="preserve"> the ocean sector is vital to supporting millions of jobs across the country.</w:t>
      </w:r>
      <w:bookmarkEnd w:id="30"/>
    </w:p>
    <w:p w:rsidR="00CB59E8" w:rsidRDefault="00CB59E8" w:rsidP="00CB59E8">
      <w:pPr>
        <w:rPr>
          <w:b/>
        </w:rPr>
      </w:pPr>
    </w:p>
    <w:p w:rsidR="00CB59E8" w:rsidRDefault="00CB59E8" w:rsidP="00CB59E8">
      <w:pPr>
        <w:rPr>
          <w:b/>
        </w:rPr>
      </w:pPr>
      <w:r>
        <w:rPr>
          <w:b/>
        </w:rPr>
        <w:t>Strauss, Research Coordinator at Environmental Defense Fund, 20</w:t>
      </w:r>
      <w:r w:rsidRPr="00155537">
        <w:rPr>
          <w:b/>
        </w:rPr>
        <w:t>14</w:t>
      </w:r>
    </w:p>
    <w:p w:rsidR="00CB59E8" w:rsidRDefault="00CB59E8" w:rsidP="00CB59E8">
      <w:r>
        <w:t xml:space="preserve">[Kent, “Report: Overfishing bad for fish, but worse for the economy,” April, 2. </w:t>
      </w:r>
      <w:r w:rsidRPr="007C603B">
        <w:t>http://www.edf.org/blog/2014/04/02/report-overfishing-bad-fish-worse-economy</w:t>
      </w:r>
      <w:r>
        <w:t>]</w:t>
      </w:r>
    </w:p>
    <w:p w:rsidR="00CB59E8" w:rsidRPr="00AF6D36" w:rsidRDefault="00CB59E8" w:rsidP="00CB59E8"/>
    <w:p w:rsidR="00CB59E8" w:rsidRDefault="00CB59E8" w:rsidP="00CB59E8">
      <w:r w:rsidRPr="001A2B8F">
        <w:t>It’s undeniable that oceans are important to people and the environment. Covering nearly three-quarters of our planet, oceans produce the air we breathe, house the fish we eat and provide us with many of the products we use on a daily basis. And importantly</w:t>
      </w:r>
      <w:r w:rsidRPr="001A2B8F">
        <w:rPr>
          <w:rStyle w:val="StyleBoldUnderline"/>
        </w:rPr>
        <w:t>, the oceans play a huge role in creating employment opportunities and sustaining coastal economies</w:t>
      </w:r>
      <w:r w:rsidRPr="001A2B8F">
        <w:t>.</w:t>
      </w:r>
      <w:r w:rsidRPr="001A2B8F">
        <w:rPr>
          <w:sz w:val="12"/>
        </w:rPr>
        <w:t>¶</w:t>
      </w:r>
      <w:r w:rsidRPr="001A2B8F">
        <w:t xml:space="preserve"> </w:t>
      </w:r>
    </w:p>
    <w:p w:rsidR="00CB59E8" w:rsidRDefault="00CB59E8" w:rsidP="00CB59E8">
      <w:pPr>
        <w:rPr>
          <w:sz w:val="16"/>
        </w:rPr>
      </w:pPr>
    </w:p>
    <w:p w:rsidR="00CB59E8" w:rsidRDefault="00CB59E8" w:rsidP="00CB59E8">
      <w:r w:rsidRPr="001A2B8F">
        <w:t xml:space="preserve">According to a new report from the National Ocean Economics Program for the Center for the Blue Economy, </w:t>
      </w:r>
      <w:r w:rsidRPr="001A2B8F">
        <w:rPr>
          <w:rStyle w:val="StyleBoldUnderline"/>
        </w:rPr>
        <w:t>the oceans economy comprised more than 2.7 million jobs and contributed more than $258 billion to the GDP of the United States</w:t>
      </w:r>
      <w:r w:rsidRPr="001A2B8F">
        <w:t xml:space="preserve"> in 2010. If you aren’t impressed with those numbers, let’s think in different terms. If the ocean economy were a part of the United States of America, it would be the 25th largest state by employment and the 20th largest state by GDP—about the same size as Colorado. </w:t>
      </w:r>
    </w:p>
    <w:p w:rsidR="00CB59E8" w:rsidRDefault="00CB59E8" w:rsidP="00CB59E8"/>
    <w:p w:rsidR="00CB59E8" w:rsidRDefault="00CB59E8" w:rsidP="00CB59E8">
      <w:pPr>
        <w:rPr>
          <w:sz w:val="12"/>
        </w:rPr>
      </w:pPr>
      <w:r w:rsidRPr="001A2B8F">
        <w:rPr>
          <w:b/>
          <w:u w:val="single"/>
        </w:rPr>
        <w:t>The oceans economy supports employment almost two and a half times larger than other natural resources industries like farming, mining, and forest harvesting</w:t>
      </w:r>
      <w:r w:rsidRPr="001A2B8F">
        <w:t>. Approximately 5.4 million jobs in 2010 were directly and indirectly supported by the ocean with their total contribution estimated at $633 billion which is 4.4% of the United States’ GDP.</w:t>
      </w:r>
      <w:r w:rsidRPr="001A2B8F">
        <w:rPr>
          <w:sz w:val="12"/>
        </w:rPr>
        <w:t>¶</w:t>
      </w:r>
    </w:p>
    <w:p w:rsidR="00CB59E8" w:rsidRDefault="00CB59E8" w:rsidP="00CB59E8">
      <w:pPr>
        <w:rPr>
          <w:sz w:val="12"/>
        </w:rPr>
      </w:pPr>
    </w:p>
    <w:p w:rsidR="00CB59E8" w:rsidRPr="006E4CF5" w:rsidRDefault="00CB59E8" w:rsidP="00CB59E8">
      <w:pPr>
        <w:rPr>
          <w:rStyle w:val="StyleBoldUnderline"/>
        </w:rPr>
      </w:pPr>
      <w:r w:rsidRPr="001A2B8F">
        <w:t xml:space="preserve"> Increasingly, with disasters like the Deepwater Horizon oil spill and several tsunamis across Asia, </w:t>
      </w:r>
      <w:r w:rsidRPr="006E4CF5">
        <w:rPr>
          <w:rStyle w:val="StyleBoldUnderline"/>
        </w:rPr>
        <w:t>the United States and countries across the world are beginning to place more emphasis on just how significant oceans’ health is to the economy</w:t>
      </w:r>
      <w:r w:rsidRPr="001A2B8F">
        <w:t>.</w:t>
      </w:r>
      <w:r w:rsidRPr="006E4CF5">
        <w:t xml:space="preserve"> And with more than a billion jobs around the world supported by oceans economies</w:t>
      </w:r>
      <w:r w:rsidRPr="001A2B8F">
        <w:t xml:space="preserve">, it’s no surprise that the momentum around maintaining a healthy ocean is building speed. </w:t>
      </w:r>
      <w:r w:rsidRPr="006E4CF5">
        <w:rPr>
          <w:rStyle w:val="StyleBoldUnderline"/>
        </w:rPr>
        <w:t xml:space="preserve">Much of that focus has been on ways to solve overfishing—the most urgent threat to the health of the oceans and the single biggest cause of depleted fisheries worldwide. </w:t>
      </w:r>
    </w:p>
    <w:p w:rsidR="00CB59E8" w:rsidRDefault="00CB59E8" w:rsidP="00771C0D"/>
    <w:p w:rsidR="00C87BF0" w:rsidRPr="00C87BF0" w:rsidRDefault="00C87BF0" w:rsidP="00C87BF0">
      <w:pPr>
        <w:pStyle w:val="Heading3"/>
      </w:pPr>
      <w:bookmarkStart w:id="31" w:name="_Toc391975163"/>
      <w:bookmarkStart w:id="32" w:name="_Toc392022252"/>
      <w:r>
        <w:lastRenderedPageBreak/>
        <w:t>1AC 7</w:t>
      </w:r>
      <w:r w:rsidRPr="00C87BF0">
        <w:t xml:space="preserve"> of</w:t>
      </w:r>
      <w:bookmarkEnd w:id="31"/>
      <w:r w:rsidR="008D06D5">
        <w:t xml:space="preserve"> 11</w:t>
      </w:r>
      <w:bookmarkEnd w:id="32"/>
    </w:p>
    <w:p w:rsidR="00CB59E8" w:rsidRDefault="00CB59E8" w:rsidP="00CB59E8">
      <w:pPr>
        <w:pStyle w:val="Heading4"/>
      </w:pPr>
      <w:bookmarkStart w:id="33" w:name="_Toc391975164"/>
      <w:r w:rsidRPr="007727BA">
        <w:t xml:space="preserve">More sustainable fish production </w:t>
      </w:r>
      <w:r>
        <w:t xml:space="preserve">in the US </w:t>
      </w:r>
      <w:r w:rsidRPr="007727BA">
        <w:t xml:space="preserve">can </w:t>
      </w:r>
      <w:r>
        <w:t xml:space="preserve">support </w:t>
      </w:r>
      <w:r w:rsidR="00943481">
        <w:t>thousands of coastal communities</w:t>
      </w:r>
      <w:r>
        <w:t xml:space="preserve"> and stop millions</w:t>
      </w:r>
      <w:r w:rsidR="00943481">
        <w:t xml:space="preserve"> of dollars</w:t>
      </w:r>
      <w:r>
        <w:t xml:space="preserve"> from flowing overseas.  These </w:t>
      </w:r>
      <w:r w:rsidR="00943481">
        <w:t xml:space="preserve">new jobs </w:t>
      </w:r>
      <w:r>
        <w:t xml:space="preserve">are </w:t>
      </w:r>
      <w:r w:rsidR="00943481">
        <w:t>location based and</w:t>
      </w:r>
      <w:r>
        <w:t xml:space="preserve"> cannot be outsourced overseas and </w:t>
      </w:r>
      <w:r w:rsidR="00943481">
        <w:t>will help</w:t>
      </w:r>
      <w:r>
        <w:t xml:space="preserve"> rebuild coastal communities run down by overfishing.</w:t>
      </w:r>
      <w:bookmarkEnd w:id="33"/>
      <w:r>
        <w:t xml:space="preserve">  </w:t>
      </w:r>
    </w:p>
    <w:p w:rsidR="00CB59E8" w:rsidRPr="00E60D1C" w:rsidRDefault="00CB59E8" w:rsidP="00CB59E8"/>
    <w:p w:rsidR="00CB59E8" w:rsidRDefault="00CB59E8" w:rsidP="00CB59E8">
      <w:proofErr w:type="spellStart"/>
      <w:r w:rsidRPr="00FA1D34">
        <w:rPr>
          <w:b/>
        </w:rPr>
        <w:t>Conathan</w:t>
      </w:r>
      <w:proofErr w:type="spellEnd"/>
      <w:r w:rsidRPr="00FA1D34">
        <w:rPr>
          <w:b/>
        </w:rPr>
        <w:t xml:space="preserve"> and </w:t>
      </w:r>
      <w:proofErr w:type="spellStart"/>
      <w:r w:rsidRPr="00FA1D34">
        <w:rPr>
          <w:b/>
        </w:rPr>
        <w:t>Kroh</w:t>
      </w:r>
      <w:proofErr w:type="spellEnd"/>
      <w:r>
        <w:rPr>
          <w:b/>
        </w:rPr>
        <w:t xml:space="preserve">, Director of Ocean Policy at American Progress and Co-Editor of </w:t>
      </w:r>
      <w:proofErr w:type="spellStart"/>
      <w:r>
        <w:rPr>
          <w:b/>
        </w:rPr>
        <w:t>ClimateProgress</w:t>
      </w:r>
      <w:proofErr w:type="spellEnd"/>
      <w:r>
        <w:rPr>
          <w:b/>
        </w:rPr>
        <w:t>, 20</w:t>
      </w:r>
      <w:r w:rsidRPr="00FA1D34">
        <w:rPr>
          <w:b/>
        </w:rPr>
        <w:t>12</w:t>
      </w:r>
      <w:r>
        <w:t xml:space="preserve"> </w:t>
      </w:r>
    </w:p>
    <w:p w:rsidR="00CB59E8" w:rsidRDefault="00CB59E8" w:rsidP="00CB59E8">
      <w:r>
        <w:t xml:space="preserve">[Michael and </w:t>
      </w:r>
      <w:proofErr w:type="spellStart"/>
      <w:r>
        <w:t>Kiley</w:t>
      </w:r>
      <w:proofErr w:type="gramStart"/>
      <w:r>
        <w:t>,“</w:t>
      </w:r>
      <w:proofErr w:type="gramEnd"/>
      <w:r>
        <w:t>The</w:t>
      </w:r>
      <w:proofErr w:type="spellEnd"/>
      <w:r>
        <w:t xml:space="preserve"> Foundations of a Blue Economy,” June 27, </w:t>
      </w:r>
      <w:r w:rsidRPr="00FA1D34">
        <w:t>http://www.americanprogress.org/issues/green/report/2012/06/27/11794/the-foundations-of-a-blue-economy/</w:t>
      </w:r>
      <w:r>
        <w:t>]</w:t>
      </w:r>
    </w:p>
    <w:p w:rsidR="00CB59E8" w:rsidRDefault="00CB59E8" w:rsidP="00CB59E8"/>
    <w:p w:rsidR="00CB59E8" w:rsidRDefault="00CB59E8" w:rsidP="00CB59E8">
      <w:r w:rsidRPr="001D1FA7">
        <w:t xml:space="preserve">Meanwhile, U.S. seafood consumption has dipped slightly, down from 16 pounds per person in 2008 to 15.8 pounds in 2009, while global seafood consumption has doubled in the last 40 years. At the same time, the percentage of fish we import has skyrocketed. </w:t>
      </w:r>
      <w:r w:rsidRPr="00466F19">
        <w:rPr>
          <w:rStyle w:val="StyleBoldUnderline"/>
        </w:rPr>
        <w:t>Today, roughly 85 percent of the fish we eat is caught, grown, or processed in other countries. The U.S. trade deficit in seafood products is a staggering $9 billion, ranking second among natural resources only to crude oil.¶</w:t>
      </w:r>
      <w:r w:rsidRPr="001D1FA7">
        <w:t xml:space="preserve"> </w:t>
      </w:r>
    </w:p>
    <w:p w:rsidR="00CB59E8" w:rsidRDefault="00CB59E8" w:rsidP="00CB59E8"/>
    <w:p w:rsidR="00CB59E8" w:rsidRDefault="00CB59E8" w:rsidP="00CB59E8">
      <w:pPr>
        <w:rPr>
          <w:rStyle w:val="StyleBoldUnderline"/>
        </w:rPr>
      </w:pPr>
      <w:r w:rsidRPr="00466F19">
        <w:rPr>
          <w:rStyle w:val="StyleBoldUnderline"/>
        </w:rPr>
        <w:t xml:space="preserve">This is bad news not just for our economy but for the environment as well. The United States is home to some of the most sustainably managed fisheries on the planet. Each fish we buy from a country with less stringent standards not only takes a bite out of American fishermen’s bottom lines, but also contributes to the decline of global fisheries.¶ </w:t>
      </w:r>
    </w:p>
    <w:p w:rsidR="00CB59E8" w:rsidRDefault="00CB59E8" w:rsidP="00CB59E8">
      <w:pPr>
        <w:rPr>
          <w:rStyle w:val="StyleBoldUnderline"/>
        </w:rPr>
      </w:pPr>
    </w:p>
    <w:p w:rsidR="00CB59E8" w:rsidRDefault="00CB59E8" w:rsidP="00CB59E8">
      <w:r w:rsidRPr="00466F19">
        <w:rPr>
          <w:rStyle w:val="StyleBoldUnderline"/>
        </w:rPr>
        <w:t>Aquaculture, or fish farming, is increasingly playing a greater role in putting fish on our plates.</w:t>
      </w:r>
      <w:r w:rsidRPr="001D1FA7">
        <w:t xml:space="preserve"> Fully half the fish imported in 2010 was a farmed product. </w:t>
      </w:r>
      <w:r w:rsidRPr="00466F19">
        <w:rPr>
          <w:rStyle w:val="StyleBoldUnderline"/>
        </w:rPr>
        <w:t>Given the escalating dietary needs of a booming world population, aquaculture will have to be a part of the future of fish.</w:t>
      </w:r>
      <w:r w:rsidRPr="001D1FA7">
        <w:t xml:space="preserve"> Yet aquaculture, which can be carried out either in the ocean or at land-based fresh or salt water facilities, comes with its own set of environmental concerns, including high concentrations of waste, the need to catch wild fish to feed farmed fish, and potential for corruption of wild populations’ gene pools. But in this sector, too, the United States has far more stringent environmental and human health regulations than virtually any of our trade partners.</w:t>
      </w:r>
      <w:r w:rsidRPr="001D1FA7">
        <w:rPr>
          <w:sz w:val="12"/>
        </w:rPr>
        <w:t>¶</w:t>
      </w:r>
      <w:r w:rsidRPr="001D1FA7">
        <w:t xml:space="preserve"> </w:t>
      </w:r>
    </w:p>
    <w:p w:rsidR="00CB59E8" w:rsidRDefault="00CB59E8" w:rsidP="00CB59E8"/>
    <w:p w:rsidR="00CB59E8" w:rsidRDefault="00CB59E8" w:rsidP="00CB59E8">
      <w:r w:rsidRPr="00466F19">
        <w:rPr>
          <w:rStyle w:val="StyleBoldUnderline"/>
        </w:rPr>
        <w:t>Given the clear differences between domestic and imported seafood in terms of sustainability, product quality, and local sourcing, consumer education and market forces can provide a springboard for increasing the value of U.S.-caught fish. This will return more dollars to our fishermen and allow them to make a living without increasing their harvest and compromising the future availability of a finite yet renewable natural resource</w:t>
      </w:r>
      <w:r w:rsidRPr="001D1FA7">
        <w:t>.</w:t>
      </w:r>
      <w:r w:rsidRPr="001D1FA7">
        <w:rPr>
          <w:sz w:val="12"/>
        </w:rPr>
        <w:t>¶</w:t>
      </w:r>
      <w:r w:rsidRPr="001D1FA7">
        <w:t xml:space="preserve"> </w:t>
      </w:r>
    </w:p>
    <w:p w:rsidR="00CB59E8" w:rsidRDefault="00CB59E8" w:rsidP="00CB59E8"/>
    <w:p w:rsidR="0032740B" w:rsidRDefault="00CB59E8" w:rsidP="00CB59E8">
      <w:pPr>
        <w:rPr>
          <w:rStyle w:val="StyleBoldUnderline"/>
        </w:rPr>
      </w:pPr>
      <w:r w:rsidRPr="00466F19">
        <w:rPr>
          <w:rStyle w:val="StyleBoldUnderline"/>
        </w:rPr>
        <w:t>Rebuilt fisheries will pay dividends for recreational fishermen and local economies as well. Anglers spent $18 billion on equipment</w:t>
      </w:r>
      <w:r w:rsidRPr="001D1FA7">
        <w:t xml:space="preserve"> and for-hire vessels </w:t>
      </w:r>
      <w:r w:rsidRPr="001D1FA7">
        <w:rPr>
          <w:u w:val="single"/>
        </w:rPr>
        <w:t xml:space="preserve">in 2006 </w:t>
      </w:r>
      <w:r w:rsidRPr="001D1FA7">
        <w:t xml:space="preserve">alone, according to the NOAA’s most recent figures. </w:t>
      </w:r>
      <w:r w:rsidRPr="00466F19">
        <w:rPr>
          <w:rStyle w:val="StyleBoldUnderline"/>
        </w:rPr>
        <w:t>These contributions rippled through coastal economies, ultimately contributing $49 billion and creating nearly 400,000 jobs</w:t>
      </w:r>
      <w:r w:rsidRPr="001D1FA7">
        <w:t xml:space="preserve">. Further, </w:t>
      </w:r>
      <w:r w:rsidRPr="00466F19">
        <w:rPr>
          <w:rStyle w:val="StyleBoldUnderline"/>
        </w:rPr>
        <w:t>these figures don’t account for revenues earned by support industries that provide hotel rooms, meals, travel, and other services of which recreational fishermen avail themselves in their quest to land the big one.</w:t>
      </w:r>
    </w:p>
    <w:p w:rsidR="00C87BF0" w:rsidRPr="00C87BF0" w:rsidRDefault="0032740B" w:rsidP="00C87BF0">
      <w:pPr>
        <w:pStyle w:val="Heading3"/>
      </w:pPr>
      <w:bookmarkStart w:id="34" w:name="_Toc391975165"/>
      <w:bookmarkStart w:id="35" w:name="_Toc392022253"/>
      <w:r>
        <w:lastRenderedPageBreak/>
        <w:t>1</w:t>
      </w:r>
      <w:r w:rsidR="00C87BF0">
        <w:t>AC 8</w:t>
      </w:r>
      <w:r w:rsidR="00C87BF0" w:rsidRPr="00C87BF0">
        <w:t xml:space="preserve"> of</w:t>
      </w:r>
      <w:bookmarkEnd w:id="34"/>
      <w:r w:rsidR="008D06D5">
        <w:t xml:space="preserve"> 11</w:t>
      </w:r>
      <w:bookmarkEnd w:id="35"/>
    </w:p>
    <w:p w:rsidR="00CB59E8" w:rsidRDefault="00CB59E8" w:rsidP="00CB59E8">
      <w:pPr>
        <w:rPr>
          <w:rStyle w:val="StyleBoldUnderline"/>
        </w:rPr>
      </w:pPr>
    </w:p>
    <w:p w:rsidR="00CB59E8" w:rsidRPr="00E4268E" w:rsidRDefault="00CB59E8" w:rsidP="00CB59E8">
      <w:pPr>
        <w:pStyle w:val="Heading4"/>
      </w:pPr>
      <w:bookmarkStart w:id="36" w:name="_Toc391975166"/>
      <w:r>
        <w:t>The economic benefits would not be limited to the coast as more aquaculture jobs will spread investment to connected industries.  The economic domino effect would be in the billions!</w:t>
      </w:r>
      <w:bookmarkEnd w:id="36"/>
    </w:p>
    <w:p w:rsidR="00CB59E8" w:rsidRDefault="00CB59E8" w:rsidP="00CB59E8">
      <w:pPr>
        <w:rPr>
          <w:b/>
        </w:rPr>
      </w:pPr>
    </w:p>
    <w:p w:rsidR="00CB59E8" w:rsidRDefault="00CB59E8" w:rsidP="00CB59E8">
      <w:proofErr w:type="gramStart"/>
      <w:r>
        <w:rPr>
          <w:b/>
        </w:rPr>
        <w:t>Knapp,</w:t>
      </w:r>
      <w:proofErr w:type="gramEnd"/>
      <w:r>
        <w:rPr>
          <w:b/>
        </w:rPr>
        <w:t xml:space="preserve"> and Professor of Economics at the University of Alaska Anchorage, 2008</w:t>
      </w:r>
      <w:r>
        <w:t xml:space="preserve"> </w:t>
      </w:r>
    </w:p>
    <w:p w:rsidR="00CB59E8" w:rsidRDefault="00CB59E8" w:rsidP="00CB59E8">
      <w:r>
        <w:t>[Gunnar, Ph.D. in Economics from Yale</w:t>
      </w:r>
      <w:proofErr w:type="gramStart"/>
      <w:r>
        <w:t>,,</w:t>
      </w:r>
      <w:proofErr w:type="gramEnd"/>
      <w:r>
        <w:t xml:space="preserve"> “Chapter 8: Potential Economic Impacts of U.S. Offshore Aquaculture,” </w:t>
      </w:r>
      <w:hyperlink r:id="rId16" w:history="1">
        <w:r w:rsidRPr="00F57B99">
          <w:rPr>
            <w:rStyle w:val="Hyperlink"/>
          </w:rPr>
          <w:t>http://www.iser.uaa.alaska.edu/people/knapp/personal/pubs/</w:t>
        </w:r>
      </w:hyperlink>
      <w:r>
        <w:t xml:space="preserve"> Knapp_Economic_Impacts_of_US_Offshore_Aquaculture.pdf]</w:t>
      </w:r>
    </w:p>
    <w:p w:rsidR="00CB59E8" w:rsidRPr="00602DFD" w:rsidRDefault="00CB59E8" w:rsidP="00CB59E8"/>
    <w:p w:rsidR="00C87BF0" w:rsidRDefault="00CB59E8" w:rsidP="00C87BF0">
      <w:r w:rsidRPr="003F05E5">
        <w:t>Figure 8.1 provides a simple categorization of industries associated with fish farming—</w:t>
      </w:r>
      <w:r w:rsidRPr="003F05E5">
        <w:rPr>
          <w:sz w:val="12"/>
        </w:rPr>
        <w:t>¶</w:t>
      </w:r>
      <w:r w:rsidRPr="003F05E5">
        <w:t xml:space="preserve"> those </w:t>
      </w:r>
      <w:r w:rsidRPr="00E4268E">
        <w:rPr>
          <w:rStyle w:val="StyleBoldUnderline"/>
        </w:rPr>
        <w:t>industries which depend in some way on fish farming</w:t>
      </w:r>
      <w:r w:rsidRPr="003F05E5">
        <w:t xml:space="preserve">. We may group these industries into </w:t>
      </w:r>
      <w:r w:rsidRPr="003F05E5">
        <w:rPr>
          <w:sz w:val="12"/>
        </w:rPr>
        <w:t>¶</w:t>
      </w:r>
      <w:r w:rsidRPr="003F05E5">
        <w:t xml:space="preserve"> six categories: </w:t>
      </w:r>
      <w:r w:rsidRPr="003F05E5">
        <w:rPr>
          <w:sz w:val="12"/>
        </w:rPr>
        <w:t>¶</w:t>
      </w:r>
      <w:r w:rsidRPr="003F05E5">
        <w:t xml:space="preserve"> </w:t>
      </w:r>
      <w:r w:rsidRPr="003F05E5">
        <w:rPr>
          <w:sz w:val="12"/>
        </w:rPr>
        <w:t>¶</w:t>
      </w:r>
      <w:r w:rsidRPr="003F05E5">
        <w:t xml:space="preserve"> Figure 8.1. Industries associated with fish farming. • Fish farms. These are aquaculture operations growing fish or shellfish. </w:t>
      </w:r>
      <w:proofErr w:type="gramStart"/>
      <w:r w:rsidRPr="003F05E5">
        <w:rPr>
          <w:sz w:val="12"/>
        </w:rPr>
        <w:t>¶</w:t>
      </w:r>
      <w:r w:rsidRPr="003F05E5">
        <w:t xml:space="preserve"> </w:t>
      </w:r>
      <w:r w:rsidRPr="003F05E5">
        <w:rPr>
          <w:sz w:val="12"/>
        </w:rPr>
        <w:t>¶</w:t>
      </w:r>
      <w:r w:rsidRPr="003F05E5">
        <w:t xml:space="preserve"> • “</w:t>
      </w:r>
      <w:r w:rsidRPr="00E4268E">
        <w:rPr>
          <w:rStyle w:val="StyleBoldUnderline"/>
        </w:rPr>
        <w:t>Upstream industries” supplying fish farms</w:t>
      </w:r>
      <w:r w:rsidRPr="003F05E5">
        <w:t>.</w:t>
      </w:r>
      <w:proofErr w:type="gramEnd"/>
      <w:r w:rsidRPr="003F05E5">
        <w:t xml:space="preserve"> </w:t>
      </w:r>
      <w:r w:rsidRPr="00E4268E">
        <w:t>These are industries from whic</w:t>
      </w:r>
      <w:r w:rsidRPr="003F05E5">
        <w:t xml:space="preserve">h the fish </w:t>
      </w:r>
      <w:r w:rsidRPr="003F05E5">
        <w:rPr>
          <w:sz w:val="12"/>
        </w:rPr>
        <w:t>¶</w:t>
      </w:r>
      <w:r w:rsidRPr="003F05E5">
        <w:t xml:space="preserve"> farms purchase direct inputs. Among the industries which account for the greatest share </w:t>
      </w:r>
      <w:r w:rsidRPr="003F05E5">
        <w:rPr>
          <w:sz w:val="12"/>
        </w:rPr>
        <w:t>¶</w:t>
      </w:r>
      <w:r w:rsidRPr="003F05E5">
        <w:t xml:space="preserve"> of fish farm purchases are </w:t>
      </w:r>
      <w:r w:rsidRPr="00E4268E">
        <w:rPr>
          <w:rStyle w:val="StyleBoldUnderline"/>
        </w:rPr>
        <w:t xml:space="preserve">hatcheries, feed manufacturing, and cage and equipment manufacturing. </w:t>
      </w:r>
      <w:proofErr w:type="gramStart"/>
      <w:r w:rsidRPr="00E4268E">
        <w:rPr>
          <w:rStyle w:val="StyleBoldUnderline"/>
        </w:rPr>
        <w:t>• “Downstream” industries supplied by fish farms.</w:t>
      </w:r>
      <w:proofErr w:type="gramEnd"/>
      <w:r w:rsidRPr="003F05E5">
        <w:t xml:space="preserve"> These </w:t>
      </w:r>
      <w:r w:rsidRPr="00E4268E">
        <w:t xml:space="preserve">are </w:t>
      </w:r>
      <w:r w:rsidRPr="003F05E5">
        <w:t xml:space="preserve">industries in the distribution </w:t>
      </w:r>
      <w:r w:rsidRPr="003F05E5">
        <w:rPr>
          <w:sz w:val="12"/>
        </w:rPr>
        <w:t>¶</w:t>
      </w:r>
      <w:r w:rsidRPr="003F05E5">
        <w:t xml:space="preserve"> chain from fish farms to consumers, including </w:t>
      </w:r>
      <w:r w:rsidRPr="00E4268E">
        <w:rPr>
          <w:rStyle w:val="StyleBoldUnderline"/>
        </w:rPr>
        <w:t>processing, transportation, wholesaling, retail and food service</w:t>
      </w:r>
      <w:r w:rsidRPr="003F05E5">
        <w:t xml:space="preserve">. • Industries supplying upstream industries. These are industries from which the </w:t>
      </w:r>
      <w:r w:rsidRPr="003F05E5">
        <w:rPr>
          <w:sz w:val="12"/>
        </w:rPr>
        <w:t>¶</w:t>
      </w:r>
      <w:r w:rsidRPr="003F05E5">
        <w:t xml:space="preserve"> “upstream” industries purchase inputs. For example, the feed manufacturing industry </w:t>
      </w:r>
      <w:r w:rsidRPr="003F05E5">
        <w:rPr>
          <w:sz w:val="12"/>
        </w:rPr>
        <w:t>¶</w:t>
      </w:r>
      <w:r w:rsidRPr="003F05E5">
        <w:t xml:space="preserve"> purchases raw material for making fish feed from both the agriculture and the </w:t>
      </w:r>
      <w:r w:rsidRPr="003F05E5">
        <w:rPr>
          <w:sz w:val="12"/>
        </w:rPr>
        <w:t>¶</w:t>
      </w:r>
      <w:r w:rsidRPr="003F05E5">
        <w:t xml:space="preserve"> commercial fishing industries. </w:t>
      </w:r>
      <w:proofErr w:type="gramStart"/>
      <w:r w:rsidRPr="003F05E5">
        <w:rPr>
          <w:sz w:val="12"/>
        </w:rPr>
        <w:t>¶</w:t>
      </w:r>
      <w:r w:rsidRPr="003F05E5">
        <w:t xml:space="preserve"> </w:t>
      </w:r>
      <w:r w:rsidRPr="003F05E5">
        <w:rPr>
          <w:sz w:val="12"/>
        </w:rPr>
        <w:t>¶</w:t>
      </w:r>
      <w:r w:rsidRPr="003F05E5">
        <w:t xml:space="preserve"> • Industries supplying downstream industries.</w:t>
      </w:r>
      <w:proofErr w:type="gramEnd"/>
      <w:r w:rsidRPr="003F05E5">
        <w:t xml:space="preserve"> These are industries from which the </w:t>
      </w:r>
      <w:r w:rsidRPr="003F05E5">
        <w:rPr>
          <w:sz w:val="12"/>
        </w:rPr>
        <w:t>¶</w:t>
      </w:r>
      <w:r w:rsidRPr="003F05E5">
        <w:t xml:space="preserve"> “downstream industries purchase inputs. For example, the processing industry purchases </w:t>
      </w:r>
      <w:r w:rsidRPr="003F05E5">
        <w:rPr>
          <w:sz w:val="12"/>
        </w:rPr>
        <w:t>¶</w:t>
      </w:r>
      <w:r w:rsidRPr="003F05E5">
        <w:t xml:space="preserve"> boxes from the packaging industry. </w:t>
      </w:r>
      <w:proofErr w:type="gramStart"/>
      <w:r w:rsidRPr="003F05E5">
        <w:rPr>
          <w:sz w:val="12"/>
        </w:rPr>
        <w:t>¶</w:t>
      </w:r>
      <w:r w:rsidRPr="003F05E5">
        <w:t xml:space="preserve"> </w:t>
      </w:r>
      <w:r w:rsidRPr="003F05E5">
        <w:rPr>
          <w:sz w:val="12"/>
        </w:rPr>
        <w:t>¶</w:t>
      </w:r>
      <w:r w:rsidRPr="003F05E5">
        <w:t xml:space="preserve"> • Industries supported by household spending.</w:t>
      </w:r>
      <w:proofErr w:type="gramEnd"/>
      <w:r w:rsidRPr="003F05E5">
        <w:t xml:space="preserve"> These are industries throughout the entire </w:t>
      </w:r>
      <w:r w:rsidRPr="003F05E5">
        <w:rPr>
          <w:sz w:val="12"/>
        </w:rPr>
        <w:t>¶</w:t>
      </w:r>
      <w:r w:rsidRPr="003F05E5">
        <w:t xml:space="preserve"> economy that are supported by spending of household income earned in the other </w:t>
      </w:r>
      <w:r w:rsidRPr="003F05E5">
        <w:rPr>
          <w:sz w:val="12"/>
        </w:rPr>
        <w:t>¶</w:t>
      </w:r>
      <w:r w:rsidRPr="003F05E5">
        <w:t xml:space="preserve"> industries. </w:t>
      </w:r>
      <w:r w:rsidRPr="003F05E5">
        <w:rPr>
          <w:sz w:val="12"/>
        </w:rPr>
        <w:t>¶</w:t>
      </w:r>
      <w:r w:rsidRPr="003F05E5">
        <w:t xml:space="preserve"> </w:t>
      </w:r>
      <w:r w:rsidRPr="003F05E5">
        <w:rPr>
          <w:sz w:val="12"/>
        </w:rPr>
        <w:t>¶</w:t>
      </w:r>
      <w:r w:rsidRPr="003F05E5">
        <w:t xml:space="preserve"> </w:t>
      </w:r>
      <w:proofErr w:type="gramStart"/>
      <w:r w:rsidRPr="003F05E5">
        <w:t>Clearly</w:t>
      </w:r>
      <w:proofErr w:type="gramEnd"/>
      <w:r w:rsidRPr="003F05E5">
        <w:t xml:space="preserve"> the nature and degree of association with fish farming varies widely among these </w:t>
      </w:r>
      <w:r w:rsidRPr="003F05E5">
        <w:rPr>
          <w:sz w:val="12"/>
        </w:rPr>
        <w:t>¶</w:t>
      </w:r>
      <w:r w:rsidRPr="003F05E5">
        <w:t xml:space="preserve"> different categories of industries. There are only a few industries which would disappear entirely </w:t>
      </w:r>
      <w:r w:rsidRPr="003F05E5">
        <w:rPr>
          <w:sz w:val="12"/>
        </w:rPr>
        <w:t>¶</w:t>
      </w:r>
      <w:r w:rsidRPr="003F05E5">
        <w:t xml:space="preserve"> without fish farming, such as cage manufacture. However, </w:t>
      </w:r>
      <w:r w:rsidRPr="00E4268E">
        <w:rPr>
          <w:rStyle w:val="StyleBoldUnderline"/>
        </w:rPr>
        <w:t>there are many industries, across many sectors of the economy—which benefit in some way from fish farming</w:t>
      </w:r>
      <w:r w:rsidRPr="003F05E5">
        <w:t xml:space="preserve">. </w:t>
      </w:r>
      <w:r w:rsidRPr="003F05E5">
        <w:rPr>
          <w:sz w:val="12"/>
        </w:rPr>
        <w:t>¶</w:t>
      </w:r>
      <w:r w:rsidRPr="003F05E5">
        <w:t xml:space="preserve"> </w:t>
      </w:r>
      <w:r w:rsidRPr="003F05E5">
        <w:rPr>
          <w:sz w:val="12"/>
        </w:rPr>
        <w:t>¶</w:t>
      </w:r>
      <w:r w:rsidRPr="003F05E5">
        <w:t xml:space="preserve"> Figure 8.1 helps to illustrate two simple but important points. First, </w:t>
      </w:r>
      <w:r w:rsidRPr="00527A24">
        <w:rPr>
          <w:u w:val="single"/>
        </w:rPr>
        <w:t>t</w:t>
      </w:r>
      <w:r w:rsidRPr="00E4268E">
        <w:rPr>
          <w:rStyle w:val="StyleBoldUnderline"/>
        </w:rPr>
        <w:t>he economic impacts of fish farming are larger</w:t>
      </w:r>
      <w:r w:rsidRPr="003F05E5">
        <w:t xml:space="preserve">—potentially </w:t>
      </w:r>
      <w:r w:rsidRPr="00E4268E">
        <w:t>much larger—than those which occur at fish farms</w:t>
      </w:r>
      <w:r w:rsidRPr="003F05E5">
        <w:t xml:space="preserve">. </w:t>
      </w:r>
      <w:r w:rsidRPr="00E4268E">
        <w:rPr>
          <w:rStyle w:val="StyleBoldUnderline"/>
        </w:rPr>
        <w:t>We cannot count the employment created by aquaculture simply by adding up the jobs at ¶ aquaculture companies. ¶ ¶ Second, the economic impacts of fish farming are spread over a far greater geographic area</w:t>
      </w:r>
      <w:r w:rsidRPr="003F05E5">
        <w:t xml:space="preserve"> than the communities where fish farms are located or from which they are supported. While </w:t>
      </w:r>
      <w:r w:rsidRPr="003F05E5">
        <w:rPr>
          <w:sz w:val="12"/>
        </w:rPr>
        <w:t>¶</w:t>
      </w:r>
      <w:r w:rsidRPr="003F05E5">
        <w:t xml:space="preserve"> the hatchery supplying a fish farm may be located relatively near the farm, the company </w:t>
      </w:r>
      <w:r w:rsidRPr="003F05E5">
        <w:rPr>
          <w:sz w:val="12"/>
        </w:rPr>
        <w:t>¶</w:t>
      </w:r>
      <w:r w:rsidRPr="003F05E5">
        <w:t xml:space="preserve"> manufacturing the cage or the restaurant selling the fish may be located thousands of miles away. </w:t>
      </w:r>
      <w:r w:rsidRPr="003F05E5">
        <w:rPr>
          <w:sz w:val="12"/>
        </w:rPr>
        <w:t>¶</w:t>
      </w:r>
      <w:r w:rsidRPr="003F05E5">
        <w:t xml:space="preserve"> </w:t>
      </w:r>
      <w:r w:rsidRPr="003F05E5">
        <w:rPr>
          <w:sz w:val="12"/>
        </w:rPr>
        <w:t>¶</w:t>
      </w:r>
      <w:r w:rsidRPr="003F05E5">
        <w:t xml:space="preserve"> </w:t>
      </w:r>
    </w:p>
    <w:p w:rsidR="00C87BF0" w:rsidRPr="00C87BF0" w:rsidRDefault="00C87BF0" w:rsidP="00C87BF0">
      <w:pPr>
        <w:pStyle w:val="Heading3"/>
      </w:pPr>
      <w:bookmarkStart w:id="37" w:name="_Toc391975167"/>
      <w:bookmarkStart w:id="38" w:name="_Toc392022254"/>
      <w:r>
        <w:lastRenderedPageBreak/>
        <w:t>1AC 9</w:t>
      </w:r>
      <w:r w:rsidRPr="00C87BF0">
        <w:t xml:space="preserve"> of</w:t>
      </w:r>
      <w:bookmarkEnd w:id="37"/>
      <w:r w:rsidR="008D06D5">
        <w:t xml:space="preserve"> 11</w:t>
      </w:r>
      <w:bookmarkEnd w:id="38"/>
    </w:p>
    <w:p w:rsidR="00C87BF0" w:rsidRDefault="00C87BF0" w:rsidP="00C87BF0"/>
    <w:p w:rsidR="00EA509F" w:rsidRDefault="00EA509F" w:rsidP="00C87BF0">
      <w:pPr>
        <w:pStyle w:val="Heading4"/>
      </w:pPr>
      <w:bookmarkStart w:id="39" w:name="_Toc391975168"/>
      <w:r>
        <w:t>The United States federal government should create a National Offshore Aquaculture Framework that</w:t>
      </w:r>
      <w:bookmarkEnd w:id="39"/>
      <w:r>
        <w:t xml:space="preserve"> </w:t>
      </w:r>
    </w:p>
    <w:p w:rsidR="00EA509F" w:rsidRDefault="00EA509F" w:rsidP="00EA509F">
      <w:pPr>
        <w:pStyle w:val="Heading4"/>
        <w:numPr>
          <w:ilvl w:val="0"/>
          <w:numId w:val="1"/>
        </w:numPr>
      </w:pPr>
      <w:bookmarkStart w:id="40" w:name="_Toc391975169"/>
      <w:proofErr w:type="gramStart"/>
      <w:r>
        <w:t>authorizes</w:t>
      </w:r>
      <w:proofErr w:type="gramEnd"/>
      <w:r>
        <w:t xml:space="preserve"> the National Oceanic and Atmospheric Administration as the lead federal agency for regulating offshore aquaculture and gives it authority to determine appropriate locations for, permit, regulate, monitor, and enforce offshore aquaculture in the Exclusive Economic Zone</w:t>
      </w:r>
      <w:r w:rsidR="00E14C32">
        <w:t xml:space="preserve"> (EEZ)</w:t>
      </w:r>
      <w:bookmarkEnd w:id="40"/>
    </w:p>
    <w:p w:rsidR="00EA509F" w:rsidRPr="0072242B" w:rsidRDefault="00EA509F" w:rsidP="00EA509F">
      <w:pPr>
        <w:pStyle w:val="Heading4"/>
        <w:numPr>
          <w:ilvl w:val="0"/>
          <w:numId w:val="1"/>
        </w:numPr>
      </w:pPr>
      <w:bookmarkStart w:id="41" w:name="_Toc391975170"/>
      <w:proofErr w:type="gramStart"/>
      <w:r>
        <w:t>requires</w:t>
      </w:r>
      <w:proofErr w:type="gramEnd"/>
      <w:r>
        <w:t xml:space="preserve"> the NOAA to issue legally binding national standards and regulations to prevent or minimize impacts on the marine ecosystem and fisheries</w:t>
      </w:r>
      <w:bookmarkEnd w:id="41"/>
    </w:p>
    <w:p w:rsidR="00EA509F" w:rsidRPr="00C62EA2" w:rsidRDefault="00EA509F" w:rsidP="00EA509F">
      <w:pPr>
        <w:pStyle w:val="Heading4"/>
        <w:numPr>
          <w:ilvl w:val="0"/>
          <w:numId w:val="1"/>
        </w:numPr>
      </w:pPr>
      <w:bookmarkStart w:id="42" w:name="_Toc391975171"/>
      <w:proofErr w:type="gramStart"/>
      <w:r>
        <w:t>establishes</w:t>
      </w:r>
      <w:proofErr w:type="gramEnd"/>
      <w:r>
        <w:t xml:space="preserve"> a research program to guide the precautionary development of offshore aquaculture in the EEZ</w:t>
      </w:r>
      <w:bookmarkEnd w:id="42"/>
    </w:p>
    <w:p w:rsidR="00EA509F" w:rsidRDefault="00EA509F" w:rsidP="00EA509F"/>
    <w:p w:rsidR="003D4BA9" w:rsidRDefault="003D4BA9" w:rsidP="003D4BA9">
      <w:pPr>
        <w:pStyle w:val="Heading3"/>
      </w:pPr>
      <w:bookmarkStart w:id="43" w:name="_Toc391975172"/>
      <w:bookmarkStart w:id="44" w:name="_Toc392022255"/>
      <w:r>
        <w:lastRenderedPageBreak/>
        <w:t>1AC 10 of</w:t>
      </w:r>
      <w:bookmarkEnd w:id="43"/>
      <w:r w:rsidR="008D06D5">
        <w:t xml:space="preserve"> 11</w:t>
      </w:r>
      <w:bookmarkEnd w:id="44"/>
    </w:p>
    <w:p w:rsidR="003D4BA9" w:rsidRDefault="003D4BA9" w:rsidP="003D4BA9">
      <w:pPr>
        <w:pStyle w:val="Heading4"/>
      </w:pPr>
      <w:bookmarkStart w:id="45" w:name="_Toc391975173"/>
      <w:r>
        <w:t>The plan, based on the National Sustainable Offshore Aquaculture Act, is the best way to develop environmentally sustainable offshore aquaculture. It is a product of systemic research from relevant stakeholders.</w:t>
      </w:r>
      <w:bookmarkEnd w:id="45"/>
    </w:p>
    <w:p w:rsidR="003D4BA9" w:rsidRPr="00281897" w:rsidRDefault="003D4BA9" w:rsidP="003D4BA9"/>
    <w:p w:rsidR="003D4BA9" w:rsidRPr="00703B22" w:rsidRDefault="003D4BA9" w:rsidP="003D4BA9">
      <w:pPr>
        <w:rPr>
          <w:rStyle w:val="StyleStyleBold12pt"/>
        </w:rPr>
      </w:pPr>
      <w:r w:rsidRPr="00703B22">
        <w:rPr>
          <w:rStyle w:val="StyleStyleBold12pt"/>
        </w:rPr>
        <w:t xml:space="preserve">Johns, J.D. Candidate, USC Law, 2013 </w:t>
      </w:r>
    </w:p>
    <w:p w:rsidR="003D4BA9" w:rsidRDefault="003D4BA9" w:rsidP="003D4BA9">
      <w:r>
        <w:t>(March 2013, Kristen L., Southern California Law Review, FARM FISHING HOLES: GAPS IN FEDERAL REGULATION OF OFFSHORE AQUACULTURE,” 86 S. Cal. L. Rev. 681,)</w:t>
      </w:r>
    </w:p>
    <w:p w:rsidR="003D4BA9" w:rsidRDefault="003D4BA9" w:rsidP="003D4BA9"/>
    <w:p w:rsidR="003D4BA9" w:rsidRDefault="003D4BA9" w:rsidP="003D4BA9">
      <w:r>
        <w:t xml:space="preserve">Because of the concerns expressed above, </w:t>
      </w:r>
      <w:r w:rsidRPr="00ED75A4">
        <w:rPr>
          <w:rStyle w:val="StyleBoldUnderline"/>
        </w:rPr>
        <w:t xml:space="preserve">existing statutes are not adequate bases of authority for implementing a federal </w:t>
      </w:r>
      <w:proofErr w:type="gramStart"/>
      <w:r w:rsidRPr="00ED75A4">
        <w:rPr>
          <w:rStyle w:val="StyleBoldUnderline"/>
        </w:rPr>
        <w:t>regulatory</w:t>
      </w:r>
      <w:r>
        <w:t xml:space="preserve">  [</w:t>
      </w:r>
      <w:proofErr w:type="gramEnd"/>
      <w:r>
        <w:t xml:space="preserve">*715]  </w:t>
      </w:r>
      <w:r w:rsidRPr="00ED75A4">
        <w:rPr>
          <w:rStyle w:val="StyleBoldUnderline"/>
        </w:rPr>
        <w:t>framework for offshore aquaculture</w:t>
      </w:r>
      <w:r>
        <w:t xml:space="preserve">. Instead, </w:t>
      </w:r>
      <w:r w:rsidRPr="004A7DDA">
        <w:rPr>
          <w:rStyle w:val="StyleBoldUnderline"/>
        </w:rPr>
        <w:t>Congress should enact new legislation that explicitly creates a national regulatory framework</w:t>
      </w:r>
      <w:r>
        <w:t xml:space="preserve">. Below, I will discuss what a proper framework should include and describe previous attempts to implement a marine aquaculture policy. </w:t>
      </w:r>
      <w:r w:rsidRPr="00703B22">
        <w:rPr>
          <w:rStyle w:val="StyleBoldUnderline"/>
        </w:rPr>
        <w:t>I will conclude by endorsing</w:t>
      </w:r>
      <w:r w:rsidRPr="000B3980">
        <w:rPr>
          <w:rStyle w:val="StyleBoldUnderline"/>
        </w:rPr>
        <w:t xml:space="preserve"> the National Sustainable Offshore Aquaculture Act of 2011 as the ideal piece of legislation to create such a framework.</w:t>
      </w:r>
    </w:p>
    <w:p w:rsidR="00CA36B5" w:rsidRDefault="00CA36B5" w:rsidP="003D4BA9"/>
    <w:p w:rsidR="003D4BA9" w:rsidRPr="00703B22" w:rsidRDefault="003D4BA9" w:rsidP="003D4BA9">
      <w:pPr>
        <w:rPr>
          <w:rStyle w:val="StyleBoldUnderline"/>
        </w:rPr>
      </w:pPr>
      <w:r>
        <w:t xml:space="preserve">In 2003, the Pew Oceans Commission, a bipartisan, independent group of American leaders in science, fishing, conservation, government, education and business, recommended that Congress implement a "new national marine aquaculture policy based on sound conservation principles and standards." n180 Five years later, </w:t>
      </w:r>
      <w:r w:rsidRPr="00724388">
        <w:rPr>
          <w:rStyle w:val="StyleBoldUnderline"/>
        </w:rPr>
        <w:t>the</w:t>
      </w:r>
      <w:r>
        <w:t xml:space="preserve"> U.S. </w:t>
      </w:r>
      <w:r w:rsidRPr="00724388">
        <w:rPr>
          <w:rStyle w:val="StyleBoldUnderline"/>
        </w:rPr>
        <w:t>House of Representatives Committee on Natural Resources commissioned the</w:t>
      </w:r>
      <w:r>
        <w:t xml:space="preserve"> Government Accountability Office ("</w:t>
      </w:r>
      <w:r w:rsidRPr="00724388">
        <w:rPr>
          <w:rStyle w:val="StyleBoldUnderline"/>
        </w:rPr>
        <w:t>GAO</w:t>
      </w:r>
      <w:r>
        <w:t xml:space="preserve">") </w:t>
      </w:r>
      <w:r w:rsidRPr="00724388">
        <w:rPr>
          <w:rStyle w:val="StyleBoldUnderline"/>
        </w:rPr>
        <w:t xml:space="preserve">to research and report to it how to go about developing such a framework. </w:t>
      </w:r>
      <w:r w:rsidRPr="00703B22">
        <w:rPr>
          <w:rStyle w:val="StyleBoldUnderline"/>
        </w:rPr>
        <w:t>After meeting with a wide variety of important aquaculture stakeholders and analyzing laws, regulations, and studies, the GAO identified the key issues that should be addressed in the development of effective regulation.</w:t>
      </w:r>
    </w:p>
    <w:p w:rsidR="00CA36B5" w:rsidRDefault="00CA36B5" w:rsidP="003D4BA9"/>
    <w:p w:rsidR="003D4BA9" w:rsidRDefault="003D4BA9" w:rsidP="003D4BA9">
      <w:r>
        <w:t xml:space="preserve">First, </w:t>
      </w:r>
      <w:r w:rsidRPr="00724388">
        <w:rPr>
          <w:rStyle w:val="StyleBoldUnderline"/>
        </w:rPr>
        <w:t>the GAO noted that identifying a lead federal agency, as well as clarifying the roles and responsibilities of other relevant federal agencies, was central to the administration of an offshore aquaculture program</w:t>
      </w:r>
      <w:r>
        <w:t xml:space="preserve">. </w:t>
      </w:r>
      <w:proofErr w:type="gramStart"/>
      <w:r>
        <w:t>n181</w:t>
      </w:r>
      <w:proofErr w:type="gramEnd"/>
      <w:r>
        <w:t xml:space="preserve"> </w:t>
      </w:r>
      <w:r w:rsidRPr="00032722">
        <w:rPr>
          <w:rStyle w:val="StyleBoldUnderline"/>
        </w:rPr>
        <w:t>Specifically, most stakeholders identified NOAA as the appropriate lead federal agency because of its expertise in fisheries and oceans management.</w:t>
      </w:r>
      <w:r>
        <w:t xml:space="preserve"> </w:t>
      </w:r>
      <w:proofErr w:type="gramStart"/>
      <w:r>
        <w:t>n182</w:t>
      </w:r>
      <w:proofErr w:type="gramEnd"/>
      <w:r>
        <w:t xml:space="preserve"> Indeed, </w:t>
      </w:r>
      <w:r w:rsidRPr="00703B22">
        <w:t>most scholars and scientists agree that NOAA is best suited for assuming the role of lead federal agency due to its long history of managing ocean resources and its unique positioning through the Regional Fishery Councils to address the user-conflict problems associated with any resource proposal</w:t>
      </w:r>
      <w:r>
        <w:t>. As one article put it, "</w:t>
      </w:r>
      <w:r w:rsidRPr="00F90DC6">
        <w:rPr>
          <w:rStyle w:val="StyleBoldUnderline"/>
        </w:rPr>
        <w:t>There are obvious impacts on wild capture fisheries and on marine mammals which no other federal agency could more effectively evaluate."</w:t>
      </w:r>
      <w:r>
        <w:t xml:space="preserve"> n183</w:t>
      </w:r>
    </w:p>
    <w:p w:rsidR="00CA36B5" w:rsidRDefault="00CA36B5" w:rsidP="003D4BA9">
      <w:pPr>
        <w:rPr>
          <w:rStyle w:val="StyleBoldUnderline"/>
        </w:rPr>
      </w:pPr>
    </w:p>
    <w:p w:rsidR="003D4BA9" w:rsidRDefault="003D4BA9" w:rsidP="003D4BA9">
      <w:r w:rsidRPr="00F90DC6">
        <w:rPr>
          <w:rStyle w:val="StyleBoldUnderline"/>
        </w:rPr>
        <w:t xml:space="preserve">The GAO also recommended that a streamlined permitting system be created to give offshore </w:t>
      </w:r>
      <w:proofErr w:type="spellStart"/>
      <w:r w:rsidRPr="00F90DC6">
        <w:rPr>
          <w:rStyle w:val="StyleBoldUnderline"/>
        </w:rPr>
        <w:t>aquaculturists</w:t>
      </w:r>
      <w:proofErr w:type="spellEnd"/>
      <w:r w:rsidRPr="00F90DC6">
        <w:rPr>
          <w:rStyle w:val="StyleBoldUnderline"/>
        </w:rPr>
        <w:t xml:space="preserve"> the legal right to occupy a given area and to establish terms and conditions for offshore </w:t>
      </w:r>
      <w:proofErr w:type="gramStart"/>
      <w:r w:rsidRPr="00F90DC6">
        <w:rPr>
          <w:rStyle w:val="StyleBoldUnderline"/>
        </w:rPr>
        <w:t>aquaculture</w:t>
      </w:r>
      <w:r>
        <w:t xml:space="preserve">  [</w:t>
      </w:r>
      <w:proofErr w:type="gramEnd"/>
      <w:r>
        <w:t xml:space="preserve">*716]  </w:t>
      </w:r>
      <w:r w:rsidRPr="00F90DC6">
        <w:rPr>
          <w:rStyle w:val="StyleBoldUnderline"/>
        </w:rPr>
        <w:t>operations</w:t>
      </w:r>
      <w:r>
        <w:t xml:space="preserve">. </w:t>
      </w:r>
      <w:proofErr w:type="gramStart"/>
      <w:r>
        <w:t>n184</w:t>
      </w:r>
      <w:proofErr w:type="gramEnd"/>
      <w:r>
        <w:t xml:space="preserve"> Stakeholders again agreed that NOAA should be the primary agency to manage a permitting or leasing program for offshore aquaculture facilities. n185 </w:t>
      </w:r>
      <w:r w:rsidRPr="00F90DC6">
        <w:rPr>
          <w:rStyle w:val="StyleBoldUnderline"/>
        </w:rPr>
        <w:t>Another important aspect of a regulatory framework was some kind of process to ensure proper management of environmental impacts</w:t>
      </w:r>
      <w:r>
        <w:t xml:space="preserve">, either by mandating facility-by-facility environmental review and monitoring, and / or enforcing policies mitigating the potential impacts of escaped fish and remediating environmental damage. </w:t>
      </w:r>
      <w:proofErr w:type="gramStart"/>
      <w:r>
        <w:t>n186</w:t>
      </w:r>
      <w:proofErr w:type="gramEnd"/>
      <w:r>
        <w:t xml:space="preserve"> </w:t>
      </w:r>
      <w:r w:rsidRPr="00703B22">
        <w:rPr>
          <w:rStyle w:val="StyleBoldUnderline"/>
        </w:rPr>
        <w:t>Finally, a regulatory framework must include a federal research component to help fill current gaps in knowledge about offshore aquaculture.</w:t>
      </w:r>
      <w:r w:rsidRPr="00F90DC6">
        <w:t xml:space="preserve"> n187</w:t>
      </w:r>
    </w:p>
    <w:p w:rsidR="003D4BA9" w:rsidRDefault="00710FCF" w:rsidP="003D4BA9">
      <w:pPr>
        <w:pStyle w:val="Heading3"/>
      </w:pPr>
      <w:bookmarkStart w:id="46" w:name="_Toc391975174"/>
      <w:bookmarkStart w:id="47" w:name="_Toc392022256"/>
      <w:r>
        <w:lastRenderedPageBreak/>
        <w:t>1AC 11</w:t>
      </w:r>
      <w:r w:rsidR="003D4BA9">
        <w:t xml:space="preserve"> of</w:t>
      </w:r>
      <w:bookmarkEnd w:id="46"/>
      <w:r w:rsidR="008D06D5">
        <w:t xml:space="preserve"> 11</w:t>
      </w:r>
      <w:bookmarkEnd w:id="47"/>
    </w:p>
    <w:p w:rsidR="003D4BA9" w:rsidRDefault="003D4BA9" w:rsidP="003D4BA9">
      <w:pPr>
        <w:pStyle w:val="Heading4"/>
      </w:pPr>
      <w:bookmarkStart w:id="48" w:name="_Toc391975175"/>
      <w:r>
        <w:t>The technology exists for sustainable aquaculture that does not harm the environment.  The United States needs to create regulations to encourage their use and be a model for the world.</w:t>
      </w:r>
      <w:bookmarkEnd w:id="48"/>
    </w:p>
    <w:p w:rsidR="003D4BA9" w:rsidRDefault="003D4BA9" w:rsidP="003D4BA9">
      <w:pPr>
        <w:rPr>
          <w:rStyle w:val="StyleStyleBold12pt"/>
        </w:rPr>
      </w:pPr>
    </w:p>
    <w:p w:rsidR="003D4BA9" w:rsidRDefault="003D4BA9" w:rsidP="003D4BA9">
      <w:r w:rsidRPr="001064E9">
        <w:rPr>
          <w:rStyle w:val="StyleStyleBold12pt"/>
        </w:rPr>
        <w:t xml:space="preserve">Smith, </w:t>
      </w:r>
      <w:r>
        <w:rPr>
          <w:rStyle w:val="StyleStyleBold12pt"/>
        </w:rPr>
        <w:t>J.D. Harvard Law School, 20</w:t>
      </w:r>
      <w:r w:rsidRPr="001064E9">
        <w:rPr>
          <w:rStyle w:val="StyleStyleBold12pt"/>
        </w:rPr>
        <w:t>12</w:t>
      </w:r>
      <w:r>
        <w:t xml:space="preserve"> </w:t>
      </w:r>
    </w:p>
    <w:p w:rsidR="003D4BA9" w:rsidRDefault="003D4BA9" w:rsidP="003D4BA9">
      <w:r>
        <w:t xml:space="preserve">(Turner, 4/19/2012, Turner, “Greening the Blue Revolution: How History Can Inform a Sustainable Aquaculture Movement,” </w:t>
      </w:r>
      <w:hyperlink r:id="rId17" w:history="1">
        <w:r w:rsidRPr="00F57B99">
          <w:rPr>
            <w:rStyle w:val="Hyperlink"/>
          </w:rPr>
          <w:t>http://dash.harvard.edu/bitstream/handle/ 1/11938741/Smith_2012.pdf?sequence=1</w:t>
        </w:r>
      </w:hyperlink>
      <w:r>
        <w:t>)</w:t>
      </w:r>
    </w:p>
    <w:p w:rsidR="003D4BA9" w:rsidRDefault="003D4BA9" w:rsidP="003D4BA9">
      <w:pPr>
        <w:rPr>
          <w:rStyle w:val="StyleBoldUnderline"/>
        </w:rPr>
      </w:pPr>
    </w:p>
    <w:p w:rsidR="003D4BA9" w:rsidRDefault="003D4BA9" w:rsidP="003D4BA9">
      <w:r>
        <w:t xml:space="preserve">Luckily, </w:t>
      </w:r>
      <w:r w:rsidRPr="00940460">
        <w:rPr>
          <w:rStyle w:val="StyleBoldUnderline"/>
        </w:rPr>
        <w:t>the rapid development of technology accompanying the “blue revolution”</w:t>
      </w:r>
      <w:r>
        <w:t xml:space="preserve"> 348 </w:t>
      </w:r>
      <w:r w:rsidRPr="00940460">
        <w:rPr>
          <w:rStyle w:val="StyleBoldUnderline"/>
        </w:rPr>
        <w:t>has ensured that sustainable aquaculture production is available and feasible</w:t>
      </w:r>
      <w:r>
        <w:t xml:space="preserve">. For example, in addition to the possibility of moving offshore to dilute coastal pollution, researchers have developed closed systems that require minimal disease and pest control and produce virtually no pollution.349 </w:t>
      </w:r>
      <w:proofErr w:type="spellStart"/>
      <w:r>
        <w:t>Aquaculturalists</w:t>
      </w:r>
      <w:proofErr w:type="spellEnd"/>
      <w:r>
        <w:t xml:space="preserve"> are also perfecting integrated systems, also called </w:t>
      </w:r>
      <w:proofErr w:type="spellStart"/>
      <w:r>
        <w:t>polyculture</w:t>
      </w:r>
      <w:proofErr w:type="spellEnd"/>
      <w:r>
        <w:t xml:space="preserve"> systems that combine culture of fish aquaculture with culture of mollusks or seaweed so “the wastes from one organism are used as inputs to another, resulting in the optimal use of resources and less pollution overall.”350 These systems have the potential to be both more environmentally sound operations and more economically efficient.351 Moreover, the use of fishmeal in aquaculture feed can be reduced and researchers are using developing more sustainable plant-based feeds for use on fish farms.352 Thus, </w:t>
      </w:r>
      <w:r w:rsidRPr="00940460">
        <w:rPr>
          <w:rStyle w:val="StyleBoldUnderline"/>
        </w:rPr>
        <w:t>the technology exists to guide aquaculture onto a sustainable path.</w:t>
      </w:r>
    </w:p>
    <w:p w:rsidR="003D4BA9" w:rsidRDefault="003D4BA9" w:rsidP="003D4BA9">
      <w:r w:rsidRPr="00226044">
        <w:rPr>
          <w:rStyle w:val="StyleBoldUnderline"/>
        </w:rPr>
        <w:t>Aquaculture’s</w:t>
      </w:r>
      <w:r>
        <w:t xml:space="preserve"> recent boom and the rapid technological development have made </w:t>
      </w:r>
      <w:r w:rsidRPr="00226044">
        <w:rPr>
          <w:rStyle w:val="StyleBoldUnderline"/>
        </w:rPr>
        <w:t>it the obvious choice going forward for satisfying the world’s growing appetite for protein.</w:t>
      </w:r>
      <w:r>
        <w:t xml:space="preserve">353 </w:t>
      </w:r>
      <w:proofErr w:type="gramStart"/>
      <w:r w:rsidRPr="00226044">
        <w:rPr>
          <w:rStyle w:val="StyleBoldUnderline"/>
        </w:rPr>
        <w:t>It</w:t>
      </w:r>
      <w:proofErr w:type="gramEnd"/>
      <w:r w:rsidRPr="00226044">
        <w:rPr>
          <w:rStyle w:val="StyleBoldUnderline"/>
        </w:rPr>
        <w:t xml:space="preserve"> is a choice that has potential to be more sustainable, as an alternative to exploitative overfishing and as a lower-impact source of protein than many industrially raised terrestrial livestock</w:t>
      </w:r>
      <w:r>
        <w:t xml:space="preserve">, if done correctly. 354 But we have a long way to go. </w:t>
      </w:r>
      <w:r w:rsidRPr="00940460">
        <w:rPr>
          <w:rStyle w:val="StyleBoldUnderline"/>
        </w:rPr>
        <w:t>As stated by</w:t>
      </w:r>
      <w:r>
        <w:t xml:space="preserve"> James </w:t>
      </w:r>
      <w:proofErr w:type="spellStart"/>
      <w:r w:rsidRPr="00940460">
        <w:rPr>
          <w:rStyle w:val="StyleBoldUnderline"/>
        </w:rPr>
        <w:t>Connaughton</w:t>
      </w:r>
      <w:proofErr w:type="spellEnd"/>
      <w:r w:rsidRPr="00940460">
        <w:rPr>
          <w:rStyle w:val="StyleBoldUnderline"/>
        </w:rPr>
        <w:t>, former Chairman of the White House Council on Environmental Quality</w:t>
      </w:r>
      <w:r>
        <w:t>,</w:t>
      </w:r>
    </w:p>
    <w:p w:rsidR="003D4BA9" w:rsidRDefault="003D4BA9" w:rsidP="003D4BA9">
      <w:r>
        <w:t xml:space="preserve">Now is the time, not to have a national conversation about aquaculture, </w:t>
      </w:r>
      <w:r w:rsidRPr="00940460">
        <w:rPr>
          <w:rStyle w:val="StyleBoldUnderline"/>
        </w:rPr>
        <w:t>now is the time to have a national system of sound management of aquaculture to provide the certainty that’s necessary to do it right, to assure that we have the ecological integrity to the process</w:t>
      </w:r>
      <w:r>
        <w:t xml:space="preserve"> [sic], </w:t>
      </w:r>
      <w:r w:rsidRPr="00940460">
        <w:rPr>
          <w:rStyle w:val="StyleBoldUnderline"/>
        </w:rPr>
        <w:t xml:space="preserve">and, again, to </w:t>
      </w:r>
      <w:r w:rsidRPr="00226044">
        <w:rPr>
          <w:rStyle w:val="StyleBoldUnderline"/>
        </w:rPr>
        <w:t>set a beacon for the world</w:t>
      </w:r>
      <w:r>
        <w:t>.355</w:t>
      </w:r>
    </w:p>
    <w:p w:rsidR="00C63DFB" w:rsidRDefault="00C63DFB" w:rsidP="003D4BA9">
      <w:pPr>
        <w:sectPr w:rsidR="00C63DFB" w:rsidSect="00C63DFB">
          <w:headerReference w:type="default" r:id="rId18"/>
          <w:type w:val="continuous"/>
          <w:pgSz w:w="12240" w:h="15840"/>
          <w:pgMar w:top="1440" w:right="720" w:bottom="1440" w:left="720" w:header="720" w:footer="720" w:gutter="0"/>
          <w:cols w:space="720"/>
          <w:docGrid w:linePitch="360"/>
        </w:sectPr>
      </w:pPr>
    </w:p>
    <w:p w:rsidR="00C63DFB" w:rsidRDefault="00C63DFB" w:rsidP="003D4BA9"/>
    <w:p w:rsidR="00C63DFB" w:rsidRPr="00C63DFB" w:rsidRDefault="00C63DFB" w:rsidP="00C63DFB"/>
    <w:p w:rsidR="00C63DFB" w:rsidRPr="00C63DFB" w:rsidRDefault="00C63DFB" w:rsidP="00C63DFB"/>
    <w:p w:rsidR="00C63DFB" w:rsidRPr="00C63DFB" w:rsidRDefault="00C63DFB" w:rsidP="00C63DFB"/>
    <w:p w:rsidR="00C63DFB" w:rsidRPr="00C63DFB" w:rsidRDefault="00C63DFB" w:rsidP="00C63DFB"/>
    <w:p w:rsidR="00C63DFB" w:rsidRPr="00C63DFB" w:rsidRDefault="00C63DFB" w:rsidP="00C63DFB"/>
    <w:p w:rsidR="00C63DFB" w:rsidRPr="00C63DFB" w:rsidRDefault="00C63DFB" w:rsidP="00C63DFB"/>
    <w:p w:rsidR="00C63DFB" w:rsidRPr="00C63DFB" w:rsidRDefault="00C63DFB" w:rsidP="00C63DFB"/>
    <w:p w:rsidR="00C63DFB" w:rsidRPr="00C63DFB" w:rsidRDefault="00C63DFB" w:rsidP="00C63DFB"/>
    <w:p w:rsidR="00C63DFB" w:rsidRDefault="00C63DFB" w:rsidP="00C63DFB"/>
    <w:p w:rsidR="00C63DFB" w:rsidRDefault="00C63DFB" w:rsidP="00C63DFB"/>
    <w:p w:rsidR="003D4BA9" w:rsidRPr="00C63DFB" w:rsidRDefault="00C63DFB" w:rsidP="00C63DFB">
      <w:pPr>
        <w:tabs>
          <w:tab w:val="left" w:pos="2786"/>
        </w:tabs>
      </w:pPr>
      <w:r>
        <w:tab/>
      </w:r>
    </w:p>
    <w:p w:rsidR="00524456" w:rsidRDefault="004449F5" w:rsidP="00524456">
      <w:pPr>
        <w:pStyle w:val="Heading3"/>
      </w:pPr>
      <w:bookmarkStart w:id="49" w:name="_Toc391975177"/>
      <w:bookmarkStart w:id="50" w:name="_Toc392022257"/>
      <w:r>
        <w:lastRenderedPageBreak/>
        <w:t>Answers to: Aquaculture Strong</w:t>
      </w:r>
      <w:bookmarkEnd w:id="49"/>
      <w:bookmarkEnd w:id="50"/>
    </w:p>
    <w:p w:rsidR="004449F5" w:rsidRDefault="004449F5" w:rsidP="00524456">
      <w:pPr>
        <w:pStyle w:val="Heading4"/>
      </w:pPr>
      <w:bookmarkStart w:id="51" w:name="_Toc391975178"/>
      <w:r>
        <w:t>[___]</w:t>
      </w:r>
      <w:bookmarkEnd w:id="51"/>
      <w:r>
        <w:t xml:space="preserve">  </w:t>
      </w:r>
    </w:p>
    <w:p w:rsidR="004449F5" w:rsidRDefault="004449F5" w:rsidP="004449F5"/>
    <w:p w:rsidR="004449F5" w:rsidRDefault="004449F5" w:rsidP="004449F5"/>
    <w:p w:rsidR="004449F5" w:rsidRPr="004449F5" w:rsidRDefault="004449F5" w:rsidP="004449F5"/>
    <w:p w:rsidR="00524456" w:rsidRDefault="004449F5" w:rsidP="00524456">
      <w:pPr>
        <w:pStyle w:val="Heading4"/>
      </w:pPr>
      <w:bookmarkStart w:id="52" w:name="_Toc391975179"/>
      <w:r>
        <w:t xml:space="preserve">[___]  </w:t>
      </w:r>
      <w:r w:rsidR="00524456">
        <w:t>US aquaculture has stalled- no new growth</w:t>
      </w:r>
      <w:bookmarkEnd w:id="52"/>
    </w:p>
    <w:p w:rsidR="004449F5" w:rsidRDefault="004449F5" w:rsidP="00524456">
      <w:pPr>
        <w:rPr>
          <w:b/>
        </w:rPr>
      </w:pPr>
    </w:p>
    <w:p w:rsidR="004449F5" w:rsidRDefault="00524456" w:rsidP="00524456">
      <w:r w:rsidRPr="00C062ED">
        <w:rPr>
          <w:b/>
        </w:rPr>
        <w:t>Newman</w:t>
      </w:r>
      <w:r w:rsidR="004449F5">
        <w:rPr>
          <w:b/>
        </w:rPr>
        <w:t xml:space="preserve">, marine microbiologist and </w:t>
      </w:r>
      <w:r w:rsidR="004449F5">
        <w:t xml:space="preserve">auditor for the Aquaculture Certification </w:t>
      </w:r>
      <w:proofErr w:type="gramStart"/>
      <w:r w:rsidR="004449F5">
        <w:t>Council</w:t>
      </w:r>
      <w:r w:rsidR="004449F5" w:rsidRPr="00C062ED">
        <w:rPr>
          <w:b/>
        </w:rPr>
        <w:t xml:space="preserve"> </w:t>
      </w:r>
      <w:r w:rsidR="004449F5">
        <w:rPr>
          <w:b/>
        </w:rPr>
        <w:t>,</w:t>
      </w:r>
      <w:proofErr w:type="gramEnd"/>
      <w:r w:rsidR="004449F5">
        <w:rPr>
          <w:b/>
        </w:rPr>
        <w:t xml:space="preserve"> 20</w:t>
      </w:r>
      <w:r>
        <w:t xml:space="preserve">14 </w:t>
      </w:r>
    </w:p>
    <w:p w:rsidR="00524456" w:rsidRDefault="004449F5" w:rsidP="00524456">
      <w:r>
        <w:t>(Stephen</w:t>
      </w:r>
      <w:r w:rsidR="00524456">
        <w:t xml:space="preserve"> “US domestic aquaculture industry unlikely to grow,” </w:t>
      </w:r>
      <w:r w:rsidR="00524456" w:rsidRPr="00C062ED">
        <w:t>http://www.seafoodsource.com/en/blogs/global-aquaculture-issues/25835-us-domestic-aquaculture-industry-unlikely-to-grow</w:t>
      </w:r>
      <w:r>
        <w:t>)</w:t>
      </w:r>
    </w:p>
    <w:p w:rsidR="00524456" w:rsidRPr="00C062ED" w:rsidRDefault="00524456" w:rsidP="00524456"/>
    <w:p w:rsidR="00E03B3B" w:rsidRDefault="00524456" w:rsidP="00524456">
      <w:pPr>
        <w:rPr>
          <w:sz w:val="16"/>
        </w:rPr>
      </w:pPr>
      <w:r w:rsidRPr="00E03B3B">
        <w:rPr>
          <w:rStyle w:val="StyleBoldUnderline"/>
        </w:rPr>
        <w:t>Over the last three and half decades, I have watched aquaculture grow rapidly (often too quickly) outside of the U.S. and watched U.S. companies struggle with high regulatory costs and business models that simply were not viable</w:t>
      </w:r>
      <w:r w:rsidRPr="00925023">
        <w:rPr>
          <w:sz w:val="16"/>
        </w:rPr>
        <w:t xml:space="preserve">. </w:t>
      </w:r>
      <w:r w:rsidRPr="00925023">
        <w:rPr>
          <w:sz w:val="12"/>
        </w:rPr>
        <w:t>¶</w:t>
      </w:r>
      <w:r w:rsidRPr="00925023">
        <w:rPr>
          <w:sz w:val="16"/>
        </w:rPr>
        <w:t xml:space="preserve"> </w:t>
      </w:r>
    </w:p>
    <w:p w:rsidR="00E03B3B" w:rsidRDefault="00524456" w:rsidP="00E03B3B">
      <w:r w:rsidRPr="00925023">
        <w:t xml:space="preserve">Despite this, there is a solid aquaculture industry in the U.S. although the industry cannot meet the needs of the U.S. and some facets of the industry, such as the catfish farming industry, have struggled against imports. Note that this is a generalization. Some sectors, such as bivalve production in general do well. For others growth is at best difficult. There is a strong demand for products that are produced in the U.S. among certain market sectors but for many prices are more important than source. </w:t>
      </w:r>
      <w:r w:rsidRPr="00925023">
        <w:rPr>
          <w:sz w:val="12"/>
        </w:rPr>
        <w:t>¶</w:t>
      </w:r>
      <w:r w:rsidRPr="00925023">
        <w:t xml:space="preserve"> </w:t>
      </w:r>
      <w:proofErr w:type="gramStart"/>
      <w:r w:rsidRPr="00925023">
        <w:t>As</w:t>
      </w:r>
      <w:proofErr w:type="gramEnd"/>
      <w:r w:rsidRPr="00925023">
        <w:t xml:space="preserve"> technologies have improved, local production for local markets has become a viable business model. Recirculating aquaculture systems (RAS) allow production in inner cities, although typically the cost structure is high. Nonetheless, niche markets are more than willing to pay the price for domestic fresh product that is produced with the certainty that it is what it claims to be and that it is produced in a manner consistent with sustainability. I expect that we will see some very large operations in the years to come. </w:t>
      </w:r>
      <w:r w:rsidRPr="00925023">
        <w:rPr>
          <w:sz w:val="12"/>
        </w:rPr>
        <w:t>¶</w:t>
      </w:r>
      <w:r w:rsidRPr="00925023">
        <w:t xml:space="preserve"> </w:t>
      </w:r>
      <w:proofErr w:type="gramStart"/>
      <w:r w:rsidRPr="00925023">
        <w:t>It</w:t>
      </w:r>
      <w:proofErr w:type="gramEnd"/>
      <w:r w:rsidRPr="00925023">
        <w:t xml:space="preserve"> is my opinion though that while there are those in the U.S. that are pushing for a stronger domestic industry that this is not likely to come to pass. The sheer volume of imports into the U.S. is so large and has the potential to be so much larger that there is simply no way that this commodity driven demand could be met by domestic production. </w:t>
      </w:r>
      <w:r w:rsidRPr="00925023">
        <w:rPr>
          <w:sz w:val="12"/>
        </w:rPr>
        <w:t>¶</w:t>
      </w:r>
      <w:r w:rsidRPr="00925023">
        <w:t xml:space="preserve"> </w:t>
      </w:r>
    </w:p>
    <w:p w:rsidR="004449F5" w:rsidRDefault="004449F5" w:rsidP="00E03B3B"/>
    <w:p w:rsidR="00524456" w:rsidRPr="00E03B3B" w:rsidRDefault="00524456" w:rsidP="00E03B3B">
      <w:pPr>
        <w:rPr>
          <w:rStyle w:val="StyleBoldUnderline"/>
        </w:rPr>
      </w:pPr>
      <w:r w:rsidRPr="00925023">
        <w:t xml:space="preserve">Also, </w:t>
      </w:r>
      <w:r w:rsidRPr="00E03B3B">
        <w:rPr>
          <w:rStyle w:val="StyleBoldUnderline"/>
        </w:rPr>
        <w:t xml:space="preserve">despite evidence that suggests that there may be some fundamental changes in how this production will be approached, the U.S. is highly regulated in many sectors and the costs of doing business often can make being competitive problematic. While one agency or even a group of agencies may be lobbying for a massive expansion in domestic aquaculture production, other agencies (Federal, state and local) are ensuring that this will be a very bumpy road.  </w:t>
      </w:r>
    </w:p>
    <w:p w:rsidR="00524456" w:rsidRDefault="00524456" w:rsidP="00524456"/>
    <w:p w:rsidR="0019011D" w:rsidRDefault="0019011D" w:rsidP="0019011D">
      <w:pPr>
        <w:pStyle w:val="Heading3"/>
      </w:pPr>
      <w:bookmarkStart w:id="53" w:name="_Toc392022258"/>
      <w:r>
        <w:lastRenderedPageBreak/>
        <w:t>Answers to: Aquaculture Strong</w:t>
      </w:r>
      <w:bookmarkEnd w:id="53"/>
    </w:p>
    <w:p w:rsidR="0019011D" w:rsidRDefault="0019011D" w:rsidP="0019011D">
      <w:pPr>
        <w:pStyle w:val="Heading4"/>
      </w:pPr>
      <w:r>
        <w:t>[___]</w:t>
      </w:r>
    </w:p>
    <w:p w:rsidR="0019011D" w:rsidRDefault="0019011D" w:rsidP="0019011D"/>
    <w:p w:rsidR="0019011D" w:rsidRDefault="0019011D" w:rsidP="0019011D"/>
    <w:p w:rsidR="0019011D" w:rsidRPr="0019011D" w:rsidRDefault="0019011D" w:rsidP="0019011D"/>
    <w:p w:rsidR="00524456" w:rsidRDefault="004449F5" w:rsidP="00524456">
      <w:pPr>
        <w:pStyle w:val="Heading4"/>
      </w:pPr>
      <w:bookmarkStart w:id="54" w:name="_Toc391975180"/>
      <w:r>
        <w:t xml:space="preserve">[___]  </w:t>
      </w:r>
      <w:r w:rsidR="00524456">
        <w:t>US offshore aquaculture is underdeveloped- new efforts are needed</w:t>
      </w:r>
      <w:bookmarkEnd w:id="54"/>
    </w:p>
    <w:p w:rsidR="004449F5" w:rsidRDefault="004449F5" w:rsidP="004449F5">
      <w:pPr>
        <w:rPr>
          <w:rStyle w:val="StyleStyleBold12pt"/>
        </w:rPr>
      </w:pPr>
    </w:p>
    <w:p w:rsidR="004449F5" w:rsidRPr="00E14C32" w:rsidRDefault="004449F5" w:rsidP="004449F5">
      <w:pPr>
        <w:rPr>
          <w:rStyle w:val="StyleStyleBold12pt"/>
        </w:rPr>
      </w:pPr>
      <w:r w:rsidRPr="00E14C32">
        <w:rPr>
          <w:rStyle w:val="StyleStyleBold12pt"/>
        </w:rPr>
        <w:t>Tiller et al</w:t>
      </w:r>
      <w:proofErr w:type="gramStart"/>
      <w:r w:rsidRPr="00E14C32">
        <w:rPr>
          <w:rStyle w:val="StyleStyleBold12pt"/>
        </w:rPr>
        <w:t xml:space="preserve">,  </w:t>
      </w:r>
      <w:proofErr w:type="spellStart"/>
      <w:r w:rsidRPr="00E14C32">
        <w:rPr>
          <w:rStyle w:val="StyleStyleBold12pt"/>
        </w:rPr>
        <w:t>Post</w:t>
      </w:r>
      <w:proofErr w:type="gramEnd"/>
      <w:r w:rsidRPr="00E14C32">
        <w:rPr>
          <w:rStyle w:val="StyleStyleBold12pt"/>
        </w:rPr>
        <w:t xml:space="preserve"> Doctoral</w:t>
      </w:r>
      <w:proofErr w:type="spellEnd"/>
      <w:r w:rsidRPr="00E14C32">
        <w:rPr>
          <w:rStyle w:val="StyleStyleBold12pt"/>
        </w:rPr>
        <w:t xml:space="preserve"> Fellow </w:t>
      </w:r>
      <w:r>
        <w:rPr>
          <w:rStyle w:val="StyleStyleBold12pt"/>
        </w:rPr>
        <w:t>and Fu</w:t>
      </w:r>
      <w:r w:rsidRPr="00E14C32">
        <w:rPr>
          <w:rStyle w:val="StyleStyleBold12pt"/>
        </w:rPr>
        <w:t xml:space="preserve">lbright Scholar at the Norwegian University of Science and Technology,  2013 </w:t>
      </w:r>
    </w:p>
    <w:p w:rsidR="004449F5" w:rsidRDefault="004449F5" w:rsidP="004449F5">
      <w:r>
        <w:t>(Rachel, “Stakeholder driven future scenarios as an element of interdisciplinary management tools; the case of future offshore aquaculture development and the potential effects on fishermen in Santa Barbara, California,” Ocean &amp; Coastal Management</w:t>
      </w:r>
      <w:r w:rsidRPr="00937222">
        <w:rPr>
          <w:sz w:val="12"/>
        </w:rPr>
        <w:t xml:space="preserve">¶ </w:t>
      </w:r>
      <w:r>
        <w:t xml:space="preserve">Volume 73, March 2013, Pages 127–135, </w:t>
      </w:r>
      <w:proofErr w:type="spellStart"/>
      <w:r>
        <w:t>ScienceDirect</w:t>
      </w:r>
      <w:proofErr w:type="spellEnd"/>
      <w:r>
        <w:t>, online)</w:t>
      </w:r>
    </w:p>
    <w:p w:rsidR="00524456" w:rsidRPr="009A626E" w:rsidRDefault="00524456" w:rsidP="00524456"/>
    <w:p w:rsidR="00524456" w:rsidRPr="001E690C" w:rsidRDefault="00524456" w:rsidP="004449F5">
      <w:pPr>
        <w:rPr>
          <w:sz w:val="16"/>
        </w:rPr>
      </w:pPr>
      <w:r w:rsidRPr="004449F5">
        <w:rPr>
          <w:rStyle w:val="StyleBoldUnderline"/>
        </w:rPr>
        <w:t>In light of the increased demand for seafood</w:t>
      </w:r>
      <w:r w:rsidRPr="004449F5">
        <w:t xml:space="preserve"> in the United States and</w:t>
      </w:r>
      <w:r w:rsidRPr="004449F5">
        <w:rPr>
          <w:sz w:val="16"/>
        </w:rPr>
        <w:t xml:space="preserve"> </w:t>
      </w:r>
      <w:r w:rsidRPr="004449F5">
        <w:rPr>
          <w:rStyle w:val="StyleBoldUnderline"/>
        </w:rPr>
        <w:t>around the world</w:t>
      </w:r>
      <w:r w:rsidRPr="004449F5">
        <w:rPr>
          <w:sz w:val="16"/>
        </w:rPr>
        <w:t xml:space="preserve">, </w:t>
      </w:r>
      <w:r w:rsidRPr="004449F5">
        <w:t>driven by a growing population and increasing per capita consumption,</w:t>
      </w:r>
      <w:r w:rsidRPr="004449F5">
        <w:rPr>
          <w:rStyle w:val="StyleBoldUnderline"/>
        </w:rPr>
        <w:t xml:space="preserve"> aquaculture in open ocean waters is increasingly being proposed as a sustainable and innovative option to meet</w:t>
      </w:r>
      <w:r w:rsidRPr="004449F5">
        <w:rPr>
          <w:sz w:val="16"/>
        </w:rPr>
        <w:t xml:space="preserve"> this </w:t>
      </w:r>
      <w:r w:rsidRPr="004449F5">
        <w:rPr>
          <w:rStyle w:val="StyleBoldUnderline"/>
        </w:rPr>
        <w:t>demand</w:t>
      </w:r>
      <w:r w:rsidRPr="004449F5">
        <w:rPr>
          <w:sz w:val="16"/>
        </w:rPr>
        <w:t xml:space="preserve"> </w:t>
      </w:r>
      <w:r w:rsidRPr="004449F5">
        <w:t>(</w:t>
      </w:r>
      <w:proofErr w:type="spellStart"/>
      <w:r w:rsidRPr="004449F5">
        <w:t>Polefka</w:t>
      </w:r>
      <w:proofErr w:type="spellEnd"/>
      <w:r w:rsidRPr="004449F5">
        <w:t>, Richmond et al., 2007). Offshore aquaculture development represents an opportunity to bring economic development to coastal communities, decrease our reliance on foreign imports, and ensure that high quality seafood products reach American consumers. While locating aquaculture in the open ocean can mitigate many of the conflicts and environmental impacts associated with near shore aquaculture, there are still many potential environmental effects and spatial conflicts related to offshore aquaculture development that must be considered and carefully evaluated.</w:t>
      </w:r>
      <w:r w:rsidRPr="004449F5">
        <w:rPr>
          <w:rStyle w:val="StyleBoldUnderline"/>
        </w:rPr>
        <w:t xml:space="preserve"> Offshore aquaculture is still largely undeveloped in the U.S., providing a valuable opportunity to proactively manage its future development in a way that is scientifically robust, resource efficient, sustainable and minimizes undesirable interactions with existing uses</w:t>
      </w:r>
      <w:r w:rsidRPr="004449F5">
        <w:rPr>
          <w:sz w:val="16"/>
        </w:rPr>
        <w:t>.</w:t>
      </w:r>
    </w:p>
    <w:p w:rsidR="00524456" w:rsidRDefault="00524456" w:rsidP="00524456"/>
    <w:p w:rsidR="00524456" w:rsidRDefault="00447029" w:rsidP="00524456">
      <w:pPr>
        <w:pStyle w:val="Heading3"/>
      </w:pPr>
      <w:bookmarkStart w:id="55" w:name="_Toc391975181"/>
      <w:bookmarkStart w:id="56" w:name="_Toc392022259"/>
      <w:r>
        <w:lastRenderedPageBreak/>
        <w:t>Answers to: Refor</w:t>
      </w:r>
      <w:r w:rsidR="004449F5">
        <w:t>m</w:t>
      </w:r>
      <w:r w:rsidR="00524456">
        <w:t xml:space="preserve"> now</w:t>
      </w:r>
      <w:bookmarkEnd w:id="55"/>
      <w:bookmarkEnd w:id="56"/>
    </w:p>
    <w:p w:rsidR="0019011D" w:rsidRDefault="0019011D" w:rsidP="00447029">
      <w:pPr>
        <w:pStyle w:val="Heading4"/>
      </w:pPr>
      <w:bookmarkStart w:id="57" w:name="_Toc391975182"/>
      <w:r>
        <w:t>[___]</w:t>
      </w:r>
    </w:p>
    <w:p w:rsidR="0019011D" w:rsidRDefault="0019011D" w:rsidP="0019011D"/>
    <w:p w:rsidR="0019011D" w:rsidRDefault="0019011D" w:rsidP="0019011D"/>
    <w:p w:rsidR="0019011D" w:rsidRDefault="0019011D" w:rsidP="0019011D"/>
    <w:p w:rsidR="00524456" w:rsidRPr="00447029" w:rsidRDefault="0019011D" w:rsidP="00447029">
      <w:pPr>
        <w:pStyle w:val="Heading4"/>
      </w:pPr>
      <w:r>
        <w:t xml:space="preserve">[___]   </w:t>
      </w:r>
      <w:r w:rsidR="00524456" w:rsidRPr="00447029">
        <w:t>US aquaculture is overly restrictive- sustainable approaches are key</w:t>
      </w:r>
      <w:bookmarkEnd w:id="57"/>
    </w:p>
    <w:p w:rsidR="00447029" w:rsidRDefault="00447029" w:rsidP="00524456">
      <w:pPr>
        <w:rPr>
          <w:b/>
        </w:rPr>
      </w:pPr>
    </w:p>
    <w:p w:rsidR="00447029" w:rsidRDefault="00524456" w:rsidP="00524456">
      <w:r w:rsidRPr="003100EE">
        <w:rPr>
          <w:b/>
        </w:rPr>
        <w:t>Week</w:t>
      </w:r>
      <w:r w:rsidR="00447029">
        <w:rPr>
          <w:b/>
        </w:rPr>
        <w:t xml:space="preserve">s, Regional Aquaculture Extension Specialist Michigan State </w:t>
      </w:r>
      <w:proofErr w:type="spellStart"/>
      <w:r w:rsidR="00447029">
        <w:rPr>
          <w:b/>
        </w:rPr>
        <w:t>Univeristy</w:t>
      </w:r>
      <w:proofErr w:type="spellEnd"/>
      <w:r w:rsidR="00447029">
        <w:rPr>
          <w:b/>
        </w:rPr>
        <w:t>, 20</w:t>
      </w:r>
      <w:r w:rsidRPr="003100EE">
        <w:rPr>
          <w:b/>
        </w:rPr>
        <w:t>13</w:t>
      </w:r>
      <w:r>
        <w:t xml:space="preserve"> </w:t>
      </w:r>
    </w:p>
    <w:p w:rsidR="00524456" w:rsidRDefault="00524456" w:rsidP="00524456">
      <w:r>
        <w:t>[Chris</w:t>
      </w:r>
      <w:r w:rsidR="00447029">
        <w:t>,</w:t>
      </w:r>
      <w:r>
        <w:t xml:space="preserve"> “Sustainable Aquaculture in the North Central Region U.S.—A Review of Perceptions and Recommendations from the Aquaculture Community,” </w:t>
      </w:r>
      <w:r w:rsidRPr="003100EE">
        <w:t>http://www.joe.org/joe/2013april/comm1.php</w:t>
      </w:r>
      <w:r>
        <w:t>]</w:t>
      </w:r>
    </w:p>
    <w:p w:rsidR="00524456" w:rsidRPr="003100EE" w:rsidRDefault="00524456" w:rsidP="00524456"/>
    <w:p w:rsidR="00524456" w:rsidRPr="00D92A41" w:rsidRDefault="00524456" w:rsidP="00447029">
      <w:r w:rsidRPr="00447029">
        <w:t xml:space="preserve">It is also important to remember that </w:t>
      </w:r>
      <w:r w:rsidRPr="00447029">
        <w:rPr>
          <w:rStyle w:val="StyleBoldUnderline"/>
        </w:rPr>
        <w:t>environmental policy in the U.S. is often dictated on the premise that restriction is the best approach</w:t>
      </w:r>
      <w:r w:rsidRPr="00447029">
        <w:t xml:space="preserve"> to prevention. Developmental strategies must therefore anticipate and account for the likelihood that </w:t>
      </w:r>
      <w:r w:rsidRPr="00447029">
        <w:rPr>
          <w:rStyle w:val="StyleBoldUnderline"/>
        </w:rPr>
        <w:t>regulators will attempt to employ increasingly restrictive measures on the industry,</w:t>
      </w:r>
      <w:r w:rsidRPr="00447029">
        <w:t xml:space="preserve"> regardless of rights in commerce or the actual effectiveness of a regulation. </w:t>
      </w:r>
      <w:r w:rsidRPr="00447029">
        <w:rPr>
          <w:rStyle w:val="StyleBoldUnderline"/>
        </w:rPr>
        <w:t>It is much more difficult</w:t>
      </w:r>
      <w:r w:rsidRPr="00447029">
        <w:t xml:space="preserve">, however, </w:t>
      </w:r>
      <w:r w:rsidRPr="00447029">
        <w:rPr>
          <w:rStyle w:val="StyleBoldUnderline"/>
        </w:rPr>
        <w:t>to impose potentially unjust and ineffective regulations on a sustainable activity</w:t>
      </w:r>
      <w:r w:rsidRPr="00447029">
        <w:t xml:space="preserve">. Hence, one could make strong argument that perhaps </w:t>
      </w:r>
      <w:r w:rsidRPr="00447029">
        <w:rPr>
          <w:rStyle w:val="StyleBoldUnderline"/>
        </w:rPr>
        <w:t>the best way to shift regulatory control from that of restriction towards promotion is through increasingly more proactive efforts by industry supporters in sustainable aquaculture development, practices, and promotion</w:t>
      </w:r>
      <w:r w:rsidRPr="00447029">
        <w:t>.</w:t>
      </w:r>
    </w:p>
    <w:p w:rsidR="00524456" w:rsidRPr="009A626E" w:rsidRDefault="00524456" w:rsidP="00524456"/>
    <w:p w:rsidR="00FE7989" w:rsidRDefault="00FE7989" w:rsidP="00524456">
      <w:pPr>
        <w:sectPr w:rsidR="00FE7989" w:rsidSect="00C63DFB">
          <w:headerReference w:type="default" r:id="rId19"/>
          <w:type w:val="continuous"/>
          <w:pgSz w:w="12240" w:h="15840"/>
          <w:pgMar w:top="1440" w:right="720" w:bottom="1440" w:left="720" w:header="720" w:footer="720" w:gutter="0"/>
          <w:cols w:space="720"/>
          <w:docGrid w:linePitch="360"/>
        </w:sectPr>
      </w:pPr>
    </w:p>
    <w:p w:rsidR="00524456" w:rsidRPr="00524456" w:rsidRDefault="00524456" w:rsidP="00524456"/>
    <w:p w:rsidR="00F831F6" w:rsidRDefault="00F831F6" w:rsidP="00791B24">
      <w:pPr>
        <w:pStyle w:val="Heading3"/>
      </w:pPr>
      <w:bookmarkStart w:id="58" w:name="_Toc392022260"/>
      <w:bookmarkStart w:id="59" w:name="_Toc391975184"/>
      <w:r>
        <w:lastRenderedPageBreak/>
        <w:t>Answers to: Aquaculture causes overfishing</w:t>
      </w:r>
      <w:bookmarkEnd w:id="58"/>
    </w:p>
    <w:p w:rsidR="00F831F6" w:rsidRDefault="00F831F6" w:rsidP="00F831F6">
      <w:pPr>
        <w:pStyle w:val="Heading4"/>
      </w:pPr>
      <w:r>
        <w:t>[___]</w:t>
      </w:r>
    </w:p>
    <w:p w:rsidR="00F831F6" w:rsidRDefault="00F831F6" w:rsidP="00F831F6"/>
    <w:p w:rsidR="0019011D" w:rsidRDefault="0019011D" w:rsidP="00F831F6"/>
    <w:p w:rsidR="00F831F6" w:rsidRDefault="00F831F6" w:rsidP="00F831F6"/>
    <w:p w:rsidR="00A12BA0" w:rsidRDefault="00A12BA0" w:rsidP="00A12BA0">
      <w:pPr>
        <w:rPr>
          <w:rStyle w:val="StyleStyleBold12pt"/>
        </w:rPr>
      </w:pPr>
      <w:r>
        <w:rPr>
          <w:rStyle w:val="StyleStyleBold12pt"/>
        </w:rPr>
        <w:t>[___]  Increased use of aquaculture will eliminate overfishing which has destroyed native fish stocks. Almost all of the US demand for fish could be provided from farmed fish.</w:t>
      </w:r>
    </w:p>
    <w:p w:rsidR="00A12BA0" w:rsidRDefault="00A12BA0" w:rsidP="00A12BA0">
      <w:pPr>
        <w:rPr>
          <w:rStyle w:val="StyleStyleBold12pt"/>
        </w:rPr>
      </w:pPr>
    </w:p>
    <w:p w:rsidR="00A12BA0" w:rsidRDefault="00A12BA0" w:rsidP="00A12BA0">
      <w:r w:rsidRPr="001064E9">
        <w:rPr>
          <w:rStyle w:val="StyleStyleBold12pt"/>
        </w:rPr>
        <w:t xml:space="preserve">Smith, </w:t>
      </w:r>
      <w:r>
        <w:rPr>
          <w:rStyle w:val="StyleStyleBold12pt"/>
        </w:rPr>
        <w:t>J.D. Harvard Law School, 20</w:t>
      </w:r>
      <w:r w:rsidRPr="001064E9">
        <w:rPr>
          <w:rStyle w:val="StyleStyleBold12pt"/>
        </w:rPr>
        <w:t>12</w:t>
      </w:r>
      <w:r>
        <w:t xml:space="preserve"> </w:t>
      </w:r>
    </w:p>
    <w:p w:rsidR="00A12BA0" w:rsidRDefault="00A12BA0" w:rsidP="00A12BA0">
      <w:r>
        <w:t xml:space="preserve">(Turner, 4/19/2012, Turner, “Greening the Blue Revolution: How History Can Inform a Sustainable Aquaculture Movement,” </w:t>
      </w:r>
      <w:hyperlink r:id="rId20" w:history="1">
        <w:r w:rsidRPr="00F57B99">
          <w:rPr>
            <w:rStyle w:val="Hyperlink"/>
          </w:rPr>
          <w:t>http://dash.harvard.edu/bitstream/handle/ 1/11938741/Smith_2012.pdf?sequence=1</w:t>
        </w:r>
      </w:hyperlink>
      <w:r>
        <w:t>,)</w:t>
      </w:r>
    </w:p>
    <w:p w:rsidR="00A12BA0" w:rsidRDefault="00A12BA0" w:rsidP="00A12BA0"/>
    <w:p w:rsidR="00A12BA0" w:rsidRDefault="00A12BA0" w:rsidP="00A12BA0">
      <w:r>
        <w:t xml:space="preserve">The potential environmental benefits of aquaculture are substantial, and account in large part for the surge in popularity of the industry, as delineated above. The most obvious benefit is that </w:t>
      </w:r>
      <w:r w:rsidRPr="00F716C1">
        <w:rPr>
          <w:rStyle w:val="StyleBoldUnderline"/>
        </w:rPr>
        <w:t>sustainably farmed aquaculture product can reduce demand for product from capture fisheries</w:t>
      </w:r>
      <w:r>
        <w:t xml:space="preserve">. In the United States, as discussed above, overfishing has become a large problem; according to the Pew Commission in 2001 30.6 percent of known wild fish stocks are experiencing overfishing or are overfished.222 </w:t>
      </w:r>
      <w:r w:rsidRPr="00F716C1">
        <w:rPr>
          <w:rStyle w:val="StyleBoldUnderline"/>
        </w:rPr>
        <w:t>To the extent that aquaculture is performed in a sustainable manner</w:t>
      </w:r>
      <w:r>
        <w:t xml:space="preserve">, as discussed below, </w:t>
      </w:r>
      <w:r w:rsidRPr="00F716C1">
        <w:rPr>
          <w:rStyle w:val="StyleBoldUnderline"/>
        </w:rPr>
        <w:t xml:space="preserve">it can </w:t>
      </w:r>
      <w:r w:rsidRPr="005D70FE">
        <w:rPr>
          <w:rStyle w:val="StyleBoldUnderline"/>
        </w:rPr>
        <w:t>ease pressure on wild fish stocks by continuing to supply product to satisfy a large percentage of U.S. demand for fish. Moreover, aquaculture can help natural fish populations by providing habitat for natural species</w:t>
      </w:r>
      <w:r w:rsidRPr="006E74E1">
        <w:rPr>
          <w:rStyle w:val="StyleBoldUnderline"/>
        </w:rPr>
        <w:t xml:space="preserve"> </w:t>
      </w:r>
      <w:r w:rsidRPr="00F716C1">
        <w:rPr>
          <w:rStyle w:val="StyleBoldUnderline"/>
        </w:rPr>
        <w:t>in artificial wetlands created by aquaculture activities, by producing eggs, fry, and juveniles to enhance fish stocks, and by preserving biodiversity through stock-raising programs.</w:t>
      </w:r>
      <w:r>
        <w:t xml:space="preserve"> 223</w:t>
      </w:r>
    </w:p>
    <w:p w:rsidR="00F831F6" w:rsidRDefault="00F831F6" w:rsidP="00F831F6"/>
    <w:p w:rsidR="00A12BA0" w:rsidRDefault="00A12BA0" w:rsidP="00A12BA0">
      <w:pPr>
        <w:pStyle w:val="Heading4"/>
      </w:pPr>
      <w:r>
        <w:t xml:space="preserve">[___]  </w:t>
      </w:r>
      <w:bookmarkStart w:id="60" w:name="_Toc391975207"/>
      <w:proofErr w:type="gramStart"/>
      <w:r>
        <w:t>Aquaculture most efficient way to grow food.</w:t>
      </w:r>
      <w:bookmarkEnd w:id="60"/>
      <w:proofErr w:type="gramEnd"/>
    </w:p>
    <w:p w:rsidR="00A12BA0" w:rsidRDefault="00A12BA0" w:rsidP="00A12BA0">
      <w:pPr>
        <w:rPr>
          <w:rStyle w:val="StyleStyleBold12pt"/>
        </w:rPr>
      </w:pPr>
    </w:p>
    <w:p w:rsidR="00A12BA0" w:rsidRPr="00BA64F7" w:rsidRDefault="00A12BA0" w:rsidP="00A12BA0">
      <w:pPr>
        <w:rPr>
          <w:rStyle w:val="StyleStyleBold12pt"/>
        </w:rPr>
      </w:pPr>
      <w:proofErr w:type="spellStart"/>
      <w:r w:rsidRPr="00BA64F7">
        <w:rPr>
          <w:rStyle w:val="StyleStyleBold12pt"/>
        </w:rPr>
        <w:t>Strasser</w:t>
      </w:r>
      <w:proofErr w:type="spellEnd"/>
      <w:r w:rsidRPr="00BA64F7">
        <w:rPr>
          <w:rStyle w:val="StyleStyleBold12pt"/>
        </w:rPr>
        <w:t xml:space="preserve">, Senior Editor of </w:t>
      </w:r>
      <w:proofErr w:type="spellStart"/>
      <w:r w:rsidRPr="00BA64F7">
        <w:rPr>
          <w:rStyle w:val="StyleStyleBold12pt"/>
        </w:rPr>
        <w:t>ThinkProgress</w:t>
      </w:r>
      <w:proofErr w:type="spellEnd"/>
      <w:r w:rsidRPr="00BA64F7">
        <w:rPr>
          <w:rStyle w:val="StyleStyleBold12pt"/>
        </w:rPr>
        <w:t xml:space="preserve">, 2014 </w:t>
      </w:r>
    </w:p>
    <w:p w:rsidR="00A12BA0" w:rsidRDefault="00A12BA0" w:rsidP="00A12BA0">
      <w:r>
        <w:t>[Annie-Rose, “The New, Innovative And More Efficient Way Of Feeding People,” April 21</w:t>
      </w:r>
      <w:proofErr w:type="gramStart"/>
      <w:r>
        <w:t xml:space="preserve">,  </w:t>
      </w:r>
      <w:r w:rsidRPr="00216D8F">
        <w:t>http</w:t>
      </w:r>
      <w:proofErr w:type="gramEnd"/>
      <w:r w:rsidRPr="00216D8F">
        <w:t>://thinkprogress.org/climate/2014/04/21/3422486/big-ag-takes-to-the-ocean/</w:t>
      </w:r>
      <w:r>
        <w:t>]</w:t>
      </w:r>
    </w:p>
    <w:p w:rsidR="00A12BA0" w:rsidRPr="005A5350" w:rsidRDefault="00A12BA0" w:rsidP="00A12BA0"/>
    <w:p w:rsidR="00A12BA0" w:rsidRDefault="00A12BA0" w:rsidP="00A12BA0">
      <w:r w:rsidRPr="00214497">
        <w:t xml:space="preserve">The thing about aquaculture is that from a resource efficiency perspective </w:t>
      </w:r>
      <w:r w:rsidRPr="000B4199">
        <w:rPr>
          <w:rStyle w:val="StyleBoldUnderline"/>
        </w:rPr>
        <w:t>it’s one of the most resource-efficient ways to produce protein in terms of the amount of food and the amount of space it takes,</w:t>
      </w:r>
      <w:r w:rsidRPr="00214497">
        <w:t xml:space="preserve">” says NOAA’s </w:t>
      </w:r>
      <w:proofErr w:type="spellStart"/>
      <w:r w:rsidRPr="00214497">
        <w:t>Rubino</w:t>
      </w:r>
      <w:proofErr w:type="spellEnd"/>
      <w:r w:rsidRPr="00214497">
        <w:t xml:space="preserve">. </w:t>
      </w:r>
      <w:proofErr w:type="gramStart"/>
      <w:r w:rsidRPr="00214497">
        <w:t>“Far more than land animals.</w:t>
      </w:r>
      <w:proofErr w:type="gramEnd"/>
      <w:r w:rsidRPr="00214497">
        <w:t xml:space="preserve"> You’re not using fresh water [to grow crops to feed land animals], and the feed conversion of fish is roughly one to one — one pound of food for one pound of flesh — as opposed to pork or beef where it’s seven or ten to one … So </w:t>
      </w:r>
      <w:r w:rsidRPr="000B4199">
        <w:rPr>
          <w:rStyle w:val="StyleBoldUnderline"/>
        </w:rPr>
        <w:t>from an environmental footprint perspective, it’s very efficient. You can also grow a lot of fish in a very small space</w:t>
      </w:r>
      <w:r w:rsidRPr="00214497">
        <w:t xml:space="preserve">. They don’t need a lot of space whether it’s a pond or a tank, as opposed to grazing land or all the corn or soybeans that it takes to feed animals.”¶ </w:t>
      </w:r>
    </w:p>
    <w:p w:rsidR="00A12BA0" w:rsidRDefault="00A12BA0" w:rsidP="00A12BA0">
      <w:pPr>
        <w:pStyle w:val="Heading3"/>
      </w:pPr>
      <w:bookmarkStart w:id="61" w:name="_Toc392022261"/>
      <w:r>
        <w:lastRenderedPageBreak/>
        <w:t>Answers to: Aquaculture causes overfishing</w:t>
      </w:r>
      <w:bookmarkEnd w:id="61"/>
    </w:p>
    <w:p w:rsidR="00A12BA0" w:rsidRDefault="00A12BA0" w:rsidP="00A12BA0">
      <w:pPr>
        <w:pStyle w:val="Heading4"/>
      </w:pPr>
      <w:r>
        <w:t>[___]</w:t>
      </w:r>
    </w:p>
    <w:p w:rsidR="00A12BA0" w:rsidRDefault="00A12BA0" w:rsidP="00A12BA0"/>
    <w:p w:rsidR="00A12BA0" w:rsidRPr="00A12BA0" w:rsidRDefault="00A12BA0" w:rsidP="00A12BA0"/>
    <w:p w:rsidR="00F831F6" w:rsidRDefault="00A12BA0" w:rsidP="00A12BA0">
      <w:pPr>
        <w:pStyle w:val="Heading4"/>
      </w:pPr>
      <w:r>
        <w:t>[___]  Regulations on the aquaculture industry will force sustainable methods to be used grow fish stocks.</w:t>
      </w:r>
    </w:p>
    <w:p w:rsidR="00A12BA0" w:rsidRPr="00A12BA0" w:rsidRDefault="00A12BA0" w:rsidP="00A12BA0"/>
    <w:p w:rsidR="00A12BA0" w:rsidRDefault="00A12BA0" w:rsidP="00A12BA0">
      <w:r w:rsidRPr="001064E9">
        <w:rPr>
          <w:rStyle w:val="StyleStyleBold12pt"/>
        </w:rPr>
        <w:t xml:space="preserve">Smith, </w:t>
      </w:r>
      <w:r>
        <w:rPr>
          <w:rStyle w:val="StyleStyleBold12pt"/>
        </w:rPr>
        <w:t>J.D. Harvard Law School, 20</w:t>
      </w:r>
      <w:r w:rsidRPr="001064E9">
        <w:rPr>
          <w:rStyle w:val="StyleStyleBold12pt"/>
        </w:rPr>
        <w:t>12</w:t>
      </w:r>
      <w:r>
        <w:t xml:space="preserve"> </w:t>
      </w:r>
    </w:p>
    <w:p w:rsidR="00A12BA0" w:rsidRDefault="00A12BA0" w:rsidP="00A12BA0">
      <w:r>
        <w:t xml:space="preserve">(Turner, 4/19/2012, Turner, “Greening the Blue Revolution: How History Can Inform a Sustainable Aquaculture Movement,” </w:t>
      </w:r>
      <w:hyperlink r:id="rId21" w:history="1">
        <w:r w:rsidRPr="00F57B99">
          <w:rPr>
            <w:rStyle w:val="Hyperlink"/>
          </w:rPr>
          <w:t>http://dash.harvard.edu/bitstream/handle/ 1/11938741/Smith_2012.pdf?sequence=1</w:t>
        </w:r>
      </w:hyperlink>
      <w:r>
        <w:t>)</w:t>
      </w:r>
    </w:p>
    <w:p w:rsidR="00A12BA0" w:rsidRDefault="00A12BA0" w:rsidP="00A12BA0">
      <w:pPr>
        <w:rPr>
          <w:rStyle w:val="StyleBoldUnderline"/>
        </w:rPr>
      </w:pPr>
    </w:p>
    <w:p w:rsidR="00A12BA0" w:rsidRDefault="00A12BA0" w:rsidP="00A12BA0">
      <w:pPr>
        <w:rPr>
          <w:rStyle w:val="StyleBoldUnderline"/>
        </w:rPr>
      </w:pPr>
      <w:r>
        <w:t xml:space="preserve">While this Paper recognizes that it would be unreasonable to envision sustainable aquaculture as a no-impact alternative to other aquatic and terrestrial food sources,357 it is certainly reasonable to hold aquaculture to its potential to be minimally impactful relative to other protein sources. </w:t>
      </w:r>
      <w:r w:rsidRPr="008C5EE3">
        <w:t>While historically the United States envisioned aquaculture as a solution to the exploitation tragedy of the commons, and not as a contributor to the pollution tragedy, the United States still has the potential to farm fish in a manner that maintains its status as a net solution to the problems of our global commons. However,</w:t>
      </w:r>
      <w:r w:rsidRPr="008C5EE3">
        <w:rPr>
          <w:rStyle w:val="StyleBoldUnderline"/>
        </w:rPr>
        <w:t xml:space="preserve"> the United States</w:t>
      </w:r>
      <w:r>
        <w:t xml:space="preserve"> </w:t>
      </w:r>
      <w:r w:rsidRPr="00D21215">
        <w:rPr>
          <w:rStyle w:val="StyleBoldUnderline"/>
        </w:rPr>
        <w:t xml:space="preserve">can ensure that the aquaculture industry is not “destined to repeat the problems associated with industrial agriculture [or industrial fishing] and cause environmental disaster </w:t>
      </w:r>
      <w:r>
        <w:t xml:space="preserve">. . . .”358 The first step is acknowledging the problem, grounding aquaculture’s mistakes in history, and learning from history to craft a solution that solves the current problem without creating additional strains on the local, national, or global commons. </w:t>
      </w:r>
      <w:r w:rsidRPr="00D21215">
        <w:rPr>
          <w:rStyle w:val="StyleBoldUnderline"/>
        </w:rPr>
        <w:t>With carefully crafted, clear, and streamlined regulatory requirements, the U.S. aquaculture industry can become a “green” blue revolution and realize its full, impressive potential.</w:t>
      </w:r>
    </w:p>
    <w:p w:rsidR="00E307A4" w:rsidRDefault="00E307A4" w:rsidP="00A12BA0">
      <w:pPr>
        <w:rPr>
          <w:rStyle w:val="StyleBoldUnderline"/>
        </w:rPr>
      </w:pPr>
    </w:p>
    <w:p w:rsidR="00E307A4" w:rsidRDefault="00E307A4" w:rsidP="00E307A4">
      <w:pPr>
        <w:pStyle w:val="Heading4"/>
      </w:pPr>
      <w:bookmarkStart w:id="62" w:name="_Toc391975230"/>
      <w:r>
        <w:t>[___]  Aquaculture restores fish populations</w:t>
      </w:r>
      <w:bookmarkEnd w:id="62"/>
      <w:r w:rsidR="00A2427E">
        <w:t>, hatchery programs.</w:t>
      </w:r>
    </w:p>
    <w:p w:rsidR="00E307A4" w:rsidRDefault="00E307A4" w:rsidP="00E307A4">
      <w:pPr>
        <w:rPr>
          <w:b/>
        </w:rPr>
      </w:pPr>
    </w:p>
    <w:p w:rsidR="00E307A4" w:rsidRDefault="00E307A4" w:rsidP="00E307A4">
      <w:proofErr w:type="spellStart"/>
      <w:r w:rsidRPr="00DC0454">
        <w:rPr>
          <w:b/>
        </w:rPr>
        <w:t>Pitt</w:t>
      </w:r>
      <w:r>
        <w:rPr>
          <w:b/>
        </w:rPr>
        <w:t>e</w:t>
      </w:r>
      <w:r w:rsidRPr="00DC0454">
        <w:rPr>
          <w:b/>
        </w:rPr>
        <w:t>nger</w:t>
      </w:r>
      <w:proofErr w:type="spellEnd"/>
      <w:r w:rsidRPr="00DC0454">
        <w:rPr>
          <w:b/>
        </w:rPr>
        <w:t xml:space="preserve"> et al</w:t>
      </w:r>
      <w:r>
        <w:rPr>
          <w:b/>
        </w:rPr>
        <w:t>, chairman of the Marine Aquaculture Task Force, 20</w:t>
      </w:r>
      <w:r w:rsidRPr="00DC0454">
        <w:rPr>
          <w:b/>
        </w:rPr>
        <w:t>07</w:t>
      </w:r>
      <w:r>
        <w:t xml:space="preserve"> </w:t>
      </w:r>
    </w:p>
    <w:p w:rsidR="00E307A4" w:rsidRPr="00E307A4" w:rsidRDefault="00E307A4" w:rsidP="00E307A4">
      <w:r w:rsidRPr="00E307A4">
        <w:t>[Richard, “Sustainable Marine Aquaculture: Fulfilling the Promise; Managing the Risks,” January, http://www.pewtrusts.org/uploadedFiles/wwwpewtrustsorg/Reports/Protecting_ocean_life/Sustainable_Marine_Aquaculture_final_1_07.pdf]</w:t>
      </w:r>
    </w:p>
    <w:p w:rsidR="00E307A4" w:rsidRPr="000D51DB" w:rsidRDefault="00E307A4" w:rsidP="00E307A4"/>
    <w:p w:rsidR="00E307A4" w:rsidRPr="00281897" w:rsidRDefault="00E307A4" w:rsidP="00E307A4">
      <w:pPr>
        <w:rPr>
          <w:sz w:val="12"/>
        </w:rPr>
      </w:pPr>
      <w:r w:rsidRPr="00281897">
        <w:t>In addition to the food fish production¶ that has been described, the</w:t>
      </w:r>
      <w:r w:rsidRPr="00281897">
        <w:rPr>
          <w:sz w:val="16"/>
        </w:rPr>
        <w:t xml:space="preserve"> </w:t>
      </w:r>
      <w:r w:rsidRPr="00281897">
        <w:rPr>
          <w:rStyle w:val="StyleBoldUnderline"/>
        </w:rPr>
        <w:t>aquaculture</w:t>
      </w:r>
      <w:r w:rsidRPr="00281897">
        <w:rPr>
          <w:sz w:val="16"/>
        </w:rPr>
        <w:t xml:space="preserve"> </w:t>
      </w:r>
      <w:r w:rsidRPr="00281897">
        <w:t>industry</w:t>
      </w:r>
      <w:r w:rsidRPr="00281897">
        <w:rPr>
          <w:sz w:val="16"/>
        </w:rPr>
        <w:t xml:space="preserve"> </w:t>
      </w:r>
      <w:r w:rsidRPr="00281897">
        <w:rPr>
          <w:rStyle w:val="StyleBoldUnderline"/>
        </w:rPr>
        <w:t>in the U.S. includes several other¶ segments, including restoration programs and the production of ornamental fish. Aquaculture can play an important role in restoration efforts for marine fish species, especially those that have declined from overfishing</w:t>
      </w:r>
      <w:r w:rsidRPr="00281897">
        <w:rPr>
          <w:sz w:val="16"/>
        </w:rPr>
        <w:t xml:space="preserve"> </w:t>
      </w:r>
      <w:r w:rsidRPr="00281897">
        <w:t xml:space="preserve">and habitat destruction. While¶ it does not address the root causes of the¶ decline of wild stocks, aquaculture can assist¶ in restoration efforts </w:t>
      </w:r>
      <w:r w:rsidRPr="00281897">
        <w:rPr>
          <w:rStyle w:val="StyleBoldUnderline"/>
        </w:rPr>
        <w:t xml:space="preserve">by supplying </w:t>
      </w:r>
      <w:proofErr w:type="spellStart"/>
      <w:r w:rsidRPr="00281897">
        <w:rPr>
          <w:rStyle w:val="StyleBoldUnderline"/>
        </w:rPr>
        <w:t>hatcheryraised</w:t>
      </w:r>
      <w:proofErr w:type="spellEnd"/>
      <w:r w:rsidRPr="00281897">
        <w:rPr>
          <w:rStyle w:val="StyleBoldUnderline"/>
        </w:rPr>
        <w:t xml:space="preserve"> individuals to supplement wild populations</w:t>
      </w:r>
      <w:r w:rsidRPr="00281897">
        <w:rPr>
          <w:sz w:val="16"/>
        </w:rPr>
        <w:t>.</w:t>
      </w:r>
      <w:r w:rsidRPr="00281897">
        <w:rPr>
          <w:sz w:val="12"/>
        </w:rPr>
        <w:t>¶</w:t>
      </w:r>
    </w:p>
    <w:p w:rsidR="00E307A4" w:rsidRPr="00281897" w:rsidRDefault="00E307A4" w:rsidP="00E307A4"/>
    <w:p w:rsidR="00E307A4" w:rsidRPr="00D21215" w:rsidRDefault="00E307A4" w:rsidP="00A12BA0">
      <w:pPr>
        <w:rPr>
          <w:rStyle w:val="StyleBoldUnderline"/>
        </w:rPr>
      </w:pPr>
      <w:r w:rsidRPr="00281897">
        <w:t xml:space="preserve"> Efforts to restore endangered stocks¶ of salmon rely heavily on hatchery programs, although these programs have been costly</w:t>
      </w:r>
      <w:proofErr w:type="gramStart"/>
      <w:r w:rsidRPr="00281897">
        <w:t>,¶</w:t>
      </w:r>
      <w:proofErr w:type="gramEnd"/>
      <w:r w:rsidRPr="00281897">
        <w:t xml:space="preserve"> controversial and have met with only mixed¶ success</w:t>
      </w:r>
      <w:r w:rsidRPr="00281897">
        <w:rPr>
          <w:sz w:val="16"/>
        </w:rPr>
        <w:t xml:space="preserve">. </w:t>
      </w:r>
      <w:r w:rsidRPr="00281897">
        <w:rPr>
          <w:rStyle w:val="StyleBoldUnderline"/>
        </w:rPr>
        <w:t>Aquaculture has been an important part of the restoration efforts for many other species of finfish and shellfish, such as striped bass, sturgeon, and oysters.</w:t>
      </w:r>
    </w:p>
    <w:p w:rsidR="00A12BA0" w:rsidRDefault="00AC35E2" w:rsidP="00AC35E2">
      <w:pPr>
        <w:pStyle w:val="Heading3"/>
      </w:pPr>
      <w:bookmarkStart w:id="63" w:name="_Toc392022262"/>
      <w:r>
        <w:lastRenderedPageBreak/>
        <w:t>Answers to: Aquaculture Harms the Environment</w:t>
      </w:r>
      <w:bookmarkEnd w:id="63"/>
    </w:p>
    <w:p w:rsidR="00AC35E2" w:rsidRPr="006250A6" w:rsidRDefault="006250A6" w:rsidP="006250A6">
      <w:pPr>
        <w:pStyle w:val="Heading4"/>
      </w:pPr>
      <w:r w:rsidRPr="006250A6">
        <w:t>[___]</w:t>
      </w:r>
    </w:p>
    <w:p w:rsidR="006250A6" w:rsidRDefault="006250A6" w:rsidP="00AC35E2"/>
    <w:p w:rsidR="006250A6" w:rsidRDefault="006250A6" w:rsidP="00AC35E2"/>
    <w:p w:rsidR="0019011D" w:rsidRDefault="0019011D" w:rsidP="00AC35E2"/>
    <w:p w:rsidR="006250A6" w:rsidRDefault="006250A6" w:rsidP="006250A6">
      <w:pPr>
        <w:pStyle w:val="Heading4"/>
      </w:pPr>
      <w:r>
        <w:t>[___]  Farmed fish will continue to be imported from other countries.  Only the plan will create regulations that ensure the environment is protected.</w:t>
      </w:r>
    </w:p>
    <w:p w:rsidR="006250A6" w:rsidRPr="006250A6" w:rsidRDefault="006250A6" w:rsidP="006250A6"/>
    <w:p w:rsidR="006250A6" w:rsidRDefault="006250A6" w:rsidP="006250A6">
      <w:proofErr w:type="spellStart"/>
      <w:r w:rsidRPr="00A00552">
        <w:rPr>
          <w:rStyle w:val="StyleStyleBold12pt"/>
        </w:rPr>
        <w:t>Madin</w:t>
      </w:r>
      <w:proofErr w:type="spellEnd"/>
      <w:r w:rsidRPr="00A00552">
        <w:rPr>
          <w:rStyle w:val="StyleStyleBold12pt"/>
        </w:rPr>
        <w:t xml:space="preserve">, </w:t>
      </w:r>
      <w:r>
        <w:rPr>
          <w:rStyle w:val="StyleStyleBold12pt"/>
        </w:rPr>
        <w:t>PhD and Science writer at Oceanus Magazine, 20</w:t>
      </w:r>
      <w:r w:rsidRPr="00A00552">
        <w:rPr>
          <w:rStyle w:val="StyleStyleBold12pt"/>
        </w:rPr>
        <w:t>11</w:t>
      </w:r>
      <w:r>
        <w:t xml:space="preserve"> </w:t>
      </w:r>
    </w:p>
    <w:p w:rsidR="006250A6" w:rsidRDefault="006250A6" w:rsidP="006250A6">
      <w:r>
        <w:t xml:space="preserve">(Kate, “Where Will We Get Our Seafood? Unlike the rest of the world, the U.S. has not embraced aquaculture,” 9/21 </w:t>
      </w:r>
      <w:hyperlink r:id="rId22" w:history="1">
        <w:r w:rsidRPr="00DF455E">
          <w:rPr>
            <w:rStyle w:val="Hyperlink"/>
          </w:rPr>
          <w:t>http://www.whoi.edu/oceanus/feature/where-will-we-get-our-seafood</w:t>
        </w:r>
      </w:hyperlink>
      <w:r>
        <w:t>, JMP)</w:t>
      </w:r>
    </w:p>
    <w:p w:rsidR="006250A6" w:rsidRDefault="006250A6" w:rsidP="006250A6"/>
    <w:p w:rsidR="006250A6" w:rsidRDefault="006250A6" w:rsidP="006250A6">
      <w:pPr>
        <w:rPr>
          <w:rStyle w:val="StyleBoldUnderline"/>
        </w:rPr>
      </w:pPr>
      <w:r w:rsidRPr="00D53006">
        <w:rPr>
          <w:rStyle w:val="StyleBoldUnderline"/>
        </w:rPr>
        <w:t>By 2030 or 2040, most seafood bought by Americans will be raised on a farm</w:t>
      </w:r>
      <w:r>
        <w:t xml:space="preserve">, not caught by fishermen. </w:t>
      </w:r>
      <w:r w:rsidRPr="00D53006">
        <w:rPr>
          <w:rStyle w:val="StyleBoldUnderline"/>
        </w:rPr>
        <w:t>And, unless policies governing aquaculture in the</w:t>
      </w:r>
      <w:r>
        <w:t xml:space="preserve"> </w:t>
      </w:r>
      <w:r w:rsidRPr="006250A6">
        <w:rPr>
          <w:rStyle w:val="StyleBoldUnderline"/>
        </w:rPr>
        <w:t>United States</w:t>
      </w:r>
      <w:r>
        <w:t xml:space="preserve"> </w:t>
      </w:r>
      <w:r w:rsidRPr="00D53006">
        <w:rPr>
          <w:rStyle w:val="StyleBoldUnderline"/>
        </w:rPr>
        <w:t xml:space="preserve">change, the vast majority of seafood eaten by Americans will be farm-raised in another country, possibly one </w:t>
      </w:r>
      <w:r w:rsidRPr="006250A6">
        <w:rPr>
          <w:rStyle w:val="StyleBoldUnderline"/>
        </w:rPr>
        <w:t>with less stringent health and environmental regulations.</w:t>
      </w:r>
    </w:p>
    <w:p w:rsidR="006250A6" w:rsidRPr="006250A6" w:rsidRDefault="006250A6" w:rsidP="006250A6">
      <w:pPr>
        <w:rPr>
          <w:rStyle w:val="StyleBoldUnderline"/>
        </w:rPr>
      </w:pPr>
    </w:p>
    <w:p w:rsidR="006250A6" w:rsidRDefault="006250A6" w:rsidP="006250A6">
      <w:r w:rsidRPr="006250A6">
        <w:rPr>
          <w:rStyle w:val="StyleBoldUnderline"/>
        </w:rPr>
        <w:t xml:space="preserve">With wild fisheries in decline, the world has turned to aquaculture to provide protein to feed </w:t>
      </w:r>
      <w:r w:rsidRPr="00D53006">
        <w:rPr>
          <w:rStyle w:val="StyleBoldUnderline"/>
        </w:rPr>
        <w:t>Earth’s rapidly growing human population.</w:t>
      </w:r>
      <w:r>
        <w:t xml:space="preserve"> </w:t>
      </w:r>
      <w:proofErr w:type="gramStart"/>
      <w:r>
        <w:t>But not the United States.</w:t>
      </w:r>
      <w:proofErr w:type="gramEnd"/>
      <w:r>
        <w:t xml:space="preserve"> </w:t>
      </w:r>
      <w:r w:rsidRPr="00D53006">
        <w:rPr>
          <w:rStyle w:val="StyleBoldUnderline"/>
        </w:rPr>
        <w:t>While aquaculture already produces half of the world’s seafood, U.S. aquaculture production has been declining since 2003</w:t>
      </w:r>
      <w:r>
        <w:t xml:space="preserve"> and today, the U.S. produces only 10 percent of its seafood by aquaculture, said </w:t>
      </w:r>
      <w:proofErr w:type="spellStart"/>
      <w:r>
        <w:t>Hauke</w:t>
      </w:r>
      <w:proofErr w:type="spellEnd"/>
      <w:r>
        <w:t xml:space="preserve"> Kite-Powell, an aquaculture policy specialist at Woods Hole Oceanographic Institution (WHOI). One consequence of this is that the U.S. imports 80 percent of the seafood it consumes, creating a seafood trade deficit.</w:t>
      </w:r>
    </w:p>
    <w:p w:rsidR="006250A6" w:rsidRDefault="006250A6" w:rsidP="00AC35E2"/>
    <w:p w:rsidR="006250A6" w:rsidRDefault="006250A6" w:rsidP="006250A6">
      <w:pPr>
        <w:pStyle w:val="Heading4"/>
      </w:pPr>
      <w:r>
        <w:t>[___]  Aquaculture is on balance better for the environment --- we can make it sustainable</w:t>
      </w:r>
    </w:p>
    <w:p w:rsidR="006250A6" w:rsidRDefault="006250A6" w:rsidP="006250A6">
      <w:pPr>
        <w:rPr>
          <w:rStyle w:val="StyleStyleBold12pt"/>
        </w:rPr>
      </w:pPr>
    </w:p>
    <w:p w:rsidR="006250A6" w:rsidRDefault="006250A6" w:rsidP="006250A6">
      <w:r w:rsidRPr="007B6F6C">
        <w:rPr>
          <w:rStyle w:val="StyleStyleBold12pt"/>
        </w:rPr>
        <w:t>Kite-Powell,</w:t>
      </w:r>
      <w:r>
        <w:rPr>
          <w:rStyle w:val="StyleStyleBold12pt"/>
        </w:rPr>
        <w:t xml:space="preserve"> aquaculture policy specialist at Woods Hole Oceanographic </w:t>
      </w:r>
      <w:proofErr w:type="gramStart"/>
      <w:r>
        <w:rPr>
          <w:rStyle w:val="StyleStyleBold12pt"/>
        </w:rPr>
        <w:t xml:space="preserve">Institution </w:t>
      </w:r>
      <w:r w:rsidRPr="007B6F6C">
        <w:rPr>
          <w:rStyle w:val="StyleStyleBold12pt"/>
        </w:rPr>
        <w:t xml:space="preserve"> </w:t>
      </w:r>
      <w:r>
        <w:rPr>
          <w:rStyle w:val="StyleStyleBold12pt"/>
        </w:rPr>
        <w:t>20</w:t>
      </w:r>
      <w:r w:rsidRPr="007B6F6C">
        <w:rPr>
          <w:rStyle w:val="StyleStyleBold12pt"/>
        </w:rPr>
        <w:t>11</w:t>
      </w:r>
      <w:proofErr w:type="gramEnd"/>
      <w:r>
        <w:t xml:space="preserve"> --- (</w:t>
      </w:r>
      <w:proofErr w:type="spellStart"/>
      <w:r>
        <w:t>Hauke</w:t>
      </w:r>
      <w:proofErr w:type="spellEnd"/>
      <w:r>
        <w:t xml:space="preserve"> , ”Where Will We Get Our Seafood? Unlike the rest of the world, the U.S. has not embraced aquaculture,</w:t>
      </w:r>
      <w:proofErr w:type="gramStart"/>
      <w:r>
        <w:t>”  9</w:t>
      </w:r>
      <w:proofErr w:type="gramEnd"/>
      <w:r>
        <w:t>/21 http://www.whoi.edu/oceanus/feature/where-will-we-get-our-seafood)</w:t>
      </w:r>
    </w:p>
    <w:p w:rsidR="006250A6" w:rsidRDefault="006250A6" w:rsidP="006250A6"/>
    <w:p w:rsidR="006250A6" w:rsidRDefault="006250A6" w:rsidP="006250A6">
      <w:r>
        <w:t>You suggest it would be better for the environment if the world meets growing protein needs by increasing aquaculture, even if it takes some coastal or land areas.</w:t>
      </w:r>
    </w:p>
    <w:p w:rsidR="006250A6" w:rsidRDefault="006250A6" w:rsidP="006250A6">
      <w:r>
        <w:t xml:space="preserve">Kite-Powell: I think that's right. Based on the numbers that were presented at our meeting, </w:t>
      </w:r>
      <w:r w:rsidRPr="00EF2E21">
        <w:rPr>
          <w:rStyle w:val="StyleBoldUnderline"/>
        </w:rPr>
        <w:t>it is ecologically more efficient to produce fish in a farm than it is in the wild. It's also less energy-intensive and less carbon-intensive to get protein from fish than beef and other four-legged animals.</w:t>
      </w:r>
      <w:r>
        <w:t xml:space="preserve"> Fish are equivalent to poultry in those terms.</w:t>
      </w:r>
    </w:p>
    <w:p w:rsidR="006250A6" w:rsidRPr="00EF2E21" w:rsidRDefault="006250A6" w:rsidP="006250A6">
      <w:pPr>
        <w:rPr>
          <w:rStyle w:val="StyleBoldUnderline"/>
        </w:rPr>
      </w:pPr>
      <w:r w:rsidRPr="00EF2E21">
        <w:rPr>
          <w:rStyle w:val="StyleBoldUnderline"/>
        </w:rPr>
        <w:t xml:space="preserve">But it has to be done in a way that doesn't create excessive side effects. And just like in agriculture, </w:t>
      </w:r>
      <w:r w:rsidRPr="006250A6">
        <w:rPr>
          <w:rStyle w:val="StyleBoldUnderline"/>
        </w:rPr>
        <w:t>we know how to do it right</w:t>
      </w:r>
      <w:r w:rsidRPr="00EF2E21">
        <w:rPr>
          <w:rStyle w:val="StyleBoldUnderline"/>
        </w:rPr>
        <w:t>, and we know how to do it wrong, and we can make those decisions.</w:t>
      </w:r>
    </w:p>
    <w:p w:rsidR="00AC35E2" w:rsidRPr="00AC35E2" w:rsidRDefault="00AC35E2" w:rsidP="00AC35E2"/>
    <w:p w:rsidR="0029318C" w:rsidRDefault="0029318C" w:rsidP="00791B24">
      <w:pPr>
        <w:pStyle w:val="Heading3"/>
      </w:pPr>
      <w:bookmarkStart w:id="64" w:name="_Toc392022263"/>
      <w:r>
        <w:lastRenderedPageBreak/>
        <w:t>Answers to: No Fishery Collapse</w:t>
      </w:r>
      <w:bookmarkEnd w:id="59"/>
      <w:bookmarkEnd w:id="64"/>
    </w:p>
    <w:p w:rsidR="0029318C" w:rsidRDefault="00923975" w:rsidP="00923975">
      <w:pPr>
        <w:pStyle w:val="Heading4"/>
      </w:pPr>
      <w:r>
        <w:t>[___]</w:t>
      </w:r>
    </w:p>
    <w:p w:rsidR="00923975" w:rsidRDefault="00923975" w:rsidP="00923975"/>
    <w:p w:rsidR="00923975" w:rsidRDefault="00923975" w:rsidP="00923975"/>
    <w:p w:rsidR="00923975" w:rsidRDefault="00923975" w:rsidP="00923975"/>
    <w:p w:rsidR="00923975" w:rsidRDefault="00923975" w:rsidP="00923975">
      <w:pPr>
        <w:pStyle w:val="Heading4"/>
      </w:pPr>
      <w:r>
        <w:t>Overfishing driving extinction of marine life</w:t>
      </w:r>
    </w:p>
    <w:p w:rsidR="00923975" w:rsidRDefault="00923975" w:rsidP="00923975">
      <w:pPr>
        <w:rPr>
          <w:rStyle w:val="StyleStyleBold12pt"/>
        </w:rPr>
      </w:pPr>
    </w:p>
    <w:p w:rsidR="00923975" w:rsidRDefault="00923975" w:rsidP="00923975">
      <w:proofErr w:type="gramStart"/>
      <w:r w:rsidRPr="00DE3491">
        <w:rPr>
          <w:rStyle w:val="StyleStyleBold12pt"/>
        </w:rPr>
        <w:t>McCutcheon,</w:t>
      </w:r>
      <w:r>
        <w:rPr>
          <w:rStyle w:val="StyleStyleBold12pt"/>
        </w:rPr>
        <w:t xml:space="preserve"> </w:t>
      </w:r>
      <w:r w:rsidR="004F583B">
        <w:rPr>
          <w:rStyle w:val="StyleStyleBold12pt"/>
        </w:rPr>
        <w:t>contributor</w:t>
      </w:r>
      <w:r>
        <w:rPr>
          <w:rStyle w:val="StyleStyleBold12pt"/>
        </w:rPr>
        <w:t xml:space="preserve"> </w:t>
      </w:r>
      <w:proofErr w:type="spellStart"/>
      <w:r>
        <w:rPr>
          <w:rStyle w:val="StyleStyleBold12pt"/>
        </w:rPr>
        <w:t>Eluxe</w:t>
      </w:r>
      <w:proofErr w:type="spellEnd"/>
      <w:r>
        <w:rPr>
          <w:rStyle w:val="StyleStyleBold12pt"/>
        </w:rPr>
        <w:t xml:space="preserve"> magazine.</w:t>
      </w:r>
      <w:proofErr w:type="gramEnd"/>
      <w:r>
        <w:rPr>
          <w:rStyle w:val="StyleStyleBold12pt"/>
        </w:rPr>
        <w:t xml:space="preserve"> 20</w:t>
      </w:r>
      <w:r w:rsidRPr="00DE3491">
        <w:rPr>
          <w:rStyle w:val="StyleStyleBold12pt"/>
        </w:rPr>
        <w:t>14</w:t>
      </w:r>
      <w:r>
        <w:t xml:space="preserve"> </w:t>
      </w:r>
    </w:p>
    <w:p w:rsidR="00923975" w:rsidRDefault="00923975" w:rsidP="00923975">
      <w:proofErr w:type="gramStart"/>
      <w:r>
        <w:t>(3/27/2014, Jody, “Something Fishy?</w:t>
      </w:r>
      <w:proofErr w:type="gramEnd"/>
      <w:r>
        <w:t xml:space="preserve"> Aquaculture and the Environment,” </w:t>
      </w:r>
      <w:proofErr w:type="spellStart"/>
      <w:r>
        <w:t>Eluxe</w:t>
      </w:r>
      <w:proofErr w:type="spellEnd"/>
      <w:r>
        <w:t xml:space="preserve"> </w:t>
      </w:r>
      <w:hyperlink r:id="rId23" w:history="1">
        <w:r w:rsidRPr="00DF455E">
          <w:rPr>
            <w:rStyle w:val="Hyperlink"/>
          </w:rPr>
          <w:t>http://eluxemagazine.com/magazine/theres-something-fishy-aquaculture/</w:t>
        </w:r>
      </w:hyperlink>
      <w:r>
        <w:t>, JMP)</w:t>
      </w:r>
    </w:p>
    <w:p w:rsidR="00923975" w:rsidRDefault="00923975" w:rsidP="00923975"/>
    <w:p w:rsidR="00923975" w:rsidRDefault="00923975" w:rsidP="00923975">
      <w:r>
        <w:t>Seafood surprise, anyone?</w:t>
      </w:r>
    </w:p>
    <w:p w:rsidR="00923975" w:rsidRDefault="00923975" w:rsidP="00923975">
      <w:r>
        <w:t>Fish is perceived as a low-fat, heart-healthy protein source, and as such, demand for it has skyrocketed. In just five decades, average yearly per-person seafood consumption has risen worldwide by 70%, from 22 pounds to over 37 pounds, largely thanks to high-protein diet trends like Atkins; the global spread in popularity of sushi, and increased wealth allowing more people to spend money on meat and fish.</w:t>
      </w:r>
    </w:p>
    <w:p w:rsidR="00923975" w:rsidRDefault="00923975" w:rsidP="00923975">
      <w:r>
        <w:t xml:space="preserve">However, over that same time, Atlantic salmon have been fished to the brink of extinction, while according to the United Nations, </w:t>
      </w:r>
      <w:r w:rsidRPr="0094633A">
        <w:rPr>
          <w:rStyle w:val="StyleBoldUnderline"/>
        </w:rPr>
        <w:t xml:space="preserve">upwards of 90% of large fish like tuna and marlin have been fished out of sustainability, and 32% of all wild fishery stocks have been overexploited. Several scientific reports now suggest </w:t>
      </w:r>
      <w:r w:rsidRPr="00923975">
        <w:rPr>
          <w:rStyle w:val="StyleBoldUnderline"/>
        </w:rPr>
        <w:t>the threat of extinction for marine life is at an “unprecedented” level, in part due to overfishing</w:t>
      </w:r>
      <w:r w:rsidRPr="0094633A">
        <w:rPr>
          <w:rStyle w:val="StyleBoldUnderline"/>
        </w:rPr>
        <w:t>.</w:t>
      </w:r>
    </w:p>
    <w:p w:rsidR="00923975" w:rsidRDefault="00923975" w:rsidP="00923975"/>
    <w:p w:rsidR="00923975" w:rsidRPr="00923975" w:rsidRDefault="00923975" w:rsidP="00923975">
      <w:pPr>
        <w:pStyle w:val="Heading4"/>
      </w:pPr>
      <w:r w:rsidRPr="00923975">
        <w:t>[___]  Natural fisheries are in steep decline --- boosting aquaculture is necessary to ensure stable seafood supply</w:t>
      </w:r>
    </w:p>
    <w:p w:rsidR="00923975" w:rsidRPr="00923975" w:rsidRDefault="00923975" w:rsidP="00923975"/>
    <w:p w:rsidR="00923975" w:rsidRPr="00923975" w:rsidRDefault="00923975" w:rsidP="00923975">
      <w:pPr>
        <w:rPr>
          <w:rStyle w:val="StyleStyleBold12pt"/>
        </w:rPr>
      </w:pPr>
      <w:r w:rsidRPr="00923975">
        <w:rPr>
          <w:rStyle w:val="StyleStyleBold12pt"/>
        </w:rPr>
        <w:t xml:space="preserve">Corbin, President of Aquaculture Planning &amp; Advocacy </w:t>
      </w:r>
      <w:proofErr w:type="gramStart"/>
      <w:r w:rsidRPr="00923975">
        <w:rPr>
          <w:rStyle w:val="StyleStyleBold12pt"/>
        </w:rPr>
        <w:t>LLC ,</w:t>
      </w:r>
      <w:proofErr w:type="gramEnd"/>
      <w:r w:rsidRPr="00923975">
        <w:rPr>
          <w:rStyle w:val="StyleStyleBold12pt"/>
        </w:rPr>
        <w:t xml:space="preserve"> 2010 </w:t>
      </w:r>
    </w:p>
    <w:p w:rsidR="00923975" w:rsidRDefault="00923975" w:rsidP="00923975">
      <w:r>
        <w:t xml:space="preserve">(John S.  May/ June 2010, John S., Marine Technology Society Journal, “Sustainable U.S. Marine Aquaculture Expansion, a Necessity,” </w:t>
      </w:r>
      <w:hyperlink r:id="rId24" w:history="1"/>
      <w:proofErr w:type="spellStart"/>
      <w:r>
        <w:t>ingentaconnect</w:t>
      </w:r>
      <w:proofErr w:type="spellEnd"/>
      <w:r>
        <w:t xml:space="preserve"> database)</w:t>
      </w:r>
    </w:p>
    <w:p w:rsidR="00923975" w:rsidRDefault="00923975" w:rsidP="00923975"/>
    <w:p w:rsidR="00923975" w:rsidRDefault="00923975" w:rsidP="00923975">
      <w:r w:rsidRPr="0039485E">
        <w:rPr>
          <w:rStyle w:val="StyleBoldUnderline"/>
        </w:rPr>
        <w:t>In recent years, the scientific literature has contained numerous dire and controversial descriptions of the increasing decline of the oceans’ well-documented, finite yield of seafood and its essential contribution to human nutritional well-being. Important marine ecosystems and fish populations may in fact be exhaustible, or at the least damaged beyond recovery by human activity</w:t>
      </w:r>
      <w:r>
        <w:t xml:space="preserve"> (Myers and Worm, 2003; </w:t>
      </w:r>
      <w:proofErr w:type="spellStart"/>
      <w:r>
        <w:t>Pauly</w:t>
      </w:r>
      <w:proofErr w:type="spellEnd"/>
      <w:r>
        <w:t xml:space="preserve"> and </w:t>
      </w:r>
      <w:proofErr w:type="spellStart"/>
      <w:r>
        <w:t>Palomares</w:t>
      </w:r>
      <w:proofErr w:type="spellEnd"/>
      <w:r>
        <w:t xml:space="preserve">, 2005; </w:t>
      </w:r>
      <w:proofErr w:type="spellStart"/>
      <w:r>
        <w:t>Pauly</w:t>
      </w:r>
      <w:proofErr w:type="spellEnd"/>
      <w:r>
        <w:t xml:space="preserve">, 2009). </w:t>
      </w:r>
      <w:r w:rsidRPr="002D0E26">
        <w:rPr>
          <w:rStyle w:val="StyleBoldUnderline"/>
        </w:rPr>
        <w:t xml:space="preserve">Evidence indicates that </w:t>
      </w:r>
      <w:r w:rsidRPr="00923975">
        <w:rPr>
          <w:rStyle w:val="StyleBoldUnderline"/>
        </w:rPr>
        <w:t>many of the world’s major fisheries are being pushed beyond sustainable yields by excessive fishing pressure and overstressed by loss of critical habitat</w:t>
      </w:r>
      <w:r>
        <w:t xml:space="preserve"> through pollution, natural and man-made disasters, and the emerging specter of the impacts of global climate change (Mora et al., 2009; Food and Agriculture Organization [FAO], 2009a; FAO, 2009b). Expansion of capture fishery supplies for a fish-hungry world is deemed unlikely by most scientists, and aquaculture1 is widely viewed as one solution (albeit a partial solution) to increase global seafood availability to meet the inevitable growth in demand from an expanding population (FAO, 2009b).</w:t>
      </w:r>
    </w:p>
    <w:p w:rsidR="00923975" w:rsidRPr="00923975" w:rsidRDefault="00923975" w:rsidP="00923975"/>
    <w:p w:rsidR="0029318C" w:rsidRPr="00791B24" w:rsidRDefault="0029318C" w:rsidP="00791B24">
      <w:pPr>
        <w:pStyle w:val="Heading3"/>
      </w:pPr>
      <w:bookmarkStart w:id="65" w:name="_Toc391975185"/>
      <w:bookmarkStart w:id="66" w:name="_Toc392022264"/>
      <w:r w:rsidRPr="00791B24">
        <w:lastRenderedPageBreak/>
        <w:t>Answers to: Aquaculture doesn’t feed more</w:t>
      </w:r>
      <w:bookmarkEnd w:id="65"/>
      <w:bookmarkEnd w:id="66"/>
    </w:p>
    <w:p w:rsidR="0029318C" w:rsidRDefault="00791B24" w:rsidP="00791B24">
      <w:pPr>
        <w:pStyle w:val="Heading4"/>
      </w:pPr>
      <w:bookmarkStart w:id="67" w:name="_Toc391975186"/>
      <w:r>
        <w:t>[___]</w:t>
      </w:r>
      <w:bookmarkEnd w:id="67"/>
    </w:p>
    <w:p w:rsidR="00791B24" w:rsidRDefault="00791B24" w:rsidP="00791B24"/>
    <w:p w:rsidR="00791B24" w:rsidRDefault="00791B24" w:rsidP="00791B24"/>
    <w:p w:rsidR="00791B24" w:rsidRPr="00791B24" w:rsidRDefault="00791B24" w:rsidP="00791B24"/>
    <w:p w:rsidR="006C2CB2" w:rsidRDefault="006C2CB2" w:rsidP="006C2CB2">
      <w:pPr>
        <w:pStyle w:val="Heading4"/>
      </w:pPr>
      <w:bookmarkStart w:id="68" w:name="_Toc391975187"/>
      <w:r>
        <w:t>[___]  Aquaculture raised fish can offer cheaper and healthier food options to American consumers, even those in inland areas and traditional food deserts.</w:t>
      </w:r>
      <w:bookmarkEnd w:id="68"/>
      <w:r>
        <w:t xml:space="preserve">  </w:t>
      </w:r>
    </w:p>
    <w:p w:rsidR="006C2CB2" w:rsidRPr="005D70FE" w:rsidRDefault="006C2CB2" w:rsidP="006C2CB2"/>
    <w:p w:rsidR="006C2CB2" w:rsidRDefault="006C2CB2" w:rsidP="006C2CB2">
      <w:r w:rsidRPr="001064E9">
        <w:rPr>
          <w:rStyle w:val="StyleStyleBold12pt"/>
        </w:rPr>
        <w:t xml:space="preserve">Smith, </w:t>
      </w:r>
      <w:r>
        <w:rPr>
          <w:rStyle w:val="StyleStyleBold12pt"/>
        </w:rPr>
        <w:t>J.D. Harvard Law School, 20</w:t>
      </w:r>
      <w:r w:rsidRPr="001064E9">
        <w:rPr>
          <w:rStyle w:val="StyleStyleBold12pt"/>
        </w:rPr>
        <w:t>12</w:t>
      </w:r>
      <w:r>
        <w:t xml:space="preserve"> </w:t>
      </w:r>
    </w:p>
    <w:p w:rsidR="006C2CB2" w:rsidRDefault="0019011D" w:rsidP="006C2CB2">
      <w:r>
        <w:t>(Turner, 4/19</w:t>
      </w:r>
      <w:r w:rsidR="006C2CB2">
        <w:t xml:space="preserve">, “Greening the Blue Revolution: How History Can Inform a Sustainable Aquaculture Movement,” </w:t>
      </w:r>
      <w:hyperlink r:id="rId25" w:history="1">
        <w:r w:rsidRPr="001F0D7F">
          <w:rPr>
            <w:rStyle w:val="Hyperlink"/>
          </w:rPr>
          <w:t>http://dash.harvard.edu/bitstream/handle//11938741/Smith_2012.pdf?sequence=1</w:t>
        </w:r>
      </w:hyperlink>
      <w:r w:rsidR="006C2CB2">
        <w:t>,)</w:t>
      </w:r>
    </w:p>
    <w:p w:rsidR="006C2CB2" w:rsidRDefault="006C2CB2" w:rsidP="006C2CB2"/>
    <w:p w:rsidR="006C2CB2" w:rsidRDefault="006C2CB2" w:rsidP="006C2CB2">
      <w:r w:rsidRPr="006F4B20">
        <w:rPr>
          <w:rStyle w:val="StyleBoldUnderline"/>
        </w:rPr>
        <w:t xml:space="preserve">Aquaculture has the potential to afford substantial nutritional benefits to society by facilitating access to fish, providing fresher and thus more nutritious fish, and providing an inherently healthier product </w:t>
      </w:r>
      <w:r>
        <w:t>through manipulation of fish environments throughout the aquaculture production process.</w:t>
      </w:r>
    </w:p>
    <w:p w:rsidR="00791B24" w:rsidRDefault="00791B24" w:rsidP="006C2CB2"/>
    <w:p w:rsidR="006C2CB2" w:rsidRDefault="006C2CB2" w:rsidP="006C2CB2">
      <w:r w:rsidRPr="006F4B20">
        <w:t xml:space="preserve">Because aquaculture may be practiced in areas where fisheries are absent or dwindling, such as poor inland areas and overfished coastal areas, </w:t>
      </w:r>
      <w:r w:rsidRPr="006F4B20">
        <w:rPr>
          <w:rStyle w:val="StyleBoldUnderline"/>
        </w:rPr>
        <w:t>aquaculture can provide fish protein to communities who would otherwise have none. Access to aquaculture products can provide substantial, stable nutritional benefits to inland communities</w:t>
      </w:r>
      <w:r>
        <w:t>, as fish contain large resources of protein, and many readily available amino acids, in comparable quantities to terrestrial protein sources like meat and milk, such as lysine, methionine, and tryptophan. 213 Nash goes so far as to claim that “[w]</w:t>
      </w:r>
      <w:proofErr w:type="spellStart"/>
      <w:r>
        <w:t>ith</w:t>
      </w:r>
      <w:proofErr w:type="spellEnd"/>
      <w:r>
        <w:t xml:space="preserve"> their unsaturated fats, minerals, and trace elements, all equally important to the human diet, </w:t>
      </w:r>
      <w:r w:rsidRPr="006F4B20">
        <w:rPr>
          <w:rStyle w:val="StyleBoldUnderline"/>
        </w:rPr>
        <w:t>fish and shellfish are considered to be almost as beneficial to the body as mother’s milk.</w:t>
      </w:r>
      <w:r>
        <w:t xml:space="preserve">” 214 In fact, </w:t>
      </w:r>
      <w:r w:rsidRPr="005D70FE">
        <w:rPr>
          <w:rStyle w:val="StyleBoldUnderline"/>
        </w:rPr>
        <w:t>fish may be healthier</w:t>
      </w:r>
      <w:r>
        <w:t xml:space="preserve"> in many respects than terrestrial food sources, </w:t>
      </w:r>
      <w:r w:rsidRPr="005D70FE">
        <w:rPr>
          <w:rStyle w:val="StyleBoldUnderline"/>
        </w:rPr>
        <w:t>as fish oils</w:t>
      </w:r>
      <w:r>
        <w:t xml:space="preserve"> have more polyunsaturated components than animal fats and </w:t>
      </w:r>
      <w:r w:rsidRPr="005D70FE">
        <w:rPr>
          <w:rStyle w:val="StyleBoldUnderline"/>
        </w:rPr>
        <w:t>can help to reduce the buildup of cholesterol</w:t>
      </w:r>
      <w:r>
        <w:t xml:space="preserve"> in blood.215 The high content of n-3 polyunsaturated </w:t>
      </w:r>
      <w:r w:rsidRPr="005D70FE">
        <w:rPr>
          <w:rStyle w:val="StyleBoldUnderline"/>
        </w:rPr>
        <w:t>fatty acids contained in aquaculture products are thought to prevent cardiovascular diseases and cancers</w:t>
      </w:r>
      <w:r>
        <w:t xml:space="preserve">.216 Even when aquaculture facilities are not located nearby, </w:t>
      </w:r>
      <w:r w:rsidRPr="005D70FE">
        <w:rPr>
          <w:rStyle w:val="StyleBoldUnderline"/>
        </w:rPr>
        <w:t>aquaculture product can often be shipped to inland “food deserts” more cheaply, as farmed fish are generally uniform in size so no sorting is required to harvest and ship</w:t>
      </w:r>
      <w:r>
        <w:t xml:space="preserve"> the product to processors, standard box sizes may be used, and processing steps may be automated by using machines instead of manual labor.217 Moreover, fish from aquaculture facilities are sold on the fresh fish markets more often than their </w:t>
      </w:r>
      <w:proofErr w:type="spellStart"/>
      <w:r>
        <w:t>wildcaught</w:t>
      </w:r>
      <w:proofErr w:type="spellEnd"/>
      <w:r>
        <w:t xml:space="preserve"> counterparts. 218 Only a third of wild-caught fish are sold as fresh products, with the remainder two thirds “preserved in some way in cans or bottles, or reduced into commercial fish meals and oils.”219</w:t>
      </w:r>
    </w:p>
    <w:p w:rsidR="00791B24" w:rsidRDefault="00791B24" w:rsidP="006C2CB2"/>
    <w:p w:rsidR="006C2CB2" w:rsidRDefault="006C2CB2" w:rsidP="006C2CB2">
      <w:r>
        <w:t xml:space="preserve">Moreover, aquaculture products can be inherently more healthful than product from capture fisheries because aquaculture facilities can control the quantity and quality of feed the fish receive, which affects the fat content, flavoring, and the color of fish products. 220 Finally, </w:t>
      </w:r>
      <w:r w:rsidRPr="005D70FE">
        <w:rPr>
          <w:rStyle w:val="StyleBoldUnderline"/>
        </w:rPr>
        <w:t xml:space="preserve">aquaculture facilities, especially closed-cycle facilities, can often control exposure of cultured fish populations to toxins like mercury, </w:t>
      </w:r>
      <w:r>
        <w:t>which is one of the most problematic aspects of fish consumption.221 Thus, aquaculture has substantial nutritional benefits that are potentially more significant than product from capture fisheries.</w:t>
      </w:r>
    </w:p>
    <w:p w:rsidR="006C2CB2" w:rsidRPr="00B02598" w:rsidRDefault="00B02598" w:rsidP="00B02598">
      <w:pPr>
        <w:pStyle w:val="Heading3"/>
      </w:pPr>
      <w:bookmarkStart w:id="69" w:name="_Toc391975188"/>
      <w:bookmarkStart w:id="70" w:name="_Toc392022265"/>
      <w:r w:rsidRPr="00B02598">
        <w:lastRenderedPageBreak/>
        <w:t xml:space="preserve">Answers to: </w:t>
      </w:r>
      <w:r w:rsidR="008C5EE3">
        <w:t>Aquaculture doesn’t feed more</w:t>
      </w:r>
      <w:bookmarkEnd w:id="69"/>
      <w:bookmarkEnd w:id="70"/>
    </w:p>
    <w:p w:rsidR="00B02598" w:rsidRPr="00B02598" w:rsidRDefault="00B02598" w:rsidP="00B02598">
      <w:pPr>
        <w:pStyle w:val="Heading4"/>
      </w:pPr>
      <w:bookmarkStart w:id="71" w:name="_Toc391975189"/>
      <w:r w:rsidRPr="00B02598">
        <w:t>[___]</w:t>
      </w:r>
      <w:bookmarkEnd w:id="71"/>
    </w:p>
    <w:p w:rsidR="00B02598" w:rsidRDefault="00B02598" w:rsidP="00B02598"/>
    <w:p w:rsidR="00B02598" w:rsidRDefault="00B02598" w:rsidP="00B02598"/>
    <w:p w:rsidR="00B02598" w:rsidRPr="00B02598" w:rsidRDefault="00B02598" w:rsidP="00B02598"/>
    <w:p w:rsidR="00ED43B2" w:rsidRPr="00ED43B2" w:rsidRDefault="00ED43B2" w:rsidP="00ED43B2">
      <w:pPr>
        <w:pStyle w:val="Heading4"/>
      </w:pPr>
      <w:bookmarkStart w:id="72" w:name="_Toc391975190"/>
      <w:r>
        <w:t xml:space="preserve">[___]  </w:t>
      </w:r>
      <w:r w:rsidRPr="00ED43B2">
        <w:t>A standard permitting system for offshore aquaculture would allow for food production and jobs to expand in coastal areas across the country.</w:t>
      </w:r>
      <w:bookmarkEnd w:id="72"/>
    </w:p>
    <w:p w:rsidR="00ED43B2" w:rsidRDefault="00ED43B2" w:rsidP="00370863">
      <w:pPr>
        <w:rPr>
          <w:rStyle w:val="StyleBoldUnderline"/>
        </w:rPr>
      </w:pPr>
    </w:p>
    <w:p w:rsidR="00ED43B2" w:rsidRPr="00E14C32" w:rsidRDefault="00ED43B2" w:rsidP="00ED43B2">
      <w:pPr>
        <w:rPr>
          <w:rStyle w:val="StyleStyleBold12pt"/>
        </w:rPr>
      </w:pPr>
      <w:r w:rsidRPr="00E14C32">
        <w:rPr>
          <w:rStyle w:val="StyleStyleBold12pt"/>
        </w:rPr>
        <w:t>Tiller et al</w:t>
      </w:r>
      <w:proofErr w:type="gramStart"/>
      <w:r w:rsidRPr="00E14C32">
        <w:rPr>
          <w:rStyle w:val="StyleStyleBold12pt"/>
        </w:rPr>
        <w:t xml:space="preserve">,  </w:t>
      </w:r>
      <w:proofErr w:type="spellStart"/>
      <w:r w:rsidRPr="00E14C32">
        <w:rPr>
          <w:rStyle w:val="StyleStyleBold12pt"/>
        </w:rPr>
        <w:t>Post</w:t>
      </w:r>
      <w:proofErr w:type="gramEnd"/>
      <w:r w:rsidRPr="00E14C32">
        <w:rPr>
          <w:rStyle w:val="StyleStyleBold12pt"/>
        </w:rPr>
        <w:t xml:space="preserve"> Doctoral</w:t>
      </w:r>
      <w:proofErr w:type="spellEnd"/>
      <w:r w:rsidRPr="00E14C32">
        <w:rPr>
          <w:rStyle w:val="StyleStyleBold12pt"/>
        </w:rPr>
        <w:t xml:space="preserve"> Fellow </w:t>
      </w:r>
      <w:r>
        <w:rPr>
          <w:rStyle w:val="StyleStyleBold12pt"/>
        </w:rPr>
        <w:t>and Fu</w:t>
      </w:r>
      <w:r w:rsidRPr="00E14C32">
        <w:rPr>
          <w:rStyle w:val="StyleStyleBold12pt"/>
        </w:rPr>
        <w:t xml:space="preserve">lbright Scholar at the Norwegian University of Science and Technology,  2013 </w:t>
      </w:r>
    </w:p>
    <w:p w:rsidR="00ED43B2" w:rsidRDefault="00ED43B2" w:rsidP="00ED43B2">
      <w:r>
        <w:t>(Rachel, “Stakeholder driven future scenarios as an element of interdisciplinary management tools; the case of future offshore aquaculture development and the potential effects on fishermen in Santa Barbara, California,” Ocean &amp; Coastal Management</w:t>
      </w:r>
      <w:r w:rsidRPr="00937222">
        <w:rPr>
          <w:sz w:val="12"/>
        </w:rPr>
        <w:t xml:space="preserve">¶ </w:t>
      </w:r>
      <w:r>
        <w:t xml:space="preserve">Volume 73, March 2013, Pages 127–135, </w:t>
      </w:r>
      <w:proofErr w:type="spellStart"/>
      <w:r>
        <w:t>ScienceDirect</w:t>
      </w:r>
      <w:proofErr w:type="spellEnd"/>
      <w:r>
        <w:t>, online)</w:t>
      </w:r>
    </w:p>
    <w:p w:rsidR="00ED43B2" w:rsidRDefault="00ED43B2" w:rsidP="00370863">
      <w:pPr>
        <w:rPr>
          <w:rStyle w:val="StyleBoldUnderline"/>
        </w:rPr>
      </w:pPr>
    </w:p>
    <w:p w:rsidR="008379FD" w:rsidRPr="00827FA8" w:rsidRDefault="008379FD" w:rsidP="00370863">
      <w:r w:rsidRPr="00370863">
        <w:rPr>
          <w:rStyle w:val="StyleBoldUnderline"/>
        </w:rPr>
        <w:t>Until recently, there has been no universal method of obtaining permits for aquaculture in US federal waters</w:t>
      </w:r>
      <w:r w:rsidRPr="00827FA8">
        <w:t xml:space="preserve"> </w:t>
      </w:r>
      <w:r w:rsidRPr="00370863">
        <w:rPr>
          <w:rStyle w:val="StyleBoldUnderline"/>
        </w:rPr>
        <w:t>beyond</w:t>
      </w:r>
      <w:r w:rsidRPr="00827FA8">
        <w:t xml:space="preserve"> the 3-mile </w:t>
      </w:r>
      <w:r w:rsidRPr="00370863">
        <w:rPr>
          <w:rStyle w:val="StyleBoldUnderline"/>
        </w:rPr>
        <w:t>state waters to the</w:t>
      </w:r>
      <w:r w:rsidRPr="00827FA8">
        <w:t xml:space="preserve"> limits of the US Exclusive Economic Zone (</w:t>
      </w:r>
      <w:r w:rsidRPr="00370863">
        <w:rPr>
          <w:rStyle w:val="StyleBoldUnderline"/>
        </w:rPr>
        <w:t>EEZ</w:t>
      </w:r>
      <w:r w:rsidRPr="00827FA8">
        <w:t xml:space="preserve">). </w:t>
      </w:r>
      <w:r w:rsidRPr="00370863">
        <w:rPr>
          <w:rStyle w:val="StyleBoldUnderline"/>
        </w:rPr>
        <w:t xml:space="preserve">Access to sites in coastal areas under state jurisdiction face challenges of their own with competing claims to coastal usage as well as a plethora of local, state and federal permits under the existing US laws </w:t>
      </w:r>
      <w:r w:rsidRPr="00827FA8">
        <w:t xml:space="preserve">and regulations ( </w:t>
      </w:r>
      <w:proofErr w:type="spellStart"/>
      <w:r w:rsidRPr="00827FA8">
        <w:t>Welp</w:t>
      </w:r>
      <w:proofErr w:type="spellEnd"/>
      <w:r w:rsidRPr="00827FA8">
        <w:t xml:space="preserve"> et al., 2006). </w:t>
      </w:r>
      <w:r w:rsidRPr="00370863">
        <w:rPr>
          <w:rStyle w:val="StyleBoldUnderline"/>
        </w:rPr>
        <w:t>The US EEZ is large</w:t>
      </w:r>
      <w:r w:rsidRPr="00827FA8">
        <w:t xml:space="preserve"> however, and </w:t>
      </w:r>
      <w:r w:rsidRPr="00370863">
        <w:rPr>
          <w:rStyle w:val="StyleBoldUnderline"/>
        </w:rPr>
        <w:t>setting aside</w:t>
      </w:r>
      <w:r w:rsidRPr="00827FA8">
        <w:t xml:space="preserve"> 500 km2, which accounts for </w:t>
      </w:r>
      <w:r w:rsidRPr="00ED43B2">
        <w:rPr>
          <w:rStyle w:val="StyleBoldUnderline"/>
        </w:rPr>
        <w:t>0.01%</w:t>
      </w:r>
      <w:r w:rsidRPr="00827FA8">
        <w:t xml:space="preserve"> of the entire area under federal marine jurisdiction, </w:t>
      </w:r>
      <w:r w:rsidRPr="00370863">
        <w:rPr>
          <w:rStyle w:val="StyleBoldUnderline"/>
        </w:rPr>
        <w:t xml:space="preserve">would allow for an additional 600,000 metric tons of additional seafood to be produced annually </w:t>
      </w:r>
      <w:r w:rsidRPr="00827FA8">
        <w:t xml:space="preserve">( Carr and </w:t>
      </w:r>
      <w:proofErr w:type="spellStart"/>
      <w:r w:rsidRPr="00827FA8">
        <w:t>Heyman</w:t>
      </w:r>
      <w:proofErr w:type="spellEnd"/>
      <w:r w:rsidRPr="00827FA8">
        <w:t xml:space="preserve">, 2012). </w:t>
      </w:r>
      <w:r w:rsidRPr="00370863">
        <w:rPr>
          <w:rStyle w:val="StyleBoldUnderline"/>
        </w:rPr>
        <w:t>The lack of a regulatory framework in US federal waters has thus effectively prohibited aquaculture ventures and the expansion of the industry for domestic seafood needs to be met with national products</w:t>
      </w:r>
      <w:r w:rsidRPr="00827FA8">
        <w:t xml:space="preserve"> ( Edelman, 2012). In 2004, however, it was recommended by the US Commission on Ocean Policy that there be established a regulatory framework for aquaculture licensing in federal waters. A National Offshore Aquaculture Act would clarify federal regulatory requirements, allowing businesses and individuals to obtain a permit to operate in federal waters </w:t>
      </w:r>
      <w:proofErr w:type="gramStart"/>
      <w:r w:rsidRPr="00827FA8">
        <w:t xml:space="preserve">( </w:t>
      </w:r>
      <w:proofErr w:type="spellStart"/>
      <w:r w:rsidRPr="00827FA8">
        <w:t>Welp</w:t>
      </w:r>
      <w:proofErr w:type="spellEnd"/>
      <w:proofErr w:type="gramEnd"/>
      <w:r w:rsidRPr="00827FA8">
        <w:t xml:space="preserve"> et al., 2006). In lieu of this, however, </w:t>
      </w:r>
      <w:r w:rsidRPr="00370863">
        <w:t xml:space="preserve">the National Oceanic and Atmospheric Administration (NOAA), the primary federal agency, under the Department of Commerce, charged with overseeing and permitting aquaculture production in the US </w:t>
      </w:r>
      <w:proofErr w:type="gramStart"/>
      <w:r w:rsidRPr="00370863">
        <w:t>( Santa</w:t>
      </w:r>
      <w:proofErr w:type="gramEnd"/>
      <w:r w:rsidRPr="00370863">
        <w:t xml:space="preserve"> Barbara </w:t>
      </w:r>
      <w:proofErr w:type="spellStart"/>
      <w:r w:rsidRPr="00370863">
        <w:t>Mariculture</w:t>
      </w:r>
      <w:proofErr w:type="spellEnd"/>
      <w:r w:rsidRPr="00370863">
        <w:t>, 2011) has taken charge. In working toward lessening the trade deficit in seafood commerce, the Department of Commerce and NOAA released national sustainable marine aquaculture policies during the summer of 2011. One of the implementations toward this goal is the Gulf of Mexico Fishery Management Plan for Aquaculture, which includes the required regulatory framework for offshore aquaculture production</w:t>
      </w:r>
      <w:r w:rsidRPr="00827FA8">
        <w:t xml:space="preserve"> in the Gulf </w:t>
      </w:r>
      <w:proofErr w:type="gramStart"/>
      <w:r w:rsidRPr="00827FA8">
        <w:t>( Abreu</w:t>
      </w:r>
      <w:proofErr w:type="gramEnd"/>
      <w:r w:rsidRPr="00827FA8">
        <w:t xml:space="preserve"> et al., 2011). </w:t>
      </w:r>
      <w:r w:rsidRPr="00370863">
        <w:rPr>
          <w:rStyle w:val="StyleBoldUnderline"/>
        </w:rPr>
        <w:t>Starting up offshore aquaculture could potentially not only increase domestic seafood production dramatically, but also provide job opportunities among others to U.S. fishermen</w:t>
      </w:r>
      <w:r w:rsidRPr="00827FA8">
        <w:t>, in for instance jobs that involve vessel maintenance and maintenance of offshore operations ( FAO, 2005–2012).</w:t>
      </w:r>
    </w:p>
    <w:p w:rsidR="0019011D" w:rsidRPr="00B02598" w:rsidRDefault="0019011D" w:rsidP="0019011D">
      <w:pPr>
        <w:pStyle w:val="Heading3"/>
      </w:pPr>
      <w:bookmarkStart w:id="73" w:name="_Toc392022266"/>
      <w:r w:rsidRPr="00B02598">
        <w:lastRenderedPageBreak/>
        <w:t xml:space="preserve">Answers to: </w:t>
      </w:r>
      <w:r>
        <w:t>Aquaculture doesn’t feed more</w:t>
      </w:r>
      <w:bookmarkEnd w:id="73"/>
    </w:p>
    <w:p w:rsidR="008379FD" w:rsidRDefault="0019011D" w:rsidP="0019011D">
      <w:pPr>
        <w:pStyle w:val="Heading4"/>
      </w:pPr>
      <w:r>
        <w:t>[___]</w:t>
      </w:r>
    </w:p>
    <w:p w:rsidR="0019011D" w:rsidRDefault="0019011D" w:rsidP="0019011D"/>
    <w:p w:rsidR="0019011D" w:rsidRDefault="0019011D" w:rsidP="0019011D"/>
    <w:p w:rsidR="0019011D" w:rsidRPr="0019011D" w:rsidRDefault="0019011D" w:rsidP="0019011D"/>
    <w:p w:rsidR="008C5EE3" w:rsidRDefault="001C51A6" w:rsidP="008C5EE3">
      <w:pPr>
        <w:pStyle w:val="Heading4"/>
      </w:pPr>
      <w:bookmarkStart w:id="74" w:name="_Toc391975191"/>
      <w:r>
        <w:t xml:space="preserve">[___]  </w:t>
      </w:r>
      <w:r w:rsidR="008C5EE3">
        <w:t xml:space="preserve">Dependence on foreign sources of fish puts consumers at risk that international fish trade could be cut off.  </w:t>
      </w:r>
      <w:proofErr w:type="gramStart"/>
      <w:r w:rsidR="008C5EE3">
        <w:t>Leaving many without quality protein options.</w:t>
      </w:r>
      <w:bookmarkEnd w:id="74"/>
      <w:proofErr w:type="gramEnd"/>
    </w:p>
    <w:p w:rsidR="008C5EE3" w:rsidRPr="008C5EE3" w:rsidRDefault="008C5EE3" w:rsidP="008C5EE3"/>
    <w:p w:rsidR="008C5EE3" w:rsidRDefault="008C5EE3" w:rsidP="008C5EE3">
      <w:r w:rsidRPr="001064E9">
        <w:rPr>
          <w:rStyle w:val="StyleStyleBold12pt"/>
        </w:rPr>
        <w:t xml:space="preserve">Smith, </w:t>
      </w:r>
      <w:r>
        <w:rPr>
          <w:rStyle w:val="StyleStyleBold12pt"/>
        </w:rPr>
        <w:t>J.D. Harvard Law School, 20</w:t>
      </w:r>
      <w:r w:rsidRPr="001064E9">
        <w:rPr>
          <w:rStyle w:val="StyleStyleBold12pt"/>
        </w:rPr>
        <w:t>12</w:t>
      </w:r>
      <w:r>
        <w:t xml:space="preserve"> </w:t>
      </w:r>
    </w:p>
    <w:p w:rsidR="008C5EE3" w:rsidRDefault="008C5EE3" w:rsidP="008C5EE3">
      <w:r>
        <w:t xml:space="preserve">(Turner, 4/19/2012, Turner, “Greening the Blue Revolution: How History Can Inform a Sustainable Aquaculture Movement,” </w:t>
      </w:r>
      <w:hyperlink r:id="rId26" w:history="1">
        <w:r w:rsidRPr="00F57B99">
          <w:rPr>
            <w:rStyle w:val="Hyperlink"/>
          </w:rPr>
          <w:t>http://dash.harvard.edu/bitstream/handle/ 1/11938741/Smith_2012.pdf?sequence=1</w:t>
        </w:r>
      </w:hyperlink>
      <w:r>
        <w:t>,)</w:t>
      </w:r>
    </w:p>
    <w:p w:rsidR="008C5EE3" w:rsidRPr="006C2CB2" w:rsidRDefault="008C5EE3" w:rsidP="008C5EE3"/>
    <w:p w:rsidR="008C5EE3" w:rsidRPr="006C2CB2" w:rsidRDefault="008C5EE3" w:rsidP="008C5EE3">
      <w:pPr>
        <w:rPr>
          <w:rStyle w:val="StyleBoldUnderline"/>
        </w:rPr>
      </w:pPr>
      <w:r>
        <w:t xml:space="preserve">In the United States, specifically, marine aquaculture now occurs in every coastal state.267 However, </w:t>
      </w:r>
      <w:r w:rsidRPr="00D335C0">
        <w:rPr>
          <w:rStyle w:val="StyleBoldUnderline"/>
        </w:rPr>
        <w:t>imports satisfy the ever-increasing domestic demand for seafood</w:t>
      </w:r>
      <w:r>
        <w:t xml:space="preserve">.268 According to the FAO, the United States ranks 13th in total aquaculture production behind China, India, Vietnam, Indonesia, Thailand, Bangladesh, Norway, Chile, Philippines, Japan, Egypt, and Myanmar.269 </w:t>
      </w:r>
      <w:r w:rsidRPr="00D335C0">
        <w:rPr>
          <w:rStyle w:val="StyleBoldUnderline"/>
        </w:rPr>
        <w:t xml:space="preserve">The United States’ domestic shortage poses a threat to the nation’s food security and increases the nation’s dependence on foreign natural resources.270 It is also a problem for the environment, </w:t>
      </w:r>
      <w:r w:rsidRPr="006C2CB2">
        <w:rPr>
          <w:rStyle w:val="StyleBoldUnderline"/>
        </w:rPr>
        <w:t>as many other nations have far less stringent environmental regulation than the United States’ patchwork of regulatory efforts.</w:t>
      </w:r>
    </w:p>
    <w:p w:rsidR="008C5EE3" w:rsidRDefault="008C5EE3" w:rsidP="008C5EE3"/>
    <w:p w:rsidR="008C5EE3" w:rsidRDefault="008C5EE3" w:rsidP="004B7825"/>
    <w:p w:rsidR="008C5EE3" w:rsidRDefault="008C5EE3" w:rsidP="00EA509F">
      <w:pPr>
        <w:pStyle w:val="Heading3"/>
      </w:pPr>
      <w:bookmarkStart w:id="75" w:name="_Toc391975192"/>
      <w:bookmarkStart w:id="76" w:name="_Toc392022267"/>
      <w:r>
        <w:lastRenderedPageBreak/>
        <w:t>Answers to: Other causes kill fish</w:t>
      </w:r>
      <w:bookmarkEnd w:id="75"/>
      <w:bookmarkEnd w:id="76"/>
    </w:p>
    <w:p w:rsidR="008C5EE3" w:rsidRDefault="008C5EE3" w:rsidP="008C5EE3">
      <w:pPr>
        <w:pStyle w:val="Heading4"/>
      </w:pPr>
      <w:bookmarkStart w:id="77" w:name="_Toc391975193"/>
      <w:r>
        <w:t>[___]</w:t>
      </w:r>
      <w:bookmarkEnd w:id="77"/>
    </w:p>
    <w:p w:rsidR="008C5EE3" w:rsidRDefault="008C5EE3" w:rsidP="008C5EE3"/>
    <w:p w:rsidR="008C5EE3" w:rsidRDefault="008C5EE3" w:rsidP="008C5EE3"/>
    <w:p w:rsidR="008C5EE3" w:rsidRDefault="008C5EE3" w:rsidP="008C5EE3"/>
    <w:p w:rsidR="002A042E" w:rsidRPr="002A042E" w:rsidRDefault="002A042E" w:rsidP="002A042E">
      <w:pPr>
        <w:pStyle w:val="Heading4"/>
      </w:pPr>
      <w:bookmarkStart w:id="78" w:name="_Toc391975194"/>
      <w:r>
        <w:t xml:space="preserve">[___]  </w:t>
      </w:r>
      <w:r w:rsidRPr="002A042E">
        <w:t>Experts agree that the greatest threat to ocean health is overfishing it fundamentally alters the way the ecosystems function and destroy the ability for natural systems to adapt.</w:t>
      </w:r>
      <w:bookmarkEnd w:id="78"/>
    </w:p>
    <w:p w:rsidR="002A042E" w:rsidRDefault="002A042E" w:rsidP="002A042E">
      <w:pPr>
        <w:rPr>
          <w:rFonts w:eastAsiaTheme="majorEastAsia" w:cstheme="majorBidi"/>
          <w:b/>
          <w:bCs/>
          <w:iCs/>
          <w:sz w:val="26"/>
        </w:rPr>
      </w:pPr>
    </w:p>
    <w:p w:rsidR="002A042E" w:rsidRPr="002A042E" w:rsidRDefault="002A042E" w:rsidP="002A042E">
      <w:pPr>
        <w:rPr>
          <w:rStyle w:val="StyleStyleBold12pt"/>
        </w:rPr>
      </w:pPr>
      <w:r w:rsidRPr="002A042E">
        <w:rPr>
          <w:rStyle w:val="StyleStyleBold12pt"/>
        </w:rPr>
        <w:t>Rader, Environmental Defense Fund's chief ocean scientist</w:t>
      </w:r>
      <w:proofErr w:type="gramStart"/>
      <w:r w:rsidRPr="002A042E">
        <w:rPr>
          <w:rStyle w:val="StyleStyleBold12pt"/>
        </w:rPr>
        <w:t>,  2014</w:t>
      </w:r>
      <w:proofErr w:type="gramEnd"/>
      <w:r w:rsidRPr="002A042E">
        <w:rPr>
          <w:rStyle w:val="StyleStyleBold12pt"/>
        </w:rPr>
        <w:t xml:space="preserve"> </w:t>
      </w:r>
    </w:p>
    <w:p w:rsidR="002A042E" w:rsidRDefault="002A042E" w:rsidP="002A042E">
      <w:r>
        <w:t xml:space="preserve">(Douglas, 2/26/2014, “Trending: Concern for ocean health and the resources to help,” </w:t>
      </w:r>
      <w:hyperlink r:id="rId27" w:history="1">
        <w:r>
          <w:rPr>
            <w:rStyle w:val="Hyperlink"/>
          </w:rPr>
          <w:t>http://www.edf.org/blog/2014/02/26/trending-concern-ocean-health-and-resources-help</w:t>
        </w:r>
      </w:hyperlink>
      <w:r>
        <w:t>)</w:t>
      </w:r>
    </w:p>
    <w:p w:rsidR="002A042E" w:rsidRDefault="002A042E" w:rsidP="002A042E"/>
    <w:p w:rsidR="002A042E" w:rsidRDefault="002A042E" w:rsidP="002A042E">
      <w:r>
        <w:t xml:space="preserve">Last week, a CBS news story highlighting a 2006 study on the decline of oceans' health, was rediscovered and began trending on Facebook. With the study back in the spotlight, I was delighted to join lead author Dr. Boris Worm on </w:t>
      </w:r>
      <w:proofErr w:type="spellStart"/>
      <w:r>
        <w:t>HuffPo</w:t>
      </w:r>
      <w:proofErr w:type="spellEnd"/>
      <w:r>
        <w:t xml:space="preserve"> Live to discuss the study’s findings and solutions for improving the state of our oceans.</w:t>
      </w:r>
    </w:p>
    <w:p w:rsidR="002A042E" w:rsidRDefault="002A042E" w:rsidP="002A042E"/>
    <w:p w:rsidR="002A042E" w:rsidRPr="002A042E" w:rsidRDefault="002A042E" w:rsidP="002A042E">
      <w:pPr>
        <w:rPr>
          <w:rStyle w:val="StyleBoldUnderline"/>
        </w:rPr>
      </w:pPr>
      <w:r>
        <w:t xml:space="preserve">While great strides have been made in the eight years since the study was written, </w:t>
      </w:r>
      <w:r w:rsidRPr="002A042E">
        <w:rPr>
          <w:rStyle w:val="StyleBoldUnderline"/>
        </w:rPr>
        <w:t>overall oceans' health continues to decline. Globally, nearly two-thirds of fisheries are in trouble with pollution, overfishing, and habitat loss all continuing to pose a very real threat to oceans and their resilience in the face of new threats, including climate change and ocean acidification.</w:t>
      </w:r>
    </w:p>
    <w:p w:rsidR="002A042E" w:rsidRPr="00D63D39" w:rsidRDefault="002A042E" w:rsidP="002A042E">
      <w:pPr>
        <w:rPr>
          <w:rStyle w:val="StyleBoldUnderline"/>
        </w:rPr>
      </w:pPr>
    </w:p>
    <w:p w:rsidR="002A042E" w:rsidRDefault="002A042E" w:rsidP="002A042E">
      <w:r>
        <w:t>Overfishing: The root cause of oceans decline</w:t>
      </w:r>
    </w:p>
    <w:p w:rsidR="002A042E" w:rsidRDefault="002A042E" w:rsidP="002A042E">
      <w:r>
        <w:t xml:space="preserve">During our talk, Dr. Worm and I discussed these issues and took a deeper dive into </w:t>
      </w:r>
      <w:r w:rsidRPr="002A042E">
        <w:rPr>
          <w:rStyle w:val="StyleBoldUnderline"/>
        </w:rPr>
        <w:t>the root cause of oceans decline—overfishing.</w:t>
      </w:r>
      <w:r>
        <w:t xml:space="preserve"> The world’s population is rising steadily and is estimated to reach about 8 billion people by 2024 and 9 billion by 2040. As the population increases, so too does the world’s appetite for seafood. As a result, fish are taken out of the ocean faster than they can reproduce. </w:t>
      </w:r>
      <w:r>
        <w:rPr>
          <w:rStyle w:val="StyleBoldUnderline"/>
        </w:rPr>
        <w:t>This can cause</w:t>
      </w:r>
      <w:r>
        <w:t xml:space="preserve"> obvious problems up to and including </w:t>
      </w:r>
      <w:r>
        <w:rPr>
          <w:rStyle w:val="StyleBoldUnderline"/>
        </w:rPr>
        <w:t>extinction of especially vulnerable species</w:t>
      </w:r>
      <w:r>
        <w:t xml:space="preserve"> (thus the catchy but grim headline on the </w:t>
      </w:r>
      <w:proofErr w:type="spellStart"/>
      <w:r>
        <w:t>HuffPo</w:t>
      </w:r>
      <w:proofErr w:type="spellEnd"/>
      <w:r>
        <w:t xml:space="preserve"> story, “Scientists Predict Salt-Water Fish Extinction”).</w:t>
      </w:r>
    </w:p>
    <w:p w:rsidR="002A042E" w:rsidRDefault="002A042E" w:rsidP="002A042E"/>
    <w:p w:rsidR="002A042E" w:rsidRDefault="002A042E" w:rsidP="002A042E">
      <w:r>
        <w:t xml:space="preserve">Frankly, </w:t>
      </w:r>
      <w:r w:rsidRPr="00D63D39">
        <w:rPr>
          <w:rStyle w:val="StyleBoldUnderline"/>
        </w:rPr>
        <w:t xml:space="preserve">extinction is not the biggest problem. </w:t>
      </w:r>
      <w:r w:rsidRPr="002A042E">
        <w:rPr>
          <w:rStyle w:val="StyleBoldUnderline"/>
        </w:rPr>
        <w:t>Overfishing</w:t>
      </w:r>
      <w:r>
        <w:t xml:space="preserve"> reduces the abundance of vulnerable species, but it </w:t>
      </w:r>
      <w:r w:rsidRPr="002A042E">
        <w:rPr>
          <w:rStyle w:val="StyleBoldUnderline"/>
        </w:rPr>
        <w:t>also alters ecosystem structure and function, as other species react to the reduced abundance through what ecologists call “ecological cascades.” Valuable large fish that help maintain stable ocean ecosystems</w:t>
      </w:r>
      <w:r>
        <w:rPr>
          <w:rStyle w:val="StyleBoldUnderline"/>
        </w:rPr>
        <w:t xml:space="preserve"> can be replaced by more opportunistic, “weedy” species. Under severe fishing pressure, the ability of marine food webs to sustain themselves can be compromised</w:t>
      </w:r>
      <w:r>
        <w:t xml:space="preserve"> – a real problem with the challenges that lie ahead from climate change.</w:t>
      </w:r>
    </w:p>
    <w:p w:rsidR="002A042E" w:rsidRDefault="002A042E" w:rsidP="002A042E"/>
    <w:p w:rsidR="002A042E" w:rsidRDefault="002A042E" w:rsidP="002A042E">
      <w:r>
        <w:t>When our oceans suffer, we do too. Overfishing affects the three billion people around the world who rely on seafood as a source of protein and millions more that depend on healthy fisheries for their livelihoods. Furthermore, poor management costs the world’s fisheries $50 billion annually.</w:t>
      </w:r>
    </w:p>
    <w:p w:rsidR="002A042E" w:rsidRDefault="002A042E" w:rsidP="008C5EE3"/>
    <w:p w:rsidR="002A042E" w:rsidRDefault="002A042E" w:rsidP="002A042E">
      <w:pPr>
        <w:pStyle w:val="Heading3"/>
      </w:pPr>
      <w:bookmarkStart w:id="79" w:name="_Toc391975195"/>
      <w:bookmarkStart w:id="80" w:name="_Toc392022268"/>
      <w:r>
        <w:lastRenderedPageBreak/>
        <w:t>Answers to: Other causes kill fish</w:t>
      </w:r>
      <w:bookmarkEnd w:id="79"/>
      <w:bookmarkEnd w:id="80"/>
    </w:p>
    <w:p w:rsidR="002A042E" w:rsidRDefault="000C5237" w:rsidP="008C5EE3">
      <w:pPr>
        <w:pStyle w:val="Heading4"/>
      </w:pPr>
      <w:bookmarkStart w:id="81" w:name="_Toc391975196"/>
      <w:r>
        <w:t>[___]</w:t>
      </w:r>
      <w:bookmarkEnd w:id="81"/>
    </w:p>
    <w:p w:rsidR="000C5237" w:rsidRDefault="000C5237" w:rsidP="000C5237"/>
    <w:p w:rsidR="000C5237" w:rsidRDefault="000C5237" w:rsidP="000C5237"/>
    <w:p w:rsidR="000C5237" w:rsidRPr="000C5237" w:rsidRDefault="000C5237" w:rsidP="000C5237"/>
    <w:p w:rsidR="008C5EE3" w:rsidRDefault="002A042E" w:rsidP="008C5EE3">
      <w:pPr>
        <w:pStyle w:val="Heading4"/>
      </w:pPr>
      <w:bookmarkStart w:id="82" w:name="_Toc391975197"/>
      <w:r>
        <w:t xml:space="preserve">[___]  </w:t>
      </w:r>
      <w:r w:rsidR="008C5EE3">
        <w:t xml:space="preserve">Even if, other factors kill off fish open ocean aquaculture offers a solution to help populations rebound, by eliminating pressure for </w:t>
      </w:r>
      <w:proofErr w:type="gramStart"/>
      <w:r w:rsidR="008C5EE3">
        <w:t>overfishing  and</w:t>
      </w:r>
      <w:proofErr w:type="gramEnd"/>
      <w:r w:rsidR="008C5EE3">
        <w:t xml:space="preserve"> promoting biodiversity.</w:t>
      </w:r>
      <w:bookmarkEnd w:id="82"/>
    </w:p>
    <w:p w:rsidR="008C5EE3" w:rsidRPr="008C5EE3" w:rsidRDefault="008C5EE3" w:rsidP="008C5EE3"/>
    <w:p w:rsidR="008C5EE3" w:rsidRDefault="008C5EE3" w:rsidP="008C5EE3">
      <w:r w:rsidRPr="001064E9">
        <w:rPr>
          <w:rStyle w:val="StyleStyleBold12pt"/>
        </w:rPr>
        <w:t xml:space="preserve">Smith, </w:t>
      </w:r>
      <w:r>
        <w:rPr>
          <w:rStyle w:val="StyleStyleBold12pt"/>
        </w:rPr>
        <w:t>J.D. Harvard Law School, 20</w:t>
      </w:r>
      <w:r w:rsidRPr="001064E9">
        <w:rPr>
          <w:rStyle w:val="StyleStyleBold12pt"/>
        </w:rPr>
        <w:t>12</w:t>
      </w:r>
      <w:r>
        <w:t xml:space="preserve"> </w:t>
      </w:r>
    </w:p>
    <w:p w:rsidR="008C5EE3" w:rsidRDefault="008C5EE3" w:rsidP="008C5EE3">
      <w:r>
        <w:t xml:space="preserve">(Turner, 4/19/2012, Turner, “Greening the Blue Revolution: How History Can Inform a Sustainable Aquaculture Movement,” </w:t>
      </w:r>
      <w:hyperlink r:id="rId28" w:history="1">
        <w:r w:rsidRPr="00F57B99">
          <w:rPr>
            <w:rStyle w:val="Hyperlink"/>
          </w:rPr>
          <w:t>http://dash.harvard.edu/bitstream/handle/ 1/11938741/Smith_2012.pdf?sequence=1</w:t>
        </w:r>
      </w:hyperlink>
      <w:r>
        <w:t>,)</w:t>
      </w:r>
    </w:p>
    <w:p w:rsidR="008C5EE3" w:rsidRPr="00AD42F6" w:rsidRDefault="008C5EE3" w:rsidP="008C5EE3"/>
    <w:p w:rsidR="00FE7989" w:rsidRDefault="008C5EE3" w:rsidP="008C5EE3">
      <w:pPr>
        <w:sectPr w:rsidR="00FE7989" w:rsidSect="00C63DFB">
          <w:headerReference w:type="default" r:id="rId29"/>
          <w:type w:val="continuous"/>
          <w:pgSz w:w="12240" w:h="15840"/>
          <w:pgMar w:top="1440" w:right="720" w:bottom="1440" w:left="720" w:header="720" w:footer="720" w:gutter="0"/>
          <w:cols w:space="720"/>
          <w:docGrid w:linePitch="360"/>
        </w:sectPr>
      </w:pPr>
      <w:r w:rsidRPr="00360482">
        <w:t xml:space="preserve">The potential </w:t>
      </w:r>
      <w:r w:rsidRPr="004B7825">
        <w:rPr>
          <w:rStyle w:val="StyleBoldUnderline"/>
        </w:rPr>
        <w:t>environmental benefits of aquaculture are substantial</w:t>
      </w:r>
      <w:r w:rsidRPr="00360482">
        <w:t xml:space="preserve">, and account in large </w:t>
      </w:r>
      <w:r w:rsidRPr="00360482">
        <w:rPr>
          <w:sz w:val="12"/>
        </w:rPr>
        <w:t>¶</w:t>
      </w:r>
      <w:r w:rsidRPr="00360482">
        <w:t xml:space="preserve"> part for the surge in popularity of the industry, as delineated above. The most obvious benefit is that </w:t>
      </w:r>
      <w:r w:rsidRPr="004B7825">
        <w:rPr>
          <w:rStyle w:val="StyleBoldUnderline"/>
        </w:rPr>
        <w:t>sustainably farmed aquaculture product can reduce demand for product from capture fisheries. In the United States</w:t>
      </w:r>
      <w:r w:rsidRPr="00360482">
        <w:t>, as discussed above</w:t>
      </w:r>
      <w:r w:rsidRPr="004B7825">
        <w:rPr>
          <w:rStyle w:val="StyleBoldUnderline"/>
        </w:rPr>
        <w:t>, overfishing has become a large problem</w:t>
      </w:r>
      <w:r w:rsidRPr="00360482">
        <w:t xml:space="preserve">; according to the Pew Commission in 2001 </w:t>
      </w:r>
      <w:r w:rsidRPr="004B7825">
        <w:rPr>
          <w:rStyle w:val="StyleBoldUnderline"/>
        </w:rPr>
        <w:t>30.6 percent of known wild fish stocks are experiencing overfishing or are overfished</w:t>
      </w:r>
      <w:r w:rsidRPr="00360482">
        <w:t xml:space="preserve">.222 </w:t>
      </w:r>
      <w:r w:rsidRPr="00771C0D">
        <w:rPr>
          <w:rStyle w:val="StyleBoldUnderline"/>
        </w:rPr>
        <w:t>To the extent that aquaculture is performed in a sustainable manner,</w:t>
      </w:r>
      <w:r w:rsidRPr="00771C0D">
        <w:t xml:space="preserve"> as discussed below, </w:t>
      </w:r>
      <w:r w:rsidRPr="00771C0D">
        <w:rPr>
          <w:rStyle w:val="StyleBoldUnderline"/>
        </w:rPr>
        <w:t>it can ease pressure on wild fish stocks by continuing to supply product to satisfy a large percentage of U.S. demand for fish</w:t>
      </w:r>
      <w:r w:rsidRPr="00771C0D">
        <w:t xml:space="preserve">. </w:t>
      </w:r>
      <w:r w:rsidRPr="00771C0D">
        <w:rPr>
          <w:rStyle w:val="StyleBoldUnderline"/>
        </w:rPr>
        <w:t>Moreover, aquaculture can help natural fish populations by providing habitat for natural species in artificial wetlands created by aquaculture activities, by producing eggs, fry, and juveniles to enhance fish stocks, and by preserving biodiversity through stock-raising programs.</w:t>
      </w:r>
      <w:r w:rsidRPr="00771C0D">
        <w:t xml:space="preserve"> 223 Aquaculture </w:t>
      </w:r>
      <w:proofErr w:type="gramStart"/>
      <w:r w:rsidRPr="00771C0D">
        <w:t>production</w:t>
      </w:r>
      <w:proofErr w:type="gramEnd"/>
      <w:r w:rsidRPr="00771C0D">
        <w:t xml:space="preserve"> also has several other substantial environmental benefits relative </w:t>
      </w:r>
      <w:r w:rsidRPr="00771C0D">
        <w:rPr>
          <w:sz w:val="12"/>
        </w:rPr>
        <w:t>¶</w:t>
      </w:r>
      <w:r w:rsidRPr="00771C0D">
        <w:t xml:space="preserve"> to other food sources. </w:t>
      </w:r>
      <w:r w:rsidRPr="00771C0D">
        <w:rPr>
          <w:rStyle w:val="StyleBoldUnderline"/>
        </w:rPr>
        <w:t>Aquaculture wastes,</w:t>
      </w:r>
      <w:r w:rsidRPr="00771C0D">
        <w:t xml:space="preserve"> if handled properly, </w:t>
      </w:r>
      <w:r w:rsidRPr="00771C0D">
        <w:rPr>
          <w:rStyle w:val="StyleBoldUnderline"/>
        </w:rPr>
        <w:t>can be recycled as nutrient-dense fertilizer for agricultural products, hydroponic operations, or natural or constructed wetlands,  thereby reducing the need for petroleum-based fertilizer.224 Aquaculture operations can recycle wastes from other industries, like the agriculture and capture fisheries, by using those wastes in their feeds</w:t>
      </w:r>
      <w:r w:rsidRPr="00771C0D">
        <w:t xml:space="preserve">.225 Aquaculture can benefit from heat waste from industrial plants226 and can even feed off of and cleanse human wastes. For example, fish farms in Calcutta “feed on the 600 </w:t>
      </w:r>
      <w:r w:rsidRPr="00771C0D">
        <w:rPr>
          <w:sz w:val="12"/>
        </w:rPr>
        <w:t>¶</w:t>
      </w:r>
      <w:r w:rsidRPr="00771C0D">
        <w:t xml:space="preserve"> million </w:t>
      </w:r>
      <w:proofErr w:type="spellStart"/>
      <w:r w:rsidRPr="00771C0D">
        <w:t>litres</w:t>
      </w:r>
      <w:proofErr w:type="spellEnd"/>
      <w:r w:rsidRPr="00771C0D">
        <w:t xml:space="preserve"> of raw sewage that spews from [the city] every day, turning a health risk into a </w:t>
      </w:r>
      <w:r w:rsidRPr="00771C0D">
        <w:rPr>
          <w:sz w:val="12"/>
        </w:rPr>
        <w:t>¶</w:t>
      </w:r>
      <w:r w:rsidRPr="00771C0D">
        <w:t xml:space="preserve"> valuable urban crop.”227 According to the World Watch Institute, </w:t>
      </w:r>
      <w:r w:rsidRPr="00771C0D">
        <w:rPr>
          <w:rStyle w:val="StyleBoldUnderline"/>
        </w:rPr>
        <w:t>“[t]he restorative potential of fish farming is vast and . . . can be harnessed to multiply eelgrass beds, mangrove seedlings, and other lost ecosystems</w:t>
      </w:r>
      <w:r w:rsidRPr="00771C0D">
        <w:t xml:space="preserve">.”228 Moreover, some nutrient effluent is actually beneficial to benthic </w:t>
      </w:r>
      <w:r w:rsidRPr="00771C0D">
        <w:rPr>
          <w:sz w:val="12"/>
        </w:rPr>
        <w:t>¶</w:t>
      </w:r>
      <w:r w:rsidRPr="00771C0D">
        <w:t xml:space="preserve"> communities, and </w:t>
      </w:r>
      <w:r w:rsidRPr="00771C0D">
        <w:rPr>
          <w:rStyle w:val="StyleBoldUnderline"/>
        </w:rPr>
        <w:t>excessive nutrient effluent can be counteracted if the fish farm facilities coexist with shellfish or seaweed culture operations, which remove nutrients from surrounding waters</w:t>
      </w:r>
      <w:r w:rsidRPr="00771C0D">
        <w:t xml:space="preserve">. 229 These substantial </w:t>
      </w:r>
      <w:r w:rsidRPr="00771C0D">
        <w:rPr>
          <w:rStyle w:val="StyleBoldUnderline"/>
        </w:rPr>
        <w:t>environmental benefits make aquaculture seem like an obvious choice</w:t>
      </w:r>
      <w:r w:rsidRPr="00771C0D">
        <w:t xml:space="preserve">, especially when </w:t>
      </w:r>
      <w:r w:rsidRPr="00771C0D">
        <w:rPr>
          <w:rStyle w:val="StyleBoldUnderline"/>
        </w:rPr>
        <w:t>the alternative source of protein would be from overfished wild stocks or poorly treated, environmentally harmful livestock.2</w:t>
      </w:r>
      <w:r w:rsidRPr="00771C0D">
        <w:t>30 However, nearly all of the benefits delineated above require good faith planning, monitoring, and operation on the part of facility owners and operators with an eye toward maintaining sustainable, environmentally friendly facilities; as the next section describes, though, environmentally conscious aquaculture operation is far from the norm.</w:t>
      </w:r>
      <w:r w:rsidRPr="00360482">
        <w:t xml:space="preserve"> </w:t>
      </w:r>
    </w:p>
    <w:p w:rsidR="008379FD" w:rsidRDefault="0079429F" w:rsidP="0079429F">
      <w:pPr>
        <w:pStyle w:val="Heading3"/>
      </w:pPr>
      <w:bookmarkStart w:id="83" w:name="_Toc391975217"/>
      <w:bookmarkStart w:id="84" w:name="_Toc392022269"/>
      <w:r>
        <w:lastRenderedPageBreak/>
        <w:t>Aquaculture helps coastal economies</w:t>
      </w:r>
      <w:bookmarkEnd w:id="83"/>
      <w:bookmarkEnd w:id="84"/>
    </w:p>
    <w:p w:rsidR="006E4CF5" w:rsidRPr="001C51A6" w:rsidRDefault="0079429F" w:rsidP="001C51A6">
      <w:pPr>
        <w:pStyle w:val="Heading4"/>
      </w:pPr>
      <w:r w:rsidRPr="001C51A6">
        <w:t>[___]</w:t>
      </w:r>
    </w:p>
    <w:p w:rsidR="008379FD" w:rsidRDefault="008379FD" w:rsidP="008379FD"/>
    <w:p w:rsidR="0079429F" w:rsidRPr="008379FD" w:rsidRDefault="0079429F" w:rsidP="008379FD"/>
    <w:p w:rsidR="0032740B" w:rsidRDefault="0032740B" w:rsidP="0032740B">
      <w:pPr>
        <w:pStyle w:val="Heading4"/>
      </w:pPr>
      <w:r>
        <w:t>[___]  Aquaculture will revive dying fishing communities</w:t>
      </w:r>
    </w:p>
    <w:p w:rsidR="0032740B" w:rsidRDefault="0032740B" w:rsidP="0032740B">
      <w:proofErr w:type="spellStart"/>
      <w:r w:rsidRPr="00717290">
        <w:rPr>
          <w:rStyle w:val="StyleStyleBold12pt"/>
        </w:rPr>
        <w:t>Frezza</w:t>
      </w:r>
      <w:proofErr w:type="spellEnd"/>
      <w:r w:rsidRPr="00717290">
        <w:rPr>
          <w:rStyle w:val="StyleStyleBold12pt"/>
        </w:rPr>
        <w:t>,</w:t>
      </w:r>
      <w:r>
        <w:t xml:space="preserve"> fellow at the Competitive Enterprise Institute, 2012</w:t>
      </w:r>
    </w:p>
    <w:p w:rsidR="0032740B" w:rsidRDefault="0032740B" w:rsidP="0032740B">
      <w:r>
        <w:t xml:space="preserve">(11/26/2012, Bill, “Regulatory Uncertainty Drives Fish Farmer to Foreign Waters,” </w:t>
      </w:r>
      <w:hyperlink r:id="rId30" w:history="1">
        <w:r w:rsidRPr="00C97ADA">
          <w:rPr>
            <w:rStyle w:val="Hyperlink"/>
          </w:rPr>
          <w:t>http://www.realclearmarkets.com/articles/2012/11/26/regulatory_uncertainty_drives_fish_farmer_to_foreign_waters_100008.html</w:t>
        </w:r>
      </w:hyperlink>
      <w:r>
        <w:t>, JMP)</w:t>
      </w:r>
    </w:p>
    <w:p w:rsidR="0032740B" w:rsidRDefault="0032740B" w:rsidP="0032740B"/>
    <w:p w:rsidR="0032740B" w:rsidRPr="00276CDF" w:rsidRDefault="0032740B" w:rsidP="0032740B">
      <w:pPr>
        <w:rPr>
          <w:rStyle w:val="StyleBoldUnderline"/>
        </w:rPr>
      </w:pPr>
      <w:r>
        <w:t xml:space="preserve">NOAA made several attempts a decade ago to promote a national aquatic farming initiative that would cut through the red tape and set up a one-stop-shop for deep-water fish farming permits. Bills were introduced in Congress twice but were shot down due to opposition from entrenched fishing interests. While this sort of short-term protectionism is always politically popular, the reality is that </w:t>
      </w:r>
      <w:r w:rsidRPr="00276CDF">
        <w:rPr>
          <w:rStyle w:val="StyleBoldUnderline"/>
        </w:rPr>
        <w:t xml:space="preserve">domestic fisheries continue to shrink due to catch limitations. A thriving deep water aquaculture industry </w:t>
      </w:r>
      <w:r w:rsidRPr="00FE7989">
        <w:rPr>
          <w:rStyle w:val="StyleBoldUnderline"/>
        </w:rPr>
        <w:t>could provide sustainable jobs for old fishing communities</w:t>
      </w:r>
      <w:r w:rsidRPr="00276CDF">
        <w:rPr>
          <w:rStyle w:val="StyleBoldUnderline"/>
        </w:rPr>
        <w:t>, repurposing much of the fishing fleet and dockside infrastructure to handle the new business.</w:t>
      </w:r>
    </w:p>
    <w:p w:rsidR="0079429F" w:rsidRDefault="0079429F" w:rsidP="0079429F"/>
    <w:p w:rsidR="0057524C" w:rsidRDefault="0057524C" w:rsidP="0057524C">
      <w:pPr>
        <w:pStyle w:val="Heading3"/>
      </w:pPr>
      <w:bookmarkStart w:id="85" w:name="_Toc392022270"/>
      <w:r>
        <w:lastRenderedPageBreak/>
        <w:t>Seafood Trade Deficit- Extensions</w:t>
      </w:r>
      <w:bookmarkEnd w:id="85"/>
    </w:p>
    <w:p w:rsidR="0057524C" w:rsidRDefault="0057524C" w:rsidP="0057524C">
      <w:pPr>
        <w:pStyle w:val="Heading4"/>
      </w:pPr>
      <w:r>
        <w:t>[___]</w:t>
      </w:r>
    </w:p>
    <w:p w:rsidR="0057524C" w:rsidRPr="0057524C" w:rsidRDefault="0057524C" w:rsidP="0057524C"/>
    <w:p w:rsidR="0057524C" w:rsidRDefault="0057524C" w:rsidP="00524456">
      <w:pPr>
        <w:rPr>
          <w:b/>
        </w:rPr>
      </w:pPr>
    </w:p>
    <w:p w:rsidR="0057524C" w:rsidRDefault="0057524C" w:rsidP="00524456">
      <w:pPr>
        <w:rPr>
          <w:b/>
        </w:rPr>
      </w:pPr>
    </w:p>
    <w:p w:rsidR="0057524C" w:rsidRDefault="0057524C" w:rsidP="0057524C">
      <w:pPr>
        <w:pStyle w:val="Heading4"/>
      </w:pPr>
      <w:bookmarkStart w:id="86" w:name="_Toc391975220"/>
      <w:bookmarkStart w:id="87" w:name="_Toc391975219"/>
      <w:r>
        <w:t xml:space="preserve"> [___]  Seafood trade deficit now</w:t>
      </w:r>
      <w:bookmarkEnd w:id="86"/>
    </w:p>
    <w:p w:rsidR="0057524C" w:rsidRDefault="0057524C" w:rsidP="0057524C">
      <w:pPr>
        <w:rPr>
          <w:rStyle w:val="StyleStyleBold12pt"/>
        </w:rPr>
      </w:pPr>
    </w:p>
    <w:p w:rsidR="0057524C" w:rsidRDefault="0057524C" w:rsidP="0057524C">
      <w:r w:rsidRPr="00A7350C">
        <w:rPr>
          <w:rStyle w:val="StyleStyleBold12pt"/>
        </w:rPr>
        <w:t xml:space="preserve">Corbin, </w:t>
      </w:r>
      <w:r>
        <w:rPr>
          <w:rStyle w:val="StyleStyleBold12pt"/>
        </w:rPr>
        <w:t xml:space="preserve">President of Aquaculture Planning &amp; Advocacy </w:t>
      </w:r>
      <w:proofErr w:type="gramStart"/>
      <w:r>
        <w:rPr>
          <w:rStyle w:val="StyleStyleBold12pt"/>
        </w:rPr>
        <w:t>LLC ,</w:t>
      </w:r>
      <w:proofErr w:type="gramEnd"/>
      <w:r>
        <w:rPr>
          <w:rStyle w:val="StyleStyleBold12pt"/>
        </w:rPr>
        <w:t xml:space="preserve"> 20</w:t>
      </w:r>
      <w:r w:rsidRPr="00A7350C">
        <w:rPr>
          <w:rStyle w:val="StyleStyleBold12pt"/>
        </w:rPr>
        <w:t>10</w:t>
      </w:r>
      <w:r>
        <w:t xml:space="preserve"> </w:t>
      </w:r>
    </w:p>
    <w:p w:rsidR="0057524C" w:rsidRDefault="0057524C" w:rsidP="0057524C">
      <w:r>
        <w:t xml:space="preserve">(John S.  May/ June 2010, John S., Marine Technology Society Journal, “Sustainable U.S. Marine Aquaculture Expansion, a Necessity,” </w:t>
      </w:r>
      <w:hyperlink r:id="rId31" w:history="1"/>
      <w:proofErr w:type="spellStart"/>
      <w:r>
        <w:t>ingentaconnect</w:t>
      </w:r>
      <w:proofErr w:type="spellEnd"/>
      <w:r>
        <w:t xml:space="preserve"> database)</w:t>
      </w:r>
    </w:p>
    <w:p w:rsidR="0057524C" w:rsidRDefault="0057524C" w:rsidP="0057524C">
      <w:pPr>
        <w:rPr>
          <w:rStyle w:val="StyleBoldUnderline"/>
        </w:rPr>
      </w:pPr>
    </w:p>
    <w:p w:rsidR="0057524C" w:rsidRDefault="0057524C" w:rsidP="0057524C">
      <w:r w:rsidRPr="00CA1804">
        <w:rPr>
          <w:rStyle w:val="StyleBoldUnderline"/>
        </w:rPr>
        <w:t>In 2007, the United States replaced Japan, the long-time leader, as the world’s leading importer of fishery products.</w:t>
      </w:r>
      <w:r>
        <w:t xml:space="preserve"> Notably, Japan has the highest per capita seafood consumption of any developed country at 59.3 kg (131 </w:t>
      </w:r>
      <w:proofErr w:type="spellStart"/>
      <w:r>
        <w:t>lb</w:t>
      </w:r>
      <w:proofErr w:type="spellEnd"/>
      <w:r>
        <w:t xml:space="preserve">) per person or eight times that of the United States (NMFS, 2009a). Moreover, </w:t>
      </w:r>
      <w:r w:rsidRPr="007957B7">
        <w:rPr>
          <w:rStyle w:val="StyleBoldUnderline"/>
        </w:rPr>
        <w:t>the seafood balance of trade deficit was over $10 billion in 2007, an increase of almost 60% from $6.8 billion in 1998</w:t>
      </w:r>
      <w:r>
        <w:t xml:space="preserve"> (ERS, 2009). Major 2008 source countries for seafood imports by volume included China 22%, Thailand 15%, Canada 13%, Indonesia 6%, Chile 5%, Viet Nam 5%, and Ecuador 4% (NMFS, 2009a).</w:t>
      </w:r>
    </w:p>
    <w:p w:rsidR="0057524C" w:rsidRDefault="0057524C" w:rsidP="0057524C"/>
    <w:p w:rsidR="0057524C" w:rsidRDefault="0057524C" w:rsidP="0057524C">
      <w:pPr>
        <w:pStyle w:val="Heading4"/>
      </w:pPr>
      <w:bookmarkStart w:id="88" w:name="_Toc391975222"/>
      <w:r>
        <w:t xml:space="preserve">[___]  Reliance on seafood imports will wreck the domestic seafood industry which is </w:t>
      </w:r>
      <w:proofErr w:type="gramStart"/>
      <w:r>
        <w:t>key</w:t>
      </w:r>
      <w:proofErr w:type="gramEnd"/>
      <w:r>
        <w:t xml:space="preserve"> to the overall economy. The only suitable alternative is self-sufficient national production.</w:t>
      </w:r>
      <w:bookmarkEnd w:id="88"/>
    </w:p>
    <w:p w:rsidR="0057524C" w:rsidRDefault="0057524C" w:rsidP="0057524C"/>
    <w:p w:rsidR="0057524C" w:rsidRDefault="0057524C" w:rsidP="0057524C">
      <w:r w:rsidRPr="00A7350C">
        <w:rPr>
          <w:rStyle w:val="StyleStyleBold12pt"/>
        </w:rPr>
        <w:t xml:space="preserve">Corbin, </w:t>
      </w:r>
      <w:r>
        <w:rPr>
          <w:rStyle w:val="StyleStyleBold12pt"/>
        </w:rPr>
        <w:t xml:space="preserve">President of Aquaculture Planning &amp; Advocacy </w:t>
      </w:r>
      <w:proofErr w:type="gramStart"/>
      <w:r>
        <w:rPr>
          <w:rStyle w:val="StyleStyleBold12pt"/>
        </w:rPr>
        <w:t>LLC ,</w:t>
      </w:r>
      <w:proofErr w:type="gramEnd"/>
      <w:r>
        <w:rPr>
          <w:rStyle w:val="StyleStyleBold12pt"/>
        </w:rPr>
        <w:t xml:space="preserve"> 20</w:t>
      </w:r>
      <w:r w:rsidRPr="00A7350C">
        <w:rPr>
          <w:rStyle w:val="StyleStyleBold12pt"/>
        </w:rPr>
        <w:t>10</w:t>
      </w:r>
      <w:r>
        <w:t xml:space="preserve"> </w:t>
      </w:r>
    </w:p>
    <w:p w:rsidR="0057524C" w:rsidRDefault="0057524C" w:rsidP="0057524C">
      <w:r>
        <w:t xml:space="preserve">(John S.  May/ June 2010, John S., Marine Technology Society Journal, “Sustainable U.S. Marine Aquaculture Expansion, a Necessity,” </w:t>
      </w:r>
      <w:hyperlink r:id="rId32" w:history="1"/>
      <w:proofErr w:type="spellStart"/>
      <w:r>
        <w:t>ingentaconnect</w:t>
      </w:r>
      <w:proofErr w:type="spellEnd"/>
      <w:r>
        <w:t xml:space="preserve"> database)</w:t>
      </w:r>
    </w:p>
    <w:p w:rsidR="0057524C" w:rsidRDefault="0057524C" w:rsidP="0057524C"/>
    <w:p w:rsidR="0057524C" w:rsidRPr="007F2E58" w:rsidRDefault="0057524C" w:rsidP="0057524C">
      <w:pPr>
        <w:rPr>
          <w:rStyle w:val="StyleBoldUnderline"/>
        </w:rPr>
      </w:pPr>
      <w:r>
        <w:t xml:space="preserve">In summary, </w:t>
      </w:r>
      <w:r w:rsidRPr="001D5568">
        <w:rPr>
          <w:rStyle w:val="StyleBoldUnderline"/>
        </w:rPr>
        <w:t xml:space="preserve">the inevitable geopolitical tensions over national self-interest and global financial markets, trade, energy, human rights, and national security issues, et al., could </w:t>
      </w:r>
      <w:r w:rsidRPr="007F2E58">
        <w:rPr>
          <w:rStyle w:val="StyleBoldUnderline"/>
        </w:rPr>
        <w:t>frequently and substantially disrupt the flow of future seafood imports into the United States, with rapid and lasting negative consequences to the multibillion dollar, nationwide seafood economy.</w:t>
      </w:r>
    </w:p>
    <w:p w:rsidR="0057524C" w:rsidRDefault="0057524C" w:rsidP="0057524C"/>
    <w:p w:rsidR="0057524C" w:rsidRDefault="0057524C" w:rsidP="0057524C">
      <w:pPr>
        <w:rPr>
          <w:rStyle w:val="StyleBoldUnderline"/>
        </w:rPr>
      </w:pPr>
      <w:r>
        <w:t>Futurists, such as Lester Brown, point to global food security as the weak link in successfully feeding the world’s growing population. He states, “Food security will deteriorate further unless leading countries collectively mobilize to stabilize population, stabilize climate, stabilize aquifers, conserve soils, and protect cropland” (Brown, 2009</w:t>
      </w:r>
      <w:r w:rsidRPr="007F2E58">
        <w:rPr>
          <w:rStyle w:val="StyleBoldUnderline"/>
        </w:rPr>
        <w:t>). The inescapable conclusion is that future U.S. imports are vulnerable to major disruption as the w</w:t>
      </w:r>
      <w:r w:rsidRPr="00D20BCD">
        <w:rPr>
          <w:rStyle w:val="StyleBoldUnderline"/>
        </w:rPr>
        <w:t xml:space="preserve">orld negotiates the challenges of achieving a sustainable 21st century society, given the importance of international trade in </w:t>
      </w:r>
      <w:r w:rsidRPr="00E5691C">
        <w:rPr>
          <w:rStyle w:val="StyleBoldUnderline"/>
        </w:rPr>
        <w:t>seafood; the questionable ability for Asian countries, particularly China, to meet production projections;</w:t>
      </w:r>
      <w:r>
        <w:t xml:space="preserve"> the growing pressures on the flow of products in global supply networks; and the dependency of developing countries on seafood for basic aquatic protein. </w:t>
      </w:r>
      <w:r w:rsidRPr="00606B56">
        <w:rPr>
          <w:rStyle w:val="StyleBoldUnderline"/>
        </w:rPr>
        <w:t xml:space="preserve">Increased seafood security, </w:t>
      </w:r>
      <w:r w:rsidRPr="007F2E58">
        <w:rPr>
          <w:rStyle w:val="StyleBoldUnderline"/>
        </w:rPr>
        <w:t>defined as self-sufficiency to maintain adequate supplies for domestic use, should be targeted as a critical policy issue for helping maintain a vibrant and diverse national economy, a healthy and productive ocean environment, and</w:t>
      </w:r>
      <w:r w:rsidRPr="00606B56">
        <w:rPr>
          <w:rStyle w:val="StyleBoldUnderline"/>
        </w:rPr>
        <w:t xml:space="preserve"> a robust quality of life for Americans.</w:t>
      </w:r>
    </w:p>
    <w:p w:rsidR="0057524C" w:rsidRDefault="0057524C" w:rsidP="0057524C"/>
    <w:p w:rsidR="0057524C" w:rsidRDefault="0057524C" w:rsidP="0057524C">
      <w:pPr>
        <w:pStyle w:val="Heading3"/>
      </w:pPr>
      <w:bookmarkStart w:id="89" w:name="_Toc392022271"/>
      <w:r>
        <w:lastRenderedPageBreak/>
        <w:t>Answers to: Aquaculture Destroys Fishing Industry</w:t>
      </w:r>
      <w:bookmarkEnd w:id="89"/>
    </w:p>
    <w:p w:rsidR="0057524C" w:rsidRDefault="0057524C" w:rsidP="0057524C">
      <w:pPr>
        <w:pStyle w:val="Heading4"/>
      </w:pPr>
      <w:r>
        <w:t>[___]</w:t>
      </w:r>
    </w:p>
    <w:p w:rsidR="0057524C" w:rsidRDefault="0057524C" w:rsidP="0057524C"/>
    <w:p w:rsidR="0057524C" w:rsidRDefault="0057524C" w:rsidP="0057524C"/>
    <w:p w:rsidR="0057524C" w:rsidRDefault="0057524C" w:rsidP="0057524C"/>
    <w:p w:rsidR="0057524C" w:rsidRPr="000D5F4C" w:rsidRDefault="0057524C" w:rsidP="000D5F4C">
      <w:pPr>
        <w:pStyle w:val="Heading4"/>
      </w:pPr>
      <w:r w:rsidRPr="000D5F4C">
        <w:t xml:space="preserve">[___]  Expansion of aquaculture to the open ocean creates a huge new opportunity for jobs and investment in coastal communities.  Even if some fishing jobs are lost, the new aquaculture industry will replace them easily. </w:t>
      </w:r>
    </w:p>
    <w:p w:rsidR="0057524C" w:rsidRDefault="0057524C" w:rsidP="0057524C">
      <w:pPr>
        <w:rPr>
          <w:rStyle w:val="StyleStyleBold12pt"/>
        </w:rPr>
      </w:pPr>
    </w:p>
    <w:p w:rsidR="0057524C" w:rsidRDefault="0057524C" w:rsidP="0057524C">
      <w:r w:rsidRPr="00A7350C">
        <w:rPr>
          <w:rStyle w:val="StyleStyleBold12pt"/>
        </w:rPr>
        <w:t xml:space="preserve">Corbin, </w:t>
      </w:r>
      <w:r>
        <w:rPr>
          <w:rStyle w:val="StyleStyleBold12pt"/>
        </w:rPr>
        <w:t xml:space="preserve">President of Aquaculture Planning &amp; Advocacy </w:t>
      </w:r>
      <w:proofErr w:type="gramStart"/>
      <w:r>
        <w:rPr>
          <w:rStyle w:val="StyleStyleBold12pt"/>
        </w:rPr>
        <w:t>LLC ,</w:t>
      </w:r>
      <w:proofErr w:type="gramEnd"/>
      <w:r>
        <w:rPr>
          <w:rStyle w:val="StyleStyleBold12pt"/>
        </w:rPr>
        <w:t xml:space="preserve"> 20</w:t>
      </w:r>
      <w:r w:rsidRPr="00A7350C">
        <w:rPr>
          <w:rStyle w:val="StyleStyleBold12pt"/>
        </w:rPr>
        <w:t>10</w:t>
      </w:r>
      <w:r>
        <w:t xml:space="preserve"> </w:t>
      </w:r>
    </w:p>
    <w:p w:rsidR="0057524C" w:rsidRDefault="0057524C" w:rsidP="0057524C">
      <w:r>
        <w:t xml:space="preserve">(John S.  May/ June 2010, John S., Marine Technology Society Journal, “Sustainable U.S. Marine Aquaculture Expansion, a Necessity,” </w:t>
      </w:r>
      <w:hyperlink r:id="rId33" w:history="1"/>
      <w:proofErr w:type="spellStart"/>
      <w:r>
        <w:t>ingentaconnect</w:t>
      </w:r>
      <w:proofErr w:type="spellEnd"/>
      <w:r>
        <w:t xml:space="preserve"> database)</w:t>
      </w:r>
    </w:p>
    <w:p w:rsidR="0057524C" w:rsidRDefault="0057524C" w:rsidP="0057524C">
      <w:pPr>
        <w:rPr>
          <w:rStyle w:val="StyleBoldUnderline"/>
        </w:rPr>
      </w:pPr>
    </w:p>
    <w:p w:rsidR="0057524C" w:rsidRDefault="0057524C" w:rsidP="0057524C">
      <w:pPr>
        <w:rPr>
          <w:rStyle w:val="StyleBoldUnderline"/>
        </w:rPr>
      </w:pPr>
      <w:r w:rsidRPr="00364284">
        <w:rPr>
          <w:rStyle w:val="StyleBoldUnderline"/>
        </w:rPr>
        <w:t>Greater seafood self-sufficiency and security is required to sustainably and reliably fill America’s growing demand for seafood in a global marketplace.</w:t>
      </w:r>
      <w:r w:rsidRPr="0044157E">
        <w:t xml:space="preserve"> U.S. imports will become more sensitive to supply disruption due to increasing geopolitical tensions and major demographic and development trends in</w:t>
      </w:r>
      <w:r>
        <w:t xml:space="preserve"> both the developed and the developing worlds. </w:t>
      </w:r>
      <w:r w:rsidRPr="00DF2EF2">
        <w:rPr>
          <w:rStyle w:val="StyleBoldUnderline"/>
        </w:rPr>
        <w:t>Expanding marine aquaculture to sustainably farm the sea and investing in aquaculture-enhanced fisheries management to rebuild and maintain recreational and commercial stocks can significantly increase domestic seafood supplies. It also will provide important job and infrastructure revitalization opportunities for the national economy and many coastal communities.</w:t>
      </w:r>
    </w:p>
    <w:p w:rsidR="000D5F4C" w:rsidRDefault="000D5F4C" w:rsidP="0057524C">
      <w:pPr>
        <w:rPr>
          <w:rStyle w:val="StyleBoldUnderline"/>
        </w:rPr>
      </w:pPr>
    </w:p>
    <w:p w:rsidR="0019011D" w:rsidRDefault="0019011D" w:rsidP="0019011D">
      <w:pPr>
        <w:pStyle w:val="Heading3"/>
        <w:rPr>
          <w:rStyle w:val="StyleBoldUnderline"/>
        </w:rPr>
      </w:pPr>
      <w:bookmarkStart w:id="90" w:name="_Toc392022272"/>
      <w:r>
        <w:lastRenderedPageBreak/>
        <w:t>Answers to: Aquaculture Destroys Fishing Industry</w:t>
      </w:r>
      <w:bookmarkEnd w:id="90"/>
    </w:p>
    <w:p w:rsidR="0019011D" w:rsidRDefault="0019011D" w:rsidP="000D5F4C">
      <w:pPr>
        <w:pStyle w:val="Heading4"/>
      </w:pPr>
      <w:r>
        <w:t>[___]</w:t>
      </w:r>
    </w:p>
    <w:p w:rsidR="0019011D" w:rsidRDefault="0019011D" w:rsidP="0019011D"/>
    <w:p w:rsidR="0019011D" w:rsidRDefault="0019011D" w:rsidP="0019011D"/>
    <w:p w:rsidR="0019011D" w:rsidRPr="0019011D" w:rsidRDefault="0019011D" w:rsidP="0019011D"/>
    <w:p w:rsidR="000D5F4C" w:rsidRDefault="000D5F4C" w:rsidP="000D5F4C">
      <w:pPr>
        <w:pStyle w:val="Heading4"/>
      </w:pPr>
      <w:r>
        <w:t>[___]  Aquaculture prevents overfishing securing a long term future for commercial fishers and fishing communities.</w:t>
      </w:r>
    </w:p>
    <w:p w:rsidR="000D5F4C" w:rsidRPr="000D5F4C" w:rsidRDefault="000D5F4C" w:rsidP="000D5F4C"/>
    <w:p w:rsidR="000D5F4C" w:rsidRDefault="000D5F4C" w:rsidP="000D5F4C">
      <w:proofErr w:type="spellStart"/>
      <w:r>
        <w:rPr>
          <w:b/>
        </w:rPr>
        <w:t>Safina</w:t>
      </w:r>
      <w:proofErr w:type="spellEnd"/>
      <w:r>
        <w:rPr>
          <w:b/>
        </w:rPr>
        <w:t>, president of the Blue Ocean Institute</w:t>
      </w:r>
      <w:proofErr w:type="gramStart"/>
      <w:r>
        <w:rPr>
          <w:b/>
        </w:rPr>
        <w:t>,  20</w:t>
      </w:r>
      <w:r w:rsidRPr="000B5AE9">
        <w:rPr>
          <w:b/>
        </w:rPr>
        <w:t>13</w:t>
      </w:r>
      <w:proofErr w:type="gramEnd"/>
      <w:r>
        <w:t xml:space="preserve"> </w:t>
      </w:r>
    </w:p>
    <w:p w:rsidR="000D5F4C" w:rsidRDefault="000D5F4C" w:rsidP="000D5F4C">
      <w:r>
        <w:t>[</w:t>
      </w:r>
      <w:proofErr w:type="gramStart"/>
      <w:r>
        <w:t>Carl ,</w:t>
      </w:r>
      <w:proofErr w:type="gramEnd"/>
      <w:r>
        <w:t xml:space="preserve"> The Continued Danger of Overfishing,” </w:t>
      </w:r>
      <w:r w:rsidRPr="000B5AE9">
        <w:t>http://issues.org/19-4/safina-2/</w:t>
      </w:r>
      <w:r>
        <w:t>]</w:t>
      </w:r>
    </w:p>
    <w:p w:rsidR="000D5F4C" w:rsidRPr="000B5AE9" w:rsidRDefault="000D5F4C" w:rsidP="000D5F4C"/>
    <w:p w:rsidR="000D5F4C" w:rsidRDefault="000D5F4C" w:rsidP="000D5F4C">
      <w:r w:rsidRPr="00C7790A">
        <w:t xml:space="preserve">The trend in recovery efforts is generally upward. The number of fish populations with sustainable catch rates and healthy numbers </w:t>
      </w:r>
      <w:proofErr w:type="gramStart"/>
      <w:r w:rsidRPr="00C7790A">
        <w:t>has</w:t>
      </w:r>
      <w:proofErr w:type="gramEnd"/>
      <w:r w:rsidRPr="00C7790A">
        <w:t xml:space="preserve"> been increasing, and the number that are overfished declining. And rebuilding programs are now finally in place or being developed for nearly all overfished species. </w:t>
      </w:r>
      <w:r w:rsidRPr="00281897">
        <w:rPr>
          <w:rStyle w:val="StyleBoldUnderline"/>
        </w:rPr>
        <w:t>Maintaining healthy fish populations is not just good for the ocean, of course, but also for commerce: Fish are worth money. Ocean fishing contributes $50 billion to the U.S. gross domestic product annually</w:t>
      </w:r>
      <w:r w:rsidRPr="00C7790A">
        <w:t>, according to the National Oceanic and Atmospheric Administration. But because fish are worth money only after they are caught, not everyone is pleased with aggressive efforts to ensure that there will be more fish tomorrow. Some people want more fish today. Restrictions designed to rebuild depleted stocks are costing them money in the short term.</w:t>
      </w:r>
      <w:r w:rsidRPr="00C7790A">
        <w:rPr>
          <w:sz w:val="12"/>
        </w:rPr>
        <w:t>¶</w:t>
      </w:r>
      <w:r w:rsidRPr="00C7790A">
        <w:t xml:space="preserve"> </w:t>
      </w:r>
    </w:p>
    <w:p w:rsidR="000D5F4C" w:rsidRDefault="000D5F4C" w:rsidP="000D5F4C"/>
    <w:p w:rsidR="000D5F4C" w:rsidRDefault="000D5F4C" w:rsidP="000D5F4C">
      <w:r w:rsidRPr="00C7790A">
        <w:t>For that reason, various amendments have been introduced in Congress that would weaken the gains of the Sustainable Fisheries Act and jeopardize fisheries. In particular, industry interests have sought to lengthen recovery times. Currently, the law requires plans for rebuilding most fish populations within a decade, with exceptions for slow-growing species. (Many fish could recover twice as fast if fishing was severely limited, but a decade was deemed a reasonable amount of time: It is practical biologically, meaningful within the working lifetime of individual fishers, and yet rapid enough to allow trends to be perceived and adjustments made if necessary.) Longer rebuilding schedules make it harder to assess whether a fish population is growing or shrinking in response to management efforts. The danger is that overfishing will continue in the short term, leading to tighter restrictions and greater hardship later on.</w:t>
      </w:r>
      <w:r w:rsidRPr="00C7790A">
        <w:rPr>
          <w:sz w:val="12"/>
        </w:rPr>
        <w:t>¶</w:t>
      </w:r>
      <w:r w:rsidRPr="00C7790A">
        <w:t xml:space="preserve"> </w:t>
      </w:r>
    </w:p>
    <w:p w:rsidR="000D5F4C" w:rsidRDefault="000D5F4C" w:rsidP="000D5F4C"/>
    <w:p w:rsidR="000D5F4C" w:rsidRPr="00C7790A" w:rsidRDefault="000D5F4C" w:rsidP="000D5F4C">
      <w:r w:rsidRPr="00281897">
        <w:rPr>
          <w:rStyle w:val="StyleBoldUnderline"/>
        </w:rPr>
        <w:t>Recovered fish populations would contribute substantially to the U.S. economy and to the welfare of fishing communities</w:t>
      </w:r>
      <w:r w:rsidRPr="00C7790A">
        <w:t xml:space="preserve">. In just five years since the Sustainable Fisheries Act went into effect, the outlook for U.S. fisheries has improved noticeably, for the first time in decades. </w:t>
      </w:r>
      <w:r w:rsidRPr="00281897">
        <w:rPr>
          <w:rStyle w:val="StyleBoldUnderline"/>
        </w:rPr>
        <w:t xml:space="preserve">The only sensible course is to move forward: to eliminate overfishing, reduce </w:t>
      </w:r>
      <w:proofErr w:type="spellStart"/>
      <w:r w:rsidRPr="00281897">
        <w:rPr>
          <w:rStyle w:val="StyleBoldUnderline"/>
        </w:rPr>
        <w:t>bycatch</w:t>
      </w:r>
      <w:proofErr w:type="spellEnd"/>
      <w:r w:rsidRPr="00281897">
        <w:rPr>
          <w:rStyle w:val="StyleBoldUnderline"/>
        </w:rPr>
        <w:t>, and protect and improve habitat. It would be foolish to move backward and allow hard-gotten gains</w:t>
      </w:r>
      <w:r w:rsidRPr="00C7790A">
        <w:t xml:space="preserve"> to unravel just when they are gaining traction. Yet the debate continues.</w:t>
      </w:r>
    </w:p>
    <w:p w:rsidR="000D5F4C" w:rsidRDefault="000D5F4C" w:rsidP="0057524C">
      <w:pPr>
        <w:rPr>
          <w:rStyle w:val="StyleBoldUnderline"/>
        </w:rPr>
      </w:pPr>
    </w:p>
    <w:p w:rsidR="000D5F4C" w:rsidRDefault="000D5F4C" w:rsidP="000D5F4C">
      <w:pPr>
        <w:pStyle w:val="Heading3"/>
      </w:pPr>
      <w:bookmarkStart w:id="91" w:name="_Toc392022273"/>
      <w:r>
        <w:lastRenderedPageBreak/>
        <w:t>Answers to: Aquaculture Destroys Fishing Industry</w:t>
      </w:r>
      <w:bookmarkEnd w:id="91"/>
    </w:p>
    <w:p w:rsidR="000D5F4C" w:rsidRPr="000D5F4C" w:rsidRDefault="000D5F4C" w:rsidP="000D5F4C">
      <w:pPr>
        <w:pStyle w:val="Heading4"/>
      </w:pPr>
      <w:r w:rsidRPr="000D5F4C">
        <w:t>[___]</w:t>
      </w:r>
    </w:p>
    <w:p w:rsidR="000D5F4C" w:rsidRDefault="000D5F4C" w:rsidP="0057524C">
      <w:pPr>
        <w:rPr>
          <w:rStyle w:val="StyleBoldUnderline"/>
        </w:rPr>
      </w:pPr>
    </w:p>
    <w:p w:rsidR="000D5F4C" w:rsidRDefault="000D5F4C" w:rsidP="0057524C">
      <w:pPr>
        <w:rPr>
          <w:rStyle w:val="StyleBoldUnderline"/>
        </w:rPr>
      </w:pPr>
    </w:p>
    <w:p w:rsidR="000D5F4C" w:rsidRDefault="000D5F4C" w:rsidP="0057524C">
      <w:pPr>
        <w:rPr>
          <w:rStyle w:val="StyleBoldUnderline"/>
        </w:rPr>
      </w:pPr>
    </w:p>
    <w:p w:rsidR="000D5F4C" w:rsidRPr="00801805" w:rsidRDefault="000D5F4C" w:rsidP="000D5F4C">
      <w:pPr>
        <w:pStyle w:val="Heading4"/>
      </w:pPr>
      <w:r>
        <w:t>[___]  The current fishing industry harms the environment and is not sustainable.  New regulations are needed to save the fishing industry from its own success.</w:t>
      </w:r>
    </w:p>
    <w:p w:rsidR="000D5F4C" w:rsidRDefault="000D5F4C" w:rsidP="000D5F4C">
      <w:pPr>
        <w:rPr>
          <w:rStyle w:val="StyleStyleBold12pt"/>
        </w:rPr>
      </w:pPr>
    </w:p>
    <w:p w:rsidR="000D5F4C" w:rsidRPr="00801805" w:rsidRDefault="000D5F4C" w:rsidP="000D5F4C">
      <w:pPr>
        <w:rPr>
          <w:rStyle w:val="StyleStyleBold12pt"/>
        </w:rPr>
      </w:pPr>
      <w:proofErr w:type="spellStart"/>
      <w:r w:rsidRPr="00801805">
        <w:rPr>
          <w:rStyle w:val="StyleStyleBold12pt"/>
        </w:rPr>
        <w:t>Pauly</w:t>
      </w:r>
      <w:proofErr w:type="spellEnd"/>
      <w:r w:rsidRPr="00801805">
        <w:rPr>
          <w:rStyle w:val="StyleStyleBold12pt"/>
        </w:rPr>
        <w:t>, professor at the Fisheries Centre of the University of British Columbia</w:t>
      </w:r>
      <w:proofErr w:type="gramStart"/>
      <w:r w:rsidRPr="00801805">
        <w:rPr>
          <w:rStyle w:val="StyleStyleBold12pt"/>
        </w:rPr>
        <w:t>,  2009</w:t>
      </w:r>
      <w:proofErr w:type="gramEnd"/>
      <w:r w:rsidRPr="00801805">
        <w:rPr>
          <w:rStyle w:val="StyleStyleBold12pt"/>
        </w:rPr>
        <w:t xml:space="preserve"> </w:t>
      </w:r>
    </w:p>
    <w:p w:rsidR="000D5F4C" w:rsidRDefault="000D5F4C" w:rsidP="000D5F4C">
      <w:r>
        <w:t>(Daniel, “</w:t>
      </w:r>
      <w:proofErr w:type="spellStart"/>
      <w:r>
        <w:t>Aquacalypse</w:t>
      </w:r>
      <w:proofErr w:type="spellEnd"/>
      <w:r>
        <w:t xml:space="preserve"> Now,” </w:t>
      </w:r>
      <w:hyperlink r:id="rId34" w:history="1">
        <w:r w:rsidRPr="00141171">
          <w:rPr>
            <w:rStyle w:val="Hyperlink"/>
          </w:rPr>
          <w:t>http://www.newrepublic.com/article/environment-energy/aquacalypse-now</w:t>
        </w:r>
      </w:hyperlink>
      <w:r>
        <w:t>, 9/28/2009)</w:t>
      </w:r>
    </w:p>
    <w:p w:rsidR="000D5F4C" w:rsidRDefault="000D5F4C" w:rsidP="000D5F4C"/>
    <w:p w:rsidR="000D5F4C" w:rsidRPr="00801805" w:rsidRDefault="000D5F4C" w:rsidP="000D5F4C">
      <w:pPr>
        <w:rPr>
          <w:rStyle w:val="StyleBoldUnderline"/>
        </w:rPr>
      </w:pPr>
      <w:r>
        <w:t xml:space="preserve">The jig, however, is nearly up. </w:t>
      </w:r>
      <w:r w:rsidRPr="009F4CEE">
        <w:rPr>
          <w:rStyle w:val="StyleBoldUnderline"/>
        </w:rPr>
        <w:t>In 1950, the newly constituted</w:t>
      </w:r>
      <w:r>
        <w:t xml:space="preserve"> Food and Agriculture Organization (</w:t>
      </w:r>
      <w:r w:rsidRPr="009F4CEE">
        <w:rPr>
          <w:rStyle w:val="StyleBoldUnderline"/>
        </w:rPr>
        <w:t>FAO</w:t>
      </w:r>
      <w:r>
        <w:t xml:space="preserve">) of the United Nations </w:t>
      </w:r>
      <w:r w:rsidRPr="009F4CEE">
        <w:rPr>
          <w:rStyle w:val="StyleBoldUnderline"/>
        </w:rPr>
        <w:t>estimated that, globally, we were catching about 20 million metric tons of fish</w:t>
      </w:r>
      <w:r>
        <w:t xml:space="preserve"> (cod, mackerel, tuna, etc.) </w:t>
      </w:r>
      <w:r w:rsidRPr="009F4CEE">
        <w:rPr>
          <w:rStyle w:val="StyleBoldUnderline"/>
        </w:rPr>
        <w:t>and invertebrates</w:t>
      </w:r>
      <w:r>
        <w:t xml:space="preserve"> (lobster, squid, clams, etc.). </w:t>
      </w:r>
      <w:r w:rsidRPr="009F4CEE">
        <w:rPr>
          <w:rStyle w:val="StyleBoldUnderline"/>
        </w:rPr>
        <w:t>That catch peaked at 90 million tons per year in the late 1980s, and it has been declining ever since.</w:t>
      </w:r>
      <w:r>
        <w:t xml:space="preserve"> Much like Madoff’s infamous operation, which required a constant influx of new investments to generate “revenue” for past investors, the global fishing-industrial complex has required a constant influx of new stocks to continue operation. Instead of restricting its catches so that fish can reproduce and maintain their populations, </w:t>
      </w:r>
      <w:r w:rsidRPr="009F4CEE">
        <w:rPr>
          <w:rStyle w:val="StyleBoldUnderline"/>
        </w:rPr>
        <w:t>the industry has simply fished until a stock is depleted and then moved on to new or deeper waters, and to smaller and stranger fish. And, just as a Ponzi scheme will collapse once the pool of potential inv</w:t>
      </w:r>
      <w:r w:rsidRPr="00801805">
        <w:rPr>
          <w:rStyle w:val="StyleBoldUnderline"/>
        </w:rPr>
        <w:t>estors has been drained, so too will the fishing industry collapse as the oceans are drained of life.</w:t>
      </w:r>
    </w:p>
    <w:p w:rsidR="000D5F4C" w:rsidRPr="003D12FC" w:rsidRDefault="000D5F4C" w:rsidP="000D5F4C"/>
    <w:p w:rsidR="000D5F4C" w:rsidRDefault="000D5F4C" w:rsidP="000D5F4C">
      <w:pPr>
        <w:rPr>
          <w:rStyle w:val="StyleBoldUnderline"/>
        </w:rPr>
      </w:pPr>
      <w:r w:rsidRPr="00801805">
        <w:t>Unfortunately,</w:t>
      </w:r>
      <w:r>
        <w:t xml:space="preserve"> </w:t>
      </w:r>
      <w:r w:rsidRPr="009F4CEE">
        <w:rPr>
          <w:rStyle w:val="StyleBoldUnderline"/>
        </w:rPr>
        <w:t>it is not just the future of the fishing industry that is at s</w:t>
      </w:r>
      <w:r w:rsidRPr="00801805">
        <w:rPr>
          <w:rStyle w:val="StyleBoldUnderline"/>
        </w:rPr>
        <w:t>take, but also the continued health of the world’s largest ecosystem</w:t>
      </w:r>
      <w:r>
        <w:t xml:space="preserve">. While the climate crisis gathers front-page attention on a regular basis, people--even those who profess great environmental consciousness--continue to eat fish as if it were a sustainable practice. But </w:t>
      </w:r>
      <w:r w:rsidRPr="003D12FC">
        <w:rPr>
          <w:rStyle w:val="StyleBoldUnderline"/>
        </w:rPr>
        <w:t>eating a tuna roll at a sushi restaurant should be considered no more environmentally benign than driving a Hummer or harpooning a manatee.</w:t>
      </w:r>
      <w:r>
        <w:t xml:space="preserve"> </w:t>
      </w:r>
      <w:r w:rsidRPr="003D12FC">
        <w:rPr>
          <w:rStyle w:val="StyleBoldUnderline"/>
        </w:rPr>
        <w:t>In the past 50 years, we have reduced the populations of</w:t>
      </w:r>
      <w:r>
        <w:t xml:space="preserve"> large </w:t>
      </w:r>
      <w:r w:rsidRPr="003D12FC">
        <w:rPr>
          <w:rStyle w:val="StyleBoldUnderline"/>
        </w:rPr>
        <w:t>commercial fish,</w:t>
      </w:r>
      <w:r>
        <w:t xml:space="preserve"> such as </w:t>
      </w:r>
      <w:proofErr w:type="spellStart"/>
      <w:r>
        <w:t>bluefin</w:t>
      </w:r>
      <w:proofErr w:type="spellEnd"/>
      <w:r>
        <w:t xml:space="preserve"> tuna, cod, and other favorites, by </w:t>
      </w:r>
      <w:r w:rsidRPr="003D12FC">
        <w:rPr>
          <w:rStyle w:val="StyleBoldUnderline"/>
        </w:rPr>
        <w:t>a staggering 90 percent</w:t>
      </w:r>
      <w:r>
        <w:t xml:space="preserve">. </w:t>
      </w:r>
      <w:r w:rsidRPr="00C24ACC">
        <w:rPr>
          <w:rStyle w:val="StyleBoldUnderline"/>
        </w:rPr>
        <w:t>One study, published in the prestigious journal Science, forecast that, by 2048, all commercial fish stocks will have “collapsed,”</w:t>
      </w:r>
      <w:r w:rsidRPr="00DE3683">
        <w:t xml:space="preserve"> meaning that they will be generating 10 percent or less of their peak catches. </w:t>
      </w:r>
      <w:r w:rsidRPr="00C24ACC">
        <w:rPr>
          <w:rStyle w:val="StyleBoldUnderline"/>
        </w:rPr>
        <w:t>Whether or not that particular year, or even decad</w:t>
      </w:r>
      <w:r w:rsidRPr="00801805">
        <w:rPr>
          <w:rStyle w:val="StyleBoldUnderline"/>
        </w:rPr>
        <w:t>e, is correct, one thing is clear: Fish are in dire peril, and, if they are, then so are we.</w:t>
      </w:r>
    </w:p>
    <w:p w:rsidR="0032740B" w:rsidRDefault="0032740B" w:rsidP="0032740B">
      <w:pPr>
        <w:pStyle w:val="Heading3"/>
      </w:pPr>
      <w:bookmarkStart w:id="92" w:name="_Toc392022274"/>
      <w:r>
        <w:lastRenderedPageBreak/>
        <w:t>Answers to: Aquaculture Destroys Fishing Industry- Extensions</w:t>
      </w:r>
      <w:bookmarkEnd w:id="92"/>
    </w:p>
    <w:p w:rsidR="0032740B" w:rsidRDefault="0032740B" w:rsidP="0032740B">
      <w:pPr>
        <w:rPr>
          <w:rStyle w:val="StyleBoldUnderline"/>
        </w:rPr>
      </w:pPr>
      <w:r>
        <w:rPr>
          <w:rStyle w:val="StyleBoldUnderline"/>
        </w:rPr>
        <w:t>[___]</w:t>
      </w:r>
    </w:p>
    <w:p w:rsidR="0032740B" w:rsidRDefault="0032740B" w:rsidP="0032740B">
      <w:pPr>
        <w:rPr>
          <w:rStyle w:val="StyleBoldUnderline"/>
        </w:rPr>
      </w:pPr>
    </w:p>
    <w:p w:rsidR="0032740B" w:rsidRDefault="0032740B" w:rsidP="0032740B">
      <w:pPr>
        <w:rPr>
          <w:rStyle w:val="StyleBoldUnderline"/>
        </w:rPr>
      </w:pPr>
    </w:p>
    <w:p w:rsidR="0032740B" w:rsidRDefault="0032740B" w:rsidP="0032740B">
      <w:pPr>
        <w:rPr>
          <w:rStyle w:val="StyleBoldUnderline"/>
        </w:rPr>
      </w:pPr>
    </w:p>
    <w:p w:rsidR="0032740B" w:rsidRPr="0032740B" w:rsidRDefault="0032740B" w:rsidP="0032740B">
      <w:pPr>
        <w:pStyle w:val="Heading4"/>
      </w:pPr>
      <w:r>
        <w:t xml:space="preserve">[___]  </w:t>
      </w:r>
      <w:r w:rsidRPr="0032740B">
        <w:t>Sustainable aquaculture boosts employment in seafood industry</w:t>
      </w:r>
    </w:p>
    <w:p w:rsidR="0032740B" w:rsidRDefault="0032740B" w:rsidP="0032740B">
      <w:pPr>
        <w:rPr>
          <w:rStyle w:val="StyleStyleBold12pt"/>
        </w:rPr>
      </w:pPr>
    </w:p>
    <w:p w:rsidR="0032740B" w:rsidRDefault="0032740B" w:rsidP="0032740B">
      <w:r w:rsidRPr="007B6F6C">
        <w:rPr>
          <w:rStyle w:val="StyleStyleBold12pt"/>
        </w:rPr>
        <w:t>Kite-Powell,</w:t>
      </w:r>
      <w:r>
        <w:rPr>
          <w:rStyle w:val="StyleStyleBold12pt"/>
        </w:rPr>
        <w:t xml:space="preserve"> aquaculture policy specialist at Woods Hole Oceanographic </w:t>
      </w:r>
      <w:proofErr w:type="gramStart"/>
      <w:r>
        <w:rPr>
          <w:rStyle w:val="StyleStyleBold12pt"/>
        </w:rPr>
        <w:t xml:space="preserve">Institution </w:t>
      </w:r>
      <w:r w:rsidRPr="007B6F6C">
        <w:rPr>
          <w:rStyle w:val="StyleStyleBold12pt"/>
        </w:rPr>
        <w:t xml:space="preserve"> </w:t>
      </w:r>
      <w:r>
        <w:rPr>
          <w:rStyle w:val="StyleStyleBold12pt"/>
        </w:rPr>
        <w:t>20</w:t>
      </w:r>
      <w:r w:rsidRPr="007B6F6C">
        <w:rPr>
          <w:rStyle w:val="StyleStyleBold12pt"/>
        </w:rPr>
        <w:t>11</w:t>
      </w:r>
      <w:proofErr w:type="gramEnd"/>
      <w:r>
        <w:t xml:space="preserve"> --- (</w:t>
      </w:r>
      <w:proofErr w:type="spellStart"/>
      <w:r>
        <w:t>Hauke</w:t>
      </w:r>
      <w:proofErr w:type="spellEnd"/>
      <w:r>
        <w:t xml:space="preserve"> , ”Where Will We Get Our Seafood? Unlike the rest of the world, the U.S. has not embraced aquaculture,</w:t>
      </w:r>
      <w:proofErr w:type="gramStart"/>
      <w:r>
        <w:t>”  9</w:t>
      </w:r>
      <w:proofErr w:type="gramEnd"/>
      <w:r>
        <w:t>/21 http://www.whoi.edu/oceanus/feature/where-will-we-get-our-seafood)</w:t>
      </w:r>
    </w:p>
    <w:p w:rsidR="0032740B" w:rsidRDefault="0032740B" w:rsidP="0032740B"/>
    <w:p w:rsidR="0032740B" w:rsidRDefault="0032740B" w:rsidP="0032740B">
      <w:r>
        <w:t>Do you think the growth of fish aquaculture is bad for the fishing industry or for environmental groups?</w:t>
      </w:r>
    </w:p>
    <w:p w:rsidR="0032740B" w:rsidRDefault="0032740B" w:rsidP="0032740B">
      <w:pPr>
        <w:rPr>
          <w:rStyle w:val="StyleBoldUnderline"/>
        </w:rPr>
      </w:pPr>
      <w:r>
        <w:t xml:space="preserve">Kite-Powell: No, I don't. </w:t>
      </w:r>
      <w:r w:rsidRPr="00175E86">
        <w:rPr>
          <w:rStyle w:val="StyleBoldUnderline"/>
        </w:rPr>
        <w:t xml:space="preserve">Wild fisheries are exploited so heavily today that there really isn't room for more production or economic value from “capture fisheries.” So if we want to </w:t>
      </w:r>
      <w:r w:rsidRPr="0032740B">
        <w:rPr>
          <w:rStyle w:val="StyleBoldUnderline"/>
        </w:rPr>
        <w:t>increase employment in the seafood industry</w:t>
      </w:r>
      <w:r w:rsidRPr="00175E86">
        <w:rPr>
          <w:rStyle w:val="StyleBoldUnderline"/>
        </w:rPr>
        <w:t xml:space="preserve"> and increase the whole </w:t>
      </w:r>
      <w:r w:rsidRPr="00BF4F07">
        <w:rPr>
          <w:rStyle w:val="StyleBoldUnderline"/>
        </w:rPr>
        <w:t>fisheries value chain in the U.S., it will have to come from farmed seafood. Many environmental groups understand the value of seafood in the human diet, and there's a strong argument for farming seafood in a sustainable way.</w:t>
      </w:r>
    </w:p>
    <w:p w:rsidR="00486571" w:rsidRPr="00BF4F07" w:rsidRDefault="00486571" w:rsidP="0032740B">
      <w:pPr>
        <w:rPr>
          <w:rStyle w:val="StyleBoldUnderline"/>
        </w:rPr>
      </w:pPr>
    </w:p>
    <w:p w:rsidR="0032740B" w:rsidRDefault="0032740B" w:rsidP="0032740B">
      <w:pPr>
        <w:rPr>
          <w:rStyle w:val="StyleBoldUnderline"/>
        </w:rPr>
      </w:pPr>
      <w:r>
        <w:t xml:space="preserve">We had </w:t>
      </w:r>
      <w:r w:rsidRPr="00BF4F07">
        <w:rPr>
          <w:rStyle w:val="StyleBoldUnderline"/>
        </w:rPr>
        <w:t>fishermen</w:t>
      </w:r>
      <w:r>
        <w:t xml:space="preserve"> at our meeting comment on this. They </w:t>
      </w:r>
      <w:r w:rsidRPr="00BF4F07">
        <w:rPr>
          <w:rStyle w:val="StyleBoldUnderline"/>
        </w:rPr>
        <w:t>see their future and the future of their colleagues as being a mix of wild-capture fishing, maybe six months out of the year, and fish farming the other six months, probably shifting more to farming over time. Historically, that's how it's gone with land-based food production.</w:t>
      </w:r>
    </w:p>
    <w:p w:rsidR="00486571" w:rsidRDefault="00486571" w:rsidP="0032740B">
      <w:pPr>
        <w:rPr>
          <w:rStyle w:val="StyleBoldUnderline"/>
        </w:rPr>
      </w:pPr>
    </w:p>
    <w:bookmarkEnd w:id="87"/>
    <w:p w:rsidR="00FE7989" w:rsidRDefault="00FE7989" w:rsidP="008379FD">
      <w:pPr>
        <w:sectPr w:rsidR="00FE7989" w:rsidSect="00C63DFB">
          <w:type w:val="continuous"/>
          <w:pgSz w:w="12240" w:h="15840"/>
          <w:pgMar w:top="1440" w:right="720" w:bottom="1440" w:left="720" w:header="720" w:footer="720" w:gutter="0"/>
          <w:cols w:space="720"/>
          <w:docGrid w:linePitch="360"/>
        </w:sectPr>
      </w:pPr>
    </w:p>
    <w:p w:rsidR="008379FD" w:rsidRDefault="008379FD" w:rsidP="008379FD"/>
    <w:p w:rsidR="00D24E48" w:rsidRDefault="00D24E48" w:rsidP="00EA509F">
      <w:pPr>
        <w:pStyle w:val="Heading3"/>
      </w:pPr>
      <w:bookmarkStart w:id="93" w:name="_Toc392022275"/>
      <w:bookmarkStart w:id="94" w:name="_Toc391975235"/>
      <w:r>
        <w:lastRenderedPageBreak/>
        <w:t>Answers to: Number of Barriers to Aquaculture</w:t>
      </w:r>
      <w:bookmarkEnd w:id="93"/>
    </w:p>
    <w:p w:rsidR="009C2CD3" w:rsidRDefault="009C2CD3" w:rsidP="009C2CD3">
      <w:r>
        <w:t>[___]</w:t>
      </w:r>
    </w:p>
    <w:p w:rsidR="009C2CD3" w:rsidRDefault="009C2CD3" w:rsidP="009C2CD3"/>
    <w:p w:rsidR="009C2CD3" w:rsidRDefault="009C2CD3" w:rsidP="009C2CD3"/>
    <w:p w:rsidR="009C2CD3" w:rsidRPr="0033520E" w:rsidRDefault="009C2CD3" w:rsidP="009C2CD3">
      <w:pPr>
        <w:rPr>
          <w:rStyle w:val="StyleStyleBold12pt"/>
        </w:rPr>
      </w:pPr>
      <w:bookmarkStart w:id="95" w:name="_Toc391975238"/>
      <w:r>
        <w:rPr>
          <w:rStyle w:val="StyleStyleBold12pt"/>
        </w:rPr>
        <w:t xml:space="preserve">[___]  </w:t>
      </w:r>
      <w:r w:rsidRPr="0033520E">
        <w:rPr>
          <w:rStyle w:val="StyleStyleBold12pt"/>
        </w:rPr>
        <w:t>Regulatory certainty offered by our framework is the only way to trigger investment and growth of the deep sea aquaculture industry.</w:t>
      </w:r>
    </w:p>
    <w:p w:rsidR="009C2CD3" w:rsidRDefault="009C2CD3" w:rsidP="009C2CD3"/>
    <w:p w:rsidR="009C2CD3" w:rsidRPr="00703B22" w:rsidRDefault="009C2CD3" w:rsidP="009C2CD3">
      <w:pPr>
        <w:rPr>
          <w:rStyle w:val="StyleStyleBold12pt"/>
        </w:rPr>
      </w:pPr>
      <w:r w:rsidRPr="00703B22">
        <w:rPr>
          <w:rStyle w:val="StyleStyleBold12pt"/>
        </w:rPr>
        <w:t xml:space="preserve">Johns, J.D. Candidate, USC Law, 2013 </w:t>
      </w:r>
    </w:p>
    <w:p w:rsidR="009C2CD3" w:rsidRDefault="009C2CD3" w:rsidP="009C2CD3">
      <w:r>
        <w:t>(March 2013, Kristen L., Southern California Law Review, FARM FISHING HOLES: GAPS IN FEDERAL REGULATION OF OFFSHORE AQUACULTURE,” 86 S. Cal. L. Rev. 681,)</w:t>
      </w:r>
    </w:p>
    <w:p w:rsidR="009C2CD3" w:rsidRDefault="009C2CD3" w:rsidP="009C2CD3"/>
    <w:p w:rsidR="009C2CD3" w:rsidRDefault="009C2CD3" w:rsidP="009C2CD3">
      <w:r w:rsidRPr="002B7616">
        <w:rPr>
          <w:rStyle w:val="StyleBoldUnderline"/>
        </w:rPr>
        <w:t xml:space="preserve">Without a comprehensive regulatory framework in place to guide the offshore industry, the attacks on aquaculture projects in federal waters such as those proposed in the Gulf of Mexico or launched by Kona Blue will not stop. </w:t>
      </w:r>
      <w:proofErr w:type="spellStart"/>
      <w:r w:rsidRPr="002B7616">
        <w:rPr>
          <w:rStyle w:val="StyleBoldUnderline"/>
        </w:rPr>
        <w:t>Aquaculturists</w:t>
      </w:r>
      <w:proofErr w:type="spellEnd"/>
      <w:r w:rsidRPr="002B7616">
        <w:rPr>
          <w:rStyle w:val="StyleBoldUnderline"/>
        </w:rPr>
        <w:t xml:space="preserve"> must be given the incentives and legal assurances needed to expand offshore, or else they will move their operations abroad. Indeed, frustrated by the lack of any clear or predictable regulatory or permitting framework, companies such as Kona Blue </w:t>
      </w:r>
      <w:r w:rsidRPr="0033520E">
        <w:rPr>
          <w:rStyle w:val="StyleBoldUnderline"/>
        </w:rPr>
        <w:t>are already starting to take their offshore operations overseas</w:t>
      </w:r>
      <w:r w:rsidRPr="002B7616">
        <w:rPr>
          <w:rStyle w:val="StyleBoldUnderline"/>
        </w:rPr>
        <w:t xml:space="preserve">. </w:t>
      </w:r>
      <w:r>
        <w:t xml:space="preserve">Although most express their wish to stay in U.S. waters, they admit it makes more sense to move to an area that has clear and predictable management. </w:t>
      </w:r>
      <w:proofErr w:type="gramStart"/>
      <w:r>
        <w:t>n61</w:t>
      </w:r>
      <w:proofErr w:type="gramEnd"/>
      <w:r>
        <w:t xml:space="preserve"> Indeed, </w:t>
      </w:r>
      <w:r w:rsidRPr="00B9784E">
        <w:rPr>
          <w:rStyle w:val="StyleBoldUnderline"/>
        </w:rPr>
        <w:t>would-be investors and lenders interested in offshore operations are suspicious of investing in activities in the United States given the industry's uncertain future, and would rather finance foreign operations</w:t>
      </w:r>
      <w:r>
        <w:t xml:space="preserve">: U.S. investors have already contributed to offshore operations in areas off the Caribbean and Latin America. </w:t>
      </w:r>
      <w:proofErr w:type="gramStart"/>
      <w:r>
        <w:t>n62</w:t>
      </w:r>
      <w:proofErr w:type="gramEnd"/>
      <w:r>
        <w:t xml:space="preserve"> Kona Blue recently chose to expand its operations from waters  [*694]  off Hawaii to Mexico; n63 another offshore </w:t>
      </w:r>
      <w:proofErr w:type="spellStart"/>
      <w:r>
        <w:t>aquaculturist</w:t>
      </w:r>
      <w:proofErr w:type="spellEnd"/>
      <w:r>
        <w:t xml:space="preserve"> recently moved his business from U.S. waters off the coast of Puerto Rico to Panama. </w:t>
      </w:r>
      <w:proofErr w:type="gramStart"/>
      <w:r>
        <w:t>n64</w:t>
      </w:r>
      <w:proofErr w:type="gramEnd"/>
      <w:r>
        <w:t xml:space="preserve"> As Kona Blue's CEO explained,</w:t>
      </w:r>
    </w:p>
    <w:p w:rsidR="009D7396" w:rsidRDefault="009D7396" w:rsidP="009C2CD3"/>
    <w:p w:rsidR="009C2CD3" w:rsidRDefault="009C2CD3" w:rsidP="009C2CD3">
      <w:r>
        <w:t xml:space="preserve">The concern going forward is the permit </w:t>
      </w:r>
      <w:proofErr w:type="gramStart"/>
      <w:r>
        <w:t>pathway ...</w:t>
      </w:r>
      <w:proofErr w:type="gramEnd"/>
      <w:r>
        <w:t xml:space="preserve"> . If you make it available, [entrepreneurs] will come and make investments. American entrepreneurs realize an opportunity when they see one. The biggest constraint we hear from them is, "Will we be allowed to scale this [up]? How can we be sure that we can build an industry here?" n65</w:t>
      </w:r>
    </w:p>
    <w:p w:rsidR="009D7396" w:rsidRDefault="009D7396" w:rsidP="009D7396">
      <w:pPr>
        <w:rPr>
          <w:rStyle w:val="StyleBoldUnderline"/>
        </w:rPr>
      </w:pPr>
    </w:p>
    <w:p w:rsidR="009C2CD3" w:rsidRDefault="009C2CD3" w:rsidP="009D7396">
      <w:pPr>
        <w:rPr>
          <w:rStyle w:val="StyleBoldUnderline"/>
        </w:rPr>
      </w:pPr>
      <w:r w:rsidRPr="009D7396">
        <w:rPr>
          <w:rStyle w:val="StyleBoldUnderline"/>
        </w:rPr>
        <w:t>Thus, if the U.S. government wishes to keep its domestic offshore aquaculture industry afloat, it must focus on revising its current regulatory regime.</w:t>
      </w:r>
    </w:p>
    <w:p w:rsidR="0019011D" w:rsidRDefault="0019011D" w:rsidP="0019011D">
      <w:pPr>
        <w:pStyle w:val="Heading3"/>
      </w:pPr>
      <w:bookmarkStart w:id="96" w:name="_Toc392022276"/>
      <w:r>
        <w:lastRenderedPageBreak/>
        <w:t>Answers to: Number of Barriers to Aquaculture</w:t>
      </w:r>
      <w:bookmarkEnd w:id="96"/>
    </w:p>
    <w:p w:rsidR="0019011D" w:rsidRPr="0019011D" w:rsidRDefault="0019011D" w:rsidP="0019011D">
      <w:pPr>
        <w:pStyle w:val="Heading4"/>
      </w:pPr>
      <w:r w:rsidRPr="0019011D">
        <w:t>[___]</w:t>
      </w:r>
    </w:p>
    <w:p w:rsidR="0019011D" w:rsidRDefault="0019011D" w:rsidP="009D7396">
      <w:pPr>
        <w:rPr>
          <w:rStyle w:val="StyleBoldUnderline"/>
        </w:rPr>
      </w:pPr>
    </w:p>
    <w:p w:rsidR="0019011D" w:rsidRDefault="0019011D" w:rsidP="009D7396">
      <w:pPr>
        <w:rPr>
          <w:rStyle w:val="StyleBoldUnderline"/>
        </w:rPr>
      </w:pPr>
    </w:p>
    <w:p w:rsidR="0019011D" w:rsidRPr="009D7396" w:rsidRDefault="0019011D" w:rsidP="009D7396">
      <w:pPr>
        <w:rPr>
          <w:rStyle w:val="StyleBoldUnderline"/>
        </w:rPr>
      </w:pPr>
    </w:p>
    <w:bookmarkEnd w:id="95"/>
    <w:p w:rsidR="00A2427E" w:rsidRPr="0019011D" w:rsidRDefault="00A2427E" w:rsidP="0019011D">
      <w:pPr>
        <w:pStyle w:val="Heading4"/>
      </w:pPr>
      <w:r w:rsidRPr="0019011D">
        <w:t>[___]  The regulatory framework the affirmative would create properly addresses environmental risks.</w:t>
      </w:r>
    </w:p>
    <w:p w:rsidR="00A2427E" w:rsidRPr="00FE2F61" w:rsidRDefault="00A2427E" w:rsidP="00A2427E">
      <w:r>
        <w:t xml:space="preserve">***Note --- the plan essentially passes the National Sustainable Offshore Aquaculture Act (explained in 1ac Johns, 13 </w:t>
      </w:r>
      <w:proofErr w:type="spellStart"/>
      <w:proofErr w:type="gramStart"/>
      <w:r>
        <w:t>ev</w:t>
      </w:r>
      <w:proofErr w:type="spellEnd"/>
      <w:proofErr w:type="gramEnd"/>
      <w:r>
        <w:t>)</w:t>
      </w:r>
    </w:p>
    <w:p w:rsidR="00A2427E" w:rsidRDefault="00A2427E" w:rsidP="00A2427E">
      <w:pPr>
        <w:rPr>
          <w:rStyle w:val="StyleStyleBold12pt"/>
        </w:rPr>
      </w:pPr>
    </w:p>
    <w:p w:rsidR="00A2427E" w:rsidRPr="00153D2E" w:rsidRDefault="00A2427E" w:rsidP="00A2427E">
      <w:pPr>
        <w:rPr>
          <w:rStyle w:val="StyleStyleBold12pt"/>
        </w:rPr>
      </w:pPr>
      <w:r w:rsidRPr="00153D2E">
        <w:rPr>
          <w:rStyle w:val="StyleStyleBold12pt"/>
        </w:rPr>
        <w:t xml:space="preserve">Wheeler, JD from Golden Gate Law School, 2013 </w:t>
      </w:r>
    </w:p>
    <w:p w:rsidR="00A2427E" w:rsidRDefault="00A2427E" w:rsidP="00A2427E">
      <w:r>
        <w:t xml:space="preserve">[Garrett, “A Feasible Alternative: The Legal Implications of Aquaculture in the United States and the Promise of Sustainable Urban Aquaculture Systems,” </w:t>
      </w:r>
      <w:hyperlink r:id="rId35" w:history="1">
        <w:r w:rsidRPr="00AD76DA">
          <w:rPr>
            <w:rStyle w:val="Hyperlink"/>
          </w:rPr>
          <w:t>http://digitalcommons.law.ggu.edu/cgi/</w:t>
        </w:r>
      </w:hyperlink>
      <w:r>
        <w:t xml:space="preserve"> </w:t>
      </w:r>
      <w:proofErr w:type="spellStart"/>
      <w:r>
        <w:t>viewcontent.cgi</w:t>
      </w:r>
      <w:proofErr w:type="gramStart"/>
      <w:r>
        <w:t>?article</w:t>
      </w:r>
      <w:proofErr w:type="spellEnd"/>
      <w:proofErr w:type="gramEnd"/>
      <w:r>
        <w:t>=1103&amp;context=</w:t>
      </w:r>
      <w:proofErr w:type="spellStart"/>
      <w:r>
        <w:t>gguelj</w:t>
      </w:r>
      <w:proofErr w:type="spellEnd"/>
      <w:r>
        <w:t>]</w:t>
      </w:r>
    </w:p>
    <w:p w:rsidR="00A2427E" w:rsidRDefault="00A2427E" w:rsidP="00A2427E"/>
    <w:p w:rsidR="00A2427E" w:rsidRDefault="00A2427E" w:rsidP="00A2427E">
      <w:r>
        <w:t xml:space="preserve">The lack of a comprehensive regulatory aquaculture policy has given way to efforts like </w:t>
      </w:r>
      <w:r w:rsidRPr="00201338">
        <w:rPr>
          <w:rStyle w:val="StyleBoldUnderline"/>
        </w:rPr>
        <w:t>the National Sustainable Offshore Aquaculture Act of 2011</w:t>
      </w:r>
      <w:r>
        <w:t xml:space="preserve">, the latest Congressional effort concerning aquaculture regulation, proposed by Representative Lois Capps, D-Santa Barbara. n91 The bill, which failed to pass Congressional approval and was referred to the House Subcommittee on Fisheries, Wildlife, Oceans, and Insular Affairs in July of 2011, </w:t>
      </w:r>
      <w:r w:rsidRPr="00201338">
        <w:rPr>
          <w:rStyle w:val="StyleBoldUnderline"/>
        </w:rPr>
        <w:t xml:space="preserve">would have </w:t>
      </w:r>
      <w:r w:rsidRPr="009D7396">
        <w:rPr>
          <w:rStyle w:val="StyleBoldUnderline"/>
        </w:rPr>
        <w:t>set an unprecedented regulatory framework for</w:t>
      </w:r>
      <w:r w:rsidRPr="00201338">
        <w:rPr>
          <w:rStyle w:val="StyleBoldUnderline"/>
        </w:rPr>
        <w:t xml:space="preserve"> offshore fish farm operations by addressing environmental, social, and economic concerns.</w:t>
      </w:r>
      <w:r>
        <w:t xml:space="preserve"> </w:t>
      </w:r>
      <w:proofErr w:type="gramStart"/>
      <w:r>
        <w:t>n92</w:t>
      </w:r>
      <w:proofErr w:type="gramEnd"/>
      <w:r>
        <w:t xml:space="preserve"> </w:t>
      </w:r>
      <w:r w:rsidRPr="00201338">
        <w:rPr>
          <w:rStyle w:val="StyleBoldUnderline"/>
        </w:rPr>
        <w:t>Central to the bill was a new permitting process mandating would-be ocean fish farmers to obtain authorization from the Secretary of Commerce after meeting a series of requirements aimed at minimizing potentially adverse impacts on marine ecosystems.</w:t>
      </w:r>
      <w:r>
        <w:t xml:space="preserve"> </w:t>
      </w:r>
      <w:proofErr w:type="gramStart"/>
      <w:r>
        <w:t>n93</w:t>
      </w:r>
      <w:proofErr w:type="gramEnd"/>
      <w:r>
        <w:t xml:space="preserve"> </w:t>
      </w:r>
      <w:r w:rsidRPr="00201338">
        <w:rPr>
          <w:rStyle w:val="StyleBoldUnderline"/>
        </w:rPr>
        <w:t xml:space="preserve">The requirements included identifying appropriate locations for farms, complying with site inspections, limiting where certain fish species may be farmed, and </w:t>
      </w:r>
      <w:r w:rsidRPr="009D7396">
        <w:rPr>
          <w:rStyle w:val="StyleBoldUnderline"/>
        </w:rPr>
        <w:t>preventing escapement, disease, and harmful waste discharge</w:t>
      </w:r>
      <w:r w:rsidRPr="00201338">
        <w:rPr>
          <w:rStyle w:val="StyleBoldUnderline"/>
        </w:rPr>
        <w:t>.</w:t>
      </w:r>
      <w:r>
        <w:t xml:space="preserve"> </w:t>
      </w:r>
      <w:proofErr w:type="gramStart"/>
      <w:r>
        <w:t>n94</w:t>
      </w:r>
      <w:proofErr w:type="gramEnd"/>
      <w:r>
        <w:t xml:space="preserve"> In addition, </w:t>
      </w:r>
      <w:r w:rsidRPr="009B6B81">
        <w:rPr>
          <w:rStyle w:val="StyleBoldUnderline"/>
        </w:rPr>
        <w:t>the bill attempted to initiate a</w:t>
      </w:r>
      <w:r>
        <w:t xml:space="preserve">  [*307]  </w:t>
      </w:r>
      <w:r w:rsidRPr="009B6B81">
        <w:rPr>
          <w:rStyle w:val="StyleBoldUnderline"/>
        </w:rPr>
        <w:t xml:space="preserve">research program designed to solve significant data quandaries and </w:t>
      </w:r>
      <w:r w:rsidRPr="009D7396">
        <w:rPr>
          <w:rStyle w:val="StyleBoldUnderline"/>
        </w:rPr>
        <w:t>address concerns with the ecological sustainability of further aquaculture development and expansion.</w:t>
      </w:r>
      <w:r>
        <w:t xml:space="preserve"> n95 Although </w:t>
      </w:r>
      <w:r w:rsidRPr="009B6B81">
        <w:rPr>
          <w:rStyle w:val="StyleBoldUnderline"/>
        </w:rPr>
        <w:t>the bill</w:t>
      </w:r>
      <w:r>
        <w:t xml:space="preserve"> did not become law, its potential impact on the United States aquaculture industry as a whole was substantial, and it </w:t>
      </w:r>
      <w:r w:rsidRPr="009B6B81">
        <w:rPr>
          <w:rStyle w:val="StyleBoldUnderline"/>
        </w:rPr>
        <w:t>may represent a trend toward more comprehensive regulation</w:t>
      </w:r>
      <w:r>
        <w:t>. At the moment, however, uncertainty abounds and aquaculture operators are left to sift through a seemingly endless array of federal and state regulatory laws.</w:t>
      </w:r>
    </w:p>
    <w:p w:rsidR="009C2CD3" w:rsidRPr="009C2CD3" w:rsidRDefault="009C2CD3" w:rsidP="009C2CD3"/>
    <w:p w:rsidR="00D24E48" w:rsidRPr="00D24E48" w:rsidRDefault="00D24E48" w:rsidP="00D24E48">
      <w:pPr>
        <w:pStyle w:val="Heading3"/>
      </w:pPr>
      <w:bookmarkStart w:id="97" w:name="_Toc392022277"/>
      <w:r>
        <w:lastRenderedPageBreak/>
        <w:t>Answers to: Agency Consolidation Fails</w:t>
      </w:r>
      <w:bookmarkEnd w:id="97"/>
    </w:p>
    <w:bookmarkEnd w:id="94"/>
    <w:p w:rsidR="00703B22" w:rsidRPr="00D24E48" w:rsidRDefault="00D24E48" w:rsidP="00D24E48">
      <w:pPr>
        <w:pStyle w:val="Heading4"/>
      </w:pPr>
      <w:r w:rsidRPr="00D24E48">
        <w:t>[____]</w:t>
      </w:r>
    </w:p>
    <w:p w:rsidR="00D24E48" w:rsidRDefault="00D24E48" w:rsidP="00EA509F"/>
    <w:p w:rsidR="00D24E48" w:rsidRDefault="00D24E48" w:rsidP="00EA509F"/>
    <w:p w:rsidR="00D24E48" w:rsidRDefault="00D24E48" w:rsidP="00EA509F"/>
    <w:p w:rsidR="00D24E48" w:rsidRDefault="00D24E48" w:rsidP="00D24E48">
      <w:pPr>
        <w:pStyle w:val="Heading4"/>
      </w:pPr>
      <w:r>
        <w:t>[____]  Support for aquaculture must be combined with national regulations to ensure that sustainable growth that protects the environment while providing food can occur.</w:t>
      </w:r>
    </w:p>
    <w:p w:rsidR="00D24E48" w:rsidRPr="00556E6A" w:rsidRDefault="00D24E48" w:rsidP="00D24E48"/>
    <w:p w:rsidR="00D24E48" w:rsidRDefault="00D24E48" w:rsidP="00D24E48">
      <w:r w:rsidRPr="001064E9">
        <w:rPr>
          <w:rStyle w:val="StyleStyleBold12pt"/>
        </w:rPr>
        <w:t xml:space="preserve">Smith, </w:t>
      </w:r>
      <w:r>
        <w:rPr>
          <w:rStyle w:val="StyleStyleBold12pt"/>
        </w:rPr>
        <w:t>J.D. Harvard Law School, 20</w:t>
      </w:r>
      <w:r w:rsidRPr="001064E9">
        <w:rPr>
          <w:rStyle w:val="StyleStyleBold12pt"/>
        </w:rPr>
        <w:t>12</w:t>
      </w:r>
      <w:r>
        <w:t xml:space="preserve"> </w:t>
      </w:r>
    </w:p>
    <w:p w:rsidR="00D24E48" w:rsidRDefault="00D24E48" w:rsidP="00D24E48">
      <w:r>
        <w:t xml:space="preserve">(Turner, 4/19/2012, Turner, “Greening the Blue Revolution: How History Can Inform a Sustainable Aquaculture Movement,” </w:t>
      </w:r>
      <w:hyperlink r:id="rId36" w:history="1">
        <w:r w:rsidRPr="00F57B99">
          <w:rPr>
            <w:rStyle w:val="Hyperlink"/>
          </w:rPr>
          <w:t>http://dash.harvard.edu/bitstream/handle/ 1/11938741/Smith_2012.pdf?sequence=1</w:t>
        </w:r>
      </w:hyperlink>
      <w:r>
        <w:t>)</w:t>
      </w:r>
    </w:p>
    <w:p w:rsidR="00D24E48" w:rsidRDefault="00D24E48" w:rsidP="00D24E48">
      <w:pPr>
        <w:rPr>
          <w:rStyle w:val="StyleBoldUnderline"/>
        </w:rPr>
      </w:pPr>
    </w:p>
    <w:p w:rsidR="00D24E48" w:rsidRDefault="00D24E48" w:rsidP="00D24E48">
      <w:r>
        <w:t xml:space="preserve">Thus, despite the salient negative environmental effects the modern aquaculture industry has had, the United States lacks a strong national aquaculture policy and supporting federal presence.344 </w:t>
      </w:r>
      <w:proofErr w:type="gramStart"/>
      <w:r w:rsidRPr="0088032A">
        <w:rPr>
          <w:rStyle w:val="StyleBoldUnderline"/>
        </w:rPr>
        <w:t>The</w:t>
      </w:r>
      <w:proofErr w:type="gramEnd"/>
      <w:r w:rsidRPr="0088032A">
        <w:rPr>
          <w:rStyle w:val="StyleBoldUnderline"/>
        </w:rPr>
        <w:t xml:space="preserve"> current patchwork regulatory structure is ineffectual at preventing the tragedies of the commons that have arisen by aquaculture’s pollution and exploitation of inland aquatic and coastal marine environments. While attempts have been made to address the problems aquaculture has begun to cause</w:t>
      </w:r>
      <w:r>
        <w:t xml:space="preserve">, to aid the industry in realizing its full potential as a solution to a tragedy of the commons, </w:t>
      </w:r>
      <w:r w:rsidRPr="00C77A67">
        <w:rPr>
          <w:rStyle w:val="StyleBoldUnderline"/>
        </w:rPr>
        <w:t>these attempts have not been strong enough to guide the industry onto a sustainable path</w:t>
      </w:r>
      <w:r>
        <w:t>.</w:t>
      </w:r>
    </w:p>
    <w:p w:rsidR="00D24E48" w:rsidRDefault="00D24E48" w:rsidP="00D24E48">
      <w:pPr>
        <w:rPr>
          <w:rStyle w:val="StyleBoldUnderline"/>
        </w:rPr>
      </w:pPr>
      <w:r w:rsidRPr="00C77A67">
        <w:rPr>
          <w:rStyle w:val="StyleBoldUnderline"/>
        </w:rPr>
        <w:t>I</w:t>
      </w:r>
    </w:p>
    <w:p w:rsidR="00D24E48" w:rsidRDefault="00D24E48" w:rsidP="00D24E48">
      <w:proofErr w:type="spellStart"/>
      <w:r w:rsidRPr="00C77A67">
        <w:rPr>
          <w:rStyle w:val="StyleBoldUnderline"/>
        </w:rPr>
        <w:t>ndustry</w:t>
      </w:r>
      <w:proofErr w:type="spellEnd"/>
      <w:r w:rsidRPr="00C77A67">
        <w:rPr>
          <w:rStyle w:val="StyleBoldUnderline"/>
        </w:rPr>
        <w:t xml:space="preserve"> is not the only group with a responsibility</w:t>
      </w:r>
      <w:r>
        <w:t xml:space="preserve"> here, as indicated in the National Aquaculture Act of 1980.345 Rather, </w:t>
      </w:r>
      <w:r w:rsidRPr="0088032A">
        <w:rPr>
          <w:rStyle w:val="StyleBoldUnderline"/>
        </w:rPr>
        <w:t>the United States</w:t>
      </w:r>
      <w:r>
        <w:t xml:space="preserve">, </w:t>
      </w:r>
      <w:r w:rsidRPr="00C77A67">
        <w:rPr>
          <w:rStyle w:val="StyleBoldUnderline"/>
        </w:rPr>
        <w:t xml:space="preserve">which has played a large role in subsidizing and encouraging development of aquaculture throughout the industry’s history, </w:t>
      </w:r>
      <w:r w:rsidRPr="0088032A">
        <w:rPr>
          <w:rStyle w:val="StyleBoldUnderline"/>
        </w:rPr>
        <w:t>has a duty to ensure that the industry does not come to be characterized by tragedies of pollution and exploitation like the tragedy well underway in the context of wild capture fisheries. The U.S. government must</w:t>
      </w:r>
      <w:r>
        <w:t xml:space="preserve"> instead condition its support on, or </w:t>
      </w:r>
      <w:r w:rsidRPr="0088032A">
        <w:rPr>
          <w:rStyle w:val="StyleBoldUnderline"/>
        </w:rPr>
        <w:t>plainly mandate, environmentally and socially responsible industry behavior</w:t>
      </w:r>
      <w:r>
        <w:t xml:space="preserve">. The World Bank explained the dilemma well: </w:t>
      </w:r>
      <w:r w:rsidRPr="0088032A">
        <w:rPr>
          <w:rStyle w:val="StyleBoldUnderline"/>
        </w:rPr>
        <w:t>“[t]he vision of sustainable aquaculture demands not only a favorable business climate, but also a governance framework that embraces social objectives and enforces environmental standards</w:t>
      </w:r>
      <w:r>
        <w:t>.”346 Furthermore, it has become clear that the success of aquaculture in the coming years will also depend on the extent to which coastal areas are polluted by other causes, like inland nonpoint source pollution. 347 Thus, state and federal regulators must also regulate sources of coastal pollution to give adequate support to a sustainable aquaculture industry.</w:t>
      </w:r>
    </w:p>
    <w:p w:rsidR="00D24E48" w:rsidRDefault="00D24E48" w:rsidP="00EA509F"/>
    <w:p w:rsidR="00D24E48" w:rsidRDefault="00D24E48" w:rsidP="00D24E48">
      <w:pPr>
        <w:pStyle w:val="Heading3"/>
      </w:pPr>
      <w:bookmarkStart w:id="98" w:name="_Toc392022278"/>
      <w:bookmarkStart w:id="99" w:name="_Toc391975237"/>
      <w:r w:rsidRPr="00D24E48">
        <w:lastRenderedPageBreak/>
        <w:t>Answers to: Global Model Fails</w:t>
      </w:r>
      <w:bookmarkEnd w:id="98"/>
    </w:p>
    <w:p w:rsidR="00D24E48" w:rsidRDefault="009D7396" w:rsidP="00D24E48">
      <w:r>
        <w:t>[___]</w:t>
      </w:r>
    </w:p>
    <w:p w:rsidR="009D7396" w:rsidRDefault="009D7396" w:rsidP="00D24E48"/>
    <w:p w:rsidR="004F583B" w:rsidRDefault="004F583B" w:rsidP="00D24E48"/>
    <w:p w:rsidR="009D7396" w:rsidRDefault="009D7396" w:rsidP="00D24E48"/>
    <w:p w:rsidR="009D7396" w:rsidRPr="00B1432D" w:rsidRDefault="009D7396" w:rsidP="009D7396">
      <w:pPr>
        <w:pStyle w:val="Heading4"/>
      </w:pPr>
      <w:r>
        <w:t xml:space="preserve">[___]  </w:t>
      </w:r>
      <w:r w:rsidRPr="00B1432D">
        <w:t>The plan sets a global model that saves marine ecosystems</w:t>
      </w:r>
    </w:p>
    <w:p w:rsidR="009D7396" w:rsidRDefault="009D7396" w:rsidP="009D7396">
      <w:pPr>
        <w:rPr>
          <w:rStyle w:val="StyleStyleBold12pt"/>
        </w:rPr>
      </w:pPr>
    </w:p>
    <w:p w:rsidR="009D7396" w:rsidRDefault="009D7396" w:rsidP="009D7396">
      <w:r w:rsidRPr="007163E9">
        <w:rPr>
          <w:rStyle w:val="StyleStyleBold12pt"/>
        </w:rPr>
        <w:t xml:space="preserve">Naylor, </w:t>
      </w:r>
      <w:r>
        <w:rPr>
          <w:rStyle w:val="StyleStyleBold12pt"/>
        </w:rPr>
        <w:t xml:space="preserve">Fellow at the Center for Environmental Science and Policy, Stanford </w:t>
      </w:r>
      <w:proofErr w:type="gramStart"/>
      <w:r>
        <w:rPr>
          <w:rStyle w:val="StyleStyleBold12pt"/>
        </w:rPr>
        <w:t>University ,</w:t>
      </w:r>
      <w:proofErr w:type="gramEnd"/>
      <w:r>
        <w:rPr>
          <w:rStyle w:val="StyleStyleBold12pt"/>
        </w:rPr>
        <w:t xml:space="preserve"> 200</w:t>
      </w:r>
      <w:r w:rsidRPr="007163E9">
        <w:rPr>
          <w:rStyle w:val="StyleStyleBold12pt"/>
        </w:rPr>
        <w:t>6</w:t>
      </w:r>
      <w:r>
        <w:t xml:space="preserve"> (Rosamond L , “Environmental Safeguards for Open-Ocean Aquaculture,” </w:t>
      </w:r>
      <w:hyperlink r:id="rId37" w:history="1">
        <w:r w:rsidRPr="00C97ADA">
          <w:rPr>
            <w:rStyle w:val="Hyperlink"/>
          </w:rPr>
          <w:t>http://issues.org/22-3/naylor/</w:t>
        </w:r>
      </w:hyperlink>
      <w:r>
        <w:t>, Spring 2006)</w:t>
      </w:r>
    </w:p>
    <w:p w:rsidR="009D7396" w:rsidRDefault="009D7396" w:rsidP="009D7396"/>
    <w:p w:rsidR="009D7396" w:rsidRDefault="009D7396" w:rsidP="009D7396">
      <w:r>
        <w:t xml:space="preserve">The push for more aquaculture has posed a dilemma for environmentalists, who worry about pollution from farms, diseases from escaped fish and other potential impacts on wild species. At the same time, </w:t>
      </w:r>
      <w:r w:rsidRPr="00DA07AE">
        <w:rPr>
          <w:rStyle w:val="StyleBoldUnderline"/>
        </w:rPr>
        <w:t>most activists recognize that overfishing of wild species is a problem that can only be alleviated through increases in farming of fish</w:t>
      </w:r>
      <w:r>
        <w:t>.</w:t>
      </w:r>
    </w:p>
    <w:p w:rsidR="009D7396" w:rsidRDefault="009D7396" w:rsidP="009D7396">
      <w:r w:rsidRPr="00DA07AE">
        <w:rPr>
          <w:rStyle w:val="StyleBoldUnderline"/>
        </w:rPr>
        <w:t xml:space="preserve">"If it happens we want to make sure </w:t>
      </w:r>
      <w:proofErr w:type="spellStart"/>
      <w:proofErr w:type="gramStart"/>
      <w:r w:rsidRPr="00DA07AE">
        <w:rPr>
          <w:rStyle w:val="StyleBoldUnderline"/>
        </w:rPr>
        <w:t>its</w:t>
      </w:r>
      <w:proofErr w:type="spellEnd"/>
      <w:proofErr w:type="gramEnd"/>
      <w:r w:rsidRPr="00DA07AE">
        <w:rPr>
          <w:rStyle w:val="StyleBoldUnderline"/>
        </w:rPr>
        <w:t xml:space="preserve"> done in the most sustainable way," said the Ocean Conservancy's</w:t>
      </w:r>
      <w:r>
        <w:t xml:space="preserve"> Tim </w:t>
      </w:r>
      <w:proofErr w:type="spellStart"/>
      <w:r w:rsidRPr="00DA07AE">
        <w:rPr>
          <w:rStyle w:val="StyleBoldUnderline"/>
        </w:rPr>
        <w:t>Eichenberg</w:t>
      </w:r>
      <w:proofErr w:type="spellEnd"/>
      <w:r>
        <w:t>, who attended the Washington summit.</w:t>
      </w:r>
    </w:p>
    <w:p w:rsidR="009D7396" w:rsidRPr="00B1432D" w:rsidRDefault="009D7396" w:rsidP="009D7396">
      <w:pPr>
        <w:rPr>
          <w:rStyle w:val="StyleBoldUnderline"/>
        </w:rPr>
      </w:pPr>
      <w:proofErr w:type="spellStart"/>
      <w:r>
        <w:t>Eichenberg</w:t>
      </w:r>
      <w:proofErr w:type="spellEnd"/>
      <w:r>
        <w:t xml:space="preserve"> said </w:t>
      </w:r>
      <w:r w:rsidRPr="00B1432D">
        <w:rPr>
          <w:rStyle w:val="StyleBoldUnderline"/>
        </w:rPr>
        <w:t xml:space="preserve">strong US environmental standards could help encourage better </w:t>
      </w:r>
    </w:p>
    <w:p w:rsidR="009D7396" w:rsidRDefault="009D7396" w:rsidP="009D7396">
      <w:proofErr w:type="gramStart"/>
      <w:r w:rsidRPr="00B1432D">
        <w:rPr>
          <w:rStyle w:val="StyleBoldUnderline"/>
        </w:rPr>
        <w:t>practices</w:t>
      </w:r>
      <w:proofErr w:type="gramEnd"/>
      <w:r w:rsidRPr="00B1432D">
        <w:rPr>
          <w:rStyle w:val="StyleBoldUnderline"/>
        </w:rPr>
        <w:t xml:space="preserve"> in other countries</w:t>
      </w:r>
      <w:r>
        <w:t>.</w:t>
      </w:r>
    </w:p>
    <w:p w:rsidR="009D7396" w:rsidRDefault="009D7396" w:rsidP="009D7396"/>
    <w:p w:rsidR="009D7396" w:rsidRDefault="009D7396" w:rsidP="00D24E48"/>
    <w:p w:rsidR="009D7396" w:rsidRPr="00D24E48" w:rsidRDefault="009D7396" w:rsidP="00D24E48"/>
    <w:bookmarkEnd w:id="99"/>
    <w:p w:rsidR="00703B22" w:rsidRDefault="00703B22" w:rsidP="00703B22"/>
    <w:p w:rsidR="00703B22" w:rsidRDefault="00703B22" w:rsidP="00703B22"/>
    <w:p w:rsidR="00EA509F" w:rsidRDefault="00633DAC" w:rsidP="00633DAC">
      <w:pPr>
        <w:pStyle w:val="Heading3"/>
      </w:pPr>
      <w:bookmarkStart w:id="100" w:name="_Toc392022279"/>
      <w:r>
        <w:lastRenderedPageBreak/>
        <w:t>Solvency- Plan creates sustainable aquaculture- Extension</w:t>
      </w:r>
      <w:bookmarkEnd w:id="100"/>
    </w:p>
    <w:p w:rsidR="00633DAC" w:rsidRPr="00633DAC" w:rsidRDefault="00633DAC" w:rsidP="00633DAC">
      <w:pPr>
        <w:pStyle w:val="Heading4"/>
      </w:pPr>
      <w:bookmarkStart w:id="101" w:name="_Toc391975239"/>
      <w:r>
        <w:t>[___]</w:t>
      </w:r>
    </w:p>
    <w:p w:rsidR="00633DAC" w:rsidRPr="00633DAC" w:rsidRDefault="00633DAC" w:rsidP="00633DAC"/>
    <w:p w:rsidR="00633DAC" w:rsidRPr="00633DAC" w:rsidRDefault="00633DAC" w:rsidP="00633DAC"/>
    <w:p w:rsidR="00EA509F" w:rsidRPr="00D24E48" w:rsidRDefault="00633DAC" w:rsidP="00D24E48">
      <w:pPr>
        <w:pStyle w:val="Heading4"/>
      </w:pPr>
      <w:r w:rsidRPr="00D24E48">
        <w:t>[___]</w:t>
      </w:r>
      <w:r w:rsidR="0033520E" w:rsidRPr="00D24E48">
        <w:t>Creating a framework for aquaculture development</w:t>
      </w:r>
      <w:r w:rsidR="00EA509F" w:rsidRPr="00D24E48">
        <w:t xml:space="preserve"> </w:t>
      </w:r>
      <w:r w:rsidR="0033520E" w:rsidRPr="00D24E48">
        <w:t>sets</w:t>
      </w:r>
      <w:r w:rsidR="00EA509F" w:rsidRPr="00D24E48">
        <w:t xml:space="preserve"> a national standard </w:t>
      </w:r>
      <w:r w:rsidR="0033520E" w:rsidRPr="00D24E48">
        <w:t xml:space="preserve">for sustainable aquaculture, this </w:t>
      </w:r>
      <w:r w:rsidR="00EA509F" w:rsidRPr="00D24E48">
        <w:t>protects marine environments and prevents collapse of seafood industries</w:t>
      </w:r>
      <w:bookmarkEnd w:id="101"/>
    </w:p>
    <w:p w:rsidR="0033520E" w:rsidRDefault="0033520E" w:rsidP="00EA509F">
      <w:pPr>
        <w:rPr>
          <w:rStyle w:val="StyleStyleBold12pt"/>
        </w:rPr>
      </w:pPr>
    </w:p>
    <w:p w:rsidR="00EA509F" w:rsidRDefault="00EA509F" w:rsidP="00EA509F">
      <w:r w:rsidRPr="00824E8D">
        <w:rPr>
          <w:rStyle w:val="StyleStyleBold12pt"/>
        </w:rPr>
        <w:t>Naylor &amp; Leonard</w:t>
      </w:r>
      <w:r w:rsidR="0033520E">
        <w:rPr>
          <w:rStyle w:val="StyleStyleBold12pt"/>
        </w:rPr>
        <w:t>, director of the program on food security and the environment at Stanford, AND director of the aquaculture program at the Ocean Conservancy in Santa Cruz</w:t>
      </w:r>
      <w:r w:rsidRPr="00824E8D">
        <w:rPr>
          <w:rStyle w:val="StyleStyleBold12pt"/>
        </w:rPr>
        <w:t xml:space="preserve">, </w:t>
      </w:r>
      <w:r w:rsidR="0033520E">
        <w:rPr>
          <w:rStyle w:val="StyleStyleBold12pt"/>
        </w:rPr>
        <w:t>20</w:t>
      </w:r>
      <w:r w:rsidRPr="00824E8D">
        <w:rPr>
          <w:rStyle w:val="StyleStyleBold12pt"/>
        </w:rPr>
        <w:t>10</w:t>
      </w:r>
      <w:r>
        <w:t xml:space="preserve"> </w:t>
      </w:r>
    </w:p>
    <w:p w:rsidR="00EA509F" w:rsidRDefault="00EA509F" w:rsidP="00EA509F">
      <w:r>
        <w:t xml:space="preserve">(Rosamond and Leonard, “Aquaculture made safe,” </w:t>
      </w:r>
      <w:r w:rsidR="0033520E">
        <w:t xml:space="preserve">2/15/2010, </w:t>
      </w:r>
      <w:hyperlink r:id="rId38" w:history="1">
        <w:r w:rsidRPr="00F90C45">
          <w:rPr>
            <w:rStyle w:val="Hyperlink"/>
          </w:rPr>
          <w:t>http://articles.latimes.com/2010/feb/15/opinion/la-oe-naylor15-2010feb15</w:t>
        </w:r>
      </w:hyperlink>
      <w:r w:rsidR="0033520E">
        <w:t>,</w:t>
      </w:r>
      <w:r>
        <w:t>)</w:t>
      </w:r>
    </w:p>
    <w:p w:rsidR="00EA509F" w:rsidRDefault="00EA509F" w:rsidP="00EA509F"/>
    <w:p w:rsidR="00EA509F" w:rsidRDefault="00EA509F" w:rsidP="00EA509F">
      <w:r w:rsidRPr="0033520E">
        <w:rPr>
          <w:rStyle w:val="StyleBoldUnderline"/>
        </w:rPr>
        <w:t xml:space="preserve">If aquaculture is to play a responsible role in the future of seafood here at home, we must </w:t>
      </w:r>
      <w:r w:rsidRPr="00271AF9">
        <w:rPr>
          <w:rStyle w:val="StyleBoldUnderline"/>
        </w:rPr>
        <w:t>ensure that the "blue revolution" in ocean fish farming does not cause harm to the oceans and the marine life they support</w:t>
      </w:r>
      <w:r>
        <w:t>.</w:t>
      </w:r>
    </w:p>
    <w:p w:rsidR="00EA509F" w:rsidRDefault="00EA509F" w:rsidP="00EA509F">
      <w:r>
        <w:t xml:space="preserve">In December, </w:t>
      </w:r>
      <w:r w:rsidRPr="00D90733">
        <w:rPr>
          <w:rStyle w:val="StyleBoldUnderline"/>
        </w:rPr>
        <w:t>Rep</w:t>
      </w:r>
      <w:r>
        <w:t xml:space="preserve">. Lois </w:t>
      </w:r>
      <w:r w:rsidRPr="00D90733">
        <w:rPr>
          <w:rStyle w:val="StyleBoldUnderline"/>
        </w:rPr>
        <w:t>Capps</w:t>
      </w:r>
      <w:r>
        <w:t xml:space="preserve"> (D-Santa Barbara) </w:t>
      </w:r>
      <w:r w:rsidRPr="00D90733">
        <w:rPr>
          <w:rStyle w:val="StyleBoldUnderline"/>
        </w:rPr>
        <w:t>introduced</w:t>
      </w:r>
      <w:r>
        <w:t xml:space="preserve"> in the House </w:t>
      </w:r>
      <w:r w:rsidRPr="00D90733">
        <w:rPr>
          <w:rStyle w:val="StyleBoldUnderline"/>
        </w:rPr>
        <w:t>the National Sustainable Offshore Aquaculture Act</w:t>
      </w:r>
      <w:r>
        <w:t xml:space="preserve">, a bill </w:t>
      </w:r>
      <w:r w:rsidRPr="00D90733">
        <w:rPr>
          <w:rStyle w:val="StyleBoldUnderline"/>
        </w:rPr>
        <w:t>that addresses the potential threats of poorly regulated fish farming in U.S. ocean waters</w:t>
      </w:r>
      <w:r>
        <w:t xml:space="preserve">. </w:t>
      </w:r>
      <w:r w:rsidRPr="00117BB1">
        <w:rPr>
          <w:rStyle w:val="StyleBoldUnderline"/>
        </w:rPr>
        <w:t>Her bill shares many of the features of a California state law, the Sustainable Oceans Act</w:t>
      </w:r>
      <w:r>
        <w:t xml:space="preserve">, which was written by state Sen. Joe </w:t>
      </w:r>
      <w:proofErr w:type="spellStart"/>
      <w:r>
        <w:t>Simitian</w:t>
      </w:r>
      <w:proofErr w:type="spellEnd"/>
      <w:r>
        <w:t xml:space="preserve"> (D-Palo Alto) and signed by Gov. Arnold Schwarzenegger in 2006. </w:t>
      </w:r>
      <w:r w:rsidRPr="00117BB1">
        <w:rPr>
          <w:rStyle w:val="StyleBoldUnderline"/>
        </w:rPr>
        <w:t>That legislation regulates fish farming in state waters</w:t>
      </w:r>
      <w:r>
        <w:t>, which extend three miles off the California coast. At present, all aquaculture operations in California and the U.S. are located just a few miles offshore.</w:t>
      </w:r>
    </w:p>
    <w:p w:rsidR="00EA509F" w:rsidRPr="0033520E" w:rsidRDefault="00EA509F" w:rsidP="00EA509F">
      <w:pPr>
        <w:rPr>
          <w:rStyle w:val="StyleBoldUnderline"/>
        </w:rPr>
      </w:pPr>
      <w:r w:rsidRPr="00973A31">
        <w:rPr>
          <w:rStyle w:val="StyleBoldUnderline"/>
        </w:rPr>
        <w:t>If the U.S.</w:t>
      </w:r>
      <w:r w:rsidRPr="00117BB1">
        <w:t xml:space="preserve"> and other states </w:t>
      </w:r>
      <w:r w:rsidRPr="0033520E">
        <w:rPr>
          <w:rStyle w:val="StyleBoldUnderline"/>
        </w:rPr>
        <w:t>follow California's lead, we may be able to reward innovation and responsibility in aquaculture and at the same time prevent the kind of boom-and-bust development that happened in Chile</w:t>
      </w:r>
      <w:r w:rsidRPr="00973A31">
        <w:rPr>
          <w:rStyle w:val="StyleBoldUnderline"/>
        </w:rPr>
        <w:t>.</w:t>
      </w:r>
      <w:r>
        <w:t xml:space="preserve"> Unlike previous attempts to legislate fish farming at the national level, </w:t>
      </w:r>
      <w:r w:rsidRPr="009E28B3">
        <w:rPr>
          <w:rStyle w:val="StyleBoldUnderline"/>
        </w:rPr>
        <w:t xml:space="preserve">the Capps bill would ensure that U.S. aquaculture in federal waters, which extend from three to 200 miles offshore, establishes as a priority the protection of wild fish and functional ecosystems. </w:t>
      </w:r>
      <w:r w:rsidRPr="0033520E">
        <w:rPr>
          <w:rStyle w:val="StyleBoldUnderline"/>
        </w:rPr>
        <w:t>It would ensure that industry expansion occurs only under the oversight of strong, performance-based environmental, socioeconomic and liability standards.</w:t>
      </w:r>
    </w:p>
    <w:p w:rsidR="00EA509F" w:rsidRPr="0033520E" w:rsidRDefault="00EA509F" w:rsidP="0033520E">
      <w:pPr>
        <w:rPr>
          <w:rStyle w:val="StyleBoldUnderline"/>
        </w:rPr>
      </w:pPr>
      <w:r w:rsidRPr="0033520E">
        <w:rPr>
          <w:rStyle w:val="StyleBoldUnderline"/>
        </w:rPr>
        <w:t>The bill also would preempt ecologically risky, piecemeal regulation of ocean fish farming in different regions of the U.S. Indeed, regulation efforts are already underway in many states, with no consistent standards to govern the industry's environmental or social performance. If these piecemeal regional initiatives move forward, it will get much more difficult to create a sustainable national policy for open-ocean aquaculture.</w:t>
      </w:r>
    </w:p>
    <w:p w:rsidR="00EA509F" w:rsidRDefault="00EA509F" w:rsidP="00EA509F">
      <w:r>
        <w:t xml:space="preserve">Previous federal bills introduced in 2005 and 2007 were fundamentally flawed -- and ultimately did not pass -- because they put the goal of aquaculture expansion far above that of environmental protection. Now, </w:t>
      </w:r>
      <w:r w:rsidRPr="0033520E">
        <w:rPr>
          <w:rStyle w:val="StyleBoldUnderline"/>
        </w:rPr>
        <w:t>for the first time, a bill has been introduced that would demonstrably protect marine ecosystems, fishing communities and seafood consumers from the risks of poorly regulated open-ocean aquaculture</w:t>
      </w:r>
      <w:r>
        <w:t>.</w:t>
      </w:r>
    </w:p>
    <w:p w:rsidR="00EA509F" w:rsidRDefault="00EA509F" w:rsidP="00EA509F"/>
    <w:p w:rsidR="0019011D" w:rsidRDefault="0019011D" w:rsidP="0019011D">
      <w:pPr>
        <w:pStyle w:val="Heading3"/>
      </w:pPr>
      <w:bookmarkStart w:id="102" w:name="_Toc392022280"/>
      <w:bookmarkStart w:id="103" w:name="_Toc391975240"/>
      <w:r>
        <w:lastRenderedPageBreak/>
        <w:t>Solvency- Plan creates sustainable aquaculture- Extension</w:t>
      </w:r>
      <w:bookmarkEnd w:id="102"/>
    </w:p>
    <w:p w:rsidR="0019011D" w:rsidRDefault="0019011D" w:rsidP="00EA509F">
      <w:pPr>
        <w:pStyle w:val="Heading4"/>
      </w:pPr>
      <w:r>
        <w:t>[___]</w:t>
      </w:r>
    </w:p>
    <w:p w:rsidR="0019011D" w:rsidRPr="0019011D" w:rsidRDefault="0019011D" w:rsidP="0019011D"/>
    <w:p w:rsidR="0019011D" w:rsidRPr="0019011D" w:rsidRDefault="0019011D" w:rsidP="0019011D"/>
    <w:p w:rsidR="0019011D" w:rsidRPr="0019011D" w:rsidRDefault="0019011D" w:rsidP="0019011D"/>
    <w:p w:rsidR="00EA509F" w:rsidRPr="000E7B0D" w:rsidRDefault="0019011D" w:rsidP="00EA509F">
      <w:pPr>
        <w:pStyle w:val="Heading4"/>
      </w:pPr>
      <w:r>
        <w:t>[___</w:t>
      </w:r>
      <w:proofErr w:type="gramStart"/>
      <w:r>
        <w:t>]m</w:t>
      </w:r>
      <w:proofErr w:type="gramEnd"/>
      <w:r>
        <w:t xml:space="preserve">  </w:t>
      </w:r>
      <w:r w:rsidR="00EA509F">
        <w:t xml:space="preserve">Plan ensures sustainable development of aquaculture </w:t>
      </w:r>
      <w:r w:rsidR="004F583B">
        <w:t xml:space="preserve">creating a sustainable source for US fish to come from and </w:t>
      </w:r>
      <w:r w:rsidR="00EA509F">
        <w:t>rebuilds wild fish stocks</w:t>
      </w:r>
      <w:bookmarkEnd w:id="103"/>
      <w:r w:rsidR="004F583B">
        <w:t>.</w:t>
      </w:r>
    </w:p>
    <w:p w:rsidR="0033520E" w:rsidRDefault="0033520E" w:rsidP="0033520E">
      <w:pPr>
        <w:rPr>
          <w:rStyle w:val="StyleStyleBold12pt"/>
        </w:rPr>
      </w:pPr>
    </w:p>
    <w:p w:rsidR="0033520E" w:rsidRPr="00703B22" w:rsidRDefault="0033520E" w:rsidP="0033520E">
      <w:pPr>
        <w:rPr>
          <w:rStyle w:val="StyleStyleBold12pt"/>
        </w:rPr>
      </w:pPr>
      <w:r w:rsidRPr="00703B22">
        <w:rPr>
          <w:rStyle w:val="StyleStyleBold12pt"/>
        </w:rPr>
        <w:t xml:space="preserve">Johns, J.D. Candidate, USC Law, 2013 </w:t>
      </w:r>
    </w:p>
    <w:p w:rsidR="0033520E" w:rsidRDefault="0033520E" w:rsidP="0033520E">
      <w:r>
        <w:t>(March 2013, Kristen L., Southern California Law Review, FARM FISHING HOLES: GAPS IN FEDERAL REGULATION OF OFFSHORE AQUACULTURE,” 86 S. Cal. L. Rev. 681,)</w:t>
      </w:r>
    </w:p>
    <w:p w:rsidR="00EA509F" w:rsidRDefault="00EA509F" w:rsidP="00EA509F"/>
    <w:p w:rsidR="00EA509F" w:rsidRDefault="00EA509F" w:rsidP="00EA509F">
      <w:r>
        <w:t>II. WHY REGULATE NOW?</w:t>
      </w:r>
    </w:p>
    <w:p w:rsidR="00EA509F" w:rsidRPr="00003C4F" w:rsidRDefault="00EA509F" w:rsidP="00EA509F">
      <w:pPr>
        <w:rPr>
          <w:rStyle w:val="StyleBoldUnderline"/>
          <w:b w:val="0"/>
          <w:bCs w:val="0"/>
          <w:u w:val="none"/>
        </w:rPr>
      </w:pPr>
      <w:r>
        <w:t>Prompt regulation of offshore aquaculture is needed for several reasons. As demand for seafood continues to increase, it is imperative that aquaculture supplements the U.S. domestic seafood supply. However, traditional U.S. aquaculture farms are no longer adequate: farms located inland or in coastal waters must compete more and more for space not only with commercial fishermen, but also with those wishing to use these waters for recreational purposes. Thus</w:t>
      </w:r>
      <w:r w:rsidRPr="00003C4F">
        <w:t xml:space="preserve">, </w:t>
      </w:r>
      <w:r w:rsidRPr="0033520E">
        <w:rPr>
          <w:rStyle w:val="StyleBoldUnderline"/>
        </w:rPr>
        <w:t>aquaculture will inevitably move offshore from state-controlled to federally controlled waters</w:t>
      </w:r>
      <w:r>
        <w:t xml:space="preserve">. </w:t>
      </w:r>
      <w:r w:rsidRPr="0033520E">
        <w:rPr>
          <w:rStyle w:val="StyleBoldUnderline"/>
        </w:rPr>
        <w:t>However</w:t>
      </w:r>
      <w:r>
        <w:t xml:space="preserve">, </w:t>
      </w:r>
      <w:r w:rsidRPr="003B133D">
        <w:rPr>
          <w:rStyle w:val="StyleBoldUnderline"/>
        </w:rPr>
        <w:t xml:space="preserve">without a clear and comprehensive regulatory framework giving </w:t>
      </w:r>
      <w:proofErr w:type="spellStart"/>
      <w:r w:rsidRPr="003B133D">
        <w:rPr>
          <w:rStyle w:val="StyleBoldUnderline"/>
        </w:rPr>
        <w:t>aquaculturists</w:t>
      </w:r>
      <w:proofErr w:type="spellEnd"/>
      <w:r w:rsidRPr="003B133D">
        <w:rPr>
          <w:rStyle w:val="StyleBoldUnderline"/>
        </w:rPr>
        <w:t xml:space="preserve"> the incentives or legal assurances to operate in federal waters, developers are discouraged from taking their operations offshore</w:t>
      </w:r>
      <w:r>
        <w:t xml:space="preserve">. At the same time, </w:t>
      </w:r>
      <w:r w:rsidRPr="003B133D">
        <w:rPr>
          <w:rStyle w:val="StyleBoldUnderline"/>
        </w:rPr>
        <w:t xml:space="preserve">the lack of any comprehensive regulatory framework has allowed some of the environmental risks of offshore aquaculture to go unchecked. Regulations are needed, then, to </w:t>
      </w:r>
      <w:r w:rsidRPr="0033520E">
        <w:rPr>
          <w:rStyle w:val="StyleBoldUnderline"/>
        </w:rPr>
        <w:t>ensure not only that the industry is developed, but that it does so in a sustainable and precautionary way.</w:t>
      </w:r>
    </w:p>
    <w:p w:rsidR="00EA509F" w:rsidRDefault="00EA509F" w:rsidP="00EA509F">
      <w:r>
        <w:t>A. Aquaculture as an Important Contributor to Domestic Seafood Supply</w:t>
      </w:r>
    </w:p>
    <w:p w:rsidR="00EA509F" w:rsidRPr="0033520E" w:rsidRDefault="00EA509F" w:rsidP="00EA509F">
      <w:pPr>
        <w:rPr>
          <w:rStyle w:val="StyleBoldUnderline"/>
        </w:rPr>
      </w:pPr>
      <w:r>
        <w:t xml:space="preserve">A compelling case can be made for growing more seafood in the United States. </w:t>
      </w:r>
      <w:r w:rsidRPr="0033520E">
        <w:rPr>
          <w:rStyle w:val="StyleBoldUnderline"/>
        </w:rPr>
        <w:t xml:space="preserve">America's appetite for seafood continues to increase n13 - yet dwindling supplies of domestic fish stocks n14 have forced the United </w:t>
      </w:r>
      <w:proofErr w:type="gramStart"/>
      <w:r w:rsidRPr="0033520E">
        <w:rPr>
          <w:rStyle w:val="StyleBoldUnderline"/>
        </w:rPr>
        <w:t>States  [</w:t>
      </w:r>
      <w:proofErr w:type="gramEnd"/>
      <w:r w:rsidRPr="0033520E">
        <w:rPr>
          <w:rStyle w:val="StyleBoldUnderline"/>
        </w:rPr>
        <w:t xml:space="preserve">*687]  to import 91 percent of its seafood. </w:t>
      </w:r>
      <w:proofErr w:type="gramStart"/>
      <w:r w:rsidRPr="0033520E">
        <w:rPr>
          <w:rStyle w:val="StyleBoldUnderline"/>
        </w:rPr>
        <w:t>n15</w:t>
      </w:r>
      <w:proofErr w:type="gramEnd"/>
      <w:r w:rsidRPr="0033520E">
        <w:rPr>
          <w:rStyle w:val="StyleBoldUnderline"/>
        </w:rPr>
        <w:t xml:space="preserve"> Domestic aquaculture can help meet the growing demand for seafood, reduce the dependence on imports, and help rebuild wild fish stocks.</w:t>
      </w:r>
    </w:p>
    <w:p w:rsidR="0033520E" w:rsidRDefault="0033520E" w:rsidP="00EA509F"/>
    <w:p w:rsidR="00FE7989" w:rsidRDefault="00FE7989" w:rsidP="00EA509F">
      <w:pPr>
        <w:sectPr w:rsidR="00FE7989" w:rsidSect="00C63DFB">
          <w:headerReference w:type="default" r:id="rId39"/>
          <w:type w:val="continuous"/>
          <w:pgSz w:w="12240" w:h="15840"/>
          <w:pgMar w:top="1440" w:right="720" w:bottom="1440" w:left="720" w:header="720" w:footer="720" w:gutter="0"/>
          <w:cols w:space="720"/>
          <w:docGrid w:linePitch="360"/>
        </w:sectPr>
      </w:pPr>
    </w:p>
    <w:p w:rsidR="00B1432D" w:rsidRDefault="00B1432D" w:rsidP="00EA509F"/>
    <w:p w:rsidR="009C36C5" w:rsidRDefault="009C36C5" w:rsidP="009C36C5">
      <w:pPr>
        <w:pStyle w:val="Heading3"/>
      </w:pPr>
      <w:bookmarkStart w:id="104" w:name="_Toc392022281"/>
      <w:r>
        <w:lastRenderedPageBreak/>
        <w:t>Answers to Urban Aquaculture Counterplan</w:t>
      </w:r>
      <w:bookmarkEnd w:id="104"/>
    </w:p>
    <w:p w:rsidR="009C36C5" w:rsidRDefault="009C36C5" w:rsidP="009C36C5">
      <w:pPr>
        <w:pStyle w:val="Heading4"/>
      </w:pPr>
      <w:r>
        <w:t>[___]</w:t>
      </w:r>
    </w:p>
    <w:p w:rsidR="00EB1C59" w:rsidRDefault="00EB1C59" w:rsidP="00EB1C59"/>
    <w:p w:rsidR="00EB1C59" w:rsidRDefault="00EB1C59" w:rsidP="00EB1C59"/>
    <w:p w:rsidR="009C36C5" w:rsidRDefault="009C36C5" w:rsidP="009C36C5">
      <w:pPr>
        <w:pStyle w:val="Heading4"/>
      </w:pPr>
      <w:r>
        <w:t>[___]  Offshore aquaculture is comparatively best</w:t>
      </w:r>
    </w:p>
    <w:p w:rsidR="009C36C5" w:rsidRDefault="009C36C5" w:rsidP="009C36C5">
      <w:pPr>
        <w:rPr>
          <w:rStyle w:val="StyleStyleBold12pt"/>
        </w:rPr>
      </w:pPr>
    </w:p>
    <w:p w:rsidR="009C36C5" w:rsidRPr="00525018" w:rsidRDefault="009C36C5" w:rsidP="009C36C5">
      <w:pPr>
        <w:rPr>
          <w:rStyle w:val="StyleStyleBold12pt"/>
        </w:rPr>
      </w:pPr>
      <w:proofErr w:type="spellStart"/>
      <w:r w:rsidRPr="00525018">
        <w:rPr>
          <w:rStyle w:val="StyleStyleBold12pt"/>
        </w:rPr>
        <w:t>Strasser</w:t>
      </w:r>
      <w:proofErr w:type="spellEnd"/>
      <w:r w:rsidRPr="00525018">
        <w:rPr>
          <w:rStyle w:val="StyleStyleBold12pt"/>
        </w:rPr>
        <w:t xml:space="preserve">, Senior Editor of </w:t>
      </w:r>
      <w:proofErr w:type="spellStart"/>
      <w:r w:rsidRPr="00525018">
        <w:rPr>
          <w:rStyle w:val="StyleStyleBold12pt"/>
        </w:rPr>
        <w:t>ThinkProgress</w:t>
      </w:r>
      <w:proofErr w:type="spellEnd"/>
      <w:r w:rsidRPr="00525018">
        <w:rPr>
          <w:rStyle w:val="StyleStyleBold12pt"/>
        </w:rPr>
        <w:t xml:space="preserve">, 2014 </w:t>
      </w:r>
    </w:p>
    <w:p w:rsidR="009C36C5" w:rsidRDefault="009C36C5" w:rsidP="009C36C5">
      <w:r>
        <w:t>[Annie-Rose, “The New, Innovative And More Efficient Way Of Feeding People,” April 21</w:t>
      </w:r>
      <w:proofErr w:type="gramStart"/>
      <w:r>
        <w:t xml:space="preserve">,  </w:t>
      </w:r>
      <w:r w:rsidRPr="00216D8F">
        <w:t>http</w:t>
      </w:r>
      <w:proofErr w:type="gramEnd"/>
      <w:r w:rsidRPr="00216D8F">
        <w:t>://thinkprogress.org/climate/2014/04/21/3422486/big-ag-takes-to-the-ocean/</w:t>
      </w:r>
      <w:r>
        <w:t>]</w:t>
      </w:r>
    </w:p>
    <w:p w:rsidR="009C36C5" w:rsidRPr="009C36C5" w:rsidRDefault="009C36C5" w:rsidP="009C36C5">
      <w:r w:rsidRPr="009C36C5">
        <w:t>***Note --- Sebastian Belle is the Executive Director of the Maine Aquaculture Association</w:t>
      </w:r>
    </w:p>
    <w:p w:rsidR="009C36C5" w:rsidRDefault="009C36C5" w:rsidP="009C36C5"/>
    <w:p w:rsidR="009C36C5" w:rsidRDefault="009C36C5" w:rsidP="009C36C5">
      <w:pPr>
        <w:rPr>
          <w:rStyle w:val="StyleBoldUnderline"/>
        </w:rPr>
      </w:pPr>
      <w:r w:rsidRPr="0093186A">
        <w:rPr>
          <w:rStyle w:val="StyleBoldUnderline"/>
        </w:rPr>
        <w:t>Permitting challenges is just one of the reasons Belle would like to take more aquaculture offshore. Going further out</w:t>
      </w:r>
      <w:r>
        <w:t xml:space="preserve">, he explained, </w:t>
      </w:r>
      <w:r w:rsidRPr="0093186A">
        <w:rPr>
          <w:rStyle w:val="StyleBoldUnderline"/>
        </w:rPr>
        <w:t xml:space="preserve">also helps to stabilize temperatures. And experts say </w:t>
      </w:r>
      <w:r w:rsidRPr="009C36C5">
        <w:rPr>
          <w:rStyle w:val="StyleBoldUnderline"/>
        </w:rPr>
        <w:t>that the open ocean can have other environmental benefits</w:t>
      </w:r>
      <w:r>
        <w:t xml:space="preserve">, too; </w:t>
      </w:r>
      <w:r w:rsidRPr="0093186A">
        <w:rPr>
          <w:rStyle w:val="StyleBoldUnderline"/>
        </w:rPr>
        <w:t>one of the big criticisms of the industry is that plopping a bunch of fish out in the ocean means increasing the amount of waste being put into the seas. Open ocean environments can help deal with this concern by creating free-flowing water to distribute that waste evenly.</w:t>
      </w:r>
    </w:p>
    <w:p w:rsidR="009C36C5" w:rsidRDefault="009C36C5" w:rsidP="009C36C5"/>
    <w:p w:rsidR="009C36C5" w:rsidRDefault="00EB1C59" w:rsidP="009C36C5">
      <w:pPr>
        <w:pStyle w:val="Heading4"/>
      </w:pPr>
      <w:r>
        <w:t xml:space="preserve">[___]  </w:t>
      </w:r>
      <w:r w:rsidR="009C36C5">
        <w:t>Their author admits the plan would properly address environmental risks</w:t>
      </w:r>
    </w:p>
    <w:p w:rsidR="009C36C5" w:rsidRPr="00FE2F61" w:rsidRDefault="009C36C5" w:rsidP="009C36C5">
      <w:r>
        <w:t xml:space="preserve">***Note --- the plan essentially passes the National Sustainable Offshore Aquaculture </w:t>
      </w:r>
    </w:p>
    <w:p w:rsidR="00EB1C59" w:rsidRDefault="00EB1C59" w:rsidP="00EB1C59">
      <w:pPr>
        <w:rPr>
          <w:rStyle w:val="StyleStyleBold12pt"/>
        </w:rPr>
      </w:pPr>
    </w:p>
    <w:p w:rsidR="00EB1C59" w:rsidRPr="00153D2E" w:rsidRDefault="00EB1C59" w:rsidP="00EB1C59">
      <w:pPr>
        <w:rPr>
          <w:rStyle w:val="StyleStyleBold12pt"/>
        </w:rPr>
      </w:pPr>
      <w:r w:rsidRPr="00153D2E">
        <w:rPr>
          <w:rStyle w:val="StyleStyleBold12pt"/>
        </w:rPr>
        <w:t xml:space="preserve">Wheeler, JD from Golden Gate Law School, 2013 </w:t>
      </w:r>
    </w:p>
    <w:p w:rsidR="00EB1C59" w:rsidRDefault="00EB1C59" w:rsidP="00EB1C59">
      <w:r>
        <w:t xml:space="preserve">[Garrett, “A Feasible Alternative: The Legal Implications of Aquaculture in the United States and the Promise of Sustainable Urban Aquaculture Systems,” </w:t>
      </w:r>
      <w:hyperlink r:id="rId40" w:history="1">
        <w:r w:rsidRPr="00AD76DA">
          <w:rPr>
            <w:rStyle w:val="Hyperlink"/>
          </w:rPr>
          <w:t>http://digitalcommons.law.ggu.edu/cgi/</w:t>
        </w:r>
      </w:hyperlink>
      <w:r>
        <w:t xml:space="preserve"> </w:t>
      </w:r>
      <w:proofErr w:type="spellStart"/>
      <w:r>
        <w:t>viewcontent.cgi</w:t>
      </w:r>
      <w:proofErr w:type="gramStart"/>
      <w:r>
        <w:t>?article</w:t>
      </w:r>
      <w:proofErr w:type="spellEnd"/>
      <w:proofErr w:type="gramEnd"/>
      <w:r>
        <w:t>=1103&amp;context=</w:t>
      </w:r>
      <w:proofErr w:type="spellStart"/>
      <w:r>
        <w:t>gguelj</w:t>
      </w:r>
      <w:proofErr w:type="spellEnd"/>
      <w:r>
        <w:t>]</w:t>
      </w:r>
    </w:p>
    <w:p w:rsidR="009C36C5" w:rsidRDefault="009C36C5" w:rsidP="009C36C5"/>
    <w:p w:rsidR="009C36C5" w:rsidRDefault="009C36C5" w:rsidP="009C36C5">
      <w:r>
        <w:t xml:space="preserve">The lack of a comprehensive regulatory aquaculture policy has given way to efforts like </w:t>
      </w:r>
      <w:r w:rsidRPr="00201338">
        <w:rPr>
          <w:rStyle w:val="StyleBoldUnderline"/>
        </w:rPr>
        <w:t>the National Sustainable Offshore Aquaculture Act of 2011</w:t>
      </w:r>
      <w:r>
        <w:t xml:space="preserve">, the latest Congressional effort concerning aquaculture regulation, proposed by Representative Lois Capps, D-Santa Barbara. n91 The bill, which failed to pass Congressional approval and was referred to the House Subcommittee on Fisheries, Wildlife, Oceans, and Insular Affairs in July of 2011, </w:t>
      </w:r>
      <w:r w:rsidRPr="00201338">
        <w:rPr>
          <w:rStyle w:val="StyleBoldUnderline"/>
        </w:rPr>
        <w:t xml:space="preserve">would have </w:t>
      </w:r>
      <w:r w:rsidRPr="00EB1C59">
        <w:rPr>
          <w:rStyle w:val="StyleBoldUnderline"/>
        </w:rPr>
        <w:t xml:space="preserve">set an unprecedented regulatory framework for offshore fish farm operations by addressing environmental, social, and economic concerns. </w:t>
      </w:r>
      <w:proofErr w:type="gramStart"/>
      <w:r w:rsidRPr="00EB1C59">
        <w:rPr>
          <w:rStyle w:val="StyleBoldUnderline"/>
        </w:rPr>
        <w:t>n92</w:t>
      </w:r>
      <w:proofErr w:type="gramEnd"/>
      <w:r w:rsidRPr="00EB1C59">
        <w:rPr>
          <w:rStyle w:val="StyleBoldUnderline"/>
        </w:rPr>
        <w:t xml:space="preserve"> Central to the bill was a new permitting process mandating would-be ocean fish farmers to obtain authorization from the Secretary of Commerce after meeting a series of requirements aimed at minimizing potentially adverse impacts on marine ecosystems. </w:t>
      </w:r>
      <w:proofErr w:type="gramStart"/>
      <w:r w:rsidRPr="00EB1C59">
        <w:rPr>
          <w:rStyle w:val="StyleBoldUnderline"/>
        </w:rPr>
        <w:t>n93</w:t>
      </w:r>
      <w:proofErr w:type="gramEnd"/>
      <w:r w:rsidRPr="00EB1C59">
        <w:rPr>
          <w:rStyle w:val="StyleBoldUnderline"/>
        </w:rPr>
        <w:t xml:space="preserve"> The requirements included identifying appropriate locations for farms, complying with site inspections, limiting where certain fish species may be farmed, and preventing escapement, disease, and harmful waste discharge</w:t>
      </w:r>
      <w:r w:rsidRPr="00201338">
        <w:rPr>
          <w:rStyle w:val="StyleBoldUnderline"/>
        </w:rPr>
        <w:t>.</w:t>
      </w:r>
      <w:r>
        <w:t xml:space="preserve"> </w:t>
      </w:r>
      <w:proofErr w:type="gramStart"/>
      <w:r>
        <w:t>n94</w:t>
      </w:r>
      <w:proofErr w:type="gramEnd"/>
      <w:r>
        <w:t xml:space="preserve"> In addition, the bill attempted to initiate a  [*307]  research program designed to solve significant data quandaries and address concerns with the ecological sustainability of further aquaculture development and expansion. n95 Although the bill did not become law, its potential impact on the United States aquaculture industry as a whole was substantial, and it may represent a trend toward more comprehensive regulation. At the moment, however, uncertainty abounds and aquaculture operators are left to sift through a seemingly endless array of federal and state regulatory laws.</w:t>
      </w:r>
    </w:p>
    <w:p w:rsidR="00EB1C59" w:rsidRDefault="00EB1C59" w:rsidP="00EB1C59">
      <w:pPr>
        <w:pStyle w:val="Heading3"/>
      </w:pPr>
      <w:bookmarkStart w:id="105" w:name="_Toc392022282"/>
      <w:r>
        <w:lastRenderedPageBreak/>
        <w:t>Answers to Urban Aquaculture Counterplan</w:t>
      </w:r>
      <w:bookmarkEnd w:id="105"/>
    </w:p>
    <w:p w:rsidR="00EB1C59" w:rsidRDefault="00EB1C59" w:rsidP="00EB1C59">
      <w:pPr>
        <w:pStyle w:val="Heading4"/>
      </w:pPr>
      <w:r>
        <w:t>[___]</w:t>
      </w:r>
    </w:p>
    <w:p w:rsidR="00EB1C59" w:rsidRDefault="00EB1C59" w:rsidP="00EB1C59"/>
    <w:p w:rsidR="00EB1C59" w:rsidRDefault="00EB1C59" w:rsidP="00EB1C59"/>
    <w:p w:rsidR="00EB1C59" w:rsidRPr="00EB1C59" w:rsidRDefault="00EB1C59" w:rsidP="00EB1C59"/>
    <w:p w:rsidR="009C36C5" w:rsidRDefault="00EB1C59" w:rsidP="009C36C5">
      <w:pPr>
        <w:pStyle w:val="Heading4"/>
      </w:pPr>
      <w:r>
        <w:t xml:space="preserve">[___]  </w:t>
      </w:r>
      <w:r w:rsidR="009C36C5">
        <w:t xml:space="preserve">High-energy inputs for land-based aquaculture offsets any environmental gains </w:t>
      </w:r>
    </w:p>
    <w:p w:rsidR="00EB1C59" w:rsidRDefault="00EB1C59" w:rsidP="00EB1C59">
      <w:pPr>
        <w:rPr>
          <w:rStyle w:val="StyleStyleBold12pt"/>
        </w:rPr>
      </w:pPr>
    </w:p>
    <w:p w:rsidR="00EB1C59" w:rsidRPr="00153D2E" w:rsidRDefault="00EB1C59" w:rsidP="00EB1C59">
      <w:pPr>
        <w:rPr>
          <w:rStyle w:val="StyleStyleBold12pt"/>
        </w:rPr>
      </w:pPr>
      <w:r w:rsidRPr="00153D2E">
        <w:rPr>
          <w:rStyle w:val="StyleStyleBold12pt"/>
        </w:rPr>
        <w:t xml:space="preserve">Howell, </w:t>
      </w:r>
      <w:proofErr w:type="gramStart"/>
      <w:r w:rsidRPr="00153D2E">
        <w:rPr>
          <w:rStyle w:val="StyleStyleBold12pt"/>
        </w:rPr>
        <w:t>et</w:t>
      </w:r>
      <w:proofErr w:type="gramEnd"/>
      <w:r w:rsidRPr="00153D2E">
        <w:rPr>
          <w:rStyle w:val="StyleStyleBold12pt"/>
        </w:rPr>
        <w:t xml:space="preserve">. </w:t>
      </w:r>
      <w:proofErr w:type="spellStart"/>
      <w:proofErr w:type="gramStart"/>
      <w:r w:rsidRPr="00153D2E">
        <w:rPr>
          <w:rStyle w:val="StyleStyleBold12pt"/>
        </w:rPr>
        <w:t>al,</w:t>
      </w:r>
      <w:proofErr w:type="gramEnd"/>
      <w:r w:rsidRPr="00153D2E">
        <w:rPr>
          <w:rStyle w:val="StyleStyleBold12pt"/>
        </w:rPr>
        <w:t>PhD</w:t>
      </w:r>
      <w:proofErr w:type="spellEnd"/>
      <w:r w:rsidRPr="00153D2E">
        <w:rPr>
          <w:rStyle w:val="StyleStyleBold12pt"/>
        </w:rPr>
        <w:t>, Research Director for Future of Fish , 2014</w:t>
      </w:r>
    </w:p>
    <w:p w:rsidR="00EB1C59" w:rsidRDefault="00EB1C59" w:rsidP="00EB1C59">
      <w:r w:rsidRPr="00247A00">
        <w:t>(</w:t>
      </w:r>
      <w:r>
        <w:t xml:space="preserve">Colleen, </w:t>
      </w:r>
      <w:r w:rsidRPr="00247A00">
        <w:t>Future of Fish,</w:t>
      </w:r>
      <w:r>
        <w:t xml:space="preserve"> “Breakthrough Aquaculture: Uncovering solutions that drive ecologically sound and commercially viable models for farm-raised seafood,” 1/15 </w:t>
      </w:r>
      <w:hyperlink r:id="rId41" w:history="1">
        <w:r w:rsidRPr="00F90C45">
          <w:rPr>
            <w:rStyle w:val="Hyperlink"/>
          </w:rPr>
          <w:t>http://www.futureoffish.org/sites/default/files/docs/resources/Aquaculture_Report_FoF_2014.pdf</w:t>
        </w:r>
      </w:hyperlink>
      <w:r>
        <w:t>)</w:t>
      </w:r>
    </w:p>
    <w:p w:rsidR="009C36C5" w:rsidRDefault="009C36C5" w:rsidP="009C36C5"/>
    <w:p w:rsidR="009C36C5" w:rsidRPr="00C347D7" w:rsidRDefault="009C36C5" w:rsidP="009C36C5">
      <w:r w:rsidRPr="00C347D7">
        <w:t>Tension 4: In terms of resource consumption, fish are a “better” protein than land animals. / Fish are the hardest species to grow on land.</w:t>
      </w:r>
    </w:p>
    <w:p w:rsidR="009C36C5" w:rsidRPr="00C347D7" w:rsidRDefault="009C36C5" w:rsidP="009C36C5">
      <w:pPr>
        <w:rPr>
          <w:rStyle w:val="StyleBoldUnderline"/>
        </w:rPr>
      </w:pPr>
      <w:r w:rsidRPr="005A1C5A">
        <w:t xml:space="preserve">While discussion in the marine science world focuses on the negative impacts of fish farming, in truth, </w:t>
      </w:r>
      <w:r w:rsidRPr="002827A4">
        <w:rPr>
          <w:rStyle w:val="StyleBoldUnderline"/>
        </w:rPr>
        <w:t xml:space="preserve">farmed fish actually have a lighter environmental toll compared with beef, pork, or even </w:t>
      </w:r>
      <w:r w:rsidRPr="00870778">
        <w:rPr>
          <w:rStyle w:val="StyleBoldUnderline"/>
        </w:rPr>
        <w:t xml:space="preserve">chicken. Fish convert energy into edible protein far more efficiently than mammals. But </w:t>
      </w:r>
      <w:r w:rsidRPr="0019011D">
        <w:rPr>
          <w:rStyle w:val="StyleBoldUnderline"/>
        </w:rPr>
        <w:t>growing fish on land requires extremely high-energy inputs that can offset those gains</w:t>
      </w:r>
      <w:r w:rsidRPr="00C347D7">
        <w:rPr>
          <w:rStyle w:val="StyleBoldUnderline"/>
        </w:rPr>
        <w:t>. Further, land-based fish farming is risky.</w:t>
      </w:r>
      <w:r w:rsidRPr="005A1C5A">
        <w:t xml:space="preserve"> With other forms of husbandry, animals are relatively resilient to changes in their surrounding environments. </w:t>
      </w:r>
      <w:r w:rsidRPr="00C347D7">
        <w:rPr>
          <w:rStyle w:val="StyleBoldUnderline"/>
        </w:rPr>
        <w:t>Fish</w:t>
      </w:r>
      <w:r w:rsidRPr="005A1C5A">
        <w:t xml:space="preserve">, on the other hand, </w:t>
      </w:r>
      <w:r w:rsidRPr="00C347D7">
        <w:rPr>
          <w:rStyle w:val="StyleBoldUnderline"/>
        </w:rPr>
        <w:t>live and die based on the water conditions in their tanks. A slight variation in temperature, pH, dissolved oxygen, or any number of other factors can be catastrophic.</w:t>
      </w:r>
      <w:r w:rsidRPr="005A1C5A">
        <w:t xml:space="preserve"> Thus, </w:t>
      </w:r>
      <w:r w:rsidRPr="00C347D7">
        <w:rPr>
          <w:rStyle w:val="StyleBoldUnderline"/>
        </w:rPr>
        <w:t>not only does land-based aquaculture require sophisticated technology to provide constant aeration, filtration, and monitoring, but back-up systems must also be in place.</w:t>
      </w:r>
    </w:p>
    <w:p w:rsidR="009C36C5" w:rsidRDefault="009C36C5" w:rsidP="009C36C5"/>
    <w:p w:rsidR="0054074E" w:rsidRDefault="0054074E" w:rsidP="0054074E">
      <w:pPr>
        <w:pStyle w:val="Heading3"/>
      </w:pPr>
      <w:bookmarkStart w:id="106" w:name="_Toc392022283"/>
      <w:r>
        <w:lastRenderedPageBreak/>
        <w:t>Answers to Urban Aquaculture Counterplan</w:t>
      </w:r>
      <w:bookmarkEnd w:id="106"/>
    </w:p>
    <w:p w:rsidR="0054074E" w:rsidRPr="0054074E" w:rsidRDefault="0054074E" w:rsidP="0054074E">
      <w:pPr>
        <w:rPr>
          <w:rStyle w:val="StyleBoldUnderline"/>
        </w:rPr>
      </w:pPr>
      <w:r w:rsidRPr="0054074E">
        <w:rPr>
          <w:rStyle w:val="StyleBoldUnderline"/>
        </w:rPr>
        <w:t>[___]</w:t>
      </w:r>
    </w:p>
    <w:p w:rsidR="0054074E" w:rsidRDefault="0054074E" w:rsidP="0054074E"/>
    <w:p w:rsidR="0054074E" w:rsidRDefault="0054074E" w:rsidP="0054074E"/>
    <w:p w:rsidR="0054074E" w:rsidRPr="0054074E" w:rsidRDefault="0054074E" w:rsidP="0054074E"/>
    <w:p w:rsidR="009C36C5" w:rsidRDefault="00EB1C59" w:rsidP="009C36C5">
      <w:pPr>
        <w:pStyle w:val="Heading4"/>
      </w:pPr>
      <w:r>
        <w:t xml:space="preserve">[___]  </w:t>
      </w:r>
      <w:r w:rsidR="009C36C5">
        <w:t>Offshore aquaculture reduces pollution risks and fish grow faster and healthier</w:t>
      </w:r>
    </w:p>
    <w:p w:rsidR="00EB1C59" w:rsidRDefault="00EB1C59" w:rsidP="00EB1C59">
      <w:pPr>
        <w:rPr>
          <w:rStyle w:val="StyleStyleBold12pt"/>
        </w:rPr>
      </w:pPr>
    </w:p>
    <w:p w:rsidR="00EB1C59" w:rsidRDefault="00EB1C59" w:rsidP="00EB1C59">
      <w:r w:rsidRPr="0086340B">
        <w:rPr>
          <w:rStyle w:val="StyleStyleBold12pt"/>
        </w:rPr>
        <w:t>Klinger &amp; Naylor,</w:t>
      </w:r>
      <w:r>
        <w:rPr>
          <w:rStyle w:val="StyleStyleBold12pt"/>
        </w:rPr>
        <w:t>, Ph.D. student in Environmental and Resources, AND professor of environmental Earth system science at Stanford, 20</w:t>
      </w:r>
      <w:r w:rsidRPr="0086340B">
        <w:rPr>
          <w:rStyle w:val="StyleStyleBold12pt"/>
        </w:rPr>
        <w:t>12</w:t>
      </w:r>
      <w:r>
        <w:t xml:space="preserve"> </w:t>
      </w:r>
    </w:p>
    <w:p w:rsidR="00EB1C59" w:rsidRDefault="00EB1C59" w:rsidP="00EB1C59">
      <w:r>
        <w:t>(Dane &amp; Rosamond, “Searching for Solutions in Aquaculture: Charting a Sustainable Course,</w:t>
      </w:r>
      <w:proofErr w:type="gramStart"/>
      <w:r>
        <w:t xml:space="preserve">”  </w:t>
      </w:r>
      <w:proofErr w:type="gramEnd"/>
      <w:hyperlink r:id="rId42" w:history="1">
        <w:r w:rsidRPr="00BE1A65">
          <w:rPr>
            <w:rStyle w:val="Hyperlink"/>
          </w:rPr>
          <w:t>http://woods.stanford.edu/sites/default/files/files/searching%20for%20solutions%20in%20aquaculture.pdf</w:t>
        </w:r>
      </w:hyperlink>
      <w:r>
        <w:t>)</w:t>
      </w:r>
    </w:p>
    <w:p w:rsidR="009C36C5" w:rsidRDefault="009C36C5" w:rsidP="009C36C5"/>
    <w:p w:rsidR="009C36C5" w:rsidRDefault="009C36C5" w:rsidP="009C36C5">
      <w:r>
        <w:t>Offshore Aquaculture</w:t>
      </w:r>
    </w:p>
    <w:p w:rsidR="009C36C5" w:rsidRDefault="009C36C5" w:rsidP="009C36C5">
      <w:r w:rsidRPr="00DF5E29">
        <w:rPr>
          <w:rStyle w:val="StyleBoldUnderline"/>
        </w:rPr>
        <w:t>On the basis of costs, food safety, and production uncertainties of integrated approaches, an alternative strategy to managing land and water scarcity and waste accumulation is to move aquaculture offshore.</w:t>
      </w:r>
      <w:r>
        <w:t xml:space="preserve"> There is no broadly accepted definition of offshore aquaculture (119). Proposed definitions are based on various factors, including distance to the coast, remoteness from port, political boundaries, and physical parameters such as depth and wave height (120–122). In this review, we define offshore aquaculture broadly to include all aquaculture operations that are situated in open ocean-like conditions.</w:t>
      </w:r>
    </w:p>
    <w:p w:rsidR="009C36C5" w:rsidRPr="00DF5E29" w:rsidRDefault="009C36C5" w:rsidP="009C36C5">
      <w:r w:rsidRPr="00DF5E29">
        <w:t>Offshore aquaculture operations culture seaweed, shellfish, and finfish (as reviewed in References 7, 121, and 123–125). Structural components of offshore aquaculture operations vary depending on the species being cultured, but all offshore systems rely on water currents to remove waste and provide clean water and environmental conditions suitable for growth. Additionally, offshore systems must be designed to withstand challenging ocean conditions. There is a robust global commercial aquaculture industry in the coastal zone (125), but there are relatively few commercial farms located in offshore conditions (126). Universities also run or have run several offshore operations for research purposes (127).</w:t>
      </w:r>
    </w:p>
    <w:p w:rsidR="009C36C5" w:rsidRDefault="009C36C5" w:rsidP="009C36C5">
      <w:r>
        <w:t xml:space="preserve">Even in this experimental stage of development, it is clear that </w:t>
      </w:r>
      <w:r w:rsidRPr="00DF5E29">
        <w:rPr>
          <w:rStyle w:val="StyleBoldUnderline"/>
        </w:rPr>
        <w:t>offshore aquaculture systems offer many advantages. Moving aquaculture offshore removes constraints of land and freshwater availability and reduces conflict with other near-coastal uses</w:t>
      </w:r>
      <w:r>
        <w:t xml:space="preserve"> (e.g., view sheds, navigation, and commercial and recreational fishing). </w:t>
      </w:r>
      <w:r w:rsidRPr="00E277F2">
        <w:t xml:space="preserve">Although most offshore operations require port access and on land space for logistics, these land requirements are minimal relative to those of other forms of aquaculture. </w:t>
      </w:r>
      <w:r w:rsidRPr="00DF5E29">
        <w:rPr>
          <w:rStyle w:val="StyleBoldUnderline"/>
        </w:rPr>
        <w:t xml:space="preserve">Moving marine aquaculture away from coastal ecosystems may also decrease pollution </w:t>
      </w:r>
      <w:r w:rsidRPr="00E277F2">
        <w:rPr>
          <w:rStyle w:val="StyleBoldUnderline"/>
        </w:rPr>
        <w:t>impacts, as flow rates and dispersal are greater and proximity to coastal flora and fauna is reduced</w:t>
      </w:r>
      <w:r>
        <w:t xml:space="preserve"> (128). Finally, </w:t>
      </w:r>
      <w:r w:rsidRPr="00E277F2">
        <w:rPr>
          <w:rStyle w:val="StyleBoldUnderline"/>
        </w:rPr>
        <w:t>early evidence indicates that fish farmed offshore are healthier and grow faster</w:t>
      </w:r>
      <w:r>
        <w:t xml:space="preserve"> (120).</w:t>
      </w:r>
    </w:p>
    <w:p w:rsidR="00EA509F" w:rsidRPr="00EA509F" w:rsidRDefault="00EA509F" w:rsidP="00EA509F"/>
    <w:p w:rsidR="006C2CB2" w:rsidRDefault="006C2CB2" w:rsidP="006C2CB2"/>
    <w:sectPr w:rsidR="006C2CB2" w:rsidSect="00C63DFB">
      <w:type w:val="continuous"/>
      <w:pgSz w:w="12240" w:h="15840"/>
      <w:pgMar w:top="1440" w:right="720" w:bottom="1440" w:left="72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330E25" w:rsidRDefault="00330E25" w:rsidP="005F5576">
      <w:r>
        <w:separator/>
      </w:r>
    </w:p>
  </w:endnote>
  <w:endnote w:type="continuationSeparator" w:id="0">
    <w:p w:rsidR="00330E25" w:rsidRDefault="00330E25" w:rsidP="005F557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Wingdings">
    <w:panose1 w:val="05000000000000000000"/>
    <w:charset w:val="02"/>
    <w:family w:val="auto"/>
    <w:pitch w:val="variable"/>
    <w:sig w:usb0="00000000" w:usb1="10000000" w:usb2="00000000" w:usb3="00000000" w:csb0="80000000" w:csb1="00000000"/>
  </w:font>
  <w:font w:name="Times New Roman">
    <w:altName w:val="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731F5" w:rsidRPr="00C731F5" w:rsidRDefault="00C731F5" w:rsidP="00C731F5">
    <w:pPr>
      <w:pStyle w:val="Footer"/>
      <w:tabs>
        <w:tab w:val="clear" w:pos="9360"/>
        <w:tab w:val="right" w:pos="10800"/>
      </w:tabs>
      <w:rPr>
        <w:b/>
        <w:sz w:val="28"/>
        <w:szCs w:val="28"/>
      </w:rPr>
    </w:pPr>
    <w:r>
      <w:tab/>
    </w:r>
    <w:r>
      <w:tab/>
    </w:r>
    <w:r w:rsidRPr="00C731F5">
      <w:rPr>
        <w:b/>
        <w:sz w:val="28"/>
        <w:szCs w:val="28"/>
      </w:rPr>
      <w:fldChar w:fldCharType="begin"/>
    </w:r>
    <w:r w:rsidRPr="00C731F5">
      <w:rPr>
        <w:b/>
        <w:sz w:val="28"/>
        <w:szCs w:val="28"/>
      </w:rPr>
      <w:instrText xml:space="preserve"> PAGE   \* MERGEFORMAT </w:instrText>
    </w:r>
    <w:r w:rsidRPr="00C731F5">
      <w:rPr>
        <w:b/>
        <w:sz w:val="28"/>
        <w:szCs w:val="28"/>
      </w:rPr>
      <w:fldChar w:fldCharType="separate"/>
    </w:r>
    <w:r w:rsidR="00692195">
      <w:rPr>
        <w:b/>
        <w:noProof/>
        <w:sz w:val="28"/>
        <w:szCs w:val="28"/>
      </w:rPr>
      <w:t>2</w:t>
    </w:r>
    <w:r w:rsidRPr="00C731F5">
      <w:rPr>
        <w:b/>
        <w:noProof/>
        <w:sz w:val="28"/>
        <w:szCs w:val="28"/>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330E25" w:rsidRDefault="00330E25" w:rsidP="005F5576">
      <w:r>
        <w:separator/>
      </w:r>
    </w:p>
  </w:footnote>
  <w:footnote w:type="continuationSeparator" w:id="0">
    <w:p w:rsidR="00330E25" w:rsidRDefault="00330E25" w:rsidP="005F5576">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731F5" w:rsidRDefault="00C63DFB" w:rsidP="00C731F5">
    <w:pPr>
      <w:pStyle w:val="Header"/>
      <w:tabs>
        <w:tab w:val="clear" w:pos="9360"/>
        <w:tab w:val="right" w:pos="10710"/>
      </w:tabs>
      <w:rPr>
        <w:b/>
      </w:rPr>
    </w:pPr>
    <w:r>
      <w:rPr>
        <w:b/>
      </w:rPr>
      <w:t>Aquaculture Affirmative</w:t>
    </w:r>
    <w:r w:rsidR="00C731F5">
      <w:rPr>
        <w:b/>
      </w:rPr>
      <w:tab/>
    </w:r>
    <w:r w:rsidR="00C731F5">
      <w:rPr>
        <w:b/>
      </w:rPr>
      <w:tab/>
      <w:t>NAUDL 2014-15</w:t>
    </w:r>
  </w:p>
  <w:p w:rsidR="00C731F5" w:rsidRDefault="00C731F5">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63DFB" w:rsidRDefault="00C63DFB" w:rsidP="00C731F5">
    <w:pPr>
      <w:pStyle w:val="Header"/>
      <w:tabs>
        <w:tab w:val="clear" w:pos="9360"/>
        <w:tab w:val="right" w:pos="10710"/>
      </w:tabs>
      <w:rPr>
        <w:b/>
      </w:rPr>
    </w:pPr>
    <w:r>
      <w:rPr>
        <w:b/>
      </w:rPr>
      <w:t>Aquaculture Affirmative</w:t>
    </w:r>
    <w:r>
      <w:rPr>
        <w:b/>
      </w:rPr>
      <w:tab/>
    </w:r>
    <w:r>
      <w:rPr>
        <w:b/>
      </w:rPr>
      <w:tab/>
      <w:t>NAUDL 2014-15</w:t>
    </w:r>
  </w:p>
  <w:p w:rsidR="00C63DFB" w:rsidRPr="00C63DFB" w:rsidRDefault="00C63DFB">
    <w:pPr>
      <w:pStyle w:val="Header"/>
      <w:rPr>
        <w:b/>
      </w:rPr>
    </w:pPr>
    <w:r w:rsidRPr="00C63DFB">
      <w:rPr>
        <w:b/>
      </w:rPr>
      <w:t>1AC</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63DFB" w:rsidRDefault="00C63DFB" w:rsidP="00C731F5">
    <w:pPr>
      <w:pStyle w:val="Header"/>
      <w:tabs>
        <w:tab w:val="clear" w:pos="9360"/>
        <w:tab w:val="right" w:pos="10710"/>
      </w:tabs>
      <w:rPr>
        <w:b/>
      </w:rPr>
    </w:pPr>
    <w:r>
      <w:rPr>
        <w:b/>
      </w:rPr>
      <w:t>Aquaculture Affirmative</w:t>
    </w:r>
    <w:r>
      <w:rPr>
        <w:b/>
      </w:rPr>
      <w:tab/>
    </w:r>
    <w:r>
      <w:rPr>
        <w:b/>
      </w:rPr>
      <w:tab/>
      <w:t>NAUDL 2014-15</w:t>
    </w:r>
  </w:p>
  <w:p w:rsidR="00C63DFB" w:rsidRPr="00C63DFB" w:rsidRDefault="00C63DFB">
    <w:pPr>
      <w:pStyle w:val="Header"/>
      <w:rPr>
        <w:b/>
      </w:rPr>
    </w:pPr>
    <w:r>
      <w:rPr>
        <w:b/>
      </w:rPr>
      <w:t>Inherency</w:t>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E7989" w:rsidRDefault="00FE7989" w:rsidP="00C731F5">
    <w:pPr>
      <w:pStyle w:val="Header"/>
      <w:tabs>
        <w:tab w:val="clear" w:pos="9360"/>
        <w:tab w:val="right" w:pos="10710"/>
      </w:tabs>
      <w:rPr>
        <w:b/>
      </w:rPr>
    </w:pPr>
    <w:r>
      <w:rPr>
        <w:b/>
      </w:rPr>
      <w:t>Aquaculture Affirmative</w:t>
    </w:r>
    <w:r>
      <w:rPr>
        <w:b/>
      </w:rPr>
      <w:tab/>
    </w:r>
    <w:r>
      <w:rPr>
        <w:b/>
      </w:rPr>
      <w:tab/>
      <w:t>NAUDL 2014-15</w:t>
    </w:r>
  </w:p>
  <w:p w:rsidR="00FE7989" w:rsidRPr="00C63DFB" w:rsidRDefault="00FE7989">
    <w:pPr>
      <w:pStyle w:val="Header"/>
      <w:rPr>
        <w:b/>
      </w:rPr>
    </w:pPr>
    <w:r>
      <w:rPr>
        <w:b/>
      </w:rPr>
      <w:t>Economy Advantage</w:t>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E7989" w:rsidRDefault="00FE7989" w:rsidP="00C731F5">
    <w:pPr>
      <w:pStyle w:val="Header"/>
      <w:tabs>
        <w:tab w:val="clear" w:pos="9360"/>
        <w:tab w:val="right" w:pos="10710"/>
      </w:tabs>
      <w:rPr>
        <w:b/>
      </w:rPr>
    </w:pPr>
    <w:r>
      <w:rPr>
        <w:b/>
      </w:rPr>
      <w:t>Aquaculture Affirmative</w:t>
    </w:r>
    <w:r>
      <w:rPr>
        <w:b/>
      </w:rPr>
      <w:tab/>
    </w:r>
    <w:r>
      <w:rPr>
        <w:b/>
      </w:rPr>
      <w:tab/>
      <w:t>NAUDL 2014-15</w:t>
    </w:r>
  </w:p>
  <w:p w:rsidR="00FE7989" w:rsidRPr="00C63DFB" w:rsidRDefault="00FE7989">
    <w:pPr>
      <w:pStyle w:val="Header"/>
      <w:rPr>
        <w:b/>
      </w:rPr>
    </w:pPr>
    <w:r>
      <w:rPr>
        <w:b/>
      </w:rPr>
      <w:t>Counterplan Answers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254D3E07"/>
    <w:multiLevelType w:val="hybridMultilevel"/>
    <w:tmpl w:val="94980794"/>
    <w:lvl w:ilvl="0" w:tplc="8064111A">
      <w:start w:val="2"/>
      <w:numFmt w:val="bullet"/>
      <w:lvlText w:val=""/>
      <w:lvlJc w:val="left"/>
      <w:pPr>
        <w:ind w:left="720" w:hanging="360"/>
      </w:pPr>
      <w:rPr>
        <w:rFonts w:ascii="Wingdings" w:eastAsiaTheme="majorEastAsia" w:hAnsi="Wingdings" w:cstheme="maj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80"/>
  <w:displayBackgroundShape/>
  <w:proofState w:spelling="clean" w:grammar="clean"/>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8379FD"/>
    <w:rsid w:val="000022F2"/>
    <w:rsid w:val="0000459F"/>
    <w:rsid w:val="00004EB4"/>
    <w:rsid w:val="00013A11"/>
    <w:rsid w:val="0002196C"/>
    <w:rsid w:val="00021F29"/>
    <w:rsid w:val="00027EED"/>
    <w:rsid w:val="0003041D"/>
    <w:rsid w:val="00033028"/>
    <w:rsid w:val="000333D7"/>
    <w:rsid w:val="000360A7"/>
    <w:rsid w:val="00041235"/>
    <w:rsid w:val="00052A1D"/>
    <w:rsid w:val="00055E12"/>
    <w:rsid w:val="00064752"/>
    <w:rsid w:val="00064A59"/>
    <w:rsid w:val="0007162E"/>
    <w:rsid w:val="00073B9A"/>
    <w:rsid w:val="00085B1C"/>
    <w:rsid w:val="00090287"/>
    <w:rsid w:val="00090BA2"/>
    <w:rsid w:val="000978A3"/>
    <w:rsid w:val="00097D7E"/>
    <w:rsid w:val="000A1D39"/>
    <w:rsid w:val="000A4FA5"/>
    <w:rsid w:val="000B4199"/>
    <w:rsid w:val="000B61C8"/>
    <w:rsid w:val="000C5237"/>
    <w:rsid w:val="000C767D"/>
    <w:rsid w:val="000D0B76"/>
    <w:rsid w:val="000D1F87"/>
    <w:rsid w:val="000D2AE5"/>
    <w:rsid w:val="000D3A26"/>
    <w:rsid w:val="000D3D8D"/>
    <w:rsid w:val="000D5F4C"/>
    <w:rsid w:val="000E41A3"/>
    <w:rsid w:val="000E42C2"/>
    <w:rsid w:val="000F37E7"/>
    <w:rsid w:val="00113C68"/>
    <w:rsid w:val="00114663"/>
    <w:rsid w:val="00116F18"/>
    <w:rsid w:val="0012057B"/>
    <w:rsid w:val="00126D92"/>
    <w:rsid w:val="001301AC"/>
    <w:rsid w:val="001304DF"/>
    <w:rsid w:val="00134198"/>
    <w:rsid w:val="00140397"/>
    <w:rsid w:val="0014072D"/>
    <w:rsid w:val="00141F7D"/>
    <w:rsid w:val="00141FBF"/>
    <w:rsid w:val="00153D2E"/>
    <w:rsid w:val="0016509D"/>
    <w:rsid w:val="0016711C"/>
    <w:rsid w:val="00167A9F"/>
    <w:rsid w:val="001711E1"/>
    <w:rsid w:val="001714DA"/>
    <w:rsid w:val="00175018"/>
    <w:rsid w:val="00177828"/>
    <w:rsid w:val="00177A1E"/>
    <w:rsid w:val="00182D51"/>
    <w:rsid w:val="0018565A"/>
    <w:rsid w:val="0019011D"/>
    <w:rsid w:val="0019587B"/>
    <w:rsid w:val="001A2B8F"/>
    <w:rsid w:val="001A4F0E"/>
    <w:rsid w:val="001B0A04"/>
    <w:rsid w:val="001B3CEC"/>
    <w:rsid w:val="001C16C5"/>
    <w:rsid w:val="001C1D82"/>
    <w:rsid w:val="001C2147"/>
    <w:rsid w:val="001C4AAE"/>
    <w:rsid w:val="001C51A6"/>
    <w:rsid w:val="001C551F"/>
    <w:rsid w:val="001C587E"/>
    <w:rsid w:val="001C7C90"/>
    <w:rsid w:val="001D0D51"/>
    <w:rsid w:val="001D1152"/>
    <w:rsid w:val="001D1D17"/>
    <w:rsid w:val="001E7848"/>
    <w:rsid w:val="001F7572"/>
    <w:rsid w:val="0020006E"/>
    <w:rsid w:val="002009AE"/>
    <w:rsid w:val="002101DA"/>
    <w:rsid w:val="00217499"/>
    <w:rsid w:val="00226044"/>
    <w:rsid w:val="0024023F"/>
    <w:rsid w:val="00240C4E"/>
    <w:rsid w:val="00243DC0"/>
    <w:rsid w:val="00244900"/>
    <w:rsid w:val="00250E16"/>
    <w:rsid w:val="00257696"/>
    <w:rsid w:val="002601A3"/>
    <w:rsid w:val="0026382E"/>
    <w:rsid w:val="00272786"/>
    <w:rsid w:val="00281897"/>
    <w:rsid w:val="00287AB7"/>
    <w:rsid w:val="0029318C"/>
    <w:rsid w:val="00294D00"/>
    <w:rsid w:val="00296987"/>
    <w:rsid w:val="002A042E"/>
    <w:rsid w:val="002A213E"/>
    <w:rsid w:val="002A612B"/>
    <w:rsid w:val="002B68A4"/>
    <w:rsid w:val="002C2F1F"/>
    <w:rsid w:val="002C571D"/>
    <w:rsid w:val="002C5772"/>
    <w:rsid w:val="002D0374"/>
    <w:rsid w:val="002D2946"/>
    <w:rsid w:val="002D529E"/>
    <w:rsid w:val="002D6BD6"/>
    <w:rsid w:val="002E4DD9"/>
    <w:rsid w:val="002F0314"/>
    <w:rsid w:val="0031182D"/>
    <w:rsid w:val="00314B9D"/>
    <w:rsid w:val="00315CA2"/>
    <w:rsid w:val="00316FEB"/>
    <w:rsid w:val="00326EEB"/>
    <w:rsid w:val="0032740B"/>
    <w:rsid w:val="0033078A"/>
    <w:rsid w:val="00330E25"/>
    <w:rsid w:val="00331559"/>
    <w:rsid w:val="0033520E"/>
    <w:rsid w:val="00341D6C"/>
    <w:rsid w:val="00344E91"/>
    <w:rsid w:val="00347123"/>
    <w:rsid w:val="0034756E"/>
    <w:rsid w:val="00347E74"/>
    <w:rsid w:val="00351D97"/>
    <w:rsid w:val="00354B5B"/>
    <w:rsid w:val="00370863"/>
    <w:rsid w:val="00377A72"/>
    <w:rsid w:val="00383E0A"/>
    <w:rsid w:val="003847C7"/>
    <w:rsid w:val="00385298"/>
    <w:rsid w:val="003852CE"/>
    <w:rsid w:val="00392E92"/>
    <w:rsid w:val="003945E5"/>
    <w:rsid w:val="00395C83"/>
    <w:rsid w:val="003A2A3B"/>
    <w:rsid w:val="003A440C"/>
    <w:rsid w:val="003B024E"/>
    <w:rsid w:val="003B0C84"/>
    <w:rsid w:val="003B183E"/>
    <w:rsid w:val="003B2F3E"/>
    <w:rsid w:val="003B55B7"/>
    <w:rsid w:val="003C756E"/>
    <w:rsid w:val="003D12FC"/>
    <w:rsid w:val="003D2C33"/>
    <w:rsid w:val="003D4BA9"/>
    <w:rsid w:val="003E4831"/>
    <w:rsid w:val="003E48DE"/>
    <w:rsid w:val="003E7E8B"/>
    <w:rsid w:val="003F3030"/>
    <w:rsid w:val="003F47AE"/>
    <w:rsid w:val="00401FF7"/>
    <w:rsid w:val="00403971"/>
    <w:rsid w:val="00407386"/>
    <w:rsid w:val="004138EF"/>
    <w:rsid w:val="0042608E"/>
    <w:rsid w:val="004319DE"/>
    <w:rsid w:val="00435232"/>
    <w:rsid w:val="004400EA"/>
    <w:rsid w:val="00442F04"/>
    <w:rsid w:val="004449F5"/>
    <w:rsid w:val="00447029"/>
    <w:rsid w:val="00450882"/>
    <w:rsid w:val="00451C20"/>
    <w:rsid w:val="00452001"/>
    <w:rsid w:val="0045442E"/>
    <w:rsid w:val="004564E2"/>
    <w:rsid w:val="00462418"/>
    <w:rsid w:val="00466F19"/>
    <w:rsid w:val="00471A70"/>
    <w:rsid w:val="00473A79"/>
    <w:rsid w:val="00475E03"/>
    <w:rsid w:val="00476723"/>
    <w:rsid w:val="0047798D"/>
    <w:rsid w:val="00486571"/>
    <w:rsid w:val="004931DE"/>
    <w:rsid w:val="004A6083"/>
    <w:rsid w:val="004A6E81"/>
    <w:rsid w:val="004A7806"/>
    <w:rsid w:val="004B0545"/>
    <w:rsid w:val="004B7825"/>
    <w:rsid w:val="004B7E46"/>
    <w:rsid w:val="004D0DE3"/>
    <w:rsid w:val="004D3745"/>
    <w:rsid w:val="004D3987"/>
    <w:rsid w:val="004E294C"/>
    <w:rsid w:val="004E3132"/>
    <w:rsid w:val="004E552E"/>
    <w:rsid w:val="004E656D"/>
    <w:rsid w:val="004F0849"/>
    <w:rsid w:val="004F173C"/>
    <w:rsid w:val="004F1B8C"/>
    <w:rsid w:val="004F33F3"/>
    <w:rsid w:val="004F45B0"/>
    <w:rsid w:val="004F583B"/>
    <w:rsid w:val="005020C3"/>
    <w:rsid w:val="00506CB6"/>
    <w:rsid w:val="005111F8"/>
    <w:rsid w:val="00513FA2"/>
    <w:rsid w:val="00514387"/>
    <w:rsid w:val="00516459"/>
    <w:rsid w:val="00520153"/>
    <w:rsid w:val="00523FED"/>
    <w:rsid w:val="00524456"/>
    <w:rsid w:val="00525018"/>
    <w:rsid w:val="005349E1"/>
    <w:rsid w:val="00537EF5"/>
    <w:rsid w:val="0054074E"/>
    <w:rsid w:val="005420CC"/>
    <w:rsid w:val="005434D0"/>
    <w:rsid w:val="0054437C"/>
    <w:rsid w:val="00546D61"/>
    <w:rsid w:val="00556E6A"/>
    <w:rsid w:val="005579BF"/>
    <w:rsid w:val="00560C3E"/>
    <w:rsid w:val="00563468"/>
    <w:rsid w:val="00564EC2"/>
    <w:rsid w:val="00565EAE"/>
    <w:rsid w:val="00573677"/>
    <w:rsid w:val="0057524C"/>
    <w:rsid w:val="00575F7D"/>
    <w:rsid w:val="00580383"/>
    <w:rsid w:val="00580E40"/>
    <w:rsid w:val="005903B2"/>
    <w:rsid w:val="00590731"/>
    <w:rsid w:val="005A506B"/>
    <w:rsid w:val="005A5350"/>
    <w:rsid w:val="005A701C"/>
    <w:rsid w:val="005B2444"/>
    <w:rsid w:val="005B2D14"/>
    <w:rsid w:val="005B3140"/>
    <w:rsid w:val="005C0B05"/>
    <w:rsid w:val="005D1156"/>
    <w:rsid w:val="005D70FE"/>
    <w:rsid w:val="005E0681"/>
    <w:rsid w:val="005E3B08"/>
    <w:rsid w:val="005E3FE4"/>
    <w:rsid w:val="005E572E"/>
    <w:rsid w:val="005F5576"/>
    <w:rsid w:val="006014AB"/>
    <w:rsid w:val="00605F20"/>
    <w:rsid w:val="0061680A"/>
    <w:rsid w:val="00623B70"/>
    <w:rsid w:val="006250A6"/>
    <w:rsid w:val="00633DAC"/>
    <w:rsid w:val="0063578B"/>
    <w:rsid w:val="00636B3D"/>
    <w:rsid w:val="00641025"/>
    <w:rsid w:val="00650E98"/>
    <w:rsid w:val="00656C61"/>
    <w:rsid w:val="006672D8"/>
    <w:rsid w:val="00670D96"/>
    <w:rsid w:val="00672877"/>
    <w:rsid w:val="00683154"/>
    <w:rsid w:val="00686513"/>
    <w:rsid w:val="00690115"/>
    <w:rsid w:val="00690898"/>
    <w:rsid w:val="00692195"/>
    <w:rsid w:val="00693039"/>
    <w:rsid w:val="00693A5A"/>
    <w:rsid w:val="006B0B47"/>
    <w:rsid w:val="006B302F"/>
    <w:rsid w:val="006C2CB2"/>
    <w:rsid w:val="006C64D4"/>
    <w:rsid w:val="006D175B"/>
    <w:rsid w:val="006E4CF5"/>
    <w:rsid w:val="006E53F0"/>
    <w:rsid w:val="006F46C3"/>
    <w:rsid w:val="006F4B20"/>
    <w:rsid w:val="006F7CDF"/>
    <w:rsid w:val="007002A1"/>
    <w:rsid w:val="00700BDB"/>
    <w:rsid w:val="0070121B"/>
    <w:rsid w:val="00701E73"/>
    <w:rsid w:val="007020C1"/>
    <w:rsid w:val="00703B22"/>
    <w:rsid w:val="00707EE7"/>
    <w:rsid w:val="00710FCF"/>
    <w:rsid w:val="00711FE2"/>
    <w:rsid w:val="00712649"/>
    <w:rsid w:val="00714BC9"/>
    <w:rsid w:val="00723F91"/>
    <w:rsid w:val="00725623"/>
    <w:rsid w:val="00743059"/>
    <w:rsid w:val="00744F58"/>
    <w:rsid w:val="0074681E"/>
    <w:rsid w:val="00750CED"/>
    <w:rsid w:val="00751BA9"/>
    <w:rsid w:val="00760A29"/>
    <w:rsid w:val="00771C0D"/>
    <w:rsid w:val="00771E18"/>
    <w:rsid w:val="007727BA"/>
    <w:rsid w:val="007739F1"/>
    <w:rsid w:val="007745C6"/>
    <w:rsid w:val="007755F6"/>
    <w:rsid w:val="007761AD"/>
    <w:rsid w:val="00777387"/>
    <w:rsid w:val="007815E5"/>
    <w:rsid w:val="00787343"/>
    <w:rsid w:val="00790BFA"/>
    <w:rsid w:val="00791121"/>
    <w:rsid w:val="00791B24"/>
    <w:rsid w:val="00791C88"/>
    <w:rsid w:val="0079429F"/>
    <w:rsid w:val="00797B76"/>
    <w:rsid w:val="007A3D06"/>
    <w:rsid w:val="007B383B"/>
    <w:rsid w:val="007C350D"/>
    <w:rsid w:val="007C3689"/>
    <w:rsid w:val="007C3C9B"/>
    <w:rsid w:val="007C4FD9"/>
    <w:rsid w:val="007D3012"/>
    <w:rsid w:val="007D65A7"/>
    <w:rsid w:val="007E1D41"/>
    <w:rsid w:val="007E3F59"/>
    <w:rsid w:val="007E5043"/>
    <w:rsid w:val="007E5183"/>
    <w:rsid w:val="007F2E58"/>
    <w:rsid w:val="007F721E"/>
    <w:rsid w:val="00801805"/>
    <w:rsid w:val="008133F9"/>
    <w:rsid w:val="00823AAC"/>
    <w:rsid w:val="008242E6"/>
    <w:rsid w:val="008379FD"/>
    <w:rsid w:val="00854C66"/>
    <w:rsid w:val="008553E1"/>
    <w:rsid w:val="0087643B"/>
    <w:rsid w:val="00877669"/>
    <w:rsid w:val="0088032A"/>
    <w:rsid w:val="008824DE"/>
    <w:rsid w:val="00885EFF"/>
    <w:rsid w:val="00897F92"/>
    <w:rsid w:val="008A64C9"/>
    <w:rsid w:val="008B0AE8"/>
    <w:rsid w:val="008B180A"/>
    <w:rsid w:val="008B24B7"/>
    <w:rsid w:val="008C2CD8"/>
    <w:rsid w:val="008C5743"/>
    <w:rsid w:val="008C5EE3"/>
    <w:rsid w:val="008C68EE"/>
    <w:rsid w:val="008C7F44"/>
    <w:rsid w:val="008D06D5"/>
    <w:rsid w:val="008D4273"/>
    <w:rsid w:val="008D4EF3"/>
    <w:rsid w:val="008E0E4F"/>
    <w:rsid w:val="008E1FD5"/>
    <w:rsid w:val="008E4139"/>
    <w:rsid w:val="008E57A0"/>
    <w:rsid w:val="008F322F"/>
    <w:rsid w:val="00905A6E"/>
    <w:rsid w:val="00907DFE"/>
    <w:rsid w:val="009126F2"/>
    <w:rsid w:val="00914596"/>
    <w:rsid w:val="009146BF"/>
    <w:rsid w:val="00915AD4"/>
    <w:rsid w:val="00915EF1"/>
    <w:rsid w:val="00923975"/>
    <w:rsid w:val="00924C08"/>
    <w:rsid w:val="00927D88"/>
    <w:rsid w:val="00930D1F"/>
    <w:rsid w:val="00935127"/>
    <w:rsid w:val="0094025E"/>
    <w:rsid w:val="0094256C"/>
    <w:rsid w:val="00943481"/>
    <w:rsid w:val="00945DAF"/>
    <w:rsid w:val="00953F11"/>
    <w:rsid w:val="009706C1"/>
    <w:rsid w:val="00976675"/>
    <w:rsid w:val="00976FBF"/>
    <w:rsid w:val="00984B38"/>
    <w:rsid w:val="009A0636"/>
    <w:rsid w:val="009A6FF5"/>
    <w:rsid w:val="009A7CB8"/>
    <w:rsid w:val="009B2B47"/>
    <w:rsid w:val="009B35DB"/>
    <w:rsid w:val="009C2CD3"/>
    <w:rsid w:val="009C36C5"/>
    <w:rsid w:val="009C4298"/>
    <w:rsid w:val="009C7300"/>
    <w:rsid w:val="009D1EE0"/>
    <w:rsid w:val="009D318C"/>
    <w:rsid w:val="009D7396"/>
    <w:rsid w:val="00A029C3"/>
    <w:rsid w:val="00A10B8B"/>
    <w:rsid w:val="00A12BA0"/>
    <w:rsid w:val="00A20D78"/>
    <w:rsid w:val="00A2174A"/>
    <w:rsid w:val="00A2427E"/>
    <w:rsid w:val="00A26733"/>
    <w:rsid w:val="00A3595E"/>
    <w:rsid w:val="00A46C7F"/>
    <w:rsid w:val="00A616D3"/>
    <w:rsid w:val="00A73245"/>
    <w:rsid w:val="00A77145"/>
    <w:rsid w:val="00A82989"/>
    <w:rsid w:val="00A904FE"/>
    <w:rsid w:val="00A9262C"/>
    <w:rsid w:val="00AA6AF9"/>
    <w:rsid w:val="00AB3B76"/>
    <w:rsid w:val="00AB61DD"/>
    <w:rsid w:val="00AC222F"/>
    <w:rsid w:val="00AC2CC7"/>
    <w:rsid w:val="00AC35E2"/>
    <w:rsid w:val="00AC7B3B"/>
    <w:rsid w:val="00AD3CE6"/>
    <w:rsid w:val="00AE1307"/>
    <w:rsid w:val="00AE7586"/>
    <w:rsid w:val="00AF4323"/>
    <w:rsid w:val="00AF7A65"/>
    <w:rsid w:val="00B02598"/>
    <w:rsid w:val="00B06710"/>
    <w:rsid w:val="00B07EBF"/>
    <w:rsid w:val="00B1432D"/>
    <w:rsid w:val="00B166CB"/>
    <w:rsid w:val="00B217DC"/>
    <w:rsid w:val="00B235E1"/>
    <w:rsid w:val="00B272CF"/>
    <w:rsid w:val="00B27E3C"/>
    <w:rsid w:val="00B3145D"/>
    <w:rsid w:val="00B345C4"/>
    <w:rsid w:val="00B357BA"/>
    <w:rsid w:val="00B40045"/>
    <w:rsid w:val="00B564DB"/>
    <w:rsid w:val="00B73031"/>
    <w:rsid w:val="00B768B6"/>
    <w:rsid w:val="00B816A3"/>
    <w:rsid w:val="00B908D1"/>
    <w:rsid w:val="00B940D1"/>
    <w:rsid w:val="00BA64F7"/>
    <w:rsid w:val="00BB21B8"/>
    <w:rsid w:val="00BB58BD"/>
    <w:rsid w:val="00BB6A26"/>
    <w:rsid w:val="00BC1034"/>
    <w:rsid w:val="00BE2408"/>
    <w:rsid w:val="00BE3EC6"/>
    <w:rsid w:val="00BE5BEB"/>
    <w:rsid w:val="00BE6528"/>
    <w:rsid w:val="00BF341A"/>
    <w:rsid w:val="00C0087A"/>
    <w:rsid w:val="00C05F9D"/>
    <w:rsid w:val="00C27212"/>
    <w:rsid w:val="00C34185"/>
    <w:rsid w:val="00C42DD6"/>
    <w:rsid w:val="00C545E7"/>
    <w:rsid w:val="00C63DFB"/>
    <w:rsid w:val="00C66858"/>
    <w:rsid w:val="00C72E69"/>
    <w:rsid w:val="00C731F5"/>
    <w:rsid w:val="00C7411E"/>
    <w:rsid w:val="00C84988"/>
    <w:rsid w:val="00C86267"/>
    <w:rsid w:val="00C87BF0"/>
    <w:rsid w:val="00CA1804"/>
    <w:rsid w:val="00CA36B5"/>
    <w:rsid w:val="00CA4AF6"/>
    <w:rsid w:val="00CA59CA"/>
    <w:rsid w:val="00CB2356"/>
    <w:rsid w:val="00CB4075"/>
    <w:rsid w:val="00CB4E6D"/>
    <w:rsid w:val="00CB59E8"/>
    <w:rsid w:val="00CC23DE"/>
    <w:rsid w:val="00CD3E3A"/>
    <w:rsid w:val="00CD7459"/>
    <w:rsid w:val="00CE55A6"/>
    <w:rsid w:val="00CF13FC"/>
    <w:rsid w:val="00CF4AAF"/>
    <w:rsid w:val="00CF561A"/>
    <w:rsid w:val="00CF6C18"/>
    <w:rsid w:val="00CF7EA8"/>
    <w:rsid w:val="00D004DA"/>
    <w:rsid w:val="00D00FB1"/>
    <w:rsid w:val="00D01673"/>
    <w:rsid w:val="00D0309A"/>
    <w:rsid w:val="00D07BA4"/>
    <w:rsid w:val="00D109BA"/>
    <w:rsid w:val="00D176BE"/>
    <w:rsid w:val="00D17C4E"/>
    <w:rsid w:val="00D21359"/>
    <w:rsid w:val="00D215F6"/>
    <w:rsid w:val="00D22BE1"/>
    <w:rsid w:val="00D24E48"/>
    <w:rsid w:val="00D275F0"/>
    <w:rsid w:val="00D2765B"/>
    <w:rsid w:val="00D31DF7"/>
    <w:rsid w:val="00D33B91"/>
    <w:rsid w:val="00D415C6"/>
    <w:rsid w:val="00D420EA"/>
    <w:rsid w:val="00D4639E"/>
    <w:rsid w:val="00D51ABF"/>
    <w:rsid w:val="00D5444B"/>
    <w:rsid w:val="00D55302"/>
    <w:rsid w:val="00D558C2"/>
    <w:rsid w:val="00D57CBF"/>
    <w:rsid w:val="00D66ABC"/>
    <w:rsid w:val="00D71CFC"/>
    <w:rsid w:val="00D77073"/>
    <w:rsid w:val="00D86024"/>
    <w:rsid w:val="00D94CA3"/>
    <w:rsid w:val="00D96595"/>
    <w:rsid w:val="00DA018C"/>
    <w:rsid w:val="00DA3C9D"/>
    <w:rsid w:val="00DB0F7E"/>
    <w:rsid w:val="00DB5489"/>
    <w:rsid w:val="00DB6C98"/>
    <w:rsid w:val="00DB705E"/>
    <w:rsid w:val="00DC701C"/>
    <w:rsid w:val="00DD7F91"/>
    <w:rsid w:val="00DF2EF2"/>
    <w:rsid w:val="00DF459A"/>
    <w:rsid w:val="00E00376"/>
    <w:rsid w:val="00E01016"/>
    <w:rsid w:val="00E03B3B"/>
    <w:rsid w:val="00E043B1"/>
    <w:rsid w:val="00E14C32"/>
    <w:rsid w:val="00E14EBD"/>
    <w:rsid w:val="00E16734"/>
    <w:rsid w:val="00E16F7D"/>
    <w:rsid w:val="00E23260"/>
    <w:rsid w:val="00E2367A"/>
    <w:rsid w:val="00E27BC7"/>
    <w:rsid w:val="00E307A4"/>
    <w:rsid w:val="00E35DBF"/>
    <w:rsid w:val="00E35FC9"/>
    <w:rsid w:val="00E377A4"/>
    <w:rsid w:val="00E41346"/>
    <w:rsid w:val="00E420E9"/>
    <w:rsid w:val="00E4268E"/>
    <w:rsid w:val="00E46247"/>
    <w:rsid w:val="00E4635D"/>
    <w:rsid w:val="00E60D1C"/>
    <w:rsid w:val="00E61D76"/>
    <w:rsid w:val="00E67322"/>
    <w:rsid w:val="00E674DB"/>
    <w:rsid w:val="00E70912"/>
    <w:rsid w:val="00E75F28"/>
    <w:rsid w:val="00E90AA6"/>
    <w:rsid w:val="00E977B8"/>
    <w:rsid w:val="00E97AD1"/>
    <w:rsid w:val="00EA109B"/>
    <w:rsid w:val="00EA15A8"/>
    <w:rsid w:val="00EA2926"/>
    <w:rsid w:val="00EA509F"/>
    <w:rsid w:val="00EB1C59"/>
    <w:rsid w:val="00EB2CDE"/>
    <w:rsid w:val="00EC1A81"/>
    <w:rsid w:val="00EC265C"/>
    <w:rsid w:val="00EC7E5C"/>
    <w:rsid w:val="00ED43B2"/>
    <w:rsid w:val="00ED78F1"/>
    <w:rsid w:val="00EE4DCA"/>
    <w:rsid w:val="00EF0F62"/>
    <w:rsid w:val="00EF43C0"/>
    <w:rsid w:val="00F007E1"/>
    <w:rsid w:val="00F0134E"/>
    <w:rsid w:val="00F057C6"/>
    <w:rsid w:val="00F17D96"/>
    <w:rsid w:val="00F22565"/>
    <w:rsid w:val="00F3380E"/>
    <w:rsid w:val="00F40837"/>
    <w:rsid w:val="00F42F79"/>
    <w:rsid w:val="00F47773"/>
    <w:rsid w:val="00F5019D"/>
    <w:rsid w:val="00F56308"/>
    <w:rsid w:val="00F634D6"/>
    <w:rsid w:val="00F64385"/>
    <w:rsid w:val="00F6473F"/>
    <w:rsid w:val="00F76366"/>
    <w:rsid w:val="00F805C0"/>
    <w:rsid w:val="00F831F6"/>
    <w:rsid w:val="00FA6BF3"/>
    <w:rsid w:val="00FB4261"/>
    <w:rsid w:val="00FB43B1"/>
    <w:rsid w:val="00FC0608"/>
    <w:rsid w:val="00FC2155"/>
    <w:rsid w:val="00FC41A7"/>
    <w:rsid w:val="00FD675B"/>
    <w:rsid w:val="00FD7483"/>
    <w:rsid w:val="00FE352F"/>
    <w:rsid w:val="00FE380E"/>
    <w:rsid w:val="00FE4404"/>
    <w:rsid w:val="00FE7989"/>
    <w:rsid w:val="00FF3D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0" w:defQFormat="0" w:count="267">
    <w:lsdException w:name="Normal" w:semiHidden="0" w:uiPriority="0" w:qFormat="1"/>
    <w:lsdException w:name="heading 1" w:semiHidden="0" w:uiPriority="1" w:qFormat="1"/>
    <w:lsdException w:name="heading 2" w:uiPriority="2" w:unhideWhenUsed="1" w:qFormat="1"/>
    <w:lsdException w:name="heading 3" w:uiPriority="3" w:unhideWhenUsed="1" w:qFormat="1"/>
    <w:lsdException w:name="heading 4" w:semiHidden="0" w:uiPriority="4"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lsdException w:name="Default Paragraph Font" w:uiPriority="1" w:unhideWhenUsed="1"/>
    <w:lsdException w:name="Subtitle" w:uiPriority="11"/>
    <w:lsdException w:name="Strong" w:uiPriority="22"/>
    <w:lsdException w:name="Emphasis" w:semiHidden="0" w:uiPriority="7" w:qFormat="1"/>
    <w:lsdException w:name="HTML Top of Form" w:unhideWhenUsed="1"/>
    <w:lsdException w:name="HTML Bottom of Form" w:unhideWhenUsed="1"/>
    <w:lsdException w:name="Normal Table" w:unhideWhenUsed="1"/>
    <w:lsdException w:name="No List" w:unhideWhenUsed="1"/>
    <w:lsdException w:name="Outline List 1" w:unhideWhenUsed="1"/>
    <w:lsdException w:name="Outline List 2" w:unhideWhenUsed="1"/>
    <w:lsdException w:name="Outline List 3" w:unhideWhenUsed="1"/>
    <w:lsdException w:name="Table Simple 1" w:unhideWhenUsed="1"/>
    <w:lsdException w:name="Table Simple 2" w:unhideWhenUsed="1"/>
    <w:lsdException w:name="Table Simple 3" w:unhideWhenUsed="1"/>
    <w:lsdException w:name="Table Classic 1" w:unhideWhenUsed="1"/>
    <w:lsdException w:name="Table Classic 2" w:unhideWhenUsed="1"/>
    <w:lsdException w:name="Table Classic 3" w:unhideWhenUsed="1"/>
    <w:lsdException w:name="Table Classic 4" w:unhideWhenUsed="1"/>
    <w:lsdException w:name="Table Colorful 1" w:unhideWhenUsed="1"/>
    <w:lsdException w:name="Table Colorful 2" w:unhideWhenUsed="1"/>
    <w:lsdException w:name="Table Colorful 3" w:unhideWhenUsed="1"/>
    <w:lsdException w:name="Table Columns 1" w:unhideWhenUsed="1"/>
    <w:lsdException w:name="Table Columns 2" w:unhideWhenUsed="1"/>
    <w:lsdException w:name="Table Columns 3" w:unhideWhenUsed="1"/>
    <w:lsdException w:name="Table Columns 4" w:unhideWhenUsed="1"/>
    <w:lsdException w:name="Table Columns 5" w:unhideWhenUsed="1"/>
    <w:lsdException w:name="Table Grid 1" w:unhideWhenUsed="1"/>
    <w:lsdException w:name="Table Grid 2" w:unhideWhenUsed="1"/>
    <w:lsdException w:name="Table Grid 3" w:unhideWhenUsed="1"/>
    <w:lsdException w:name="Table Grid 4" w:unhideWhenUsed="1"/>
    <w:lsdException w:name="Table Grid 5" w:unhideWhenUsed="1"/>
    <w:lsdException w:name="Table Grid 6" w:unhideWhenUsed="1"/>
    <w:lsdException w:name="Table Grid 7" w:unhideWhenUsed="1"/>
    <w:lsdException w:name="Table Grid 8" w:unhideWhenUsed="1"/>
    <w:lsdException w:name="Table List 1" w:unhideWhenUsed="1"/>
    <w:lsdException w:name="Table List 2" w:unhideWhenUsed="1"/>
    <w:lsdException w:name="Table List 3" w:unhideWhenUsed="1"/>
    <w:lsdException w:name="Table List 4" w:unhideWhenUsed="1"/>
    <w:lsdException w:name="Table List 5" w:unhideWhenUsed="1"/>
    <w:lsdException w:name="Table List 6" w:unhideWhenUsed="1"/>
    <w:lsdException w:name="Table List 7" w:unhideWhenUsed="1"/>
    <w:lsdException w:name="Table List 8" w:unhideWhenUsed="1"/>
    <w:lsdException w:name="Table 3D effects 1" w:unhideWhenUsed="1"/>
    <w:lsdException w:name="Table 3D effects 2" w:unhideWhenUsed="1"/>
    <w:lsdException w:name="Table 3D effects 3" w:unhideWhenUsed="1"/>
    <w:lsdException w:name="Table Contemporary" w:unhideWhenUsed="1"/>
    <w:lsdException w:name="Table Elegant" w:unhideWhenUsed="1"/>
    <w:lsdException w:name="Table Professional" w:unhideWhenUsed="1"/>
    <w:lsdException w:name="Table Subtle 1" w:unhideWhenUsed="1"/>
    <w:lsdException w:name="Table Subtle 2" w:unhideWhenUsed="1"/>
    <w:lsdException w:name="Table Web 1" w:unhideWhenUsed="1"/>
    <w:lsdException w:name="Table Web 2" w:unhideWhenUsed="1"/>
    <w:lsdException w:name="Table Web 3" w:unhideWhenUsed="1"/>
    <w:lsdException w:name="Table Grid" w:semiHidden="0" w:uiPriority="59"/>
    <w:lsdException w:name="Table Theme" w:unhideWhenUsed="1"/>
    <w:lsdException w:name="No Spacing" w:uiPriority="9"/>
    <w:lsdException w:name="Light Shading" w:semiHidden="0" w:uiPriority="60"/>
    <w:lsdException w:name="Light List" w:semiHidden="0" w:uiPriority="61"/>
    <w:lsdException w:name="Light Grid" w:semiHidden="0" w:uiPriority="62"/>
    <w:lsdException w:name="Medium Shading 1" w:semiHidden="0" w:uiPriority="63"/>
    <w:lsdException w:name="Medium Shading 2" w:semiHidden="0" w:uiPriority="64"/>
    <w:lsdException w:name="Medium List 1" w:semiHidden="0" w:uiPriority="65"/>
    <w:lsdException w:name="Medium List 2" w:semiHidden="0" w:uiPriority="66"/>
    <w:lsdException w:name="Medium Grid 1" w:semiHidden="0" w:uiPriority="67"/>
    <w:lsdException w:name="Medium Grid 2" w:semiHidden="0" w:uiPriority="68"/>
    <w:lsdException w:name="Medium Grid 3" w:semiHidden="0" w:uiPriority="69"/>
    <w:lsdException w:name="Dark List" w:semiHidden="0" w:uiPriority="70"/>
    <w:lsdException w:name="Colorful Shading" w:semiHidden="0" w:uiPriority="71"/>
    <w:lsdException w:name="Colorful List" w:semiHidden="0" w:uiPriority="72"/>
    <w:lsdException w:name="Colorful Grid" w:semiHidden="0" w:uiPriority="73"/>
    <w:lsdException w:name="Light Shading Accent 1" w:semiHidden="0" w:uiPriority="60"/>
    <w:lsdException w:name="Light List Accent 1" w:semiHidden="0" w:uiPriority="61"/>
    <w:lsdException w:name="Light Grid Accent 1" w:semiHidden="0" w:uiPriority="62"/>
    <w:lsdException w:name="Medium Shading 1 Accent 1" w:semiHidden="0" w:uiPriority="63"/>
    <w:lsdException w:name="Medium Shading 2 Accent 1" w:semiHidden="0" w:uiPriority="64"/>
    <w:lsdException w:name="Medium List 1 Accent 1" w:semiHidden="0" w:uiPriority="65"/>
    <w:lsdException w:name="List Paragraph" w:uiPriority="34"/>
    <w:lsdException w:name="Quote" w:uiPriority="29"/>
    <w:lsdException w:name="Intense Quote" w:uiPriority="30"/>
    <w:lsdException w:name="Medium List 2 Accent 1" w:semiHidden="0" w:uiPriority="66"/>
    <w:lsdException w:name="Medium Grid 1 Accent 1" w:semiHidden="0" w:uiPriority="67"/>
    <w:lsdException w:name="Medium Grid 2 Accent 1" w:semiHidden="0" w:uiPriority="68"/>
    <w:lsdException w:name="Medium Grid 3 Accent 1" w:semiHidden="0" w:uiPriority="69"/>
    <w:lsdException w:name="Dark List Accent 1" w:semiHidden="0" w:uiPriority="70"/>
    <w:lsdException w:name="Colorful Shading Accent 1" w:semiHidden="0" w:uiPriority="71"/>
    <w:lsdException w:name="Colorful List Accent 1" w:semiHidden="0" w:uiPriority="72"/>
    <w:lsdException w:name="Colorful Grid Accent 1" w:semiHidden="0" w:uiPriority="73"/>
    <w:lsdException w:name="Light Shading Accent 2" w:semiHidden="0" w:uiPriority="60"/>
    <w:lsdException w:name="Light List Accent 2" w:semiHidden="0" w:uiPriority="61"/>
    <w:lsdException w:name="Light Grid Accent 2" w:semiHidden="0" w:uiPriority="62"/>
    <w:lsdException w:name="Medium Shading 1 Accent 2" w:semiHidden="0" w:uiPriority="63"/>
    <w:lsdException w:name="Medium Shading 2 Accent 2" w:semiHidden="0" w:uiPriority="64"/>
    <w:lsdException w:name="Medium List 1 Accent 2" w:semiHidden="0" w:uiPriority="65"/>
    <w:lsdException w:name="Medium List 2 Accent 2" w:semiHidden="0" w:uiPriority="66"/>
    <w:lsdException w:name="Medium Grid 1 Accent 2" w:semiHidden="0" w:uiPriority="67"/>
    <w:lsdException w:name="Medium Grid 2 Accent 2" w:semiHidden="0" w:uiPriority="68"/>
    <w:lsdException w:name="Medium Grid 3 Accent 2" w:semiHidden="0" w:uiPriority="69"/>
    <w:lsdException w:name="Dark List Accent 2" w:semiHidden="0" w:uiPriority="70"/>
    <w:lsdException w:name="Colorful Shading Accent 2" w:semiHidden="0" w:uiPriority="71"/>
    <w:lsdException w:name="Colorful List Accent 2" w:semiHidden="0" w:uiPriority="72"/>
    <w:lsdException w:name="Colorful Grid Accent 2" w:semiHidden="0" w:uiPriority="73"/>
    <w:lsdException w:name="Light Shading Accent 3" w:semiHidden="0" w:uiPriority="60"/>
    <w:lsdException w:name="Light List Accent 3" w:semiHidden="0" w:uiPriority="61"/>
    <w:lsdException w:name="Light Grid Accent 3" w:semiHidden="0" w:uiPriority="62"/>
    <w:lsdException w:name="Medium Shading 1 Accent 3" w:semiHidden="0" w:uiPriority="63"/>
    <w:lsdException w:name="Medium Shading 2 Accent 3" w:semiHidden="0" w:uiPriority="64"/>
    <w:lsdException w:name="Medium List 1 Accent 3" w:semiHidden="0" w:uiPriority="65"/>
    <w:lsdException w:name="Medium List 2 Accent 3" w:semiHidden="0" w:uiPriority="66"/>
    <w:lsdException w:name="Medium Grid 1 Accent 3" w:semiHidden="0" w:uiPriority="67"/>
    <w:lsdException w:name="Medium Grid 2 Accent 3" w:semiHidden="0" w:uiPriority="68"/>
    <w:lsdException w:name="Medium Grid 3 Accent 3" w:semiHidden="0" w:uiPriority="69"/>
    <w:lsdException w:name="Dark List Accent 3" w:semiHidden="0" w:uiPriority="70"/>
    <w:lsdException w:name="Colorful Shading Accent 3" w:semiHidden="0" w:uiPriority="71"/>
    <w:lsdException w:name="Colorful List Accent 3" w:semiHidden="0" w:uiPriority="72"/>
    <w:lsdException w:name="Colorful Grid Accent 3" w:semiHidden="0" w:uiPriority="73"/>
    <w:lsdException w:name="Light Shading Accent 4" w:semiHidden="0" w:uiPriority="60"/>
    <w:lsdException w:name="Light List Accent 4" w:semiHidden="0" w:uiPriority="61"/>
    <w:lsdException w:name="Light Grid Accent 4" w:semiHidden="0" w:uiPriority="62"/>
    <w:lsdException w:name="Medium Shading 1 Accent 4" w:semiHidden="0" w:uiPriority="63"/>
    <w:lsdException w:name="Medium Shading 2 Accent 4" w:semiHidden="0" w:uiPriority="64"/>
    <w:lsdException w:name="Medium List 1 Accent 4" w:semiHidden="0" w:uiPriority="65"/>
    <w:lsdException w:name="Medium List 2 Accent 4" w:semiHidden="0" w:uiPriority="66"/>
    <w:lsdException w:name="Medium Grid 1 Accent 4" w:semiHidden="0" w:uiPriority="67"/>
    <w:lsdException w:name="Medium Grid 2 Accent 4" w:semiHidden="0" w:uiPriority="68"/>
    <w:lsdException w:name="Medium Grid 3 Accent 4" w:semiHidden="0" w:uiPriority="69"/>
    <w:lsdException w:name="Dark List Accent 4" w:semiHidden="0" w:uiPriority="70"/>
    <w:lsdException w:name="Colorful Shading Accent 4" w:semiHidden="0" w:uiPriority="71"/>
    <w:lsdException w:name="Colorful List Accent 4" w:semiHidden="0" w:uiPriority="72"/>
    <w:lsdException w:name="Colorful Grid Accent 4" w:semiHidden="0" w:uiPriority="73"/>
    <w:lsdException w:name="Light Shading Accent 5" w:semiHidden="0" w:uiPriority="60"/>
    <w:lsdException w:name="Light List Accent 5" w:semiHidden="0" w:uiPriority="61"/>
    <w:lsdException w:name="Light Grid Accent 5" w:semiHidden="0" w:uiPriority="62"/>
    <w:lsdException w:name="Medium Shading 1 Accent 5" w:semiHidden="0" w:uiPriority="63"/>
    <w:lsdException w:name="Medium Shading 2 Accent 5" w:semiHidden="0" w:uiPriority="64"/>
    <w:lsdException w:name="Medium List 1 Accent 5" w:semiHidden="0" w:uiPriority="65"/>
    <w:lsdException w:name="Medium List 2 Accent 5" w:semiHidden="0" w:uiPriority="66"/>
    <w:lsdException w:name="Medium Grid 1 Accent 5" w:semiHidden="0" w:uiPriority="67"/>
    <w:lsdException w:name="Medium Grid 2 Accent 5" w:semiHidden="0" w:uiPriority="68"/>
    <w:lsdException w:name="Medium Grid 3 Accent 5" w:semiHidden="0" w:uiPriority="69"/>
    <w:lsdException w:name="Dark List Accent 5" w:semiHidden="0" w:uiPriority="70"/>
    <w:lsdException w:name="Colorful Shading Accent 5" w:semiHidden="0" w:uiPriority="71"/>
    <w:lsdException w:name="Colorful List Accent 5" w:semiHidden="0" w:uiPriority="72"/>
    <w:lsdException w:name="Colorful Grid Accent 5" w:semiHidden="0" w:uiPriority="73"/>
    <w:lsdException w:name="Light Shading Accent 6" w:semiHidden="0" w:uiPriority="60"/>
    <w:lsdException w:name="Light List Accent 6" w:semiHidden="0" w:uiPriority="61"/>
    <w:lsdException w:name="Light Grid Accent 6" w:semiHidden="0" w:uiPriority="62"/>
    <w:lsdException w:name="Medium Shading 1 Accent 6" w:semiHidden="0" w:uiPriority="63"/>
    <w:lsdException w:name="Medium Shading 2 Accent 6" w:semiHidden="0" w:uiPriority="64"/>
    <w:lsdException w:name="Medium List 1 Accent 6" w:semiHidden="0" w:uiPriority="65"/>
    <w:lsdException w:name="Medium List 2 Accent 6" w:semiHidden="0" w:uiPriority="66"/>
    <w:lsdException w:name="Medium Grid 1 Accent 6" w:semiHidden="0" w:uiPriority="67"/>
    <w:lsdException w:name="Medium Grid 2 Accent 6" w:semiHidden="0" w:uiPriority="68"/>
    <w:lsdException w:name="Medium Grid 3 Accent 6" w:semiHidden="0" w:uiPriority="69"/>
    <w:lsdException w:name="Dark List Accent 6" w:semiHidden="0" w:uiPriority="70"/>
    <w:lsdException w:name="Colorful Shading Accent 6" w:semiHidden="0" w:uiPriority="71"/>
    <w:lsdException w:name="Colorful List Accent 6" w:semiHidden="0" w:uiPriority="72"/>
    <w:lsdException w:name="Colorful Grid Accent 6" w:semiHidden="0"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uiPriority="37"/>
    <w:lsdException w:name="TOC Heading" w:uiPriority="39" w:qFormat="1"/>
  </w:latentStyles>
  <w:style w:type="paragraph" w:default="1" w:styleId="Normal">
    <w:name w:val="Normal"/>
    <w:aliases w:val="Normal/Card"/>
    <w:qFormat/>
    <w:rsid w:val="00692195"/>
    <w:pPr>
      <w:spacing w:after="0" w:line="240" w:lineRule="auto"/>
    </w:pPr>
    <w:rPr>
      <w:rFonts w:ascii="Arial" w:hAnsi="Arial" w:cs="Arial"/>
      <w:sz w:val="24"/>
    </w:rPr>
  </w:style>
  <w:style w:type="paragraph" w:styleId="Heading1">
    <w:name w:val="heading 1"/>
    <w:aliases w:val="Pocket"/>
    <w:basedOn w:val="Normal"/>
    <w:next w:val="Normal"/>
    <w:link w:val="Heading1Char"/>
    <w:uiPriority w:val="1"/>
    <w:qFormat/>
    <w:rsid w:val="00692195"/>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bCs/>
      <w:szCs w:val="28"/>
    </w:rPr>
  </w:style>
  <w:style w:type="paragraph" w:styleId="Heading2">
    <w:name w:val="heading 2"/>
    <w:aliases w:val="Hat"/>
    <w:basedOn w:val="Normal"/>
    <w:next w:val="Normal"/>
    <w:link w:val="Heading2Char"/>
    <w:uiPriority w:val="2"/>
    <w:qFormat/>
    <w:rsid w:val="00692195"/>
    <w:pPr>
      <w:keepNext/>
      <w:keepLines/>
      <w:pageBreakBefore/>
      <w:spacing w:before="480"/>
      <w:jc w:val="center"/>
      <w:outlineLvl w:val="1"/>
    </w:pPr>
    <w:rPr>
      <w:rFonts w:eastAsiaTheme="majorEastAsia" w:cstheme="majorBidi"/>
      <w:b/>
      <w:bCs/>
      <w:szCs w:val="26"/>
      <w:u w:val="double"/>
    </w:rPr>
  </w:style>
  <w:style w:type="paragraph" w:styleId="Heading3">
    <w:name w:val="heading 3"/>
    <w:aliases w:val="Block"/>
    <w:basedOn w:val="Normal"/>
    <w:next w:val="Normal"/>
    <w:link w:val="Heading3Char"/>
    <w:uiPriority w:val="3"/>
    <w:qFormat/>
    <w:rsid w:val="00692195"/>
    <w:pPr>
      <w:keepNext/>
      <w:keepLines/>
      <w:pageBreakBefore/>
      <w:spacing w:before="200"/>
      <w:jc w:val="center"/>
      <w:outlineLvl w:val="2"/>
    </w:pPr>
    <w:rPr>
      <w:rFonts w:eastAsiaTheme="majorEastAsia" w:cstheme="majorBidi"/>
      <w:b/>
      <w:bCs/>
      <w:u w:val="single"/>
    </w:rPr>
  </w:style>
  <w:style w:type="paragraph" w:styleId="Heading4">
    <w:name w:val="heading 4"/>
    <w:aliases w:val="Tag,Big card,Normal Tag,small text,body,heading 2,Heading 2 Char2 Char,Heading 2 Char1 Char Char, Ch,Ch,no read,No Spacing211,No Spacing12,No Spacing2111,TAG,No Spacing4,No Spacing11111,No Spacing5,No Spacing21,small space,Medium Grid 21,ta"/>
    <w:basedOn w:val="Normal"/>
    <w:next w:val="Normal"/>
    <w:link w:val="Heading4Char"/>
    <w:uiPriority w:val="4"/>
    <w:qFormat/>
    <w:rsid w:val="00692195"/>
    <w:pPr>
      <w:keepNext/>
      <w:keepLines/>
      <w:spacing w:before="200"/>
      <w:outlineLvl w:val="3"/>
    </w:pPr>
    <w:rPr>
      <w:rFonts w:eastAsiaTheme="majorEastAsia" w:cstheme="majorBidi"/>
      <w:b/>
      <w:bCs/>
      <w:iCs/>
    </w:rPr>
  </w:style>
  <w:style w:type="character" w:default="1" w:styleId="DefaultParagraphFont">
    <w:name w:val="Default Paragraph Font"/>
    <w:uiPriority w:val="1"/>
    <w:semiHidden/>
    <w:unhideWhenUsed/>
    <w:rsid w:val="00692195"/>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692195"/>
  </w:style>
  <w:style w:type="character" w:customStyle="1" w:styleId="Heading1Char">
    <w:name w:val="Heading 1 Char"/>
    <w:aliases w:val="Pocket Char"/>
    <w:basedOn w:val="DefaultParagraphFont"/>
    <w:link w:val="Heading1"/>
    <w:uiPriority w:val="1"/>
    <w:rsid w:val="00692195"/>
    <w:rPr>
      <w:rFonts w:ascii="Arial" w:eastAsiaTheme="majorEastAsia" w:hAnsi="Arial" w:cstheme="majorBidi"/>
      <w:b/>
      <w:bCs/>
      <w:sz w:val="24"/>
      <w:szCs w:val="28"/>
    </w:rPr>
  </w:style>
  <w:style w:type="character" w:customStyle="1" w:styleId="Heading2Char">
    <w:name w:val="Heading 2 Char"/>
    <w:aliases w:val="Hat Char"/>
    <w:basedOn w:val="DefaultParagraphFont"/>
    <w:link w:val="Heading2"/>
    <w:uiPriority w:val="2"/>
    <w:rsid w:val="00692195"/>
    <w:rPr>
      <w:rFonts w:ascii="Arial" w:eastAsiaTheme="majorEastAsia" w:hAnsi="Arial" w:cstheme="majorBidi"/>
      <w:b/>
      <w:bCs/>
      <w:sz w:val="24"/>
      <w:szCs w:val="26"/>
      <w:u w:val="double"/>
    </w:rPr>
  </w:style>
  <w:style w:type="character" w:customStyle="1" w:styleId="Heading3Char">
    <w:name w:val="Heading 3 Char"/>
    <w:aliases w:val="Block Char"/>
    <w:basedOn w:val="DefaultParagraphFont"/>
    <w:link w:val="Heading3"/>
    <w:uiPriority w:val="3"/>
    <w:rsid w:val="00692195"/>
    <w:rPr>
      <w:rFonts w:ascii="Arial" w:eastAsiaTheme="majorEastAsia" w:hAnsi="Arial" w:cstheme="majorBidi"/>
      <w:b/>
      <w:bCs/>
      <w:sz w:val="24"/>
      <w:u w:val="single"/>
    </w:rPr>
  </w:style>
  <w:style w:type="character" w:customStyle="1" w:styleId="Heading4Char">
    <w:name w:val="Heading 4 Char"/>
    <w:aliases w:val="Tag Char,Big card Char,Normal Tag Char,small text Char,body Char,heading 2 Char,Heading 2 Char2 Char Char,Heading 2 Char1 Char Char Char, Ch Char,Ch Char,no read Char,No Spacing211 Char,No Spacing12 Char,No Spacing2111 Char,TAG Char"/>
    <w:basedOn w:val="DefaultParagraphFont"/>
    <w:link w:val="Heading4"/>
    <w:uiPriority w:val="4"/>
    <w:rsid w:val="00692195"/>
    <w:rPr>
      <w:rFonts w:ascii="Arial" w:eastAsiaTheme="majorEastAsia" w:hAnsi="Arial" w:cstheme="majorBidi"/>
      <w:b/>
      <w:bCs/>
      <w:iCs/>
      <w:sz w:val="24"/>
    </w:rPr>
  </w:style>
  <w:style w:type="character" w:styleId="Emphasis">
    <w:name w:val="Emphasis"/>
    <w:aliases w:val="Evidence,Minimized,minimized,Highlighted,tag2,Size 10,emphasis in card,CD Card,ED - Tag,Underlined,emphasis,Bold Underline,Emphasis!!,small,Qualifications,normal card text,Shrunk,qualifications in card,qualifications,bold underline"/>
    <w:basedOn w:val="DefaultParagraphFont"/>
    <w:uiPriority w:val="7"/>
    <w:qFormat/>
    <w:rsid w:val="00692195"/>
    <w:rPr>
      <w:rFonts w:ascii="Arial" w:hAnsi="Arial" w:cs="Arial"/>
      <w:b/>
      <w:i w:val="0"/>
      <w:iCs/>
      <w:sz w:val="24"/>
      <w:u w:val="single"/>
      <w:bdr w:val="single" w:sz="18" w:space="0" w:color="auto"/>
    </w:rPr>
  </w:style>
  <w:style w:type="character" w:customStyle="1" w:styleId="StyleBold">
    <w:name w:val="Style Bold"/>
    <w:basedOn w:val="DefaultParagraphFont"/>
    <w:uiPriority w:val="9"/>
    <w:semiHidden/>
    <w:rsid w:val="00692195"/>
    <w:rPr>
      <w:b/>
      <w:bCs/>
    </w:rPr>
  </w:style>
  <w:style w:type="character" w:customStyle="1" w:styleId="StyleBoldUnderline">
    <w:name w:val="Style Bold Underline"/>
    <w:aliases w:val="Underline,Intense Emphasis1,apple-style-span + 6 pt,Kern at 16 pt,Bold,Intense Emphasis11,Intense Emphasis2,HHeading 3 + 12 pt,Cards + Font: 12 pt Char,Style,Bold Cite Char,Citation Char Char Char,ci,Intense Emphasis111,Underline Ch"/>
    <w:basedOn w:val="DefaultParagraphFont"/>
    <w:uiPriority w:val="6"/>
    <w:qFormat/>
    <w:rsid w:val="00692195"/>
    <w:rPr>
      <w:b/>
      <w:bCs/>
      <w:sz w:val="24"/>
      <w:u w:val="single"/>
    </w:rPr>
  </w:style>
  <w:style w:type="character" w:customStyle="1" w:styleId="StyleStyleBold12pt">
    <w:name w:val="Style Style Bold + 12 pt"/>
    <w:aliases w:val="Cite,Style Style Bold,Style Style Bold + 12pt,Style Style + 12 pt,Style Style Bo... +,Old Cite,Style Style Bold + 10 pt,tagld + 12 pt,Style Style Bold + 13 pt,Style Style Bold + 11 pt,Style 13 pt Bold"/>
    <w:basedOn w:val="StyleBold"/>
    <w:uiPriority w:val="5"/>
    <w:qFormat/>
    <w:rsid w:val="00692195"/>
    <w:rPr>
      <w:b/>
      <w:bCs/>
      <w:sz w:val="24"/>
      <w:u w:val="none"/>
    </w:rPr>
  </w:style>
  <w:style w:type="paragraph" w:styleId="Header">
    <w:name w:val="header"/>
    <w:basedOn w:val="Normal"/>
    <w:link w:val="HeaderChar"/>
    <w:uiPriority w:val="99"/>
    <w:semiHidden/>
    <w:rsid w:val="00692195"/>
    <w:pPr>
      <w:tabs>
        <w:tab w:val="center" w:pos="4680"/>
        <w:tab w:val="right" w:pos="9360"/>
      </w:tabs>
    </w:pPr>
  </w:style>
  <w:style w:type="character" w:customStyle="1" w:styleId="HeaderChar">
    <w:name w:val="Header Char"/>
    <w:basedOn w:val="DefaultParagraphFont"/>
    <w:link w:val="Header"/>
    <w:uiPriority w:val="99"/>
    <w:semiHidden/>
    <w:rsid w:val="00692195"/>
    <w:rPr>
      <w:rFonts w:ascii="Arial" w:hAnsi="Arial" w:cs="Arial"/>
      <w:sz w:val="24"/>
    </w:rPr>
  </w:style>
  <w:style w:type="paragraph" w:styleId="Footer">
    <w:name w:val="footer"/>
    <w:basedOn w:val="Normal"/>
    <w:link w:val="FooterChar"/>
    <w:uiPriority w:val="99"/>
    <w:semiHidden/>
    <w:rsid w:val="00692195"/>
    <w:pPr>
      <w:tabs>
        <w:tab w:val="center" w:pos="4680"/>
        <w:tab w:val="right" w:pos="9360"/>
      </w:tabs>
    </w:pPr>
  </w:style>
  <w:style w:type="character" w:customStyle="1" w:styleId="FooterChar">
    <w:name w:val="Footer Char"/>
    <w:basedOn w:val="DefaultParagraphFont"/>
    <w:link w:val="Footer"/>
    <w:uiPriority w:val="99"/>
    <w:semiHidden/>
    <w:rsid w:val="00692195"/>
    <w:rPr>
      <w:rFonts w:ascii="Arial" w:hAnsi="Arial" w:cs="Arial"/>
      <w:sz w:val="24"/>
    </w:rPr>
  </w:style>
  <w:style w:type="character" w:styleId="Hyperlink">
    <w:name w:val="Hyperlink"/>
    <w:aliases w:val="heading 1 (block title),Important,Read,Card Text,Internet Link"/>
    <w:basedOn w:val="DefaultParagraphFont"/>
    <w:uiPriority w:val="99"/>
    <w:rsid w:val="00692195"/>
    <w:rPr>
      <w:color w:val="auto"/>
      <w:u w:val="none"/>
    </w:rPr>
  </w:style>
  <w:style w:type="character" w:styleId="FollowedHyperlink">
    <w:name w:val="FollowedHyperlink"/>
    <w:basedOn w:val="DefaultParagraphFont"/>
    <w:uiPriority w:val="99"/>
    <w:semiHidden/>
    <w:rsid w:val="00692195"/>
    <w:rPr>
      <w:color w:val="auto"/>
      <w:u w:val="none"/>
    </w:rPr>
  </w:style>
  <w:style w:type="character" w:customStyle="1" w:styleId="underline">
    <w:name w:val="underline"/>
    <w:link w:val="textbold"/>
    <w:qFormat/>
    <w:rsid w:val="00524456"/>
    <w:rPr>
      <w:rFonts w:ascii="Times New Roman" w:hAnsi="Times New Roman" w:cs="Times New Roman"/>
      <w:sz w:val="20"/>
      <w:u w:val="single"/>
    </w:rPr>
  </w:style>
  <w:style w:type="paragraph" w:customStyle="1" w:styleId="textbold">
    <w:name w:val="text bold"/>
    <w:basedOn w:val="Normal"/>
    <w:link w:val="underline"/>
    <w:qFormat/>
    <w:rsid w:val="00524456"/>
    <w:pPr>
      <w:ind w:left="720"/>
      <w:jc w:val="both"/>
    </w:pPr>
    <w:rPr>
      <w:rFonts w:ascii="Times New Roman" w:hAnsi="Times New Roman" w:cs="Times New Roman"/>
      <w:sz w:val="20"/>
      <w:u w:val="single"/>
    </w:rPr>
  </w:style>
  <w:style w:type="paragraph" w:styleId="TOC1">
    <w:name w:val="toc 1"/>
    <w:basedOn w:val="Normal"/>
    <w:next w:val="Normal"/>
    <w:autoRedefine/>
    <w:uiPriority w:val="39"/>
    <w:rsid w:val="0079429F"/>
    <w:pPr>
      <w:spacing w:after="100"/>
    </w:pPr>
  </w:style>
  <w:style w:type="paragraph" w:styleId="TOC3">
    <w:name w:val="toc 3"/>
    <w:basedOn w:val="Normal"/>
    <w:next w:val="Normal"/>
    <w:autoRedefine/>
    <w:uiPriority w:val="39"/>
    <w:rsid w:val="0079429F"/>
    <w:pPr>
      <w:spacing w:after="100"/>
      <w:ind w:left="480"/>
    </w:pPr>
  </w:style>
  <w:style w:type="paragraph" w:styleId="TOC4">
    <w:name w:val="toc 4"/>
    <w:basedOn w:val="Normal"/>
    <w:next w:val="Normal"/>
    <w:autoRedefine/>
    <w:uiPriority w:val="39"/>
    <w:rsid w:val="0079429F"/>
    <w:pPr>
      <w:spacing w:after="100"/>
      <w:ind w:left="720"/>
    </w:pPr>
  </w:style>
  <w:style w:type="paragraph" w:styleId="TOC2">
    <w:name w:val="toc 2"/>
    <w:basedOn w:val="Normal"/>
    <w:next w:val="Normal"/>
    <w:autoRedefine/>
    <w:uiPriority w:val="39"/>
    <w:rsid w:val="0079429F"/>
    <w:pPr>
      <w:spacing w:after="100"/>
      <w:ind w:left="240"/>
    </w:pPr>
  </w:style>
  <w:style w:type="paragraph" w:styleId="BalloonText">
    <w:name w:val="Balloon Text"/>
    <w:basedOn w:val="Normal"/>
    <w:link w:val="BalloonTextChar"/>
    <w:uiPriority w:val="99"/>
    <w:semiHidden/>
    <w:rsid w:val="0079429F"/>
    <w:rPr>
      <w:rFonts w:ascii="Tahoma" w:hAnsi="Tahoma" w:cs="Tahoma"/>
      <w:sz w:val="16"/>
      <w:szCs w:val="16"/>
    </w:rPr>
  </w:style>
  <w:style w:type="character" w:customStyle="1" w:styleId="BalloonTextChar">
    <w:name w:val="Balloon Text Char"/>
    <w:basedOn w:val="DefaultParagraphFont"/>
    <w:link w:val="BalloonText"/>
    <w:uiPriority w:val="99"/>
    <w:semiHidden/>
    <w:rsid w:val="0079429F"/>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0" w:defQFormat="0" w:count="267">
    <w:lsdException w:name="Normal" w:semiHidden="0" w:uiPriority="0" w:qFormat="1"/>
    <w:lsdException w:name="heading 1" w:semiHidden="0" w:uiPriority="1" w:qFormat="1"/>
    <w:lsdException w:name="heading 2" w:uiPriority="2" w:unhideWhenUsed="1" w:qFormat="1"/>
    <w:lsdException w:name="heading 3" w:uiPriority="3" w:unhideWhenUsed="1" w:qFormat="1"/>
    <w:lsdException w:name="heading 4" w:semiHidden="0" w:uiPriority="4"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lsdException w:name="Default Paragraph Font" w:uiPriority="1" w:unhideWhenUsed="1"/>
    <w:lsdException w:name="Subtitle" w:uiPriority="11"/>
    <w:lsdException w:name="Strong" w:uiPriority="22"/>
    <w:lsdException w:name="Emphasis" w:semiHidden="0" w:uiPriority="7" w:qFormat="1"/>
    <w:lsdException w:name="HTML Top of Form" w:unhideWhenUsed="1"/>
    <w:lsdException w:name="HTML Bottom of Form" w:unhideWhenUsed="1"/>
    <w:lsdException w:name="Normal Table" w:unhideWhenUsed="1"/>
    <w:lsdException w:name="No List" w:unhideWhenUsed="1"/>
    <w:lsdException w:name="Outline List 1" w:unhideWhenUsed="1"/>
    <w:lsdException w:name="Outline List 2" w:unhideWhenUsed="1"/>
    <w:lsdException w:name="Outline List 3" w:unhideWhenUsed="1"/>
    <w:lsdException w:name="Table Simple 1" w:unhideWhenUsed="1"/>
    <w:lsdException w:name="Table Simple 2" w:unhideWhenUsed="1"/>
    <w:lsdException w:name="Table Simple 3" w:unhideWhenUsed="1"/>
    <w:lsdException w:name="Table Classic 1" w:unhideWhenUsed="1"/>
    <w:lsdException w:name="Table Classic 2" w:unhideWhenUsed="1"/>
    <w:lsdException w:name="Table Classic 3" w:unhideWhenUsed="1"/>
    <w:lsdException w:name="Table Classic 4" w:unhideWhenUsed="1"/>
    <w:lsdException w:name="Table Colorful 1" w:unhideWhenUsed="1"/>
    <w:lsdException w:name="Table Colorful 2" w:unhideWhenUsed="1"/>
    <w:lsdException w:name="Table Colorful 3" w:unhideWhenUsed="1"/>
    <w:lsdException w:name="Table Columns 1" w:unhideWhenUsed="1"/>
    <w:lsdException w:name="Table Columns 2" w:unhideWhenUsed="1"/>
    <w:lsdException w:name="Table Columns 3" w:unhideWhenUsed="1"/>
    <w:lsdException w:name="Table Columns 4" w:unhideWhenUsed="1"/>
    <w:lsdException w:name="Table Columns 5" w:unhideWhenUsed="1"/>
    <w:lsdException w:name="Table Grid 1" w:unhideWhenUsed="1"/>
    <w:lsdException w:name="Table Grid 2" w:unhideWhenUsed="1"/>
    <w:lsdException w:name="Table Grid 3" w:unhideWhenUsed="1"/>
    <w:lsdException w:name="Table Grid 4" w:unhideWhenUsed="1"/>
    <w:lsdException w:name="Table Grid 5" w:unhideWhenUsed="1"/>
    <w:lsdException w:name="Table Grid 6" w:unhideWhenUsed="1"/>
    <w:lsdException w:name="Table Grid 7" w:unhideWhenUsed="1"/>
    <w:lsdException w:name="Table Grid 8" w:unhideWhenUsed="1"/>
    <w:lsdException w:name="Table List 1" w:unhideWhenUsed="1"/>
    <w:lsdException w:name="Table List 2" w:unhideWhenUsed="1"/>
    <w:lsdException w:name="Table List 3" w:unhideWhenUsed="1"/>
    <w:lsdException w:name="Table List 4" w:unhideWhenUsed="1"/>
    <w:lsdException w:name="Table List 5" w:unhideWhenUsed="1"/>
    <w:lsdException w:name="Table List 6" w:unhideWhenUsed="1"/>
    <w:lsdException w:name="Table List 7" w:unhideWhenUsed="1"/>
    <w:lsdException w:name="Table List 8" w:unhideWhenUsed="1"/>
    <w:lsdException w:name="Table 3D effects 1" w:unhideWhenUsed="1"/>
    <w:lsdException w:name="Table 3D effects 2" w:unhideWhenUsed="1"/>
    <w:lsdException w:name="Table 3D effects 3" w:unhideWhenUsed="1"/>
    <w:lsdException w:name="Table Contemporary" w:unhideWhenUsed="1"/>
    <w:lsdException w:name="Table Elegant" w:unhideWhenUsed="1"/>
    <w:lsdException w:name="Table Professional" w:unhideWhenUsed="1"/>
    <w:lsdException w:name="Table Subtle 1" w:unhideWhenUsed="1"/>
    <w:lsdException w:name="Table Subtle 2" w:unhideWhenUsed="1"/>
    <w:lsdException w:name="Table Web 1" w:unhideWhenUsed="1"/>
    <w:lsdException w:name="Table Web 2" w:unhideWhenUsed="1"/>
    <w:lsdException w:name="Table Web 3" w:unhideWhenUsed="1"/>
    <w:lsdException w:name="Table Grid" w:semiHidden="0" w:uiPriority="59"/>
    <w:lsdException w:name="Table Theme" w:unhideWhenUsed="1"/>
    <w:lsdException w:name="No Spacing" w:uiPriority="9"/>
    <w:lsdException w:name="Light Shading" w:semiHidden="0" w:uiPriority="60"/>
    <w:lsdException w:name="Light List" w:semiHidden="0" w:uiPriority="61"/>
    <w:lsdException w:name="Light Grid" w:semiHidden="0" w:uiPriority="62"/>
    <w:lsdException w:name="Medium Shading 1" w:semiHidden="0" w:uiPriority="63"/>
    <w:lsdException w:name="Medium Shading 2" w:semiHidden="0" w:uiPriority="64"/>
    <w:lsdException w:name="Medium List 1" w:semiHidden="0" w:uiPriority="65"/>
    <w:lsdException w:name="Medium List 2" w:semiHidden="0" w:uiPriority="66"/>
    <w:lsdException w:name="Medium Grid 1" w:semiHidden="0" w:uiPriority="67"/>
    <w:lsdException w:name="Medium Grid 2" w:semiHidden="0" w:uiPriority="68"/>
    <w:lsdException w:name="Medium Grid 3" w:semiHidden="0" w:uiPriority="69"/>
    <w:lsdException w:name="Dark List" w:semiHidden="0" w:uiPriority="70"/>
    <w:lsdException w:name="Colorful Shading" w:semiHidden="0" w:uiPriority="71"/>
    <w:lsdException w:name="Colorful List" w:semiHidden="0" w:uiPriority="72"/>
    <w:lsdException w:name="Colorful Grid" w:semiHidden="0" w:uiPriority="73"/>
    <w:lsdException w:name="Light Shading Accent 1" w:semiHidden="0" w:uiPriority="60"/>
    <w:lsdException w:name="Light List Accent 1" w:semiHidden="0" w:uiPriority="61"/>
    <w:lsdException w:name="Light Grid Accent 1" w:semiHidden="0" w:uiPriority="62"/>
    <w:lsdException w:name="Medium Shading 1 Accent 1" w:semiHidden="0" w:uiPriority="63"/>
    <w:lsdException w:name="Medium Shading 2 Accent 1" w:semiHidden="0" w:uiPriority="64"/>
    <w:lsdException w:name="Medium List 1 Accent 1" w:semiHidden="0" w:uiPriority="65"/>
    <w:lsdException w:name="List Paragraph" w:uiPriority="34"/>
    <w:lsdException w:name="Quote" w:uiPriority="29"/>
    <w:lsdException w:name="Intense Quote" w:uiPriority="30"/>
    <w:lsdException w:name="Medium List 2 Accent 1" w:semiHidden="0" w:uiPriority="66"/>
    <w:lsdException w:name="Medium Grid 1 Accent 1" w:semiHidden="0" w:uiPriority="67"/>
    <w:lsdException w:name="Medium Grid 2 Accent 1" w:semiHidden="0" w:uiPriority="68"/>
    <w:lsdException w:name="Medium Grid 3 Accent 1" w:semiHidden="0" w:uiPriority="69"/>
    <w:lsdException w:name="Dark List Accent 1" w:semiHidden="0" w:uiPriority="70"/>
    <w:lsdException w:name="Colorful Shading Accent 1" w:semiHidden="0" w:uiPriority="71"/>
    <w:lsdException w:name="Colorful List Accent 1" w:semiHidden="0" w:uiPriority="72"/>
    <w:lsdException w:name="Colorful Grid Accent 1" w:semiHidden="0" w:uiPriority="73"/>
    <w:lsdException w:name="Light Shading Accent 2" w:semiHidden="0" w:uiPriority="60"/>
    <w:lsdException w:name="Light List Accent 2" w:semiHidden="0" w:uiPriority="61"/>
    <w:lsdException w:name="Light Grid Accent 2" w:semiHidden="0" w:uiPriority="62"/>
    <w:lsdException w:name="Medium Shading 1 Accent 2" w:semiHidden="0" w:uiPriority="63"/>
    <w:lsdException w:name="Medium Shading 2 Accent 2" w:semiHidden="0" w:uiPriority="64"/>
    <w:lsdException w:name="Medium List 1 Accent 2" w:semiHidden="0" w:uiPriority="65"/>
    <w:lsdException w:name="Medium List 2 Accent 2" w:semiHidden="0" w:uiPriority="66"/>
    <w:lsdException w:name="Medium Grid 1 Accent 2" w:semiHidden="0" w:uiPriority="67"/>
    <w:lsdException w:name="Medium Grid 2 Accent 2" w:semiHidden="0" w:uiPriority="68"/>
    <w:lsdException w:name="Medium Grid 3 Accent 2" w:semiHidden="0" w:uiPriority="69"/>
    <w:lsdException w:name="Dark List Accent 2" w:semiHidden="0" w:uiPriority="70"/>
    <w:lsdException w:name="Colorful Shading Accent 2" w:semiHidden="0" w:uiPriority="71"/>
    <w:lsdException w:name="Colorful List Accent 2" w:semiHidden="0" w:uiPriority="72"/>
    <w:lsdException w:name="Colorful Grid Accent 2" w:semiHidden="0" w:uiPriority="73"/>
    <w:lsdException w:name="Light Shading Accent 3" w:semiHidden="0" w:uiPriority="60"/>
    <w:lsdException w:name="Light List Accent 3" w:semiHidden="0" w:uiPriority="61"/>
    <w:lsdException w:name="Light Grid Accent 3" w:semiHidden="0" w:uiPriority="62"/>
    <w:lsdException w:name="Medium Shading 1 Accent 3" w:semiHidden="0" w:uiPriority="63"/>
    <w:lsdException w:name="Medium Shading 2 Accent 3" w:semiHidden="0" w:uiPriority="64"/>
    <w:lsdException w:name="Medium List 1 Accent 3" w:semiHidden="0" w:uiPriority="65"/>
    <w:lsdException w:name="Medium List 2 Accent 3" w:semiHidden="0" w:uiPriority="66"/>
    <w:lsdException w:name="Medium Grid 1 Accent 3" w:semiHidden="0" w:uiPriority="67"/>
    <w:lsdException w:name="Medium Grid 2 Accent 3" w:semiHidden="0" w:uiPriority="68"/>
    <w:lsdException w:name="Medium Grid 3 Accent 3" w:semiHidden="0" w:uiPriority="69"/>
    <w:lsdException w:name="Dark List Accent 3" w:semiHidden="0" w:uiPriority="70"/>
    <w:lsdException w:name="Colorful Shading Accent 3" w:semiHidden="0" w:uiPriority="71"/>
    <w:lsdException w:name="Colorful List Accent 3" w:semiHidden="0" w:uiPriority="72"/>
    <w:lsdException w:name="Colorful Grid Accent 3" w:semiHidden="0" w:uiPriority="73"/>
    <w:lsdException w:name="Light Shading Accent 4" w:semiHidden="0" w:uiPriority="60"/>
    <w:lsdException w:name="Light List Accent 4" w:semiHidden="0" w:uiPriority="61"/>
    <w:lsdException w:name="Light Grid Accent 4" w:semiHidden="0" w:uiPriority="62"/>
    <w:lsdException w:name="Medium Shading 1 Accent 4" w:semiHidden="0" w:uiPriority="63"/>
    <w:lsdException w:name="Medium Shading 2 Accent 4" w:semiHidden="0" w:uiPriority="64"/>
    <w:lsdException w:name="Medium List 1 Accent 4" w:semiHidden="0" w:uiPriority="65"/>
    <w:lsdException w:name="Medium List 2 Accent 4" w:semiHidden="0" w:uiPriority="66"/>
    <w:lsdException w:name="Medium Grid 1 Accent 4" w:semiHidden="0" w:uiPriority="67"/>
    <w:lsdException w:name="Medium Grid 2 Accent 4" w:semiHidden="0" w:uiPriority="68"/>
    <w:lsdException w:name="Medium Grid 3 Accent 4" w:semiHidden="0" w:uiPriority="69"/>
    <w:lsdException w:name="Dark List Accent 4" w:semiHidden="0" w:uiPriority="70"/>
    <w:lsdException w:name="Colorful Shading Accent 4" w:semiHidden="0" w:uiPriority="71"/>
    <w:lsdException w:name="Colorful List Accent 4" w:semiHidden="0" w:uiPriority="72"/>
    <w:lsdException w:name="Colorful Grid Accent 4" w:semiHidden="0" w:uiPriority="73"/>
    <w:lsdException w:name="Light Shading Accent 5" w:semiHidden="0" w:uiPriority="60"/>
    <w:lsdException w:name="Light List Accent 5" w:semiHidden="0" w:uiPriority="61"/>
    <w:lsdException w:name="Light Grid Accent 5" w:semiHidden="0" w:uiPriority="62"/>
    <w:lsdException w:name="Medium Shading 1 Accent 5" w:semiHidden="0" w:uiPriority="63"/>
    <w:lsdException w:name="Medium Shading 2 Accent 5" w:semiHidden="0" w:uiPriority="64"/>
    <w:lsdException w:name="Medium List 1 Accent 5" w:semiHidden="0" w:uiPriority="65"/>
    <w:lsdException w:name="Medium List 2 Accent 5" w:semiHidden="0" w:uiPriority="66"/>
    <w:lsdException w:name="Medium Grid 1 Accent 5" w:semiHidden="0" w:uiPriority="67"/>
    <w:lsdException w:name="Medium Grid 2 Accent 5" w:semiHidden="0" w:uiPriority="68"/>
    <w:lsdException w:name="Medium Grid 3 Accent 5" w:semiHidden="0" w:uiPriority="69"/>
    <w:lsdException w:name="Dark List Accent 5" w:semiHidden="0" w:uiPriority="70"/>
    <w:lsdException w:name="Colorful Shading Accent 5" w:semiHidden="0" w:uiPriority="71"/>
    <w:lsdException w:name="Colorful List Accent 5" w:semiHidden="0" w:uiPriority="72"/>
    <w:lsdException w:name="Colorful Grid Accent 5" w:semiHidden="0" w:uiPriority="73"/>
    <w:lsdException w:name="Light Shading Accent 6" w:semiHidden="0" w:uiPriority="60"/>
    <w:lsdException w:name="Light List Accent 6" w:semiHidden="0" w:uiPriority="61"/>
    <w:lsdException w:name="Light Grid Accent 6" w:semiHidden="0" w:uiPriority="62"/>
    <w:lsdException w:name="Medium Shading 1 Accent 6" w:semiHidden="0" w:uiPriority="63"/>
    <w:lsdException w:name="Medium Shading 2 Accent 6" w:semiHidden="0" w:uiPriority="64"/>
    <w:lsdException w:name="Medium List 1 Accent 6" w:semiHidden="0" w:uiPriority="65"/>
    <w:lsdException w:name="Medium List 2 Accent 6" w:semiHidden="0" w:uiPriority="66"/>
    <w:lsdException w:name="Medium Grid 1 Accent 6" w:semiHidden="0" w:uiPriority="67"/>
    <w:lsdException w:name="Medium Grid 2 Accent 6" w:semiHidden="0" w:uiPriority="68"/>
    <w:lsdException w:name="Medium Grid 3 Accent 6" w:semiHidden="0" w:uiPriority="69"/>
    <w:lsdException w:name="Dark List Accent 6" w:semiHidden="0" w:uiPriority="70"/>
    <w:lsdException w:name="Colorful Shading Accent 6" w:semiHidden="0" w:uiPriority="71"/>
    <w:lsdException w:name="Colorful List Accent 6" w:semiHidden="0" w:uiPriority="72"/>
    <w:lsdException w:name="Colorful Grid Accent 6" w:semiHidden="0"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uiPriority="37"/>
    <w:lsdException w:name="TOC Heading" w:uiPriority="39" w:qFormat="1"/>
  </w:latentStyles>
  <w:style w:type="paragraph" w:default="1" w:styleId="Normal">
    <w:name w:val="Normal"/>
    <w:aliases w:val="Normal/Card"/>
    <w:qFormat/>
    <w:rsid w:val="00692195"/>
    <w:pPr>
      <w:spacing w:after="0" w:line="240" w:lineRule="auto"/>
    </w:pPr>
    <w:rPr>
      <w:rFonts w:ascii="Arial" w:hAnsi="Arial" w:cs="Arial"/>
      <w:sz w:val="24"/>
    </w:rPr>
  </w:style>
  <w:style w:type="paragraph" w:styleId="Heading1">
    <w:name w:val="heading 1"/>
    <w:aliases w:val="Pocket"/>
    <w:basedOn w:val="Normal"/>
    <w:next w:val="Normal"/>
    <w:link w:val="Heading1Char"/>
    <w:uiPriority w:val="1"/>
    <w:qFormat/>
    <w:rsid w:val="00692195"/>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bCs/>
      <w:szCs w:val="28"/>
    </w:rPr>
  </w:style>
  <w:style w:type="paragraph" w:styleId="Heading2">
    <w:name w:val="heading 2"/>
    <w:aliases w:val="Hat"/>
    <w:basedOn w:val="Normal"/>
    <w:next w:val="Normal"/>
    <w:link w:val="Heading2Char"/>
    <w:uiPriority w:val="2"/>
    <w:qFormat/>
    <w:rsid w:val="00692195"/>
    <w:pPr>
      <w:keepNext/>
      <w:keepLines/>
      <w:pageBreakBefore/>
      <w:spacing w:before="480"/>
      <w:jc w:val="center"/>
      <w:outlineLvl w:val="1"/>
    </w:pPr>
    <w:rPr>
      <w:rFonts w:eastAsiaTheme="majorEastAsia" w:cstheme="majorBidi"/>
      <w:b/>
      <w:bCs/>
      <w:szCs w:val="26"/>
      <w:u w:val="double"/>
    </w:rPr>
  </w:style>
  <w:style w:type="paragraph" w:styleId="Heading3">
    <w:name w:val="heading 3"/>
    <w:aliases w:val="Block"/>
    <w:basedOn w:val="Normal"/>
    <w:next w:val="Normal"/>
    <w:link w:val="Heading3Char"/>
    <w:uiPriority w:val="3"/>
    <w:qFormat/>
    <w:rsid w:val="00692195"/>
    <w:pPr>
      <w:keepNext/>
      <w:keepLines/>
      <w:pageBreakBefore/>
      <w:spacing w:before="200"/>
      <w:jc w:val="center"/>
      <w:outlineLvl w:val="2"/>
    </w:pPr>
    <w:rPr>
      <w:rFonts w:eastAsiaTheme="majorEastAsia" w:cstheme="majorBidi"/>
      <w:b/>
      <w:bCs/>
      <w:u w:val="single"/>
    </w:rPr>
  </w:style>
  <w:style w:type="paragraph" w:styleId="Heading4">
    <w:name w:val="heading 4"/>
    <w:aliases w:val="Tag,Big card,Normal Tag,small text,body,heading 2,Heading 2 Char2 Char,Heading 2 Char1 Char Char, Ch,Ch,no read,No Spacing211,No Spacing12,No Spacing2111,TAG,No Spacing4,No Spacing11111,No Spacing5,No Spacing21,small space,Medium Grid 21,ta"/>
    <w:basedOn w:val="Normal"/>
    <w:next w:val="Normal"/>
    <w:link w:val="Heading4Char"/>
    <w:uiPriority w:val="4"/>
    <w:qFormat/>
    <w:rsid w:val="00692195"/>
    <w:pPr>
      <w:keepNext/>
      <w:keepLines/>
      <w:spacing w:before="200"/>
      <w:outlineLvl w:val="3"/>
    </w:pPr>
    <w:rPr>
      <w:rFonts w:eastAsiaTheme="majorEastAsia" w:cstheme="majorBidi"/>
      <w:b/>
      <w:bCs/>
      <w:iCs/>
    </w:rPr>
  </w:style>
  <w:style w:type="character" w:default="1" w:styleId="DefaultParagraphFont">
    <w:name w:val="Default Paragraph Font"/>
    <w:uiPriority w:val="1"/>
    <w:semiHidden/>
    <w:unhideWhenUsed/>
    <w:rsid w:val="00692195"/>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692195"/>
  </w:style>
  <w:style w:type="character" w:customStyle="1" w:styleId="Heading1Char">
    <w:name w:val="Heading 1 Char"/>
    <w:aliases w:val="Pocket Char"/>
    <w:basedOn w:val="DefaultParagraphFont"/>
    <w:link w:val="Heading1"/>
    <w:uiPriority w:val="1"/>
    <w:rsid w:val="00692195"/>
    <w:rPr>
      <w:rFonts w:ascii="Arial" w:eastAsiaTheme="majorEastAsia" w:hAnsi="Arial" w:cstheme="majorBidi"/>
      <w:b/>
      <w:bCs/>
      <w:sz w:val="24"/>
      <w:szCs w:val="28"/>
    </w:rPr>
  </w:style>
  <w:style w:type="character" w:customStyle="1" w:styleId="Heading2Char">
    <w:name w:val="Heading 2 Char"/>
    <w:aliases w:val="Hat Char"/>
    <w:basedOn w:val="DefaultParagraphFont"/>
    <w:link w:val="Heading2"/>
    <w:uiPriority w:val="2"/>
    <w:rsid w:val="00692195"/>
    <w:rPr>
      <w:rFonts w:ascii="Arial" w:eastAsiaTheme="majorEastAsia" w:hAnsi="Arial" w:cstheme="majorBidi"/>
      <w:b/>
      <w:bCs/>
      <w:sz w:val="24"/>
      <w:szCs w:val="26"/>
      <w:u w:val="double"/>
    </w:rPr>
  </w:style>
  <w:style w:type="character" w:customStyle="1" w:styleId="Heading3Char">
    <w:name w:val="Heading 3 Char"/>
    <w:aliases w:val="Block Char"/>
    <w:basedOn w:val="DefaultParagraphFont"/>
    <w:link w:val="Heading3"/>
    <w:uiPriority w:val="3"/>
    <w:rsid w:val="00692195"/>
    <w:rPr>
      <w:rFonts w:ascii="Arial" w:eastAsiaTheme="majorEastAsia" w:hAnsi="Arial" w:cstheme="majorBidi"/>
      <w:b/>
      <w:bCs/>
      <w:sz w:val="24"/>
      <w:u w:val="single"/>
    </w:rPr>
  </w:style>
  <w:style w:type="character" w:customStyle="1" w:styleId="Heading4Char">
    <w:name w:val="Heading 4 Char"/>
    <w:aliases w:val="Tag Char,Big card Char,Normal Tag Char,small text Char,body Char,heading 2 Char,Heading 2 Char2 Char Char,Heading 2 Char1 Char Char Char, Ch Char,Ch Char,no read Char,No Spacing211 Char,No Spacing12 Char,No Spacing2111 Char,TAG Char"/>
    <w:basedOn w:val="DefaultParagraphFont"/>
    <w:link w:val="Heading4"/>
    <w:uiPriority w:val="4"/>
    <w:rsid w:val="00692195"/>
    <w:rPr>
      <w:rFonts w:ascii="Arial" w:eastAsiaTheme="majorEastAsia" w:hAnsi="Arial" w:cstheme="majorBidi"/>
      <w:b/>
      <w:bCs/>
      <w:iCs/>
      <w:sz w:val="24"/>
    </w:rPr>
  </w:style>
  <w:style w:type="character" w:styleId="Emphasis">
    <w:name w:val="Emphasis"/>
    <w:aliases w:val="Evidence,Minimized,minimized,Highlighted,tag2,Size 10,emphasis in card,CD Card,ED - Tag,Underlined,emphasis,Bold Underline,Emphasis!!,small,Qualifications,normal card text,Shrunk,qualifications in card,qualifications,bold underline"/>
    <w:basedOn w:val="DefaultParagraphFont"/>
    <w:uiPriority w:val="7"/>
    <w:qFormat/>
    <w:rsid w:val="00692195"/>
    <w:rPr>
      <w:rFonts w:ascii="Arial" w:hAnsi="Arial" w:cs="Arial"/>
      <w:b/>
      <w:i w:val="0"/>
      <w:iCs/>
      <w:sz w:val="24"/>
      <w:u w:val="single"/>
      <w:bdr w:val="single" w:sz="18" w:space="0" w:color="auto"/>
    </w:rPr>
  </w:style>
  <w:style w:type="character" w:customStyle="1" w:styleId="StyleBold">
    <w:name w:val="Style Bold"/>
    <w:basedOn w:val="DefaultParagraphFont"/>
    <w:uiPriority w:val="9"/>
    <w:semiHidden/>
    <w:rsid w:val="00692195"/>
    <w:rPr>
      <w:b/>
      <w:bCs/>
    </w:rPr>
  </w:style>
  <w:style w:type="character" w:customStyle="1" w:styleId="StyleBoldUnderline">
    <w:name w:val="Style Bold Underline"/>
    <w:aliases w:val="Underline,Intense Emphasis1,apple-style-span + 6 pt,Kern at 16 pt,Bold,Intense Emphasis11,Intense Emphasis2,HHeading 3 + 12 pt,Cards + Font: 12 pt Char,Style,Bold Cite Char,Citation Char Char Char,ci,Intense Emphasis111,Underline Ch"/>
    <w:basedOn w:val="DefaultParagraphFont"/>
    <w:uiPriority w:val="6"/>
    <w:qFormat/>
    <w:rsid w:val="00692195"/>
    <w:rPr>
      <w:b/>
      <w:bCs/>
      <w:sz w:val="24"/>
      <w:u w:val="single"/>
    </w:rPr>
  </w:style>
  <w:style w:type="character" w:customStyle="1" w:styleId="StyleStyleBold12pt">
    <w:name w:val="Style Style Bold + 12 pt"/>
    <w:aliases w:val="Cite,Style Style Bold,Style Style Bold + 12pt,Style Style + 12 pt,Style Style Bo... +,Old Cite,Style Style Bold + 10 pt,tagld + 12 pt,Style Style Bold + 13 pt,Style Style Bold + 11 pt,Style 13 pt Bold"/>
    <w:basedOn w:val="StyleBold"/>
    <w:uiPriority w:val="5"/>
    <w:qFormat/>
    <w:rsid w:val="00692195"/>
    <w:rPr>
      <w:b/>
      <w:bCs/>
      <w:sz w:val="24"/>
      <w:u w:val="none"/>
    </w:rPr>
  </w:style>
  <w:style w:type="paragraph" w:styleId="Header">
    <w:name w:val="header"/>
    <w:basedOn w:val="Normal"/>
    <w:link w:val="HeaderChar"/>
    <w:uiPriority w:val="99"/>
    <w:semiHidden/>
    <w:rsid w:val="00692195"/>
    <w:pPr>
      <w:tabs>
        <w:tab w:val="center" w:pos="4680"/>
        <w:tab w:val="right" w:pos="9360"/>
      </w:tabs>
    </w:pPr>
  </w:style>
  <w:style w:type="character" w:customStyle="1" w:styleId="HeaderChar">
    <w:name w:val="Header Char"/>
    <w:basedOn w:val="DefaultParagraphFont"/>
    <w:link w:val="Header"/>
    <w:uiPriority w:val="99"/>
    <w:semiHidden/>
    <w:rsid w:val="00692195"/>
    <w:rPr>
      <w:rFonts w:ascii="Arial" w:hAnsi="Arial" w:cs="Arial"/>
      <w:sz w:val="24"/>
    </w:rPr>
  </w:style>
  <w:style w:type="paragraph" w:styleId="Footer">
    <w:name w:val="footer"/>
    <w:basedOn w:val="Normal"/>
    <w:link w:val="FooterChar"/>
    <w:uiPriority w:val="99"/>
    <w:semiHidden/>
    <w:rsid w:val="00692195"/>
    <w:pPr>
      <w:tabs>
        <w:tab w:val="center" w:pos="4680"/>
        <w:tab w:val="right" w:pos="9360"/>
      </w:tabs>
    </w:pPr>
  </w:style>
  <w:style w:type="character" w:customStyle="1" w:styleId="FooterChar">
    <w:name w:val="Footer Char"/>
    <w:basedOn w:val="DefaultParagraphFont"/>
    <w:link w:val="Footer"/>
    <w:uiPriority w:val="99"/>
    <w:semiHidden/>
    <w:rsid w:val="00692195"/>
    <w:rPr>
      <w:rFonts w:ascii="Arial" w:hAnsi="Arial" w:cs="Arial"/>
      <w:sz w:val="24"/>
    </w:rPr>
  </w:style>
  <w:style w:type="character" w:styleId="Hyperlink">
    <w:name w:val="Hyperlink"/>
    <w:aliases w:val="heading 1 (block title),Important,Read,Card Text,Internet Link"/>
    <w:basedOn w:val="DefaultParagraphFont"/>
    <w:uiPriority w:val="99"/>
    <w:rsid w:val="00692195"/>
    <w:rPr>
      <w:color w:val="auto"/>
      <w:u w:val="none"/>
    </w:rPr>
  </w:style>
  <w:style w:type="character" w:styleId="FollowedHyperlink">
    <w:name w:val="FollowedHyperlink"/>
    <w:basedOn w:val="DefaultParagraphFont"/>
    <w:uiPriority w:val="99"/>
    <w:semiHidden/>
    <w:rsid w:val="00692195"/>
    <w:rPr>
      <w:color w:val="auto"/>
      <w:u w:val="none"/>
    </w:rPr>
  </w:style>
  <w:style w:type="character" w:customStyle="1" w:styleId="underline">
    <w:name w:val="underline"/>
    <w:link w:val="textbold"/>
    <w:qFormat/>
    <w:rsid w:val="00524456"/>
    <w:rPr>
      <w:rFonts w:ascii="Times New Roman" w:hAnsi="Times New Roman" w:cs="Times New Roman"/>
      <w:sz w:val="20"/>
      <w:u w:val="single"/>
    </w:rPr>
  </w:style>
  <w:style w:type="paragraph" w:customStyle="1" w:styleId="textbold">
    <w:name w:val="text bold"/>
    <w:basedOn w:val="Normal"/>
    <w:link w:val="underline"/>
    <w:qFormat/>
    <w:rsid w:val="00524456"/>
    <w:pPr>
      <w:ind w:left="720"/>
      <w:jc w:val="both"/>
    </w:pPr>
    <w:rPr>
      <w:rFonts w:ascii="Times New Roman" w:hAnsi="Times New Roman" w:cs="Times New Roman"/>
      <w:sz w:val="20"/>
      <w:u w:val="single"/>
    </w:rPr>
  </w:style>
  <w:style w:type="paragraph" w:styleId="TOC1">
    <w:name w:val="toc 1"/>
    <w:basedOn w:val="Normal"/>
    <w:next w:val="Normal"/>
    <w:autoRedefine/>
    <w:uiPriority w:val="39"/>
    <w:rsid w:val="0079429F"/>
    <w:pPr>
      <w:spacing w:after="100"/>
    </w:pPr>
  </w:style>
  <w:style w:type="paragraph" w:styleId="TOC3">
    <w:name w:val="toc 3"/>
    <w:basedOn w:val="Normal"/>
    <w:next w:val="Normal"/>
    <w:autoRedefine/>
    <w:uiPriority w:val="39"/>
    <w:rsid w:val="0079429F"/>
    <w:pPr>
      <w:spacing w:after="100"/>
      <w:ind w:left="480"/>
    </w:pPr>
  </w:style>
  <w:style w:type="paragraph" w:styleId="TOC4">
    <w:name w:val="toc 4"/>
    <w:basedOn w:val="Normal"/>
    <w:next w:val="Normal"/>
    <w:autoRedefine/>
    <w:uiPriority w:val="39"/>
    <w:rsid w:val="0079429F"/>
    <w:pPr>
      <w:spacing w:after="100"/>
      <w:ind w:left="720"/>
    </w:pPr>
  </w:style>
  <w:style w:type="paragraph" w:styleId="TOC2">
    <w:name w:val="toc 2"/>
    <w:basedOn w:val="Normal"/>
    <w:next w:val="Normal"/>
    <w:autoRedefine/>
    <w:uiPriority w:val="39"/>
    <w:rsid w:val="0079429F"/>
    <w:pPr>
      <w:spacing w:after="100"/>
      <w:ind w:left="240"/>
    </w:pPr>
  </w:style>
  <w:style w:type="paragraph" w:styleId="BalloonText">
    <w:name w:val="Balloon Text"/>
    <w:basedOn w:val="Normal"/>
    <w:link w:val="BalloonTextChar"/>
    <w:uiPriority w:val="99"/>
    <w:semiHidden/>
    <w:rsid w:val="0079429F"/>
    <w:rPr>
      <w:rFonts w:ascii="Tahoma" w:hAnsi="Tahoma" w:cs="Tahoma"/>
      <w:sz w:val="16"/>
      <w:szCs w:val="16"/>
    </w:rPr>
  </w:style>
  <w:style w:type="character" w:customStyle="1" w:styleId="BalloonTextChar">
    <w:name w:val="Balloon Text Char"/>
    <w:basedOn w:val="DefaultParagraphFont"/>
    <w:link w:val="BalloonText"/>
    <w:uiPriority w:val="99"/>
    <w:semiHidden/>
    <w:rsid w:val="0079429F"/>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eader" Target="header1.xml"/><Relationship Id="rId18" Type="http://schemas.openxmlformats.org/officeDocument/2006/relationships/header" Target="header2.xml"/><Relationship Id="rId26" Type="http://schemas.openxmlformats.org/officeDocument/2006/relationships/hyperlink" Target="http://dash.harvard.edu/bitstream/handle/%201/11938741/Smith_2012.pdf?sequence=1" TargetMode="External"/><Relationship Id="rId39" Type="http://schemas.openxmlformats.org/officeDocument/2006/relationships/header" Target="header5.xml"/><Relationship Id="rId3" Type="http://schemas.openxmlformats.org/officeDocument/2006/relationships/customXml" Target="../customXml/item3.xml"/><Relationship Id="rId21" Type="http://schemas.openxmlformats.org/officeDocument/2006/relationships/hyperlink" Target="http://dash.harvard.edu/bitstream/handle/%201/11938741/Smith_2012.pdf?sequence=1" TargetMode="External"/><Relationship Id="rId34" Type="http://schemas.openxmlformats.org/officeDocument/2006/relationships/hyperlink" Target="http://www.newrepublic.com/article/environment-energy/aquacalypse-now" TargetMode="External"/><Relationship Id="rId42" Type="http://schemas.openxmlformats.org/officeDocument/2006/relationships/hyperlink" Target="http://woods.stanford.edu/sites/default/files/files/searching%20for%20solutions%20in%20aquaculture.pdf" TargetMode="External"/><Relationship Id="rId7" Type="http://schemas.microsoft.com/office/2007/relationships/stylesWithEffects" Target="stylesWithEffects.xml"/><Relationship Id="rId12" Type="http://schemas.openxmlformats.org/officeDocument/2006/relationships/hyperlink" Target="http://oceanservice.noaa.gov/facts/eez.html" TargetMode="External"/><Relationship Id="rId17" Type="http://schemas.openxmlformats.org/officeDocument/2006/relationships/hyperlink" Target="http://dash.harvard.edu/bitstream/handle/%201/11938741/Smith_2012.pdf?sequence=1" TargetMode="External"/><Relationship Id="rId25" Type="http://schemas.openxmlformats.org/officeDocument/2006/relationships/hyperlink" Target="http://dash.harvard.edu/bitstream/handle//11938741/Smith_2012.pdf?sequence=1" TargetMode="External"/><Relationship Id="rId33" Type="http://schemas.openxmlformats.org/officeDocument/2006/relationships/hyperlink" Target="http://www.ljhs.sandi.net/faculty/DJames/NOSB/Study%20Guides/Aquaculture%20MTS%2044.3.pdf" TargetMode="External"/><Relationship Id="rId38" Type="http://schemas.openxmlformats.org/officeDocument/2006/relationships/hyperlink" Target="http://articles.latimes.com/2010/feb/15/opinion/la-oe-naylor15-2010feb15" TargetMode="External"/><Relationship Id="rId2" Type="http://schemas.openxmlformats.org/officeDocument/2006/relationships/customXml" Target="../customXml/item2.xml"/><Relationship Id="rId16" Type="http://schemas.openxmlformats.org/officeDocument/2006/relationships/hyperlink" Target="http://www.iser.uaa.alaska.edu/people/knapp/personal/pubs/" TargetMode="External"/><Relationship Id="rId20" Type="http://schemas.openxmlformats.org/officeDocument/2006/relationships/hyperlink" Target="http://dash.harvard.edu/bitstream/handle/%201/11938741/Smith_2012.pdf?sequence=1" TargetMode="External"/><Relationship Id="rId29" Type="http://schemas.openxmlformats.org/officeDocument/2006/relationships/header" Target="header4.xml"/><Relationship Id="rId41" Type="http://schemas.openxmlformats.org/officeDocument/2006/relationships/hyperlink" Target="http://www.futureoffish.org/sites/default/files/docs/resources/Aquaculture_Report_FoF_2014.pdf"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endnotes" Target="endnotes.xml"/><Relationship Id="rId24" Type="http://schemas.openxmlformats.org/officeDocument/2006/relationships/hyperlink" Target="http://www.ljhs.sandi.net/faculty/DJames/NOSB/Study%20Guides/Aquaculture%20MTS%2044.3.pdf" TargetMode="External"/><Relationship Id="rId32" Type="http://schemas.openxmlformats.org/officeDocument/2006/relationships/hyperlink" Target="http://www.ljhs.sandi.net/faculty/DJames/NOSB/Study%20Guides/Aquaculture%20MTS%2044.3.pdf" TargetMode="External"/><Relationship Id="rId37" Type="http://schemas.openxmlformats.org/officeDocument/2006/relationships/hyperlink" Target="http://issues.org/22-3/naylor/" TargetMode="External"/><Relationship Id="rId40" Type="http://schemas.openxmlformats.org/officeDocument/2006/relationships/hyperlink" Target="http://digitalcommons.law.ggu.edu/cgi/" TargetMode="External"/><Relationship Id="rId5" Type="http://schemas.openxmlformats.org/officeDocument/2006/relationships/numbering" Target="numbering.xml"/><Relationship Id="rId15" Type="http://schemas.openxmlformats.org/officeDocument/2006/relationships/hyperlink" Target="http://dash.harvard.edu/bitstream/handle/%201/11938741/Smith_2012.pdf?sequence=1" TargetMode="External"/><Relationship Id="rId23" Type="http://schemas.openxmlformats.org/officeDocument/2006/relationships/hyperlink" Target="http://eluxemagazine.com/magazine/theres-something-fishy-aquaculture/" TargetMode="External"/><Relationship Id="rId28" Type="http://schemas.openxmlformats.org/officeDocument/2006/relationships/hyperlink" Target="http://dash.harvard.edu/bitstream/handle/%201/11938741/Smith_2012.pdf?sequence=1" TargetMode="External"/><Relationship Id="rId36" Type="http://schemas.openxmlformats.org/officeDocument/2006/relationships/hyperlink" Target="http://dash.harvard.edu/bitstream/handle/%201/11938741/Smith_2012.pdf?sequence=1" TargetMode="External"/><Relationship Id="rId10" Type="http://schemas.openxmlformats.org/officeDocument/2006/relationships/footnotes" Target="footnotes.xml"/><Relationship Id="rId19" Type="http://schemas.openxmlformats.org/officeDocument/2006/relationships/header" Target="header3.xml"/><Relationship Id="rId31" Type="http://schemas.openxmlformats.org/officeDocument/2006/relationships/hyperlink" Target="http://www.ljhs.sandi.net/faculty/DJames/NOSB/Study%20Guides/Aquaculture%20MTS%2044.3.pdf" TargetMode="External"/><Relationship Id="rId44"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oter" Target="footer1.xml"/><Relationship Id="rId22" Type="http://schemas.openxmlformats.org/officeDocument/2006/relationships/hyperlink" Target="http://www.whoi.edu/oceanus/feature/where-will-we-get-our-seafood" TargetMode="External"/><Relationship Id="rId27" Type="http://schemas.openxmlformats.org/officeDocument/2006/relationships/hyperlink" Target="http://www.edf.org/blog/2014/02/26/trending-concern-ocean-health-and-resources-help" TargetMode="External"/><Relationship Id="rId30" Type="http://schemas.openxmlformats.org/officeDocument/2006/relationships/hyperlink" Target="http://www.realclearmarkets.com/articles/2012/11/26/regulatory_uncertainty_drives_fish_farmer_to_foreign_waters_100008.html" TargetMode="External"/><Relationship Id="rId35" Type="http://schemas.openxmlformats.org/officeDocument/2006/relationships/hyperlink" Target="http://digitalcommons.law.ggu.edu/cgi/" TargetMode="External"/><Relationship Id="rId43"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Luke%20Hill\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F0874F1714B9044082B1C8579E42F29C" ma:contentTypeVersion="0" ma:contentTypeDescription="Create a new document." ma:contentTypeScope="" ma:versionID="eaf29e95780a56f523231d2e47f182ce">
  <xsd:schema xmlns:xsd="http://www.w3.org/2001/XMLSchema" xmlns:xs="http://www.w3.org/2001/XMLSchema" xmlns:p="http://schemas.microsoft.com/office/2006/metadata/properties" targetNamespace="http://schemas.microsoft.com/office/2006/metadata/properties" ma:root="true" ma:fieldsID="c64490b4aec6201516c3a874156f37b2">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Sixth Edition"/>
</file>

<file path=customXml/itemProps1.xml><?xml version="1.0" encoding="utf-8"?>
<ds:datastoreItem xmlns:ds="http://schemas.openxmlformats.org/officeDocument/2006/customXml" ds:itemID="{68FC0B54-6721-4707-BCD0-F7AAE2AB590B}">
  <ds:schemaRefs>
    <ds:schemaRef ds:uri="http://schemas.microsoft.com/sharepoint/v3/contenttype/forms"/>
  </ds:schemaRefs>
</ds:datastoreItem>
</file>

<file path=customXml/itemProps2.xml><?xml version="1.0" encoding="utf-8"?>
<ds:datastoreItem xmlns:ds="http://schemas.openxmlformats.org/officeDocument/2006/customXml" ds:itemID="{B1212E9D-DA85-4AD4-BC94-8E978FB43F03}">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A6DBDBA3-CFC8-4A55-9C1F-BA79DA5B934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4.xml><?xml version="1.0" encoding="utf-8"?>
<ds:datastoreItem xmlns:ds="http://schemas.openxmlformats.org/officeDocument/2006/customXml" ds:itemID="{2C7D6BEE-08DE-4C76-B811-CA23F75657A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96</TotalTime>
  <Pages>41</Pages>
  <Words>15000</Words>
  <Characters>85502</Characters>
  <Application>Microsoft Office Word</Application>
  <DocSecurity>0</DocSecurity>
  <Lines>712</Lines>
  <Paragraphs>200</Paragraphs>
  <ScaleCrop>false</ScaleCrop>
  <HeadingPairs>
    <vt:vector size="2" baseType="variant">
      <vt:variant>
        <vt:lpstr>Title</vt:lpstr>
      </vt:variant>
      <vt:variant>
        <vt:i4>1</vt:i4>
      </vt:variant>
    </vt:vector>
  </HeadingPairs>
  <TitlesOfParts>
    <vt:vector size="1" baseType="lpstr">
      <vt:lpstr/>
    </vt:vector>
  </TitlesOfParts>
  <Company>Whitman College</Company>
  <LinksUpToDate>false</LinksUpToDate>
  <CharactersWithSpaces>100302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Luke Hill</dc:creator>
  <cp:lastModifiedBy>Luke Hill</cp:lastModifiedBy>
  <cp:revision>4</cp:revision>
  <cp:lastPrinted>2014-07-01T15:50:00Z</cp:lastPrinted>
  <dcterms:created xsi:type="dcterms:W3CDTF">2014-07-02T04:59:00Z</dcterms:created>
  <dcterms:modified xsi:type="dcterms:W3CDTF">2014-07-02T18:00:00Z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0x010100F0874F1714B9044082B1C8579E42F29C</vt:lpwstr>
  </property>
</Properties>
</file>