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5744F9" w14:textId="77777777" w:rsidR="00A04179" w:rsidRPr="001C5B2C" w:rsidRDefault="00A04179" w:rsidP="00A04179">
      <w:pPr>
        <w:pStyle w:val="Heading3"/>
        <w:rPr>
          <w:rFonts w:ascii="Times New Roman" w:hAnsi="Times New Roman" w:cs="Times New Roman"/>
        </w:rPr>
      </w:pPr>
      <w:bookmarkStart w:id="0" w:name="_Toc391819116"/>
      <w:r w:rsidRPr="001C5B2C">
        <w:rPr>
          <w:rFonts w:ascii="Times New Roman" w:hAnsi="Times New Roman" w:cs="Times New Roman"/>
        </w:rPr>
        <w:t>1nc</w:t>
      </w:r>
      <w:bookmarkEnd w:id="0"/>
      <w:r w:rsidR="001C5B2C" w:rsidRPr="001C5B2C">
        <w:rPr>
          <w:rFonts w:ascii="Times New Roman" w:hAnsi="Times New Roman" w:cs="Times New Roman"/>
        </w:rPr>
        <w:t xml:space="preserve"> Shell</w:t>
      </w:r>
    </w:p>
    <w:p w14:paraId="30FDE81D" w14:textId="77777777" w:rsidR="00A04179" w:rsidRPr="001C5B2C" w:rsidRDefault="00A04179" w:rsidP="00A04179">
      <w:pPr>
        <w:pStyle w:val="Heading4"/>
        <w:rPr>
          <w:rFonts w:ascii="Times New Roman" w:hAnsi="Times New Roman" w:cs="Times New Roman"/>
        </w:rPr>
      </w:pPr>
      <w:r w:rsidRPr="001C5B2C">
        <w:rPr>
          <w:rFonts w:ascii="Times New Roman" w:hAnsi="Times New Roman" w:cs="Times New Roman"/>
        </w:rPr>
        <w:t>Climate change places unique stress on marine biodiversity -- only reducing non-climate stressors can prevent total marine ecosystem collapse</w:t>
      </w:r>
    </w:p>
    <w:p w14:paraId="17BE6A58" w14:textId="77777777" w:rsidR="00A04179" w:rsidRPr="001C5B2C" w:rsidRDefault="00A04179" w:rsidP="00A04179">
      <w:pPr>
        <w:rPr>
          <w:rStyle w:val="StyleStyleBold12pt"/>
        </w:rPr>
      </w:pPr>
      <w:r w:rsidRPr="001C5B2C">
        <w:rPr>
          <w:rStyle w:val="StyleStyleBold12pt"/>
        </w:rPr>
        <w:t>Marine Technical Team 11</w:t>
      </w:r>
    </w:p>
    <w:p w14:paraId="7F026238" w14:textId="77777777" w:rsidR="00A04179" w:rsidRPr="001C5B2C" w:rsidRDefault="00A04179" w:rsidP="00A04179">
      <w:r w:rsidRPr="001C5B2C">
        <w:t>(Marine Technical Team of national, government-wide strategy to safeguard fish, wildlife, plants, and the natural systems upon which they depend, February 4</w:t>
      </w:r>
      <w:r w:rsidRPr="001C5B2C">
        <w:rPr>
          <w:vertAlign w:val="superscript"/>
        </w:rPr>
        <w:t>th</w:t>
      </w:r>
      <w:r w:rsidRPr="001C5B2C">
        <w:t>, 2011, “Marine Ecosystems”, http://www.wildlifeadaptationstrategy.gov/pdf/Marine_Ecosystems_Paper.pdf)</w:t>
      </w:r>
    </w:p>
    <w:p w14:paraId="197EFDA6" w14:textId="77777777" w:rsidR="00A04179" w:rsidRPr="001C5B2C" w:rsidRDefault="00A04179" w:rsidP="00A04179"/>
    <w:p w14:paraId="37D59429" w14:textId="77777777" w:rsidR="00A04179" w:rsidRPr="001C5B2C" w:rsidRDefault="00A04179" w:rsidP="00A04179">
      <w:r w:rsidRPr="001C5B2C">
        <w:t xml:space="preserve">These </w:t>
      </w:r>
      <w:r w:rsidRPr="001C5B2C">
        <w:rPr>
          <w:rStyle w:val="StyleBoldUnderline"/>
        </w:rPr>
        <w:t>physical and chemical changes in the marine environment will directly impact the biological functions of the species occupying these systems</w:t>
      </w:r>
      <w:r w:rsidRPr="001C5B2C">
        <w:t xml:space="preserve">. Thus, </w:t>
      </w:r>
      <w:r w:rsidRPr="001C5B2C">
        <w:rPr>
          <w:rStyle w:val="StyleBoldUnderline"/>
        </w:rPr>
        <w:t>as changes occur</w:t>
      </w:r>
      <w:r w:rsidRPr="001C5B2C">
        <w:t xml:space="preserve"> in ocean temperature or pH, </w:t>
      </w:r>
      <w:r w:rsidRPr="001C5B2C">
        <w:rPr>
          <w:rStyle w:val="StyleBoldUnderline"/>
        </w:rPr>
        <w:t>one can expect changes in nutrient availability, biological productivity, reproductive success, the timing of biological processes</w:t>
      </w:r>
      <w:r w:rsidRPr="001C5B2C">
        <w:t xml:space="preserve"> (e.g., spawning), </w:t>
      </w:r>
      <w:r w:rsidRPr="001C5B2C">
        <w:rPr>
          <w:rStyle w:val="StyleBoldUnderline"/>
        </w:rPr>
        <w:t>biogeography, migrations, community structure, predator-prey relationships, and entire biomes</w:t>
      </w:r>
      <w:r w:rsidRPr="001C5B2C">
        <w:t xml:space="preserve">. </w:t>
      </w:r>
      <w:r w:rsidRPr="001C5B2C">
        <w:rPr>
          <w:sz w:val="16"/>
          <w:szCs w:val="16"/>
        </w:rPr>
        <w:t>For example: Temperature changes in marine ecosystems will affect ecological processes such as productivity, species interactions, and even toxicity of compounds found in marine systems (Schiedek et al. 2007). Species are adapted to specific ranges of environmental temperatures. As temperatures change, species can respond by: 1) migrating poleward or deeper; 2) reducing their climate niche within the existing range; 3) evolve; or 4) go extinct (Mueter and Litzow 2008, Cheung et al. 2009, Nye et al. 2009, Overholtz et al. 2011), creating new combinations of species that will interact in unpredictable ways. Changes in ocean circulation patterns will change larval dispersal patterns and the geographic distributions of marine species (Block et al. 2011). Between 2000 and 2100, warming in the North Pacific is projected to result in a 30 percent increase in the area of the subtropical biome, while areas of the equatorial upwelling and temperate biomes will decrease by 28 percent and 34 percent, respectively (Polovina et al. 2010). Altered patterns of wind and water circulation in the ocean environment will influence the vertical movement of ocean waters (i.e., upwelling and downwelling). This coupled with increased stratification of the water column resulting from changes in salinity and water temperature will change the availability of essential nutrients and oxygen to marine organisms throughout the water column. Warming of both air and ocean temperatures has resulted in the loss of Arctic sea ice. Retreat of sea ice has resulted in the loss of habitat for marine mammals such as ice seals and polar bears (Ursus maritimus) which are adapted to live on or engage in some activities on the ice. Variation in the spatial extent of sea ice and timing of the spring retreat has strong effects on the productivity of the Bering Sea ecosystem. For example, the timing of the spring phytoplankton bloom is directly tied to the location of the sea ice edge over the Bering Sea shelf (Stabeno et al 2001). Increased ocean acidification will directly and indirectly impact physiological and biological processes of marine organisms such as growth, development, and reproduction (Le Quesne and Pinnegar 2011).</w:t>
      </w:r>
      <w:r w:rsidRPr="001C5B2C">
        <w:t xml:space="preserve"> </w:t>
      </w:r>
      <w:r w:rsidRPr="001C5B2C">
        <w:rPr>
          <w:rStyle w:val="StyleBoldUnderline"/>
        </w:rPr>
        <w:t>Species can respond to gradual changes in the climate over long time scales</w:t>
      </w:r>
      <w:r w:rsidRPr="001C5B2C">
        <w:t xml:space="preserve"> of years to decades to centuries </w:t>
      </w:r>
      <w:r w:rsidRPr="001C5B2C">
        <w:rPr>
          <w:rStyle w:val="StyleBoldUnderline"/>
        </w:rPr>
        <w:t>and adapt biologically to new conditions</w:t>
      </w:r>
      <w:r w:rsidRPr="001C5B2C">
        <w:t xml:space="preserve">. </w:t>
      </w:r>
      <w:r w:rsidRPr="001C5B2C">
        <w:rPr>
          <w:rStyle w:val="StyleBoldUnderline"/>
        </w:rPr>
        <w:t>A primary concern</w:t>
      </w:r>
      <w:r w:rsidRPr="001C5B2C">
        <w:t xml:space="preserve"> for fish, wildlife, and plants and their ecosystems </w:t>
      </w:r>
      <w:r w:rsidRPr="001C5B2C">
        <w:rPr>
          <w:rStyle w:val="StyleBoldUnderline"/>
        </w:rPr>
        <w:t>is the rapid rate of change currently observed</w:t>
      </w:r>
      <w:r w:rsidRPr="001C5B2C">
        <w:t xml:space="preserve"> and the fundamental changes in mean ecosystem state to which these organisms have adapted. </w:t>
      </w:r>
      <w:r w:rsidRPr="001C5B2C">
        <w:rPr>
          <w:rStyle w:val="StyleBoldUnderline"/>
        </w:rPr>
        <w:t>While many species can respond to changing conditions over long time frames</w:t>
      </w:r>
      <w:r w:rsidRPr="001C5B2C">
        <w:t xml:space="preserve"> (decades or longer) </w:t>
      </w:r>
      <w:r w:rsidRPr="001C5B2C">
        <w:rPr>
          <w:rStyle w:val="StyleBoldUnderline"/>
        </w:rPr>
        <w:t>the current rate of change is likely too fast</w:t>
      </w:r>
      <w:r w:rsidRPr="001C5B2C">
        <w:t xml:space="preserve"> for many species to respond to and biologically adapt. Regional changes are more relevant to understanding ecological responses to climate change than are global averages (Walther et al. 2002). Impacts of climate change should therefore not only be studied on ocean basin scales, but also at regional and local scales by downscaling global climate models (Stock et al. 2010) complimented with empirical observation, monitoring, and experiments. Impacts of Non-Climate Stressors: </w:t>
      </w:r>
      <w:r w:rsidRPr="001C5B2C">
        <w:rPr>
          <w:rStyle w:val="StyleBoldUnderline"/>
        </w:rPr>
        <w:t xml:space="preserve">The impacts of climate change on species can be made worse </w:t>
      </w:r>
      <w:r w:rsidRPr="001C5B2C">
        <w:rPr>
          <w:rStyle w:val="Emphasis"/>
          <w:rFonts w:ascii="Times New Roman" w:hAnsi="Times New Roman"/>
        </w:rPr>
        <w:t>when combined with the impacts of non-climate stressors</w:t>
      </w:r>
      <w:r w:rsidRPr="001C5B2C">
        <w:t xml:space="preserve">. The National Center for Ecological Analysis and Synthesis has mapped2 and published (Halpern et al. 2008) stressors resulting from human activities on marine ecosystems worldwide. </w:t>
      </w:r>
      <w:r w:rsidRPr="001C5B2C">
        <w:rPr>
          <w:rStyle w:val="StyleBoldUnderline"/>
        </w:rPr>
        <w:t xml:space="preserve">Major non-climate stressors include </w:t>
      </w:r>
      <w:r w:rsidRPr="001C5B2C">
        <w:rPr>
          <w:rStyle w:val="Emphasis"/>
          <w:rFonts w:ascii="Times New Roman" w:hAnsi="Times New Roman"/>
        </w:rPr>
        <w:t>habitat loss or modification</w:t>
      </w:r>
      <w:r w:rsidRPr="001C5B2C">
        <w:t xml:space="preserve">, anthropogenic noise, harmful algal blooms,3 fishing (Hilborn et al. 2003, Pauly et al. 2005, Mora et al. 2009, Worm et al. 2009, Murawski 2010, Branch et al. In Press); agricultural, industrial, and household </w:t>
      </w:r>
      <w:r w:rsidRPr="001C5B2C">
        <w:rPr>
          <w:rStyle w:val="Emphasis"/>
          <w:rFonts w:ascii="Times New Roman" w:hAnsi="Times New Roman"/>
        </w:rPr>
        <w:t>activities producing</w:t>
      </w:r>
      <w:r w:rsidRPr="001C5B2C">
        <w:t xml:space="preserve"> nutrient and </w:t>
      </w:r>
      <w:r w:rsidRPr="001C5B2C">
        <w:rPr>
          <w:rStyle w:val="Emphasis"/>
          <w:rFonts w:ascii="Times New Roman" w:hAnsi="Times New Roman"/>
        </w:rPr>
        <w:t>contaminant enrichment and introduce debris in coastal waters</w:t>
      </w:r>
      <w:r w:rsidRPr="001C5B2C">
        <w:t xml:space="preserve"> (Carpenter et al. 1998, Cloern 2001, Anderson et al. 2002); energy/mineral exploration and extraction (Paine et al. 1996); </w:t>
      </w:r>
      <w:r w:rsidRPr="001C5B2C">
        <w:rPr>
          <w:rStyle w:val="Emphasis"/>
          <w:rFonts w:ascii="Times New Roman" w:hAnsi="Times New Roman"/>
        </w:rPr>
        <w:t>and</w:t>
      </w:r>
      <w:r w:rsidRPr="001C5B2C">
        <w:t xml:space="preserve"> a variety of </w:t>
      </w:r>
      <w:r w:rsidRPr="001C5B2C">
        <w:rPr>
          <w:rStyle w:val="Emphasis"/>
          <w:rFonts w:ascii="Times New Roman" w:hAnsi="Times New Roman"/>
        </w:rPr>
        <w:t>marine hazards related to human activities</w:t>
      </w:r>
      <w:r w:rsidRPr="001C5B2C">
        <w:t xml:space="preserve"> (e.g. Crain et al. 2008). </w:t>
      </w:r>
      <w:r w:rsidRPr="001C5B2C">
        <w:rPr>
          <w:rStyle w:val="StyleBoldUnderline"/>
        </w:rPr>
        <w:t xml:space="preserve">Stresses from these sources have the potential to </w:t>
      </w:r>
      <w:r w:rsidRPr="001C5B2C">
        <w:rPr>
          <w:rStyle w:val="Emphasis"/>
          <w:rFonts w:ascii="Times New Roman" w:hAnsi="Times New Roman"/>
        </w:rPr>
        <w:t>exacerbate the effect of climate change</w:t>
      </w:r>
      <w:r w:rsidRPr="001C5B2C">
        <w:t xml:space="preserve">. Alternatively, </w:t>
      </w:r>
      <w:r w:rsidRPr="001C5B2C">
        <w:rPr>
          <w:rStyle w:val="StyleBoldUnderline"/>
        </w:rPr>
        <w:t xml:space="preserve">reducing </w:t>
      </w:r>
      <w:r w:rsidRPr="001C5B2C">
        <w:rPr>
          <w:rStyle w:val="StyleBoldUnderline"/>
        </w:rPr>
        <w:lastRenderedPageBreak/>
        <w:t>the impacts of these stressors</w:t>
      </w:r>
      <w:r w:rsidRPr="001C5B2C">
        <w:t xml:space="preserve"> (in association with climate change) </w:t>
      </w:r>
      <w:r w:rsidRPr="001C5B2C">
        <w:rPr>
          <w:rStyle w:val="StyleBoldUnderline"/>
        </w:rPr>
        <w:t xml:space="preserve">presents a management opportunity to </w:t>
      </w:r>
      <w:r w:rsidRPr="001C5B2C">
        <w:rPr>
          <w:rStyle w:val="Emphasis"/>
          <w:rFonts w:ascii="Times New Roman" w:hAnsi="Times New Roman"/>
        </w:rPr>
        <w:t>moderate the effect of climate change on marine systems and species</w:t>
      </w:r>
      <w:r w:rsidRPr="001C5B2C">
        <w:t>, while efforts continue to reduce green house gas emissions.</w:t>
      </w:r>
    </w:p>
    <w:p w14:paraId="17A1ADFB" w14:textId="77777777" w:rsidR="00A04179" w:rsidRPr="001C5B2C" w:rsidRDefault="00A04179" w:rsidP="00A04179"/>
    <w:p w14:paraId="309C3BCB" w14:textId="286E2050" w:rsidR="001C5B2C" w:rsidRPr="001C5B2C" w:rsidRDefault="001C5B2C" w:rsidP="001C5B2C">
      <w:pPr>
        <w:pStyle w:val="Heading4"/>
        <w:rPr>
          <w:rFonts w:ascii="Times New Roman" w:hAnsi="Times New Roman" w:cs="Times New Roman"/>
        </w:rPr>
      </w:pPr>
      <w:r w:rsidRPr="001C5B2C">
        <w:rPr>
          <w:rFonts w:ascii="Times New Roman" w:hAnsi="Times New Roman" w:cs="Times New Roman"/>
        </w:rPr>
        <w:t xml:space="preserve">Nanotechnology </w:t>
      </w:r>
      <w:r w:rsidR="009654C2">
        <w:rPr>
          <w:rFonts w:ascii="Times New Roman" w:hAnsi="Times New Roman" w:cs="Times New Roman"/>
        </w:rPr>
        <w:t>collapses marine ecosystems – ensures massive toxicological pollution</w:t>
      </w:r>
    </w:p>
    <w:p w14:paraId="74AEAAC4" w14:textId="77777777" w:rsidR="001C5B2C" w:rsidRPr="001C5B2C" w:rsidRDefault="001C5B2C" w:rsidP="001C5B2C">
      <w:r w:rsidRPr="001C5B2C">
        <w:rPr>
          <w:rStyle w:val="StyleStyleBold12pt"/>
        </w:rPr>
        <w:t>Zhang et al. 11</w:t>
      </w:r>
      <w:r w:rsidRPr="001C5B2C">
        <w:t xml:space="preserve">(B. Zhang1 , H.Misak1 , P.S. Dhanasekaran1 , D. Kalla2 and R. Asmatulu1, 1Department of Mechanical Engineering Wichita State University,  2Department of Engineering Technology, Metropolitan State College of Denver, </w:t>
      </w:r>
      <w:r w:rsidRPr="001C5B2C">
        <w:rPr>
          <w:i/>
        </w:rPr>
        <w:t>Environmental Impacts of Nanotechnology and Its Products,</w:t>
      </w:r>
      <w:r w:rsidRPr="001C5B2C">
        <w:rPr>
          <w:i/>
        </w:rPr>
        <w:cr/>
      </w:r>
      <w:r w:rsidRPr="001C5B2C">
        <w:t>Midwest Section Conference of the American Society for Engineering Education, 2011, https://www.asee.org/documents/sections/midwest/2011/ASEE-MIDWEST_0030_c25dbf.pdf)//rh</w:t>
      </w:r>
    </w:p>
    <w:p w14:paraId="6BDA211A" w14:textId="77777777" w:rsidR="001C5B2C" w:rsidRPr="001C5B2C" w:rsidRDefault="001C5B2C" w:rsidP="001C5B2C">
      <w:pPr>
        <w:rPr>
          <w:rStyle w:val="StyleBoldUnderline"/>
        </w:rPr>
      </w:pPr>
      <w:r w:rsidRPr="001C5B2C">
        <w:t xml:space="preserve"> </w:t>
      </w:r>
      <w:r w:rsidRPr="001C5B2C">
        <w:rPr>
          <w:rStyle w:val="StyleBoldUnderline"/>
        </w:rPr>
        <w:t>Nanoparticles have higher surface areas than the bulk materials which can cause more damage to the human body and environment compared to the bulk particles</w:t>
      </w:r>
      <w:r w:rsidRPr="001C5B2C">
        <w:t xml:space="preserve">. Therefore, concern for the potential risk to the society due to nanoparticles has attracted national and international attentions. Nanoparticles are not only beneficial to tailor the properties of polymeric composite materials and environment in air pollution monitoring, but also to help reduce material consumption and remediation (Figure 1). For example, carbon nanotube and graphene based coatings have been developed to reduce the weathering effects on composites used for wind turbines and aircraft. Graphene has been chosen to be a better nanoscale inclusion to reduce the degradation of UV exposure and salt. By using nanotechnology to apply a nanoscale coating on existing materials, the material will last longer and retain the initial strength longer in the presence of salt and UV exposure. Carbon nanotubes have been used to increase the performance of data information system. However, </w:t>
      </w:r>
      <w:r w:rsidRPr="001C5B2C">
        <w:rPr>
          <w:rStyle w:val="StyleBoldUnderline"/>
        </w:rPr>
        <w:t xml:space="preserve">there are few considerations of potential risks need to be considered using nanoparticles: </w:t>
      </w:r>
      <w:r w:rsidRPr="001C5B2C">
        <w:t xml:space="preserve"> </w:t>
      </w:r>
      <w:r w:rsidRPr="001C5B2C">
        <w:rPr>
          <w:rStyle w:val="StyleBoldUnderline"/>
        </w:rPr>
        <w:t>The major problem of nanomaterials is the nanoparticle analysis method</w:t>
      </w:r>
      <w:r w:rsidRPr="001C5B2C">
        <w:t xml:space="preserve">. As nanotechnology improves, new and novel nanomaterials are gradually developed. However, the materials vary by shape and size which are important factors in determining the toxicity. </w:t>
      </w:r>
      <w:r w:rsidRPr="001C5B2C">
        <w:rPr>
          <w:rStyle w:val="StyleBoldUnderline"/>
        </w:rPr>
        <w:t>Lack of information and methods of characterizing nanomaterials make existing technology extremely difficult to detect the nanoparticles in air for environmental protection</w:t>
      </w:r>
      <w:r w:rsidRPr="001C5B2C">
        <w:t xml:space="preserve">. </w:t>
      </w:r>
      <w:r w:rsidRPr="001C5B2C">
        <w:t xml:space="preserve"> Also, </w:t>
      </w:r>
      <w:r w:rsidRPr="001C5B2C">
        <w:rPr>
          <w:rStyle w:val="StyleBoldUnderline"/>
        </w:rPr>
        <w:t>information of the chemical structure is a critical factor to determine how toxic a nanomaterial is, and minor changes of chemical function group could drastically change its properties</w:t>
      </w:r>
      <w:r w:rsidRPr="001C5B2C">
        <w:t xml:space="preserve">. </w:t>
      </w:r>
      <w:r w:rsidRPr="001C5B2C">
        <w:t xml:space="preserve"> </w:t>
      </w:r>
      <w:r w:rsidRPr="001C5B2C">
        <w:rPr>
          <w:rStyle w:val="StyleBoldUnderline"/>
        </w:rPr>
        <w:t>Full risk assessment of the safety on human health and environmental impact need to be evaluated at all stages</w:t>
      </w:r>
      <w:r w:rsidRPr="001C5B2C">
        <w:t xml:space="preserve"> of nanotechnology. The risk assessment should include the exposure risk and its probability of exposure, toxicological analysis, transport risk, persistence risk, transformation risk and ability to recycle. </w:t>
      </w:r>
      <w:r w:rsidRPr="001C5B2C">
        <w:t xml:space="preserve"> Life cycle risk assessment is another factor that can be used to predict the environmental impacts. </w:t>
      </w:r>
      <w:r w:rsidRPr="001C5B2C">
        <w:t xml:space="preserve"> Good experimental design in advance of manufacturing a nanotechnology based product can reduce the material waste. Carbon nanotubes have applications in many materials for memory storage, electronic, batteries, etc. However, some </w:t>
      </w:r>
      <w:r w:rsidRPr="001C5B2C">
        <w:rPr>
          <w:rStyle w:val="StyleBoldUnderline"/>
        </w:rPr>
        <w:t xml:space="preserve">scientists have concerns about carbon nanotubes because of unknown harmful impacts to the human body by inhalation into lungs, and initial data suggests that carbon nanotubes have similar toxicity to asbestos fiber </w:t>
      </w:r>
      <w:r w:rsidRPr="001C5B2C">
        <w:t xml:space="preserve">11 . Lam et al. and Warheit et al. studied on pulmonary toxicological evaluation of single-wall carbon nanotubes12 . </w:t>
      </w:r>
      <w:r w:rsidRPr="001C5B2C">
        <w:rPr>
          <w:rStyle w:val="StyleBoldUnderline"/>
        </w:rPr>
        <w:t xml:space="preserve">From Lam’s research, carbon nanotube showed to be more toxic than carbon black and quartz once it reaches lung </w:t>
      </w:r>
      <w:r w:rsidRPr="001C5B2C">
        <w:t xml:space="preserve">13 , and Warheit found </w:t>
      </w:r>
      <w:r w:rsidRPr="001C5B2C">
        <w:rPr>
          <w:rStyle w:val="StyleBoldUnderline"/>
        </w:rPr>
        <w:t xml:space="preserve">multifocal granulomas were produced when rats were exposure to single-wall carbon nanotubes </w:t>
      </w:r>
      <w:r w:rsidRPr="001C5B2C">
        <w:t xml:space="preserve">14 . Also, previous disasters need to be re-analyzed to compare with current knowledge as well. In the 1980s, </w:t>
      </w:r>
      <w:r w:rsidRPr="001C5B2C">
        <w:rPr>
          <w:rStyle w:val="StyleBoldUnderline"/>
        </w:rPr>
        <w:t>a semiconductor plant contaminated the ground-water in Silicon Valley, California</w:t>
      </w:r>
      <w:r w:rsidRPr="001C5B2C">
        <w:rPr>
          <w:rStyle w:val="Emphasis"/>
          <w:rFonts w:ascii="Times New Roman" w:hAnsi="Times New Roman"/>
        </w:rPr>
        <w:t>. This is a classic example of how nanotechnology can harm the environment even though there are several positive benefits.</w:t>
      </w:r>
      <w:r w:rsidRPr="001C5B2C">
        <w:t xml:space="preserve"> . As current nanoscale materials are becoming smaller, </w:t>
      </w:r>
      <w:r w:rsidRPr="001C5B2C">
        <w:rPr>
          <w:rStyle w:val="StyleBoldUnderline"/>
        </w:rPr>
        <w:t>it is more difficult to detect toxic nanoparticles from waste which may contaminate the environment</w:t>
      </w:r>
      <w:r w:rsidRPr="001C5B2C">
        <w:t xml:space="preserve"> (Figure 2). </w:t>
      </w:r>
      <w:r w:rsidRPr="001C5B2C">
        <w:rPr>
          <w:rStyle w:val="StyleBoldUnderline"/>
        </w:rPr>
        <w:t>Nanoparticles may interact with environment in many ways: it may be attached to a carrier and transported in underground water by bio-uptake, contaminants, or organic compounds</w:t>
      </w:r>
      <w:r w:rsidRPr="001C5B2C">
        <w:t xml:space="preserve">. Possible aggregation will allow for conventional transportation to sensitive environments where the nanoparticles can break up into colloidal nanoparticles. As Dr. Colvin says “we are concerned not only with where nanoparticles may be transported, but what they take with them”16 . </w:t>
      </w:r>
      <w:r w:rsidRPr="001C5B2C">
        <w:rPr>
          <w:rStyle w:val="StyleBoldUnderline"/>
        </w:rPr>
        <w:t>There are four ways that nanoparticles or nanomaterials can become toxic and harm the surrounding environment</w:t>
      </w:r>
      <w:r w:rsidRPr="001C5B2C">
        <w:t xml:space="preserve">17: </w:t>
      </w:r>
      <w:r w:rsidRPr="001C5B2C">
        <w:t xml:space="preserve"> Hydrophobic and hydrophilic nanoparticles: Nanocoating researchers are currently working on </w:t>
      </w:r>
      <w:r w:rsidRPr="001C5B2C">
        <w:rPr>
          <w:rStyle w:val="StyleBoldUnderline"/>
        </w:rPr>
        <w:t>TiO2 powder</w:t>
      </w:r>
      <w:r w:rsidRPr="001C5B2C">
        <w:t xml:space="preserve"> as a coating inclusion that will reduce the weathering effects, such as salt rain degradation on composite materials. Ivana Fenoglio, et al. 18 expressed their concern that the effect of TiO2 nanoparticles to be assessed when </w:t>
      </w:r>
      <w:r w:rsidRPr="001C5B2C">
        <w:rPr>
          <w:rStyle w:val="StyleBoldUnderline"/>
        </w:rPr>
        <w:t>leaked into the environment</w:t>
      </w:r>
      <w:r w:rsidRPr="001C5B2C">
        <w:t xml:space="preserve">. Mobility of contaminants: There are two general methods that nanoparticle can be emitted into atmosphere. 19 Nanoparticles are emitted into air directly from the source called primary emission, and are the main source of the total emissions. However, secondary particles are emitted naturally, such as homogeneous nucleation with ammonia and sulfuric acid presents. As Figure 2 demonstrates that </w:t>
      </w:r>
      <w:r w:rsidRPr="001C5B2C">
        <w:rPr>
          <w:rStyle w:val="StyleBoldUnderline"/>
        </w:rPr>
        <w:t>nanoparticles can easily be attached to contaminations and transported to a more sensitive environment such as aqueous environments</w:t>
      </w:r>
      <w:r w:rsidRPr="001C5B2C">
        <w:t xml:space="preserve">. For example, nuclear waste traveled almost 1 mile from a nuclear test site in 30 years20. However, after 40 years of the incident the first flow mechanism model is being developed to describe the methods of nanoparticle based waste travels21 . </w:t>
      </w:r>
      <w:r w:rsidRPr="001C5B2C">
        <w:t xml:space="preserve"> Solubility: Nanoparticles are invented and developed in advance of the toxic assessment by scientists. Many of the nanoparticles are soluble in water, and are hard to separate from waste if inappropriately handled. </w:t>
      </w:r>
      <w:r w:rsidRPr="001C5B2C">
        <w:t xml:space="preserve"> Disposal: </w:t>
      </w:r>
      <w:r w:rsidRPr="001C5B2C">
        <w:rPr>
          <w:rStyle w:val="StyleBoldUnderline"/>
        </w:rPr>
        <w:t>Any waste product, including nanomaterials, can cause environmental concerns/problems if disposed inappropriately.</w:t>
      </w:r>
    </w:p>
    <w:p w14:paraId="2A34E50C" w14:textId="77777777" w:rsidR="00A04179" w:rsidRPr="001C5B2C" w:rsidRDefault="00A04179" w:rsidP="001C5B2C">
      <w:pPr>
        <w:pStyle w:val="Heading4"/>
        <w:rPr>
          <w:rFonts w:ascii="Times New Roman" w:hAnsi="Times New Roman" w:cs="Times New Roman"/>
        </w:rPr>
      </w:pPr>
      <w:r w:rsidRPr="001C5B2C">
        <w:rPr>
          <w:rFonts w:ascii="Times New Roman" w:hAnsi="Times New Roman" w:cs="Times New Roman"/>
        </w:rPr>
        <w:t>US marine ecosystems are key to starfish -- they’re a keystone species and on the brink now -- die-off spills over to the Caribbean, ensures massive biodiversity loss and extinction</w:t>
      </w:r>
    </w:p>
    <w:p w14:paraId="4A43C7EA" w14:textId="77777777" w:rsidR="00A04179" w:rsidRPr="001C5B2C" w:rsidRDefault="00A04179" w:rsidP="00A04179">
      <w:pPr>
        <w:rPr>
          <w:rStyle w:val="StyleStyleBold12pt"/>
        </w:rPr>
      </w:pPr>
      <w:r w:rsidRPr="001C5B2C">
        <w:rPr>
          <w:rStyle w:val="StyleStyleBold12pt"/>
        </w:rPr>
        <w:t>Brown 14</w:t>
      </w:r>
    </w:p>
    <w:p w14:paraId="25592B95" w14:textId="77777777" w:rsidR="00A04179" w:rsidRPr="001C5B2C" w:rsidRDefault="00A04179" w:rsidP="00A04179">
      <w:r w:rsidRPr="001C5B2C">
        <w:t>(Desmond, Inter Press Service, Quotes John Mussington -- Marine Biologist,  “Caribbean Fears Loss of “Keystone Species” to Climate Change”, Apr 26 2014, http://www.ipsnews.net/2014/04/caribbean-fears-loss-keystone-species-climate-change/)</w:t>
      </w:r>
    </w:p>
    <w:p w14:paraId="68E9C938" w14:textId="77777777" w:rsidR="00A04179" w:rsidRPr="001C5B2C" w:rsidRDefault="00A04179" w:rsidP="00A04179"/>
    <w:p w14:paraId="6BD95E3B" w14:textId="77777777" w:rsidR="00A04179" w:rsidRPr="001C5B2C" w:rsidRDefault="00A04179" w:rsidP="00A04179">
      <w:pPr>
        <w:rPr>
          <w:rStyle w:val="StyleStyleBold12pt"/>
          <w:b w:val="0"/>
          <w:bCs/>
          <w:sz w:val="20"/>
        </w:rPr>
      </w:pPr>
      <w:r w:rsidRPr="001C5B2C">
        <w:t xml:space="preserve">A marine biologist has cautioned that the </w:t>
      </w:r>
      <w:r w:rsidRPr="001C5B2C">
        <w:rPr>
          <w:rStyle w:val="StyleBoldUnderline"/>
        </w:rPr>
        <w:t>mass deaths of starfish along the U</w:t>
      </w:r>
      <w:r w:rsidRPr="001C5B2C">
        <w:t xml:space="preserve">nited </w:t>
      </w:r>
      <w:r w:rsidRPr="001C5B2C">
        <w:rPr>
          <w:rStyle w:val="StyleBoldUnderline"/>
        </w:rPr>
        <w:t>S</w:t>
      </w:r>
      <w:r w:rsidRPr="001C5B2C">
        <w:t xml:space="preserve">tates </w:t>
      </w:r>
      <w:r w:rsidRPr="001C5B2C">
        <w:rPr>
          <w:rStyle w:val="StyleBoldUnderline"/>
        </w:rPr>
        <w:t>west coast in recent months could also occur in the Caribbean</w:t>
      </w:r>
      <w:r w:rsidRPr="001C5B2C">
        <w:t xml:space="preserve"> </w:t>
      </w:r>
      <w:r w:rsidRPr="001C5B2C">
        <w:rPr>
          <w:sz w:val="16"/>
          <w:szCs w:val="16"/>
        </w:rPr>
        <w:t>region because of climate change, threatening the vital fishing sector. Since June 2013, scientists began noticing that starfish, which they say function as keystone species in the marine ecosystem, have been mysteriously dying by the millions. “</w:t>
      </w:r>
      <w:r w:rsidRPr="001C5B2C">
        <w:rPr>
          <w:rStyle w:val="StyleBoldUnderline"/>
        </w:rPr>
        <w:t>The cause of the starfish die-off</w:t>
      </w:r>
      <w:r w:rsidRPr="001C5B2C">
        <w:t xml:space="preserve"> which is taking place in the Pacific Ocean is not known at this time but it </w:t>
      </w:r>
      <w:r w:rsidRPr="001C5B2C">
        <w:rPr>
          <w:rStyle w:val="StyleBoldUnderline"/>
        </w:rPr>
        <w:t>could turn out to be from a number of factors including climate change</w:t>
      </w:r>
      <w:r w:rsidRPr="001C5B2C">
        <w:t xml:space="preserve">,” John Mussington told IPS. “If it turns out that climate change factors such as ocean warming are indeed implicated in the starfish die-off, then there is the possibility that </w:t>
      </w:r>
      <w:r w:rsidRPr="001C5B2C">
        <w:rPr>
          <w:rStyle w:val="Emphasis"/>
          <w:rFonts w:ascii="Times New Roman" w:hAnsi="Times New Roman"/>
        </w:rPr>
        <w:t>the same thing could happen in the Atlantic and affect Caribbean species</w:t>
      </w:r>
      <w:r w:rsidRPr="001C5B2C">
        <w:t xml:space="preserve">.” “We are living in an era when the predicted consequences of climate change are now reality. Large scale die-off of can therefore happen to us in the Caribbean,” Mussington added </w:t>
      </w:r>
      <w:r w:rsidRPr="001C5B2C">
        <w:rPr>
          <w:rStyle w:val="StyleBoldUnderline"/>
        </w:rPr>
        <w:t>Starfish play a key role in marine ecosystems</w:t>
      </w:r>
      <w:r w:rsidRPr="001C5B2C">
        <w:t xml:space="preserve">. They eat mussels, barnacles, snails, mollusks and other smaller sea life so </w:t>
      </w:r>
      <w:r w:rsidRPr="001C5B2C">
        <w:rPr>
          <w:rStyle w:val="StyleBoldUnderline"/>
        </w:rPr>
        <w:t xml:space="preserve">their health is considered a measure of </w:t>
      </w:r>
      <w:r w:rsidRPr="001C5B2C">
        <w:rPr>
          <w:rStyle w:val="Emphasis"/>
          <w:rFonts w:ascii="Times New Roman" w:hAnsi="Times New Roman"/>
        </w:rPr>
        <w:t>marine life on the whole</w:t>
      </w:r>
      <w:r w:rsidRPr="001C5B2C">
        <w:t xml:space="preserve"> in a given area. </w:t>
      </w:r>
      <w:r w:rsidRPr="001C5B2C">
        <w:rPr>
          <w:rStyle w:val="StyleBoldUnderline"/>
        </w:rPr>
        <w:t>Starfish are in turn eaten by</w:t>
      </w:r>
      <w:r w:rsidRPr="001C5B2C">
        <w:t xml:space="preserve"> shorebirds, gulls, and sometimes </w:t>
      </w:r>
      <w:r w:rsidRPr="001C5B2C">
        <w:rPr>
          <w:rStyle w:val="Emphasis"/>
          <w:rFonts w:ascii="Times New Roman" w:hAnsi="Times New Roman"/>
        </w:rPr>
        <w:t>sea otters</w:t>
      </w:r>
      <w:r w:rsidRPr="001C5B2C">
        <w:t xml:space="preserve">. </w:t>
      </w:r>
      <w:r w:rsidRPr="001C5B2C">
        <w:rPr>
          <w:sz w:val="16"/>
          <w:szCs w:val="16"/>
        </w:rPr>
        <w:t>Mussington explained that something similar to what’s happening in California has happened in the region before. He told IPS that in 1983 there was a Caribbean-wide die-off of the black sea urchin, spreading from as far north as The Bahamas right down the chain of islands to the south. “The long-spined sea urchin was a keystone species in the Caribbean marine ecosystem, similar to the affected starfish in the Pacific-California ecosystem.</w:t>
      </w:r>
      <w:r w:rsidRPr="001C5B2C">
        <w:t xml:space="preserve"> </w:t>
      </w:r>
      <w:r w:rsidRPr="001C5B2C">
        <w:rPr>
          <w:rStyle w:val="StyleBoldUnderline"/>
        </w:rPr>
        <w:t xml:space="preserve">The designation as ‘keystone’ is due to the fact that if there is anything affecting their large populations, then this can be interpreted as </w:t>
      </w:r>
      <w:r w:rsidRPr="001C5B2C">
        <w:rPr>
          <w:rStyle w:val="Emphasis"/>
          <w:rFonts w:ascii="Times New Roman" w:hAnsi="Times New Roman"/>
        </w:rPr>
        <w:t>a reliable indication of problems in the entire ecosystem</w:t>
      </w:r>
      <w:r w:rsidRPr="001C5B2C">
        <w:rPr>
          <w:rStyle w:val="StyleBoldUnderline"/>
        </w:rPr>
        <w:t xml:space="preserve"> that will likely affect other species</w:t>
      </w:r>
      <w:r w:rsidRPr="001C5B2C">
        <w:t xml:space="preserve">,” </w:t>
      </w:r>
      <w:r w:rsidRPr="001C5B2C">
        <w:rPr>
          <w:sz w:val="16"/>
          <w:szCs w:val="16"/>
        </w:rPr>
        <w:t xml:space="preserve">Mussington said. “Something went very wrong with our Caribbean marine ecosystem in 1983 and the black sea urchin was wiped out – the species is considered today to be functionally extinct. With the decline of this keystone species, the Caribbean has seen significant decline in its coral reefs and the marine communities they support, including economically important commercial species.” Mussington said the spiny urchin grazes on algae and it is important to control the number of algae on coral reefs. Habitat degradation, specifically of coral reefs, has been cited by numerous studies as the primary cause of ongoing fish declines of Caribbean fish populations Caribbean coral reefs have experienced drastic losses in the past several decades. Fish use the structure of corals for shelter and they also contribute to coastal protection. Established research has predicted that the communities located in coastal areas, as well as national economies in the general Caribbean region, are likely to sustain substantial economic losses should the current trends in coral reef degradation and destruction continue. It has been estimated that fisheries associated with coral reef in the Caribbean region are responsible for generating net annual revenues, which have been valued at or above approximately 837 million Eastern Caribbean dollars, or about 310 million U.S. dollars. Continued degradation of the region’s few remaining coral reefs would diminish these net annual revenues by an estimated 95-140 million U.S. dollars annually by 2015. The subsequent decrease in dive tourism could also profoundly affect annual net tourism revenues “There has to be some balance and </w:t>
      </w:r>
      <w:r w:rsidRPr="001C5B2C">
        <w:rPr>
          <w:rStyle w:val="Emphasis"/>
          <w:rFonts w:ascii="Times New Roman" w:hAnsi="Times New Roman"/>
        </w:rPr>
        <w:t>once you have a major species dying off, it’s going to have repercussions for the entire system</w:t>
      </w:r>
      <w:r w:rsidRPr="001C5B2C">
        <w:t xml:space="preserve">. We must not forget that man is a integral part of this system and </w:t>
      </w:r>
      <w:r w:rsidRPr="001C5B2C">
        <w:rPr>
          <w:rStyle w:val="StyleBoldUnderline"/>
        </w:rPr>
        <w:t>the repercussions</w:t>
      </w:r>
      <w:r w:rsidRPr="001C5B2C">
        <w:t xml:space="preserve"> for us </w:t>
      </w:r>
      <w:r w:rsidRPr="001C5B2C">
        <w:rPr>
          <w:rStyle w:val="StyleBoldUnderline"/>
        </w:rPr>
        <w:t>will be serious</w:t>
      </w:r>
      <w:r w:rsidRPr="001C5B2C">
        <w:t xml:space="preserve">,” </w:t>
      </w:r>
      <w:r w:rsidRPr="001C5B2C">
        <w:rPr>
          <w:sz w:val="16"/>
          <w:szCs w:val="16"/>
        </w:rPr>
        <w:t xml:space="preserve">Mussington told IPS. The fisheries sector in the CARICOM Region is an important source of livelihoods and sustenance. The local population is highly dependent on this resource for economic and social development. This resource also contributes significantly to food security, poverty alleviation, employment, foreign exchange earnings, development and stability of rural and coastal communities, culture, recreation and tourism. The subsector provides direct employment for more than 120,000 fishers and indirect employment opportunities for thousands of others – particularly women – in processing, marketing, boat-building, net-making and other support services. But the coordinator for the United Nations Environmental Programme’s Caribbean Regional Coordinating Unit-Caribbean Environment Programme, Nelson Andrade Colmenares, told IPS the vital sector is being threatened by climate change. </w:t>
      </w:r>
      <w:r w:rsidRPr="001C5B2C">
        <w:t>“</w:t>
      </w:r>
      <w:r w:rsidRPr="001C5B2C">
        <w:rPr>
          <w:rStyle w:val="StyleBoldUnderline"/>
        </w:rPr>
        <w:t>The Caribbean Sea, home to a vibrant ecosystem benefitting fisherfolk, the tourism industry and the region’s people alike is currently threatened</w:t>
      </w:r>
      <w:r w:rsidRPr="001C5B2C">
        <w:t>,”</w:t>
      </w:r>
      <w:r w:rsidRPr="001C5B2C">
        <w:rPr>
          <w:sz w:val="16"/>
          <w:szCs w:val="16"/>
        </w:rPr>
        <w:t xml:space="preserve"> he said, adding that “over harvesting of fisheries, climate change and pollution from sewage, agricultural runoff and industrial effluent has led to 75 percent of coral reefs in the region being labeled as at risk.” Acting permanent secretary in Dominica’s fisheries ministry, Harold Guiste agrees, explaining that the future of the Caribbean’s conch and lobster fisheries remains under threat despite regional efforts to protect it. Guiste blames the problem of overfishing squarely on nations outside the Caribbean that trawl the region’s seas illegally. “Globally we have noticed a rush to fish accompanied by a lack of responsible behaviour in the fishing sector,” he told IPS. “This type of hooligan behaviour has resulted in severe decline in some major fisheries of the world and collapse in some others.” The Dominican official called for a collaborative approach to safeguard against the depletion of the region’s already challenged resources. The spiny lobster trade brings in about 456 million US dollars to CARICOM nations but demand has led to overfishing of a once healthy stocks. While admitting that “some factors are out of our control as it relates to mitigating against global warming”, Mussington said both developing and developed countries need to do more. “We need to do things which will discontinue the rise in global temperatures and those things that need to happen have to do with less use of fossil fuels and modification of certain things that countries do,” he told IPS. In fact, the persons who are going to be suffering most – the people living in these Small Island Developing States – we are not the ones ultimately responsible in large measure for the problems we are having now, the developed countries are.” “So far the developed countries have been very resistant to implementing those policies and changes that need to happen,” Mussington added. In the end, he said the annual Conference of the Parties (COP) negotiations should not be simply about the smaller countries winning</w:t>
      </w:r>
      <w:r w:rsidRPr="001C5B2C">
        <w:t>. “</w:t>
      </w:r>
      <w:r w:rsidRPr="001C5B2C">
        <w:rPr>
          <w:rStyle w:val="StyleBoldUnderline"/>
        </w:rPr>
        <w:t>It’s a fight that the world has to win if it is to survive because if the small states don’t win, it means that the globe as a whole does not win</w:t>
      </w:r>
      <w:r w:rsidRPr="001C5B2C">
        <w:t xml:space="preserve">, which means that </w:t>
      </w:r>
      <w:r w:rsidRPr="001C5B2C">
        <w:rPr>
          <w:rStyle w:val="Emphasis"/>
          <w:rFonts w:ascii="Times New Roman" w:hAnsi="Times New Roman"/>
        </w:rPr>
        <w:t>Planet Earth will lose out and the human race on planet earth might very well face total extinction</w:t>
      </w:r>
      <w:r w:rsidRPr="001C5B2C">
        <w:t xml:space="preserve">,” warned Mussington. “That’s what’s facing us. </w:t>
      </w:r>
      <w:r w:rsidRPr="001C5B2C">
        <w:rPr>
          <w:rStyle w:val="Emphasis"/>
          <w:rFonts w:ascii="Times New Roman" w:hAnsi="Times New Roman"/>
        </w:rPr>
        <w:t>The globe will become unlivable</w:t>
      </w:r>
      <w:r w:rsidRPr="001C5B2C">
        <w:t>,” he added.</w:t>
      </w:r>
    </w:p>
    <w:p w14:paraId="0D00E510" w14:textId="77777777" w:rsidR="00A04179" w:rsidRPr="001C5B2C" w:rsidRDefault="00A04179" w:rsidP="00A04179"/>
    <w:p w14:paraId="76605261" w14:textId="77777777" w:rsidR="001C5B2C" w:rsidRPr="001C5B2C" w:rsidRDefault="001C5B2C" w:rsidP="001C5B2C">
      <w:pPr>
        <w:pStyle w:val="Heading3"/>
        <w:rPr>
          <w:rFonts w:ascii="Times New Roman" w:hAnsi="Times New Roman" w:cs="Times New Roman"/>
        </w:rPr>
      </w:pPr>
      <w:r w:rsidRPr="001C5B2C">
        <w:rPr>
          <w:rFonts w:ascii="Times New Roman" w:hAnsi="Times New Roman" w:cs="Times New Roman"/>
        </w:rPr>
        <w:t>2nc Link</w:t>
      </w:r>
    </w:p>
    <w:p w14:paraId="68453C96" w14:textId="3C2F728B" w:rsidR="001C5B2C" w:rsidRPr="001C5B2C" w:rsidRDefault="009654C2" w:rsidP="001C5B2C">
      <w:pPr>
        <w:pStyle w:val="Heading4"/>
        <w:rPr>
          <w:rFonts w:ascii="Times New Roman" w:hAnsi="Times New Roman" w:cs="Times New Roman"/>
        </w:rPr>
      </w:pPr>
      <w:r>
        <w:rPr>
          <w:rFonts w:ascii="Times New Roman" w:hAnsi="Times New Roman" w:cs="Times New Roman"/>
        </w:rPr>
        <w:t>The aff crushes biodiversity – best science concludes nanotechnology leads to extreme stress on marine ecosystems</w:t>
      </w:r>
      <w:bookmarkStart w:id="1" w:name="_GoBack"/>
      <w:bookmarkEnd w:id="1"/>
    </w:p>
    <w:p w14:paraId="43322F51" w14:textId="77777777" w:rsidR="001C5B2C" w:rsidRPr="001C5B2C" w:rsidRDefault="001C5B2C" w:rsidP="001C5B2C">
      <w:r w:rsidRPr="001C5B2C">
        <w:rPr>
          <w:rStyle w:val="StyleStyleBold12pt"/>
        </w:rPr>
        <w:t>Zhang et al. 11</w:t>
      </w:r>
      <w:r w:rsidRPr="001C5B2C">
        <w:t xml:space="preserve">(B. Zhang1 , H.Misak1 , P.S. Dhanasekaran1 , D. Kalla2 and R. Asmatulu1, 1Department of Mechanical Engineering Wichita State University,  2Department of Engineering Technology, Metropolitan State College of Denver, </w:t>
      </w:r>
      <w:r w:rsidRPr="001C5B2C">
        <w:rPr>
          <w:i/>
        </w:rPr>
        <w:t>Environmental Impacts of Nanotechnology and Its Products,</w:t>
      </w:r>
      <w:r w:rsidRPr="001C5B2C">
        <w:rPr>
          <w:i/>
        </w:rPr>
        <w:cr/>
      </w:r>
      <w:r w:rsidRPr="001C5B2C">
        <w:t>Midwest Section Conference of the American Society for Engineering Education, 2011, https://www.asee.org/documents/sections/midwest/2011/ASEE-MIDWEST_0030_c25dbf.pdf)//rh</w:t>
      </w:r>
    </w:p>
    <w:p w14:paraId="774E14AF" w14:textId="77777777" w:rsidR="001C5B2C" w:rsidRPr="001C5B2C" w:rsidRDefault="001C5B2C" w:rsidP="001C5B2C">
      <w:r w:rsidRPr="001C5B2C">
        <w:rPr>
          <w:rStyle w:val="StyleBoldUnderline"/>
        </w:rPr>
        <w:t>Nanotechnology increases</w:t>
      </w:r>
      <w:r w:rsidRPr="001C5B2C">
        <w:t xml:space="preserve"> the strengths of many materials and devices, as well as enhances efficiencies of monitoring devices, remediation of environmental pollution, and renewable energy production. While these are considered to be the positive effect of nanotechnology, there are certain </w:t>
      </w:r>
      <w:r w:rsidRPr="001C5B2C">
        <w:rPr>
          <w:rStyle w:val="Emphasis"/>
          <w:rFonts w:ascii="Times New Roman" w:hAnsi="Times New Roman"/>
        </w:rPr>
        <w:t>negative impacts of nanotechnology on environment in many ways, such as increased toxicological pollution on the environment due to the uncertain shape, size, and chemical compositions of some of the nanotechnology products</w:t>
      </w:r>
      <w:r w:rsidRPr="001C5B2C">
        <w:t xml:space="preserve"> (or nanomaterials). </w:t>
      </w:r>
      <w:r w:rsidRPr="001C5B2C">
        <w:rPr>
          <w:rStyle w:val="StyleBoldUnderline"/>
        </w:rPr>
        <w:t xml:space="preserve">It can be vital to understand the risks of using nanomaterials, and cost of the resulting damage. It is required to conduct a risk assessment and full life-cycle analysis for nanotechnology products at all stages of products to understand the hazards of nanoproducts </w:t>
      </w:r>
      <w:r w:rsidRPr="001C5B2C">
        <w:t xml:space="preserve">and the resultant knowledge that can then be used to predict the possible positive and negative impacts of the nanoscale products. </w:t>
      </w:r>
      <w:r w:rsidRPr="001C5B2C">
        <w:rPr>
          <w:rStyle w:val="StyleBoldUnderline"/>
        </w:rPr>
        <w:t>Choosing right, less toxic materials (e.g., graphene) will make huge impacts on the environment. This can be very useful for the training and protection of students, as well as scientists, engineers, policymakers, and regulators working in the field.</w:t>
      </w:r>
      <w:r w:rsidRPr="001C5B2C">
        <w:rPr>
          <w:rStyle w:val="StyleBoldUnderline"/>
        </w:rPr>
        <w:cr/>
      </w:r>
    </w:p>
    <w:p w14:paraId="097C6AC0" w14:textId="77777777" w:rsidR="00A04179" w:rsidRPr="001C5B2C" w:rsidRDefault="00A04179" w:rsidP="00A04179">
      <w:pPr>
        <w:pStyle w:val="Heading3"/>
        <w:rPr>
          <w:rStyle w:val="StyleStyleBold12pt"/>
          <w:rFonts w:ascii="Times New Roman" w:hAnsi="Times New Roman" w:cs="Times New Roman"/>
          <w:b/>
          <w:bCs w:val="0"/>
          <w:sz w:val="32"/>
          <w:u w:val="single"/>
        </w:rPr>
      </w:pPr>
      <w:bookmarkStart w:id="2" w:name="_Toc391819118"/>
      <w:r w:rsidRPr="001C5B2C">
        <w:rPr>
          <w:rFonts w:ascii="Times New Roman" w:hAnsi="Times New Roman" w:cs="Times New Roman"/>
        </w:rPr>
        <w:t>2nc Marine Ecosystems Key</w:t>
      </w:r>
      <w:bookmarkEnd w:id="2"/>
    </w:p>
    <w:p w14:paraId="0517EDE4" w14:textId="77777777" w:rsidR="00A04179" w:rsidRPr="001C5B2C" w:rsidRDefault="00A04179" w:rsidP="00A04179">
      <w:pPr>
        <w:pStyle w:val="Heading4"/>
        <w:rPr>
          <w:rFonts w:ascii="Times New Roman" w:hAnsi="Times New Roman" w:cs="Times New Roman"/>
        </w:rPr>
      </w:pPr>
      <w:r w:rsidRPr="001C5B2C">
        <w:rPr>
          <w:rFonts w:ascii="Times New Roman" w:hAnsi="Times New Roman" w:cs="Times New Roman"/>
        </w:rPr>
        <w:t>Marine ecosystems are key -- crucial lynchpin to other ecosystems and key to the US economy</w:t>
      </w:r>
    </w:p>
    <w:p w14:paraId="020E08C4" w14:textId="77777777" w:rsidR="00A04179" w:rsidRPr="001C5B2C" w:rsidRDefault="00A04179" w:rsidP="00A04179">
      <w:pPr>
        <w:rPr>
          <w:rStyle w:val="StyleStyleBold12pt"/>
        </w:rPr>
      </w:pPr>
      <w:r w:rsidRPr="001C5B2C">
        <w:rPr>
          <w:rStyle w:val="StyleStyleBold12pt"/>
        </w:rPr>
        <w:t>Hourigan 99</w:t>
      </w:r>
    </w:p>
    <w:p w14:paraId="6F72FEDF" w14:textId="77777777" w:rsidR="00A04179" w:rsidRPr="001C5B2C" w:rsidRDefault="00A04179" w:rsidP="00A04179">
      <w:r w:rsidRPr="001C5B2C">
        <w:t>(Thomas, National Marine Fisheries Service, NOAA, “CONSERVING OCEAN BIODIVERSITY: TRENDS AND CHALLENGES”, http://oceanservice.noaa.gov/websites/retiredsites/natdia_pdf/7hourigan.pdf.)</w:t>
      </w:r>
    </w:p>
    <w:p w14:paraId="29A8AFA5" w14:textId="77777777" w:rsidR="00A04179" w:rsidRPr="001C5B2C" w:rsidRDefault="00A04179" w:rsidP="00A04179"/>
    <w:p w14:paraId="47671672" w14:textId="77777777" w:rsidR="00A04179" w:rsidRPr="001C5B2C" w:rsidRDefault="00A04179" w:rsidP="00A04179">
      <w:r w:rsidRPr="001C5B2C">
        <w:rPr>
          <w:rStyle w:val="StyleBoldUnderline"/>
        </w:rPr>
        <w:t>The ocean’s biological diversity</w:t>
      </w:r>
      <w:r w:rsidRPr="001C5B2C">
        <w:t>—the living resources that compose it and the ecological processes that sustain it—</w:t>
      </w:r>
      <w:r w:rsidRPr="001C5B2C">
        <w:rPr>
          <w:rStyle w:val="StyleBoldUnderline"/>
        </w:rPr>
        <w:t xml:space="preserve">forms </w:t>
      </w:r>
      <w:r w:rsidRPr="001C5B2C">
        <w:rPr>
          <w:rStyle w:val="Emphasis"/>
          <w:rFonts w:ascii="Times New Roman" w:hAnsi="Times New Roman"/>
        </w:rPr>
        <w:t>a foundation for the quality of human life</w:t>
      </w:r>
      <w:r w:rsidRPr="001C5B2C">
        <w:t xml:space="preserve"> as well as the raw materials to enrich it. Biological diversity, or biodiversity, refers to the variety and variability among living organisms, and among the ecological complexes of which they are a part. </w:t>
      </w:r>
      <w:r w:rsidRPr="001C5B2C">
        <w:rPr>
          <w:rStyle w:val="StyleBoldUnderline"/>
        </w:rPr>
        <w:t>Marine living resources provide essential economic, environmental</w:t>
      </w:r>
      <w:r w:rsidRPr="001C5B2C">
        <w:t xml:space="preserve">, aesthetic, and cultural </w:t>
      </w:r>
      <w:r w:rsidRPr="001C5B2C">
        <w:rPr>
          <w:rStyle w:val="StyleBoldUnderline"/>
        </w:rPr>
        <w:t>benefits to humanity</w:t>
      </w:r>
      <w:r w:rsidRPr="001C5B2C">
        <w:t xml:space="preserve">. </w:t>
      </w:r>
      <w:r w:rsidRPr="001C5B2C">
        <w:rPr>
          <w:rStyle w:val="StyleBoldUnderline"/>
        </w:rPr>
        <w:t>Sixteen percent of all animal protein</w:t>
      </w:r>
      <w:r w:rsidRPr="001C5B2C">
        <w:t xml:space="preserve"> consumed worldwide </w:t>
      </w:r>
      <w:r w:rsidRPr="001C5B2C">
        <w:rPr>
          <w:rStyle w:val="StyleBoldUnderline"/>
        </w:rPr>
        <w:t>comes from the ocean</w:t>
      </w:r>
      <w:r w:rsidRPr="001C5B2C">
        <w:t xml:space="preserve">. The United Nations Food and Agriculture Organization (FAO) estimates the total value to fishers of the world’s commercial marine catch at $80 billion per year. </w:t>
      </w:r>
      <w:r w:rsidRPr="001C5B2C">
        <w:rPr>
          <w:rStyle w:val="StyleBoldUnderline"/>
        </w:rPr>
        <w:t>The comparable value of fishes landed in the U</w:t>
      </w:r>
      <w:r w:rsidRPr="001C5B2C">
        <w:t xml:space="preserve">nited </w:t>
      </w:r>
      <w:r w:rsidRPr="001C5B2C">
        <w:rPr>
          <w:rStyle w:val="StyleBoldUnderline"/>
        </w:rPr>
        <w:t>S</w:t>
      </w:r>
      <w:r w:rsidRPr="001C5B2C">
        <w:t xml:space="preserve">tates </w:t>
      </w:r>
      <w:r w:rsidRPr="001C5B2C">
        <w:rPr>
          <w:rStyle w:val="StyleBoldUnderline"/>
        </w:rPr>
        <w:t>is $3.5 billion</w:t>
      </w:r>
      <w:r w:rsidRPr="001C5B2C">
        <w:t xml:space="preserve">, and commercial fisheries contribute $21 billion to the U.S. economy. Besides food, </w:t>
      </w:r>
      <w:r w:rsidRPr="001C5B2C">
        <w:rPr>
          <w:rStyle w:val="StyleBoldUnderline"/>
        </w:rPr>
        <w:t>marine living resources provide myriad products</w:t>
      </w:r>
      <w:r w:rsidRPr="001C5B2C">
        <w:t xml:space="preserve"> including fertilizers, animal feed, medicines, and aquarium fishes. </w:t>
      </w:r>
      <w:r w:rsidRPr="001C5B2C">
        <w:rPr>
          <w:rStyle w:val="StyleBoldUnderline"/>
        </w:rPr>
        <w:t>The value of marine biodiversity extends far beyond fisheries and other products</w:t>
      </w:r>
      <w:r w:rsidRPr="001C5B2C">
        <w:t xml:space="preserve">. </w:t>
      </w:r>
      <w:r w:rsidRPr="001C5B2C">
        <w:rPr>
          <w:rStyle w:val="StyleBoldUnderline"/>
        </w:rPr>
        <w:t>Marine ecosystems</w:t>
      </w:r>
      <w:r w:rsidRPr="001C5B2C">
        <w:t xml:space="preserve"> also </w:t>
      </w:r>
      <w:r w:rsidRPr="001C5B2C">
        <w:rPr>
          <w:rStyle w:val="StyleBoldUnderline"/>
        </w:rPr>
        <w:t>provide natural goods and services such as carbon storage, atmospheric gas regulation, nutrient cycling, and waste treatment</w:t>
      </w:r>
      <w:r w:rsidRPr="001C5B2C">
        <w:t xml:space="preserve">. </w:t>
      </w:r>
      <w:r w:rsidRPr="001C5B2C">
        <w:rPr>
          <w:rStyle w:val="StyleBoldUnderline"/>
        </w:rPr>
        <w:t xml:space="preserve">Coral reefs, mangroves, and kelp forests </w:t>
      </w:r>
      <w:r w:rsidRPr="001C5B2C">
        <w:rPr>
          <w:rStyle w:val="Emphasis"/>
          <w:rFonts w:ascii="Times New Roman" w:hAnsi="Times New Roman"/>
        </w:rPr>
        <w:t>protect coastal areas from storm damage</w:t>
      </w:r>
      <w:r w:rsidRPr="001C5B2C">
        <w:t xml:space="preserve">. </w:t>
      </w:r>
      <w:r w:rsidRPr="001C5B2C">
        <w:rPr>
          <w:rStyle w:val="StyleBoldUnderline"/>
        </w:rPr>
        <w:t>Marine algae contribute nearly 40 percent of global photosynthesis</w:t>
      </w:r>
      <w:r w:rsidRPr="001C5B2C">
        <w:t xml:space="preserve">. The values of these marine ecosystem services greatly exceed direct use values, yet they generally are not incorporated into economic or policy calculations. Globally, the value of marine ecosystem services has been estimated at $8.4 trillion per annum for open ocean ecosystems, and $12.6 trillion for coastal ecosystems (Costanza et al. 1997). These </w:t>
      </w:r>
      <w:r w:rsidRPr="001C5B2C">
        <w:rPr>
          <w:rStyle w:val="StyleBoldUnderline"/>
        </w:rPr>
        <w:t>services depend on marine biodiversity</w:t>
      </w:r>
      <w:r w:rsidRPr="001C5B2C">
        <w:t xml:space="preserve">, even though the processes that underlie this dependence are still unclear. </w:t>
      </w:r>
      <w:r w:rsidRPr="001C5B2C">
        <w:rPr>
          <w:rStyle w:val="StyleBoldUnderline"/>
        </w:rPr>
        <w:t>As human populations increase, demands have accelerated for food, products, and services from the ocean</w:t>
      </w:r>
      <w:r w:rsidRPr="001C5B2C">
        <w:t xml:space="preserve">, as well as for living and recreational space on its shores. The </w:t>
      </w:r>
      <w:r w:rsidRPr="001C5B2C">
        <w:rPr>
          <w:rStyle w:val="StyleBoldUnderline"/>
        </w:rPr>
        <w:t>primary threats to marine biodiversity are</w:t>
      </w:r>
      <w:r w:rsidRPr="001C5B2C">
        <w:t xml:space="preserve"> fisheries operations (both direct overfishing and indirect fishing impacts—e.g., bycatch of non-target and protected species, </w:t>
      </w:r>
      <w:r w:rsidRPr="001C5B2C">
        <w:rPr>
          <w:rStyle w:val="Emphasis"/>
          <w:rFonts w:ascii="Times New Roman" w:hAnsi="Times New Roman"/>
        </w:rPr>
        <w:t>habitat destruction by</w:t>
      </w:r>
      <w:r w:rsidRPr="001C5B2C">
        <w:t xml:space="preserve"> trawls and other </w:t>
      </w:r>
      <w:r w:rsidRPr="001C5B2C">
        <w:rPr>
          <w:rStyle w:val="Emphasis"/>
          <w:rFonts w:ascii="Times New Roman" w:hAnsi="Times New Roman"/>
        </w:rPr>
        <w:t>gear or techniques</w:t>
      </w:r>
      <w:r w:rsidRPr="001C5B2C">
        <w:t xml:space="preserve">, and other ecosystem effects that may accompany fishing activities), chemical </w:t>
      </w:r>
      <w:r w:rsidRPr="001C5B2C">
        <w:rPr>
          <w:rStyle w:val="Emphasis"/>
          <w:rFonts w:ascii="Times New Roman" w:hAnsi="Times New Roman"/>
        </w:rPr>
        <w:t>pollution and</w:t>
      </w:r>
      <w:r w:rsidRPr="001C5B2C">
        <w:t xml:space="preserve"> eutrophication, </w:t>
      </w:r>
      <w:r w:rsidRPr="001C5B2C">
        <w:rPr>
          <w:rStyle w:val="Emphasis"/>
          <w:rFonts w:ascii="Times New Roman" w:hAnsi="Times New Roman"/>
        </w:rPr>
        <w:t>physical alteration of coastal and marine habitats</w:t>
      </w:r>
      <w:r w:rsidRPr="001C5B2C">
        <w:t>, invasions of exotic species, and ultraviolet-B radiation damage to phytoplankton and zooplankton resulting from stratospheric ozone depletion (NRC 1995). Looming on the horizon is the threat of human-caused climate change with potentially major negative effects on tourism, freshwater supplies, fisheries, and biodiversity. These factors also have been identified by the Parties to the Convention on Biological Diversity2 as key threats (UNEP/CBD 1995).</w:t>
      </w:r>
    </w:p>
    <w:p w14:paraId="58D4F485" w14:textId="77777777" w:rsidR="00A04179" w:rsidRPr="001C5B2C" w:rsidRDefault="00A04179" w:rsidP="00A04179"/>
    <w:p w14:paraId="7CB57BBD" w14:textId="77777777" w:rsidR="00A04179" w:rsidRPr="001C5B2C" w:rsidRDefault="00A04179" w:rsidP="00A04179">
      <w:pPr>
        <w:pStyle w:val="Heading3"/>
        <w:rPr>
          <w:rFonts w:ascii="Times New Roman" w:hAnsi="Times New Roman" w:cs="Times New Roman"/>
        </w:rPr>
      </w:pPr>
      <w:bookmarkStart w:id="3" w:name="_Toc391819119"/>
      <w:r w:rsidRPr="001C5B2C">
        <w:rPr>
          <w:rFonts w:ascii="Times New Roman" w:hAnsi="Times New Roman" w:cs="Times New Roman"/>
        </w:rPr>
        <w:t xml:space="preserve">2nc Turns </w:t>
      </w:r>
      <w:bookmarkEnd w:id="3"/>
      <w:r w:rsidRPr="001C5B2C">
        <w:rPr>
          <w:rFonts w:ascii="Times New Roman" w:hAnsi="Times New Roman" w:cs="Times New Roman"/>
        </w:rPr>
        <w:t>Climate Adaptation</w:t>
      </w:r>
    </w:p>
    <w:p w14:paraId="5958F14D" w14:textId="77777777" w:rsidR="00A04179" w:rsidRPr="001C5B2C" w:rsidRDefault="00A04179" w:rsidP="00A04179">
      <w:pPr>
        <w:pStyle w:val="Heading4"/>
        <w:rPr>
          <w:rFonts w:ascii="Times New Roman" w:eastAsia="Times New Roman" w:hAnsi="Times New Roman" w:cs="Times New Roman"/>
        </w:rPr>
      </w:pPr>
      <w:r w:rsidRPr="001C5B2C">
        <w:rPr>
          <w:rFonts w:ascii="Times New Roman" w:eastAsia="Times New Roman" w:hAnsi="Times New Roman" w:cs="Times New Roman"/>
        </w:rPr>
        <w:t>Marine biodiversity turns the case -- key to solve disaster response and climate adaptation</w:t>
      </w:r>
    </w:p>
    <w:p w14:paraId="442E09B0" w14:textId="77777777" w:rsidR="00A04179" w:rsidRPr="001C5B2C" w:rsidRDefault="00A04179" w:rsidP="00A04179">
      <w:pPr>
        <w:rPr>
          <w:rStyle w:val="StyleStyleBold12pt"/>
          <w:sz w:val="28"/>
        </w:rPr>
      </w:pPr>
      <w:r w:rsidRPr="001C5B2C">
        <w:rPr>
          <w:rStyle w:val="StyleStyleBold12pt"/>
          <w:sz w:val="28"/>
        </w:rPr>
        <w:t>World Wildlife Fund 8</w:t>
      </w:r>
    </w:p>
    <w:p w14:paraId="3536824D" w14:textId="77777777" w:rsidR="00A04179" w:rsidRPr="001C5B2C" w:rsidRDefault="00A04179" w:rsidP="00A04179">
      <w:r w:rsidRPr="001C5B2C">
        <w:t>"Biodiversity Loss Puts People At Risk: World Wildlife Fund." ScienceDaily. ScienceDaily, 20 May 2008. &lt;</w:t>
      </w:r>
      <w:r w:rsidRPr="001C5B2C">
        <w:fldChar w:fldCharType="begin"/>
      </w:r>
      <w:r w:rsidRPr="001C5B2C">
        <w:instrText xml:space="preserve"> HYPERLINK "http://www.sciencedaily.com/releases/2008/05/080516112715.htm" \t "_blank" </w:instrText>
      </w:r>
      <w:r w:rsidRPr="001C5B2C">
        <w:fldChar w:fldCharType="separate"/>
      </w:r>
      <w:r w:rsidRPr="001C5B2C">
        <w:rPr>
          <w:rStyle w:val="Hyperlink"/>
        </w:rPr>
        <w:t>www.sciencedaily.com/releases/2008/05/080516112715.htm</w:t>
      </w:r>
      <w:r w:rsidRPr="001C5B2C">
        <w:rPr>
          <w:rStyle w:val="Hyperlink"/>
        </w:rPr>
        <w:fldChar w:fldCharType="end"/>
      </w:r>
      <w:r w:rsidRPr="001C5B2C">
        <w:t>&gt;.</w:t>
      </w:r>
    </w:p>
    <w:p w14:paraId="073183E4" w14:textId="77777777" w:rsidR="00A04179" w:rsidRPr="001C5B2C" w:rsidRDefault="00A04179" w:rsidP="00A04179">
      <w:pPr>
        <w:shd w:val="clear" w:color="auto" w:fill="FFFFFF"/>
        <w:rPr>
          <w:color w:val="222222"/>
          <w:szCs w:val="20"/>
        </w:rPr>
      </w:pPr>
      <w:r w:rsidRPr="001C5B2C">
        <w:rPr>
          <w:color w:val="222222"/>
          <w:szCs w:val="20"/>
        </w:rPr>
        <w:t> </w:t>
      </w:r>
    </w:p>
    <w:p w14:paraId="119D72FC" w14:textId="77777777" w:rsidR="00A04179" w:rsidRPr="001C5B2C" w:rsidRDefault="00A04179" w:rsidP="00A04179">
      <w:pPr>
        <w:shd w:val="clear" w:color="auto" w:fill="FFFFFF"/>
        <w:rPr>
          <w:color w:val="222222"/>
          <w:szCs w:val="20"/>
        </w:rPr>
      </w:pPr>
      <w:r w:rsidRPr="001C5B2C">
        <w:rPr>
          <w:color w:val="222222"/>
          <w:szCs w:val="20"/>
        </w:rPr>
        <w:t xml:space="preserve">Future generations face hunger, thirst, disease and disaster if we carry on losing biodiversity. And as biodiversity plummets our use of resources soars. </w:t>
      </w:r>
      <w:r w:rsidRPr="001C5B2C">
        <w:t>WWF now estimates that</w:t>
      </w:r>
      <w:r w:rsidRPr="001C5B2C">
        <w:rPr>
          <w:b/>
          <w:color w:val="222222"/>
          <w:szCs w:val="20"/>
          <w:u w:val="single"/>
        </w:rPr>
        <w:t xml:space="preserve"> </w:t>
      </w:r>
      <w:r w:rsidRPr="001C5B2C">
        <w:rPr>
          <w:rStyle w:val="StyleBoldUnderline"/>
        </w:rPr>
        <w:t>biodiversity has declined by more than a quarter in the last 35 years</w:t>
      </w:r>
      <w:r w:rsidRPr="001C5B2C">
        <w:t xml:space="preserve">. The stark warning comes as WWF launches its 2010 and Beyond: Rising to the Biodiversity Challenge report which contains the latest Living Planet index – the internationally agreed way to measure progress towards the global target of reducing biodiversity loss by 2010– and which reveals a continuing decline in biodiversity. Food, clean water, medicines and protection from natural hazards are important ingredients in maintaining our security and quality of life. If they are to be maintained then the </w:t>
      </w:r>
      <w:r w:rsidRPr="001C5B2C">
        <w:rPr>
          <w:rStyle w:val="StyleBoldUnderline"/>
        </w:rPr>
        <w:t>species, natural habitats and ecosystems</w:t>
      </w:r>
      <w:r w:rsidRPr="001C5B2C">
        <w:t xml:space="preserve"> that support them </w:t>
      </w:r>
      <w:r w:rsidRPr="001C5B2C">
        <w:rPr>
          <w:rStyle w:val="StyleBoldUnderline"/>
        </w:rPr>
        <w:t>need to be protected</w:t>
      </w:r>
      <w:r w:rsidRPr="001C5B2C">
        <w:t>. In 2002 the world’s governments set themselves a target to reduce the rate of biodiversity</w:t>
      </w:r>
      <w:r w:rsidRPr="001C5B2C">
        <w:rPr>
          <w:color w:val="222222"/>
          <w:szCs w:val="20"/>
        </w:rPr>
        <w:t xml:space="preserve"> loss by 2010, but WWF’s report shows that they are clearly not on track. “</w:t>
      </w:r>
      <w:r w:rsidRPr="001C5B2C">
        <w:rPr>
          <w:rStyle w:val="Emphasis"/>
          <w:rFonts w:ascii="Times New Roman" w:hAnsi="Times New Roman"/>
        </w:rPr>
        <w:t>Biodiversity underpins the health of the planet and has a direct impact on all our lives</w:t>
      </w:r>
      <w:r w:rsidRPr="001C5B2C">
        <w:rPr>
          <w:color w:val="222222"/>
          <w:szCs w:val="20"/>
        </w:rPr>
        <w:t xml:space="preserve">. Put simply, </w:t>
      </w:r>
      <w:r w:rsidRPr="001C5B2C">
        <w:rPr>
          <w:rStyle w:val="StyleBoldUnderline"/>
        </w:rPr>
        <w:t>reduced biodiversity means millions of people face a future where food supplies are more vulnerable</w:t>
      </w:r>
      <w:r w:rsidRPr="001C5B2C">
        <w:rPr>
          <w:color w:val="222222"/>
          <w:szCs w:val="20"/>
        </w:rPr>
        <w:t xml:space="preserve"> to pests and disease and where water is in irregular or short supply,” said James Leape, WWF International’s Director General. “</w:t>
      </w:r>
      <w:r w:rsidRPr="001C5B2C">
        <w:rPr>
          <w:b/>
          <w:color w:val="222222"/>
          <w:szCs w:val="20"/>
          <w:u w:val="single"/>
        </w:rPr>
        <w:t xml:space="preserve">No one can escape the impact of biodiversity loss because </w:t>
      </w:r>
      <w:r w:rsidRPr="001C5B2C">
        <w:rPr>
          <w:rStyle w:val="Emphasis"/>
          <w:rFonts w:ascii="Times New Roman" w:hAnsi="Times New Roman"/>
        </w:rPr>
        <w:t>reduced global diversity translates</w:t>
      </w:r>
      <w:r w:rsidRPr="001C5B2C">
        <w:t xml:space="preserve"> quite clearly</w:t>
      </w:r>
      <w:r w:rsidRPr="001C5B2C">
        <w:rPr>
          <w:b/>
          <w:color w:val="222222"/>
          <w:szCs w:val="20"/>
          <w:u w:val="single"/>
        </w:rPr>
        <w:t xml:space="preserve"> </w:t>
      </w:r>
      <w:r w:rsidRPr="001C5B2C">
        <w:rPr>
          <w:rStyle w:val="Emphasis"/>
          <w:rFonts w:ascii="Times New Roman" w:hAnsi="Times New Roman"/>
        </w:rPr>
        <w:t>into</w:t>
      </w:r>
      <w:r w:rsidRPr="001C5B2C">
        <w:t xml:space="preserve"> fewer new medicines,</w:t>
      </w:r>
      <w:r w:rsidRPr="001C5B2C">
        <w:rPr>
          <w:b/>
          <w:color w:val="222222"/>
          <w:szCs w:val="20"/>
          <w:u w:val="single"/>
        </w:rPr>
        <w:t xml:space="preserve"> </w:t>
      </w:r>
      <w:r w:rsidRPr="001C5B2C">
        <w:rPr>
          <w:rStyle w:val="Emphasis"/>
          <w:rFonts w:ascii="Times New Roman" w:hAnsi="Times New Roman"/>
        </w:rPr>
        <w:t>greater vulnerability to natural disasters and greater effects from global warming</w:t>
      </w:r>
      <w:r w:rsidRPr="001C5B2C">
        <w:rPr>
          <w:color w:val="222222"/>
          <w:szCs w:val="20"/>
        </w:rPr>
        <w:t>.</w:t>
      </w:r>
    </w:p>
    <w:p w14:paraId="6050E704" w14:textId="77777777" w:rsidR="00A04179" w:rsidRPr="001C5B2C" w:rsidRDefault="00A04179" w:rsidP="00A04179"/>
    <w:p w14:paraId="1ABB6A82" w14:textId="77777777" w:rsidR="00A04179" w:rsidRPr="001C5B2C" w:rsidRDefault="00A04179" w:rsidP="00A04179">
      <w:pPr>
        <w:pStyle w:val="Heading3"/>
        <w:rPr>
          <w:rFonts w:ascii="Times New Roman" w:hAnsi="Times New Roman" w:cs="Times New Roman"/>
        </w:rPr>
      </w:pPr>
      <w:bookmarkStart w:id="4" w:name="_Toc391819120"/>
      <w:r w:rsidRPr="001C5B2C">
        <w:rPr>
          <w:rFonts w:ascii="Times New Roman" w:hAnsi="Times New Roman" w:cs="Times New Roman"/>
        </w:rPr>
        <w:t xml:space="preserve">2nc Generic Biodiversity Loss </w:t>
      </w:r>
      <w:r w:rsidRPr="001C5B2C">
        <w:rPr>
          <w:rFonts w:ascii="Times New Roman" w:hAnsi="Times New Roman" w:cs="Times New Roman"/>
        </w:rPr>
        <w:sym w:font="Wingdings" w:char="F0E0"/>
      </w:r>
      <w:r w:rsidRPr="001C5B2C">
        <w:rPr>
          <w:rFonts w:ascii="Times New Roman" w:hAnsi="Times New Roman" w:cs="Times New Roman"/>
        </w:rPr>
        <w:t xml:space="preserve"> Exn</w:t>
      </w:r>
      <w:bookmarkEnd w:id="4"/>
    </w:p>
    <w:p w14:paraId="22F1BFD7" w14:textId="77777777" w:rsidR="00A04179" w:rsidRPr="001C5B2C" w:rsidRDefault="00A04179" w:rsidP="00A04179">
      <w:pPr>
        <w:pStyle w:val="Heading4"/>
        <w:rPr>
          <w:rFonts w:ascii="Times New Roman" w:hAnsi="Times New Roman" w:cs="Times New Roman"/>
          <w:szCs w:val="26"/>
        </w:rPr>
      </w:pPr>
      <w:r w:rsidRPr="001C5B2C">
        <w:rPr>
          <w:rFonts w:ascii="Times New Roman" w:hAnsi="Times New Roman" w:cs="Times New Roman"/>
          <w:szCs w:val="26"/>
        </w:rPr>
        <w:t xml:space="preserve">Biodiversity collapse will cause extinction. </w:t>
      </w:r>
    </w:p>
    <w:p w14:paraId="2F5960F1" w14:textId="77777777" w:rsidR="00A04179" w:rsidRPr="001C5B2C" w:rsidRDefault="00A04179" w:rsidP="00A04179">
      <w:pPr>
        <w:rPr>
          <w:rStyle w:val="StyleStyleBold12pt"/>
        </w:rPr>
      </w:pPr>
      <w:r w:rsidRPr="001C5B2C">
        <w:rPr>
          <w:rStyle w:val="StyleStyleBold12pt"/>
        </w:rPr>
        <w:t xml:space="preserve">Coyne 7 </w:t>
      </w:r>
    </w:p>
    <w:p w14:paraId="12E8BC1E" w14:textId="77777777" w:rsidR="00A04179" w:rsidRPr="001C5B2C" w:rsidRDefault="00A04179" w:rsidP="00A04179">
      <w:r w:rsidRPr="001C5B2C">
        <w:t xml:space="preserve">Jerry Coyne, Professor of Ecology at UChicago and Hopi Hoekstra, Professor of Biology at Harvard (9/24/2007 </w:t>
      </w:r>
      <w:hyperlink r:id="rId11" w:tooltip="http://www.truthout.org/article/jerry-coyne-and-hopi-e-hoekstra-the-greatest-dying" w:history="1">
        <w:r w:rsidRPr="001C5B2C">
          <w:rPr>
            <w:rStyle w:val="Hyperlink"/>
          </w:rPr>
          <w:t>http://www.truthout.org/article/jerry-coyne-and-hopi-e-hoekstra-the-greatest-dying</w:t>
        </w:r>
      </w:hyperlink>
      <w:r w:rsidRPr="001C5B2C">
        <w:t>)</w:t>
      </w:r>
    </w:p>
    <w:p w14:paraId="05859814" w14:textId="77777777" w:rsidR="00A04179" w:rsidRPr="001C5B2C" w:rsidRDefault="00A04179" w:rsidP="00A04179">
      <w:pPr>
        <w:pStyle w:val="NormalWeb"/>
        <w:spacing w:before="0" w:beforeAutospacing="0" w:after="240" w:afterAutospacing="0" w:line="263" w:lineRule="atLeast"/>
        <w:rPr>
          <w:rStyle w:val="StyleBoldUnderline"/>
          <w:rFonts w:ascii="Times New Roman" w:hAnsi="Times New Roman" w:cs="Times New Roman"/>
        </w:rPr>
      </w:pPr>
      <w:r w:rsidRPr="001C5B2C">
        <w:rPr>
          <w:rFonts w:ascii="Times New Roman" w:hAnsi="Times New Roman" w:cs="Times New Roman"/>
          <w:color w:val="000000"/>
          <w:szCs w:val="20"/>
        </w:rPr>
        <w:t>Aside from the Great Dying</w:t>
      </w:r>
      <w:r w:rsidRPr="001C5B2C">
        <w:rPr>
          <w:rStyle w:val="StyleBoldUnderline"/>
          <w:rFonts w:ascii="Times New Roman" w:hAnsi="Times New Roman" w:cs="Times New Roman"/>
        </w:rPr>
        <w:t>, there have been four other mass extinctions, all of which severely pruned life's diversity</w:t>
      </w:r>
      <w:r w:rsidRPr="001C5B2C">
        <w:rPr>
          <w:rFonts w:ascii="Times New Roman" w:hAnsi="Times New Roman" w:cs="Times New Roman"/>
          <w:color w:val="000000"/>
          <w:szCs w:val="20"/>
        </w:rPr>
        <w:t xml:space="preserve">. Scientists agree that </w:t>
      </w:r>
      <w:r w:rsidRPr="001C5B2C">
        <w:rPr>
          <w:rStyle w:val="StyleBoldUnderline"/>
          <w:rFonts w:ascii="Times New Roman" w:hAnsi="Times New Roman" w:cs="Times New Roman"/>
        </w:rPr>
        <w:t>we're now in the midst of a sixth such episode</w:t>
      </w:r>
      <w:r w:rsidRPr="001C5B2C">
        <w:rPr>
          <w:rFonts w:ascii="Times New Roman" w:hAnsi="Times New Roman" w:cs="Times New Roman"/>
          <w:color w:val="000000"/>
          <w:szCs w:val="20"/>
        </w:rPr>
        <w:t xml:space="preserve">. </w:t>
      </w:r>
      <w:r w:rsidRPr="001C5B2C">
        <w:rPr>
          <w:rStyle w:val="StyleBoldUnderline"/>
          <w:rFonts w:ascii="Times New Roman" w:hAnsi="Times New Roman" w:cs="Times New Roman"/>
        </w:rPr>
        <w:t>This new one</w:t>
      </w:r>
      <w:r w:rsidRPr="001C5B2C">
        <w:rPr>
          <w:rFonts w:ascii="Times New Roman" w:hAnsi="Times New Roman" w:cs="Times New Roman"/>
          <w:color w:val="000000"/>
          <w:szCs w:val="20"/>
        </w:rPr>
        <w:t>, however</w:t>
      </w:r>
      <w:r w:rsidRPr="001C5B2C">
        <w:rPr>
          <w:rStyle w:val="StyleBoldUnderline"/>
          <w:rFonts w:ascii="Times New Roman" w:hAnsi="Times New Roman" w:cs="Times New Roman"/>
        </w:rPr>
        <w:t>, is</w:t>
      </w:r>
      <w:r w:rsidRPr="001C5B2C">
        <w:rPr>
          <w:rFonts w:ascii="Times New Roman" w:hAnsi="Times New Roman" w:cs="Times New Roman"/>
          <w:color w:val="000000"/>
          <w:szCs w:val="20"/>
        </w:rPr>
        <w:t xml:space="preserve"> different - and, in many ways, </w:t>
      </w:r>
      <w:r w:rsidRPr="001C5B2C">
        <w:rPr>
          <w:rStyle w:val="StyleBoldUnderline"/>
          <w:rFonts w:ascii="Times New Roman" w:hAnsi="Times New Roman" w:cs="Times New Roman"/>
        </w:rPr>
        <w:t>much worse</w:t>
      </w:r>
      <w:r w:rsidRPr="001C5B2C">
        <w:rPr>
          <w:rFonts w:ascii="Times New Roman" w:hAnsi="Times New Roman" w:cs="Times New Roman"/>
          <w:color w:val="000000"/>
          <w:szCs w:val="20"/>
        </w:rPr>
        <w:t xml:space="preserve">. For, unlike earlier extinctions, </w:t>
      </w:r>
      <w:r w:rsidRPr="001C5B2C">
        <w:rPr>
          <w:rStyle w:val="StyleBoldUnderline"/>
          <w:rFonts w:ascii="Times New Roman" w:hAnsi="Times New Roman" w:cs="Times New Roman"/>
        </w:rPr>
        <w:t>this one results from the work of a single species, Homo sapiens</w:t>
      </w:r>
      <w:r w:rsidRPr="001C5B2C">
        <w:rPr>
          <w:rFonts w:ascii="Times New Roman" w:hAnsi="Times New Roman" w:cs="Times New Roman"/>
          <w:color w:val="000000"/>
          <w:szCs w:val="20"/>
        </w:rPr>
        <w:t xml:space="preserve">. </w:t>
      </w:r>
      <w:r w:rsidRPr="001C5B2C">
        <w:rPr>
          <w:rStyle w:val="StyleBoldUnderline"/>
          <w:rFonts w:ascii="Times New Roman" w:hAnsi="Times New Roman" w:cs="Times New Roman"/>
        </w:rPr>
        <w:t>We are relentlessly taking over the planet, laying it to waste and eliminating most of our fellow species</w:t>
      </w:r>
      <w:r w:rsidRPr="001C5B2C">
        <w:rPr>
          <w:rFonts w:ascii="Times New Roman" w:hAnsi="Times New Roman" w:cs="Times New Roman"/>
          <w:color w:val="000000"/>
          <w:szCs w:val="20"/>
        </w:rPr>
        <w:t xml:space="preserve">. Moreover, </w:t>
      </w:r>
      <w:r w:rsidRPr="001C5B2C">
        <w:rPr>
          <w:rStyle w:val="StyleBoldUnderline"/>
          <w:rFonts w:ascii="Times New Roman" w:hAnsi="Times New Roman" w:cs="Times New Roman"/>
        </w:rPr>
        <w:t>we're doing it much faster than the mass extinctions that came before</w:t>
      </w:r>
      <w:r w:rsidRPr="001C5B2C">
        <w:rPr>
          <w:rFonts w:ascii="Times New Roman" w:hAnsi="Times New Roman" w:cs="Times New Roman"/>
          <w:color w:val="000000"/>
          <w:szCs w:val="20"/>
        </w:rPr>
        <w:t xml:space="preserve">. Every year, up to 30,000 species disappear due to human activity alone. At this rate, </w:t>
      </w:r>
      <w:r w:rsidRPr="001C5B2C">
        <w:rPr>
          <w:rStyle w:val="StyleBoldUnderline"/>
          <w:rFonts w:ascii="Times New Roman" w:hAnsi="Times New Roman" w:cs="Times New Roman"/>
        </w:rPr>
        <w:t>we could lose half of Earth's species in this century</w:t>
      </w:r>
      <w:r w:rsidRPr="001C5B2C">
        <w:rPr>
          <w:rFonts w:ascii="Times New Roman" w:hAnsi="Times New Roman" w:cs="Times New Roman"/>
          <w:color w:val="000000"/>
          <w:szCs w:val="20"/>
        </w:rPr>
        <w:t xml:space="preserve">. And, </w:t>
      </w:r>
      <w:r w:rsidRPr="001C5B2C">
        <w:rPr>
          <w:rStyle w:val="Emphasis"/>
          <w:rFonts w:ascii="Times New Roman" w:hAnsi="Times New Roman" w:cs="Times New Roman"/>
        </w:rPr>
        <w:t>unlike with previous extinctions, there's no hope that biodiversity will ever recover,</w:t>
      </w:r>
      <w:r w:rsidRPr="001C5B2C">
        <w:rPr>
          <w:rFonts w:ascii="Times New Roman" w:hAnsi="Times New Roman" w:cs="Times New Roman"/>
          <w:color w:val="000000"/>
          <w:szCs w:val="20"/>
        </w:rPr>
        <w:t xml:space="preserve"> since the cause of the decimation - us - is here to stay. To scientists, this is an unparalleled calamity, far more severe than global warming, which is, after all, only one of many threats to biodiversity. Yet global warming gets far more press. Why? One reason is that, while </w:t>
      </w:r>
      <w:r w:rsidRPr="001C5B2C">
        <w:rPr>
          <w:rStyle w:val="StyleBoldUnderline"/>
          <w:rFonts w:ascii="Times New Roman" w:hAnsi="Times New Roman" w:cs="Times New Roman"/>
        </w:rPr>
        <w:t>the increase in temperature is easy to document, the decrease of species is not.</w:t>
      </w:r>
      <w:r w:rsidRPr="001C5B2C">
        <w:rPr>
          <w:rFonts w:ascii="Times New Roman" w:hAnsi="Times New Roman" w:cs="Times New Roman"/>
          <w:color w:val="000000"/>
          <w:szCs w:val="20"/>
        </w:rPr>
        <w:t xml:space="preserve"> Biologists don't know, for example, exactly how many species exist on Earth. Estimates range widely, from three million to more than 50 million, and that doesn't count microbes, critical (albeit invisible) components of ecosystems. We're not certain about the rate of extinction, either; how could we be, since the vast majority of species have yet to be described? We're even less sure how the loss of some species will affect the ecosystems in which they're embedded, since the intricate connection between organisms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Extinction exacerbates global warming: By burning rainforests, we're not only polluting the atmosphere with carbon dioxide (a major greenhouse gas) but destroying the very plants that can remove this gas from the air. Conversely, global warming increases extinction, both directly (killing corals) and indirectly (destroying the habitats of Arctic and Antarctic animals). As extinction increases, then, so does global warming, which in turn causes more extinction - and so on, into a downward spiral of destruction. Why, exactly, should we care? Let's start with the most celebrated case: the rainforests. Their loss will worsen global warming - raising temperatures, melting icecaps, and flooding coastal cities. And, as the forest habitat shrinks, so begins the inevitable contact between organisms that have not evolved together, a scenario played out many times, and one that is never good. </w:t>
      </w:r>
      <w:r w:rsidRPr="001C5B2C">
        <w:rPr>
          <w:rStyle w:val="StyleBoldUnderline"/>
          <w:rFonts w:ascii="Times New Roman" w:hAnsi="Times New Roman" w:cs="Times New Roman"/>
        </w:rPr>
        <w:t>Dreadful diseases have successfully jumped species boundaries, with humans as prime recipients.</w:t>
      </w:r>
      <w:r w:rsidRPr="001C5B2C">
        <w:rPr>
          <w:rFonts w:ascii="Times New Roman" w:hAnsi="Times New Roman" w:cs="Times New Roman"/>
          <w:color w:val="000000"/>
          <w:szCs w:val="20"/>
        </w:rPr>
        <w:t xml:space="preserve"> We have gotten aids from apes, sars from civets, and Ebola from fruit bats. Additional </w:t>
      </w:r>
      <w:r w:rsidRPr="001C5B2C">
        <w:rPr>
          <w:rStyle w:val="StyleBoldUnderline"/>
          <w:rFonts w:ascii="Times New Roman" w:hAnsi="Times New Roman" w:cs="Times New Roman"/>
        </w:rPr>
        <w:t>worldwide plagues from unknown microbes are a very real possibility</w:t>
      </w:r>
      <w:r w:rsidRPr="001C5B2C">
        <w:rPr>
          <w:rFonts w:ascii="Times New Roman" w:hAnsi="Times New Roman" w:cs="Times New Roman"/>
          <w:color w:val="000000"/>
          <w:szCs w:val="20"/>
        </w:rPr>
        <w:t>. But it isn't just the destruction of the rainforests that should trouble us</w:t>
      </w:r>
      <w:r w:rsidRPr="001C5B2C">
        <w:rPr>
          <w:rStyle w:val="StyleBoldUnderline"/>
          <w:rFonts w:ascii="Times New Roman" w:hAnsi="Times New Roman" w:cs="Times New Roman"/>
        </w:rPr>
        <w:t>. Healthy ecosystems the world over provide hidden services like waste disposal, nutrient cycling, soil formation, water purification, and oxygen production.</w:t>
      </w:r>
      <w:r w:rsidRPr="001C5B2C">
        <w:rPr>
          <w:rFonts w:ascii="Times New Roman" w:hAnsi="Times New Roman" w:cs="Times New Roman"/>
          <w:color w:val="000000"/>
          <w:szCs w:val="20"/>
        </w:rPr>
        <w:t xml:space="preserve"> </w:t>
      </w:r>
      <w:r w:rsidRPr="001C5B2C">
        <w:rPr>
          <w:rStyle w:val="StyleBoldUnderline"/>
          <w:rFonts w:ascii="Times New Roman" w:hAnsi="Times New Roman" w:cs="Times New Roman"/>
        </w:rPr>
        <w:t>Such services are best rendered by ecosystems that are diverse</w:t>
      </w:r>
      <w:r w:rsidRPr="001C5B2C">
        <w:rPr>
          <w:rFonts w:ascii="Times New Roman" w:hAnsi="Times New Roman" w:cs="Times New Roman"/>
          <w:color w:val="000000"/>
          <w:szCs w:val="20"/>
        </w:rPr>
        <w:t xml:space="preserv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w:t>
      </w:r>
      <w:r w:rsidRPr="001C5B2C">
        <w:rPr>
          <w:rStyle w:val="StyleBoldUnderline"/>
          <w:rFonts w:ascii="Times New Roman" w:hAnsi="Times New Roman" w:cs="Times New Roman"/>
        </w:rPr>
        <w:t>Native prairies are becoming dominated by single species (often genetically homogenous) of corn or wheat. Thanks to these developments, soils will erode and become unproductive - which, along with temperature change, will diminish agricultural yields</w:t>
      </w:r>
      <w:r w:rsidRPr="001C5B2C">
        <w:rPr>
          <w:rFonts w:ascii="Times New Roman" w:hAnsi="Times New Roman" w:cs="Times New Roman"/>
          <w:color w:val="000000"/>
          <w:szCs w:val="20"/>
        </w:rPr>
        <w:t xml:space="preserve">. Meanwhile, with increased pollution and runoff, as well as reduced forest cover, </w:t>
      </w:r>
      <w:r w:rsidRPr="001C5B2C">
        <w:rPr>
          <w:rStyle w:val="StyleBoldUnderline"/>
          <w:rFonts w:ascii="Times New Roman" w:hAnsi="Times New Roman" w:cs="Times New Roman"/>
        </w:rPr>
        <w:t>ecosystems will no longer be able to purify water; and a shortage of clean water spells disaster. In many ways, oceans are the most vulnerable areas of all</w:t>
      </w:r>
      <w:r w:rsidRPr="001C5B2C">
        <w:rPr>
          <w:rFonts w:ascii="Times New Roman" w:hAnsi="Times New Roman" w:cs="Times New Roman"/>
          <w:color w:val="000000"/>
          <w:szCs w:val="20"/>
        </w:rPr>
        <w:t>. As overfishing eliminates major predators, while polluted and warming waters kill off phytoplankton, the intricate aquatic food web could collapse from both sides</w:t>
      </w:r>
      <w:r w:rsidRPr="001C5B2C">
        <w:rPr>
          <w:rStyle w:val="StyleBoldUnderline"/>
          <w:rFonts w:ascii="Times New Roman" w:hAnsi="Times New Roman" w:cs="Times New Roman"/>
        </w:rPr>
        <w:t>. Fish, on which so many humans depend, will be a fond memory</w:t>
      </w:r>
      <w:r w:rsidRPr="001C5B2C">
        <w:rPr>
          <w:rFonts w:ascii="Times New Roman" w:hAnsi="Times New Roman" w:cs="Times New Roman"/>
          <w:color w:val="000000"/>
          <w:szCs w:val="20"/>
        </w:rPr>
        <w:t xml:space="preserve">. </w:t>
      </w:r>
      <w:r w:rsidRPr="001C5B2C">
        <w:rPr>
          <w:rStyle w:val="StyleBoldUnderline"/>
          <w:rFonts w:ascii="Times New Roman" w:hAnsi="Times New Roman" w:cs="Times New Roman"/>
        </w:rPr>
        <w:t>As phytoplankton vanish, so does the ability of the oceans to absorb carbon dioxide and produce oxygen</w:t>
      </w:r>
      <w:r w:rsidRPr="001C5B2C">
        <w:rPr>
          <w:rFonts w:ascii="Times New Roman" w:hAnsi="Times New Roman" w:cs="Times New Roman"/>
          <w:color w:val="000000"/>
          <w:szCs w:val="20"/>
        </w:rPr>
        <w:t xml:space="preserve">. (Half of the oxygen we breathe is made by phytoplankton, with the rest coming from land plants.) </w:t>
      </w:r>
      <w:r w:rsidRPr="001C5B2C">
        <w:rPr>
          <w:rStyle w:val="StyleBoldUnderline"/>
          <w:rFonts w:ascii="Times New Roman" w:hAnsi="Times New Roman" w:cs="Times New Roman"/>
        </w:rPr>
        <w:t>Species extinction is also imperiling coral reefs - a major problem since these reefs have far more than recreational value: They provide tremendous amounts of food for human populations and buffer coastlines against erosion.</w:t>
      </w:r>
      <w:r w:rsidRPr="001C5B2C">
        <w:rPr>
          <w:rFonts w:ascii="Times New Roman" w:hAnsi="Times New Roman" w:cs="Times New Roman"/>
          <w:color w:val="000000"/>
          <w:szCs w:val="20"/>
        </w:rPr>
        <w:t xml:space="preserve">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w:t>
      </w:r>
      <w:r w:rsidRPr="001C5B2C">
        <w:rPr>
          <w:rStyle w:val="Emphasis"/>
          <w:rFonts w:ascii="Times New Roman" w:hAnsi="Times New Roman" w:cs="Times New Roman"/>
        </w:rPr>
        <w:t>. Life as we know it would be impossible if ecosystems collapsed</w:t>
      </w:r>
      <w:r w:rsidRPr="001C5B2C">
        <w:rPr>
          <w:rFonts w:ascii="Times New Roman" w:hAnsi="Times New Roman" w:cs="Times New Roman"/>
          <w:color w:val="000000"/>
          <w:szCs w:val="20"/>
        </w:rPr>
        <w:t xml:space="preserve">. </w:t>
      </w:r>
      <w:r w:rsidRPr="001C5B2C">
        <w:rPr>
          <w:rStyle w:val="StyleBoldUnderline"/>
          <w:rFonts w:ascii="Times New Roman" w:hAnsi="Times New Roman" w:cs="Times New Roman"/>
        </w:rPr>
        <w:t xml:space="preserve">Yet that is where we're heading if species extinction continues at its current pace. Extinction also has a huge impact on </w:t>
      </w:r>
      <w:r w:rsidRPr="001C5B2C">
        <w:rPr>
          <w:rStyle w:val="Emphasis"/>
          <w:rFonts w:ascii="Times New Roman" w:hAnsi="Times New Roman" w:cs="Times New Roman"/>
        </w:rPr>
        <w:t>medicine.</w:t>
      </w:r>
      <w:r w:rsidRPr="001C5B2C">
        <w:rPr>
          <w:rFonts w:ascii="Times New Roman" w:hAnsi="Times New Roman" w:cs="Times New Roman"/>
          <w:color w:val="000000"/>
          <w:szCs w:val="20"/>
        </w:rPr>
        <w:t xml:space="preserve"> Who really cares if, say, a worm in the remote swamps of French Guiana goes extinct? Well, those who suffer from cardiovascular disease. </w:t>
      </w:r>
      <w:r w:rsidRPr="001C5B2C">
        <w:rPr>
          <w:rStyle w:val="StyleBoldUnderline"/>
          <w:rFonts w:ascii="Times New Roman" w:hAnsi="Times New Roman" w:cs="Times New Roman"/>
        </w:rPr>
        <w:t>The recent discovery of a rare South American leech has led to the isolation of a powerful enzyme that, unlike other anticoagulants, not only prevents blood from clotting but also dissolves existing clots</w:t>
      </w:r>
      <w:r w:rsidRPr="001C5B2C">
        <w:rPr>
          <w:rFonts w:ascii="Times New Roman" w:hAnsi="Times New Roman" w:cs="Times New Roman"/>
          <w:color w:val="000000"/>
          <w:szCs w:val="20"/>
        </w:rPr>
        <w:t xml:space="preserve">. And it's not just this one species of worm: Its wriggly relatives have evolved other biomedically valuable proteins, including antistatin (a potential anticancer agent), decorsin and ornatin (platelet aggregation inhibitors), and hirudin (another anticoagulant). </w:t>
      </w:r>
      <w:r w:rsidRPr="001C5B2C">
        <w:rPr>
          <w:rStyle w:val="StyleBoldUnderline"/>
          <w:rFonts w:ascii="Times New Roman" w:hAnsi="Times New Roman" w:cs="Times New Roman"/>
        </w:rPr>
        <w:t>Plants, too, are pharmaceutical gold mines</w:t>
      </w:r>
      <w:r w:rsidRPr="001C5B2C">
        <w:rPr>
          <w:rFonts w:ascii="Times New Roman" w:hAnsi="Times New Roman" w:cs="Times New Roman"/>
          <w:color w:val="000000"/>
          <w:szCs w:val="20"/>
        </w:rPr>
        <w:t>. The bark of trees, for example, has given us quinine (the first cure for malaria), taxol (a drug highly effective against ovarian and breast cancer), and aspirin</w:t>
      </w:r>
      <w:r w:rsidRPr="001C5B2C">
        <w:rPr>
          <w:rStyle w:val="StyleBoldUnderline"/>
          <w:rFonts w:ascii="Times New Roman" w:hAnsi="Times New Roman" w:cs="Times New Roman"/>
        </w:rPr>
        <w:t>. More than a quarter of the medicines on our pharmacy shelves were originally derived from plants</w:t>
      </w:r>
      <w:r w:rsidRPr="001C5B2C">
        <w:rPr>
          <w:rFonts w:ascii="Times New Roman" w:hAnsi="Times New Roman" w:cs="Times New Roman"/>
          <w:color w:val="000000"/>
          <w:szCs w:val="20"/>
        </w:rPr>
        <w:t xml:space="preserve">.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w:t>
      </w:r>
      <w:r w:rsidRPr="001C5B2C">
        <w:rPr>
          <w:rStyle w:val="StyleBoldUnderline"/>
          <w:rFonts w:ascii="Times New Roman" w:hAnsi="Times New Roman" w:cs="Times New Roman"/>
        </w:rPr>
        <w:t xml:space="preserve">there are deeper and equally compelling reasons to worry about the loss of biodiversity: namely, simple morality and intellectual values that transcend pecuniary interests. </w:t>
      </w:r>
      <w:r w:rsidRPr="001C5B2C">
        <w:rPr>
          <w:rFonts w:ascii="Times New Roman" w:hAnsi="Times New Roman" w:cs="Times New Roman"/>
          <w:color w:val="000000"/>
          <w:szCs w:val="20"/>
        </w:rPr>
        <w:t>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w:t>
      </w:r>
      <w:r w:rsidRPr="001C5B2C">
        <w:rPr>
          <w:rStyle w:val="StyleBoldUnderline"/>
          <w:rFonts w:ascii="Times New Roman" w:hAnsi="Times New Roman" w:cs="Times New Roman"/>
        </w:rPr>
        <w:t xml:space="preserve"> it is certain that our future is bleak if we do nothing to stem this sixth extinction.</w:t>
      </w:r>
      <w:r w:rsidRPr="001C5B2C">
        <w:rPr>
          <w:rFonts w:ascii="Times New Roman" w:hAnsi="Times New Roman" w:cs="Times New Roman"/>
          <w:color w:val="000000"/>
          <w:szCs w:val="20"/>
        </w:rPr>
        <w:t xml:space="preserve"> </w:t>
      </w:r>
      <w:r w:rsidRPr="001C5B2C">
        <w:rPr>
          <w:rStyle w:val="StyleBoldUnderline"/>
          <w:rFonts w:ascii="Times New Roman" w:hAnsi="Times New Roman" w:cs="Times New Roman"/>
        </w:rPr>
        <w:t>We are creating a world in which exotic diseases flourish but natural medicinal cures are lost; a world in which carbon waste accumulates while food sources dwindle; a world of sweltering heat, failing crops, and impure water</w:t>
      </w:r>
      <w:r w:rsidRPr="001C5B2C">
        <w:rPr>
          <w:rFonts w:ascii="Times New Roman" w:hAnsi="Times New Roman" w:cs="Times New Roman"/>
          <w:color w:val="000000"/>
          <w:szCs w:val="20"/>
        </w:rPr>
        <w:t xml:space="preserve">. In the end, </w:t>
      </w:r>
      <w:r w:rsidRPr="001C5B2C">
        <w:rPr>
          <w:rStyle w:val="Emphasis"/>
          <w:rFonts w:ascii="Times New Roman" w:hAnsi="Times New Roman" w:cs="Times New Roman"/>
        </w:rPr>
        <w:t>we must accept the possibility that we ourselves are not immune to extinction.</w:t>
      </w:r>
      <w:r w:rsidRPr="001C5B2C">
        <w:rPr>
          <w:rFonts w:ascii="Times New Roman" w:hAnsi="Times New Roman" w:cs="Times New Roman"/>
          <w:color w:val="000000"/>
          <w:szCs w:val="20"/>
        </w:rPr>
        <w:t xml:space="preserve"> Or, </w:t>
      </w:r>
      <w:r w:rsidRPr="001C5B2C">
        <w:rPr>
          <w:rStyle w:val="StyleBoldUnderline"/>
          <w:rFonts w:ascii="Times New Roman" w:hAnsi="Times New Roman" w:cs="Times New Roman"/>
        </w:rPr>
        <w:t>if we survive, perhaps only a few of us will remain, scratching out a grubby existence on a devastated planet</w:t>
      </w:r>
      <w:r w:rsidRPr="001C5B2C">
        <w:rPr>
          <w:rFonts w:ascii="Times New Roman" w:hAnsi="Times New Roman" w:cs="Times New Roman"/>
          <w:color w:val="000000"/>
          <w:szCs w:val="20"/>
        </w:rPr>
        <w:t xml:space="preserve">. Global warming will seem like a secondary problem when </w:t>
      </w:r>
      <w:r w:rsidRPr="001C5B2C">
        <w:rPr>
          <w:rStyle w:val="StyleBoldUnderline"/>
          <w:rFonts w:ascii="Times New Roman" w:hAnsi="Times New Roman" w:cs="Times New Roman"/>
        </w:rPr>
        <w:t>humanity finally faces the consequences of what we have done to nature: not just another Great Dying, but perhaps the greatest dying of them all.</w:t>
      </w:r>
    </w:p>
    <w:p w14:paraId="7127EE2F" w14:textId="77777777" w:rsidR="00A04179" w:rsidRPr="001C5B2C" w:rsidRDefault="00A04179" w:rsidP="00A04179">
      <w:pPr>
        <w:pStyle w:val="Heading4"/>
        <w:rPr>
          <w:rFonts w:ascii="Times New Roman" w:hAnsi="Times New Roman" w:cs="Times New Roman"/>
        </w:rPr>
      </w:pPr>
      <w:r w:rsidRPr="001C5B2C">
        <w:rPr>
          <w:rFonts w:ascii="Times New Roman" w:hAnsi="Times New Roman" w:cs="Times New Roman"/>
        </w:rPr>
        <w:t>Biodiversity loss leads to extinction</w:t>
      </w:r>
    </w:p>
    <w:p w14:paraId="23E986C0" w14:textId="77777777" w:rsidR="00A04179" w:rsidRPr="001C5B2C" w:rsidRDefault="00A04179" w:rsidP="00A04179">
      <w:pPr>
        <w:rPr>
          <w:rStyle w:val="StyleStyleBold12pt"/>
        </w:rPr>
      </w:pPr>
      <w:r w:rsidRPr="001C5B2C">
        <w:rPr>
          <w:rStyle w:val="StyleStyleBold12pt"/>
        </w:rPr>
        <w:t>Diner gender paraphrased 94</w:t>
      </w:r>
    </w:p>
    <w:p w14:paraId="50E32906" w14:textId="77777777" w:rsidR="00A04179" w:rsidRPr="001C5B2C" w:rsidRDefault="00A04179" w:rsidP="00A04179">
      <w:r w:rsidRPr="001C5B2C">
        <w:t>Military Law Review Winter 1994 143 Mil. L. Rev. 161 LENGTH: 30655 words ARTICLE: THE ARMY AND THE ENDANGERED SPECIES ACT: WHO'S ENDANGERING WHOM? NAME: MAJOR DAVID N. DINER BIO: Judge Advocate General's Corps, United States Army.</w:t>
      </w:r>
    </w:p>
    <w:p w14:paraId="35A9AAA4" w14:textId="77777777" w:rsidR="00A04179" w:rsidRPr="001C5B2C" w:rsidRDefault="00A04179" w:rsidP="00A04179">
      <w:pPr>
        <w:pStyle w:val="cardtext"/>
        <w:ind w:left="0"/>
        <w:rPr>
          <w:rStyle w:val="StyleBoldUnderline"/>
        </w:rPr>
      </w:pPr>
    </w:p>
    <w:p w14:paraId="490418CA" w14:textId="77777777" w:rsidR="00A04179" w:rsidRPr="001C5B2C" w:rsidRDefault="00A04179" w:rsidP="00A04179">
      <w:pPr>
        <w:pStyle w:val="cardtext"/>
        <w:ind w:left="0"/>
        <w:rPr>
          <w:rStyle w:val="StyleBoldUnderline"/>
        </w:rPr>
      </w:pPr>
      <w:r w:rsidRPr="001C5B2C">
        <w:rPr>
          <w:rStyle w:val="StyleBoldUnderline"/>
        </w:rPr>
        <w:t>Biologically diverse ecosystems are characterized by a large number of specialist species, filling narrow ecological niches. These ecosystems inherently are more stable than less diverse systems. "The more complex the ecosystem, the more successfully it can resist a stress. . . . [l]ike a net, in which each knot is connected to others by several strands, such a fabric can resist collapse better than a simple, unbranched circle of threads</w:t>
      </w:r>
      <w:r w:rsidRPr="001C5B2C">
        <w:t xml:space="preserve"> -- which if cut anywhere breaks down as a whole." n79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 </w:t>
      </w:r>
      <w:r w:rsidRPr="001C5B2C">
        <w:rPr>
          <w:rStyle w:val="StyleBoldUnderline"/>
        </w:rPr>
        <w:t>each new</w:t>
      </w:r>
      <w:r w:rsidRPr="001C5B2C">
        <w:t xml:space="preserve"> animal or plant </w:t>
      </w:r>
      <w:r w:rsidRPr="001C5B2C">
        <w:rPr>
          <w:rStyle w:val="StyleBoldUnderline"/>
        </w:rPr>
        <w:t>extinction, with all its dimly perceived and intertwined affects, could cause total ecosystem collapse and human extinction. Each new extinction increases the risk of disaster. Like a mechanic removing, one by one, the rivets from an aircraft's wings, n80 [hu]mankind may be edging closer to the abyss.</w:t>
      </w:r>
    </w:p>
    <w:p w14:paraId="3D37D49A" w14:textId="77777777" w:rsidR="00A04179" w:rsidRPr="001C5B2C" w:rsidRDefault="00A04179" w:rsidP="00A04179"/>
    <w:p w14:paraId="21E3DBE8" w14:textId="77777777" w:rsidR="00B45FE9" w:rsidRPr="001C5B2C" w:rsidRDefault="00B45FE9" w:rsidP="00A04179"/>
    <w:sectPr w:rsidR="00B45FE9" w:rsidRPr="001C5B2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EC1767" w14:textId="77777777" w:rsidR="00A04179" w:rsidRDefault="00A04179" w:rsidP="00E46E7E">
      <w:r>
        <w:separator/>
      </w:r>
    </w:p>
  </w:endnote>
  <w:endnote w:type="continuationSeparator" w:id="0">
    <w:p w14:paraId="70DECC6C" w14:textId="77777777" w:rsidR="00A04179" w:rsidRDefault="00A0417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782374" w14:textId="77777777" w:rsidR="00A04179" w:rsidRDefault="00A04179" w:rsidP="00E46E7E">
      <w:r>
        <w:separator/>
      </w:r>
    </w:p>
  </w:footnote>
  <w:footnote w:type="continuationSeparator" w:id="0">
    <w:p w14:paraId="06258152" w14:textId="77777777" w:rsidR="00A04179" w:rsidRDefault="00A04179"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179"/>
    <w:rsid w:val="000140EC"/>
    <w:rsid w:val="00016A35"/>
    <w:rsid w:val="000C16B3"/>
    <w:rsid w:val="001408C0"/>
    <w:rsid w:val="00143FD7"/>
    <w:rsid w:val="001463FB"/>
    <w:rsid w:val="001710E3"/>
    <w:rsid w:val="00186DB7"/>
    <w:rsid w:val="001C5B2C"/>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654C2"/>
    <w:rsid w:val="009829F2"/>
    <w:rsid w:val="00993F61"/>
    <w:rsid w:val="009B0746"/>
    <w:rsid w:val="009C198B"/>
    <w:rsid w:val="009D207E"/>
    <w:rsid w:val="009E5822"/>
    <w:rsid w:val="009E691A"/>
    <w:rsid w:val="00A04179"/>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EB372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04179"/>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body,small text,Normal Tag,heading 2,Heading 2 Char2 Char,Heading 2 Char1 Char Char, Ch"/>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CD Card,ED - Tag,emphasis,Bold Underline,Emphasis!!,Underlined,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1 pt,Style Style Bold,Style Style Bold + 12pt,Style Style + 12 pt,Style Style Bo... +,Old Cite,Style Style Bold + 10 pt,Style 13 pt Bold,tagld + 12 pt,Style Style Bold + 13 pt,tag + 12 pt,Not..."/>
    <w:basedOn w:val="DefaultParagraphFont"/>
    <w:uiPriority w:val="5"/>
    <w:qFormat/>
    <w:rsid w:val="00DF1850"/>
    <w:rPr>
      <w:b/>
      <w:sz w:val="26"/>
      <w:u w:val="none"/>
    </w:rPr>
  </w:style>
  <w:style w:type="character" w:customStyle="1" w:styleId="StyleBoldUnderline">
    <w:name w:val="Style Bold Underline"/>
    <w:aliases w:val="Underline,c,Intense Emphasis111,Bo,B,apple-style-span + 6 pt,Bold,Kern at 16 pt,Style,Intense Emphasis1,Intense Emphasis2,HHeading 3 + 12 pt,Bold Cite Char,Citation Char Char Char,Title Char,Cards + Font: 12 pt Char,Minimized Char,ci"/>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22"/>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Calibri" w:eastAsiaTheme="minorEastAsia" w:hAnsi="Calibri" w:cstheme="minorBidi"/>
      <w:sz w:val="22"/>
      <w:szCs w:val="24"/>
    </w:rPr>
  </w:style>
  <w:style w:type="paragraph" w:styleId="Header">
    <w:name w:val="header"/>
    <w:basedOn w:val="Normal"/>
    <w:link w:val="HeaderChar"/>
    <w:uiPriority w:val="99"/>
    <w:unhideWhenUsed/>
    <w:rsid w:val="00DF1850"/>
    <w:pPr>
      <w:tabs>
        <w:tab w:val="center" w:pos="4320"/>
        <w:tab w:val="right" w:pos="8640"/>
      </w:tabs>
    </w:pPr>
    <w:rPr>
      <w:rFonts w:ascii="Calibri" w:eastAsiaTheme="minorEastAsia" w:hAnsi="Calibri" w:cstheme="minorBidi"/>
      <w:sz w:val="22"/>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Calibri" w:eastAsiaTheme="minorEastAsia" w:hAnsi="Calibri" w:cstheme="minorBidi"/>
      <w:sz w:val="22"/>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rsid w:val="00A04179"/>
    <w:pPr>
      <w:spacing w:before="100" w:beforeAutospacing="1" w:after="100" w:afterAutospacing="1"/>
    </w:pPr>
    <w:rPr>
      <w:rFonts w:ascii="Arial Unicode MS" w:eastAsia="Arial Unicode MS" w:hAnsi="Arial Unicode MS" w:cs="Arial Unicode MS"/>
      <w:szCs w:val="24"/>
    </w:rPr>
  </w:style>
  <w:style w:type="paragraph" w:customStyle="1" w:styleId="cardtext">
    <w:name w:val="card text"/>
    <w:basedOn w:val="Normal"/>
    <w:link w:val="cardtextChar"/>
    <w:qFormat/>
    <w:rsid w:val="00A04179"/>
    <w:pPr>
      <w:ind w:left="288" w:right="288"/>
    </w:pPr>
    <w:rPr>
      <w:rFonts w:eastAsia="Calibri"/>
      <w:sz w:val="16"/>
    </w:rPr>
  </w:style>
  <w:style w:type="character" w:customStyle="1" w:styleId="cardtextChar">
    <w:name w:val="card text Char"/>
    <w:link w:val="cardtext"/>
    <w:rsid w:val="00A04179"/>
    <w:rPr>
      <w:rFonts w:ascii="Times New Roman" w:eastAsia="Calibri" w:hAnsi="Times New Roman" w:cs="Times New Roman"/>
      <w:sz w:val="16"/>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04179"/>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body,small text,Normal Tag,heading 2,Heading 2 Char2 Char,Heading 2 Char1 Char Char, Ch"/>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CD Card,ED - Tag,emphasis,Bold Underline,Emphasis!!,Underlined,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1 pt,Style Style Bold,Style Style Bold + 12pt,Style Style + 12 pt,Style Style Bo... +,Old Cite,Style Style Bold + 10 pt,Style 13 pt Bold,tagld + 12 pt,Style Style Bold + 13 pt,tag + 12 pt,Not..."/>
    <w:basedOn w:val="DefaultParagraphFont"/>
    <w:uiPriority w:val="5"/>
    <w:qFormat/>
    <w:rsid w:val="00DF1850"/>
    <w:rPr>
      <w:b/>
      <w:sz w:val="26"/>
      <w:u w:val="none"/>
    </w:rPr>
  </w:style>
  <w:style w:type="character" w:customStyle="1" w:styleId="StyleBoldUnderline">
    <w:name w:val="Style Bold Underline"/>
    <w:aliases w:val="Underline,c,Intense Emphasis111,Bo,B,apple-style-span + 6 pt,Bold,Kern at 16 pt,Style,Intense Emphasis1,Intense Emphasis2,HHeading 3 + 12 pt,Bold Cite Char,Citation Char Char Char,Title Char,Cards + Font: 12 pt Char,Minimized Char,ci"/>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22"/>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Calibri" w:eastAsiaTheme="minorEastAsia" w:hAnsi="Calibri" w:cstheme="minorBidi"/>
      <w:sz w:val="22"/>
      <w:szCs w:val="24"/>
    </w:rPr>
  </w:style>
  <w:style w:type="paragraph" w:styleId="Header">
    <w:name w:val="header"/>
    <w:basedOn w:val="Normal"/>
    <w:link w:val="HeaderChar"/>
    <w:uiPriority w:val="99"/>
    <w:unhideWhenUsed/>
    <w:rsid w:val="00DF1850"/>
    <w:pPr>
      <w:tabs>
        <w:tab w:val="center" w:pos="4320"/>
        <w:tab w:val="right" w:pos="8640"/>
      </w:tabs>
    </w:pPr>
    <w:rPr>
      <w:rFonts w:ascii="Calibri" w:eastAsiaTheme="minorEastAsia" w:hAnsi="Calibri" w:cstheme="minorBidi"/>
      <w:sz w:val="22"/>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Calibri" w:eastAsiaTheme="minorEastAsia" w:hAnsi="Calibri" w:cstheme="minorBidi"/>
      <w:sz w:val="22"/>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rsid w:val="00A04179"/>
    <w:pPr>
      <w:spacing w:before="100" w:beforeAutospacing="1" w:after="100" w:afterAutospacing="1"/>
    </w:pPr>
    <w:rPr>
      <w:rFonts w:ascii="Arial Unicode MS" w:eastAsia="Arial Unicode MS" w:hAnsi="Arial Unicode MS" w:cs="Arial Unicode MS"/>
      <w:szCs w:val="24"/>
    </w:rPr>
  </w:style>
  <w:style w:type="paragraph" w:customStyle="1" w:styleId="cardtext">
    <w:name w:val="card text"/>
    <w:basedOn w:val="Normal"/>
    <w:link w:val="cardtextChar"/>
    <w:qFormat/>
    <w:rsid w:val="00A04179"/>
    <w:pPr>
      <w:ind w:left="288" w:right="288"/>
    </w:pPr>
    <w:rPr>
      <w:rFonts w:eastAsia="Calibri"/>
      <w:sz w:val="16"/>
    </w:rPr>
  </w:style>
  <w:style w:type="character" w:customStyle="1" w:styleId="cardtextChar">
    <w:name w:val="card text Char"/>
    <w:link w:val="cardtext"/>
    <w:rsid w:val="00A04179"/>
    <w:rPr>
      <w:rFonts w:ascii="Times New Roman" w:eastAsia="Calibri" w:hAnsi="Times New Roman" w:cs="Times New Roman"/>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truthout.org/article/jerry-coyne-and-hopi-e-hoekstra-the-greatest-dying"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ankennedy:Library:Application%20Support:Microsoft:Office:User%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10</Pages>
  <Words>5454</Words>
  <Characters>31092</Characters>
  <Application>Microsoft Macintosh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Kennedy</dc:creator>
  <cp:keywords/>
  <dc:description/>
  <cp:lastModifiedBy>Sean Kennedy</cp:lastModifiedBy>
  <cp:revision>3</cp:revision>
  <dcterms:created xsi:type="dcterms:W3CDTF">2014-08-03T19:53:00Z</dcterms:created>
  <dcterms:modified xsi:type="dcterms:W3CDTF">2014-08-03T19:59:00Z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