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8EC" w:rsidRDefault="004368EC" w:rsidP="004368EC">
      <w:pPr>
        <w:pStyle w:val="Heading2"/>
      </w:pPr>
      <w:proofErr w:type="spellStart"/>
      <w:r>
        <w:t>Neg</w:t>
      </w:r>
      <w:proofErr w:type="spellEnd"/>
    </w:p>
    <w:p w:rsidR="00FD6EF5" w:rsidRDefault="00FD6EF5" w:rsidP="00FD6EF5">
      <w:pPr>
        <w:pStyle w:val="Heading3"/>
      </w:pPr>
      <w:r>
        <w:t>1NC Shell</w:t>
      </w:r>
    </w:p>
    <w:p w:rsidR="00FD6EF5" w:rsidRDefault="00FD6EF5" w:rsidP="00FD6EF5">
      <w:pPr>
        <w:pStyle w:val="Heading4"/>
      </w:pPr>
      <w:r>
        <w:t>&lt;&lt;Insert Link&gt;&gt;</w:t>
      </w:r>
    </w:p>
    <w:p w:rsidR="00FD6EF5" w:rsidRDefault="00FD6EF5" w:rsidP="00FD6EF5"/>
    <w:p w:rsidR="004E0C0C" w:rsidRPr="007002C0" w:rsidRDefault="004E0C0C" w:rsidP="004E0C0C">
      <w:pPr>
        <w:pStyle w:val="Heading4"/>
        <w:rPr>
          <w:rFonts w:asciiTheme="minorHAnsi" w:hAnsiTheme="minorHAnsi"/>
        </w:rPr>
      </w:pPr>
      <w:r w:rsidRPr="007002C0">
        <w:rPr>
          <w:rFonts w:asciiTheme="minorHAnsi" w:hAnsiTheme="minorHAnsi"/>
        </w:rPr>
        <w:t>Race framing directly trades off with a prioritization of class—vote negative to move past the politics of racial difference into a radical critique of the material conditions of racial oppression</w:t>
      </w:r>
    </w:p>
    <w:p w:rsidR="00EB0C15" w:rsidRDefault="00EB0C15" w:rsidP="00EB0C15">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9" w:history="1">
        <w:r w:rsidRPr="00E410ED">
          <w:rPr>
            <w:rStyle w:val="Hyperlink"/>
            <w:rFonts w:cs="Arial"/>
          </w:rPr>
          <w:t>http://pages.gseis.ucla.edu/faculty/mclaren/mclaren%20and%20valerie.pdf</w:t>
        </w:r>
      </w:hyperlink>
      <w:r>
        <w:rPr>
          <w:rFonts w:cs="Arial"/>
          <w:color w:val="000000"/>
        </w:rPr>
        <w:t>, MC)</w:t>
      </w:r>
    </w:p>
    <w:p w:rsidR="00EB0C15" w:rsidRDefault="00EB0C15" w:rsidP="00EB0C15">
      <w:pPr>
        <w:shd w:val="clear" w:color="auto" w:fill="FFFFFF"/>
        <w:rPr>
          <w:rFonts w:cs="Arial"/>
          <w:color w:val="000000"/>
        </w:rPr>
      </w:pPr>
    </w:p>
    <w:p w:rsidR="00EB0C15" w:rsidRDefault="00EB0C15" w:rsidP="00EB0C15">
      <w:proofErr w:type="spellStart"/>
      <w:r>
        <w:t>Callinicos</w:t>
      </w:r>
      <w:proofErr w:type="spellEnd"/>
      <w:r>
        <w:t xml:space="preserve"> observations are similar, in many ways, to the classic insights of Oliver Cromwell Cox in Caste, Class, and Race, first published in 1948. Recently, Reed (2001) has argued that </w:t>
      </w:r>
      <w:proofErr w:type="spellStart"/>
      <w:r>
        <w:t>Coxs</w:t>
      </w:r>
      <w:proofErr w:type="spellEnd"/>
      <w:r>
        <w:t xml:space="preserve"> work is particularly </w:t>
      </w:r>
      <w:r w:rsidRPr="007C654C">
        <w:t xml:space="preserve">valuable in light of some of the problematic aspects of contemporary theorizing around race. </w:t>
      </w:r>
      <w:r w:rsidRPr="007C654C">
        <w:rPr>
          <w:rStyle w:val="StyleUnderline"/>
        </w:rPr>
        <w:t xml:space="preserve">Cox proceeded consistently and rigorously from the "conviction that making sense of the meaning of race" and the character of </w:t>
      </w:r>
      <w:proofErr w:type="spellStart"/>
      <w:r w:rsidRPr="007C654C">
        <w:rPr>
          <w:rStyle w:val="StyleUnderline"/>
        </w:rPr>
        <w:t>racialized</w:t>
      </w:r>
      <w:proofErr w:type="spellEnd"/>
      <w:r w:rsidRPr="007C654C">
        <w:rPr>
          <w:rStyle w:val="StyleUnderline"/>
        </w:rPr>
        <w:t xml:space="preserve"> relations required "an understanding of the dynamics of capitalism as a social system</w:t>
      </w:r>
      <w:r w:rsidRPr="007C654C">
        <w:t>" (p. 24). For Cox, r</w:t>
      </w:r>
      <w:r w:rsidRPr="007C654C">
        <w:rPr>
          <w:rStyle w:val="StyleUnderline"/>
        </w:rPr>
        <w:t>ace was most fundamentally an "artifact of capitalist labor dynamics"—a relation that "originated in slavery"—and racial antagonism as essentially "political-class conflict"</w:t>
      </w:r>
      <w:r w:rsidRPr="007C654C">
        <w:t xml:space="preserve"> (p. 27). Cox "emphasized the ruling-class foundations of racism as part of his critique of the liberal scholars of race </w:t>
      </w:r>
      <w:proofErr w:type="spellStart"/>
      <w:r w:rsidRPr="007C654C">
        <w:t>rela</w:t>
      </w:r>
      <w:proofErr w:type="spellEnd"/>
      <w:r w:rsidRPr="007C654C">
        <w:t xml:space="preserve">- </w:t>
      </w:r>
      <w:proofErr w:type="spellStart"/>
      <w:r w:rsidRPr="007C654C">
        <w:t>tions</w:t>
      </w:r>
      <w:proofErr w:type="spellEnd"/>
      <w:r w:rsidRPr="007C654C">
        <w:t xml:space="preserve"> who theorized race relations without regard to capitalist political econ- </w:t>
      </w:r>
      <w:proofErr w:type="spellStart"/>
      <w:r w:rsidRPr="007C654C">
        <w:t>omy</w:t>
      </w:r>
      <w:proofErr w:type="spellEnd"/>
      <w:r w:rsidRPr="007C654C">
        <w:t xml:space="preserve"> and class dynamics" (p. 27). Reed suggested that </w:t>
      </w:r>
      <w:proofErr w:type="spellStart"/>
      <w:r w:rsidRPr="007C654C">
        <w:t>Coxs</w:t>
      </w:r>
      <w:proofErr w:type="spellEnd"/>
      <w:r w:rsidRPr="007C654C">
        <w:t xml:space="preserve"> perspective goes right to the heart of how we should try to understand race by encouraging us to move beyond categories for defining and sorting supposedly discrete human populations, beyond concepts of racial hierarchies, and beyond racist </w:t>
      </w:r>
      <w:proofErr w:type="spellStart"/>
      <w:r w:rsidRPr="007C654C">
        <w:t>ideolo</w:t>
      </w:r>
      <w:proofErr w:type="spellEnd"/>
      <w:r w:rsidRPr="007C654C">
        <w:t xml:space="preserve">- </w:t>
      </w:r>
      <w:proofErr w:type="spellStart"/>
      <w:r w:rsidRPr="007C654C">
        <w:t>gies</w:t>
      </w:r>
      <w:proofErr w:type="spellEnd"/>
      <w:r w:rsidRPr="007C654C">
        <w:t xml:space="preserve"> ... and instead recognize that race is a product of social relations within his- tory and political economy.... </w:t>
      </w:r>
      <w:proofErr w:type="spellStart"/>
      <w:r w:rsidRPr="007C654C">
        <w:rPr>
          <w:rStyle w:val="StyleUnderline"/>
        </w:rPr>
        <w:t>Coxs</w:t>
      </w:r>
      <w:proofErr w:type="spellEnd"/>
      <w:r w:rsidRPr="007C654C">
        <w:rPr>
          <w:rStyle w:val="StyleUnderline"/>
        </w:rPr>
        <w:t xml:space="preserve"> interpretation is a refreshing alternative to the idealist frames that have persisted in shaping American racial discourse and politics. . . . Racism is ... a pattern of social relations. ... It exists only as it is reproduced in specific social arrangements in specific societies under historically specific conditions of law, state and class power,</w:t>
      </w:r>
      <w:r w:rsidRPr="007C654C">
        <w:t xml:space="preserve"> (pp. 27-28) </w:t>
      </w:r>
      <w:r w:rsidRPr="007C654C">
        <w:rPr>
          <w:rStyle w:val="StyleUnderline"/>
        </w:rPr>
        <w:t>This implies that to abolish racism in any substantive sense, a serious challenge to capitalism must be launched</w:t>
      </w:r>
      <w:r w:rsidRPr="007C654C">
        <w:t xml:space="preserve">." It does not mean that racism will simply dis- appear if democratic socialism is established, but we agree with </w:t>
      </w:r>
      <w:proofErr w:type="spellStart"/>
      <w:r w:rsidRPr="007C654C">
        <w:t>Callinicos</w:t>
      </w:r>
      <w:proofErr w:type="spellEnd"/>
      <w:r w:rsidRPr="007C654C">
        <w:t xml:space="preserve"> (1993, p. 68) that </w:t>
      </w:r>
      <w:r w:rsidRPr="007C654C">
        <w:rPr>
          <w:rStyle w:val="StyleUnderline"/>
        </w:rPr>
        <w:t xml:space="preserve">the struggles for socialism and Black liberation are inseparable— something well understood by Black </w:t>
      </w:r>
      <w:proofErr w:type="gramStart"/>
      <w:r w:rsidRPr="007C654C">
        <w:rPr>
          <w:rStyle w:val="StyleUnderline"/>
        </w:rPr>
        <w:t>revolutionaries</w:t>
      </w:r>
      <w:proofErr w:type="gramEnd"/>
      <w:r w:rsidRPr="007C654C">
        <w:rPr>
          <w:rStyle w:val="StyleUnderline"/>
        </w:rPr>
        <w:t xml:space="preserve"> in the past and something seemingly forgotten by contemporary champions of "difference" politics (Fletcher, 1999). </w:t>
      </w:r>
      <w:r w:rsidRPr="007C654C">
        <w:t xml:space="preserve">As </w:t>
      </w:r>
      <w:proofErr w:type="spellStart"/>
      <w:r w:rsidRPr="007C654C">
        <w:t>Bannerji</w:t>
      </w:r>
      <w:proofErr w:type="spellEnd"/>
      <w:r w:rsidRPr="007C654C">
        <w:t xml:space="preserve"> (2000) has noted</w:t>
      </w:r>
      <w:r w:rsidRPr="007C654C">
        <w:rPr>
          <w:rStyle w:val="StyleUnderline"/>
        </w:rPr>
        <w:t xml:space="preserve">, </w:t>
      </w:r>
      <w:r w:rsidRPr="007C654C">
        <w:rPr>
          <w:rStyle w:val="Emphasis"/>
        </w:rPr>
        <w:t>a politics based on differences</w:t>
      </w:r>
      <w:r w:rsidRPr="007C654C">
        <w:t>—be it in the form of cultural/racial nationalism or religious fundamentalism—</w:t>
      </w:r>
      <w:r w:rsidRPr="007C654C">
        <w:rPr>
          <w:rStyle w:val="Emphasis"/>
        </w:rPr>
        <w:t>is far more tolerable to those in power than would be "class based social movements" among "minority" populations</w:t>
      </w:r>
      <w:r w:rsidRPr="007C654C">
        <w:t xml:space="preserve"> (pp. 7-8).12 Remarkably, much contemporary social theory, particularly those </w:t>
      </w:r>
      <w:r w:rsidRPr="007C654C">
        <w:rPr>
          <w:rStyle w:val="StyleUnderline"/>
        </w:rPr>
        <w:t xml:space="preserve">theories ostensibly concerned with race and difference, has failed to acknowledge that struggles based on class are </w:t>
      </w:r>
      <w:proofErr w:type="spellStart"/>
      <w:r w:rsidRPr="007C654C">
        <w:rPr>
          <w:rStyle w:val="StyleUnderline"/>
        </w:rPr>
        <w:t>funda</w:t>
      </w:r>
      <w:proofErr w:type="spellEnd"/>
      <w:r w:rsidRPr="007C654C">
        <w:rPr>
          <w:rStyle w:val="StyleUnderline"/>
        </w:rPr>
        <w:t xml:space="preserve">- mentally different from others for such struggles are aimed at the very </w:t>
      </w:r>
      <w:proofErr w:type="spellStart"/>
      <w:r w:rsidRPr="007C654C">
        <w:rPr>
          <w:rStyle w:val="StyleUnderline"/>
        </w:rPr>
        <w:t>founda</w:t>
      </w:r>
      <w:proofErr w:type="spellEnd"/>
      <w:r w:rsidRPr="007C654C">
        <w:rPr>
          <w:rStyle w:val="StyleUnderline"/>
        </w:rPr>
        <w:t xml:space="preserve">- </w:t>
      </w:r>
      <w:proofErr w:type="spellStart"/>
      <w:r w:rsidRPr="007C654C">
        <w:rPr>
          <w:rStyle w:val="StyleUnderline"/>
        </w:rPr>
        <w:t>tions</w:t>
      </w:r>
      <w:proofErr w:type="spellEnd"/>
      <w:r w:rsidRPr="007C654C">
        <w:rPr>
          <w:rStyle w:val="StyleUnderline"/>
        </w:rPr>
        <w:t xml:space="preserve"> of capitalist society—including its racist, exploitative underpinnings</w:t>
      </w:r>
      <w:r w:rsidRPr="001E615C">
        <w:rPr>
          <w:rStyle w:val="StyleUnderline"/>
        </w:rPr>
        <w:t xml:space="preserve">. Class struggle, rooted "as it is in the objective structures of capital itself, is onto- </w:t>
      </w:r>
      <w:proofErr w:type="spellStart"/>
      <w:r w:rsidRPr="001E615C">
        <w:rPr>
          <w:rStyle w:val="StyleUnderline"/>
        </w:rPr>
        <w:t>ically</w:t>
      </w:r>
      <w:proofErr w:type="spellEnd"/>
      <w:r w:rsidRPr="001E615C">
        <w:rPr>
          <w:rStyle w:val="StyleUnderline"/>
        </w:rPr>
        <w:t xml:space="preserve"> distinct</w:t>
      </w:r>
      <w:r w:rsidRPr="00014F3E">
        <w:t xml:space="preserve">" (Harvey, 1998, p. 7) </w:t>
      </w:r>
      <w:r w:rsidRPr="001E615C">
        <w:rPr>
          <w:rStyle w:val="StyleUnderline"/>
        </w:rPr>
        <w:t>from those forms of oppression that motivate the various agendas of difference and cultural politics</w:t>
      </w:r>
      <w:r w:rsidRPr="00014F3E">
        <w:t>. Multiple forms</w:t>
      </w:r>
      <w:r>
        <w:t xml:space="preserve"> </w:t>
      </w:r>
      <w:r w:rsidRPr="00014F3E">
        <w:t>of oppression do exist, but these are best understood within the overarching</w:t>
      </w:r>
      <w:r>
        <w:t xml:space="preserve"> </w:t>
      </w:r>
      <w:r w:rsidRPr="00014F3E">
        <w:t>system of class domination and the variable discriminating mechanisms central</w:t>
      </w:r>
      <w:r>
        <w:t xml:space="preserve"> </w:t>
      </w:r>
      <w:r w:rsidRPr="00014F3E">
        <w:t>to capitalism as a system.</w:t>
      </w:r>
      <w:r>
        <w:t xml:space="preserve"> </w:t>
      </w:r>
      <w:r w:rsidRPr="00014F3E">
        <w:t>This position is emphasized by Foster (2002) when he insisted that</w:t>
      </w:r>
      <w:r>
        <w:t xml:space="preserve"> </w:t>
      </w:r>
      <w:r w:rsidRPr="001E615C">
        <w:rPr>
          <w:rStyle w:val="StyleUnderline"/>
        </w:rPr>
        <w:t>it is a serious mistake to view the working class,</w:t>
      </w:r>
      <w:r w:rsidRPr="00014F3E">
        <w:t xml:space="preserve"> except as an artificial abstraction,</w:t>
      </w:r>
      <w:r>
        <w:t xml:space="preserve"> </w:t>
      </w:r>
      <w:r w:rsidRPr="001E615C">
        <w:rPr>
          <w:rStyle w:val="StyleUnderline"/>
        </w:rPr>
        <w:t>as cut off from issues of race, gender, culture and community</w:t>
      </w:r>
      <w:r w:rsidRPr="00014F3E">
        <w:t>. In the United</w:t>
      </w:r>
      <w:r>
        <w:t xml:space="preserve"> </w:t>
      </w:r>
      <w:r w:rsidRPr="001E615C">
        <w:rPr>
          <w:rStyle w:val="StyleUnderline"/>
        </w:rPr>
        <w:t>States the vast majority of the working class consists of women and people of color</w:t>
      </w:r>
      <w:r w:rsidRPr="00014F3E">
        <w:t xml:space="preserve">. The </w:t>
      </w:r>
      <w:r w:rsidRPr="001E615C">
        <w:rPr>
          <w:rStyle w:val="StyleUnderline"/>
        </w:rPr>
        <w:t xml:space="preserve">power to upend and reshape society in decisive ways will come not </w:t>
      </w:r>
      <w:proofErr w:type="spellStart"/>
      <w:r w:rsidRPr="001E615C">
        <w:rPr>
          <w:rStyle w:val="StyleUnderline"/>
        </w:rPr>
        <w:t>pri</w:t>
      </w:r>
      <w:proofErr w:type="spellEnd"/>
      <w:r w:rsidRPr="001E615C">
        <w:rPr>
          <w:rStyle w:val="StyleUnderline"/>
        </w:rPr>
        <w:t xml:space="preserve">- </w:t>
      </w:r>
      <w:proofErr w:type="spellStart"/>
      <w:r w:rsidRPr="001E615C">
        <w:rPr>
          <w:rStyle w:val="StyleUnderline"/>
        </w:rPr>
        <w:t>marily</w:t>
      </w:r>
      <w:proofErr w:type="spellEnd"/>
      <w:r w:rsidRPr="001E615C">
        <w:rPr>
          <w:rStyle w:val="StyleUnderline"/>
        </w:rPr>
        <w:t xml:space="preserve"> through single-issue movements for reform, but rather through forms of organization and popular alliance that will establish feminists, opponents of </w:t>
      </w:r>
      <w:proofErr w:type="spellStart"/>
      <w:r w:rsidRPr="001E615C">
        <w:rPr>
          <w:rStyle w:val="StyleUnderline"/>
        </w:rPr>
        <w:t>rac</w:t>
      </w:r>
      <w:proofErr w:type="spellEnd"/>
      <w:r w:rsidRPr="001E615C">
        <w:rPr>
          <w:rStyle w:val="StyleUnderline"/>
        </w:rPr>
        <w:t>- ism, advocates of gay rights, defenders of the environment, etc. as the more advanced sectors of a unified, class-based, revolutionary political and economic movement</w:t>
      </w:r>
      <w:r w:rsidRPr="00014F3E">
        <w:t>, (p. 45)</w:t>
      </w:r>
      <w:r>
        <w:t xml:space="preserve"> We have argued that it is virtually impossible to conceptualize class without attending to the forms and contents of difference, but this does not imply that class struggle is now supplanted by the politics of difference. Indeed, we are now in the midst of returning to the "most fundamental form of class struggle" in light of current global conditions (Jameson, 1998, p. 136). Today’s climate suggests </w:t>
      </w:r>
      <w:r w:rsidRPr="008660AC">
        <w:rPr>
          <w:rStyle w:val="StyleUnderline"/>
        </w:rPr>
        <w:t xml:space="preserve">that class struggle is "not yet a thing of the past" and that those who seek to undermine its centrality are not only "morally callous" and "seriously out of touch with reality" but also largely blind to the "needs of the large mass of people who are barely surviving capitals newly-honed mechanisms of global- </w:t>
      </w:r>
      <w:proofErr w:type="spellStart"/>
      <w:r w:rsidRPr="008660AC">
        <w:rPr>
          <w:rStyle w:val="StyleUnderline"/>
        </w:rPr>
        <w:t>ized</w:t>
      </w:r>
      <w:proofErr w:type="spellEnd"/>
      <w:r w:rsidRPr="008660AC">
        <w:rPr>
          <w:rStyle w:val="StyleUnderline"/>
        </w:rPr>
        <w:t xml:space="preserve"> greed</w:t>
      </w:r>
      <w:r>
        <w:t xml:space="preserve">" (Harvey, 1998, pp. 7-9). In our view, </w:t>
      </w:r>
      <w:r w:rsidRPr="008660AC">
        <w:rPr>
          <w:rStyle w:val="StyleUnderline"/>
        </w:rPr>
        <w:t>a more comprehensive and politically useful understanding</w:t>
      </w:r>
      <w:r>
        <w:t xml:space="preserve"> of the contemporary historical juncture </w:t>
      </w:r>
      <w:proofErr w:type="spellStart"/>
      <w:r w:rsidRPr="008660AC">
        <w:rPr>
          <w:rStyle w:val="StyleUnderline"/>
        </w:rPr>
        <w:t>neces</w:t>
      </w:r>
      <w:proofErr w:type="spellEnd"/>
      <w:r w:rsidRPr="008660AC">
        <w:rPr>
          <w:rStyle w:val="StyleUnderline"/>
        </w:rPr>
        <w:t xml:space="preserve">- </w:t>
      </w:r>
      <w:proofErr w:type="spellStart"/>
      <w:r w:rsidRPr="008660AC">
        <w:rPr>
          <w:rStyle w:val="StyleUnderline"/>
        </w:rPr>
        <w:t>sitates</w:t>
      </w:r>
      <w:proofErr w:type="spellEnd"/>
      <w:r w:rsidRPr="008660AC">
        <w:rPr>
          <w:rStyle w:val="StyleUnderline"/>
        </w:rPr>
        <w:t xml:space="preserve"> foregrounding class analysis and the primacy of the working class as the fundamental agent of change</w:t>
      </w:r>
      <w:r>
        <w:t>.14</w:t>
      </w:r>
    </w:p>
    <w:p w:rsidR="004E0C0C" w:rsidRDefault="004E0C0C" w:rsidP="004E0C0C">
      <w:pPr>
        <w:pStyle w:val="Heading4"/>
      </w:pPr>
      <w:r>
        <w:t xml:space="preserve">Discourses of difference distract attention from capitalism—the impact is the continuation of </w:t>
      </w:r>
      <w:proofErr w:type="spellStart"/>
      <w:r>
        <w:t>superexploitation</w:t>
      </w:r>
      <w:proofErr w:type="spellEnd"/>
      <w:r>
        <w:t xml:space="preserve"> of colored labor pools by multinational corporations </w:t>
      </w:r>
    </w:p>
    <w:p w:rsidR="004E0C0C" w:rsidRDefault="004E0C0C" w:rsidP="004E0C0C">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10" w:history="1">
        <w:r w:rsidRPr="00E410ED">
          <w:rPr>
            <w:rStyle w:val="Hyperlink"/>
            <w:rFonts w:cs="Arial"/>
          </w:rPr>
          <w:t>http://pages.gseis.ucla.edu/faculty/mclaren/mclaren%20and%20valerie.pdf</w:t>
        </w:r>
      </w:hyperlink>
      <w:r>
        <w:rPr>
          <w:rFonts w:cs="Arial"/>
          <w:color w:val="000000"/>
        </w:rPr>
        <w:t>, MC)</w:t>
      </w:r>
    </w:p>
    <w:p w:rsidR="004E0C0C" w:rsidRDefault="004E0C0C" w:rsidP="004E0C0C">
      <w:r w:rsidRPr="00EB2003">
        <w:rPr>
          <w:rStyle w:val="StyleUnderline"/>
        </w:rPr>
        <w:t>A d</w:t>
      </w:r>
      <w:r w:rsidRPr="00710947">
        <w:rPr>
          <w:rStyle w:val="StyleUnderline"/>
        </w:rPr>
        <w:t xml:space="preserve">eepened understanding of this phenomenon is essential for understand- </w:t>
      </w:r>
      <w:proofErr w:type="spellStart"/>
      <w:r w:rsidRPr="00710947">
        <w:rPr>
          <w:rStyle w:val="StyleUnderline"/>
        </w:rPr>
        <w:t>ing</w:t>
      </w:r>
      <w:proofErr w:type="spellEnd"/>
      <w:r w:rsidRPr="00710947">
        <w:rPr>
          <w:rStyle w:val="StyleUnderline"/>
        </w:rPr>
        <w:t xml:space="preserve"> the emergence of an acutely polarized labor market and the fact that </w:t>
      </w:r>
      <w:proofErr w:type="spellStart"/>
      <w:r w:rsidRPr="00710947">
        <w:rPr>
          <w:rStyle w:val="StyleUnderline"/>
        </w:rPr>
        <w:t>dispro</w:t>
      </w:r>
      <w:proofErr w:type="spellEnd"/>
      <w:r w:rsidRPr="00710947">
        <w:rPr>
          <w:rStyle w:val="StyleUnderline"/>
        </w:rPr>
        <w:t xml:space="preserve">- </w:t>
      </w:r>
      <w:proofErr w:type="spellStart"/>
      <w:r w:rsidRPr="00710947">
        <w:rPr>
          <w:rStyle w:val="StyleUnderline"/>
        </w:rPr>
        <w:t>portionately</w:t>
      </w:r>
      <w:proofErr w:type="spellEnd"/>
      <w:r w:rsidRPr="00710947">
        <w:rPr>
          <w:rStyle w:val="StyleUnderline"/>
        </w:rPr>
        <w:t xml:space="preserve"> high percentages of "people of color" are trapped in the lower rungs of domestic and global labor markets</w:t>
      </w:r>
      <w:r>
        <w:t xml:space="preserve"> (McLaren &amp; </w:t>
      </w:r>
      <w:proofErr w:type="spellStart"/>
      <w:r>
        <w:t>Farahmandpur</w:t>
      </w:r>
      <w:proofErr w:type="spellEnd"/>
      <w:r>
        <w:t>, 1999). Difference in the era of global capitalism is crucial to the workings, movements, and profit levels of multinational corporations, but those types of complex relations cannot be mapped out without attending to capitalist class formations (Ahmad, 1998</w:t>
      </w:r>
      <w:r w:rsidRPr="00710947">
        <w:rPr>
          <w:rStyle w:val="StyleUnderline"/>
        </w:rPr>
        <w:t xml:space="preserve">). To sever issues of difference from class </w:t>
      </w:r>
      <w:proofErr w:type="spellStart"/>
      <w:r w:rsidRPr="00710947">
        <w:rPr>
          <w:rStyle w:val="StyleUnderline"/>
        </w:rPr>
        <w:t>conve</w:t>
      </w:r>
      <w:proofErr w:type="spellEnd"/>
      <w:r w:rsidRPr="00710947">
        <w:rPr>
          <w:rStyle w:val="StyleUnderline"/>
        </w:rPr>
        <w:t xml:space="preserve">- </w:t>
      </w:r>
      <w:proofErr w:type="spellStart"/>
      <w:r w:rsidRPr="00710947">
        <w:rPr>
          <w:rStyle w:val="StyleUnderline"/>
        </w:rPr>
        <w:t>niently</w:t>
      </w:r>
      <w:proofErr w:type="spellEnd"/>
      <w:r w:rsidRPr="00710947">
        <w:rPr>
          <w:rStyle w:val="StyleUnderline"/>
        </w:rPr>
        <w:t xml:space="preserve"> draws attention away from the crucially important ways in which "</w:t>
      </w:r>
      <w:proofErr w:type="spellStart"/>
      <w:r w:rsidRPr="00710947">
        <w:rPr>
          <w:rStyle w:val="StyleUnderline"/>
        </w:rPr>
        <w:t>peo</w:t>
      </w:r>
      <w:proofErr w:type="spellEnd"/>
      <w:r w:rsidRPr="00710947">
        <w:rPr>
          <w:rStyle w:val="StyleUnderline"/>
        </w:rPr>
        <w:t xml:space="preserve">- </w:t>
      </w:r>
      <w:proofErr w:type="spellStart"/>
      <w:r w:rsidRPr="00710947">
        <w:rPr>
          <w:rStyle w:val="StyleUnderline"/>
        </w:rPr>
        <w:t>ple</w:t>
      </w:r>
      <w:proofErr w:type="spellEnd"/>
      <w:r w:rsidRPr="00710947">
        <w:rPr>
          <w:rStyle w:val="StyleUnderline"/>
        </w:rPr>
        <w:t xml:space="preserve"> of color"</w:t>
      </w:r>
      <w:r>
        <w:t xml:space="preserve"> (and more specifically "women of color") </w:t>
      </w:r>
      <w:r w:rsidRPr="00710947">
        <w:rPr>
          <w:rStyle w:val="StyleUnderline"/>
        </w:rPr>
        <w:t xml:space="preserve">provide capital with its </w:t>
      </w:r>
      <w:proofErr w:type="spellStart"/>
      <w:r w:rsidRPr="00710947">
        <w:rPr>
          <w:rStyle w:val="StyleUnderline"/>
        </w:rPr>
        <w:t>superexploited</w:t>
      </w:r>
      <w:proofErr w:type="spellEnd"/>
      <w:r w:rsidRPr="00710947">
        <w:rPr>
          <w:rStyle w:val="StyleUnderline"/>
        </w:rPr>
        <w:t xml:space="preserve"> labor pool</w:t>
      </w:r>
      <w:r>
        <w:t>s—</w:t>
      </w:r>
      <w:r w:rsidRPr="00EB2003">
        <w:rPr>
          <w:rStyle w:val="StyleUnderline"/>
        </w:rPr>
        <w:t xml:space="preserve">a </w:t>
      </w:r>
      <w:r w:rsidRPr="00EB2003">
        <w:rPr>
          <w:rStyle w:val="Emphasis"/>
        </w:rPr>
        <w:t>phenomenon that is on the rise all over the world</w:t>
      </w:r>
      <w:r w:rsidRPr="00EB2003">
        <w:rPr>
          <w:rStyle w:val="StyleUnderline"/>
        </w:rPr>
        <w:t>.</w:t>
      </w:r>
      <w:r>
        <w:t xml:space="preserve"> Most </w:t>
      </w:r>
      <w:r w:rsidRPr="00710947">
        <w:rPr>
          <w:rStyle w:val="StyleUnderline"/>
        </w:rPr>
        <w:t xml:space="preserve">social relations constitutive of </w:t>
      </w:r>
      <w:proofErr w:type="spellStart"/>
      <w:r w:rsidRPr="00710947">
        <w:rPr>
          <w:rStyle w:val="StyleUnderline"/>
        </w:rPr>
        <w:t>racialized</w:t>
      </w:r>
      <w:proofErr w:type="spellEnd"/>
      <w:r w:rsidRPr="00710947">
        <w:rPr>
          <w:rStyle w:val="StyleUnderline"/>
        </w:rPr>
        <w:t xml:space="preserve"> differences are</w:t>
      </w:r>
      <w:r>
        <w:t xml:space="preserve"> consider- ably </w:t>
      </w:r>
      <w:r w:rsidRPr="00710947">
        <w:rPr>
          <w:rStyle w:val="StyleUnderline"/>
        </w:rPr>
        <w:t xml:space="preserve">shaped by </w:t>
      </w:r>
      <w:r w:rsidRPr="00EB2003">
        <w:t>the</w:t>
      </w:r>
      <w:r w:rsidRPr="00710947">
        <w:rPr>
          <w:rStyle w:val="StyleUnderline"/>
        </w:rPr>
        <w:t xml:space="preserve"> relations of production, and there is undoubtedly a </w:t>
      </w:r>
      <w:proofErr w:type="spellStart"/>
      <w:r w:rsidRPr="00710947">
        <w:rPr>
          <w:rStyle w:val="StyleUnderline"/>
        </w:rPr>
        <w:t>racialized</w:t>
      </w:r>
      <w:proofErr w:type="spellEnd"/>
      <w:r w:rsidRPr="00710947">
        <w:rPr>
          <w:rStyle w:val="StyleUnderline"/>
        </w:rPr>
        <w:t xml:space="preserve"> and gendered division of labor whose severity and function vary depending on where one is situated in the capitalist global economy</w:t>
      </w:r>
      <w:r>
        <w:t xml:space="preserve"> (</w:t>
      </w:r>
      <w:proofErr w:type="spellStart"/>
      <w:r>
        <w:t>Meyerson</w:t>
      </w:r>
      <w:proofErr w:type="spellEnd"/>
      <w:r>
        <w:t xml:space="preserve">, 2000; Stabile, 1997). </w:t>
      </w:r>
      <w:r w:rsidRPr="00634538">
        <w:rPr>
          <w:rStyle w:val="StyleUnderline"/>
        </w:rPr>
        <w:t xml:space="preserve">That racism and sexism are necessary social relations for the organization of capitalism and new forms of emerging </w:t>
      </w:r>
      <w:proofErr w:type="spellStart"/>
      <w:r w:rsidRPr="00634538">
        <w:rPr>
          <w:rStyle w:val="StyleUnderline"/>
        </w:rPr>
        <w:t>neoco</w:t>
      </w:r>
      <w:proofErr w:type="spellEnd"/>
      <w:r w:rsidRPr="00634538">
        <w:rPr>
          <w:rStyle w:val="StyleUnderline"/>
        </w:rPr>
        <w:t xml:space="preserve">- </w:t>
      </w:r>
      <w:proofErr w:type="spellStart"/>
      <w:r w:rsidRPr="00634538">
        <w:rPr>
          <w:rStyle w:val="StyleUnderline"/>
        </w:rPr>
        <w:t>lonialism</w:t>
      </w:r>
      <w:proofErr w:type="spellEnd"/>
      <w:r w:rsidRPr="00634538">
        <w:rPr>
          <w:rStyle w:val="StyleUnderline"/>
        </w:rPr>
        <w:t xml:space="preserve"> seems to escape the collective imaginations of those who theorize difference in a truncated and exclusively </w:t>
      </w:r>
      <w:proofErr w:type="spellStart"/>
      <w:r w:rsidRPr="00634538">
        <w:rPr>
          <w:rStyle w:val="StyleUnderline"/>
        </w:rPr>
        <w:t>culturalist</w:t>
      </w:r>
      <w:proofErr w:type="spellEnd"/>
      <w:r w:rsidRPr="00634538">
        <w:rPr>
          <w:rStyle w:val="StyleUnderline"/>
        </w:rPr>
        <w:t xml:space="preserve"> manner</w:t>
      </w:r>
      <w:r>
        <w:t xml:space="preserve">. </w:t>
      </w:r>
      <w:proofErr w:type="spellStart"/>
      <w:r>
        <w:t>Bannerji</w:t>
      </w:r>
      <w:proofErr w:type="spellEnd"/>
      <w:r>
        <w:t xml:space="preserve"> (2000, pp. 8-9) forcefully argued that </w:t>
      </w:r>
      <w:proofErr w:type="spellStart"/>
      <w:r>
        <w:t>culturalist</w:t>
      </w:r>
      <w:proofErr w:type="spellEnd"/>
      <w:r>
        <w:t xml:space="preserve"> discourses of difference have had the effect of "deflecting critical attention" from an increasingly "</w:t>
      </w:r>
      <w:proofErr w:type="spellStart"/>
      <w:r>
        <w:t>racialized</w:t>
      </w:r>
      <w:proofErr w:type="spellEnd"/>
      <w:r>
        <w:t xml:space="preserve">" </w:t>
      </w:r>
      <w:proofErr w:type="spellStart"/>
      <w:r>
        <w:t>politi</w:t>
      </w:r>
      <w:proofErr w:type="spellEnd"/>
      <w:r>
        <w:t xml:space="preserve">- </w:t>
      </w:r>
      <w:proofErr w:type="spellStart"/>
      <w:r>
        <w:t>cal</w:t>
      </w:r>
      <w:proofErr w:type="spellEnd"/>
      <w:r>
        <w:t xml:space="preserve"> economy.</w:t>
      </w:r>
    </w:p>
    <w:p w:rsidR="00EB0C15" w:rsidRDefault="00EB0C15" w:rsidP="00FD6EF5"/>
    <w:p w:rsidR="004E0C0C" w:rsidRDefault="004E0C0C" w:rsidP="004E0C0C">
      <w:pPr>
        <w:pStyle w:val="Heading4"/>
      </w:pPr>
      <w:r>
        <w:t>Only a historical materialist approach to critical pedagogy can break down the dialectical relation between capital and labor and the material force used to perpetuate racist ideologies</w:t>
      </w:r>
    </w:p>
    <w:p w:rsidR="004E0C0C" w:rsidRDefault="004E0C0C" w:rsidP="004E0C0C">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11" w:history="1">
        <w:r w:rsidRPr="00E410ED">
          <w:rPr>
            <w:rStyle w:val="Hyperlink"/>
            <w:rFonts w:cs="Arial"/>
          </w:rPr>
          <w:t>http://pages.gseis.ucla.edu/faculty/mclaren/mclaren%20and%20valerie.pdf</w:t>
        </w:r>
      </w:hyperlink>
      <w:r>
        <w:rPr>
          <w:rFonts w:cs="Arial"/>
          <w:color w:val="000000"/>
        </w:rPr>
        <w:t>, MC)</w:t>
      </w:r>
    </w:p>
    <w:p w:rsidR="004E0C0C" w:rsidRPr="00D52888" w:rsidRDefault="004E0C0C" w:rsidP="004E0C0C"/>
    <w:p w:rsidR="004E0C0C" w:rsidRDefault="004E0C0C" w:rsidP="004E0C0C">
      <w:r w:rsidRPr="00191E9F">
        <w:rPr>
          <w:rStyle w:val="StyleUnderline"/>
        </w:rPr>
        <w:t xml:space="preserve">A historical materialist approach adopts the imperative that categories of difference are social/political constructs that are </w:t>
      </w:r>
      <w:r>
        <w:t xml:space="preserve">often </w:t>
      </w:r>
      <w:r w:rsidRPr="00191E9F">
        <w:rPr>
          <w:rStyle w:val="StyleUnderline"/>
        </w:rPr>
        <w:t>encoded in dominant ideological formations and</w:t>
      </w:r>
      <w:r>
        <w:t xml:space="preserve"> that </w:t>
      </w:r>
      <w:r w:rsidRPr="00191E9F">
        <w:rPr>
          <w:rStyle w:val="StyleUnderline"/>
        </w:rPr>
        <w:t xml:space="preserve">they </w:t>
      </w:r>
      <w:r>
        <w:t xml:space="preserve">often </w:t>
      </w:r>
      <w:r w:rsidRPr="00191E9F">
        <w:rPr>
          <w:rStyle w:val="StyleUnderline"/>
        </w:rPr>
        <w:t>play a role in "moral" and "legal" state-mediated forms of ruling</w:t>
      </w:r>
      <w:r>
        <w:t>. I</w:t>
      </w:r>
      <w:r w:rsidRPr="007B294F">
        <w:rPr>
          <w:rStyle w:val="StyleUnderline"/>
        </w:rPr>
        <w:t xml:space="preserve">t also acknowledges the "material" force of ide- </w:t>
      </w:r>
      <w:proofErr w:type="spellStart"/>
      <w:r w:rsidRPr="007B294F">
        <w:rPr>
          <w:rStyle w:val="StyleUnderline"/>
        </w:rPr>
        <w:t>ologies</w:t>
      </w:r>
      <w:proofErr w:type="spellEnd"/>
      <w:r w:rsidRPr="007B294F">
        <w:rPr>
          <w:rStyle w:val="StyleUnderline"/>
        </w:rPr>
        <w:t>—particularly racist ideologies</w:t>
      </w:r>
      <w:r>
        <w:t>—th</w:t>
      </w:r>
      <w:r w:rsidRPr="007B294F">
        <w:rPr>
          <w:rStyle w:val="StyleUnderline"/>
        </w:rPr>
        <w:t>at assign separate cultural and</w:t>
      </w:r>
      <w:r>
        <w:t xml:space="preserve">/or </w:t>
      </w:r>
      <w:r w:rsidRPr="007B294F">
        <w:rPr>
          <w:rStyle w:val="StyleUnderline"/>
        </w:rPr>
        <w:t>biological essences to different segments of the population</w:t>
      </w:r>
      <w:r>
        <w:t xml:space="preserve"> that, in turn, serve to reinforce and rationalize existing relations of power. But more than this, </w:t>
      </w:r>
      <w:r w:rsidRPr="007B294F">
        <w:rPr>
          <w:rStyle w:val="StyleUnderline"/>
        </w:rPr>
        <w:t xml:space="preserve">a historical materialist understanding foregrounds the manner in which differ- </w:t>
      </w:r>
      <w:proofErr w:type="spellStart"/>
      <w:r w:rsidRPr="007B294F">
        <w:rPr>
          <w:rStyle w:val="StyleUnderline"/>
        </w:rPr>
        <w:t>ence</w:t>
      </w:r>
      <w:proofErr w:type="spellEnd"/>
      <w:r w:rsidRPr="007B294F">
        <w:rPr>
          <w:rStyle w:val="StyleUnderline"/>
        </w:rPr>
        <w:t xml:space="preserve"> is central to the exploitative production/reproduction dialectic of capital, its labor organization and processes</w:t>
      </w:r>
      <w:r w:rsidRPr="0098648A">
        <w:rPr>
          <w:rStyle w:val="StyleUnderline"/>
        </w:rPr>
        <w:t xml:space="preserve">, and the way labor is valued and </w:t>
      </w:r>
      <w:proofErr w:type="spellStart"/>
      <w:r w:rsidRPr="0098648A">
        <w:rPr>
          <w:rStyle w:val="StyleUnderline"/>
        </w:rPr>
        <w:t>enumer</w:t>
      </w:r>
      <w:proofErr w:type="spellEnd"/>
      <w:r w:rsidRPr="0098648A">
        <w:rPr>
          <w:rStyle w:val="StyleUnderline"/>
        </w:rPr>
        <w:t xml:space="preserve">- </w:t>
      </w:r>
      <w:proofErr w:type="spellStart"/>
      <w:r w:rsidRPr="0098648A">
        <w:rPr>
          <w:rStyle w:val="StyleUnderline"/>
        </w:rPr>
        <w:t>ated</w:t>
      </w:r>
      <w:proofErr w:type="spellEnd"/>
      <w:r w:rsidRPr="0098648A">
        <w:rPr>
          <w:rStyle w:val="StyleUnderline"/>
        </w:rPr>
        <w:t>.</w:t>
      </w:r>
      <w:r>
        <w:t xml:space="preserve"> </w:t>
      </w:r>
      <w:r w:rsidRPr="005D667F">
        <w:rPr>
          <w:rStyle w:val="StyleUnderline"/>
        </w:rPr>
        <w:t>The real problem is the</w:t>
      </w:r>
      <w:r>
        <w:t xml:space="preserve"> internal or </w:t>
      </w:r>
      <w:r w:rsidRPr="005D667F">
        <w:rPr>
          <w:rStyle w:val="StyleUnderline"/>
        </w:rPr>
        <w:t xml:space="preserve">dialectical relation that exists between capital and labor within the capitalist production process itself—a social </w:t>
      </w:r>
      <w:proofErr w:type="spellStart"/>
      <w:r w:rsidRPr="005D667F">
        <w:rPr>
          <w:rStyle w:val="StyleUnderline"/>
        </w:rPr>
        <w:t>rela-tion</w:t>
      </w:r>
      <w:proofErr w:type="spellEnd"/>
      <w:r w:rsidRPr="005D667F">
        <w:rPr>
          <w:rStyle w:val="StyleUnderline"/>
        </w:rPr>
        <w:t xml:space="preserve"> in which capitalism is intransigently roote</w:t>
      </w:r>
      <w:r>
        <w:t>d. This social relation—</w:t>
      </w:r>
      <w:proofErr w:type="spellStart"/>
      <w:r>
        <w:t>essen</w:t>
      </w:r>
      <w:proofErr w:type="spellEnd"/>
      <w:r>
        <w:t xml:space="preserve">- </w:t>
      </w:r>
      <w:proofErr w:type="spellStart"/>
      <w:r>
        <w:t>tial</w:t>
      </w:r>
      <w:proofErr w:type="spellEnd"/>
      <w:r>
        <w:t xml:space="preserve"> or fundamental to the production of abstract labor—deals with how already existing value is preserved and surplus value is created. </w:t>
      </w:r>
      <w:r w:rsidRPr="005D667F">
        <w:rPr>
          <w:rStyle w:val="StyleUnderline"/>
        </w:rPr>
        <w:t>If</w:t>
      </w:r>
      <w:r>
        <w:t xml:space="preserve">, for example, </w:t>
      </w:r>
      <w:r w:rsidRPr="005D667F">
        <w:t>the process of</w:t>
      </w:r>
      <w:r w:rsidRPr="005D667F">
        <w:rPr>
          <w:rStyle w:val="StyleUnderline"/>
        </w:rPr>
        <w:t xml:space="preserve"> </w:t>
      </w:r>
      <w:r w:rsidRPr="005D667F">
        <w:t>actual</w:t>
      </w:r>
      <w:r w:rsidRPr="005D667F">
        <w:rPr>
          <w:rStyle w:val="StyleUnderline"/>
        </w:rPr>
        <w:t xml:space="preserve"> exploitation and the accumulation of surplus value are </w:t>
      </w:r>
      <w:r w:rsidRPr="005D667F">
        <w:t>to be seen as</w:t>
      </w:r>
      <w:r w:rsidRPr="005D667F">
        <w:rPr>
          <w:rStyle w:val="StyleUnderline"/>
        </w:rPr>
        <w:t xml:space="preserve"> a state of constant manipulation and </w:t>
      </w:r>
      <w:r w:rsidRPr="005D667F">
        <w:t>as</w:t>
      </w:r>
      <w:r w:rsidRPr="005D667F">
        <w:rPr>
          <w:rStyle w:val="StyleUnderline"/>
        </w:rPr>
        <w:t xml:space="preserve"> a realization process of con- </w:t>
      </w:r>
      <w:proofErr w:type="spellStart"/>
      <w:r w:rsidRPr="005D667F">
        <w:rPr>
          <w:rStyle w:val="StyleUnderline"/>
        </w:rPr>
        <w:t>crete</w:t>
      </w:r>
      <w:proofErr w:type="spellEnd"/>
      <w:r w:rsidRPr="005D667F">
        <w:rPr>
          <w:rStyle w:val="StyleUnderline"/>
        </w:rPr>
        <w:t xml:space="preserve"> labor in actual labor time—</w:t>
      </w:r>
      <w:r w:rsidRPr="00DC2B10">
        <w:t>within a given cost-production system and a labor market</w:t>
      </w:r>
      <w:r w:rsidRPr="005D667F">
        <w:rPr>
          <w:rStyle w:val="StyleUnderline"/>
        </w:rPr>
        <w:t xml:space="preserve">—we cannot underestimate the ways in which </w:t>
      </w:r>
      <w:r w:rsidRPr="00DC2B10">
        <w:t>difference</w:t>
      </w:r>
      <w:r w:rsidRPr="005D667F">
        <w:rPr>
          <w:rStyle w:val="StyleUnderline"/>
        </w:rPr>
        <w:t xml:space="preserve">—racial as well as gender difference—is encapsulated in the production/reproduction dialectic of capital. </w:t>
      </w:r>
      <w:r w:rsidRPr="00DC2B10">
        <w:rPr>
          <w:rStyle w:val="StyleUnderline"/>
        </w:rPr>
        <w:t>It is this relationship that is</w:t>
      </w:r>
      <w:r>
        <w:t xml:space="preserve"> mainly </w:t>
      </w:r>
      <w:r w:rsidRPr="00DC2B10">
        <w:rPr>
          <w:rStyle w:val="StyleUnderline"/>
        </w:rPr>
        <w:t xml:space="preserve">responsible for the </w:t>
      </w:r>
      <w:proofErr w:type="spellStart"/>
      <w:r w:rsidRPr="00DC2B10">
        <w:rPr>
          <w:rStyle w:val="StyleUnderline"/>
        </w:rPr>
        <w:t>ineq</w:t>
      </w:r>
      <w:proofErr w:type="spellEnd"/>
      <w:r w:rsidRPr="00DC2B10">
        <w:rPr>
          <w:rStyle w:val="StyleUnderline"/>
        </w:rPr>
        <w:t xml:space="preserve">- </w:t>
      </w:r>
      <w:proofErr w:type="spellStart"/>
      <w:r w:rsidRPr="00DC2B10">
        <w:rPr>
          <w:rStyle w:val="StyleUnderline"/>
        </w:rPr>
        <w:t>uitable</w:t>
      </w:r>
      <w:proofErr w:type="spellEnd"/>
      <w:r w:rsidRPr="00DC2B10">
        <w:rPr>
          <w:rStyle w:val="StyleUnderline"/>
        </w:rPr>
        <w:t xml:space="preserve"> and unjust distribution of resources</w:t>
      </w:r>
      <w:r>
        <w:t xml:space="preserve">. Hence, we applaud E. San Juan's goal of racial/ethnic semiotics that is "committed to the elimination of the hegemonic discourse of race in which peoples of color are produced and repro- </w:t>
      </w:r>
      <w:proofErr w:type="spellStart"/>
      <w:r>
        <w:t>duced</w:t>
      </w:r>
      <w:proofErr w:type="spellEnd"/>
      <w:r>
        <w:t xml:space="preserve"> daily for exploitation and oppression under the banner of individualized freedom and pluralist, liberal democracy" (1992, p. 96).</w:t>
      </w:r>
    </w:p>
    <w:p w:rsidR="00702A8E" w:rsidRDefault="00702A8E" w:rsidP="004368EC">
      <w:pPr>
        <w:pStyle w:val="Heading3"/>
      </w:pPr>
      <w:r>
        <w:t xml:space="preserve">Uniqueness—AT: </w:t>
      </w:r>
      <w:proofErr w:type="spellStart"/>
      <w:r>
        <w:t>Squo</w:t>
      </w:r>
      <w:proofErr w:type="spellEnd"/>
      <w:r>
        <w:t xml:space="preserve"> solves</w:t>
      </w:r>
    </w:p>
    <w:p w:rsidR="007F1F4C" w:rsidRDefault="000D330C" w:rsidP="000D330C">
      <w:pPr>
        <w:pStyle w:val="Heading4"/>
      </w:pPr>
      <w:r>
        <w:t>Class disparities have been exacerbated the past 50 years—</w:t>
      </w:r>
      <w:r w:rsidR="00042D6C">
        <w:t xml:space="preserve">increase equality in other </w:t>
      </w:r>
      <w:r w:rsidR="007636C1">
        <w:t>sectors have justified class inequalities</w:t>
      </w:r>
      <w:r>
        <w:t xml:space="preserve"> </w:t>
      </w:r>
    </w:p>
    <w:p w:rsidR="00D86FCD" w:rsidRDefault="00D86FCD" w:rsidP="00D86FCD">
      <w:pPr>
        <w:shd w:val="clear" w:color="auto" w:fill="FFFFFF"/>
        <w:rPr>
          <w:rFonts w:cs="Arial"/>
          <w:color w:val="000000"/>
        </w:rPr>
      </w:pPr>
      <w:r>
        <w:rPr>
          <w:rStyle w:val="Style13ptBold"/>
        </w:rPr>
        <w:t>Ben Michaels 03</w:t>
      </w:r>
      <w:r>
        <w:rPr>
          <w:rFonts w:cs="Arial"/>
          <w:color w:val="000000"/>
        </w:rPr>
        <w:t xml:space="preserve"> (Walter, </w:t>
      </w:r>
      <w:r w:rsidR="00B6324E">
        <w:rPr>
          <w:rFonts w:cs="Arial"/>
          <w:color w:val="000000"/>
        </w:rPr>
        <w:t>is an American literary theorist, known as the author of Our America: Nativism, Modernism and Pluralism (1995) and The Shape of the Signifier: 1967 to the End of History (2004)</w:t>
      </w:r>
      <w:r>
        <w:rPr>
          <w:rFonts w:cs="Arial"/>
          <w:color w:val="000000"/>
        </w:rPr>
        <w:t xml:space="preserve">, “What Matters”, 2003, </w:t>
      </w:r>
      <w:r>
        <w:t>http://www.lrb.co.uk/v31/n16/walter-benn-michaels/what-matters</w:t>
      </w:r>
      <w:r>
        <w:rPr>
          <w:rFonts w:cs="Arial"/>
          <w:color w:val="000000"/>
        </w:rPr>
        <w:t>, MC)</w:t>
      </w:r>
    </w:p>
    <w:p w:rsidR="00D86FCD" w:rsidRPr="00D86FCD" w:rsidRDefault="00D86FCD" w:rsidP="00D86FCD">
      <w:bookmarkStart w:id="0" w:name="_GoBack"/>
      <w:bookmarkEnd w:id="0"/>
    </w:p>
    <w:p w:rsidR="00702A8E" w:rsidRPr="00AA7AD5" w:rsidRDefault="00702A8E" w:rsidP="00702A8E">
      <w:pPr>
        <w:rPr>
          <w:rStyle w:val="StyleUnderline"/>
        </w:rPr>
      </w:pPr>
      <w:r>
        <w:t xml:space="preserve">But </w:t>
      </w:r>
      <w:r w:rsidRPr="00AD56B1">
        <w:rPr>
          <w:rStyle w:val="StyleUnderline"/>
        </w:rPr>
        <w:t>it would be a mistake to think that because the US is a less racist, sexist and homophobic society, it is a more equal society</w:t>
      </w:r>
      <w:r>
        <w:t>. In fact</w:t>
      </w:r>
      <w:r w:rsidRPr="00AD56B1">
        <w:rPr>
          <w:rStyle w:val="StyleUnderline"/>
        </w:rPr>
        <w:t>, in certain crucial ways it is more unequal than it was 40 years ago. No group dedicated to ending economic inequality would be thinking today about declaring victory and going home</w:t>
      </w:r>
      <w:r>
        <w:t xml:space="preserve">. </w:t>
      </w:r>
      <w:r w:rsidRPr="00AA7AD5">
        <w:rPr>
          <w:rStyle w:val="StyleUnderline"/>
        </w:rPr>
        <w:t>In 1969, the top quintile of American wage-earners made 43 per cent of all the money</w:t>
      </w:r>
      <w:r>
        <w:t xml:space="preserve"> earned in the US; the bottom quintile made 4.1 per cent. </w:t>
      </w:r>
      <w:r w:rsidRPr="00AA7AD5">
        <w:rPr>
          <w:rStyle w:val="StyleUnderline"/>
        </w:rPr>
        <w:t>In 2007, the top quintile made 49.7 per cent</w:t>
      </w:r>
      <w:r>
        <w:t xml:space="preserve">; the bottom quintile 3.4. And while this inequality is both raced and gendered, it’s less so than you might think. </w:t>
      </w:r>
      <w:r w:rsidRPr="00AA7AD5">
        <w:rPr>
          <w:rStyle w:val="StyleUnderline"/>
        </w:rPr>
        <w:t>White people, for example, make up about 70 per cent of the US population, and 62 per cent of those in the bottom quintile. Progress in fighting racism hasn’t done them any good; it hasn’t even been designed to do them any good</w:t>
      </w:r>
      <w:r>
        <w:t xml:space="preserve">. More generally, </w:t>
      </w:r>
      <w:r w:rsidRPr="00AA7AD5">
        <w:rPr>
          <w:rStyle w:val="StyleUnderline"/>
        </w:rPr>
        <w:t>even if we succeeded completely in eliminating the effects of racism and sexism, we would not thereby have made any progress towards economic equality. A society in which white people were proportionately represented in the bottom quintile (and black people proportionately represented in the top quintile) would not be more equal; it would be exactly as unequal. It would not be more just; it would be proportionately unjust.</w:t>
      </w:r>
    </w:p>
    <w:p w:rsidR="004368EC" w:rsidRDefault="004368EC" w:rsidP="004368EC">
      <w:pPr>
        <w:pStyle w:val="Heading3"/>
      </w:pPr>
      <w:r>
        <w:t>Link</w:t>
      </w:r>
      <w:r w:rsidR="00614E60">
        <w:t>—</w:t>
      </w:r>
      <w:proofErr w:type="gramStart"/>
      <w:r w:rsidR="00614E60">
        <w:t>Starting</w:t>
      </w:r>
      <w:proofErr w:type="gramEnd"/>
      <w:r w:rsidR="00614E60">
        <w:t xml:space="preserve"> point</w:t>
      </w:r>
    </w:p>
    <w:p w:rsidR="004368EC" w:rsidRDefault="004368EC" w:rsidP="004368EC">
      <w:pPr>
        <w:pStyle w:val="Heading4"/>
      </w:pPr>
      <w:r>
        <w:t xml:space="preserve">The </w:t>
      </w:r>
      <w:proofErr w:type="spellStart"/>
      <w:r>
        <w:t>aff’s</w:t>
      </w:r>
      <w:proofErr w:type="spellEnd"/>
      <w:r>
        <w:t xml:space="preserve"> starting point reinforces capitalism—ignorance of the material sources marginalization cements an ahistorical form of </w:t>
      </w:r>
      <w:proofErr w:type="spellStart"/>
      <w:r>
        <w:t>culturalism</w:t>
      </w:r>
      <w:proofErr w:type="spellEnd"/>
      <w:r>
        <w:t xml:space="preserve"> that reduces their strategy to </w:t>
      </w:r>
      <w:proofErr w:type="spellStart"/>
      <w:r>
        <w:t>pseudopolitics</w:t>
      </w:r>
      <w:proofErr w:type="spellEnd"/>
      <w:r>
        <w:t xml:space="preserve">  </w:t>
      </w:r>
    </w:p>
    <w:p w:rsidR="004368EC" w:rsidRDefault="004368EC" w:rsidP="004368EC">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12" w:history="1">
        <w:r w:rsidRPr="00E410ED">
          <w:rPr>
            <w:rStyle w:val="Hyperlink"/>
            <w:rFonts w:cs="Arial"/>
          </w:rPr>
          <w:t>http://pages.gseis.ucla.edu/faculty/mclaren/mclaren%20and%20valerie.pdf</w:t>
        </w:r>
      </w:hyperlink>
      <w:r>
        <w:rPr>
          <w:rFonts w:cs="Arial"/>
          <w:color w:val="000000"/>
        </w:rPr>
        <w:t>, MC)</w:t>
      </w:r>
    </w:p>
    <w:p w:rsidR="004368EC" w:rsidRDefault="004368EC" w:rsidP="004368EC">
      <w:r>
        <w:t>Hence, we would not discount the salience of such concerns, but nor should progressives be straightjacketed by struggles that fail to move beyond the dis- cursive/</w:t>
      </w:r>
      <w:r w:rsidRPr="00B941D6">
        <w:rPr>
          <w:rStyle w:val="StyleUnderline"/>
        </w:rPr>
        <w:t>cultural</w:t>
      </w:r>
      <w:r>
        <w:t xml:space="preserve">/textual realms. </w:t>
      </w:r>
      <w:r w:rsidRPr="00B941D6">
        <w:t>Such</w:t>
      </w:r>
      <w:r w:rsidRPr="000F02B1">
        <w:rPr>
          <w:rStyle w:val="StyleUnderline"/>
        </w:rPr>
        <w:t xml:space="preserve"> approaches have</w:t>
      </w:r>
      <w:r>
        <w:t xml:space="preserve"> sometimes </w:t>
      </w:r>
      <w:r w:rsidRPr="000F02B1">
        <w:rPr>
          <w:rStyle w:val="StyleUnderline"/>
        </w:rPr>
        <w:t>tended to redefine politics as a signifying activity generally confined to the realm of "representation" while displacing a politics grounded in the mobilization of forces against the material sources of political and economic marginalization</w:t>
      </w:r>
      <w:r>
        <w:t xml:space="preserve">. In this regard, </w:t>
      </w:r>
      <w:r w:rsidRPr="000F02B1">
        <w:rPr>
          <w:rStyle w:val="StyleUnderline"/>
        </w:rPr>
        <w:t xml:space="preserve">textual/discursive politics have their limitations for they fail to guar- </w:t>
      </w:r>
      <w:proofErr w:type="spellStart"/>
      <w:r w:rsidRPr="000F02B1">
        <w:rPr>
          <w:rStyle w:val="StyleUnderline"/>
        </w:rPr>
        <w:t>antee</w:t>
      </w:r>
      <w:proofErr w:type="spellEnd"/>
      <w:r w:rsidRPr="000F02B1">
        <w:rPr>
          <w:rStyle w:val="StyleUnderline"/>
        </w:rPr>
        <w:t xml:space="preserve"> the "material power necessary for social flourishing and living freely"</w:t>
      </w:r>
      <w:r>
        <w:t xml:space="preserve"> (Goldberg, 1994, p. 13).* </w:t>
      </w:r>
      <w:r w:rsidRPr="00D95D29">
        <w:rPr>
          <w:rStyle w:val="StyleUnderline"/>
        </w:rPr>
        <w:t>In their rush to avoid the "capital" sin or "</w:t>
      </w:r>
      <w:proofErr w:type="spellStart"/>
      <w:r w:rsidRPr="00D95D29">
        <w:rPr>
          <w:rStyle w:val="StyleUnderline"/>
        </w:rPr>
        <w:t>economism</w:t>
      </w:r>
      <w:proofErr w:type="spellEnd"/>
      <w:r w:rsidRPr="00D95D29">
        <w:rPr>
          <w:rStyle w:val="StyleUnderline"/>
        </w:rPr>
        <w:t>,"</w:t>
      </w:r>
      <w:r>
        <w:t xml:space="preserve"> far too many </w:t>
      </w:r>
      <w:r w:rsidRPr="00D95D29">
        <w:rPr>
          <w:rStyle w:val="StyleUnderline"/>
        </w:rPr>
        <w:t xml:space="preserve">post-al theorists </w:t>
      </w:r>
      <w:r>
        <w:t xml:space="preserve">(who often </w:t>
      </w:r>
      <w:r w:rsidRPr="00B941D6">
        <w:t>ignore their own class privilege</w:t>
      </w:r>
      <w:r>
        <w:t xml:space="preserve">) </w:t>
      </w:r>
      <w:r w:rsidRPr="00D95D29">
        <w:rPr>
          <w:rStyle w:val="StyleUnderline"/>
        </w:rPr>
        <w:t xml:space="preserve">have fallen prey to an ahistorical form of </w:t>
      </w:r>
      <w:proofErr w:type="spellStart"/>
      <w:r w:rsidRPr="00D95D29">
        <w:rPr>
          <w:rStyle w:val="StyleUnderline"/>
        </w:rPr>
        <w:t>culturalism</w:t>
      </w:r>
      <w:proofErr w:type="spellEnd"/>
      <w:r w:rsidRPr="00D95D29">
        <w:rPr>
          <w:rStyle w:val="StyleUnderline"/>
        </w:rPr>
        <w:t xml:space="preserve"> that holds</w:t>
      </w:r>
      <w:r>
        <w:t xml:space="preserve">, among other things, </w:t>
      </w:r>
      <w:r w:rsidRPr="00D95D29">
        <w:rPr>
          <w:rStyle w:val="StyleUnderline"/>
        </w:rPr>
        <w:t>that cultural antagonism external to class analysis and struggle provide the cutting edge of emancipatory politics</w:t>
      </w:r>
      <w:r>
        <w:t xml:space="preserve">. In many respects, </w:t>
      </w:r>
      <w:r w:rsidRPr="008E0899">
        <w:rPr>
          <w:rStyle w:val="StyleUnderline"/>
        </w:rPr>
        <w:t xml:space="preserve">this posturing has yielded </w:t>
      </w:r>
      <w:proofErr w:type="gramStart"/>
      <w:r w:rsidRPr="008E0899">
        <w:rPr>
          <w:rStyle w:val="StyleUnderline"/>
        </w:rPr>
        <w:t>an intellectual</w:t>
      </w:r>
      <w:proofErr w:type="gramEnd"/>
      <w:r w:rsidRPr="008E0899">
        <w:rPr>
          <w:rStyle w:val="StyleUnderline"/>
        </w:rPr>
        <w:t xml:space="preserve"> </w:t>
      </w:r>
      <w:proofErr w:type="spellStart"/>
      <w:r w:rsidRPr="008E0899">
        <w:rPr>
          <w:rStyle w:val="StyleUnderline"/>
        </w:rPr>
        <w:t>pseudopolitics</w:t>
      </w:r>
      <w:proofErr w:type="spellEnd"/>
      <w:r w:rsidRPr="008E0899">
        <w:rPr>
          <w:rStyle w:val="StyleUnderline"/>
        </w:rPr>
        <w:t xml:space="preserve"> that has served to empower "the theorist while explicitly disempowering" real citizens</w:t>
      </w:r>
      <w:r>
        <w:t xml:space="preserve"> (Turner, 1994, p. 410). Although space limitations prevent us from elaborating this point further, we contend that </w:t>
      </w:r>
      <w:r w:rsidRPr="008E0899">
        <w:rPr>
          <w:rStyle w:val="StyleUnderline"/>
        </w:rPr>
        <w:t>such positions are deeply problematic in terms of their penchant for de-emphasizing the totalizing</w:t>
      </w:r>
      <w:r>
        <w:t xml:space="preserve"> (yes totalizing!) </w:t>
      </w:r>
      <w:r w:rsidRPr="008E0899">
        <w:rPr>
          <w:rStyle w:val="StyleUnderline"/>
        </w:rPr>
        <w:t>power and function of capital and for their attempts to employ culture as a construct that would diminish the centrality of class</w:t>
      </w:r>
      <w:r>
        <w:t>.6 In a proper historical materialist account, "</w:t>
      </w:r>
      <w:r w:rsidRPr="008E0899">
        <w:rPr>
          <w:rStyle w:val="StyleUnderline"/>
        </w:rPr>
        <w:t>culture" is not the "other" of class but rather constitutes part of a more comprehensive theorization of class relations in different context</w:t>
      </w:r>
      <w:r>
        <w:t xml:space="preserve">s (cf. </w:t>
      </w:r>
      <w:proofErr w:type="spellStart"/>
      <w:r>
        <w:t>Scatamburlo-D'Annibale</w:t>
      </w:r>
      <w:proofErr w:type="spellEnd"/>
      <w:r>
        <w:t xml:space="preserve"> &amp; </w:t>
      </w:r>
      <w:proofErr w:type="spellStart"/>
      <w:r>
        <w:t>Langman</w:t>
      </w:r>
      <w:proofErr w:type="spellEnd"/>
      <w:r>
        <w:t>, 2002).</w:t>
      </w:r>
    </w:p>
    <w:p w:rsidR="00AD56B1" w:rsidRDefault="00AD56B1" w:rsidP="004368EC"/>
    <w:p w:rsidR="007528C8" w:rsidRDefault="007528C8" w:rsidP="007528C8">
      <w:pPr>
        <w:pStyle w:val="Heading4"/>
      </w:pPr>
      <w:r>
        <w:t>One is an alibi for the other—diversity is the neoliberal substitute for class equality</w:t>
      </w:r>
    </w:p>
    <w:p w:rsidR="00B6324E" w:rsidRDefault="00B6324E" w:rsidP="00B6324E">
      <w:pPr>
        <w:shd w:val="clear" w:color="auto" w:fill="FFFFFF"/>
        <w:rPr>
          <w:rFonts w:cs="Arial"/>
          <w:color w:val="000000"/>
        </w:rPr>
      </w:pPr>
      <w:r>
        <w:rPr>
          <w:rStyle w:val="Style13ptBold"/>
        </w:rPr>
        <w:t>Ben Michaels 03</w:t>
      </w:r>
      <w:r>
        <w:rPr>
          <w:rFonts w:cs="Arial"/>
          <w:color w:val="000000"/>
        </w:rPr>
        <w:t xml:space="preserve"> (Walter, is an American literary theorist, known as the author of Our America: Nativism, Modernism and Pluralism (1995) and The Shape of the Signifier: 1967 to the End of History (2004), “What Matters”, 2003, </w:t>
      </w:r>
      <w:r>
        <w:t>http://www.lrb.co.uk/v31/n16/walter-benn-michaels/what-matters</w:t>
      </w:r>
      <w:r>
        <w:rPr>
          <w:rFonts w:cs="Arial"/>
          <w:color w:val="000000"/>
        </w:rPr>
        <w:t>, MC)</w:t>
      </w:r>
    </w:p>
    <w:p w:rsidR="00B6324E" w:rsidRPr="00B6324E" w:rsidRDefault="00B6324E" w:rsidP="00B6324E"/>
    <w:p w:rsidR="00AD56B1" w:rsidRPr="007528C8" w:rsidRDefault="00AD56B1" w:rsidP="004368EC">
      <w:pPr>
        <w:rPr>
          <w:rStyle w:val="StyleUnderline"/>
        </w:rPr>
      </w:pPr>
      <w:r>
        <w:t xml:space="preserve">My point is not that </w:t>
      </w:r>
      <w:r w:rsidRPr="00714807">
        <w:rPr>
          <w:rStyle w:val="StyleUnderline"/>
        </w:rPr>
        <w:t>anti-racism and anti-sexism</w:t>
      </w:r>
      <w:r>
        <w:t xml:space="preserve"> are not good things. It is rather that they </w:t>
      </w:r>
      <w:r w:rsidRPr="00714807">
        <w:rPr>
          <w:rStyle w:val="StyleUnderline"/>
        </w:rPr>
        <w:t>currently have nothing to do with left-wing politics, and</w:t>
      </w:r>
      <w:r>
        <w:t xml:space="preserve"> that</w:t>
      </w:r>
      <w:r w:rsidRPr="00714807">
        <w:rPr>
          <w:rStyle w:val="StyleUnderline"/>
        </w:rPr>
        <w:t>, insofar as they function as a substitute for it, can be a bad thing. American universities are exemplary here</w:t>
      </w:r>
      <w:r>
        <w:t xml:space="preserve">: </w:t>
      </w:r>
      <w:r w:rsidRPr="00714807">
        <w:rPr>
          <w:rStyle w:val="StyleUnderline"/>
        </w:rPr>
        <w:t>they are less racist and sexist than</w:t>
      </w:r>
      <w:r>
        <w:t xml:space="preserve"> they were </w:t>
      </w:r>
      <w:r w:rsidRPr="00714807">
        <w:rPr>
          <w:rStyle w:val="StyleUnderline"/>
        </w:rPr>
        <w:t>40 years ago and at the same time more elitist</w:t>
      </w:r>
      <w:r>
        <w:t xml:space="preserve">. The </w:t>
      </w:r>
      <w:r w:rsidRPr="00714807">
        <w:rPr>
          <w:rStyle w:val="StyleUnderline"/>
        </w:rPr>
        <w:t>one serves as an alibi for the other</w:t>
      </w:r>
      <w:r>
        <w:t xml:space="preserve">: </w:t>
      </w:r>
      <w:r w:rsidRPr="00714807">
        <w:rPr>
          <w:rStyle w:val="StyleUnderline"/>
        </w:rPr>
        <w:t xml:space="preserve">when you ask them for more equality, what they give you is more diversity. The neoliberal heart leaps up at the sound of glass ceilings shattering and at the sight of doctors, lawyers and professors of </w:t>
      </w:r>
      <w:proofErr w:type="spellStart"/>
      <w:r w:rsidRPr="00714807">
        <w:rPr>
          <w:rStyle w:val="StyleUnderline"/>
        </w:rPr>
        <w:t>colour</w:t>
      </w:r>
      <w:proofErr w:type="spellEnd"/>
      <w:r w:rsidRPr="00714807">
        <w:rPr>
          <w:rStyle w:val="StyleUnderline"/>
        </w:rPr>
        <w:t xml:space="preserve"> taking their place in the upper middle class.</w:t>
      </w:r>
      <w:r>
        <w:t xml:space="preserve"> Whence the many corporations which pursue diversity almost as enthusiastically as they pursue profits, and proclaim over and over again not only that the two are compatible but that they have a causal connection – that </w:t>
      </w:r>
      <w:r w:rsidRPr="007528C8">
        <w:rPr>
          <w:rStyle w:val="StyleUnderline"/>
        </w:rPr>
        <w:t>diversity is good for business. But a diversified elite is not made any the less elite by its diversity and, as a response to the demand for equality, far from being left-wing politics, it is right-wing politics.</w:t>
      </w:r>
    </w:p>
    <w:p w:rsidR="00AD56B1" w:rsidRDefault="00AD56B1" w:rsidP="004368EC"/>
    <w:p w:rsidR="008A5623" w:rsidRDefault="00614E60" w:rsidP="00614E60">
      <w:pPr>
        <w:pStyle w:val="Heading3"/>
      </w:pPr>
      <w:r>
        <w:t>Link--Inclusion</w:t>
      </w:r>
    </w:p>
    <w:p w:rsidR="00D47689" w:rsidRPr="00285894" w:rsidRDefault="00D47689" w:rsidP="00D47689">
      <w:pPr>
        <w:pStyle w:val="Heading4"/>
      </w:pPr>
      <w:r>
        <w:t xml:space="preserve">The </w:t>
      </w:r>
      <w:proofErr w:type="spellStart"/>
      <w:r>
        <w:t>aff’s</w:t>
      </w:r>
      <w:proofErr w:type="spellEnd"/>
      <w:r>
        <w:t xml:space="preserve"> focus on inclusion </w:t>
      </w:r>
      <w:proofErr w:type="spellStart"/>
      <w:r>
        <w:t>reinscribes</w:t>
      </w:r>
      <w:proofErr w:type="spellEnd"/>
      <w:r>
        <w:t xml:space="preserve"> neoliberal pluralism—liberty is achieved when all vendors can display their different “cultural” goods</w:t>
      </w:r>
    </w:p>
    <w:p w:rsidR="004368EC" w:rsidRDefault="004368EC" w:rsidP="004368EC">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13" w:history="1">
        <w:r w:rsidRPr="00E410ED">
          <w:rPr>
            <w:rStyle w:val="Hyperlink"/>
            <w:rFonts w:cs="Arial"/>
          </w:rPr>
          <w:t>http://pages.gseis.ucla.edu/faculty/mclaren/mclaren%20and%20valerie.pdf</w:t>
        </w:r>
      </w:hyperlink>
      <w:r>
        <w:rPr>
          <w:rFonts w:cs="Arial"/>
          <w:color w:val="000000"/>
        </w:rPr>
        <w:t>, MC)</w:t>
      </w:r>
    </w:p>
    <w:p w:rsidR="004368EC" w:rsidRPr="00EE4E99" w:rsidRDefault="004368EC" w:rsidP="004368EC"/>
    <w:p w:rsidR="004368EC" w:rsidRDefault="004368EC" w:rsidP="004368EC">
      <w:r w:rsidRPr="005D0C5B">
        <w:rPr>
          <w:rStyle w:val="StyleUnderline"/>
        </w:rPr>
        <w:t xml:space="preserve">Because post-al theories of difference </w:t>
      </w:r>
      <w:r w:rsidRPr="005D0C5B">
        <w:t>often</w:t>
      </w:r>
      <w:r w:rsidRPr="005D0C5B">
        <w:rPr>
          <w:rStyle w:val="StyleUnderline"/>
        </w:rPr>
        <w:t xml:space="preserve"> circumvent the material </w:t>
      </w:r>
      <w:proofErr w:type="spellStart"/>
      <w:r w:rsidRPr="005D0C5B">
        <w:rPr>
          <w:rStyle w:val="StyleUnderline"/>
        </w:rPr>
        <w:t>dimen</w:t>
      </w:r>
      <w:proofErr w:type="spellEnd"/>
      <w:r w:rsidRPr="005D0C5B">
        <w:rPr>
          <w:rStyle w:val="StyleUnderline"/>
        </w:rPr>
        <w:t xml:space="preserve">- </w:t>
      </w:r>
      <w:proofErr w:type="spellStart"/>
      <w:r w:rsidRPr="005D0C5B">
        <w:rPr>
          <w:rStyle w:val="StyleUnderline"/>
        </w:rPr>
        <w:t>sions</w:t>
      </w:r>
      <w:proofErr w:type="spellEnd"/>
      <w:r w:rsidRPr="005D0C5B">
        <w:rPr>
          <w:rStyle w:val="StyleUnderline"/>
        </w:rPr>
        <w:t xml:space="preserve"> of difference and </w:t>
      </w:r>
      <w:r w:rsidRPr="005D0C5B">
        <w:t>tend to</w:t>
      </w:r>
      <w:r w:rsidRPr="005D0C5B">
        <w:rPr>
          <w:rStyle w:val="StyleUnderline"/>
        </w:rPr>
        <w:t xml:space="preserve"> segregate questions of difference from analyses of class formation and capitalist social relations, </w:t>
      </w:r>
      <w:r w:rsidRPr="005D0C5B">
        <w:t>we contend that</w:t>
      </w:r>
      <w:r w:rsidRPr="005D0C5B">
        <w:rPr>
          <w:rStyle w:val="StyleUnderline"/>
        </w:rPr>
        <w:t xml:space="preserve"> it is necessary to (re)conceptualize difference by drawing on Marx's materialist and historical formulations</w:t>
      </w:r>
      <w:r>
        <w:t xml:space="preserve">. </w:t>
      </w:r>
      <w:r w:rsidRPr="005D0C5B">
        <w:rPr>
          <w:rStyle w:val="StyleUnderline"/>
        </w:rPr>
        <w:t xml:space="preserve">Difference needs to be understood as the product of social con- </w:t>
      </w:r>
      <w:proofErr w:type="spellStart"/>
      <w:r w:rsidRPr="005D0C5B">
        <w:rPr>
          <w:rStyle w:val="StyleUnderline"/>
        </w:rPr>
        <w:t>tradictions</w:t>
      </w:r>
      <w:proofErr w:type="spellEnd"/>
      <w:r w:rsidRPr="005D0C5B">
        <w:rPr>
          <w:rStyle w:val="StyleUnderline"/>
        </w:rPr>
        <w:t xml:space="preserve"> and in relation to political and economic organization</w:t>
      </w:r>
      <w:r>
        <w:t xml:space="preserve">. Because sys- </w:t>
      </w:r>
      <w:proofErr w:type="spellStart"/>
      <w:r>
        <w:t>tems</w:t>
      </w:r>
      <w:proofErr w:type="spellEnd"/>
      <w:r>
        <w:t xml:space="preserve"> of difference almost always involve relations of domination and </w:t>
      </w:r>
      <w:proofErr w:type="spellStart"/>
      <w:r>
        <w:t>oppres</w:t>
      </w:r>
      <w:proofErr w:type="spellEnd"/>
      <w:r>
        <w:t xml:space="preserve">- </w:t>
      </w:r>
      <w:proofErr w:type="spellStart"/>
      <w:proofErr w:type="gramStart"/>
      <w:r>
        <w:t>sion</w:t>
      </w:r>
      <w:proofErr w:type="spellEnd"/>
      <w:proofErr w:type="gramEnd"/>
      <w:r>
        <w:t xml:space="preserve">, we must concern ourselves with the economies of relations of difference that exist in specific contexts. Drawing on the Marxist concept of mediation enables us to unsettle the categorical (and sometimes overly rigid) approaches to both class and difference </w:t>
      </w:r>
      <w:r w:rsidRPr="00505000">
        <w:rPr>
          <w:rStyle w:val="StyleUnderline"/>
        </w:rPr>
        <w:t xml:space="preserve">for it was Marx himself who warned against </w:t>
      </w:r>
      <w:proofErr w:type="spellStart"/>
      <w:r w:rsidRPr="00505000">
        <w:rPr>
          <w:rStyle w:val="StyleUnderline"/>
        </w:rPr>
        <w:t>creat</w:t>
      </w:r>
      <w:proofErr w:type="spellEnd"/>
      <w:r w:rsidRPr="00505000">
        <w:rPr>
          <w:rStyle w:val="StyleUnderline"/>
        </w:rPr>
        <w:t xml:space="preserve">- </w:t>
      </w:r>
      <w:proofErr w:type="spellStart"/>
      <w:r w:rsidRPr="00505000">
        <w:rPr>
          <w:rStyle w:val="StyleUnderline"/>
        </w:rPr>
        <w:t>ing</w:t>
      </w:r>
      <w:proofErr w:type="spellEnd"/>
      <w:r w:rsidRPr="00505000">
        <w:rPr>
          <w:rStyle w:val="StyleUnderline"/>
        </w:rPr>
        <w:t xml:space="preserve"> false dichotomies at the heart of our politics—that it was absurd to choose between consciousness and the world, subjectivity and social organization, personal or collective will, and historical or structural determination</w:t>
      </w:r>
      <w:r>
        <w:t xml:space="preserve">. In a </w:t>
      </w:r>
      <w:proofErr w:type="spellStart"/>
      <w:r>
        <w:t>simi</w:t>
      </w:r>
      <w:proofErr w:type="spellEnd"/>
      <w:r>
        <w:t xml:space="preserve">- </w:t>
      </w:r>
      <w:proofErr w:type="spellStart"/>
      <w:proofErr w:type="gramStart"/>
      <w:r>
        <w:t>lar</w:t>
      </w:r>
      <w:proofErr w:type="spellEnd"/>
      <w:proofErr w:type="gramEnd"/>
      <w:r>
        <w:t xml:space="preserve"> vein, </w:t>
      </w:r>
      <w:r w:rsidRPr="00505000">
        <w:rPr>
          <w:rStyle w:val="StyleUnderline"/>
        </w:rPr>
        <w:t>it is equally absurd to see "difference as a historical form of conscious- ness unconnected to class formation, development of capital and class politics</w:t>
      </w:r>
      <w:r>
        <w:t>" (</w:t>
      </w:r>
      <w:proofErr w:type="spellStart"/>
      <w:r>
        <w:t>Bannerji</w:t>
      </w:r>
      <w:proofErr w:type="spellEnd"/>
      <w:r>
        <w:t xml:space="preserve">, 1995, p. 30). </w:t>
      </w:r>
      <w:proofErr w:type="spellStart"/>
      <w:r>
        <w:t>Bannerji</w:t>
      </w:r>
      <w:proofErr w:type="spellEnd"/>
      <w:r>
        <w:t xml:space="preserve"> has pointed to the need to historicize differ- </w:t>
      </w:r>
      <w:proofErr w:type="spellStart"/>
      <w:r>
        <w:t>ence</w:t>
      </w:r>
      <w:proofErr w:type="spellEnd"/>
      <w:r>
        <w:t xml:space="preserve"> in relation to the history and social organization of capital and class (inclusive of imperialist and colonialist legacies) and to acknowledge the changing configurations of difference and "otherness." </w:t>
      </w:r>
      <w:r w:rsidRPr="00527006">
        <w:rPr>
          <w:rStyle w:val="StyleUnderline"/>
        </w:rPr>
        <w:t xml:space="preserve">Apprehending the meaning and function of difference in this manner necessarily highlights the importance of exploring (a) the institutional and structural aspects of differ- </w:t>
      </w:r>
      <w:proofErr w:type="spellStart"/>
      <w:r w:rsidRPr="00527006">
        <w:rPr>
          <w:rStyle w:val="StyleUnderline"/>
        </w:rPr>
        <w:t>ence</w:t>
      </w:r>
      <w:proofErr w:type="spellEnd"/>
      <w:r w:rsidRPr="00527006">
        <w:rPr>
          <w:rStyle w:val="StyleUnderline"/>
        </w:rPr>
        <w:t xml:space="preserve">; (b) the meanings and connotations that are attached to categories of </w:t>
      </w:r>
      <w:proofErr w:type="spellStart"/>
      <w:r w:rsidRPr="00527006">
        <w:rPr>
          <w:rStyle w:val="StyleUnderline"/>
        </w:rPr>
        <w:t>dif</w:t>
      </w:r>
      <w:proofErr w:type="spellEnd"/>
      <w:r w:rsidRPr="00527006">
        <w:rPr>
          <w:rStyle w:val="StyleUnderline"/>
        </w:rPr>
        <w:t xml:space="preserve">- </w:t>
      </w:r>
      <w:proofErr w:type="spellStart"/>
      <w:r w:rsidRPr="00527006">
        <w:rPr>
          <w:rStyle w:val="StyleUnderline"/>
        </w:rPr>
        <w:t>ference</w:t>
      </w:r>
      <w:proofErr w:type="spellEnd"/>
      <w:r w:rsidRPr="00527006">
        <w:rPr>
          <w:rStyle w:val="StyleUnderline"/>
        </w:rPr>
        <w:t>; (c) how differences are produced out of, and lived within, specific his-</w:t>
      </w:r>
      <w:proofErr w:type="spellStart"/>
      <w:r w:rsidRPr="00527006">
        <w:rPr>
          <w:rStyle w:val="StyleUnderline"/>
        </w:rPr>
        <w:t>torical</w:t>
      </w:r>
      <w:proofErr w:type="spellEnd"/>
      <w:r w:rsidRPr="00527006">
        <w:rPr>
          <w:rStyle w:val="StyleUnderline"/>
        </w:rPr>
        <w:t>, social, and political formations; and (d) the production of difference in relation to the complexities, contradictions, and exploitative relations of capitalism.</w:t>
      </w:r>
      <w:r>
        <w:t xml:space="preserve"> Moreover, </w:t>
      </w:r>
      <w:r w:rsidRPr="00527006">
        <w:rPr>
          <w:rStyle w:val="StyleUnderline"/>
        </w:rPr>
        <w:t>it presents a challenge to "</w:t>
      </w:r>
      <w:proofErr w:type="spellStart"/>
      <w:r w:rsidRPr="00527006">
        <w:rPr>
          <w:rStyle w:val="StyleUnderline"/>
        </w:rPr>
        <w:t>identitarian</w:t>
      </w:r>
      <w:proofErr w:type="spellEnd"/>
      <w:r w:rsidRPr="00527006">
        <w:rPr>
          <w:rStyle w:val="StyleUnderline"/>
        </w:rPr>
        <w:t xml:space="preserve">" understandings of differ- </w:t>
      </w:r>
      <w:proofErr w:type="spellStart"/>
      <w:r w:rsidRPr="00527006">
        <w:rPr>
          <w:rStyle w:val="StyleUnderline"/>
        </w:rPr>
        <w:t>ence</w:t>
      </w:r>
      <w:proofErr w:type="spellEnd"/>
      <w:r w:rsidRPr="00527006">
        <w:rPr>
          <w:rStyle w:val="StyleUnderline"/>
        </w:rPr>
        <w:t xml:space="preserve"> based</w:t>
      </w:r>
      <w:r>
        <w:t xml:space="preserve"> almost </w:t>
      </w:r>
      <w:r w:rsidRPr="00527006">
        <w:rPr>
          <w:rStyle w:val="StyleUnderline"/>
        </w:rPr>
        <w:t>exclusively on questions of cultural and/or racial hegemony</w:t>
      </w:r>
      <w:r>
        <w:t xml:space="preserve">. In such approaches, </w:t>
      </w:r>
      <w:r w:rsidRPr="00527006">
        <w:rPr>
          <w:rStyle w:val="StyleUnderline"/>
        </w:rPr>
        <w:t>the answer to oppression</w:t>
      </w:r>
      <w:r>
        <w:t xml:space="preserve"> often </w:t>
      </w:r>
      <w:r w:rsidRPr="00527006">
        <w:rPr>
          <w:rStyle w:val="StyleUnderline"/>
        </w:rPr>
        <w:t>amounts to creating greater cultural space</w:t>
      </w:r>
      <w:r>
        <w:t xml:space="preserve"> for the formerly excluded to have their voices heard (</w:t>
      </w:r>
      <w:proofErr w:type="spellStart"/>
      <w:r>
        <w:t>repre</w:t>
      </w:r>
      <w:proofErr w:type="spellEnd"/>
      <w:r>
        <w:t xml:space="preserve">- </w:t>
      </w:r>
      <w:proofErr w:type="spellStart"/>
      <w:r>
        <w:t>sented</w:t>
      </w:r>
      <w:proofErr w:type="spellEnd"/>
      <w:r>
        <w:t xml:space="preserve">). Much of </w:t>
      </w:r>
      <w:r w:rsidRPr="00527006">
        <w:t>what is called</w:t>
      </w:r>
      <w:r w:rsidRPr="00527006">
        <w:rPr>
          <w:rStyle w:val="StyleUnderline"/>
        </w:rPr>
        <w:t xml:space="preserve"> the "politics of difference" is little more than a demand for an end to </w:t>
      </w:r>
      <w:proofErr w:type="spellStart"/>
      <w:r w:rsidRPr="00527006">
        <w:rPr>
          <w:rStyle w:val="StyleUnderline"/>
        </w:rPr>
        <w:t>monocultural</w:t>
      </w:r>
      <w:proofErr w:type="spellEnd"/>
      <w:r w:rsidRPr="00527006">
        <w:rPr>
          <w:rStyle w:val="StyleUnderline"/>
        </w:rPr>
        <w:t xml:space="preserve"> quarantine and for inclusion into the met- </w:t>
      </w:r>
      <w:proofErr w:type="spellStart"/>
      <w:r w:rsidRPr="00527006">
        <w:rPr>
          <w:rStyle w:val="StyleUnderline"/>
        </w:rPr>
        <w:t>ropolitan</w:t>
      </w:r>
      <w:proofErr w:type="spellEnd"/>
      <w:r w:rsidRPr="00527006">
        <w:rPr>
          <w:rStyle w:val="StyleUnderline"/>
        </w:rPr>
        <w:t xml:space="preserve"> salons of bourgeois representation—a posture that </w:t>
      </w:r>
      <w:proofErr w:type="spellStart"/>
      <w:r w:rsidRPr="00527006">
        <w:rPr>
          <w:rStyle w:val="StyleUnderline"/>
        </w:rPr>
        <w:t>reinscribes</w:t>
      </w:r>
      <w:proofErr w:type="spellEnd"/>
      <w:r w:rsidRPr="00527006">
        <w:rPr>
          <w:rStyle w:val="StyleUnderline"/>
        </w:rPr>
        <w:t xml:space="preserve"> a neoliberal pluralist stance rooted in the ideology of free market capitalis</w:t>
      </w:r>
      <w:r>
        <w:t xml:space="preserve">m. In short, </w:t>
      </w:r>
      <w:r w:rsidRPr="00527006">
        <w:rPr>
          <w:rStyle w:val="StyleUnderline"/>
        </w:rPr>
        <w:t>the political sphere is modeled on the marketplace, and freedom amounts to the liberty of all vendors to display their different "cultural" goods</w:t>
      </w:r>
      <w:r>
        <w:t xml:space="preserve">. A paradigmatic expression of this position is encapsulated in the following pas- sage that champions a form of difference politics whose presumed aim is to make social groups appear. Minority and immigrant ethnic groups have laid claim to the street as a legitimate forum for the promotion and exhibition of </w:t>
      </w:r>
      <w:proofErr w:type="spellStart"/>
      <w:r>
        <w:t>tra</w:t>
      </w:r>
      <w:proofErr w:type="spellEnd"/>
      <w:r>
        <w:t xml:space="preserve">- </w:t>
      </w:r>
      <w:proofErr w:type="spellStart"/>
      <w:r>
        <w:t>ditional</w:t>
      </w:r>
      <w:proofErr w:type="spellEnd"/>
      <w:r>
        <w:t xml:space="preserve"> dress, food, and culture</w:t>
      </w:r>
      <w:proofErr w:type="gramStart"/>
      <w:r>
        <w:t>... .</w:t>
      </w:r>
      <w:proofErr w:type="gramEnd"/>
      <w:r>
        <w:t xml:space="preserve"> [This] is a politics of visibility and </w:t>
      </w:r>
      <w:proofErr w:type="spellStart"/>
      <w:r>
        <w:t>invisibil</w:t>
      </w:r>
      <w:proofErr w:type="spellEnd"/>
      <w:r>
        <w:t xml:space="preserve">- </w:t>
      </w:r>
      <w:proofErr w:type="spellStart"/>
      <w:r>
        <w:t>ity</w:t>
      </w:r>
      <w:proofErr w:type="spellEnd"/>
      <w:r>
        <w:t xml:space="preserve">. Because it must deal with a tradition of representation that insists on sub- </w:t>
      </w:r>
      <w:proofErr w:type="spellStart"/>
      <w:r>
        <w:t>suming</w:t>
      </w:r>
      <w:proofErr w:type="spellEnd"/>
      <w:r>
        <w:t xml:space="preserve"> varied social practices to a standard norm, its struggle is as much on the page, screen ... as it is at the barricade and in the parliament, traditional forums of political intervention before the postmodern. (</w:t>
      </w:r>
      <w:proofErr w:type="spellStart"/>
      <w:r>
        <w:t>Fuery</w:t>
      </w:r>
      <w:proofErr w:type="spellEnd"/>
      <w:r>
        <w:t xml:space="preserve"> &amp; Mansfield, 2000, p. 150)</w:t>
      </w:r>
    </w:p>
    <w:p w:rsidR="008A5623" w:rsidRDefault="008A5623" w:rsidP="004368EC"/>
    <w:p w:rsidR="004368EC" w:rsidRDefault="008A5623" w:rsidP="004368EC">
      <w:pPr>
        <w:pStyle w:val="Heading4"/>
      </w:pPr>
      <w:r>
        <w:t>Inclusion</w:t>
      </w:r>
      <w:r w:rsidR="004368EC">
        <w:t xml:space="preserve"> is a guise by the marketplace to encourage the </w:t>
      </w:r>
      <w:proofErr w:type="spellStart"/>
      <w:r w:rsidR="004368EC">
        <w:t>fetishization</w:t>
      </w:r>
      <w:proofErr w:type="spellEnd"/>
      <w:r w:rsidR="004368EC">
        <w:t xml:space="preserve"> of identities and cements cultural particularities as markers of groups</w:t>
      </w:r>
    </w:p>
    <w:p w:rsidR="004368EC" w:rsidRDefault="004368EC" w:rsidP="004368EC">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14" w:history="1">
        <w:r w:rsidRPr="00E410ED">
          <w:rPr>
            <w:rStyle w:val="Hyperlink"/>
            <w:rFonts w:cs="Arial"/>
          </w:rPr>
          <w:t>http://pages.gseis.ucla.edu/faculty/mclaren/mclaren%20and%20valerie.pdf</w:t>
        </w:r>
      </w:hyperlink>
      <w:r>
        <w:rPr>
          <w:rFonts w:cs="Arial"/>
          <w:color w:val="000000"/>
        </w:rPr>
        <w:t>, MC)</w:t>
      </w:r>
    </w:p>
    <w:p w:rsidR="004368EC" w:rsidRPr="00EE4E99" w:rsidRDefault="004368EC" w:rsidP="004368EC"/>
    <w:p w:rsidR="004368EC" w:rsidRDefault="004368EC" w:rsidP="004368EC">
      <w:r>
        <w:t xml:space="preserve">This position fosters a "fetishized" understanding of difference in terms of </w:t>
      </w:r>
      <w:proofErr w:type="spellStart"/>
      <w:r>
        <w:t>pri</w:t>
      </w:r>
      <w:proofErr w:type="spellEnd"/>
      <w:r>
        <w:t xml:space="preserve">- </w:t>
      </w:r>
      <w:proofErr w:type="spellStart"/>
      <w:r>
        <w:t>mordial</w:t>
      </w:r>
      <w:proofErr w:type="spellEnd"/>
      <w:r>
        <w:t xml:space="preserve"> and seemingly autonomous cultural identities and treats such "differ- </w:t>
      </w:r>
      <w:proofErr w:type="spellStart"/>
      <w:r>
        <w:t>ences</w:t>
      </w:r>
      <w:proofErr w:type="spellEnd"/>
      <w:r>
        <w:t xml:space="preserve">" as inherent, as ontologically secure cultural traits of the individuals of particular cultural communities. </w:t>
      </w:r>
      <w:r w:rsidRPr="005F3151">
        <w:rPr>
          <w:rStyle w:val="StyleUnderline"/>
        </w:rPr>
        <w:t xml:space="preserve">Rather than exploring the construction of difference within specific contexts mediated by the </w:t>
      </w:r>
      <w:proofErr w:type="spellStart"/>
      <w:r w:rsidRPr="005F3151">
        <w:rPr>
          <w:rStyle w:val="StyleUnderline"/>
        </w:rPr>
        <w:t>conjunctural</w:t>
      </w:r>
      <w:proofErr w:type="spellEnd"/>
      <w:r w:rsidRPr="005F3151">
        <w:rPr>
          <w:rStyle w:val="StyleUnderline"/>
        </w:rPr>
        <w:t xml:space="preserve"> </w:t>
      </w:r>
      <w:proofErr w:type="spellStart"/>
      <w:r w:rsidRPr="005F3151">
        <w:rPr>
          <w:rStyle w:val="StyleUnderline"/>
        </w:rPr>
        <w:t>embeddedness</w:t>
      </w:r>
      <w:proofErr w:type="spellEnd"/>
      <w:r w:rsidRPr="005F3151">
        <w:rPr>
          <w:rStyle w:val="StyleUnderline"/>
        </w:rPr>
        <w:t xml:space="preserve"> of power differentials, we are instead presented with an over- flowing cornucopia of cultural particularities that serve as markers of ethnicity, race, group boundaries, and so forth</w:t>
      </w:r>
      <w:r>
        <w:t xml:space="preserve">. In this instance, the discourse of differ- </w:t>
      </w:r>
      <w:proofErr w:type="spellStart"/>
      <w:r>
        <w:t>ence</w:t>
      </w:r>
      <w:proofErr w:type="spellEnd"/>
      <w:r>
        <w:t xml:space="preserve"> operates ideologically—cultural recognition derived from the rhetoric of tolerance averts our gaze from relations of production and presents a strategy for attending to difference as solely an ethnic, racial, or cultural issue. What advocates of such an approach fail to acknowledge is that the </w:t>
      </w:r>
      <w:r w:rsidRPr="004A563D">
        <w:rPr>
          <w:rStyle w:val="StyleUnderline"/>
        </w:rPr>
        <w:t xml:space="preserve">forces of diversity and difference are allowed to flourish provided that they remain within the prevailing forms of capitalist social arrangements. The </w:t>
      </w:r>
      <w:proofErr w:type="spellStart"/>
      <w:r w:rsidRPr="004A563D">
        <w:rPr>
          <w:rStyle w:val="StyleUnderline"/>
        </w:rPr>
        <w:t>neopluralism</w:t>
      </w:r>
      <w:proofErr w:type="spellEnd"/>
      <w:r w:rsidRPr="004A563D">
        <w:rPr>
          <w:rStyle w:val="StyleUnderline"/>
        </w:rPr>
        <w:t xml:space="preserve"> of difference politics cannot adequately pose a substantive challenge to the pro- </w:t>
      </w:r>
      <w:proofErr w:type="spellStart"/>
      <w:r w:rsidRPr="004A563D">
        <w:rPr>
          <w:rStyle w:val="StyleUnderline"/>
        </w:rPr>
        <w:t>ductive</w:t>
      </w:r>
      <w:proofErr w:type="spellEnd"/>
      <w:r w:rsidRPr="004A563D">
        <w:rPr>
          <w:rStyle w:val="StyleUnderline"/>
        </w:rPr>
        <w:t xml:space="preserve"> system of capitalism that is able to accommodate a vast pluralism of ideas and cultural practices</w:t>
      </w:r>
      <w:r>
        <w:t xml:space="preserve">. In fact, the </w:t>
      </w:r>
      <w:r w:rsidRPr="00721CE4">
        <w:rPr>
          <w:rStyle w:val="StyleUnderline"/>
        </w:rPr>
        <w:t>post-al themes of identity, difference, diversity</w:t>
      </w:r>
      <w:r>
        <w:t xml:space="preserve">, and the like </w:t>
      </w:r>
      <w:r w:rsidRPr="00721CE4">
        <w:rPr>
          <w:rStyle w:val="StyleUnderline"/>
        </w:rPr>
        <w:t>mesh</w:t>
      </w:r>
      <w:r>
        <w:t xml:space="preserve"> quite nicely </w:t>
      </w:r>
      <w:r w:rsidRPr="00721CE4">
        <w:rPr>
          <w:rStyle w:val="StyleUnderline"/>
        </w:rPr>
        <w:t xml:space="preserve">with contemporary corporate interests precisely because they revere lifestyle—the quest for, and the cultivation of, the self—and often encourage the </w:t>
      </w:r>
      <w:proofErr w:type="spellStart"/>
      <w:r w:rsidRPr="00721CE4">
        <w:rPr>
          <w:rStyle w:val="StyleUnderline"/>
        </w:rPr>
        <w:t>fetishization</w:t>
      </w:r>
      <w:proofErr w:type="spellEnd"/>
      <w:r w:rsidRPr="00721CE4">
        <w:rPr>
          <w:rStyle w:val="StyleUnderline"/>
        </w:rPr>
        <w:t xml:space="preserve"> of identities in the marketplace as they compete for "visibility</w:t>
      </w:r>
      <w:r>
        <w:t>" (Boggs, 2000; Field, 1997). Moreover, the uncritical, celebratory tone of various forms of difference politics can also lead to some disturbing conclusions. For example</w:t>
      </w:r>
      <w:r w:rsidRPr="00721CE4">
        <w:rPr>
          <w:rStyle w:val="StyleUnderline"/>
        </w:rPr>
        <w:t>, if we take to their logical conclusion the statements that "postmodern political activism fiercely contests the reduction of the other to the same," that post-al narratives believe that "</w:t>
      </w:r>
      <w:proofErr w:type="spellStart"/>
      <w:r w:rsidRPr="00721CE4">
        <w:rPr>
          <w:rStyle w:val="StyleUnderline"/>
        </w:rPr>
        <w:t>dif</w:t>
      </w:r>
      <w:proofErr w:type="spellEnd"/>
      <w:r w:rsidRPr="00721CE4">
        <w:rPr>
          <w:rStyle w:val="StyleUnderline"/>
        </w:rPr>
        <w:t xml:space="preserve">- </w:t>
      </w:r>
      <w:proofErr w:type="spellStart"/>
      <w:r w:rsidRPr="00721CE4">
        <w:rPr>
          <w:rStyle w:val="StyleUnderline"/>
        </w:rPr>
        <w:t>ference</w:t>
      </w:r>
      <w:proofErr w:type="spellEnd"/>
      <w:r w:rsidRPr="00721CE4">
        <w:rPr>
          <w:rStyle w:val="StyleUnderline"/>
        </w:rPr>
        <w:t xml:space="preserve"> needs to be recognized and respected at all levels</w:t>
      </w:r>
      <w:r>
        <w:t>" (</w:t>
      </w:r>
      <w:proofErr w:type="spellStart"/>
      <w:r>
        <w:t>Fuery</w:t>
      </w:r>
      <w:proofErr w:type="spellEnd"/>
      <w:r>
        <w:t xml:space="preserve"> &amp; Mansfield, 2000, p. 148), </w:t>
      </w:r>
      <w:r w:rsidRPr="00721CE4">
        <w:rPr>
          <w:rStyle w:val="StyleUnderline"/>
        </w:rPr>
        <w:t xml:space="preserve">and that the recognition of different subject positions is </w:t>
      </w:r>
      <w:proofErr w:type="spellStart"/>
      <w:r w:rsidRPr="00721CE4">
        <w:rPr>
          <w:rStyle w:val="StyleUnderline"/>
        </w:rPr>
        <w:t>para</w:t>
      </w:r>
      <w:proofErr w:type="spellEnd"/>
      <w:r w:rsidRPr="00721CE4">
        <w:rPr>
          <w:rStyle w:val="StyleUnderline"/>
        </w:rPr>
        <w:t>- mount</w:t>
      </w:r>
      <w:r>
        <w:t xml:space="preserve"> (</w:t>
      </w:r>
      <w:proofErr w:type="spellStart"/>
      <w:r>
        <w:t>Mouffe</w:t>
      </w:r>
      <w:proofErr w:type="spellEnd"/>
      <w:r>
        <w:t xml:space="preserve">, 1988, pp. 35-36), </w:t>
      </w:r>
      <w:r w:rsidRPr="00721CE4">
        <w:rPr>
          <w:rStyle w:val="StyleUnderline"/>
        </w:rPr>
        <w:t>their political folly becomes clear.</w:t>
      </w:r>
      <w:r>
        <w:t xml:space="preserve"> Eagleton (1996) sardonically commented on the implications: Almost all postmodern theorists would seem to imagine that difference, </w:t>
      </w:r>
      <w:proofErr w:type="spellStart"/>
      <w:r>
        <w:t>variabil</w:t>
      </w:r>
      <w:proofErr w:type="spellEnd"/>
      <w:r>
        <w:t xml:space="preserve">- </w:t>
      </w:r>
      <w:proofErr w:type="spellStart"/>
      <w:r>
        <w:t>ity</w:t>
      </w:r>
      <w:proofErr w:type="spellEnd"/>
      <w:r>
        <w:t xml:space="preserve"> and heterogeneity are "absolute" goods, and it is a position I have long held myself. It has always struck me as unduly impoverishing of British social life that we can muster a mere two or three fascist parties.... The opinion that plurality is a good in itself is emptily formalistic and alarmingly unhistorical. (pp. 126-127)</w:t>
      </w:r>
    </w:p>
    <w:p w:rsidR="009F5305" w:rsidRDefault="009F5305" w:rsidP="004368EC">
      <w:pPr>
        <w:pStyle w:val="Heading3"/>
      </w:pPr>
      <w:r>
        <w:t>Link—Individualism</w:t>
      </w:r>
    </w:p>
    <w:p w:rsidR="00F22647" w:rsidRDefault="008E1CD8" w:rsidP="00F22647">
      <w:pPr>
        <w:pStyle w:val="Heading4"/>
      </w:pPr>
      <w:r>
        <w:t>The us</w:t>
      </w:r>
      <w:r w:rsidR="00677781">
        <w:t>e of</w:t>
      </w:r>
      <w:r>
        <w:t xml:space="preserve"> individual action detracts from breaking down machinations of </w:t>
      </w:r>
      <w:r w:rsidR="00677781">
        <w:t>capitalist institutions—</w:t>
      </w:r>
      <w:proofErr w:type="spellStart"/>
      <w:r w:rsidR="00677781">
        <w:t>identitarianism</w:t>
      </w:r>
      <w:proofErr w:type="spellEnd"/>
      <w:r w:rsidR="00677781">
        <w:t xml:space="preserve"> is a cornerstone of neoliberal ontology</w:t>
      </w:r>
    </w:p>
    <w:p w:rsidR="00D95A8D" w:rsidRDefault="00D95A8D" w:rsidP="00D95A8D">
      <w:pPr>
        <w:shd w:val="clear" w:color="auto" w:fill="FFFFFF"/>
        <w:rPr>
          <w:rFonts w:cs="Arial"/>
          <w:color w:val="000000"/>
        </w:rPr>
      </w:pPr>
      <w:r>
        <w:rPr>
          <w:rStyle w:val="Style13ptBold"/>
        </w:rPr>
        <w:t xml:space="preserve">Reed </w:t>
      </w:r>
      <w:proofErr w:type="spellStart"/>
      <w:r>
        <w:rPr>
          <w:rStyle w:val="Style13ptBold"/>
        </w:rPr>
        <w:t>Jr</w:t>
      </w:r>
      <w:proofErr w:type="spellEnd"/>
      <w:r>
        <w:rPr>
          <w:rStyle w:val="Style13ptBold"/>
        </w:rPr>
        <w:t xml:space="preserve"> 13</w:t>
      </w:r>
      <w:r>
        <w:rPr>
          <w:rFonts w:cs="Arial"/>
          <w:color w:val="000000"/>
        </w:rPr>
        <w:t xml:space="preserve"> (Adolph, </w:t>
      </w:r>
      <w:r w:rsidR="00F26628">
        <w:rPr>
          <w:rFonts w:cs="Arial"/>
          <w:color w:val="000000"/>
        </w:rPr>
        <w:t>professor of political science at the University of Pennsylvania, specializing in race and American politics</w:t>
      </w:r>
      <w:r>
        <w:rPr>
          <w:rFonts w:cs="Arial"/>
          <w:color w:val="000000"/>
        </w:rPr>
        <w:t>, “</w:t>
      </w:r>
      <w:proofErr w:type="spellStart"/>
      <w:r>
        <w:rPr>
          <w:rFonts w:cs="Arial"/>
          <w:color w:val="000000"/>
        </w:rPr>
        <w:t>Django</w:t>
      </w:r>
      <w:proofErr w:type="spellEnd"/>
      <w:r>
        <w:rPr>
          <w:rFonts w:cs="Arial"/>
          <w:color w:val="000000"/>
        </w:rPr>
        <w:t xml:space="preserve"> Unchained, or, The Help: How “Cultural Politics” Is Worse Than No Politics at All, and Why”, February 25 2013, </w:t>
      </w:r>
      <w:r>
        <w:t>http://nonsite.org/feature/django-unchained-or-the-help-how-cultural-politics-is-worse-than-no-politics-at-all-and-why</w:t>
      </w:r>
      <w:r>
        <w:rPr>
          <w:rFonts w:cs="Arial"/>
          <w:color w:val="000000"/>
        </w:rPr>
        <w:t>, MC)</w:t>
      </w:r>
    </w:p>
    <w:p w:rsidR="00D95A8D" w:rsidRPr="00D95A8D" w:rsidRDefault="00D95A8D" w:rsidP="00D95A8D"/>
    <w:p w:rsidR="009F5305" w:rsidRDefault="009F5305" w:rsidP="009F5305">
      <w:pPr>
        <w:rPr>
          <w:rStyle w:val="StyleUnderline"/>
        </w:rPr>
      </w:pPr>
      <w:r>
        <w:t xml:space="preserve">Never mind that, for what it’s worth, Kerry Washington’s character, as she actually appears in the film, is mainly a cipher, a simpering damsel in distress more reminiscent of Fay Wray in the original King Kong than heroines of the </w:t>
      </w:r>
      <w:proofErr w:type="spellStart"/>
      <w:r>
        <w:t>blaxploitation</w:t>
      </w:r>
      <w:proofErr w:type="spellEnd"/>
      <w:r>
        <w:t xml:space="preserve"> era’s eponymous vehicles </w:t>
      </w:r>
      <w:proofErr w:type="spellStart"/>
      <w:r>
        <w:t>Coffy</w:t>
      </w:r>
      <w:proofErr w:type="spellEnd"/>
      <w:r>
        <w:t xml:space="preserve"> or Foxy Brown. More problematically, Wiener’s </w:t>
      </w:r>
      <w:r w:rsidRPr="00864CF8">
        <w:rPr>
          <w:rStyle w:val="StyleUnderline"/>
        </w:rPr>
        <w:t xml:space="preserve">juxtapositions reproduce the elevation of private, </w:t>
      </w:r>
      <w:proofErr w:type="spellStart"/>
      <w:r w:rsidRPr="00864CF8">
        <w:rPr>
          <w:rStyle w:val="StyleUnderline"/>
        </w:rPr>
        <w:t>voluntarist</w:t>
      </w:r>
      <w:proofErr w:type="spellEnd"/>
      <w:r w:rsidRPr="00864CF8">
        <w:rPr>
          <w:rStyle w:val="StyleUnderline"/>
        </w:rPr>
        <w:t xml:space="preserve"> action as a politics</w:t>
      </w:r>
      <w:r>
        <w:t xml:space="preserve">—somehow </w:t>
      </w:r>
      <w:r w:rsidRPr="00864CF8">
        <w:rPr>
          <w:rStyle w:val="StyleUnderline"/>
        </w:rPr>
        <w:t>more truly true or authentic, o</w:t>
      </w:r>
      <w:r>
        <w:t xml:space="preserve">r at least </w:t>
      </w:r>
      <w:r w:rsidRPr="00864CF8">
        <w:rPr>
          <w:rStyle w:val="StyleUnderline"/>
        </w:rPr>
        <w:t>more appealing emotionally—over the machinations of government and institutional actors</w:t>
      </w:r>
      <w:r>
        <w:t xml:space="preserve">. </w:t>
      </w:r>
      <w:r w:rsidRPr="00864CF8">
        <w:rPr>
          <w:rStyle w:val="StyleUnderline"/>
        </w:rPr>
        <w:t xml:space="preserve">That is a default presumption of the </w:t>
      </w:r>
      <w:proofErr w:type="spellStart"/>
      <w:r w:rsidRPr="00864CF8">
        <w:rPr>
          <w:rStyle w:val="StyleUnderline"/>
        </w:rPr>
        <w:t>identitarian</w:t>
      </w:r>
      <w:proofErr w:type="spellEnd"/>
      <w:r w:rsidRPr="00864CF8">
        <w:rPr>
          <w:rStyle w:val="StyleUnderline"/>
        </w:rPr>
        <w:t>/</w:t>
      </w:r>
      <w:proofErr w:type="spellStart"/>
      <w:r w:rsidRPr="00864CF8">
        <w:rPr>
          <w:rStyle w:val="StyleUnderline"/>
        </w:rPr>
        <w:t>culturalist</w:t>
      </w:r>
      <w:proofErr w:type="spellEnd"/>
      <w:r w:rsidRPr="00864CF8">
        <w:rPr>
          <w:rStyle w:val="StyleUnderline"/>
        </w:rPr>
        <w:t xml:space="preserve"> left and is also a cornerstone of neoliberalism’s practical ontology</w:t>
      </w:r>
      <w:r>
        <w:t xml:space="preserve">. In an essay on Lincoln published a month earlier, </w:t>
      </w:r>
      <w:r w:rsidRPr="006C6527">
        <w:rPr>
          <w:rStyle w:val="StyleUnderline"/>
        </w:rPr>
        <w:t>Wiener identifies as the central failing of the film its dedication “to the proposition that Lincoln freed the slaves” and concludes</w:t>
      </w:r>
      <w:r>
        <w:t>, after considerable meandering and nit-picking ambivalence that brings the term pettifoggery to mind,</w:t>
      </w:r>
      <w:r w:rsidRPr="006C6527">
        <w:rPr>
          <w:rStyle w:val="StyleUnderline"/>
        </w:rPr>
        <w:t xml:space="preserve"> “slavery died as a result of the actions of former slaves.”</w:t>
      </w:r>
      <w:r>
        <w:t xml:space="preserve">19 </w:t>
      </w:r>
      <w:r w:rsidRPr="006C6527">
        <w:rPr>
          <w:rStyle w:val="StyleUnderline"/>
        </w:rPr>
        <w:t>This either/or construct is both historically false and wrong-headed,</w:t>
      </w:r>
      <w:r>
        <w:t xml:space="preserve"> and it is especially surprising that a professional historian like Wiener embraces it</w:t>
      </w:r>
      <w:r w:rsidRPr="006C6527">
        <w:rPr>
          <w:rStyle w:val="StyleUnderline"/>
        </w:rPr>
        <w:t>. The claim that slaves’ actions were responsible for the death of slavery is</w:t>
      </w:r>
      <w:r>
        <w:t xml:space="preserve"> not only inaccurate; it is a </w:t>
      </w:r>
      <w:r w:rsidRPr="006C6527">
        <w:rPr>
          <w:rStyle w:val="StyleUnderline"/>
        </w:rPr>
        <w:t>pointless and counterproductive misrepresentation</w:t>
      </w:r>
      <w:r>
        <w:t>. What purpose is served by denying the significance of the four years of war and actions of the national government of the United States in ending slavery? Besides</w:t>
      </w:r>
      <w:r w:rsidRPr="006C6527">
        <w:rPr>
          <w:rStyle w:val="StyleUnderline"/>
        </w:rPr>
        <w:t>, it was indeed the Thirteenth Amendment that abolished slavery. Slaves’ mass departure from plantations was self-emancipation, by definition. Their doing so weakened the southern economy and undermined the secessionists’ capacity to fight, and the related infusion of black troops into the Union army provided a tremendous lift both on the battlefield and for northern morale</w:t>
      </w:r>
      <w:r>
        <w:t xml:space="preserve">. </w:t>
      </w:r>
      <w:r w:rsidRPr="00F22647">
        <w:rPr>
          <w:rStyle w:val="StyleUnderline"/>
        </w:rPr>
        <w:t>How does noting that proximity of Union troops greatly emboldened that self-emancipation diminish the import of their actions</w:t>
      </w:r>
      <w:r>
        <w:t xml:space="preserve">? </w:t>
      </w:r>
      <w:r w:rsidRPr="00F22647">
        <w:rPr>
          <w:rStyle w:val="StyleUnderline"/>
        </w:rPr>
        <w:t>But it was nonetheless the Thirteenth Amendment that</w:t>
      </w:r>
      <w:r>
        <w:t xml:space="preserve"> finally </w:t>
      </w:r>
      <w:r w:rsidRPr="00F22647">
        <w:rPr>
          <w:rStyle w:val="StyleUnderline"/>
        </w:rPr>
        <w:t>outlawed slavery</w:t>
      </w:r>
      <w:r>
        <w:t xml:space="preserve"> once and for all in the United States and provided a legal basis for preempting efforts to reinstate it in effect. Moreover, for all the debate concerning Lincoln’s motives, the sincerity of his commitment to emancipation, and his personal views of blacks, and notwithstanding its technical limits with respect to enforceability, the Emancipation Proclamation emboldened black people, slave and free, and encouraged all slavery’s opponents. And, as Wiener notes himself, </w:t>
      </w:r>
      <w:r w:rsidRPr="00F22647">
        <w:rPr>
          <w:rStyle w:val="StyleUnderline"/>
        </w:rPr>
        <w:t>the proclamation tied the war explicitly to the elimination of slavery as a system.</w:t>
      </w:r>
    </w:p>
    <w:p w:rsidR="00F26628" w:rsidRDefault="00F26628" w:rsidP="009F5305">
      <w:pPr>
        <w:rPr>
          <w:rStyle w:val="StyleUnderline"/>
        </w:rPr>
      </w:pPr>
    </w:p>
    <w:p w:rsidR="005C27A9" w:rsidRDefault="005C27A9" w:rsidP="005C27A9">
      <w:pPr>
        <w:pStyle w:val="Heading4"/>
      </w:pPr>
      <w:r>
        <w:t xml:space="preserve">Use of inspiration stories about individual Overcoming plays into </w:t>
      </w:r>
      <w:r w:rsidR="00D95A8D">
        <w:t>neoliberal ideology and is class politics</w:t>
      </w:r>
    </w:p>
    <w:p w:rsidR="00F26628" w:rsidRDefault="00F26628" w:rsidP="00F26628">
      <w:pPr>
        <w:shd w:val="clear" w:color="auto" w:fill="FFFFFF"/>
        <w:rPr>
          <w:rFonts w:cs="Arial"/>
          <w:color w:val="000000"/>
        </w:rPr>
      </w:pPr>
      <w:r>
        <w:rPr>
          <w:rStyle w:val="Style13ptBold"/>
        </w:rPr>
        <w:t xml:space="preserve">Reed </w:t>
      </w:r>
      <w:proofErr w:type="spellStart"/>
      <w:r>
        <w:rPr>
          <w:rStyle w:val="Style13ptBold"/>
        </w:rPr>
        <w:t>Jr</w:t>
      </w:r>
      <w:proofErr w:type="spellEnd"/>
      <w:r>
        <w:rPr>
          <w:rStyle w:val="Style13ptBold"/>
        </w:rPr>
        <w:t xml:space="preserve"> 13</w:t>
      </w:r>
      <w:r>
        <w:rPr>
          <w:rFonts w:cs="Arial"/>
          <w:color w:val="000000"/>
        </w:rPr>
        <w:t xml:space="preserve"> (Adolph, professor of political science at the University of Pennsylvania, specializing in race and American politics, “</w:t>
      </w:r>
      <w:proofErr w:type="spellStart"/>
      <w:r>
        <w:rPr>
          <w:rFonts w:cs="Arial"/>
          <w:color w:val="000000"/>
        </w:rPr>
        <w:t>Django</w:t>
      </w:r>
      <w:proofErr w:type="spellEnd"/>
      <w:r>
        <w:rPr>
          <w:rFonts w:cs="Arial"/>
          <w:color w:val="000000"/>
        </w:rPr>
        <w:t xml:space="preserve"> Unchained, or, The Help: How “Cultural Politics” Is Worse Than No Politics at All, and Why”, February 25 2013, </w:t>
      </w:r>
      <w:r>
        <w:t>http://nonsite.org/feature/django-unchained-or-the-help-how-cultural-politics-is-worse-than-no-politics-at-all-and-why</w:t>
      </w:r>
      <w:r>
        <w:rPr>
          <w:rFonts w:cs="Arial"/>
          <w:color w:val="000000"/>
        </w:rPr>
        <w:t>, MC)</w:t>
      </w:r>
    </w:p>
    <w:p w:rsidR="00F26628" w:rsidRPr="00F26628" w:rsidRDefault="00F26628" w:rsidP="00F26628"/>
    <w:p w:rsidR="009F5305" w:rsidRPr="009F5305" w:rsidRDefault="009F5305" w:rsidP="009F5305">
      <w:r>
        <w:t xml:space="preserve"> </w:t>
      </w:r>
      <w:r w:rsidR="005C27A9" w:rsidRPr="0009550D">
        <w:rPr>
          <w:rStyle w:val="StyleUnderline"/>
        </w:rPr>
        <w:t>The tendency to craft political critique by demanding that we fix our gaze in the rearview mirror appeals to an intellectual laziness.</w:t>
      </w:r>
      <w:r w:rsidR="005C27A9" w:rsidRPr="005E4E43">
        <w:rPr>
          <w:sz w:val="16"/>
        </w:rPr>
        <w:t xml:space="preserve"> </w:t>
      </w:r>
      <w:r w:rsidR="005C27A9" w:rsidRPr="0009550D">
        <w:rPr>
          <w:rStyle w:val="StyleUnderline"/>
        </w:rPr>
        <w:t xml:space="preserve">Marking superficial similarities with familiar images of oppression is less mentally taxing than attempting to parse the multifarious, </w:t>
      </w:r>
      <w:r w:rsidR="005C27A9" w:rsidRPr="005E4E43">
        <w:rPr>
          <w:sz w:val="16"/>
        </w:rPr>
        <w:t>often</w:t>
      </w:r>
      <w:r w:rsidR="005C27A9" w:rsidRPr="0009550D">
        <w:rPr>
          <w:rStyle w:val="StyleUnderline"/>
        </w:rPr>
        <w:t xml:space="preserve"> contradictory dynamics and relations that shape racial inequality in particular and politics</w:t>
      </w:r>
      <w:r w:rsidR="005C27A9" w:rsidRPr="005E4E43">
        <w:rPr>
          <w:sz w:val="16"/>
        </w:rPr>
        <w:t xml:space="preserve"> in general </w:t>
      </w:r>
      <w:r w:rsidR="005C27A9" w:rsidRPr="0009550D">
        <w:rPr>
          <w:rStyle w:val="StyleUnderline"/>
        </w:rPr>
        <w:t>in the current moment</w:t>
      </w:r>
      <w:r w:rsidR="005C27A9" w:rsidRPr="005E4E43">
        <w:rPr>
          <w:sz w:val="16"/>
        </w:rPr>
        <w:t xml:space="preserve">. </w:t>
      </w:r>
      <w:r w:rsidR="005C27A9" w:rsidRPr="0009550D">
        <w:rPr>
          <w:rStyle w:val="StyleUnderline"/>
        </w:rPr>
        <w:t xml:space="preserve">Assertions that phenomena like the Jena, Louisiana, incident, the killings of James Craig Anderson and </w:t>
      </w:r>
      <w:proofErr w:type="spellStart"/>
      <w:r w:rsidR="005C27A9" w:rsidRPr="0009550D">
        <w:rPr>
          <w:rStyle w:val="StyleUnderline"/>
        </w:rPr>
        <w:t>Trayvon</w:t>
      </w:r>
      <w:proofErr w:type="spellEnd"/>
      <w:r w:rsidR="005C27A9" w:rsidRPr="0009550D">
        <w:rPr>
          <w:rStyle w:val="StyleUnderline"/>
        </w:rPr>
        <w:t xml:space="preserve"> Martin, and racial disparities in incarceration</w:t>
      </w:r>
      <w:r w:rsidR="005C27A9" w:rsidRPr="005E4E43">
        <w:rPr>
          <w:sz w:val="16"/>
        </w:rPr>
        <w:t xml:space="preserve"> demonstrate persistence of old-school, white supremacist racism and charges that the sensibilities of Thomas Dixon and Margaret Mitchell continue to shape most Americans’ understandings of slavery do important, </w:t>
      </w:r>
      <w:proofErr w:type="spellStart"/>
      <w:r w:rsidR="005C27A9" w:rsidRPr="005E4E43">
        <w:rPr>
          <w:sz w:val="16"/>
        </w:rPr>
        <w:t>obfuscatory</w:t>
      </w:r>
      <w:proofErr w:type="spellEnd"/>
      <w:r w:rsidR="005C27A9" w:rsidRPr="005E4E43">
        <w:rPr>
          <w:sz w:val="16"/>
        </w:rPr>
        <w:t xml:space="preserve"> ideological work. They </w:t>
      </w:r>
      <w:r w:rsidR="005C27A9" w:rsidRPr="00DD5345">
        <w:rPr>
          <w:rStyle w:val="StyleUnderline"/>
        </w:rPr>
        <w:t>lay claim to a moral urgency that</w:t>
      </w:r>
      <w:r w:rsidR="005C27A9" w:rsidRPr="005E4E43">
        <w:rPr>
          <w:sz w:val="16"/>
        </w:rPr>
        <w:t xml:space="preserve">, as </w:t>
      </w:r>
      <w:proofErr w:type="spellStart"/>
      <w:r w:rsidR="005C27A9" w:rsidRPr="005E4E43">
        <w:rPr>
          <w:sz w:val="16"/>
        </w:rPr>
        <w:t>Mahmood</w:t>
      </w:r>
      <w:proofErr w:type="spellEnd"/>
      <w:r w:rsidR="005C27A9" w:rsidRPr="005E4E43">
        <w:rPr>
          <w:sz w:val="16"/>
        </w:rPr>
        <w:t xml:space="preserve"> </w:t>
      </w:r>
      <w:proofErr w:type="spellStart"/>
      <w:r w:rsidR="005C27A9" w:rsidRPr="005E4E43">
        <w:rPr>
          <w:sz w:val="16"/>
        </w:rPr>
        <w:t>Mamdani</w:t>
      </w:r>
      <w:proofErr w:type="spellEnd"/>
      <w:r w:rsidR="005C27A9" w:rsidRPr="005E4E43">
        <w:rPr>
          <w:sz w:val="16"/>
        </w:rPr>
        <w:t xml:space="preserve"> argues concerning the rhetorical use of charges of genocide, </w:t>
      </w:r>
      <w:r w:rsidR="005C27A9" w:rsidRPr="00DD5345">
        <w:rPr>
          <w:rStyle w:val="StyleUnderline"/>
        </w:rPr>
        <w:t>enables disparaging efforts</w:t>
      </w:r>
      <w:r w:rsidR="005C27A9" w:rsidRPr="005E4E43">
        <w:rPr>
          <w:sz w:val="16"/>
        </w:rPr>
        <w:t xml:space="preserve"> either </w:t>
      </w:r>
      <w:r w:rsidR="005C27A9" w:rsidRPr="00DD5345">
        <w:rPr>
          <w:rStyle w:val="StyleUnderline"/>
        </w:rPr>
        <w:t>to differentiate discrete inequalities or</w:t>
      </w:r>
      <w:r w:rsidR="005C27A9">
        <w:rPr>
          <w:rStyle w:val="StyleUnderline"/>
        </w:rPr>
        <w:t xml:space="preserve"> </w:t>
      </w:r>
      <w:r w:rsidR="005C27A9" w:rsidRPr="00DD5345">
        <w:rPr>
          <w:rStyle w:val="StyleUnderline"/>
        </w:rPr>
        <w:t>to generate historically specific causal accounts of them as irresponsible dodges that abet injustice by temporizing in its face</w:t>
      </w:r>
      <w:r w:rsidR="005C27A9" w:rsidRPr="005E4E43">
        <w:rPr>
          <w:sz w:val="16"/>
        </w:rPr>
        <w:t xml:space="preserve">.38 But more is at work here as well. </w:t>
      </w:r>
      <w:r w:rsidR="005C27A9" w:rsidRPr="001A4CAC">
        <w:rPr>
          <w:rStyle w:val="StyleUnderline"/>
        </w:rPr>
        <w:t xml:space="preserve">Insistence on the </w:t>
      </w:r>
      <w:proofErr w:type="spellStart"/>
      <w:r w:rsidR="005C27A9" w:rsidRPr="001A4CAC">
        <w:rPr>
          <w:rStyle w:val="StyleUnderline"/>
        </w:rPr>
        <w:t>transhistorical</w:t>
      </w:r>
      <w:proofErr w:type="spellEnd"/>
      <w:r w:rsidR="005C27A9" w:rsidRPr="001A4CAC">
        <w:rPr>
          <w:rStyle w:val="StyleUnderline"/>
        </w:rPr>
        <w:t xml:space="preserve"> primacy of racism as a source of inequality is </w:t>
      </w:r>
      <w:r w:rsidR="005C27A9" w:rsidRPr="005E4E43">
        <w:rPr>
          <w:sz w:val="16"/>
        </w:rPr>
        <w:t>a</w:t>
      </w:r>
      <w:r w:rsidR="005C27A9" w:rsidRPr="001A4CAC">
        <w:rPr>
          <w:rStyle w:val="StyleUnderline"/>
        </w:rPr>
        <w:t xml:space="preserve"> class politics</w:t>
      </w:r>
      <w:r w:rsidR="005C27A9" w:rsidRPr="005E4E43">
        <w:rPr>
          <w:sz w:val="16"/>
        </w:rPr>
        <w:t xml:space="preserve">. </w:t>
      </w:r>
      <w:r w:rsidR="005C27A9" w:rsidRPr="001A4CAC">
        <w:rPr>
          <w:rStyle w:val="StyleUnderline"/>
        </w:rPr>
        <w:t>It’s the politics of</w:t>
      </w:r>
      <w:r w:rsidR="005C27A9" w:rsidRPr="005E4E43">
        <w:rPr>
          <w:sz w:val="16"/>
        </w:rPr>
        <w:t xml:space="preserve"> a stratum of </w:t>
      </w:r>
      <w:r w:rsidR="005C27A9" w:rsidRPr="001A4CAC">
        <w:rPr>
          <w:rStyle w:val="StyleUnderline"/>
        </w:rPr>
        <w:t>the professional-managerial class</w:t>
      </w:r>
      <w:r w:rsidR="005C27A9" w:rsidRPr="005E4E43">
        <w:rPr>
          <w:sz w:val="16"/>
        </w:rPr>
        <w:t xml:space="preserve"> </w:t>
      </w:r>
      <w:r w:rsidR="005C27A9" w:rsidRPr="00FF40BF">
        <w:rPr>
          <w:rStyle w:val="StyleUnderline"/>
        </w:rPr>
        <w:t>whose material location and interests, and</w:t>
      </w:r>
      <w:r w:rsidR="005C27A9" w:rsidRPr="005E4E43">
        <w:rPr>
          <w:sz w:val="16"/>
        </w:rPr>
        <w:t xml:space="preserve"> thus </w:t>
      </w:r>
      <w:r w:rsidR="005C27A9" w:rsidRPr="00FF40BF">
        <w:rPr>
          <w:rStyle w:val="StyleUnderline"/>
        </w:rPr>
        <w:t xml:space="preserve">whose ideological commitments, are bound up with parsing, interpreting and administering inequality defined in terms of disparities among </w:t>
      </w:r>
      <w:proofErr w:type="spellStart"/>
      <w:r w:rsidR="005C27A9" w:rsidRPr="00FF40BF">
        <w:rPr>
          <w:rStyle w:val="StyleUnderline"/>
        </w:rPr>
        <w:t>ascriptively</w:t>
      </w:r>
      <w:proofErr w:type="spellEnd"/>
      <w:r w:rsidR="005C27A9" w:rsidRPr="00FF40BF">
        <w:rPr>
          <w:rStyle w:val="StyleUnderline"/>
        </w:rPr>
        <w:t xml:space="preserve"> defined populations</w:t>
      </w:r>
      <w:r w:rsidR="005C27A9" w:rsidRPr="005E4E43">
        <w:rPr>
          <w:sz w:val="16"/>
        </w:rPr>
        <w:t xml:space="preserve"> reified as groups or even cultures. In fact, much of the intellectual life of this stratum is devoted to “shoehorning into the rubric of racism all manner of inequalities that may appear statistically as </w:t>
      </w:r>
      <w:r w:rsidR="005C27A9" w:rsidRPr="00FF40BF">
        <w:rPr>
          <w:rStyle w:val="StyleUnderline"/>
        </w:rPr>
        <w:t>racial disparities</w:t>
      </w:r>
      <w:r w:rsidR="005C27A9" w:rsidRPr="005E4E43">
        <w:rPr>
          <w:sz w:val="16"/>
        </w:rPr>
        <w:t xml:space="preserve">.”39 And that project </w:t>
      </w:r>
      <w:r w:rsidR="005C27A9" w:rsidRPr="00FF40BF">
        <w:rPr>
          <w:rStyle w:val="StyleUnderline"/>
        </w:rPr>
        <w:t xml:space="preserve">shares capitalism’s ideological tendency to obscure race’s foundations, as well as the foundations of all such </w:t>
      </w:r>
      <w:proofErr w:type="spellStart"/>
      <w:r w:rsidR="005C27A9" w:rsidRPr="00FF40BF">
        <w:rPr>
          <w:rStyle w:val="StyleUnderline"/>
        </w:rPr>
        <w:t>ascriptive</w:t>
      </w:r>
      <w:proofErr w:type="spellEnd"/>
      <w:r w:rsidR="005C27A9" w:rsidRPr="00FF40BF">
        <w:rPr>
          <w:rStyle w:val="StyleUnderline"/>
        </w:rPr>
        <w:t xml:space="preserve"> hierarchies, in historically specific political economy</w:t>
      </w:r>
      <w:r w:rsidR="005C27A9" w:rsidRPr="005E4E43">
        <w:rPr>
          <w:sz w:val="16"/>
        </w:rPr>
        <w:t xml:space="preserve">. </w:t>
      </w:r>
      <w:r w:rsidR="005C27A9" w:rsidRPr="00FF40BF">
        <w:rPr>
          <w:rStyle w:val="StyleUnderline"/>
        </w:rPr>
        <w:t>This felicitous convergence may help explain why proponents of “cultural politics</w:t>
      </w:r>
      <w:r w:rsidR="005C27A9" w:rsidRPr="005E4E43">
        <w:rPr>
          <w:sz w:val="16"/>
        </w:rPr>
        <w:t xml:space="preserve">” </w:t>
      </w:r>
      <w:r w:rsidR="005C27A9" w:rsidRPr="00FF40BF">
        <w:rPr>
          <w:rStyle w:val="StyleUnderline"/>
        </w:rPr>
        <w:t>are so inclined to treat the</w:t>
      </w:r>
      <w:r w:rsidR="005C27A9" w:rsidRPr="005E4E43">
        <w:rPr>
          <w:sz w:val="16"/>
        </w:rPr>
        <w:t xml:space="preserve"> products and production processes of </w:t>
      </w:r>
      <w:r w:rsidR="005C27A9" w:rsidRPr="00FF40BF">
        <w:rPr>
          <w:rStyle w:val="StyleUnderline"/>
        </w:rPr>
        <w:t>the mass entertainment industry as a terrain for political struggle and debate</w:t>
      </w:r>
      <w:r w:rsidR="005C27A9" w:rsidRPr="005E4E43">
        <w:rPr>
          <w:sz w:val="16"/>
        </w:rPr>
        <w:t xml:space="preserve">. They don’t see the industry’s imperatives as fundamentally incompatible with the notions of a just society they seek to advance. In fact, </w:t>
      </w:r>
      <w:r w:rsidR="005C27A9" w:rsidRPr="00FF40BF">
        <w:rPr>
          <w:rStyle w:val="StyleUnderline"/>
        </w:rPr>
        <w:t xml:space="preserve">they share its </w:t>
      </w:r>
      <w:proofErr w:type="spellStart"/>
      <w:r w:rsidR="005C27A9" w:rsidRPr="00FF40BF">
        <w:rPr>
          <w:rStyle w:val="StyleUnderline"/>
        </w:rPr>
        <w:t>fetishization</w:t>
      </w:r>
      <w:proofErr w:type="spellEnd"/>
      <w:r w:rsidR="005C27A9" w:rsidRPr="00FF40BF">
        <w:rPr>
          <w:rStyle w:val="StyleUnderline"/>
        </w:rPr>
        <w:t xml:space="preserve"> of heroes and penchant for inspirational stories of individual Overcoming. This sort of “politics of representation” is no more than an image-management discourse within neoliberalism</w:t>
      </w:r>
      <w:r w:rsidR="005C27A9" w:rsidRPr="005E4E43">
        <w:rPr>
          <w:sz w:val="16"/>
        </w:rPr>
        <w:t>. That strains of an ersatz left imagine it to be something more marks the extent of our defeat. And then, of course, there’s that Upton Sinclair point.</w:t>
      </w:r>
    </w:p>
    <w:p w:rsidR="00614E60" w:rsidRDefault="00614E60" w:rsidP="004368EC">
      <w:pPr>
        <w:pStyle w:val="Heading3"/>
      </w:pPr>
      <w:r>
        <w:t>Link—</w:t>
      </w:r>
      <w:r w:rsidR="00FC27BE">
        <w:t>Mass Culture</w:t>
      </w:r>
    </w:p>
    <w:p w:rsidR="001C72E0" w:rsidRDefault="003E056D" w:rsidP="001C72E0">
      <w:pPr>
        <w:pStyle w:val="Heading4"/>
      </w:pPr>
      <w:r>
        <w:t xml:space="preserve">Use of specialty market niches like &lt;&lt;INSERT AFF’S THING&gt;&gt; </w:t>
      </w:r>
      <w:r w:rsidR="00481320">
        <w:t>are a ploy by the mass industry to fuel consumption of mass culture</w:t>
      </w:r>
    </w:p>
    <w:p w:rsidR="00F26628" w:rsidRDefault="00F26628" w:rsidP="00F26628">
      <w:pPr>
        <w:shd w:val="clear" w:color="auto" w:fill="FFFFFF"/>
        <w:rPr>
          <w:rFonts w:cs="Arial"/>
          <w:color w:val="000000"/>
        </w:rPr>
      </w:pPr>
      <w:r>
        <w:rPr>
          <w:rStyle w:val="Style13ptBold"/>
        </w:rPr>
        <w:t xml:space="preserve">Reed </w:t>
      </w:r>
      <w:proofErr w:type="spellStart"/>
      <w:r>
        <w:rPr>
          <w:rStyle w:val="Style13ptBold"/>
        </w:rPr>
        <w:t>Jr</w:t>
      </w:r>
      <w:proofErr w:type="spellEnd"/>
      <w:r>
        <w:rPr>
          <w:rStyle w:val="Style13ptBold"/>
        </w:rPr>
        <w:t xml:space="preserve"> 13</w:t>
      </w:r>
      <w:r>
        <w:rPr>
          <w:rFonts w:cs="Arial"/>
          <w:color w:val="000000"/>
        </w:rPr>
        <w:t xml:space="preserve"> (Adolph, professor of political science at the University of Pennsylvania, specializing in race and American politics, “</w:t>
      </w:r>
      <w:proofErr w:type="spellStart"/>
      <w:r>
        <w:rPr>
          <w:rFonts w:cs="Arial"/>
          <w:color w:val="000000"/>
        </w:rPr>
        <w:t>Django</w:t>
      </w:r>
      <w:proofErr w:type="spellEnd"/>
      <w:r>
        <w:rPr>
          <w:rFonts w:cs="Arial"/>
          <w:color w:val="000000"/>
        </w:rPr>
        <w:t xml:space="preserve"> Unchained, or, The Help: How “Cultural Politics” Is Worse Than No Politics at All, and Why”, February 25 2013, </w:t>
      </w:r>
      <w:r>
        <w:t>http://nonsite.org/feature/django-unchained-or-the-help-how-cultural-politics-is-worse-than-no-politics-at-all-and-why</w:t>
      </w:r>
      <w:r>
        <w:rPr>
          <w:rFonts w:cs="Arial"/>
          <w:color w:val="000000"/>
        </w:rPr>
        <w:t>, MC)</w:t>
      </w:r>
    </w:p>
    <w:p w:rsidR="00F26628" w:rsidRPr="00F26628" w:rsidRDefault="00F26628" w:rsidP="00F26628"/>
    <w:p w:rsidR="00614E60" w:rsidRPr="001C72E0" w:rsidRDefault="00614E60" w:rsidP="00614E60">
      <w:pPr>
        <w:rPr>
          <w:rStyle w:val="StyleUnderline"/>
        </w:rPr>
      </w:pPr>
      <w:r>
        <w:t xml:space="preserve">In both versions, this argument casts political and economic problems in psychological terms. Injustice appears as a matter of disrespect and denial of due recognition, and the remedies proposed—which are all about images projected and the distribution of jobs associated with their projection—look a lot like self-esteem engineering. Moreover, </w:t>
      </w:r>
      <w:r w:rsidRPr="001C72E0">
        <w:rPr>
          <w:rStyle w:val="StyleUnderline"/>
        </w:rPr>
        <w:t>nothing could indicate more strikingly the extent of neoliberal ideological hegemony than the idea that the mass culture industry and its representational practices constitute a meaningful terrain for struggle to advance egalitarian interests</w:t>
      </w:r>
      <w:r>
        <w:t xml:space="preserve">. It is possible to entertain that view seriously only by ignoring the fact that the </w:t>
      </w:r>
      <w:r w:rsidRPr="001C72E0">
        <w:rPr>
          <w:rStyle w:val="StyleUnderline"/>
        </w:rPr>
        <w:t>production and consumption of mass culture is thoroughly embedded in capitalist material and ideological imperatives</w:t>
      </w:r>
      <w:r>
        <w:t>.</w:t>
      </w:r>
      <w:r w:rsidR="00FC27BE">
        <w:t xml:space="preserve"> </w:t>
      </w:r>
      <w:r>
        <w:t xml:space="preserve">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w:t>
      </w:r>
      <w:r w:rsidRPr="001C72E0">
        <w:rPr>
          <w:rStyle w:val="StyleUnderline"/>
        </w:rPr>
        <w:t>Despite the dogged commitment of several generations of American Studies and cultural studies graduate students who want to valorize watching television and immersion in hip-hop or other specialty market niches</w:t>
      </w:r>
      <w:r>
        <w:t xml:space="preserve"> centered on youth recreation and the most ephemeral fads </w:t>
      </w:r>
      <w:r w:rsidRPr="001C72E0">
        <w:rPr>
          <w:rStyle w:val="StyleUnderline"/>
        </w:rPr>
        <w:t>as both intellectually avant-garde and politically “resistive,” it should be time to admit that that earnest disposition is intellectually shallow and an ersatz politics</w:t>
      </w:r>
      <w:r>
        <w:t xml:space="preserve">. </w:t>
      </w:r>
      <w:r w:rsidRPr="001C72E0">
        <w:rPr>
          <w:rStyle w:val="StyleUnderline"/>
        </w:rPr>
        <w:t xml:space="preserve">The idea of “popular” culture posits a spurious autonomy and </w:t>
      </w:r>
      <w:proofErr w:type="spellStart"/>
      <w:r w:rsidRPr="001C72E0">
        <w:rPr>
          <w:rStyle w:val="StyleUnderline"/>
        </w:rPr>
        <w:t>organicism</w:t>
      </w:r>
      <w:proofErr w:type="spellEnd"/>
      <w:r w:rsidRPr="001C72E0">
        <w:rPr>
          <w:rStyle w:val="StyleUnderline"/>
        </w:rPr>
        <w:t xml:space="preserve"> that actually affirm mass industrial processes by effacing them, especially in the putatively rebel, fringe, or underground market niches that depend on the fiction of the authentic to announce the birth of new product cycles.</w:t>
      </w:r>
    </w:p>
    <w:p w:rsidR="00194C40" w:rsidRDefault="00194C40" w:rsidP="00194C40"/>
    <w:p w:rsidR="00194C40" w:rsidRPr="00194C40" w:rsidRDefault="00194C40" w:rsidP="00194C40"/>
    <w:p w:rsidR="005A51CC" w:rsidRDefault="005A51CC" w:rsidP="004368EC">
      <w:pPr>
        <w:pStyle w:val="Heading3"/>
      </w:pPr>
      <w:r>
        <w:t>Link—Historical Example</w:t>
      </w:r>
      <w:r w:rsidR="001A4CAC">
        <w:t>/Historical Starting Point</w:t>
      </w:r>
    </w:p>
    <w:p w:rsidR="00FF40BF" w:rsidRDefault="004E0F60" w:rsidP="00FF40BF">
      <w:pPr>
        <w:pStyle w:val="Heading4"/>
      </w:pPr>
      <w:r>
        <w:t xml:space="preserve">Insistence on the </w:t>
      </w:r>
      <w:proofErr w:type="spellStart"/>
      <w:r>
        <w:t>transhistorical</w:t>
      </w:r>
      <w:proofErr w:type="spellEnd"/>
      <w:r>
        <w:t xml:space="preserve"> primacy of racism is class politics that masks the true foundations these </w:t>
      </w:r>
      <w:proofErr w:type="spellStart"/>
      <w:r>
        <w:t>ascriptive</w:t>
      </w:r>
      <w:proofErr w:type="spellEnd"/>
      <w:r>
        <w:t xml:space="preserve"> hierarchies</w:t>
      </w:r>
    </w:p>
    <w:p w:rsidR="00F26628" w:rsidRDefault="00F26628" w:rsidP="00F26628">
      <w:pPr>
        <w:shd w:val="clear" w:color="auto" w:fill="FFFFFF"/>
        <w:rPr>
          <w:rFonts w:cs="Arial"/>
          <w:color w:val="000000"/>
        </w:rPr>
      </w:pPr>
      <w:r>
        <w:rPr>
          <w:rStyle w:val="Style13ptBold"/>
        </w:rPr>
        <w:t xml:space="preserve">Reed </w:t>
      </w:r>
      <w:proofErr w:type="spellStart"/>
      <w:r>
        <w:rPr>
          <w:rStyle w:val="Style13ptBold"/>
        </w:rPr>
        <w:t>Jr</w:t>
      </w:r>
      <w:proofErr w:type="spellEnd"/>
      <w:r>
        <w:rPr>
          <w:rStyle w:val="Style13ptBold"/>
        </w:rPr>
        <w:t xml:space="preserve"> 13</w:t>
      </w:r>
      <w:r>
        <w:rPr>
          <w:rFonts w:cs="Arial"/>
          <w:color w:val="000000"/>
        </w:rPr>
        <w:t xml:space="preserve"> (Adolph, professor of political science at the University of Pennsylvania, specializing in race and American politics, “</w:t>
      </w:r>
      <w:proofErr w:type="spellStart"/>
      <w:r>
        <w:rPr>
          <w:rFonts w:cs="Arial"/>
          <w:color w:val="000000"/>
        </w:rPr>
        <w:t>Django</w:t>
      </w:r>
      <w:proofErr w:type="spellEnd"/>
      <w:r>
        <w:rPr>
          <w:rFonts w:cs="Arial"/>
          <w:color w:val="000000"/>
        </w:rPr>
        <w:t xml:space="preserve"> Unchained, or, The Help: How “Cultural Politics” Is Worse Than No Politics at All, and Why”, February 25 2013, </w:t>
      </w:r>
      <w:r>
        <w:t>http://nonsite.org/feature/django-unchained-or-the-help-how-cultural-politics-is-worse-than-no-politics-at-all-and-why</w:t>
      </w:r>
      <w:r>
        <w:rPr>
          <w:rFonts w:cs="Arial"/>
          <w:color w:val="000000"/>
        </w:rPr>
        <w:t>, MC)</w:t>
      </w:r>
    </w:p>
    <w:p w:rsidR="00F26628" w:rsidRPr="00F26628" w:rsidRDefault="00F26628" w:rsidP="00F26628"/>
    <w:p w:rsidR="005A51CC" w:rsidRPr="005E4E43" w:rsidRDefault="005A51CC" w:rsidP="005A51CC">
      <w:pPr>
        <w:rPr>
          <w:sz w:val="16"/>
        </w:rPr>
      </w:pPr>
      <w:r w:rsidRPr="005A51CC">
        <w:rPr>
          <w:rStyle w:val="StyleUnderline"/>
        </w:rPr>
        <w:t>That sort of Malcolm X/</w:t>
      </w:r>
      <w:proofErr w:type="spellStart"/>
      <w:r w:rsidRPr="005A51CC">
        <w:rPr>
          <w:rStyle w:val="StyleUnderline"/>
        </w:rPr>
        <w:t>blaxploitation</w:t>
      </w:r>
      <w:proofErr w:type="spellEnd"/>
      <w:r w:rsidRPr="005A51CC">
        <w:rPr>
          <w:rStyle w:val="StyleUnderline"/>
        </w:rPr>
        <w:t xml:space="preserve"> narrative</w:t>
      </w:r>
      <w:r w:rsidRPr="005E4E43">
        <w:rPr>
          <w:sz w:val="16"/>
        </w:rPr>
        <w:t xml:space="preserve">, including the insistence that Birth of a Nation and Gone With the Wind continue to shape Americans’ understandings of slavery, also </w:t>
      </w:r>
      <w:r w:rsidRPr="005A51CC">
        <w:rPr>
          <w:rStyle w:val="StyleUnderline"/>
        </w:rPr>
        <w:t>is of a piece with a line of anti-racist argument and mobilization that asserts powerful continuities between current racial inequalities and either slavery or the Jim Crow regime</w:t>
      </w:r>
      <w:r w:rsidRPr="005E4E43">
        <w:rPr>
          <w:sz w:val="16"/>
        </w:rPr>
        <w:t xml:space="preserve">. This line of argument has been most popularly condensed recently in Michelle Alexander’s The New Jim Crow, which analogizes contemporary mass incarceration to the segregationist regime. But even she, after much huffing and puffing and asserting the relation </w:t>
      </w:r>
      <w:proofErr w:type="spellStart"/>
      <w:r w:rsidRPr="005E4E43">
        <w:rPr>
          <w:sz w:val="16"/>
        </w:rPr>
        <w:t>gesturally</w:t>
      </w:r>
      <w:proofErr w:type="spellEnd"/>
      <w:r w:rsidRPr="005E4E43">
        <w:rPr>
          <w:sz w:val="16"/>
        </w:rPr>
        <w:t xml:space="preserve"> throughout the book, ultimately acknowledges that</w:t>
      </w:r>
      <w:r w:rsidRPr="005A51CC">
        <w:rPr>
          <w:rStyle w:val="StyleUnderline"/>
        </w:rPr>
        <w:t xml:space="preserve"> the analogy fails.</w:t>
      </w:r>
      <w:r w:rsidRPr="005E4E43">
        <w:rPr>
          <w:sz w:val="16"/>
        </w:rPr>
        <w:t xml:space="preserve">37 </w:t>
      </w:r>
      <w:proofErr w:type="gramStart"/>
      <w:r w:rsidRPr="005E4E43">
        <w:rPr>
          <w:sz w:val="16"/>
        </w:rPr>
        <w:t>And</w:t>
      </w:r>
      <w:proofErr w:type="gramEnd"/>
      <w:r w:rsidRPr="005E4E43">
        <w:rPr>
          <w:sz w:val="16"/>
        </w:rPr>
        <w:t xml:space="preserve"> it would have to fail </w:t>
      </w:r>
      <w:r w:rsidRPr="005A51CC">
        <w:rPr>
          <w:rStyle w:val="StyleUnderline"/>
        </w:rPr>
        <w:t>because the segregationist regime was the artifact of a particular historical and political moment in a particular social order</w:t>
      </w:r>
      <w:r w:rsidRPr="005E4E43">
        <w:rPr>
          <w:sz w:val="16"/>
        </w:rPr>
        <w:t>. Moreover, the rhetorical force of the analogy with Jim Crow or slavery derives from the fact that those regimes are associated symbolically with strong negative sanctions in the general culture because they have been vanquished. In that sense all versions of the lament that “it’s as if nothing has changed” give themselves the lie. They are effective only to the extent that things have changed significantly.</w:t>
      </w:r>
      <w:r w:rsidR="00FF40BF" w:rsidRPr="005E4E43">
        <w:rPr>
          <w:sz w:val="16"/>
        </w:rPr>
        <w:t xml:space="preserve"> </w:t>
      </w:r>
      <w:r w:rsidRPr="0009550D">
        <w:rPr>
          <w:rStyle w:val="StyleUnderline"/>
        </w:rPr>
        <w:t>The tendency to craft political critique by demanding that we fix our gaze in the rearview mirror appeals to an intellectual laziness.</w:t>
      </w:r>
      <w:r w:rsidRPr="005E4E43">
        <w:rPr>
          <w:sz w:val="16"/>
        </w:rPr>
        <w:t xml:space="preserve"> </w:t>
      </w:r>
      <w:r w:rsidRPr="0009550D">
        <w:rPr>
          <w:rStyle w:val="StyleUnderline"/>
        </w:rPr>
        <w:t xml:space="preserve">Marking superficial similarities with familiar images of oppression is less mentally taxing than attempting to parse the multifarious, </w:t>
      </w:r>
      <w:r w:rsidRPr="005E4E43">
        <w:rPr>
          <w:sz w:val="16"/>
        </w:rPr>
        <w:t>often</w:t>
      </w:r>
      <w:r w:rsidRPr="0009550D">
        <w:rPr>
          <w:rStyle w:val="StyleUnderline"/>
        </w:rPr>
        <w:t xml:space="preserve"> contradictory dynamics and relations that shape racial inequality in particular and politics</w:t>
      </w:r>
      <w:r w:rsidRPr="005E4E43">
        <w:rPr>
          <w:sz w:val="16"/>
        </w:rPr>
        <w:t xml:space="preserve"> in general </w:t>
      </w:r>
      <w:r w:rsidRPr="0009550D">
        <w:rPr>
          <w:rStyle w:val="StyleUnderline"/>
        </w:rPr>
        <w:t>in the current moment</w:t>
      </w:r>
      <w:r w:rsidRPr="005E4E43">
        <w:rPr>
          <w:sz w:val="16"/>
        </w:rPr>
        <w:t xml:space="preserve">. </w:t>
      </w:r>
      <w:r w:rsidRPr="0009550D">
        <w:rPr>
          <w:rStyle w:val="StyleUnderline"/>
        </w:rPr>
        <w:t xml:space="preserve">Assertions that phenomena like the Jena, Louisiana, incident, the killings of James Craig Anderson and </w:t>
      </w:r>
      <w:proofErr w:type="spellStart"/>
      <w:r w:rsidRPr="0009550D">
        <w:rPr>
          <w:rStyle w:val="StyleUnderline"/>
        </w:rPr>
        <w:t>Trayvon</w:t>
      </w:r>
      <w:proofErr w:type="spellEnd"/>
      <w:r w:rsidRPr="0009550D">
        <w:rPr>
          <w:rStyle w:val="StyleUnderline"/>
        </w:rPr>
        <w:t xml:space="preserve"> Martin, and racial disparities in incarceration</w:t>
      </w:r>
      <w:r w:rsidRPr="005E4E43">
        <w:rPr>
          <w:sz w:val="16"/>
        </w:rPr>
        <w:t xml:space="preserve"> demonstrate persistence of old-school, white supremacist racism and charges that the sensibilities of Thomas Dixon and Margaret Mitchell continue to shape most Americans’ understandings of slavery do important, </w:t>
      </w:r>
      <w:proofErr w:type="spellStart"/>
      <w:r w:rsidRPr="005E4E43">
        <w:rPr>
          <w:sz w:val="16"/>
        </w:rPr>
        <w:t>obfuscatory</w:t>
      </w:r>
      <w:proofErr w:type="spellEnd"/>
      <w:r w:rsidRPr="005E4E43">
        <w:rPr>
          <w:sz w:val="16"/>
        </w:rPr>
        <w:t xml:space="preserve"> ideological work. They </w:t>
      </w:r>
      <w:r w:rsidRPr="00DD5345">
        <w:rPr>
          <w:rStyle w:val="StyleUnderline"/>
        </w:rPr>
        <w:t>lay claim to a moral urgency that</w:t>
      </w:r>
      <w:r w:rsidRPr="005E4E43">
        <w:rPr>
          <w:sz w:val="16"/>
        </w:rPr>
        <w:t xml:space="preserve">, as </w:t>
      </w:r>
      <w:proofErr w:type="spellStart"/>
      <w:r w:rsidRPr="005E4E43">
        <w:rPr>
          <w:sz w:val="16"/>
        </w:rPr>
        <w:t>Mahmood</w:t>
      </w:r>
      <w:proofErr w:type="spellEnd"/>
      <w:r w:rsidRPr="005E4E43">
        <w:rPr>
          <w:sz w:val="16"/>
        </w:rPr>
        <w:t xml:space="preserve"> </w:t>
      </w:r>
      <w:proofErr w:type="spellStart"/>
      <w:r w:rsidRPr="005E4E43">
        <w:rPr>
          <w:sz w:val="16"/>
        </w:rPr>
        <w:t>Mamdani</w:t>
      </w:r>
      <w:proofErr w:type="spellEnd"/>
      <w:r w:rsidRPr="005E4E43">
        <w:rPr>
          <w:sz w:val="16"/>
        </w:rPr>
        <w:t xml:space="preserve"> argues concerning the rhetorical use of charges of genocide, </w:t>
      </w:r>
      <w:r w:rsidRPr="00DD5345">
        <w:rPr>
          <w:rStyle w:val="StyleUnderline"/>
        </w:rPr>
        <w:t>enables disparaging efforts</w:t>
      </w:r>
      <w:r w:rsidRPr="005E4E43">
        <w:rPr>
          <w:sz w:val="16"/>
        </w:rPr>
        <w:t xml:space="preserve"> either </w:t>
      </w:r>
      <w:r w:rsidRPr="00DD5345">
        <w:rPr>
          <w:rStyle w:val="StyleUnderline"/>
        </w:rPr>
        <w:t>to differentiate discrete inequalities or</w:t>
      </w:r>
      <w:r w:rsidR="00FF40BF">
        <w:rPr>
          <w:rStyle w:val="StyleUnderline"/>
        </w:rPr>
        <w:t xml:space="preserve"> </w:t>
      </w:r>
      <w:r w:rsidRPr="00DD5345">
        <w:rPr>
          <w:rStyle w:val="StyleUnderline"/>
        </w:rPr>
        <w:t>to generate historically specific causal accounts of them as irresponsible dodges that abet injustice by temporizing in its face</w:t>
      </w:r>
      <w:r w:rsidRPr="005E4E43">
        <w:rPr>
          <w:sz w:val="16"/>
        </w:rPr>
        <w:t>.38 But more is at work here as well.</w:t>
      </w:r>
      <w:r w:rsidR="00FF40BF" w:rsidRPr="005E4E43">
        <w:rPr>
          <w:sz w:val="16"/>
        </w:rPr>
        <w:t xml:space="preserve"> </w:t>
      </w:r>
      <w:r w:rsidRPr="001A4CAC">
        <w:rPr>
          <w:rStyle w:val="StyleUnderline"/>
        </w:rPr>
        <w:t xml:space="preserve">Insistence on the </w:t>
      </w:r>
      <w:proofErr w:type="spellStart"/>
      <w:r w:rsidRPr="001A4CAC">
        <w:rPr>
          <w:rStyle w:val="StyleUnderline"/>
        </w:rPr>
        <w:t>transhistorical</w:t>
      </w:r>
      <w:proofErr w:type="spellEnd"/>
      <w:r w:rsidRPr="001A4CAC">
        <w:rPr>
          <w:rStyle w:val="StyleUnderline"/>
        </w:rPr>
        <w:t xml:space="preserve"> primacy of racism as a source of inequality is </w:t>
      </w:r>
      <w:r w:rsidRPr="005E4E43">
        <w:rPr>
          <w:sz w:val="16"/>
        </w:rPr>
        <w:t>a</w:t>
      </w:r>
      <w:r w:rsidRPr="001A4CAC">
        <w:rPr>
          <w:rStyle w:val="StyleUnderline"/>
        </w:rPr>
        <w:t xml:space="preserve"> class politics</w:t>
      </w:r>
      <w:r w:rsidRPr="005E4E43">
        <w:rPr>
          <w:sz w:val="16"/>
        </w:rPr>
        <w:t xml:space="preserve">. </w:t>
      </w:r>
      <w:r w:rsidRPr="001A4CAC">
        <w:rPr>
          <w:rStyle w:val="StyleUnderline"/>
        </w:rPr>
        <w:t>It’s the politics of</w:t>
      </w:r>
      <w:r w:rsidRPr="005E4E43">
        <w:rPr>
          <w:sz w:val="16"/>
        </w:rPr>
        <w:t xml:space="preserve"> a stratum of </w:t>
      </w:r>
      <w:r w:rsidRPr="001A4CAC">
        <w:rPr>
          <w:rStyle w:val="StyleUnderline"/>
        </w:rPr>
        <w:t>the professional-managerial class</w:t>
      </w:r>
      <w:r w:rsidRPr="005E4E43">
        <w:rPr>
          <w:sz w:val="16"/>
        </w:rPr>
        <w:t xml:space="preserve"> </w:t>
      </w:r>
      <w:r w:rsidRPr="00FF40BF">
        <w:rPr>
          <w:rStyle w:val="StyleUnderline"/>
        </w:rPr>
        <w:t>whose material location and interests, and</w:t>
      </w:r>
      <w:r w:rsidRPr="005E4E43">
        <w:rPr>
          <w:sz w:val="16"/>
        </w:rPr>
        <w:t xml:space="preserve"> thus </w:t>
      </w:r>
      <w:r w:rsidRPr="00FF40BF">
        <w:rPr>
          <w:rStyle w:val="StyleUnderline"/>
        </w:rPr>
        <w:t xml:space="preserve">whose ideological commitments, are bound up with parsing, interpreting and administering inequality defined in terms of disparities among </w:t>
      </w:r>
      <w:proofErr w:type="spellStart"/>
      <w:r w:rsidRPr="00FF40BF">
        <w:rPr>
          <w:rStyle w:val="StyleUnderline"/>
        </w:rPr>
        <w:t>ascriptively</w:t>
      </w:r>
      <w:proofErr w:type="spellEnd"/>
      <w:r w:rsidRPr="00FF40BF">
        <w:rPr>
          <w:rStyle w:val="StyleUnderline"/>
        </w:rPr>
        <w:t xml:space="preserve"> defined populations</w:t>
      </w:r>
      <w:r w:rsidRPr="005E4E43">
        <w:rPr>
          <w:sz w:val="16"/>
        </w:rPr>
        <w:t xml:space="preserve"> reified as groups or even cultures. In fact, much of the intellectual life of this stratum is devoted to “shoehorning into the rubric of racism all manner of inequalities that may appear statistically as </w:t>
      </w:r>
      <w:r w:rsidRPr="00FF40BF">
        <w:rPr>
          <w:rStyle w:val="StyleUnderline"/>
        </w:rPr>
        <w:t>racial disparities</w:t>
      </w:r>
      <w:r w:rsidRPr="005E4E43">
        <w:rPr>
          <w:sz w:val="16"/>
        </w:rPr>
        <w:t xml:space="preserve">.”39 And that project </w:t>
      </w:r>
      <w:r w:rsidRPr="00FF40BF">
        <w:rPr>
          <w:rStyle w:val="StyleUnderline"/>
        </w:rPr>
        <w:t xml:space="preserve">shares capitalism’s ideological tendency to obscure race’s foundations, as well as the foundations of all such </w:t>
      </w:r>
      <w:proofErr w:type="spellStart"/>
      <w:r w:rsidRPr="00FF40BF">
        <w:rPr>
          <w:rStyle w:val="StyleUnderline"/>
        </w:rPr>
        <w:t>ascriptive</w:t>
      </w:r>
      <w:proofErr w:type="spellEnd"/>
      <w:r w:rsidRPr="00FF40BF">
        <w:rPr>
          <w:rStyle w:val="StyleUnderline"/>
        </w:rPr>
        <w:t xml:space="preserve"> hierarchies, in historically specific political economy</w:t>
      </w:r>
      <w:r w:rsidRPr="005E4E43">
        <w:rPr>
          <w:sz w:val="16"/>
        </w:rPr>
        <w:t xml:space="preserve">. </w:t>
      </w:r>
      <w:r w:rsidRPr="00FF40BF">
        <w:rPr>
          <w:rStyle w:val="StyleUnderline"/>
        </w:rPr>
        <w:t>This felicitous convergence may help explain why proponents of “cultural politics</w:t>
      </w:r>
      <w:r w:rsidRPr="005E4E43">
        <w:rPr>
          <w:sz w:val="16"/>
        </w:rPr>
        <w:t xml:space="preserve">” </w:t>
      </w:r>
      <w:r w:rsidRPr="00FF40BF">
        <w:rPr>
          <w:rStyle w:val="StyleUnderline"/>
        </w:rPr>
        <w:t>are so inclined to treat the</w:t>
      </w:r>
      <w:r w:rsidRPr="005E4E43">
        <w:rPr>
          <w:sz w:val="16"/>
        </w:rPr>
        <w:t xml:space="preserve"> products and production processes of </w:t>
      </w:r>
      <w:r w:rsidRPr="00FF40BF">
        <w:rPr>
          <w:rStyle w:val="StyleUnderline"/>
        </w:rPr>
        <w:t>the mass entertainment industry as a terrain for political struggle and debate</w:t>
      </w:r>
      <w:r w:rsidRPr="005E4E43">
        <w:rPr>
          <w:sz w:val="16"/>
        </w:rPr>
        <w:t xml:space="preserve">. They don’t see the industry’s imperatives as fundamentally incompatible with the notions of a just society they seek to advance. In fact, </w:t>
      </w:r>
      <w:r w:rsidRPr="00FF40BF">
        <w:rPr>
          <w:rStyle w:val="StyleUnderline"/>
        </w:rPr>
        <w:t xml:space="preserve">they share its </w:t>
      </w:r>
      <w:proofErr w:type="spellStart"/>
      <w:r w:rsidRPr="00FF40BF">
        <w:rPr>
          <w:rStyle w:val="StyleUnderline"/>
        </w:rPr>
        <w:t>fetishization</w:t>
      </w:r>
      <w:proofErr w:type="spellEnd"/>
      <w:r w:rsidRPr="00FF40BF">
        <w:rPr>
          <w:rStyle w:val="StyleUnderline"/>
        </w:rPr>
        <w:t xml:space="preserve"> of heroes and penchant for inspirational stories of individual Overcoming. This sort of “politics of representation” is no more than an image-management discourse within neoliberalism</w:t>
      </w:r>
      <w:r w:rsidRPr="005E4E43">
        <w:rPr>
          <w:sz w:val="16"/>
        </w:rPr>
        <w:t>. That strains of an ersatz left imagine it to be something more marks the extent of our defeat. And then, of course, there’s that Upton Sinclair point.</w:t>
      </w:r>
    </w:p>
    <w:p w:rsidR="004368EC" w:rsidRDefault="004368EC" w:rsidP="004368EC">
      <w:pPr>
        <w:pStyle w:val="Heading3"/>
      </w:pPr>
      <w:r>
        <w:t>Impact</w:t>
      </w:r>
    </w:p>
    <w:p w:rsidR="004368EC" w:rsidRDefault="001E02EC" w:rsidP="001E02EC">
      <w:pPr>
        <w:pStyle w:val="Heading4"/>
      </w:pPr>
      <w:r>
        <w:t>Liberal pluralism endorses capitalism—the impact is exploitation</w:t>
      </w:r>
    </w:p>
    <w:p w:rsidR="004368EC" w:rsidRDefault="004368EC" w:rsidP="004368EC">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15" w:history="1">
        <w:r w:rsidRPr="00E410ED">
          <w:rPr>
            <w:rStyle w:val="Hyperlink"/>
            <w:rFonts w:cs="Arial"/>
          </w:rPr>
          <w:t>http://pages.gseis.ucla.edu/faculty/mclaren/mclaren%20and%20valerie.pdf</w:t>
        </w:r>
      </w:hyperlink>
      <w:r>
        <w:rPr>
          <w:rFonts w:cs="Arial"/>
          <w:color w:val="000000"/>
        </w:rPr>
        <w:t>, MC)</w:t>
      </w:r>
    </w:p>
    <w:p w:rsidR="004368EC" w:rsidRPr="00EE4E99" w:rsidRDefault="004368EC" w:rsidP="004368EC"/>
    <w:p w:rsidR="004368EC" w:rsidRDefault="004368EC" w:rsidP="004368EC">
      <w:r>
        <w:t xml:space="preserve">The </w:t>
      </w:r>
      <w:r w:rsidRPr="00917A04">
        <w:rPr>
          <w:rStyle w:val="StyleUnderline"/>
        </w:rPr>
        <w:t>liberal pluralism manifest in discourses of difference politics</w:t>
      </w:r>
      <w:r>
        <w:t xml:space="preserve"> often </w:t>
      </w:r>
      <w:r w:rsidRPr="00917A04">
        <w:rPr>
          <w:rStyle w:val="StyleUnderline"/>
        </w:rPr>
        <w:t>means a plurality without conflict, contestation, or contradiction</w:t>
      </w:r>
      <w:r>
        <w:t xml:space="preserve">. The inherent </w:t>
      </w:r>
      <w:proofErr w:type="spellStart"/>
      <w:r>
        <w:t>limita</w:t>
      </w:r>
      <w:proofErr w:type="spellEnd"/>
      <w:r>
        <w:t xml:space="preserve">- </w:t>
      </w:r>
      <w:proofErr w:type="spellStart"/>
      <w:r>
        <w:t>tions</w:t>
      </w:r>
      <w:proofErr w:type="spellEnd"/>
      <w:r>
        <w:t xml:space="preserve"> of this position are also evident if we turn our attention to issues of class. Expanding on Eagleton's observations and </w:t>
      </w:r>
      <w:r w:rsidRPr="00917A04">
        <w:rPr>
          <w:rStyle w:val="StyleUnderline"/>
        </w:rPr>
        <w:t>adopting the logic that seems to inform the unqualified celebration of difference, one would be compelled to champion class differences as well</w:t>
      </w:r>
      <w:r>
        <w:t xml:space="preserve">. </w:t>
      </w:r>
      <w:r w:rsidRPr="00917A04">
        <w:rPr>
          <w:rStyle w:val="StyleUnderline"/>
        </w:rPr>
        <w:t>Presumably, the differences between the 475 billionaires whose combined wealth now equals the combined yearly incomes of more than 50% of the world's population are to be celebrated—a posturing that would undoubtedly lend itself to a triumphant endorsement of capitalism and inequitable and exploitative conditions</w:t>
      </w:r>
      <w:r>
        <w:t xml:space="preserve">. San Juan (1995) noted that the cardinal flaw in current instantiations of </w:t>
      </w:r>
      <w:proofErr w:type="spellStart"/>
      <w:r w:rsidRPr="00917A04">
        <w:rPr>
          <w:rStyle w:val="StyleUnderline"/>
        </w:rPr>
        <w:t>culturalism</w:t>
      </w:r>
      <w:proofErr w:type="spellEnd"/>
      <w:r w:rsidRPr="00917A04">
        <w:rPr>
          <w:rStyle w:val="StyleUnderline"/>
        </w:rPr>
        <w:t xml:space="preserve"> lies in its </w:t>
      </w:r>
      <w:proofErr w:type="spellStart"/>
      <w:r w:rsidRPr="00917A04">
        <w:rPr>
          <w:rStyle w:val="StyleUnderline"/>
        </w:rPr>
        <w:t>decapi</w:t>
      </w:r>
      <w:proofErr w:type="spellEnd"/>
      <w:r w:rsidRPr="00917A04">
        <w:rPr>
          <w:rStyle w:val="StyleUnderline"/>
        </w:rPr>
        <w:t xml:space="preserve">- </w:t>
      </w:r>
      <w:proofErr w:type="spellStart"/>
      <w:r w:rsidRPr="00917A04">
        <w:rPr>
          <w:rStyle w:val="StyleUnderline"/>
        </w:rPr>
        <w:t>tation</w:t>
      </w:r>
      <w:proofErr w:type="spellEnd"/>
      <w:r w:rsidRPr="00917A04">
        <w:rPr>
          <w:rStyle w:val="StyleUnderline"/>
        </w:rPr>
        <w:t xml:space="preserve"> of discourses of intelligibility from the politics of antagonistic relations.</w:t>
      </w:r>
      <w:r>
        <w:t xml:space="preserve"> He framed the question quite pointedly: "In a society stratified by uneven property relations, by asymmetrical allocation of resources and of power, can there be equality of cultures and genuine toleration of differences?" </w:t>
      </w:r>
      <w:proofErr w:type="gramStart"/>
      <w:r>
        <w:t>(pp. 232- 233).</w:t>
      </w:r>
      <w:proofErr w:type="gramEnd"/>
    </w:p>
    <w:p w:rsidR="004368EC" w:rsidRDefault="004368EC" w:rsidP="004368EC">
      <w:pPr>
        <w:pStyle w:val="Heading3"/>
      </w:pPr>
      <w:r>
        <w:t>Alternative</w:t>
      </w:r>
      <w:r w:rsidR="006E3D6C">
        <w:t>—historical materialism</w:t>
      </w:r>
    </w:p>
    <w:p w:rsidR="004368EC" w:rsidRDefault="004368EC" w:rsidP="004368EC">
      <w:pPr>
        <w:pStyle w:val="Heading4"/>
      </w:pPr>
      <w:r>
        <w:t>Only a historical materialist approach to critical pedagogy can break down the dialectical relation between capital and labor and the material force used to perpetuate racist ideologies</w:t>
      </w:r>
    </w:p>
    <w:p w:rsidR="004368EC" w:rsidRDefault="004368EC" w:rsidP="004368EC">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16" w:history="1">
        <w:r w:rsidRPr="00E410ED">
          <w:rPr>
            <w:rStyle w:val="Hyperlink"/>
            <w:rFonts w:cs="Arial"/>
          </w:rPr>
          <w:t>http://pages.gseis.ucla.edu/faculty/mclaren/mclaren%20and%20valerie.pdf</w:t>
        </w:r>
      </w:hyperlink>
      <w:r>
        <w:rPr>
          <w:rFonts w:cs="Arial"/>
          <w:color w:val="000000"/>
        </w:rPr>
        <w:t>, MC)</w:t>
      </w:r>
    </w:p>
    <w:p w:rsidR="004368EC" w:rsidRPr="00D52888" w:rsidRDefault="004368EC" w:rsidP="004368EC"/>
    <w:p w:rsidR="004368EC" w:rsidRDefault="004368EC" w:rsidP="004368EC">
      <w:r w:rsidRPr="00191E9F">
        <w:rPr>
          <w:rStyle w:val="StyleUnderline"/>
        </w:rPr>
        <w:t xml:space="preserve">A historical materialist approach adopts the imperative that categories of difference are social/political constructs that are </w:t>
      </w:r>
      <w:r>
        <w:t xml:space="preserve">often </w:t>
      </w:r>
      <w:r w:rsidRPr="00191E9F">
        <w:rPr>
          <w:rStyle w:val="StyleUnderline"/>
        </w:rPr>
        <w:t>encoded in dominant ideological formations and</w:t>
      </w:r>
      <w:r>
        <w:t xml:space="preserve"> that </w:t>
      </w:r>
      <w:r w:rsidRPr="00191E9F">
        <w:rPr>
          <w:rStyle w:val="StyleUnderline"/>
        </w:rPr>
        <w:t xml:space="preserve">they </w:t>
      </w:r>
      <w:r>
        <w:t xml:space="preserve">often </w:t>
      </w:r>
      <w:r w:rsidRPr="00191E9F">
        <w:rPr>
          <w:rStyle w:val="StyleUnderline"/>
        </w:rPr>
        <w:t>play a role in "moral" and "legal" state-mediated forms of ruling</w:t>
      </w:r>
      <w:r>
        <w:t>. I</w:t>
      </w:r>
      <w:r w:rsidRPr="007B294F">
        <w:rPr>
          <w:rStyle w:val="StyleUnderline"/>
        </w:rPr>
        <w:t xml:space="preserve">t also acknowledges the "material" force of ide- </w:t>
      </w:r>
      <w:proofErr w:type="spellStart"/>
      <w:r w:rsidRPr="007B294F">
        <w:rPr>
          <w:rStyle w:val="StyleUnderline"/>
        </w:rPr>
        <w:t>ologies</w:t>
      </w:r>
      <w:proofErr w:type="spellEnd"/>
      <w:r w:rsidRPr="007B294F">
        <w:rPr>
          <w:rStyle w:val="StyleUnderline"/>
        </w:rPr>
        <w:t>—particularly racist ideologies</w:t>
      </w:r>
      <w:r>
        <w:t>—th</w:t>
      </w:r>
      <w:r w:rsidRPr="007B294F">
        <w:rPr>
          <w:rStyle w:val="StyleUnderline"/>
        </w:rPr>
        <w:t>at assign separate cultural and</w:t>
      </w:r>
      <w:r>
        <w:t xml:space="preserve">/or </w:t>
      </w:r>
      <w:r w:rsidRPr="007B294F">
        <w:rPr>
          <w:rStyle w:val="StyleUnderline"/>
        </w:rPr>
        <w:t>biological essences to different segments of the population</w:t>
      </w:r>
      <w:r>
        <w:t xml:space="preserve"> that, in turn, serve to reinforce and rationalize existing relations of power. But more than this, </w:t>
      </w:r>
      <w:r w:rsidRPr="007B294F">
        <w:rPr>
          <w:rStyle w:val="StyleUnderline"/>
        </w:rPr>
        <w:t xml:space="preserve">a historical materialist understanding foregrounds the manner in which differ- </w:t>
      </w:r>
      <w:proofErr w:type="spellStart"/>
      <w:r w:rsidRPr="007B294F">
        <w:rPr>
          <w:rStyle w:val="StyleUnderline"/>
        </w:rPr>
        <w:t>ence</w:t>
      </w:r>
      <w:proofErr w:type="spellEnd"/>
      <w:r w:rsidRPr="007B294F">
        <w:rPr>
          <w:rStyle w:val="StyleUnderline"/>
        </w:rPr>
        <w:t xml:space="preserve"> is central to the exploitative production/reproduction dialectic of capital, its labor organization and processes</w:t>
      </w:r>
      <w:r w:rsidRPr="0098648A">
        <w:rPr>
          <w:rStyle w:val="StyleUnderline"/>
        </w:rPr>
        <w:t xml:space="preserve">, and the way labor is valued and </w:t>
      </w:r>
      <w:proofErr w:type="spellStart"/>
      <w:r w:rsidRPr="0098648A">
        <w:rPr>
          <w:rStyle w:val="StyleUnderline"/>
        </w:rPr>
        <w:t>enumer</w:t>
      </w:r>
      <w:proofErr w:type="spellEnd"/>
      <w:r w:rsidRPr="0098648A">
        <w:rPr>
          <w:rStyle w:val="StyleUnderline"/>
        </w:rPr>
        <w:t xml:space="preserve">- </w:t>
      </w:r>
      <w:proofErr w:type="spellStart"/>
      <w:r w:rsidRPr="0098648A">
        <w:rPr>
          <w:rStyle w:val="StyleUnderline"/>
        </w:rPr>
        <w:t>ated</w:t>
      </w:r>
      <w:proofErr w:type="spellEnd"/>
      <w:r w:rsidRPr="0098648A">
        <w:rPr>
          <w:rStyle w:val="StyleUnderline"/>
        </w:rPr>
        <w:t>.</w:t>
      </w:r>
      <w:r>
        <w:t xml:space="preserve"> </w:t>
      </w:r>
      <w:r w:rsidRPr="005D667F">
        <w:rPr>
          <w:rStyle w:val="StyleUnderline"/>
        </w:rPr>
        <w:t>The real problem is the</w:t>
      </w:r>
      <w:r>
        <w:t xml:space="preserve"> internal or </w:t>
      </w:r>
      <w:r w:rsidRPr="005D667F">
        <w:rPr>
          <w:rStyle w:val="StyleUnderline"/>
        </w:rPr>
        <w:t xml:space="preserve">dialectical relation that exists between capital and labor within the capitalist production process itself—a social </w:t>
      </w:r>
      <w:proofErr w:type="spellStart"/>
      <w:r w:rsidRPr="005D667F">
        <w:rPr>
          <w:rStyle w:val="StyleUnderline"/>
        </w:rPr>
        <w:t>rela-tion</w:t>
      </w:r>
      <w:proofErr w:type="spellEnd"/>
      <w:r w:rsidRPr="005D667F">
        <w:rPr>
          <w:rStyle w:val="StyleUnderline"/>
        </w:rPr>
        <w:t xml:space="preserve"> in which capitalism is intransigently roote</w:t>
      </w:r>
      <w:r>
        <w:t>d. This social relation—</w:t>
      </w:r>
      <w:proofErr w:type="spellStart"/>
      <w:r>
        <w:t>essen</w:t>
      </w:r>
      <w:proofErr w:type="spellEnd"/>
      <w:r>
        <w:t xml:space="preserve">- </w:t>
      </w:r>
      <w:proofErr w:type="spellStart"/>
      <w:r>
        <w:t>tial</w:t>
      </w:r>
      <w:proofErr w:type="spellEnd"/>
      <w:r>
        <w:t xml:space="preserve"> or fundamental to the production of abstract labor—deals with how already existing value is preserved and surplus value is created. </w:t>
      </w:r>
      <w:r w:rsidRPr="005D667F">
        <w:rPr>
          <w:rStyle w:val="StyleUnderline"/>
        </w:rPr>
        <w:t>If</w:t>
      </w:r>
      <w:r>
        <w:t xml:space="preserve">, for example, </w:t>
      </w:r>
      <w:r w:rsidRPr="005D667F">
        <w:t>the process of</w:t>
      </w:r>
      <w:r w:rsidRPr="005D667F">
        <w:rPr>
          <w:rStyle w:val="StyleUnderline"/>
        </w:rPr>
        <w:t xml:space="preserve"> </w:t>
      </w:r>
      <w:r w:rsidRPr="005D667F">
        <w:t>actual</w:t>
      </w:r>
      <w:r w:rsidRPr="005D667F">
        <w:rPr>
          <w:rStyle w:val="StyleUnderline"/>
        </w:rPr>
        <w:t xml:space="preserve"> exploitation and the accumulation of surplus value are </w:t>
      </w:r>
      <w:r w:rsidRPr="005D667F">
        <w:t>to be seen as</w:t>
      </w:r>
      <w:r w:rsidRPr="005D667F">
        <w:rPr>
          <w:rStyle w:val="StyleUnderline"/>
        </w:rPr>
        <w:t xml:space="preserve"> a state of constant manipulation and </w:t>
      </w:r>
      <w:r w:rsidRPr="005D667F">
        <w:t>as</w:t>
      </w:r>
      <w:r w:rsidRPr="005D667F">
        <w:rPr>
          <w:rStyle w:val="StyleUnderline"/>
        </w:rPr>
        <w:t xml:space="preserve"> a realization process of con- </w:t>
      </w:r>
      <w:proofErr w:type="spellStart"/>
      <w:r w:rsidRPr="005D667F">
        <w:rPr>
          <w:rStyle w:val="StyleUnderline"/>
        </w:rPr>
        <w:t>crete</w:t>
      </w:r>
      <w:proofErr w:type="spellEnd"/>
      <w:r w:rsidRPr="005D667F">
        <w:rPr>
          <w:rStyle w:val="StyleUnderline"/>
        </w:rPr>
        <w:t xml:space="preserve"> labor in actual labor time—</w:t>
      </w:r>
      <w:r w:rsidRPr="00DC2B10">
        <w:t>within a given cost-production system and a labor market</w:t>
      </w:r>
      <w:r w:rsidRPr="005D667F">
        <w:rPr>
          <w:rStyle w:val="StyleUnderline"/>
        </w:rPr>
        <w:t xml:space="preserve">—we cannot underestimate the ways in which </w:t>
      </w:r>
      <w:r w:rsidRPr="00DC2B10">
        <w:t>difference</w:t>
      </w:r>
      <w:r w:rsidRPr="005D667F">
        <w:rPr>
          <w:rStyle w:val="StyleUnderline"/>
        </w:rPr>
        <w:t xml:space="preserve">—racial as well as gender difference—is encapsulated in the production/reproduction dialectic of capital. </w:t>
      </w:r>
      <w:r w:rsidRPr="00DC2B10">
        <w:rPr>
          <w:rStyle w:val="StyleUnderline"/>
        </w:rPr>
        <w:t>It is this relationship that is</w:t>
      </w:r>
      <w:r>
        <w:t xml:space="preserve"> mainly </w:t>
      </w:r>
      <w:r w:rsidRPr="00DC2B10">
        <w:rPr>
          <w:rStyle w:val="StyleUnderline"/>
        </w:rPr>
        <w:t xml:space="preserve">responsible for the </w:t>
      </w:r>
      <w:proofErr w:type="spellStart"/>
      <w:r w:rsidRPr="00DC2B10">
        <w:rPr>
          <w:rStyle w:val="StyleUnderline"/>
        </w:rPr>
        <w:t>ineq</w:t>
      </w:r>
      <w:proofErr w:type="spellEnd"/>
      <w:r w:rsidRPr="00DC2B10">
        <w:rPr>
          <w:rStyle w:val="StyleUnderline"/>
        </w:rPr>
        <w:t xml:space="preserve">- </w:t>
      </w:r>
      <w:proofErr w:type="spellStart"/>
      <w:r w:rsidRPr="00DC2B10">
        <w:rPr>
          <w:rStyle w:val="StyleUnderline"/>
        </w:rPr>
        <w:t>uitable</w:t>
      </w:r>
      <w:proofErr w:type="spellEnd"/>
      <w:r w:rsidRPr="00DC2B10">
        <w:rPr>
          <w:rStyle w:val="StyleUnderline"/>
        </w:rPr>
        <w:t xml:space="preserve"> and unjust distribution of resources</w:t>
      </w:r>
      <w:r>
        <w:t xml:space="preserve">. Hence, we applaud E. San Juan's goal of racial/ethnic semiotics that is "committed to the elimination of the hegemonic discourse of race in which peoples of color are produced and repro- </w:t>
      </w:r>
      <w:proofErr w:type="spellStart"/>
      <w:r>
        <w:t>duced</w:t>
      </w:r>
      <w:proofErr w:type="spellEnd"/>
      <w:r>
        <w:t xml:space="preserve"> daily for exploitation and oppression under the banner of individualized freedom and pluralist, liberal democracy" (1992, p. 96).</w:t>
      </w:r>
    </w:p>
    <w:p w:rsidR="003B0972" w:rsidRDefault="003B0972" w:rsidP="004368EC"/>
    <w:p w:rsidR="004368EC" w:rsidRDefault="003B0972" w:rsidP="004368EC">
      <w:pPr>
        <w:pStyle w:val="Heading4"/>
      </w:pPr>
      <w:r>
        <w:t xml:space="preserve">A dialectical approach is key to deconstruct capitalist social relations—that </w:t>
      </w:r>
      <w:r w:rsidR="004368EC">
        <w:t xml:space="preserve">deconstructs the ideological legitimization of </w:t>
      </w:r>
      <w:proofErr w:type="spellStart"/>
      <w:r w:rsidR="004368EC">
        <w:t>racialized</w:t>
      </w:r>
      <w:proofErr w:type="spellEnd"/>
      <w:r w:rsidR="004368EC">
        <w:t xml:space="preserve"> labor   </w:t>
      </w:r>
    </w:p>
    <w:p w:rsidR="004368EC" w:rsidRDefault="004368EC" w:rsidP="004368EC">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17" w:history="1">
        <w:r w:rsidRPr="00E410ED">
          <w:rPr>
            <w:rStyle w:val="Hyperlink"/>
            <w:rFonts w:cs="Arial"/>
          </w:rPr>
          <w:t>http://pages.gseis.ucla.edu/faculty/mclaren/mclaren%20and%20valerie.pdf</w:t>
        </w:r>
      </w:hyperlink>
      <w:r>
        <w:rPr>
          <w:rFonts w:cs="Arial"/>
          <w:color w:val="000000"/>
        </w:rPr>
        <w:t>, MC)</w:t>
      </w:r>
    </w:p>
    <w:p w:rsidR="004368EC" w:rsidRPr="004E2756" w:rsidRDefault="004368EC" w:rsidP="004368EC"/>
    <w:p w:rsidR="004368EC" w:rsidRDefault="004368EC" w:rsidP="004368EC">
      <w:r>
        <w:t xml:space="preserve">Given these limitations, </w:t>
      </w:r>
      <w:r w:rsidRPr="002207D8">
        <w:rPr>
          <w:rStyle w:val="StyleUnderline"/>
        </w:rPr>
        <w:t xml:space="preserve">we agree with </w:t>
      </w:r>
      <w:proofErr w:type="spellStart"/>
      <w:r w:rsidRPr="002207D8">
        <w:rPr>
          <w:rStyle w:val="StyleUnderline"/>
        </w:rPr>
        <w:t>Gilroys</w:t>
      </w:r>
      <w:proofErr w:type="spellEnd"/>
      <w:r>
        <w:t xml:space="preserve"> (2000, p. 12) </w:t>
      </w:r>
      <w:r w:rsidRPr="002207D8">
        <w:rPr>
          <w:rStyle w:val="StyleUnderline"/>
        </w:rPr>
        <w:t>bold call for "transcending" and deliberately renouncing race.</w:t>
      </w:r>
      <w:r>
        <w:t xml:space="preserve"> We understand, as did Gilroy, that efforts to eliminate race as a metaphor in scholarly work and as a general category that frames social understandings will be met with </w:t>
      </w:r>
      <w:proofErr w:type="spellStart"/>
      <w:r>
        <w:t>resis</w:t>
      </w:r>
      <w:proofErr w:type="spellEnd"/>
      <w:r>
        <w:t xml:space="preserve">- </w:t>
      </w:r>
      <w:proofErr w:type="spellStart"/>
      <w:r>
        <w:t>tance</w:t>
      </w:r>
      <w:proofErr w:type="spellEnd"/>
      <w:r>
        <w:t xml:space="preserve">—particularly by those who fear </w:t>
      </w:r>
      <w:proofErr w:type="spellStart"/>
      <w:r>
        <w:t>delegitimating</w:t>
      </w:r>
      <w:proofErr w:type="spellEnd"/>
      <w:r>
        <w:t xml:space="preserve"> the historical movements for liberation that have been principally defined in terms of race struggles. Yet we agree with San Juan (2002) that </w:t>
      </w:r>
      <w:r w:rsidRPr="002858CA">
        <w:rPr>
          <w:rStyle w:val="StyleUnderline"/>
        </w:rPr>
        <w:t>race</w:t>
      </w:r>
      <w:r>
        <w:t xml:space="preserve"> too often "</w:t>
      </w:r>
      <w:r w:rsidRPr="002858CA">
        <w:rPr>
          <w:rStyle w:val="StyleUnderline"/>
        </w:rPr>
        <w:t>conceals the predatory sys- tem of class relations" (p. 59) and as such must be abandoned as a lens through which social relations are explored and explained</w:t>
      </w:r>
      <w:r>
        <w:t xml:space="preserve">. </w:t>
      </w:r>
      <w:r w:rsidRPr="002858CA">
        <w:rPr>
          <w:rStyle w:val="StyleUnderline"/>
        </w:rPr>
        <w:t>Rather than attempting to advance a critical theory of race, progressive scholars should instead seek to understand race as a social construct that is embedded in the structures of power and privilege, in particular historical and geographical configurations</w:t>
      </w:r>
      <w:r>
        <w:t xml:space="preserve">, </w:t>
      </w:r>
      <w:r w:rsidRPr="002858CA">
        <w:rPr>
          <w:rStyle w:val="StyleUnderline"/>
        </w:rPr>
        <w:t>and that its signifying power</w:t>
      </w:r>
      <w:r>
        <w:t xml:space="preserve"> </w:t>
      </w:r>
      <w:r w:rsidRPr="002858CA">
        <w:rPr>
          <w:rStyle w:val="StyleUnderline"/>
        </w:rPr>
        <w:t>is</w:t>
      </w:r>
      <w:r>
        <w:t xml:space="preserve"> largely </w:t>
      </w:r>
      <w:r w:rsidRPr="002858CA">
        <w:rPr>
          <w:rStyle w:val="StyleUnderline"/>
        </w:rPr>
        <w:t>derived from its relationship to a "mode of production centered on capital accumulation and its attendant ideological apparatuses</w:t>
      </w:r>
      <w:r>
        <w:t xml:space="preserve">" </w:t>
      </w:r>
      <w:r w:rsidRPr="002858CA">
        <w:rPr>
          <w:rStyle w:val="StyleUnderline"/>
        </w:rPr>
        <w:t>that serve to rationalize inequitable property relations</w:t>
      </w:r>
      <w:r>
        <w:t xml:space="preserve"> (p. 143). This does not imply that we ignore the realities of racism and racial oppression; rather, it suggests that an analytical shift from race to a pluralized conceptual- </w:t>
      </w:r>
      <w:proofErr w:type="spellStart"/>
      <w:r>
        <w:t>ization</w:t>
      </w:r>
      <w:proofErr w:type="spellEnd"/>
      <w:r>
        <w:t xml:space="preserve"> of racisms and their historical articulations with other ideologies and capitalist social relations is warranted (McLaren &amp; Torres, 1999). In our view, th</w:t>
      </w:r>
      <w:r w:rsidRPr="00346AA0">
        <w:rPr>
          <w:rStyle w:val="StyleUnderline"/>
        </w:rPr>
        <w:t xml:space="preserve">is plural notion of racisms would more accurately capture the historically specific nature of racism and the variety of meanings/connotations attributed to evaluations of difference and assessments of the "superiority" and "inferior- </w:t>
      </w:r>
      <w:proofErr w:type="spellStart"/>
      <w:r w:rsidRPr="00346AA0">
        <w:rPr>
          <w:rStyle w:val="StyleUnderline"/>
        </w:rPr>
        <w:t>ity</w:t>
      </w:r>
      <w:proofErr w:type="spellEnd"/>
      <w:r w:rsidRPr="00346AA0">
        <w:rPr>
          <w:rStyle w:val="StyleUnderline"/>
        </w:rPr>
        <w:t>" of various groups of people</w:t>
      </w:r>
      <w:r>
        <w:t xml:space="preserve">. An </w:t>
      </w:r>
      <w:r w:rsidRPr="00346AA0">
        <w:rPr>
          <w:rStyle w:val="StyleUnderline"/>
        </w:rPr>
        <w:t xml:space="preserve">understanding of the plurality of racisms and a more dialectically oriented approach to examining the exclusionary social processes that function to perpetuate </w:t>
      </w:r>
      <w:proofErr w:type="spellStart"/>
      <w:r w:rsidRPr="00346AA0">
        <w:rPr>
          <w:rStyle w:val="StyleUnderline"/>
        </w:rPr>
        <w:t>racialized</w:t>
      </w:r>
      <w:proofErr w:type="spellEnd"/>
      <w:r w:rsidRPr="00346AA0">
        <w:rPr>
          <w:rStyle w:val="StyleUnderline"/>
        </w:rPr>
        <w:t xml:space="preserve"> social relations under capitalism are necessary</w:t>
      </w:r>
      <w:r>
        <w:t xml:space="preserve">. We do not seek to subsume race into class for such a gesture would be anti- </w:t>
      </w:r>
      <w:proofErr w:type="spellStart"/>
      <w:r>
        <w:t>thetical</w:t>
      </w:r>
      <w:proofErr w:type="spellEnd"/>
      <w:r>
        <w:t xml:space="preserve"> to the animating principles of historical materialism (San Juan, 2002, p. 57). Rather, we </w:t>
      </w:r>
      <w:r w:rsidRPr="00346AA0">
        <w:rPr>
          <w:rStyle w:val="StyleUnderline"/>
        </w:rPr>
        <w:t>advocate a position that strives to contextualize an under-standing of racisms within a broader framework of capitalist class relations</w:t>
      </w:r>
      <w:r>
        <w:t xml:space="preserve">— one that is similar to what </w:t>
      </w:r>
      <w:proofErr w:type="spellStart"/>
      <w:r>
        <w:t>Meyerson</w:t>
      </w:r>
      <w:proofErr w:type="spellEnd"/>
      <w:r>
        <w:t xml:space="preserve"> (2000) has called a "class rule social con- </w:t>
      </w:r>
      <w:proofErr w:type="spellStart"/>
      <w:r>
        <w:t>trol</w:t>
      </w:r>
      <w:proofErr w:type="spellEnd"/>
      <w:r>
        <w:t xml:space="preserve"> explanation." </w:t>
      </w:r>
      <w:proofErr w:type="spellStart"/>
      <w:r>
        <w:t>Callinicos</w:t>
      </w:r>
      <w:proofErr w:type="spellEnd"/>
      <w:r>
        <w:t xml:space="preserve"> (1993) has argued that racism as we witness it today is related to the development of capitalism as the dominant mode of pro- </w:t>
      </w:r>
      <w:proofErr w:type="spellStart"/>
      <w:r>
        <w:t>duction</w:t>
      </w:r>
      <w:proofErr w:type="spellEnd"/>
      <w:r>
        <w:t xml:space="preserve"> on a global scale. He noted that in </w:t>
      </w:r>
      <w:r w:rsidRPr="00346AA0">
        <w:rPr>
          <w:rStyle w:val="StyleUnderline"/>
        </w:rPr>
        <w:t>hierarchical (</w:t>
      </w:r>
      <w:proofErr w:type="spellStart"/>
      <w:r w:rsidRPr="00346AA0">
        <w:rPr>
          <w:rStyle w:val="StyleUnderline"/>
        </w:rPr>
        <w:t>precapitalist</w:t>
      </w:r>
      <w:proofErr w:type="spellEnd"/>
      <w:r w:rsidRPr="00346AA0">
        <w:rPr>
          <w:rStyle w:val="StyleUnderline"/>
        </w:rPr>
        <w:t xml:space="preserve">) societies that relied on </w:t>
      </w:r>
      <w:proofErr w:type="spellStart"/>
      <w:r w:rsidRPr="00346AA0">
        <w:rPr>
          <w:rStyle w:val="StyleUnderline"/>
        </w:rPr>
        <w:t>extraeconomic</w:t>
      </w:r>
      <w:proofErr w:type="spellEnd"/>
      <w:r w:rsidRPr="00346AA0">
        <w:rPr>
          <w:rStyle w:val="StyleUnderline"/>
        </w:rPr>
        <w:t xml:space="preserve"> force, slavery was "merely one of a spectrum of unequal statuses, requiring no special explanation" </w:t>
      </w:r>
      <w:r>
        <w:t xml:space="preserve">(p. 27). This changed with the advent of capitalist society. As </w:t>
      </w:r>
      <w:proofErr w:type="spellStart"/>
      <w:r>
        <w:t>Callinicos</w:t>
      </w:r>
      <w:proofErr w:type="spellEnd"/>
      <w:r>
        <w:t xml:space="preserve"> has explained, </w:t>
      </w:r>
      <w:r w:rsidRPr="00346AA0">
        <w:rPr>
          <w:rStyle w:val="StyleUnderline"/>
        </w:rPr>
        <w:t xml:space="preserve">the capitalist mode of production is premised on the exploitation of free wage labor and the work- </w:t>
      </w:r>
      <w:proofErr w:type="spellStart"/>
      <w:r w:rsidRPr="00346AA0">
        <w:rPr>
          <w:rStyle w:val="StyleUnderline"/>
        </w:rPr>
        <w:t>ers'</w:t>
      </w:r>
      <w:proofErr w:type="spellEnd"/>
      <w:r w:rsidRPr="00346AA0">
        <w:rPr>
          <w:rStyle w:val="StyleUnderline"/>
        </w:rPr>
        <w:t xml:space="preserve"> separation from the means of production and their compulsion to sell their labor power</w:t>
      </w:r>
      <w:r>
        <w:t xml:space="preserve"> (the only productive resource available to them). </w:t>
      </w:r>
      <w:r w:rsidRPr="00346AA0">
        <w:rPr>
          <w:rStyle w:val="StyleUnderline"/>
        </w:rPr>
        <w:t>Capitalism relied on slave labor and needed an ideological legitimization—that Black people were subhuman—to proceed apace</w:t>
      </w:r>
      <w:r>
        <w:t>.10</w:t>
      </w:r>
    </w:p>
    <w:p w:rsidR="006E3D6C" w:rsidRDefault="006E3D6C" w:rsidP="006E3D6C">
      <w:pPr>
        <w:pStyle w:val="Heading3"/>
      </w:pPr>
      <w:r>
        <w:t>Alternative</w:t>
      </w:r>
      <w:r w:rsidR="00B6324E">
        <w:t>—Dismantle Capitalism</w:t>
      </w:r>
    </w:p>
    <w:p w:rsidR="00B6324E" w:rsidRPr="00B6324E" w:rsidRDefault="00450EC7" w:rsidP="00B6324E">
      <w:pPr>
        <w:pStyle w:val="Heading4"/>
      </w:pPr>
      <w:r>
        <w:t xml:space="preserve">Only deconstructing and redistributing wealth creates true equality—the </w:t>
      </w:r>
      <w:proofErr w:type="spellStart"/>
      <w:r>
        <w:t>aff’s</w:t>
      </w:r>
      <w:proofErr w:type="spellEnd"/>
      <w:r>
        <w:t xml:space="preserve"> inclusion of marginalized people into mainstream society </w:t>
      </w:r>
      <w:r w:rsidR="007031AD">
        <w:t>simply justifies capitalism</w:t>
      </w:r>
    </w:p>
    <w:p w:rsidR="00B6324E" w:rsidRDefault="00B6324E" w:rsidP="00B6324E">
      <w:pPr>
        <w:shd w:val="clear" w:color="auto" w:fill="FFFFFF"/>
        <w:rPr>
          <w:rFonts w:cs="Arial"/>
          <w:color w:val="000000"/>
        </w:rPr>
      </w:pPr>
      <w:r>
        <w:rPr>
          <w:rStyle w:val="Style13ptBold"/>
        </w:rPr>
        <w:t>Ben Michaels 03</w:t>
      </w:r>
      <w:r>
        <w:rPr>
          <w:rFonts w:cs="Arial"/>
          <w:color w:val="000000"/>
        </w:rPr>
        <w:t xml:space="preserve"> (Walter, is an American literary theorist, known as the author of Our America: Nativism, Modernism and Pluralism (1995) and The Shape of the Signifier: 1967 to the End of History (2004), “What Matters”, 2003, </w:t>
      </w:r>
      <w:r>
        <w:t>http://www.lrb.co.uk/v31/n16/walter-benn-michaels/what-matters</w:t>
      </w:r>
      <w:r>
        <w:rPr>
          <w:rFonts w:cs="Arial"/>
          <w:color w:val="000000"/>
        </w:rPr>
        <w:t>, MC)</w:t>
      </w:r>
    </w:p>
    <w:p w:rsidR="00B6324E" w:rsidRPr="00B6324E" w:rsidRDefault="00B6324E" w:rsidP="00B6324E"/>
    <w:p w:rsidR="006E3D6C" w:rsidRPr="006E3D6C" w:rsidRDefault="006E3D6C" w:rsidP="006E3D6C">
      <w:r>
        <w:t xml:space="preserve">The great virtue of this debate is that on both sides inequality gets turned into a stigma. That is, </w:t>
      </w:r>
      <w:r w:rsidRPr="006E3D6C">
        <w:rPr>
          <w:rStyle w:val="StyleUnderline"/>
        </w:rPr>
        <w:t xml:space="preserve">once you start redefining the problem of class difference as the problem </w:t>
      </w:r>
      <w:r w:rsidRPr="000F5F28">
        <w:rPr>
          <w:rStyle w:val="StyleUnderline"/>
        </w:rPr>
        <w:t>of class prejudice</w:t>
      </w:r>
      <w:r>
        <w:t xml:space="preserve"> – </w:t>
      </w:r>
      <w:r w:rsidRPr="000F5F28">
        <w:rPr>
          <w:rStyle w:val="StyleUnderline"/>
        </w:rPr>
        <w:t>once you complete the transformation of race, gender and class into racism, sexism and classism – you no longer have to worry about the redistribution of wealth</w:t>
      </w:r>
      <w:r>
        <w:t xml:space="preserve">. </w:t>
      </w:r>
      <w:r w:rsidRPr="000F5F28">
        <w:rPr>
          <w:rStyle w:val="StyleUnderline"/>
        </w:rPr>
        <w:t xml:space="preserve">You can just fight over whether poor people should be treated with </w:t>
      </w:r>
      <w:r w:rsidRPr="000F5F28">
        <w:t>contempt or</w:t>
      </w:r>
      <w:r w:rsidRPr="000F5F28">
        <w:rPr>
          <w:rStyle w:val="StyleUnderline"/>
        </w:rPr>
        <w:t xml:space="preserve"> respect.</w:t>
      </w:r>
      <w:r>
        <w:t xml:space="preserve"> And while, in human terms, respect seems the right way to go, politically </w:t>
      </w:r>
      <w:r w:rsidRPr="000F5F28">
        <w:rPr>
          <w:rStyle w:val="StyleUnderline"/>
        </w:rPr>
        <w:t>it’s just as empty as contempt</w:t>
      </w:r>
      <w:r>
        <w:t xml:space="preserve">. </w:t>
      </w:r>
      <w:r w:rsidRPr="000F5F28">
        <w:rPr>
          <w:rStyle w:val="StyleUnderline"/>
        </w:rPr>
        <w:t>This is pretty obvious when it comes to class</w:t>
      </w:r>
      <w:r>
        <w:t xml:space="preserve">. </w:t>
      </w:r>
      <w:proofErr w:type="spellStart"/>
      <w:r>
        <w:t>Kjartan</w:t>
      </w:r>
      <w:proofErr w:type="spellEnd"/>
      <w:r>
        <w:t xml:space="preserve"> </w:t>
      </w:r>
      <w:proofErr w:type="spellStart"/>
      <w:r>
        <w:t>Páll</w:t>
      </w:r>
      <w:proofErr w:type="spellEnd"/>
      <w:r>
        <w:t xml:space="preserve"> </w:t>
      </w:r>
      <w:proofErr w:type="spellStart"/>
      <w:r>
        <w:t>Sveinsson</w:t>
      </w:r>
      <w:proofErr w:type="spellEnd"/>
      <w:r>
        <w:t xml:space="preserve"> declares that ‘the white working classes are discriminated against on a range of different fronts, including their accent, their style, the food they eat, the clothes they wear’ – and it’s no doubt true. But </w:t>
      </w:r>
      <w:r w:rsidRPr="000F5F28">
        <w:rPr>
          <w:rStyle w:val="StyleUnderline"/>
        </w:rPr>
        <w:t xml:space="preserve">the elimination of such discrimination would not alter the nature of the system that generates ‘the large numbers of low-wage, low-skill jobs with poor job security’ described by </w:t>
      </w:r>
      <w:proofErr w:type="spellStart"/>
      <w:r w:rsidRPr="000F5F28">
        <w:rPr>
          <w:rStyle w:val="StyleUnderline"/>
        </w:rPr>
        <w:t>Bottero</w:t>
      </w:r>
      <w:proofErr w:type="spellEnd"/>
      <w:r w:rsidRPr="000F5F28">
        <w:rPr>
          <w:rStyle w:val="StyleUnderline"/>
        </w:rPr>
        <w:t>. It would just alter the technologies used for deciding who had to take them</w:t>
      </w:r>
      <w:r>
        <w:t xml:space="preserve">. And </w:t>
      </w:r>
      <w:r w:rsidRPr="00A34242">
        <w:rPr>
          <w:rStyle w:val="StyleUnderline"/>
        </w:rPr>
        <w:t xml:space="preserve">it’s hard to see how even the most widespread social enthusiasm for tracksuits and gold chains could make up for the disadvantages produced by those jobs. </w:t>
      </w:r>
      <w:r>
        <w:t>Race, on the other hand, has been a more successful technology of mystification. In the US, one of the great uses of racism was (and is) to induce poor white people to feel a crucial and entirely specious fellowship with rich white people; one of the great uses of anti-racism is to make poor black people feel a crucial and equally specious fellowship with rich black people. Furthermore</w:t>
      </w:r>
      <w:r w:rsidRPr="00A34242">
        <w:rPr>
          <w:rStyle w:val="StyleUnderline"/>
        </w:rPr>
        <w:t>, in the form of the celebration of ‘identity’ and ‘ethnic diversity’, it seeks to create a bond between poor black people and rich white ones</w:t>
      </w:r>
      <w:r>
        <w:t xml:space="preserve">. </w:t>
      </w:r>
      <w:r w:rsidRPr="00A34242">
        <w:rPr>
          <w:rStyle w:val="StyleUnderline"/>
        </w:rPr>
        <w:t>So the African-American woman who cleans my office is supposed to feel not so bad about the fact that I make almost ten times as much money as she does because she can be confident that I’m not racist or sexist</w:t>
      </w:r>
      <w:r>
        <w:t xml:space="preserve"> and that I respect her culture. </w:t>
      </w:r>
      <w:r w:rsidRPr="00AE2BA7">
        <w:t>And</w:t>
      </w:r>
      <w:r w:rsidRPr="00AE2BA7">
        <w:rPr>
          <w:rStyle w:val="StyleUnderline"/>
        </w:rPr>
        <w:t xml:space="preserve"> she’s also supposed to feel pride because the dean of our college, who makes </w:t>
      </w:r>
      <w:r w:rsidRPr="00AE2BA7">
        <w:t xml:space="preserve">much more than </w:t>
      </w:r>
      <w:r w:rsidRPr="00AE2BA7">
        <w:rPr>
          <w:rStyle w:val="StyleUnderline"/>
        </w:rPr>
        <w:t xml:space="preserve">ten times what she </w:t>
      </w:r>
      <w:proofErr w:type="gramStart"/>
      <w:r w:rsidRPr="00AE2BA7">
        <w:rPr>
          <w:rStyle w:val="StyleUnderline"/>
        </w:rPr>
        <w:t>does,</w:t>
      </w:r>
      <w:proofErr w:type="gramEnd"/>
      <w:r w:rsidRPr="00AE2BA7">
        <w:rPr>
          <w:rStyle w:val="StyleUnderline"/>
        </w:rPr>
        <w:t xml:space="preserve"> is African-American, like her. And since the chancellor of our university, who makes more than 15 times what she does, is not only African-American but a woman too (the fruits of both anti-racism and anti-sexism!)</w:t>
      </w:r>
      <w:r>
        <w:t xml:space="preserve">, </w:t>
      </w:r>
      <w:r w:rsidRPr="00AE2BA7">
        <w:rPr>
          <w:rStyle w:val="StyleUnderline"/>
        </w:rPr>
        <w:t>she can feel doubly good about her</w:t>
      </w:r>
      <w:r>
        <w:t xml:space="preserve">. But, and I acknowledge that this is the thinnest of anecdotal evidence, </w:t>
      </w:r>
      <w:r w:rsidRPr="00D86FCD">
        <w:rPr>
          <w:rStyle w:val="StyleUnderline"/>
        </w:rPr>
        <w:t xml:space="preserve">I </w:t>
      </w:r>
      <w:r>
        <w:t xml:space="preserve">somehow </w:t>
      </w:r>
      <w:r w:rsidRPr="00D86FCD">
        <w:rPr>
          <w:rStyle w:val="StyleUnderline"/>
        </w:rPr>
        <w:t>doubt she does</w:t>
      </w:r>
      <w:r>
        <w:t>. If the downside of the politics of anti-discrimination is that it now functions to legitimate the increasing disparities not produced by racism or sexism, the upside is the degree to which it makes visible the fact that the increase in those disparities does indeed have nothing to do with racism or sexism. A social analyst as clear-eyed as a University of Illinois cleaning woman would start from there.</w:t>
      </w:r>
    </w:p>
    <w:p w:rsidR="004368EC" w:rsidRDefault="004368EC" w:rsidP="004368EC">
      <w:pPr>
        <w:pStyle w:val="Heading3"/>
      </w:pPr>
      <w:r>
        <w:t>Root Cause</w:t>
      </w:r>
    </w:p>
    <w:p w:rsidR="004368EC" w:rsidRDefault="002E797A" w:rsidP="004368EC">
      <w:pPr>
        <w:pStyle w:val="Heading4"/>
      </w:pPr>
      <w:r>
        <w:t xml:space="preserve">Capitalism comes </w:t>
      </w:r>
      <w:r w:rsidR="006973DD">
        <w:t>first</w:t>
      </w:r>
      <w:r>
        <w:t xml:space="preserve">—the alternative reveals </w:t>
      </w:r>
      <w:r w:rsidR="006973DD">
        <w:t>individuals</w:t>
      </w:r>
      <w:r>
        <w:t xml:space="preserve"> must confront the social system collectively or risk </w:t>
      </w:r>
      <w:r w:rsidR="006973DD">
        <w:t>being confined to</w:t>
      </w:r>
      <w:r w:rsidR="004368EC">
        <w:t xml:space="preserve"> isolated difference prison</w:t>
      </w:r>
      <w:r w:rsidR="006973DD">
        <w:t>s</w:t>
      </w:r>
      <w:r w:rsidR="004368EC">
        <w:t xml:space="preserve"> that perpetuate the status quo</w:t>
      </w:r>
    </w:p>
    <w:p w:rsidR="004368EC" w:rsidRDefault="004368EC" w:rsidP="004368EC">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18" w:history="1">
        <w:r w:rsidRPr="00E410ED">
          <w:rPr>
            <w:rStyle w:val="Hyperlink"/>
            <w:rFonts w:cs="Arial"/>
          </w:rPr>
          <w:t>http://pages.gseis.ucla.edu/faculty/mclaren/mclaren%20and%20valerie.pdf</w:t>
        </w:r>
      </w:hyperlink>
      <w:r>
        <w:rPr>
          <w:rFonts w:cs="Arial"/>
          <w:color w:val="000000"/>
        </w:rPr>
        <w:t>, MC)</w:t>
      </w:r>
    </w:p>
    <w:p w:rsidR="004368EC" w:rsidRPr="00D52888" w:rsidRDefault="004368EC" w:rsidP="004368EC"/>
    <w:p w:rsidR="004368EC" w:rsidRDefault="004368EC" w:rsidP="004368EC">
      <w:proofErr w:type="spellStart"/>
      <w:r>
        <w:t>Kovel's</w:t>
      </w:r>
      <w:proofErr w:type="spellEnd"/>
      <w:r>
        <w:t xml:space="preserve"> remarks raise questions about the primacy given to class analysis and class struggle—a debate that continues unabated in most leftist circles. Con- </w:t>
      </w:r>
      <w:proofErr w:type="spellStart"/>
      <w:r>
        <w:t>trary</w:t>
      </w:r>
      <w:proofErr w:type="spellEnd"/>
      <w:r>
        <w:t xml:space="preserve"> to what many have </w:t>
      </w:r>
      <w:proofErr w:type="gramStart"/>
      <w:r>
        <w:t>claimed,</w:t>
      </w:r>
      <w:proofErr w:type="gramEnd"/>
      <w:r>
        <w:t xml:space="preserve"> not all Marxian forms of class analysis </w:t>
      </w:r>
      <w:proofErr w:type="spellStart"/>
      <w:r>
        <w:t>rele</w:t>
      </w:r>
      <w:proofErr w:type="spellEnd"/>
      <w:r>
        <w:t xml:space="preserve">- gate categories of difference to the conceptual mausoleum. In fact, recent Marxist theory has sought to reanimate them by interrogating how they are refracted through material relations of power and privilege and linked to </w:t>
      </w:r>
      <w:proofErr w:type="spellStart"/>
      <w:r>
        <w:t>rela</w:t>
      </w:r>
      <w:proofErr w:type="spellEnd"/>
      <w:r>
        <w:t xml:space="preserve">- </w:t>
      </w:r>
      <w:proofErr w:type="spellStart"/>
      <w:r>
        <w:t>tions</w:t>
      </w:r>
      <w:proofErr w:type="spellEnd"/>
      <w:r>
        <w:t xml:space="preserve"> of production. </w:t>
      </w:r>
      <w:r w:rsidRPr="00BC5845">
        <w:rPr>
          <w:rStyle w:val="StyleUnderline"/>
        </w:rPr>
        <w:t>Marx himself made clear how constructions of race and ethnicity are "implicated in the circulation process of variable of capital.</w:t>
      </w:r>
      <w:r>
        <w:t xml:space="preserve">" </w:t>
      </w:r>
      <w:r w:rsidRPr="00DD5376">
        <w:rPr>
          <w:rStyle w:val="StyleUnderline"/>
        </w:rPr>
        <w:t xml:space="preserve">To the extent that "gender, race, and ethnicity are all understood as social con- </w:t>
      </w:r>
      <w:proofErr w:type="spellStart"/>
      <w:r w:rsidRPr="00DD5376">
        <w:rPr>
          <w:rStyle w:val="StyleUnderline"/>
        </w:rPr>
        <w:t>structions</w:t>
      </w:r>
      <w:proofErr w:type="spellEnd"/>
      <w:r w:rsidRPr="00DD5376">
        <w:rPr>
          <w:rStyle w:val="StyleUnderline"/>
        </w:rPr>
        <w:t xml:space="preserve"> rather than as essentialist categories," the effect of exploring their insertion into the "circulation of variable capital (including positioning within the internal heterogeneity of collective labor and hence, within the division of labor and the class system)" must be interpreted as a "powerful force recon- </w:t>
      </w:r>
      <w:proofErr w:type="spellStart"/>
      <w:r w:rsidRPr="00DD5376">
        <w:rPr>
          <w:rStyle w:val="StyleUnderline"/>
        </w:rPr>
        <w:t>structing</w:t>
      </w:r>
      <w:proofErr w:type="spellEnd"/>
      <w:r w:rsidRPr="00DD5376">
        <w:rPr>
          <w:rStyle w:val="StyleUnderline"/>
        </w:rPr>
        <w:t xml:space="preserve"> them in distinctly capitalist ways</w:t>
      </w:r>
      <w:r>
        <w:t xml:space="preserve">" (Harvey, 2000, p. 106). Unlike contemporary narratives that tend to focus on one or another form of </w:t>
      </w:r>
      <w:proofErr w:type="spellStart"/>
      <w:r>
        <w:t>oppres</w:t>
      </w:r>
      <w:proofErr w:type="spellEnd"/>
      <w:r>
        <w:t xml:space="preserve">- </w:t>
      </w:r>
      <w:proofErr w:type="spellStart"/>
      <w:r>
        <w:t>sion</w:t>
      </w:r>
      <w:proofErr w:type="spellEnd"/>
      <w:r>
        <w:t xml:space="preserve">, </w:t>
      </w:r>
      <w:r w:rsidRPr="00DD5376">
        <w:rPr>
          <w:rStyle w:val="StyleUnderline"/>
        </w:rPr>
        <w:t xml:space="preserve">the irrefragable power of historical materialism resides in its ability to reveal (a) how forms of oppression based on categories of difference do not </w:t>
      </w:r>
      <w:proofErr w:type="spellStart"/>
      <w:r w:rsidRPr="00DD5376">
        <w:rPr>
          <w:rStyle w:val="StyleUnderline"/>
        </w:rPr>
        <w:t>pos</w:t>
      </w:r>
      <w:proofErr w:type="spellEnd"/>
      <w:r w:rsidRPr="00DD5376">
        <w:rPr>
          <w:rStyle w:val="StyleUnderline"/>
        </w:rPr>
        <w:t xml:space="preserve">- </w:t>
      </w:r>
      <w:proofErr w:type="spellStart"/>
      <w:r w:rsidRPr="00DD5376">
        <w:rPr>
          <w:rStyle w:val="StyleUnderline"/>
        </w:rPr>
        <w:t>sess</w:t>
      </w:r>
      <w:proofErr w:type="spellEnd"/>
      <w:r w:rsidRPr="00DD5376">
        <w:rPr>
          <w:rStyle w:val="StyleUnderline"/>
        </w:rPr>
        <w:t xml:space="preserve"> relative autonomy from class relations but rather constitute the ways in which oppression is lived/experienced within a class-based system and (b) how all forms of social oppression function within an overarching capitalist system. T</w:t>
      </w:r>
      <w:r>
        <w:t xml:space="preserve">his framework must be further distinguished from those who invoke the terms classism and/or class elitism to (ostensibly) foreground the idea that "class matters" (cf. hooks, 2000) because we agree with </w:t>
      </w:r>
      <w:proofErr w:type="spellStart"/>
      <w:r>
        <w:t>Gimenez</w:t>
      </w:r>
      <w:proofErr w:type="spellEnd"/>
      <w:r>
        <w:t xml:space="preserve"> (2001) that "c</w:t>
      </w:r>
      <w:r w:rsidRPr="00DD5376">
        <w:rPr>
          <w:rStyle w:val="StyleUnderline"/>
        </w:rPr>
        <w:t>lass is not simply another ideology legitimating oppression"</w:t>
      </w:r>
      <w:r>
        <w:t xml:space="preserve"> (p. 24). </w:t>
      </w:r>
      <w:r w:rsidRPr="00DD5376">
        <w:rPr>
          <w:rStyle w:val="StyleUnderline"/>
        </w:rPr>
        <w:t>Rather, class denotes "exploitative relations between people mediated by their relations to the means of production</w:t>
      </w:r>
      <w:r>
        <w:t xml:space="preserve">" (p. 24). To marginalize such an understanding of class is to conflate individuals' objective locations in the intersection of </w:t>
      </w:r>
      <w:proofErr w:type="spellStart"/>
      <w:r>
        <w:t>struc</w:t>
      </w:r>
      <w:proofErr w:type="spellEnd"/>
      <w:r>
        <w:t xml:space="preserve">- </w:t>
      </w:r>
      <w:proofErr w:type="spellStart"/>
      <w:r>
        <w:t>tures</w:t>
      </w:r>
      <w:proofErr w:type="spellEnd"/>
      <w:r>
        <w:t xml:space="preserve"> of inequality with individuals' subjective understandings of how they are situated based on their "experiences."7 Another caveat. </w:t>
      </w:r>
      <w:r w:rsidRPr="00323753">
        <w:rPr>
          <w:rStyle w:val="StyleUnderline"/>
        </w:rPr>
        <w:t>We are not renouncing the concept of experience. On the contrary, we believe that it is imperative to retain the category of lived experience as a reference point in light of misguided post-Marxist critiques that imply that all forms of Marxian class analysis are dismissive of subjectivity.</w:t>
      </w:r>
      <w:r>
        <w:t xml:space="preserve"> We are not, however, advocating the uncritical </w:t>
      </w:r>
      <w:proofErr w:type="spellStart"/>
      <w:r>
        <w:t>fetishization</w:t>
      </w:r>
      <w:proofErr w:type="spellEnd"/>
      <w:r>
        <w:t xml:space="preserve"> of "experience" that tends to assume that personal experience somehow guarantees the authenticity of knowledge and that often treats </w:t>
      </w:r>
      <w:proofErr w:type="spellStart"/>
      <w:r>
        <w:t>expe</w:t>
      </w:r>
      <w:proofErr w:type="spellEnd"/>
      <w:r>
        <w:t xml:space="preserve">- </w:t>
      </w:r>
      <w:proofErr w:type="spellStart"/>
      <w:r>
        <w:t>rience</w:t>
      </w:r>
      <w:proofErr w:type="spellEnd"/>
      <w:r>
        <w:t xml:space="preserve"> as self-explanatory, transparent, and solely individual. Rather, </w:t>
      </w:r>
      <w:r w:rsidRPr="00323753">
        <w:rPr>
          <w:rStyle w:val="StyleUnderline"/>
        </w:rPr>
        <w:t>we advance a framework that seeks to make conne</w:t>
      </w:r>
      <w:r>
        <w:rPr>
          <w:rStyle w:val="StyleUnderline"/>
        </w:rPr>
        <w:t xml:space="preserve">ctions between seemingly </w:t>
      </w:r>
      <w:proofErr w:type="spellStart"/>
      <w:r>
        <w:rPr>
          <w:rStyle w:val="StyleUnderline"/>
        </w:rPr>
        <w:t>iso-lat</w:t>
      </w:r>
      <w:r w:rsidRPr="00323753">
        <w:rPr>
          <w:rStyle w:val="StyleUnderline"/>
        </w:rPr>
        <w:t>ed</w:t>
      </w:r>
      <w:proofErr w:type="spellEnd"/>
      <w:r w:rsidRPr="00323753">
        <w:rPr>
          <w:rStyle w:val="StyleUnderline"/>
        </w:rPr>
        <w:t xml:space="preserve"> situations and/or particular experiences by exploring how they are </w:t>
      </w:r>
      <w:proofErr w:type="spellStart"/>
      <w:r w:rsidRPr="00323753">
        <w:rPr>
          <w:rStyle w:val="StyleUnderline"/>
        </w:rPr>
        <w:t>consti</w:t>
      </w:r>
      <w:proofErr w:type="spellEnd"/>
      <w:r w:rsidRPr="00323753">
        <w:rPr>
          <w:rStyle w:val="StyleUnderline"/>
        </w:rPr>
        <w:t xml:space="preserve">- </w:t>
      </w:r>
      <w:proofErr w:type="spellStart"/>
      <w:r w:rsidRPr="00323753">
        <w:rPr>
          <w:rStyle w:val="StyleUnderline"/>
        </w:rPr>
        <w:t>tuted</w:t>
      </w:r>
      <w:proofErr w:type="spellEnd"/>
      <w:r w:rsidRPr="00323753">
        <w:rPr>
          <w:rStyle w:val="StyleUnderline"/>
        </w:rPr>
        <w:t xml:space="preserve"> in, and circumscribed by, broader historical and social conditions</w:t>
      </w:r>
      <w:r>
        <w:t xml:space="preserve">. </w:t>
      </w:r>
      <w:r w:rsidRPr="00323753">
        <w:rPr>
          <w:rStyle w:val="StyleUnderline"/>
        </w:rPr>
        <w:t>They are linked</w:t>
      </w:r>
      <w:r>
        <w:t xml:space="preserve">, in other words, </w:t>
      </w:r>
      <w:r w:rsidRPr="00323753">
        <w:rPr>
          <w:rStyle w:val="StyleUnderline"/>
        </w:rPr>
        <w:t>by their "internal relations" (</w:t>
      </w:r>
      <w:r>
        <w:t xml:space="preserve">Oilman, 1993). </w:t>
      </w:r>
      <w:proofErr w:type="spellStart"/>
      <w:r w:rsidRPr="00C33F45">
        <w:rPr>
          <w:rStyle w:val="StyleUnderline"/>
        </w:rPr>
        <w:t>Expe</w:t>
      </w:r>
      <w:proofErr w:type="spellEnd"/>
      <w:r w:rsidRPr="00C33F45">
        <w:rPr>
          <w:rStyle w:val="StyleUnderline"/>
        </w:rPr>
        <w:t xml:space="preserve">- </w:t>
      </w:r>
      <w:proofErr w:type="spellStart"/>
      <w:r w:rsidRPr="00C33F45">
        <w:rPr>
          <w:rStyle w:val="StyleUnderline"/>
        </w:rPr>
        <w:t>riential</w:t>
      </w:r>
      <w:proofErr w:type="spellEnd"/>
      <w:r w:rsidRPr="00C33F45">
        <w:rPr>
          <w:rStyle w:val="StyleUnderline"/>
        </w:rPr>
        <w:t xml:space="preserve"> understandings, in and of themselves, are initially suspect because </w:t>
      </w:r>
      <w:proofErr w:type="spellStart"/>
      <w:r w:rsidRPr="00C33F45">
        <w:rPr>
          <w:rStyle w:val="StyleUnderline"/>
        </w:rPr>
        <w:t>dia</w:t>
      </w:r>
      <w:proofErr w:type="spellEnd"/>
      <w:r w:rsidRPr="00C33F45">
        <w:rPr>
          <w:rStyle w:val="StyleUnderline"/>
        </w:rPr>
        <w:t xml:space="preserve">- </w:t>
      </w:r>
      <w:proofErr w:type="spellStart"/>
      <w:r w:rsidRPr="00C33F45">
        <w:rPr>
          <w:rStyle w:val="StyleUnderline"/>
        </w:rPr>
        <w:t>lectically</w:t>
      </w:r>
      <w:proofErr w:type="spellEnd"/>
      <w:r w:rsidRPr="00C33F45">
        <w:rPr>
          <w:rStyle w:val="StyleUnderline"/>
        </w:rPr>
        <w:t xml:space="preserve"> they constitute a unity of opposites—they are at once unique, </w:t>
      </w:r>
      <w:proofErr w:type="spellStart"/>
      <w:r w:rsidRPr="00C33F45">
        <w:rPr>
          <w:rStyle w:val="StyleUnderline"/>
        </w:rPr>
        <w:t>spe</w:t>
      </w:r>
      <w:proofErr w:type="spellEnd"/>
      <w:r w:rsidRPr="00C33F45">
        <w:rPr>
          <w:rStyle w:val="StyleUnderline"/>
        </w:rPr>
        <w:t xml:space="preserve">- </w:t>
      </w:r>
      <w:proofErr w:type="spellStart"/>
      <w:r w:rsidRPr="00C33F45">
        <w:rPr>
          <w:rStyle w:val="StyleUnderline"/>
        </w:rPr>
        <w:t>cific</w:t>
      </w:r>
      <w:proofErr w:type="spellEnd"/>
      <w:r w:rsidRPr="00C33F45">
        <w:rPr>
          <w:rStyle w:val="StyleUnderline"/>
        </w:rPr>
        <w:t>, and personal but also thoroughly partial, social, and the products of historical forces about which individuals may know little or nothing</w:t>
      </w:r>
      <w:r>
        <w:t xml:space="preserve">. </w:t>
      </w:r>
      <w:r w:rsidRPr="006973DD">
        <w:rPr>
          <w:rStyle w:val="StyleUnderline"/>
        </w:rPr>
        <w:t>A rich description of immediate experience</w:t>
      </w:r>
      <w:r w:rsidRPr="00E439E8">
        <w:rPr>
          <w:color w:val="FF0000"/>
        </w:rPr>
        <w:t xml:space="preserve"> </w:t>
      </w:r>
      <w:r>
        <w:t xml:space="preserve">can be an appropriate and indispensable point of departure, but such an understanding </w:t>
      </w:r>
      <w:r w:rsidRPr="006973DD">
        <w:rPr>
          <w:rStyle w:val="StyleUnderline"/>
        </w:rPr>
        <w:t xml:space="preserve">can easily become an isolated difference prison unless it transcends the immediate perceived point of </w:t>
      </w:r>
      <w:proofErr w:type="spellStart"/>
      <w:r w:rsidRPr="006973DD">
        <w:rPr>
          <w:rStyle w:val="StyleUnderline"/>
        </w:rPr>
        <w:t>oppres</w:t>
      </w:r>
      <w:proofErr w:type="spellEnd"/>
      <w:r w:rsidRPr="006973DD">
        <w:rPr>
          <w:rStyle w:val="StyleUnderline"/>
        </w:rPr>
        <w:t xml:space="preserve">- </w:t>
      </w:r>
      <w:proofErr w:type="spellStart"/>
      <w:r w:rsidRPr="006973DD">
        <w:rPr>
          <w:rStyle w:val="StyleUnderline"/>
        </w:rPr>
        <w:t>sion</w:t>
      </w:r>
      <w:proofErr w:type="spellEnd"/>
      <w:r w:rsidRPr="006973DD">
        <w:rPr>
          <w:rStyle w:val="StyleUnderline"/>
        </w:rPr>
        <w:t xml:space="preserve">, confronts the social system in which it is rooted, and expands into a com- </w:t>
      </w:r>
      <w:proofErr w:type="spellStart"/>
      <w:r w:rsidRPr="006973DD">
        <w:rPr>
          <w:rStyle w:val="StyleUnderline"/>
        </w:rPr>
        <w:t>plex</w:t>
      </w:r>
      <w:proofErr w:type="spellEnd"/>
      <w:r w:rsidRPr="006973DD">
        <w:rPr>
          <w:rStyle w:val="StyleUnderline"/>
        </w:rPr>
        <w:t xml:space="preserve"> and multifaceted analysis (of forms of social mediation) that is capable of mapping out the general organization of social relations</w:t>
      </w:r>
      <w:r w:rsidRPr="00E439E8">
        <w:rPr>
          <w:rStyle w:val="StyleUnderline"/>
        </w:rPr>
        <w:t xml:space="preserve">. </w:t>
      </w:r>
      <w:r w:rsidRPr="00C33F45">
        <w:rPr>
          <w:rStyle w:val="StyleUnderline"/>
        </w:rPr>
        <w:t>That</w:t>
      </w:r>
      <w:r>
        <w:t xml:space="preserve">, however, </w:t>
      </w:r>
      <w:r w:rsidRPr="00C33F45">
        <w:rPr>
          <w:rStyle w:val="StyleUnderline"/>
        </w:rPr>
        <w:t>requires a broad class-based approach</w:t>
      </w:r>
      <w:r>
        <w:t>.</w:t>
      </w:r>
    </w:p>
    <w:p w:rsidR="004368EC" w:rsidRDefault="004368EC" w:rsidP="004368EC"/>
    <w:p w:rsidR="004368EC" w:rsidRDefault="004368EC" w:rsidP="004368EC">
      <w:pPr>
        <w:pStyle w:val="Heading3"/>
      </w:pPr>
      <w:r>
        <w:t>Turns case</w:t>
      </w:r>
    </w:p>
    <w:p w:rsidR="004368EC" w:rsidRDefault="00FD5A3B" w:rsidP="004368EC">
      <w:pPr>
        <w:pStyle w:val="Heading4"/>
      </w:pPr>
      <w:r>
        <w:t>Discourses of difference distract attention from capitalism</w:t>
      </w:r>
      <w:r w:rsidR="004368EC">
        <w:t xml:space="preserve">—the impact is the continuation of </w:t>
      </w:r>
      <w:proofErr w:type="spellStart"/>
      <w:r w:rsidR="004368EC">
        <w:t>superexploitation</w:t>
      </w:r>
      <w:proofErr w:type="spellEnd"/>
      <w:r w:rsidR="004368EC">
        <w:t xml:space="preserve"> of colored labor pools by multinational corporations </w:t>
      </w:r>
    </w:p>
    <w:p w:rsidR="004368EC" w:rsidRDefault="004368EC" w:rsidP="004368EC">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19" w:history="1">
        <w:r w:rsidRPr="00E410ED">
          <w:rPr>
            <w:rStyle w:val="Hyperlink"/>
            <w:rFonts w:cs="Arial"/>
          </w:rPr>
          <w:t>http://pages.gseis.ucla.edu/faculty/mclaren/mclaren%20and%20valerie.pdf</w:t>
        </w:r>
      </w:hyperlink>
      <w:r>
        <w:rPr>
          <w:rFonts w:cs="Arial"/>
          <w:color w:val="000000"/>
        </w:rPr>
        <w:t>, MC)</w:t>
      </w:r>
    </w:p>
    <w:p w:rsidR="004368EC" w:rsidRDefault="004368EC" w:rsidP="004368EC">
      <w:r w:rsidRPr="00EB2003">
        <w:rPr>
          <w:rStyle w:val="StyleUnderline"/>
        </w:rPr>
        <w:t>A d</w:t>
      </w:r>
      <w:r w:rsidRPr="00710947">
        <w:rPr>
          <w:rStyle w:val="StyleUnderline"/>
        </w:rPr>
        <w:t xml:space="preserve">eepened understanding of this phenomenon is essential for understand- </w:t>
      </w:r>
      <w:proofErr w:type="spellStart"/>
      <w:r w:rsidRPr="00710947">
        <w:rPr>
          <w:rStyle w:val="StyleUnderline"/>
        </w:rPr>
        <w:t>ing</w:t>
      </w:r>
      <w:proofErr w:type="spellEnd"/>
      <w:r w:rsidRPr="00710947">
        <w:rPr>
          <w:rStyle w:val="StyleUnderline"/>
        </w:rPr>
        <w:t xml:space="preserve"> the emergence of an acutely polarized labor market and the fact that </w:t>
      </w:r>
      <w:proofErr w:type="spellStart"/>
      <w:r w:rsidRPr="00710947">
        <w:rPr>
          <w:rStyle w:val="StyleUnderline"/>
        </w:rPr>
        <w:t>dispro</w:t>
      </w:r>
      <w:proofErr w:type="spellEnd"/>
      <w:r w:rsidRPr="00710947">
        <w:rPr>
          <w:rStyle w:val="StyleUnderline"/>
        </w:rPr>
        <w:t xml:space="preserve">- </w:t>
      </w:r>
      <w:proofErr w:type="spellStart"/>
      <w:r w:rsidRPr="00710947">
        <w:rPr>
          <w:rStyle w:val="StyleUnderline"/>
        </w:rPr>
        <w:t>portionately</w:t>
      </w:r>
      <w:proofErr w:type="spellEnd"/>
      <w:r w:rsidRPr="00710947">
        <w:rPr>
          <w:rStyle w:val="StyleUnderline"/>
        </w:rPr>
        <w:t xml:space="preserve"> high percentages of "people of color" are trapped in the lower rungs of domestic and global labor markets</w:t>
      </w:r>
      <w:r>
        <w:t xml:space="preserve"> (McLaren &amp; </w:t>
      </w:r>
      <w:proofErr w:type="spellStart"/>
      <w:r>
        <w:t>Farahmandpur</w:t>
      </w:r>
      <w:proofErr w:type="spellEnd"/>
      <w:r>
        <w:t>, 1999). Difference in the era of global capitalism is crucial to the workings, movements, and profit levels of multinational corporations, but those types of complex relations cannot be mapped out without attending to capitalist class formations (Ahmad, 1998</w:t>
      </w:r>
      <w:r w:rsidRPr="00710947">
        <w:rPr>
          <w:rStyle w:val="StyleUnderline"/>
        </w:rPr>
        <w:t xml:space="preserve">). To sever issues of difference from class </w:t>
      </w:r>
      <w:proofErr w:type="spellStart"/>
      <w:r w:rsidRPr="00710947">
        <w:rPr>
          <w:rStyle w:val="StyleUnderline"/>
        </w:rPr>
        <w:t>conve</w:t>
      </w:r>
      <w:proofErr w:type="spellEnd"/>
      <w:r w:rsidRPr="00710947">
        <w:rPr>
          <w:rStyle w:val="StyleUnderline"/>
        </w:rPr>
        <w:t xml:space="preserve">- </w:t>
      </w:r>
      <w:proofErr w:type="spellStart"/>
      <w:r w:rsidRPr="00710947">
        <w:rPr>
          <w:rStyle w:val="StyleUnderline"/>
        </w:rPr>
        <w:t>niently</w:t>
      </w:r>
      <w:proofErr w:type="spellEnd"/>
      <w:r w:rsidRPr="00710947">
        <w:rPr>
          <w:rStyle w:val="StyleUnderline"/>
        </w:rPr>
        <w:t xml:space="preserve"> draws attention away from the crucially important ways in which "</w:t>
      </w:r>
      <w:proofErr w:type="spellStart"/>
      <w:r w:rsidRPr="00710947">
        <w:rPr>
          <w:rStyle w:val="StyleUnderline"/>
        </w:rPr>
        <w:t>peo</w:t>
      </w:r>
      <w:proofErr w:type="spellEnd"/>
      <w:r w:rsidRPr="00710947">
        <w:rPr>
          <w:rStyle w:val="StyleUnderline"/>
        </w:rPr>
        <w:t xml:space="preserve">- </w:t>
      </w:r>
      <w:proofErr w:type="spellStart"/>
      <w:r w:rsidRPr="00710947">
        <w:rPr>
          <w:rStyle w:val="StyleUnderline"/>
        </w:rPr>
        <w:t>ple</w:t>
      </w:r>
      <w:proofErr w:type="spellEnd"/>
      <w:r w:rsidRPr="00710947">
        <w:rPr>
          <w:rStyle w:val="StyleUnderline"/>
        </w:rPr>
        <w:t xml:space="preserve"> of color"</w:t>
      </w:r>
      <w:r>
        <w:t xml:space="preserve"> (and more specifically "women of color") </w:t>
      </w:r>
      <w:r w:rsidRPr="00710947">
        <w:rPr>
          <w:rStyle w:val="StyleUnderline"/>
        </w:rPr>
        <w:t xml:space="preserve">provide capital with its </w:t>
      </w:r>
      <w:proofErr w:type="spellStart"/>
      <w:r w:rsidRPr="00710947">
        <w:rPr>
          <w:rStyle w:val="StyleUnderline"/>
        </w:rPr>
        <w:t>superexploited</w:t>
      </w:r>
      <w:proofErr w:type="spellEnd"/>
      <w:r w:rsidRPr="00710947">
        <w:rPr>
          <w:rStyle w:val="StyleUnderline"/>
        </w:rPr>
        <w:t xml:space="preserve"> labor pool</w:t>
      </w:r>
      <w:r>
        <w:t>s—</w:t>
      </w:r>
      <w:r w:rsidRPr="00EB2003">
        <w:rPr>
          <w:rStyle w:val="StyleUnderline"/>
        </w:rPr>
        <w:t xml:space="preserve">a </w:t>
      </w:r>
      <w:r w:rsidRPr="00EB2003">
        <w:rPr>
          <w:rStyle w:val="Emphasis"/>
        </w:rPr>
        <w:t>phenomenon that is on the rise all over the world</w:t>
      </w:r>
      <w:r w:rsidRPr="00EB2003">
        <w:rPr>
          <w:rStyle w:val="StyleUnderline"/>
        </w:rPr>
        <w:t>.</w:t>
      </w:r>
      <w:r>
        <w:t xml:space="preserve"> Most </w:t>
      </w:r>
      <w:r w:rsidRPr="00710947">
        <w:rPr>
          <w:rStyle w:val="StyleUnderline"/>
        </w:rPr>
        <w:t xml:space="preserve">social relations constitutive of </w:t>
      </w:r>
      <w:proofErr w:type="spellStart"/>
      <w:r w:rsidRPr="00710947">
        <w:rPr>
          <w:rStyle w:val="StyleUnderline"/>
        </w:rPr>
        <w:t>racialized</w:t>
      </w:r>
      <w:proofErr w:type="spellEnd"/>
      <w:r w:rsidRPr="00710947">
        <w:rPr>
          <w:rStyle w:val="StyleUnderline"/>
        </w:rPr>
        <w:t xml:space="preserve"> differences are</w:t>
      </w:r>
      <w:r>
        <w:t xml:space="preserve"> consider- ably </w:t>
      </w:r>
      <w:r w:rsidRPr="00710947">
        <w:rPr>
          <w:rStyle w:val="StyleUnderline"/>
        </w:rPr>
        <w:t xml:space="preserve">shaped by </w:t>
      </w:r>
      <w:r w:rsidRPr="00EB2003">
        <w:t>the</w:t>
      </w:r>
      <w:r w:rsidRPr="00710947">
        <w:rPr>
          <w:rStyle w:val="StyleUnderline"/>
        </w:rPr>
        <w:t xml:space="preserve"> relations of production, and there is undoubtedly a </w:t>
      </w:r>
      <w:proofErr w:type="spellStart"/>
      <w:r w:rsidRPr="00710947">
        <w:rPr>
          <w:rStyle w:val="StyleUnderline"/>
        </w:rPr>
        <w:t>racialized</w:t>
      </w:r>
      <w:proofErr w:type="spellEnd"/>
      <w:r w:rsidRPr="00710947">
        <w:rPr>
          <w:rStyle w:val="StyleUnderline"/>
        </w:rPr>
        <w:t xml:space="preserve"> and gendered division of labor whose severity and function vary depending on where one is situated in the capitalist global economy</w:t>
      </w:r>
      <w:r>
        <w:t xml:space="preserve"> (</w:t>
      </w:r>
      <w:proofErr w:type="spellStart"/>
      <w:r>
        <w:t>Meyerson</w:t>
      </w:r>
      <w:proofErr w:type="spellEnd"/>
      <w:r>
        <w:t xml:space="preserve">, 2000; Stabile, 1997). </w:t>
      </w:r>
      <w:r w:rsidRPr="00634538">
        <w:rPr>
          <w:rStyle w:val="StyleUnderline"/>
        </w:rPr>
        <w:t xml:space="preserve">That racism and sexism are necessary social relations for the organization of capitalism and new forms of emerging </w:t>
      </w:r>
      <w:proofErr w:type="spellStart"/>
      <w:r w:rsidRPr="00634538">
        <w:rPr>
          <w:rStyle w:val="StyleUnderline"/>
        </w:rPr>
        <w:t>neoco</w:t>
      </w:r>
      <w:proofErr w:type="spellEnd"/>
      <w:r w:rsidRPr="00634538">
        <w:rPr>
          <w:rStyle w:val="StyleUnderline"/>
        </w:rPr>
        <w:t xml:space="preserve">- </w:t>
      </w:r>
      <w:proofErr w:type="spellStart"/>
      <w:r w:rsidRPr="00634538">
        <w:rPr>
          <w:rStyle w:val="StyleUnderline"/>
        </w:rPr>
        <w:t>lonialism</w:t>
      </w:r>
      <w:proofErr w:type="spellEnd"/>
      <w:r w:rsidRPr="00634538">
        <w:rPr>
          <w:rStyle w:val="StyleUnderline"/>
        </w:rPr>
        <w:t xml:space="preserve"> seems to escape the collective imaginations of those who theorize difference in a truncated and exclusively </w:t>
      </w:r>
      <w:proofErr w:type="spellStart"/>
      <w:r w:rsidRPr="00634538">
        <w:rPr>
          <w:rStyle w:val="StyleUnderline"/>
        </w:rPr>
        <w:t>culturalist</w:t>
      </w:r>
      <w:proofErr w:type="spellEnd"/>
      <w:r w:rsidRPr="00634538">
        <w:rPr>
          <w:rStyle w:val="StyleUnderline"/>
        </w:rPr>
        <w:t xml:space="preserve"> manner</w:t>
      </w:r>
      <w:r>
        <w:t xml:space="preserve">. </w:t>
      </w:r>
      <w:proofErr w:type="spellStart"/>
      <w:r>
        <w:t>Bannerji</w:t>
      </w:r>
      <w:proofErr w:type="spellEnd"/>
      <w:r>
        <w:t xml:space="preserve"> (2000, pp. 8-9) forcefully argued that </w:t>
      </w:r>
      <w:proofErr w:type="spellStart"/>
      <w:r>
        <w:t>culturalist</w:t>
      </w:r>
      <w:proofErr w:type="spellEnd"/>
      <w:r>
        <w:t xml:space="preserve"> discourses of difference have had the effect of "deflecting critical attention" from an increasingly "</w:t>
      </w:r>
      <w:proofErr w:type="spellStart"/>
      <w:r>
        <w:t>racialized</w:t>
      </w:r>
      <w:proofErr w:type="spellEnd"/>
      <w:r>
        <w:t xml:space="preserve">" </w:t>
      </w:r>
      <w:proofErr w:type="spellStart"/>
      <w:r>
        <w:t>politi</w:t>
      </w:r>
      <w:proofErr w:type="spellEnd"/>
      <w:r>
        <w:t xml:space="preserve">- </w:t>
      </w:r>
      <w:proofErr w:type="spellStart"/>
      <w:r>
        <w:t>cal</w:t>
      </w:r>
      <w:proofErr w:type="spellEnd"/>
      <w:r>
        <w:t xml:space="preserve"> economy.</w:t>
      </w:r>
    </w:p>
    <w:p w:rsidR="00B27DEC" w:rsidRDefault="00B27DEC" w:rsidP="004368EC"/>
    <w:p w:rsidR="00EB2003" w:rsidRPr="005415B6" w:rsidRDefault="006F0937" w:rsidP="00EB2003">
      <w:pPr>
        <w:pStyle w:val="Heading4"/>
      </w:pPr>
      <w:r>
        <w:t xml:space="preserve">Racial antagonism plays into the hands of </w:t>
      </w:r>
      <w:r w:rsidR="00B559BE">
        <w:t>the powerful—</w:t>
      </w:r>
      <w:proofErr w:type="gramStart"/>
      <w:r w:rsidR="00B27DEC">
        <w:t xml:space="preserve">it </w:t>
      </w:r>
      <w:r w:rsidR="00B559BE">
        <w:t xml:space="preserve"> allows</w:t>
      </w:r>
      <w:proofErr w:type="gramEnd"/>
      <w:r w:rsidR="00B559BE">
        <w:t xml:space="preserve"> them to keep the working class subdued </w:t>
      </w:r>
      <w:r w:rsidR="00B27DEC">
        <w:t>and detracted from class movements</w:t>
      </w:r>
    </w:p>
    <w:p w:rsidR="004368EC" w:rsidRDefault="004368EC" w:rsidP="004368EC">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20" w:history="1">
        <w:r w:rsidRPr="00E410ED">
          <w:rPr>
            <w:rStyle w:val="Hyperlink"/>
            <w:rFonts w:cs="Arial"/>
          </w:rPr>
          <w:t>http://pages.gseis.ucla.edu/faculty/mclaren/mclaren%20and%20valerie.pdf</w:t>
        </w:r>
      </w:hyperlink>
      <w:r>
        <w:rPr>
          <w:rFonts w:cs="Arial"/>
          <w:color w:val="000000"/>
        </w:rPr>
        <w:t>, MC)</w:t>
      </w:r>
    </w:p>
    <w:p w:rsidR="004368EC" w:rsidRDefault="004368EC" w:rsidP="004368EC">
      <w:pPr>
        <w:shd w:val="clear" w:color="auto" w:fill="FFFFFF"/>
        <w:rPr>
          <w:rFonts w:cs="Arial"/>
          <w:color w:val="000000"/>
        </w:rPr>
      </w:pPr>
    </w:p>
    <w:p w:rsidR="004368EC" w:rsidRDefault="004368EC" w:rsidP="004368EC">
      <w:proofErr w:type="spellStart"/>
      <w:r>
        <w:t>Callinicos</w:t>
      </w:r>
      <w:proofErr w:type="spellEnd"/>
      <w:r>
        <w:t xml:space="preserve"> observations are similar, in many ways, to the classic insights of Oliver Cromwell Cox in Caste, Class, and Race, first published in 1948. Recently, Reed (2001) has argued that </w:t>
      </w:r>
      <w:proofErr w:type="spellStart"/>
      <w:r>
        <w:t>Coxs</w:t>
      </w:r>
      <w:proofErr w:type="spellEnd"/>
      <w:r>
        <w:t xml:space="preserve"> work is particularly valuable in light of some of the problematic aspects of contemporary theorizing around race. </w:t>
      </w:r>
      <w:r w:rsidRPr="00894038">
        <w:rPr>
          <w:rStyle w:val="StyleUnderline"/>
        </w:rPr>
        <w:t xml:space="preserve">Cox proceeded consistently and rigorously from the "conviction that making sense of the meaning of race" and the character of </w:t>
      </w:r>
      <w:proofErr w:type="spellStart"/>
      <w:r w:rsidRPr="00894038">
        <w:rPr>
          <w:rStyle w:val="StyleUnderline"/>
        </w:rPr>
        <w:t>racialized</w:t>
      </w:r>
      <w:proofErr w:type="spellEnd"/>
      <w:r w:rsidRPr="00894038">
        <w:rPr>
          <w:rStyle w:val="StyleUnderline"/>
        </w:rPr>
        <w:t xml:space="preserve"> relations required "an understanding of the dynamics of capitalism as a social system</w:t>
      </w:r>
      <w:r>
        <w:t>" (p. 24). For Cox, r</w:t>
      </w:r>
      <w:r w:rsidRPr="00894038">
        <w:rPr>
          <w:rStyle w:val="StyleUnderline"/>
        </w:rPr>
        <w:t>ace was most fundamentally an "artifact of capitalist labor dynamics"—a relation that "originated in slavery"—and racial antagonism as essentially "political-class conflict"</w:t>
      </w:r>
      <w:r>
        <w:t xml:space="preserve"> (p. 27). Cox "emphasized the ruling-class foundations of racism as part of his critique of the liberal scholars of race </w:t>
      </w:r>
      <w:proofErr w:type="spellStart"/>
      <w:r>
        <w:t>rela</w:t>
      </w:r>
      <w:proofErr w:type="spellEnd"/>
      <w:r>
        <w:t xml:space="preserve">- </w:t>
      </w:r>
      <w:proofErr w:type="spellStart"/>
      <w:r>
        <w:t>tions</w:t>
      </w:r>
      <w:proofErr w:type="spellEnd"/>
      <w:r>
        <w:t xml:space="preserve"> who theorized race relations without regard to capitalist political econ- </w:t>
      </w:r>
      <w:proofErr w:type="spellStart"/>
      <w:r>
        <w:t>omy</w:t>
      </w:r>
      <w:proofErr w:type="spellEnd"/>
      <w:r>
        <w:t xml:space="preserve"> and class dynamics" (p. 27). Reed suggested that </w:t>
      </w:r>
      <w:proofErr w:type="spellStart"/>
      <w:r>
        <w:t>Coxs</w:t>
      </w:r>
      <w:proofErr w:type="spellEnd"/>
      <w:r>
        <w:t xml:space="preserve"> perspective goes right to the heart of how we should try to understand race by encouraging us to move beyond categories for defining and sorting supposedly discrete human populations, beyond concepts of racial hierarchies, and beyond racist </w:t>
      </w:r>
      <w:proofErr w:type="spellStart"/>
      <w:r>
        <w:t>ideolo</w:t>
      </w:r>
      <w:proofErr w:type="spellEnd"/>
      <w:r>
        <w:t xml:space="preserve">- </w:t>
      </w:r>
      <w:proofErr w:type="spellStart"/>
      <w:r>
        <w:t>gies</w:t>
      </w:r>
      <w:proofErr w:type="spellEnd"/>
      <w:r>
        <w:t xml:space="preserve"> ... and instead recognize that race is a product of social relations within his- tory and political economy.... </w:t>
      </w:r>
      <w:proofErr w:type="spellStart"/>
      <w:r w:rsidRPr="008B7BD3">
        <w:rPr>
          <w:rStyle w:val="StyleUnderline"/>
        </w:rPr>
        <w:t>Coxs</w:t>
      </w:r>
      <w:proofErr w:type="spellEnd"/>
      <w:r w:rsidRPr="008B7BD3">
        <w:rPr>
          <w:rStyle w:val="StyleUnderline"/>
        </w:rPr>
        <w:t xml:space="preserve"> interpretation is a refreshing alternative to the idealist frames that have persisted in shaping American racial discourse and politics. . . . Racism is ... a pattern of social relations. ... It exists only as it is reproduced in specific social arrangements in specific societies under historically specific conditions of law, state and class power,</w:t>
      </w:r>
      <w:r>
        <w:t xml:space="preserve"> (pp. 27-28) </w:t>
      </w:r>
      <w:r w:rsidRPr="008B7BD3">
        <w:rPr>
          <w:rStyle w:val="StyleUnderline"/>
        </w:rPr>
        <w:t>This implies that to abolish racism in any substantive sense, a serious challenge to capitalism must be launched</w:t>
      </w:r>
      <w:r>
        <w:t xml:space="preserve">." It does not mean that racism will simply dis- appear if democratic socialism is established, but we agree with </w:t>
      </w:r>
      <w:proofErr w:type="spellStart"/>
      <w:r>
        <w:t>Callinicos</w:t>
      </w:r>
      <w:proofErr w:type="spellEnd"/>
      <w:r>
        <w:t xml:space="preserve"> (1993, p. 68) that </w:t>
      </w:r>
      <w:r w:rsidRPr="008B7BD3">
        <w:rPr>
          <w:rStyle w:val="StyleUnderline"/>
        </w:rPr>
        <w:t>the struggles for socialism and Black liberation are inseparable— something well understood by Black revolutionaries in the past and something seemingly forgotten by contemporary champions of "difference" politics (Fletcher, 1999).</w:t>
      </w:r>
      <w:r>
        <w:rPr>
          <w:rStyle w:val="StyleUnderline"/>
        </w:rPr>
        <w:t xml:space="preserve"> </w:t>
      </w:r>
      <w:r w:rsidRPr="00014F3E">
        <w:t xml:space="preserve">As </w:t>
      </w:r>
      <w:proofErr w:type="spellStart"/>
      <w:r w:rsidRPr="00014F3E">
        <w:t>Bannerji</w:t>
      </w:r>
      <w:proofErr w:type="spellEnd"/>
      <w:r w:rsidRPr="00014F3E">
        <w:t xml:space="preserve"> (2000) has noted</w:t>
      </w:r>
      <w:r w:rsidRPr="001E615C">
        <w:rPr>
          <w:rStyle w:val="StyleUnderline"/>
        </w:rPr>
        <w:t xml:space="preserve">, </w:t>
      </w:r>
      <w:r w:rsidRPr="0065549F">
        <w:rPr>
          <w:rStyle w:val="Emphasis"/>
        </w:rPr>
        <w:t>a politics based on differences</w:t>
      </w:r>
      <w:r w:rsidRPr="00014F3E">
        <w:t>—be it in the</w:t>
      </w:r>
      <w:r>
        <w:t xml:space="preserve"> </w:t>
      </w:r>
      <w:r w:rsidRPr="00014F3E">
        <w:t>form of cultural/racial nationalism or religious fundamentalism—</w:t>
      </w:r>
      <w:r w:rsidRPr="0065549F">
        <w:rPr>
          <w:rStyle w:val="Emphasis"/>
        </w:rPr>
        <w:t>is far more tolerable to those in power than would be "class based social movements" among "minority" populations</w:t>
      </w:r>
      <w:r w:rsidRPr="00014F3E">
        <w:t xml:space="preserve"> (pp. 7-8).12 Remarkably, much contemporary</w:t>
      </w:r>
      <w:r>
        <w:t xml:space="preserve"> </w:t>
      </w:r>
      <w:r w:rsidRPr="00014F3E">
        <w:t xml:space="preserve">social theory, particularly those </w:t>
      </w:r>
      <w:r w:rsidRPr="001E615C">
        <w:rPr>
          <w:rStyle w:val="StyleUnderline"/>
        </w:rPr>
        <w:t xml:space="preserve">theories ostensibly concerned with race and difference, has failed to acknowledge that struggles based on class are </w:t>
      </w:r>
      <w:proofErr w:type="spellStart"/>
      <w:r w:rsidRPr="001E615C">
        <w:rPr>
          <w:rStyle w:val="StyleUnderline"/>
        </w:rPr>
        <w:t>funda</w:t>
      </w:r>
      <w:proofErr w:type="spellEnd"/>
      <w:r w:rsidRPr="001E615C">
        <w:rPr>
          <w:rStyle w:val="StyleUnderline"/>
        </w:rPr>
        <w:t xml:space="preserve">- mentally different from others for such struggles are aimed at the very </w:t>
      </w:r>
      <w:proofErr w:type="spellStart"/>
      <w:r w:rsidRPr="001E615C">
        <w:rPr>
          <w:rStyle w:val="StyleUnderline"/>
        </w:rPr>
        <w:t>founda</w:t>
      </w:r>
      <w:proofErr w:type="spellEnd"/>
      <w:r w:rsidRPr="001E615C">
        <w:rPr>
          <w:rStyle w:val="StyleUnderline"/>
        </w:rPr>
        <w:t xml:space="preserve">- </w:t>
      </w:r>
      <w:proofErr w:type="spellStart"/>
      <w:r w:rsidRPr="001E615C">
        <w:rPr>
          <w:rStyle w:val="StyleUnderline"/>
        </w:rPr>
        <w:t>tions</w:t>
      </w:r>
      <w:proofErr w:type="spellEnd"/>
      <w:r w:rsidRPr="001E615C">
        <w:rPr>
          <w:rStyle w:val="StyleUnderline"/>
        </w:rPr>
        <w:t xml:space="preserve"> of capitalist society—including its racist, exploitative underpinnings. Class struggle, rooted "as it is in the objective structures of capital itself, is onto- </w:t>
      </w:r>
      <w:proofErr w:type="spellStart"/>
      <w:r w:rsidRPr="001E615C">
        <w:rPr>
          <w:rStyle w:val="StyleUnderline"/>
        </w:rPr>
        <w:t>ically</w:t>
      </w:r>
      <w:proofErr w:type="spellEnd"/>
      <w:r w:rsidRPr="001E615C">
        <w:rPr>
          <w:rStyle w:val="StyleUnderline"/>
        </w:rPr>
        <w:t xml:space="preserve"> distinct</w:t>
      </w:r>
      <w:r w:rsidRPr="00014F3E">
        <w:t xml:space="preserve">" (Harvey, 1998, p. 7) </w:t>
      </w:r>
      <w:r w:rsidRPr="001E615C">
        <w:rPr>
          <w:rStyle w:val="StyleUnderline"/>
        </w:rPr>
        <w:t>from those forms of oppression that motivate the various agendas of difference and cultural politics</w:t>
      </w:r>
      <w:r w:rsidRPr="00014F3E">
        <w:t>. Multiple forms</w:t>
      </w:r>
      <w:r>
        <w:t xml:space="preserve"> </w:t>
      </w:r>
      <w:r w:rsidRPr="00014F3E">
        <w:t>of oppression do exist, but these are best understood within the overarching</w:t>
      </w:r>
      <w:r>
        <w:t xml:space="preserve"> </w:t>
      </w:r>
      <w:r w:rsidRPr="00014F3E">
        <w:t>system of class domination and the variable discriminating mechanisms central</w:t>
      </w:r>
      <w:r>
        <w:t xml:space="preserve"> </w:t>
      </w:r>
      <w:r w:rsidRPr="00014F3E">
        <w:t>to capitalism as a system.</w:t>
      </w:r>
      <w:r>
        <w:t xml:space="preserve"> </w:t>
      </w:r>
      <w:r w:rsidRPr="00014F3E">
        <w:t>This position is emphasized by Foster (2002) when he insisted that</w:t>
      </w:r>
      <w:r>
        <w:t xml:space="preserve"> </w:t>
      </w:r>
      <w:r w:rsidRPr="001E615C">
        <w:rPr>
          <w:rStyle w:val="StyleUnderline"/>
        </w:rPr>
        <w:t>it is a serious mistake to view the working class,</w:t>
      </w:r>
      <w:r w:rsidRPr="00014F3E">
        <w:t xml:space="preserve"> except as an artificial abstraction,</w:t>
      </w:r>
      <w:r>
        <w:t xml:space="preserve"> </w:t>
      </w:r>
      <w:r w:rsidRPr="001E615C">
        <w:rPr>
          <w:rStyle w:val="StyleUnderline"/>
        </w:rPr>
        <w:t>as cut off from issues of race, gender, culture and community</w:t>
      </w:r>
      <w:r w:rsidRPr="00014F3E">
        <w:t>. In the United</w:t>
      </w:r>
      <w:r>
        <w:t xml:space="preserve"> </w:t>
      </w:r>
      <w:r w:rsidRPr="001E615C">
        <w:rPr>
          <w:rStyle w:val="StyleUnderline"/>
        </w:rPr>
        <w:t>States the vast majority of the working class consists of women and people of color</w:t>
      </w:r>
      <w:r w:rsidRPr="00014F3E">
        <w:t xml:space="preserve">. The </w:t>
      </w:r>
      <w:r w:rsidRPr="001E615C">
        <w:rPr>
          <w:rStyle w:val="StyleUnderline"/>
        </w:rPr>
        <w:t xml:space="preserve">power to upend and reshape society in decisive ways will come not </w:t>
      </w:r>
      <w:proofErr w:type="spellStart"/>
      <w:r w:rsidRPr="001E615C">
        <w:rPr>
          <w:rStyle w:val="StyleUnderline"/>
        </w:rPr>
        <w:t>pri</w:t>
      </w:r>
      <w:proofErr w:type="spellEnd"/>
      <w:r w:rsidRPr="001E615C">
        <w:rPr>
          <w:rStyle w:val="StyleUnderline"/>
        </w:rPr>
        <w:t xml:space="preserve">- </w:t>
      </w:r>
      <w:proofErr w:type="spellStart"/>
      <w:r w:rsidRPr="001E615C">
        <w:rPr>
          <w:rStyle w:val="StyleUnderline"/>
        </w:rPr>
        <w:t>marily</w:t>
      </w:r>
      <w:proofErr w:type="spellEnd"/>
      <w:r w:rsidRPr="001E615C">
        <w:rPr>
          <w:rStyle w:val="StyleUnderline"/>
        </w:rPr>
        <w:t xml:space="preserve"> through single-issue movements for reform, but rather through forms of organization and popular alliance that will establish feminists, opponents of </w:t>
      </w:r>
      <w:proofErr w:type="spellStart"/>
      <w:r w:rsidRPr="001E615C">
        <w:rPr>
          <w:rStyle w:val="StyleUnderline"/>
        </w:rPr>
        <w:t>rac</w:t>
      </w:r>
      <w:proofErr w:type="spellEnd"/>
      <w:r w:rsidRPr="001E615C">
        <w:rPr>
          <w:rStyle w:val="StyleUnderline"/>
        </w:rPr>
        <w:t>- ism, advocates of gay rights, defenders of the environment, etc. as the more advanced sectors of a unified, class-based, revolutionary political and economic movement</w:t>
      </w:r>
      <w:r w:rsidRPr="00014F3E">
        <w:t>, (p. 45)</w:t>
      </w:r>
      <w:r>
        <w:t xml:space="preserve"> We have argued that it is virtually impossible to conceptualize class without attending to the forms and contents of difference, but this does not imply that class struggle is now supplanted by the politics of difference. Indeed, we are now in the midst of returning to the "most fundamental form of class struggle" in light of current global conditions (Jameson, 1998, p. 136). Today’s climate suggests </w:t>
      </w:r>
      <w:r w:rsidRPr="008660AC">
        <w:rPr>
          <w:rStyle w:val="StyleUnderline"/>
        </w:rPr>
        <w:t xml:space="preserve">that class struggle is "not yet a thing of the past" and that those who seek to undermine its centrality are not only "morally callous" and "seriously out of touch with reality" but also largely blind to the "needs of the large mass of people who are barely surviving capitals newly-honed mechanisms of global- </w:t>
      </w:r>
      <w:proofErr w:type="spellStart"/>
      <w:r w:rsidRPr="008660AC">
        <w:rPr>
          <w:rStyle w:val="StyleUnderline"/>
        </w:rPr>
        <w:t>ized</w:t>
      </w:r>
      <w:proofErr w:type="spellEnd"/>
      <w:r w:rsidRPr="008660AC">
        <w:rPr>
          <w:rStyle w:val="StyleUnderline"/>
        </w:rPr>
        <w:t xml:space="preserve"> greed</w:t>
      </w:r>
      <w:r>
        <w:t xml:space="preserve">" (Harvey, 1998, pp. 7-9). In our view, </w:t>
      </w:r>
      <w:r w:rsidRPr="008660AC">
        <w:rPr>
          <w:rStyle w:val="StyleUnderline"/>
        </w:rPr>
        <w:t>a more comprehensive and politically useful understanding</w:t>
      </w:r>
      <w:r>
        <w:t xml:space="preserve"> of the contemporary historical juncture </w:t>
      </w:r>
      <w:proofErr w:type="spellStart"/>
      <w:r w:rsidRPr="008660AC">
        <w:rPr>
          <w:rStyle w:val="StyleUnderline"/>
        </w:rPr>
        <w:t>neces</w:t>
      </w:r>
      <w:proofErr w:type="spellEnd"/>
      <w:r w:rsidRPr="008660AC">
        <w:rPr>
          <w:rStyle w:val="StyleUnderline"/>
        </w:rPr>
        <w:t xml:space="preserve">- </w:t>
      </w:r>
      <w:proofErr w:type="spellStart"/>
      <w:r w:rsidRPr="008660AC">
        <w:rPr>
          <w:rStyle w:val="StyleUnderline"/>
        </w:rPr>
        <w:t>sitates</w:t>
      </w:r>
      <w:proofErr w:type="spellEnd"/>
      <w:r w:rsidRPr="008660AC">
        <w:rPr>
          <w:rStyle w:val="StyleUnderline"/>
        </w:rPr>
        <w:t xml:space="preserve"> foregrounding class analysis and the primacy of the working class as the fundamental agent of change</w:t>
      </w:r>
      <w:r>
        <w:t>.14</w:t>
      </w:r>
    </w:p>
    <w:p w:rsidR="007031AD" w:rsidRDefault="007031AD" w:rsidP="004368EC"/>
    <w:p w:rsidR="007031AD" w:rsidRPr="00B6324E" w:rsidRDefault="00023E26" w:rsidP="007031AD">
      <w:pPr>
        <w:pStyle w:val="Heading4"/>
      </w:pPr>
      <w:r>
        <w:t>Neoliberalism creates bonds between the poor and rich via celebration of “identity”—</w:t>
      </w:r>
      <w:r w:rsidR="00E856FC">
        <w:t xml:space="preserve">the poor black </w:t>
      </w:r>
      <w:r w:rsidR="00612CA7">
        <w:t>woman</w:t>
      </w:r>
      <w:r w:rsidR="00E856FC">
        <w:t xml:space="preserve"> </w:t>
      </w:r>
      <w:r w:rsidR="00612CA7">
        <w:t>has no need to resent his employer who earns 10 times his wages because his employer isn’t racist or sexist</w:t>
      </w:r>
    </w:p>
    <w:p w:rsidR="007031AD" w:rsidRDefault="007031AD" w:rsidP="007031AD">
      <w:pPr>
        <w:shd w:val="clear" w:color="auto" w:fill="FFFFFF"/>
        <w:rPr>
          <w:rFonts w:cs="Arial"/>
          <w:color w:val="000000"/>
        </w:rPr>
      </w:pPr>
      <w:r>
        <w:rPr>
          <w:rStyle w:val="Style13ptBold"/>
        </w:rPr>
        <w:t>Ben Michaels 03</w:t>
      </w:r>
      <w:r>
        <w:rPr>
          <w:rFonts w:cs="Arial"/>
          <w:color w:val="000000"/>
        </w:rPr>
        <w:t xml:space="preserve"> (Walter, is an American literary theorist, known as the author of Our America: Nativism, Modernism and Pluralism (1995) and The Shape of the Signifier: 1967 to the End of History (2004), “What Matters”, 2003, </w:t>
      </w:r>
      <w:r>
        <w:t>http://www.lrb.co.uk/v31/n16/walter-benn-michaels/what-matters</w:t>
      </w:r>
      <w:r>
        <w:rPr>
          <w:rFonts w:cs="Arial"/>
          <w:color w:val="000000"/>
        </w:rPr>
        <w:t>, MC)</w:t>
      </w:r>
    </w:p>
    <w:p w:rsidR="007031AD" w:rsidRPr="006E3D6C" w:rsidRDefault="007031AD" w:rsidP="007031AD">
      <w:r>
        <w:t xml:space="preserve">The great virtue of this debate is that on both sides inequality gets turned into a stigma. That is, </w:t>
      </w:r>
      <w:r w:rsidRPr="006E3D6C">
        <w:rPr>
          <w:rStyle w:val="StyleUnderline"/>
        </w:rPr>
        <w:t xml:space="preserve">once you start redefining the problem of class difference as the problem </w:t>
      </w:r>
      <w:r w:rsidRPr="000F5F28">
        <w:rPr>
          <w:rStyle w:val="StyleUnderline"/>
        </w:rPr>
        <w:t>of class prejudice</w:t>
      </w:r>
      <w:r>
        <w:t xml:space="preserve"> – </w:t>
      </w:r>
      <w:r w:rsidRPr="000F5F28">
        <w:rPr>
          <w:rStyle w:val="StyleUnderline"/>
        </w:rPr>
        <w:t>once you complete the transformation of race, gender and class into racism, sexism and classism – you no longer have to worry about the redistribution of wealth</w:t>
      </w:r>
      <w:r>
        <w:t xml:space="preserve">. </w:t>
      </w:r>
      <w:r w:rsidRPr="000F5F28">
        <w:rPr>
          <w:rStyle w:val="StyleUnderline"/>
        </w:rPr>
        <w:t xml:space="preserve">You can just fight over whether poor people should be treated with </w:t>
      </w:r>
      <w:r w:rsidRPr="000F5F28">
        <w:t>contempt or</w:t>
      </w:r>
      <w:r w:rsidRPr="000F5F28">
        <w:rPr>
          <w:rStyle w:val="StyleUnderline"/>
        </w:rPr>
        <w:t xml:space="preserve"> respect.</w:t>
      </w:r>
      <w:r>
        <w:t xml:space="preserve"> And while, in human terms, respect seems the right way to go, politically </w:t>
      </w:r>
      <w:r w:rsidRPr="000F5F28">
        <w:rPr>
          <w:rStyle w:val="StyleUnderline"/>
        </w:rPr>
        <w:t>it’s just as empty as contempt</w:t>
      </w:r>
      <w:r>
        <w:t xml:space="preserve">. </w:t>
      </w:r>
      <w:r w:rsidRPr="000F5F28">
        <w:rPr>
          <w:rStyle w:val="StyleUnderline"/>
        </w:rPr>
        <w:t>This is pretty obvious when it comes to class</w:t>
      </w:r>
      <w:r>
        <w:t xml:space="preserve">. </w:t>
      </w:r>
      <w:proofErr w:type="spellStart"/>
      <w:r>
        <w:t>Kjartan</w:t>
      </w:r>
      <w:proofErr w:type="spellEnd"/>
      <w:r>
        <w:t xml:space="preserve"> </w:t>
      </w:r>
      <w:proofErr w:type="spellStart"/>
      <w:r>
        <w:t>Páll</w:t>
      </w:r>
      <w:proofErr w:type="spellEnd"/>
      <w:r>
        <w:t xml:space="preserve"> </w:t>
      </w:r>
      <w:proofErr w:type="spellStart"/>
      <w:r>
        <w:t>Sveinsson</w:t>
      </w:r>
      <w:proofErr w:type="spellEnd"/>
      <w:r>
        <w:t xml:space="preserve"> declares that ‘the white working classes are discriminated against on a range of different fronts, including their accent, their style, the food they eat, the clothes they wear’ – and it’s no doubt true. But </w:t>
      </w:r>
      <w:r w:rsidRPr="000F5F28">
        <w:rPr>
          <w:rStyle w:val="StyleUnderline"/>
        </w:rPr>
        <w:t xml:space="preserve">the elimination of such discrimination would not alter the nature of the system that generates ‘the large numbers of low-wage, low-skill jobs with poor job security’ described by </w:t>
      </w:r>
      <w:proofErr w:type="spellStart"/>
      <w:r w:rsidRPr="000F5F28">
        <w:rPr>
          <w:rStyle w:val="StyleUnderline"/>
        </w:rPr>
        <w:t>Bottero</w:t>
      </w:r>
      <w:proofErr w:type="spellEnd"/>
      <w:r w:rsidRPr="000F5F28">
        <w:rPr>
          <w:rStyle w:val="StyleUnderline"/>
        </w:rPr>
        <w:t>. It would just alter the technologies used for deciding who had to take them</w:t>
      </w:r>
      <w:r>
        <w:t xml:space="preserve">. And </w:t>
      </w:r>
      <w:r w:rsidRPr="00A34242">
        <w:rPr>
          <w:rStyle w:val="StyleUnderline"/>
        </w:rPr>
        <w:t xml:space="preserve">it’s hard to see how even the most widespread social enthusiasm for tracksuits and gold chains could make up for the disadvantages produced by those jobs. </w:t>
      </w:r>
      <w:r>
        <w:t>Race, on the other hand, has been a more successful technology of mystification. In the US, one of the great uses of racism was (and is) to induce poor white people to feel a crucial and entirely specious fellowship with rich white people; one of the great uses of anti-racism is to make poor black people feel a crucial and equally specious fellowship with rich black people. Furthermore</w:t>
      </w:r>
      <w:r w:rsidRPr="00A34242">
        <w:rPr>
          <w:rStyle w:val="StyleUnderline"/>
        </w:rPr>
        <w:t>, in the form of the celebration of ‘identity’ and ‘ethnic diversity’, it seeks to create a bond between poor black people and rich white ones</w:t>
      </w:r>
      <w:r>
        <w:t xml:space="preserve">. </w:t>
      </w:r>
      <w:r w:rsidRPr="00A34242">
        <w:rPr>
          <w:rStyle w:val="StyleUnderline"/>
        </w:rPr>
        <w:t>So the African-American woman who cleans my office is supposed to feel not so bad about the fact that I make almost ten times as much money as she does because she can be confident that I’m not racist or sexist</w:t>
      </w:r>
      <w:r>
        <w:t xml:space="preserve"> and that I respect her culture. </w:t>
      </w:r>
      <w:r w:rsidRPr="00AE2BA7">
        <w:t>And</w:t>
      </w:r>
      <w:r w:rsidRPr="00AE2BA7">
        <w:rPr>
          <w:rStyle w:val="StyleUnderline"/>
        </w:rPr>
        <w:t xml:space="preserve"> she’s also supposed to feel pride because the dean of our college, who makes </w:t>
      </w:r>
      <w:r w:rsidRPr="00AE2BA7">
        <w:t xml:space="preserve">much more than </w:t>
      </w:r>
      <w:r w:rsidRPr="00AE2BA7">
        <w:rPr>
          <w:rStyle w:val="StyleUnderline"/>
        </w:rPr>
        <w:t xml:space="preserve">ten times what she </w:t>
      </w:r>
      <w:proofErr w:type="gramStart"/>
      <w:r w:rsidRPr="00AE2BA7">
        <w:rPr>
          <w:rStyle w:val="StyleUnderline"/>
        </w:rPr>
        <w:t>does,</w:t>
      </w:r>
      <w:proofErr w:type="gramEnd"/>
      <w:r w:rsidRPr="00AE2BA7">
        <w:rPr>
          <w:rStyle w:val="StyleUnderline"/>
        </w:rPr>
        <w:t xml:space="preserve"> is African-American, like her. And since the chancellor of our university, who makes more than 15 times what she does, is not only African-American but a woman too (the fruits of both anti-racism and anti-sexism!)</w:t>
      </w:r>
      <w:r>
        <w:t xml:space="preserve">, </w:t>
      </w:r>
      <w:r w:rsidRPr="00AE2BA7">
        <w:rPr>
          <w:rStyle w:val="StyleUnderline"/>
        </w:rPr>
        <w:t>she can feel doubly good about her</w:t>
      </w:r>
      <w:r>
        <w:t xml:space="preserve">. But, and I acknowledge that this is the thinnest of anecdotal evidence, </w:t>
      </w:r>
      <w:r w:rsidRPr="00D86FCD">
        <w:rPr>
          <w:rStyle w:val="StyleUnderline"/>
        </w:rPr>
        <w:t xml:space="preserve">I </w:t>
      </w:r>
      <w:r>
        <w:t xml:space="preserve">somehow </w:t>
      </w:r>
      <w:r w:rsidRPr="00D86FCD">
        <w:rPr>
          <w:rStyle w:val="StyleUnderline"/>
        </w:rPr>
        <w:t>doubt she does</w:t>
      </w:r>
      <w:r>
        <w:t>. If the downside of the politics of anti-discrimination is that it now functions to legitimate the increasing disparities not produced by racism or sexism, the upside is the degree to which it makes visible the fact that the increase in those disparities does indeed have nothing to do with racism or sexism. A social analyst as clear-eyed as a University of Illinois cleaning woman would start from there.</w:t>
      </w:r>
    </w:p>
    <w:p w:rsidR="007031AD" w:rsidRDefault="007031AD" w:rsidP="004368EC"/>
    <w:p w:rsidR="00DD571D" w:rsidRDefault="00DD571D" w:rsidP="00DD571D">
      <w:pPr>
        <w:pStyle w:val="Heading4"/>
      </w:pPr>
      <w:r>
        <w:t xml:space="preserve">Exposing </w:t>
      </w:r>
      <w:r w:rsidR="00587FD0">
        <w:t xml:space="preserve">racism fails as a political strategy—it’s too </w:t>
      </w:r>
      <w:r w:rsidR="0019633A">
        <w:t>porous</w:t>
      </w:r>
      <w:r w:rsidR="00587FD0">
        <w:t xml:space="preserve"> to effectively describe inequalities and </w:t>
      </w:r>
      <w:r w:rsidR="00137F36">
        <w:t>has no political warrant</w:t>
      </w:r>
    </w:p>
    <w:p w:rsidR="0078002B" w:rsidRDefault="0093316E" w:rsidP="0078002B">
      <w:pPr>
        <w:shd w:val="clear" w:color="auto" w:fill="FFFFFF"/>
        <w:rPr>
          <w:rFonts w:cs="Arial"/>
          <w:color w:val="000000"/>
        </w:rPr>
      </w:pPr>
      <w:r>
        <w:rPr>
          <w:rStyle w:val="Style13ptBold"/>
        </w:rPr>
        <w:t xml:space="preserve">Reed </w:t>
      </w:r>
      <w:proofErr w:type="spellStart"/>
      <w:r>
        <w:rPr>
          <w:rStyle w:val="Style13ptBold"/>
        </w:rPr>
        <w:t>Jr</w:t>
      </w:r>
      <w:proofErr w:type="spellEnd"/>
      <w:r w:rsidR="0078002B">
        <w:rPr>
          <w:rStyle w:val="Style13ptBold"/>
        </w:rPr>
        <w:t xml:space="preserve"> 0</w:t>
      </w:r>
      <w:r>
        <w:rPr>
          <w:rStyle w:val="Style13ptBold"/>
        </w:rPr>
        <w:t>5</w:t>
      </w:r>
      <w:r w:rsidR="0078002B">
        <w:rPr>
          <w:rFonts w:cs="Arial"/>
          <w:color w:val="000000"/>
        </w:rPr>
        <w:t xml:space="preserve"> (</w:t>
      </w:r>
      <w:r>
        <w:rPr>
          <w:rFonts w:cs="Arial"/>
          <w:color w:val="000000"/>
        </w:rPr>
        <w:t>Adolph</w:t>
      </w:r>
      <w:r w:rsidR="0078002B">
        <w:rPr>
          <w:rFonts w:cs="Arial"/>
          <w:color w:val="000000"/>
        </w:rPr>
        <w:t xml:space="preserve">, </w:t>
      </w:r>
      <w:r>
        <w:rPr>
          <w:rFonts w:cs="Arial"/>
          <w:color w:val="000000"/>
        </w:rPr>
        <w:t>is professor of political science at the University of Pennsylvania</w:t>
      </w:r>
      <w:r w:rsidR="0078002B">
        <w:rPr>
          <w:rFonts w:cs="Arial"/>
          <w:color w:val="000000"/>
        </w:rPr>
        <w:t>, “</w:t>
      </w:r>
      <w:r>
        <w:rPr>
          <w:rFonts w:cs="Arial"/>
          <w:color w:val="000000"/>
        </w:rPr>
        <w:t>The Real Divide</w:t>
      </w:r>
      <w:r w:rsidR="0078002B">
        <w:rPr>
          <w:rFonts w:cs="Arial"/>
          <w:color w:val="000000"/>
        </w:rPr>
        <w:t xml:space="preserve">”, </w:t>
      </w:r>
      <w:r>
        <w:rPr>
          <w:rFonts w:cs="Arial"/>
          <w:color w:val="000000"/>
        </w:rPr>
        <w:t>November 1 2005</w:t>
      </w:r>
      <w:r w:rsidR="0078002B">
        <w:rPr>
          <w:rFonts w:cs="Arial"/>
          <w:color w:val="000000"/>
        </w:rPr>
        <w:t xml:space="preserve">, </w:t>
      </w:r>
      <w:r>
        <w:t>http://www.progressive.org/mag_reed1105</w:t>
      </w:r>
      <w:r w:rsidR="0078002B">
        <w:rPr>
          <w:rFonts w:cs="Arial"/>
          <w:color w:val="000000"/>
        </w:rPr>
        <w:t>, MC)</w:t>
      </w:r>
    </w:p>
    <w:p w:rsidR="0078002B" w:rsidRPr="0078002B" w:rsidRDefault="0078002B" w:rsidP="0078002B"/>
    <w:p w:rsidR="00E0324F" w:rsidRDefault="00E0324F" w:rsidP="004368EC">
      <w:r>
        <w:t xml:space="preserve">Before the “yes, buts” begin, </w:t>
      </w:r>
      <w:r w:rsidRPr="002C0639">
        <w:rPr>
          <w:rStyle w:val="StyleUnderline"/>
        </w:rPr>
        <w:t xml:space="preserve">I am not claiming that systemic inequalities in the United States are not significantly </w:t>
      </w:r>
      <w:proofErr w:type="spellStart"/>
      <w:r w:rsidRPr="002C0639">
        <w:rPr>
          <w:rStyle w:val="StyleUnderline"/>
        </w:rPr>
        <w:t>racialized</w:t>
      </w:r>
      <w:proofErr w:type="spellEnd"/>
      <w:r w:rsidRPr="002C0639">
        <w:rPr>
          <w:rStyle w:val="StyleUnderline"/>
        </w:rPr>
        <w:t>.</w:t>
      </w:r>
      <w:r>
        <w:t xml:space="preserve"> The evidence of racial disparities is far too great for any sane or honest person to deny, and they largely emerge from a history of discrimination and racial injustice. Nor am I saying that we should overlook that fact in the interest of some idealized nonracial or post-racial politics.</w:t>
      </w:r>
      <w:r w:rsidR="002C0639">
        <w:t xml:space="preserve"> </w:t>
      </w:r>
      <w:r>
        <w:t xml:space="preserve">Let me be blunter than I’ve ever been in print about what I am saying: </w:t>
      </w:r>
      <w:r w:rsidRPr="002C0639">
        <w:rPr>
          <w:rStyle w:val="StyleUnderline"/>
        </w:rPr>
        <w:t>As a political strategy, exposing racism is wrongheaded and at best an utter waste of time</w:t>
      </w:r>
      <w:r>
        <w:t xml:space="preserve">. </w:t>
      </w:r>
      <w:r w:rsidRPr="002C0639">
        <w:rPr>
          <w:rStyle w:val="StyleUnderline"/>
        </w:rPr>
        <w:t>It is the political equivalent of an appendix: a useless vestige of an earlier evolutionary moment that’s usually innocuous but can flare up and become harmful.</w:t>
      </w:r>
      <w:r w:rsidR="002C0639">
        <w:t xml:space="preserve"> </w:t>
      </w:r>
      <w:r>
        <w:t xml:space="preserve">There are </w:t>
      </w:r>
      <w:r w:rsidRPr="002C0639">
        <w:rPr>
          <w:rStyle w:val="StyleUnderline"/>
        </w:rPr>
        <w:t>two reasons</w:t>
      </w:r>
      <w:r>
        <w:t xml:space="preserve"> for this judgment.</w:t>
      </w:r>
      <w:r w:rsidR="002C0639">
        <w:t xml:space="preserve"> </w:t>
      </w:r>
      <w:r>
        <w:t xml:space="preserve">One is that </w:t>
      </w:r>
      <w:r w:rsidRPr="002C0639">
        <w:rPr>
          <w:rStyle w:val="StyleUnderline"/>
        </w:rPr>
        <w:t xml:space="preserve">the language of race and racism is too imprecise to describe effectively even how patterns of injustice and inequality are </w:t>
      </w:r>
      <w:proofErr w:type="spellStart"/>
      <w:r w:rsidRPr="002C0639">
        <w:rPr>
          <w:rStyle w:val="StyleUnderline"/>
        </w:rPr>
        <w:t>racialized</w:t>
      </w:r>
      <w:proofErr w:type="spellEnd"/>
      <w:r w:rsidRPr="002C0639">
        <w:rPr>
          <w:rStyle w:val="StyleUnderline"/>
        </w:rPr>
        <w:t xml:space="preserve"> in a post-Jim Crow world</w:t>
      </w:r>
      <w:r>
        <w:t>. “</w:t>
      </w:r>
      <w:r w:rsidRPr="00C33839">
        <w:rPr>
          <w:rStyle w:val="StyleUnderline"/>
        </w:rPr>
        <w:t>Racism” can cover everything from individual prejudice</w:t>
      </w:r>
      <w:r>
        <w:t xml:space="preserve"> and bigotry, unself-conscious perception of racial stereotypes, concerted group action to exclude or subordinate, </w:t>
      </w:r>
      <w:r w:rsidRPr="00C33839">
        <w:rPr>
          <w:rStyle w:val="StyleUnderline"/>
        </w:rPr>
        <w:t>or the results of ostensibly neutral market forces</w:t>
      </w:r>
      <w:r>
        <w:t>.</w:t>
      </w:r>
      <w:r w:rsidR="002C0639">
        <w:t xml:space="preserve"> </w:t>
      </w:r>
      <w:r>
        <w:t>It can be a one-word description and explanation of patterns of unequal distribution of income and wealth, services and opportunities, police brutality, a stockbroker’s inability to get a cab, neighborhood dislocation and gentrification, poverty, unfair criticism of black or Latino athletes, or being denied admission to a boutique.</w:t>
      </w:r>
      <w:r w:rsidR="002C0639">
        <w:t xml:space="preserve"> </w:t>
      </w:r>
      <w:r w:rsidRPr="00C33839">
        <w:rPr>
          <w:rStyle w:val="StyleUnderline"/>
        </w:rPr>
        <w:t>Because the category is so porous, it doesn’t really explain anything.</w:t>
      </w:r>
      <w:r>
        <w:t xml:space="preserve"> Indeed, </w:t>
      </w:r>
      <w:r w:rsidRPr="00C33839">
        <w:rPr>
          <w:rStyle w:val="StyleUnderline"/>
        </w:rPr>
        <w:t>it is an alternative to explanation.</w:t>
      </w:r>
      <w:r w:rsidR="002C0639" w:rsidRPr="00C33839">
        <w:rPr>
          <w:rStyle w:val="StyleUnderline"/>
        </w:rPr>
        <w:t xml:space="preserve"> </w:t>
      </w:r>
      <w:r w:rsidRPr="00C33839">
        <w:rPr>
          <w:rStyle w:val="StyleUnderline"/>
        </w:rPr>
        <w:t xml:space="preserve">Exposing racism apparently makes those who </w:t>
      </w:r>
      <w:proofErr w:type="gramStart"/>
      <w:r w:rsidRPr="00C33839">
        <w:rPr>
          <w:rStyle w:val="StyleUnderline"/>
        </w:rPr>
        <w:t>do it</w:t>
      </w:r>
      <w:proofErr w:type="gramEnd"/>
      <w:r w:rsidRPr="00C33839">
        <w:rPr>
          <w:rStyle w:val="StyleUnderline"/>
        </w:rPr>
        <w:t xml:space="preserve"> feel good about themselves. Doing so is cathartic, </w:t>
      </w:r>
      <w:r>
        <w:t>though safely so, in the same way that proclaiming one’s patriotism is in other circles.</w:t>
      </w:r>
      <w:r w:rsidR="002C0639">
        <w:t xml:space="preserve"> </w:t>
      </w:r>
      <w:r>
        <w:t>It is a summary, concluding judgment rather than a preliminary to a concrete argument</w:t>
      </w:r>
      <w:r w:rsidRPr="00E63073">
        <w:rPr>
          <w:rStyle w:val="StyleUnderline"/>
        </w:rPr>
        <w:t>. It doesn’t allow for politically significant distinctions;</w:t>
      </w:r>
      <w:r>
        <w:t xml:space="preserve"> in fact, as a strategy, </w:t>
      </w:r>
      <w:r w:rsidRPr="00E63073">
        <w:rPr>
          <w:rStyle w:val="StyleUnderline"/>
        </w:rPr>
        <w:t>exposing racism requires subordinating the discrete features of a political situation to the overarching goal of asserting the persistence and power of racism as an abstraction</w:t>
      </w:r>
      <w:r>
        <w:t>.</w:t>
      </w:r>
      <w:r w:rsidR="002C0639">
        <w:t xml:space="preserve"> </w:t>
      </w:r>
      <w:r>
        <w:t xml:space="preserve">This leads to the second reason for my harsh judgment. Many </w:t>
      </w:r>
      <w:r w:rsidRPr="00E63073">
        <w:rPr>
          <w:rStyle w:val="StyleUnderline"/>
        </w:rPr>
        <w:t>liberals gravitate to the language of racism</w:t>
      </w:r>
      <w:r>
        <w:t xml:space="preserve"> not simply </w:t>
      </w:r>
      <w:r w:rsidRPr="00E63073">
        <w:rPr>
          <w:rStyle w:val="StyleUnderline"/>
        </w:rPr>
        <w:t>because</w:t>
      </w:r>
      <w:r>
        <w:t xml:space="preserve"> it makes them feel righteous but also because</w:t>
      </w:r>
      <w:r w:rsidRPr="00E63073">
        <w:rPr>
          <w:rStyle w:val="StyleUnderline"/>
        </w:rPr>
        <w:t xml:space="preserve"> it doesn’t carry any political warrant beyond exhorting people not to be racist</w:t>
      </w:r>
      <w:r>
        <w:t xml:space="preserve">. In fact, it often is exactly the opposite of a call to action. </w:t>
      </w:r>
      <w:proofErr w:type="gramStart"/>
      <w:r>
        <w:t>Such formulations as “racism is our national disease” or similar pieties imply that racism is a natural condition.</w:t>
      </w:r>
      <w:proofErr w:type="gramEnd"/>
      <w:r>
        <w:t xml:space="preserve"> Further, </w:t>
      </w:r>
      <w:r w:rsidRPr="00747763">
        <w:rPr>
          <w:rStyle w:val="StyleUnderline"/>
        </w:rPr>
        <w:t>it implies that</w:t>
      </w:r>
      <w:r>
        <w:t xml:space="preserve"> most </w:t>
      </w:r>
      <w:r w:rsidRPr="00747763">
        <w:rPr>
          <w:rStyle w:val="StyleUnderline"/>
        </w:rPr>
        <w:t>whites inevitably and immutably oppose blacks and therefore can’t be expected to align with them around common political goals</w:t>
      </w:r>
      <w:r>
        <w:t>.</w:t>
      </w:r>
      <w:r w:rsidR="002C0639">
        <w:t xml:space="preserve"> </w:t>
      </w:r>
      <w:r>
        <w:t>This view dovetails nicely with Democrats’ contention that the only way to win elections is to reject a social justice agenda that is stigmatized by association with blacks and appeal to an upper-income white constituency concerned exclusively with issues like abortion rights and the deficit.</w:t>
      </w:r>
      <w:r w:rsidR="002C0639">
        <w:t xml:space="preserve"> </w:t>
      </w:r>
      <w:r>
        <w:t>Upper-status liberals are more likely to have relatively secure, rewarding jobs, access to health care, adequate housing, and prospects for providing for the kids’ education, and are much less likely to be in danger of seeing their nineteen-year-old go off to Iraq. They tend, therefore, to have a higher threshold of tolerance for political compromises in the name of electing this year’s sorry pro-corporate Democrat. Acknowledging racism—and, of course, being pro-choice—is one of the few ways many of them can distinguish themselves from their Republican co-workers and relatives.</w:t>
      </w:r>
      <w:r w:rsidR="002C0639">
        <w:t xml:space="preserve"> </w:t>
      </w:r>
      <w:r w:rsidRPr="0088745C">
        <w:rPr>
          <w:rStyle w:val="StyleUnderline"/>
        </w:rPr>
        <w:t>As the appendix analogy suggests, insistence on understanding inequality in racial terms is a vestige of an earlier political style</w:t>
      </w:r>
      <w:r>
        <w:t xml:space="preserve">. The race line persists partly out of habit and partly because it connects with the material interests of those who would be race relations technicians. In this sense, </w:t>
      </w:r>
      <w:r w:rsidRPr="0088745C">
        <w:rPr>
          <w:rStyle w:val="StyleUnderline"/>
        </w:rPr>
        <w:t>race is not an alternative to class. The tendency to insist on the primacy of race itself stems from a class perspective.</w:t>
      </w:r>
      <w:r w:rsidR="002C0639" w:rsidRPr="0088745C">
        <w:rPr>
          <w:rStyle w:val="StyleUnderline"/>
        </w:rPr>
        <w:t xml:space="preserve"> </w:t>
      </w:r>
      <w:r w:rsidRPr="0088745C">
        <w:rPr>
          <w:rStyle w:val="StyleUnderline"/>
        </w:rPr>
        <w:t>For roughly a generation it seemed reasonable to expect that defining inequalities in racial terms would provoke some</w:t>
      </w:r>
      <w:r>
        <w:t xml:space="preserve">, albeit inadequate, </w:t>
      </w:r>
      <w:r w:rsidRPr="0088745C">
        <w:rPr>
          <w:rStyle w:val="StyleUnderline"/>
        </w:rPr>
        <w:t>remedial response from the federal government. But that’s no longer the case;</w:t>
      </w:r>
      <w:r>
        <w:t xml:space="preserve"> nor has it been for quite some time. That approach presumed a federal government that was concerned at least not to appear racially unjust. Such a government no longer exists.</w:t>
      </w:r>
    </w:p>
    <w:p w:rsidR="004368EC" w:rsidRDefault="004368EC" w:rsidP="004368EC">
      <w:pPr>
        <w:pStyle w:val="Heading3"/>
      </w:pPr>
      <w:r>
        <w:t xml:space="preserve">AT: </w:t>
      </w:r>
      <w:proofErr w:type="spellStart"/>
      <w:r>
        <w:t>Intersectionality</w:t>
      </w:r>
      <w:proofErr w:type="spellEnd"/>
      <w:r>
        <w:t>/Race comes first</w:t>
      </w:r>
    </w:p>
    <w:p w:rsidR="004368EC" w:rsidRDefault="00B27DEC" w:rsidP="004368EC">
      <w:pPr>
        <w:pStyle w:val="Heading4"/>
      </w:pPr>
      <w:r>
        <w:t>Cap comes first</w:t>
      </w:r>
      <w:r w:rsidR="004368EC">
        <w:t xml:space="preserve">—only prioritization of the class struggle has any hope of rebuilding society because it </w:t>
      </w:r>
      <w:r>
        <w:t xml:space="preserve">is what </w:t>
      </w:r>
      <w:r w:rsidR="004368EC">
        <w:t>entail</w:t>
      </w:r>
      <w:r>
        <w:t>ed</w:t>
      </w:r>
      <w:r w:rsidR="004368EC">
        <w:t xml:space="preserve"> the state with power and </w:t>
      </w:r>
      <w:r>
        <w:t xml:space="preserve">is </w:t>
      </w:r>
      <w:r w:rsidR="004368EC">
        <w:t xml:space="preserve">the only man-made category </w:t>
      </w:r>
    </w:p>
    <w:p w:rsidR="004368EC" w:rsidRDefault="004368EC" w:rsidP="004368EC">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21" w:history="1">
        <w:r w:rsidRPr="00E410ED">
          <w:rPr>
            <w:rStyle w:val="Hyperlink"/>
            <w:rFonts w:cs="Arial"/>
          </w:rPr>
          <w:t>http://pages.gseis.ucla.edu/faculty/mclaren/mclaren%20and%20valerie.pdf</w:t>
        </w:r>
      </w:hyperlink>
      <w:r>
        <w:rPr>
          <w:rFonts w:cs="Arial"/>
          <w:color w:val="000000"/>
        </w:rPr>
        <w:t>, MC)</w:t>
      </w:r>
    </w:p>
    <w:p w:rsidR="004368EC" w:rsidRPr="00D52888" w:rsidRDefault="004368EC" w:rsidP="004368EC"/>
    <w:p w:rsidR="004368EC" w:rsidRDefault="004368EC" w:rsidP="004368EC">
      <w:pPr>
        <w:rPr>
          <w:rStyle w:val="StyleUnderline"/>
        </w:rPr>
      </w:pPr>
      <w:r>
        <w:t xml:space="preserve">We need to include an important caveat that differentiates our approach from those who invoke the hackneyed race/class/gender triplet that can sound, to the uninitiated, both radical and vaguely Marxian. It is not. </w:t>
      </w:r>
      <w:r w:rsidRPr="00700457">
        <w:rPr>
          <w:rStyle w:val="StyleUnderline"/>
        </w:rPr>
        <w:t xml:space="preserve">Although race, class, and gender invariably intersect, they are not </w:t>
      </w:r>
      <w:proofErr w:type="spellStart"/>
      <w:r w:rsidRPr="00700457">
        <w:rPr>
          <w:rStyle w:val="StyleUnderline"/>
        </w:rPr>
        <w:t>coprimary</w:t>
      </w:r>
      <w:proofErr w:type="spellEnd"/>
      <w:r w:rsidRPr="00700457">
        <w:rPr>
          <w:rStyle w:val="StyleUnderline"/>
        </w:rPr>
        <w:t>. On the surface, the triplet may be convincing</w:t>
      </w:r>
      <w:r>
        <w:t>—some people are oppressed because of their race, some as a result of their gender, and others because of their class—</w:t>
      </w:r>
      <w:r w:rsidRPr="00700457">
        <w:rPr>
          <w:rStyle w:val="StyleUnderline"/>
        </w:rPr>
        <w:t>but this "is grossly misleading" and approximates what philosophers call a "category mistake."</w:t>
      </w:r>
      <w:r>
        <w:t xml:space="preserve"> </w:t>
      </w:r>
      <w:r w:rsidRPr="00700457">
        <w:rPr>
          <w:rStyle w:val="StyleUnderline"/>
        </w:rPr>
        <w:t>For it is not that "some individuals manifest certain characteristics known as 'class' which then results in their oppression; on the contrary, to be a member of a social class just is to be oppressed</w:t>
      </w:r>
      <w:r>
        <w:t xml:space="preserve">," and in this regard, </w:t>
      </w:r>
      <w:r w:rsidRPr="00700457">
        <w:rPr>
          <w:rStyle w:val="StyleUnderline"/>
        </w:rPr>
        <w:t>class is "a wholly social category</w:t>
      </w:r>
      <w:r>
        <w:t xml:space="preserve">" (Eagleton, 1998, p. 289). Furthermore, even when "class" is invoked as part of the aforementioned triptych, it is usually gutted of its practical, social dimension or treated solely as a cultural phenomenon or cat- </w:t>
      </w:r>
      <w:proofErr w:type="spellStart"/>
      <w:r>
        <w:t>egory</w:t>
      </w:r>
      <w:proofErr w:type="spellEnd"/>
      <w:r>
        <w:t xml:space="preserve">—as just another form of difference. In these instances, class is trans- formed from an economic and, indeed, social category to an exclusively </w:t>
      </w:r>
      <w:proofErr w:type="spellStart"/>
      <w:r>
        <w:t>cul</w:t>
      </w:r>
      <w:proofErr w:type="spellEnd"/>
      <w:r>
        <w:t xml:space="preserve">- </w:t>
      </w:r>
      <w:proofErr w:type="spellStart"/>
      <w:r>
        <w:t>tural</w:t>
      </w:r>
      <w:proofErr w:type="spellEnd"/>
      <w:r>
        <w:t xml:space="preserve"> or discursive one or one in which class merely signifies a "subject position." </w:t>
      </w:r>
      <w:r w:rsidRPr="003F037C">
        <w:rPr>
          <w:rStyle w:val="StyleUnderline"/>
        </w:rPr>
        <w:t>Class is therefore cut off from the political economy of capitalism, and class power is severed from exploitation and a power structure "in which those who control collectively produced resources only do so because of the value generated by those who do not</w:t>
      </w:r>
      <w:r>
        <w:t xml:space="preserve">" (Hennessy &amp; Ingraham, 1997, p. 2). This has had the effect of replacing a historical materialist class analysis with a </w:t>
      </w:r>
      <w:proofErr w:type="spellStart"/>
      <w:r>
        <w:t>cul</w:t>
      </w:r>
      <w:proofErr w:type="spellEnd"/>
      <w:r>
        <w:t xml:space="preserve">- </w:t>
      </w:r>
      <w:proofErr w:type="spellStart"/>
      <w:r>
        <w:t>tural</w:t>
      </w:r>
      <w:proofErr w:type="spellEnd"/>
      <w:r>
        <w:t xml:space="preserve"> analysis of class. As a result, many post-Marxists have also stripped the concept of class of precisely that element which, for Marx, made it radical— namely, its status as a universal form of exploitation whose abolition required (and was also central to) the abolition of all manifestations of oppression (Marx, 1978, p. 60). With regard to this issue, </w:t>
      </w:r>
      <w:proofErr w:type="spellStart"/>
      <w:r w:rsidRPr="003F037C">
        <w:rPr>
          <w:rStyle w:val="StyleUnderline"/>
        </w:rPr>
        <w:t>Kovel</w:t>
      </w:r>
      <w:proofErr w:type="spellEnd"/>
      <w:r>
        <w:t xml:space="preserve"> (2002) </w:t>
      </w:r>
      <w:r w:rsidRPr="003F037C">
        <w:rPr>
          <w:rStyle w:val="StyleUnderline"/>
        </w:rPr>
        <w:t>was particularly insightful for the explicitly tackled the priority given to different categories (i.e., gender, class, race, ethnic, and national exclusion) of what he called "</w:t>
      </w:r>
      <w:r w:rsidRPr="00B67882">
        <w:rPr>
          <w:rStyle w:val="Emphasis"/>
        </w:rPr>
        <w:t>dominative splitting.</w:t>
      </w:r>
      <w:r>
        <w:t xml:space="preserve">" </w:t>
      </w:r>
      <w:proofErr w:type="spellStart"/>
      <w:r>
        <w:t>Kovel</w:t>
      </w:r>
      <w:proofErr w:type="spellEnd"/>
      <w:r>
        <w:t xml:space="preserve"> argued that </w:t>
      </w:r>
      <w:r w:rsidRPr="003F037C">
        <w:rPr>
          <w:rStyle w:val="StyleUnderline"/>
        </w:rPr>
        <w:t>we need to ask the question: Priority with respect to what</w:t>
      </w:r>
      <w:r>
        <w:t>? He noted that if we mean priority with respect to time, then the category of gender would have priority because there are traces of gender oppression in all other forms of oppression.</w:t>
      </w:r>
      <w:r w:rsidRPr="003F037C">
        <w:rPr>
          <w:rStyle w:val="StyleUnderline"/>
        </w:rPr>
        <w:t xml:space="preserve"> If we were to prioritize in terms of existential </w:t>
      </w:r>
      <w:proofErr w:type="spellStart"/>
      <w:r w:rsidRPr="003F037C">
        <w:rPr>
          <w:rStyle w:val="StyleUnderline"/>
        </w:rPr>
        <w:t>signifi</w:t>
      </w:r>
      <w:proofErr w:type="spellEnd"/>
      <w:r w:rsidRPr="003F037C">
        <w:rPr>
          <w:rStyle w:val="StyleUnderline"/>
        </w:rPr>
        <w:t xml:space="preserve">- </w:t>
      </w:r>
      <w:proofErr w:type="spellStart"/>
      <w:r w:rsidRPr="003F037C">
        <w:rPr>
          <w:rStyle w:val="StyleUnderline"/>
        </w:rPr>
        <w:t>cance</w:t>
      </w:r>
      <w:proofErr w:type="spellEnd"/>
      <w:r w:rsidRPr="003F037C">
        <w:rPr>
          <w:rStyle w:val="StyleUnderline"/>
        </w:rPr>
        <w:t xml:space="preserve">, </w:t>
      </w:r>
      <w:proofErr w:type="spellStart"/>
      <w:r w:rsidRPr="003F037C">
        <w:rPr>
          <w:rStyle w:val="StyleUnderline"/>
        </w:rPr>
        <w:t>Kovel</w:t>
      </w:r>
      <w:proofErr w:type="spellEnd"/>
      <w:r w:rsidRPr="003F037C">
        <w:rPr>
          <w:rStyle w:val="StyleUnderline"/>
        </w:rPr>
        <w:t xml:space="preserve"> suggested that we would have to depend on the immediate </w:t>
      </w:r>
      <w:proofErr w:type="spellStart"/>
      <w:r w:rsidRPr="003F037C">
        <w:rPr>
          <w:rStyle w:val="StyleUnderline"/>
        </w:rPr>
        <w:t>histori</w:t>
      </w:r>
      <w:proofErr w:type="spellEnd"/>
      <w:r w:rsidRPr="003F037C">
        <w:rPr>
          <w:rStyle w:val="StyleUnderline"/>
        </w:rPr>
        <w:t xml:space="preserve">- </w:t>
      </w:r>
      <w:proofErr w:type="spellStart"/>
      <w:r w:rsidRPr="003F037C">
        <w:rPr>
          <w:rStyle w:val="StyleUnderline"/>
        </w:rPr>
        <w:t>cal</w:t>
      </w:r>
      <w:proofErr w:type="spellEnd"/>
      <w:r w:rsidRPr="003F037C">
        <w:rPr>
          <w:rStyle w:val="StyleUnderline"/>
        </w:rPr>
        <w:t xml:space="preserve"> forces that bear down on distinct groups of people—he offered examples of Jews in 1930s </w:t>
      </w:r>
      <w:r>
        <w:t xml:space="preserve">Germany who suffered from brutal forms of anti-Semitism and Palestinians today </w:t>
      </w:r>
      <w:proofErr w:type="gramStart"/>
      <w:r>
        <w:t>who</w:t>
      </w:r>
      <w:proofErr w:type="gramEnd"/>
      <w:r>
        <w:t xml:space="preserve"> experience anti-Arab racism under Israeli domination. </w:t>
      </w:r>
      <w:r w:rsidRPr="003F037C">
        <w:rPr>
          <w:rStyle w:val="StyleUnderline"/>
        </w:rPr>
        <w:t>The question of what has political priority</w:t>
      </w:r>
      <w:r>
        <w:t xml:space="preserve">, however, </w:t>
      </w:r>
      <w:r w:rsidRPr="003F037C">
        <w:rPr>
          <w:rStyle w:val="StyleUnderline"/>
        </w:rPr>
        <w:t>would depend on which transformation of relations of oppression is practically more urgent</w:t>
      </w:r>
      <w:r>
        <w:t xml:space="preserve">, and although this would certainly depend on the preceding categories, it would also depend on the fashion in which all the forces acting in a concrete situation are deployed. As to the question of which split sets into motion all the others, the </w:t>
      </w:r>
      <w:r w:rsidRPr="001756F4">
        <w:rPr>
          <w:rStyle w:val="StyleUnderline"/>
        </w:rPr>
        <w:t>priority would have to be given to class because class relations entail the state as an instrument of enforcement and control</w:t>
      </w:r>
      <w:r>
        <w:t xml:space="preserve">, </w:t>
      </w:r>
      <w:r w:rsidRPr="001756F4">
        <w:rPr>
          <w:rStyle w:val="StyleUnderline"/>
        </w:rPr>
        <w:t>and it is the state that shapes and organizes the splits that appear in human ecosystems. Thus class is both logically and historically distinct from other forms of exclusion</w:t>
      </w:r>
      <w:r>
        <w:t xml:space="preserve"> (hence we should not talk of "classism" to go along with "sexism" and "racism" and "species- ism"). This is, first of all, beca</w:t>
      </w:r>
      <w:r w:rsidRPr="001756F4">
        <w:rPr>
          <w:rStyle w:val="StyleUnderline"/>
        </w:rPr>
        <w:t>use class is an essentially man-made category, with- out root in even a mystified biology</w:t>
      </w:r>
      <w:r>
        <w:t xml:space="preserve">. </w:t>
      </w:r>
      <w:r w:rsidRPr="001756F4">
        <w:rPr>
          <w:rStyle w:val="StyleUnderline"/>
        </w:rPr>
        <w:t>We cannot imagine a human world without gender distinctions—although we can imagine a world without domination by gender. But a</w:t>
      </w:r>
      <w:r>
        <w:t xml:space="preserve"> </w:t>
      </w:r>
      <w:r w:rsidRPr="001756F4">
        <w:rPr>
          <w:rStyle w:val="StyleUnderline"/>
        </w:rPr>
        <w:t>world without class is eminently imaginable—indeed, such was the human world for the great majority of our species' time on earth, during all of</w:t>
      </w:r>
    </w:p>
    <w:p w:rsidR="000D330C" w:rsidRDefault="000D330C" w:rsidP="004368EC">
      <w:pPr>
        <w:rPr>
          <w:rStyle w:val="StyleUnderline"/>
        </w:rPr>
      </w:pPr>
    </w:p>
    <w:p w:rsidR="004368EC" w:rsidRDefault="004368EC" w:rsidP="004368EC">
      <w:pPr>
        <w:pStyle w:val="Heading2"/>
      </w:pPr>
      <w:proofErr w:type="spellStart"/>
      <w:r>
        <w:t>Aff</w:t>
      </w:r>
      <w:proofErr w:type="spellEnd"/>
    </w:p>
    <w:p w:rsidR="000C61AB" w:rsidRPr="000C61AB" w:rsidRDefault="000C61AB" w:rsidP="000C61AB">
      <w:pPr>
        <w:pStyle w:val="Heading3"/>
      </w:pPr>
      <w:r>
        <w:t>Cap fails to solve our impacts</w:t>
      </w:r>
    </w:p>
    <w:p w:rsidR="004368EC" w:rsidRDefault="00032B76" w:rsidP="004368EC">
      <w:pPr>
        <w:pStyle w:val="Heading4"/>
      </w:pPr>
      <w:r>
        <w:t>Cap fails--</w:t>
      </w:r>
      <w:r w:rsidR="004368EC">
        <w:t>Only contemporary methods of theorization are able to help us uncover the genealogy of hidden terror and help subordinated groups reconstruct their histories and identities—deconstructing capitalism does nothing to break down hegemonic articulations of race and otherness</w:t>
      </w:r>
    </w:p>
    <w:p w:rsidR="004368EC" w:rsidRDefault="004368EC" w:rsidP="004368EC">
      <w:pPr>
        <w:shd w:val="clear" w:color="auto" w:fill="FFFFFF"/>
        <w:rPr>
          <w:rFonts w:cs="Arial"/>
          <w:color w:val="000000"/>
        </w:rPr>
      </w:pPr>
      <w:proofErr w:type="spellStart"/>
      <w:r>
        <w:rPr>
          <w:rStyle w:val="Style13ptBold"/>
        </w:rPr>
        <w:t>Scatamburlo-D’Annibale</w:t>
      </w:r>
      <w:proofErr w:type="spellEnd"/>
      <w:r>
        <w:rPr>
          <w:rStyle w:val="Style13ptBold"/>
        </w:rPr>
        <w:t xml:space="preserve"> and McLaren 03</w:t>
      </w:r>
      <w:r>
        <w:rPr>
          <w:rFonts w:cs="Arial"/>
          <w:color w:val="000000"/>
        </w:rPr>
        <w:t xml:space="preserve"> (Valerie, Associate professor in the Department of Communication, Media and Film at the University of Windsor, Peter, Distinguished Professor in Critical Studies, College of Educational Studies, Chapman University, where he is Co-Director of the Paulo </w:t>
      </w:r>
      <w:proofErr w:type="spellStart"/>
      <w:r>
        <w:rPr>
          <w:rFonts w:cs="Arial"/>
          <w:color w:val="000000"/>
        </w:rPr>
        <w:t>Freire</w:t>
      </w:r>
      <w:proofErr w:type="spellEnd"/>
      <w:r>
        <w:rPr>
          <w:rFonts w:cs="Arial"/>
          <w:color w:val="000000"/>
        </w:rPr>
        <w:t xml:space="preserve"> Democratic Project, “The Strategic Centrality of Class in the Politics of “Race” and “Difference” ”, 2003, </w:t>
      </w:r>
      <w:hyperlink r:id="rId22" w:history="1">
        <w:r w:rsidRPr="00E410ED">
          <w:rPr>
            <w:rStyle w:val="Hyperlink"/>
            <w:rFonts w:cs="Arial"/>
          </w:rPr>
          <w:t>http://pages.gseis.ucla.edu/faculty/mclaren/mclaren%20and%20valerie.pdf</w:t>
        </w:r>
      </w:hyperlink>
      <w:r>
        <w:rPr>
          <w:rFonts w:cs="Arial"/>
          <w:color w:val="000000"/>
        </w:rPr>
        <w:t>, MC)</w:t>
      </w:r>
    </w:p>
    <w:p w:rsidR="004368EC" w:rsidRPr="00D52888" w:rsidRDefault="004368EC" w:rsidP="004368EC"/>
    <w:p w:rsidR="004368EC" w:rsidRPr="008C1B2E" w:rsidRDefault="004368EC" w:rsidP="004368EC">
      <w:r>
        <w:t>T</w:t>
      </w:r>
      <w:r w:rsidRPr="00395BF0">
        <w:rPr>
          <w:rStyle w:val="StyleUnderline"/>
        </w:rPr>
        <w:t xml:space="preserve">o suggest that culture is generally </w:t>
      </w:r>
      <w:proofErr w:type="gramStart"/>
      <w:r w:rsidRPr="00395BF0">
        <w:rPr>
          <w:rStyle w:val="StyleUnderline"/>
        </w:rPr>
        <w:t>conditioned/shaped</w:t>
      </w:r>
      <w:proofErr w:type="gramEnd"/>
      <w:r w:rsidRPr="00395BF0">
        <w:rPr>
          <w:rStyle w:val="StyleUnderline"/>
        </w:rPr>
        <w:t xml:space="preserve"> by material forces and social relations linked to production does not </w:t>
      </w:r>
      <w:proofErr w:type="spellStart"/>
      <w:r w:rsidRPr="00395BF0">
        <w:rPr>
          <w:rStyle w:val="StyleUnderline"/>
        </w:rPr>
        <w:t>reinscribe</w:t>
      </w:r>
      <w:proofErr w:type="spellEnd"/>
      <w:r w:rsidRPr="00395BF0">
        <w:rPr>
          <w:rStyle w:val="StyleUnderline"/>
        </w:rPr>
        <w:t xml:space="preserve"> the </w:t>
      </w:r>
      <w:proofErr w:type="spellStart"/>
      <w:r w:rsidRPr="00395BF0">
        <w:rPr>
          <w:rStyle w:val="StyleUnderline"/>
        </w:rPr>
        <w:t>sim</w:t>
      </w:r>
      <w:proofErr w:type="spellEnd"/>
      <w:r w:rsidRPr="00395BF0">
        <w:rPr>
          <w:rStyle w:val="StyleUnderline"/>
        </w:rPr>
        <w:t xml:space="preserve">- </w:t>
      </w:r>
      <w:proofErr w:type="spellStart"/>
      <w:r w:rsidRPr="00395BF0">
        <w:rPr>
          <w:rStyle w:val="StyleUnderline"/>
        </w:rPr>
        <w:t>plistic</w:t>
      </w:r>
      <w:proofErr w:type="spellEnd"/>
      <w:r w:rsidRPr="00395BF0">
        <w:rPr>
          <w:rStyle w:val="StyleUnderline"/>
        </w:rPr>
        <w:t xml:space="preserve"> and presumably deterministic base/superstructure metaphor</w:t>
      </w:r>
      <w:r>
        <w:t xml:space="preserve">, which has plagued some strands of Marxist theory. Rather, </w:t>
      </w:r>
      <w:r w:rsidRPr="00F02C56">
        <w:rPr>
          <w:rStyle w:val="StyleUnderline"/>
        </w:rPr>
        <w:t>such a formulation draws on Marx's own writings</w:t>
      </w:r>
      <w:r>
        <w:t xml:space="preserve"> from both the </w:t>
      </w:r>
      <w:proofErr w:type="spellStart"/>
      <w:r>
        <w:t>Grundrisse</w:t>
      </w:r>
      <w:proofErr w:type="spellEnd"/>
      <w:r>
        <w:t xml:space="preserve"> (Marx, 1858/1973) and Cap- </w:t>
      </w:r>
      <w:proofErr w:type="spellStart"/>
      <w:r>
        <w:t>ital</w:t>
      </w:r>
      <w:proofErr w:type="spellEnd"/>
      <w:r>
        <w:t xml:space="preserve"> (Marx, 1867/1967) in which he contended that </w:t>
      </w:r>
      <w:r w:rsidRPr="00F02C56">
        <w:rPr>
          <w:rStyle w:val="StyleUnderline"/>
        </w:rPr>
        <w:t xml:space="preserve">there is a consolidating logic in the relations of production that permeates society in the complex </w:t>
      </w:r>
      <w:proofErr w:type="spellStart"/>
      <w:r w:rsidRPr="00F02C56">
        <w:rPr>
          <w:rStyle w:val="StyleUnderline"/>
        </w:rPr>
        <w:t>vari</w:t>
      </w:r>
      <w:proofErr w:type="spellEnd"/>
      <w:r w:rsidRPr="00F02C56">
        <w:rPr>
          <w:rStyle w:val="StyleUnderline"/>
        </w:rPr>
        <w:t xml:space="preserve">- </w:t>
      </w:r>
      <w:proofErr w:type="spellStart"/>
      <w:r w:rsidRPr="00F02C56">
        <w:rPr>
          <w:rStyle w:val="StyleUnderline"/>
        </w:rPr>
        <w:t>ety</w:t>
      </w:r>
      <w:proofErr w:type="spellEnd"/>
      <w:r w:rsidRPr="00F02C56">
        <w:rPr>
          <w:rStyle w:val="StyleUnderline"/>
        </w:rPr>
        <w:t xml:space="preserve"> of its "empirical" reality</w:t>
      </w:r>
      <w:r>
        <w:t xml:space="preserve">.4 This emphasizes Marx's understanding of capital- ism and capital as a "social" relation—one that stresses the interpenetration of these categories and one that offers a unified and dialectical analysis of history, ideology, culture, politics, economics, and society (see Marx, 1863/1972, 1867/1976a, 1866/1976b, 1865/ 1977a, 1844/1977b). Moreover, </w:t>
      </w:r>
      <w:r w:rsidRPr="00F02C56">
        <w:rPr>
          <w:rStyle w:val="StyleUnderline"/>
        </w:rPr>
        <w:t>fore- grounding the limitations of "difference" and "representational" politics does not suggest a disavowal of the importance of cultural and/or discursive arena(s) as sites of contestation.</w:t>
      </w:r>
      <w:r>
        <w:t xml:space="preserve"> </w:t>
      </w:r>
      <w:r w:rsidRPr="00F02C56">
        <w:rPr>
          <w:rStyle w:val="StyleUnderline"/>
        </w:rPr>
        <w:t xml:space="preserve">We readily acknowledge the significance of theorizations that have sought to valorize precisely those forms of difference that have historically been denigrated. They have helped to uncover the </w:t>
      </w:r>
      <w:proofErr w:type="spellStart"/>
      <w:r w:rsidRPr="00F02C56">
        <w:rPr>
          <w:rStyle w:val="StyleUnderline"/>
        </w:rPr>
        <w:t>geneal</w:t>
      </w:r>
      <w:proofErr w:type="spellEnd"/>
      <w:r w:rsidRPr="00F02C56">
        <w:rPr>
          <w:rStyle w:val="StyleUnderline"/>
        </w:rPr>
        <w:t xml:space="preserve">- </w:t>
      </w:r>
      <w:proofErr w:type="spellStart"/>
      <w:r w:rsidRPr="00F02C56">
        <w:rPr>
          <w:rStyle w:val="StyleUnderline"/>
        </w:rPr>
        <w:t>ogy</w:t>
      </w:r>
      <w:proofErr w:type="spellEnd"/>
      <w:r w:rsidRPr="00F02C56">
        <w:rPr>
          <w:rStyle w:val="StyleUnderline"/>
        </w:rPr>
        <w:t xml:space="preserve"> of terror hidden within the drama of Western democratic life. This has been an important development that has enabled subordinated groups to reconstruct their own histories and give voice to their individual and collective identities</w:t>
      </w:r>
      <w:r>
        <w:t xml:space="preserve"> (</w:t>
      </w:r>
      <w:proofErr w:type="spellStart"/>
      <w:r>
        <w:t>Bannerji</w:t>
      </w:r>
      <w:proofErr w:type="spellEnd"/>
      <w:r>
        <w:t xml:space="preserve">, 1995; </w:t>
      </w:r>
      <w:proofErr w:type="spellStart"/>
      <w:r>
        <w:t>Scatamburlo-D'Annibale</w:t>
      </w:r>
      <w:proofErr w:type="spellEnd"/>
      <w:r>
        <w:t xml:space="preserve"> &amp; </w:t>
      </w:r>
      <w:proofErr w:type="spellStart"/>
      <w:r>
        <w:t>Langman</w:t>
      </w:r>
      <w:proofErr w:type="spellEnd"/>
      <w:r>
        <w:t xml:space="preserve">, 2002). </w:t>
      </w:r>
      <w:r w:rsidRPr="00F02C56">
        <w:rPr>
          <w:rStyle w:val="StyleUnderline"/>
        </w:rPr>
        <w:t>Contemporary theorists have also contributed to our understanding of issues</w:t>
      </w:r>
      <w:r>
        <w:t xml:space="preserve"> Contemporary theorists have also contributed to our understanding of issues of "otherness" and "race" as hegemonic articulations (Hall, 1980, 1987, 1988), the cultural politics of race and racism and the implications of </w:t>
      </w:r>
      <w:proofErr w:type="spellStart"/>
      <w:r>
        <w:t>raciology</w:t>
      </w:r>
      <w:proofErr w:type="spellEnd"/>
      <w:r>
        <w:t xml:space="preserve"> (Gilroy, 1990, 2000), as well as the epistemological violence perpetrated by Western theories of knowledge (Goldberg, 1990, 1993). </w:t>
      </w:r>
      <w:proofErr w:type="spellStart"/>
      <w:r>
        <w:t>Miron</w:t>
      </w:r>
      <w:proofErr w:type="spellEnd"/>
      <w:r>
        <w:t xml:space="preserve"> and </w:t>
      </w:r>
      <w:proofErr w:type="spellStart"/>
      <w:r>
        <w:t>Indas</w:t>
      </w:r>
      <w:proofErr w:type="spellEnd"/>
      <w:r>
        <w:t xml:space="preserve"> (2000) work, drawing on Judith Butlers theory of performativity, has been insightful in showing how race works to constitute the racial subject through a reiterative discursive practice that achieves its effect through the act of naming and the practice of shaming.</w:t>
      </w:r>
    </w:p>
    <w:p w:rsidR="00A95652" w:rsidRPr="004368EC" w:rsidRDefault="00A95652" w:rsidP="004368EC"/>
    <w:sectPr w:rsidR="00A95652" w:rsidRPr="004368EC">
      <w:headerReference w:type="even" r:id="rId23"/>
      <w:headerReference w:type="default" r:id="rId24"/>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79E2" w:rsidRDefault="002279E2" w:rsidP="00D52888">
      <w:r>
        <w:separator/>
      </w:r>
    </w:p>
  </w:endnote>
  <w:endnote w:type="continuationSeparator" w:id="0">
    <w:p w:rsidR="002279E2" w:rsidRDefault="002279E2" w:rsidP="00D52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79E2" w:rsidRDefault="002279E2" w:rsidP="00D52888">
      <w:r>
        <w:separator/>
      </w:r>
    </w:p>
  </w:footnote>
  <w:footnote w:type="continuationSeparator" w:id="0">
    <w:p w:rsidR="002279E2" w:rsidRDefault="002279E2" w:rsidP="00D528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888" w:rsidRDefault="00D52888" w:rsidP="00E410E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52888" w:rsidRDefault="00D52888" w:rsidP="00D5288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2888" w:rsidRDefault="00D52888" w:rsidP="00E410E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C654C">
      <w:rPr>
        <w:rStyle w:val="PageNumber"/>
        <w:noProof/>
      </w:rPr>
      <w:t>2</w:t>
    </w:r>
    <w:r>
      <w:rPr>
        <w:rStyle w:val="PageNumber"/>
      </w:rPr>
      <w:fldChar w:fldCharType="end"/>
    </w:r>
  </w:p>
  <w:p w:rsidR="00D52888" w:rsidRDefault="00D52888" w:rsidP="00D52888">
    <w:pPr>
      <w:pStyle w:val="Header"/>
      <w:ind w:right="360"/>
    </w:pPr>
  </w:p>
  <w:p w:rsidR="00D52888" w:rsidRDefault="00D52888">
    <w:pPr>
      <w:pStyle w:val="Header"/>
    </w:pPr>
    <w:r>
      <w:t>File Title</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0411332"/>
    <w:docVar w:name="VerbatimVersion" w:val="5.0"/>
  </w:docVars>
  <w:rsids>
    <w:rsidRoot w:val="00AB0AE3"/>
    <w:rsid w:val="00010EBB"/>
    <w:rsid w:val="0001391B"/>
    <w:rsid w:val="000139A3"/>
    <w:rsid w:val="00014F3E"/>
    <w:rsid w:val="00023E26"/>
    <w:rsid w:val="00025996"/>
    <w:rsid w:val="000300DA"/>
    <w:rsid w:val="00032B76"/>
    <w:rsid w:val="00032E70"/>
    <w:rsid w:val="00034369"/>
    <w:rsid w:val="00037B5A"/>
    <w:rsid w:val="00042D6C"/>
    <w:rsid w:val="000444AC"/>
    <w:rsid w:val="00054DDC"/>
    <w:rsid w:val="00060F43"/>
    <w:rsid w:val="00064FA3"/>
    <w:rsid w:val="000715F3"/>
    <w:rsid w:val="00072FCA"/>
    <w:rsid w:val="0007436A"/>
    <w:rsid w:val="000769F5"/>
    <w:rsid w:val="00083090"/>
    <w:rsid w:val="0008398A"/>
    <w:rsid w:val="00094221"/>
    <w:rsid w:val="0009550D"/>
    <w:rsid w:val="000A7643"/>
    <w:rsid w:val="000B2E99"/>
    <w:rsid w:val="000B538A"/>
    <w:rsid w:val="000B54E5"/>
    <w:rsid w:val="000C092B"/>
    <w:rsid w:val="000C2C36"/>
    <w:rsid w:val="000C61AB"/>
    <w:rsid w:val="000D330C"/>
    <w:rsid w:val="000D5EB1"/>
    <w:rsid w:val="000E331C"/>
    <w:rsid w:val="000E5FB5"/>
    <w:rsid w:val="000E6806"/>
    <w:rsid w:val="000E6AFE"/>
    <w:rsid w:val="000F02B1"/>
    <w:rsid w:val="000F5F28"/>
    <w:rsid w:val="00100833"/>
    <w:rsid w:val="00101B18"/>
    <w:rsid w:val="00104529"/>
    <w:rsid w:val="0011279D"/>
    <w:rsid w:val="001227DC"/>
    <w:rsid w:val="0012502B"/>
    <w:rsid w:val="00133637"/>
    <w:rsid w:val="00136C5F"/>
    <w:rsid w:val="00137F36"/>
    <w:rsid w:val="00140E92"/>
    <w:rsid w:val="00173F3E"/>
    <w:rsid w:val="001756F4"/>
    <w:rsid w:val="00175B6D"/>
    <w:rsid w:val="00177B7D"/>
    <w:rsid w:val="0018322D"/>
    <w:rsid w:val="00183B9D"/>
    <w:rsid w:val="0018528F"/>
    <w:rsid w:val="00191E9F"/>
    <w:rsid w:val="001935F4"/>
    <w:rsid w:val="00194C40"/>
    <w:rsid w:val="0019633A"/>
    <w:rsid w:val="0019699B"/>
    <w:rsid w:val="001A1AF8"/>
    <w:rsid w:val="001A2A29"/>
    <w:rsid w:val="001A30A1"/>
    <w:rsid w:val="001A4CAC"/>
    <w:rsid w:val="001A583B"/>
    <w:rsid w:val="001B5776"/>
    <w:rsid w:val="001B5DB9"/>
    <w:rsid w:val="001B664F"/>
    <w:rsid w:val="001C72E0"/>
    <w:rsid w:val="001E02EC"/>
    <w:rsid w:val="001E1914"/>
    <w:rsid w:val="001E6069"/>
    <w:rsid w:val="001E615C"/>
    <w:rsid w:val="001E6CA4"/>
    <w:rsid w:val="001F46E5"/>
    <w:rsid w:val="001F78CC"/>
    <w:rsid w:val="001F7A60"/>
    <w:rsid w:val="00204ECA"/>
    <w:rsid w:val="0020772C"/>
    <w:rsid w:val="00211898"/>
    <w:rsid w:val="002207D8"/>
    <w:rsid w:val="00220D74"/>
    <w:rsid w:val="002241B8"/>
    <w:rsid w:val="002279E2"/>
    <w:rsid w:val="00230427"/>
    <w:rsid w:val="00242058"/>
    <w:rsid w:val="0024224C"/>
    <w:rsid w:val="00243E3D"/>
    <w:rsid w:val="00251FC7"/>
    <w:rsid w:val="00263DFB"/>
    <w:rsid w:val="002671F2"/>
    <w:rsid w:val="00270CE8"/>
    <w:rsid w:val="00281461"/>
    <w:rsid w:val="002855A7"/>
    <w:rsid w:val="002858CA"/>
    <w:rsid w:val="00295EBC"/>
    <w:rsid w:val="002B0BA4"/>
    <w:rsid w:val="002C0639"/>
    <w:rsid w:val="002C316A"/>
    <w:rsid w:val="002E7937"/>
    <w:rsid w:val="002E797A"/>
    <w:rsid w:val="002F2855"/>
    <w:rsid w:val="00310B3E"/>
    <w:rsid w:val="003132D5"/>
    <w:rsid w:val="00315690"/>
    <w:rsid w:val="00323753"/>
    <w:rsid w:val="00325646"/>
    <w:rsid w:val="0033586F"/>
    <w:rsid w:val="0033795E"/>
    <w:rsid w:val="00345698"/>
    <w:rsid w:val="00345705"/>
    <w:rsid w:val="00346AA0"/>
    <w:rsid w:val="00352966"/>
    <w:rsid w:val="00381ABE"/>
    <w:rsid w:val="00386B90"/>
    <w:rsid w:val="003902BA"/>
    <w:rsid w:val="00395BF0"/>
    <w:rsid w:val="00396358"/>
    <w:rsid w:val="00396413"/>
    <w:rsid w:val="003A09E2"/>
    <w:rsid w:val="003B0972"/>
    <w:rsid w:val="003B0AD7"/>
    <w:rsid w:val="003B23C3"/>
    <w:rsid w:val="003B7AC0"/>
    <w:rsid w:val="003B7CA8"/>
    <w:rsid w:val="003C2AEC"/>
    <w:rsid w:val="003C3FF6"/>
    <w:rsid w:val="003C46EE"/>
    <w:rsid w:val="003E056D"/>
    <w:rsid w:val="003F037C"/>
    <w:rsid w:val="003F1889"/>
    <w:rsid w:val="003F4981"/>
    <w:rsid w:val="003F7E20"/>
    <w:rsid w:val="004008C9"/>
    <w:rsid w:val="00402816"/>
    <w:rsid w:val="00407037"/>
    <w:rsid w:val="004128CE"/>
    <w:rsid w:val="00412F6F"/>
    <w:rsid w:val="00421621"/>
    <w:rsid w:val="004243F5"/>
    <w:rsid w:val="00431053"/>
    <w:rsid w:val="004368EC"/>
    <w:rsid w:val="00443ED8"/>
    <w:rsid w:val="00445C6C"/>
    <w:rsid w:val="00450EC7"/>
    <w:rsid w:val="00454800"/>
    <w:rsid w:val="00456CF4"/>
    <w:rsid w:val="0045745D"/>
    <w:rsid w:val="004605D6"/>
    <w:rsid w:val="00467B6B"/>
    <w:rsid w:val="00481320"/>
    <w:rsid w:val="00484B02"/>
    <w:rsid w:val="00491144"/>
    <w:rsid w:val="004A563D"/>
    <w:rsid w:val="004B7B7A"/>
    <w:rsid w:val="004C357C"/>
    <w:rsid w:val="004C4977"/>
    <w:rsid w:val="004C60E8"/>
    <w:rsid w:val="004D184B"/>
    <w:rsid w:val="004D7D3F"/>
    <w:rsid w:val="004E02EA"/>
    <w:rsid w:val="004E0C0C"/>
    <w:rsid w:val="004E0F60"/>
    <w:rsid w:val="004E2756"/>
    <w:rsid w:val="004E29BB"/>
    <w:rsid w:val="004E3579"/>
    <w:rsid w:val="004E652B"/>
    <w:rsid w:val="004F2BEC"/>
    <w:rsid w:val="004F39E0"/>
    <w:rsid w:val="005027D6"/>
    <w:rsid w:val="00505000"/>
    <w:rsid w:val="00510192"/>
    <w:rsid w:val="0051611C"/>
    <w:rsid w:val="0051664B"/>
    <w:rsid w:val="00520D68"/>
    <w:rsid w:val="00521C24"/>
    <w:rsid w:val="00522AF3"/>
    <w:rsid w:val="00527006"/>
    <w:rsid w:val="00537BD5"/>
    <w:rsid w:val="00543277"/>
    <w:rsid w:val="00557B53"/>
    <w:rsid w:val="00560BA5"/>
    <w:rsid w:val="005631B8"/>
    <w:rsid w:val="00572837"/>
    <w:rsid w:val="00573C38"/>
    <w:rsid w:val="00586F08"/>
    <w:rsid w:val="00587072"/>
    <w:rsid w:val="00587FD0"/>
    <w:rsid w:val="005909AA"/>
    <w:rsid w:val="005936BC"/>
    <w:rsid w:val="00596419"/>
    <w:rsid w:val="005A069B"/>
    <w:rsid w:val="005A51CC"/>
    <w:rsid w:val="005B0C6B"/>
    <w:rsid w:val="005B2366"/>
    <w:rsid w:val="005B4AFF"/>
    <w:rsid w:val="005C27A9"/>
    <w:rsid w:val="005C7B70"/>
    <w:rsid w:val="005C7F04"/>
    <w:rsid w:val="005D0C5B"/>
    <w:rsid w:val="005D3FF8"/>
    <w:rsid w:val="005D4E63"/>
    <w:rsid w:val="005D667F"/>
    <w:rsid w:val="005E0AB0"/>
    <w:rsid w:val="005E27AD"/>
    <w:rsid w:val="005E4E43"/>
    <w:rsid w:val="005E7ADC"/>
    <w:rsid w:val="005F3151"/>
    <w:rsid w:val="00602819"/>
    <w:rsid w:val="00603F21"/>
    <w:rsid w:val="00605ED0"/>
    <w:rsid w:val="006065BD"/>
    <w:rsid w:val="00610D9E"/>
    <w:rsid w:val="00612CA7"/>
    <w:rsid w:val="006142F5"/>
    <w:rsid w:val="00614E60"/>
    <w:rsid w:val="0062411D"/>
    <w:rsid w:val="00634538"/>
    <w:rsid w:val="006348E8"/>
    <w:rsid w:val="00635AD0"/>
    <w:rsid w:val="00650730"/>
    <w:rsid w:val="00651116"/>
    <w:rsid w:val="00653819"/>
    <w:rsid w:val="00653C35"/>
    <w:rsid w:val="00654BA2"/>
    <w:rsid w:val="0065549F"/>
    <w:rsid w:val="00665003"/>
    <w:rsid w:val="00665F5F"/>
    <w:rsid w:val="00676F7D"/>
    <w:rsid w:val="00677305"/>
    <w:rsid w:val="00677781"/>
    <w:rsid w:val="006918A8"/>
    <w:rsid w:val="00695C33"/>
    <w:rsid w:val="006973DD"/>
    <w:rsid w:val="006A093B"/>
    <w:rsid w:val="006C34F4"/>
    <w:rsid w:val="006C6527"/>
    <w:rsid w:val="006C6BB2"/>
    <w:rsid w:val="006D048C"/>
    <w:rsid w:val="006E3D6C"/>
    <w:rsid w:val="006F0937"/>
    <w:rsid w:val="00700457"/>
    <w:rsid w:val="00702691"/>
    <w:rsid w:val="00702A8E"/>
    <w:rsid w:val="007031AD"/>
    <w:rsid w:val="00710947"/>
    <w:rsid w:val="0071185A"/>
    <w:rsid w:val="00714807"/>
    <w:rsid w:val="00720681"/>
    <w:rsid w:val="0072107C"/>
    <w:rsid w:val="00721CE4"/>
    <w:rsid w:val="007344E1"/>
    <w:rsid w:val="00734A42"/>
    <w:rsid w:val="00740FCA"/>
    <w:rsid w:val="00742A0C"/>
    <w:rsid w:val="0074614B"/>
    <w:rsid w:val="007471A6"/>
    <w:rsid w:val="00747763"/>
    <w:rsid w:val="007528C8"/>
    <w:rsid w:val="00756CC2"/>
    <w:rsid w:val="00762ECB"/>
    <w:rsid w:val="00763042"/>
    <w:rsid w:val="007636C1"/>
    <w:rsid w:val="00770BDA"/>
    <w:rsid w:val="007714E0"/>
    <w:rsid w:val="00775D80"/>
    <w:rsid w:val="0078002B"/>
    <w:rsid w:val="00785E4C"/>
    <w:rsid w:val="0079124D"/>
    <w:rsid w:val="00792093"/>
    <w:rsid w:val="007A4C13"/>
    <w:rsid w:val="007A6B30"/>
    <w:rsid w:val="007B294F"/>
    <w:rsid w:val="007B476D"/>
    <w:rsid w:val="007B6BB4"/>
    <w:rsid w:val="007C40A9"/>
    <w:rsid w:val="007C654C"/>
    <w:rsid w:val="007E2E29"/>
    <w:rsid w:val="007E7834"/>
    <w:rsid w:val="007F1F4C"/>
    <w:rsid w:val="007F20BE"/>
    <w:rsid w:val="007F403F"/>
    <w:rsid w:val="007F5B66"/>
    <w:rsid w:val="00810310"/>
    <w:rsid w:val="00815C2E"/>
    <w:rsid w:val="00823A1C"/>
    <w:rsid w:val="0082450F"/>
    <w:rsid w:val="00845B9D"/>
    <w:rsid w:val="00851837"/>
    <w:rsid w:val="00860984"/>
    <w:rsid w:val="00862D3A"/>
    <w:rsid w:val="00864CF8"/>
    <w:rsid w:val="008660AC"/>
    <w:rsid w:val="00870856"/>
    <w:rsid w:val="008803F9"/>
    <w:rsid w:val="00883121"/>
    <w:rsid w:val="00886BAA"/>
    <w:rsid w:val="0088745C"/>
    <w:rsid w:val="00894038"/>
    <w:rsid w:val="00895FD7"/>
    <w:rsid w:val="008A39FE"/>
    <w:rsid w:val="008A5623"/>
    <w:rsid w:val="008B0EF3"/>
    <w:rsid w:val="008B254C"/>
    <w:rsid w:val="008B3ECB"/>
    <w:rsid w:val="008B751F"/>
    <w:rsid w:val="008B7BD3"/>
    <w:rsid w:val="008C03A6"/>
    <w:rsid w:val="008C1B2E"/>
    <w:rsid w:val="008C6F44"/>
    <w:rsid w:val="008D17A2"/>
    <w:rsid w:val="008E0899"/>
    <w:rsid w:val="008E1CD8"/>
    <w:rsid w:val="008E64BC"/>
    <w:rsid w:val="008F35E9"/>
    <w:rsid w:val="008F3AB1"/>
    <w:rsid w:val="008F5639"/>
    <w:rsid w:val="00901288"/>
    <w:rsid w:val="009071AE"/>
    <w:rsid w:val="0091627E"/>
    <w:rsid w:val="00917500"/>
    <w:rsid w:val="00917A04"/>
    <w:rsid w:val="0092040F"/>
    <w:rsid w:val="009221A0"/>
    <w:rsid w:val="0092286E"/>
    <w:rsid w:val="00926C3A"/>
    <w:rsid w:val="0093316E"/>
    <w:rsid w:val="00942D6D"/>
    <w:rsid w:val="0095028D"/>
    <w:rsid w:val="009539BC"/>
    <w:rsid w:val="00954C1F"/>
    <w:rsid w:val="00954DD3"/>
    <w:rsid w:val="0098648A"/>
    <w:rsid w:val="00987EED"/>
    <w:rsid w:val="00992194"/>
    <w:rsid w:val="0099671F"/>
    <w:rsid w:val="009B2A35"/>
    <w:rsid w:val="009B4887"/>
    <w:rsid w:val="009B4B29"/>
    <w:rsid w:val="009B7C2D"/>
    <w:rsid w:val="009C232A"/>
    <w:rsid w:val="009C4440"/>
    <w:rsid w:val="009C547C"/>
    <w:rsid w:val="009C5C3B"/>
    <w:rsid w:val="009D3345"/>
    <w:rsid w:val="009D623D"/>
    <w:rsid w:val="009D6A85"/>
    <w:rsid w:val="009E1922"/>
    <w:rsid w:val="009E6BAF"/>
    <w:rsid w:val="009E7E3A"/>
    <w:rsid w:val="009F490E"/>
    <w:rsid w:val="009F5305"/>
    <w:rsid w:val="00A01E52"/>
    <w:rsid w:val="00A02B2C"/>
    <w:rsid w:val="00A0560F"/>
    <w:rsid w:val="00A11D0E"/>
    <w:rsid w:val="00A2193C"/>
    <w:rsid w:val="00A30C3D"/>
    <w:rsid w:val="00A34242"/>
    <w:rsid w:val="00A632B8"/>
    <w:rsid w:val="00A63DF7"/>
    <w:rsid w:val="00A67966"/>
    <w:rsid w:val="00A7522A"/>
    <w:rsid w:val="00A85CE7"/>
    <w:rsid w:val="00A91665"/>
    <w:rsid w:val="00A92399"/>
    <w:rsid w:val="00A93661"/>
    <w:rsid w:val="00A95652"/>
    <w:rsid w:val="00AA7AD5"/>
    <w:rsid w:val="00AB0AE3"/>
    <w:rsid w:val="00AB18B1"/>
    <w:rsid w:val="00AB1934"/>
    <w:rsid w:val="00AB23E8"/>
    <w:rsid w:val="00AB35EA"/>
    <w:rsid w:val="00AB4940"/>
    <w:rsid w:val="00AB6657"/>
    <w:rsid w:val="00AB6B2B"/>
    <w:rsid w:val="00AB7A4F"/>
    <w:rsid w:val="00AC569A"/>
    <w:rsid w:val="00AD30E9"/>
    <w:rsid w:val="00AD56B1"/>
    <w:rsid w:val="00AE0229"/>
    <w:rsid w:val="00AE1AFC"/>
    <w:rsid w:val="00AE2BA7"/>
    <w:rsid w:val="00AF3BB8"/>
    <w:rsid w:val="00AF3C31"/>
    <w:rsid w:val="00B16486"/>
    <w:rsid w:val="00B2270F"/>
    <w:rsid w:val="00B27DEC"/>
    <w:rsid w:val="00B33C6D"/>
    <w:rsid w:val="00B344D6"/>
    <w:rsid w:val="00B4508F"/>
    <w:rsid w:val="00B559BE"/>
    <w:rsid w:val="00B608A7"/>
    <w:rsid w:val="00B61994"/>
    <w:rsid w:val="00B6324E"/>
    <w:rsid w:val="00B65006"/>
    <w:rsid w:val="00B67882"/>
    <w:rsid w:val="00B719AE"/>
    <w:rsid w:val="00B8057C"/>
    <w:rsid w:val="00B941D6"/>
    <w:rsid w:val="00B94755"/>
    <w:rsid w:val="00B94ED9"/>
    <w:rsid w:val="00B96014"/>
    <w:rsid w:val="00BA521A"/>
    <w:rsid w:val="00BA5628"/>
    <w:rsid w:val="00BB0D42"/>
    <w:rsid w:val="00BC5845"/>
    <w:rsid w:val="00BD4ABF"/>
    <w:rsid w:val="00BE3068"/>
    <w:rsid w:val="00BE79C1"/>
    <w:rsid w:val="00BF593B"/>
    <w:rsid w:val="00C01E7F"/>
    <w:rsid w:val="00C030DF"/>
    <w:rsid w:val="00C04D0F"/>
    <w:rsid w:val="00C05425"/>
    <w:rsid w:val="00C05562"/>
    <w:rsid w:val="00C24853"/>
    <w:rsid w:val="00C33839"/>
    <w:rsid w:val="00C33F45"/>
    <w:rsid w:val="00C464B5"/>
    <w:rsid w:val="00C55F46"/>
    <w:rsid w:val="00C75250"/>
    <w:rsid w:val="00C83417"/>
    <w:rsid w:val="00C83A73"/>
    <w:rsid w:val="00CA4035"/>
    <w:rsid w:val="00CB39C1"/>
    <w:rsid w:val="00CB58B4"/>
    <w:rsid w:val="00CB690E"/>
    <w:rsid w:val="00CC38B9"/>
    <w:rsid w:val="00CD244C"/>
    <w:rsid w:val="00CD5A07"/>
    <w:rsid w:val="00CD736E"/>
    <w:rsid w:val="00CE0411"/>
    <w:rsid w:val="00CE161E"/>
    <w:rsid w:val="00CE4B1D"/>
    <w:rsid w:val="00CF59A8"/>
    <w:rsid w:val="00D03040"/>
    <w:rsid w:val="00D07330"/>
    <w:rsid w:val="00D073C5"/>
    <w:rsid w:val="00D16885"/>
    <w:rsid w:val="00D2611B"/>
    <w:rsid w:val="00D30037"/>
    <w:rsid w:val="00D325A9"/>
    <w:rsid w:val="00D36A8A"/>
    <w:rsid w:val="00D47689"/>
    <w:rsid w:val="00D52888"/>
    <w:rsid w:val="00D71170"/>
    <w:rsid w:val="00D75593"/>
    <w:rsid w:val="00D7572C"/>
    <w:rsid w:val="00D86FCD"/>
    <w:rsid w:val="00D95A8D"/>
    <w:rsid w:val="00D95D29"/>
    <w:rsid w:val="00DA4AE0"/>
    <w:rsid w:val="00DA6538"/>
    <w:rsid w:val="00DA7838"/>
    <w:rsid w:val="00DB513A"/>
    <w:rsid w:val="00DC2B10"/>
    <w:rsid w:val="00DC2F24"/>
    <w:rsid w:val="00DD5345"/>
    <w:rsid w:val="00DD5376"/>
    <w:rsid w:val="00DD571D"/>
    <w:rsid w:val="00DE14A4"/>
    <w:rsid w:val="00DF0A61"/>
    <w:rsid w:val="00DF77BA"/>
    <w:rsid w:val="00E0306E"/>
    <w:rsid w:val="00E0324F"/>
    <w:rsid w:val="00E17C4C"/>
    <w:rsid w:val="00E21870"/>
    <w:rsid w:val="00E259E8"/>
    <w:rsid w:val="00E30912"/>
    <w:rsid w:val="00E45427"/>
    <w:rsid w:val="00E5318C"/>
    <w:rsid w:val="00E63073"/>
    <w:rsid w:val="00E646F1"/>
    <w:rsid w:val="00E7017B"/>
    <w:rsid w:val="00E74518"/>
    <w:rsid w:val="00E7455E"/>
    <w:rsid w:val="00E7580C"/>
    <w:rsid w:val="00E856FC"/>
    <w:rsid w:val="00E97420"/>
    <w:rsid w:val="00E97F44"/>
    <w:rsid w:val="00EB0C15"/>
    <w:rsid w:val="00EB2003"/>
    <w:rsid w:val="00EC0C41"/>
    <w:rsid w:val="00EC7062"/>
    <w:rsid w:val="00ED0A00"/>
    <w:rsid w:val="00ED11E4"/>
    <w:rsid w:val="00ED30CF"/>
    <w:rsid w:val="00ED5D4C"/>
    <w:rsid w:val="00EE4E99"/>
    <w:rsid w:val="00EE6012"/>
    <w:rsid w:val="00EE62A9"/>
    <w:rsid w:val="00EF636B"/>
    <w:rsid w:val="00F02C56"/>
    <w:rsid w:val="00F176EF"/>
    <w:rsid w:val="00F22647"/>
    <w:rsid w:val="00F26628"/>
    <w:rsid w:val="00F27B99"/>
    <w:rsid w:val="00F3700D"/>
    <w:rsid w:val="00F37B10"/>
    <w:rsid w:val="00F448CC"/>
    <w:rsid w:val="00F4559F"/>
    <w:rsid w:val="00F534AD"/>
    <w:rsid w:val="00F72D07"/>
    <w:rsid w:val="00F7407D"/>
    <w:rsid w:val="00F76AE7"/>
    <w:rsid w:val="00F8578A"/>
    <w:rsid w:val="00F8747B"/>
    <w:rsid w:val="00F90E54"/>
    <w:rsid w:val="00F91E6D"/>
    <w:rsid w:val="00F94BA6"/>
    <w:rsid w:val="00F969FE"/>
    <w:rsid w:val="00FA1430"/>
    <w:rsid w:val="00FB791F"/>
    <w:rsid w:val="00FC27BE"/>
    <w:rsid w:val="00FD4DCF"/>
    <w:rsid w:val="00FD5A3B"/>
    <w:rsid w:val="00FD5A52"/>
    <w:rsid w:val="00FD6D7D"/>
    <w:rsid w:val="00FD6EF5"/>
    <w:rsid w:val="00FF1899"/>
    <w:rsid w:val="00FF40B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243F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4243F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243F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243F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243F5"/>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4243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43F5"/>
  </w:style>
  <w:style w:type="character" w:customStyle="1" w:styleId="Heading1Char">
    <w:name w:val="Heading 1 Char"/>
    <w:aliases w:val="Pocket Char"/>
    <w:basedOn w:val="DefaultParagraphFont"/>
    <w:link w:val="Heading1"/>
    <w:rsid w:val="004243F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243F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243F5"/>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4243F5"/>
    <w:rPr>
      <w:rFonts w:ascii="Times New Roman" w:eastAsiaTheme="majorEastAsia" w:hAnsi="Times New Roman" w:cstheme="majorBidi"/>
      <w:b/>
      <w:iCs/>
      <w:sz w:val="26"/>
    </w:rPr>
  </w:style>
  <w:style w:type="character" w:styleId="Emphasis">
    <w:name w:val="Emphasis"/>
    <w:basedOn w:val="DefaultParagraphFont"/>
    <w:uiPriority w:val="7"/>
    <w:qFormat/>
    <w:rsid w:val="004243F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4243F5"/>
    <w:rPr>
      <w:b/>
      <w:bCs/>
      <w:sz w:val="26"/>
      <w:u w:val="none"/>
    </w:rPr>
  </w:style>
  <w:style w:type="character" w:customStyle="1" w:styleId="StyleUnderline">
    <w:name w:val="Style Underline"/>
    <w:aliases w:val="Underline"/>
    <w:basedOn w:val="DefaultParagraphFont"/>
    <w:uiPriority w:val="6"/>
    <w:qFormat/>
    <w:rsid w:val="004243F5"/>
    <w:rPr>
      <w:b w:val="0"/>
      <w:sz w:val="22"/>
      <w:u w:val="single"/>
    </w:rPr>
  </w:style>
  <w:style w:type="character" w:styleId="Hyperlink">
    <w:name w:val="Hyperlink"/>
    <w:basedOn w:val="DefaultParagraphFont"/>
    <w:uiPriority w:val="99"/>
    <w:unhideWhenUsed/>
    <w:rsid w:val="004243F5"/>
    <w:rPr>
      <w:color w:val="auto"/>
      <w:u w:val="none"/>
    </w:rPr>
  </w:style>
  <w:style w:type="character" w:styleId="FollowedHyperlink">
    <w:name w:val="FollowedHyperlink"/>
    <w:basedOn w:val="DefaultParagraphFont"/>
    <w:uiPriority w:val="99"/>
    <w:semiHidden/>
    <w:unhideWhenUsed/>
    <w:rsid w:val="004243F5"/>
    <w:rPr>
      <w:color w:val="auto"/>
      <w:u w:val="none"/>
    </w:rPr>
  </w:style>
  <w:style w:type="paragraph" w:styleId="Header">
    <w:name w:val="header"/>
    <w:basedOn w:val="Normal"/>
    <w:link w:val="HeaderChar"/>
    <w:uiPriority w:val="99"/>
    <w:unhideWhenUsed/>
    <w:rsid w:val="00D52888"/>
    <w:pPr>
      <w:tabs>
        <w:tab w:val="center" w:pos="4680"/>
        <w:tab w:val="right" w:pos="9360"/>
      </w:tabs>
    </w:pPr>
  </w:style>
  <w:style w:type="character" w:customStyle="1" w:styleId="HeaderChar">
    <w:name w:val="Header Char"/>
    <w:basedOn w:val="DefaultParagraphFont"/>
    <w:link w:val="Header"/>
    <w:uiPriority w:val="99"/>
    <w:rsid w:val="00D52888"/>
    <w:rPr>
      <w:rFonts w:ascii="Calibri" w:hAnsi="Calibri"/>
    </w:rPr>
  </w:style>
  <w:style w:type="paragraph" w:styleId="Footer">
    <w:name w:val="footer"/>
    <w:basedOn w:val="Normal"/>
    <w:link w:val="FooterChar"/>
    <w:uiPriority w:val="99"/>
    <w:unhideWhenUsed/>
    <w:rsid w:val="00D52888"/>
    <w:pPr>
      <w:tabs>
        <w:tab w:val="center" w:pos="4680"/>
        <w:tab w:val="right" w:pos="9360"/>
      </w:tabs>
    </w:pPr>
  </w:style>
  <w:style w:type="character" w:customStyle="1" w:styleId="FooterChar">
    <w:name w:val="Footer Char"/>
    <w:basedOn w:val="DefaultParagraphFont"/>
    <w:link w:val="Footer"/>
    <w:uiPriority w:val="99"/>
    <w:rsid w:val="00D52888"/>
    <w:rPr>
      <w:rFonts w:ascii="Calibri" w:hAnsi="Calibri"/>
    </w:rPr>
  </w:style>
  <w:style w:type="character" w:styleId="PageNumber">
    <w:name w:val="page number"/>
    <w:basedOn w:val="DefaultParagraphFont"/>
    <w:uiPriority w:val="99"/>
    <w:semiHidden/>
    <w:unhideWhenUsed/>
    <w:rsid w:val="00D528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243F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4243F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243F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243F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243F5"/>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4243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43F5"/>
  </w:style>
  <w:style w:type="character" w:customStyle="1" w:styleId="Heading1Char">
    <w:name w:val="Heading 1 Char"/>
    <w:aliases w:val="Pocket Char"/>
    <w:basedOn w:val="DefaultParagraphFont"/>
    <w:link w:val="Heading1"/>
    <w:rsid w:val="004243F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243F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243F5"/>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4243F5"/>
    <w:rPr>
      <w:rFonts w:ascii="Times New Roman" w:eastAsiaTheme="majorEastAsia" w:hAnsi="Times New Roman" w:cstheme="majorBidi"/>
      <w:b/>
      <w:iCs/>
      <w:sz w:val="26"/>
    </w:rPr>
  </w:style>
  <w:style w:type="character" w:styleId="Emphasis">
    <w:name w:val="Emphasis"/>
    <w:basedOn w:val="DefaultParagraphFont"/>
    <w:uiPriority w:val="7"/>
    <w:qFormat/>
    <w:rsid w:val="004243F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4243F5"/>
    <w:rPr>
      <w:b/>
      <w:bCs/>
      <w:sz w:val="26"/>
      <w:u w:val="none"/>
    </w:rPr>
  </w:style>
  <w:style w:type="character" w:customStyle="1" w:styleId="StyleUnderline">
    <w:name w:val="Style Underline"/>
    <w:aliases w:val="Underline"/>
    <w:basedOn w:val="DefaultParagraphFont"/>
    <w:uiPriority w:val="6"/>
    <w:qFormat/>
    <w:rsid w:val="004243F5"/>
    <w:rPr>
      <w:b w:val="0"/>
      <w:sz w:val="22"/>
      <w:u w:val="single"/>
    </w:rPr>
  </w:style>
  <w:style w:type="character" w:styleId="Hyperlink">
    <w:name w:val="Hyperlink"/>
    <w:basedOn w:val="DefaultParagraphFont"/>
    <w:uiPriority w:val="99"/>
    <w:unhideWhenUsed/>
    <w:rsid w:val="004243F5"/>
    <w:rPr>
      <w:color w:val="auto"/>
      <w:u w:val="none"/>
    </w:rPr>
  </w:style>
  <w:style w:type="character" w:styleId="FollowedHyperlink">
    <w:name w:val="FollowedHyperlink"/>
    <w:basedOn w:val="DefaultParagraphFont"/>
    <w:uiPriority w:val="99"/>
    <w:semiHidden/>
    <w:unhideWhenUsed/>
    <w:rsid w:val="004243F5"/>
    <w:rPr>
      <w:color w:val="auto"/>
      <w:u w:val="none"/>
    </w:rPr>
  </w:style>
  <w:style w:type="paragraph" w:styleId="Header">
    <w:name w:val="header"/>
    <w:basedOn w:val="Normal"/>
    <w:link w:val="HeaderChar"/>
    <w:uiPriority w:val="99"/>
    <w:unhideWhenUsed/>
    <w:rsid w:val="00D52888"/>
    <w:pPr>
      <w:tabs>
        <w:tab w:val="center" w:pos="4680"/>
        <w:tab w:val="right" w:pos="9360"/>
      </w:tabs>
    </w:pPr>
  </w:style>
  <w:style w:type="character" w:customStyle="1" w:styleId="HeaderChar">
    <w:name w:val="Header Char"/>
    <w:basedOn w:val="DefaultParagraphFont"/>
    <w:link w:val="Header"/>
    <w:uiPriority w:val="99"/>
    <w:rsid w:val="00D52888"/>
    <w:rPr>
      <w:rFonts w:ascii="Calibri" w:hAnsi="Calibri"/>
    </w:rPr>
  </w:style>
  <w:style w:type="paragraph" w:styleId="Footer">
    <w:name w:val="footer"/>
    <w:basedOn w:val="Normal"/>
    <w:link w:val="FooterChar"/>
    <w:uiPriority w:val="99"/>
    <w:unhideWhenUsed/>
    <w:rsid w:val="00D52888"/>
    <w:pPr>
      <w:tabs>
        <w:tab w:val="center" w:pos="4680"/>
        <w:tab w:val="right" w:pos="9360"/>
      </w:tabs>
    </w:pPr>
  </w:style>
  <w:style w:type="character" w:customStyle="1" w:styleId="FooterChar">
    <w:name w:val="Footer Char"/>
    <w:basedOn w:val="DefaultParagraphFont"/>
    <w:link w:val="Footer"/>
    <w:uiPriority w:val="99"/>
    <w:rsid w:val="00D52888"/>
    <w:rPr>
      <w:rFonts w:ascii="Calibri" w:hAnsi="Calibri"/>
    </w:rPr>
  </w:style>
  <w:style w:type="character" w:styleId="PageNumber">
    <w:name w:val="page number"/>
    <w:basedOn w:val="DefaultParagraphFont"/>
    <w:uiPriority w:val="99"/>
    <w:semiHidden/>
    <w:unhideWhenUsed/>
    <w:rsid w:val="00D52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72038">
      <w:bodyDiv w:val="1"/>
      <w:marLeft w:val="0"/>
      <w:marRight w:val="0"/>
      <w:marTop w:val="0"/>
      <w:marBottom w:val="0"/>
      <w:divBdr>
        <w:top w:val="none" w:sz="0" w:space="0" w:color="auto"/>
        <w:left w:val="none" w:sz="0" w:space="0" w:color="auto"/>
        <w:bottom w:val="none" w:sz="0" w:space="0" w:color="auto"/>
        <w:right w:val="none" w:sz="0" w:space="0" w:color="auto"/>
      </w:divBdr>
    </w:div>
    <w:div w:id="194421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pages.gseis.ucla.edu/faculty/mclaren/mclaren%20and%20valerie.pdf" TargetMode="External"/><Relationship Id="rId18" Type="http://schemas.openxmlformats.org/officeDocument/2006/relationships/hyperlink" Target="http://pages.gseis.ucla.edu/faculty/mclaren/mclaren%20and%20valerie.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pages.gseis.ucla.edu/faculty/mclaren/mclaren%20and%20valerie.pdf" TargetMode="External"/><Relationship Id="rId7" Type="http://schemas.openxmlformats.org/officeDocument/2006/relationships/footnotes" Target="footnotes.xml"/><Relationship Id="rId12" Type="http://schemas.openxmlformats.org/officeDocument/2006/relationships/hyperlink" Target="http://pages.gseis.ucla.edu/faculty/mclaren/mclaren%20and%20valerie.pdf" TargetMode="External"/><Relationship Id="rId17" Type="http://schemas.openxmlformats.org/officeDocument/2006/relationships/hyperlink" Target="http://pages.gseis.ucla.edu/faculty/mclaren/mclaren%20and%20valerie.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pages.gseis.ucla.edu/faculty/mclaren/mclaren%20and%20valerie.pdf" TargetMode="External"/><Relationship Id="rId20" Type="http://schemas.openxmlformats.org/officeDocument/2006/relationships/hyperlink" Target="http://pages.gseis.ucla.edu/faculty/mclaren/mclaren%20and%20valerie.pdf"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pages.gseis.ucla.edu/faculty/mclaren/mclaren%20and%20valerie.pdf" TargetMode="Externa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pages.gseis.ucla.edu/faculty/mclaren/mclaren%20and%20valerie.pdf" TargetMode="External"/><Relationship Id="rId23" Type="http://schemas.openxmlformats.org/officeDocument/2006/relationships/header" Target="header1.xml"/><Relationship Id="rId10" Type="http://schemas.openxmlformats.org/officeDocument/2006/relationships/hyperlink" Target="http://pages.gseis.ucla.edu/faculty/mclaren/mclaren%20and%20valerie.pdf" TargetMode="External"/><Relationship Id="rId19" Type="http://schemas.openxmlformats.org/officeDocument/2006/relationships/hyperlink" Target="http://pages.gseis.ucla.edu/faculty/mclaren/mclaren%20and%20valerie.pdf" TargetMode="External"/><Relationship Id="rId4" Type="http://schemas.microsoft.com/office/2007/relationships/stylesWithEffects" Target="stylesWithEffects.xml"/><Relationship Id="rId9" Type="http://schemas.openxmlformats.org/officeDocument/2006/relationships/hyperlink" Target="http://pages.gseis.ucla.edu/faculty/mclaren/mclaren%20and%20valerie.pdf" TargetMode="External"/><Relationship Id="rId14" Type="http://schemas.openxmlformats.org/officeDocument/2006/relationships/hyperlink" Target="http://pages.gseis.ucla.edu/faculty/mclaren/mclaren%20and%20valerie.pdf" TargetMode="External"/><Relationship Id="rId22" Type="http://schemas.openxmlformats.org/officeDocument/2006/relationships/hyperlink" Target="http://pages.gseis.ucla.edu/faculty/mclaren/mclaren%20and%20valeri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al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8</Pages>
  <Words>11779</Words>
  <Characters>67145</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78767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Chong</dc:creator>
  <cp:keywords>5.0</cp:keywords>
  <cp:lastModifiedBy>Donald Grasse</cp:lastModifiedBy>
  <cp:revision>2</cp:revision>
  <dcterms:created xsi:type="dcterms:W3CDTF">2014-08-03T02:25:00Z</dcterms:created>
  <dcterms:modified xsi:type="dcterms:W3CDTF">2014-08-03T02:25:00Z</dcterms:modified>
</cp:coreProperties>
</file>