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83242" w:rsidRDefault="00983242" w:rsidP="00983242">
      <w:pPr>
        <w:pStyle w:val="Heading1"/>
      </w:pPr>
      <w:r>
        <w:t>Aff</w:t>
      </w:r>
    </w:p>
    <w:p w:rsidR="00983242" w:rsidRDefault="00983242" w:rsidP="00983242">
      <w:pPr>
        <w:pStyle w:val="Heading2"/>
      </w:pPr>
      <w:r>
        <w:lastRenderedPageBreak/>
        <w:t xml:space="preserve">Sustainability </w:t>
      </w:r>
    </w:p>
    <w:p w:rsidR="00983242" w:rsidRPr="006B653A" w:rsidRDefault="00983242" w:rsidP="00983242">
      <w:pPr>
        <w:pStyle w:val="Heading3"/>
      </w:pPr>
      <w:proofErr w:type="gramStart"/>
      <w:r>
        <w:lastRenderedPageBreak/>
        <w:t>generic</w:t>
      </w:r>
      <w:proofErr w:type="gramEnd"/>
    </w:p>
    <w:p w:rsidR="00983242" w:rsidRPr="00E44A75" w:rsidRDefault="00983242" w:rsidP="00983242">
      <w:pPr>
        <w:pStyle w:val="Heading4"/>
      </w:pPr>
      <w:r w:rsidRPr="00E44A75">
        <w:t xml:space="preserve">Growths inevitable --- adapting strategies to be sustainable is key </w:t>
      </w:r>
    </w:p>
    <w:p w:rsidR="00983242" w:rsidRPr="00C358A9" w:rsidRDefault="00983242" w:rsidP="00983242">
      <w:pPr>
        <w:rPr>
          <w:rStyle w:val="Style13ptBold"/>
        </w:rPr>
      </w:pPr>
      <w:r w:rsidRPr="00C358A9">
        <w:rPr>
          <w:rStyle w:val="Style13ptBold"/>
        </w:rPr>
        <w:t>Spence 12</w:t>
      </w:r>
    </w:p>
    <w:p w:rsidR="00983242" w:rsidRDefault="00983242" w:rsidP="00983242">
      <w:r>
        <w:t>(MICHAEL SPENCE - Nobel laureate in economics, is Professor of Economics at NYU’s Stern School of Business, Distinguished Visiting Fellow at the Council on Foreign, “The Sustainability Mindset” 2 17, 2012, http://www.project-syndicate.org/commentary/the-sustainability-mindset)//haha</w:t>
      </w:r>
    </w:p>
    <w:p w:rsidR="00983242" w:rsidRPr="00E44A75" w:rsidRDefault="00983242" w:rsidP="00983242">
      <w:pPr>
        <w:rPr>
          <w:sz w:val="16"/>
        </w:rPr>
      </w:pPr>
      <w:r w:rsidRPr="00E44A75">
        <w:rPr>
          <w:sz w:val="16"/>
        </w:rPr>
        <w:t xml:space="preserve">MILAN – </w:t>
      </w:r>
      <w:r w:rsidRPr="00BA2E4F">
        <w:rPr>
          <w:rStyle w:val="StyleUnderline"/>
        </w:rPr>
        <w:t>Markets and capitalist incentives have</w:t>
      </w:r>
      <w:r w:rsidRPr="00E44A75">
        <w:rPr>
          <w:sz w:val="16"/>
        </w:rPr>
        <w:t xml:space="preserve"> great </w:t>
      </w:r>
      <w:r w:rsidRPr="00BA2E4F">
        <w:rPr>
          <w:rStyle w:val="StyleUnderline"/>
        </w:rPr>
        <w:t>strengths in promoting economic efficiency, growth, and innovation.</w:t>
      </w:r>
      <w:r w:rsidRPr="00E44A75">
        <w:rPr>
          <w:sz w:val="16"/>
        </w:rPr>
        <w:t xml:space="preserve"> And, as Ben Friedman of Harvard University argued persuasively in his 2006 book The Moral Consequences of Growth, </w:t>
      </w:r>
      <w:r w:rsidRPr="00BA2E4F">
        <w:rPr>
          <w:rStyle w:val="StyleUnderline"/>
        </w:rPr>
        <w:t>economic growth is good for open and democratic societies</w:t>
      </w:r>
      <w:r w:rsidRPr="00E44A75">
        <w:rPr>
          <w:sz w:val="16"/>
        </w:rPr>
        <w:t xml:space="preserve">. But markets and capitalist incentives have clear weaknesses in ensuring stability, equity, and sustainability, which can adversely affect political and social cohesion. Obviously, </w:t>
      </w:r>
      <w:r w:rsidRPr="00BA2E4F">
        <w:rPr>
          <w:rStyle w:val="StyleUnderline"/>
        </w:rPr>
        <w:t>abandoning market-capitalist systems, and</w:t>
      </w:r>
      <w:r w:rsidRPr="00E44A75">
        <w:rPr>
          <w:sz w:val="16"/>
        </w:rPr>
        <w:t xml:space="preserve"> implicitly </w:t>
      </w:r>
      <w:r w:rsidRPr="00BA2E4F">
        <w:rPr>
          <w:rStyle w:val="Emphasis"/>
        </w:rPr>
        <w:t>growth, is not</w:t>
      </w:r>
      <w:r w:rsidRPr="00E44A75">
        <w:rPr>
          <w:sz w:val="16"/>
        </w:rPr>
        <w:t xml:space="preserve"> really </w:t>
      </w:r>
      <w:r w:rsidRPr="00BA2E4F">
        <w:rPr>
          <w:rStyle w:val="Emphasis"/>
        </w:rPr>
        <w:t>an option</w:t>
      </w:r>
      <w:r w:rsidRPr="00E44A75">
        <w:rPr>
          <w:sz w:val="16"/>
        </w:rPr>
        <w:t xml:space="preserve">. Collectively, </w:t>
      </w:r>
      <w:r w:rsidRPr="00BA2E4F">
        <w:rPr>
          <w:rStyle w:val="StyleUnderline"/>
        </w:rPr>
        <w:t>we have little choice but to</w:t>
      </w:r>
      <w:r w:rsidRPr="00E44A75">
        <w:rPr>
          <w:sz w:val="16"/>
        </w:rPr>
        <w:t xml:space="preserve"> try to </w:t>
      </w:r>
      <w:r w:rsidRPr="00BA2E4F">
        <w:rPr>
          <w:rStyle w:val="StyleUnderline"/>
        </w:rPr>
        <w:t>adapt the system to changing tech</w:t>
      </w:r>
      <w:r w:rsidRPr="00E44A75">
        <w:rPr>
          <w:sz w:val="16"/>
        </w:rPr>
        <w:t xml:space="preserve">nological </w:t>
      </w:r>
      <w:r w:rsidRPr="00BA2E4F">
        <w:rPr>
          <w:rStyle w:val="StyleUnderline"/>
        </w:rPr>
        <w:t>and global conditions</w:t>
      </w:r>
      <w:r w:rsidRPr="00E44A75">
        <w:rPr>
          <w:sz w:val="16"/>
        </w:rPr>
        <w:t xml:space="preserve"> in order </w:t>
      </w:r>
      <w:r w:rsidRPr="00BA2E4F">
        <w:rPr>
          <w:rStyle w:val="StyleUnderline"/>
        </w:rPr>
        <w:t>to achieve stability, equity</w:t>
      </w:r>
      <w:r w:rsidRPr="00E44A75">
        <w:rPr>
          <w:sz w:val="16"/>
        </w:rPr>
        <w:t xml:space="preserve"> (in terms of opportunity and outcomes alike), </w:t>
      </w:r>
      <w:r w:rsidRPr="00BA2E4F">
        <w:rPr>
          <w:rStyle w:val="StyleUnderline"/>
        </w:rPr>
        <w:t>and sustainability</w:t>
      </w:r>
      <w:r w:rsidRPr="00E44A75">
        <w:rPr>
          <w:sz w:val="16"/>
        </w:rPr>
        <w:t>. Of these three imperatives, sustainability may be the most complex and challenging. For many people,</w:t>
      </w:r>
      <w:r w:rsidRPr="00BA2E4F">
        <w:rPr>
          <w:rStyle w:val="StyleUnderline"/>
        </w:rPr>
        <w:t xml:space="preserve"> sustainability is associated with finite natural resources and the environment. The global economy will</w:t>
      </w:r>
      <w:r w:rsidRPr="00E44A75">
        <w:rPr>
          <w:sz w:val="16"/>
        </w:rPr>
        <w:t xml:space="preserve"> probably </w:t>
      </w:r>
      <w:r w:rsidRPr="00BA2E4F">
        <w:rPr>
          <w:rStyle w:val="StyleUnderline"/>
        </w:rPr>
        <w:t>triple in size in the next quarter-century, largely owing to growth in developing countries as they catch up to developed-country incomes and adopt similar consumption patterns.</w:t>
      </w:r>
      <w:r w:rsidRPr="00E44A75">
        <w:rPr>
          <w:sz w:val="16"/>
        </w:rPr>
        <w:t xml:space="preserve"> Thus, the</w:t>
      </w:r>
      <w:r w:rsidRPr="00BA2E4F">
        <w:rPr>
          <w:rStyle w:val="StyleUnderline"/>
        </w:rPr>
        <w:t>re is a well-founded fear that the planet’s natural resources</w:t>
      </w:r>
      <w:r w:rsidRPr="00E44A75">
        <w:rPr>
          <w:sz w:val="16"/>
        </w:rPr>
        <w:t xml:space="preserve"> (broadly defined) and recuperative capacities </w:t>
      </w:r>
      <w:r w:rsidRPr="00BA2E4F">
        <w:rPr>
          <w:rStyle w:val="StyleUnderline"/>
        </w:rPr>
        <w:t>will not withstand the pressure.</w:t>
      </w:r>
      <w:r w:rsidRPr="00E44A75">
        <w:rPr>
          <w:sz w:val="16"/>
        </w:rPr>
        <w:t xml:space="preserve"> </w:t>
      </w:r>
      <w:r w:rsidRPr="00BA2E4F">
        <w:rPr>
          <w:rStyle w:val="StyleUnderline"/>
        </w:rPr>
        <w:t>To some, this logic leads to the conclusion</w:t>
      </w:r>
      <w:r w:rsidRPr="00E44A75">
        <w:rPr>
          <w:sz w:val="16"/>
        </w:rPr>
        <w:t xml:space="preserve"> that </w:t>
      </w:r>
      <w:r w:rsidRPr="00BA2E4F">
        <w:rPr>
          <w:rStyle w:val="StyleUnderline"/>
        </w:rPr>
        <w:t xml:space="preserve">growth is the problem, and that less growth is the solution. But, in developing countries, where </w:t>
      </w:r>
      <w:r w:rsidRPr="00BA2E4F">
        <w:rPr>
          <w:rStyle w:val="Emphasis"/>
        </w:rPr>
        <w:t>only sustained growth can lift people out of poverty, limiting it cannot be the answer. The alternative is to change the growth model</w:t>
      </w:r>
      <w:r w:rsidRPr="00E44A75">
        <w:rPr>
          <w:sz w:val="16"/>
        </w:rPr>
        <w:t xml:space="preserve"> in order </w:t>
      </w:r>
      <w:r w:rsidRPr="00BA2E4F">
        <w:rPr>
          <w:rStyle w:val="StyleUnderline"/>
        </w:rPr>
        <w:t>to lighten the impact of higher levels of economic activity on natural resources and the environment.</w:t>
      </w:r>
      <w:r w:rsidRPr="00E44A75">
        <w:rPr>
          <w:sz w:val="16"/>
        </w:rPr>
        <w:t xml:space="preserve"> But </w:t>
      </w:r>
      <w:r w:rsidRPr="00BA2E4F">
        <w:rPr>
          <w:rStyle w:val="StyleUnderline"/>
        </w:rPr>
        <w:t>there is no existing alternative to which we can all switch. Changing the growth model means inventing a new one over time, step-by-step, from complementary parts</w:t>
      </w:r>
      <w:r w:rsidRPr="00E44A75">
        <w:rPr>
          <w:sz w:val="16"/>
        </w:rPr>
        <w:t xml:space="preserve">. The </w:t>
      </w:r>
      <w:r w:rsidRPr="00BA2E4F">
        <w:rPr>
          <w:rStyle w:val="StyleUnderline"/>
        </w:rPr>
        <w:t>two key ingredients seem to be education and values. Everyone</w:t>
      </w:r>
      <w:r w:rsidRPr="00E44A75">
        <w:rPr>
          <w:sz w:val="16"/>
        </w:rPr>
        <w:t xml:space="preserve">, not just policymakers, </w:t>
      </w:r>
      <w:r w:rsidRPr="00BA2E4F">
        <w:rPr>
          <w:rStyle w:val="StyleUnderline"/>
        </w:rPr>
        <w:t>needs to understand the consequences of</w:t>
      </w:r>
      <w:r w:rsidRPr="00E44A75">
        <w:rPr>
          <w:sz w:val="16"/>
        </w:rPr>
        <w:t xml:space="preserve"> our </w:t>
      </w:r>
      <w:r w:rsidRPr="00BA2E4F">
        <w:rPr>
          <w:rStyle w:val="StyleUnderline"/>
        </w:rPr>
        <w:t>individual and collective choices.</w:t>
      </w:r>
      <w:r w:rsidRPr="00E44A75">
        <w:rPr>
          <w:sz w:val="16"/>
        </w:rPr>
        <w:t xml:space="preserve"> </w:t>
      </w:r>
      <w:r w:rsidRPr="00BA2E4F">
        <w:rPr>
          <w:rStyle w:val="StyleUnderline"/>
        </w:rPr>
        <w:t>We need to be aware</w:t>
      </w:r>
      <w:r w:rsidRPr="00E44A75">
        <w:rPr>
          <w:sz w:val="16"/>
        </w:rPr>
        <w:t xml:space="preserve"> for example, </w:t>
      </w:r>
      <w:r w:rsidRPr="00BA2E4F">
        <w:rPr>
          <w:rStyle w:val="StyleUnderline"/>
        </w:rPr>
        <w:t>that population growth and rising consumption levels have intergenerational consequences</w:t>
      </w:r>
      <w:r w:rsidRPr="00E44A75">
        <w:rPr>
          <w:sz w:val="16"/>
        </w:rPr>
        <w:t xml:space="preserve">, and that </w:t>
      </w:r>
      <w:r w:rsidRPr="00BA2E4F">
        <w:rPr>
          <w:rStyle w:val="StyleUnderline"/>
        </w:rPr>
        <w:t>how we conduct ourselves will affect the lifestyles</w:t>
      </w:r>
      <w:r w:rsidRPr="00E44A75">
        <w:rPr>
          <w:sz w:val="16"/>
        </w:rPr>
        <w:t xml:space="preserve"> and opportunities </w:t>
      </w:r>
      <w:r w:rsidRPr="00BA2E4F">
        <w:rPr>
          <w:rStyle w:val="StyleUnderline"/>
        </w:rPr>
        <w:t>of our children</w:t>
      </w:r>
      <w:r w:rsidRPr="00E44A75">
        <w:rPr>
          <w:sz w:val="16"/>
        </w:rPr>
        <w:t xml:space="preserve"> and grandchildren. Thus far, </w:t>
      </w:r>
      <w:r w:rsidRPr="00BA2E4F">
        <w:rPr>
          <w:rStyle w:val="StyleUnderline"/>
        </w:rPr>
        <w:t>the quality of our choices has been unimpressive, reflecting little sensitivity to sustainability</w:t>
      </w:r>
      <w:r w:rsidRPr="00E44A75">
        <w:rPr>
          <w:sz w:val="16"/>
        </w:rPr>
        <w:t xml:space="preserve"> and the impact of our choices on future generations. As a result, </w:t>
      </w:r>
      <w:r w:rsidRPr="00BA2E4F">
        <w:rPr>
          <w:rStyle w:val="StyleUnderline"/>
        </w:rPr>
        <w:t>many developed countries have built up dangerously large public debts</w:t>
      </w:r>
      <w:r w:rsidRPr="00E44A75">
        <w:rPr>
          <w:sz w:val="16"/>
        </w:rPr>
        <w:t xml:space="preserve"> and even larger non-debt liabilities, owing to unsustainable growth patterns. </w:t>
      </w:r>
      <w:r w:rsidRPr="00BA2E4F">
        <w:rPr>
          <w:rStyle w:val="StyleUnderline"/>
        </w:rPr>
        <w:t>Most</w:t>
      </w:r>
      <w:r w:rsidRPr="00E44A75">
        <w:rPr>
          <w:sz w:val="16"/>
        </w:rPr>
        <w:t xml:space="preserve"> of us, I believe, </w:t>
      </w:r>
      <w:r w:rsidRPr="00BA2E4F">
        <w:rPr>
          <w:rStyle w:val="StyleUnderline"/>
        </w:rPr>
        <w:t>do not knowingly make choices that adversely affect future generations</w:t>
      </w:r>
      <w:r w:rsidRPr="00E44A75">
        <w:rPr>
          <w:sz w:val="16"/>
        </w:rPr>
        <w:t xml:space="preserve">. So perhaps </w:t>
      </w:r>
      <w:r w:rsidRPr="00BA2E4F">
        <w:rPr>
          <w:rStyle w:val="StyleUnderline"/>
        </w:rPr>
        <w:t xml:space="preserve">incomplete knowledge of the consequences of our choices is responsible. </w:t>
      </w:r>
      <w:r w:rsidRPr="00E44A75">
        <w:rPr>
          <w:sz w:val="16"/>
        </w:rPr>
        <w:t xml:space="preserve">Moreover, an unfunded liability path, once taken, is hard to leave, because at the point of departure, some generation is paying for past commitments and at least beginning to fund future ones. That seems unfair, because it is. Most people might agree that living beyond our means in the aggregate, via unfunded social services and insurance, or disproportionate use of resources, imposes a burden on our offspring. But </w:t>
      </w:r>
      <w:r w:rsidRPr="00BA2E4F">
        <w:rPr>
          <w:rStyle w:val="StyleUnderline"/>
        </w:rPr>
        <w:t>we might still fail to reach agreement on who should pay for funding these programs</w:t>
      </w:r>
      <w:r w:rsidRPr="00E44A75">
        <w:rPr>
          <w:sz w:val="16"/>
        </w:rPr>
        <w:t xml:space="preserve">, or for </w:t>
      </w:r>
      <w:r w:rsidRPr="00BA2E4F">
        <w:rPr>
          <w:rStyle w:val="StyleUnderline"/>
        </w:rPr>
        <w:t xml:space="preserve">reducing our consumption of resources. </w:t>
      </w:r>
      <w:r w:rsidRPr="00E44A75">
        <w:rPr>
          <w:sz w:val="16"/>
        </w:rPr>
        <w:t>Too oft</w:t>
      </w:r>
      <w:r w:rsidRPr="00BA2E4F">
        <w:rPr>
          <w:rStyle w:val="StyleUnderline"/>
        </w:rPr>
        <w:t>en, it is easier to deal with</w:t>
      </w:r>
      <w:r w:rsidRPr="00E44A75">
        <w:rPr>
          <w:sz w:val="16"/>
        </w:rPr>
        <w:t xml:space="preserve"> the </w:t>
      </w:r>
      <w:r w:rsidRPr="00BA2E4F">
        <w:rPr>
          <w:rStyle w:val="StyleUnderline"/>
        </w:rPr>
        <w:t>distributional problem by shifting the burden to those who are not present</w:t>
      </w:r>
      <w:r w:rsidRPr="00E44A75">
        <w:rPr>
          <w:sz w:val="16"/>
        </w:rPr>
        <w:t xml:space="preserve">, and who are </w:t>
      </w:r>
      <w:r w:rsidRPr="00BA2E4F">
        <w:rPr>
          <w:rStyle w:val="StyleUnderline"/>
        </w:rPr>
        <w:t>insufficiently represented</w:t>
      </w:r>
      <w:r w:rsidRPr="00E44A75">
        <w:rPr>
          <w:sz w:val="16"/>
        </w:rPr>
        <w:t xml:space="preserve"> by those who are. </w:t>
      </w:r>
      <w:r w:rsidRPr="00BA2E4F">
        <w:rPr>
          <w:rStyle w:val="StyleUnderline"/>
        </w:rPr>
        <w:t>Education and values ar</w:t>
      </w:r>
      <w:r w:rsidRPr="00E44A75">
        <w:rPr>
          <w:sz w:val="16"/>
        </w:rPr>
        <w:t>e the foun</w:t>
      </w:r>
      <w:r w:rsidRPr="00BA2E4F">
        <w:rPr>
          <w:rStyle w:val="StyleUnderline"/>
        </w:rPr>
        <w:t xml:space="preserve">dation of sound individual and, </w:t>
      </w:r>
      <w:r w:rsidRPr="00E44A75">
        <w:rPr>
          <w:sz w:val="16"/>
        </w:rPr>
        <w:t xml:space="preserve">ultimately, </w:t>
      </w:r>
      <w:r w:rsidRPr="00BA2E4F">
        <w:rPr>
          <w:rStyle w:val="StyleUnderline"/>
        </w:rPr>
        <w:t>collective choices.</w:t>
      </w:r>
      <w:r w:rsidRPr="00E44A75">
        <w:rPr>
          <w:sz w:val="16"/>
        </w:rPr>
        <w:t xml:space="preserve"> Without them, </w:t>
      </w:r>
      <w:r w:rsidRPr="00BA2E4F">
        <w:rPr>
          <w:rStyle w:val="StyleUnderline"/>
        </w:rPr>
        <w:t xml:space="preserve">the incentives and policies that economists </w:t>
      </w:r>
      <w:r w:rsidRPr="00E44A75">
        <w:rPr>
          <w:sz w:val="16"/>
        </w:rPr>
        <w:t xml:space="preserve">rightly </w:t>
      </w:r>
      <w:r w:rsidRPr="00BA2E4F">
        <w:rPr>
          <w:rStyle w:val="StyleUnderline"/>
        </w:rPr>
        <w:t>argue are needed to increase energy efficiency, limit carbon emissions, economize on water usage, and</w:t>
      </w:r>
      <w:r w:rsidRPr="00E44A75">
        <w:rPr>
          <w:sz w:val="16"/>
        </w:rPr>
        <w:t xml:space="preserve"> much </w:t>
      </w:r>
      <w:r w:rsidRPr="00BA2E4F">
        <w:rPr>
          <w:rStyle w:val="StyleUnderline"/>
        </w:rPr>
        <w:t>more will lack support and fail in the democratic decision-making process.</w:t>
      </w:r>
      <w:r>
        <w:rPr>
          <w:rStyle w:val="StyleUnderline"/>
        </w:rPr>
        <w:t xml:space="preserve"> </w:t>
      </w:r>
      <w:r w:rsidRPr="00BA2E4F">
        <w:rPr>
          <w:rStyle w:val="StyleUnderline"/>
        </w:rPr>
        <w:t>If sustainability is to triumph, it must be predominantly a bottom-up process. Environmentalists are right to focus on education and individual choices</w:t>
      </w:r>
      <w:r w:rsidRPr="00E44A75">
        <w:rPr>
          <w:sz w:val="16"/>
        </w:rPr>
        <w:t xml:space="preserve">, even when their policy proposals are not always on target. Education and values </w:t>
      </w:r>
      <w:r w:rsidRPr="00BA2E4F">
        <w:rPr>
          <w:rStyle w:val="StyleUnderline"/>
        </w:rPr>
        <w:t>will drive local innovation, alter lifestyles, and shift social norms</w:t>
      </w:r>
      <w:r w:rsidRPr="00E44A75">
        <w:rPr>
          <w:sz w:val="16"/>
        </w:rPr>
        <w:t xml:space="preserve">. They will also affect business behavior via choices by customers and employees, including business leaders. Thus, </w:t>
      </w:r>
      <w:r w:rsidRPr="00BA2E4F">
        <w:rPr>
          <w:rStyle w:val="StyleUnderline"/>
        </w:rPr>
        <w:t xml:space="preserve">they are essential components of the formulas needed to pursue sustainable </w:t>
      </w:r>
      <w:r w:rsidRPr="00BA2E4F">
        <w:rPr>
          <w:rStyle w:val="StyleUnderline"/>
        </w:rPr>
        <w:lastRenderedPageBreak/>
        <w:t>patterns of growth</w:t>
      </w:r>
      <w:r w:rsidRPr="00E44A75">
        <w:rPr>
          <w:sz w:val="16"/>
        </w:rPr>
        <w:t xml:space="preserve">. But, </w:t>
      </w:r>
      <w:r w:rsidRPr="00BA2E4F">
        <w:rPr>
          <w:rStyle w:val="StyleUnderline"/>
        </w:rPr>
        <w:t>while education and values are necessary, they</w:t>
      </w:r>
      <w:r w:rsidRPr="00E44A75">
        <w:rPr>
          <w:sz w:val="16"/>
        </w:rPr>
        <w:t xml:space="preserve"> clearly </w:t>
      </w:r>
      <w:r w:rsidRPr="00BA2E4F">
        <w:rPr>
          <w:rStyle w:val="StyleUnderline"/>
        </w:rPr>
        <w:t>are not sufficient. Complementary national policies and international agreements will require</w:t>
      </w:r>
      <w:r w:rsidRPr="00E44A75">
        <w:rPr>
          <w:sz w:val="16"/>
        </w:rPr>
        <w:t xml:space="preserve"> careful </w:t>
      </w:r>
      <w:r w:rsidRPr="00BA2E4F">
        <w:rPr>
          <w:rStyle w:val="StyleUnderline"/>
        </w:rPr>
        <w:t>scientific and economic analysis and thoughtful choices.</w:t>
      </w:r>
      <w:r w:rsidRPr="00E44A75">
        <w:rPr>
          <w:sz w:val="16"/>
        </w:rPr>
        <w:t xml:space="preserve"> The </w:t>
      </w:r>
      <w:r w:rsidRPr="00BA2E4F">
        <w:rPr>
          <w:rStyle w:val="StyleUnderline"/>
        </w:rPr>
        <w:t>need for burden-sharing, particularly between advanced and developing countries, will not</w:t>
      </w:r>
      <w:r w:rsidRPr="00E44A75">
        <w:rPr>
          <w:sz w:val="16"/>
        </w:rPr>
        <w:t xml:space="preserve"> magically </w:t>
      </w:r>
      <w:r w:rsidRPr="00BA2E4F">
        <w:rPr>
          <w:rStyle w:val="StyleUnderline"/>
        </w:rPr>
        <w:t>disappear. Climate-change risks,</w:t>
      </w:r>
      <w:r w:rsidRPr="00E44A75">
        <w:rPr>
          <w:sz w:val="16"/>
        </w:rPr>
        <w:t xml:space="preserve"> though serious, </w:t>
      </w:r>
      <w:r w:rsidRPr="00BA2E4F">
        <w:rPr>
          <w:rStyle w:val="StyleUnderline"/>
        </w:rPr>
        <w:t>should not be mistaken for the entire sustainability agenda.</w:t>
      </w:r>
      <w:r w:rsidRPr="00E44A75">
        <w:rPr>
          <w:sz w:val="16"/>
        </w:rPr>
        <w:t xml:space="preserve"> </w:t>
      </w:r>
      <w:r w:rsidRPr="00BA2E4F">
        <w:rPr>
          <w:rStyle w:val="StyleUnderline"/>
        </w:rPr>
        <w:t>There are clear steps that can be taken. Appropriate regulation and sufficiently long time horizons can make structures</w:t>
      </w:r>
      <w:r w:rsidRPr="00E44A75">
        <w:rPr>
          <w:sz w:val="16"/>
        </w:rPr>
        <w:t xml:space="preserve"> of all kinds much </w:t>
      </w:r>
      <w:r w:rsidRPr="00BA2E4F">
        <w:rPr>
          <w:rStyle w:val="StyleUnderline"/>
        </w:rPr>
        <w:t>more energy-efficient</w:t>
      </w:r>
      <w:r w:rsidRPr="00E44A75">
        <w:rPr>
          <w:sz w:val="16"/>
        </w:rPr>
        <w:t xml:space="preserve">, without imposing burdensome costs. </w:t>
      </w:r>
      <w:r w:rsidRPr="00BA2E4F">
        <w:rPr>
          <w:rStyle w:val="StyleUnderline"/>
        </w:rPr>
        <w:t>In a similar way, transportation can become less energy-intensive without restricting mobility. Some of these shifts might be subject to international coordination</w:t>
      </w:r>
      <w:r w:rsidRPr="00E44A75">
        <w:rPr>
          <w:sz w:val="16"/>
        </w:rPr>
        <w:t xml:space="preserve">, in order to avoid adverse competitive consequences, </w:t>
      </w:r>
      <w:r w:rsidRPr="00BA2E4F">
        <w:rPr>
          <w:rStyle w:val="StyleUnderline"/>
        </w:rPr>
        <w:t>whether real or perceived.</w:t>
      </w:r>
      <w:r>
        <w:rPr>
          <w:rStyle w:val="StyleUnderline"/>
        </w:rPr>
        <w:t xml:space="preserve"> </w:t>
      </w:r>
      <w:r w:rsidRPr="00E44A75">
        <w:rPr>
          <w:sz w:val="16"/>
        </w:rPr>
        <w:t xml:space="preserve">But </w:t>
      </w:r>
      <w:r w:rsidRPr="00BA2E4F">
        <w:rPr>
          <w:rStyle w:val="StyleUnderline"/>
        </w:rPr>
        <w:t>too much coordination can be a bad thing. That is why climate-change negotiations are shifting from</w:t>
      </w:r>
      <w:r w:rsidRPr="00E44A75">
        <w:rPr>
          <w:sz w:val="16"/>
        </w:rPr>
        <w:t xml:space="preserve"> the </w:t>
      </w:r>
      <w:r w:rsidRPr="00BA2E4F">
        <w:rPr>
          <w:rStyle w:val="StyleUnderline"/>
        </w:rPr>
        <w:t xml:space="preserve">misguided objective of seeking </w:t>
      </w:r>
      <w:r w:rsidRPr="00E44A75">
        <w:rPr>
          <w:sz w:val="16"/>
        </w:rPr>
        <w:t>risky 5</w:t>
      </w:r>
      <w:r w:rsidRPr="00BA2E4F">
        <w:rPr>
          <w:rStyle w:val="StyleUnderline"/>
        </w:rPr>
        <w:t>0-year commitments to binding carbon-emissions targets to focusing on parallel</w:t>
      </w:r>
      <w:r w:rsidRPr="00E44A75">
        <w:rPr>
          <w:sz w:val="16"/>
        </w:rPr>
        <w:t xml:space="preserve">, step-by-step </w:t>
      </w:r>
      <w:r w:rsidRPr="00BA2E4F">
        <w:rPr>
          <w:rStyle w:val="StyleUnderline"/>
        </w:rPr>
        <w:t>processes, including higher energy efficiency, better urban planning, improved transport</w:t>
      </w:r>
      <w:r w:rsidRPr="00E44A75">
        <w:rPr>
          <w:sz w:val="16"/>
        </w:rPr>
        <w:t xml:space="preserve">ation </w:t>
      </w:r>
      <w:r w:rsidRPr="00BA2E4F">
        <w:rPr>
          <w:rStyle w:val="StyleUnderline"/>
        </w:rPr>
        <w:t>systems</w:t>
      </w:r>
      <w:r w:rsidRPr="00E44A75">
        <w:rPr>
          <w:sz w:val="16"/>
        </w:rPr>
        <w:t xml:space="preserve">, and on learning as we go. Likewise, </w:t>
      </w:r>
      <w:r w:rsidRPr="00BA2E4F">
        <w:rPr>
          <w:rStyle w:val="StyleUnderline"/>
        </w:rPr>
        <w:t>businesses and industries that are</w:t>
      </w:r>
      <w:r w:rsidRPr="00E44A75">
        <w:rPr>
          <w:sz w:val="16"/>
        </w:rPr>
        <w:t xml:space="preserve"> heavy </w:t>
      </w:r>
      <w:r w:rsidRPr="00BA2E4F">
        <w:rPr>
          <w:rStyle w:val="StyleUnderline"/>
        </w:rPr>
        <w:t xml:space="preserve">water users will </w:t>
      </w:r>
      <w:r w:rsidRPr="00E44A75">
        <w:rPr>
          <w:sz w:val="16"/>
        </w:rPr>
        <w:t xml:space="preserve">simply </w:t>
      </w:r>
      <w:r w:rsidRPr="00BA2E4F">
        <w:rPr>
          <w:rStyle w:val="StyleUnderline"/>
        </w:rPr>
        <w:t>develop new tech</w:t>
      </w:r>
      <w:r w:rsidRPr="00E44A75">
        <w:rPr>
          <w:sz w:val="16"/>
        </w:rPr>
        <w:t xml:space="preserve">nologies and thrive in the face of scarcity. </w:t>
      </w:r>
      <w:r w:rsidRPr="00BA2E4F">
        <w:rPr>
          <w:rStyle w:val="StyleUnderline"/>
        </w:rPr>
        <w:t>Progress has been helped by growing awareness</w:t>
      </w:r>
      <w:r w:rsidRPr="00E44A75">
        <w:rPr>
          <w:sz w:val="16"/>
        </w:rPr>
        <w:t xml:space="preserve"> in populous Asia – and in developing countries generally – </w:t>
      </w:r>
      <w:r w:rsidRPr="00BA2E4F">
        <w:rPr>
          <w:rStyle w:val="StyleUnderline"/>
        </w:rPr>
        <w:t>that sustainability is the key to achieving</w:t>
      </w:r>
      <w:r w:rsidRPr="00E44A75">
        <w:rPr>
          <w:sz w:val="16"/>
        </w:rPr>
        <w:t xml:space="preserve"> their </w:t>
      </w:r>
      <w:r w:rsidRPr="00E44A75">
        <w:rPr>
          <w:rStyle w:val="StyleUnderline"/>
        </w:rPr>
        <w:t>longer-term growth objectives. This</w:t>
      </w:r>
      <w:r w:rsidRPr="00E44A75">
        <w:rPr>
          <w:sz w:val="16"/>
        </w:rPr>
        <w:t xml:space="preserve"> perspective </w:t>
      </w:r>
      <w:r w:rsidRPr="00E44A75">
        <w:rPr>
          <w:rStyle w:val="StyleUnderline"/>
        </w:rPr>
        <w:t>perhaps comes more naturally in an environment of rapid growth</w:t>
      </w:r>
      <w:r w:rsidRPr="00E44A75">
        <w:rPr>
          <w:sz w:val="16"/>
        </w:rPr>
        <w:t>, because t</w:t>
      </w:r>
      <w:r w:rsidRPr="00E44A75">
        <w:rPr>
          <w:rStyle w:val="StyleUnderline"/>
        </w:rPr>
        <w:t>heir growth models require continual review and adaptation to be sustainable.</w:t>
      </w:r>
      <w:r w:rsidRPr="00E44A75">
        <w:rPr>
          <w:sz w:val="16"/>
        </w:rPr>
        <w:t xml:space="preserve"> Over time, </w:t>
      </w:r>
      <w:r w:rsidRPr="00E44A75">
        <w:rPr>
          <w:rStyle w:val="StyleUnderline"/>
        </w:rPr>
        <w:t>values shift as knowledge is acquired and disseminated. Policies aimed at sustainability are likely to follow</w:t>
      </w:r>
      <w:r w:rsidRPr="00E44A75">
        <w:rPr>
          <w:sz w:val="16"/>
        </w:rPr>
        <w:t>. What is unknown is whether we will reach that point fast enough to avoid major disruptions, or even potential conflict.</w:t>
      </w:r>
    </w:p>
    <w:p w:rsidR="00983242" w:rsidRDefault="00983242" w:rsidP="00983242">
      <w:pPr>
        <w:pStyle w:val="Heading2"/>
      </w:pPr>
      <w:r>
        <w:lastRenderedPageBreak/>
        <w:t>EKC</w:t>
      </w:r>
    </w:p>
    <w:p w:rsidR="00983242" w:rsidRPr="006B653A" w:rsidRDefault="00983242" w:rsidP="00983242">
      <w:pPr>
        <w:pStyle w:val="Heading3"/>
      </w:pPr>
      <w:proofErr w:type="gramStart"/>
      <w:r>
        <w:lastRenderedPageBreak/>
        <w:t>generic</w:t>
      </w:r>
      <w:proofErr w:type="gramEnd"/>
    </w:p>
    <w:p w:rsidR="00983242" w:rsidRDefault="00983242" w:rsidP="00983242">
      <w:pPr>
        <w:pStyle w:val="Heading4"/>
      </w:pPr>
      <w:r>
        <w:t xml:space="preserve">EKC model is accurate --- proves environmental degradation isn’t an opportunity cost to growth </w:t>
      </w:r>
    </w:p>
    <w:p w:rsidR="00983242" w:rsidRPr="00DE2E9F" w:rsidRDefault="00983242" w:rsidP="00983242">
      <w:pPr>
        <w:rPr>
          <w:rStyle w:val="Style13ptBold"/>
        </w:rPr>
      </w:pPr>
      <w:r w:rsidRPr="00DE2E9F">
        <w:rPr>
          <w:rStyle w:val="Style13ptBold"/>
        </w:rPr>
        <w:t>Levinson 8</w:t>
      </w:r>
    </w:p>
    <w:p w:rsidR="00983242" w:rsidRPr="004D0975" w:rsidRDefault="00983242" w:rsidP="00983242">
      <w:r>
        <w:t>(</w:t>
      </w:r>
      <w:proofErr w:type="spellStart"/>
      <w:r>
        <w:t>Arik</w:t>
      </w:r>
      <w:proofErr w:type="spellEnd"/>
      <w:r>
        <w:t xml:space="preserve"> Levinson – professor economics Georgetown </w:t>
      </w:r>
      <w:proofErr w:type="gramStart"/>
      <w:r>
        <w:t>university</w:t>
      </w:r>
      <w:proofErr w:type="gramEnd"/>
      <w:r>
        <w:t>, “Environmental Kuznets Curve” The New Palgrave Dictionary of Economics, 2008, http://faculty.georgetown.edu/aml6/pdfs&amp;zips/PalgraveEKC.pdf)//haha</w:t>
      </w:r>
    </w:p>
    <w:p w:rsidR="00983242" w:rsidRDefault="00983242" w:rsidP="00983242">
      <w:pPr>
        <w:rPr>
          <w:sz w:val="16"/>
        </w:rPr>
      </w:pPr>
      <w:r w:rsidRPr="004D0975">
        <w:rPr>
          <w:sz w:val="16"/>
        </w:rPr>
        <w:t xml:space="preserve">Environmental Kuznets curve </w:t>
      </w:r>
      <w:proofErr w:type="gramStart"/>
      <w:r w:rsidRPr="00E81200">
        <w:rPr>
          <w:rStyle w:val="StyleUnderline"/>
        </w:rPr>
        <w:t>Some</w:t>
      </w:r>
      <w:proofErr w:type="gramEnd"/>
      <w:r w:rsidRPr="00E81200">
        <w:rPr>
          <w:rStyle w:val="StyleUnderline"/>
        </w:rPr>
        <w:t xml:space="preserve"> forms of pollution appear first to worsen and later</w:t>
      </w:r>
      <w:r w:rsidRPr="004D0975">
        <w:rPr>
          <w:sz w:val="16"/>
        </w:rPr>
        <w:t xml:space="preserve"> to </w:t>
      </w:r>
      <w:r w:rsidRPr="00E81200">
        <w:rPr>
          <w:rStyle w:val="StyleUnderline"/>
        </w:rPr>
        <w:t>improve as countries’ incomes grow. The</w:t>
      </w:r>
      <w:r w:rsidRPr="004D0975">
        <w:rPr>
          <w:sz w:val="16"/>
        </w:rPr>
        <w:t xml:space="preserve"> world’s </w:t>
      </w:r>
      <w:r w:rsidRPr="00E81200">
        <w:rPr>
          <w:rStyle w:val="StyleUnderline"/>
        </w:rPr>
        <w:t>poorest and richest countries have relatively clean environments</w:t>
      </w:r>
      <w:r w:rsidRPr="004D0975">
        <w:rPr>
          <w:sz w:val="16"/>
        </w:rPr>
        <w:t xml:space="preserve">, while </w:t>
      </w:r>
      <w:r w:rsidRPr="00E81200">
        <w:rPr>
          <w:rStyle w:val="StyleUnderline"/>
        </w:rPr>
        <w:t>middle-income countries are the most polluted</w:t>
      </w:r>
      <w:r w:rsidRPr="004D0975">
        <w:rPr>
          <w:sz w:val="16"/>
        </w:rPr>
        <w:t xml:space="preserve">. Because of its resemblance to the pattern of inequality and income described by Simon Kuznets (1955), </w:t>
      </w:r>
      <w:r w:rsidRPr="00E81200">
        <w:rPr>
          <w:rStyle w:val="StyleUnderline"/>
        </w:rPr>
        <w:t>this pattern of pollution and income has been labelled an</w:t>
      </w:r>
      <w:r w:rsidRPr="004D0975">
        <w:rPr>
          <w:sz w:val="16"/>
        </w:rPr>
        <w:t xml:space="preserve"> ‘environmental Kuznets curve’ (</w:t>
      </w:r>
      <w:r w:rsidRPr="00E81200">
        <w:rPr>
          <w:rStyle w:val="StyleUnderline"/>
        </w:rPr>
        <w:t>EKC). Grossman and Krueger</w:t>
      </w:r>
      <w:r w:rsidRPr="004D0975">
        <w:rPr>
          <w:sz w:val="16"/>
        </w:rPr>
        <w:t xml:space="preserve"> (1995) </w:t>
      </w:r>
      <w:r w:rsidRPr="00E81200">
        <w:rPr>
          <w:rStyle w:val="StyleUnderline"/>
        </w:rPr>
        <w:t>and the World Bank</w:t>
      </w:r>
      <w:r w:rsidRPr="004D0975">
        <w:rPr>
          <w:sz w:val="16"/>
        </w:rPr>
        <w:t xml:space="preserve"> (1992) first </w:t>
      </w:r>
      <w:r w:rsidRPr="00E81200">
        <w:rPr>
          <w:rStyle w:val="StyleUnderline"/>
        </w:rPr>
        <w:t xml:space="preserve">popularized this idea, using </w:t>
      </w:r>
      <w:r w:rsidRPr="004D0975">
        <w:rPr>
          <w:sz w:val="16"/>
        </w:rPr>
        <w:t xml:space="preserve">a simple </w:t>
      </w:r>
      <w:r w:rsidRPr="00E81200">
        <w:rPr>
          <w:rStyle w:val="StyleUnderline"/>
        </w:rPr>
        <w:t>empirical approach. They regress data on ambient air and water quality in cities worldwide on a polynomial in GDP</w:t>
      </w:r>
      <w:r w:rsidRPr="004D0975">
        <w:rPr>
          <w:sz w:val="16"/>
        </w:rPr>
        <w:t xml:space="preserve"> per capita </w:t>
      </w:r>
      <w:r w:rsidRPr="00E81200">
        <w:rPr>
          <w:rStyle w:val="StyleUnderline"/>
        </w:rPr>
        <w:t>and other city and country characteristics</w:t>
      </w:r>
      <w:r w:rsidRPr="004D0975">
        <w:rPr>
          <w:sz w:val="16"/>
        </w:rPr>
        <w:t xml:space="preserve">. They then </w:t>
      </w:r>
      <w:r w:rsidRPr="00E81200">
        <w:rPr>
          <w:rStyle w:val="StyleUnderline"/>
        </w:rPr>
        <w:t>plot the fitted values of pollution levels as a function of GDP per capita, and demonstrate</w:t>
      </w:r>
      <w:r w:rsidRPr="004D0975">
        <w:rPr>
          <w:sz w:val="16"/>
        </w:rPr>
        <w:t xml:space="preserve"> that </w:t>
      </w:r>
      <w:r w:rsidRPr="00E81200">
        <w:rPr>
          <w:rStyle w:val="StyleUnderline"/>
        </w:rPr>
        <w:t>many of the plots appear inverse-U-shaped</w:t>
      </w:r>
      <w:r w:rsidRPr="004D0975">
        <w:rPr>
          <w:sz w:val="16"/>
        </w:rPr>
        <w:t xml:space="preserve">, first </w:t>
      </w:r>
      <w:r w:rsidRPr="00E81200">
        <w:rPr>
          <w:rStyle w:val="StyleUnderline"/>
        </w:rPr>
        <w:t>rising and then falling. The peaks of these predicted pollution-income paths</w:t>
      </w:r>
      <w:r w:rsidRPr="004D0975">
        <w:rPr>
          <w:sz w:val="16"/>
        </w:rPr>
        <w:t xml:space="preserve"> vary across pollutants, but ‘</w:t>
      </w:r>
      <w:r w:rsidRPr="004D0975">
        <w:rPr>
          <w:rStyle w:val="StyleUnderline"/>
        </w:rPr>
        <w:t>in most cases they come before a country reaches</w:t>
      </w:r>
      <w:r w:rsidRPr="004D0975">
        <w:rPr>
          <w:sz w:val="16"/>
        </w:rPr>
        <w:t xml:space="preserve"> a </w:t>
      </w:r>
      <w:r w:rsidRPr="004D0975">
        <w:rPr>
          <w:rStyle w:val="StyleUnderline"/>
        </w:rPr>
        <w:t>per capita income of $8000’</w:t>
      </w:r>
      <w:r w:rsidRPr="004D0975">
        <w:rPr>
          <w:sz w:val="16"/>
        </w:rPr>
        <w:t xml:space="preserve"> in 1985 dollars (Grossman and Kruger, 1995, p. 353). </w:t>
      </w:r>
      <w:r w:rsidRPr="004D0975">
        <w:rPr>
          <w:rStyle w:val="StyleUnderline"/>
        </w:rPr>
        <w:t>In the years since these</w:t>
      </w:r>
      <w:r w:rsidRPr="004D0975">
        <w:rPr>
          <w:sz w:val="16"/>
        </w:rPr>
        <w:t xml:space="preserve"> original </w:t>
      </w:r>
      <w:r w:rsidRPr="004D0975">
        <w:rPr>
          <w:rStyle w:val="StyleUnderline"/>
        </w:rPr>
        <w:t>observations were made, researchers</w:t>
      </w:r>
      <w:r w:rsidRPr="004D0975">
        <w:rPr>
          <w:sz w:val="16"/>
        </w:rPr>
        <w:t xml:space="preserve"> have </w:t>
      </w:r>
      <w:r w:rsidRPr="004D0975">
        <w:rPr>
          <w:rStyle w:val="StyleUnderline"/>
        </w:rPr>
        <w:t xml:space="preserve">examined a wide variety of pollutants </w:t>
      </w:r>
      <w:r w:rsidRPr="004D0975">
        <w:rPr>
          <w:sz w:val="16"/>
        </w:rPr>
        <w:t xml:space="preserve">for evidence of the EKC pattern, </w:t>
      </w:r>
      <w:r w:rsidRPr="004D0975">
        <w:rPr>
          <w:rStyle w:val="StyleUnderline"/>
        </w:rPr>
        <w:t>including automotive lead emissions, deforestation, g</w:t>
      </w:r>
      <w:r w:rsidRPr="004D0975">
        <w:rPr>
          <w:sz w:val="16"/>
        </w:rPr>
        <w:t>reen</w:t>
      </w:r>
      <w:r w:rsidRPr="004D0975">
        <w:rPr>
          <w:rStyle w:val="StyleUnderline"/>
        </w:rPr>
        <w:t>h</w:t>
      </w:r>
      <w:r w:rsidRPr="004D0975">
        <w:rPr>
          <w:sz w:val="16"/>
        </w:rPr>
        <w:t xml:space="preserve">ouse </w:t>
      </w:r>
      <w:r w:rsidRPr="004D0975">
        <w:rPr>
          <w:rStyle w:val="StyleUnderline"/>
        </w:rPr>
        <w:t>g</w:t>
      </w:r>
      <w:r w:rsidRPr="004D0975">
        <w:rPr>
          <w:sz w:val="16"/>
        </w:rPr>
        <w:t xml:space="preserve">as </w:t>
      </w:r>
      <w:r w:rsidRPr="004D0975">
        <w:rPr>
          <w:rStyle w:val="StyleUnderline"/>
        </w:rPr>
        <w:t>emissions, toxic waste, and indoor air pollution</w:t>
      </w:r>
      <w:r w:rsidRPr="004D0975">
        <w:rPr>
          <w:sz w:val="16"/>
        </w:rPr>
        <w:t xml:space="preserve">. Some </w:t>
      </w:r>
      <w:r w:rsidRPr="004D0975">
        <w:rPr>
          <w:rStyle w:val="StyleUnderline"/>
        </w:rPr>
        <w:t>investigators</w:t>
      </w:r>
      <w:r w:rsidRPr="004D0975">
        <w:rPr>
          <w:sz w:val="16"/>
        </w:rPr>
        <w:t xml:space="preserve"> have </w:t>
      </w:r>
      <w:r w:rsidRPr="004D0975">
        <w:rPr>
          <w:rStyle w:val="StyleUnderline"/>
        </w:rPr>
        <w:t xml:space="preserve">experimented with different econometric approaches, including higher-order polynomials, fixed and random effects, </w:t>
      </w:r>
      <w:proofErr w:type="gramStart"/>
      <w:r w:rsidRPr="004D0975">
        <w:rPr>
          <w:rStyle w:val="StyleUnderline"/>
        </w:rPr>
        <w:t>splines</w:t>
      </w:r>
      <w:proofErr w:type="gramEnd"/>
      <w:r w:rsidRPr="004D0975">
        <w:rPr>
          <w:rStyle w:val="StyleUnderline"/>
        </w:rPr>
        <w:t>, semi- and non-parametric techniques,</w:t>
      </w:r>
      <w:r w:rsidRPr="004D0975">
        <w:rPr>
          <w:sz w:val="16"/>
        </w:rPr>
        <w:t xml:space="preserve"> and </w:t>
      </w:r>
      <w:r w:rsidRPr="004D0975">
        <w:rPr>
          <w:rStyle w:val="StyleUnderline"/>
        </w:rPr>
        <w:t>different patterns of interactions and exponents. Others</w:t>
      </w:r>
      <w:r w:rsidRPr="004D0975">
        <w:rPr>
          <w:sz w:val="16"/>
        </w:rPr>
        <w:t xml:space="preserve"> have </w:t>
      </w:r>
      <w:r w:rsidRPr="004D0975">
        <w:rPr>
          <w:rStyle w:val="StyleUnderline"/>
        </w:rPr>
        <w:t>studied different groups of jurisdictions and different time periods</w:t>
      </w:r>
      <w:r w:rsidRPr="004D0975">
        <w:rPr>
          <w:sz w:val="16"/>
        </w:rPr>
        <w:t xml:space="preserve">, and </w:t>
      </w:r>
      <w:r w:rsidRPr="004D0975">
        <w:rPr>
          <w:rStyle w:val="StyleUnderline"/>
        </w:rPr>
        <w:t xml:space="preserve">have added control variables, including </w:t>
      </w:r>
      <w:r w:rsidRPr="004D0975">
        <w:rPr>
          <w:sz w:val="16"/>
        </w:rPr>
        <w:t xml:space="preserve">measures of </w:t>
      </w:r>
      <w:r w:rsidRPr="004D0975">
        <w:rPr>
          <w:rStyle w:val="StyleUnderline"/>
        </w:rPr>
        <w:t>corruption, democratic freedoms, international trade openness, and</w:t>
      </w:r>
      <w:r w:rsidRPr="004D0975">
        <w:rPr>
          <w:sz w:val="16"/>
        </w:rPr>
        <w:t xml:space="preserve"> even </w:t>
      </w:r>
      <w:r w:rsidRPr="004D0975">
        <w:rPr>
          <w:rStyle w:val="StyleUnderline"/>
        </w:rPr>
        <w:t>income inequality</w:t>
      </w:r>
      <w:r w:rsidRPr="004D0975">
        <w:rPr>
          <w:sz w:val="16"/>
        </w:rPr>
        <w:t xml:space="preserve"> (bringing the subject full circle back to Kuznets's original idea). Some </w:t>
      </w:r>
      <w:r w:rsidRPr="004D0975">
        <w:rPr>
          <w:rStyle w:val="StyleUnderline"/>
        </w:rPr>
        <w:t>generalizations across</w:t>
      </w:r>
      <w:r w:rsidRPr="004D0975">
        <w:rPr>
          <w:sz w:val="16"/>
        </w:rPr>
        <w:t xml:space="preserve"> these </w:t>
      </w:r>
      <w:r w:rsidRPr="004D0975">
        <w:rPr>
          <w:rStyle w:val="StyleUnderline"/>
        </w:rPr>
        <w:t>approaches emerge.</w:t>
      </w:r>
      <w:r w:rsidRPr="004D0975">
        <w:rPr>
          <w:sz w:val="16"/>
        </w:rPr>
        <w:t xml:space="preserve"> Roughly speaking, </w:t>
      </w:r>
      <w:r w:rsidRPr="004D0975">
        <w:rPr>
          <w:rStyle w:val="StyleUnderline"/>
        </w:rPr>
        <w:t>pollution involving local externalities begins improving at the lowest income levels. Fecal coliform in water and indoor household air pollution are examples. For some</w:t>
      </w:r>
      <w:r w:rsidRPr="004D0975">
        <w:rPr>
          <w:sz w:val="16"/>
        </w:rPr>
        <w:t xml:space="preserve"> of these </w:t>
      </w:r>
      <w:r w:rsidRPr="004D0975">
        <w:rPr>
          <w:rStyle w:val="StyleUnderline"/>
        </w:rPr>
        <w:t>local externalities, pollution appears to decrease steadily with economic growth</w:t>
      </w:r>
      <w:r w:rsidRPr="004D0975">
        <w:rPr>
          <w:sz w:val="16"/>
        </w:rPr>
        <w:t xml:space="preserve">, and </w:t>
      </w:r>
      <w:r w:rsidRPr="004D0975">
        <w:rPr>
          <w:rStyle w:val="StyleUnderline"/>
        </w:rPr>
        <w:t>we observe no turning point at all.</w:t>
      </w:r>
      <w:r w:rsidRPr="004D0975">
        <w:rPr>
          <w:sz w:val="16"/>
        </w:rPr>
        <w:t xml:space="preserve"> This is </w:t>
      </w:r>
      <w:r w:rsidRPr="004D0975">
        <w:rPr>
          <w:rStyle w:val="StyleUnderline"/>
        </w:rPr>
        <w:t>not a rejection of the EKC; pollution must have increased</w:t>
      </w:r>
      <w:r w:rsidRPr="004D0975">
        <w:rPr>
          <w:sz w:val="16"/>
        </w:rPr>
        <w:t xml:space="preserve"> at some point </w:t>
      </w:r>
      <w:r w:rsidRPr="004D0975">
        <w:rPr>
          <w:rStyle w:val="StyleUnderline"/>
        </w:rPr>
        <w:t>in order to decline with income</w:t>
      </w:r>
      <w:r w:rsidRPr="004D0975">
        <w:rPr>
          <w:sz w:val="16"/>
        </w:rPr>
        <w:t xml:space="preserve"> eventually, and </w:t>
      </w:r>
      <w:r w:rsidRPr="004D0975">
        <w:rPr>
          <w:rStyle w:val="StyleUnderline"/>
        </w:rPr>
        <w:t>there</w:t>
      </w:r>
      <w:r w:rsidRPr="004D0975">
        <w:rPr>
          <w:sz w:val="16"/>
        </w:rPr>
        <w:t xml:space="preserve"> simply are </w:t>
      </w:r>
      <w:r w:rsidRPr="004D0975">
        <w:rPr>
          <w:rStyle w:val="StyleUnderline"/>
        </w:rPr>
        <w:t>no data from the earlier period</w:t>
      </w:r>
      <w:r w:rsidRPr="004D0975">
        <w:rPr>
          <w:sz w:val="16"/>
        </w:rPr>
        <w:t xml:space="preserve">. By contrast, </w:t>
      </w:r>
      <w:r w:rsidRPr="004D0975">
        <w:rPr>
          <w:rStyle w:val="StyleUnderline"/>
        </w:rPr>
        <w:t xml:space="preserve">pollutants involving </w:t>
      </w:r>
      <w:proofErr w:type="gramStart"/>
      <w:r w:rsidRPr="004D0975">
        <w:rPr>
          <w:rStyle w:val="StyleUnderline"/>
        </w:rPr>
        <w:t>very</w:t>
      </w:r>
      <w:proofErr w:type="gramEnd"/>
      <w:r w:rsidRPr="004D0975">
        <w:rPr>
          <w:rStyle w:val="StyleUnderline"/>
        </w:rPr>
        <w:t xml:space="preserve"> dispersed externalities tend to have their turning points at the highest incomes, or</w:t>
      </w:r>
      <w:r w:rsidRPr="004D0975">
        <w:rPr>
          <w:sz w:val="16"/>
        </w:rPr>
        <w:t xml:space="preserve"> even </w:t>
      </w:r>
      <w:r w:rsidRPr="004D0975">
        <w:rPr>
          <w:rStyle w:val="StyleUnderline"/>
        </w:rPr>
        <w:t>no turning points at all,</w:t>
      </w:r>
      <w:r w:rsidRPr="004D0975">
        <w:rPr>
          <w:sz w:val="16"/>
        </w:rPr>
        <w:t xml:space="preserve"> as </w:t>
      </w:r>
      <w:r w:rsidRPr="004D0975">
        <w:rPr>
          <w:rStyle w:val="StyleUnderline"/>
        </w:rPr>
        <w:t>pollution appears to increase steadily with income. Carbon emissions provide one such example. This</w:t>
      </w:r>
      <w:r w:rsidRPr="004D0975">
        <w:rPr>
          <w:sz w:val="16"/>
        </w:rPr>
        <w:t xml:space="preserve">, too, </w:t>
      </w:r>
      <w:r w:rsidRPr="004D0975">
        <w:rPr>
          <w:rStyle w:val="StyleUnderline"/>
        </w:rPr>
        <w:t xml:space="preserve">is not necessarily a rejection of </w:t>
      </w:r>
      <w:r w:rsidRPr="004D0975">
        <w:rPr>
          <w:sz w:val="16"/>
        </w:rPr>
        <w:t xml:space="preserve">the </w:t>
      </w:r>
      <w:r w:rsidRPr="004D0975">
        <w:rPr>
          <w:rStyle w:val="StyleUnderline"/>
        </w:rPr>
        <w:t>EKC; the turning points for these pollutants may come at levels</w:t>
      </w:r>
      <w:r w:rsidRPr="004D0975">
        <w:rPr>
          <w:sz w:val="16"/>
        </w:rPr>
        <w:t xml:space="preserve"> of income per capita </w:t>
      </w:r>
      <w:r w:rsidRPr="004D0975">
        <w:rPr>
          <w:rStyle w:val="StyleUnderline"/>
        </w:rPr>
        <w:t>higher than in today’s wealthiest economies.</w:t>
      </w:r>
      <w:r>
        <w:rPr>
          <w:rStyle w:val="StyleUnderline"/>
        </w:rPr>
        <w:t xml:space="preserve"> </w:t>
      </w:r>
      <w:r w:rsidRPr="004D0975">
        <w:rPr>
          <w:rStyle w:val="StyleUnderline"/>
        </w:rPr>
        <w:t>Another general empirical result is</w:t>
      </w:r>
      <w:r w:rsidRPr="004D0975">
        <w:rPr>
          <w:sz w:val="16"/>
        </w:rPr>
        <w:t xml:space="preserve"> that the </w:t>
      </w:r>
      <w:r w:rsidRPr="004D0975">
        <w:rPr>
          <w:rStyle w:val="StyleUnderline"/>
        </w:rPr>
        <w:t>turning points for individual pollutants differ across countries</w:t>
      </w:r>
      <w:r w:rsidRPr="004D0975">
        <w:rPr>
          <w:sz w:val="16"/>
        </w:rPr>
        <w:t xml:space="preserve">. This difference </w:t>
      </w:r>
      <w:r w:rsidRPr="004D0975">
        <w:rPr>
          <w:rStyle w:val="StyleUnderline"/>
        </w:rPr>
        <w:t>shows up as instability in empirical approaches that estimate one fixed turning point for any given pollutant. Countries that are the first to deal with a pollutant do so at higher income levels than following countries</w:t>
      </w:r>
      <w:r w:rsidRPr="004D0975">
        <w:rPr>
          <w:sz w:val="16"/>
        </w:rPr>
        <w:t xml:space="preserve">, perhaps </w:t>
      </w:r>
      <w:r w:rsidRPr="004D0975">
        <w:rPr>
          <w:rStyle w:val="StyleUnderline"/>
        </w:rPr>
        <w:t>because</w:t>
      </w:r>
      <w:r w:rsidRPr="004D0975">
        <w:rPr>
          <w:sz w:val="16"/>
        </w:rPr>
        <w:t xml:space="preserve"> the </w:t>
      </w:r>
      <w:r w:rsidRPr="004D0975">
        <w:rPr>
          <w:rStyle w:val="StyleUnderline"/>
        </w:rPr>
        <w:t>following countries benefit from the science and engineering</w:t>
      </w:r>
      <w:r w:rsidRPr="004D0975">
        <w:rPr>
          <w:sz w:val="16"/>
        </w:rPr>
        <w:t xml:space="preserve"> lessons </w:t>
      </w:r>
      <w:r w:rsidRPr="004D0975">
        <w:rPr>
          <w:rStyle w:val="StyleUnderline"/>
        </w:rPr>
        <w:t>of the early movers</w:t>
      </w:r>
      <w:r w:rsidRPr="004D0975">
        <w:rPr>
          <w:sz w:val="16"/>
        </w:rPr>
        <w:t xml:space="preserve">. </w:t>
      </w:r>
      <w:r w:rsidRPr="004D0975">
        <w:rPr>
          <w:rStyle w:val="StyleUnderline"/>
        </w:rPr>
        <w:t xml:space="preserve">Most researchers have been careful to avoid interpreting these </w:t>
      </w:r>
      <w:r w:rsidRPr="004D0975">
        <w:rPr>
          <w:sz w:val="16"/>
        </w:rPr>
        <w:t xml:space="preserve">reduced-form empirical </w:t>
      </w:r>
      <w:r w:rsidRPr="004D0975">
        <w:rPr>
          <w:rStyle w:val="StyleUnderline"/>
        </w:rPr>
        <w:t xml:space="preserve">correlations structurally, and </w:t>
      </w:r>
      <w:r w:rsidRPr="004D0975">
        <w:rPr>
          <w:sz w:val="16"/>
        </w:rPr>
        <w:t xml:space="preserve">to </w:t>
      </w:r>
      <w:r w:rsidRPr="004D0975">
        <w:rPr>
          <w:rStyle w:val="StyleUnderline"/>
        </w:rPr>
        <w:t>recognize</w:t>
      </w:r>
      <w:r w:rsidRPr="004D0975">
        <w:rPr>
          <w:sz w:val="16"/>
        </w:rPr>
        <w:t xml:space="preserve"> that </w:t>
      </w:r>
      <w:r w:rsidRPr="004D0975">
        <w:rPr>
          <w:rStyle w:val="StyleUnderline"/>
        </w:rPr>
        <w:t>economic growth does not automatically cause environmental improvements</w:t>
      </w:r>
      <w:r w:rsidRPr="004D0975">
        <w:rPr>
          <w:sz w:val="16"/>
        </w:rPr>
        <w:t xml:space="preserve">. All of the </w:t>
      </w:r>
      <w:r w:rsidRPr="004D0975">
        <w:rPr>
          <w:rStyle w:val="StyleUnderline"/>
        </w:rPr>
        <w:t>studies omit country characteristics correlated with</w:t>
      </w:r>
      <w:r w:rsidRPr="004D0975">
        <w:rPr>
          <w:sz w:val="16"/>
        </w:rPr>
        <w:t xml:space="preserve"> both </w:t>
      </w:r>
      <w:r w:rsidRPr="004D0975">
        <w:rPr>
          <w:rStyle w:val="StyleUnderline"/>
        </w:rPr>
        <w:t>income and pollution levels, the most important being environmental regulatory stringency.</w:t>
      </w:r>
      <w:r w:rsidRPr="004D0975">
        <w:rPr>
          <w:sz w:val="16"/>
        </w:rPr>
        <w:t xml:space="preserve"> The </w:t>
      </w:r>
      <w:r w:rsidRPr="004D0975">
        <w:rPr>
          <w:rStyle w:val="StyleUnderline"/>
        </w:rPr>
        <w:t>EKC pattern does not provide evidence of market failures or efficient policies in rich or poor countries</w:t>
      </w:r>
      <w:r w:rsidRPr="004D0975">
        <w:rPr>
          <w:sz w:val="16"/>
        </w:rPr>
        <w:t xml:space="preserve">. Rather, </w:t>
      </w:r>
      <w:r w:rsidRPr="004D0975">
        <w:rPr>
          <w:rStyle w:val="StyleUnderline"/>
        </w:rPr>
        <w:t>there are multiple underlying mechanisms,</w:t>
      </w:r>
      <w:r w:rsidRPr="004D0975">
        <w:rPr>
          <w:sz w:val="16"/>
        </w:rPr>
        <w:t xml:space="preserve"> some of </w:t>
      </w:r>
      <w:r w:rsidRPr="004D0975">
        <w:rPr>
          <w:rStyle w:val="StyleUnderline"/>
        </w:rPr>
        <w:t>which have begun to be modelled theoretically</w:t>
      </w:r>
      <w:r w:rsidRPr="004D0975">
        <w:rPr>
          <w:sz w:val="16"/>
        </w:rPr>
        <w:t xml:space="preserve">. </w:t>
      </w:r>
      <w:r w:rsidRPr="004D0975">
        <w:rPr>
          <w:rStyle w:val="StyleUnderline"/>
        </w:rPr>
        <w:t>Beyond</w:t>
      </w:r>
      <w:r w:rsidRPr="004D0975">
        <w:rPr>
          <w:sz w:val="16"/>
        </w:rPr>
        <w:t xml:space="preserve"> this </w:t>
      </w:r>
      <w:r w:rsidRPr="004D0975">
        <w:rPr>
          <w:rStyle w:val="StyleUnderline"/>
        </w:rPr>
        <w:t>aggregate decomposition of the EKC</w:t>
      </w:r>
      <w:r w:rsidRPr="004D0975">
        <w:rPr>
          <w:sz w:val="16"/>
        </w:rPr>
        <w:t xml:space="preserve">, some </w:t>
      </w:r>
      <w:r w:rsidRPr="004D0975">
        <w:rPr>
          <w:rStyle w:val="StyleUnderline"/>
        </w:rPr>
        <w:lastRenderedPageBreak/>
        <w:t>attempts have been made to formalize structural models that lead to inverse-U-shaped pollution-income patterns. Many describe economies at some type of corner solution initially,</w:t>
      </w:r>
      <w:r w:rsidRPr="004D0975">
        <w:rPr>
          <w:sz w:val="16"/>
        </w:rPr>
        <w:t xml:space="preserve"> where </w:t>
      </w:r>
      <w:r w:rsidRPr="004D0975">
        <w:rPr>
          <w:rStyle w:val="StyleUnderline"/>
        </w:rPr>
        <w:t>residents of poor countries are willing to trade environmental quality for income at a faster rate than</w:t>
      </w:r>
      <w:r w:rsidRPr="004D0975">
        <w:rPr>
          <w:sz w:val="16"/>
        </w:rPr>
        <w:t xml:space="preserve"> possible </w:t>
      </w:r>
      <w:r w:rsidRPr="004D0975">
        <w:rPr>
          <w:rStyle w:val="StyleUnderline"/>
        </w:rPr>
        <w:t>using available tech</w:t>
      </w:r>
      <w:r w:rsidRPr="004D0975">
        <w:rPr>
          <w:sz w:val="16"/>
        </w:rPr>
        <w:t xml:space="preserve">nologies </w:t>
      </w:r>
      <w:r w:rsidRPr="004D0975">
        <w:rPr>
          <w:rStyle w:val="StyleUnderline"/>
        </w:rPr>
        <w:t xml:space="preserve">or resources. As the model economies become wealthier </w:t>
      </w:r>
      <w:r w:rsidRPr="004D0975">
        <w:rPr>
          <w:sz w:val="16"/>
        </w:rPr>
        <w:t xml:space="preserve">and </w:t>
      </w:r>
      <w:r w:rsidRPr="004D0975">
        <w:rPr>
          <w:rStyle w:val="StyleUnderline"/>
        </w:rPr>
        <w:t>their environments dirtier, eventually the marginal utility of income falls and the marginal disutility from pollution rises, to the point where people choose costly abatement mechanisms</w:t>
      </w:r>
      <w:r w:rsidRPr="004D0975">
        <w:rPr>
          <w:sz w:val="16"/>
        </w:rPr>
        <w:t>. After that point, th</w:t>
      </w:r>
      <w:r w:rsidRPr="004D0975">
        <w:rPr>
          <w:rStyle w:val="StyleUnderline"/>
        </w:rPr>
        <w:t>e economies are at interior solutions, marginal abatement costs equal marginal rates of substitution between environmental quality and income</w:t>
      </w:r>
      <w:r w:rsidRPr="004D0975">
        <w:rPr>
          <w:sz w:val="16"/>
        </w:rPr>
        <w:t xml:space="preserve">, and </w:t>
      </w:r>
      <w:r w:rsidRPr="004D0975">
        <w:rPr>
          <w:rStyle w:val="StyleUnderline"/>
        </w:rPr>
        <w:t>pollution declines with income</w:t>
      </w:r>
      <w:r w:rsidRPr="004D0975">
        <w:rPr>
          <w:sz w:val="16"/>
        </w:rPr>
        <w:t xml:space="preserve"> (see </w:t>
      </w:r>
      <w:proofErr w:type="spellStart"/>
      <w:r w:rsidRPr="004D0975">
        <w:rPr>
          <w:sz w:val="16"/>
        </w:rPr>
        <w:t>Stokey</w:t>
      </w:r>
      <w:proofErr w:type="spellEnd"/>
      <w:r w:rsidRPr="004D0975">
        <w:rPr>
          <w:sz w:val="16"/>
        </w:rPr>
        <w:t xml:space="preserve">, 1998). In frameworks of this type, </w:t>
      </w:r>
      <w:r w:rsidRPr="004D0975">
        <w:rPr>
          <w:rStyle w:val="StyleUnderline"/>
        </w:rPr>
        <w:t>there is typically zero pollution abatement until some threshold income level is crossed, after which abatement begins and pollution starts declining</w:t>
      </w:r>
      <w:r w:rsidRPr="004D0975">
        <w:rPr>
          <w:sz w:val="16"/>
        </w:rPr>
        <w:t xml:space="preserve"> with income. To date, </w:t>
      </w:r>
      <w:r w:rsidRPr="004D0975">
        <w:rPr>
          <w:rStyle w:val="StyleUnderline"/>
        </w:rPr>
        <w:t>the practical lessons from this theoretical literature are limited. Most</w:t>
      </w:r>
      <w:r w:rsidRPr="004D0975">
        <w:rPr>
          <w:sz w:val="16"/>
        </w:rPr>
        <w:t xml:space="preserve"> of the </w:t>
      </w:r>
      <w:r w:rsidRPr="004D0975">
        <w:rPr>
          <w:rStyle w:val="StyleUnderline"/>
        </w:rPr>
        <w:t>models are designed to yield inverse-U-shaped pollution-income paths</w:t>
      </w:r>
      <w:r w:rsidRPr="004D0975">
        <w:rPr>
          <w:sz w:val="16"/>
        </w:rPr>
        <w:t xml:space="preserve">, and </w:t>
      </w:r>
      <w:r w:rsidRPr="004D0975">
        <w:rPr>
          <w:rStyle w:val="StyleUnderline"/>
        </w:rPr>
        <w:t>succeed using a variety of assumptions and mechanisms</w:t>
      </w:r>
      <w:r w:rsidRPr="004D0975">
        <w:rPr>
          <w:sz w:val="16"/>
        </w:rPr>
        <w:t xml:space="preserve">. Hence, </w:t>
      </w:r>
      <w:r w:rsidRPr="004D0975">
        <w:rPr>
          <w:rStyle w:val="StyleUnderline"/>
        </w:rPr>
        <w:t>any number of forces may be behind the empirical observation that pollution increases</w:t>
      </w:r>
      <w:r w:rsidRPr="004D0975">
        <w:rPr>
          <w:sz w:val="16"/>
        </w:rPr>
        <w:t xml:space="preserve"> and </w:t>
      </w:r>
      <w:r w:rsidRPr="004D0975">
        <w:rPr>
          <w:rStyle w:val="StyleUnderline"/>
        </w:rPr>
        <w:t>then decreases with income.</w:t>
      </w:r>
      <w:r w:rsidRPr="004D0975">
        <w:rPr>
          <w:sz w:val="16"/>
        </w:rPr>
        <w:t xml:space="preserve"> Moreover, </w:t>
      </w:r>
      <w:r w:rsidRPr="004D0975">
        <w:rPr>
          <w:rStyle w:val="StyleUnderline"/>
        </w:rPr>
        <w:t>that pattern cannot be interpreted causally,</w:t>
      </w:r>
      <w:r w:rsidRPr="004D0975">
        <w:rPr>
          <w:sz w:val="16"/>
        </w:rPr>
        <w:t xml:space="preserve"> and </w:t>
      </w:r>
      <w:r w:rsidRPr="004D0975">
        <w:rPr>
          <w:rStyle w:val="StyleUnderline"/>
        </w:rPr>
        <w:t>is consistent with either efficient or inefficient growth paths</w:t>
      </w:r>
      <w:r w:rsidRPr="004D0975">
        <w:rPr>
          <w:sz w:val="16"/>
        </w:rPr>
        <w:t xml:space="preserve">. Perhaps </w:t>
      </w:r>
      <w:r w:rsidRPr="004D0975">
        <w:rPr>
          <w:rStyle w:val="StyleUnderline"/>
        </w:rPr>
        <w:t>the most important insight is in Grossman and Krueger’s original paper</w:t>
      </w:r>
      <w:r w:rsidRPr="004D0975">
        <w:rPr>
          <w:sz w:val="16"/>
        </w:rPr>
        <w:t xml:space="preserve">: ‘We find </w:t>
      </w:r>
      <w:r w:rsidRPr="004D0975">
        <w:rPr>
          <w:rStyle w:val="StyleUnderline"/>
        </w:rPr>
        <w:t>no evidence that economic growth does unavoidable harm to the natural habitat’</w:t>
      </w:r>
      <w:r w:rsidRPr="004D0975">
        <w:rPr>
          <w:sz w:val="16"/>
        </w:rPr>
        <w:t xml:space="preserve"> (1995, p. 370). Economists have long argued that </w:t>
      </w:r>
      <w:r w:rsidRPr="004D0975">
        <w:rPr>
          <w:rStyle w:val="StyleUnderline"/>
        </w:rPr>
        <w:t>environmental degradation is not an inevitable consequence of economic growth</w:t>
      </w:r>
      <w:r w:rsidRPr="004D0975">
        <w:rPr>
          <w:sz w:val="16"/>
        </w:rPr>
        <w:t xml:space="preserve">. The </w:t>
      </w:r>
      <w:r w:rsidRPr="004D0975">
        <w:rPr>
          <w:rStyle w:val="StyleUnderline"/>
        </w:rPr>
        <w:t>EKC literature provides empirical support for that claim.</w:t>
      </w:r>
      <w:r w:rsidRPr="004D0975">
        <w:rPr>
          <w:sz w:val="16"/>
        </w:rPr>
        <w:t xml:space="preserve"> </w:t>
      </w:r>
    </w:p>
    <w:p w:rsidR="00983242" w:rsidRDefault="00983242" w:rsidP="00983242">
      <w:pPr>
        <w:pStyle w:val="Heading4"/>
      </w:pPr>
      <w:r>
        <w:t>Economic growth doesn’t hurt the environment</w:t>
      </w:r>
    </w:p>
    <w:p w:rsidR="00983242" w:rsidRPr="006B7969" w:rsidRDefault="00983242" w:rsidP="00983242">
      <w:pPr>
        <w:rPr>
          <w:rStyle w:val="Style13ptBold"/>
        </w:rPr>
      </w:pPr>
      <w:r>
        <w:rPr>
          <w:rStyle w:val="Style13ptBold"/>
        </w:rPr>
        <w:t>Levinson 2k</w:t>
      </w:r>
    </w:p>
    <w:p w:rsidR="00983242" w:rsidRPr="00C15445" w:rsidRDefault="00983242" w:rsidP="00983242">
      <w:r>
        <w:t>(</w:t>
      </w:r>
      <w:proofErr w:type="spellStart"/>
      <w:r>
        <w:t>Arik</w:t>
      </w:r>
      <w:proofErr w:type="spellEnd"/>
      <w:r>
        <w:t xml:space="preserve"> Levinson – Professor of economics at Georgetown University, “The Ups and Downs of the Environmental Kuznets Curve” 2000, http://units.georgetown.edu/economics/pdf/0108.pdf)//haha</w:t>
      </w:r>
    </w:p>
    <w:p w:rsidR="00983242" w:rsidRPr="006B7969" w:rsidRDefault="00983242" w:rsidP="00983242">
      <w:pPr>
        <w:rPr>
          <w:sz w:val="14"/>
        </w:rPr>
      </w:pPr>
      <w:r w:rsidRPr="00C2028A">
        <w:rPr>
          <w:rStyle w:val="StyleUnderline"/>
        </w:rPr>
        <w:t>To make the point</w:t>
      </w:r>
      <w:r w:rsidRPr="006B7969">
        <w:rPr>
          <w:sz w:val="14"/>
        </w:rPr>
        <w:t xml:space="preserve"> that </w:t>
      </w:r>
      <w:r w:rsidRPr="00C2028A">
        <w:rPr>
          <w:rStyle w:val="StyleUnderline"/>
        </w:rPr>
        <w:t>pollution can decline with income per capita</w:t>
      </w:r>
      <w:r w:rsidRPr="006B7969">
        <w:rPr>
          <w:sz w:val="14"/>
        </w:rPr>
        <w:t xml:space="preserve">, all one needs do is </w:t>
      </w:r>
      <w:r w:rsidRPr="00C2028A">
        <w:rPr>
          <w:rStyle w:val="StyleUnderline"/>
        </w:rPr>
        <w:t>plot pollution levels against GDP per capita</w:t>
      </w:r>
      <w:r w:rsidRPr="006B7969">
        <w:rPr>
          <w:sz w:val="14"/>
        </w:rPr>
        <w:t xml:space="preserve"> for some sample pollutants and countries. As an example, </w:t>
      </w:r>
      <w:r w:rsidRPr="00C2028A">
        <w:rPr>
          <w:rStyle w:val="StyleUnderline"/>
        </w:rPr>
        <w:t>consider SO2</w:t>
      </w:r>
      <w:r w:rsidRPr="006B7969">
        <w:rPr>
          <w:sz w:val="14"/>
        </w:rPr>
        <w:t xml:space="preserve">, the pollutant most frequently found to have an inverse-U-shaped pattern, and </w:t>
      </w:r>
      <w:r w:rsidRPr="00C2028A">
        <w:rPr>
          <w:rStyle w:val="StyleUnderline"/>
        </w:rPr>
        <w:t>internationally the best-monitored pollutant</w:t>
      </w:r>
      <w:r w:rsidRPr="006B7969">
        <w:rPr>
          <w:sz w:val="14"/>
        </w:rPr>
        <w:t xml:space="preserve">. The </w:t>
      </w:r>
      <w:r w:rsidRPr="00C2028A">
        <w:rPr>
          <w:rStyle w:val="StyleUnderline"/>
        </w:rPr>
        <w:t>GDP per capita data</w:t>
      </w:r>
      <w:r w:rsidRPr="006B7969">
        <w:rPr>
          <w:sz w:val="14"/>
        </w:rPr>
        <w:t xml:space="preserve"> come from </w:t>
      </w:r>
      <w:proofErr w:type="gramStart"/>
      <w:r w:rsidRPr="006B7969">
        <w:rPr>
          <w:sz w:val="14"/>
        </w:rPr>
        <w:t>Summers</w:t>
      </w:r>
      <w:proofErr w:type="gramEnd"/>
      <w:r w:rsidRPr="006B7969">
        <w:rPr>
          <w:sz w:val="14"/>
        </w:rPr>
        <w:t xml:space="preserve"> and </w:t>
      </w:r>
      <w:proofErr w:type="spellStart"/>
      <w:r w:rsidRPr="006B7969">
        <w:rPr>
          <w:sz w:val="14"/>
        </w:rPr>
        <w:t>Heston's</w:t>
      </w:r>
      <w:proofErr w:type="spellEnd"/>
      <w:r w:rsidRPr="006B7969">
        <w:rPr>
          <w:sz w:val="14"/>
        </w:rPr>
        <w:t xml:space="preserve"> (1991) Penn World Tables. Data </w:t>
      </w:r>
      <w:r w:rsidRPr="00C2028A">
        <w:rPr>
          <w:rStyle w:val="StyleUnderline"/>
        </w:rPr>
        <w:t>on ambient pollution levels used by the World Bank and Grossman and Krueger</w:t>
      </w:r>
      <w:r w:rsidRPr="006B7969">
        <w:rPr>
          <w:sz w:val="14"/>
        </w:rPr>
        <w:t xml:space="preserve"> in their original work were collected by the Global Environmental Monitoring System (GEMS), sponsored by the World Health Organization (WHO) and the United Nations. The EPA maintains these data in its Aerometric Information Retrieval System (AIRS). For </w:t>
      </w:r>
      <w:r w:rsidRPr="00C2028A">
        <w:rPr>
          <w:rStyle w:val="StyleUnderline"/>
        </w:rPr>
        <w:t>SO2, the GEMS data contain 2401 annual observations</w:t>
      </w:r>
      <w:r w:rsidRPr="006B7969">
        <w:rPr>
          <w:sz w:val="14"/>
        </w:rPr>
        <w:t xml:space="preserve"> from 285 monitoring stations in 102 cities in 45 countries, from 1971 to the present. Because the </w:t>
      </w:r>
      <w:proofErr w:type="gramStart"/>
      <w:r w:rsidRPr="006B7969">
        <w:rPr>
          <w:sz w:val="14"/>
        </w:rPr>
        <w:t>Summers</w:t>
      </w:r>
      <w:proofErr w:type="gramEnd"/>
      <w:r w:rsidRPr="006B7969">
        <w:rPr>
          <w:sz w:val="14"/>
        </w:rPr>
        <w:t xml:space="preserve"> and </w:t>
      </w:r>
      <w:proofErr w:type="spellStart"/>
      <w:r w:rsidRPr="006B7969">
        <w:rPr>
          <w:sz w:val="14"/>
        </w:rPr>
        <w:t>Heston</w:t>
      </w:r>
      <w:proofErr w:type="spellEnd"/>
      <w:r w:rsidRPr="006B7969">
        <w:rPr>
          <w:sz w:val="14"/>
        </w:rPr>
        <w:t xml:space="preserve"> data only extend to 1992, this analysis stops at that date. Figure 1a depicts a cross-section of mean SO2 readings from each monitoring station in 1980, plotted against GDP per capita. The observations are stacked up because there are multiple readings from each country, each with a single value of GDP per capita in 1980. These are the numbers used to run the regressions plotted by Grossman and Krueger, and by the World Bank. By looking at figure 1a, one can see the difficulty inherent in discerning any particular pattern. The </w:t>
      </w:r>
      <w:r w:rsidRPr="00C2028A">
        <w:rPr>
          <w:rStyle w:val="StyleUnderline"/>
        </w:rPr>
        <w:t>data</w:t>
      </w:r>
      <w:r w:rsidRPr="006B7969">
        <w:rPr>
          <w:sz w:val="14"/>
        </w:rPr>
        <w:t xml:space="preserve"> are </w:t>
      </w:r>
      <w:r w:rsidRPr="00C2028A">
        <w:rPr>
          <w:rStyle w:val="StyleUnderline"/>
        </w:rPr>
        <w:t>roughly consistent with an environmental Kuznets curve, with the highest pollution readings coming from middle income countries</w:t>
      </w:r>
      <w:r w:rsidRPr="006B7969">
        <w:rPr>
          <w:sz w:val="14"/>
        </w:rPr>
        <w:t xml:space="preserve">. However, </w:t>
      </w:r>
      <w:r w:rsidRPr="00C2028A">
        <w:rPr>
          <w:rStyle w:val="StyleUnderline"/>
        </w:rPr>
        <w:t>middle-income countries also have monitoring stations with low SO2 readings</w:t>
      </w:r>
      <w:r w:rsidRPr="006B7969">
        <w:rPr>
          <w:sz w:val="14"/>
        </w:rPr>
        <w:t xml:space="preserve">, so one cannot draw immediate conclusions from this figure. Figure 1b plots the average SO2 reading across all monitoring stations within a country, against GDP per capita. So by contrast to Figure 1a, Figure 1b has only one observation per country. One has to squint a little harder at this diagram to make the claim that cross-section evidence supports any particular decline in pollution levels at high incomes. However, </w:t>
      </w:r>
      <w:r w:rsidRPr="006B7969">
        <w:rPr>
          <w:rStyle w:val="StyleUnderline"/>
        </w:rPr>
        <w:t>if the fundamental point to be made by this literature is that pollution does not inevitably increase with income</w:t>
      </w:r>
      <w:r w:rsidRPr="006B7969">
        <w:rPr>
          <w:sz w:val="14"/>
        </w:rPr>
        <w:t xml:space="preserve">, then </w:t>
      </w:r>
      <w:r w:rsidRPr="006B7969">
        <w:rPr>
          <w:rStyle w:val="StyleUnderline"/>
        </w:rPr>
        <w:t>cross-sectional evidence is irrelevant. Five of the studies reviewed in Table 1 contain only cross-sections of pollution and incomes at single points in time. While such evidence may suggest</w:t>
      </w:r>
      <w:r w:rsidRPr="006B7969">
        <w:rPr>
          <w:sz w:val="14"/>
        </w:rPr>
        <w:t xml:space="preserve"> that rich</w:t>
      </w:r>
      <w:r w:rsidRPr="006B7969">
        <w:rPr>
          <w:rStyle w:val="StyleUnderline"/>
        </w:rPr>
        <w:t>er countries are cleaner than middle-income countries, it does not</w:t>
      </w:r>
      <w:r w:rsidRPr="006B7969">
        <w:rPr>
          <w:sz w:val="14"/>
        </w:rPr>
        <w:t xml:space="preserve"> necessarily </w:t>
      </w:r>
      <w:r w:rsidRPr="006B7969">
        <w:rPr>
          <w:rStyle w:val="StyleUnderline"/>
        </w:rPr>
        <w:t>show that richer countries have become cleaner over time</w:t>
      </w:r>
      <w:r w:rsidRPr="006B7969">
        <w:rPr>
          <w:sz w:val="14"/>
        </w:rPr>
        <w:t xml:space="preserve">. For that, we need time series evidence. Most of the studies in Table l do use panels of data, but they typically pool time series and cross-section evidence. Grossman and Krueger, for example, estimate panel data models with random effects. The coefficients on GDP per capita are thus identified partly from cross- sectional comparisons of countries within a given year, and partly from time series comparisons within given countries. Again, however, if the fundamental point to be made by this literature is that pollution does not deterministically increase with income, then all we need do is show some countries whose pollution levels have declined with economic growth. Take </w:t>
      </w:r>
      <w:r w:rsidRPr="006B7969">
        <w:rPr>
          <w:rStyle w:val="StyleUnderline"/>
        </w:rPr>
        <w:t>airborne Sulfur pollution in the U.S.</w:t>
      </w:r>
      <w:r w:rsidRPr="006B7969">
        <w:rPr>
          <w:sz w:val="14"/>
        </w:rPr>
        <w:t xml:space="preserve">, for example. Showing that </w:t>
      </w:r>
      <w:r w:rsidRPr="006B7969">
        <w:rPr>
          <w:rStyle w:val="StyleUnderline"/>
        </w:rPr>
        <w:t>a decline in pollution levels</w:t>
      </w:r>
      <w:r w:rsidRPr="006B7969">
        <w:rPr>
          <w:sz w:val="14"/>
        </w:rPr>
        <w:t xml:space="preserve"> has </w:t>
      </w:r>
      <w:r w:rsidRPr="006B7969">
        <w:rPr>
          <w:rStyle w:val="StyleUnderline"/>
        </w:rPr>
        <w:t>occurred contemporaneously with economic growth</w:t>
      </w:r>
      <w:r w:rsidRPr="006B7969">
        <w:rPr>
          <w:sz w:val="14"/>
        </w:rPr>
        <w:t xml:space="preserve"> is </w:t>
      </w:r>
      <w:r w:rsidRPr="006B7969">
        <w:rPr>
          <w:rStyle w:val="StyleUnderline"/>
        </w:rPr>
        <w:t>slightly more complicated than merely plotting average monitoring station readings</w:t>
      </w:r>
      <w:r w:rsidRPr="006B7969">
        <w:rPr>
          <w:sz w:val="14"/>
        </w:rPr>
        <w:t xml:space="preserve"> against GDP per capita. That is </w:t>
      </w:r>
      <w:r w:rsidRPr="006B7969">
        <w:rPr>
          <w:rStyle w:val="StyleUnderline"/>
        </w:rPr>
        <w:t>because over time, countries have expanded the number of monitoring stations. If new stations are added in successively cleaner locales</w:t>
      </w:r>
      <w:r w:rsidRPr="006B7969">
        <w:rPr>
          <w:sz w:val="14"/>
        </w:rPr>
        <w:t xml:space="preserve"> (the dirtiest places are targeted first), </w:t>
      </w:r>
      <w:r w:rsidRPr="006B7969">
        <w:rPr>
          <w:rStyle w:val="StyleUnderline"/>
        </w:rPr>
        <w:t xml:space="preserve">then the averages will </w:t>
      </w:r>
      <w:r w:rsidRPr="006B7969">
        <w:rPr>
          <w:rStyle w:val="StyleUnderline"/>
        </w:rPr>
        <w:lastRenderedPageBreak/>
        <w:t>display a spurious downward trend.</w:t>
      </w:r>
      <w:r>
        <w:rPr>
          <w:rStyle w:val="StyleUnderline"/>
        </w:rPr>
        <w:t xml:space="preserve"> </w:t>
      </w:r>
      <w:r w:rsidRPr="006B7969">
        <w:rPr>
          <w:rStyle w:val="StyleUnderline"/>
        </w:rPr>
        <w:t>To avoid</w:t>
      </w:r>
      <w:r w:rsidRPr="006B7969">
        <w:rPr>
          <w:sz w:val="14"/>
        </w:rPr>
        <w:t xml:space="preserve"> the </w:t>
      </w:r>
      <w:r w:rsidRPr="006B7969">
        <w:rPr>
          <w:rStyle w:val="StyleUnderline"/>
        </w:rPr>
        <w:t>bias inherent in the selection of monitoring station locale</w:t>
      </w:r>
      <w:r w:rsidRPr="006B7969">
        <w:rPr>
          <w:sz w:val="14"/>
        </w:rPr>
        <w:t xml:space="preserve">, in figure 2 I have </w:t>
      </w:r>
      <w:r w:rsidRPr="006B7969">
        <w:rPr>
          <w:rStyle w:val="StyleUnderline"/>
        </w:rPr>
        <w:t>plotted average SO2 readings from the 22 monitoring stations in the U.S.</w:t>
      </w:r>
      <w:r w:rsidRPr="006B7969">
        <w:rPr>
          <w:sz w:val="14"/>
        </w:rPr>
        <w:t xml:space="preserve"> that were </w:t>
      </w:r>
      <w:r w:rsidRPr="006B7969">
        <w:rPr>
          <w:rStyle w:val="StyleUnderline"/>
        </w:rPr>
        <w:t>continuously active</w:t>
      </w:r>
      <w:r w:rsidRPr="006B7969">
        <w:rPr>
          <w:sz w:val="14"/>
        </w:rPr>
        <w:t xml:space="preserve"> from 1979 through 1992. As is clear from the picture, </w:t>
      </w:r>
      <w:r w:rsidRPr="006B7969">
        <w:rPr>
          <w:rStyle w:val="Emphasis"/>
        </w:rPr>
        <w:t>economic growth and environmental cleanup are not mutually exclusive</w:t>
      </w:r>
      <w:r w:rsidRPr="006B7969">
        <w:rPr>
          <w:rStyle w:val="StyleUnderline"/>
        </w:rPr>
        <w:t>. Though other countries have fewer monitoring stations and fewer years of</w:t>
      </w:r>
      <w:r w:rsidRPr="006B7969">
        <w:rPr>
          <w:sz w:val="14"/>
        </w:rPr>
        <w:t xml:space="preserve"> continuous </w:t>
      </w:r>
      <w:r w:rsidRPr="006B7969">
        <w:rPr>
          <w:rStyle w:val="StyleUnderline"/>
        </w:rPr>
        <w:t>data, the same trends are notable among industrialized countries</w:t>
      </w:r>
      <w:r w:rsidRPr="006B7969">
        <w:rPr>
          <w:sz w:val="14"/>
        </w:rPr>
        <w:t>.1</w:t>
      </w:r>
      <w:r>
        <w:rPr>
          <w:rStyle w:val="StyleUnderline"/>
        </w:rPr>
        <w:t xml:space="preserve"> </w:t>
      </w:r>
      <w:proofErr w:type="gramStart"/>
      <w:r w:rsidRPr="006B7969">
        <w:rPr>
          <w:sz w:val="14"/>
        </w:rPr>
        <w:t>In</w:t>
      </w:r>
      <w:proofErr w:type="gramEnd"/>
      <w:r w:rsidRPr="006B7969">
        <w:rPr>
          <w:sz w:val="14"/>
        </w:rPr>
        <w:t xml:space="preserve"> sum, aggregate panel data on pollution levels across countries over time are noisy, and patterns are difficult to discern in the raw data. A </w:t>
      </w:r>
      <w:r w:rsidRPr="006B7969">
        <w:rPr>
          <w:rStyle w:val="StyleUnderline"/>
        </w:rPr>
        <w:t>large variety of empirical specifications attempting to detect</w:t>
      </w:r>
      <w:r w:rsidRPr="006B7969">
        <w:rPr>
          <w:sz w:val="14"/>
        </w:rPr>
        <w:t xml:space="preserve"> such </w:t>
      </w:r>
      <w:r w:rsidRPr="006B7969">
        <w:rPr>
          <w:rStyle w:val="StyleUnderline"/>
        </w:rPr>
        <w:t>patterns have</w:t>
      </w:r>
      <w:r w:rsidRPr="006B7969">
        <w:rPr>
          <w:sz w:val="14"/>
        </w:rPr>
        <w:t xml:space="preserve">, in the literature, </w:t>
      </w:r>
      <w:r w:rsidRPr="006B7969">
        <w:rPr>
          <w:rStyle w:val="StyleUnderline"/>
        </w:rPr>
        <w:t xml:space="preserve">yielded an equally large variety of predictions. </w:t>
      </w:r>
      <w:r w:rsidRPr="006B7969">
        <w:rPr>
          <w:sz w:val="14"/>
        </w:rPr>
        <w:t xml:space="preserve">Nevertheless, </w:t>
      </w:r>
      <w:r w:rsidRPr="006B7969">
        <w:rPr>
          <w:rStyle w:val="StyleUnderline"/>
        </w:rPr>
        <w:t>for some pollutants it is quite easy to document steady improvements in</w:t>
      </w:r>
      <w:r w:rsidRPr="006B7969">
        <w:rPr>
          <w:sz w:val="14"/>
        </w:rPr>
        <w:t xml:space="preserve"> ambient </w:t>
      </w:r>
      <w:r w:rsidRPr="006B7969">
        <w:rPr>
          <w:rStyle w:val="StyleUnderline"/>
        </w:rPr>
        <w:t>air quality, concurrent with economic growth. This is consistent with the claim</w:t>
      </w:r>
      <w:r w:rsidRPr="006B7969">
        <w:rPr>
          <w:sz w:val="14"/>
        </w:rPr>
        <w:t xml:space="preserve"> that </w:t>
      </w:r>
      <w:r w:rsidRPr="006B7969">
        <w:rPr>
          <w:rStyle w:val="Emphasis"/>
        </w:rPr>
        <w:t>economic growth does not</w:t>
      </w:r>
      <w:r w:rsidRPr="006B7969">
        <w:rPr>
          <w:sz w:val="14"/>
        </w:rPr>
        <w:t xml:space="preserve"> necessarily </w:t>
      </w:r>
      <w:r w:rsidRPr="006B7969">
        <w:rPr>
          <w:rStyle w:val="Emphasis"/>
        </w:rPr>
        <w:t>degrade the environment.</w:t>
      </w:r>
      <w:r w:rsidRPr="006B7969">
        <w:rPr>
          <w:sz w:val="14"/>
        </w:rPr>
        <w:t xml:space="preserve"> </w:t>
      </w:r>
    </w:p>
    <w:p w:rsidR="00983242" w:rsidRPr="005035BA" w:rsidRDefault="00983242" w:rsidP="00983242">
      <w:pPr>
        <w:pStyle w:val="Heading4"/>
      </w:pPr>
      <w:r w:rsidRPr="005035BA">
        <w:t>Environmental quality and growth are not a tradeoff --- their evidence conflates common misconceptions</w:t>
      </w:r>
    </w:p>
    <w:p w:rsidR="00983242" w:rsidRPr="006B7969" w:rsidRDefault="00983242" w:rsidP="00983242">
      <w:pPr>
        <w:rPr>
          <w:rStyle w:val="Style13ptBold"/>
        </w:rPr>
      </w:pPr>
      <w:r>
        <w:rPr>
          <w:rStyle w:val="Style13ptBold"/>
        </w:rPr>
        <w:t>Levinson 2k</w:t>
      </w:r>
    </w:p>
    <w:p w:rsidR="00983242" w:rsidRPr="006B7969" w:rsidRDefault="00983242" w:rsidP="00983242">
      <w:r>
        <w:t>(</w:t>
      </w:r>
      <w:proofErr w:type="spellStart"/>
      <w:r>
        <w:t>Arik</w:t>
      </w:r>
      <w:proofErr w:type="spellEnd"/>
      <w:r>
        <w:t xml:space="preserve"> Levinson – Professor of economics at Georgetown University, “The Ups and Downs of the Environmental Kuznets Curve” 2000, http://units.georgetown.edu/economics/pdf/0108.pdf)//haha</w:t>
      </w:r>
    </w:p>
    <w:p w:rsidR="00983242" w:rsidRDefault="00983242" w:rsidP="00983242">
      <w:pPr>
        <w:rPr>
          <w:rStyle w:val="StyleUnderline"/>
        </w:rPr>
      </w:pPr>
      <w:r w:rsidRPr="006B7969">
        <w:rPr>
          <w:sz w:val="16"/>
        </w:rPr>
        <w:t xml:space="preserve">Conclusion Grossman and Krueger (1995), who sparked this literature, wrote in their abstract that </w:t>
      </w:r>
      <w:r w:rsidRPr="006B7969">
        <w:rPr>
          <w:rStyle w:val="StyleUnderline"/>
        </w:rPr>
        <w:t>most pollution problems appear to begin improving before countries' per capita incomes reach $8000. This description of an inverse-U-shaped pollution-income pattern set off an empirical hunt</w:t>
      </w:r>
      <w:r w:rsidRPr="006B7969">
        <w:rPr>
          <w:sz w:val="16"/>
        </w:rPr>
        <w:t xml:space="preserve"> for other inverse-U-shaped patterns, </w:t>
      </w:r>
      <w:r w:rsidRPr="006B7969">
        <w:rPr>
          <w:rStyle w:val="StyleUnderline"/>
        </w:rPr>
        <w:t>and a theoretical hunt for general theories of this pattern.</w:t>
      </w:r>
      <w:r w:rsidRPr="006B7969">
        <w:rPr>
          <w:sz w:val="16"/>
        </w:rPr>
        <w:t xml:space="preserve"> Meanwhile, in the text of their paper is the less eye-catching conclusion that </w:t>
      </w:r>
      <w:r w:rsidRPr="006B7969">
        <w:rPr>
          <w:rStyle w:val="Emphasis"/>
        </w:rPr>
        <w:t>there is "no evidence that environmental quality deteriorates steadily with economic growth</w:t>
      </w:r>
      <w:r w:rsidRPr="006B7969">
        <w:rPr>
          <w:rStyle w:val="StyleUnderline"/>
        </w:rPr>
        <w:t>." Though unsurprising to economists</w:t>
      </w:r>
      <w:r w:rsidRPr="006B7969">
        <w:rPr>
          <w:sz w:val="16"/>
        </w:rPr>
        <w:t xml:space="preserve">, who can demonstrate the result using simple theory, </w:t>
      </w:r>
      <w:r w:rsidRPr="006B7969">
        <w:rPr>
          <w:rStyle w:val="Emphasis"/>
        </w:rPr>
        <w:t>this finding is useful in policy circles where environmental and economic issues are often seen solely as a tradeoff.</w:t>
      </w:r>
      <w:r>
        <w:rPr>
          <w:rStyle w:val="Emphasis"/>
        </w:rPr>
        <w:t xml:space="preserve"> </w:t>
      </w:r>
      <w:r w:rsidRPr="006B7969">
        <w:rPr>
          <w:sz w:val="16"/>
        </w:rPr>
        <w:t xml:space="preserve">Based on this brief perusal of the literature to date, the </w:t>
      </w:r>
      <w:r w:rsidRPr="006B7969">
        <w:rPr>
          <w:rStyle w:val="StyleUnderline"/>
        </w:rPr>
        <w:t>conventional wisdom on the state of knowledge on economic growth and the environment can be summarized as follows. Empirically,</w:t>
      </w:r>
      <w:r w:rsidRPr="006B7969">
        <w:rPr>
          <w:sz w:val="16"/>
        </w:rPr>
        <w:t xml:space="preserve"> many </w:t>
      </w:r>
      <w:r w:rsidRPr="006B7969">
        <w:rPr>
          <w:rStyle w:val="StyleUnderline"/>
        </w:rPr>
        <w:t>researchers have used a variety of specifications to tease inverse-U-shaped pollution-income patterns out of noisy aggregate data</w:t>
      </w:r>
      <w:r w:rsidRPr="006B7969">
        <w:rPr>
          <w:sz w:val="16"/>
        </w:rPr>
        <w:t xml:space="preserve">, though </w:t>
      </w:r>
      <w:r w:rsidRPr="006B7969">
        <w:rPr>
          <w:rStyle w:val="StyleUnderline"/>
        </w:rPr>
        <w:t>skeptics</w:t>
      </w:r>
      <w:r w:rsidRPr="006B7969">
        <w:rPr>
          <w:sz w:val="16"/>
        </w:rPr>
        <w:t xml:space="preserve"> have </w:t>
      </w:r>
      <w:r w:rsidRPr="006B7969">
        <w:rPr>
          <w:rStyle w:val="StyleUnderline"/>
        </w:rPr>
        <w:t>argued</w:t>
      </w:r>
      <w:r w:rsidRPr="006B7969">
        <w:rPr>
          <w:sz w:val="16"/>
        </w:rPr>
        <w:t xml:space="preserve"> that </w:t>
      </w:r>
      <w:r w:rsidRPr="006B7969">
        <w:rPr>
          <w:rStyle w:val="StyleUnderline"/>
        </w:rPr>
        <w:t>these results are not replicable</w:t>
      </w:r>
      <w:r w:rsidRPr="006B7969">
        <w:rPr>
          <w:sz w:val="16"/>
        </w:rPr>
        <w:t xml:space="preserve">, and are sensitive to functional forms and specifications. Theoretically, </w:t>
      </w:r>
      <w:r w:rsidRPr="006B7969">
        <w:rPr>
          <w:rStyle w:val="StyleUnderline"/>
        </w:rPr>
        <w:t>inverse-U-shaped pollution-income paths can be the result of numerous causes, modeled in increasingly complex ways</w:t>
      </w:r>
      <w:r w:rsidRPr="006B7969">
        <w:rPr>
          <w:sz w:val="16"/>
        </w:rPr>
        <w:t xml:space="preserve">. In some cases, </w:t>
      </w:r>
      <w:r w:rsidRPr="006B7969">
        <w:rPr>
          <w:rStyle w:val="StyleUnderline"/>
        </w:rPr>
        <w:t xml:space="preserve">the inverse-U shape may be evidence for market failures. </w:t>
      </w:r>
      <w:r w:rsidRPr="006B7969">
        <w:rPr>
          <w:sz w:val="16"/>
        </w:rPr>
        <w:t xml:space="preserve">In other cases, </w:t>
      </w:r>
      <w:r w:rsidRPr="006B7969">
        <w:rPr>
          <w:rStyle w:val="StyleUnderline"/>
        </w:rPr>
        <w:t xml:space="preserve">the shape is consistent with </w:t>
      </w:r>
      <w:r w:rsidRPr="006B7969">
        <w:rPr>
          <w:rStyle w:val="Emphasis"/>
        </w:rPr>
        <w:t>efficient resource allocation</w:t>
      </w:r>
      <w:r w:rsidRPr="006B7969">
        <w:rPr>
          <w:sz w:val="16"/>
        </w:rPr>
        <w:t xml:space="preserve">. The </w:t>
      </w:r>
      <w:r w:rsidRPr="006B7969">
        <w:rPr>
          <w:rStyle w:val="StyleUnderline"/>
        </w:rPr>
        <w:t>key insight</w:t>
      </w:r>
      <w:r w:rsidRPr="006B7969">
        <w:rPr>
          <w:sz w:val="16"/>
        </w:rPr>
        <w:t xml:space="preserve"> therefore </w:t>
      </w:r>
      <w:r w:rsidRPr="006B7969">
        <w:rPr>
          <w:rStyle w:val="StyleUnderline"/>
        </w:rPr>
        <w:t>are that</w:t>
      </w:r>
      <w:r w:rsidRPr="006B7969">
        <w:rPr>
          <w:sz w:val="16"/>
        </w:rPr>
        <w:t xml:space="preserve"> (a) </w:t>
      </w:r>
      <w:r w:rsidRPr="006B7969">
        <w:rPr>
          <w:rStyle w:val="StyleUnderline"/>
        </w:rPr>
        <w:t>pollution does not inevitably increase with growth</w:t>
      </w:r>
      <w:r w:rsidRPr="006B7969">
        <w:rPr>
          <w:sz w:val="16"/>
        </w:rPr>
        <w:t xml:space="preserve">, (b) </w:t>
      </w:r>
      <w:r w:rsidRPr="006B7969">
        <w:rPr>
          <w:rStyle w:val="StyleUnderline"/>
        </w:rPr>
        <w:t>inverse-U-shaped pollution-income paths are neither necessary nor sufficient evidence for market failures or efficiency, and</w:t>
      </w:r>
      <w:r w:rsidRPr="006B7969">
        <w:rPr>
          <w:sz w:val="16"/>
        </w:rPr>
        <w:t xml:space="preserve"> (c) </w:t>
      </w:r>
      <w:r w:rsidRPr="006B7969">
        <w:rPr>
          <w:rStyle w:val="StyleUnderline"/>
        </w:rPr>
        <w:t>the inverse-U derives from a tech</w:t>
      </w:r>
      <w:r w:rsidRPr="006B7969">
        <w:rPr>
          <w:sz w:val="16"/>
        </w:rPr>
        <w:t xml:space="preserve">nological </w:t>
      </w:r>
      <w:r w:rsidRPr="006B7969">
        <w:rPr>
          <w:rStyle w:val="StyleUnderline"/>
        </w:rPr>
        <w:t>link between a desirable good and an undesirable side-effect</w:t>
      </w:r>
      <w:r w:rsidRPr="006B7969">
        <w:rPr>
          <w:sz w:val="16"/>
        </w:rPr>
        <w:t xml:space="preserve">, which is broader and more general than the environment. All of </w:t>
      </w:r>
      <w:r w:rsidRPr="006B7969">
        <w:rPr>
          <w:rStyle w:val="StyleUnderline"/>
        </w:rPr>
        <w:t>these points can be made without</w:t>
      </w:r>
      <w:r w:rsidRPr="006B7969">
        <w:rPr>
          <w:sz w:val="16"/>
        </w:rPr>
        <w:t xml:space="preserve"> most of the </w:t>
      </w:r>
      <w:r w:rsidRPr="006B7969">
        <w:rPr>
          <w:rStyle w:val="StyleUnderline"/>
        </w:rPr>
        <w:t>empirical and theoretical mechanics in the literature</w:t>
      </w:r>
      <w:r w:rsidRPr="006B7969">
        <w:rPr>
          <w:sz w:val="16"/>
        </w:rPr>
        <w:t xml:space="preserve">. To demonstrate the first point, </w:t>
      </w:r>
      <w:r w:rsidRPr="006B7969">
        <w:rPr>
          <w:rStyle w:val="StyleUnderline"/>
        </w:rPr>
        <w:t>all we need do is show that some pollutants have declined, even in countries growing rapidly. For the second point, all that is required is a static, one-good, model, in which</w:t>
      </w:r>
      <w:r w:rsidRPr="006B7969">
        <w:rPr>
          <w:sz w:val="16"/>
        </w:rPr>
        <w:t xml:space="preserve"> both </w:t>
      </w:r>
      <w:r w:rsidRPr="006B7969">
        <w:rPr>
          <w:rStyle w:val="StyleUnderline"/>
        </w:rPr>
        <w:t>the centralized</w:t>
      </w:r>
      <w:r w:rsidRPr="006B7969">
        <w:rPr>
          <w:sz w:val="16"/>
        </w:rPr>
        <w:t xml:space="preserve"> (efficient) </w:t>
      </w:r>
      <w:r w:rsidRPr="006B7969">
        <w:rPr>
          <w:rStyle w:val="StyleUnderline"/>
        </w:rPr>
        <w:t>and decentralized</w:t>
      </w:r>
      <w:r w:rsidRPr="006B7969">
        <w:rPr>
          <w:sz w:val="16"/>
        </w:rPr>
        <w:t xml:space="preserve"> (inefficient) </w:t>
      </w:r>
      <w:r w:rsidRPr="006B7969">
        <w:rPr>
          <w:rStyle w:val="StyleUnderline"/>
        </w:rPr>
        <w:t>pollution-income relationships are inverse-U-shaped.</w:t>
      </w:r>
      <w:r w:rsidRPr="006B7969">
        <w:rPr>
          <w:sz w:val="16"/>
        </w:rPr>
        <w:t xml:space="preserve"> </w:t>
      </w:r>
      <w:r w:rsidRPr="006B7969">
        <w:rPr>
          <w:rStyle w:val="StyleUnderline"/>
        </w:rPr>
        <w:t>For the third</w:t>
      </w:r>
      <w:r w:rsidRPr="006B7969">
        <w:rPr>
          <w:sz w:val="16"/>
        </w:rPr>
        <w:t xml:space="preserve">, a few </w:t>
      </w:r>
      <w:r w:rsidRPr="006B7969">
        <w:rPr>
          <w:rStyle w:val="StyleUnderline"/>
        </w:rPr>
        <w:t>extensions into other applications suffice</w:t>
      </w:r>
      <w:r w:rsidRPr="006B7969">
        <w:rPr>
          <w:sz w:val="16"/>
        </w:rPr>
        <w:t xml:space="preserve">. As this literature inevitably proliferates, these three points will be </w:t>
      </w:r>
      <w:r w:rsidRPr="006B7969">
        <w:rPr>
          <w:rStyle w:val="StyleUnderline"/>
        </w:rPr>
        <w:t>important to keep in mind.</w:t>
      </w:r>
    </w:p>
    <w:p w:rsidR="00983242" w:rsidRDefault="00983242" w:rsidP="00983242">
      <w:pPr>
        <w:pStyle w:val="Heading3"/>
      </w:pPr>
      <w:proofErr w:type="gramStart"/>
      <w:r>
        <w:lastRenderedPageBreak/>
        <w:t>at</w:t>
      </w:r>
      <w:proofErr w:type="gramEnd"/>
      <w:r>
        <w:t xml:space="preserve"> inaccurate</w:t>
      </w:r>
    </w:p>
    <w:p w:rsidR="00983242" w:rsidRDefault="00983242" w:rsidP="00983242">
      <w:pPr>
        <w:pStyle w:val="Heading4"/>
      </w:pPr>
      <w:r>
        <w:t>The EKC is accurate --- theoretical modeling proves</w:t>
      </w:r>
    </w:p>
    <w:p w:rsidR="00983242" w:rsidRPr="00401286" w:rsidRDefault="00983242" w:rsidP="00983242">
      <w:pPr>
        <w:rPr>
          <w:rStyle w:val="Style13ptBold"/>
        </w:rPr>
      </w:pPr>
      <w:proofErr w:type="spellStart"/>
      <w:r w:rsidRPr="00401286">
        <w:rPr>
          <w:rStyle w:val="Style13ptBold"/>
        </w:rPr>
        <w:t>Dinda</w:t>
      </w:r>
      <w:proofErr w:type="spellEnd"/>
      <w:r w:rsidRPr="00401286">
        <w:rPr>
          <w:rStyle w:val="Style13ptBold"/>
        </w:rPr>
        <w:t xml:space="preserve"> 4</w:t>
      </w:r>
    </w:p>
    <w:p w:rsidR="00983242" w:rsidRPr="00BB3AE8" w:rsidRDefault="00983242" w:rsidP="00983242">
      <w:pPr>
        <w:rPr>
          <w:sz w:val="16"/>
          <w:szCs w:val="16"/>
        </w:rPr>
      </w:pPr>
      <w:r w:rsidRPr="00BB3AE8">
        <w:rPr>
          <w:sz w:val="16"/>
          <w:szCs w:val="16"/>
        </w:rPr>
        <w:t>(</w:t>
      </w:r>
      <w:proofErr w:type="spellStart"/>
      <w:r w:rsidRPr="00BB3AE8">
        <w:rPr>
          <w:sz w:val="16"/>
          <w:szCs w:val="16"/>
        </w:rPr>
        <w:t>Soumyananda</w:t>
      </w:r>
      <w:proofErr w:type="spellEnd"/>
      <w:r w:rsidRPr="00BB3AE8">
        <w:rPr>
          <w:sz w:val="16"/>
          <w:szCs w:val="16"/>
        </w:rPr>
        <w:t xml:space="preserve"> </w:t>
      </w:r>
      <w:proofErr w:type="spellStart"/>
      <w:r w:rsidRPr="00BB3AE8">
        <w:rPr>
          <w:sz w:val="16"/>
          <w:szCs w:val="16"/>
        </w:rPr>
        <w:t>Dinda</w:t>
      </w:r>
      <w:proofErr w:type="spellEnd"/>
      <w:r w:rsidRPr="00BB3AE8">
        <w:rPr>
          <w:sz w:val="16"/>
          <w:szCs w:val="16"/>
        </w:rPr>
        <w:t xml:space="preserve"> -</w:t>
      </w:r>
      <w:r>
        <w:rPr>
          <w:sz w:val="16"/>
          <w:szCs w:val="16"/>
        </w:rPr>
        <w:t xml:space="preserve"> Professor (Associate) </w:t>
      </w:r>
      <w:proofErr w:type="spellStart"/>
      <w:r>
        <w:rPr>
          <w:sz w:val="16"/>
          <w:szCs w:val="16"/>
        </w:rPr>
        <w:t>Sidho</w:t>
      </w:r>
      <w:proofErr w:type="spellEnd"/>
      <w:r>
        <w:rPr>
          <w:sz w:val="16"/>
          <w:szCs w:val="16"/>
        </w:rPr>
        <w:t xml:space="preserve"> </w:t>
      </w:r>
      <w:proofErr w:type="spellStart"/>
      <w:r>
        <w:rPr>
          <w:sz w:val="16"/>
          <w:szCs w:val="16"/>
        </w:rPr>
        <w:t>Kanho</w:t>
      </w:r>
      <w:proofErr w:type="spellEnd"/>
      <w:r>
        <w:rPr>
          <w:sz w:val="16"/>
          <w:szCs w:val="16"/>
        </w:rPr>
        <w:t xml:space="preserve"> </w:t>
      </w:r>
      <w:proofErr w:type="spellStart"/>
      <w:r>
        <w:rPr>
          <w:sz w:val="16"/>
          <w:szCs w:val="16"/>
        </w:rPr>
        <w:t>Birsha</w:t>
      </w:r>
      <w:proofErr w:type="spellEnd"/>
      <w:r>
        <w:rPr>
          <w:sz w:val="16"/>
          <w:szCs w:val="16"/>
        </w:rPr>
        <w:t xml:space="preserve"> University · Economics, </w:t>
      </w:r>
      <w:r w:rsidRPr="00BB3AE8">
        <w:rPr>
          <w:sz w:val="16"/>
          <w:szCs w:val="16"/>
        </w:rPr>
        <w:t xml:space="preserve">“Environmental Kuznets Curve Hypothesis: A Survey” </w:t>
      </w:r>
      <w:r>
        <w:rPr>
          <w:sz w:val="16"/>
          <w:szCs w:val="16"/>
        </w:rPr>
        <w:t xml:space="preserve">Economic Research Unit, Indian Statistical Institute, </w:t>
      </w:r>
      <w:r w:rsidRPr="00BB3AE8">
        <w:rPr>
          <w:sz w:val="16"/>
          <w:szCs w:val="16"/>
        </w:rPr>
        <w:t>Ecological Economics, 14 July 2004, http://ac.els-cdn.com.proxy.lib.umich.edu/S0921800904001570/1-s2.0-S0921800904001570-main.pdf?_tid=96d45986-1811-11e4-8241-00000aab0f6c&amp;acdnat=1406742635_6a63fd3ab115fb7787bcad54d4c87fba)//haha</w:t>
      </w:r>
    </w:p>
    <w:p w:rsidR="00983242" w:rsidRPr="00401286" w:rsidRDefault="00983242" w:rsidP="00983242">
      <w:pPr>
        <w:rPr>
          <w:sz w:val="14"/>
        </w:rPr>
      </w:pPr>
      <w:r w:rsidRPr="000E7BEF">
        <w:rPr>
          <w:rStyle w:val="StyleUnderline"/>
        </w:rPr>
        <w:t>The conceptual arguments make the EKC conceivable from a theoretical viewpoint</w:t>
      </w:r>
      <w:r w:rsidRPr="00401286">
        <w:rPr>
          <w:sz w:val="14"/>
        </w:rPr>
        <w:t xml:space="preserve">. Recently, the </w:t>
      </w:r>
      <w:r w:rsidRPr="000E7BEF">
        <w:rPr>
          <w:rStyle w:val="StyleUnderline"/>
        </w:rPr>
        <w:t>EKC has been explained theoretically. Income growth is driven by accumulation of production factors</w:t>
      </w:r>
      <w:r w:rsidRPr="00401286">
        <w:rPr>
          <w:sz w:val="14"/>
        </w:rPr>
        <w:t xml:space="preserve"> (Lopez, 1994), which </w:t>
      </w:r>
      <w:r w:rsidRPr="000E7BEF">
        <w:rPr>
          <w:rStyle w:val="StyleUnderline"/>
        </w:rPr>
        <w:t xml:space="preserve">increases firms' demand for polluting inputs. At the same time, demand for environmental quality rises with income </w:t>
      </w:r>
      <w:r w:rsidRPr="00401286">
        <w:rPr>
          <w:sz w:val="14"/>
        </w:rPr>
        <w:t xml:space="preserve">as the </w:t>
      </w:r>
      <w:r w:rsidRPr="000E7BEF">
        <w:rPr>
          <w:rStyle w:val="StyleUnderline"/>
        </w:rPr>
        <w:t>willingness to pay for a clean environment increases.</w:t>
      </w:r>
      <w:r w:rsidRPr="00401286">
        <w:rPr>
          <w:sz w:val="14"/>
        </w:rPr>
        <w:t xml:space="preserve"> A </w:t>
      </w:r>
      <w:r w:rsidRPr="000E7BEF">
        <w:rPr>
          <w:rStyle w:val="StyleUnderline"/>
        </w:rPr>
        <w:t>basic comparative static analysis of the costs and benefits associated with</w:t>
      </w:r>
      <w:r w:rsidRPr="00401286">
        <w:rPr>
          <w:sz w:val="14"/>
        </w:rPr>
        <w:t xml:space="preserve"> a bett</w:t>
      </w:r>
      <w:r w:rsidRPr="000E7BEF">
        <w:rPr>
          <w:rStyle w:val="StyleUnderline"/>
        </w:rPr>
        <w:t>er environmental quality provides an interesting conceptual insight</w:t>
      </w:r>
      <w:r w:rsidRPr="00401286">
        <w:rPr>
          <w:sz w:val="14"/>
        </w:rPr>
        <w:t xml:space="preserve"> as </w:t>
      </w:r>
      <w:r w:rsidRPr="000E7BEF">
        <w:rPr>
          <w:rStyle w:val="StyleUnderline"/>
        </w:rPr>
        <w:t>to how the EKC might emerge</w:t>
      </w:r>
      <w:r w:rsidRPr="00401286">
        <w:rPr>
          <w:sz w:val="14"/>
        </w:rPr>
        <w:t xml:space="preserve">. The Environmental Kuznets Curve is </w:t>
      </w:r>
      <w:r w:rsidRPr="000E7BEF">
        <w:rPr>
          <w:rStyle w:val="StyleUnderline"/>
        </w:rPr>
        <w:t>derived from the interaction points of marginal cost</w:t>
      </w:r>
      <w:r w:rsidRPr="00401286">
        <w:rPr>
          <w:sz w:val="14"/>
        </w:rPr>
        <w:t xml:space="preserve"> (MC) </w:t>
      </w:r>
      <w:r w:rsidRPr="000E7BEF">
        <w:rPr>
          <w:rStyle w:val="StyleUnderline"/>
        </w:rPr>
        <w:t>and marginal benefit</w:t>
      </w:r>
      <w:r w:rsidRPr="00401286">
        <w:rPr>
          <w:sz w:val="14"/>
        </w:rPr>
        <w:t xml:space="preserve"> (MB) curves (</w:t>
      </w:r>
      <w:proofErr w:type="spellStart"/>
      <w:r w:rsidRPr="00401286">
        <w:rPr>
          <w:sz w:val="14"/>
        </w:rPr>
        <w:t>Munasinghe</w:t>
      </w:r>
      <w:proofErr w:type="spellEnd"/>
      <w:r w:rsidRPr="00401286">
        <w:rPr>
          <w:sz w:val="14"/>
        </w:rPr>
        <w:t xml:space="preserve">, 1999). An EKC </w:t>
      </w:r>
      <w:r w:rsidRPr="000E7BEF">
        <w:rPr>
          <w:rStyle w:val="StyleUnderline"/>
        </w:rPr>
        <w:t>can be derived directly from the tech</w:t>
      </w:r>
      <w:r w:rsidRPr="00401286">
        <w:rPr>
          <w:sz w:val="14"/>
        </w:rPr>
        <w:t xml:space="preserve">nological </w:t>
      </w:r>
      <w:r w:rsidRPr="000E7BEF">
        <w:rPr>
          <w:rStyle w:val="StyleUnderline"/>
        </w:rPr>
        <w:t>link between consumption of</w:t>
      </w:r>
      <w:r w:rsidRPr="00401286">
        <w:rPr>
          <w:sz w:val="14"/>
        </w:rPr>
        <w:t xml:space="preserve"> a </w:t>
      </w:r>
      <w:r w:rsidRPr="000E7BEF">
        <w:rPr>
          <w:rStyle w:val="StyleUnderline"/>
        </w:rPr>
        <w:t>desired good and abatement of its undesirable byproduct</w:t>
      </w:r>
      <w:r w:rsidRPr="00401286">
        <w:rPr>
          <w:sz w:val="14"/>
        </w:rPr>
        <w:t>"</w:t>
      </w:r>
      <w:r w:rsidRPr="00401286">
        <w:rPr>
          <w:rFonts w:cs="Georgia"/>
          <w:sz w:val="14"/>
        </w:rPr>
        <w:t></w:t>
      </w:r>
      <w:r w:rsidRPr="00401286">
        <w:rPr>
          <w:sz w:val="14"/>
        </w:rPr>
        <w:t xml:space="preserve"> (</w:t>
      </w:r>
      <w:proofErr w:type="spellStart"/>
      <w:r w:rsidRPr="00401286">
        <w:rPr>
          <w:sz w:val="14"/>
        </w:rPr>
        <w:t>Andreoni</w:t>
      </w:r>
      <w:proofErr w:type="spellEnd"/>
      <w:r w:rsidRPr="00401286">
        <w:rPr>
          <w:sz w:val="14"/>
        </w:rPr>
        <w:t xml:space="preserve"> and Levinson, 2001). </w:t>
      </w:r>
      <w:r w:rsidRPr="000E7BEF">
        <w:rPr>
          <w:rStyle w:val="StyleUnderline"/>
        </w:rPr>
        <w:t xml:space="preserve">It is </w:t>
      </w:r>
      <w:r w:rsidRPr="00401286">
        <w:rPr>
          <w:sz w:val="14"/>
        </w:rPr>
        <w:t xml:space="preserve">also </w:t>
      </w:r>
      <w:r w:rsidRPr="000E7BEF">
        <w:rPr>
          <w:rStyle w:val="StyleUnderline"/>
        </w:rPr>
        <w:t>consistent with</w:t>
      </w:r>
      <w:r w:rsidRPr="00401286">
        <w:rPr>
          <w:sz w:val="14"/>
        </w:rPr>
        <w:t xml:space="preserve"> either </w:t>
      </w:r>
      <w:r w:rsidRPr="000E7BEF">
        <w:rPr>
          <w:rStyle w:val="StyleUnderline"/>
        </w:rPr>
        <w:t>Pareto efficient policy or a decentralized market economy. If pollution is not priced</w:t>
      </w:r>
      <w:r w:rsidRPr="00401286">
        <w:rPr>
          <w:sz w:val="14"/>
        </w:rPr>
        <w:t xml:space="preserve">, firm will </w:t>
      </w:r>
      <w:r w:rsidRPr="000E7BEF">
        <w:rPr>
          <w:rStyle w:val="StyleUnderline"/>
        </w:rPr>
        <w:t>use it until its marginal product is zero, when pollution is considered</w:t>
      </w:r>
      <w:r w:rsidRPr="00401286">
        <w:rPr>
          <w:sz w:val="14"/>
        </w:rPr>
        <w:t xml:space="preserve"> as </w:t>
      </w:r>
      <w:r w:rsidRPr="000E7BEF">
        <w:rPr>
          <w:rStyle w:val="StyleUnderline"/>
        </w:rPr>
        <w:t>a factor of production, but not</w:t>
      </w:r>
      <w:r w:rsidRPr="00401286">
        <w:rPr>
          <w:sz w:val="14"/>
        </w:rPr>
        <w:t xml:space="preserve"> the </w:t>
      </w:r>
      <w:r w:rsidRPr="000E7BEF">
        <w:rPr>
          <w:rStyle w:val="StyleUnderline"/>
        </w:rPr>
        <w:t>stock of environmental capital</w:t>
      </w:r>
      <w:r w:rsidRPr="00401286">
        <w:rPr>
          <w:sz w:val="14"/>
        </w:rPr>
        <w:t xml:space="preserve">. Extending this model, </w:t>
      </w:r>
      <w:r w:rsidRPr="000E7BEF">
        <w:rPr>
          <w:rStyle w:val="StyleUnderline"/>
        </w:rPr>
        <w:t>stock of environmental quality is included as a factor of production</w:t>
      </w:r>
      <w:r w:rsidRPr="00401286">
        <w:rPr>
          <w:sz w:val="14"/>
        </w:rPr>
        <w:t xml:space="preserve"> (Lopez, 1994), then </w:t>
      </w:r>
      <w:r w:rsidRPr="000E7BEF">
        <w:rPr>
          <w:rStyle w:val="StyleUnderline"/>
        </w:rPr>
        <w:t xml:space="preserve">the predictions of this model depend crucially on the existence of </w:t>
      </w:r>
      <w:r w:rsidRPr="000E7BEF">
        <w:rPr>
          <w:rStyle w:val="Emphasis"/>
        </w:rPr>
        <w:t>property rights</w:t>
      </w:r>
      <w:r w:rsidRPr="00401286">
        <w:rPr>
          <w:sz w:val="14"/>
        </w:rPr>
        <w:t xml:space="preserve">. The </w:t>
      </w:r>
      <w:r w:rsidRPr="000E7BEF">
        <w:rPr>
          <w:rStyle w:val="StyleUnderline"/>
        </w:rPr>
        <w:t>EKC emerges from a dynamic process</w:t>
      </w:r>
      <w:r w:rsidRPr="00401286">
        <w:rPr>
          <w:sz w:val="14"/>
        </w:rPr>
        <w:t xml:space="preserve">, as </w:t>
      </w:r>
      <w:r w:rsidRPr="000E7BEF">
        <w:rPr>
          <w:rStyle w:val="StyleUnderline"/>
        </w:rPr>
        <w:t xml:space="preserve">one part of capital goes for development of </w:t>
      </w:r>
      <w:r w:rsidRPr="00401286">
        <w:rPr>
          <w:sz w:val="14"/>
        </w:rPr>
        <w:t xml:space="preserve">the </w:t>
      </w:r>
      <w:r w:rsidRPr="000E7BEF">
        <w:rPr>
          <w:rStyle w:val="StyleUnderline"/>
        </w:rPr>
        <w:t>environmental sectors. Total capital is divided into two parts-one</w:t>
      </w:r>
      <w:r w:rsidRPr="00401286">
        <w:rPr>
          <w:sz w:val="14"/>
        </w:rPr>
        <w:t xml:space="preserve"> is </w:t>
      </w:r>
      <w:r w:rsidRPr="000E7BEF">
        <w:rPr>
          <w:rStyle w:val="StyleUnderline"/>
        </w:rPr>
        <w:t xml:space="preserve">used in production process that creates pollution and damage the existing environment </w:t>
      </w:r>
      <w:r w:rsidRPr="00401286">
        <w:rPr>
          <w:sz w:val="14"/>
        </w:rPr>
        <w:t xml:space="preserve">and </w:t>
      </w:r>
      <w:r w:rsidRPr="000E7BEF">
        <w:rPr>
          <w:rStyle w:val="StyleUnderline"/>
        </w:rPr>
        <w:t>the other is used to clean up environment or improve it</w:t>
      </w:r>
      <w:r w:rsidRPr="00401286">
        <w:rPr>
          <w:sz w:val="14"/>
        </w:rPr>
        <w:t xml:space="preserve"> (</w:t>
      </w:r>
      <w:proofErr w:type="spellStart"/>
      <w:r w:rsidRPr="00401286">
        <w:rPr>
          <w:sz w:val="14"/>
        </w:rPr>
        <w:t>Dinda</w:t>
      </w:r>
      <w:proofErr w:type="spellEnd"/>
      <w:r w:rsidRPr="00401286">
        <w:rPr>
          <w:sz w:val="14"/>
        </w:rPr>
        <w:t xml:space="preserve">, 2002). The role of </w:t>
      </w:r>
      <w:r w:rsidRPr="000E7BEF">
        <w:rPr>
          <w:rStyle w:val="StyleUnderline"/>
        </w:rPr>
        <w:t>abatement expenditure is crucial to reduce</w:t>
      </w:r>
      <w:r w:rsidRPr="00401286">
        <w:rPr>
          <w:sz w:val="14"/>
        </w:rPr>
        <w:t xml:space="preserve"> the </w:t>
      </w:r>
      <w:r w:rsidRPr="000E7BEF">
        <w:rPr>
          <w:rStyle w:val="StyleUnderline"/>
        </w:rPr>
        <w:t>pollution in production side</w:t>
      </w:r>
      <w:r w:rsidRPr="00401286">
        <w:rPr>
          <w:sz w:val="14"/>
        </w:rPr>
        <w:t xml:space="preserve"> (</w:t>
      </w:r>
      <w:proofErr w:type="spellStart"/>
      <w:r w:rsidRPr="00401286">
        <w:rPr>
          <w:sz w:val="14"/>
        </w:rPr>
        <w:t>Dessus</w:t>
      </w:r>
      <w:proofErr w:type="spellEnd"/>
      <w:r w:rsidRPr="00401286">
        <w:rPr>
          <w:sz w:val="14"/>
        </w:rPr>
        <w:t xml:space="preserve"> and </w:t>
      </w:r>
      <w:proofErr w:type="spellStart"/>
      <w:r w:rsidRPr="00401286">
        <w:rPr>
          <w:sz w:val="14"/>
        </w:rPr>
        <w:t>Bussolo</w:t>
      </w:r>
      <w:proofErr w:type="spellEnd"/>
      <w:r w:rsidRPr="00401286">
        <w:rPr>
          <w:sz w:val="14"/>
        </w:rPr>
        <w:t xml:space="preserve">, 1998; Jaeger, 1998; Selden and Song, 1994). But the </w:t>
      </w:r>
      <w:r w:rsidRPr="000E7BEF">
        <w:rPr>
          <w:rStyle w:val="StyleUnderline"/>
        </w:rPr>
        <w:t>abatement expenditure may not be a determining factor behind the EKC for long-lived pollutants like hazardous waste sites</w:t>
      </w:r>
      <w:r w:rsidRPr="00401286">
        <w:rPr>
          <w:sz w:val="14"/>
        </w:rPr>
        <w:t xml:space="preserve"> that are </w:t>
      </w:r>
      <w:r w:rsidRPr="00401286">
        <w:rPr>
          <w:rStyle w:val="StyleUnderline"/>
        </w:rPr>
        <w:t>neither easily abated nor shifted elsewhere</w:t>
      </w:r>
      <w:r w:rsidRPr="00401286">
        <w:rPr>
          <w:sz w:val="14"/>
        </w:rPr>
        <w:t xml:space="preserve">. A </w:t>
      </w:r>
      <w:r w:rsidRPr="00401286">
        <w:rPr>
          <w:rStyle w:val="StyleUnderline"/>
        </w:rPr>
        <w:t>stylized theoretical model of the EKC based on perfect mobility of household</w:t>
      </w:r>
      <w:r w:rsidRPr="00401286">
        <w:rPr>
          <w:sz w:val="14"/>
        </w:rPr>
        <w:t xml:space="preserve"> and </w:t>
      </w:r>
      <w:proofErr w:type="spellStart"/>
      <w:r w:rsidRPr="00401286">
        <w:rPr>
          <w:sz w:val="14"/>
        </w:rPr>
        <w:t>labour</w:t>
      </w:r>
      <w:proofErr w:type="spellEnd"/>
      <w:r w:rsidRPr="00401286">
        <w:rPr>
          <w:sz w:val="14"/>
        </w:rPr>
        <w:t xml:space="preserve"> is developed, and </w:t>
      </w:r>
      <w:r w:rsidRPr="00401286">
        <w:rPr>
          <w:rStyle w:val="StyleUnderline"/>
        </w:rPr>
        <w:t>a general equilibrium model that emphasizes spatial separation</w:t>
      </w:r>
      <w:r w:rsidRPr="00401286">
        <w:rPr>
          <w:sz w:val="14"/>
        </w:rPr>
        <w:t xml:space="preserve"> on the consumer side </w:t>
      </w:r>
      <w:r w:rsidRPr="00401286">
        <w:rPr>
          <w:rStyle w:val="StyleUnderline"/>
        </w:rPr>
        <w:t>as the reason behind the EKC for hazardous waste sites</w:t>
      </w:r>
      <w:r w:rsidRPr="00401286">
        <w:rPr>
          <w:sz w:val="14"/>
        </w:rPr>
        <w:t>"</w:t>
      </w:r>
      <w:r w:rsidRPr="00401286">
        <w:rPr>
          <w:rFonts w:cs="Georgia"/>
          <w:sz w:val="14"/>
        </w:rPr>
        <w:t></w:t>
      </w:r>
      <w:r w:rsidRPr="00401286">
        <w:rPr>
          <w:sz w:val="14"/>
        </w:rPr>
        <w:t xml:space="preserve"> (</w:t>
      </w:r>
      <w:proofErr w:type="spellStart"/>
      <w:r w:rsidRPr="00401286">
        <w:rPr>
          <w:sz w:val="14"/>
        </w:rPr>
        <w:t>Gawande</w:t>
      </w:r>
      <w:proofErr w:type="spellEnd"/>
      <w:r w:rsidRPr="00401286">
        <w:rPr>
          <w:sz w:val="14"/>
        </w:rPr>
        <w:t xml:space="preserve"> et al., 2001). Under various conditions, </w:t>
      </w:r>
      <w:r w:rsidRPr="00401286">
        <w:rPr>
          <w:rStyle w:val="Emphasis"/>
        </w:rPr>
        <w:t>the EKC relationship between pollution and income can be obtained theoretically</w:t>
      </w:r>
      <w:r w:rsidRPr="00401286">
        <w:rPr>
          <w:sz w:val="14"/>
        </w:rPr>
        <w:t xml:space="preserve"> (</w:t>
      </w:r>
      <w:proofErr w:type="spellStart"/>
      <w:r w:rsidRPr="00401286">
        <w:rPr>
          <w:sz w:val="14"/>
        </w:rPr>
        <w:t>Beltratti</w:t>
      </w:r>
      <w:proofErr w:type="spellEnd"/>
      <w:r w:rsidRPr="00401286">
        <w:rPr>
          <w:sz w:val="14"/>
        </w:rPr>
        <w:t xml:space="preserve">, 1997; </w:t>
      </w:r>
      <w:proofErr w:type="spellStart"/>
      <w:r w:rsidRPr="00401286">
        <w:rPr>
          <w:sz w:val="14"/>
        </w:rPr>
        <w:t>Bulte</w:t>
      </w:r>
      <w:proofErr w:type="spellEnd"/>
      <w:r w:rsidRPr="00401286">
        <w:rPr>
          <w:sz w:val="14"/>
        </w:rPr>
        <w:t xml:space="preserve"> and van </w:t>
      </w:r>
      <w:proofErr w:type="spellStart"/>
      <w:r w:rsidRPr="00401286">
        <w:rPr>
          <w:sz w:val="14"/>
        </w:rPr>
        <w:t>Soest</w:t>
      </w:r>
      <w:proofErr w:type="spellEnd"/>
      <w:r w:rsidRPr="00401286">
        <w:rPr>
          <w:sz w:val="14"/>
        </w:rPr>
        <w:t xml:space="preserve">, 2001; </w:t>
      </w:r>
      <w:proofErr w:type="spellStart"/>
      <w:r w:rsidRPr="00401286">
        <w:rPr>
          <w:sz w:val="14"/>
        </w:rPr>
        <w:t>Dinda</w:t>
      </w:r>
      <w:proofErr w:type="spellEnd"/>
      <w:r w:rsidRPr="00401286">
        <w:rPr>
          <w:sz w:val="14"/>
        </w:rPr>
        <w:t>, 2002; John and Pecchenino</w:t>
      </w:r>
      <w:proofErr w:type="gramStart"/>
      <w:r w:rsidRPr="00401286">
        <w:rPr>
          <w:sz w:val="14"/>
        </w:rPr>
        <w:t>,24</w:t>
      </w:r>
      <w:proofErr w:type="gramEnd"/>
      <w:r w:rsidRPr="00401286">
        <w:rPr>
          <w:sz w:val="14"/>
        </w:rPr>
        <w:t xml:space="preserve"> 1994; Jones and Rodolfo, 1995; </w:t>
      </w:r>
      <w:proofErr w:type="spellStart"/>
      <w:r w:rsidRPr="00401286">
        <w:rPr>
          <w:sz w:val="14"/>
        </w:rPr>
        <w:t>Kadekodi</w:t>
      </w:r>
      <w:proofErr w:type="spellEnd"/>
      <w:r w:rsidRPr="00401286">
        <w:rPr>
          <w:sz w:val="14"/>
        </w:rPr>
        <w:t xml:space="preserve"> and Agarwal, 1999; Selden and Song, 1995; </w:t>
      </w:r>
      <w:proofErr w:type="spellStart"/>
      <w:r w:rsidRPr="00401286">
        <w:rPr>
          <w:sz w:val="14"/>
        </w:rPr>
        <w:t>Stokey</w:t>
      </w:r>
      <w:proofErr w:type="spellEnd"/>
      <w:r w:rsidRPr="00401286">
        <w:rPr>
          <w:sz w:val="14"/>
        </w:rPr>
        <w:t xml:space="preserve">, 1998). It should be noted that the EKC </w:t>
      </w:r>
      <w:r w:rsidRPr="00401286">
        <w:rPr>
          <w:rStyle w:val="StyleUnderline"/>
        </w:rPr>
        <w:t xml:space="preserve">relation may </w:t>
      </w:r>
      <w:r w:rsidRPr="00401286">
        <w:rPr>
          <w:sz w:val="14"/>
        </w:rPr>
        <w:t xml:space="preserve">also </w:t>
      </w:r>
      <w:r w:rsidRPr="00401286">
        <w:rPr>
          <w:rStyle w:val="StyleUnderline"/>
        </w:rPr>
        <w:t>take shape from the interaction between ecological and economic factors</w:t>
      </w:r>
      <w:r w:rsidRPr="00401286">
        <w:rPr>
          <w:sz w:val="14"/>
        </w:rPr>
        <w:t xml:space="preserve"> (</w:t>
      </w:r>
      <w:proofErr w:type="spellStart"/>
      <w:r w:rsidRPr="00401286">
        <w:rPr>
          <w:sz w:val="14"/>
        </w:rPr>
        <w:t>Ezzati</w:t>
      </w:r>
      <w:proofErr w:type="spellEnd"/>
      <w:r w:rsidRPr="00401286">
        <w:rPr>
          <w:sz w:val="14"/>
        </w:rPr>
        <w:t xml:space="preserve"> et al., 2001).</w:t>
      </w:r>
    </w:p>
    <w:p w:rsidR="00983242" w:rsidRDefault="00983242" w:rsidP="00983242">
      <w:pPr>
        <w:pStyle w:val="Heading3"/>
      </w:pPr>
      <w:proofErr w:type="gramStart"/>
      <w:r>
        <w:lastRenderedPageBreak/>
        <w:t>at</w:t>
      </w:r>
      <w:proofErr w:type="gramEnd"/>
      <w:r>
        <w:t xml:space="preserve"> exportation of pollution/variance </w:t>
      </w:r>
    </w:p>
    <w:p w:rsidR="00983242" w:rsidRDefault="00983242" w:rsidP="00983242">
      <w:pPr>
        <w:pStyle w:val="Heading4"/>
      </w:pPr>
      <w:r>
        <w:t>Even if there’s some variance, that doesn’t disprove the broader trend of the curve</w:t>
      </w:r>
    </w:p>
    <w:p w:rsidR="00983242" w:rsidRPr="009639DC" w:rsidRDefault="00983242" w:rsidP="00983242">
      <w:pPr>
        <w:rPr>
          <w:rStyle w:val="Style13ptBold"/>
        </w:rPr>
      </w:pPr>
      <w:proofErr w:type="spellStart"/>
      <w:r w:rsidRPr="009639DC">
        <w:rPr>
          <w:rStyle w:val="Style13ptBold"/>
        </w:rPr>
        <w:t>Dinda</w:t>
      </w:r>
      <w:proofErr w:type="spellEnd"/>
      <w:r w:rsidRPr="009639DC">
        <w:rPr>
          <w:rStyle w:val="Style13ptBold"/>
        </w:rPr>
        <w:t xml:space="preserve"> 4</w:t>
      </w:r>
    </w:p>
    <w:p w:rsidR="00983242" w:rsidRPr="00AB011A" w:rsidRDefault="00983242" w:rsidP="00983242">
      <w:pPr>
        <w:rPr>
          <w:sz w:val="16"/>
          <w:szCs w:val="16"/>
        </w:rPr>
      </w:pPr>
      <w:r w:rsidRPr="00BB3AE8">
        <w:rPr>
          <w:sz w:val="16"/>
          <w:szCs w:val="16"/>
        </w:rPr>
        <w:t>(</w:t>
      </w:r>
      <w:proofErr w:type="spellStart"/>
      <w:r w:rsidRPr="00BB3AE8">
        <w:rPr>
          <w:sz w:val="16"/>
          <w:szCs w:val="16"/>
        </w:rPr>
        <w:t>Soumyananda</w:t>
      </w:r>
      <w:proofErr w:type="spellEnd"/>
      <w:r w:rsidRPr="00BB3AE8">
        <w:rPr>
          <w:sz w:val="16"/>
          <w:szCs w:val="16"/>
        </w:rPr>
        <w:t xml:space="preserve"> </w:t>
      </w:r>
      <w:proofErr w:type="spellStart"/>
      <w:r w:rsidRPr="00BB3AE8">
        <w:rPr>
          <w:sz w:val="16"/>
          <w:szCs w:val="16"/>
        </w:rPr>
        <w:t>Dinda</w:t>
      </w:r>
      <w:proofErr w:type="spellEnd"/>
      <w:r w:rsidRPr="00BB3AE8">
        <w:rPr>
          <w:sz w:val="16"/>
          <w:szCs w:val="16"/>
        </w:rPr>
        <w:t xml:space="preserve"> -</w:t>
      </w:r>
      <w:r>
        <w:rPr>
          <w:sz w:val="16"/>
          <w:szCs w:val="16"/>
        </w:rPr>
        <w:t xml:space="preserve"> Professor (Associate) </w:t>
      </w:r>
      <w:proofErr w:type="spellStart"/>
      <w:r>
        <w:rPr>
          <w:sz w:val="16"/>
          <w:szCs w:val="16"/>
        </w:rPr>
        <w:t>Sidho</w:t>
      </w:r>
      <w:proofErr w:type="spellEnd"/>
      <w:r>
        <w:rPr>
          <w:sz w:val="16"/>
          <w:szCs w:val="16"/>
        </w:rPr>
        <w:t xml:space="preserve"> </w:t>
      </w:r>
      <w:proofErr w:type="spellStart"/>
      <w:r>
        <w:rPr>
          <w:sz w:val="16"/>
          <w:szCs w:val="16"/>
        </w:rPr>
        <w:t>Kanho</w:t>
      </w:r>
      <w:proofErr w:type="spellEnd"/>
      <w:r>
        <w:rPr>
          <w:sz w:val="16"/>
          <w:szCs w:val="16"/>
        </w:rPr>
        <w:t xml:space="preserve"> </w:t>
      </w:r>
      <w:proofErr w:type="spellStart"/>
      <w:r>
        <w:rPr>
          <w:sz w:val="16"/>
          <w:szCs w:val="16"/>
        </w:rPr>
        <w:t>Birsha</w:t>
      </w:r>
      <w:proofErr w:type="spellEnd"/>
      <w:r>
        <w:rPr>
          <w:sz w:val="16"/>
          <w:szCs w:val="16"/>
        </w:rPr>
        <w:t xml:space="preserve"> University · Economics, </w:t>
      </w:r>
      <w:r w:rsidRPr="00BB3AE8">
        <w:rPr>
          <w:sz w:val="16"/>
          <w:szCs w:val="16"/>
        </w:rPr>
        <w:t xml:space="preserve">“Environmental Kuznets Curve Hypothesis: A Survey” </w:t>
      </w:r>
      <w:r>
        <w:rPr>
          <w:sz w:val="16"/>
          <w:szCs w:val="16"/>
        </w:rPr>
        <w:t xml:space="preserve">Economic Research Unit, Indian Statistical Institute, </w:t>
      </w:r>
      <w:r w:rsidRPr="00BB3AE8">
        <w:rPr>
          <w:sz w:val="16"/>
          <w:szCs w:val="16"/>
        </w:rPr>
        <w:t>Ecological Economics, 14 July 2004, http://ac.els-cdn.com.proxy.lib.umich.edu/S0921800904001570/1-s2.0-S0921800904001570-main.pdf?_tid=96d45986-1811-11e4-8241-00000aab0f6c&amp;acdnat=1406742635_6a63fd3ab115fb7787bcad54d4c87fba)//haha</w:t>
      </w:r>
    </w:p>
    <w:p w:rsidR="00983242" w:rsidRPr="009639DC" w:rsidRDefault="00983242" w:rsidP="00983242">
      <w:pPr>
        <w:rPr>
          <w:rStyle w:val="StyleUnderline"/>
        </w:rPr>
      </w:pPr>
      <w:r w:rsidRPr="009639DC">
        <w:rPr>
          <w:sz w:val="16"/>
        </w:rPr>
        <w:t xml:space="preserve">The </w:t>
      </w:r>
      <w:r w:rsidRPr="009639DC">
        <w:rPr>
          <w:rStyle w:val="StyleUnderline"/>
        </w:rPr>
        <w:t>empirical analyses</w:t>
      </w:r>
      <w:r w:rsidRPr="009639DC">
        <w:rPr>
          <w:sz w:val="16"/>
        </w:rPr>
        <w:t xml:space="preserve"> are </w:t>
      </w:r>
      <w:r w:rsidRPr="009639DC">
        <w:rPr>
          <w:rStyle w:val="StyleUnderline"/>
        </w:rPr>
        <w:t>based on data for various sources. Most</w:t>
      </w:r>
      <w:r w:rsidRPr="009639DC">
        <w:rPr>
          <w:sz w:val="16"/>
        </w:rPr>
        <w:t xml:space="preserve"> of the </w:t>
      </w:r>
      <w:r w:rsidRPr="009639DC">
        <w:rPr>
          <w:rStyle w:val="StyleUnderline"/>
        </w:rPr>
        <w:t>data used in empirical tests</w:t>
      </w:r>
      <w:r w:rsidRPr="009639DC">
        <w:rPr>
          <w:sz w:val="16"/>
        </w:rPr>
        <w:t xml:space="preserve"> are </w:t>
      </w:r>
      <w:r w:rsidRPr="009639DC">
        <w:rPr>
          <w:rStyle w:val="StyleUnderline"/>
        </w:rPr>
        <w:t>drawn from cross-sections of countries, cross-sectional panel data and pooled data. Most</w:t>
      </w:r>
      <w:r w:rsidRPr="009639DC">
        <w:rPr>
          <w:sz w:val="16"/>
        </w:rPr>
        <w:t xml:space="preserve"> of the </w:t>
      </w:r>
      <w:r w:rsidRPr="009639DC">
        <w:rPr>
          <w:rStyle w:val="StyleUnderline"/>
        </w:rPr>
        <w:t xml:space="preserve">studies have used water and air pollution data from GEMS, ORNL (CO2), World Resources, UN Statistical Yearbook, compendium of the OECD, FAO Production Yearbook, </w:t>
      </w:r>
      <w:proofErr w:type="gramStart"/>
      <w:r w:rsidRPr="009639DC">
        <w:rPr>
          <w:rStyle w:val="StyleUnderline"/>
        </w:rPr>
        <w:t>WHO's</w:t>
      </w:r>
      <w:proofErr w:type="gramEnd"/>
      <w:r w:rsidRPr="009639DC">
        <w:rPr>
          <w:rStyle w:val="StyleUnderline"/>
        </w:rPr>
        <w:t xml:space="preserve"> Health database, IEA, EPA for US data, different sources for micro-data,</w:t>
      </w:r>
      <w:r w:rsidRPr="009639DC">
        <w:rPr>
          <w:sz w:val="16"/>
        </w:rPr>
        <w:t xml:space="preserve"> etc. </w:t>
      </w:r>
      <w:r w:rsidRPr="009639DC">
        <w:rPr>
          <w:rStyle w:val="StyleUnderline"/>
        </w:rPr>
        <w:t>Economic data</w:t>
      </w:r>
      <w:r w:rsidRPr="009639DC">
        <w:rPr>
          <w:sz w:val="16"/>
        </w:rPr>
        <w:t xml:space="preserve"> (GDP per capita, trade, etc.) are </w:t>
      </w:r>
      <w:r w:rsidRPr="009639DC">
        <w:rPr>
          <w:rStyle w:val="StyleUnderline"/>
        </w:rPr>
        <w:t>taken mostly from the Penn World Tables</w:t>
      </w:r>
      <w:r w:rsidRPr="009639DC">
        <w:rPr>
          <w:sz w:val="16"/>
        </w:rPr>
        <w:t xml:space="preserve"> (</w:t>
      </w:r>
      <w:proofErr w:type="gramStart"/>
      <w:r w:rsidRPr="009639DC">
        <w:rPr>
          <w:sz w:val="16"/>
        </w:rPr>
        <w:t>Summers</w:t>
      </w:r>
      <w:proofErr w:type="gramEnd"/>
      <w:r w:rsidRPr="009639DC">
        <w:rPr>
          <w:sz w:val="16"/>
        </w:rPr>
        <w:t xml:space="preserve"> and </w:t>
      </w:r>
      <w:proofErr w:type="spellStart"/>
      <w:r w:rsidRPr="009639DC">
        <w:rPr>
          <w:sz w:val="16"/>
        </w:rPr>
        <w:t>Heston</w:t>
      </w:r>
      <w:proofErr w:type="spellEnd"/>
      <w:r w:rsidRPr="009639DC">
        <w:rPr>
          <w:sz w:val="16"/>
        </w:rPr>
        <w:t xml:space="preserve">) </w:t>
      </w:r>
      <w:r w:rsidRPr="009639DC">
        <w:rPr>
          <w:rStyle w:val="StyleUnderline"/>
        </w:rPr>
        <w:t>or the World Bank.</w:t>
      </w:r>
      <w:r w:rsidRPr="009639DC">
        <w:rPr>
          <w:sz w:val="16"/>
        </w:rPr>
        <w:t xml:space="preserve"> Using these data, </w:t>
      </w:r>
      <w:r w:rsidRPr="009639DC">
        <w:rPr>
          <w:rStyle w:val="StyleUnderline"/>
        </w:rPr>
        <w:t>several authors study the EKC hypothesis an</w:t>
      </w:r>
      <w:r w:rsidRPr="009639DC">
        <w:rPr>
          <w:sz w:val="16"/>
        </w:rPr>
        <w:t xml:space="preserve">d their </w:t>
      </w:r>
      <w:r w:rsidRPr="009639DC">
        <w:rPr>
          <w:rStyle w:val="StyleUnderline"/>
        </w:rPr>
        <w:t>empirical evidences provide controversy about it. In the absence of a single environmental indicator, it is possible to distinguish three main categories</w:t>
      </w:r>
      <w:r w:rsidRPr="009639DC">
        <w:rPr>
          <w:sz w:val="16"/>
        </w:rPr>
        <w:t xml:space="preserve"> that have been </w:t>
      </w:r>
      <w:r w:rsidRPr="009639DC">
        <w:rPr>
          <w:rStyle w:val="StyleUnderline"/>
        </w:rPr>
        <w:t>used in the lit</w:t>
      </w:r>
      <w:r w:rsidRPr="009639DC">
        <w:rPr>
          <w:sz w:val="16"/>
        </w:rPr>
        <w:t xml:space="preserve">erature: </w:t>
      </w:r>
      <w:r w:rsidRPr="009639DC">
        <w:rPr>
          <w:rStyle w:val="StyleUnderline"/>
        </w:rPr>
        <w:t xml:space="preserve">air quality, water quality and other environmental quality </w:t>
      </w:r>
      <w:r w:rsidRPr="009639DC">
        <w:rPr>
          <w:sz w:val="16"/>
        </w:rPr>
        <w:t xml:space="preserve">indicators. 4.2. 1. </w:t>
      </w:r>
      <w:r w:rsidRPr="009639DC">
        <w:rPr>
          <w:rStyle w:val="StyleUnderline"/>
        </w:rPr>
        <w:t>Air quality indicators</w:t>
      </w:r>
      <w:r w:rsidRPr="009639DC">
        <w:rPr>
          <w:sz w:val="16"/>
        </w:rPr>
        <w:t xml:space="preserve"> </w:t>
      </w:r>
      <w:proofErr w:type="gramStart"/>
      <w:r w:rsidRPr="009639DC">
        <w:rPr>
          <w:sz w:val="16"/>
        </w:rPr>
        <w:t>The</w:t>
      </w:r>
      <w:proofErr w:type="gramEnd"/>
      <w:r w:rsidRPr="009639DC">
        <w:rPr>
          <w:sz w:val="16"/>
        </w:rPr>
        <w:t xml:space="preserve"> </w:t>
      </w:r>
      <w:r w:rsidRPr="009639DC">
        <w:rPr>
          <w:rStyle w:val="StyleUnderline"/>
        </w:rPr>
        <w:t>urban or/and local air quality indicators</w:t>
      </w:r>
      <w:r w:rsidRPr="009639DC">
        <w:rPr>
          <w:sz w:val="16"/>
        </w:rPr>
        <w:t xml:space="preserve"> (SO2: </w:t>
      </w:r>
      <w:proofErr w:type="spellStart"/>
      <w:r w:rsidRPr="009639DC">
        <w:rPr>
          <w:sz w:val="16"/>
        </w:rPr>
        <w:t>sulphur</w:t>
      </w:r>
      <w:proofErr w:type="spellEnd"/>
      <w:r w:rsidRPr="009639DC">
        <w:rPr>
          <w:sz w:val="16"/>
        </w:rPr>
        <w:t xml:space="preserve"> dioxide, SPM: suspended particulate matters, CO: carbon monoxide and NOX: nitrous oxides, etc., directly affect human health) </w:t>
      </w:r>
      <w:r w:rsidRPr="009639DC">
        <w:rPr>
          <w:rStyle w:val="StyleUnderline"/>
        </w:rPr>
        <w:t>generally reveal</w:t>
      </w:r>
      <w:r w:rsidRPr="009639DC">
        <w:rPr>
          <w:sz w:val="16"/>
        </w:rPr>
        <w:t xml:space="preserve"> the </w:t>
      </w:r>
      <w:r w:rsidRPr="009639DC">
        <w:rPr>
          <w:rStyle w:val="StyleUnderline"/>
        </w:rPr>
        <w:t>inverted-U relationship with income. Several studies</w:t>
      </w:r>
      <w:r w:rsidRPr="009639DC">
        <w:rPr>
          <w:sz w:val="16"/>
        </w:rPr>
        <w:t xml:space="preserve">26 </w:t>
      </w:r>
      <w:r w:rsidRPr="009639DC">
        <w:rPr>
          <w:rStyle w:val="StyleUnderline"/>
        </w:rPr>
        <w:t>confirm this outcome.</w:t>
      </w:r>
      <w:r w:rsidRPr="009639DC">
        <w:rPr>
          <w:sz w:val="16"/>
        </w:rPr>
        <w:t xml:space="preserve"> Generally, </w:t>
      </w:r>
      <w:r w:rsidRPr="009639DC">
        <w:rPr>
          <w:rStyle w:val="StyleUnderline"/>
        </w:rPr>
        <w:t>the lit</w:t>
      </w:r>
      <w:r w:rsidRPr="009639DC">
        <w:rPr>
          <w:sz w:val="16"/>
        </w:rPr>
        <w:t xml:space="preserve">erature </w:t>
      </w:r>
      <w:r w:rsidRPr="009639DC">
        <w:rPr>
          <w:rStyle w:val="StyleUnderline"/>
        </w:rPr>
        <w:t>does not find the evidence of EKC for air pollutants</w:t>
      </w:r>
      <w:r w:rsidRPr="009639DC">
        <w:rPr>
          <w:sz w:val="16"/>
        </w:rPr>
        <w:t xml:space="preserve"> that have </w:t>
      </w:r>
      <w:r w:rsidRPr="009639DC">
        <w:rPr>
          <w:rStyle w:val="StyleUnderline"/>
        </w:rPr>
        <w:t>direct little impact on health</w:t>
      </w:r>
      <w:r w:rsidRPr="009639DC">
        <w:rPr>
          <w:sz w:val="16"/>
        </w:rPr>
        <w:t xml:space="preserve">. Both </w:t>
      </w:r>
      <w:r w:rsidRPr="009639DC">
        <w:rPr>
          <w:rStyle w:val="StyleUnderline"/>
        </w:rPr>
        <w:t>early and recent studies find that the global pollutants</w:t>
      </w:r>
      <w:r w:rsidRPr="009639DC">
        <w:rPr>
          <w:sz w:val="16"/>
        </w:rPr>
        <w:t xml:space="preserve"> (such as carbon dioxide emissions) </w:t>
      </w:r>
      <w:r w:rsidRPr="009639DC">
        <w:rPr>
          <w:rStyle w:val="StyleUnderline"/>
        </w:rPr>
        <w:t>either monotonically increase or decrease as income grows</w:t>
      </w:r>
      <w:r w:rsidRPr="009639DC">
        <w:rPr>
          <w:sz w:val="16"/>
        </w:rPr>
        <w:t xml:space="preserve">. 4.2.2. Water quality indicators </w:t>
      </w:r>
      <w:proofErr w:type="gramStart"/>
      <w:r w:rsidRPr="009639DC">
        <w:rPr>
          <w:sz w:val="16"/>
        </w:rPr>
        <w:t>For</w:t>
      </w:r>
      <w:proofErr w:type="gramEnd"/>
      <w:r w:rsidRPr="009639DC">
        <w:rPr>
          <w:sz w:val="16"/>
        </w:rPr>
        <w:t xml:space="preserve"> </w:t>
      </w:r>
      <w:r w:rsidRPr="009639DC">
        <w:rPr>
          <w:rStyle w:val="StyleUnderline"/>
        </w:rPr>
        <w:t>water quality indicators, empirical evidence of EKC is even more mixed. Three main categories of indicators</w:t>
      </w:r>
      <w:r w:rsidRPr="009639DC">
        <w:rPr>
          <w:sz w:val="16"/>
        </w:rPr>
        <w:t xml:space="preserve"> are use</w:t>
      </w:r>
      <w:r w:rsidRPr="009639DC">
        <w:rPr>
          <w:rStyle w:val="StyleUnderline"/>
        </w:rPr>
        <w:t>d as measures of water quality: (a) concentration of pathogens in water</w:t>
      </w:r>
      <w:r w:rsidRPr="009639DC">
        <w:rPr>
          <w:sz w:val="16"/>
        </w:rPr>
        <w:t xml:space="preserve"> (fecal and total coliforms), (b</w:t>
      </w:r>
      <w:r w:rsidRPr="009639DC">
        <w:rPr>
          <w:rStyle w:val="StyleUnderline"/>
        </w:rPr>
        <w:t>) amount of heavy metals</w:t>
      </w:r>
      <w:r w:rsidRPr="009639DC">
        <w:rPr>
          <w:sz w:val="16"/>
        </w:rPr>
        <w:t xml:space="preserve"> (lead, cadmium, mercury, arsenic and nickel) </w:t>
      </w:r>
      <w:r w:rsidRPr="009639DC">
        <w:rPr>
          <w:rStyle w:val="StyleUnderline"/>
        </w:rPr>
        <w:t>and toxic chemicals' dis- charge in water by human activities and c) measure of deterioration of the water oxygen regime</w:t>
      </w:r>
      <w:r w:rsidRPr="009639DC">
        <w:rPr>
          <w:sz w:val="16"/>
        </w:rPr>
        <w:t xml:space="preserve"> (dissolved oxygen, biological and chemical oxygen demand, i.e., BOD and COD). </w:t>
      </w:r>
      <w:r w:rsidRPr="009639DC">
        <w:rPr>
          <w:rStyle w:val="StyleUnderline"/>
        </w:rPr>
        <w:t>There is evidence of EKC for some indicators</w:t>
      </w:r>
      <w:r w:rsidRPr="009639DC">
        <w:rPr>
          <w:sz w:val="16"/>
        </w:rPr>
        <w:t xml:space="preserve">, but </w:t>
      </w:r>
      <w:r w:rsidRPr="009639DC">
        <w:rPr>
          <w:rStyle w:val="StyleUnderline"/>
        </w:rPr>
        <w:t>many studies reach conflicting results about the shape and peak of the curve</w:t>
      </w:r>
      <w:r w:rsidRPr="009639DC">
        <w:rPr>
          <w:sz w:val="16"/>
        </w:rPr>
        <w:t xml:space="preserve"> (</w:t>
      </w:r>
      <w:proofErr w:type="spellStart"/>
      <w:r w:rsidRPr="009639DC">
        <w:rPr>
          <w:sz w:val="16"/>
        </w:rPr>
        <w:t>Beede</w:t>
      </w:r>
      <w:proofErr w:type="spellEnd"/>
      <w:r w:rsidRPr="009639DC">
        <w:rPr>
          <w:sz w:val="16"/>
        </w:rPr>
        <w:t xml:space="preserve"> and Wheeler, 1992; </w:t>
      </w:r>
      <w:proofErr w:type="spellStart"/>
      <w:r w:rsidRPr="009639DC">
        <w:rPr>
          <w:sz w:val="16"/>
        </w:rPr>
        <w:t>Hettige</w:t>
      </w:r>
      <w:proofErr w:type="spellEnd"/>
      <w:r w:rsidRPr="009639DC">
        <w:rPr>
          <w:sz w:val="16"/>
        </w:rPr>
        <w:t xml:space="preserve"> et al., 2000b). </w:t>
      </w:r>
      <w:r w:rsidRPr="009639DC">
        <w:rPr>
          <w:rStyle w:val="StyleUnderline"/>
        </w:rPr>
        <w:t>Several authors find evidence of N-shaped curve for some indicators</w:t>
      </w:r>
      <w:r w:rsidRPr="009639DC">
        <w:rPr>
          <w:sz w:val="16"/>
        </w:rPr>
        <w:t xml:space="preserve"> (for example, fecal coliforms in river water, see </w:t>
      </w:r>
      <w:proofErr w:type="spellStart"/>
      <w:r w:rsidRPr="009639DC">
        <w:rPr>
          <w:sz w:val="16"/>
        </w:rPr>
        <w:t>Shaiik</w:t>
      </w:r>
      <w:proofErr w:type="spellEnd"/>
      <w:r w:rsidRPr="009639DC">
        <w:rPr>
          <w:sz w:val="16"/>
        </w:rPr>
        <w:t xml:space="preserve">, 1994). 4.2.3. Other environmental indicators Some </w:t>
      </w:r>
      <w:r w:rsidRPr="009639DC">
        <w:rPr>
          <w:rStyle w:val="StyleUnderline"/>
        </w:rPr>
        <w:t>other environmental indicators</w:t>
      </w:r>
      <w:r w:rsidRPr="009639DC">
        <w:rPr>
          <w:sz w:val="16"/>
        </w:rPr>
        <w:t xml:space="preserve"> (municipal solid wastes, urban sanitation, access to safe drinking water, energy use and traffic volumes, etc.) </w:t>
      </w:r>
      <w:r w:rsidRPr="009639DC">
        <w:rPr>
          <w:rStyle w:val="StyleUnderline"/>
        </w:rPr>
        <w:t>have been used to test the EKC hypothesis. Most</w:t>
      </w:r>
      <w:r w:rsidRPr="009639DC">
        <w:rPr>
          <w:sz w:val="16"/>
        </w:rPr>
        <w:t xml:space="preserve"> of these indicators </w:t>
      </w:r>
      <w:r w:rsidRPr="009639DC">
        <w:rPr>
          <w:rStyle w:val="StyleUnderline"/>
        </w:rPr>
        <w:t>do not support EKC. All studies find that environmental problems having direct impact on human health</w:t>
      </w:r>
      <w:r w:rsidRPr="009639DC">
        <w:rPr>
          <w:sz w:val="16"/>
        </w:rPr>
        <w:t xml:space="preserve"> (such as access to urban sanitation and clean water) </w:t>
      </w:r>
      <w:r w:rsidRPr="009639DC">
        <w:rPr>
          <w:rStyle w:val="Emphasis"/>
        </w:rPr>
        <w:t>tend to improve steadily with economic growth</w:t>
      </w:r>
      <w:r w:rsidRPr="009639DC">
        <w:rPr>
          <w:sz w:val="16"/>
        </w:rPr>
        <w:t xml:space="preserve">. On contrary, </w:t>
      </w:r>
      <w:r w:rsidRPr="009639DC">
        <w:rPr>
          <w:rStyle w:val="StyleUnderline"/>
        </w:rPr>
        <w:t>when environmental problems can be externalized</w:t>
      </w:r>
      <w:r w:rsidRPr="009639DC">
        <w:rPr>
          <w:sz w:val="16"/>
        </w:rPr>
        <w:t xml:space="preserve"> (as in the case of municipal solid wastes) </w:t>
      </w:r>
      <w:r w:rsidRPr="009639DC">
        <w:rPr>
          <w:rStyle w:val="StyleUnderline"/>
        </w:rPr>
        <w:t>curve does not even fall at high-income levels</w:t>
      </w:r>
      <w:r w:rsidRPr="009639DC">
        <w:rPr>
          <w:sz w:val="16"/>
        </w:rPr>
        <w:t xml:space="preserve">. The </w:t>
      </w:r>
      <w:r w:rsidRPr="009639DC">
        <w:rPr>
          <w:rStyle w:val="StyleUnderline"/>
        </w:rPr>
        <w:t>empirical evidence of EKC is controversial in case of deforestation</w:t>
      </w:r>
      <w:r w:rsidRPr="009639DC">
        <w:rPr>
          <w:sz w:val="16"/>
        </w:rPr>
        <w:t xml:space="preserve"> (</w:t>
      </w:r>
      <w:proofErr w:type="spellStart"/>
      <w:r w:rsidRPr="009639DC">
        <w:rPr>
          <w:sz w:val="16"/>
        </w:rPr>
        <w:t>Bhattarai</w:t>
      </w:r>
      <w:proofErr w:type="spellEnd"/>
      <w:r w:rsidRPr="009639DC">
        <w:rPr>
          <w:sz w:val="16"/>
        </w:rPr>
        <w:t xml:space="preserve"> and </w:t>
      </w:r>
      <w:proofErr w:type="spellStart"/>
      <w:r w:rsidRPr="009639DC">
        <w:rPr>
          <w:sz w:val="16"/>
        </w:rPr>
        <w:t>Hammig</w:t>
      </w:r>
      <w:proofErr w:type="spellEnd"/>
      <w:r w:rsidRPr="009639DC">
        <w:rPr>
          <w:sz w:val="16"/>
        </w:rPr>
        <w:t xml:space="preserve">, 2001; </w:t>
      </w:r>
      <w:proofErr w:type="spellStart"/>
      <w:r w:rsidRPr="009639DC">
        <w:rPr>
          <w:sz w:val="16"/>
        </w:rPr>
        <w:t>Bulte</w:t>
      </w:r>
      <w:proofErr w:type="spellEnd"/>
      <w:r w:rsidRPr="009639DC">
        <w:rPr>
          <w:sz w:val="16"/>
        </w:rPr>
        <w:t xml:space="preserve"> and van </w:t>
      </w:r>
      <w:proofErr w:type="spellStart"/>
      <w:r w:rsidRPr="009639DC">
        <w:rPr>
          <w:sz w:val="16"/>
        </w:rPr>
        <w:t>Soest</w:t>
      </w:r>
      <w:proofErr w:type="spellEnd"/>
      <w:r w:rsidRPr="009639DC">
        <w:rPr>
          <w:sz w:val="16"/>
        </w:rPr>
        <w:t xml:space="preserve">, 2001; Koop and </w:t>
      </w:r>
      <w:proofErr w:type="spellStart"/>
      <w:r w:rsidRPr="009639DC">
        <w:rPr>
          <w:sz w:val="16"/>
        </w:rPr>
        <w:t>Tole</w:t>
      </w:r>
      <w:proofErr w:type="spellEnd"/>
      <w:r w:rsidRPr="009639DC">
        <w:rPr>
          <w:sz w:val="16"/>
        </w:rPr>
        <w:t xml:space="preserve">, 1999). 4.2.4. Turning point </w:t>
      </w:r>
      <w:proofErr w:type="gramStart"/>
      <w:r w:rsidRPr="009639DC">
        <w:rPr>
          <w:rStyle w:val="StyleUnderline"/>
        </w:rPr>
        <w:t>It</w:t>
      </w:r>
      <w:proofErr w:type="gramEnd"/>
      <w:r w:rsidRPr="009639DC">
        <w:rPr>
          <w:rStyle w:val="StyleUnderline"/>
        </w:rPr>
        <w:t xml:space="preserve"> is clear that the EKC-type relations exist for some environmental pressure factors and a transition is expected at a crucial poin</w:t>
      </w:r>
      <w:r w:rsidRPr="009639DC">
        <w:rPr>
          <w:sz w:val="16"/>
        </w:rPr>
        <w:t xml:space="preserve">t, i.e., </w:t>
      </w:r>
      <w:proofErr w:type="spellStart"/>
      <w:r w:rsidRPr="009639DC">
        <w:rPr>
          <w:sz w:val="16"/>
        </w:rPr>
        <w:t>tuming</w:t>
      </w:r>
      <w:proofErr w:type="spellEnd"/>
      <w:r w:rsidRPr="009639DC">
        <w:rPr>
          <w:sz w:val="16"/>
        </w:rPr>
        <w:t xml:space="preserve"> point. The </w:t>
      </w:r>
      <w:r w:rsidRPr="009639DC">
        <w:rPr>
          <w:rStyle w:val="StyleUnderline"/>
        </w:rPr>
        <w:t>turning points of these inverted-U-shaped relation- ships vary for different pollutants or environmental indicators</w:t>
      </w:r>
      <w:r w:rsidRPr="009639DC">
        <w:rPr>
          <w:sz w:val="16"/>
        </w:rPr>
        <w:t xml:space="preserve">.27 For </w:t>
      </w:r>
      <w:r w:rsidRPr="009639DC">
        <w:rPr>
          <w:rStyle w:val="StyleUnderline"/>
        </w:rPr>
        <w:t>most of the pollution indicators, the estimated turning point lies within the income range of US$3000-10,000</w:t>
      </w:r>
      <w:r w:rsidRPr="009639DC">
        <w:rPr>
          <w:sz w:val="16"/>
        </w:rPr>
        <w:t xml:space="preserve"> (at a constant price, 1985 US dollar). Moreover, </w:t>
      </w:r>
      <w:r w:rsidRPr="009639DC">
        <w:rPr>
          <w:rStyle w:val="StyleUnderline"/>
        </w:rPr>
        <w:t>there are also large variations across studies for same indicators</w:t>
      </w:r>
      <w:r w:rsidRPr="009639DC">
        <w:rPr>
          <w:sz w:val="16"/>
        </w:rPr>
        <w:t xml:space="preserve">. Economic </w:t>
      </w:r>
      <w:r w:rsidRPr="009639DC">
        <w:rPr>
          <w:rStyle w:val="StyleUnderline"/>
        </w:rPr>
        <w:t xml:space="preserve">growth may be associated with worsening environmental conditions in less developed </w:t>
      </w:r>
      <w:r w:rsidRPr="009639DC">
        <w:rPr>
          <w:sz w:val="16"/>
        </w:rPr>
        <w:t xml:space="preserve">or poor </w:t>
      </w:r>
      <w:r w:rsidRPr="009639DC">
        <w:rPr>
          <w:rStyle w:val="StyleUnderline"/>
        </w:rPr>
        <w:t>countries but air and water quality appears to be benefited from economic growth</w:t>
      </w:r>
      <w:r w:rsidRPr="009639DC">
        <w:rPr>
          <w:sz w:val="16"/>
        </w:rPr>
        <w:t xml:space="preserve"> if the critical level of income has been reached. </w:t>
      </w:r>
      <w:r w:rsidRPr="009639DC">
        <w:rPr>
          <w:rStyle w:val="StyleUnderline"/>
        </w:rPr>
        <w:t>Several pollution indicators</w:t>
      </w:r>
      <w:r w:rsidRPr="009639DC">
        <w:rPr>
          <w:sz w:val="16"/>
        </w:rPr>
        <w:t>, such as SO2, NOX, CO, CO2, SPM and air toxic emission matters; oxygen regime in river basins (BOD, COD), fecal contamination of river water, heavy metals in water (mercury, arsenic, cadmium, nickel, lead); hazardous"</w:t>
      </w:r>
      <w:r w:rsidRPr="009639DC">
        <w:rPr>
          <w:rFonts w:cs="Georgia"/>
          <w:sz w:val="16"/>
        </w:rPr>
        <w:t></w:t>
      </w:r>
      <w:r w:rsidRPr="009639DC">
        <w:rPr>
          <w:sz w:val="16"/>
        </w:rPr>
        <w:t xml:space="preserve"> and municipal waste, deforestation (</w:t>
      </w:r>
      <w:proofErr w:type="spellStart"/>
      <w:r w:rsidRPr="009639DC">
        <w:rPr>
          <w:sz w:val="16"/>
        </w:rPr>
        <w:t>Bhattarai</w:t>
      </w:r>
      <w:proofErr w:type="spellEnd"/>
      <w:r w:rsidRPr="009639DC">
        <w:rPr>
          <w:sz w:val="16"/>
        </w:rPr>
        <w:t xml:space="preserve"> and </w:t>
      </w:r>
      <w:proofErr w:type="spellStart"/>
      <w:r w:rsidRPr="009639DC">
        <w:rPr>
          <w:sz w:val="16"/>
        </w:rPr>
        <w:t>Hammig</w:t>
      </w:r>
      <w:proofErr w:type="spellEnd"/>
      <w:r w:rsidRPr="009639DC">
        <w:rPr>
          <w:sz w:val="16"/>
        </w:rPr>
        <w:t xml:space="preserve">, 2001; Koop and </w:t>
      </w:r>
      <w:proofErr w:type="spellStart"/>
      <w:r w:rsidRPr="009639DC">
        <w:rPr>
          <w:sz w:val="16"/>
        </w:rPr>
        <w:t>Tole</w:t>
      </w:r>
      <w:proofErr w:type="spellEnd"/>
      <w:r w:rsidRPr="009639DC">
        <w:rPr>
          <w:sz w:val="16"/>
        </w:rPr>
        <w:t xml:space="preserve">, 1999), etc.; </w:t>
      </w:r>
      <w:r w:rsidRPr="009639DC">
        <w:rPr>
          <w:rStyle w:val="StyleUnderline"/>
        </w:rPr>
        <w:t>have been used to study the EKC relation</w:t>
      </w:r>
      <w:r w:rsidRPr="009639DC">
        <w:rPr>
          <w:sz w:val="16"/>
        </w:rPr>
        <w:t xml:space="preserve">. These </w:t>
      </w:r>
      <w:r w:rsidRPr="009639DC">
        <w:rPr>
          <w:rStyle w:val="StyleUnderline"/>
        </w:rPr>
        <w:t xml:space="preserve">studies assume that each country should follow EKC with same shape but level </w:t>
      </w:r>
      <w:r w:rsidRPr="009639DC">
        <w:rPr>
          <w:rStyle w:val="StyleUnderline"/>
        </w:rPr>
        <w:lastRenderedPageBreak/>
        <w:t>of the curve may vary across countries</w:t>
      </w:r>
      <w:r w:rsidRPr="009639DC">
        <w:rPr>
          <w:sz w:val="16"/>
        </w:rPr>
        <w:t xml:space="preserve"> as per their economic position. </w:t>
      </w:r>
      <w:r w:rsidRPr="009639DC">
        <w:rPr>
          <w:rStyle w:val="StyleUnderline"/>
        </w:rPr>
        <w:t>The social and political factors are also crucial for shaping the EKC.</w:t>
      </w:r>
    </w:p>
    <w:p w:rsidR="00983242" w:rsidRDefault="00983242" w:rsidP="00983242">
      <w:pPr>
        <w:pStyle w:val="Heading2"/>
      </w:pPr>
      <w:r>
        <w:lastRenderedPageBreak/>
        <w:t>Tech innovation</w:t>
      </w:r>
    </w:p>
    <w:p w:rsidR="00983242" w:rsidRPr="003770F5" w:rsidRDefault="00983242" w:rsidP="00983242">
      <w:pPr>
        <w:pStyle w:val="Heading3"/>
      </w:pPr>
      <w:proofErr w:type="gramStart"/>
      <w:r>
        <w:lastRenderedPageBreak/>
        <w:t>generic</w:t>
      </w:r>
      <w:proofErr w:type="gramEnd"/>
    </w:p>
    <w:p w:rsidR="00983242" w:rsidRDefault="00983242" w:rsidP="00983242">
      <w:pPr>
        <w:pStyle w:val="Heading4"/>
      </w:pPr>
      <w:r>
        <w:t>Tech innovations solve growth --- policy proposals to sustainable growth key</w:t>
      </w:r>
    </w:p>
    <w:p w:rsidR="00983242" w:rsidRPr="006B653A" w:rsidRDefault="00983242" w:rsidP="00983242">
      <w:pPr>
        <w:rPr>
          <w:rStyle w:val="Style13ptBold"/>
        </w:rPr>
      </w:pPr>
      <w:proofErr w:type="spellStart"/>
      <w:r w:rsidRPr="006B653A">
        <w:rPr>
          <w:rStyle w:val="Style13ptBold"/>
        </w:rPr>
        <w:t>Dinda</w:t>
      </w:r>
      <w:proofErr w:type="spellEnd"/>
      <w:r w:rsidRPr="006B653A">
        <w:rPr>
          <w:rStyle w:val="Style13ptBold"/>
        </w:rPr>
        <w:t xml:space="preserve"> 4</w:t>
      </w:r>
    </w:p>
    <w:p w:rsidR="00983242" w:rsidRPr="00AB011A" w:rsidRDefault="00983242" w:rsidP="00983242">
      <w:pPr>
        <w:rPr>
          <w:sz w:val="16"/>
          <w:szCs w:val="16"/>
        </w:rPr>
      </w:pPr>
      <w:r w:rsidRPr="00BB3AE8">
        <w:rPr>
          <w:sz w:val="16"/>
          <w:szCs w:val="16"/>
        </w:rPr>
        <w:t>(</w:t>
      </w:r>
      <w:proofErr w:type="spellStart"/>
      <w:r w:rsidRPr="00BB3AE8">
        <w:rPr>
          <w:sz w:val="16"/>
          <w:szCs w:val="16"/>
        </w:rPr>
        <w:t>Soumyananda</w:t>
      </w:r>
      <w:proofErr w:type="spellEnd"/>
      <w:r w:rsidRPr="00BB3AE8">
        <w:rPr>
          <w:sz w:val="16"/>
          <w:szCs w:val="16"/>
        </w:rPr>
        <w:t xml:space="preserve"> </w:t>
      </w:r>
      <w:proofErr w:type="spellStart"/>
      <w:r w:rsidRPr="00BB3AE8">
        <w:rPr>
          <w:sz w:val="16"/>
          <w:szCs w:val="16"/>
        </w:rPr>
        <w:t>Dinda</w:t>
      </w:r>
      <w:proofErr w:type="spellEnd"/>
      <w:r w:rsidRPr="00BB3AE8">
        <w:rPr>
          <w:sz w:val="16"/>
          <w:szCs w:val="16"/>
        </w:rPr>
        <w:t xml:space="preserve"> -</w:t>
      </w:r>
      <w:r>
        <w:rPr>
          <w:sz w:val="16"/>
          <w:szCs w:val="16"/>
        </w:rPr>
        <w:t xml:space="preserve"> Professor (Associate) </w:t>
      </w:r>
      <w:proofErr w:type="spellStart"/>
      <w:r>
        <w:rPr>
          <w:sz w:val="16"/>
          <w:szCs w:val="16"/>
        </w:rPr>
        <w:t>Sidho</w:t>
      </w:r>
      <w:proofErr w:type="spellEnd"/>
      <w:r>
        <w:rPr>
          <w:sz w:val="16"/>
          <w:szCs w:val="16"/>
        </w:rPr>
        <w:t xml:space="preserve"> </w:t>
      </w:r>
      <w:proofErr w:type="spellStart"/>
      <w:r>
        <w:rPr>
          <w:sz w:val="16"/>
          <w:szCs w:val="16"/>
        </w:rPr>
        <w:t>Kanho</w:t>
      </w:r>
      <w:proofErr w:type="spellEnd"/>
      <w:r>
        <w:rPr>
          <w:sz w:val="16"/>
          <w:szCs w:val="16"/>
        </w:rPr>
        <w:t xml:space="preserve"> </w:t>
      </w:r>
      <w:proofErr w:type="spellStart"/>
      <w:r>
        <w:rPr>
          <w:sz w:val="16"/>
          <w:szCs w:val="16"/>
        </w:rPr>
        <w:t>Birsha</w:t>
      </w:r>
      <w:proofErr w:type="spellEnd"/>
      <w:r>
        <w:rPr>
          <w:sz w:val="16"/>
          <w:szCs w:val="16"/>
        </w:rPr>
        <w:t xml:space="preserve"> University · Economics, </w:t>
      </w:r>
      <w:r w:rsidRPr="00BB3AE8">
        <w:rPr>
          <w:sz w:val="16"/>
          <w:szCs w:val="16"/>
        </w:rPr>
        <w:t xml:space="preserve">“Environmental Kuznets Curve Hypothesis: A Survey” </w:t>
      </w:r>
      <w:r>
        <w:rPr>
          <w:sz w:val="16"/>
          <w:szCs w:val="16"/>
        </w:rPr>
        <w:t xml:space="preserve">Economic Research Unit, Indian Statistical Institute, </w:t>
      </w:r>
      <w:r w:rsidRPr="00BB3AE8">
        <w:rPr>
          <w:sz w:val="16"/>
          <w:szCs w:val="16"/>
        </w:rPr>
        <w:t>Ecological Economics, 14 July 2004, http://ac.els-cdn.com.proxy.lib.umich.edu/S0921800904001570/1-s2.0-S0921800904001570-main.pdf?_tid=96d45986-1811-11e4-8241-00000aab0f6c&amp;acdnat=1406742635_6a63fd3ab115fb7787bcad54d4c87fba)//haha</w:t>
      </w:r>
    </w:p>
    <w:p w:rsidR="00983242" w:rsidRPr="006B653A" w:rsidRDefault="00983242" w:rsidP="00983242">
      <w:pPr>
        <w:rPr>
          <w:sz w:val="16"/>
        </w:rPr>
      </w:pPr>
      <w:r w:rsidRPr="006B653A">
        <w:rPr>
          <w:sz w:val="16"/>
        </w:rPr>
        <w:t xml:space="preserve">4.3.5. Technological progress </w:t>
      </w:r>
      <w:proofErr w:type="gramStart"/>
      <w:r w:rsidRPr="006B653A">
        <w:rPr>
          <w:sz w:val="16"/>
        </w:rPr>
        <w:t>Generally</w:t>
      </w:r>
      <w:proofErr w:type="gramEnd"/>
      <w:r w:rsidRPr="006B653A">
        <w:rPr>
          <w:sz w:val="16"/>
        </w:rPr>
        <w:t xml:space="preserve">, </w:t>
      </w:r>
      <w:r w:rsidRPr="006B653A">
        <w:rPr>
          <w:rStyle w:val="StyleUnderline"/>
        </w:rPr>
        <w:t>tech</w:t>
      </w:r>
      <w:r w:rsidRPr="006B653A">
        <w:rPr>
          <w:sz w:val="16"/>
        </w:rPr>
        <w:t xml:space="preserve">nological </w:t>
      </w:r>
      <w:r w:rsidRPr="006B653A">
        <w:rPr>
          <w:rStyle w:val="StyleUnderline"/>
        </w:rPr>
        <w:t>progress leads to greater efficiency in the use of energy and materials</w:t>
      </w:r>
      <w:r w:rsidRPr="006B653A">
        <w:rPr>
          <w:sz w:val="16"/>
        </w:rPr>
        <w:t xml:space="preserve">. Thus, </w:t>
      </w:r>
      <w:r w:rsidRPr="006B653A">
        <w:rPr>
          <w:rStyle w:val="StyleUnderline"/>
        </w:rPr>
        <w:t>a given amount of goods can be produced with successively reduced burdens on natural resources and environment. One aspect of this progress may be better and more efficient reuse and recycling of materials,</w:t>
      </w:r>
      <w:r w:rsidRPr="006B653A">
        <w:rPr>
          <w:sz w:val="16"/>
        </w:rPr>
        <w:t xml:space="preserve"> </w:t>
      </w:r>
      <w:r w:rsidRPr="006B653A">
        <w:rPr>
          <w:rStyle w:val="StyleUnderline"/>
        </w:rPr>
        <w:t>which</w:t>
      </w:r>
      <w:r w:rsidRPr="006B653A">
        <w:rPr>
          <w:sz w:val="16"/>
        </w:rPr>
        <w:t xml:space="preserve"> (coupled with greater efficiency in use) </w:t>
      </w:r>
      <w:r w:rsidRPr="006B653A">
        <w:rPr>
          <w:rStyle w:val="StyleUnderline"/>
        </w:rPr>
        <w:t>can yield large resource savings.</w:t>
      </w:r>
      <w:r w:rsidRPr="006B653A">
        <w:rPr>
          <w:sz w:val="16"/>
        </w:rPr>
        <w:t xml:space="preserve"> 4.3.5.1. R&amp;D. </w:t>
      </w:r>
      <w:r w:rsidRPr="006B653A">
        <w:rPr>
          <w:rStyle w:val="StyleUnderline"/>
        </w:rPr>
        <w:t xml:space="preserve">As income grows, people </w:t>
      </w:r>
      <w:r w:rsidRPr="006B653A">
        <w:rPr>
          <w:sz w:val="16"/>
        </w:rPr>
        <w:t xml:space="preserve">can </w:t>
      </w:r>
      <w:r w:rsidRPr="006B653A">
        <w:rPr>
          <w:rStyle w:val="StyleUnderline"/>
        </w:rPr>
        <w:t>adopt better</w:t>
      </w:r>
      <w:r w:rsidRPr="006B653A">
        <w:rPr>
          <w:sz w:val="16"/>
        </w:rPr>
        <w:t xml:space="preserve"> and </w:t>
      </w:r>
      <w:r w:rsidRPr="006B653A">
        <w:rPr>
          <w:rStyle w:val="StyleUnderline"/>
        </w:rPr>
        <w:t>efficient tech</w:t>
      </w:r>
      <w:r w:rsidRPr="006B653A">
        <w:rPr>
          <w:sz w:val="16"/>
        </w:rPr>
        <w:t xml:space="preserve">nology </w:t>
      </w:r>
      <w:r w:rsidRPr="006B653A">
        <w:rPr>
          <w:rStyle w:val="StyleUnderline"/>
        </w:rPr>
        <w:t>that provide cleaner environment. This preferential behavior</w:t>
      </w:r>
      <w:r w:rsidRPr="006B653A">
        <w:rPr>
          <w:sz w:val="16"/>
        </w:rPr>
        <w:t xml:space="preserve"> of people </w:t>
      </w:r>
      <w:r w:rsidRPr="006B653A">
        <w:rPr>
          <w:rStyle w:val="StyleUnderline"/>
        </w:rPr>
        <w:t>should be reflected through their income elasticity</w:t>
      </w:r>
      <w:r w:rsidRPr="006B653A">
        <w:rPr>
          <w:sz w:val="16"/>
        </w:rPr>
        <w:t xml:space="preserve">. The </w:t>
      </w:r>
      <w:r w:rsidRPr="006B653A">
        <w:rPr>
          <w:rStyle w:val="StyleUnderline"/>
        </w:rPr>
        <w:t>income elasticity of public research and development finding for environmental protection is positive</w:t>
      </w:r>
      <w:r w:rsidRPr="006B653A">
        <w:rPr>
          <w:sz w:val="16"/>
        </w:rPr>
        <w:t xml:space="preserve"> (Komen et al., 1997). It is </w:t>
      </w:r>
      <w:r w:rsidRPr="006B653A">
        <w:rPr>
          <w:rStyle w:val="StyleUnderline"/>
        </w:rPr>
        <w:t>true for public expenditure on R&amp;D for environmental protection</w:t>
      </w:r>
      <w:r w:rsidRPr="006B653A">
        <w:rPr>
          <w:sz w:val="16"/>
        </w:rPr>
        <w:t xml:space="preserve"> in the case of 19 OECD countries over the period 1980-1994 (</w:t>
      </w:r>
      <w:proofErr w:type="spellStart"/>
      <w:r w:rsidRPr="006B653A">
        <w:rPr>
          <w:sz w:val="16"/>
        </w:rPr>
        <w:t>Magnani</w:t>
      </w:r>
      <w:proofErr w:type="spellEnd"/>
      <w:r w:rsidRPr="006B653A">
        <w:rPr>
          <w:sz w:val="16"/>
        </w:rPr>
        <w:t xml:space="preserve">, 2000). This indicates </w:t>
      </w:r>
      <w:r w:rsidRPr="006B653A">
        <w:rPr>
          <w:rStyle w:val="StyleUnderline"/>
        </w:rPr>
        <w:t>the key role of</w:t>
      </w:r>
      <w:r w:rsidRPr="006B653A">
        <w:rPr>
          <w:sz w:val="16"/>
        </w:rPr>
        <w:t xml:space="preserve"> such </w:t>
      </w:r>
      <w:r w:rsidRPr="006B653A">
        <w:rPr>
          <w:rStyle w:val="StyleUnderline"/>
        </w:rPr>
        <w:t>public investments for environmental improvements in reducing environmental degradation as income levels rise</w:t>
      </w:r>
      <w:r w:rsidRPr="006B653A">
        <w:rPr>
          <w:sz w:val="16"/>
        </w:rPr>
        <w:t xml:space="preserve"> and </w:t>
      </w:r>
      <w:r w:rsidRPr="006B653A">
        <w:rPr>
          <w:rStyle w:val="StyleUnderline"/>
        </w:rPr>
        <w:t>even decreasing relationships found for some pollution indicators in developed countries</w:t>
      </w:r>
      <w:r w:rsidRPr="006B653A">
        <w:rPr>
          <w:sz w:val="16"/>
        </w:rPr>
        <w:t>. The eff</w:t>
      </w:r>
      <w:r w:rsidRPr="006B653A">
        <w:rPr>
          <w:rStyle w:val="StyleUnderline"/>
        </w:rPr>
        <w:t>ect of economic growth on pollution/emissions differs substantially among high-income countries. Relative income and political framework</w:t>
      </w:r>
      <w:r w:rsidRPr="006B653A">
        <w:rPr>
          <w:sz w:val="16"/>
        </w:rPr>
        <w:t xml:space="preserve"> in </w:t>
      </w:r>
      <w:r w:rsidRPr="006B653A">
        <w:rPr>
          <w:rStyle w:val="StyleUnderline"/>
        </w:rPr>
        <w:t>which policy decisions are taken determine</w:t>
      </w:r>
      <w:r w:rsidRPr="006B653A">
        <w:rPr>
          <w:sz w:val="16"/>
        </w:rPr>
        <w:t xml:space="preserve"> the </w:t>
      </w:r>
      <w:r w:rsidRPr="006B653A">
        <w:rPr>
          <w:rStyle w:val="StyleUnderline"/>
        </w:rPr>
        <w:t>emergence of downward sloping segment of EKC</w:t>
      </w:r>
      <w:r w:rsidRPr="006B653A">
        <w:rPr>
          <w:sz w:val="16"/>
        </w:rPr>
        <w:t xml:space="preserve">. This also </w:t>
      </w:r>
      <w:r w:rsidRPr="006B653A">
        <w:rPr>
          <w:rStyle w:val="StyleUnderline"/>
        </w:rPr>
        <w:t>depends on the adoption of new tech</w:t>
      </w:r>
      <w:r w:rsidRPr="006B653A">
        <w:rPr>
          <w:sz w:val="16"/>
        </w:rPr>
        <w:t xml:space="preserve">nology. 4.3.5.2. </w:t>
      </w:r>
      <w:r w:rsidRPr="006B653A">
        <w:rPr>
          <w:rStyle w:val="StyleUnderline"/>
        </w:rPr>
        <w:t>Innovation and adoption. New tech</w:t>
      </w:r>
      <w:r w:rsidRPr="006B653A">
        <w:rPr>
          <w:sz w:val="16"/>
        </w:rPr>
        <w:t xml:space="preserve">nologies, unambiguously, </w:t>
      </w:r>
      <w:r w:rsidRPr="006B653A">
        <w:rPr>
          <w:rStyle w:val="StyleUnderline"/>
        </w:rPr>
        <w:t>improve productivity</w:t>
      </w:r>
      <w:r w:rsidRPr="006B653A">
        <w:rPr>
          <w:sz w:val="16"/>
        </w:rPr>
        <w:t xml:space="preserve"> but create potential dangers to the society such as new hazardous wastes, risk and other human problems. These </w:t>
      </w:r>
      <w:r w:rsidRPr="006B653A">
        <w:rPr>
          <w:rStyle w:val="StyleUnderline"/>
        </w:rPr>
        <w:t>externalities are unknown in the early phase of diffusion of tech</w:t>
      </w:r>
      <w:r w:rsidRPr="006B653A">
        <w:rPr>
          <w:sz w:val="16"/>
        </w:rPr>
        <w:t xml:space="preserve">nology, in later stages regulation becomes war- ranted to address it. </w:t>
      </w:r>
      <w:r w:rsidRPr="006B653A">
        <w:rPr>
          <w:rStyle w:val="StyleUnderline"/>
        </w:rPr>
        <w:t>Once the tech</w:t>
      </w:r>
      <w:r w:rsidRPr="006B653A">
        <w:rPr>
          <w:sz w:val="16"/>
        </w:rPr>
        <w:t xml:space="preserve">nology </w:t>
      </w:r>
      <w:r w:rsidRPr="006B653A">
        <w:rPr>
          <w:rStyle w:val="StyleUnderline"/>
        </w:rPr>
        <w:t>is regulated</w:t>
      </w:r>
      <w:r w:rsidRPr="006B653A">
        <w:rPr>
          <w:sz w:val="16"/>
        </w:rPr>
        <w:t xml:space="preserve">, this </w:t>
      </w:r>
      <w:r w:rsidRPr="006B653A">
        <w:rPr>
          <w:rStyle w:val="StyleUnderline"/>
        </w:rPr>
        <w:t>may stimulate the gradual phase out of existing technology</w:t>
      </w:r>
      <w:r w:rsidRPr="006B653A">
        <w:rPr>
          <w:sz w:val="16"/>
        </w:rPr>
        <w:t xml:space="preserve">. So, a </w:t>
      </w:r>
      <w:r w:rsidRPr="006B653A">
        <w:rPr>
          <w:rStyle w:val="StyleUnderline"/>
        </w:rPr>
        <w:t>cyclical pattern arises in technologies, which</w:t>
      </w:r>
      <w:r w:rsidRPr="006B653A">
        <w:rPr>
          <w:sz w:val="16"/>
        </w:rPr>
        <w:t xml:space="preserve"> first </w:t>
      </w:r>
      <w:r w:rsidRPr="006B653A">
        <w:rPr>
          <w:rStyle w:val="StyleUnderline"/>
        </w:rPr>
        <w:t>diffuse, then become regulated and finally</w:t>
      </w:r>
      <w:r w:rsidRPr="006B653A">
        <w:rPr>
          <w:sz w:val="16"/>
        </w:rPr>
        <w:t xml:space="preserve"> are </w:t>
      </w:r>
      <w:r w:rsidRPr="006B653A">
        <w:rPr>
          <w:rStyle w:val="StyleUnderline"/>
        </w:rPr>
        <w:t>phased out by next generation of tech</w:t>
      </w:r>
      <w:r w:rsidRPr="006B653A">
        <w:rPr>
          <w:sz w:val="16"/>
        </w:rPr>
        <w:t>nologies (</w:t>
      </w:r>
      <w:proofErr w:type="spellStart"/>
      <w:r w:rsidRPr="006B653A">
        <w:rPr>
          <w:sz w:val="16"/>
        </w:rPr>
        <w:t>Smulder</w:t>
      </w:r>
      <w:proofErr w:type="spellEnd"/>
      <w:r w:rsidRPr="006B653A">
        <w:rPr>
          <w:sz w:val="16"/>
        </w:rPr>
        <w:t xml:space="preserve"> and </w:t>
      </w:r>
      <w:proofErr w:type="spellStart"/>
      <w:r w:rsidRPr="006B653A">
        <w:rPr>
          <w:sz w:val="16"/>
        </w:rPr>
        <w:t>Bretschger</w:t>
      </w:r>
      <w:proofErr w:type="spellEnd"/>
      <w:r w:rsidRPr="006B653A">
        <w:rPr>
          <w:sz w:val="16"/>
        </w:rPr>
        <w:t xml:space="preserve">, 2000). Thus, </w:t>
      </w:r>
      <w:r w:rsidRPr="006B653A">
        <w:rPr>
          <w:rStyle w:val="StyleUnderline"/>
        </w:rPr>
        <w:t>an inverted-U shape can be observed with reference to each technology</w:t>
      </w:r>
      <w:r w:rsidRPr="006B653A">
        <w:rPr>
          <w:sz w:val="16"/>
        </w:rPr>
        <w:t xml:space="preserve">. Since </w:t>
      </w:r>
      <w:r w:rsidRPr="006B653A">
        <w:rPr>
          <w:rStyle w:val="StyleUnderline"/>
        </w:rPr>
        <w:t>the pattern of innovation, income growth and pollution over cycles</w:t>
      </w:r>
      <w:r w:rsidRPr="006B653A">
        <w:rPr>
          <w:sz w:val="16"/>
        </w:rPr>
        <w:t xml:space="preserve">, a </w:t>
      </w:r>
      <w:r w:rsidRPr="006B653A">
        <w:rPr>
          <w:rStyle w:val="StyleUnderline"/>
        </w:rPr>
        <w:t>sequence of Environmental Kuznets Curves emerge related to each technology. This may produce</w:t>
      </w:r>
      <w:r w:rsidRPr="006B653A">
        <w:rPr>
          <w:sz w:val="16"/>
        </w:rPr>
        <w:t xml:space="preserve"> an </w:t>
      </w:r>
      <w:r w:rsidRPr="006B653A">
        <w:rPr>
          <w:rStyle w:val="StyleUnderline"/>
        </w:rPr>
        <w:t>envelope of EKCS,</w:t>
      </w:r>
      <w:r w:rsidRPr="006B653A">
        <w:rPr>
          <w:sz w:val="16"/>
        </w:rPr>
        <w:t xml:space="preserve"> which </w:t>
      </w:r>
      <w:r w:rsidRPr="006B653A">
        <w:rPr>
          <w:rStyle w:val="StyleUnderline"/>
        </w:rPr>
        <w:t>may be again an inverted</w:t>
      </w:r>
      <w:r w:rsidRPr="006B653A">
        <w:rPr>
          <w:sz w:val="16"/>
        </w:rPr>
        <w:t>-U- or N- shaped or inverted-L curve (</w:t>
      </w:r>
      <w:proofErr w:type="spellStart"/>
      <w:r w:rsidRPr="006B653A">
        <w:rPr>
          <w:sz w:val="16"/>
        </w:rPr>
        <w:t>Dinda</w:t>
      </w:r>
      <w:proofErr w:type="spellEnd"/>
      <w:r w:rsidRPr="006B653A">
        <w:rPr>
          <w:sz w:val="16"/>
        </w:rPr>
        <w:t xml:space="preserve">, 2003b). The </w:t>
      </w:r>
      <w:r w:rsidRPr="006B653A">
        <w:rPr>
          <w:rStyle w:val="StyleUnderline"/>
        </w:rPr>
        <w:t>Environmental Kuznets Curve hypothesis is con- firmed with empirical evidence for</w:t>
      </w:r>
      <w:r w:rsidRPr="006B653A">
        <w:rPr>
          <w:sz w:val="16"/>
        </w:rPr>
        <w:t xml:space="preserve"> several </w:t>
      </w:r>
      <w:r w:rsidRPr="006B653A">
        <w:rPr>
          <w:rStyle w:val="StyleUnderline"/>
        </w:rPr>
        <w:t>pollutants</w:t>
      </w:r>
      <w:r w:rsidRPr="006B653A">
        <w:rPr>
          <w:sz w:val="16"/>
        </w:rPr>
        <w:t xml:space="preserve">. Earlier </w:t>
      </w:r>
      <w:r w:rsidRPr="006B653A">
        <w:rPr>
          <w:rStyle w:val="StyleUnderline"/>
        </w:rPr>
        <w:t>EKCs studies provide</w:t>
      </w:r>
      <w:r w:rsidRPr="006B653A">
        <w:rPr>
          <w:sz w:val="16"/>
        </w:rPr>
        <w:t xml:space="preserve"> that </w:t>
      </w:r>
      <w:r w:rsidRPr="006B653A">
        <w:rPr>
          <w:rStyle w:val="StyleUnderline"/>
        </w:rPr>
        <w:t>some pollutants follow N-shaped relationship with income</w:t>
      </w:r>
      <w:r w:rsidRPr="006B653A">
        <w:rPr>
          <w:sz w:val="16"/>
        </w:rPr>
        <w:t xml:space="preserve">, and </w:t>
      </w:r>
      <w:r w:rsidRPr="006B653A">
        <w:rPr>
          <w:rStyle w:val="StyleUnderline"/>
        </w:rPr>
        <w:t>pollutants have different turning points</w:t>
      </w:r>
      <w:r w:rsidRPr="006B653A">
        <w:rPr>
          <w:sz w:val="16"/>
        </w:rPr>
        <w:t xml:space="preserve">. This </w:t>
      </w:r>
      <w:r w:rsidRPr="006B653A">
        <w:rPr>
          <w:rStyle w:val="StyleUnderline"/>
        </w:rPr>
        <w:t>implies that over a certain period</w:t>
      </w:r>
      <w:r w:rsidRPr="006B653A">
        <w:rPr>
          <w:sz w:val="16"/>
        </w:rPr>
        <w:t xml:space="preserve"> during which income grows, one </w:t>
      </w:r>
      <w:r w:rsidRPr="006B653A">
        <w:rPr>
          <w:rStyle w:val="StyleUnderline"/>
        </w:rPr>
        <w:t xml:space="preserve">pollutant may decline but another may rise </w:t>
      </w:r>
      <w:r w:rsidRPr="006B653A">
        <w:rPr>
          <w:sz w:val="16"/>
        </w:rPr>
        <w:t xml:space="preserve">due to adoption of new technology." 4.3.5.3. Technological and organizational change. </w:t>
      </w:r>
      <w:r w:rsidRPr="006B653A">
        <w:rPr>
          <w:rStyle w:val="StyleUnderline"/>
        </w:rPr>
        <w:t>Improved technology not only significantly increases productivity</w:t>
      </w:r>
      <w:r w:rsidRPr="006B653A">
        <w:rPr>
          <w:sz w:val="16"/>
        </w:rPr>
        <w:t xml:space="preserve"> in the manufacture of old products </w:t>
      </w:r>
      <w:r w:rsidRPr="006B653A">
        <w:rPr>
          <w:rStyle w:val="StyleUnderline"/>
        </w:rPr>
        <w:t xml:space="preserve">but also the development of new products. There is a growing trend among industries to reconsider their production processes </w:t>
      </w:r>
      <w:r w:rsidRPr="006B653A">
        <w:rPr>
          <w:sz w:val="16"/>
        </w:rPr>
        <w:t xml:space="preserve">and </w:t>
      </w:r>
      <w:r w:rsidRPr="006B653A">
        <w:rPr>
          <w:rStyle w:val="StyleUnderline"/>
        </w:rPr>
        <w:t>thereby take environmental consequences of production into account</w:t>
      </w:r>
      <w:r w:rsidRPr="006B653A">
        <w:rPr>
          <w:sz w:val="16"/>
        </w:rPr>
        <w:t xml:space="preserve">. This </w:t>
      </w:r>
      <w:r w:rsidRPr="006B653A">
        <w:rPr>
          <w:rStyle w:val="StyleUnderline"/>
        </w:rPr>
        <w:t xml:space="preserve">concerns not or1ly traditional technological aspects but also </w:t>
      </w:r>
      <w:r w:rsidRPr="006B653A">
        <w:rPr>
          <w:sz w:val="16"/>
        </w:rPr>
        <w:t xml:space="preserve">the </w:t>
      </w:r>
      <w:r w:rsidRPr="006B653A">
        <w:rPr>
          <w:rStyle w:val="StyleUnderline"/>
        </w:rPr>
        <w:t>organization of production as well as the design of products. Tech</w:t>
      </w:r>
      <w:r w:rsidRPr="006B653A">
        <w:rPr>
          <w:sz w:val="16"/>
        </w:rPr>
        <w:t xml:space="preserve">nological </w:t>
      </w:r>
      <w:r w:rsidRPr="006B653A">
        <w:rPr>
          <w:rStyle w:val="StyleUnderline"/>
        </w:rPr>
        <w:t>changes associated with the production process</w:t>
      </w:r>
      <w:r w:rsidRPr="006B653A">
        <w:rPr>
          <w:sz w:val="16"/>
        </w:rPr>
        <w:t xml:space="preserve"> that </w:t>
      </w:r>
      <w:r w:rsidRPr="006B653A">
        <w:rPr>
          <w:rStyle w:val="StyleUnderline"/>
        </w:rPr>
        <w:t>may also result in changes in the input mix</w:t>
      </w:r>
      <w:r w:rsidRPr="006B653A">
        <w:rPr>
          <w:sz w:val="16"/>
        </w:rPr>
        <w:t xml:space="preserve"> of materials and fuels (Lind- mark, 2002). </w:t>
      </w:r>
      <w:r w:rsidRPr="006B653A">
        <w:rPr>
          <w:rStyle w:val="StyleUnderline"/>
        </w:rPr>
        <w:t>Material substitution may be an important element of advance economics</w:t>
      </w:r>
      <w:r w:rsidRPr="006B653A">
        <w:rPr>
          <w:sz w:val="16"/>
        </w:rPr>
        <w:t xml:space="preserve"> (</w:t>
      </w:r>
      <w:proofErr w:type="spellStart"/>
      <w:r w:rsidRPr="006B653A">
        <w:rPr>
          <w:sz w:val="16"/>
        </w:rPr>
        <w:t>Labys</w:t>
      </w:r>
      <w:proofErr w:type="spellEnd"/>
      <w:r w:rsidRPr="006B653A">
        <w:rPr>
          <w:sz w:val="16"/>
        </w:rPr>
        <w:t xml:space="preserve"> and </w:t>
      </w:r>
      <w:proofErr w:type="spellStart"/>
      <w:r w:rsidRPr="006B653A">
        <w:rPr>
          <w:sz w:val="16"/>
        </w:rPr>
        <w:t>Wadell</w:t>
      </w:r>
      <w:proofErr w:type="spellEnd"/>
      <w:r w:rsidRPr="006B653A">
        <w:rPr>
          <w:sz w:val="16"/>
        </w:rPr>
        <w:t xml:space="preserve">, 1989) that </w:t>
      </w:r>
      <w:r w:rsidRPr="006B653A">
        <w:rPr>
          <w:rStyle w:val="StyleUnderline"/>
        </w:rPr>
        <w:t>may result in lower environmental impacts</w:t>
      </w:r>
      <w:r w:rsidRPr="006B653A">
        <w:rPr>
          <w:sz w:val="16"/>
        </w:rPr>
        <w:t xml:space="preserve">. The </w:t>
      </w:r>
      <w:r w:rsidRPr="006B653A">
        <w:rPr>
          <w:rStyle w:val="StyleUnderline"/>
        </w:rPr>
        <w:t>economy-wide reforms often contribute simultaneously to the economic, social and environmental gains</w:t>
      </w:r>
      <w:r w:rsidRPr="006B653A">
        <w:rPr>
          <w:sz w:val="16"/>
        </w:rPr>
        <w:t xml:space="preserve"> (Anderson and </w:t>
      </w:r>
      <w:proofErr w:type="spellStart"/>
      <w:r w:rsidRPr="006B653A">
        <w:rPr>
          <w:sz w:val="16"/>
        </w:rPr>
        <w:t>Cavandish</w:t>
      </w:r>
      <w:proofErr w:type="spellEnd"/>
      <w:r w:rsidRPr="006B653A">
        <w:rPr>
          <w:sz w:val="16"/>
        </w:rPr>
        <w:t xml:space="preserve">, 2001; </w:t>
      </w:r>
      <w:proofErr w:type="spellStart"/>
      <w:r w:rsidRPr="006B653A">
        <w:rPr>
          <w:sz w:val="16"/>
        </w:rPr>
        <w:t>Pasche</w:t>
      </w:r>
      <w:proofErr w:type="spellEnd"/>
      <w:r w:rsidRPr="006B653A">
        <w:rPr>
          <w:sz w:val="16"/>
        </w:rPr>
        <w:t xml:space="preserve">, 2002). The EKC </w:t>
      </w:r>
      <w:r w:rsidRPr="006B653A">
        <w:rPr>
          <w:rStyle w:val="StyleUnderline"/>
        </w:rPr>
        <w:t xml:space="preserve">approach seeks to relate the stages of economic development of a country to that of environmental degradation. Developing countries </w:t>
      </w:r>
      <w:r w:rsidRPr="006B653A">
        <w:rPr>
          <w:sz w:val="16"/>
        </w:rPr>
        <w:t xml:space="preserve">could </w:t>
      </w:r>
      <w:r w:rsidRPr="006B653A">
        <w:rPr>
          <w:rStyle w:val="StyleUnderline"/>
        </w:rPr>
        <w:t>learn from the experiences of industrialized nations, and restructure growth and development</w:t>
      </w:r>
      <w:r w:rsidRPr="006B653A">
        <w:rPr>
          <w:sz w:val="16"/>
        </w:rPr>
        <w:t xml:space="preserve"> to tunnel through (</w:t>
      </w:r>
      <w:proofErr w:type="spellStart"/>
      <w:r w:rsidRPr="006B653A">
        <w:rPr>
          <w:sz w:val="16"/>
        </w:rPr>
        <w:t>Munasinghe</w:t>
      </w:r>
      <w:proofErr w:type="spellEnd"/>
      <w:r w:rsidRPr="006B653A">
        <w:rPr>
          <w:sz w:val="16"/>
        </w:rPr>
        <w:t xml:space="preserve">, 1999) any potential </w:t>
      </w:r>
      <w:r w:rsidRPr="006B653A">
        <w:rPr>
          <w:rStyle w:val="StyleUnderline"/>
        </w:rPr>
        <w:t>EKC- thereby avoiding going through the same stages of growth that involve</w:t>
      </w:r>
      <w:r w:rsidRPr="006B653A">
        <w:rPr>
          <w:sz w:val="16"/>
        </w:rPr>
        <w:t xml:space="preserve"> relatively </w:t>
      </w:r>
      <w:r w:rsidRPr="006B653A">
        <w:rPr>
          <w:rStyle w:val="StyleUnderline"/>
        </w:rPr>
        <w:t>high</w:t>
      </w:r>
      <w:r w:rsidRPr="006B653A">
        <w:rPr>
          <w:sz w:val="16"/>
        </w:rPr>
        <w:t xml:space="preserve"> (and even irreversible) </w:t>
      </w:r>
      <w:r w:rsidRPr="006B653A">
        <w:rPr>
          <w:rStyle w:val="StyleUnderline"/>
        </w:rPr>
        <w:t>levels of environmental harm.</w:t>
      </w:r>
      <w:r w:rsidRPr="006B653A">
        <w:rPr>
          <w:sz w:val="16"/>
        </w:rPr>
        <w:t xml:space="preserve"> However, it is not clear which effective environ- mental policies should encompass to reduce pollution. Yet, </w:t>
      </w:r>
      <w:r w:rsidRPr="006B653A">
        <w:rPr>
          <w:rStyle w:val="StyleUnderline"/>
        </w:rPr>
        <w:lastRenderedPageBreak/>
        <w:t>virtually all of the studies that investigated EKCs</w:t>
      </w:r>
      <w:r w:rsidRPr="006B653A">
        <w:rPr>
          <w:sz w:val="16"/>
        </w:rPr>
        <w:t xml:space="preserve"> have </w:t>
      </w:r>
      <w:r w:rsidRPr="006B653A">
        <w:rPr>
          <w:rStyle w:val="Emphasis"/>
        </w:rPr>
        <w:t xml:space="preserve">hinted at the important policy implications </w:t>
      </w:r>
      <w:r w:rsidRPr="006B653A">
        <w:rPr>
          <w:sz w:val="16"/>
        </w:rPr>
        <w:t>of their work.</w:t>
      </w:r>
    </w:p>
    <w:p w:rsidR="00983242" w:rsidRDefault="00983242" w:rsidP="00983242">
      <w:pPr>
        <w:pStyle w:val="Heading4"/>
      </w:pPr>
      <w:r>
        <w:t>Technological development solves biodiversity collapse</w:t>
      </w:r>
    </w:p>
    <w:p w:rsidR="00983242" w:rsidRPr="00746EC7" w:rsidRDefault="00983242" w:rsidP="00983242">
      <w:pPr>
        <w:rPr>
          <w:rStyle w:val="Style13ptBold"/>
        </w:rPr>
      </w:pPr>
      <w:r w:rsidRPr="00746EC7">
        <w:rPr>
          <w:rStyle w:val="Style13ptBold"/>
        </w:rPr>
        <w:t>Czech 8</w:t>
      </w:r>
    </w:p>
    <w:p w:rsidR="00983242" w:rsidRPr="00876C0E" w:rsidRDefault="00983242" w:rsidP="00983242">
      <w:pPr>
        <w:rPr>
          <w:sz w:val="16"/>
          <w:szCs w:val="16"/>
        </w:rPr>
      </w:pPr>
      <w:r w:rsidRPr="00876C0E">
        <w:rPr>
          <w:sz w:val="16"/>
          <w:szCs w:val="16"/>
        </w:rPr>
        <w:t>(BRIAN CZECH - Ph.D. in renewable natural resources studies from the University of Arizona with a minor in political science, “Prospects for Reconciling the Conflict between Economic Growth and Biodiversity Conservation with Technological Progress” Conservation Biology Volume 22, No. 6, 2008, http://steadystate.org/wp-content/uploads/Czech_Technological_Progress.pdf)//haha</w:t>
      </w:r>
    </w:p>
    <w:p w:rsidR="00983242" w:rsidRDefault="00983242" w:rsidP="00983242">
      <w:pPr>
        <w:rPr>
          <w:sz w:val="16"/>
        </w:rPr>
      </w:pPr>
      <w:r w:rsidRPr="00746EC7">
        <w:rPr>
          <w:rStyle w:val="StyleUnderline"/>
        </w:rPr>
        <w:t>In economic terms tech</w:t>
      </w:r>
      <w:r>
        <w:rPr>
          <w:sz w:val="16"/>
        </w:rPr>
        <w:t xml:space="preserve">nological </w:t>
      </w:r>
      <w:r w:rsidRPr="00746EC7">
        <w:rPr>
          <w:rStyle w:val="StyleUnderline"/>
        </w:rPr>
        <w:t>progress results in in- creasing technical efficiency (productivity</w:t>
      </w:r>
      <w:r>
        <w:rPr>
          <w:sz w:val="16"/>
        </w:rPr>
        <w:t xml:space="preserve">) (i.e., greater production of output per unit input [Perelman 1995]). </w:t>
      </w:r>
      <w:r w:rsidRPr="00746EC7">
        <w:rPr>
          <w:rStyle w:val="StyleUnderline"/>
        </w:rPr>
        <w:t>Engineers may view</w:t>
      </w:r>
      <w:r>
        <w:rPr>
          <w:sz w:val="16"/>
        </w:rPr>
        <w:t xml:space="preserve"> such </w:t>
      </w:r>
      <w:r w:rsidRPr="00746EC7">
        <w:rPr>
          <w:rStyle w:val="StyleUnderline"/>
        </w:rPr>
        <w:t>an increase</w:t>
      </w:r>
      <w:r>
        <w:rPr>
          <w:sz w:val="16"/>
        </w:rPr>
        <w:t xml:space="preserve"> primarily </w:t>
      </w:r>
      <w:r w:rsidRPr="00746EC7">
        <w:rPr>
          <w:rStyle w:val="StyleUnderline"/>
        </w:rPr>
        <w:t>in physical terms</w:t>
      </w:r>
      <w:r>
        <w:rPr>
          <w:sz w:val="16"/>
        </w:rPr>
        <w:t xml:space="preserve"> (e.g., an increase in steel production from the same amount of iron and energy). </w:t>
      </w:r>
      <w:r w:rsidRPr="00746EC7">
        <w:rPr>
          <w:rStyle w:val="StyleUnderline"/>
        </w:rPr>
        <w:t>Economists level the field by using monetary units</w:t>
      </w:r>
      <w:r>
        <w:rPr>
          <w:sz w:val="16"/>
        </w:rPr>
        <w:t xml:space="preserve">, such as dollars, </w:t>
      </w:r>
      <w:r w:rsidRPr="00746EC7">
        <w:rPr>
          <w:rStyle w:val="StyleUnderline"/>
        </w:rPr>
        <w:t>to mea- sure inputs and outputs</w:t>
      </w:r>
      <w:r>
        <w:rPr>
          <w:sz w:val="16"/>
        </w:rPr>
        <w:t xml:space="preserve"> (Fried et al. 1993). </w:t>
      </w:r>
      <w:r w:rsidRPr="00746EC7">
        <w:rPr>
          <w:rStyle w:val="StyleUnderline"/>
        </w:rPr>
        <w:t>They</w:t>
      </w:r>
      <w:r>
        <w:rPr>
          <w:sz w:val="16"/>
        </w:rPr>
        <w:t xml:space="preserve"> also </w:t>
      </w:r>
      <w:r w:rsidRPr="00746EC7">
        <w:rPr>
          <w:rStyle w:val="StyleUnderline"/>
        </w:rPr>
        <w:t>distinguish between product innovation and process in- novation</w:t>
      </w:r>
      <w:r>
        <w:rPr>
          <w:sz w:val="16"/>
        </w:rPr>
        <w:t xml:space="preserve"> (Li et al. 2007). </w:t>
      </w:r>
      <w:r w:rsidRPr="00746EC7">
        <w:rPr>
          <w:rStyle w:val="StyleUnderline"/>
        </w:rPr>
        <w:t>Product innovation is</w:t>
      </w:r>
      <w:r>
        <w:rPr>
          <w:sz w:val="16"/>
        </w:rPr>
        <w:t xml:space="preserve"> synonymous with </w:t>
      </w:r>
      <w:r w:rsidRPr="00746EC7">
        <w:rPr>
          <w:rStyle w:val="StyleUnderline"/>
        </w:rPr>
        <w:t>invention, and process innovation pertains to reconfiguring</w:t>
      </w:r>
      <w:r>
        <w:rPr>
          <w:sz w:val="16"/>
        </w:rPr>
        <w:t xml:space="preserve"> the </w:t>
      </w:r>
      <w:r w:rsidRPr="00746EC7">
        <w:rPr>
          <w:rStyle w:val="StyleUnderline"/>
        </w:rPr>
        <w:t>production process. Paying</w:t>
      </w:r>
      <w:r>
        <w:rPr>
          <w:sz w:val="16"/>
        </w:rPr>
        <w:t xml:space="preserve"> particular </w:t>
      </w:r>
      <w:r w:rsidRPr="00746EC7">
        <w:rPr>
          <w:rStyle w:val="StyleUnderline"/>
        </w:rPr>
        <w:t>attention to the prospects for alleviating environmental impact</w:t>
      </w:r>
      <w:r>
        <w:rPr>
          <w:sz w:val="16"/>
        </w:rPr>
        <w:t xml:space="preserve">, </w:t>
      </w:r>
      <w:proofErr w:type="spellStart"/>
      <w:r>
        <w:rPr>
          <w:sz w:val="16"/>
        </w:rPr>
        <w:t>Wils</w:t>
      </w:r>
      <w:proofErr w:type="spellEnd"/>
      <w:r>
        <w:rPr>
          <w:sz w:val="16"/>
        </w:rPr>
        <w:t xml:space="preserve"> (2001) </w:t>
      </w:r>
      <w:r w:rsidRPr="00746EC7">
        <w:rPr>
          <w:rStyle w:val="StyleUnderline"/>
        </w:rPr>
        <w:t>suggests a classification system with tl1ree categories</w:t>
      </w:r>
      <w:r>
        <w:rPr>
          <w:sz w:val="16"/>
        </w:rPr>
        <w:t xml:space="preserve"> of innovation: </w:t>
      </w:r>
      <w:r w:rsidRPr="00746EC7">
        <w:rPr>
          <w:rStyle w:val="StyleUnderline"/>
        </w:rPr>
        <w:t>explorative, extractive, and end-use innovation. Explorative innovation allows</w:t>
      </w:r>
      <w:r>
        <w:rPr>
          <w:sz w:val="16"/>
        </w:rPr>
        <w:t xml:space="preserve"> the </w:t>
      </w:r>
      <w:r w:rsidRPr="00746EC7">
        <w:rPr>
          <w:rStyle w:val="StyleUnderline"/>
        </w:rPr>
        <w:t>user to locate stocks of natural capital that were not previously detectable</w:t>
      </w:r>
      <w:r>
        <w:rPr>
          <w:sz w:val="16"/>
        </w:rPr>
        <w:t xml:space="preserve">, and </w:t>
      </w:r>
      <w:r w:rsidRPr="00746EC7">
        <w:rPr>
          <w:rStyle w:val="StyleUnderline"/>
        </w:rPr>
        <w:t>extractive innovation allows</w:t>
      </w:r>
      <w:r>
        <w:rPr>
          <w:sz w:val="16"/>
        </w:rPr>
        <w:t xml:space="preserve"> the </w:t>
      </w:r>
      <w:r w:rsidRPr="00746EC7">
        <w:rPr>
          <w:rStyle w:val="StyleUnderline"/>
        </w:rPr>
        <w:t>user to extract known resources</w:t>
      </w:r>
      <w:r>
        <w:rPr>
          <w:sz w:val="16"/>
        </w:rPr>
        <w:t xml:space="preserve"> that were </w:t>
      </w:r>
      <w:r w:rsidRPr="00746EC7">
        <w:rPr>
          <w:rStyle w:val="StyleUnderline"/>
        </w:rPr>
        <w:t>previously inaccessible. Explorative and extractive innovations contribute to economic growth</w:t>
      </w:r>
      <w:r>
        <w:rPr>
          <w:sz w:val="16"/>
        </w:rPr>
        <w:t xml:space="preserve"> by </w:t>
      </w:r>
      <w:r w:rsidRPr="00746EC7">
        <w:rPr>
          <w:rStyle w:val="StyleUnderline"/>
        </w:rPr>
        <w:t>increasing the amount of natural capital reallocated from the economy of nature to the human economy</w:t>
      </w:r>
      <w:r>
        <w:rPr>
          <w:sz w:val="16"/>
        </w:rPr>
        <w:t xml:space="preserve"> (</w:t>
      </w:r>
      <w:proofErr w:type="spellStart"/>
      <w:r>
        <w:rPr>
          <w:sz w:val="16"/>
        </w:rPr>
        <w:t>Wils</w:t>
      </w:r>
      <w:proofErr w:type="spellEnd"/>
      <w:r>
        <w:rPr>
          <w:sz w:val="16"/>
        </w:rPr>
        <w:t xml:space="preserve"> 2001). This </w:t>
      </w:r>
      <w:r w:rsidRPr="00746EC7">
        <w:rPr>
          <w:rStyle w:val="StyleUnderline"/>
        </w:rPr>
        <w:t>leaves end-use innovation as the lone source of tech</w:t>
      </w:r>
      <w:r>
        <w:rPr>
          <w:sz w:val="16"/>
        </w:rPr>
        <w:t xml:space="preserve">nological </w:t>
      </w:r>
      <w:r w:rsidRPr="00746EC7">
        <w:rPr>
          <w:rStyle w:val="StyleUnderline"/>
        </w:rPr>
        <w:t>progress that could conceivably reconcile economic growth with biodiversity conservation. End- use innovation is</w:t>
      </w:r>
      <w:r>
        <w:rPr>
          <w:sz w:val="16"/>
        </w:rPr>
        <w:t xml:space="preserve"> essentially synonymous with </w:t>
      </w:r>
      <w:r w:rsidRPr="00746EC7">
        <w:rPr>
          <w:rStyle w:val="StyleUnderline"/>
        </w:rPr>
        <w:t>increasing technical efficiency</w:t>
      </w:r>
      <w:r>
        <w:rPr>
          <w:sz w:val="16"/>
        </w:rPr>
        <w:t xml:space="preserve"> (</w:t>
      </w:r>
      <w:proofErr w:type="spellStart"/>
      <w:r>
        <w:rPr>
          <w:sz w:val="16"/>
        </w:rPr>
        <w:t>Wils</w:t>
      </w:r>
      <w:proofErr w:type="spellEnd"/>
      <w:r>
        <w:rPr>
          <w:sz w:val="16"/>
        </w:rPr>
        <w:t xml:space="preserve"> 2001). A good example for our purposes is </w:t>
      </w:r>
      <w:r w:rsidRPr="00746EC7">
        <w:rPr>
          <w:rStyle w:val="StyleUnderline"/>
        </w:rPr>
        <w:t>increasing fuel efficiency of fishing vessels. Product innovation such as vessel design</w:t>
      </w:r>
      <w:r>
        <w:rPr>
          <w:sz w:val="16"/>
        </w:rPr>
        <w:t xml:space="preserve">, or </w:t>
      </w:r>
      <w:r w:rsidRPr="00746EC7">
        <w:rPr>
          <w:rStyle w:val="StyleUnderline"/>
        </w:rPr>
        <w:t>process innovation such as optimizing fishing schedules</w:t>
      </w:r>
      <w:r>
        <w:rPr>
          <w:sz w:val="16"/>
        </w:rPr>
        <w:t xml:space="preserve">, </w:t>
      </w:r>
      <w:proofErr w:type="gramStart"/>
      <w:r>
        <w:rPr>
          <w:sz w:val="16"/>
        </w:rPr>
        <w:t>may</w:t>
      </w:r>
      <w:proofErr w:type="gramEnd"/>
      <w:r>
        <w:rPr>
          <w:sz w:val="16"/>
        </w:rPr>
        <w:t xml:space="preserve"> </w:t>
      </w:r>
      <w:r w:rsidRPr="00746EC7">
        <w:rPr>
          <w:rStyle w:val="StyleUnderline"/>
        </w:rPr>
        <w:t>in- crease the amount of fish caught per unit of fuel consumed. Two basic scenarios</w:t>
      </w:r>
      <w:r>
        <w:rPr>
          <w:sz w:val="16"/>
        </w:rPr>
        <w:t xml:space="preserve"> may </w:t>
      </w:r>
      <w:r w:rsidRPr="00746EC7">
        <w:rPr>
          <w:rStyle w:val="StyleUnderline"/>
        </w:rPr>
        <w:t>follow: (1) the same amount of fish are caught and sold</w:t>
      </w:r>
      <w:r>
        <w:rPr>
          <w:sz w:val="16"/>
        </w:rPr>
        <w:t xml:space="preserve">, but </w:t>
      </w:r>
      <w:r w:rsidRPr="00746EC7">
        <w:rPr>
          <w:rStyle w:val="StyleUnderline"/>
        </w:rPr>
        <w:t>less fuel is purchased</w:t>
      </w:r>
      <w:r>
        <w:rPr>
          <w:sz w:val="16"/>
        </w:rPr>
        <w:t xml:space="preserve">, and ceteris paribus, </w:t>
      </w:r>
      <w:r w:rsidRPr="00746EC7">
        <w:rPr>
          <w:rStyle w:val="StyleUnderline"/>
        </w:rPr>
        <w:t>economic growth does not result, and (2) the same amount of fuel is purchased, more fish are caught and sold, and</w:t>
      </w:r>
      <w:r>
        <w:rPr>
          <w:sz w:val="16"/>
        </w:rPr>
        <w:t xml:space="preserve">, ceteris paribus, </w:t>
      </w:r>
      <w:r w:rsidRPr="00746EC7">
        <w:rPr>
          <w:rStyle w:val="StyleUnderline"/>
        </w:rPr>
        <w:t>economic growth results. In the first scenario, economic growth is not reconciled with biodiversity conservation because</w:t>
      </w:r>
      <w:r>
        <w:rPr>
          <w:sz w:val="16"/>
        </w:rPr>
        <w:t xml:space="preserve"> economic </w:t>
      </w:r>
      <w:r w:rsidRPr="00746EC7">
        <w:rPr>
          <w:rStyle w:val="StyleUnderline"/>
        </w:rPr>
        <w:t xml:space="preserve">growth does not occur. </w:t>
      </w:r>
      <w:r w:rsidRPr="00746EC7">
        <w:t>In</w:t>
      </w:r>
      <w:r>
        <w:rPr>
          <w:sz w:val="16"/>
        </w:rPr>
        <w:t xml:space="preserve"> </w:t>
      </w:r>
      <w:r w:rsidRPr="00746EC7">
        <w:rPr>
          <w:rStyle w:val="StyleUnderline"/>
        </w:rPr>
        <w:t>the second scenario, economic growth is not reconciled with bio- diversity conservation</w:t>
      </w:r>
      <w:r>
        <w:rPr>
          <w:sz w:val="16"/>
        </w:rPr>
        <w:t xml:space="preserve"> because </w:t>
      </w:r>
      <w:r w:rsidRPr="00746EC7">
        <w:rPr>
          <w:rStyle w:val="StyleUnderline"/>
        </w:rPr>
        <w:t>more fish are reallocated from the economy of nature to the human economy. In an intermediate scenario</w:t>
      </w:r>
      <w:r>
        <w:rPr>
          <w:sz w:val="16"/>
        </w:rPr>
        <w:t xml:space="preserve">, somewhat </w:t>
      </w:r>
      <w:r w:rsidRPr="00746EC7">
        <w:rPr>
          <w:rStyle w:val="StyleUnderline"/>
        </w:rPr>
        <w:t>less fuel is purchased by the fishing fleet and somewhat more fish are caught and sold</w:t>
      </w:r>
      <w:r>
        <w:rPr>
          <w:sz w:val="16"/>
        </w:rPr>
        <w:t xml:space="preserve">. In other words, </w:t>
      </w:r>
      <w:r w:rsidRPr="00746EC7">
        <w:rPr>
          <w:rStyle w:val="StyleUnderline"/>
        </w:rPr>
        <w:t>theoretically the economy may grow somewhat, with</w:t>
      </w:r>
      <w:r>
        <w:rPr>
          <w:sz w:val="16"/>
        </w:rPr>
        <w:t xml:space="preserve"> somewhat </w:t>
      </w:r>
      <w:r w:rsidRPr="00746EC7">
        <w:rPr>
          <w:rStyle w:val="StyleUnderline"/>
        </w:rPr>
        <w:t>less natural capital reallocated from</w:t>
      </w:r>
      <w:r>
        <w:rPr>
          <w:sz w:val="16"/>
        </w:rPr>
        <w:t xml:space="preserve"> the economy of </w:t>
      </w:r>
      <w:r w:rsidRPr="00746EC7">
        <w:rPr>
          <w:rStyle w:val="StyleUnderline"/>
        </w:rPr>
        <w:t>nature</w:t>
      </w:r>
      <w:r>
        <w:rPr>
          <w:sz w:val="16"/>
        </w:rPr>
        <w:t xml:space="preserve"> to the human economy, at least </w:t>
      </w:r>
      <w:r w:rsidRPr="00746EC7">
        <w:rPr>
          <w:rStyle w:val="StyleUnderline"/>
        </w:rPr>
        <w:t>relative to the amount of natural capital that would have been allocated</w:t>
      </w:r>
      <w:r>
        <w:rPr>
          <w:sz w:val="16"/>
        </w:rPr>
        <w:t xml:space="preserve"> pursuant </w:t>
      </w:r>
      <w:r w:rsidRPr="00746EC7">
        <w:rPr>
          <w:rStyle w:val="StyleUnderline"/>
        </w:rPr>
        <w:t>to the same amount of economic growth</w:t>
      </w:r>
      <w:r>
        <w:rPr>
          <w:sz w:val="16"/>
        </w:rPr>
        <w:t xml:space="preserve"> in the absence of the end-use innovation. Nevertheless, </w:t>
      </w:r>
      <w:r w:rsidRPr="00746EC7">
        <w:rPr>
          <w:rStyle w:val="StyleUnderline"/>
        </w:rPr>
        <w:t>this theoretical out- come is based on the assumption that different forms of natural capital</w:t>
      </w:r>
      <w:r>
        <w:rPr>
          <w:sz w:val="16"/>
        </w:rPr>
        <w:t xml:space="preserve"> (fuel and fish in this case) </w:t>
      </w:r>
      <w:r w:rsidRPr="00746EC7">
        <w:rPr>
          <w:rStyle w:val="StyleUnderline"/>
        </w:rPr>
        <w:t>are substitutable</w:t>
      </w:r>
      <w:r>
        <w:rPr>
          <w:sz w:val="16"/>
        </w:rPr>
        <w:t>; an assumption not conducive to fish conservation (Daly &amp; Farley 2005). It is also b</w:t>
      </w:r>
      <w:r w:rsidRPr="00746EC7">
        <w:rPr>
          <w:rStyle w:val="StyleUnderline"/>
        </w:rPr>
        <w:t>ased on the assumption that the fish harvest has not reached the stage of liquidation</w:t>
      </w:r>
      <w:r>
        <w:rPr>
          <w:sz w:val="16"/>
        </w:rPr>
        <w:t xml:space="preserve">. These theoretical </w:t>
      </w:r>
      <w:r w:rsidRPr="00746EC7">
        <w:rPr>
          <w:rStyle w:val="StyleUnderline"/>
        </w:rPr>
        <w:t>considerations say nothing quantitatively about the technical efficiency gains required to reconcile the conflict between economic growth and bio- diversity conservation</w:t>
      </w:r>
      <w:r>
        <w:rPr>
          <w:sz w:val="16"/>
        </w:rPr>
        <w:t>. Nevertheless, to the extent that biodiversity is a function of intact landscapes, or lands from which natural capital has not been liquidated for human economic production, studies pertaining to growth of the ecological footprint are highly relevant. Dietz et al. (2007) estimated "an annual growth rate in the global footprint of 2.12% per year" and surmised that "the requisite technological improvement needs to exceed 2% per year"</w:t>
      </w:r>
      <w:r>
        <w:rPr>
          <w:rFonts w:cs="Georgia"/>
          <w:sz w:val="16"/>
        </w:rPr>
        <w:t></w:t>
      </w:r>
      <w:r>
        <w:rPr>
          <w:sz w:val="16"/>
        </w:rPr>
        <w:t xml:space="preserve"> for environmental protection. Annual productivity gains exceeding 2% typified the "advanced capitalist economies" during the third quarter of the 20th century (Maddison 1987), but gains falling well below 2% have befuddled growth theorists and national income accountants ever since. In countries with less-advanced economies, much of the recent economic growth has resulted from increases in factor inputs (land, labor, and capital), not from the efficiency with which those factors were used (</w:t>
      </w:r>
      <w:proofErr w:type="spellStart"/>
      <w:r>
        <w:rPr>
          <w:sz w:val="16"/>
        </w:rPr>
        <w:t>Oguchi</w:t>
      </w:r>
      <w:proofErr w:type="spellEnd"/>
      <w:r>
        <w:rPr>
          <w:sz w:val="16"/>
        </w:rPr>
        <w:t xml:space="preserve"> 2005). </w:t>
      </w:r>
    </w:p>
    <w:p w:rsidR="00983242" w:rsidRDefault="00983242" w:rsidP="00983242">
      <w:pPr>
        <w:rPr>
          <w:sz w:val="16"/>
        </w:rPr>
      </w:pPr>
    </w:p>
    <w:p w:rsidR="00983242" w:rsidRDefault="00983242" w:rsidP="00983242">
      <w:pPr>
        <w:pStyle w:val="Heading1"/>
      </w:pPr>
      <w:r>
        <w:lastRenderedPageBreak/>
        <w:t>Neg</w:t>
      </w:r>
    </w:p>
    <w:p w:rsidR="00983242" w:rsidRDefault="00983242" w:rsidP="00983242">
      <w:pPr>
        <w:pStyle w:val="Heading2"/>
      </w:pPr>
      <w:r>
        <w:lastRenderedPageBreak/>
        <w:t xml:space="preserve">EKC </w:t>
      </w:r>
    </w:p>
    <w:p w:rsidR="00983242" w:rsidRDefault="004600B4" w:rsidP="00983242">
      <w:pPr>
        <w:pStyle w:val="Heading3"/>
      </w:pPr>
      <w:proofErr w:type="gramStart"/>
      <w:r>
        <w:lastRenderedPageBreak/>
        <w:t>g</w:t>
      </w:r>
      <w:r w:rsidR="00983242">
        <w:t>eneric</w:t>
      </w:r>
      <w:proofErr w:type="gramEnd"/>
    </w:p>
    <w:p w:rsidR="00983242" w:rsidRPr="006B653A" w:rsidRDefault="00983242" w:rsidP="00983242"/>
    <w:p w:rsidR="00983242" w:rsidRDefault="00983242" w:rsidP="00983242">
      <w:pPr>
        <w:pStyle w:val="Heading4"/>
      </w:pPr>
      <w:r w:rsidRPr="006A1B96">
        <w:t xml:space="preserve">EKC models are wrong </w:t>
      </w:r>
    </w:p>
    <w:p w:rsidR="00983242" w:rsidRPr="00921E63" w:rsidRDefault="00983242" w:rsidP="00983242">
      <w:pPr>
        <w:rPr>
          <w:rStyle w:val="Style13ptBold"/>
        </w:rPr>
      </w:pPr>
      <w:r w:rsidRPr="00921E63">
        <w:rPr>
          <w:rStyle w:val="Style13ptBold"/>
        </w:rPr>
        <w:t>Stern 4</w:t>
      </w:r>
    </w:p>
    <w:p w:rsidR="00983242" w:rsidRPr="006A1B96" w:rsidRDefault="00983242" w:rsidP="00983242">
      <w:r>
        <w:t xml:space="preserve">(DAVID I. STERN - energy and environmental economist with an interdisciplinary background in geography and economics, “The Rise and </w:t>
      </w:r>
      <w:proofErr w:type="gramStart"/>
      <w:r>
        <w:t>Fall</w:t>
      </w:r>
      <w:proofErr w:type="gramEnd"/>
      <w:r>
        <w:t xml:space="preserve"> of the Environmental Kuznets Curve” 2004, World Development Vol. 32, No. 8, pp. 1419–1439, http://steadystate.org/wp-content/uploads/Stern_KuznetsCurve.pdf)//haha</w:t>
      </w:r>
    </w:p>
    <w:p w:rsidR="00983242" w:rsidRPr="00D9003C" w:rsidRDefault="00983242" w:rsidP="00983242">
      <w:pPr>
        <w:rPr>
          <w:u w:val="single"/>
        </w:rPr>
      </w:pPr>
      <w:r w:rsidRPr="006A1B96">
        <w:rPr>
          <w:rStyle w:val="StyleUnderline"/>
        </w:rPr>
        <w:t>The evidence</w:t>
      </w:r>
      <w:r w:rsidRPr="006A1B96">
        <w:rPr>
          <w:sz w:val="16"/>
        </w:rPr>
        <w:t xml:space="preserve"> presented in this paper </w:t>
      </w:r>
      <w:r w:rsidRPr="006A1B96">
        <w:rPr>
          <w:rStyle w:val="StyleUnderline"/>
        </w:rPr>
        <w:t xml:space="preserve">shows that </w:t>
      </w:r>
      <w:r w:rsidRPr="006A1B96">
        <w:rPr>
          <w:sz w:val="16"/>
        </w:rPr>
        <w:t xml:space="preserve">the </w:t>
      </w:r>
      <w:r w:rsidRPr="006A1B96">
        <w:rPr>
          <w:rStyle w:val="StyleUnderline"/>
        </w:rPr>
        <w:t>statistical analysis on which the environmental Kuznets curve is based is not robust. There is little evidence for a common inverted U-shaped pathway</w:t>
      </w:r>
      <w:r w:rsidRPr="006A1B96">
        <w:rPr>
          <w:sz w:val="16"/>
        </w:rPr>
        <w:t xml:space="preserve"> that </w:t>
      </w:r>
      <w:r w:rsidRPr="006A1B96">
        <w:rPr>
          <w:rStyle w:val="StyleUnderline"/>
        </w:rPr>
        <w:t>countries follow as their income rises. There may be an inverted U- shaped relation between urban ambient concentrations</w:t>
      </w:r>
      <w:r w:rsidRPr="006A1B96">
        <w:rPr>
          <w:sz w:val="16"/>
        </w:rPr>
        <w:t xml:space="preserve"> of some pollutants </w:t>
      </w:r>
      <w:r w:rsidRPr="006A1B96">
        <w:rPr>
          <w:rStyle w:val="StyleUnderline"/>
        </w:rPr>
        <w:t>and income though</w:t>
      </w:r>
      <w:r w:rsidRPr="006A1B96">
        <w:rPr>
          <w:sz w:val="16"/>
        </w:rPr>
        <w:t xml:space="preserve"> this </w:t>
      </w:r>
      <w:r w:rsidRPr="006A1B96">
        <w:rPr>
          <w:rStyle w:val="StyleUnderline"/>
        </w:rPr>
        <w:t>should be tested with more rigorous time-series or panel data methods</w:t>
      </w:r>
      <w:r w:rsidRPr="006A1B96">
        <w:rPr>
          <w:sz w:val="16"/>
        </w:rPr>
        <w:t>. It see</w:t>
      </w:r>
      <w:r w:rsidRPr="006A1B96">
        <w:rPr>
          <w:rStyle w:val="Emphasis"/>
        </w:rPr>
        <w:t>ms unlikely that the EKC is an adequate model of emissions or concentrations.</w:t>
      </w:r>
      <w:r w:rsidRPr="006A1B96">
        <w:rPr>
          <w:sz w:val="16"/>
        </w:rPr>
        <w:t xml:space="preserve"> I concur with Copeland and Taylor (2004), who state that: "Our </w:t>
      </w:r>
      <w:r w:rsidRPr="006A1B96">
        <w:rPr>
          <w:rStyle w:val="StyleUnderline"/>
        </w:rPr>
        <w:t>review of</w:t>
      </w:r>
      <w:r w:rsidRPr="006A1B96">
        <w:rPr>
          <w:sz w:val="16"/>
        </w:rPr>
        <w:t xml:space="preserve"> both the </w:t>
      </w:r>
      <w:r w:rsidRPr="006A1B96">
        <w:rPr>
          <w:rStyle w:val="StyleUnderline"/>
        </w:rPr>
        <w:t>theoretical and empirical work on the EKC leads us to be skeptical about the existence of a simple and predictable relationship between pollution and per capita income."</w:t>
      </w:r>
      <w:r w:rsidRPr="006A1B96">
        <w:rPr>
          <w:sz w:val="16"/>
        </w:rPr>
        <w:t xml:space="preserve"> </w:t>
      </w:r>
      <w:r w:rsidRPr="006A1B96">
        <w:rPr>
          <w:rStyle w:val="StyleUnderline"/>
        </w:rPr>
        <w:t>The true form of the emissions-income relationship is</w:t>
      </w:r>
      <w:r w:rsidRPr="006A1B96">
        <w:rPr>
          <w:sz w:val="16"/>
        </w:rPr>
        <w:t xml:space="preserve"> likely </w:t>
      </w:r>
      <w:r w:rsidRPr="006A1B96">
        <w:rPr>
          <w:rStyle w:val="StyleUnderline"/>
        </w:rPr>
        <w:t>a mix of two of the scenarios proposed</w:t>
      </w:r>
      <w:r w:rsidRPr="006A1B96">
        <w:rPr>
          <w:sz w:val="16"/>
        </w:rPr>
        <w:t xml:space="preserve"> by </w:t>
      </w:r>
      <w:proofErr w:type="spellStart"/>
      <w:r w:rsidRPr="006A1B96">
        <w:rPr>
          <w:sz w:val="16"/>
        </w:rPr>
        <w:t>Dasgupta</w:t>
      </w:r>
      <w:proofErr w:type="spellEnd"/>
      <w:r w:rsidRPr="006A1B96">
        <w:rPr>
          <w:sz w:val="16"/>
        </w:rPr>
        <w:t xml:space="preserve"> </w:t>
      </w:r>
      <w:proofErr w:type="gramStart"/>
      <w:r w:rsidRPr="006A1B96">
        <w:rPr>
          <w:sz w:val="16"/>
        </w:rPr>
        <w:t>et</w:t>
      </w:r>
      <w:proofErr w:type="gramEnd"/>
      <w:r w:rsidRPr="006A1B96">
        <w:rPr>
          <w:sz w:val="16"/>
        </w:rPr>
        <w:t xml:space="preserve"> </w:t>
      </w:r>
      <w:proofErr w:type="spellStart"/>
      <w:r w:rsidRPr="006A1B96">
        <w:rPr>
          <w:sz w:val="16"/>
        </w:rPr>
        <w:t>ul</w:t>
      </w:r>
      <w:proofErr w:type="spellEnd"/>
      <w:r w:rsidRPr="006A1B96">
        <w:rPr>
          <w:sz w:val="16"/>
        </w:rPr>
        <w:t xml:space="preserve">. (2002) illustrated in Figure 3. </w:t>
      </w:r>
      <w:r w:rsidRPr="006A1B96">
        <w:rPr>
          <w:rStyle w:val="StyleUnderline"/>
        </w:rPr>
        <w:t>The</w:t>
      </w:r>
      <w:r w:rsidRPr="006A1B96">
        <w:rPr>
          <w:sz w:val="16"/>
        </w:rPr>
        <w:t xml:space="preserve"> overall </w:t>
      </w:r>
      <w:r w:rsidRPr="006A1B96">
        <w:rPr>
          <w:rStyle w:val="StyleUnderline"/>
        </w:rPr>
        <w:t>shape is that of their "new toxics" EKC-a monotonic increase of emissions in income</w:t>
      </w:r>
      <w:r w:rsidRPr="006A1B96">
        <w:rPr>
          <w:sz w:val="16"/>
        </w:rPr>
        <w:t xml:space="preserve">. But </w:t>
      </w:r>
      <w:r w:rsidRPr="006A1B96">
        <w:rPr>
          <w:rStyle w:val="StyleUnderline"/>
        </w:rPr>
        <w:t>over time</w:t>
      </w:r>
      <w:r w:rsidRPr="006A1B96">
        <w:rPr>
          <w:sz w:val="16"/>
        </w:rPr>
        <w:t xml:space="preserve"> this </w:t>
      </w:r>
      <w:r w:rsidRPr="006A1B96">
        <w:rPr>
          <w:rStyle w:val="StyleUnderline"/>
        </w:rPr>
        <w:t>curve shifts down, which is analogous to</w:t>
      </w:r>
      <w:r w:rsidRPr="006A1B96">
        <w:rPr>
          <w:sz w:val="16"/>
        </w:rPr>
        <w:t xml:space="preserve"> their "</w:t>
      </w:r>
      <w:r w:rsidRPr="006A1B96">
        <w:rPr>
          <w:rStyle w:val="StyleUnderline"/>
        </w:rPr>
        <w:t>revised EKC" scenario</w:t>
      </w:r>
      <w:r w:rsidRPr="006A1B96">
        <w:rPr>
          <w:sz w:val="16"/>
        </w:rPr>
        <w:t xml:space="preserve">. Some </w:t>
      </w:r>
      <w:r w:rsidRPr="006A1B96">
        <w:rPr>
          <w:rStyle w:val="StyleUnderline"/>
        </w:rPr>
        <w:t>evidence shows</w:t>
      </w:r>
      <w:r w:rsidRPr="006A1B96">
        <w:rPr>
          <w:sz w:val="16"/>
        </w:rPr>
        <w:t xml:space="preserve"> that </w:t>
      </w:r>
      <w:r w:rsidRPr="006A1B96">
        <w:rPr>
          <w:rStyle w:val="StyleUnderline"/>
        </w:rPr>
        <w:t>a particular innovation is likely to be adopted preferentially in high-income countries</w:t>
      </w:r>
      <w:r w:rsidRPr="006A1B96">
        <w:rPr>
          <w:sz w:val="16"/>
        </w:rPr>
        <w:t xml:space="preserve"> first </w:t>
      </w:r>
      <w:r w:rsidRPr="006A1B96">
        <w:rPr>
          <w:rStyle w:val="StyleUnderline"/>
        </w:rPr>
        <w:t>with a short lag before it is adopted in the majority of poorer countries.</w:t>
      </w:r>
      <w:r w:rsidRPr="006A1B96">
        <w:rPr>
          <w:sz w:val="16"/>
        </w:rPr>
        <w:t xml:space="preserve"> However, </w:t>
      </w:r>
      <w:r w:rsidRPr="006A1B96">
        <w:rPr>
          <w:rStyle w:val="StyleUnderline"/>
        </w:rPr>
        <w:t xml:space="preserve">emissions may be declining </w:t>
      </w:r>
      <w:r w:rsidRPr="006A1B96">
        <w:rPr>
          <w:sz w:val="16"/>
        </w:rPr>
        <w:t xml:space="preserve">simultaneously </w:t>
      </w:r>
      <w:r w:rsidRPr="006A1B96">
        <w:rPr>
          <w:rStyle w:val="StyleUnderline"/>
        </w:rPr>
        <w:t>in low- and high-income countries over time,</w:t>
      </w:r>
      <w:r w:rsidRPr="006A1B96">
        <w:rPr>
          <w:sz w:val="16"/>
        </w:rPr>
        <w:t xml:space="preserve"> ceteris paribus, </w:t>
      </w:r>
      <w:r w:rsidRPr="006A1B96">
        <w:rPr>
          <w:rStyle w:val="StyleUnderline"/>
        </w:rPr>
        <w:t>though</w:t>
      </w:r>
      <w:r w:rsidRPr="006A1B96">
        <w:rPr>
          <w:sz w:val="16"/>
        </w:rPr>
        <w:t xml:space="preserve"> the particular </w:t>
      </w:r>
      <w:r w:rsidRPr="006A1B96">
        <w:rPr>
          <w:rStyle w:val="StyleUnderline"/>
        </w:rPr>
        <w:t>innovations</w:t>
      </w:r>
      <w:r w:rsidRPr="006A1B96">
        <w:rPr>
          <w:sz w:val="16"/>
        </w:rPr>
        <w:t xml:space="preserve"> typically </w:t>
      </w:r>
      <w:r w:rsidRPr="006A1B96">
        <w:rPr>
          <w:rStyle w:val="StyleUnderline"/>
        </w:rPr>
        <w:t>adopted at any</w:t>
      </w:r>
      <w:r w:rsidRPr="006A1B96">
        <w:rPr>
          <w:sz w:val="16"/>
        </w:rPr>
        <w:t xml:space="preserve"> one </w:t>
      </w:r>
      <w:r w:rsidRPr="006A1B96">
        <w:rPr>
          <w:rStyle w:val="StyleUnderline"/>
        </w:rPr>
        <w:t>time could be different in different countries</w:t>
      </w:r>
      <w:r w:rsidRPr="006A1B96">
        <w:rPr>
          <w:sz w:val="16"/>
        </w:rPr>
        <w:t xml:space="preserve">. It seems that </w:t>
      </w:r>
      <w:r w:rsidRPr="006A1B96">
        <w:rPr>
          <w:rStyle w:val="StyleUnderline"/>
        </w:rPr>
        <w:t>structural factors on</w:t>
      </w:r>
      <w:r w:rsidRPr="006A1B96">
        <w:rPr>
          <w:sz w:val="16"/>
        </w:rPr>
        <w:t xml:space="preserve"> both </w:t>
      </w:r>
      <w:r w:rsidRPr="006A1B96">
        <w:rPr>
          <w:rStyle w:val="StyleUnderline"/>
        </w:rPr>
        <w:t>the input and output side do play a role in modifying the</w:t>
      </w:r>
      <w:r w:rsidRPr="006A1B96">
        <w:rPr>
          <w:sz w:val="16"/>
        </w:rPr>
        <w:t xml:space="preserve"> gross </w:t>
      </w:r>
      <w:r w:rsidRPr="006A1B96">
        <w:rPr>
          <w:rStyle w:val="StyleUnderline"/>
        </w:rPr>
        <w:t>scale effect though they are</w:t>
      </w:r>
      <w:r w:rsidRPr="006A1B96">
        <w:rPr>
          <w:sz w:val="16"/>
        </w:rPr>
        <w:t xml:space="preserve"> mostly </w:t>
      </w:r>
      <w:r w:rsidRPr="006A1B96">
        <w:rPr>
          <w:rStyle w:val="StyleUnderline"/>
        </w:rPr>
        <w:t>less influential than time-related effects.</w:t>
      </w:r>
      <w:r w:rsidRPr="006A1B96">
        <w:rPr>
          <w:sz w:val="16"/>
        </w:rPr>
        <w:t xml:space="preserve"> The </w:t>
      </w:r>
      <w:r w:rsidRPr="006A1B96">
        <w:rPr>
          <w:rStyle w:val="StyleUnderline"/>
        </w:rPr>
        <w:t>income elasticity of emissions is likely to be less than one-</w:t>
      </w:r>
      <w:r w:rsidRPr="006A1B96">
        <w:rPr>
          <w:sz w:val="16"/>
        </w:rPr>
        <w:t>but not negative in wealthy countries as proposed by the EKC hypothesis</w:t>
      </w:r>
      <w:r w:rsidRPr="006A1B96">
        <w:rPr>
          <w:rStyle w:val="StyleUnderline"/>
        </w:rPr>
        <w:t>. In slower growing economies, emissions- reducing tech</w:t>
      </w:r>
      <w:r w:rsidRPr="006A1B96">
        <w:rPr>
          <w:sz w:val="16"/>
        </w:rPr>
        <w:t xml:space="preserve">nological </w:t>
      </w:r>
      <w:r w:rsidRPr="006A1B96">
        <w:rPr>
          <w:rStyle w:val="StyleUnderline"/>
        </w:rPr>
        <w:t>change can overcome the scale effect of rising income per capita on emissions</w:t>
      </w:r>
      <w:r w:rsidRPr="006A1B96">
        <w:rPr>
          <w:sz w:val="16"/>
        </w:rPr>
        <w:t>. As a result, s</w:t>
      </w:r>
      <w:r w:rsidRPr="006A1B96">
        <w:rPr>
          <w:rStyle w:val="StyleUnderline"/>
        </w:rPr>
        <w:t>ubstantial reductions in sulfur emissions per capita have been observed in</w:t>
      </w:r>
      <w:r w:rsidRPr="006A1B96">
        <w:rPr>
          <w:sz w:val="16"/>
        </w:rPr>
        <w:t xml:space="preserve"> many </w:t>
      </w:r>
      <w:r w:rsidRPr="006A1B96">
        <w:rPr>
          <w:rStyle w:val="StyleUnderline"/>
        </w:rPr>
        <w:t>OECD countries</w:t>
      </w:r>
      <w:r w:rsidRPr="006A1B96">
        <w:rPr>
          <w:sz w:val="16"/>
        </w:rPr>
        <w:t xml:space="preserve"> in the last few decades. </w:t>
      </w:r>
      <w:r w:rsidRPr="006A1B96">
        <w:rPr>
          <w:rStyle w:val="StyleUnderline"/>
        </w:rPr>
        <w:t>In faster growing middle income economies</w:t>
      </w:r>
      <w:r w:rsidRPr="006A1B96">
        <w:rPr>
          <w:sz w:val="16"/>
        </w:rPr>
        <w:t xml:space="preserve">, the </w:t>
      </w:r>
      <w:r w:rsidRPr="006A1B96">
        <w:rPr>
          <w:rStyle w:val="StyleUnderline"/>
        </w:rPr>
        <w:t>effects of rising income over- whelmed the contribution of tech</w:t>
      </w:r>
      <w:r w:rsidRPr="006A1B96">
        <w:rPr>
          <w:sz w:val="16"/>
        </w:rPr>
        <w:t xml:space="preserve">nological change </w:t>
      </w:r>
      <w:r w:rsidRPr="006A1B96">
        <w:rPr>
          <w:rStyle w:val="StyleUnderline"/>
        </w:rPr>
        <w:t>in reducing emissions.</w:t>
      </w:r>
    </w:p>
    <w:p w:rsidR="00983242" w:rsidRPr="002B2EAA" w:rsidRDefault="00983242" w:rsidP="00983242">
      <w:pPr>
        <w:pStyle w:val="Heading4"/>
      </w:pPr>
      <w:r w:rsidRPr="002B2EAA">
        <w:t xml:space="preserve">EKC models are wrong --- their </w:t>
      </w:r>
      <w:proofErr w:type="spellStart"/>
      <w:proofErr w:type="gramStart"/>
      <w:r w:rsidRPr="002B2EAA">
        <w:t>ev</w:t>
      </w:r>
      <w:proofErr w:type="spellEnd"/>
      <w:proofErr w:type="gramEnd"/>
      <w:r w:rsidRPr="002B2EAA">
        <w:t xml:space="preserve"> misreads data points and doesn’t assume feedback from environmental damage to economic production </w:t>
      </w:r>
    </w:p>
    <w:p w:rsidR="00983242" w:rsidRPr="00921E63" w:rsidRDefault="00983242" w:rsidP="00983242">
      <w:pPr>
        <w:rPr>
          <w:rStyle w:val="Style13ptBold"/>
        </w:rPr>
      </w:pPr>
      <w:r w:rsidRPr="00921E63">
        <w:rPr>
          <w:rStyle w:val="Style13ptBold"/>
        </w:rPr>
        <w:t>Stern 4</w:t>
      </w:r>
    </w:p>
    <w:p w:rsidR="00983242" w:rsidRPr="00876950" w:rsidRDefault="00983242" w:rsidP="00983242">
      <w:r>
        <w:t xml:space="preserve">(DAVID I. STERN - energy and environmental economist with an interdisciplinary background in geography and economics, “The Rise and </w:t>
      </w:r>
      <w:proofErr w:type="gramStart"/>
      <w:r>
        <w:t>Fall</w:t>
      </w:r>
      <w:proofErr w:type="gramEnd"/>
      <w:r>
        <w:t xml:space="preserve"> of the Environmental Kuznets Curve” 2004, World Development Vol. 32, No. 8, pp. 1419–1439, http://steadystate.org/wp-content/uploads/Stern_KuznetsCurve.pdf)//haha</w:t>
      </w:r>
    </w:p>
    <w:p w:rsidR="00983242" w:rsidRPr="00735B54" w:rsidRDefault="00983242" w:rsidP="00983242">
      <w:pPr>
        <w:rPr>
          <w:sz w:val="14"/>
        </w:rPr>
      </w:pPr>
      <w:r w:rsidRPr="002B2EAA">
        <w:rPr>
          <w:sz w:val="14"/>
        </w:rPr>
        <w:t xml:space="preserve">A number of </w:t>
      </w:r>
      <w:r w:rsidRPr="0077784C">
        <w:rPr>
          <w:rStyle w:val="StyleUnderline"/>
        </w:rPr>
        <w:t>critical surveys of</w:t>
      </w:r>
      <w:r w:rsidRPr="002B2EAA">
        <w:rPr>
          <w:sz w:val="14"/>
        </w:rPr>
        <w:t xml:space="preserve"> the </w:t>
      </w:r>
      <w:r w:rsidRPr="0077784C">
        <w:rPr>
          <w:rStyle w:val="StyleUnderline"/>
        </w:rPr>
        <w:t>EKC literature have been published</w:t>
      </w:r>
      <w:r w:rsidRPr="002B2EAA">
        <w:rPr>
          <w:sz w:val="14"/>
        </w:rPr>
        <w:t xml:space="preserve"> (e.g., </w:t>
      </w:r>
      <w:proofErr w:type="spellStart"/>
      <w:r w:rsidRPr="002B2EAA">
        <w:rPr>
          <w:sz w:val="14"/>
        </w:rPr>
        <w:t>Ansuategi</w:t>
      </w:r>
      <w:proofErr w:type="spellEnd"/>
      <w:r w:rsidRPr="002B2EAA">
        <w:rPr>
          <w:sz w:val="14"/>
        </w:rPr>
        <w:t xml:space="preserve">, </w:t>
      </w:r>
      <w:proofErr w:type="spellStart"/>
      <w:r w:rsidRPr="002B2EAA">
        <w:rPr>
          <w:sz w:val="14"/>
        </w:rPr>
        <w:t>Barbier</w:t>
      </w:r>
      <w:proofErr w:type="spellEnd"/>
      <w:r w:rsidRPr="002B2EAA">
        <w:rPr>
          <w:sz w:val="14"/>
        </w:rPr>
        <w:t xml:space="preserve">, &amp; </w:t>
      </w:r>
      <w:proofErr w:type="spellStart"/>
      <w:r w:rsidRPr="002B2EAA">
        <w:rPr>
          <w:sz w:val="14"/>
        </w:rPr>
        <w:t>Perrings</w:t>
      </w:r>
      <w:proofErr w:type="spellEnd"/>
      <w:r w:rsidRPr="002B2EAA">
        <w:rPr>
          <w:sz w:val="14"/>
        </w:rPr>
        <w:t xml:space="preserve">, 1998; Arrow et al., 1995; Copeland &amp; Taylor (2004); </w:t>
      </w:r>
      <w:proofErr w:type="spellStart"/>
      <w:r w:rsidRPr="002B2EAA">
        <w:rPr>
          <w:sz w:val="14"/>
        </w:rPr>
        <w:t>Dasgupta</w:t>
      </w:r>
      <w:proofErr w:type="spellEnd"/>
      <w:r w:rsidRPr="002B2EAA">
        <w:rPr>
          <w:sz w:val="14"/>
        </w:rPr>
        <w:t xml:space="preserve"> et al., 2002; </w:t>
      </w:r>
      <w:proofErr w:type="spellStart"/>
      <w:r w:rsidRPr="002B2EAA">
        <w:rPr>
          <w:sz w:val="14"/>
        </w:rPr>
        <w:t>Ekins</w:t>
      </w:r>
      <w:proofErr w:type="spellEnd"/>
      <w:r w:rsidRPr="002B2EAA">
        <w:rPr>
          <w:sz w:val="14"/>
        </w:rPr>
        <w:t xml:space="preserve">, 1997; Pearson, 1994; Stern, 1998; Stern et al., 1996). This section discusses the criticisms raised against the EKC in the earlier surveys on theoretical (rather than methodological) grounds. The </w:t>
      </w:r>
      <w:r w:rsidRPr="0077784C">
        <w:rPr>
          <w:rStyle w:val="StyleUnderline"/>
        </w:rPr>
        <w:t>more recent surveys raise</w:t>
      </w:r>
      <w:r w:rsidRPr="002B2EAA">
        <w:rPr>
          <w:sz w:val="14"/>
        </w:rPr>
        <w:t xml:space="preserve"> similar </w:t>
      </w:r>
      <w:r w:rsidRPr="0077784C">
        <w:rPr>
          <w:rStyle w:val="StyleUnderline"/>
        </w:rPr>
        <w:t>points but have more evidence to marshal. The key criticism</w:t>
      </w:r>
      <w:r w:rsidRPr="002B2EAA">
        <w:rPr>
          <w:sz w:val="14"/>
        </w:rPr>
        <w:t xml:space="preserve"> of Arrow et al. (1995) and others </w:t>
      </w:r>
      <w:r w:rsidRPr="0077784C">
        <w:rPr>
          <w:rStyle w:val="StyleUnderline"/>
        </w:rPr>
        <w:t>was that the EKC model</w:t>
      </w:r>
      <w:r w:rsidRPr="002B2EAA">
        <w:rPr>
          <w:sz w:val="14"/>
        </w:rPr>
        <w:t xml:space="preserve">, as presented in the 1992 World Development Report and else- where, </w:t>
      </w:r>
      <w:r w:rsidRPr="0077784C">
        <w:rPr>
          <w:rStyle w:val="StyleUnderline"/>
        </w:rPr>
        <w:t>assumes</w:t>
      </w:r>
      <w:r w:rsidRPr="002B2EAA">
        <w:rPr>
          <w:sz w:val="14"/>
        </w:rPr>
        <w:t xml:space="preserve"> that </w:t>
      </w:r>
      <w:r w:rsidRPr="0077784C">
        <w:rPr>
          <w:rStyle w:val="StyleUnderline"/>
        </w:rPr>
        <w:t>there is no feedback from environmental damage to economic production as income is assumed to be an exogenous variable. The assumption is that environmental damage does not reduce economic activity sufficiently to stop</w:t>
      </w:r>
      <w:r w:rsidRPr="002B2EAA">
        <w:rPr>
          <w:sz w:val="14"/>
        </w:rPr>
        <w:t xml:space="preserve"> the </w:t>
      </w:r>
      <w:r w:rsidRPr="0077784C">
        <w:rPr>
          <w:rStyle w:val="StyleUnderline"/>
        </w:rPr>
        <w:t xml:space="preserve">growth process and </w:t>
      </w:r>
      <w:r w:rsidRPr="0077784C">
        <w:rPr>
          <w:rStyle w:val="StyleUnderline"/>
        </w:rPr>
        <w:lastRenderedPageBreak/>
        <w:t>that any irreversibility is not so severe that it reduces the level of income in the future.</w:t>
      </w:r>
      <w:r w:rsidRPr="002B2EAA">
        <w:rPr>
          <w:sz w:val="14"/>
        </w:rPr>
        <w:t xml:space="preserve"> In other words, </w:t>
      </w:r>
      <w:r w:rsidRPr="0077784C">
        <w:rPr>
          <w:rStyle w:val="StyleUnderline"/>
        </w:rPr>
        <w:t>there is an assumption that the economy is sustainable. But, if higher levels of</w:t>
      </w:r>
      <w:r w:rsidRPr="002B2EAA">
        <w:rPr>
          <w:sz w:val="14"/>
        </w:rPr>
        <w:t xml:space="preserve"> economic </w:t>
      </w:r>
      <w:r w:rsidRPr="0077784C">
        <w:rPr>
          <w:rStyle w:val="StyleUnderline"/>
        </w:rPr>
        <w:t>activity are not sustainable, attempting to grow fast in</w:t>
      </w:r>
      <w:r w:rsidRPr="002B2EAA">
        <w:rPr>
          <w:sz w:val="14"/>
        </w:rPr>
        <w:t xml:space="preserve"> the </w:t>
      </w:r>
      <w:r w:rsidRPr="0077784C">
        <w:rPr>
          <w:rStyle w:val="StyleUnderline"/>
        </w:rPr>
        <w:t>early stages of development when environmental degradation is rising may prove counterproductive.</w:t>
      </w:r>
      <w:r w:rsidRPr="002B2EAA">
        <w:rPr>
          <w:sz w:val="14"/>
        </w:rPr>
        <w:t xml:space="preserve"> 8 It is clear that </w:t>
      </w:r>
      <w:r w:rsidRPr="0077784C">
        <w:rPr>
          <w:rStyle w:val="StyleUnderline"/>
        </w:rPr>
        <w:t>emissions of many pollutants per unit of output have declined over time in developed countries with</w:t>
      </w:r>
      <w:r w:rsidRPr="002B2EAA">
        <w:rPr>
          <w:sz w:val="14"/>
        </w:rPr>
        <w:t xml:space="preserve"> increasingly </w:t>
      </w:r>
      <w:r w:rsidRPr="0077784C">
        <w:rPr>
          <w:rStyle w:val="StyleUnderline"/>
        </w:rPr>
        <w:t>stringent environmental regulations and tech</w:t>
      </w:r>
      <w:r w:rsidRPr="002B2EAA">
        <w:rPr>
          <w:sz w:val="14"/>
        </w:rPr>
        <w:t xml:space="preserve">nical </w:t>
      </w:r>
      <w:r w:rsidRPr="0077784C">
        <w:rPr>
          <w:rStyle w:val="StyleUnderline"/>
        </w:rPr>
        <w:t>innovations. But the mix of residuals</w:t>
      </w:r>
      <w:r w:rsidRPr="002B2EAA">
        <w:rPr>
          <w:sz w:val="14"/>
        </w:rPr>
        <w:t xml:space="preserve"> has </w:t>
      </w:r>
      <w:r w:rsidRPr="0077784C">
        <w:rPr>
          <w:rStyle w:val="StyleUnderline"/>
        </w:rPr>
        <w:t xml:space="preserve">shifted from sulfur and nitrogen oxides to carbon dioxide and solid waste so </w:t>
      </w:r>
      <w:r w:rsidRPr="002B2EAA">
        <w:rPr>
          <w:sz w:val="14"/>
        </w:rPr>
        <w:t xml:space="preserve">that </w:t>
      </w:r>
      <w:r w:rsidRPr="0077784C">
        <w:rPr>
          <w:rStyle w:val="StyleUnderline"/>
        </w:rPr>
        <w:t>aggregate waste is still high and per capita waste may not have declined.</w:t>
      </w:r>
      <w:r w:rsidRPr="002B2EAA">
        <w:rPr>
          <w:sz w:val="14"/>
        </w:rPr>
        <w:t xml:space="preserve"> 9 </w:t>
      </w:r>
      <w:r w:rsidRPr="002A1E8B">
        <w:rPr>
          <w:rStyle w:val="StyleUnderline"/>
        </w:rPr>
        <w:t>Economic activity is</w:t>
      </w:r>
      <w:r w:rsidRPr="002B2EAA">
        <w:rPr>
          <w:sz w:val="14"/>
        </w:rPr>
        <w:t xml:space="preserve"> inevitably </w:t>
      </w:r>
      <w:r w:rsidRPr="002A1E8B">
        <w:rPr>
          <w:rStyle w:val="StyleUnderline"/>
        </w:rPr>
        <w:t>environmentally disruptive</w:t>
      </w:r>
      <w:r w:rsidRPr="002B2EAA">
        <w:rPr>
          <w:sz w:val="14"/>
        </w:rPr>
        <w:t xml:space="preserve"> in some way. </w:t>
      </w:r>
      <w:r w:rsidRPr="002A1E8B">
        <w:rPr>
          <w:rStyle w:val="StyleUnderline"/>
        </w:rPr>
        <w:t>Satisfying the material needs of people requires</w:t>
      </w:r>
      <w:r w:rsidRPr="002B2EAA">
        <w:rPr>
          <w:sz w:val="14"/>
        </w:rPr>
        <w:t xml:space="preserve"> the </w:t>
      </w:r>
      <w:r w:rsidRPr="002A1E8B">
        <w:rPr>
          <w:rStyle w:val="StyleUnderline"/>
        </w:rPr>
        <w:t>use and disturbance of energy flows and materials stocks.</w:t>
      </w:r>
      <w:r w:rsidRPr="002B2EAA">
        <w:rPr>
          <w:sz w:val="14"/>
        </w:rPr>
        <w:t xml:space="preserve"> Therefore, </w:t>
      </w:r>
      <w:r w:rsidRPr="002A1E8B">
        <w:rPr>
          <w:rStyle w:val="StyleUnderline"/>
        </w:rPr>
        <w:t>an effort to reduce</w:t>
      </w:r>
      <w:r w:rsidRPr="002B2EAA">
        <w:rPr>
          <w:sz w:val="14"/>
        </w:rPr>
        <w:t xml:space="preserve"> some </w:t>
      </w:r>
      <w:r w:rsidRPr="002A1E8B">
        <w:rPr>
          <w:rStyle w:val="StyleUnderline"/>
        </w:rPr>
        <w:t>environmental impacts may just aggravate other problems</w:t>
      </w:r>
      <w:r w:rsidRPr="002B2EAA">
        <w:rPr>
          <w:sz w:val="14"/>
        </w:rPr>
        <w:t xml:space="preserve">. 10 Both Arrow et al. (1995) and Stern et al. (1996) argued that, if there was an EKC type relationship, it might be partly or largely a result of the effects of trade on the distribution of polluting industries. The </w:t>
      </w:r>
      <w:proofErr w:type="spellStart"/>
      <w:r w:rsidRPr="002B2EAA">
        <w:rPr>
          <w:sz w:val="14"/>
        </w:rPr>
        <w:t>Hecksher</w:t>
      </w:r>
      <w:proofErr w:type="spellEnd"/>
      <w:r w:rsidRPr="002B2EAA">
        <w:rPr>
          <w:sz w:val="14"/>
        </w:rPr>
        <w:t xml:space="preserve">-Ohlin trade theory suggests that, </w:t>
      </w:r>
      <w:r w:rsidRPr="002A1E8B">
        <w:rPr>
          <w:rStyle w:val="StyleUnderline"/>
        </w:rPr>
        <w:t>under free trade, developing countries would specialize in</w:t>
      </w:r>
      <w:r w:rsidRPr="002B2EAA">
        <w:rPr>
          <w:sz w:val="14"/>
        </w:rPr>
        <w:t xml:space="preserve"> the </w:t>
      </w:r>
      <w:r w:rsidRPr="002A1E8B">
        <w:rPr>
          <w:rStyle w:val="StyleUnderline"/>
        </w:rPr>
        <w:t>production of goods that are intensive in</w:t>
      </w:r>
      <w:r w:rsidRPr="002B2EAA">
        <w:rPr>
          <w:sz w:val="14"/>
        </w:rPr>
        <w:t xml:space="preserve"> the </w:t>
      </w:r>
      <w:r w:rsidRPr="002A1E8B">
        <w:rPr>
          <w:rStyle w:val="StyleUnderline"/>
        </w:rPr>
        <w:t>factors</w:t>
      </w:r>
      <w:r w:rsidRPr="002B2EAA">
        <w:rPr>
          <w:sz w:val="14"/>
        </w:rPr>
        <w:t xml:space="preserve"> that </w:t>
      </w:r>
      <w:r w:rsidRPr="002A1E8B">
        <w:rPr>
          <w:rStyle w:val="StyleUnderline"/>
        </w:rPr>
        <w:t>they are endowed with in relative abundance: labor and natural resources.</w:t>
      </w:r>
      <w:r w:rsidRPr="002B2EAA">
        <w:rPr>
          <w:sz w:val="14"/>
        </w:rPr>
        <w:t xml:space="preserve"> The </w:t>
      </w:r>
      <w:r w:rsidRPr="002A1E8B">
        <w:rPr>
          <w:rStyle w:val="StyleUnderline"/>
        </w:rPr>
        <w:t>developed countries would specialize in human capital and manufactured capital intensive activities</w:t>
      </w:r>
      <w:r w:rsidRPr="002B2EAA">
        <w:rPr>
          <w:sz w:val="14"/>
        </w:rPr>
        <w:t xml:space="preserve">. Part of </w:t>
      </w:r>
      <w:r w:rsidRPr="002A1E8B">
        <w:rPr>
          <w:rStyle w:val="StyleUnderline"/>
        </w:rPr>
        <w:t>the reduction in environ- mental degradation levels in the developed countries</w:t>
      </w:r>
      <w:r w:rsidRPr="002B2EAA">
        <w:rPr>
          <w:sz w:val="14"/>
        </w:rPr>
        <w:t xml:space="preserve"> and </w:t>
      </w:r>
      <w:r w:rsidRPr="002A1E8B">
        <w:rPr>
          <w:rStyle w:val="StyleUnderline"/>
        </w:rPr>
        <w:t xml:space="preserve">increases in environmental degradation in middle income countries may reflect </w:t>
      </w:r>
      <w:r w:rsidRPr="002B2EAA">
        <w:rPr>
          <w:sz w:val="14"/>
        </w:rPr>
        <w:t xml:space="preserve">this </w:t>
      </w:r>
      <w:r w:rsidRPr="002A1E8B">
        <w:rPr>
          <w:rStyle w:val="StyleUnderline"/>
        </w:rPr>
        <w:t>specialization</w:t>
      </w:r>
      <w:r w:rsidRPr="002B2EAA">
        <w:rPr>
          <w:sz w:val="14"/>
        </w:rPr>
        <w:t xml:space="preserve"> (</w:t>
      </w:r>
      <w:proofErr w:type="spellStart"/>
      <w:r w:rsidRPr="002B2EAA">
        <w:rPr>
          <w:sz w:val="14"/>
        </w:rPr>
        <w:t>Hettige</w:t>
      </w:r>
      <w:proofErr w:type="spellEnd"/>
      <w:r w:rsidRPr="002B2EAA">
        <w:rPr>
          <w:sz w:val="14"/>
        </w:rPr>
        <w:t xml:space="preserve">, Lucas, &amp; Wheeler, 1992; Lucas, Wheeler, &amp; </w:t>
      </w:r>
      <w:proofErr w:type="spellStart"/>
      <w:r w:rsidRPr="002B2EAA">
        <w:rPr>
          <w:sz w:val="14"/>
        </w:rPr>
        <w:t>Hettige</w:t>
      </w:r>
      <w:proofErr w:type="spellEnd"/>
      <w:r w:rsidRPr="002B2EAA">
        <w:rPr>
          <w:sz w:val="14"/>
        </w:rPr>
        <w:t xml:space="preserve">, 1992; </w:t>
      </w:r>
      <w:proofErr w:type="spellStart"/>
      <w:r w:rsidRPr="002B2EAA">
        <w:rPr>
          <w:sz w:val="14"/>
        </w:rPr>
        <w:t>Suri</w:t>
      </w:r>
      <w:proofErr w:type="spellEnd"/>
      <w:r w:rsidRPr="002B2EAA">
        <w:rPr>
          <w:sz w:val="14"/>
        </w:rPr>
        <w:t xml:space="preserve"> &amp; Chapman, 1998). </w:t>
      </w:r>
      <w:r w:rsidRPr="002A1E8B">
        <w:rPr>
          <w:rStyle w:val="StyleUnderline"/>
        </w:rPr>
        <w:t>Environmental regulation in developed countries</w:t>
      </w:r>
      <w:r w:rsidRPr="002B2EAA">
        <w:rPr>
          <w:sz w:val="14"/>
        </w:rPr>
        <w:t xml:space="preserve"> might</w:t>
      </w:r>
      <w:r w:rsidRPr="002A1E8B">
        <w:rPr>
          <w:rStyle w:val="StyleUnderline"/>
        </w:rPr>
        <w:t xml:space="preserve"> </w:t>
      </w:r>
      <w:r w:rsidRPr="002B2EAA">
        <w:rPr>
          <w:sz w:val="14"/>
        </w:rPr>
        <w:t xml:space="preserve">further </w:t>
      </w:r>
      <w:r w:rsidRPr="002A1E8B">
        <w:rPr>
          <w:rStyle w:val="StyleUnderline"/>
        </w:rPr>
        <w:t>encourage polluting activities to gravitate toward</w:t>
      </w:r>
      <w:r w:rsidRPr="002B2EAA">
        <w:rPr>
          <w:sz w:val="14"/>
        </w:rPr>
        <w:t xml:space="preserve"> the </w:t>
      </w:r>
      <w:r w:rsidRPr="002A1E8B">
        <w:rPr>
          <w:rStyle w:val="StyleUnderline"/>
        </w:rPr>
        <w:t>developing countries</w:t>
      </w:r>
      <w:r w:rsidRPr="002B2EAA">
        <w:rPr>
          <w:sz w:val="14"/>
        </w:rPr>
        <w:t xml:space="preserve"> (Lucas et al., 1992). These </w:t>
      </w:r>
      <w:r w:rsidRPr="002A1E8B">
        <w:rPr>
          <w:rStyle w:val="StyleUnderline"/>
        </w:rPr>
        <w:t>effects would exaggerate any apparent decline in pollution intensity with rising income</w:t>
      </w:r>
      <w:r w:rsidRPr="002B2EAA">
        <w:rPr>
          <w:sz w:val="14"/>
        </w:rPr>
        <w:t xml:space="preserve"> along the EKC. </w:t>
      </w:r>
      <w:r w:rsidRPr="002A1E8B">
        <w:rPr>
          <w:rStyle w:val="StyleUnderline"/>
        </w:rPr>
        <w:t>In</w:t>
      </w:r>
      <w:r w:rsidRPr="002B2EAA">
        <w:rPr>
          <w:sz w:val="14"/>
        </w:rPr>
        <w:t xml:space="preserve"> our </w:t>
      </w:r>
      <w:r w:rsidRPr="002A1E8B">
        <w:rPr>
          <w:rStyle w:val="StyleUnderline"/>
        </w:rPr>
        <w:t>finite world the poor countries of today would be unable to find further countries from which to import resource- intensive products</w:t>
      </w:r>
      <w:r w:rsidRPr="002B2EAA">
        <w:rPr>
          <w:sz w:val="14"/>
        </w:rPr>
        <w:t xml:space="preserve"> as they, themselves, become wealthy. </w:t>
      </w:r>
      <w:r w:rsidRPr="002A1E8B">
        <w:rPr>
          <w:rStyle w:val="StyleUnderline"/>
        </w:rPr>
        <w:t>When</w:t>
      </w:r>
      <w:r w:rsidRPr="002B2EAA">
        <w:rPr>
          <w:sz w:val="14"/>
        </w:rPr>
        <w:t xml:space="preserve"> the </w:t>
      </w:r>
      <w:r w:rsidRPr="002A1E8B">
        <w:rPr>
          <w:rStyle w:val="StyleUnderline"/>
        </w:rPr>
        <w:t>poorer countries apply similar levels of environmental regulation</w:t>
      </w:r>
      <w:r w:rsidRPr="002B2EAA">
        <w:rPr>
          <w:sz w:val="14"/>
        </w:rPr>
        <w:t xml:space="preserve"> they </w:t>
      </w:r>
      <w:r w:rsidRPr="002A1E8B">
        <w:rPr>
          <w:rStyle w:val="StyleUnderline"/>
        </w:rPr>
        <w:t>would face the more difficult task of abating</w:t>
      </w:r>
      <w:r w:rsidRPr="002B2EAA">
        <w:rPr>
          <w:sz w:val="14"/>
        </w:rPr>
        <w:t xml:space="preserve"> these </w:t>
      </w:r>
      <w:r w:rsidRPr="002A1E8B">
        <w:rPr>
          <w:rStyle w:val="StyleUnderline"/>
        </w:rPr>
        <w:t>activities rather than outsourcing them</w:t>
      </w:r>
      <w:r w:rsidRPr="002B2EAA">
        <w:rPr>
          <w:sz w:val="14"/>
        </w:rPr>
        <w:t xml:space="preserve"> to other countries (Arrow et al., 1995; Stern et al., 1996). Copeland and Taylor (2004) conclude that, in contrast to earlier work (e.g., Jaffe, Peterson, </w:t>
      </w:r>
      <w:proofErr w:type="spellStart"/>
      <w:r w:rsidRPr="002B2EAA">
        <w:rPr>
          <w:sz w:val="14"/>
        </w:rPr>
        <w:t>Portney</w:t>
      </w:r>
      <w:proofErr w:type="spellEnd"/>
      <w:r w:rsidRPr="002B2EAA">
        <w:rPr>
          <w:sz w:val="14"/>
        </w:rPr>
        <w:t xml:space="preserve">, &amp; </w:t>
      </w:r>
      <w:proofErr w:type="spellStart"/>
      <w:r w:rsidRPr="002B2EAA">
        <w:rPr>
          <w:sz w:val="14"/>
        </w:rPr>
        <w:t>Stavins</w:t>
      </w:r>
      <w:proofErr w:type="spellEnd"/>
      <w:r w:rsidRPr="002B2EAA">
        <w:rPr>
          <w:sz w:val="14"/>
        </w:rPr>
        <w:t xml:space="preserve">, 1995), recent </w:t>
      </w:r>
      <w:r w:rsidRPr="002A1E8B">
        <w:rPr>
          <w:rStyle w:val="StyleUnderline"/>
        </w:rPr>
        <w:t>research shows</w:t>
      </w:r>
      <w:r w:rsidRPr="002B2EAA">
        <w:rPr>
          <w:sz w:val="14"/>
        </w:rPr>
        <w:t xml:space="preserve"> that </w:t>
      </w:r>
      <w:r w:rsidRPr="002A1E8B">
        <w:rPr>
          <w:rStyle w:val="StyleUnderline"/>
        </w:rPr>
        <w:t xml:space="preserve">increased regulation </w:t>
      </w:r>
      <w:r w:rsidRPr="002B2EAA">
        <w:rPr>
          <w:sz w:val="14"/>
        </w:rPr>
        <w:t>does t</w:t>
      </w:r>
      <w:r w:rsidRPr="002A1E8B">
        <w:rPr>
          <w:rStyle w:val="StyleUnderline"/>
        </w:rPr>
        <w:t>end to result in more decisions to locate in less regulated locations</w:t>
      </w:r>
      <w:r w:rsidRPr="002B2EAA">
        <w:rPr>
          <w:sz w:val="14"/>
        </w:rPr>
        <w:t xml:space="preserve">. On the other hand, </w:t>
      </w:r>
      <w:r w:rsidRPr="002A1E8B">
        <w:rPr>
          <w:rStyle w:val="StyleUnderline"/>
        </w:rPr>
        <w:t>there is no</w:t>
      </w:r>
      <w:r w:rsidRPr="002B2EAA">
        <w:rPr>
          <w:sz w:val="14"/>
        </w:rPr>
        <w:t xml:space="preserve"> clear </w:t>
      </w:r>
      <w:r w:rsidRPr="002A1E8B">
        <w:rPr>
          <w:rStyle w:val="StyleUnderline"/>
        </w:rPr>
        <w:t>evidence</w:t>
      </w:r>
      <w:r w:rsidRPr="002B2EAA">
        <w:rPr>
          <w:sz w:val="14"/>
        </w:rPr>
        <w:t xml:space="preserve"> that </w:t>
      </w:r>
      <w:r w:rsidRPr="002A1E8B">
        <w:rPr>
          <w:rStyle w:val="StyleUnderline"/>
        </w:rPr>
        <w:t>trade liberalization results in a shift in polluting activities to less- regulated countries.</w:t>
      </w:r>
      <w:r w:rsidRPr="002B2EAA">
        <w:rPr>
          <w:sz w:val="14"/>
        </w:rPr>
        <w:t xml:space="preserve"> Furthermore, </w:t>
      </w:r>
      <w:proofErr w:type="spellStart"/>
      <w:r w:rsidRPr="002B2EAA">
        <w:rPr>
          <w:sz w:val="14"/>
        </w:rPr>
        <w:t>Antweiler</w:t>
      </w:r>
      <w:proofErr w:type="spellEnd"/>
      <w:r w:rsidRPr="002B2EAA">
        <w:rPr>
          <w:sz w:val="14"/>
        </w:rPr>
        <w:t xml:space="preserve">, Copeland, and Taylor (2001) and Cole and Elliott (2003) argue that </w:t>
      </w:r>
      <w:r w:rsidRPr="002A1E8B">
        <w:rPr>
          <w:rStyle w:val="StyleUnderline"/>
        </w:rPr>
        <w:t>the capital-intensive activities that are concentrated in the developed countries are more polluting</w:t>
      </w:r>
      <w:r w:rsidRPr="002B2EAA">
        <w:rPr>
          <w:sz w:val="14"/>
        </w:rPr>
        <w:t xml:space="preserve"> and </w:t>
      </w:r>
      <w:r w:rsidRPr="002A1E8B">
        <w:rPr>
          <w:rStyle w:val="StyleUnderline"/>
        </w:rPr>
        <w:t xml:space="preserve">hence developed countries have a natural </w:t>
      </w:r>
      <w:r w:rsidRPr="002B2EAA">
        <w:rPr>
          <w:sz w:val="14"/>
        </w:rPr>
        <w:t xml:space="preserve">comparative </w:t>
      </w:r>
      <w:r>
        <w:rPr>
          <w:rStyle w:val="StyleUnderline"/>
        </w:rPr>
        <w:t>advantage in pol</w:t>
      </w:r>
      <w:r w:rsidRPr="002A1E8B">
        <w:rPr>
          <w:rStyle w:val="StyleUnderline"/>
        </w:rPr>
        <w:t>luting goods in the absence of regulatory differences</w:t>
      </w:r>
      <w:r w:rsidRPr="002B2EAA">
        <w:rPr>
          <w:sz w:val="14"/>
        </w:rPr>
        <w:t xml:space="preserve">. There are </w:t>
      </w:r>
      <w:r w:rsidRPr="002A1E8B">
        <w:rPr>
          <w:rStyle w:val="StyleUnderline"/>
        </w:rPr>
        <w:t>no</w:t>
      </w:r>
      <w:r w:rsidRPr="002B2EAA">
        <w:rPr>
          <w:sz w:val="14"/>
        </w:rPr>
        <w:t xml:space="preserve"> clear </w:t>
      </w:r>
      <w:r w:rsidRPr="002A1E8B">
        <w:rPr>
          <w:rStyle w:val="StyleUnderline"/>
        </w:rPr>
        <w:t xml:space="preserve">answers on the impact of trade on </w:t>
      </w:r>
      <w:r w:rsidRPr="002B2EAA">
        <w:rPr>
          <w:rStyle w:val="StyleUnderline"/>
        </w:rPr>
        <w:t>pollution from</w:t>
      </w:r>
      <w:r w:rsidRPr="002B2EAA">
        <w:rPr>
          <w:sz w:val="14"/>
        </w:rPr>
        <w:t xml:space="preserve"> the </w:t>
      </w:r>
      <w:r w:rsidRPr="002B2EAA">
        <w:rPr>
          <w:rStyle w:val="StyleUnderline"/>
        </w:rPr>
        <w:t>empirical EKC literature.</w:t>
      </w:r>
      <w:r w:rsidRPr="002B2EAA">
        <w:rPr>
          <w:sz w:val="14"/>
        </w:rPr>
        <w:t xml:space="preserve"> Stern et al. (1996) argued that </w:t>
      </w:r>
      <w:r w:rsidRPr="002B2EAA">
        <w:rPr>
          <w:rStyle w:val="StyleUnderline"/>
        </w:rPr>
        <w:t>early EKC studies showed</w:t>
      </w:r>
      <w:r w:rsidRPr="002B2EAA">
        <w:rPr>
          <w:sz w:val="14"/>
        </w:rPr>
        <w:t xml:space="preserve"> that a number of indicators: </w:t>
      </w:r>
      <w:r w:rsidRPr="002B2EAA">
        <w:rPr>
          <w:rStyle w:val="StyleUnderline"/>
        </w:rPr>
        <w:t>S02 emissions, NOX,</w:t>
      </w:r>
      <w:r w:rsidRPr="002B2EAA">
        <w:rPr>
          <w:sz w:val="14"/>
        </w:rPr>
        <w:t xml:space="preserve"> and </w:t>
      </w:r>
      <w:r w:rsidRPr="002B2EAA">
        <w:rPr>
          <w:rStyle w:val="StyleUnderline"/>
        </w:rPr>
        <w:t>deforestation, peak at income levels around the</w:t>
      </w:r>
      <w:r w:rsidRPr="002B2EAA">
        <w:rPr>
          <w:sz w:val="14"/>
        </w:rPr>
        <w:t xml:space="preserve"> current </w:t>
      </w:r>
      <w:r w:rsidRPr="002B2EAA">
        <w:rPr>
          <w:rStyle w:val="StyleUnderline"/>
        </w:rPr>
        <w:t>world mean per capita income</w:t>
      </w:r>
      <w:r w:rsidRPr="002B2EAA">
        <w:rPr>
          <w:sz w:val="14"/>
        </w:rPr>
        <w:t xml:space="preserve">. A cursory </w:t>
      </w:r>
      <w:r w:rsidRPr="002B2EAA">
        <w:rPr>
          <w:rStyle w:val="StyleUnderline"/>
        </w:rPr>
        <w:t>glance at the available econometric estimates might have lead one to believe</w:t>
      </w:r>
      <w:r w:rsidRPr="002B2EAA">
        <w:rPr>
          <w:sz w:val="14"/>
        </w:rPr>
        <w:t xml:space="preserve"> that, given likely future levels of mean income per capita, </w:t>
      </w:r>
      <w:r w:rsidRPr="002B2EAA">
        <w:rPr>
          <w:rStyle w:val="StyleUnderline"/>
        </w:rPr>
        <w:t>environmental degradation should decline from the present onward</w:t>
      </w:r>
      <w:r w:rsidRPr="002B2EAA">
        <w:rPr>
          <w:sz w:val="14"/>
        </w:rPr>
        <w:t xml:space="preserve">. This </w:t>
      </w:r>
      <w:r w:rsidRPr="002B2EAA">
        <w:rPr>
          <w:rStyle w:val="StyleUnderline"/>
        </w:rPr>
        <w:t xml:space="preserve">interpretation is evident in the 1992 World Development Report </w:t>
      </w:r>
      <w:r w:rsidRPr="002B2EAA">
        <w:rPr>
          <w:sz w:val="14"/>
        </w:rPr>
        <w:t xml:space="preserve">(IBRD, 1992). </w:t>
      </w:r>
      <w:r w:rsidRPr="002B2EAA">
        <w:rPr>
          <w:rStyle w:val="StyleUnderline"/>
        </w:rPr>
        <w:t>Income is not</w:t>
      </w:r>
      <w:r w:rsidRPr="002B2EAA">
        <w:rPr>
          <w:sz w:val="14"/>
        </w:rPr>
        <w:t xml:space="preserve"> however, </w:t>
      </w:r>
      <w:r w:rsidRPr="002B2EAA">
        <w:rPr>
          <w:rStyle w:val="StyleUnderline"/>
        </w:rPr>
        <w:t>normally distributed but very skewed, with</w:t>
      </w:r>
      <w:r w:rsidRPr="002B2EAA">
        <w:rPr>
          <w:sz w:val="14"/>
        </w:rPr>
        <w:t xml:space="preserve"> much </w:t>
      </w:r>
      <w:r w:rsidRPr="002B2EAA">
        <w:rPr>
          <w:rStyle w:val="StyleUnderline"/>
        </w:rPr>
        <w:t>larger numbers of people below mean income per capita</w:t>
      </w:r>
      <w:r w:rsidRPr="002B2EAA">
        <w:rPr>
          <w:sz w:val="14"/>
        </w:rPr>
        <w:t xml:space="preserve"> than above it. Therefore, it </w:t>
      </w:r>
      <w:r w:rsidRPr="002B2EAA">
        <w:rPr>
          <w:rStyle w:val="StyleUnderline"/>
        </w:rPr>
        <w:t>is median rather than mean income that is the relevant variable</w:t>
      </w:r>
      <w:r w:rsidRPr="002B2EAA">
        <w:rPr>
          <w:sz w:val="14"/>
        </w:rPr>
        <w:t xml:space="preserve">. Selden and Song (1994) and Stern et al. (1996) performed simulations that, assuming that the EKC relationship is valid, showed that </w:t>
      </w:r>
      <w:r w:rsidRPr="002B2EAA">
        <w:rPr>
          <w:rStyle w:val="StyleUnderline"/>
        </w:rPr>
        <w:t>global environmental degradation was set to rise for a long time to come</w:t>
      </w:r>
      <w:r w:rsidRPr="002B2EAA">
        <w:rPr>
          <w:sz w:val="14"/>
        </w:rPr>
        <w:t xml:space="preserve">. Figure 2 presents projected sulfur emissions using the EKC in Figure l and UN and World Bank forecasts of economic and population growth. </w:t>
      </w:r>
      <w:r w:rsidRPr="002B2EAA">
        <w:rPr>
          <w:rStyle w:val="StyleUnderline"/>
        </w:rPr>
        <w:t xml:space="preserve">Despite this and </w:t>
      </w:r>
      <w:r w:rsidRPr="002B2EAA">
        <w:rPr>
          <w:sz w:val="14"/>
        </w:rPr>
        <w:t xml:space="preserve">despite </w:t>
      </w:r>
      <w:r w:rsidRPr="002B2EAA">
        <w:rPr>
          <w:rStyle w:val="StyleUnderline"/>
        </w:rPr>
        <w:t>recent estimates</w:t>
      </w:r>
      <w:r w:rsidRPr="002B2EAA">
        <w:rPr>
          <w:sz w:val="14"/>
        </w:rPr>
        <w:t xml:space="preserve"> that indicate higher or nonexistent turning points, </w:t>
      </w:r>
      <w:r w:rsidRPr="002B2EAA">
        <w:rPr>
          <w:rStyle w:val="StyleUnderline"/>
        </w:rPr>
        <w:t xml:space="preserve">the impression produced by the early studies in the policy, academic, and business </w:t>
      </w:r>
      <w:r w:rsidRPr="002B2EAA">
        <w:rPr>
          <w:sz w:val="14"/>
        </w:rPr>
        <w:t xml:space="preserve">communities </w:t>
      </w:r>
      <w:r w:rsidRPr="002B2EAA">
        <w:rPr>
          <w:rStyle w:val="StyleUnderline"/>
        </w:rPr>
        <w:t>seems slow to fade</w:t>
      </w:r>
      <w:r w:rsidRPr="002B2EAA">
        <w:rPr>
          <w:sz w:val="14"/>
        </w:rPr>
        <w:t xml:space="preserve"> (e.g., </w:t>
      </w:r>
      <w:proofErr w:type="spellStart"/>
      <w:r w:rsidRPr="002B2EAA">
        <w:rPr>
          <w:sz w:val="14"/>
        </w:rPr>
        <w:t>Lomborg</w:t>
      </w:r>
      <w:proofErr w:type="spellEnd"/>
      <w:r w:rsidRPr="002B2EAA">
        <w:rPr>
          <w:sz w:val="14"/>
        </w:rPr>
        <w:t>, 2001).</w:t>
      </w:r>
    </w:p>
    <w:p w:rsidR="00983242" w:rsidRPr="00735B54" w:rsidRDefault="00983242" w:rsidP="00983242">
      <w:pPr>
        <w:pStyle w:val="Heading4"/>
      </w:pPr>
      <w:r>
        <w:t xml:space="preserve">Best studies proves growth causes pollution and environmental degradation </w:t>
      </w:r>
    </w:p>
    <w:p w:rsidR="00983242" w:rsidRPr="00921E63" w:rsidRDefault="00983242" w:rsidP="00983242">
      <w:pPr>
        <w:rPr>
          <w:rStyle w:val="Style13ptBold"/>
        </w:rPr>
      </w:pPr>
      <w:r w:rsidRPr="00921E63">
        <w:rPr>
          <w:rStyle w:val="Style13ptBold"/>
        </w:rPr>
        <w:t>Stern 4</w:t>
      </w:r>
    </w:p>
    <w:p w:rsidR="00983242" w:rsidRPr="006A1B96" w:rsidRDefault="00983242" w:rsidP="00983242">
      <w:r>
        <w:t xml:space="preserve">(DAVID I. STERN - energy and environmental economist with an interdisciplinary background in geography and economics, “The Rise and </w:t>
      </w:r>
      <w:proofErr w:type="gramStart"/>
      <w:r>
        <w:t>Fall</w:t>
      </w:r>
      <w:proofErr w:type="gramEnd"/>
      <w:r>
        <w:t xml:space="preserve"> of the Environmental Kuznets Curve” 2004, World Development Vol. 32, No. 8, pp. 1419–1439, http://steadystate.org/wp-content/uploads/Stern_KuznetsCurve.pdf)//haha</w:t>
      </w:r>
    </w:p>
    <w:p w:rsidR="00983242" w:rsidRPr="00735B54" w:rsidRDefault="00983242" w:rsidP="00983242">
      <w:pPr>
        <w:rPr>
          <w:sz w:val="14"/>
        </w:rPr>
      </w:pPr>
      <w:r w:rsidRPr="002B2EAA">
        <w:rPr>
          <w:rStyle w:val="StyleUnderline"/>
        </w:rPr>
        <w:lastRenderedPageBreak/>
        <w:t>Econometric criticisms of</w:t>
      </w:r>
      <w:r w:rsidRPr="00735B54">
        <w:rPr>
          <w:sz w:val="14"/>
        </w:rPr>
        <w:t xml:space="preserve"> the </w:t>
      </w:r>
      <w:r w:rsidRPr="002B2EAA">
        <w:rPr>
          <w:rStyle w:val="StyleUnderline"/>
        </w:rPr>
        <w:t>EKC fall into four</w:t>
      </w:r>
      <w:r w:rsidRPr="00735B54">
        <w:rPr>
          <w:sz w:val="14"/>
        </w:rPr>
        <w:t xml:space="preserve"> main </w:t>
      </w:r>
      <w:r w:rsidRPr="002B2EAA">
        <w:rPr>
          <w:rStyle w:val="StyleUnderline"/>
        </w:rPr>
        <w:t xml:space="preserve">categories: </w:t>
      </w:r>
      <w:proofErr w:type="spellStart"/>
      <w:r w:rsidRPr="002B2EAA">
        <w:rPr>
          <w:rStyle w:val="StyleUnderline"/>
        </w:rPr>
        <w:t>heteroskedasticity</w:t>
      </w:r>
      <w:proofErr w:type="spellEnd"/>
      <w:r w:rsidRPr="002B2EAA">
        <w:rPr>
          <w:rStyle w:val="StyleUnderline"/>
        </w:rPr>
        <w:t xml:space="preserve">, simultaneity, omitted variables bias, and </w:t>
      </w:r>
      <w:proofErr w:type="spellStart"/>
      <w:r w:rsidRPr="002B2EAA">
        <w:rPr>
          <w:rStyle w:val="StyleUnderline"/>
        </w:rPr>
        <w:t>cointegration</w:t>
      </w:r>
      <w:proofErr w:type="spellEnd"/>
      <w:r w:rsidRPr="002B2EAA">
        <w:rPr>
          <w:rStyle w:val="StyleUnderline"/>
        </w:rPr>
        <w:t xml:space="preserve"> issues.</w:t>
      </w:r>
      <w:r w:rsidRPr="00735B54">
        <w:rPr>
          <w:sz w:val="14"/>
        </w:rPr>
        <w:t xml:space="preserve"> </w:t>
      </w:r>
      <w:r w:rsidRPr="002B2EAA">
        <w:rPr>
          <w:rStyle w:val="StyleUnderline"/>
        </w:rPr>
        <w:t>Stern</w:t>
      </w:r>
      <w:r w:rsidRPr="00735B54">
        <w:rPr>
          <w:sz w:val="14"/>
        </w:rPr>
        <w:t xml:space="preserve"> et al. (1996) </w:t>
      </w:r>
      <w:r w:rsidRPr="002B2EAA">
        <w:rPr>
          <w:rStyle w:val="StyleUnderline"/>
        </w:rPr>
        <w:t xml:space="preserve">raised the issue of </w:t>
      </w:r>
      <w:proofErr w:type="spellStart"/>
      <w:r w:rsidRPr="002B2EAA">
        <w:rPr>
          <w:rStyle w:val="StyleUnderline"/>
        </w:rPr>
        <w:t>heteroskedasticity</w:t>
      </w:r>
      <w:proofErr w:type="spellEnd"/>
      <w:r w:rsidRPr="00735B54">
        <w:rPr>
          <w:sz w:val="14"/>
        </w:rPr>
        <w:t xml:space="preserve"> that </w:t>
      </w:r>
      <w:r w:rsidRPr="002B2EAA">
        <w:rPr>
          <w:rStyle w:val="StyleUnderline"/>
        </w:rPr>
        <w:t xml:space="preserve">may be important in </w:t>
      </w:r>
      <w:r w:rsidRPr="00735B54">
        <w:rPr>
          <w:sz w:val="14"/>
        </w:rPr>
        <w:t xml:space="preserve">the </w:t>
      </w:r>
      <w:r w:rsidRPr="002B2EAA">
        <w:rPr>
          <w:rStyle w:val="StyleUnderline"/>
        </w:rPr>
        <w:t>context of regressions of grouped data</w:t>
      </w:r>
      <w:r w:rsidRPr="00735B54">
        <w:rPr>
          <w:sz w:val="14"/>
        </w:rPr>
        <w:t xml:space="preserve"> (see </w:t>
      </w:r>
      <w:proofErr w:type="spellStart"/>
      <w:r w:rsidRPr="00735B54">
        <w:rPr>
          <w:sz w:val="14"/>
        </w:rPr>
        <w:t>Maddala</w:t>
      </w:r>
      <w:proofErr w:type="spellEnd"/>
      <w:r w:rsidRPr="00735B54">
        <w:rPr>
          <w:sz w:val="14"/>
        </w:rPr>
        <w:t xml:space="preserve">, 1977). </w:t>
      </w:r>
      <w:proofErr w:type="spellStart"/>
      <w:r w:rsidRPr="002B2EAA">
        <w:rPr>
          <w:rStyle w:val="StyleUnderline"/>
        </w:rPr>
        <w:t>Schmalensee</w:t>
      </w:r>
      <w:proofErr w:type="spellEnd"/>
      <w:r w:rsidRPr="00735B54">
        <w:rPr>
          <w:sz w:val="14"/>
        </w:rPr>
        <w:t xml:space="preserve"> et al. (1998) </w:t>
      </w:r>
      <w:r w:rsidRPr="002B2EAA">
        <w:rPr>
          <w:rStyle w:val="StyleUnderline"/>
        </w:rPr>
        <w:t>found</w:t>
      </w:r>
      <w:r w:rsidRPr="00735B54">
        <w:rPr>
          <w:sz w:val="14"/>
        </w:rPr>
        <w:t xml:space="preserve"> that </w:t>
      </w:r>
      <w:r w:rsidRPr="002B2EAA">
        <w:rPr>
          <w:rStyle w:val="StyleUnderline"/>
        </w:rPr>
        <w:t xml:space="preserve">regression residuals from OLS were </w:t>
      </w:r>
      <w:proofErr w:type="spellStart"/>
      <w:r w:rsidRPr="002B2EAA">
        <w:rPr>
          <w:rStyle w:val="StyleUnderline"/>
        </w:rPr>
        <w:t>heteroskedastic</w:t>
      </w:r>
      <w:proofErr w:type="spellEnd"/>
      <w:r w:rsidRPr="002B2EAA">
        <w:rPr>
          <w:rStyle w:val="StyleUnderline"/>
        </w:rPr>
        <w:t xml:space="preserve"> with smaller residuals associated with countries with higher</w:t>
      </w:r>
      <w:r w:rsidRPr="00735B54">
        <w:rPr>
          <w:sz w:val="14"/>
        </w:rPr>
        <w:t xml:space="preserve"> total </w:t>
      </w:r>
      <w:r w:rsidRPr="002B2EAA">
        <w:rPr>
          <w:rStyle w:val="StyleUnderline"/>
        </w:rPr>
        <w:t>GDP and population</w:t>
      </w:r>
      <w:r w:rsidRPr="00735B54">
        <w:rPr>
          <w:sz w:val="14"/>
        </w:rPr>
        <w:t xml:space="preserve"> as predicted by Stern et al. (1996). Stern (2002) estimated a </w:t>
      </w:r>
      <w:r w:rsidRPr="002B2EAA">
        <w:rPr>
          <w:rStyle w:val="StyleUnderline"/>
        </w:rPr>
        <w:t xml:space="preserve">decomposition model using feasible GLS. Adjusting for </w:t>
      </w:r>
      <w:proofErr w:type="spellStart"/>
      <w:r w:rsidRPr="002B2EAA">
        <w:rPr>
          <w:rStyle w:val="StyleUnderline"/>
        </w:rPr>
        <w:t>heteroskedasticity</w:t>
      </w:r>
      <w:proofErr w:type="spellEnd"/>
      <w:r w:rsidRPr="002B2EAA">
        <w:rPr>
          <w:rStyle w:val="StyleUnderline"/>
        </w:rPr>
        <w:t xml:space="preserve"> in</w:t>
      </w:r>
      <w:r w:rsidRPr="00735B54">
        <w:rPr>
          <w:sz w:val="14"/>
        </w:rPr>
        <w:t xml:space="preserve"> the </w:t>
      </w:r>
      <w:r w:rsidRPr="002B2EAA">
        <w:rPr>
          <w:rStyle w:val="StyleUnderline"/>
        </w:rPr>
        <w:t xml:space="preserve">estimation significantly improved the goodness </w:t>
      </w:r>
      <w:r w:rsidRPr="00735B54">
        <w:rPr>
          <w:sz w:val="14"/>
        </w:rPr>
        <w:t xml:space="preserve">of fit </w:t>
      </w:r>
      <w:r w:rsidRPr="002B2EAA">
        <w:rPr>
          <w:rStyle w:val="StyleUnderline"/>
        </w:rPr>
        <w:t>of globally aggregated</w:t>
      </w:r>
      <w:r w:rsidRPr="00735B54">
        <w:rPr>
          <w:sz w:val="14"/>
        </w:rPr>
        <w:t xml:space="preserve"> fitted </w:t>
      </w:r>
      <w:r w:rsidRPr="002B2EAA">
        <w:rPr>
          <w:rStyle w:val="StyleUnderline"/>
        </w:rPr>
        <w:t>emissions to actual emissions</w:t>
      </w:r>
      <w:r w:rsidRPr="00735B54">
        <w:rPr>
          <w:sz w:val="14"/>
        </w:rPr>
        <w:t>. Cole et al. (1997) and Holtz-</w:t>
      </w:r>
      <w:proofErr w:type="spellStart"/>
      <w:r w:rsidRPr="00735B54">
        <w:rPr>
          <w:sz w:val="14"/>
        </w:rPr>
        <w:t>Eakin</w:t>
      </w:r>
      <w:proofErr w:type="spellEnd"/>
      <w:r w:rsidRPr="00735B54">
        <w:rPr>
          <w:sz w:val="14"/>
        </w:rPr>
        <w:t xml:space="preserve"> and Selden (1995) used </w:t>
      </w:r>
      <w:proofErr w:type="spellStart"/>
      <w:r w:rsidRPr="002B2EAA">
        <w:rPr>
          <w:rStyle w:val="StyleUnderline"/>
        </w:rPr>
        <w:t>Hausman</w:t>
      </w:r>
      <w:proofErr w:type="spellEnd"/>
      <w:r w:rsidRPr="002B2EAA">
        <w:rPr>
          <w:rStyle w:val="StyleUnderline"/>
        </w:rPr>
        <w:t xml:space="preserve"> tests for </w:t>
      </w:r>
      <w:proofErr w:type="spellStart"/>
      <w:r w:rsidRPr="002B2EAA">
        <w:rPr>
          <w:rStyle w:val="StyleUnderline"/>
        </w:rPr>
        <w:t>regressor</w:t>
      </w:r>
      <w:proofErr w:type="spellEnd"/>
      <w:r w:rsidRPr="002B2EAA">
        <w:rPr>
          <w:rStyle w:val="StyleUnderline"/>
        </w:rPr>
        <w:t xml:space="preserve"> </w:t>
      </w:r>
      <w:proofErr w:type="spellStart"/>
      <w:r w:rsidRPr="002B2EAA">
        <w:rPr>
          <w:rStyle w:val="StyleUnderline"/>
        </w:rPr>
        <w:t>exogeneity</w:t>
      </w:r>
      <w:proofErr w:type="spellEnd"/>
      <w:r w:rsidRPr="002B2EAA">
        <w:rPr>
          <w:rStyle w:val="StyleUnderline"/>
        </w:rPr>
        <w:t xml:space="preserve"> to</w:t>
      </w:r>
      <w:r w:rsidRPr="00735B54">
        <w:rPr>
          <w:sz w:val="14"/>
        </w:rPr>
        <w:t xml:space="preserve"> directly </w:t>
      </w:r>
      <w:r w:rsidRPr="002B2EAA">
        <w:rPr>
          <w:rStyle w:val="StyleUnderline"/>
        </w:rPr>
        <w:t>address the simultaneity issue</w:t>
      </w:r>
      <w:r w:rsidRPr="00735B54">
        <w:rPr>
          <w:sz w:val="14"/>
        </w:rPr>
        <w:t xml:space="preserve">. They found </w:t>
      </w:r>
      <w:r w:rsidRPr="002B2EAA">
        <w:rPr>
          <w:rStyle w:val="StyleUnderline"/>
        </w:rPr>
        <w:t>no evidence of simultaneity.</w:t>
      </w:r>
      <w:r w:rsidRPr="00735B54">
        <w:rPr>
          <w:sz w:val="14"/>
        </w:rPr>
        <w:t xml:space="preserve"> In any case, simultaneity </w:t>
      </w:r>
      <w:r w:rsidRPr="002B2EAA">
        <w:rPr>
          <w:rStyle w:val="StyleUnderline"/>
        </w:rPr>
        <w:t>bias is less serious in models involving integrated variables than</w:t>
      </w:r>
      <w:r w:rsidRPr="00735B54">
        <w:rPr>
          <w:sz w:val="14"/>
        </w:rPr>
        <w:t xml:space="preserve"> in the </w:t>
      </w:r>
      <w:r w:rsidRPr="002B2EAA">
        <w:rPr>
          <w:rStyle w:val="StyleUnderline"/>
        </w:rPr>
        <w:t>traditional stationary econometric model</w:t>
      </w:r>
      <w:r w:rsidRPr="00735B54">
        <w:rPr>
          <w:sz w:val="14"/>
        </w:rPr>
        <w:t xml:space="preserve"> (</w:t>
      </w:r>
      <w:proofErr w:type="spellStart"/>
      <w:r w:rsidRPr="00735B54">
        <w:rPr>
          <w:sz w:val="14"/>
        </w:rPr>
        <w:t>Perman</w:t>
      </w:r>
      <w:proofErr w:type="spellEnd"/>
      <w:r w:rsidRPr="00735B54">
        <w:rPr>
          <w:sz w:val="14"/>
        </w:rPr>
        <w:t xml:space="preserve"> &amp; Stern, 2003). </w:t>
      </w:r>
      <w:proofErr w:type="spellStart"/>
      <w:r w:rsidRPr="00735B54">
        <w:rPr>
          <w:sz w:val="14"/>
        </w:rPr>
        <w:t>Coondoo</w:t>
      </w:r>
      <w:proofErr w:type="spellEnd"/>
      <w:r w:rsidRPr="00735B54">
        <w:rPr>
          <w:sz w:val="14"/>
        </w:rPr>
        <w:t xml:space="preserve"> and </w:t>
      </w:r>
      <w:proofErr w:type="spellStart"/>
      <w:r w:rsidRPr="00735B54">
        <w:rPr>
          <w:sz w:val="14"/>
        </w:rPr>
        <w:t>Dinda</w:t>
      </w:r>
      <w:proofErr w:type="spellEnd"/>
      <w:r w:rsidRPr="00735B54">
        <w:rPr>
          <w:sz w:val="14"/>
        </w:rPr>
        <w:t xml:space="preserve"> (2002) test for Granger Causality between CO2 emissions and income in various individual countries and regions. </w:t>
      </w:r>
      <w:r w:rsidRPr="002B2EAA">
        <w:rPr>
          <w:rStyle w:val="StyleUnderline"/>
        </w:rPr>
        <w:t>As</w:t>
      </w:r>
      <w:r w:rsidRPr="00735B54">
        <w:rPr>
          <w:sz w:val="14"/>
        </w:rPr>
        <w:t xml:space="preserve"> the </w:t>
      </w:r>
      <w:r w:rsidRPr="002B2EAA">
        <w:rPr>
          <w:rStyle w:val="StyleUnderline"/>
        </w:rPr>
        <w:t xml:space="preserve">data are differenced to ensure </w:t>
      </w:r>
      <w:proofErr w:type="spellStart"/>
      <w:r w:rsidRPr="002B2EAA">
        <w:rPr>
          <w:rStyle w:val="StyleUnderline"/>
        </w:rPr>
        <w:t>stationarity</w:t>
      </w:r>
      <w:proofErr w:type="spellEnd"/>
      <w:r w:rsidRPr="00735B54">
        <w:rPr>
          <w:sz w:val="14"/>
        </w:rPr>
        <w:t xml:space="preserve">, this </w:t>
      </w:r>
      <w:r w:rsidRPr="002B2EAA">
        <w:rPr>
          <w:rStyle w:val="StyleUnderline"/>
        </w:rPr>
        <w:t>test can only address short-run effects</w:t>
      </w:r>
      <w:r w:rsidRPr="00735B54">
        <w:rPr>
          <w:sz w:val="14"/>
        </w:rPr>
        <w:t xml:space="preserve">. The </w:t>
      </w:r>
      <w:r w:rsidRPr="002B2EAA">
        <w:rPr>
          <w:rStyle w:val="StyleUnderline"/>
        </w:rPr>
        <w:t>overall pattern that emerges is</w:t>
      </w:r>
      <w:r w:rsidRPr="00735B54">
        <w:rPr>
          <w:sz w:val="14"/>
        </w:rPr>
        <w:t xml:space="preserve"> that </w:t>
      </w:r>
      <w:r w:rsidRPr="002B2EAA">
        <w:rPr>
          <w:rStyle w:val="StyleUnderline"/>
        </w:rPr>
        <w:t>causality runs from income to emissions or there is no significant relationship in developing countries, while in developed countries causality runs from emissions to income</w:t>
      </w:r>
      <w:r w:rsidRPr="00735B54">
        <w:rPr>
          <w:sz w:val="14"/>
        </w:rPr>
        <w:t xml:space="preserve">. This </w:t>
      </w:r>
      <w:r w:rsidRPr="002B2EAA">
        <w:rPr>
          <w:rStyle w:val="StyleUnderline"/>
        </w:rPr>
        <w:t>suggests</w:t>
      </w:r>
      <w:r w:rsidRPr="00735B54">
        <w:rPr>
          <w:sz w:val="14"/>
        </w:rPr>
        <w:t xml:space="preserve"> that </w:t>
      </w:r>
      <w:r w:rsidRPr="002B2EAA">
        <w:rPr>
          <w:rStyle w:val="StyleUnderline"/>
        </w:rPr>
        <w:t>simultaneity is not important</w:t>
      </w:r>
      <w:r w:rsidRPr="00735B54">
        <w:rPr>
          <w:sz w:val="14"/>
        </w:rPr>
        <w:t xml:space="preserve">. </w:t>
      </w:r>
      <w:r w:rsidRPr="002B2EAA">
        <w:rPr>
          <w:rStyle w:val="StyleUnderline"/>
        </w:rPr>
        <w:t>Stern and Common</w:t>
      </w:r>
      <w:r w:rsidRPr="00735B54">
        <w:rPr>
          <w:sz w:val="14"/>
        </w:rPr>
        <w:t xml:space="preserve"> (2001) </w:t>
      </w:r>
      <w:r w:rsidRPr="002B2EAA">
        <w:rPr>
          <w:rStyle w:val="StyleUnderline"/>
        </w:rPr>
        <w:t>use three lines of evidence</w:t>
      </w:r>
      <w:r w:rsidRPr="00735B54">
        <w:rPr>
          <w:sz w:val="14"/>
        </w:rPr>
        <w:t xml:space="preserve"> to suggest that the EKC is an inadequate model and that estimates of the EKC in levels can suffer from significant omitted variables bias: (</w:t>
      </w:r>
      <w:r w:rsidRPr="002B2EAA">
        <w:rPr>
          <w:rStyle w:val="StyleUnderline"/>
        </w:rPr>
        <w:t>a) Differences between</w:t>
      </w:r>
      <w:r w:rsidRPr="00735B54">
        <w:rPr>
          <w:sz w:val="14"/>
        </w:rPr>
        <w:t xml:space="preserve"> the </w:t>
      </w:r>
      <w:r w:rsidRPr="002B2EAA">
        <w:rPr>
          <w:rStyle w:val="StyleUnderline"/>
        </w:rPr>
        <w:t xml:space="preserve">parameters of </w:t>
      </w:r>
      <w:r w:rsidRPr="00735B54">
        <w:rPr>
          <w:sz w:val="14"/>
        </w:rPr>
        <w:t xml:space="preserve">the </w:t>
      </w:r>
      <w:r w:rsidRPr="002B2EAA">
        <w:rPr>
          <w:rStyle w:val="StyleUnderline"/>
        </w:rPr>
        <w:t>random-effects and fixed-effects models</w:t>
      </w:r>
      <w:r w:rsidRPr="00735B54">
        <w:rPr>
          <w:sz w:val="14"/>
        </w:rPr>
        <w:t xml:space="preserve">, </w:t>
      </w:r>
      <w:r w:rsidRPr="002B2EAA">
        <w:rPr>
          <w:rStyle w:val="StyleUnderline"/>
        </w:rPr>
        <w:t xml:space="preserve">tested using </w:t>
      </w:r>
      <w:r w:rsidRPr="00735B54">
        <w:rPr>
          <w:sz w:val="14"/>
        </w:rPr>
        <w:t xml:space="preserve">the </w:t>
      </w:r>
      <w:proofErr w:type="spellStart"/>
      <w:r w:rsidRPr="002B2EAA">
        <w:rPr>
          <w:rStyle w:val="StyleUnderline"/>
        </w:rPr>
        <w:t>Hausman</w:t>
      </w:r>
      <w:proofErr w:type="spellEnd"/>
      <w:r w:rsidRPr="002B2EAA">
        <w:rPr>
          <w:rStyle w:val="StyleUnderline"/>
        </w:rPr>
        <w:t xml:space="preserve"> test</w:t>
      </w:r>
      <w:r w:rsidRPr="00735B54">
        <w:rPr>
          <w:sz w:val="14"/>
        </w:rPr>
        <w:t xml:space="preserve">; (b) </w:t>
      </w:r>
      <w:r w:rsidRPr="002B2EAA">
        <w:rPr>
          <w:rStyle w:val="StyleUnderline"/>
        </w:rPr>
        <w:t>differences between</w:t>
      </w:r>
      <w:r w:rsidRPr="00735B54">
        <w:rPr>
          <w:sz w:val="14"/>
        </w:rPr>
        <w:t xml:space="preserve"> the </w:t>
      </w:r>
      <w:r w:rsidRPr="002B2EAA">
        <w:rPr>
          <w:rStyle w:val="StyleUnderline"/>
        </w:rPr>
        <w:t>estimated coefficients in different subsamples, and</w:t>
      </w:r>
      <w:r w:rsidRPr="00735B54">
        <w:rPr>
          <w:sz w:val="14"/>
        </w:rPr>
        <w:t xml:space="preserve"> (c) </w:t>
      </w:r>
      <w:r w:rsidRPr="002B2EAA">
        <w:rPr>
          <w:rStyle w:val="StyleUnderline"/>
        </w:rPr>
        <w:t>tests for serial correlation</w:t>
      </w:r>
      <w:r w:rsidRPr="00735B54">
        <w:rPr>
          <w:sz w:val="14"/>
        </w:rPr>
        <w:t xml:space="preserve">. Table 2 presents the </w:t>
      </w:r>
      <w:r w:rsidRPr="002B2EAA">
        <w:rPr>
          <w:rStyle w:val="StyleUnderline"/>
        </w:rPr>
        <w:t>key results from an EKC model estimated with data</w:t>
      </w:r>
      <w:r w:rsidRPr="00735B54">
        <w:rPr>
          <w:sz w:val="14"/>
        </w:rPr>
        <w:t xml:space="preserve"> from 74 countries (in the World sample) over 1960- 90. For the non-OECD and World samples, the </w:t>
      </w:r>
      <w:proofErr w:type="spellStart"/>
      <w:r w:rsidRPr="00735B54">
        <w:rPr>
          <w:sz w:val="14"/>
        </w:rPr>
        <w:t>Hausman</w:t>
      </w:r>
      <w:proofErr w:type="spellEnd"/>
      <w:r w:rsidRPr="00735B54">
        <w:rPr>
          <w:sz w:val="14"/>
        </w:rPr>
        <w:t xml:space="preserve"> test </w:t>
      </w:r>
      <w:r w:rsidRPr="002B2EAA">
        <w:rPr>
          <w:rStyle w:val="StyleUnderline"/>
        </w:rPr>
        <w:t>shows a significant difference in the parameter estimates for</w:t>
      </w:r>
      <w:r w:rsidRPr="00735B54">
        <w:rPr>
          <w:sz w:val="14"/>
        </w:rPr>
        <w:t xml:space="preserve"> the </w:t>
      </w:r>
      <w:r w:rsidRPr="002B2EAA">
        <w:rPr>
          <w:rStyle w:val="StyleUnderline"/>
        </w:rPr>
        <w:t>random-effects and fixed-effects model.</w:t>
      </w:r>
      <w:r w:rsidRPr="00735B54">
        <w:rPr>
          <w:sz w:val="14"/>
        </w:rPr>
        <w:t xml:space="preserve"> This </w:t>
      </w:r>
      <w:r w:rsidRPr="002B2EAA">
        <w:rPr>
          <w:rStyle w:val="StyleUnderline"/>
        </w:rPr>
        <w:t xml:space="preserve">indicates that the </w:t>
      </w:r>
      <w:proofErr w:type="spellStart"/>
      <w:r w:rsidRPr="002B2EAA">
        <w:rPr>
          <w:rStyle w:val="StyleUnderline"/>
        </w:rPr>
        <w:t>regressors</w:t>
      </w:r>
      <w:proofErr w:type="spellEnd"/>
      <w:r w:rsidRPr="00735B54">
        <w:rPr>
          <w:sz w:val="14"/>
        </w:rPr>
        <w:t xml:space="preserve"> - the level and square of the logarithm of income per capita-</w:t>
      </w:r>
      <w:r w:rsidRPr="002B2EAA">
        <w:rPr>
          <w:rStyle w:val="StyleUnderline"/>
        </w:rPr>
        <w:t>are correlated with the country effects and time effects. As these effects model the mean effects of omitted variables that vary across countries or</w:t>
      </w:r>
      <w:r w:rsidRPr="00735B54">
        <w:rPr>
          <w:sz w:val="14"/>
        </w:rPr>
        <w:t xml:space="preserve"> across </w:t>
      </w:r>
      <w:r w:rsidRPr="002B2EAA">
        <w:rPr>
          <w:rStyle w:val="StyleUnderline"/>
        </w:rPr>
        <w:t>time</w:t>
      </w:r>
      <w:r w:rsidRPr="00735B54">
        <w:rPr>
          <w:sz w:val="14"/>
        </w:rPr>
        <w:t xml:space="preserve">, this </w:t>
      </w:r>
      <w:r w:rsidRPr="002B2EAA">
        <w:rPr>
          <w:rStyle w:val="StyleUnderline"/>
        </w:rPr>
        <w:t>indicates</w:t>
      </w:r>
      <w:r w:rsidRPr="00735B54">
        <w:rPr>
          <w:sz w:val="14"/>
        </w:rPr>
        <w:t xml:space="preserve"> that </w:t>
      </w:r>
      <w:r w:rsidRPr="002B2EAA">
        <w:rPr>
          <w:rStyle w:val="StyleUnderline"/>
        </w:rPr>
        <w:t xml:space="preserve">the </w:t>
      </w:r>
      <w:proofErr w:type="spellStart"/>
      <w:r w:rsidRPr="002B2EAA">
        <w:rPr>
          <w:rStyle w:val="StyleUnderline"/>
        </w:rPr>
        <w:t>regressors</w:t>
      </w:r>
      <w:proofErr w:type="spellEnd"/>
      <w:r w:rsidRPr="002B2EAA">
        <w:rPr>
          <w:rStyle w:val="StyleUnderline"/>
        </w:rPr>
        <w:t xml:space="preserve"> are likely correlated with omitted variables and</w:t>
      </w:r>
      <w:r w:rsidRPr="00735B54">
        <w:rPr>
          <w:sz w:val="14"/>
        </w:rPr>
        <w:t xml:space="preserve"> the </w:t>
      </w:r>
      <w:r w:rsidRPr="002B2EAA">
        <w:rPr>
          <w:rStyle w:val="StyleUnderline"/>
        </w:rPr>
        <w:t>regression coefficients are biased</w:t>
      </w:r>
      <w:r w:rsidRPr="00735B54">
        <w:rPr>
          <w:sz w:val="14"/>
        </w:rPr>
        <w:t xml:space="preserve">.11 The </w:t>
      </w:r>
      <w:r w:rsidRPr="002B2EAA">
        <w:rPr>
          <w:rStyle w:val="StyleUnderline"/>
        </w:rPr>
        <w:t>OECD results pass</w:t>
      </w:r>
      <w:r w:rsidRPr="00735B54">
        <w:rPr>
          <w:sz w:val="14"/>
        </w:rPr>
        <w:t xml:space="preserve"> this </w:t>
      </w:r>
      <w:proofErr w:type="spellStart"/>
      <w:r w:rsidRPr="002B2EAA">
        <w:rPr>
          <w:rStyle w:val="StyleUnderline"/>
        </w:rPr>
        <w:t>Hausman</w:t>
      </w:r>
      <w:proofErr w:type="spellEnd"/>
      <w:r w:rsidRPr="002B2EAA">
        <w:rPr>
          <w:rStyle w:val="StyleUnderline"/>
        </w:rPr>
        <w:t xml:space="preserve"> test but this result turned out</w:t>
      </w:r>
      <w:r w:rsidRPr="00735B54">
        <w:rPr>
          <w:sz w:val="14"/>
        </w:rPr>
        <w:t xml:space="preserve"> to be very </w:t>
      </w:r>
      <w:r w:rsidRPr="002B2EAA">
        <w:rPr>
          <w:rStyle w:val="StyleUnderline"/>
        </w:rPr>
        <w:t>sensitive to the exact sample of countries included</w:t>
      </w:r>
      <w:r w:rsidRPr="00735B54">
        <w:rPr>
          <w:sz w:val="14"/>
        </w:rPr>
        <w:t xml:space="preserve"> in the subsample. As expected, </w:t>
      </w:r>
      <w:r w:rsidRPr="002B2EAA">
        <w:rPr>
          <w:rStyle w:val="StyleUnderline"/>
        </w:rPr>
        <w:t xml:space="preserve">given the </w:t>
      </w:r>
      <w:proofErr w:type="spellStart"/>
      <w:r w:rsidRPr="002B2EAA">
        <w:rPr>
          <w:rStyle w:val="StyleUnderline"/>
        </w:rPr>
        <w:t>Hausman</w:t>
      </w:r>
      <w:proofErr w:type="spellEnd"/>
      <w:r w:rsidRPr="002B2EAA">
        <w:rPr>
          <w:rStyle w:val="StyleUnderline"/>
        </w:rPr>
        <w:t xml:space="preserve"> test results</w:t>
      </w:r>
      <w:r w:rsidRPr="00735B54">
        <w:rPr>
          <w:sz w:val="14"/>
        </w:rPr>
        <w:t xml:space="preserve">, the </w:t>
      </w:r>
      <w:r w:rsidRPr="002B2EAA">
        <w:rPr>
          <w:rStyle w:val="StyleUnderline"/>
        </w:rPr>
        <w:t>parameter estimates are dependent on</w:t>
      </w:r>
      <w:r w:rsidRPr="00735B54">
        <w:rPr>
          <w:sz w:val="14"/>
        </w:rPr>
        <w:t xml:space="preserve"> the </w:t>
      </w:r>
      <w:r w:rsidRPr="002B2EAA">
        <w:rPr>
          <w:rStyle w:val="StyleUnderline"/>
        </w:rPr>
        <w:t xml:space="preserve">sample </w:t>
      </w:r>
      <w:r w:rsidRPr="00735B54">
        <w:rPr>
          <w:rStyle w:val="StyleUnderline"/>
        </w:rPr>
        <w:t>used, with the non-OECD estimates showing</w:t>
      </w:r>
      <w:r w:rsidRPr="00735B54">
        <w:rPr>
          <w:sz w:val="14"/>
        </w:rPr>
        <w:t xml:space="preserve"> a </w:t>
      </w:r>
      <w:r w:rsidRPr="00735B54">
        <w:rPr>
          <w:rStyle w:val="StyleUnderline"/>
        </w:rPr>
        <w:t>turning point at extremely high- income levels</w:t>
      </w:r>
      <w:r w:rsidRPr="00735B54">
        <w:rPr>
          <w:sz w:val="14"/>
        </w:rPr>
        <w:t xml:space="preserve"> and the </w:t>
      </w:r>
      <w:r w:rsidRPr="00735B54">
        <w:rPr>
          <w:rStyle w:val="StyleUnderline"/>
        </w:rPr>
        <w:t>OECD estimates</w:t>
      </w:r>
      <w:r w:rsidRPr="00735B54">
        <w:rPr>
          <w:sz w:val="14"/>
        </w:rPr>
        <w:t xml:space="preserve"> a </w:t>
      </w:r>
      <w:r w:rsidRPr="00735B54">
        <w:rPr>
          <w:rStyle w:val="StyleUnderline"/>
        </w:rPr>
        <w:t>within sample turning point</w:t>
      </w:r>
      <w:r w:rsidRPr="00735B54">
        <w:rPr>
          <w:sz w:val="14"/>
        </w:rPr>
        <w:t xml:space="preserve"> (Table 2). As mentioned above, these resu</w:t>
      </w:r>
      <w:r w:rsidRPr="00735B54">
        <w:rPr>
          <w:rStyle w:val="StyleUnderline"/>
        </w:rPr>
        <w:t>lts exactly parallel those for developed and developing country samples of carbon emissions</w:t>
      </w:r>
      <w:r w:rsidRPr="00735B54">
        <w:rPr>
          <w:sz w:val="14"/>
        </w:rPr>
        <w:t xml:space="preserve">. The Chow F-test </w:t>
      </w:r>
      <w:r w:rsidRPr="00735B54">
        <w:rPr>
          <w:rStyle w:val="StyleUnderline"/>
        </w:rPr>
        <w:t>tests whether</w:t>
      </w:r>
      <w:r w:rsidRPr="00735B54">
        <w:rPr>
          <w:sz w:val="14"/>
        </w:rPr>
        <w:t xml:space="preserve"> the </w:t>
      </w:r>
      <w:r w:rsidRPr="00735B54">
        <w:rPr>
          <w:rStyle w:val="StyleUnderline"/>
        </w:rPr>
        <w:t>two subsamples can be pooled,</w:t>
      </w:r>
      <w:r w:rsidRPr="00735B54">
        <w:rPr>
          <w:sz w:val="14"/>
        </w:rPr>
        <w:t xml:space="preserve"> and </w:t>
      </w:r>
      <w:r w:rsidRPr="00735B54">
        <w:rPr>
          <w:rStyle w:val="StyleUnderline"/>
        </w:rPr>
        <w:t>therefore that there is a common regression parameter vector, a hypothesis</w:t>
      </w:r>
      <w:r w:rsidRPr="00735B54">
        <w:rPr>
          <w:sz w:val="14"/>
        </w:rPr>
        <w:t xml:space="preserve"> that is </w:t>
      </w:r>
      <w:r w:rsidRPr="00735B54">
        <w:rPr>
          <w:rStyle w:val="StyleUnderline"/>
        </w:rPr>
        <w:t>rejected</w:t>
      </w:r>
      <w:r w:rsidRPr="00735B54">
        <w:rPr>
          <w:sz w:val="14"/>
        </w:rPr>
        <w:t xml:space="preserve">. The </w:t>
      </w:r>
      <w:r w:rsidRPr="00735B54">
        <w:rPr>
          <w:rStyle w:val="StyleUnderline"/>
        </w:rPr>
        <w:t>parameter p is the first order autoregressive coefficient</w:t>
      </w:r>
      <w:r w:rsidRPr="00735B54">
        <w:rPr>
          <w:sz w:val="14"/>
        </w:rPr>
        <w:t xml:space="preserve"> of the regression residuals. This </w:t>
      </w:r>
      <w:r w:rsidRPr="00735B54">
        <w:rPr>
          <w:rStyle w:val="StyleUnderline"/>
        </w:rPr>
        <w:t xml:space="preserve">level of serial correlation indicates misspecification </w:t>
      </w:r>
      <w:r w:rsidRPr="00735B54">
        <w:rPr>
          <w:sz w:val="14"/>
        </w:rPr>
        <w:t xml:space="preserve">either </w:t>
      </w:r>
      <w:r w:rsidRPr="00735B54">
        <w:rPr>
          <w:rStyle w:val="StyleUnderline"/>
        </w:rPr>
        <w:t>in terms of omitted variables or missing dynamics</w:t>
      </w:r>
      <w:r w:rsidRPr="00735B54">
        <w:rPr>
          <w:sz w:val="14"/>
        </w:rPr>
        <w:t xml:space="preserve">. </w:t>
      </w:r>
      <w:proofErr w:type="spellStart"/>
      <w:r w:rsidRPr="00735B54">
        <w:rPr>
          <w:sz w:val="14"/>
        </w:rPr>
        <w:t>Harbaugh</w:t>
      </w:r>
      <w:proofErr w:type="spellEnd"/>
      <w:r w:rsidRPr="00735B54">
        <w:rPr>
          <w:sz w:val="14"/>
        </w:rPr>
        <w:t xml:space="preserve"> et al. (2002) </w:t>
      </w:r>
      <w:r w:rsidRPr="00735B54">
        <w:rPr>
          <w:rStyle w:val="StyleUnderline"/>
        </w:rPr>
        <w:t xml:space="preserve">carry out a sensitivity analysis of the original </w:t>
      </w:r>
      <w:r w:rsidRPr="00735B54">
        <w:rPr>
          <w:sz w:val="14"/>
        </w:rPr>
        <w:t xml:space="preserve">Grossman and Krueger (1995) </w:t>
      </w:r>
      <w:r w:rsidRPr="00735B54">
        <w:rPr>
          <w:rStyle w:val="StyleUnderline"/>
        </w:rPr>
        <w:t>results</w:t>
      </w:r>
      <w:r w:rsidRPr="00735B54">
        <w:rPr>
          <w:sz w:val="14"/>
        </w:rPr>
        <w:t>. They u</w:t>
      </w:r>
      <w:r w:rsidRPr="00735B54">
        <w:rPr>
          <w:rStyle w:val="StyleUnderline"/>
        </w:rPr>
        <w:t>se an updated and larger version of the ambient pollution data set and test</w:t>
      </w:r>
      <w:r w:rsidRPr="00735B54">
        <w:rPr>
          <w:sz w:val="14"/>
        </w:rPr>
        <w:t xml:space="preserve"> a number of </w:t>
      </w:r>
      <w:r w:rsidRPr="00735B54">
        <w:rPr>
          <w:rStyle w:val="StyleUnderline"/>
        </w:rPr>
        <w:t xml:space="preserve">alternative specifications. Using the new </w:t>
      </w:r>
      <w:r w:rsidRPr="00735B54">
        <w:rPr>
          <w:sz w:val="14"/>
        </w:rPr>
        <w:t xml:space="preserve">extended </w:t>
      </w:r>
      <w:r w:rsidRPr="00735B54">
        <w:rPr>
          <w:rStyle w:val="StyleUnderline"/>
        </w:rPr>
        <w:t>dataset</w:t>
      </w:r>
      <w:r w:rsidRPr="00735B54">
        <w:rPr>
          <w:sz w:val="14"/>
        </w:rPr>
        <w:t xml:space="preserve"> with Grossman and Krueger's original cubic specification </w:t>
      </w:r>
      <w:r w:rsidRPr="00735B54">
        <w:rPr>
          <w:rStyle w:val="StyleUnderline"/>
        </w:rPr>
        <w:t>results in the coefficients changing sign and peak and trough levels</w:t>
      </w:r>
      <w:r w:rsidRPr="00735B54">
        <w:rPr>
          <w:sz w:val="14"/>
        </w:rPr>
        <w:t xml:space="preserve"> altering wildly. </w:t>
      </w:r>
      <w:r w:rsidRPr="00735B54">
        <w:rPr>
          <w:rStyle w:val="StyleUnderline"/>
        </w:rPr>
        <w:t>Altering</w:t>
      </w:r>
      <w:r w:rsidRPr="00735B54">
        <w:rPr>
          <w:sz w:val="14"/>
        </w:rPr>
        <w:t xml:space="preserve"> the </w:t>
      </w:r>
      <w:r w:rsidRPr="00735B54">
        <w:rPr>
          <w:rStyle w:val="StyleUnderline"/>
        </w:rPr>
        <w:t>specification in various ways-adding explanatory variables</w:t>
      </w:r>
      <w:r w:rsidRPr="00735B54">
        <w:rPr>
          <w:sz w:val="14"/>
        </w:rPr>
        <w:t xml:space="preserve">, using time dummies instead of a time trend, </w:t>
      </w:r>
      <w:r w:rsidRPr="00735B54">
        <w:rPr>
          <w:rStyle w:val="StyleUnderline"/>
        </w:rPr>
        <w:t xml:space="preserve">using logs, removing outliers, and averaging </w:t>
      </w:r>
      <w:r w:rsidRPr="00735B54">
        <w:rPr>
          <w:sz w:val="14"/>
        </w:rPr>
        <w:t xml:space="preserve">the </w:t>
      </w:r>
      <w:r w:rsidRPr="00735B54">
        <w:rPr>
          <w:rStyle w:val="StyleUnderline"/>
        </w:rPr>
        <w:t>observations across monitors in each country-changes</w:t>
      </w:r>
      <w:r w:rsidRPr="00735B54">
        <w:rPr>
          <w:sz w:val="14"/>
        </w:rPr>
        <w:t xml:space="preserve"> the </w:t>
      </w:r>
      <w:r w:rsidRPr="00735B54">
        <w:rPr>
          <w:rStyle w:val="StyleUnderline"/>
        </w:rPr>
        <w:t>shape of the curve.</w:t>
      </w:r>
      <w:r w:rsidRPr="00735B54">
        <w:rPr>
          <w:sz w:val="14"/>
        </w:rPr>
        <w:t xml:space="preserve"> The </w:t>
      </w:r>
      <w:r w:rsidRPr="00735B54">
        <w:rPr>
          <w:rStyle w:val="StyleUnderline"/>
        </w:rPr>
        <w:t>final experiment they carry out is to include only countries with GDP per capita above $8,000</w:t>
      </w:r>
      <w:r w:rsidRPr="00735B54">
        <w:rPr>
          <w:sz w:val="14"/>
        </w:rPr>
        <w:t xml:space="preserve">. In contrast to Stern and Common (2001), this </w:t>
      </w:r>
      <w:r w:rsidRPr="00735B54">
        <w:rPr>
          <w:rStyle w:val="StyleUnderline"/>
        </w:rPr>
        <w:t>results in a monotonic curve</w:t>
      </w:r>
      <w:r w:rsidRPr="00735B54">
        <w:rPr>
          <w:sz w:val="14"/>
        </w:rPr>
        <w:t xml:space="preserve">. The authors comment: </w:t>
      </w:r>
      <w:r w:rsidRPr="00735B54">
        <w:rPr>
          <w:rStyle w:val="StyleUnderline"/>
        </w:rPr>
        <w:t>This may seem counterintuitive</w:t>
      </w:r>
      <w:r w:rsidRPr="00735B54">
        <w:rPr>
          <w:sz w:val="14"/>
        </w:rPr>
        <w:t xml:space="preserve">. S03 concentrations in Canada and the United States have declined over time at ever decreasing rates… the regressions… include… a linear time trend… </w:t>
      </w:r>
      <w:r w:rsidRPr="00735B54">
        <w:rPr>
          <w:rStyle w:val="StyleUnderline"/>
        </w:rPr>
        <w:t xml:space="preserve">after </w:t>
      </w:r>
      <w:proofErr w:type="spellStart"/>
      <w:r w:rsidRPr="00735B54">
        <w:rPr>
          <w:rStyle w:val="StyleUnderline"/>
        </w:rPr>
        <w:t>detrending</w:t>
      </w:r>
      <w:proofErr w:type="spellEnd"/>
      <w:r w:rsidRPr="00735B54">
        <w:rPr>
          <w:rStyle w:val="StyleUnderline"/>
        </w:rPr>
        <w:t xml:space="preserve"> the data with the time function, </w:t>
      </w:r>
      <w:r w:rsidRPr="00735B54">
        <w:rPr>
          <w:rStyle w:val="Emphasis"/>
        </w:rPr>
        <w:t>pollution appears to increase as a function of GDP</w:t>
      </w:r>
      <w:r w:rsidRPr="00735B54">
        <w:rPr>
          <w:sz w:val="14"/>
        </w:rPr>
        <w:t xml:space="preserve"> (p. 548). </w:t>
      </w:r>
      <w:r w:rsidRPr="00735B54">
        <w:rPr>
          <w:rStyle w:val="StyleUnderline"/>
        </w:rPr>
        <w:t>There are several differences between</w:t>
      </w:r>
      <w:r w:rsidRPr="00735B54">
        <w:rPr>
          <w:sz w:val="14"/>
        </w:rPr>
        <w:t xml:space="preserve"> the </w:t>
      </w:r>
      <w:proofErr w:type="spellStart"/>
      <w:r w:rsidRPr="00735B54">
        <w:rPr>
          <w:rStyle w:val="StyleUnderline"/>
        </w:rPr>
        <w:t>Harbaugh</w:t>
      </w:r>
      <w:proofErr w:type="spellEnd"/>
      <w:r w:rsidRPr="00735B54">
        <w:rPr>
          <w:sz w:val="14"/>
        </w:rPr>
        <w:t xml:space="preserve"> et al. (2002) </w:t>
      </w:r>
      <w:r w:rsidRPr="00735B54">
        <w:rPr>
          <w:rStyle w:val="StyleUnderline"/>
        </w:rPr>
        <w:t>model and the Stern and Common</w:t>
      </w:r>
      <w:r w:rsidRPr="00735B54">
        <w:rPr>
          <w:sz w:val="14"/>
        </w:rPr>
        <w:t xml:space="preserve"> (2001) </w:t>
      </w:r>
      <w:r w:rsidRPr="00735B54">
        <w:rPr>
          <w:rStyle w:val="StyleUnderline"/>
        </w:rPr>
        <w:t>model</w:t>
      </w:r>
      <w:r w:rsidRPr="00735B54">
        <w:rPr>
          <w:sz w:val="14"/>
        </w:rPr>
        <w:t xml:space="preserve"> that </w:t>
      </w:r>
      <w:r w:rsidRPr="00735B54">
        <w:rPr>
          <w:rStyle w:val="StyleUnderline"/>
        </w:rPr>
        <w:t>may explain the different results obtained for high income countries</w:t>
      </w:r>
      <w:r w:rsidRPr="00735B54">
        <w:rPr>
          <w:sz w:val="14"/>
        </w:rPr>
        <w:t xml:space="preserve">. </w:t>
      </w:r>
      <w:proofErr w:type="spellStart"/>
      <w:r w:rsidRPr="00735B54">
        <w:rPr>
          <w:sz w:val="14"/>
        </w:rPr>
        <w:t>Harbaugh</w:t>
      </w:r>
      <w:proofErr w:type="spellEnd"/>
      <w:r w:rsidRPr="00735B54">
        <w:rPr>
          <w:sz w:val="14"/>
        </w:rPr>
        <w:t xml:space="preserve"> et al. (2002) </w:t>
      </w:r>
      <w:r w:rsidRPr="00735B54">
        <w:rPr>
          <w:rStyle w:val="StyleUnderline"/>
        </w:rPr>
        <w:t>use concentrations data, a linear time trend and</w:t>
      </w:r>
      <w:r w:rsidRPr="00735B54">
        <w:rPr>
          <w:sz w:val="14"/>
        </w:rPr>
        <w:t xml:space="preserve"> a </w:t>
      </w:r>
      <w:r w:rsidRPr="00735B54">
        <w:rPr>
          <w:rStyle w:val="StyleUnderline"/>
        </w:rPr>
        <w:t>dynamic specification</w:t>
      </w:r>
      <w:r w:rsidRPr="00735B54">
        <w:rPr>
          <w:sz w:val="14"/>
        </w:rPr>
        <w:t xml:space="preserve">, while </w:t>
      </w:r>
      <w:r w:rsidRPr="00735B54">
        <w:rPr>
          <w:rStyle w:val="StyleUnderline"/>
        </w:rPr>
        <w:t>Stern and Common</w:t>
      </w:r>
      <w:r w:rsidRPr="00735B54">
        <w:rPr>
          <w:sz w:val="14"/>
        </w:rPr>
        <w:t xml:space="preserve"> (2001) </w:t>
      </w:r>
      <w:r w:rsidRPr="00735B54">
        <w:rPr>
          <w:rStyle w:val="StyleUnderline"/>
        </w:rPr>
        <w:t xml:space="preserve">use emissions data, individual time dummies, and </w:t>
      </w:r>
      <w:r w:rsidRPr="00735B54">
        <w:rPr>
          <w:sz w:val="14"/>
        </w:rPr>
        <w:t xml:space="preserve">a </w:t>
      </w:r>
      <w:r w:rsidRPr="00735B54">
        <w:rPr>
          <w:rStyle w:val="StyleUnderline"/>
        </w:rPr>
        <w:t>static specification</w:t>
      </w:r>
      <w:r w:rsidRPr="00735B54">
        <w:rPr>
          <w:sz w:val="14"/>
        </w:rPr>
        <w:t xml:space="preserve">. Stern and Common's (2001) </w:t>
      </w:r>
      <w:r w:rsidRPr="00735B54">
        <w:rPr>
          <w:rStyle w:val="StyleUnderline"/>
        </w:rPr>
        <w:t>first difference results (</w:t>
      </w:r>
      <w:r w:rsidRPr="00735B54">
        <w:rPr>
          <w:sz w:val="14"/>
        </w:rPr>
        <w:t xml:space="preserve">Table 2) </w:t>
      </w:r>
      <w:r w:rsidRPr="00735B54">
        <w:rPr>
          <w:rStyle w:val="StyleUnderline"/>
        </w:rPr>
        <w:t>are</w:t>
      </w:r>
      <w:r w:rsidRPr="00735B54">
        <w:rPr>
          <w:sz w:val="14"/>
        </w:rPr>
        <w:t xml:space="preserve"> very </w:t>
      </w:r>
      <w:r w:rsidRPr="00735B54">
        <w:rPr>
          <w:rStyle w:val="StyleUnderline"/>
        </w:rPr>
        <w:t xml:space="preserve">similar to the </w:t>
      </w:r>
      <w:proofErr w:type="spellStart"/>
      <w:r w:rsidRPr="00735B54">
        <w:rPr>
          <w:rStyle w:val="StyleUnderline"/>
        </w:rPr>
        <w:t>Harbaugh</w:t>
      </w:r>
      <w:proofErr w:type="spellEnd"/>
      <w:r w:rsidRPr="00735B54">
        <w:rPr>
          <w:sz w:val="14"/>
        </w:rPr>
        <w:t xml:space="preserve"> et al.'s (2002) </w:t>
      </w:r>
      <w:r w:rsidRPr="00735B54">
        <w:rPr>
          <w:rStyle w:val="StyleUnderline"/>
        </w:rPr>
        <w:t>results</w:t>
      </w:r>
      <w:r w:rsidRPr="00735B54">
        <w:rPr>
          <w:sz w:val="14"/>
        </w:rPr>
        <w:t xml:space="preserve">, which </w:t>
      </w:r>
      <w:r w:rsidRPr="00735B54">
        <w:rPr>
          <w:rStyle w:val="StyleUnderline"/>
        </w:rPr>
        <w:t>suggests that the dynamic specification could be important</w:t>
      </w:r>
      <w:r w:rsidRPr="00735B54">
        <w:rPr>
          <w:sz w:val="14"/>
        </w:rPr>
        <w:t>.</w:t>
      </w:r>
    </w:p>
    <w:p w:rsidR="00983242" w:rsidRDefault="00983242" w:rsidP="00983242"/>
    <w:p w:rsidR="00983242" w:rsidRPr="004D0975" w:rsidRDefault="00983242" w:rsidP="00983242"/>
    <w:p w:rsidR="00983242" w:rsidRDefault="004600B4" w:rsidP="00983242">
      <w:pPr>
        <w:pStyle w:val="Heading3"/>
      </w:pPr>
      <w:r>
        <w:lastRenderedPageBreak/>
        <w:t>e</w:t>
      </w:r>
      <w:bookmarkStart w:id="0" w:name="_GoBack"/>
      <w:bookmarkEnd w:id="0"/>
      <w:r w:rsidR="00983242">
        <w:t xml:space="preserve">mpirics </w:t>
      </w:r>
    </w:p>
    <w:p w:rsidR="00983242" w:rsidRPr="006B653A" w:rsidRDefault="00983242" w:rsidP="00983242"/>
    <w:p w:rsidR="00983242" w:rsidRDefault="00983242" w:rsidP="00983242">
      <w:pPr>
        <w:pStyle w:val="Heading4"/>
      </w:pPr>
      <w:r>
        <w:t xml:space="preserve">Their author concludes neg --- lack of structural correlation and empirical support </w:t>
      </w:r>
    </w:p>
    <w:p w:rsidR="00983242" w:rsidRPr="00DE2E9F" w:rsidRDefault="00983242" w:rsidP="00983242">
      <w:pPr>
        <w:rPr>
          <w:rStyle w:val="Style13ptBold"/>
        </w:rPr>
      </w:pPr>
      <w:r w:rsidRPr="00DE2E9F">
        <w:rPr>
          <w:rStyle w:val="Style13ptBold"/>
        </w:rPr>
        <w:t>Levinson 8</w:t>
      </w:r>
    </w:p>
    <w:p w:rsidR="00983242" w:rsidRPr="004D0975" w:rsidRDefault="00983242" w:rsidP="00983242">
      <w:r>
        <w:t>(</w:t>
      </w:r>
      <w:proofErr w:type="spellStart"/>
      <w:r>
        <w:t>Arik</w:t>
      </w:r>
      <w:proofErr w:type="spellEnd"/>
      <w:r>
        <w:t xml:space="preserve"> Levinson – professor of economics Georgetown University, “Environmental Kuznets Curve” The New Palgrave Dictionary of Economics, 2008, http://faculty.georgetown.edu/aml6/pdfs&amp;zips/PalgraveEKC.pdf)//haha</w:t>
      </w:r>
    </w:p>
    <w:p w:rsidR="00983242" w:rsidRPr="004D0975" w:rsidRDefault="00983242" w:rsidP="00983242"/>
    <w:p w:rsidR="00983242" w:rsidRPr="00D9003C" w:rsidRDefault="00983242" w:rsidP="00983242">
      <w:pPr>
        <w:rPr>
          <w:sz w:val="16"/>
          <w:szCs w:val="16"/>
        </w:rPr>
      </w:pPr>
      <w:r w:rsidRPr="004D0975">
        <w:rPr>
          <w:rStyle w:val="StyleUnderline"/>
        </w:rPr>
        <w:t xml:space="preserve">Most researchers have been careful to avoid interpreting these </w:t>
      </w:r>
      <w:r w:rsidRPr="004D0975">
        <w:rPr>
          <w:sz w:val="16"/>
        </w:rPr>
        <w:t xml:space="preserve">reduced-form empirical </w:t>
      </w:r>
      <w:r w:rsidRPr="004D0975">
        <w:rPr>
          <w:rStyle w:val="StyleUnderline"/>
        </w:rPr>
        <w:t xml:space="preserve">correlations structurally, and </w:t>
      </w:r>
      <w:r w:rsidRPr="004D0975">
        <w:rPr>
          <w:sz w:val="16"/>
        </w:rPr>
        <w:t xml:space="preserve">to </w:t>
      </w:r>
      <w:r w:rsidRPr="004D0975">
        <w:rPr>
          <w:rStyle w:val="StyleUnderline"/>
        </w:rPr>
        <w:t>recognize</w:t>
      </w:r>
      <w:r w:rsidRPr="004D0975">
        <w:rPr>
          <w:sz w:val="16"/>
        </w:rPr>
        <w:t xml:space="preserve"> that </w:t>
      </w:r>
      <w:r w:rsidRPr="004D0975">
        <w:rPr>
          <w:rStyle w:val="StyleUnderline"/>
        </w:rPr>
        <w:t>economic growth does not automatically cause environmental improvements</w:t>
      </w:r>
      <w:r w:rsidRPr="004D0975">
        <w:rPr>
          <w:sz w:val="16"/>
        </w:rPr>
        <w:t xml:space="preserve">. All of the </w:t>
      </w:r>
      <w:r w:rsidRPr="004D0975">
        <w:rPr>
          <w:rStyle w:val="StyleUnderline"/>
        </w:rPr>
        <w:t>studies omit country characteristics correlated with</w:t>
      </w:r>
      <w:r w:rsidRPr="004D0975">
        <w:rPr>
          <w:sz w:val="16"/>
        </w:rPr>
        <w:t xml:space="preserve"> both </w:t>
      </w:r>
      <w:r w:rsidRPr="004D0975">
        <w:rPr>
          <w:rStyle w:val="StyleUnderline"/>
        </w:rPr>
        <w:t>income and pollution levels, the most important being environmental regulatory stringency.</w:t>
      </w:r>
      <w:r w:rsidRPr="004D0975">
        <w:rPr>
          <w:sz w:val="16"/>
        </w:rPr>
        <w:t xml:space="preserve"> The </w:t>
      </w:r>
      <w:r w:rsidRPr="004D0975">
        <w:rPr>
          <w:rStyle w:val="StyleUnderline"/>
        </w:rPr>
        <w:t>EKC pattern does not provide evidence of market failures or efficient policies in rich or poor countries</w:t>
      </w:r>
      <w:r w:rsidRPr="004D0975">
        <w:rPr>
          <w:sz w:val="16"/>
        </w:rPr>
        <w:t xml:space="preserve">. Rather, </w:t>
      </w:r>
      <w:r w:rsidRPr="004D0975">
        <w:rPr>
          <w:rStyle w:val="StyleUnderline"/>
        </w:rPr>
        <w:t>there are multiple underlying mechanisms,</w:t>
      </w:r>
      <w:r w:rsidRPr="004D0975">
        <w:rPr>
          <w:sz w:val="16"/>
        </w:rPr>
        <w:t xml:space="preserve"> some of </w:t>
      </w:r>
      <w:r w:rsidRPr="004D0975">
        <w:rPr>
          <w:rStyle w:val="StyleUnderline"/>
        </w:rPr>
        <w:t>which have begun to be modelled theoretically</w:t>
      </w:r>
      <w:r w:rsidRPr="004D0975">
        <w:rPr>
          <w:sz w:val="16"/>
        </w:rPr>
        <w:t xml:space="preserve">. Beyond this aggregate decomposition of the EKC, some attempts have been made to formalize structural models that lead to inverse-U-shaped pollution-income patterns. Many describe economies at some type of corner solution initially, where residents of poor countries are willing to trade environmental quality for income at a faster rate than possible using available technologies or resources. As the model economies become wealthier and their environments dirtier, eventually the marginal utility of income falls and the marginal disutility from pollution rises, to the point where people choose costly abatement mechanisms. After that point, the economies are at interior solutions, marginal abatement costs equal marginal rates of substitution between environmental quality and income, and pollution declines with income (see </w:t>
      </w:r>
      <w:proofErr w:type="spellStart"/>
      <w:r w:rsidRPr="004D0975">
        <w:rPr>
          <w:sz w:val="16"/>
        </w:rPr>
        <w:t>Stokey</w:t>
      </w:r>
      <w:proofErr w:type="spellEnd"/>
      <w:r w:rsidRPr="004D0975">
        <w:rPr>
          <w:sz w:val="16"/>
        </w:rPr>
        <w:t xml:space="preserve">, 1998). In frameworks of this type, there is typically zero pollution abatement until some threshold income level is crossed, after which abatement begins and pollution starts declining with income. To date, </w:t>
      </w:r>
      <w:r w:rsidRPr="004D0975">
        <w:rPr>
          <w:rStyle w:val="StyleUnderline"/>
        </w:rPr>
        <w:t>the practical lessons from this theoretical literature are limited. Most</w:t>
      </w:r>
      <w:r w:rsidRPr="004D0975">
        <w:rPr>
          <w:sz w:val="16"/>
        </w:rPr>
        <w:t xml:space="preserve"> of the </w:t>
      </w:r>
      <w:r w:rsidRPr="004D0975">
        <w:rPr>
          <w:rStyle w:val="StyleUnderline"/>
        </w:rPr>
        <w:t>models are designed to yield inverse-U-shaped pollution-income paths</w:t>
      </w:r>
      <w:r w:rsidRPr="004D0975">
        <w:rPr>
          <w:sz w:val="16"/>
        </w:rPr>
        <w:t xml:space="preserve">, and </w:t>
      </w:r>
      <w:r w:rsidRPr="004D0975">
        <w:rPr>
          <w:rStyle w:val="StyleUnderline"/>
        </w:rPr>
        <w:t>succeed using a variety of assumptions and mechanisms</w:t>
      </w:r>
      <w:r w:rsidRPr="004D0975">
        <w:rPr>
          <w:sz w:val="16"/>
        </w:rPr>
        <w:t xml:space="preserve">. Hence, </w:t>
      </w:r>
      <w:r w:rsidRPr="004D0975">
        <w:rPr>
          <w:rStyle w:val="StyleUnderline"/>
        </w:rPr>
        <w:t>any number of forces may be behind the empirical observation that pollution increases</w:t>
      </w:r>
      <w:r w:rsidRPr="004D0975">
        <w:rPr>
          <w:sz w:val="16"/>
        </w:rPr>
        <w:t xml:space="preserve"> and </w:t>
      </w:r>
      <w:r w:rsidRPr="004D0975">
        <w:rPr>
          <w:rStyle w:val="StyleUnderline"/>
        </w:rPr>
        <w:t>then decreases with income.</w:t>
      </w:r>
      <w:r w:rsidRPr="004D0975">
        <w:rPr>
          <w:sz w:val="16"/>
        </w:rPr>
        <w:t xml:space="preserve"> Moreover, </w:t>
      </w:r>
      <w:r w:rsidRPr="004D0975">
        <w:rPr>
          <w:rStyle w:val="StyleUnderline"/>
        </w:rPr>
        <w:t>that pattern cannot be interpreted causally,</w:t>
      </w:r>
      <w:r w:rsidRPr="004D0975">
        <w:rPr>
          <w:sz w:val="16"/>
        </w:rPr>
        <w:t xml:space="preserve"> and </w:t>
      </w:r>
      <w:r w:rsidRPr="004D0975">
        <w:rPr>
          <w:rStyle w:val="StyleUnderline"/>
        </w:rPr>
        <w:t>is consistent with either efficient or inefficient growth paths</w:t>
      </w:r>
      <w:r w:rsidRPr="004D0975">
        <w:rPr>
          <w:sz w:val="16"/>
        </w:rPr>
        <w:t>. Perh</w:t>
      </w:r>
      <w:r w:rsidRPr="004D0975">
        <w:rPr>
          <w:sz w:val="16"/>
          <w:szCs w:val="16"/>
        </w:rPr>
        <w:t xml:space="preserve">aps the most important insight is in Grossman and Krueger’s original paper: ‘We find no evidence that economic growth does unavoidable harm to the natural habitat’ (1995, p. 370). Economists have long argued that environmental degradation is not an inevitable consequence of economic growth. The EKC literature provides empirical support for that claim. </w:t>
      </w:r>
    </w:p>
    <w:p w:rsidR="00983242" w:rsidRDefault="00983242" w:rsidP="00983242">
      <w:pPr>
        <w:rPr>
          <w:rFonts w:asciiTheme="minorHAnsi" w:hAnsiTheme="minorHAnsi"/>
        </w:rPr>
      </w:pPr>
    </w:p>
    <w:p w:rsidR="00A95652" w:rsidRPr="008C1B2E" w:rsidRDefault="00A95652" w:rsidP="008C1B2E"/>
    <w:sectPr w:rsidR="00A95652" w:rsidRPr="008C1B2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148602888"/>
    <w:docVar w:name="Team" w:val="Carrollton"/>
    <w:docVar w:name="VerbatimVersion" w:val="5.0"/>
  </w:docVars>
  <w:rsids>
    <w:rsidRoot w:val="00983242"/>
    <w:rsid w:val="000139A3"/>
    <w:rsid w:val="000C139F"/>
    <w:rsid w:val="00100833"/>
    <w:rsid w:val="00104529"/>
    <w:rsid w:val="00177B7D"/>
    <w:rsid w:val="0018322D"/>
    <w:rsid w:val="001B5776"/>
    <w:rsid w:val="00251FC7"/>
    <w:rsid w:val="002855A7"/>
    <w:rsid w:val="00315690"/>
    <w:rsid w:val="00325646"/>
    <w:rsid w:val="003902BA"/>
    <w:rsid w:val="003A09E2"/>
    <w:rsid w:val="00407037"/>
    <w:rsid w:val="004600B4"/>
    <w:rsid w:val="004605D6"/>
    <w:rsid w:val="00480A49"/>
    <w:rsid w:val="004C60E8"/>
    <w:rsid w:val="004E3579"/>
    <w:rsid w:val="004F39E0"/>
    <w:rsid w:val="00537BD5"/>
    <w:rsid w:val="006065BD"/>
    <w:rsid w:val="00665003"/>
    <w:rsid w:val="007F5B66"/>
    <w:rsid w:val="00823A1C"/>
    <w:rsid w:val="00845B9D"/>
    <w:rsid w:val="00860984"/>
    <w:rsid w:val="008B3ECB"/>
    <w:rsid w:val="008C1B2E"/>
    <w:rsid w:val="008F429D"/>
    <w:rsid w:val="0091627E"/>
    <w:rsid w:val="00983242"/>
    <w:rsid w:val="009E1922"/>
    <w:rsid w:val="00A93661"/>
    <w:rsid w:val="00A95652"/>
    <w:rsid w:val="00B33C6D"/>
    <w:rsid w:val="00B4508F"/>
    <w:rsid w:val="00B8057C"/>
    <w:rsid w:val="00BF593B"/>
    <w:rsid w:val="00C83417"/>
    <w:rsid w:val="00CD3A24"/>
    <w:rsid w:val="00CD736E"/>
    <w:rsid w:val="00CE161E"/>
    <w:rsid w:val="00CF59A8"/>
    <w:rsid w:val="00D325A9"/>
    <w:rsid w:val="00D36A8A"/>
    <w:rsid w:val="00D71170"/>
    <w:rsid w:val="00DA6538"/>
    <w:rsid w:val="00EB24E1"/>
    <w:rsid w:val="00ED30CF"/>
    <w:rsid w:val="00F176EF"/>
    <w:rsid w:val="00F43AEF"/>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uiPriority="4" w:qFormat="1"/>
    <w:lsdException w:name="heading 5" w:qFormat="1"/>
    <w:lsdException w:name="heading 6" w:qFormat="1"/>
    <w:lsdException w:name="heading 7" w:qFormat="1"/>
    <w:lsdException w:name="heading 8" w:qFormat="1"/>
    <w:lsdException w:name="heading 9" w:qFormat="1"/>
    <w:lsdException w:name="caption" w:qFormat="1"/>
    <w:lsdException w:name="Title" w:semiHidden="0" w:unhideWhenUsed="0" w:qFormat="1"/>
    <w:lsdException w:name="Default Paragraph Font" w:uiPriority="1"/>
    <w:lsdException w:name="Subtitle" w:qFormat="1"/>
    <w:lsdException w:name="Strong" w:semiHidden="0" w:unhideWhenUsed="0"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nhideWhenUsed="0" w:qFormat="1"/>
    <w:lsdException w:name="Intense Quote" w:semiHidden="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nhideWhenUsed="0" w:qFormat="1"/>
    <w:lsdException w:name="Intense Emphasis" w:semiHidden="0" w:unhideWhenUsed="0" w:qFormat="1"/>
    <w:lsdException w:name="Subtle Reference" w:semiHidden="0" w:unhideWhenUsed="0" w:qFormat="1"/>
    <w:lsdException w:name="Intense Reference" w:semiHidden="0" w:unhideWhenUsed="0" w:qFormat="1"/>
    <w:lsdException w:name="Book Title" w:semiHidden="0" w:unhideWhenUsed="0" w:qFormat="1"/>
    <w:lsdException w:name="TOC Heading" w:qFormat="1"/>
  </w:latentStyles>
  <w:style w:type="paragraph" w:default="1" w:styleId="Normal">
    <w:name w:val="Normal"/>
    <w:aliases w:val="Normal/Card"/>
    <w:qFormat/>
    <w:rsid w:val="004600B4"/>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4600B4"/>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4600B4"/>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4600B4"/>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4600B4"/>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4600B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600B4"/>
  </w:style>
  <w:style w:type="character" w:customStyle="1" w:styleId="Heading1Char">
    <w:name w:val="Heading 1 Char"/>
    <w:aliases w:val="Pocket Char"/>
    <w:basedOn w:val="DefaultParagraphFont"/>
    <w:link w:val="Heading1"/>
    <w:uiPriority w:val="1"/>
    <w:rsid w:val="004600B4"/>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4600B4"/>
    <w:rPr>
      <w:rFonts w:ascii="Calibri" w:eastAsiaTheme="majorEastAsia" w:hAnsi="Calibri" w:cstheme="majorBidi"/>
      <w:b/>
      <w:bCs/>
      <w:sz w:val="44"/>
      <w:szCs w:val="26"/>
      <w:u w:val="double"/>
    </w:rPr>
  </w:style>
  <w:style w:type="character" w:customStyle="1" w:styleId="Heading3Char">
    <w:name w:val="Heading 3 Char"/>
    <w:aliases w:val="Block Char"/>
    <w:basedOn w:val="DefaultParagraphFont"/>
    <w:link w:val="Heading3"/>
    <w:uiPriority w:val="3"/>
    <w:rsid w:val="004600B4"/>
    <w:rPr>
      <w:rFonts w:ascii="Calibri" w:eastAsiaTheme="majorEastAsia" w:hAnsi="Calibri" w:cstheme="majorBidi"/>
      <w:b/>
      <w:bCs/>
      <w:sz w:val="32"/>
      <w:u w:val="single"/>
    </w:rPr>
  </w:style>
  <w:style w:type="character" w:customStyle="1" w:styleId="Heading4Char">
    <w:name w:val="Heading 4 Char"/>
    <w:aliases w:val="Tag Char"/>
    <w:basedOn w:val="DefaultParagraphFont"/>
    <w:link w:val="Heading4"/>
    <w:uiPriority w:val="4"/>
    <w:rsid w:val="004600B4"/>
    <w:rPr>
      <w:rFonts w:ascii="Calibri" w:eastAsiaTheme="majorEastAsia" w:hAnsi="Calibri" w:cstheme="majorBidi"/>
      <w:b/>
      <w:bCs/>
      <w:iCs/>
      <w:sz w:val="26"/>
    </w:rPr>
  </w:style>
  <w:style w:type="character" w:styleId="Emphasis">
    <w:name w:val="Emphasis"/>
    <w:basedOn w:val="DefaultParagraphFont"/>
    <w:uiPriority w:val="7"/>
    <w:qFormat/>
    <w:rsid w:val="004600B4"/>
    <w:rPr>
      <w:rFonts w:ascii="Calibri" w:hAnsi="Calibri" w:cs="Calibri"/>
      <w:b/>
      <w:i w:val="0"/>
      <w:iCs/>
      <w:sz w:val="22"/>
      <w:u w:val="single"/>
      <w:bdr w:val="single" w:sz="18" w:space="0" w:color="auto"/>
    </w:rPr>
  </w:style>
  <w:style w:type="character" w:customStyle="1" w:styleId="Style13ptBold">
    <w:name w:val="Style 13 pt Bold"/>
    <w:aliases w:val="Cite,Style Style Bold + 12 pt"/>
    <w:basedOn w:val="StyleBold"/>
    <w:uiPriority w:val="5"/>
    <w:qFormat/>
    <w:rsid w:val="004600B4"/>
    <w:rPr>
      <w:b/>
      <w:bCs/>
      <w:sz w:val="26"/>
      <w:u w:val="none"/>
    </w:rPr>
  </w:style>
  <w:style w:type="character" w:customStyle="1" w:styleId="StyleUnderline">
    <w:name w:val="Style Underline"/>
    <w:aliases w:val="Underline,Style Bold Underline"/>
    <w:basedOn w:val="DefaultParagraphFont"/>
    <w:uiPriority w:val="6"/>
    <w:qFormat/>
    <w:rsid w:val="004600B4"/>
    <w:rPr>
      <w:b/>
      <w:bCs/>
      <w:sz w:val="22"/>
      <w:u w:val="single"/>
    </w:rPr>
  </w:style>
  <w:style w:type="character" w:styleId="Hyperlink">
    <w:name w:val="Hyperlink"/>
    <w:basedOn w:val="DefaultParagraphFont"/>
    <w:uiPriority w:val="99"/>
    <w:semiHidden/>
    <w:rsid w:val="004600B4"/>
    <w:rPr>
      <w:color w:val="auto"/>
      <w:u w:val="none"/>
    </w:rPr>
  </w:style>
  <w:style w:type="character" w:styleId="FollowedHyperlink">
    <w:name w:val="FollowedHyperlink"/>
    <w:basedOn w:val="DefaultParagraphFont"/>
    <w:uiPriority w:val="99"/>
    <w:semiHidden/>
    <w:rsid w:val="004600B4"/>
    <w:rPr>
      <w:color w:val="auto"/>
      <w:u w:val="none"/>
    </w:rPr>
  </w:style>
  <w:style w:type="paragraph" w:customStyle="1" w:styleId="analytic">
    <w:name w:val="analytic"/>
    <w:uiPriority w:val="4"/>
    <w:qFormat/>
    <w:rsid w:val="00983242"/>
    <w:pPr>
      <w:spacing w:after="200" w:line="276" w:lineRule="auto"/>
    </w:pPr>
    <w:rPr>
      <w:rFonts w:ascii="Georgia" w:hAnsi="Georgia"/>
      <w:b/>
      <w:sz w:val="24"/>
      <w:szCs w:val="24"/>
    </w:rPr>
  </w:style>
  <w:style w:type="character" w:customStyle="1" w:styleId="StyleBold">
    <w:name w:val="Style Bold"/>
    <w:basedOn w:val="DefaultParagraphFont"/>
    <w:uiPriority w:val="9"/>
    <w:semiHidden/>
    <w:rsid w:val="004600B4"/>
    <w:rPr>
      <w:b/>
      <w:bCs/>
    </w:rPr>
  </w:style>
  <w:style w:type="paragraph" w:styleId="Header">
    <w:name w:val="header"/>
    <w:basedOn w:val="Normal"/>
    <w:link w:val="HeaderChar"/>
    <w:uiPriority w:val="99"/>
    <w:semiHidden/>
    <w:rsid w:val="004600B4"/>
    <w:pPr>
      <w:tabs>
        <w:tab w:val="center" w:pos="4680"/>
        <w:tab w:val="right" w:pos="9360"/>
      </w:tabs>
    </w:pPr>
  </w:style>
  <w:style w:type="character" w:customStyle="1" w:styleId="HeaderChar">
    <w:name w:val="Header Char"/>
    <w:basedOn w:val="DefaultParagraphFont"/>
    <w:link w:val="Header"/>
    <w:uiPriority w:val="99"/>
    <w:semiHidden/>
    <w:rsid w:val="004600B4"/>
    <w:rPr>
      <w:rFonts w:ascii="Calibri" w:hAnsi="Calibri" w:cs="Calibri"/>
    </w:rPr>
  </w:style>
  <w:style w:type="paragraph" w:styleId="Footer">
    <w:name w:val="footer"/>
    <w:basedOn w:val="Normal"/>
    <w:link w:val="FooterChar"/>
    <w:uiPriority w:val="99"/>
    <w:semiHidden/>
    <w:rsid w:val="004600B4"/>
    <w:pPr>
      <w:tabs>
        <w:tab w:val="center" w:pos="4680"/>
        <w:tab w:val="right" w:pos="9360"/>
      </w:tabs>
    </w:pPr>
  </w:style>
  <w:style w:type="character" w:customStyle="1" w:styleId="FooterChar">
    <w:name w:val="Footer Char"/>
    <w:basedOn w:val="DefaultParagraphFont"/>
    <w:link w:val="Footer"/>
    <w:uiPriority w:val="99"/>
    <w:semiHidden/>
    <w:rsid w:val="004600B4"/>
    <w:rPr>
      <w:rFonts w:ascii="Calibri" w:hAnsi="Calibri" w:cs="Calibri"/>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uiPriority="4" w:qFormat="1"/>
    <w:lsdException w:name="heading 5" w:qFormat="1"/>
    <w:lsdException w:name="heading 6" w:qFormat="1"/>
    <w:lsdException w:name="heading 7" w:qFormat="1"/>
    <w:lsdException w:name="heading 8" w:qFormat="1"/>
    <w:lsdException w:name="heading 9" w:qFormat="1"/>
    <w:lsdException w:name="caption" w:qFormat="1"/>
    <w:lsdException w:name="Title" w:semiHidden="0" w:unhideWhenUsed="0" w:qFormat="1"/>
    <w:lsdException w:name="Default Paragraph Font" w:uiPriority="1"/>
    <w:lsdException w:name="Subtitle" w:qFormat="1"/>
    <w:lsdException w:name="Strong" w:semiHidden="0" w:unhideWhenUsed="0"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nhideWhenUsed="0" w:qFormat="1"/>
    <w:lsdException w:name="Intense Quote" w:semiHidden="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nhideWhenUsed="0" w:qFormat="1"/>
    <w:lsdException w:name="Intense Emphasis" w:semiHidden="0" w:unhideWhenUsed="0" w:qFormat="1"/>
    <w:lsdException w:name="Subtle Reference" w:semiHidden="0" w:unhideWhenUsed="0" w:qFormat="1"/>
    <w:lsdException w:name="Intense Reference" w:semiHidden="0" w:unhideWhenUsed="0" w:qFormat="1"/>
    <w:lsdException w:name="Book Title" w:semiHidden="0" w:unhideWhenUsed="0" w:qFormat="1"/>
    <w:lsdException w:name="TOC Heading" w:qFormat="1"/>
  </w:latentStyles>
  <w:style w:type="paragraph" w:default="1" w:styleId="Normal">
    <w:name w:val="Normal"/>
    <w:aliases w:val="Normal/Card"/>
    <w:qFormat/>
    <w:rsid w:val="004600B4"/>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4600B4"/>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4600B4"/>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4600B4"/>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4600B4"/>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4600B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600B4"/>
  </w:style>
  <w:style w:type="character" w:customStyle="1" w:styleId="Heading1Char">
    <w:name w:val="Heading 1 Char"/>
    <w:aliases w:val="Pocket Char"/>
    <w:basedOn w:val="DefaultParagraphFont"/>
    <w:link w:val="Heading1"/>
    <w:uiPriority w:val="1"/>
    <w:rsid w:val="004600B4"/>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4600B4"/>
    <w:rPr>
      <w:rFonts w:ascii="Calibri" w:eastAsiaTheme="majorEastAsia" w:hAnsi="Calibri" w:cstheme="majorBidi"/>
      <w:b/>
      <w:bCs/>
      <w:sz w:val="44"/>
      <w:szCs w:val="26"/>
      <w:u w:val="double"/>
    </w:rPr>
  </w:style>
  <w:style w:type="character" w:customStyle="1" w:styleId="Heading3Char">
    <w:name w:val="Heading 3 Char"/>
    <w:aliases w:val="Block Char"/>
    <w:basedOn w:val="DefaultParagraphFont"/>
    <w:link w:val="Heading3"/>
    <w:uiPriority w:val="3"/>
    <w:rsid w:val="004600B4"/>
    <w:rPr>
      <w:rFonts w:ascii="Calibri" w:eastAsiaTheme="majorEastAsia" w:hAnsi="Calibri" w:cstheme="majorBidi"/>
      <w:b/>
      <w:bCs/>
      <w:sz w:val="32"/>
      <w:u w:val="single"/>
    </w:rPr>
  </w:style>
  <w:style w:type="character" w:customStyle="1" w:styleId="Heading4Char">
    <w:name w:val="Heading 4 Char"/>
    <w:aliases w:val="Tag Char"/>
    <w:basedOn w:val="DefaultParagraphFont"/>
    <w:link w:val="Heading4"/>
    <w:uiPriority w:val="4"/>
    <w:rsid w:val="004600B4"/>
    <w:rPr>
      <w:rFonts w:ascii="Calibri" w:eastAsiaTheme="majorEastAsia" w:hAnsi="Calibri" w:cstheme="majorBidi"/>
      <w:b/>
      <w:bCs/>
      <w:iCs/>
      <w:sz w:val="26"/>
    </w:rPr>
  </w:style>
  <w:style w:type="character" w:styleId="Emphasis">
    <w:name w:val="Emphasis"/>
    <w:basedOn w:val="DefaultParagraphFont"/>
    <w:uiPriority w:val="7"/>
    <w:qFormat/>
    <w:rsid w:val="004600B4"/>
    <w:rPr>
      <w:rFonts w:ascii="Calibri" w:hAnsi="Calibri" w:cs="Calibri"/>
      <w:b/>
      <w:i w:val="0"/>
      <w:iCs/>
      <w:sz w:val="22"/>
      <w:u w:val="single"/>
      <w:bdr w:val="single" w:sz="18" w:space="0" w:color="auto"/>
    </w:rPr>
  </w:style>
  <w:style w:type="character" w:customStyle="1" w:styleId="Style13ptBold">
    <w:name w:val="Style 13 pt Bold"/>
    <w:aliases w:val="Cite,Style Style Bold + 12 pt"/>
    <w:basedOn w:val="StyleBold"/>
    <w:uiPriority w:val="5"/>
    <w:qFormat/>
    <w:rsid w:val="004600B4"/>
    <w:rPr>
      <w:b/>
      <w:bCs/>
      <w:sz w:val="26"/>
      <w:u w:val="none"/>
    </w:rPr>
  </w:style>
  <w:style w:type="character" w:customStyle="1" w:styleId="StyleUnderline">
    <w:name w:val="Style Underline"/>
    <w:aliases w:val="Underline,Style Bold Underline"/>
    <w:basedOn w:val="DefaultParagraphFont"/>
    <w:uiPriority w:val="6"/>
    <w:qFormat/>
    <w:rsid w:val="004600B4"/>
    <w:rPr>
      <w:b/>
      <w:bCs/>
      <w:sz w:val="22"/>
      <w:u w:val="single"/>
    </w:rPr>
  </w:style>
  <w:style w:type="character" w:styleId="Hyperlink">
    <w:name w:val="Hyperlink"/>
    <w:basedOn w:val="DefaultParagraphFont"/>
    <w:uiPriority w:val="99"/>
    <w:semiHidden/>
    <w:rsid w:val="004600B4"/>
    <w:rPr>
      <w:color w:val="auto"/>
      <w:u w:val="none"/>
    </w:rPr>
  </w:style>
  <w:style w:type="character" w:styleId="FollowedHyperlink">
    <w:name w:val="FollowedHyperlink"/>
    <w:basedOn w:val="DefaultParagraphFont"/>
    <w:uiPriority w:val="99"/>
    <w:semiHidden/>
    <w:rsid w:val="004600B4"/>
    <w:rPr>
      <w:color w:val="auto"/>
      <w:u w:val="none"/>
    </w:rPr>
  </w:style>
  <w:style w:type="paragraph" w:customStyle="1" w:styleId="analytic">
    <w:name w:val="analytic"/>
    <w:uiPriority w:val="4"/>
    <w:qFormat/>
    <w:rsid w:val="00983242"/>
    <w:pPr>
      <w:spacing w:after="200" w:line="276" w:lineRule="auto"/>
    </w:pPr>
    <w:rPr>
      <w:rFonts w:ascii="Georgia" w:hAnsi="Georgia"/>
      <w:b/>
      <w:sz w:val="24"/>
      <w:szCs w:val="24"/>
    </w:rPr>
  </w:style>
  <w:style w:type="character" w:customStyle="1" w:styleId="StyleBold">
    <w:name w:val="Style Bold"/>
    <w:basedOn w:val="DefaultParagraphFont"/>
    <w:uiPriority w:val="9"/>
    <w:semiHidden/>
    <w:rsid w:val="004600B4"/>
    <w:rPr>
      <w:b/>
      <w:bCs/>
    </w:rPr>
  </w:style>
  <w:style w:type="paragraph" w:styleId="Header">
    <w:name w:val="header"/>
    <w:basedOn w:val="Normal"/>
    <w:link w:val="HeaderChar"/>
    <w:uiPriority w:val="99"/>
    <w:semiHidden/>
    <w:rsid w:val="004600B4"/>
    <w:pPr>
      <w:tabs>
        <w:tab w:val="center" w:pos="4680"/>
        <w:tab w:val="right" w:pos="9360"/>
      </w:tabs>
    </w:pPr>
  </w:style>
  <w:style w:type="character" w:customStyle="1" w:styleId="HeaderChar">
    <w:name w:val="Header Char"/>
    <w:basedOn w:val="DefaultParagraphFont"/>
    <w:link w:val="Header"/>
    <w:uiPriority w:val="99"/>
    <w:semiHidden/>
    <w:rsid w:val="004600B4"/>
    <w:rPr>
      <w:rFonts w:ascii="Calibri" w:hAnsi="Calibri" w:cs="Calibri"/>
    </w:rPr>
  </w:style>
  <w:style w:type="paragraph" w:styleId="Footer">
    <w:name w:val="footer"/>
    <w:basedOn w:val="Normal"/>
    <w:link w:val="FooterChar"/>
    <w:uiPriority w:val="99"/>
    <w:semiHidden/>
    <w:rsid w:val="004600B4"/>
    <w:pPr>
      <w:tabs>
        <w:tab w:val="center" w:pos="4680"/>
        <w:tab w:val="right" w:pos="9360"/>
      </w:tabs>
    </w:pPr>
  </w:style>
  <w:style w:type="character" w:customStyle="1" w:styleId="FooterChar">
    <w:name w:val="Footer Char"/>
    <w:basedOn w:val="DefaultParagraphFont"/>
    <w:link w:val="Footer"/>
    <w:uiPriority w:val="99"/>
    <w:semiHidden/>
    <w:rsid w:val="004600B4"/>
    <w:rPr>
      <w:rFonts w:ascii="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microsoft.com/office/2007/relationships/stylesWithEffects" Target="stylesWithEffect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im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C1E4D0C89AAD3448E103B72807B400B" ma:contentTypeVersion="1" ma:contentTypeDescription="Create a new document." ma:contentTypeScope="" ma:versionID="b1c4dd3651af7c02f287c429a5abe698">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6888336-684F-411D-8F9F-C17B8B04B8E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2B8BEF8B-0FCE-4872-A57C-8EAFFE6BE17C}">
  <ds:schemaRefs>
    <ds:schemaRef ds:uri="http://schemas.microsoft.com/sharepoint/v3/contenttype/forms"/>
  </ds:schemaRefs>
</ds:datastoreItem>
</file>

<file path=customXml/itemProps3.xml><?xml version="1.0" encoding="utf-8"?>
<ds:datastoreItem xmlns:ds="http://schemas.openxmlformats.org/officeDocument/2006/customXml" ds:itemID="{975850CD-4C71-4EEC-8ADC-4087C7F64E94}">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21</Pages>
  <Words>8272</Words>
  <Characters>47156</Characters>
  <Application>Microsoft Office Word</Application>
  <DocSecurity>0</DocSecurity>
  <Lines>392</Lines>
  <Paragraphs>110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55318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Harold Aaronson</dc:creator>
  <cp:keywords>5.0</cp:keywords>
  <cp:lastModifiedBy>Mimi</cp:lastModifiedBy>
  <cp:revision>2</cp:revision>
  <dcterms:created xsi:type="dcterms:W3CDTF">2014-07-31T19:51:00Z</dcterms:created>
  <dcterms:modified xsi:type="dcterms:W3CDTF">2014-07-31T19:51:00Z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0x0101005C1E4D0C89AAD3448E103B72807B400B</vt:lpwstr>
  </property>
</Properties>
</file>