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7382" w:rsidRPr="00B44A35" w:rsidRDefault="000B7382" w:rsidP="000B7382">
      <w:pPr>
        <w:pStyle w:val="Heading1"/>
        <w:rPr>
          <w:rFonts w:ascii="Garamond" w:hAnsi="Garamond"/>
        </w:rPr>
      </w:pPr>
      <w:r w:rsidRPr="00B44A35">
        <w:rPr>
          <w:rFonts w:ascii="Garamond" w:hAnsi="Garamond"/>
        </w:rPr>
        <w:t>Development PIC</w:t>
      </w:r>
    </w:p>
    <w:p w:rsidR="000B7382" w:rsidRPr="00B44A35" w:rsidRDefault="000B7382" w:rsidP="000B7382">
      <w:pPr>
        <w:pStyle w:val="Heading2"/>
        <w:rPr>
          <w:rFonts w:ascii="Garamond" w:hAnsi="Garamond"/>
        </w:rPr>
      </w:pPr>
      <w:r w:rsidRPr="00B44A35">
        <w:rPr>
          <w:rFonts w:ascii="Garamond" w:hAnsi="Garamond"/>
        </w:rPr>
        <w:lastRenderedPageBreak/>
        <w:t>1NC</w:t>
      </w:r>
    </w:p>
    <w:p w:rsidR="000B7382" w:rsidRPr="00B44A35" w:rsidRDefault="000B7382" w:rsidP="000B7382">
      <w:pPr>
        <w:pStyle w:val="Heading4"/>
        <w:rPr>
          <w:rFonts w:ascii="Garamond" w:hAnsi="Garamond"/>
        </w:rPr>
      </w:pPr>
      <w:r w:rsidRPr="00B44A35">
        <w:rPr>
          <w:rFonts w:ascii="Garamond" w:hAnsi="Garamond"/>
        </w:rPr>
        <w:t xml:space="preserve">Text: [Insert </w:t>
      </w:r>
      <w:r w:rsidR="00B44A35" w:rsidRPr="00B44A35">
        <w:rPr>
          <w:rFonts w:ascii="Garamond" w:hAnsi="Garamond"/>
        </w:rPr>
        <w:t>plan text sans the word development]</w:t>
      </w:r>
    </w:p>
    <w:p w:rsidR="000B7382" w:rsidRPr="00F60DC9" w:rsidRDefault="000B7382" w:rsidP="000B7382">
      <w:pPr>
        <w:pStyle w:val="Heading4"/>
        <w:rPr>
          <w:rFonts w:ascii="Garamond" w:hAnsi="Garamond"/>
        </w:rPr>
      </w:pPr>
      <w:r w:rsidRPr="00F60DC9">
        <w:rPr>
          <w:rFonts w:ascii="Garamond" w:hAnsi="Garamond"/>
        </w:rPr>
        <w:t xml:space="preserve">Use of the word “development” </w:t>
      </w:r>
      <w:r>
        <w:rPr>
          <w:rFonts w:ascii="Garamond" w:hAnsi="Garamond"/>
        </w:rPr>
        <w:t xml:space="preserve">is colonialist and </w:t>
      </w:r>
      <w:r w:rsidRPr="00F60DC9">
        <w:rPr>
          <w:rFonts w:ascii="Garamond" w:hAnsi="Garamond"/>
        </w:rPr>
        <w:t>perpetuates the first/third world divide</w:t>
      </w:r>
    </w:p>
    <w:p w:rsidR="000B7382" w:rsidRPr="00F60DC9" w:rsidRDefault="000B7382" w:rsidP="000B7382">
      <w:pPr>
        <w:rPr>
          <w:rStyle w:val="StyleStyleBold12pt"/>
          <w:rFonts w:ascii="Garamond" w:hAnsi="Garamond"/>
          <w:b w:val="0"/>
          <w:sz w:val="22"/>
        </w:rPr>
      </w:pPr>
      <w:r w:rsidRPr="00F60DC9">
        <w:rPr>
          <w:rStyle w:val="StyleStyleBold12pt"/>
          <w:rFonts w:ascii="Garamond" w:hAnsi="Garamond"/>
        </w:rPr>
        <w:t xml:space="preserve">Gilbert 4 </w:t>
      </w:r>
      <w:r w:rsidRPr="00F60DC9">
        <w:rPr>
          <w:rStyle w:val="StyleStyleBold12pt"/>
          <w:rFonts w:ascii="Garamond" w:hAnsi="Garamond"/>
          <w:b w:val="0"/>
          <w:sz w:val="22"/>
        </w:rPr>
        <w:t xml:space="preserve">(Jane – independent clinical psychologist, facilitator, and writer, “Development”: the power of a word to define our world, </w:t>
      </w:r>
      <w:hyperlink r:id="rId8" w:history="1">
        <w:r w:rsidRPr="00F60DC9">
          <w:rPr>
            <w:rStyle w:val="Hyperlink"/>
            <w:rFonts w:ascii="Garamond" w:hAnsi="Garamond"/>
          </w:rPr>
          <w:t>http://www.janegilbert.co.uk/unpublished%20papers/Development%20-%20the%20power%20of%20a%20word%20to%20define%20our%20world.pdf</w:t>
        </w:r>
      </w:hyperlink>
      <w:r w:rsidRPr="00F60DC9">
        <w:rPr>
          <w:rStyle w:val="StyleStyleBold12pt"/>
          <w:rFonts w:ascii="Garamond" w:hAnsi="Garamond"/>
          <w:b w:val="0"/>
          <w:sz w:val="22"/>
        </w:rPr>
        <w:t xml:space="preserve">, JS) </w:t>
      </w:r>
    </w:p>
    <w:p w:rsidR="000B7382" w:rsidRPr="00F60DC9" w:rsidRDefault="000B7382" w:rsidP="000B7382">
      <w:pPr>
        <w:rPr>
          <w:rStyle w:val="StyleStyleBold12pt"/>
          <w:rFonts w:ascii="Garamond" w:hAnsi="Garamond"/>
        </w:rPr>
      </w:pPr>
    </w:p>
    <w:p w:rsidR="000B7382" w:rsidRPr="000B7382" w:rsidRDefault="000B7382" w:rsidP="000B7382">
      <w:pPr>
        <w:rPr>
          <w:rFonts w:ascii="Garamond" w:hAnsi="Garamond"/>
          <w:b/>
          <w:u w:val="single"/>
        </w:rPr>
      </w:pPr>
      <w:r w:rsidRPr="00F60DC9">
        <w:rPr>
          <w:rFonts w:ascii="Garamond" w:hAnsi="Garamond"/>
          <w:sz w:val="18"/>
        </w:rPr>
        <w:t xml:space="preserve">Because </w:t>
      </w:r>
      <w:r w:rsidRPr="00F60DC9">
        <w:rPr>
          <w:rStyle w:val="Emphasis"/>
        </w:rPr>
        <w:t>thinking cannot be detached from words</w:t>
      </w:r>
      <w:r w:rsidRPr="00F60DC9">
        <w:rPr>
          <w:rStyle w:val="StyleBoldUnderline"/>
          <w:rFonts w:ascii="Garamond" w:hAnsi="Garamond"/>
        </w:rPr>
        <w:t>, whenever a person uses the word “development” the associated web of meanings — growth, evolution, maturation — are also implicitly assumed.</w:t>
      </w:r>
      <w:r w:rsidRPr="00F60DC9">
        <w:rPr>
          <w:rFonts w:ascii="Garamond" w:hAnsi="Garamond"/>
        </w:rPr>
        <w:t xml:space="preserve"> </w:t>
      </w:r>
      <w:r w:rsidRPr="00F60DC9">
        <w:rPr>
          <w:rFonts w:ascii="Garamond" w:hAnsi="Garamond"/>
          <w:sz w:val="18"/>
        </w:rPr>
        <w:t xml:space="preserve">Overall, in present day usage </w:t>
      </w:r>
      <w:r w:rsidRPr="00F60DC9">
        <w:rPr>
          <w:rStyle w:val="StyleBoldUnderline"/>
          <w:rFonts w:ascii="Garamond" w:hAnsi="Garamond"/>
        </w:rPr>
        <w:t>“development"</w:t>
      </w:r>
      <w:r w:rsidRPr="00F60DC9">
        <w:rPr>
          <w:rFonts w:ascii="Garamond" w:hAnsi="Garamond"/>
        </w:rPr>
        <w:t xml:space="preserve"> </w:t>
      </w:r>
      <w:r w:rsidRPr="00F60DC9">
        <w:rPr>
          <w:rFonts w:ascii="Garamond" w:hAnsi="Garamond"/>
          <w:sz w:val="18"/>
        </w:rPr>
        <w:t xml:space="preserve">now always implies a </w:t>
      </w:r>
      <w:proofErr w:type="spellStart"/>
      <w:r w:rsidRPr="00F60DC9">
        <w:rPr>
          <w:rFonts w:ascii="Garamond" w:hAnsi="Garamond"/>
          <w:sz w:val="18"/>
        </w:rPr>
        <w:t>favourable</w:t>
      </w:r>
      <w:proofErr w:type="spellEnd"/>
      <w:r w:rsidRPr="00F60DC9">
        <w:rPr>
          <w:rFonts w:ascii="Garamond" w:hAnsi="Garamond"/>
          <w:sz w:val="18"/>
        </w:rPr>
        <w:t xml:space="preserve"> change, a step from the simple to the complex, from the inferior to the superior, from worse to better. The word </w:t>
      </w:r>
      <w:r w:rsidRPr="00F60DC9">
        <w:rPr>
          <w:rStyle w:val="StyleBoldUnderline"/>
          <w:rFonts w:ascii="Garamond" w:hAnsi="Garamond"/>
        </w:rPr>
        <w:t>indicates that one is doing well because one is advancing in the sense of a necessary, ineluctable, universal law and toward a desirable goal.</w:t>
      </w:r>
      <w:r w:rsidRPr="00F60DC9">
        <w:rPr>
          <w:rFonts w:ascii="Garamond" w:hAnsi="Garamond"/>
        </w:rPr>
        <w:t xml:space="preserve"> </w:t>
      </w:r>
      <w:r w:rsidRPr="00F60DC9">
        <w:rPr>
          <w:rStyle w:val="Emphasis"/>
        </w:rPr>
        <w:t>The word “development” is not value free.</w:t>
      </w:r>
      <w:r w:rsidRPr="00F60DC9">
        <w:rPr>
          <w:rFonts w:ascii="Garamond" w:hAnsi="Garamond"/>
        </w:rPr>
        <w:t xml:space="preserve"> </w:t>
      </w:r>
      <w:r w:rsidRPr="00F60DC9">
        <w:rPr>
          <w:rStyle w:val="StyleBoldUnderline"/>
          <w:rFonts w:ascii="Garamond" w:hAnsi="Garamond"/>
        </w:rPr>
        <w:t>One of the most damaging implicit value judgments</w:t>
      </w:r>
      <w:r w:rsidRPr="00F60DC9">
        <w:rPr>
          <w:rFonts w:ascii="Garamond" w:hAnsi="Garamond"/>
        </w:rPr>
        <w:t xml:space="preserve"> </w:t>
      </w:r>
      <w:r w:rsidRPr="00F60DC9">
        <w:rPr>
          <w:rFonts w:ascii="Garamond" w:hAnsi="Garamond"/>
          <w:sz w:val="18"/>
        </w:rPr>
        <w:t xml:space="preserve">in its contemporary usage in the context of international aid </w:t>
      </w:r>
      <w:r w:rsidRPr="00F60DC9">
        <w:rPr>
          <w:rStyle w:val="StyleBoldUnderline"/>
          <w:rFonts w:ascii="Garamond" w:hAnsi="Garamond"/>
        </w:rPr>
        <w:t xml:space="preserve">is the implication that </w:t>
      </w:r>
      <w:proofErr w:type="gramStart"/>
      <w:r w:rsidRPr="00F60DC9">
        <w:rPr>
          <w:rStyle w:val="StyleBoldUnderline"/>
          <w:rFonts w:ascii="Garamond" w:hAnsi="Garamond"/>
        </w:rPr>
        <w:t>non Western</w:t>
      </w:r>
      <w:proofErr w:type="gramEnd"/>
      <w:r w:rsidRPr="00F60DC9">
        <w:rPr>
          <w:rStyle w:val="StyleBoldUnderline"/>
          <w:rFonts w:ascii="Garamond" w:hAnsi="Garamond"/>
        </w:rPr>
        <w:t xml:space="preserve"> countries, cultures or peoples are somehow insufficient or not good enough in themselves. Therefore</w:t>
      </w:r>
      <w:r w:rsidRPr="00F60DC9">
        <w:rPr>
          <w:rFonts w:ascii="Garamond" w:hAnsi="Garamond"/>
        </w:rPr>
        <w:t xml:space="preserve"> </w:t>
      </w:r>
      <w:r w:rsidRPr="00F60DC9">
        <w:rPr>
          <w:rStyle w:val="Emphasis"/>
        </w:rPr>
        <w:t xml:space="preserve">they have to “develop” into something else — that something else being </w:t>
      </w:r>
      <w:proofErr w:type="spellStart"/>
      <w:r w:rsidRPr="00F60DC9">
        <w:rPr>
          <w:rStyle w:val="Emphasis"/>
        </w:rPr>
        <w:t>modelled</w:t>
      </w:r>
      <w:proofErr w:type="spellEnd"/>
      <w:r w:rsidRPr="00F60DC9">
        <w:rPr>
          <w:rStyle w:val="Emphasis"/>
        </w:rPr>
        <w:t xml:space="preserve"> on Western culture.</w:t>
      </w:r>
      <w:r w:rsidRPr="00F60DC9">
        <w:rPr>
          <w:rFonts w:ascii="Garamond" w:hAnsi="Garamond"/>
          <w:sz w:val="18"/>
        </w:rPr>
        <w:t xml:space="preserve"> Therefore </w:t>
      </w:r>
      <w:r w:rsidRPr="00F60DC9">
        <w:rPr>
          <w:rStyle w:val="StyleBoldUnderline"/>
          <w:rFonts w:ascii="Garamond" w:hAnsi="Garamond"/>
        </w:rPr>
        <w:t>the concept of “development"</w:t>
      </w:r>
      <w:r w:rsidRPr="00F60DC9">
        <w:rPr>
          <w:rFonts w:ascii="Garamond" w:hAnsi="Garamond"/>
        </w:rPr>
        <w:t xml:space="preserve"> </w:t>
      </w:r>
      <w:r w:rsidRPr="00F60DC9">
        <w:rPr>
          <w:rFonts w:ascii="Garamond" w:hAnsi="Garamond"/>
          <w:sz w:val="18"/>
        </w:rPr>
        <w:t>also</w:t>
      </w:r>
      <w:r w:rsidRPr="00F60DC9">
        <w:rPr>
          <w:rFonts w:ascii="Garamond" w:hAnsi="Garamond"/>
        </w:rPr>
        <w:t xml:space="preserve"> </w:t>
      </w:r>
      <w:r w:rsidRPr="00F60DC9">
        <w:rPr>
          <w:rStyle w:val="StyleBoldUnderline"/>
          <w:rFonts w:ascii="Garamond" w:hAnsi="Garamond"/>
        </w:rPr>
        <w:t xml:space="preserve">implicitly assumes some kind of cultural superiority in those who are already “developed", i.e. the </w:t>
      </w:r>
      <w:proofErr w:type="spellStart"/>
      <w:r w:rsidRPr="00F60DC9">
        <w:rPr>
          <w:rStyle w:val="StyleBoldUnderline"/>
          <w:rFonts w:ascii="Garamond" w:hAnsi="Garamond"/>
        </w:rPr>
        <w:t>industrialised</w:t>
      </w:r>
      <w:proofErr w:type="spellEnd"/>
      <w:r w:rsidRPr="00F60DC9">
        <w:rPr>
          <w:rStyle w:val="StyleBoldUnderline"/>
          <w:rFonts w:ascii="Garamond" w:hAnsi="Garamond"/>
        </w:rPr>
        <w:t xml:space="preserve"> Western nations, compared with those who are “underdeveloped".</w:t>
      </w:r>
      <w:r w:rsidRPr="00F60DC9">
        <w:rPr>
          <w:rFonts w:ascii="Garamond" w:hAnsi="Garamond"/>
        </w:rPr>
        <w:t xml:space="preserve">  </w:t>
      </w:r>
      <w:r w:rsidRPr="00F60DC9">
        <w:rPr>
          <w:rFonts w:ascii="Garamond" w:hAnsi="Garamond"/>
          <w:sz w:val="18"/>
        </w:rPr>
        <w:t xml:space="preserve">These assumptions underlying the word ‘‘development’' have profound implications. Many people in rich countries associate the concept of “development” with the idea that all people on the planet are moving along one single track towards some state of “maturity” or “progress”. </w:t>
      </w:r>
      <w:r w:rsidRPr="00F60DC9">
        <w:rPr>
          <w:rStyle w:val="StyleBoldUnderline"/>
          <w:rFonts w:ascii="Garamond" w:hAnsi="Garamond"/>
        </w:rPr>
        <w:t xml:space="preserve">Those in </w:t>
      </w:r>
      <w:proofErr w:type="gramStart"/>
      <w:r w:rsidRPr="00F60DC9">
        <w:rPr>
          <w:rStyle w:val="StyleBoldUnderline"/>
          <w:rFonts w:ascii="Garamond" w:hAnsi="Garamond"/>
        </w:rPr>
        <w:t>low income</w:t>
      </w:r>
      <w:proofErr w:type="gramEnd"/>
      <w:r w:rsidRPr="00F60DC9">
        <w:rPr>
          <w:rStyle w:val="StyleBoldUnderline"/>
          <w:rFonts w:ascii="Garamond" w:hAnsi="Garamond"/>
        </w:rPr>
        <w:t xml:space="preserve"> countries who make up two thirds of the world's population have to perceive and accept themselves as “underdeveloped" in order to receive “development”</w:t>
      </w:r>
      <w:r w:rsidRPr="00F60DC9">
        <w:rPr>
          <w:rFonts w:ascii="Garamond" w:hAnsi="Garamond"/>
        </w:rPr>
        <w:t xml:space="preserve"> </w:t>
      </w:r>
      <w:r w:rsidRPr="00F60DC9">
        <w:rPr>
          <w:rFonts w:ascii="Garamond" w:hAnsi="Garamond"/>
          <w:sz w:val="18"/>
        </w:rPr>
        <w:t xml:space="preserve">aid. </w:t>
      </w:r>
      <w:r w:rsidRPr="00F60DC9">
        <w:rPr>
          <w:rStyle w:val="StyleBoldUnderline"/>
          <w:rFonts w:ascii="Garamond" w:hAnsi="Garamond"/>
        </w:rPr>
        <w:t>These “mindsets"</w:t>
      </w:r>
      <w:r w:rsidRPr="00F60DC9">
        <w:rPr>
          <w:rFonts w:ascii="Garamond" w:hAnsi="Garamond"/>
          <w:sz w:val="18"/>
        </w:rPr>
        <w:t xml:space="preserve">, often implicit, uncritically accepted, and rarely fundamentally challenged, </w:t>
      </w:r>
      <w:r w:rsidRPr="00F60DC9">
        <w:rPr>
          <w:rStyle w:val="StyleBoldUnderline"/>
          <w:rFonts w:ascii="Garamond" w:hAnsi="Garamond"/>
        </w:rPr>
        <w:t>are some of the most powerful belief systems underlying current relationships between countries.</w:t>
      </w:r>
      <w:r w:rsidRPr="00F60DC9">
        <w:rPr>
          <w:rFonts w:ascii="Garamond" w:hAnsi="Garamond"/>
        </w:rPr>
        <w:t xml:space="preserve"> </w:t>
      </w:r>
      <w:r w:rsidRPr="00F60DC9">
        <w:rPr>
          <w:rFonts w:ascii="Garamond" w:hAnsi="Garamond"/>
          <w:sz w:val="18"/>
        </w:rPr>
        <w:t xml:space="preserve"> In addition to particular “mindsets” described above, the ongoing use of the word “development” also produces feelings of confusion in those who are not directly involved in the “aid business”. If ‘‘development'’ is a good thing, why are so many people in the world becoming poorer? Why do the images of poverty on our TV screens and the statistics on the news bulletins never seem to show any improvements? </w:t>
      </w:r>
      <w:r w:rsidRPr="00F60DC9">
        <w:rPr>
          <w:rStyle w:val="StyleBoldUnderline"/>
          <w:rFonts w:ascii="Garamond" w:hAnsi="Garamond"/>
        </w:rPr>
        <w:t>The use of “development” as a means of describing our present global inequalities, and as a prescription for changes in these inequalities, compounds</w:t>
      </w:r>
      <w:r w:rsidRPr="00F60DC9">
        <w:rPr>
          <w:rFonts w:ascii="Garamond" w:hAnsi="Garamond"/>
          <w:sz w:val="18"/>
        </w:rPr>
        <w:t xml:space="preserve"> this </w:t>
      </w:r>
      <w:r w:rsidRPr="00F60DC9">
        <w:rPr>
          <w:rStyle w:val="StyleBoldUnderline"/>
          <w:rFonts w:ascii="Garamond" w:hAnsi="Garamond"/>
        </w:rPr>
        <w:t>confusion, prevents other, more accurate paradigms from being articulated and discussed, and obscures the reality of what is happening.</w:t>
      </w:r>
      <w:r w:rsidRPr="00F60DC9">
        <w:rPr>
          <w:rFonts w:ascii="Garamond" w:hAnsi="Garamond"/>
        </w:rPr>
        <w:t xml:space="preserve"> </w:t>
      </w:r>
      <w:r w:rsidRPr="00F60DC9">
        <w:rPr>
          <w:rFonts w:ascii="Garamond" w:hAnsi="Garamond"/>
          <w:sz w:val="18"/>
        </w:rPr>
        <w:t xml:space="preserve">Some of the other implicit assumptions of include the following:  </w:t>
      </w:r>
      <w:r w:rsidRPr="00F60DC9">
        <w:rPr>
          <w:rStyle w:val="StyleBoldUnderline"/>
          <w:rFonts w:ascii="Garamond" w:hAnsi="Garamond"/>
        </w:rPr>
        <w:t xml:space="preserve">The concept of “development” assumes a “one way traffic” — rich countries provide aid, </w:t>
      </w:r>
      <w:proofErr w:type="gramStart"/>
      <w:r w:rsidRPr="00F60DC9">
        <w:rPr>
          <w:rStyle w:val="StyleBoldUnderline"/>
          <w:rFonts w:ascii="Garamond" w:hAnsi="Garamond"/>
        </w:rPr>
        <w:t>low income</w:t>
      </w:r>
      <w:proofErr w:type="gramEnd"/>
      <w:r w:rsidRPr="00F60DC9">
        <w:rPr>
          <w:rStyle w:val="StyleBoldUnderline"/>
          <w:rFonts w:ascii="Garamond" w:hAnsi="Garamond"/>
        </w:rPr>
        <w:t xml:space="preserve"> countries receive. By describing this exchange as “development” in low income countries, there is no assumption of equality</w:t>
      </w:r>
      <w:r w:rsidRPr="00F60DC9">
        <w:rPr>
          <w:rFonts w:ascii="Garamond" w:hAnsi="Garamond"/>
          <w:sz w:val="18"/>
        </w:rPr>
        <w:t xml:space="preserve">, and the wisdom and knowledge of other cultures </w:t>
      </w:r>
      <w:proofErr w:type="gramStart"/>
      <w:r w:rsidRPr="00F60DC9">
        <w:rPr>
          <w:rFonts w:ascii="Garamond" w:hAnsi="Garamond"/>
          <w:sz w:val="18"/>
        </w:rPr>
        <w:t>is</w:t>
      </w:r>
      <w:proofErr w:type="gramEnd"/>
      <w:r w:rsidRPr="00F60DC9">
        <w:rPr>
          <w:rFonts w:ascii="Garamond" w:hAnsi="Garamond"/>
          <w:sz w:val="18"/>
        </w:rPr>
        <w:t xml:space="preserve"> not accorded equal status. </w:t>
      </w:r>
      <w:r w:rsidRPr="00F60DC9">
        <w:rPr>
          <w:rStyle w:val="Emphasis"/>
        </w:rPr>
        <w:t xml:space="preserve">The “development" paradigm also assumes the superiority of a particular </w:t>
      </w:r>
      <w:proofErr w:type="gramStart"/>
      <w:r w:rsidRPr="00F60DC9">
        <w:rPr>
          <w:rStyle w:val="Emphasis"/>
        </w:rPr>
        <w:t>world view</w:t>
      </w:r>
      <w:proofErr w:type="gramEnd"/>
      <w:r w:rsidRPr="00F60DC9">
        <w:rPr>
          <w:rStyle w:val="Emphasis"/>
        </w:rPr>
        <w:t xml:space="preserve"> — the West's rational/scientific/technological worldview.</w:t>
      </w:r>
      <w:r w:rsidRPr="00F60DC9">
        <w:rPr>
          <w:rFonts w:ascii="Garamond" w:hAnsi="Garamond"/>
        </w:rPr>
        <w:t xml:space="preserve"> </w:t>
      </w:r>
      <w:r w:rsidRPr="00F60DC9">
        <w:rPr>
          <w:rStyle w:val="StyleBoldUnderline"/>
          <w:rFonts w:ascii="Garamond" w:hAnsi="Garamond"/>
        </w:rPr>
        <w:t xml:space="preserve">This ideology assumes that technological progress is always a “good thing” and that any damage to the natural world can be overcome by a technological solution. </w:t>
      </w:r>
      <w:r w:rsidRPr="00F60DC9">
        <w:rPr>
          <w:rFonts w:ascii="Garamond" w:hAnsi="Garamond"/>
        </w:rPr>
        <w:t>T</w:t>
      </w:r>
      <w:r w:rsidRPr="00F60DC9">
        <w:rPr>
          <w:rFonts w:ascii="Garamond" w:hAnsi="Garamond"/>
          <w:sz w:val="18"/>
        </w:rPr>
        <w:t xml:space="preserve">he “benefits” of market forces, economic growth and consumerism as a basis for society are assumed and unquestioned. </w:t>
      </w:r>
      <w:proofErr w:type="gramStart"/>
      <w:r w:rsidRPr="00F60DC9">
        <w:rPr>
          <w:rFonts w:ascii="Garamond" w:hAnsi="Garamond"/>
          <w:sz w:val="18"/>
        </w:rPr>
        <w:t>o</w:t>
      </w:r>
      <w:proofErr w:type="gramEnd"/>
      <w:r w:rsidRPr="00F60DC9">
        <w:rPr>
          <w:rFonts w:ascii="Garamond" w:hAnsi="Garamond"/>
          <w:sz w:val="18"/>
        </w:rPr>
        <w:t xml:space="preserve"> It assumes the primacy of individuality and the </w:t>
      </w:r>
      <w:proofErr w:type="spellStart"/>
      <w:r w:rsidRPr="00F60DC9">
        <w:rPr>
          <w:rFonts w:ascii="Garamond" w:hAnsi="Garamond"/>
          <w:sz w:val="18"/>
        </w:rPr>
        <w:t>fulﬁlment</w:t>
      </w:r>
      <w:proofErr w:type="spellEnd"/>
      <w:r w:rsidRPr="00F60DC9">
        <w:rPr>
          <w:rFonts w:ascii="Garamond" w:hAnsi="Garamond"/>
          <w:sz w:val="18"/>
        </w:rPr>
        <w:t xml:space="preserve"> of individual’s “needs”, rather than the promotion of social cohesion, social responsibility, and supportive social structures. The Western scientiﬁc paradigm assumes that the natural world is to be exploited, to be used for man's beneﬁt with little regard for the consequences. Western “</w:t>
      </w:r>
      <w:proofErr w:type="spellStart"/>
      <w:r w:rsidRPr="00F60DC9">
        <w:rPr>
          <w:rFonts w:ascii="Garamond" w:hAnsi="Garamond"/>
          <w:sz w:val="18"/>
        </w:rPr>
        <w:t>civilisation</w:t>
      </w:r>
      <w:proofErr w:type="spellEnd"/>
      <w:r w:rsidRPr="00F60DC9">
        <w:rPr>
          <w:rFonts w:ascii="Garamond" w:hAnsi="Garamond"/>
          <w:sz w:val="18"/>
        </w:rPr>
        <w:t xml:space="preserve">” is now fundamentally divorced from nature and the natural world — for example in factory farming, pollution of land, destruction of landscape. Societies who are in harmony with nature and the seasons, and which </w:t>
      </w:r>
      <w:proofErr w:type="spellStart"/>
      <w:r w:rsidRPr="00F60DC9">
        <w:rPr>
          <w:rFonts w:ascii="Garamond" w:hAnsi="Garamond"/>
          <w:sz w:val="18"/>
        </w:rPr>
        <w:t>practise</w:t>
      </w:r>
      <w:proofErr w:type="spellEnd"/>
      <w:r w:rsidRPr="00F60DC9">
        <w:rPr>
          <w:rFonts w:ascii="Garamond" w:hAnsi="Garamond"/>
          <w:sz w:val="18"/>
        </w:rPr>
        <w:t xml:space="preserve"> stewardship, care of the natural world and </w:t>
      </w:r>
      <w:proofErr w:type="gramStart"/>
      <w:r w:rsidRPr="00F60DC9">
        <w:rPr>
          <w:rFonts w:ascii="Garamond" w:hAnsi="Garamond"/>
          <w:sz w:val="18"/>
        </w:rPr>
        <w:t>long term</w:t>
      </w:r>
      <w:proofErr w:type="gramEnd"/>
      <w:r w:rsidRPr="00F60DC9">
        <w:rPr>
          <w:rFonts w:ascii="Garamond" w:hAnsi="Garamond"/>
          <w:sz w:val="18"/>
        </w:rPr>
        <w:t xml:space="preserve"> sustainability are not actively valued. </w:t>
      </w:r>
      <w:r w:rsidRPr="00F60DC9">
        <w:rPr>
          <w:rStyle w:val="StyleBoldUnderline"/>
          <w:rFonts w:ascii="Garamond" w:hAnsi="Garamond"/>
        </w:rPr>
        <w:t>The use of the word “development” does not assume that the ways of life of other cultures are diverse and incomparable ways of human existence, but are somehow “lacking”. There is an implicit assumption that other countries/cultures have to “catch up” to Western “standards”.</w:t>
      </w:r>
    </w:p>
    <w:p w:rsidR="00B44A35" w:rsidRPr="008C05F3" w:rsidRDefault="00B44A35" w:rsidP="00B44A35">
      <w:pPr>
        <w:pStyle w:val="Heading4"/>
        <w:rPr>
          <w:rFonts w:ascii="Garamond" w:hAnsi="Garamond"/>
        </w:rPr>
      </w:pPr>
      <w:r w:rsidRPr="008C05F3">
        <w:rPr>
          <w:rFonts w:ascii="Garamond" w:hAnsi="Garamond"/>
        </w:rPr>
        <w:t>The word development should be rejected</w:t>
      </w:r>
    </w:p>
    <w:p w:rsidR="00B44A35" w:rsidRPr="008C05F3" w:rsidRDefault="00B44A35" w:rsidP="00B44A35">
      <w:pPr>
        <w:rPr>
          <w:rStyle w:val="StyleStyleBold12pt"/>
          <w:rFonts w:ascii="Garamond" w:hAnsi="Garamond"/>
          <w:b w:val="0"/>
          <w:sz w:val="22"/>
        </w:rPr>
      </w:pPr>
      <w:proofErr w:type="spellStart"/>
      <w:r w:rsidRPr="008C05F3">
        <w:rPr>
          <w:rStyle w:val="StyleStyleBold12pt"/>
          <w:rFonts w:ascii="Garamond" w:hAnsi="Garamond"/>
        </w:rPr>
        <w:t>Rist</w:t>
      </w:r>
      <w:proofErr w:type="spellEnd"/>
      <w:r w:rsidRPr="008C05F3">
        <w:rPr>
          <w:rStyle w:val="StyleStyleBold12pt"/>
          <w:rFonts w:ascii="Garamond" w:hAnsi="Garamond"/>
        </w:rPr>
        <w:t xml:space="preserve"> 7 </w:t>
      </w:r>
      <w:r w:rsidRPr="008C05F3">
        <w:rPr>
          <w:rStyle w:val="StyleStyleBold12pt"/>
          <w:rFonts w:ascii="Garamond" w:hAnsi="Garamond"/>
          <w:b w:val="0"/>
          <w:sz w:val="22"/>
        </w:rPr>
        <w:t xml:space="preserve">(Gilbert - honorary professor at the Graduate Institute of International and Development Studies in Geneva, “Development as a buzzword”, </w:t>
      </w:r>
      <w:r w:rsidRPr="008C05F3">
        <w:rPr>
          <w:rStyle w:val="StyleStyleBold12pt"/>
          <w:rFonts w:ascii="Garamond" w:hAnsi="Garamond"/>
          <w:b w:val="0"/>
          <w:i/>
          <w:sz w:val="22"/>
        </w:rPr>
        <w:t>Development in Practice</w:t>
      </w:r>
      <w:r w:rsidRPr="008C05F3">
        <w:rPr>
          <w:rStyle w:val="StyleStyleBold12pt"/>
          <w:rFonts w:ascii="Garamond" w:hAnsi="Garamond"/>
          <w:b w:val="0"/>
          <w:sz w:val="22"/>
        </w:rPr>
        <w:t xml:space="preserve">, August 2007, </w:t>
      </w:r>
      <w:hyperlink r:id="rId9" w:history="1">
        <w:r w:rsidRPr="008C05F3">
          <w:rPr>
            <w:rStyle w:val="Hyperlink"/>
            <w:rFonts w:ascii="Garamond" w:hAnsi="Garamond"/>
          </w:rPr>
          <w:t>http://www.jstor.org/stable/25548245?seq=1&amp;uid=3739800&amp;uid=2&amp;uid=4&amp;uid=3739256&amp;sid=21104551799513</w:t>
        </w:r>
      </w:hyperlink>
      <w:r w:rsidRPr="008C05F3">
        <w:rPr>
          <w:rStyle w:val="StyleStyleBold12pt"/>
          <w:rFonts w:ascii="Garamond" w:hAnsi="Garamond"/>
          <w:b w:val="0"/>
          <w:sz w:val="22"/>
        </w:rPr>
        <w:t xml:space="preserve">, JS) </w:t>
      </w:r>
    </w:p>
    <w:p w:rsidR="00B44A35" w:rsidRPr="008C05F3" w:rsidRDefault="00B44A35" w:rsidP="00B44A35">
      <w:pPr>
        <w:rPr>
          <w:rStyle w:val="StyleStyleBold12pt"/>
          <w:sz w:val="22"/>
          <w:szCs w:val="22"/>
        </w:rPr>
      </w:pPr>
    </w:p>
    <w:p w:rsidR="00B44A35" w:rsidRPr="009C6ADB" w:rsidRDefault="00B44A35" w:rsidP="00B44A35">
      <w:pPr>
        <w:rPr>
          <w:rFonts w:ascii="Garamond" w:hAnsi="Garamond"/>
        </w:rPr>
      </w:pPr>
      <w:r w:rsidRPr="009C6ADB">
        <w:rPr>
          <w:rFonts w:ascii="Garamond" w:hAnsi="Garamond"/>
          <w:sz w:val="18"/>
        </w:rPr>
        <w:t xml:space="preserve">It should be clear by now why </w:t>
      </w:r>
      <w:r w:rsidRPr="009C6ADB">
        <w:rPr>
          <w:rStyle w:val="Emphasis"/>
        </w:rPr>
        <w:t>'development' must be considered a toxic word</w:t>
      </w:r>
      <w:r w:rsidRPr="009C6ADB">
        <w:rPr>
          <w:rFonts w:ascii="Garamond" w:hAnsi="Garamond"/>
          <w:sz w:val="18"/>
        </w:rPr>
        <w:t>, as I half-jokingly suggested at the beginning of this article. As a buzzword</w:t>
      </w:r>
      <w:r w:rsidRPr="009C6ADB">
        <w:rPr>
          <w:rFonts w:ascii="Garamond" w:hAnsi="Garamond"/>
        </w:rPr>
        <w:t xml:space="preserve">, </w:t>
      </w:r>
      <w:r w:rsidRPr="009C6ADB">
        <w:rPr>
          <w:rStyle w:val="StyleBoldUnderline"/>
          <w:rFonts w:ascii="Garamond" w:hAnsi="Garamond"/>
        </w:rPr>
        <w:t>it has been used time and again to promote a system that is neither viable, nor sustainable</w:t>
      </w:r>
      <w:r w:rsidRPr="009C6ADB">
        <w:rPr>
          <w:rFonts w:ascii="Garamond" w:hAnsi="Garamond"/>
          <w:sz w:val="18"/>
        </w:rPr>
        <w:t xml:space="preserve">, nor fit to live in. The (substantial) </w:t>
      </w:r>
      <w:r w:rsidRPr="009C6ADB">
        <w:rPr>
          <w:rFonts w:ascii="Garamond" w:hAnsi="Garamond"/>
          <w:sz w:val="8"/>
        </w:rPr>
        <w:t xml:space="preserve">¶ </w:t>
      </w:r>
      <w:r w:rsidRPr="009C6ADB">
        <w:rPr>
          <w:rFonts w:ascii="Garamond" w:hAnsi="Garamond"/>
          <w:sz w:val="18"/>
        </w:rPr>
        <w:t xml:space="preserve">benefits that it still confers on a tiny minority are not enough to justify its continuing acceptance, </w:t>
      </w:r>
      <w:r w:rsidRPr="009C6ADB">
        <w:rPr>
          <w:rFonts w:ascii="Garamond" w:hAnsi="Garamond"/>
          <w:sz w:val="8"/>
        </w:rPr>
        <w:t xml:space="preserve">¶ </w:t>
      </w:r>
      <w:r w:rsidRPr="009C6ADB">
        <w:rPr>
          <w:rFonts w:ascii="Garamond" w:hAnsi="Garamond"/>
          <w:sz w:val="18"/>
        </w:rPr>
        <w:t xml:space="preserve">in view of the lethal dangers that it entails. This is being progressively, if reluctantly, admitted. </w:t>
      </w:r>
      <w:r w:rsidRPr="009C6ADB">
        <w:rPr>
          <w:rFonts w:ascii="Garamond" w:hAnsi="Garamond"/>
          <w:sz w:val="8"/>
        </w:rPr>
        <w:t xml:space="preserve">¶ </w:t>
      </w:r>
      <w:r w:rsidRPr="009C6ADB">
        <w:rPr>
          <w:rFonts w:ascii="Garamond" w:hAnsi="Garamond"/>
          <w:sz w:val="18"/>
        </w:rPr>
        <w:t xml:space="preserve">The question therefore remains: given the amount of information that scientists have gathered </w:t>
      </w:r>
      <w:r w:rsidRPr="009C6ADB">
        <w:rPr>
          <w:rFonts w:ascii="Garamond" w:hAnsi="Garamond"/>
          <w:sz w:val="8"/>
        </w:rPr>
        <w:t xml:space="preserve">¶ </w:t>
      </w:r>
      <w:r w:rsidRPr="009C6ADB">
        <w:rPr>
          <w:rFonts w:ascii="Garamond" w:hAnsi="Garamond"/>
          <w:sz w:val="18"/>
        </w:rPr>
        <w:t xml:space="preserve">on the manifold natural (actually human-made) hazards that may impinge on our daily lives, </w:t>
      </w:r>
      <w:r w:rsidRPr="009C6ADB">
        <w:rPr>
          <w:rFonts w:ascii="Garamond" w:hAnsi="Garamond"/>
          <w:sz w:val="8"/>
        </w:rPr>
        <w:t xml:space="preserve">¶ </w:t>
      </w:r>
      <w:r w:rsidRPr="009C6ADB">
        <w:rPr>
          <w:rFonts w:ascii="Garamond" w:hAnsi="Garamond"/>
          <w:sz w:val="18"/>
        </w:rPr>
        <w:t xml:space="preserve">why is it that we do not believe in what we know to be certain? The answer, probably, </w:t>
      </w:r>
      <w:proofErr w:type="gramStart"/>
      <w:r w:rsidRPr="009C6ADB">
        <w:rPr>
          <w:rFonts w:ascii="Garamond" w:hAnsi="Garamond"/>
          <w:sz w:val="18"/>
        </w:rPr>
        <w:t>lies</w:t>
      </w:r>
      <w:proofErr w:type="gramEnd"/>
      <w:r w:rsidRPr="009C6ADB">
        <w:rPr>
          <w:rFonts w:ascii="Garamond" w:hAnsi="Garamond"/>
          <w:sz w:val="18"/>
        </w:rPr>
        <w:t xml:space="preserve"> </w:t>
      </w:r>
      <w:r w:rsidRPr="009C6ADB">
        <w:rPr>
          <w:rFonts w:ascii="Garamond" w:hAnsi="Garamond"/>
          <w:sz w:val="8"/>
        </w:rPr>
        <w:t xml:space="preserve">¶ </w:t>
      </w:r>
      <w:r w:rsidRPr="009C6ADB">
        <w:rPr>
          <w:rFonts w:ascii="Garamond" w:hAnsi="Garamond"/>
          <w:sz w:val="18"/>
        </w:rPr>
        <w:t xml:space="preserve">in the fact that </w:t>
      </w:r>
      <w:r w:rsidRPr="009C6ADB">
        <w:rPr>
          <w:rStyle w:val="StyleBoldUnderline"/>
          <w:rFonts w:ascii="Garamond" w:hAnsi="Garamond"/>
        </w:rPr>
        <w:t xml:space="preserve">our belief in 'development' is still too strong to be undermined by scientific certainty. Our collective </w:t>
      </w:r>
      <w:proofErr w:type="spellStart"/>
      <w:r w:rsidRPr="009C6ADB">
        <w:rPr>
          <w:rStyle w:val="StyleBoldUnderline"/>
          <w:rFonts w:ascii="Garamond" w:hAnsi="Garamond"/>
        </w:rPr>
        <w:t>behaviour</w:t>
      </w:r>
      <w:proofErr w:type="spellEnd"/>
      <w:r w:rsidRPr="009C6ADB">
        <w:rPr>
          <w:rStyle w:val="StyleBoldUnderline"/>
          <w:rFonts w:ascii="Garamond" w:hAnsi="Garamond"/>
        </w:rPr>
        <w:t xml:space="preserve"> is strangely determined by</w:t>
      </w:r>
      <w:r w:rsidRPr="009C6ADB">
        <w:rPr>
          <w:rFonts w:ascii="Garamond" w:hAnsi="Garamond"/>
        </w:rPr>
        <w:t xml:space="preserve"> </w:t>
      </w:r>
      <w:r w:rsidRPr="009C6ADB">
        <w:rPr>
          <w:rFonts w:ascii="Garamond" w:hAnsi="Garamond"/>
          <w:sz w:val="18"/>
        </w:rPr>
        <w:t>what Levy-</w:t>
      </w:r>
      <w:proofErr w:type="spellStart"/>
      <w:r w:rsidRPr="009C6ADB">
        <w:rPr>
          <w:rFonts w:ascii="Garamond" w:hAnsi="Garamond"/>
          <w:sz w:val="18"/>
        </w:rPr>
        <w:t>Bruhl</w:t>
      </w:r>
      <w:proofErr w:type="spellEnd"/>
      <w:r w:rsidRPr="009C6ADB">
        <w:rPr>
          <w:rFonts w:ascii="Garamond" w:hAnsi="Garamond"/>
          <w:sz w:val="18"/>
        </w:rPr>
        <w:t xml:space="preserve">, almost a century </w:t>
      </w:r>
      <w:r w:rsidRPr="009C6ADB">
        <w:rPr>
          <w:rFonts w:ascii="Garamond" w:hAnsi="Garamond"/>
          <w:sz w:val="8"/>
        </w:rPr>
        <w:t xml:space="preserve">¶ </w:t>
      </w:r>
      <w:r w:rsidRPr="009C6ADB">
        <w:rPr>
          <w:rFonts w:ascii="Garamond" w:hAnsi="Garamond"/>
          <w:sz w:val="18"/>
        </w:rPr>
        <w:t xml:space="preserve">ago, described as </w:t>
      </w:r>
      <w:r w:rsidRPr="009C6ADB">
        <w:rPr>
          <w:rStyle w:val="StyleBoldUnderline"/>
          <w:rFonts w:ascii="Garamond" w:hAnsi="Garamond"/>
        </w:rPr>
        <w:t>the 'pre-logical mentality'</w:t>
      </w:r>
      <w:r w:rsidRPr="009C6ADB">
        <w:rPr>
          <w:rFonts w:ascii="Garamond" w:hAnsi="Garamond"/>
        </w:rPr>
        <w:t xml:space="preserve"> </w:t>
      </w:r>
      <w:r w:rsidRPr="009C6ADB">
        <w:rPr>
          <w:rFonts w:ascii="Garamond" w:hAnsi="Garamond"/>
          <w:sz w:val="18"/>
        </w:rPr>
        <w:t xml:space="preserve">held to be characteristic of 'primitive peoples'! A </w:t>
      </w:r>
      <w:r w:rsidRPr="009C6ADB">
        <w:rPr>
          <w:rFonts w:ascii="Garamond" w:hAnsi="Garamond"/>
          <w:sz w:val="8"/>
        </w:rPr>
        <w:t xml:space="preserve">¶ </w:t>
      </w:r>
      <w:r w:rsidRPr="009C6ADB">
        <w:rPr>
          <w:rFonts w:ascii="Garamond" w:hAnsi="Garamond"/>
          <w:sz w:val="18"/>
        </w:rPr>
        <w:t>radical change of mind is therefore</w:t>
      </w:r>
      <w:r w:rsidRPr="009C6ADB">
        <w:rPr>
          <w:rFonts w:ascii="Garamond" w:hAnsi="Garamond"/>
          <w:sz w:val="14"/>
        </w:rPr>
        <w:t xml:space="preserve"> </w:t>
      </w:r>
      <w:r w:rsidRPr="009C6ADB">
        <w:rPr>
          <w:rFonts w:ascii="Garamond" w:hAnsi="Garamond"/>
          <w:sz w:val="18"/>
        </w:rPr>
        <w:t xml:space="preserve">required in order to anticipate possible </w:t>
      </w:r>
      <w:r w:rsidRPr="009C6ADB">
        <w:rPr>
          <w:rFonts w:ascii="Garamond" w:hAnsi="Garamond"/>
          <w:sz w:val="8"/>
        </w:rPr>
        <w:t xml:space="preserve">¶ </w:t>
      </w:r>
      <w:r w:rsidRPr="009C6ADB">
        <w:rPr>
          <w:rFonts w:ascii="Garamond" w:hAnsi="Garamond"/>
          <w:sz w:val="18"/>
        </w:rPr>
        <w:t xml:space="preserve">- or likely </w:t>
      </w:r>
      <w:r w:rsidRPr="009C6ADB">
        <w:rPr>
          <w:rFonts w:ascii="Garamond" w:hAnsi="Garamond"/>
          <w:sz w:val="8"/>
        </w:rPr>
        <w:t xml:space="preserve">¶ </w:t>
      </w:r>
      <w:r w:rsidRPr="009C6ADB">
        <w:rPr>
          <w:rFonts w:ascii="Garamond" w:hAnsi="Garamond"/>
          <w:sz w:val="18"/>
        </w:rPr>
        <w:t xml:space="preserve">- </w:t>
      </w:r>
      <w:r w:rsidRPr="009C6ADB">
        <w:rPr>
          <w:rFonts w:ascii="Garamond" w:hAnsi="Garamond"/>
          <w:sz w:val="8"/>
        </w:rPr>
        <w:t xml:space="preserve">¶ </w:t>
      </w:r>
      <w:r w:rsidRPr="009C6ADB">
        <w:rPr>
          <w:rFonts w:ascii="Garamond" w:hAnsi="Garamond"/>
          <w:sz w:val="18"/>
        </w:rPr>
        <w:t xml:space="preserve">catastrophes. The idea is not to revive the figure of the prophet of doom, nor to wring one's </w:t>
      </w:r>
      <w:r w:rsidRPr="009C6ADB">
        <w:rPr>
          <w:rFonts w:ascii="Garamond" w:hAnsi="Garamond"/>
          <w:sz w:val="8"/>
        </w:rPr>
        <w:t xml:space="preserve">¶ </w:t>
      </w:r>
      <w:r w:rsidRPr="009C6ADB">
        <w:rPr>
          <w:rFonts w:ascii="Garamond" w:hAnsi="Garamond"/>
          <w:sz w:val="18"/>
        </w:rPr>
        <w:t>hands, but to take the impending catastrophe so seriously that it will eventually not happen (</w:t>
      </w:r>
      <w:proofErr w:type="spellStart"/>
      <w:r w:rsidRPr="009C6ADB">
        <w:rPr>
          <w:rFonts w:ascii="Garamond" w:hAnsi="Garamond"/>
          <w:sz w:val="18"/>
        </w:rPr>
        <w:t>Dupuy</w:t>
      </w:r>
      <w:proofErr w:type="spellEnd"/>
      <w:r w:rsidRPr="009C6ADB">
        <w:rPr>
          <w:rFonts w:ascii="Garamond" w:hAnsi="Garamond"/>
          <w:sz w:val="18"/>
        </w:rPr>
        <w:t xml:space="preserve"> 2002): just as the Japanese anticipate earthquakes or tsunamis, take catastrophes for </w:t>
      </w:r>
      <w:r w:rsidRPr="009C6ADB">
        <w:rPr>
          <w:rFonts w:ascii="Garamond" w:hAnsi="Garamond"/>
          <w:sz w:val="8"/>
        </w:rPr>
        <w:t xml:space="preserve">¶ </w:t>
      </w:r>
      <w:r w:rsidRPr="009C6ADB">
        <w:rPr>
          <w:rFonts w:ascii="Garamond" w:hAnsi="Garamond"/>
          <w:sz w:val="18"/>
        </w:rPr>
        <w:t xml:space="preserve">granted, adapt their </w:t>
      </w:r>
      <w:proofErr w:type="spellStart"/>
      <w:r w:rsidRPr="009C6ADB">
        <w:rPr>
          <w:rFonts w:ascii="Garamond" w:hAnsi="Garamond"/>
          <w:sz w:val="18"/>
        </w:rPr>
        <w:t>behaviour</w:t>
      </w:r>
      <w:proofErr w:type="spellEnd"/>
      <w:r w:rsidRPr="009C6ADB">
        <w:rPr>
          <w:rFonts w:ascii="Garamond" w:hAnsi="Garamond"/>
          <w:sz w:val="18"/>
        </w:rPr>
        <w:t xml:space="preserve"> to this conviction and enforce anti-seismic construction standards </w:t>
      </w:r>
      <w:r w:rsidRPr="009C6ADB">
        <w:rPr>
          <w:rFonts w:ascii="Garamond" w:hAnsi="Garamond"/>
          <w:sz w:val="8"/>
        </w:rPr>
        <w:t xml:space="preserve">¶ </w:t>
      </w:r>
      <w:r w:rsidRPr="009C6ADB">
        <w:rPr>
          <w:rFonts w:ascii="Garamond" w:hAnsi="Garamond"/>
          <w:sz w:val="18"/>
        </w:rPr>
        <w:t xml:space="preserve">so that, when earthquakes actually occur, casualties are minimal in comparison with what </w:t>
      </w:r>
      <w:r w:rsidRPr="009C6ADB">
        <w:rPr>
          <w:rFonts w:ascii="Garamond" w:hAnsi="Garamond"/>
          <w:sz w:val="8"/>
        </w:rPr>
        <w:t xml:space="preserve">¶ </w:t>
      </w:r>
      <w:r w:rsidRPr="009C6ADB">
        <w:rPr>
          <w:rFonts w:ascii="Garamond" w:hAnsi="Garamond"/>
          <w:sz w:val="18"/>
        </w:rPr>
        <w:t xml:space="preserve">would happen in other countries. From then on, we must resort to the heuristic of fear, to anticipate what we might experience when the worst happens, in order to prevent it from happening, </w:t>
      </w:r>
      <w:r w:rsidRPr="009C6ADB">
        <w:rPr>
          <w:rFonts w:ascii="Garamond" w:hAnsi="Garamond"/>
          <w:sz w:val="8"/>
        </w:rPr>
        <w:t xml:space="preserve">¶ </w:t>
      </w:r>
      <w:r w:rsidRPr="009C6ADB">
        <w:rPr>
          <w:rFonts w:ascii="Garamond" w:hAnsi="Garamond"/>
          <w:sz w:val="18"/>
        </w:rPr>
        <w:t xml:space="preserve">instead of deluding ourselves with the unverified idea, implicit in the notion of 'development', </w:t>
      </w:r>
      <w:r w:rsidRPr="009C6ADB">
        <w:rPr>
          <w:rFonts w:ascii="Garamond" w:hAnsi="Garamond"/>
          <w:sz w:val="8"/>
        </w:rPr>
        <w:t xml:space="preserve">¶ </w:t>
      </w:r>
      <w:r w:rsidRPr="009C6ADB">
        <w:rPr>
          <w:rFonts w:ascii="Garamond" w:hAnsi="Garamond"/>
          <w:sz w:val="18"/>
        </w:rPr>
        <w:t xml:space="preserve">that tomorrow things will be better. </w:t>
      </w:r>
      <w:r w:rsidRPr="009C6ADB">
        <w:rPr>
          <w:rFonts w:ascii="Garamond" w:hAnsi="Garamond"/>
          <w:sz w:val="8"/>
        </w:rPr>
        <w:t xml:space="preserve">¶ </w:t>
      </w:r>
      <w:r w:rsidRPr="009C6ADB">
        <w:rPr>
          <w:rFonts w:ascii="Garamond" w:hAnsi="Garamond"/>
          <w:sz w:val="18"/>
        </w:rPr>
        <w:t xml:space="preserve">A change could be conceivable if we recall the Amerindian wisdom that teaches us that 'we </w:t>
      </w:r>
      <w:r w:rsidRPr="009C6ADB">
        <w:rPr>
          <w:rFonts w:ascii="Garamond" w:hAnsi="Garamond"/>
          <w:sz w:val="8"/>
        </w:rPr>
        <w:t xml:space="preserve">¶ </w:t>
      </w:r>
      <w:r w:rsidRPr="009C6ADB">
        <w:rPr>
          <w:rFonts w:ascii="Garamond" w:hAnsi="Garamond"/>
          <w:sz w:val="18"/>
        </w:rPr>
        <w:t xml:space="preserve">hold the Earth in trust for our children'. But it also entails changes in our daily life, particularly </w:t>
      </w:r>
      <w:r w:rsidRPr="009C6ADB">
        <w:rPr>
          <w:rFonts w:ascii="Garamond" w:hAnsi="Garamond"/>
          <w:sz w:val="8"/>
        </w:rPr>
        <w:t xml:space="preserve">¶ </w:t>
      </w:r>
      <w:r w:rsidRPr="009C6ADB">
        <w:rPr>
          <w:rFonts w:ascii="Garamond" w:hAnsi="Garamond"/>
          <w:sz w:val="18"/>
        </w:rPr>
        <w:t xml:space="preserve">in the Northern hemisphere. These are often presented, in a moralistic tone, as a way of vindicating austerity or as a rationing process. But these measures should be considered as entailing </w:t>
      </w:r>
      <w:r w:rsidRPr="009C6ADB">
        <w:rPr>
          <w:rFonts w:ascii="Garamond" w:hAnsi="Garamond"/>
          <w:sz w:val="8"/>
        </w:rPr>
        <w:t xml:space="preserve">¶ </w:t>
      </w:r>
      <w:r w:rsidRPr="009C6ADB">
        <w:rPr>
          <w:rFonts w:ascii="Garamond" w:hAnsi="Garamond"/>
          <w:sz w:val="18"/>
        </w:rPr>
        <w:t xml:space="preserve">not a loss, but rather a gain: there is a positive side to restoring a sense of limits. </w:t>
      </w:r>
      <w:r w:rsidRPr="009C6ADB">
        <w:rPr>
          <w:rStyle w:val="StyleBoldUnderline"/>
          <w:rFonts w:ascii="Garamond" w:hAnsi="Garamond"/>
        </w:rPr>
        <w:t>Instead of viewing 'development' as the history of progress, we could also look upon it as</w:t>
      </w:r>
      <w:r w:rsidRPr="009C6ADB">
        <w:rPr>
          <w:rFonts w:ascii="Garamond" w:hAnsi="Garamond"/>
        </w:rPr>
        <w:t xml:space="preserve"> </w:t>
      </w:r>
      <w:proofErr w:type="spellStart"/>
      <w:r w:rsidRPr="009C6ADB">
        <w:rPr>
          <w:rFonts w:ascii="Garamond" w:hAnsi="Garamond"/>
          <w:sz w:val="18"/>
        </w:rPr>
        <w:t>eine</w:t>
      </w:r>
      <w:proofErr w:type="spellEnd"/>
      <w:r w:rsidRPr="009C6ADB">
        <w:rPr>
          <w:rFonts w:ascii="Garamond" w:hAnsi="Garamond"/>
          <w:sz w:val="18"/>
        </w:rPr>
        <w:t xml:space="preserve"> </w:t>
      </w:r>
      <w:proofErr w:type="spellStart"/>
      <w:r w:rsidRPr="009C6ADB">
        <w:rPr>
          <w:rFonts w:ascii="Garamond" w:hAnsi="Garamond"/>
          <w:sz w:val="18"/>
        </w:rPr>
        <w:t>Verlusts</w:t>
      </w:r>
      <w:proofErr w:type="spellEnd"/>
      <w:r w:rsidRPr="009C6ADB">
        <w:rPr>
          <w:rFonts w:ascii="Garamond" w:hAnsi="Garamond"/>
          <w:sz w:val="18"/>
        </w:rPr>
        <w:t xml:space="preserve">-geschichte, </w:t>
      </w:r>
      <w:r w:rsidRPr="009C6ADB">
        <w:rPr>
          <w:rStyle w:val="StyleBoldUnderline"/>
          <w:rFonts w:ascii="Garamond" w:hAnsi="Garamond"/>
        </w:rPr>
        <w:t>a history of successive losses</w:t>
      </w:r>
      <w:r w:rsidRPr="009C6ADB">
        <w:rPr>
          <w:rFonts w:ascii="Garamond" w:hAnsi="Garamond"/>
        </w:rPr>
        <w:t xml:space="preserve"> </w:t>
      </w:r>
      <w:r w:rsidRPr="009C6ADB">
        <w:rPr>
          <w:rFonts w:ascii="Garamond" w:hAnsi="Garamond"/>
          <w:sz w:val="18"/>
        </w:rPr>
        <w:t xml:space="preserve">- </w:t>
      </w:r>
      <w:r w:rsidRPr="009C6ADB">
        <w:rPr>
          <w:rFonts w:ascii="Garamond" w:hAnsi="Garamond"/>
          <w:sz w:val="8"/>
        </w:rPr>
        <w:t xml:space="preserve">¶ </w:t>
      </w:r>
      <w:r w:rsidRPr="009C6ADB">
        <w:rPr>
          <w:rFonts w:ascii="Garamond" w:hAnsi="Garamond"/>
          <w:sz w:val="18"/>
        </w:rPr>
        <w:t xml:space="preserve">which, again, mainly concerns not only the natural </w:t>
      </w:r>
      <w:r w:rsidRPr="009C6ADB">
        <w:rPr>
          <w:rFonts w:ascii="Garamond" w:hAnsi="Garamond"/>
          <w:sz w:val="8"/>
        </w:rPr>
        <w:t xml:space="preserve">¶ </w:t>
      </w:r>
      <w:r w:rsidRPr="009C6ADB">
        <w:rPr>
          <w:rFonts w:ascii="Garamond" w:hAnsi="Garamond"/>
          <w:sz w:val="18"/>
        </w:rPr>
        <w:t xml:space="preserve">environment, but also social bonds </w:t>
      </w:r>
      <w:bookmarkStart w:id="0" w:name="_GoBack"/>
      <w:bookmarkEnd w:id="0"/>
      <w:r w:rsidRPr="009C6ADB">
        <w:rPr>
          <w:rFonts w:ascii="Garamond" w:hAnsi="Garamond"/>
          <w:sz w:val="18"/>
        </w:rPr>
        <w:t xml:space="preserve">and conviviality.12 </w:t>
      </w:r>
      <w:r w:rsidRPr="009C6ADB">
        <w:rPr>
          <w:rFonts w:ascii="Garamond" w:hAnsi="Garamond"/>
          <w:sz w:val="8"/>
        </w:rPr>
        <w:t xml:space="preserve">¶ </w:t>
      </w:r>
      <w:r w:rsidRPr="009C6ADB">
        <w:rPr>
          <w:rStyle w:val="StyleBoldUnderline"/>
          <w:rFonts w:ascii="Garamond" w:hAnsi="Garamond"/>
        </w:rPr>
        <w:t>The time has come</w:t>
      </w:r>
      <w:r w:rsidRPr="009C6ADB">
        <w:rPr>
          <w:rFonts w:ascii="Garamond" w:hAnsi="Garamond"/>
          <w:sz w:val="18"/>
        </w:rPr>
        <w:t xml:space="preserve"> - and it is indeed high time - </w:t>
      </w:r>
      <w:r w:rsidRPr="009C6ADB">
        <w:rPr>
          <w:rStyle w:val="StyleBoldUnderline"/>
          <w:rFonts w:ascii="Garamond" w:hAnsi="Garamond"/>
        </w:rPr>
        <w:t>to debunk the 'development' buzzword.</w:t>
      </w:r>
      <w:r w:rsidRPr="009C6ADB">
        <w:rPr>
          <w:rFonts w:ascii="Garamond" w:hAnsi="Garamond"/>
        </w:rPr>
        <w:t xml:space="preserve"> </w:t>
      </w:r>
      <w:r w:rsidRPr="009C6ADB">
        <w:rPr>
          <w:rStyle w:val="StyleBoldUnderline"/>
          <w:rFonts w:ascii="Garamond" w:hAnsi="Garamond"/>
        </w:rPr>
        <w:t>To do so means that we must define it properly</w:t>
      </w:r>
      <w:r w:rsidRPr="009C6ADB">
        <w:rPr>
          <w:rFonts w:ascii="Garamond" w:hAnsi="Garamond"/>
          <w:sz w:val="12"/>
        </w:rPr>
        <w:t xml:space="preserve"> </w:t>
      </w:r>
      <w:r w:rsidRPr="009C6ADB">
        <w:rPr>
          <w:rFonts w:ascii="Garamond" w:hAnsi="Garamond"/>
        </w:rPr>
        <w:t>-</w:t>
      </w:r>
      <w:r w:rsidRPr="009C6ADB">
        <w:rPr>
          <w:rStyle w:val="StyleBoldUnderline"/>
          <w:rFonts w:ascii="Garamond" w:hAnsi="Garamond"/>
        </w:rPr>
        <w:t xml:space="preserve"> relying on actual social practices</w:t>
      </w:r>
      <w:r w:rsidRPr="009C6ADB">
        <w:rPr>
          <w:rFonts w:ascii="Garamond" w:hAnsi="Garamond"/>
          <w:sz w:val="18"/>
        </w:rPr>
        <w:t xml:space="preserve">, rather than </w:t>
      </w:r>
      <w:r w:rsidRPr="009C6ADB">
        <w:rPr>
          <w:rFonts w:ascii="Garamond" w:hAnsi="Garamond"/>
          <w:sz w:val="8"/>
        </w:rPr>
        <w:t xml:space="preserve">¶ </w:t>
      </w:r>
      <w:r w:rsidRPr="009C6ADB">
        <w:rPr>
          <w:rFonts w:ascii="Garamond" w:hAnsi="Garamond"/>
          <w:sz w:val="18"/>
        </w:rPr>
        <w:t xml:space="preserve">wishful thinking. </w:t>
      </w:r>
      <w:r w:rsidRPr="009C6ADB">
        <w:rPr>
          <w:rStyle w:val="StyleBoldUnderline"/>
          <w:rFonts w:ascii="Garamond" w:hAnsi="Garamond"/>
        </w:rPr>
        <w:t>We must be aware of its inclusion in a corpus of beliefs that are difficult to shatter, expose its mischievous uses, and denounce its consequences.</w:t>
      </w:r>
      <w:r w:rsidRPr="009C6ADB">
        <w:rPr>
          <w:rFonts w:ascii="Garamond" w:hAnsi="Garamond"/>
        </w:rPr>
        <w:t xml:space="preserve"> </w:t>
      </w:r>
      <w:r w:rsidRPr="009C6ADB">
        <w:rPr>
          <w:rStyle w:val="StyleBoldUnderline"/>
          <w:rFonts w:ascii="Garamond" w:hAnsi="Garamond"/>
        </w:rPr>
        <w:t>The most important thing</w:t>
      </w:r>
      <w:r w:rsidRPr="009C6ADB">
        <w:rPr>
          <w:rFonts w:ascii="Garamond" w:hAnsi="Garamond"/>
          <w:sz w:val="18"/>
        </w:rPr>
        <w:t>, however</w:t>
      </w:r>
      <w:r w:rsidRPr="009C6ADB">
        <w:rPr>
          <w:rStyle w:val="StyleBoldUnderline"/>
          <w:rFonts w:ascii="Garamond" w:hAnsi="Garamond"/>
          <w:b w:val="0"/>
          <w:sz w:val="18"/>
          <w:u w:val="none"/>
        </w:rPr>
        <w:t xml:space="preserve">, </w:t>
      </w:r>
      <w:r w:rsidRPr="009C6ADB">
        <w:rPr>
          <w:rStyle w:val="StyleBoldUnderline"/>
          <w:rFonts w:ascii="Garamond" w:hAnsi="Garamond"/>
        </w:rPr>
        <w:t>is to make it plain that there is life after 'development'</w:t>
      </w:r>
      <w:r w:rsidRPr="009C6ADB">
        <w:rPr>
          <w:rFonts w:ascii="Garamond" w:hAnsi="Garamond"/>
        </w:rPr>
        <w:t xml:space="preserve"> </w:t>
      </w:r>
      <w:r w:rsidRPr="009C6ADB">
        <w:rPr>
          <w:rFonts w:ascii="Garamond" w:hAnsi="Garamond"/>
          <w:sz w:val="18"/>
        </w:rPr>
        <w:t xml:space="preserve">- </w:t>
      </w:r>
      <w:r w:rsidRPr="009C6ADB">
        <w:rPr>
          <w:rFonts w:ascii="Garamond" w:hAnsi="Garamond"/>
          <w:sz w:val="8"/>
        </w:rPr>
        <w:t xml:space="preserve">¶ </w:t>
      </w:r>
      <w:r w:rsidRPr="009C6ADB">
        <w:rPr>
          <w:rFonts w:ascii="Garamond" w:hAnsi="Garamond"/>
          <w:sz w:val="18"/>
        </w:rPr>
        <w:t xml:space="preserve">certainly a different </w:t>
      </w:r>
      <w:r w:rsidRPr="009C6ADB">
        <w:rPr>
          <w:rFonts w:ascii="Garamond" w:hAnsi="Garamond"/>
          <w:sz w:val="8"/>
        </w:rPr>
        <w:t xml:space="preserve">¶ </w:t>
      </w:r>
      <w:r w:rsidRPr="009C6ADB">
        <w:rPr>
          <w:rFonts w:ascii="Garamond" w:hAnsi="Garamond"/>
          <w:sz w:val="18"/>
        </w:rPr>
        <w:t xml:space="preserve">one from what we in the privileged regions are used to, but there is no evidence to suggest that </w:t>
      </w:r>
      <w:r w:rsidRPr="009C6ADB">
        <w:rPr>
          <w:rFonts w:ascii="Garamond" w:hAnsi="Garamond"/>
          <w:sz w:val="8"/>
        </w:rPr>
        <w:t xml:space="preserve">¶ </w:t>
      </w:r>
      <w:r w:rsidRPr="009C6ADB">
        <w:rPr>
          <w:rFonts w:ascii="Garamond" w:hAnsi="Garamond"/>
          <w:sz w:val="18"/>
        </w:rPr>
        <w:t>we would lose on such a deal.</w:t>
      </w:r>
    </w:p>
    <w:p w:rsidR="00B44A35" w:rsidRPr="00B44A35" w:rsidRDefault="00B44A35" w:rsidP="00B44A35">
      <w:pPr>
        <w:pStyle w:val="Heading2"/>
        <w:rPr>
          <w:rFonts w:ascii="Garamond" w:hAnsi="Garamond"/>
        </w:rPr>
      </w:pPr>
      <w:r w:rsidRPr="00B44A35">
        <w:rPr>
          <w:rFonts w:ascii="Garamond" w:hAnsi="Garamond"/>
        </w:rPr>
        <w:t>2NC</w:t>
      </w:r>
    </w:p>
    <w:p w:rsidR="00B44A35" w:rsidRPr="00B44A35" w:rsidRDefault="00B44A35" w:rsidP="00B44A35">
      <w:pPr>
        <w:pStyle w:val="Heading3"/>
        <w:rPr>
          <w:rFonts w:ascii="Garamond" w:hAnsi="Garamond"/>
        </w:rPr>
      </w:pPr>
      <w:r w:rsidRPr="00B44A35">
        <w:rPr>
          <w:rFonts w:ascii="Garamond" w:hAnsi="Garamond"/>
        </w:rPr>
        <w:t>Colonialism Extension</w:t>
      </w:r>
    </w:p>
    <w:p w:rsidR="00B44A35" w:rsidRPr="00B44A35" w:rsidRDefault="00B44A35" w:rsidP="00B44A35">
      <w:pPr>
        <w:pStyle w:val="Heading4"/>
        <w:rPr>
          <w:rStyle w:val="StyleBoldUnderline"/>
          <w:rFonts w:ascii="Garamond" w:hAnsi="Garamond"/>
          <w:b/>
          <w:sz w:val="26"/>
          <w:szCs w:val="26"/>
          <w:u w:val="none"/>
        </w:rPr>
      </w:pPr>
      <w:r w:rsidRPr="00B44A35">
        <w:rPr>
          <w:rStyle w:val="StyleBoldUnderline"/>
          <w:rFonts w:ascii="Garamond" w:hAnsi="Garamond"/>
          <w:b/>
          <w:sz w:val="26"/>
          <w:szCs w:val="26"/>
          <w:u w:val="none"/>
        </w:rPr>
        <w:t xml:space="preserve">The word development props up imperial wars and environmental destruction </w:t>
      </w:r>
    </w:p>
    <w:p w:rsidR="00B44A35" w:rsidRPr="00B44A35" w:rsidRDefault="00B44A35" w:rsidP="00B44A35">
      <w:pPr>
        <w:rPr>
          <w:rFonts w:ascii="Garamond" w:hAnsi="Garamond"/>
        </w:rPr>
      </w:pPr>
      <w:r w:rsidRPr="00B44A35">
        <w:rPr>
          <w:rFonts w:ascii="Garamond" w:hAnsi="Garamond"/>
          <w:b/>
          <w:sz w:val="26"/>
          <w:szCs w:val="26"/>
        </w:rPr>
        <w:t xml:space="preserve">Penney 6 </w:t>
      </w:r>
      <w:r w:rsidRPr="00B44A35">
        <w:rPr>
          <w:rFonts w:ascii="Garamond" w:hAnsi="Garamond"/>
          <w:szCs w:val="26"/>
        </w:rPr>
        <w:t xml:space="preserve">(Simon - completing his Masters Degree in Global Issues in Contemporary Mission at </w:t>
      </w:r>
      <w:proofErr w:type="spellStart"/>
      <w:r w:rsidRPr="00B44A35">
        <w:rPr>
          <w:rFonts w:ascii="Garamond" w:hAnsi="Garamond"/>
          <w:szCs w:val="26"/>
        </w:rPr>
        <w:t>Redcliffe</w:t>
      </w:r>
      <w:proofErr w:type="spellEnd"/>
      <w:r w:rsidRPr="00B44A35">
        <w:rPr>
          <w:rFonts w:ascii="Garamond" w:hAnsi="Garamond"/>
          <w:szCs w:val="26"/>
        </w:rPr>
        <w:t xml:space="preserve"> College, “</w:t>
      </w:r>
      <w:r w:rsidRPr="00B44A35">
        <w:rPr>
          <w:rFonts w:ascii="Garamond" w:hAnsi="Garamond"/>
        </w:rPr>
        <w:t xml:space="preserve">Does Development Work? Asking the Question Again in the Shadow of the Empire”, October 2006, </w:t>
      </w:r>
      <w:hyperlink r:id="rId10" w:history="1">
        <w:r w:rsidRPr="00B44A35">
          <w:rPr>
            <w:rStyle w:val="Hyperlink"/>
            <w:rFonts w:ascii="Garamond" w:hAnsi="Garamond"/>
          </w:rPr>
          <w:t>http://encountersmissionjournal.files.wordpress.com/2011/07/shadow_of_the_empire_14.pdf</w:t>
        </w:r>
      </w:hyperlink>
      <w:r w:rsidRPr="00B44A35">
        <w:rPr>
          <w:rFonts w:ascii="Garamond" w:hAnsi="Garamond"/>
        </w:rPr>
        <w:t>, JS)</w:t>
      </w:r>
    </w:p>
    <w:p w:rsidR="00B44A35" w:rsidRPr="00B44A35" w:rsidRDefault="00B44A35" w:rsidP="00B44A35">
      <w:pPr>
        <w:rPr>
          <w:rFonts w:ascii="Garamond" w:hAnsi="Garamond"/>
          <w:szCs w:val="26"/>
        </w:rPr>
      </w:pPr>
    </w:p>
    <w:p w:rsidR="00B44A35" w:rsidRPr="00B44A35" w:rsidRDefault="00B44A35" w:rsidP="00B44A35">
      <w:pPr>
        <w:rPr>
          <w:rStyle w:val="StyleBoldUnderline"/>
          <w:rFonts w:ascii="Garamond" w:hAnsi="Garamond"/>
        </w:rPr>
      </w:pPr>
      <w:r w:rsidRPr="00B44A35">
        <w:rPr>
          <w:rStyle w:val="Emphasis"/>
        </w:rPr>
        <w:t>The word ‘development’ is itself full of unspoken colonialism</w:t>
      </w:r>
      <w:r w:rsidRPr="00B44A35">
        <w:rPr>
          <w:rStyle w:val="StyleBoldUnderline"/>
          <w:rFonts w:ascii="Garamond" w:hAnsi="Garamond"/>
          <w:b w:val="0"/>
          <w:u w:val="none"/>
        </w:rPr>
        <w:t xml:space="preserve">; </w:t>
      </w:r>
      <w:r w:rsidRPr="00B44A35">
        <w:rPr>
          <w:rStyle w:val="StyleBoldUnderline"/>
          <w:rFonts w:ascii="Garamond" w:hAnsi="Garamond"/>
        </w:rPr>
        <w:t xml:space="preserve">to say that development is required, is to assume that there is </w:t>
      </w:r>
      <w:proofErr w:type="spellStart"/>
      <w:r w:rsidRPr="00B44A35">
        <w:rPr>
          <w:rStyle w:val="StyleBoldUnderline"/>
          <w:rFonts w:ascii="Garamond" w:hAnsi="Garamond"/>
        </w:rPr>
        <w:t>undevelopment</w:t>
      </w:r>
      <w:proofErr w:type="spellEnd"/>
      <w:r w:rsidRPr="00B44A35">
        <w:rPr>
          <w:rStyle w:val="StyleBoldUnderline"/>
          <w:rFonts w:ascii="Garamond" w:hAnsi="Garamond"/>
        </w:rPr>
        <w:t>. This is most often done from a Western perspective and therefore, anywhere where people do not subscribe to Western values, must be in need of development.</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 xml:space="preserve">Once again in order to ensure that I am not accused of gross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arrogance, please be assured I am all for children being saved from HIV and given clean</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drinking water; however if the sole purpose is to create new markets, new economic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components, new fuel for the fire of the global economy then I am simply asking the question</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can this be seen as good, or Godly, ‘development’. In fact is this not just the current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manifestation of Egypt, Rome, the beast of the Earth (Rev 13), a commercial power in</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opposition to God’s love?</w:t>
      </w:r>
      <w:r w:rsidRPr="00B44A35">
        <w:rPr>
          <w:rFonts w:ascii="Garamond" w:hAnsi="Garamond"/>
          <w:sz w:val="18"/>
        </w:rPr>
        <w:t xml:space="preserve"> </w:t>
      </w:r>
      <w:r w:rsidRPr="00B44A35">
        <w:rPr>
          <w:rStyle w:val="StyleBoldUnderline"/>
          <w:rFonts w:ascii="Garamond" w:hAnsi="Garamond"/>
          <w:b w:val="0"/>
          <w:sz w:val="18"/>
          <w:u w:val="none"/>
        </w:rPr>
        <w:t xml:space="preserve">Looking through the various magazines concerning development that regularly come across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my desk, the focus is nearly always on the economic, and governance. Environmental and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‘social’ development (what ever that means</w:t>
      </w:r>
      <w:proofErr w:type="gramStart"/>
      <w:r w:rsidRPr="00B44A35">
        <w:rPr>
          <w:rStyle w:val="StyleBoldUnderline"/>
          <w:rFonts w:ascii="Garamond" w:hAnsi="Garamond"/>
          <w:b w:val="0"/>
          <w:sz w:val="18"/>
          <w:u w:val="none"/>
        </w:rPr>
        <w:t>!?</w:t>
      </w:r>
      <w:proofErr w:type="gramEnd"/>
      <w:r w:rsidRPr="00B44A35">
        <w:rPr>
          <w:rStyle w:val="StyleBoldUnderline"/>
          <w:rFonts w:ascii="Garamond" w:hAnsi="Garamond"/>
          <w:b w:val="0"/>
          <w:sz w:val="18"/>
          <w:u w:val="none"/>
        </w:rPr>
        <w:t xml:space="preserve">) is sometimes mentioned, but is certainly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second fiddle to the need to ‘make poverty history’. </w:t>
      </w:r>
      <w:r w:rsidRPr="00B44A35">
        <w:rPr>
          <w:rStyle w:val="StyleBoldUnderline"/>
          <w:rFonts w:ascii="Garamond" w:hAnsi="Garamond"/>
          <w:b w:val="0"/>
          <w:sz w:val="8"/>
          <w:u w:val="none"/>
        </w:rPr>
        <w:t xml:space="preserve">¶ </w:t>
      </w:r>
      <w:proofErr w:type="gramStart"/>
      <w:r w:rsidRPr="00B44A35">
        <w:rPr>
          <w:rStyle w:val="StyleBoldUnderline"/>
          <w:rFonts w:ascii="Garamond" w:hAnsi="Garamond"/>
          <w:b w:val="0"/>
          <w:sz w:val="18"/>
          <w:u w:val="none"/>
        </w:rPr>
        <w:t>Before</w:t>
      </w:r>
      <w:proofErr w:type="gramEnd"/>
      <w:r w:rsidRPr="00B44A35">
        <w:rPr>
          <w:rStyle w:val="StyleBoldUnderline"/>
          <w:rFonts w:ascii="Garamond" w:hAnsi="Garamond"/>
          <w:b w:val="0"/>
          <w:sz w:val="18"/>
          <w:u w:val="none"/>
        </w:rPr>
        <w:t xml:space="preserve">, once again, I am accused of heresy, I would like to point out that my </w:t>
      </w:r>
      <w:proofErr w:type="spellStart"/>
      <w:r w:rsidRPr="00B44A35">
        <w:rPr>
          <w:rStyle w:val="StyleBoldUnderline"/>
          <w:rFonts w:ascii="Garamond" w:hAnsi="Garamond"/>
          <w:b w:val="0"/>
          <w:sz w:val="18"/>
          <w:u w:val="none"/>
        </w:rPr>
        <w:t>organisation</w:t>
      </w:r>
      <w:proofErr w:type="spellEnd"/>
      <w:r w:rsidRPr="00B44A35">
        <w:rPr>
          <w:rStyle w:val="StyleBoldUnderline"/>
          <w:rFonts w:ascii="Garamond" w:hAnsi="Garamond"/>
          <w:b w:val="0"/>
          <w:sz w:val="18"/>
          <w:u w:val="none"/>
        </w:rPr>
        <w:t xml:space="preserve"> has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been a firm supporter of the ‘Make Poverty History’ campaign, almost since its inception. </w:t>
      </w:r>
      <w:r w:rsidRPr="00B44A35">
        <w:rPr>
          <w:rStyle w:val="StyleBoldUnderline"/>
          <w:rFonts w:ascii="Garamond" w:hAnsi="Garamond"/>
          <w:b w:val="0"/>
          <w:sz w:val="8"/>
          <w:u w:val="none"/>
        </w:rPr>
        <w:t xml:space="preserve">¶ </w:t>
      </w:r>
      <w:proofErr w:type="gramStart"/>
      <w:r w:rsidRPr="00B44A35">
        <w:rPr>
          <w:rStyle w:val="StyleBoldUnderline"/>
          <w:rFonts w:ascii="Garamond" w:hAnsi="Garamond"/>
          <w:b w:val="0"/>
          <w:sz w:val="18"/>
          <w:u w:val="none"/>
        </w:rPr>
        <w:t>However</w:t>
      </w:r>
      <w:proofErr w:type="gramEnd"/>
      <w:r w:rsidRPr="00B44A35">
        <w:rPr>
          <w:rStyle w:val="StyleBoldUnderline"/>
          <w:rFonts w:ascii="Garamond" w:hAnsi="Garamond"/>
          <w:b w:val="0"/>
          <w:sz w:val="18"/>
          <w:u w:val="none"/>
        </w:rPr>
        <w:t xml:space="preserve"> this serves to illustrate my point, if ‘making poverty history’ requires the extension of</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a global economic Empire, then surely as Christians we must at the very least be asking</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questions. How can we square this circle?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There are many of you who may now be saying, ah, but you see, we are all in it, we are all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part of this Empire whether we like it or not, and that is a valid point. </w:t>
      </w:r>
      <w:r w:rsidRPr="00B44A35">
        <w:rPr>
          <w:rStyle w:val="StyleBoldUnderline"/>
          <w:rFonts w:ascii="Garamond" w:hAnsi="Garamond"/>
        </w:rPr>
        <w:t>The Empire is strong and constantly reminding us of the peace and prosperity it has delivered.</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 xml:space="preserve">Interestingly, </w:t>
      </w:r>
      <w:r w:rsidRPr="00B44A35">
        <w:rPr>
          <w:rStyle w:val="StyleBoldUnderline"/>
          <w:rFonts w:ascii="Garamond" w:hAnsi="Garamond"/>
        </w:rPr>
        <w:t xml:space="preserve">it forgets to tell us of all the </w:t>
      </w:r>
      <w:proofErr w:type="spellStart"/>
      <w:r w:rsidRPr="00B44A35">
        <w:rPr>
          <w:rStyle w:val="StyleBoldUnderline"/>
          <w:rFonts w:ascii="Garamond" w:hAnsi="Garamond"/>
        </w:rPr>
        <w:t>disbenefits</w:t>
      </w:r>
      <w:proofErr w:type="spellEnd"/>
      <w:r w:rsidRPr="00B44A35">
        <w:rPr>
          <w:rStyle w:val="StyleBoldUnderline"/>
          <w:rFonts w:ascii="Garamond" w:hAnsi="Garamond"/>
        </w:rPr>
        <w:t xml:space="preserve"> that it has also brought.</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This is left to the ‘</w:t>
      </w:r>
      <w:proofErr w:type="spellStart"/>
      <w:r w:rsidRPr="00B44A35">
        <w:rPr>
          <w:rStyle w:val="StyleBoldUnderline"/>
          <w:rFonts w:ascii="Garamond" w:hAnsi="Garamond"/>
          <w:b w:val="0"/>
          <w:sz w:val="18"/>
          <w:u w:val="none"/>
        </w:rPr>
        <w:t>looney</w:t>
      </w:r>
      <w:proofErr w:type="spellEnd"/>
      <w:r w:rsidRPr="00B44A35">
        <w:rPr>
          <w:rStyle w:val="StyleBoldUnderline"/>
          <w:rFonts w:ascii="Garamond" w:hAnsi="Garamond"/>
          <w:b w:val="0"/>
          <w:sz w:val="18"/>
          <w:u w:val="none"/>
        </w:rPr>
        <w:t xml:space="preserve"> left’</w:t>
      </w:r>
      <w:proofErr w:type="gramStart"/>
      <w:r w:rsidRPr="00B44A35">
        <w:rPr>
          <w:rStyle w:val="StyleBoldUnderline"/>
          <w:rFonts w:ascii="Garamond" w:hAnsi="Garamond"/>
          <w:b w:val="0"/>
          <w:sz w:val="18"/>
          <w:u w:val="none"/>
        </w:rPr>
        <w:t>,</w:t>
      </w:r>
      <w:r w:rsidRPr="00B44A35">
        <w:rPr>
          <w:rStyle w:val="StyleBoldUnderline"/>
          <w:rFonts w:ascii="Garamond" w:hAnsi="Garamond"/>
          <w:b w:val="0"/>
          <w:sz w:val="8"/>
          <w:u w:val="none"/>
        </w:rPr>
        <w:t>¶</w:t>
      </w:r>
      <w:proofErr w:type="gramEnd"/>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the new agers and various other fringe social groupings, and who listens to them? Only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those who have ears, I suspect. </w:t>
      </w:r>
      <w:r w:rsidRPr="00B44A35">
        <w:rPr>
          <w:rStyle w:val="StyleBoldUnderline"/>
          <w:rFonts w:ascii="Garamond" w:hAnsi="Garamond"/>
          <w:b w:val="0"/>
          <w:sz w:val="8"/>
          <w:u w:val="none"/>
        </w:rPr>
        <w:t xml:space="preserve">¶ </w:t>
      </w:r>
      <w:proofErr w:type="gramStart"/>
      <w:r w:rsidRPr="00B44A35">
        <w:rPr>
          <w:rStyle w:val="StyleBoldUnderline"/>
          <w:rFonts w:ascii="Garamond" w:hAnsi="Garamond"/>
          <w:b w:val="0"/>
          <w:sz w:val="18"/>
          <w:u w:val="none"/>
        </w:rPr>
        <w:t>There</w:t>
      </w:r>
      <w:proofErr w:type="gramEnd"/>
      <w:r w:rsidRPr="00B44A35">
        <w:rPr>
          <w:rStyle w:val="StyleBoldUnderline"/>
          <w:rFonts w:ascii="Garamond" w:hAnsi="Garamond"/>
          <w:b w:val="0"/>
          <w:sz w:val="18"/>
          <w:u w:val="none"/>
        </w:rPr>
        <w:t xml:space="preserve"> is no doubt in my mind as an environmental professional that </w:t>
      </w:r>
      <w:r w:rsidRPr="00B44A35">
        <w:rPr>
          <w:rStyle w:val="StyleBoldUnderline"/>
          <w:rFonts w:ascii="Garamond" w:hAnsi="Garamond"/>
        </w:rPr>
        <w:t>an economic system based on individual greed and lack of contentment has wrought massive environmental damage.</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I am also reliably informed that it is a major contributor to a widening gap between</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rich and poor even in the West. This includes the breakdown of family order and the</w:t>
      </w:r>
      <w:r w:rsidRPr="00B44A35">
        <w:rPr>
          <w:rStyle w:val="StyleBoldUnderline"/>
          <w:rFonts w:ascii="Garamond" w:hAnsi="Garamond"/>
          <w:b w:val="0"/>
          <w:sz w:val="8"/>
          <w:u w:val="none"/>
        </w:rPr>
        <w:t xml:space="preserve">¶ </w:t>
      </w:r>
      <w:proofErr w:type="spellStart"/>
      <w:r w:rsidRPr="00B44A35">
        <w:rPr>
          <w:rStyle w:val="StyleBoldUnderline"/>
          <w:rFonts w:ascii="Garamond" w:hAnsi="Garamond"/>
          <w:b w:val="0"/>
          <w:sz w:val="18"/>
          <w:u w:val="none"/>
        </w:rPr>
        <w:t>consumerisation</w:t>
      </w:r>
      <w:proofErr w:type="spellEnd"/>
      <w:r w:rsidRPr="00B44A35">
        <w:rPr>
          <w:rStyle w:val="StyleBoldUnderline"/>
          <w:rFonts w:ascii="Garamond" w:hAnsi="Garamond"/>
          <w:b w:val="0"/>
          <w:sz w:val="18"/>
          <w:u w:val="none"/>
        </w:rPr>
        <w:t xml:space="preserve"> of everything, which in turn leads to all types of addictions, from sex to</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retail.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At least, you may say, we have not had a major war to fight in Europe for nearly 70 years! </w:t>
      </w:r>
      <w:r w:rsidRPr="00B44A35">
        <w:rPr>
          <w:rStyle w:val="StyleBoldUnderline"/>
          <w:rFonts w:ascii="Garamond" w:hAnsi="Garamond"/>
          <w:b w:val="0"/>
          <w:sz w:val="8"/>
          <w:u w:val="none"/>
        </w:rPr>
        <w:t xml:space="preserve">¶ </w:t>
      </w:r>
      <w:r w:rsidRPr="00B44A35">
        <w:rPr>
          <w:rStyle w:val="StyleBoldUnderline"/>
          <w:rFonts w:ascii="Garamond" w:hAnsi="Garamond"/>
        </w:rPr>
        <w:t>The Empire claims to deliver peace to our homelands; however recent wars in Kosovo, Iraq, Afghanistan, Sri Lanka and the Middle East as well as the upsurge in terrorism</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 xml:space="preserve">must at least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bring a thinking Christian to </w:t>
      </w:r>
      <w:r w:rsidRPr="00B44A35">
        <w:rPr>
          <w:rStyle w:val="StyleBoldUnderline"/>
          <w:rFonts w:ascii="Garamond" w:hAnsi="Garamond"/>
        </w:rPr>
        <w:t>question the claims that the Empire is as beneficial as the advertisements that streak across</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our computer screens, mobile telephones, fax machines</w:t>
      </w:r>
      <w:proofErr w:type="gramStart"/>
      <w:r w:rsidRPr="00B44A35">
        <w:rPr>
          <w:rStyle w:val="StyleBoldUnderline"/>
          <w:rFonts w:ascii="Garamond" w:hAnsi="Garamond"/>
          <w:b w:val="0"/>
          <w:sz w:val="18"/>
          <w:u w:val="none"/>
        </w:rPr>
        <w:t>,</w:t>
      </w:r>
      <w:r w:rsidRPr="00B44A35">
        <w:rPr>
          <w:rStyle w:val="StyleBoldUnderline"/>
          <w:rFonts w:ascii="Garamond" w:hAnsi="Garamond"/>
          <w:b w:val="0"/>
          <w:sz w:val="8"/>
          <w:u w:val="none"/>
        </w:rPr>
        <w:t>¶</w:t>
      </w:r>
      <w:proofErr w:type="gramEnd"/>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television screens, and </w:t>
      </w:r>
      <w:proofErr w:type="spellStart"/>
      <w:r w:rsidRPr="00B44A35">
        <w:rPr>
          <w:rStyle w:val="StyleBoldUnderline"/>
          <w:rFonts w:ascii="Garamond" w:hAnsi="Garamond"/>
          <w:b w:val="0"/>
          <w:sz w:val="18"/>
          <w:u w:val="none"/>
        </w:rPr>
        <w:t>ipods</w:t>
      </w:r>
      <w:proofErr w:type="spellEnd"/>
      <w:r w:rsidRPr="00B44A35">
        <w:rPr>
          <w:rStyle w:val="StyleBoldUnderline"/>
          <w:rFonts w:ascii="Garamond" w:hAnsi="Garamond"/>
          <w:b w:val="0"/>
          <w:sz w:val="18"/>
          <w:u w:val="none"/>
        </w:rPr>
        <w:t xml:space="preserve"> (all </w:t>
      </w:r>
      <w:r w:rsidRPr="00B44A35">
        <w:rPr>
          <w:rStyle w:val="StyleBoldUnderline"/>
          <w:rFonts w:ascii="Garamond" w:hAnsi="Garamond"/>
        </w:rPr>
        <w:t>products of ‘development’) would have us believe.</w:t>
      </w:r>
    </w:p>
    <w:p w:rsidR="00B44A35" w:rsidRPr="00B44A35" w:rsidRDefault="00B44A35" w:rsidP="00B44A35">
      <w:pPr>
        <w:pStyle w:val="Heading4"/>
        <w:rPr>
          <w:rStyle w:val="StyleBoldUnderline"/>
          <w:rFonts w:ascii="Garamond" w:hAnsi="Garamond"/>
          <w:b/>
          <w:sz w:val="26"/>
          <w:szCs w:val="26"/>
          <w:u w:val="none"/>
        </w:rPr>
      </w:pPr>
      <w:r w:rsidRPr="00B44A35">
        <w:rPr>
          <w:rStyle w:val="StyleBoldUnderline"/>
          <w:rFonts w:ascii="Garamond" w:hAnsi="Garamond"/>
          <w:b/>
          <w:sz w:val="26"/>
          <w:szCs w:val="26"/>
          <w:u w:val="none"/>
        </w:rPr>
        <w:t>The word development socially constructs those who are said to need “development” as inferior to western nations</w:t>
      </w:r>
    </w:p>
    <w:p w:rsidR="00B44A35" w:rsidRPr="00B44A35" w:rsidRDefault="00B44A35" w:rsidP="00B44A35">
      <w:pPr>
        <w:rPr>
          <w:rStyle w:val="StyleStyleBold12pt"/>
          <w:rFonts w:ascii="Garamond" w:hAnsi="Garamond"/>
          <w:b w:val="0"/>
          <w:sz w:val="22"/>
        </w:rPr>
      </w:pPr>
      <w:proofErr w:type="spellStart"/>
      <w:r w:rsidRPr="00B44A35">
        <w:rPr>
          <w:rStyle w:val="StyleStyleBold12pt"/>
          <w:rFonts w:ascii="Garamond" w:hAnsi="Garamond"/>
        </w:rPr>
        <w:t>Pigg</w:t>
      </w:r>
      <w:proofErr w:type="spellEnd"/>
      <w:r w:rsidRPr="00B44A35">
        <w:rPr>
          <w:rStyle w:val="StyleStyleBold12pt"/>
          <w:rFonts w:ascii="Garamond" w:hAnsi="Garamond"/>
        </w:rPr>
        <w:t xml:space="preserve"> 93 </w:t>
      </w:r>
      <w:r w:rsidRPr="00B44A35">
        <w:rPr>
          <w:rStyle w:val="StyleStyleBold12pt"/>
          <w:rFonts w:ascii="Garamond" w:hAnsi="Garamond"/>
          <w:b w:val="0"/>
          <w:sz w:val="22"/>
        </w:rPr>
        <w:t xml:space="preserve">(Stacy Leigh - Professor of Anthropology at Simon Fraser University, “Unintended Consequences: The Ideological Impact of Development in Nepal”, </w:t>
      </w:r>
      <w:r w:rsidRPr="00B44A35">
        <w:rPr>
          <w:rStyle w:val="StyleStyleBold12pt"/>
          <w:rFonts w:ascii="Garamond" w:hAnsi="Garamond"/>
          <w:b w:val="0"/>
          <w:i/>
          <w:sz w:val="22"/>
        </w:rPr>
        <w:t>South Asia Bulletin</w:t>
      </w:r>
      <w:r w:rsidRPr="00B44A35">
        <w:rPr>
          <w:rStyle w:val="StyleStyleBold12pt"/>
          <w:rFonts w:ascii="Garamond" w:hAnsi="Garamond"/>
          <w:b w:val="0"/>
          <w:sz w:val="22"/>
        </w:rPr>
        <w:t xml:space="preserve">, </w:t>
      </w:r>
      <w:hyperlink r:id="rId11" w:history="1">
        <w:r w:rsidRPr="00B44A35">
          <w:rPr>
            <w:rStyle w:val="Hyperlink"/>
            <w:rFonts w:ascii="Garamond" w:hAnsi="Garamond"/>
          </w:rPr>
          <w:t>http://cssaame.dukejournals.org/content/13/1_and_2/45.full.pdf</w:t>
        </w:r>
      </w:hyperlink>
      <w:r w:rsidRPr="00B44A35">
        <w:rPr>
          <w:rStyle w:val="StyleStyleBold12pt"/>
          <w:rFonts w:ascii="Garamond" w:hAnsi="Garamond"/>
          <w:b w:val="0"/>
          <w:sz w:val="22"/>
        </w:rPr>
        <w:t xml:space="preserve">, JS) </w:t>
      </w:r>
    </w:p>
    <w:p w:rsidR="00B44A35" w:rsidRPr="00B44A35" w:rsidRDefault="00B44A35" w:rsidP="00B44A35">
      <w:pPr>
        <w:rPr>
          <w:rStyle w:val="StyleStyleBold12pt"/>
          <w:rFonts w:ascii="Garamond" w:hAnsi="Garamond"/>
        </w:rPr>
      </w:pPr>
    </w:p>
    <w:p w:rsidR="00B44A35" w:rsidRPr="00B44A35" w:rsidRDefault="00B44A35" w:rsidP="00B44A35">
      <w:pPr>
        <w:rPr>
          <w:rStyle w:val="StyleBoldUnderline"/>
          <w:rFonts w:ascii="Garamond" w:hAnsi="Garamond"/>
          <w:b w:val="0"/>
          <w:sz w:val="18"/>
          <w:u w:val="none"/>
        </w:rPr>
      </w:pPr>
      <w:r w:rsidRPr="00B44A35">
        <w:rPr>
          <w:rStyle w:val="StyleBoldUnderline"/>
          <w:rFonts w:ascii="Garamond" w:hAnsi="Garamond"/>
          <w:b w:val="0"/>
          <w:sz w:val="18"/>
          <w:u w:val="none"/>
        </w:rPr>
        <w:t xml:space="preserve">This is </w:t>
      </w:r>
      <w:r w:rsidRPr="00B44A35">
        <w:rPr>
          <w:rStyle w:val="StyleBoldUnderline"/>
          <w:rFonts w:ascii="Garamond" w:hAnsi="Garamond"/>
        </w:rPr>
        <w:t>the implicit premise</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 xml:space="preserve">in which the </w:t>
      </w:r>
      <w:proofErr w:type="spellStart"/>
      <w:r w:rsidRPr="00B44A35">
        <w:rPr>
          <w:rStyle w:val="StyleBoldUnderline"/>
          <w:rFonts w:ascii="Garamond" w:hAnsi="Garamond"/>
          <w:b w:val="0"/>
          <w:sz w:val="18"/>
          <w:u w:val="none"/>
        </w:rPr>
        <w:t>rai</w:t>
      </w:r>
      <w:proofErr w:type="spellEnd"/>
      <w:r w:rsidRPr="00B44A35">
        <w:rPr>
          <w:rStyle w:val="StyleBoldUnderline"/>
          <w:rFonts w:ascii="Garamond" w:hAnsi="Garamond"/>
          <w:b w:val="0"/>
          <w:sz w:val="18"/>
          <w:u w:val="none"/>
        </w:rPr>
        <w:t xml:space="preserve"> son</w:t>
      </w:r>
      <w:r w:rsidRPr="00B44A35">
        <w:rPr>
          <w:rStyle w:val="StyleBoldUnderline"/>
          <w:rFonts w:ascii="Garamond" w:hAnsi="Garamond"/>
          <w:b w:val="0"/>
          <w:sz w:val="8"/>
          <w:u w:val="none"/>
        </w:rPr>
        <w:t xml:space="preserve"> </w:t>
      </w:r>
      <w:proofErr w:type="spellStart"/>
      <w:r w:rsidRPr="00B44A35">
        <w:rPr>
          <w:rStyle w:val="StyleBoldUnderline"/>
          <w:rFonts w:ascii="Garamond" w:hAnsi="Garamond"/>
          <w:b w:val="0"/>
          <w:sz w:val="18"/>
          <w:u w:val="none"/>
        </w:rPr>
        <w:t>d’etre</w:t>
      </w:r>
      <w:proofErr w:type="spellEnd"/>
      <w:r w:rsidRPr="00B44A35">
        <w:rPr>
          <w:rStyle w:val="StyleBoldUnderline"/>
          <w:rFonts w:ascii="Garamond" w:hAnsi="Garamond"/>
          <w:b w:val="0"/>
          <w:sz w:val="18"/>
          <w:u w:val="none"/>
        </w:rPr>
        <w:t xml:space="preserve"> </w:t>
      </w:r>
      <w:r w:rsidRPr="00B44A35">
        <w:rPr>
          <w:rStyle w:val="StyleBoldUnderline"/>
          <w:rFonts w:ascii="Garamond" w:hAnsi="Garamond"/>
        </w:rPr>
        <w:t>of development institutions</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 xml:space="preserve">can be found, and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its corollary </w:t>
      </w:r>
      <w:r w:rsidRPr="00B44A35">
        <w:rPr>
          <w:rStyle w:val="StyleBoldUnderline"/>
          <w:rFonts w:ascii="Garamond" w:hAnsi="Garamond"/>
        </w:rPr>
        <w:t>is a formulation about the identity of those who need development.</w:t>
      </w:r>
      <w:r w:rsidRPr="00B44A35">
        <w:rPr>
          <w:rStyle w:val="StyleBoldUnderline"/>
          <w:rFonts w:ascii="Garamond" w:hAnsi="Garamond"/>
          <w:b w:val="0"/>
          <w:u w:val="none"/>
        </w:rPr>
        <w:t xml:space="preserve"> </w:t>
      </w:r>
      <w:proofErr w:type="spellStart"/>
      <w:r w:rsidRPr="00B44A35">
        <w:rPr>
          <w:rStyle w:val="StyleBoldUnderline"/>
          <w:rFonts w:ascii="Garamond" w:hAnsi="Garamond"/>
          <w:b w:val="0"/>
          <w:sz w:val="18"/>
          <w:u w:val="none"/>
        </w:rPr>
        <w:t>Esteva</w:t>
      </w:r>
      <w:proofErr w:type="spellEnd"/>
      <w:r w:rsidRPr="00B44A35">
        <w:rPr>
          <w:rStyle w:val="StyleBoldUnderline"/>
          <w:rFonts w:ascii="Garamond" w:hAnsi="Garamond"/>
          <w:b w:val="0"/>
          <w:sz w:val="18"/>
          <w:u w:val="none"/>
        </w:rPr>
        <w:t xml:space="preserve"> (1994: 10) reminds us that: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 </w:t>
      </w:r>
      <w:r w:rsidRPr="00B44A35">
        <w:rPr>
          <w:rStyle w:val="Emphasis"/>
        </w:rPr>
        <w:t>for two-thirds of the people on earth, this positive meaning of the word ‘development’-profoundly rooted after two centuries of its social construction-is a reminder of what they are not.</w:t>
      </w:r>
      <w:r w:rsidRPr="00B44A35">
        <w:rPr>
          <w:rStyle w:val="StyleBoldUnderline"/>
          <w:rFonts w:ascii="Garamond" w:hAnsi="Garamond"/>
          <w:b w:val="0"/>
          <w:u w:val="none"/>
        </w:rPr>
        <w:t xml:space="preserve"> </w:t>
      </w:r>
      <w:r w:rsidRPr="00B44A35">
        <w:rPr>
          <w:rStyle w:val="StyleBoldUnderline"/>
          <w:rFonts w:ascii="Garamond" w:hAnsi="Garamond"/>
        </w:rPr>
        <w:t>It is a reminder of an undesirable, undignified condition. Inevitably where there is a push for progress through development, there is the creation of a state of backwardness.</w:t>
      </w:r>
      <w:r w:rsidRPr="00B44A35">
        <w:rPr>
          <w:rStyle w:val="StyleBoldUnderline"/>
          <w:rFonts w:ascii="Garamond" w:hAnsi="Garamond"/>
          <w:b w:val="0"/>
          <w:u w:val="none"/>
        </w:rPr>
        <w:t xml:space="preserve"> </w:t>
      </w:r>
      <w:r w:rsidRPr="00B44A35">
        <w:rPr>
          <w:rStyle w:val="StyleBoldUnderline"/>
          <w:rFonts w:ascii="Garamond" w:hAnsi="Garamond"/>
          <w:b w:val="0"/>
          <w:sz w:val="18"/>
          <w:u w:val="none"/>
        </w:rPr>
        <w:t xml:space="preserve">Where there are institutions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 xml:space="preserve">and experts with answers, there must necessarily be </w:t>
      </w:r>
      <w:r w:rsidRPr="00B44A35">
        <w:rPr>
          <w:rStyle w:val="StyleBoldUnderline"/>
          <w:rFonts w:ascii="Garamond" w:hAnsi="Garamond"/>
          <w:b w:val="0"/>
          <w:sz w:val="8"/>
          <w:u w:val="none"/>
        </w:rPr>
        <w:t xml:space="preserve">¶ </w:t>
      </w:r>
      <w:r w:rsidRPr="00B44A35">
        <w:rPr>
          <w:rStyle w:val="StyleBoldUnderline"/>
          <w:rFonts w:ascii="Garamond" w:hAnsi="Garamond"/>
          <w:b w:val="0"/>
          <w:sz w:val="18"/>
          <w:u w:val="none"/>
        </w:rPr>
        <w:t>people who have nothing but need.</w:t>
      </w:r>
    </w:p>
    <w:p w:rsidR="00B44A35" w:rsidRPr="00B44A35" w:rsidRDefault="00B44A35" w:rsidP="00B44A35">
      <w:pPr>
        <w:pStyle w:val="Heading3"/>
        <w:rPr>
          <w:rFonts w:ascii="Garamond" w:hAnsi="Garamond"/>
        </w:rPr>
      </w:pPr>
      <w:r w:rsidRPr="00B44A35">
        <w:rPr>
          <w:rFonts w:ascii="Garamond" w:hAnsi="Garamond"/>
        </w:rPr>
        <w:t>Neoliberalism Module</w:t>
      </w:r>
    </w:p>
    <w:p w:rsidR="00B44A35" w:rsidRPr="00B44A35" w:rsidRDefault="00B44A35" w:rsidP="00B44A35">
      <w:pPr>
        <w:pStyle w:val="Heading4"/>
        <w:rPr>
          <w:rFonts w:ascii="Garamond" w:hAnsi="Garamond"/>
        </w:rPr>
      </w:pPr>
      <w:r w:rsidRPr="00B44A35">
        <w:rPr>
          <w:rFonts w:ascii="Garamond" w:hAnsi="Garamond"/>
        </w:rPr>
        <w:t>The term development is linked to euro-centric neoliberalism</w:t>
      </w:r>
    </w:p>
    <w:p w:rsidR="00B44A35" w:rsidRPr="00B44A35" w:rsidRDefault="00B44A35" w:rsidP="00B44A35">
      <w:pPr>
        <w:rPr>
          <w:rStyle w:val="StyleStyleBold12pt"/>
          <w:rFonts w:ascii="Garamond" w:hAnsi="Garamond"/>
          <w:b w:val="0"/>
          <w:sz w:val="22"/>
        </w:rPr>
      </w:pPr>
      <w:proofErr w:type="spellStart"/>
      <w:r w:rsidRPr="00B44A35">
        <w:rPr>
          <w:rStyle w:val="StyleStyleBold12pt"/>
          <w:rFonts w:ascii="Garamond" w:hAnsi="Garamond"/>
        </w:rPr>
        <w:t>Sagoe</w:t>
      </w:r>
      <w:proofErr w:type="spellEnd"/>
      <w:r w:rsidRPr="00B44A35">
        <w:rPr>
          <w:rStyle w:val="StyleStyleBold12pt"/>
          <w:rFonts w:ascii="Garamond" w:hAnsi="Garamond"/>
        </w:rPr>
        <w:t xml:space="preserve"> 12 </w:t>
      </w:r>
      <w:r w:rsidRPr="00B44A35">
        <w:rPr>
          <w:rStyle w:val="StyleStyleBold12pt"/>
          <w:rFonts w:ascii="Garamond" w:hAnsi="Garamond"/>
          <w:b w:val="0"/>
          <w:sz w:val="22"/>
        </w:rPr>
        <w:t xml:space="preserve">(Cecil - Deputy Features Editor of e-IR and is a PhD candidate in Urban Geography at UCL, “The Neo-Colonialism of Development Programs”, 12 August 2012, </w:t>
      </w:r>
      <w:hyperlink r:id="rId12" w:history="1">
        <w:r w:rsidRPr="00B44A35">
          <w:rPr>
            <w:rStyle w:val="Hyperlink"/>
            <w:rFonts w:ascii="Garamond" w:hAnsi="Garamond"/>
          </w:rPr>
          <w:t>http://www.e-ir.info/2012/08/12/the-neo-colonialism-of-development-programs/</w:t>
        </w:r>
      </w:hyperlink>
      <w:r w:rsidRPr="00B44A35">
        <w:rPr>
          <w:rStyle w:val="StyleStyleBold12pt"/>
          <w:rFonts w:ascii="Garamond" w:hAnsi="Garamond"/>
          <w:b w:val="0"/>
          <w:sz w:val="22"/>
        </w:rPr>
        <w:t>, JS)</w:t>
      </w:r>
    </w:p>
    <w:p w:rsidR="00B44A35" w:rsidRPr="00B44A35" w:rsidRDefault="00B44A35" w:rsidP="00B44A35">
      <w:pPr>
        <w:rPr>
          <w:rStyle w:val="StyleStyleBold12pt"/>
          <w:rFonts w:ascii="Garamond" w:hAnsi="Garamond"/>
        </w:rPr>
      </w:pPr>
    </w:p>
    <w:p w:rsidR="00B44A35" w:rsidRPr="00B44A35" w:rsidRDefault="00B44A35" w:rsidP="00B44A35">
      <w:pPr>
        <w:rPr>
          <w:rFonts w:ascii="Garamond" w:hAnsi="Garamond"/>
          <w:b/>
          <w:u w:val="single"/>
        </w:rPr>
      </w:pPr>
      <w:proofErr w:type="spellStart"/>
      <w:r w:rsidRPr="00B44A35">
        <w:rPr>
          <w:rFonts w:ascii="Garamond" w:hAnsi="Garamond"/>
          <w:sz w:val="18"/>
        </w:rPr>
        <w:t>Leszek</w:t>
      </w:r>
      <w:proofErr w:type="spellEnd"/>
      <w:r w:rsidRPr="00B44A35">
        <w:rPr>
          <w:rFonts w:ascii="Garamond" w:hAnsi="Garamond"/>
          <w:sz w:val="18"/>
        </w:rPr>
        <w:t xml:space="preserve"> </w:t>
      </w:r>
      <w:proofErr w:type="spellStart"/>
      <w:r w:rsidRPr="00B44A35">
        <w:rPr>
          <w:rFonts w:ascii="Garamond" w:hAnsi="Garamond"/>
          <w:sz w:val="18"/>
        </w:rPr>
        <w:t>Kolakowski</w:t>
      </w:r>
      <w:proofErr w:type="spellEnd"/>
      <w:r w:rsidRPr="00B44A35">
        <w:rPr>
          <w:rFonts w:ascii="Garamond" w:hAnsi="Garamond"/>
          <w:sz w:val="18"/>
        </w:rPr>
        <w:t xml:space="preserve"> (1990) notes that each historical period has a number of basic </w:t>
      </w:r>
      <w:proofErr w:type="gramStart"/>
      <w:r w:rsidRPr="00B44A35">
        <w:rPr>
          <w:rFonts w:ascii="Garamond" w:hAnsi="Garamond"/>
          <w:sz w:val="18"/>
        </w:rPr>
        <w:t>presuppositions which</w:t>
      </w:r>
      <w:proofErr w:type="gramEnd"/>
      <w:r w:rsidRPr="00B44A35">
        <w:rPr>
          <w:rFonts w:ascii="Garamond" w:hAnsi="Garamond"/>
          <w:sz w:val="18"/>
        </w:rPr>
        <w:t xml:space="preserve"> inspire its values, beliefs, aspirations and reactions. Therefore </w:t>
      </w:r>
      <w:r w:rsidRPr="00B44A35">
        <w:rPr>
          <w:rStyle w:val="StyleBoldUnderline"/>
          <w:rFonts w:ascii="Garamond" w:hAnsi="Garamond"/>
        </w:rPr>
        <w:t>in order to gain a more sufficient understanding of what</w:t>
      </w:r>
      <w:r w:rsidRPr="00B44A35">
        <w:rPr>
          <w:rFonts w:ascii="Garamond" w:hAnsi="Garamond"/>
          <w:sz w:val="18"/>
        </w:rPr>
        <w:t xml:space="preserve"> neo-liberal (mainstream) </w:t>
      </w:r>
      <w:r w:rsidRPr="00B44A35">
        <w:rPr>
          <w:rStyle w:val="StyleBoldUnderline"/>
          <w:rFonts w:ascii="Garamond" w:hAnsi="Garamond"/>
        </w:rPr>
        <w:t xml:space="preserve">development can be </w:t>
      </w:r>
      <w:proofErr w:type="spellStart"/>
      <w:r w:rsidRPr="00B44A35">
        <w:rPr>
          <w:rStyle w:val="StyleBoldUnderline"/>
          <w:rFonts w:ascii="Garamond" w:hAnsi="Garamond"/>
        </w:rPr>
        <w:t>conceptualised</w:t>
      </w:r>
      <w:proofErr w:type="spellEnd"/>
      <w:r w:rsidRPr="00B44A35">
        <w:rPr>
          <w:rStyle w:val="StyleBoldUnderline"/>
          <w:rFonts w:ascii="Garamond" w:hAnsi="Garamond"/>
        </w:rPr>
        <w:t xml:space="preserve"> as</w:t>
      </w:r>
      <w:r w:rsidRPr="00B44A35">
        <w:rPr>
          <w:rFonts w:ascii="Garamond" w:hAnsi="Garamond"/>
          <w:sz w:val="18"/>
        </w:rPr>
        <w:t xml:space="preserve">, the </w:t>
      </w:r>
      <w:proofErr w:type="gramStart"/>
      <w:r w:rsidRPr="00B44A35">
        <w:rPr>
          <w:rFonts w:ascii="Garamond" w:hAnsi="Garamond"/>
          <w:sz w:val="18"/>
        </w:rPr>
        <w:t>presuppositions which inform it</w:t>
      </w:r>
      <w:proofErr w:type="gramEnd"/>
      <w:r w:rsidRPr="00B44A35">
        <w:rPr>
          <w:rFonts w:ascii="Garamond" w:hAnsi="Garamond"/>
          <w:sz w:val="18"/>
        </w:rPr>
        <w:t xml:space="preserve"> must be properly identified. In order to do this </w:t>
      </w:r>
      <w:r w:rsidRPr="00B44A35">
        <w:rPr>
          <w:rStyle w:val="StyleBoldUnderline"/>
          <w:rFonts w:ascii="Garamond" w:hAnsi="Garamond"/>
        </w:rPr>
        <w:t>the term development must be located in its historical context.</w:t>
      </w:r>
      <w:r w:rsidRPr="00B44A35">
        <w:rPr>
          <w:rFonts w:ascii="Garamond" w:hAnsi="Garamond"/>
        </w:rPr>
        <w:t xml:space="preserve"> </w:t>
      </w:r>
      <w:proofErr w:type="spellStart"/>
      <w:r w:rsidRPr="00B44A35">
        <w:rPr>
          <w:rFonts w:ascii="Garamond" w:hAnsi="Garamond"/>
          <w:sz w:val="18"/>
        </w:rPr>
        <w:t>Zubairu</w:t>
      </w:r>
      <w:proofErr w:type="spellEnd"/>
      <w:r w:rsidRPr="00B44A35">
        <w:rPr>
          <w:rFonts w:ascii="Garamond" w:hAnsi="Garamond"/>
          <w:sz w:val="18"/>
        </w:rPr>
        <w:t xml:space="preserve"> </w:t>
      </w:r>
      <w:proofErr w:type="spellStart"/>
      <w:r w:rsidRPr="00B44A35">
        <w:rPr>
          <w:rFonts w:ascii="Garamond" w:hAnsi="Garamond"/>
          <w:sz w:val="18"/>
        </w:rPr>
        <w:t>Wai</w:t>
      </w:r>
      <w:proofErr w:type="spellEnd"/>
      <w:r w:rsidRPr="00B44A35">
        <w:rPr>
          <w:rFonts w:ascii="Garamond" w:hAnsi="Garamond"/>
          <w:sz w:val="18"/>
        </w:rPr>
        <w:t xml:space="preserve"> (2007) argues that </w:t>
      </w:r>
      <w:r w:rsidRPr="00B44A35">
        <w:rPr>
          <w:rStyle w:val="StyleBoldUnderline"/>
          <w:rFonts w:ascii="Garamond" w:hAnsi="Garamond"/>
        </w:rPr>
        <w:t xml:space="preserve">development has its historical roots in the European Enlightenment of the eighteenth century through the conception of progress. </w:t>
      </w:r>
      <w:r w:rsidRPr="00B44A35">
        <w:rPr>
          <w:rStyle w:val="Emphasis"/>
        </w:rPr>
        <w:t>This European conception of progress is intimately linked with European notions of modernity, which informs neo-liberal understandings of what development is.</w:t>
      </w:r>
      <w:r w:rsidRPr="00B44A35">
        <w:rPr>
          <w:rFonts w:ascii="Garamond" w:hAnsi="Garamond"/>
        </w:rPr>
        <w:t xml:space="preserve"> </w:t>
      </w:r>
      <w:r w:rsidRPr="00B44A35">
        <w:rPr>
          <w:rFonts w:ascii="Garamond" w:hAnsi="Garamond"/>
          <w:sz w:val="18"/>
        </w:rPr>
        <w:t>For example, European modernity attributes centrality to national economic growth and democracy, which results in economic and political development, whilst rejecting projects such as community development (</w:t>
      </w:r>
      <w:proofErr w:type="spellStart"/>
      <w:r w:rsidRPr="00B44A35">
        <w:rPr>
          <w:rFonts w:ascii="Garamond" w:hAnsi="Garamond"/>
          <w:sz w:val="18"/>
        </w:rPr>
        <w:t>Pieterse</w:t>
      </w:r>
      <w:proofErr w:type="spellEnd"/>
      <w:r w:rsidRPr="00B44A35">
        <w:rPr>
          <w:rFonts w:ascii="Garamond" w:hAnsi="Garamond"/>
          <w:sz w:val="18"/>
        </w:rPr>
        <w:t xml:space="preserve"> 1991).  From this, we can start to see that </w:t>
      </w:r>
      <w:r w:rsidRPr="00B44A35">
        <w:rPr>
          <w:rStyle w:val="StyleBoldUnderline"/>
          <w:rFonts w:ascii="Garamond" w:hAnsi="Garamond"/>
        </w:rPr>
        <w:t>European notions of modernity informed the neo-liberal perspective and hence informed neo-liberal notions of development.</w:t>
      </w:r>
    </w:p>
    <w:p w:rsidR="00B44A35" w:rsidRPr="00B44A35" w:rsidRDefault="00B44A35" w:rsidP="00B44A35">
      <w:pPr>
        <w:pStyle w:val="Heading3"/>
        <w:rPr>
          <w:rFonts w:ascii="Garamond" w:hAnsi="Garamond"/>
        </w:rPr>
      </w:pPr>
      <w:r w:rsidRPr="00B44A35">
        <w:rPr>
          <w:rFonts w:ascii="Garamond" w:hAnsi="Garamond"/>
        </w:rPr>
        <w:t xml:space="preserve">AT: Re-Appropriation </w:t>
      </w:r>
    </w:p>
    <w:p w:rsidR="009C6ADB" w:rsidRPr="00B44A35" w:rsidRDefault="009C6ADB" w:rsidP="009C6ADB">
      <w:pPr>
        <w:pStyle w:val="Heading4"/>
        <w:rPr>
          <w:rFonts w:ascii="Garamond" w:hAnsi="Garamond"/>
        </w:rPr>
      </w:pPr>
      <w:r w:rsidRPr="00B44A35">
        <w:rPr>
          <w:rFonts w:ascii="Garamond" w:hAnsi="Garamond"/>
        </w:rPr>
        <w:t>They can’t disconnect the word “development” from the broader westernized discourse of development</w:t>
      </w:r>
    </w:p>
    <w:p w:rsidR="009C6ADB" w:rsidRPr="00B44A35" w:rsidRDefault="009C6ADB" w:rsidP="009C6ADB">
      <w:pPr>
        <w:rPr>
          <w:rStyle w:val="StyleStyleBold12pt"/>
          <w:rFonts w:ascii="Garamond" w:hAnsi="Garamond"/>
          <w:b w:val="0"/>
          <w:sz w:val="22"/>
        </w:rPr>
      </w:pPr>
      <w:proofErr w:type="spellStart"/>
      <w:r w:rsidRPr="00B44A35">
        <w:rPr>
          <w:rStyle w:val="StyleStyleBold12pt"/>
          <w:rFonts w:ascii="Garamond" w:hAnsi="Garamond"/>
        </w:rPr>
        <w:t>Pieterse</w:t>
      </w:r>
      <w:proofErr w:type="spellEnd"/>
      <w:r w:rsidRPr="00B44A35">
        <w:rPr>
          <w:rStyle w:val="StyleStyleBold12pt"/>
          <w:rFonts w:ascii="Garamond" w:hAnsi="Garamond"/>
        </w:rPr>
        <w:t xml:space="preserve"> 2k </w:t>
      </w:r>
      <w:r w:rsidRPr="00B44A35">
        <w:rPr>
          <w:rStyle w:val="StyleStyleBold12pt"/>
          <w:rFonts w:ascii="Garamond" w:hAnsi="Garamond"/>
          <w:b w:val="0"/>
          <w:sz w:val="22"/>
        </w:rPr>
        <w:t xml:space="preserve">(Jan </w:t>
      </w:r>
      <w:proofErr w:type="spellStart"/>
      <w:r w:rsidRPr="00B44A35">
        <w:rPr>
          <w:rStyle w:val="StyleStyleBold12pt"/>
          <w:rFonts w:ascii="Garamond" w:hAnsi="Garamond"/>
          <w:b w:val="0"/>
          <w:sz w:val="22"/>
        </w:rPr>
        <w:t>Nederveen</w:t>
      </w:r>
      <w:proofErr w:type="spellEnd"/>
      <w:r w:rsidRPr="00B44A35">
        <w:rPr>
          <w:rStyle w:val="StyleStyleBold12pt"/>
          <w:rFonts w:ascii="Garamond" w:hAnsi="Garamond"/>
          <w:b w:val="0"/>
          <w:sz w:val="22"/>
        </w:rPr>
        <w:t xml:space="preserve"> - </w:t>
      </w:r>
      <w:proofErr w:type="spellStart"/>
      <w:r w:rsidRPr="00B44A35">
        <w:rPr>
          <w:rStyle w:val="StyleStyleBold12pt"/>
          <w:rFonts w:ascii="Garamond" w:hAnsi="Garamond"/>
          <w:b w:val="0"/>
          <w:sz w:val="22"/>
        </w:rPr>
        <w:t>Mellichamp</w:t>
      </w:r>
      <w:proofErr w:type="spellEnd"/>
      <w:r w:rsidRPr="00B44A35">
        <w:rPr>
          <w:rStyle w:val="StyleStyleBold12pt"/>
          <w:rFonts w:ascii="Garamond" w:hAnsi="Garamond"/>
          <w:b w:val="0"/>
          <w:sz w:val="22"/>
        </w:rPr>
        <w:t xml:space="preserve"> Professor of Global Studies and Sociology in the Global &amp; International Studies Program at UC Santa Barbara, “After post-development”, p. 178, </w:t>
      </w:r>
      <w:r w:rsidRPr="00B44A35">
        <w:rPr>
          <w:rStyle w:val="StyleStyleBold12pt"/>
          <w:rFonts w:ascii="Garamond" w:hAnsi="Garamond"/>
          <w:b w:val="0"/>
          <w:i/>
          <w:sz w:val="22"/>
        </w:rPr>
        <w:t>Third World Quarterly</w:t>
      </w:r>
      <w:r w:rsidRPr="00B44A35">
        <w:rPr>
          <w:rStyle w:val="StyleStyleBold12pt"/>
          <w:rFonts w:ascii="Garamond" w:hAnsi="Garamond"/>
          <w:b w:val="0"/>
          <w:sz w:val="22"/>
        </w:rPr>
        <w:t xml:space="preserve">, </w:t>
      </w:r>
      <w:hyperlink r:id="rId13" w:history="1">
        <w:r w:rsidRPr="00B44A35">
          <w:rPr>
            <w:rStyle w:val="Hyperlink"/>
            <w:rFonts w:ascii="Garamond" w:hAnsi="Garamond"/>
          </w:rPr>
          <w:t>http://www.tandfonline.com/doi/pdf/10.1080/01436590050004300</w:t>
        </w:r>
      </w:hyperlink>
      <w:r w:rsidRPr="00B44A35">
        <w:rPr>
          <w:rStyle w:val="StyleStyleBold12pt"/>
          <w:rFonts w:ascii="Garamond" w:hAnsi="Garamond"/>
          <w:b w:val="0"/>
          <w:sz w:val="22"/>
        </w:rPr>
        <w:t>, JS)</w:t>
      </w:r>
    </w:p>
    <w:p w:rsidR="009C6ADB" w:rsidRPr="00B44A35" w:rsidRDefault="009C6ADB" w:rsidP="009C6ADB">
      <w:pPr>
        <w:rPr>
          <w:rStyle w:val="StyleStyleBold12pt"/>
          <w:rFonts w:ascii="Garamond" w:hAnsi="Garamond"/>
        </w:rPr>
      </w:pPr>
    </w:p>
    <w:p w:rsidR="00B44A35" w:rsidRPr="00B44A35" w:rsidRDefault="009C6ADB" w:rsidP="00B44A35">
      <w:pPr>
        <w:rPr>
          <w:rStyle w:val="StyleStyleBold12pt"/>
          <w:rFonts w:ascii="Garamond" w:hAnsi="Garamond"/>
          <w:b w:val="0"/>
        </w:rPr>
      </w:pPr>
      <w:r w:rsidRPr="00B44A35">
        <w:rPr>
          <w:rFonts w:ascii="Garamond" w:hAnsi="Garamond"/>
          <w:sz w:val="18"/>
        </w:rPr>
        <w:t xml:space="preserve">Development5 </w:t>
      </w:r>
      <w:proofErr w:type="spellStart"/>
      <w:r w:rsidRPr="00B44A35">
        <w:rPr>
          <w:rFonts w:ascii="Garamond" w:hAnsi="Garamond"/>
          <w:sz w:val="18"/>
        </w:rPr>
        <w:t>Westernisation</w:t>
      </w:r>
      <w:proofErr w:type="spellEnd"/>
      <w:r w:rsidRPr="00B44A35">
        <w:rPr>
          <w:rFonts w:ascii="Garamond" w:hAnsi="Garamond"/>
          <w:sz w:val="8"/>
        </w:rPr>
        <w:t xml:space="preserve">¶ </w:t>
      </w:r>
      <w:r w:rsidRPr="00B44A35">
        <w:rPr>
          <w:rStyle w:val="Emphasis"/>
        </w:rPr>
        <w:t xml:space="preserve">The debate over the word ‘development’ is not merely a question of words. Whether one likes it or not, one can’t make development different from what it has been. Development has been and still is the </w:t>
      </w:r>
      <w:proofErr w:type="spellStart"/>
      <w:r w:rsidRPr="00B44A35">
        <w:rPr>
          <w:rStyle w:val="Emphasis"/>
        </w:rPr>
        <w:t>Westernisation</w:t>
      </w:r>
      <w:proofErr w:type="spellEnd"/>
      <w:r w:rsidRPr="00B44A35">
        <w:rPr>
          <w:rStyle w:val="Emphasis"/>
        </w:rPr>
        <w:t xml:space="preserve"> of the world</w:t>
      </w:r>
      <w:r w:rsidRPr="00B44A35">
        <w:rPr>
          <w:rFonts w:ascii="Garamond" w:hAnsi="Garamond"/>
          <w:sz w:val="18"/>
        </w:rPr>
        <w:t xml:space="preserve"> (</w:t>
      </w:r>
      <w:proofErr w:type="spellStart"/>
      <w:r w:rsidRPr="00B44A35">
        <w:rPr>
          <w:rFonts w:ascii="Garamond" w:hAnsi="Garamond"/>
          <w:sz w:val="18"/>
        </w:rPr>
        <w:t>Latouche</w:t>
      </w:r>
      <w:proofErr w:type="spellEnd"/>
      <w:proofErr w:type="gramStart"/>
      <w:r w:rsidRPr="00B44A35">
        <w:rPr>
          <w:rFonts w:ascii="Garamond" w:hAnsi="Garamond"/>
          <w:sz w:val="18"/>
        </w:rPr>
        <w:t>,</w:t>
      </w:r>
      <w:r w:rsidRPr="00B44A35">
        <w:rPr>
          <w:rFonts w:ascii="Garamond" w:hAnsi="Garamond"/>
          <w:sz w:val="8"/>
        </w:rPr>
        <w:t>¶</w:t>
      </w:r>
      <w:proofErr w:type="gramEnd"/>
      <w:r w:rsidRPr="00B44A35">
        <w:rPr>
          <w:rFonts w:ascii="Garamond" w:hAnsi="Garamond"/>
          <w:sz w:val="8"/>
        </w:rPr>
        <w:t xml:space="preserve"> </w:t>
      </w:r>
      <w:r w:rsidRPr="00B44A35">
        <w:rPr>
          <w:rFonts w:ascii="Garamond" w:hAnsi="Garamond"/>
          <w:sz w:val="18"/>
        </w:rPr>
        <w:t>1993: 160).</w:t>
      </w:r>
      <w:r w:rsidRPr="00B44A35">
        <w:rPr>
          <w:rFonts w:ascii="Garamond" w:hAnsi="Garamond"/>
          <w:sz w:val="8"/>
        </w:rPr>
        <w:t xml:space="preserve">¶ </w:t>
      </w:r>
      <w:r w:rsidRPr="00B44A35">
        <w:rPr>
          <w:rFonts w:ascii="Garamond" w:hAnsi="Garamond"/>
          <w:sz w:val="18"/>
        </w:rPr>
        <w:t xml:space="preserve">According to Escobar (1992), </w:t>
      </w:r>
      <w:r w:rsidRPr="00B44A35">
        <w:rPr>
          <w:rStyle w:val="StyleBoldUnderline"/>
          <w:rFonts w:ascii="Garamond" w:hAnsi="Garamond"/>
        </w:rPr>
        <w:t xml:space="preserve">the problem with ‘development’ is that it is external, based on the model of the </w:t>
      </w:r>
      <w:proofErr w:type="spellStart"/>
      <w:r w:rsidRPr="00B44A35">
        <w:rPr>
          <w:rStyle w:val="StyleBoldUnderline"/>
          <w:rFonts w:ascii="Garamond" w:hAnsi="Garamond"/>
        </w:rPr>
        <w:t>industrialised</w:t>
      </w:r>
      <w:proofErr w:type="spellEnd"/>
      <w:r w:rsidRPr="00B44A35">
        <w:rPr>
          <w:rStyle w:val="StyleBoldUnderline"/>
          <w:rFonts w:ascii="Garamond" w:hAnsi="Garamond"/>
        </w:rPr>
        <w:t xml:space="preserve"> world</w:t>
      </w:r>
      <w:r w:rsidRPr="00B44A35">
        <w:rPr>
          <w:rFonts w:ascii="Garamond" w:hAnsi="Garamond"/>
        </w:rPr>
        <w:t xml:space="preserve">, </w:t>
      </w:r>
      <w:r w:rsidRPr="00B44A35">
        <w:rPr>
          <w:rFonts w:ascii="Garamond" w:hAnsi="Garamond"/>
          <w:sz w:val="18"/>
        </w:rPr>
        <w:t>and what is needed</w:t>
      </w:r>
      <w:r w:rsidRPr="00B44A35">
        <w:rPr>
          <w:rFonts w:ascii="Garamond" w:hAnsi="Garamond"/>
          <w:sz w:val="8"/>
        </w:rPr>
        <w:t xml:space="preserve">¶ </w:t>
      </w:r>
      <w:r w:rsidRPr="00B44A35">
        <w:rPr>
          <w:rFonts w:ascii="Garamond" w:hAnsi="Garamond"/>
          <w:sz w:val="18"/>
        </w:rPr>
        <w:t xml:space="preserve">instead are ‘more endogenous discourses’. </w:t>
      </w:r>
      <w:proofErr w:type="gramStart"/>
      <w:r w:rsidRPr="00B44A35">
        <w:rPr>
          <w:rFonts w:ascii="Garamond" w:hAnsi="Garamond"/>
          <w:sz w:val="18"/>
        </w:rPr>
        <w:t>The assertion of ‘endogenous development’ calls to mind dependency theory and the ‘foreign bad, local good’</w:t>
      </w:r>
      <w:r w:rsidRPr="00B44A35">
        <w:rPr>
          <w:rFonts w:ascii="Garamond" w:hAnsi="Garamond"/>
          <w:sz w:val="8"/>
        </w:rPr>
        <w:t xml:space="preserve">¶ </w:t>
      </w:r>
      <w:r w:rsidRPr="00B44A35">
        <w:rPr>
          <w:rFonts w:ascii="Garamond" w:hAnsi="Garamond"/>
          <w:sz w:val="18"/>
        </w:rPr>
        <w:t>position (</w:t>
      </w:r>
      <w:proofErr w:type="spellStart"/>
      <w:r w:rsidRPr="00B44A35">
        <w:rPr>
          <w:rFonts w:ascii="Garamond" w:hAnsi="Garamond"/>
          <w:sz w:val="18"/>
        </w:rPr>
        <w:t>Kiely</w:t>
      </w:r>
      <w:proofErr w:type="spellEnd"/>
      <w:r w:rsidRPr="00B44A35">
        <w:rPr>
          <w:rFonts w:ascii="Garamond" w:hAnsi="Garamond"/>
          <w:sz w:val="18"/>
        </w:rPr>
        <w:t>, 1999).</w:t>
      </w:r>
      <w:proofErr w:type="gramEnd"/>
      <w:r w:rsidRPr="00B44A35">
        <w:rPr>
          <w:rFonts w:ascii="Garamond" w:hAnsi="Garamond"/>
          <w:sz w:val="18"/>
        </w:rPr>
        <w:t xml:space="preserve"> According to </w:t>
      </w:r>
      <w:proofErr w:type="spellStart"/>
      <w:r w:rsidRPr="00B44A35">
        <w:rPr>
          <w:rFonts w:ascii="Garamond" w:hAnsi="Garamond"/>
          <w:sz w:val="18"/>
        </w:rPr>
        <w:t>Rajni</w:t>
      </w:r>
      <w:proofErr w:type="spellEnd"/>
      <w:r w:rsidRPr="00B44A35">
        <w:rPr>
          <w:rFonts w:ascii="Garamond" w:hAnsi="Garamond"/>
          <w:sz w:val="18"/>
        </w:rPr>
        <w:t xml:space="preserve"> Kothari, </w:t>
      </w:r>
      <w:r w:rsidRPr="00B44A35">
        <w:rPr>
          <w:rStyle w:val="StyleBoldUnderline"/>
          <w:rFonts w:ascii="Garamond" w:hAnsi="Garamond"/>
        </w:rPr>
        <w:t>‘where colonialism left off, development took over’</w:t>
      </w:r>
      <w:r w:rsidRPr="00B44A35">
        <w:rPr>
          <w:rFonts w:ascii="Garamond" w:hAnsi="Garamond"/>
          <w:sz w:val="18"/>
        </w:rPr>
        <w:t xml:space="preserve"> (1988: 143)</w:t>
      </w:r>
      <w:proofErr w:type="gramStart"/>
      <w:r w:rsidRPr="00B44A35">
        <w:rPr>
          <w:rFonts w:ascii="Garamond" w:hAnsi="Garamond"/>
          <w:sz w:val="18"/>
        </w:rPr>
        <w:t>.1</w:t>
      </w:r>
      <w:proofErr w:type="gramEnd"/>
      <w:r w:rsidRPr="00B44A35">
        <w:rPr>
          <w:rFonts w:ascii="Garamond" w:hAnsi="Garamond"/>
          <w:sz w:val="18"/>
        </w:rPr>
        <w:t xml:space="preserve"> This view is as old as the critique of</w:t>
      </w:r>
      <w:r w:rsidRPr="00B44A35">
        <w:rPr>
          <w:rFonts w:ascii="Garamond" w:hAnsi="Garamond"/>
          <w:sz w:val="8"/>
        </w:rPr>
        <w:t xml:space="preserve">¶ </w:t>
      </w:r>
      <w:proofErr w:type="spellStart"/>
      <w:r w:rsidRPr="00B44A35">
        <w:rPr>
          <w:rFonts w:ascii="Garamond" w:hAnsi="Garamond"/>
          <w:sz w:val="18"/>
        </w:rPr>
        <w:t>modernisation</w:t>
      </w:r>
      <w:proofErr w:type="spellEnd"/>
      <w:r w:rsidRPr="00B44A35">
        <w:rPr>
          <w:rFonts w:ascii="Garamond" w:hAnsi="Garamond"/>
          <w:sz w:val="18"/>
        </w:rPr>
        <w:t xml:space="preserve"> theory. </w:t>
      </w:r>
      <w:proofErr w:type="gramStart"/>
      <w:r w:rsidRPr="00B44A35">
        <w:rPr>
          <w:rStyle w:val="StyleBoldUnderline"/>
          <w:rFonts w:ascii="Garamond" w:hAnsi="Garamond"/>
        </w:rPr>
        <w:t xml:space="preserve">It calls to mind the momentum and pathos of </w:t>
      </w:r>
      <w:proofErr w:type="spellStart"/>
      <w:r w:rsidRPr="00B44A35">
        <w:rPr>
          <w:rStyle w:val="StyleBoldUnderline"/>
          <w:rFonts w:ascii="Garamond" w:hAnsi="Garamond"/>
        </w:rPr>
        <w:t>decolonisation</w:t>
      </w:r>
      <w:proofErr w:type="spellEnd"/>
      <w:r w:rsidRPr="00B44A35">
        <w:rPr>
          <w:rStyle w:val="StyleBoldUnderline"/>
          <w:rFonts w:ascii="Garamond" w:hAnsi="Garamond"/>
        </w:rPr>
        <w:t>, the arguments against cultural imperialism</w:t>
      </w:r>
      <w:r w:rsidRPr="00B44A35">
        <w:rPr>
          <w:rFonts w:ascii="Garamond" w:hAnsi="Garamond"/>
          <w:sz w:val="18"/>
        </w:rPr>
        <w:t xml:space="preserve">, </w:t>
      </w:r>
      <w:proofErr w:type="spellStart"/>
      <w:r w:rsidRPr="00B44A35">
        <w:rPr>
          <w:rFonts w:ascii="Garamond" w:hAnsi="Garamond"/>
          <w:sz w:val="18"/>
        </w:rPr>
        <w:t>CocaColonisation</w:t>
      </w:r>
      <w:proofErr w:type="spellEnd"/>
      <w:r w:rsidRPr="00B44A35">
        <w:rPr>
          <w:rFonts w:ascii="Garamond" w:hAnsi="Garamond"/>
          <w:sz w:val="18"/>
        </w:rPr>
        <w:t xml:space="preserve">, </w:t>
      </w:r>
      <w:proofErr w:type="spellStart"/>
      <w:r w:rsidRPr="00B44A35">
        <w:rPr>
          <w:rFonts w:ascii="Garamond" w:hAnsi="Garamond"/>
          <w:sz w:val="18"/>
        </w:rPr>
        <w:t>McDonaldisation</w:t>
      </w:r>
      <w:proofErr w:type="spellEnd"/>
      <w:r w:rsidRPr="00B44A35">
        <w:rPr>
          <w:rFonts w:ascii="Garamond" w:hAnsi="Garamond"/>
          <w:sz w:val="18"/>
        </w:rPr>
        <w:t xml:space="preserve"> and the familiar cultural </w:t>
      </w:r>
      <w:proofErr w:type="spellStart"/>
      <w:r w:rsidRPr="00B44A35">
        <w:rPr>
          <w:rFonts w:ascii="Garamond" w:hAnsi="Garamond"/>
          <w:sz w:val="18"/>
        </w:rPr>
        <w:t>homogenisation</w:t>
      </w:r>
      <w:proofErr w:type="spellEnd"/>
      <w:r w:rsidRPr="00B44A35">
        <w:rPr>
          <w:rFonts w:ascii="Garamond" w:hAnsi="Garamond"/>
          <w:sz w:val="18"/>
        </w:rPr>
        <w:t xml:space="preserve"> thesis, </w:t>
      </w:r>
      <w:r w:rsidRPr="00B44A35">
        <w:rPr>
          <w:rStyle w:val="StyleBoldUnderline"/>
          <w:rFonts w:ascii="Garamond" w:hAnsi="Garamond"/>
        </w:rPr>
        <w:t>according to which Western media, advertising and consumerism induce cultural uniformity.</w:t>
      </w:r>
      <w:proofErr w:type="gramEnd"/>
      <w:r w:rsidR="00B44A35" w:rsidRPr="00B44A35">
        <w:rPr>
          <w:rStyle w:val="StyleStyleBold12pt"/>
          <w:rFonts w:ascii="Garamond" w:hAnsi="Garamond"/>
          <w:b w:val="0"/>
        </w:rPr>
        <w:t xml:space="preserve"> </w:t>
      </w:r>
    </w:p>
    <w:p w:rsidR="00B44A35" w:rsidRPr="00B44A35" w:rsidRDefault="00B44A35" w:rsidP="00B44A35">
      <w:pPr>
        <w:pStyle w:val="Heading3"/>
      </w:pPr>
      <w:r w:rsidRPr="00B44A35">
        <w:rPr>
          <w:rFonts w:ascii="Garamond" w:hAnsi="Garamond"/>
        </w:rPr>
        <w:t>AT: Not Functionally Competitive</w:t>
      </w:r>
      <w:r w:rsidRPr="00B44A35">
        <w:t xml:space="preserve"> </w:t>
      </w:r>
    </w:p>
    <w:p w:rsidR="009C6ADB" w:rsidRPr="00F60DC9" w:rsidRDefault="009C6ADB" w:rsidP="009C6ADB">
      <w:pPr>
        <w:pStyle w:val="Heading4"/>
        <w:rPr>
          <w:rStyle w:val="StyleStyleBold12pt"/>
          <w:rFonts w:ascii="Garamond" w:hAnsi="Garamond"/>
          <w:b/>
        </w:rPr>
      </w:pPr>
      <w:r w:rsidRPr="00F60DC9">
        <w:rPr>
          <w:rStyle w:val="StyleStyleBold12pt"/>
          <w:rFonts w:ascii="Garamond" w:hAnsi="Garamond"/>
          <w:b/>
        </w:rPr>
        <w:t xml:space="preserve">The words they use in the plan text shape the way the plan is implemented – specifically in the context of development </w:t>
      </w:r>
    </w:p>
    <w:p w:rsidR="009C6ADB" w:rsidRPr="00F60DC9" w:rsidRDefault="009C6ADB" w:rsidP="009C6ADB">
      <w:pPr>
        <w:rPr>
          <w:rStyle w:val="StyleStyleBold12pt"/>
          <w:rFonts w:ascii="Garamond" w:hAnsi="Garamond"/>
          <w:b w:val="0"/>
          <w:sz w:val="22"/>
        </w:rPr>
      </w:pPr>
      <w:r w:rsidRPr="00F60DC9">
        <w:rPr>
          <w:rStyle w:val="StyleStyleBold12pt"/>
          <w:rFonts w:ascii="Garamond" w:hAnsi="Garamond"/>
        </w:rPr>
        <w:t>Cornwall 7</w:t>
      </w:r>
      <w:r w:rsidRPr="00F60DC9">
        <w:rPr>
          <w:rStyle w:val="StyleStyleBold12pt"/>
          <w:rFonts w:ascii="Garamond" w:hAnsi="Garamond"/>
          <w:b w:val="0"/>
        </w:rPr>
        <w:t xml:space="preserve"> </w:t>
      </w:r>
      <w:r w:rsidRPr="00F60DC9">
        <w:rPr>
          <w:rStyle w:val="StyleStyleBold12pt"/>
          <w:rFonts w:ascii="Garamond" w:hAnsi="Garamond"/>
          <w:b w:val="0"/>
          <w:sz w:val="22"/>
        </w:rPr>
        <w:t xml:space="preserve">(Andrea - professor of anthropology and development in the school of global studies at the University of Sussex, “Buzzwords and </w:t>
      </w:r>
      <w:proofErr w:type="spellStart"/>
      <w:r w:rsidRPr="00F60DC9">
        <w:rPr>
          <w:rStyle w:val="StyleStyleBold12pt"/>
          <w:rFonts w:ascii="Garamond" w:hAnsi="Garamond"/>
          <w:b w:val="0"/>
          <w:sz w:val="22"/>
        </w:rPr>
        <w:t>Fuzzwords</w:t>
      </w:r>
      <w:proofErr w:type="spellEnd"/>
      <w:r w:rsidRPr="00F60DC9">
        <w:rPr>
          <w:rStyle w:val="StyleStyleBold12pt"/>
          <w:rFonts w:ascii="Garamond" w:hAnsi="Garamond"/>
          <w:b w:val="0"/>
          <w:sz w:val="22"/>
        </w:rPr>
        <w:t xml:space="preserve">: Deconstructing Development Discourse”, p. 471, </w:t>
      </w:r>
      <w:r w:rsidRPr="00F60DC9">
        <w:rPr>
          <w:rStyle w:val="StyleStyleBold12pt"/>
          <w:rFonts w:ascii="Garamond" w:hAnsi="Garamond"/>
          <w:b w:val="0"/>
          <w:i/>
          <w:sz w:val="22"/>
        </w:rPr>
        <w:t>Development in Practice</w:t>
      </w:r>
      <w:r w:rsidRPr="00F60DC9">
        <w:rPr>
          <w:rStyle w:val="StyleStyleBold12pt"/>
          <w:rFonts w:ascii="Garamond" w:hAnsi="Garamond"/>
          <w:b w:val="0"/>
          <w:sz w:val="22"/>
        </w:rPr>
        <w:t xml:space="preserve">, August 2007, </w:t>
      </w:r>
      <w:hyperlink r:id="rId14" w:history="1">
        <w:r w:rsidRPr="00F60DC9">
          <w:rPr>
            <w:rStyle w:val="Hyperlink"/>
            <w:rFonts w:ascii="Garamond" w:hAnsi="Garamond"/>
          </w:rPr>
          <w:t>http://www.jstor.org/stable/25548244</w:t>
        </w:r>
      </w:hyperlink>
      <w:r w:rsidRPr="00F60DC9">
        <w:rPr>
          <w:rStyle w:val="StyleStyleBold12pt"/>
          <w:rFonts w:ascii="Garamond" w:hAnsi="Garamond"/>
          <w:b w:val="0"/>
          <w:sz w:val="22"/>
        </w:rPr>
        <w:t>, JS)</w:t>
      </w:r>
    </w:p>
    <w:p w:rsidR="009C6ADB" w:rsidRPr="00F60DC9" w:rsidRDefault="009C6ADB" w:rsidP="009C6ADB">
      <w:pPr>
        <w:rPr>
          <w:rStyle w:val="StyleStyleBold12pt"/>
          <w:rFonts w:ascii="Garamond" w:hAnsi="Garamond"/>
        </w:rPr>
      </w:pPr>
    </w:p>
    <w:p w:rsidR="009C6ADB" w:rsidRPr="00F60DC9" w:rsidRDefault="009C6ADB" w:rsidP="009C6ADB">
      <w:pPr>
        <w:rPr>
          <w:rFonts w:ascii="Garamond" w:hAnsi="Garamond"/>
          <w:sz w:val="18"/>
        </w:rPr>
      </w:pPr>
      <w:r w:rsidRPr="00F60DC9">
        <w:rPr>
          <w:rStyle w:val="Emphasis"/>
        </w:rPr>
        <w:t>Words make worlds.</w:t>
      </w:r>
      <w:r w:rsidRPr="00F60DC9">
        <w:rPr>
          <w:rFonts w:ascii="Garamond" w:hAnsi="Garamond"/>
        </w:rPr>
        <w:t xml:space="preserve"> </w:t>
      </w:r>
      <w:r w:rsidRPr="00F60DC9">
        <w:rPr>
          <w:rStyle w:val="StyleBoldUnderline"/>
          <w:rFonts w:ascii="Garamond" w:hAnsi="Garamond"/>
        </w:rPr>
        <w:t>The language of development defines worlds-in-the-making, animating and justifying intervention in currently existing worlds with fulsome promises of the possible.</w:t>
      </w:r>
      <w:r w:rsidRPr="00F60DC9">
        <w:rPr>
          <w:rFonts w:ascii="Garamond" w:hAnsi="Garamond"/>
        </w:rPr>
        <w:t xml:space="preserve"> </w:t>
      </w:r>
      <w:r w:rsidRPr="00F60DC9">
        <w:rPr>
          <w:rFonts w:ascii="Garamond" w:hAnsi="Garamond"/>
          <w:sz w:val="18"/>
        </w:rPr>
        <w:t xml:space="preserve">Wolfgang Sachs contends, </w:t>
      </w:r>
      <w:r w:rsidRPr="00F60DC9">
        <w:rPr>
          <w:rFonts w:ascii="Garamond" w:hAnsi="Garamond"/>
        </w:rPr>
        <w:t>'</w:t>
      </w:r>
      <w:r w:rsidRPr="00F60DC9">
        <w:rPr>
          <w:rStyle w:val="StyleBoldUnderline"/>
          <w:rFonts w:ascii="Garamond" w:hAnsi="Garamond"/>
        </w:rPr>
        <w:t>development is</w:t>
      </w:r>
      <w:r w:rsidRPr="00F60DC9">
        <w:rPr>
          <w:rFonts w:ascii="Garamond" w:hAnsi="Garamond"/>
        </w:rPr>
        <w:t xml:space="preserve"> </w:t>
      </w:r>
      <w:r w:rsidRPr="00F60DC9">
        <w:rPr>
          <w:rFonts w:ascii="Garamond" w:hAnsi="Garamond"/>
          <w:sz w:val="18"/>
        </w:rPr>
        <w:t xml:space="preserve">much more than just a socio-economic </w:t>
      </w:r>
      <w:proofErr w:type="spellStart"/>
      <w:r w:rsidRPr="00F60DC9">
        <w:rPr>
          <w:rFonts w:ascii="Garamond" w:hAnsi="Garamond"/>
          <w:sz w:val="18"/>
        </w:rPr>
        <w:t>endeavour</w:t>
      </w:r>
      <w:proofErr w:type="spellEnd"/>
      <w:r w:rsidRPr="00F60DC9">
        <w:rPr>
          <w:rFonts w:ascii="Garamond" w:hAnsi="Garamond"/>
          <w:sz w:val="18"/>
        </w:rPr>
        <w:t xml:space="preserve">; </w:t>
      </w:r>
      <w:r w:rsidRPr="00F60DC9">
        <w:rPr>
          <w:rFonts w:ascii="Garamond" w:hAnsi="Garamond"/>
          <w:sz w:val="8"/>
        </w:rPr>
        <w:t xml:space="preserve">¶ </w:t>
      </w:r>
      <w:r w:rsidRPr="00F60DC9">
        <w:rPr>
          <w:rFonts w:ascii="Garamond" w:hAnsi="Garamond"/>
          <w:sz w:val="18"/>
        </w:rPr>
        <w:t xml:space="preserve">it is </w:t>
      </w:r>
      <w:r w:rsidRPr="00F60DC9">
        <w:rPr>
          <w:rStyle w:val="StyleBoldUnderline"/>
          <w:rFonts w:ascii="Garamond" w:hAnsi="Garamond"/>
        </w:rPr>
        <w:t>a perception which models reality, a myth which comforts societies, and a fantasy which unleashes passions'</w:t>
      </w:r>
      <w:r w:rsidRPr="00F60DC9">
        <w:rPr>
          <w:rFonts w:ascii="Garamond" w:hAnsi="Garamond"/>
        </w:rPr>
        <w:t xml:space="preserve"> </w:t>
      </w:r>
      <w:r w:rsidRPr="00F60DC9">
        <w:rPr>
          <w:rFonts w:ascii="Garamond" w:hAnsi="Garamond"/>
          <w:sz w:val="18"/>
        </w:rPr>
        <w:t xml:space="preserve">(1992:1). These models, myths, and passions are sustained by development's </w:t>
      </w:r>
      <w:r w:rsidRPr="00F60DC9">
        <w:rPr>
          <w:rFonts w:ascii="Garamond" w:hAnsi="Garamond"/>
          <w:sz w:val="8"/>
        </w:rPr>
        <w:t xml:space="preserve">¶ </w:t>
      </w:r>
      <w:r w:rsidRPr="00F60DC9">
        <w:rPr>
          <w:rFonts w:ascii="Garamond" w:hAnsi="Garamond"/>
          <w:sz w:val="18"/>
        </w:rPr>
        <w:t xml:space="preserve">'buzzwords'. Writing from diverse locations, contributors to this special issue critically examine a </w:t>
      </w:r>
      <w:r w:rsidRPr="00F60DC9">
        <w:rPr>
          <w:rFonts w:ascii="Garamond" w:hAnsi="Garamond"/>
          <w:sz w:val="8"/>
        </w:rPr>
        <w:t xml:space="preserve">¶ </w:t>
      </w:r>
      <w:r w:rsidRPr="00F60DC9">
        <w:rPr>
          <w:rFonts w:ascii="Garamond" w:hAnsi="Garamond"/>
          <w:sz w:val="18"/>
        </w:rPr>
        <w:t xml:space="preserve">selection </w:t>
      </w:r>
      <w:proofErr w:type="spellStart"/>
      <w:r w:rsidRPr="00F60DC9">
        <w:rPr>
          <w:rFonts w:ascii="Garamond" w:hAnsi="Garamond"/>
          <w:sz w:val="18"/>
        </w:rPr>
        <w:t>ofthe</w:t>
      </w:r>
      <w:proofErr w:type="spellEnd"/>
      <w:r w:rsidRPr="00F60DC9">
        <w:rPr>
          <w:rFonts w:ascii="Garamond" w:hAnsi="Garamond"/>
          <w:sz w:val="18"/>
        </w:rPr>
        <w:t xml:space="preserve"> words that constitute today's development lexicon. Whereas those who contributed </w:t>
      </w:r>
      <w:r w:rsidRPr="00F60DC9">
        <w:rPr>
          <w:rFonts w:ascii="Garamond" w:hAnsi="Garamond"/>
          <w:sz w:val="8"/>
        </w:rPr>
        <w:t xml:space="preserve">¶ </w:t>
      </w:r>
      <w:r w:rsidRPr="00F60DC9">
        <w:rPr>
          <w:rFonts w:ascii="Garamond" w:hAnsi="Garamond"/>
          <w:sz w:val="18"/>
        </w:rPr>
        <w:t xml:space="preserve">to Sachs' 1992 landmark publication The Development Dictionary shared a project of dismantling </w:t>
      </w:r>
      <w:r w:rsidRPr="00F60DC9">
        <w:rPr>
          <w:rFonts w:ascii="Garamond" w:hAnsi="Garamond"/>
          <w:sz w:val="8"/>
        </w:rPr>
        <w:t xml:space="preserve">¶ </w:t>
      </w:r>
      <w:r w:rsidRPr="00F60DC9">
        <w:rPr>
          <w:rFonts w:ascii="Garamond" w:hAnsi="Garamond"/>
          <w:sz w:val="18"/>
        </w:rPr>
        <w:t xml:space="preserve">the edifice of development, this collection is deliberately eclectic in its range of voices, positions, </w:t>
      </w:r>
      <w:r w:rsidRPr="00F60DC9">
        <w:rPr>
          <w:rFonts w:ascii="Garamond" w:hAnsi="Garamond"/>
          <w:sz w:val="8"/>
        </w:rPr>
        <w:t xml:space="preserve">¶ </w:t>
      </w:r>
      <w:r w:rsidRPr="00F60DC9">
        <w:rPr>
          <w:rFonts w:ascii="Garamond" w:hAnsi="Garamond"/>
          <w:sz w:val="18"/>
        </w:rPr>
        <w:t xml:space="preserve">and perspectives. Some tell tales of the trajectories that these words have travelled, as they have </w:t>
      </w:r>
      <w:r w:rsidRPr="00F60DC9">
        <w:rPr>
          <w:rFonts w:ascii="Garamond" w:hAnsi="Garamond"/>
          <w:sz w:val="8"/>
        </w:rPr>
        <w:t xml:space="preserve">¶ </w:t>
      </w:r>
      <w:r w:rsidRPr="00F60DC9">
        <w:rPr>
          <w:rFonts w:ascii="Garamond" w:hAnsi="Garamond"/>
          <w:sz w:val="18"/>
        </w:rPr>
        <w:t xml:space="preserve">moved from one domain of discourse to another; others describe scenes in which the ironies - </w:t>
      </w:r>
      <w:r w:rsidRPr="00F60DC9">
        <w:rPr>
          <w:rFonts w:ascii="Garamond" w:hAnsi="Garamond"/>
          <w:sz w:val="8"/>
        </w:rPr>
        <w:t xml:space="preserve">¶ </w:t>
      </w:r>
      <w:r w:rsidRPr="00F60DC9">
        <w:rPr>
          <w:rFonts w:ascii="Garamond" w:hAnsi="Garamond"/>
          <w:sz w:val="18"/>
        </w:rPr>
        <w:t xml:space="preserve">absurdities, at times - of their usage beg closer critical attention; others peel off the multiple </w:t>
      </w:r>
      <w:r w:rsidRPr="00F60DC9">
        <w:rPr>
          <w:rFonts w:ascii="Garamond" w:hAnsi="Garamond"/>
          <w:sz w:val="8"/>
        </w:rPr>
        <w:t xml:space="preserve">¶ </w:t>
      </w:r>
      <w:r w:rsidRPr="00F60DC9">
        <w:rPr>
          <w:rFonts w:ascii="Garamond" w:hAnsi="Garamond"/>
          <w:sz w:val="18"/>
        </w:rPr>
        <w:t xml:space="preserve">guises that their words have assumed, and </w:t>
      </w:r>
      <w:proofErr w:type="spellStart"/>
      <w:r w:rsidRPr="00F60DC9">
        <w:rPr>
          <w:rFonts w:ascii="Garamond" w:hAnsi="Garamond"/>
          <w:sz w:val="18"/>
        </w:rPr>
        <w:t>analyse</w:t>
      </w:r>
      <w:proofErr w:type="spellEnd"/>
      <w:r w:rsidRPr="00F60DC9">
        <w:rPr>
          <w:rFonts w:ascii="Garamond" w:hAnsi="Garamond"/>
          <w:sz w:val="18"/>
        </w:rPr>
        <w:t xml:space="preserve"> the dissonant agendas that they embrace. Our </w:t>
      </w:r>
      <w:r w:rsidRPr="00F60DC9">
        <w:rPr>
          <w:rFonts w:ascii="Garamond" w:hAnsi="Garamond"/>
          <w:sz w:val="8"/>
        </w:rPr>
        <w:t xml:space="preserve">¶ </w:t>
      </w:r>
      <w:r w:rsidRPr="00F60DC9">
        <w:rPr>
          <w:rFonts w:ascii="Garamond" w:hAnsi="Garamond"/>
          <w:sz w:val="18"/>
        </w:rPr>
        <w:t xml:space="preserve">intention in bringing them together is to leave you, the reader, feeling less than equivocal about </w:t>
      </w:r>
      <w:r w:rsidRPr="00F60DC9">
        <w:rPr>
          <w:rFonts w:ascii="Garamond" w:hAnsi="Garamond"/>
          <w:sz w:val="8"/>
        </w:rPr>
        <w:t xml:space="preserve">¶ </w:t>
      </w:r>
      <w:r w:rsidRPr="00F60DC9">
        <w:rPr>
          <w:rFonts w:ascii="Garamond" w:hAnsi="Garamond"/>
          <w:sz w:val="18"/>
        </w:rPr>
        <w:t xml:space="preserve">taking for granted the words that frame the world-making projects of the development enterprise. </w:t>
      </w:r>
      <w:r w:rsidRPr="00F60DC9">
        <w:rPr>
          <w:rFonts w:ascii="Garamond" w:hAnsi="Garamond"/>
          <w:sz w:val="8"/>
        </w:rPr>
        <w:t xml:space="preserve">¶ </w:t>
      </w:r>
      <w:proofErr w:type="gramStart"/>
      <w:r w:rsidRPr="00F60DC9">
        <w:rPr>
          <w:rFonts w:ascii="Garamond" w:hAnsi="Garamond"/>
          <w:sz w:val="18"/>
        </w:rPr>
        <w:t>The</w:t>
      </w:r>
      <w:proofErr w:type="gramEnd"/>
      <w:r w:rsidRPr="00F60DC9">
        <w:rPr>
          <w:rFonts w:ascii="Garamond" w:hAnsi="Garamond"/>
          <w:sz w:val="18"/>
        </w:rPr>
        <w:t xml:space="preserve"> lexicon of development </w:t>
      </w:r>
      <w:r w:rsidRPr="00F60DC9">
        <w:rPr>
          <w:rFonts w:ascii="Garamond" w:hAnsi="Garamond"/>
          <w:sz w:val="8"/>
        </w:rPr>
        <w:t xml:space="preserve">¶ </w:t>
      </w:r>
      <w:r w:rsidRPr="00F60DC9">
        <w:rPr>
          <w:rFonts w:ascii="Garamond" w:hAnsi="Garamond"/>
          <w:sz w:val="18"/>
        </w:rPr>
        <w:t xml:space="preserve">For those involved in development practice, reflection on words and their meanings may seem </w:t>
      </w:r>
      <w:r w:rsidRPr="00F60DC9">
        <w:rPr>
          <w:rFonts w:ascii="Garamond" w:hAnsi="Garamond"/>
          <w:sz w:val="8"/>
        </w:rPr>
        <w:t xml:space="preserve">¶ </w:t>
      </w:r>
      <w:r w:rsidRPr="00F60DC9">
        <w:rPr>
          <w:rFonts w:ascii="Garamond" w:hAnsi="Garamond"/>
          <w:sz w:val="18"/>
        </w:rPr>
        <w:t xml:space="preserve">irrelevant to the real business of getting things done. Why, after all, should language matter to </w:t>
      </w:r>
      <w:r w:rsidRPr="00F60DC9">
        <w:rPr>
          <w:rFonts w:ascii="Garamond" w:hAnsi="Garamond"/>
          <w:sz w:val="8"/>
        </w:rPr>
        <w:t xml:space="preserve">¶ </w:t>
      </w:r>
      <w:r w:rsidRPr="00F60DC9">
        <w:rPr>
          <w:rFonts w:ascii="Garamond" w:hAnsi="Garamond"/>
          <w:sz w:val="18"/>
        </w:rPr>
        <w:t xml:space="preserve">those who are doing development? As long as those involved in development practice are familiar with the catch-words that need to be sprinkled liberally in funding proposals and emblazoned on websites and promotional material, then surely there are more important things to </w:t>
      </w:r>
      <w:r w:rsidRPr="00F60DC9">
        <w:rPr>
          <w:rFonts w:ascii="Garamond" w:hAnsi="Garamond"/>
          <w:sz w:val="8"/>
        </w:rPr>
        <w:t xml:space="preserve">¶ </w:t>
      </w:r>
      <w:r w:rsidRPr="00F60DC9">
        <w:rPr>
          <w:rFonts w:ascii="Garamond" w:hAnsi="Garamond"/>
          <w:sz w:val="18"/>
        </w:rPr>
        <w:t xml:space="preserve">be done than sit around mulling over questions of semantics? But </w:t>
      </w:r>
      <w:r w:rsidRPr="00F60DC9">
        <w:rPr>
          <w:rStyle w:val="Emphasis"/>
        </w:rPr>
        <w:t>language does matter for development</w:t>
      </w:r>
      <w:r w:rsidRPr="00F60DC9">
        <w:rPr>
          <w:rFonts w:ascii="Garamond" w:hAnsi="Garamond"/>
          <w:sz w:val="18"/>
        </w:rPr>
        <w:t xml:space="preserve">. Development's buzzwords are not only passwords to funding and influence; </w:t>
      </w:r>
      <w:r w:rsidRPr="00F60DC9">
        <w:rPr>
          <w:rFonts w:ascii="Garamond" w:hAnsi="Garamond"/>
          <w:sz w:val="8"/>
        </w:rPr>
        <w:t xml:space="preserve">¶ </w:t>
      </w:r>
      <w:r w:rsidRPr="00F60DC9">
        <w:rPr>
          <w:rFonts w:ascii="Garamond" w:hAnsi="Garamond"/>
          <w:sz w:val="18"/>
        </w:rPr>
        <w:t xml:space="preserve">and they are more than the mere specialist jargon that is characteristic of any profession. </w:t>
      </w:r>
      <w:r w:rsidRPr="00F60DC9">
        <w:rPr>
          <w:rFonts w:ascii="Garamond" w:hAnsi="Garamond"/>
          <w:sz w:val="8"/>
        </w:rPr>
        <w:t xml:space="preserve">¶ </w:t>
      </w:r>
      <w:r w:rsidRPr="00F60DC9">
        <w:rPr>
          <w:rStyle w:val="StyleBoldUnderline"/>
          <w:rFonts w:ascii="Garamond" w:hAnsi="Garamond"/>
        </w:rPr>
        <w:t>The word development itself</w:t>
      </w:r>
      <w:r w:rsidRPr="00F60DC9">
        <w:rPr>
          <w:rFonts w:ascii="Garamond" w:hAnsi="Garamond"/>
          <w:sz w:val="18"/>
        </w:rPr>
        <w:t xml:space="preserve">, Gilbert </w:t>
      </w:r>
      <w:proofErr w:type="spellStart"/>
      <w:r w:rsidRPr="00F60DC9">
        <w:rPr>
          <w:rFonts w:ascii="Garamond" w:hAnsi="Garamond"/>
          <w:sz w:val="18"/>
        </w:rPr>
        <w:t>Rist</w:t>
      </w:r>
      <w:proofErr w:type="spellEnd"/>
      <w:r w:rsidRPr="00F60DC9">
        <w:rPr>
          <w:rFonts w:ascii="Garamond" w:hAnsi="Garamond"/>
          <w:sz w:val="18"/>
        </w:rPr>
        <w:t xml:space="preserve"> observes, </w:t>
      </w:r>
      <w:r w:rsidRPr="00F60DC9">
        <w:rPr>
          <w:rStyle w:val="StyleBoldUnderline"/>
          <w:rFonts w:ascii="Garamond" w:hAnsi="Garamond"/>
        </w:rPr>
        <w:t>has become a 'modern shibboleth, an unavoidable password', which comes to be used 'to convey the idea that tomorrow things will be better, or that more is necessarily better'.</w:t>
      </w:r>
      <w:r w:rsidRPr="00F60DC9">
        <w:rPr>
          <w:rFonts w:ascii="Garamond" w:hAnsi="Garamond"/>
        </w:rPr>
        <w:t xml:space="preserve"> </w:t>
      </w:r>
      <w:r w:rsidRPr="00F60DC9">
        <w:rPr>
          <w:rFonts w:ascii="Garamond" w:hAnsi="Garamond"/>
          <w:sz w:val="18"/>
        </w:rPr>
        <w:t xml:space="preserve">But, as he goes on to note, the very taken-for-granted </w:t>
      </w:r>
      <w:r w:rsidRPr="00F60DC9">
        <w:rPr>
          <w:rFonts w:ascii="Garamond" w:hAnsi="Garamond"/>
          <w:sz w:val="8"/>
        </w:rPr>
        <w:t xml:space="preserve">¶ </w:t>
      </w:r>
      <w:r w:rsidRPr="00F60DC9">
        <w:rPr>
          <w:rFonts w:ascii="Garamond" w:hAnsi="Garamond"/>
          <w:sz w:val="18"/>
        </w:rPr>
        <w:t xml:space="preserve">quality of 'development' - and the same might be said of many of the words that are used in </w:t>
      </w:r>
      <w:r w:rsidRPr="00F60DC9">
        <w:rPr>
          <w:rFonts w:ascii="Garamond" w:hAnsi="Garamond"/>
          <w:sz w:val="8"/>
        </w:rPr>
        <w:t xml:space="preserve">¶ </w:t>
      </w:r>
      <w:r w:rsidRPr="00F60DC9">
        <w:rPr>
          <w:rFonts w:ascii="Garamond" w:hAnsi="Garamond"/>
          <w:sz w:val="18"/>
        </w:rPr>
        <w:t>development discourse - leaves much of what is actually done in its name unquestioned.</w:t>
      </w:r>
    </w:p>
    <w:sectPr w:rsidR="009C6ADB" w:rsidRPr="00F60DC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7382" w:rsidRDefault="000B7382" w:rsidP="00E46E7E">
      <w:r>
        <w:separator/>
      </w:r>
    </w:p>
  </w:endnote>
  <w:endnote w:type="continuationSeparator" w:id="0">
    <w:p w:rsidR="000B7382" w:rsidRDefault="000B738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7382" w:rsidRDefault="000B7382" w:rsidP="00E46E7E">
      <w:r>
        <w:separator/>
      </w:r>
    </w:p>
  </w:footnote>
  <w:footnote w:type="continuationSeparator" w:id="0">
    <w:p w:rsidR="000B7382" w:rsidRDefault="000B738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ADB"/>
    <w:rsid w:val="000140EC"/>
    <w:rsid w:val="00016A35"/>
    <w:rsid w:val="000B7382"/>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C05F3"/>
    <w:rsid w:val="0091595A"/>
    <w:rsid w:val="009165EA"/>
    <w:rsid w:val="009829F2"/>
    <w:rsid w:val="00993F61"/>
    <w:rsid w:val="009B0746"/>
    <w:rsid w:val="009C198B"/>
    <w:rsid w:val="009C6ADB"/>
    <w:rsid w:val="009D207E"/>
    <w:rsid w:val="009E5822"/>
    <w:rsid w:val="009E691A"/>
    <w:rsid w:val="00A074CB"/>
    <w:rsid w:val="00A369C4"/>
    <w:rsid w:val="00A47986"/>
    <w:rsid w:val="00A91A24"/>
    <w:rsid w:val="00AC0E99"/>
    <w:rsid w:val="00AF1E67"/>
    <w:rsid w:val="00AF5046"/>
    <w:rsid w:val="00AF70D4"/>
    <w:rsid w:val="00B169A1"/>
    <w:rsid w:val="00B33E0C"/>
    <w:rsid w:val="00B44A35"/>
    <w:rsid w:val="00B45FE9"/>
    <w:rsid w:val="00B55D49"/>
    <w:rsid w:val="00B65E97"/>
    <w:rsid w:val="00B84180"/>
    <w:rsid w:val="00BE63EA"/>
    <w:rsid w:val="00C42A3C"/>
    <w:rsid w:val="00C562A2"/>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C6ADB"/>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Garamond" w:hAnsi="Garamond"/>
    </w:rPr>
  </w:style>
  <w:style w:type="paragraph" w:styleId="Header">
    <w:name w:val="header"/>
    <w:basedOn w:val="Normal"/>
    <w:link w:val="HeaderChar"/>
    <w:uiPriority w:val="99"/>
    <w:unhideWhenUsed/>
    <w:rsid w:val="00DF1850"/>
    <w:pPr>
      <w:tabs>
        <w:tab w:val="center" w:pos="4320"/>
        <w:tab w:val="right" w:pos="8640"/>
      </w:tabs>
    </w:pPr>
    <w:rPr>
      <w:rFonts w:ascii="Garamond" w:hAnsi="Garamond"/>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Garamond" w:hAnsi="Garamond"/>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C6ADB"/>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Garamond" w:hAnsi="Garamond"/>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Garamond" w:hAnsi="Garamond"/>
    </w:rPr>
  </w:style>
  <w:style w:type="paragraph" w:styleId="Header">
    <w:name w:val="header"/>
    <w:basedOn w:val="Normal"/>
    <w:link w:val="HeaderChar"/>
    <w:uiPriority w:val="99"/>
    <w:unhideWhenUsed/>
    <w:rsid w:val="00DF1850"/>
    <w:pPr>
      <w:tabs>
        <w:tab w:val="center" w:pos="4320"/>
        <w:tab w:val="right" w:pos="8640"/>
      </w:tabs>
    </w:pPr>
    <w:rPr>
      <w:rFonts w:ascii="Garamond" w:hAnsi="Garamond"/>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Garamond" w:hAnsi="Garamond"/>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ssaame.dukejournals.org/content/13/1_and_2/45.full.pdf" TargetMode="External"/><Relationship Id="rId12" Type="http://schemas.openxmlformats.org/officeDocument/2006/relationships/hyperlink" Target="http://www.e-ir.info/2012/08/12/the-neo-colonialism-of-development-programs/" TargetMode="External"/><Relationship Id="rId13" Type="http://schemas.openxmlformats.org/officeDocument/2006/relationships/hyperlink" Target="http://www.tandfonline.com/doi/pdf/10.1080/01436590050004300" TargetMode="External"/><Relationship Id="rId14" Type="http://schemas.openxmlformats.org/officeDocument/2006/relationships/hyperlink" Target="http://www.jstor.org/stable/25548244"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janegilbert.co.uk/unpublished%20papers/Development%20-%20the%20power%20of%20a%20word%20to%20define%20our%20world.pdf" TargetMode="External"/><Relationship Id="rId9" Type="http://schemas.openxmlformats.org/officeDocument/2006/relationships/hyperlink" Target="http://www.jstor.org/stable/25548245?seq=1&amp;uid=3739800&amp;uid=2&amp;uid=4&amp;uid=3739256&amp;sid=21104551799513" TargetMode="External"/><Relationship Id="rId10" Type="http://schemas.openxmlformats.org/officeDocument/2006/relationships/hyperlink" Target="http://encountersmissionjournal.files.wordpress.com/2011/07/shadow_of_the_empire_1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stupe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25</TotalTime>
  <Pages>8</Pages>
  <Words>2916</Words>
  <Characters>16626</Characters>
  <Application>Microsoft Macintosh Word</Application>
  <DocSecurity>0</DocSecurity>
  <Lines>138</Lines>
  <Paragraphs>39</Paragraphs>
  <ScaleCrop>false</ScaleCrop>
  <Company>Whitman College</Company>
  <LinksUpToDate>false</LinksUpToDate>
  <CharactersWithSpaces>19503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Johnnie Stupek</dc:creator>
  <cp:keywords/>
  <dc:description/>
  <cp:lastModifiedBy>Johnnie Stupek</cp:lastModifiedBy>
  <cp:revision>1</cp:revision>
  <dcterms:created xsi:type="dcterms:W3CDTF">2014-08-03T02:16:00Z</dcterms:created>
  <dcterms:modified xsi:type="dcterms:W3CDTF">2014-08-03T03:02:00Z</dcterms:modified>
</cp:coreProperties>
</file>