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409B" w:rsidRDefault="00E3409B" w:rsidP="00E3409B">
      <w:pPr>
        <w:pStyle w:val="Heading1"/>
      </w:pPr>
      <w:bookmarkStart w:id="0" w:name="_GoBack"/>
      <w:bookmarkEnd w:id="0"/>
      <w:r>
        <w:t>Kritik</w:t>
      </w:r>
    </w:p>
    <w:p w:rsidR="00E3409B" w:rsidRDefault="00E033DE" w:rsidP="00E3409B">
      <w:pPr>
        <w:pStyle w:val="Heading2"/>
      </w:pPr>
      <w:r>
        <w:t>1NC Shell</w:t>
      </w:r>
    </w:p>
    <w:p w:rsidR="00E033DE" w:rsidRDefault="00E033DE" w:rsidP="00E033DE">
      <w:pPr>
        <w:pStyle w:val="Heading4"/>
      </w:pPr>
      <w:r>
        <w:t>The destruction of ocean ecologies is exponentially increasing</w:t>
      </w:r>
      <w:r w:rsidR="008347E5">
        <w:t>, and we are already close to the levels during the last mass extinction</w:t>
      </w:r>
    </w:p>
    <w:p w:rsidR="00E033DE" w:rsidRPr="00C1251C" w:rsidRDefault="00E033DE" w:rsidP="00E033DE">
      <w:pPr>
        <w:rPr>
          <w:rStyle w:val="StyleStyleBold12pt"/>
        </w:rPr>
      </w:pPr>
      <w:r w:rsidRPr="00C1251C">
        <w:rPr>
          <w:rStyle w:val="StyleStyleBold12pt"/>
        </w:rPr>
        <w:t>Kahn 10</w:t>
      </w:r>
    </w:p>
    <w:p w:rsidR="00E033DE" w:rsidRPr="00F64214" w:rsidRDefault="00E033DE" w:rsidP="00E033DE">
      <w:pPr>
        <w:rPr>
          <w:sz w:val="18"/>
        </w:rPr>
      </w:pPr>
      <w:r w:rsidRPr="00F64214">
        <w:rPr>
          <w:sz w:val="18"/>
        </w:rPr>
        <w:t>(Richard Kahn, an educator whose primary interests are in rese</w:t>
      </w:r>
      <w:r>
        <w:rPr>
          <w:sz w:val="18"/>
        </w:rPr>
        <w:t>are</w:t>
      </w:r>
      <w:r w:rsidRPr="00F64214">
        <w:rPr>
          <w:sz w:val="18"/>
        </w:rPr>
        <w:t xml:space="preserve">hing the history of social movements as pedagogically generative forces in society, and in critically challenging the role dominant institutions play in blocking the realization of greater planetary freedom, peace, and happiness. In 2007, he graduated with a PhD from UCLA with a specialization in the philosophy and history of education. An alter-globalization activist, Kahn has been at the forefront of championing and organizing what he terms, “total liberation politics,” that seek to advocate for nonhuman animals, the biosphere as a sacred entity, and social justice through systemic transformation. Kahn’s writing and teaching to date have thus sought to synthesize the field of critical pedagogy with types of ecological and vegan education in order to arrive at a radical education for sustainability that seeks both individual and collective emancipation. Academia.edu, </w:t>
      </w:r>
      <w:r w:rsidRPr="00F64214">
        <w:rPr>
          <w:i/>
          <w:sz w:val="18"/>
        </w:rPr>
        <w:t>Critical Pedagogy,Ecoliteracy,&amp; Planetary Crisis</w:t>
      </w:r>
      <w:r w:rsidRPr="00F64214">
        <w:rPr>
          <w:sz w:val="18"/>
        </w:rPr>
        <w:t>, 2010,</w:t>
      </w:r>
      <w:r>
        <w:rPr>
          <w:sz w:val="18"/>
        </w:rPr>
        <w:t xml:space="preserve"> </w:t>
      </w:r>
      <w:hyperlink r:id="rId11" w:history="1">
        <w:r w:rsidRPr="00F64214">
          <w:rPr>
            <w:rStyle w:val="Hyperlink"/>
            <w:sz w:val="18"/>
          </w:rPr>
          <w:t>http://www.academia.edu/167226/Critical_Pedagogy_Ecoliteracy_and_Planetary_Crisis_The_Ecopedagogy_Movement</w:t>
        </w:r>
      </w:hyperlink>
      <w:r w:rsidRPr="00F64214">
        <w:rPr>
          <w:sz w:val="18"/>
        </w:rPr>
        <w:t>, AFGA)</w:t>
      </w:r>
    </w:p>
    <w:p w:rsidR="00E033DE" w:rsidRDefault="00E033DE" w:rsidP="00E033DE">
      <w:pPr>
        <w:rPr>
          <w:sz w:val="20"/>
          <w:szCs w:val="20"/>
        </w:rPr>
      </w:pPr>
      <w:r w:rsidRPr="00165A3F">
        <w:rPr>
          <w:rStyle w:val="StyleBoldUnderline"/>
        </w:rPr>
        <w:t xml:space="preserve">In 1970, </w:t>
      </w:r>
      <w:r w:rsidRPr="00A65509">
        <w:rPr>
          <w:rStyle w:val="StyleBoldUnderline"/>
        </w:rPr>
        <w:t>the first Earth Day event helped to mark the global arrival of</w:t>
      </w:r>
      <w:r w:rsidRPr="00165A3F">
        <w:rPr>
          <w:rStyle w:val="StyleBoldUnderline"/>
        </w:rPr>
        <w:t xml:space="preserve"> the environmental movement and it is often hailed as a pedagogical and political milestone toward the production of a more </w:t>
      </w:r>
      <w:r w:rsidRPr="00A65509">
        <w:rPr>
          <w:rStyle w:val="StyleBoldUnderline"/>
        </w:rPr>
        <w:t>ecologically sound society</w:t>
      </w:r>
      <w:r>
        <w:rPr>
          <w:sz w:val="20"/>
          <w:szCs w:val="20"/>
        </w:rPr>
        <w:t xml:space="preserve">. By contrast, it is not uncommon today to hear students, environmentalists, and other informed citizens criticize Earth Day with declarations like, “Every day should be Earth Day—to give the Earth one day a year of love and respect, while denying it the other 364 doesn’t help much at all.” While such </w:t>
      </w:r>
      <w:r w:rsidRPr="00165A3F">
        <w:rPr>
          <w:sz w:val="18"/>
        </w:rPr>
        <w:t>critique can be symptomatic of a form of paralyzing and reactionary cynicism,</w:t>
      </w:r>
      <w:r w:rsidRPr="00165A3F">
        <w:rPr>
          <w:rStyle w:val="StyleBoldUnderline"/>
          <w:sz w:val="18"/>
        </w:rPr>
        <w:t xml:space="preserve"> </w:t>
      </w:r>
      <w:r w:rsidRPr="00A65509">
        <w:rPr>
          <w:rStyle w:val="StyleBoldUnderline"/>
        </w:rPr>
        <w:t>it should also be seen as representative of modern environmentalism’s compelling achievement as an educational social movement to date</w:t>
      </w:r>
      <w:r w:rsidRPr="00165A3F">
        <w:rPr>
          <w:rStyle w:val="StyleBoldUnderline"/>
        </w:rPr>
        <w:t>. Whereas the critical socioenvironmental visions of theorists</w:t>
      </w:r>
      <w:r>
        <w:rPr>
          <w:sz w:val="20"/>
          <w:szCs w:val="20"/>
        </w:rPr>
        <w:t xml:space="preserve"> such as Aldo Leopold, Rachel Carson, or Murray Bookchin </w:t>
      </w:r>
      <w:r w:rsidRPr="00165A3F">
        <w:rPr>
          <w:rStyle w:val="StyleBoldUnderline"/>
        </w:rPr>
        <w:t xml:space="preserve">must have sounded like voices crying out in the wilderness in the 1950s or 1960s, in the twenty-first century it is no longer necessary for a great many people to argue even about the ecological burdens produced by global society. </w:t>
      </w:r>
      <w:r w:rsidRPr="00A65509">
        <w:rPr>
          <w:rStyle w:val="StyleBoldUnderline"/>
        </w:rPr>
        <w:t xml:space="preserve">However, </w:t>
      </w:r>
      <w:r w:rsidRPr="008347E5">
        <w:rPr>
          <w:rStyle w:val="StyleBoldUnderline"/>
          <w:highlight w:val="yellow"/>
        </w:rPr>
        <w:t>if recent decades have seen the rise of a powerful popular demand for planetary sustainability, this must be placed in the alarming context of the more rapid expansion of unsustainable economic practices throughout the world</w:t>
      </w:r>
      <w:r w:rsidRPr="00165A3F">
        <w:rPr>
          <w:rStyle w:val="StyleBoldUnderline"/>
        </w:rPr>
        <w:t xml:space="preserve"> since the end of World War II—the modern development strategies commonly denoted by the discourse of “globalization.”In 2005, the UN-funded Millennium Ecosystem Assessment (MEA) re-leased the most encompassing study to date about the state of the planet’s ecology. To summarize, it found that </w:t>
      </w:r>
      <w:r w:rsidRPr="0091176D">
        <w:rPr>
          <w:rStyle w:val="StyleBoldUnderline"/>
          <w:highlight w:val="yellow"/>
        </w:rPr>
        <w:t>during the last fifty years, humanity has altered</w:t>
      </w:r>
      <w:r w:rsidRPr="00165A3F">
        <w:rPr>
          <w:rStyle w:val="StyleBoldUnderline"/>
        </w:rPr>
        <w:t xml:space="preserve"> (and mainly degraded) the earth’s </w:t>
      </w:r>
      <w:r w:rsidRPr="0091176D">
        <w:rPr>
          <w:rStyle w:val="StyleBoldUnderline"/>
          <w:highlight w:val="yellow"/>
        </w:rPr>
        <w:t>ecosystems “more rapidly and extensively than in any comparable time of human history</w:t>
      </w:r>
      <w:r w:rsidRPr="00165A3F">
        <w:rPr>
          <w:rStyle w:val="StyleBoldUnderline"/>
        </w:rPr>
        <w:t>”</w:t>
      </w:r>
      <w:r>
        <w:rPr>
          <w:sz w:val="20"/>
          <w:szCs w:val="20"/>
        </w:rPr>
        <w:t xml:space="preserve"> (MEA, 2005, p.2). This was done largely </w:t>
      </w:r>
      <w:r w:rsidRPr="00165A3F">
        <w:rPr>
          <w:rStyle w:val="StyleBoldUnderline"/>
        </w:rPr>
        <w:t>on behalf of an exponential demand for primary natural resources</w:t>
      </w:r>
      <w:r>
        <w:rPr>
          <w:sz w:val="20"/>
          <w:szCs w:val="20"/>
        </w:rPr>
        <w:t xml:space="preserve"> that coincides with the social and economic changes wrought by corporate and other transnational capitalist interests (Kovel,2007). For instance, </w:t>
      </w:r>
      <w:r w:rsidRPr="008347E5">
        <w:rPr>
          <w:rStyle w:val="StyleBoldUnderline"/>
        </w:rPr>
        <w:t>between 1960 and 2000, the world’s population doubled and the global economy increased by more than sixfold</w:t>
      </w:r>
      <w:r w:rsidRPr="00165A3F">
        <w:rPr>
          <w:rStyle w:val="StyleBoldUnderline"/>
        </w:rPr>
        <w:t>. At the same time, the mining of and dependence upon large-scale industrial energy resources</w:t>
      </w:r>
      <w:r>
        <w:rPr>
          <w:sz w:val="20"/>
          <w:szCs w:val="20"/>
        </w:rPr>
        <w:t xml:space="preserve"> like oil, coal, and natural gas followed and </w:t>
      </w:r>
      <w:r w:rsidRPr="00165A3F">
        <w:rPr>
          <w:rStyle w:val="StyleBoldUnderline"/>
        </w:rPr>
        <w:t>exceeded the trends set by the population curve</w:t>
      </w:r>
      <w:r>
        <w:rPr>
          <w:sz w:val="20"/>
          <w:szCs w:val="20"/>
        </w:rPr>
        <w:t xml:space="preserve"> despite many years of warnings about the consequences inherent in their overuse and extraction. This, of course, has led to a corresponding increase in the carbon emissions known to be responsible for global warming (Gore, 2006).</w:t>
      </w:r>
    </w:p>
    <w:p w:rsidR="00E033DE" w:rsidRDefault="00E033DE" w:rsidP="00E033DE">
      <w:pPr>
        <w:rPr>
          <w:sz w:val="20"/>
          <w:szCs w:val="20"/>
        </w:rPr>
      </w:pPr>
      <w:r>
        <w:rPr>
          <w:sz w:val="20"/>
          <w:szCs w:val="20"/>
        </w:rPr>
        <w:t xml:space="preserve"> </w:t>
      </w:r>
      <w:r w:rsidRPr="00165A3F">
        <w:rPr>
          <w:rStyle w:val="StyleBoldUnderline"/>
        </w:rPr>
        <w:t>Additionally, more land (e.g., forests, wetlands, prairies, savannahs) hasbeen converted for agricultural uses over the last half-century than had takenplace during the 150 years prior combined</w:t>
      </w:r>
      <w:r>
        <w:rPr>
          <w:sz w:val="20"/>
          <w:szCs w:val="20"/>
        </w:rPr>
        <w:t xml:space="preserve"> (MEA, 2005, p. 2). </w:t>
      </w:r>
      <w:r w:rsidRPr="00165A3F">
        <w:rPr>
          <w:rStyle w:val="StyleBoldUnderline"/>
        </w:rPr>
        <w:t>The majority of the world’s dominant farming practices</w:t>
      </w:r>
      <w:r>
        <w:rPr>
          <w:sz w:val="20"/>
          <w:szCs w:val="20"/>
        </w:rPr>
        <w:t xml:space="preserve"> (e.g., agribusiness monocropping;slash-and-burn technique) </w:t>
      </w:r>
      <w:r w:rsidRPr="00165A3F">
        <w:rPr>
          <w:rStyle w:val="StyleBoldUnderline"/>
        </w:rPr>
        <w:t>developed during this period has debased soil quality and furthered global desertification.</w:t>
      </w:r>
      <w:r>
        <w:rPr>
          <w:sz w:val="20"/>
          <w:szCs w:val="20"/>
        </w:rPr>
        <w:t xml:space="preserve"> However, the so-called “green revolution” has been sold as a success because short-term food production via these methods increased by a factor of nearly three. Other land usage statistics from this time frame show that water use doubled (nearly 70 percent of used water goes to agriculture), </w:t>
      </w:r>
      <w:r w:rsidRPr="00165A3F">
        <w:rPr>
          <w:rStyle w:val="StyleBoldUnderline"/>
        </w:rPr>
        <w:t>half of all wetlands were developed</w:t>
      </w:r>
      <w:r>
        <w:rPr>
          <w:sz w:val="20"/>
          <w:szCs w:val="20"/>
        </w:rPr>
        <w:t xml:space="preserve">, timber pulping and paper production tripled while </w:t>
      </w:r>
      <w:r w:rsidRPr="00165A3F">
        <w:rPr>
          <w:rStyle w:val="StyleBoldUnderline"/>
        </w:rPr>
        <w:t>50 percent of the forests disap-peared</w:t>
      </w:r>
      <w:r>
        <w:rPr>
          <w:sz w:val="20"/>
          <w:szCs w:val="20"/>
        </w:rPr>
        <w:t>, and the damming of flowing waterways doubled hydropower (p. 5).Moreover</w:t>
      </w:r>
      <w:r w:rsidRPr="007B3D0A">
        <w:rPr>
          <w:sz w:val="20"/>
          <w:szCs w:val="20"/>
        </w:rPr>
        <w:t xml:space="preserve">, </w:t>
      </w:r>
      <w:r w:rsidRPr="007B3D0A">
        <w:rPr>
          <w:rStyle w:val="StyleBoldUnderline"/>
        </w:rPr>
        <w:t xml:space="preserve">unsustainable </w:t>
      </w:r>
      <w:r w:rsidRPr="007B3D0A">
        <w:rPr>
          <w:rStyle w:val="StyleBoldUnderline"/>
          <w:highlight w:val="yellow"/>
        </w:rPr>
        <w:t>fishing practices</w:t>
      </w:r>
      <w:r w:rsidRPr="007B3D0A">
        <w:rPr>
          <w:rStyle w:val="StyleBoldUnderline"/>
        </w:rPr>
        <w:t xml:space="preserve"> contributed to grave losses of global mangroves</w:t>
      </w:r>
      <w:r>
        <w:rPr>
          <w:sz w:val="20"/>
          <w:szCs w:val="20"/>
        </w:rPr>
        <w:t xml:space="preserve"> during the second half of the twentieth century, </w:t>
      </w:r>
      <w:r w:rsidRPr="007B3D0A">
        <w:rPr>
          <w:rStyle w:val="StyleBoldUnderline"/>
        </w:rPr>
        <w:t>reducing them by approximately 35 percent. Coral reef biomes</w:t>
      </w:r>
      <w:r>
        <w:rPr>
          <w:sz w:val="20"/>
          <w:szCs w:val="20"/>
        </w:rPr>
        <w:t>—our underwatertropical rain forests—</w:t>
      </w:r>
      <w:r w:rsidRPr="00165A3F">
        <w:rPr>
          <w:rStyle w:val="StyleBoldUnderline"/>
        </w:rPr>
        <w:t xml:space="preserve">have </w:t>
      </w:r>
      <w:r w:rsidRPr="007B3D0A">
        <w:rPr>
          <w:rStyle w:val="StyleBoldUnderline"/>
        </w:rPr>
        <w:t>likewise tolled worldwide extinction and damage rates of 20 percent</w:t>
      </w:r>
      <w:r w:rsidRPr="00165A3F">
        <w:rPr>
          <w:rStyle w:val="StyleBoldUnderline"/>
        </w:rPr>
        <w:t xml:space="preserve"> each respectively </w:t>
      </w:r>
      <w:r w:rsidRPr="007B3D0A">
        <w:rPr>
          <w:rStyle w:val="StyleBoldUnderline"/>
        </w:rPr>
        <w:t>since 1960</w:t>
      </w:r>
      <w:r>
        <w:rPr>
          <w:sz w:val="20"/>
          <w:szCs w:val="20"/>
        </w:rPr>
        <w:t xml:space="preserve"> (p. 5).</w:t>
      </w:r>
      <w:r w:rsidRPr="007B3D0A">
        <w:rPr>
          <w:rStyle w:val="StyleBoldUnderline"/>
        </w:rPr>
        <w:t xml:space="preserve">This has led (and will continue to </w:t>
      </w:r>
      <w:r w:rsidRPr="0091176D">
        <w:rPr>
          <w:rStyle w:val="StyleBoldUnderline"/>
          <w:highlight w:val="yellow"/>
        </w:rPr>
        <w:t xml:space="preserve">lead) to unthinkable levels of marine species extinction. </w:t>
      </w:r>
      <w:r w:rsidRPr="0091176D">
        <w:rPr>
          <w:rStyle w:val="Emphasis"/>
          <w:highlight w:val="yellow"/>
        </w:rPr>
        <w:t>The rise of commercial fishing is now known to have eradicated some 90 percent of the ocean’s largest fish varieties</w:t>
      </w:r>
      <w:r w:rsidRPr="0091176D">
        <w:rPr>
          <w:sz w:val="20"/>
          <w:szCs w:val="20"/>
          <w:highlight w:val="yellow"/>
        </w:rPr>
        <w:t>.</w:t>
      </w:r>
      <w:r w:rsidRPr="007B3D0A">
        <w:rPr>
          <w:sz w:val="20"/>
          <w:szCs w:val="20"/>
        </w:rPr>
        <w:t xml:space="preserve"> </w:t>
      </w:r>
      <w:r w:rsidRPr="007B3D0A">
        <w:rPr>
          <w:rStyle w:val="StyleBoldUnderline"/>
        </w:rPr>
        <w:t xml:space="preserve">Forty-mile-long </w:t>
      </w:r>
      <w:r w:rsidRPr="0091176D">
        <w:rPr>
          <w:rStyle w:val="StyleBoldUnderline"/>
          <w:highlight w:val="yellow"/>
        </w:rPr>
        <w:t>drift nets are routinely used to trawl the ocean bottoms, causing incalculable damage to the ocean ecosystem. Giant biomass nets</w:t>
      </w:r>
      <w:r w:rsidRPr="00A94F06">
        <w:rPr>
          <w:rStyle w:val="StyleBoldUnderline"/>
        </w:rPr>
        <w:t xml:space="preserve">, with mesh so fine that not even baby fish can escape them, </w:t>
      </w:r>
      <w:r w:rsidRPr="0091176D">
        <w:rPr>
          <w:rStyle w:val="StyleBoldUnderline"/>
          <w:highlight w:val="yellow"/>
        </w:rPr>
        <w:t xml:space="preserve">have become the industry </w:t>
      </w:r>
      <w:r w:rsidRPr="00A94F06">
        <w:rPr>
          <w:rStyle w:val="StyleBoldUnderline"/>
        </w:rPr>
        <w:t xml:space="preserve">standard in commercial fishing and, as a result, </w:t>
      </w:r>
      <w:r w:rsidRPr="0091176D">
        <w:rPr>
          <w:rStyle w:val="StyleBoldUnderline"/>
          <w:highlight w:val="yellow"/>
        </w:rPr>
        <w:t xml:space="preserve">there is expected to be no extant commercial fishery </w:t>
      </w:r>
      <w:r w:rsidRPr="00A94F06">
        <w:rPr>
          <w:rStyle w:val="StyleBoldUnderline"/>
        </w:rPr>
        <w:t xml:space="preserve">left active in the world </w:t>
      </w:r>
      <w:r w:rsidRPr="0091176D">
        <w:rPr>
          <w:rStyle w:val="StyleBoldUnderline"/>
          <w:highlight w:val="yellow"/>
        </w:rPr>
        <w:t>by 2048</w:t>
      </w:r>
      <w:r>
        <w:rPr>
          <w:sz w:val="20"/>
          <w:szCs w:val="20"/>
        </w:rPr>
        <w:t xml:space="preserve"> (Worm, et al., 2006).</w:t>
      </w:r>
      <w:r w:rsidRPr="00165A3F">
        <w:rPr>
          <w:rStyle w:val="StyleBoldUnderline"/>
        </w:rPr>
        <w:t xml:space="preserve">Further, </w:t>
      </w:r>
      <w:r w:rsidRPr="0091176D">
        <w:rPr>
          <w:rStyle w:val="StyleBoldUnderline"/>
        </w:rPr>
        <w:t>such nets are</w:t>
      </w:r>
      <w:r w:rsidRPr="00165A3F">
        <w:rPr>
          <w:rStyle w:val="StyleBoldUnderline"/>
        </w:rPr>
        <w:t xml:space="preserve"> commonly drowning and killing about 1,000 whales,dolphins, and porpoises daily, some of the very species already nearextinction</w:t>
      </w:r>
      <w:r>
        <w:rPr>
          <w:sz w:val="20"/>
          <w:szCs w:val="20"/>
        </w:rPr>
        <w:t xml:space="preserve"> from centuries of commercial hunting (Verrengia, 2003), and there has even been a startling move toward the reintroduction of commercial whaling by the International Whaling Commission due to pressure from countries such as Norway, Iceland, and Japan. The effects of corporate globalization have been equally profound on other species, as we have experienced 1,000 times the historical rate of normal background extinction, with </w:t>
      </w:r>
      <w:r w:rsidRPr="004069D0">
        <w:rPr>
          <w:rStyle w:val="StyleBoldUnderline"/>
        </w:rPr>
        <w:t>upwards of 30 percent of all mammals ,birds, and amphibians currently threatened with permanent disappearance</w:t>
      </w:r>
      <w:r>
        <w:rPr>
          <w:sz w:val="20"/>
          <w:szCs w:val="20"/>
        </w:rPr>
        <w:t xml:space="preserve">(MEA, 2005, p. 4). In other words, </w:t>
      </w:r>
      <w:r w:rsidRPr="0091176D">
        <w:rPr>
          <w:rStyle w:val="StyleBoldUnderline"/>
          <w:highlight w:val="yellow"/>
        </w:rPr>
        <w:t xml:space="preserve">over the span of just a few decades we are involved in a mass die-off </w:t>
      </w:r>
      <w:r w:rsidRPr="00A94F06">
        <w:rPr>
          <w:rStyle w:val="StyleBoldUnderline"/>
        </w:rPr>
        <w:t xml:space="preserve">of nonhuman animals such as </w:t>
      </w:r>
      <w:r w:rsidRPr="0091176D">
        <w:rPr>
          <w:rStyle w:val="StyleBoldUnderline"/>
          <w:highlight w:val="yellow"/>
        </w:rPr>
        <w:t>we have not witnessed for 65 million years, and worse yet, predictions for the future expect these rates of extinction to increase tenfold</w:t>
      </w:r>
      <w:r>
        <w:rPr>
          <w:sz w:val="20"/>
          <w:szCs w:val="20"/>
        </w:rPr>
        <w:t xml:space="preserve"> (p. 5). Moreover, these figures only document the indirect destruction of land animals and so fail to account for the ways in which capitalism has transformed family farms and subsistence-oriented agriculture into vast, unimaginable factory farms and their corresponding slaughterhouses—brutal and ecologically ruinous production lines, in which thousands of animals are murdered for meat harvesting every hour per the business standard (Singer &amp; Mason, 2006).</w:t>
      </w:r>
      <w:r w:rsidRPr="00A94F06">
        <w:rPr>
          <w:rStyle w:val="StyleBoldUnderline"/>
        </w:rPr>
        <w:t>Almost all of these trends</w:t>
      </w:r>
      <w:r w:rsidRPr="004069D0">
        <w:rPr>
          <w:rStyle w:val="StyleBoldUnderline"/>
        </w:rPr>
        <w:t xml:space="preserve"> just summarized </w:t>
      </w:r>
      <w:r w:rsidRPr="00A94F06">
        <w:rPr>
          <w:rStyle w:val="StyleBoldUnderline"/>
        </w:rPr>
        <w:t>are escalating</w:t>
      </w:r>
      <w:r w:rsidRPr="004069D0">
        <w:rPr>
          <w:rStyle w:val="StyleBoldUnderline"/>
        </w:rPr>
        <w:t xml:space="preserve"> and most are accelerating.</w:t>
      </w:r>
      <w:r>
        <w:rPr>
          <w:sz w:val="20"/>
          <w:szCs w:val="20"/>
        </w:rPr>
        <w:t xml:space="preserve"> </w:t>
      </w:r>
    </w:p>
    <w:p w:rsidR="00E3409B" w:rsidRPr="00DC5DF3" w:rsidRDefault="00E3409B" w:rsidP="00E3409B">
      <w:pPr>
        <w:pStyle w:val="Heading4"/>
      </w:pPr>
      <w:r w:rsidRPr="00DC5DF3">
        <w:t>LINK HERE</w:t>
      </w:r>
    </w:p>
    <w:p w:rsidR="00E3409B" w:rsidRPr="00000682" w:rsidRDefault="00E3409B" w:rsidP="00E3409B">
      <w:pPr>
        <w:pStyle w:val="Heading4"/>
      </w:pPr>
      <w:r>
        <w:t>Ecopedagogy recognizes that our methodology in dealing with the ocean is rooted at an emotional level, and by bringing that to the surface allows us to reconnect with nature at a conscious level – this corrects our insulation from the environment in our knowledge production</w:t>
      </w:r>
    </w:p>
    <w:p w:rsidR="00E3409B" w:rsidRDefault="00E3409B" w:rsidP="00E3409B">
      <w:pPr>
        <w:rPr>
          <w:rStyle w:val="StyleStyleBold12pt"/>
        </w:rPr>
      </w:pPr>
      <w:r w:rsidRPr="00434F13">
        <w:rPr>
          <w:rStyle w:val="StyleStyleBold12pt"/>
        </w:rPr>
        <w:t>Antunes and Gadotti 5</w:t>
      </w:r>
    </w:p>
    <w:p w:rsidR="00E3409B" w:rsidRPr="00681348" w:rsidRDefault="00E3409B" w:rsidP="00E3409B">
      <w:pPr>
        <w:rPr>
          <w:sz w:val="18"/>
          <w:szCs w:val="18"/>
        </w:rPr>
      </w:pPr>
      <w:r w:rsidRPr="00681348">
        <w:rPr>
          <w:sz w:val="18"/>
          <w:szCs w:val="18"/>
        </w:rPr>
        <w:t>(Angela Antunes is Executive Secretary of Paulo Freire Institute, Doctor of Education from the University of Sao Paulo and author of many books. Her Ph.D. thesis for the School of Education at the University of Sao Paulo was on “Sustainability Pedagogy”, using the Earth Charter as one of the philosophical keystone documents upon which to build that pedagogy -- Moacir Gadotti is Professor at the University</w:t>
      </w:r>
      <w:r>
        <w:rPr>
          <w:sz w:val="18"/>
          <w:szCs w:val="18"/>
        </w:rPr>
        <w:t xml:space="preserve"> </w:t>
      </w:r>
      <w:r w:rsidRPr="00681348">
        <w:rPr>
          <w:sz w:val="18"/>
          <w:szCs w:val="18"/>
        </w:rPr>
        <w:t>of Sao Paulo, the Director of the Paulo Freire Institute, and author of many widely-read and translated books, among others: Education Against Education (1979); Invitation to Read Paulo Freire (1988); History of Pedagogical Ideas (1993); Praxis Pedagogy (1994); and Current Issues on Education (2000), The Earth Charter Initiative, “Eco-pedagogy as the Appropriate Pedagogy</w:t>
      </w:r>
      <w:r>
        <w:rPr>
          <w:sz w:val="18"/>
          <w:szCs w:val="18"/>
        </w:rPr>
        <w:t xml:space="preserve"> </w:t>
      </w:r>
      <w:r w:rsidRPr="00681348">
        <w:rPr>
          <w:sz w:val="18"/>
          <w:szCs w:val="18"/>
        </w:rPr>
        <w:t xml:space="preserve">to the Earth Charter Process,” 10/5/05, </w:t>
      </w:r>
      <w:hyperlink r:id="rId12" w:history="1">
        <w:r w:rsidRPr="00681348">
          <w:rPr>
            <w:rStyle w:val="Hyperlink"/>
            <w:sz w:val="18"/>
            <w:szCs w:val="18"/>
          </w:rPr>
          <w:t>http://earthcharterinaction.org/pdfs/TEC-ENG-PDF/ENG-Antunes.pdf</w:t>
        </w:r>
      </w:hyperlink>
      <w:r w:rsidRPr="00681348">
        <w:rPr>
          <w:sz w:val="18"/>
          <w:szCs w:val="18"/>
        </w:rPr>
        <w:t>, AFGA)</w:t>
      </w:r>
    </w:p>
    <w:p w:rsidR="00E3409B" w:rsidRPr="00260C8D" w:rsidRDefault="00E3409B" w:rsidP="00E3409B">
      <w:pPr>
        <w:rPr>
          <w:sz w:val="18"/>
        </w:rPr>
      </w:pPr>
      <w:r w:rsidRPr="00260C8D">
        <w:rPr>
          <w:rStyle w:val="StyleBoldUnderline"/>
          <w:highlight w:val="yellow"/>
        </w:rPr>
        <w:t xml:space="preserve">Education is connected </w:t>
      </w:r>
      <w:r w:rsidRPr="00260C8D">
        <w:rPr>
          <w:rStyle w:val="StyleBoldUnderline"/>
        </w:rPr>
        <w:t xml:space="preserve">with space and time </w:t>
      </w:r>
      <w:r w:rsidRPr="00260C8D">
        <w:rPr>
          <w:rStyle w:val="StyleBoldUnderline"/>
          <w:highlight w:val="yellow"/>
        </w:rPr>
        <w:t xml:space="preserve">where relationships between the human being and the environment actually take place. </w:t>
      </w:r>
      <w:r w:rsidRPr="00260C8D">
        <w:rPr>
          <w:rStyle w:val="StyleBoldUnderline"/>
        </w:rPr>
        <w:t xml:space="preserve">They happen primarily </w:t>
      </w:r>
      <w:r w:rsidRPr="00260C8D">
        <w:rPr>
          <w:rStyle w:val="StyleBoldUnderline"/>
          <w:highlight w:val="yellow"/>
        </w:rPr>
        <w:t>at the emotional level</w:t>
      </w:r>
      <w:r w:rsidRPr="00260C8D">
        <w:rPr>
          <w:sz w:val="18"/>
        </w:rPr>
        <w:t>, much more</w:t>
      </w:r>
      <w:r w:rsidRPr="00260C8D">
        <w:rPr>
          <w:sz w:val="8"/>
        </w:rPr>
        <w:t xml:space="preserve"> </w:t>
      </w:r>
      <w:r w:rsidRPr="00260C8D">
        <w:rPr>
          <w:sz w:val="18"/>
        </w:rPr>
        <w:t xml:space="preserve">than at the conscious level. </w:t>
      </w:r>
      <w:r w:rsidRPr="00260C8D">
        <w:rPr>
          <w:rStyle w:val="StyleBoldUnderline"/>
          <w:highlight w:val="yellow"/>
        </w:rPr>
        <w:t>Thus, they happen much more in our subconscious</w:t>
      </w:r>
      <w:r w:rsidRPr="00260C8D">
        <w:rPr>
          <w:sz w:val="18"/>
        </w:rPr>
        <w:t xml:space="preserve">; we do not realize them, </w:t>
      </w:r>
      <w:r w:rsidRPr="00260C8D">
        <w:rPr>
          <w:rStyle w:val="StyleBoldUnderline"/>
        </w:rPr>
        <w:t xml:space="preserve">and many times we do not know how they happen. So, </w:t>
      </w:r>
      <w:r w:rsidRPr="00260C8D">
        <w:rPr>
          <w:rStyle w:val="StyleBoldUnderline"/>
          <w:highlight w:val="yellow"/>
        </w:rPr>
        <w:t>eco-education is necessary to bring them to the conscious level</w:t>
      </w:r>
      <w:r w:rsidRPr="00260C8D">
        <w:rPr>
          <w:sz w:val="18"/>
        </w:rPr>
        <w:t xml:space="preserve">. </w:t>
      </w:r>
      <w:r w:rsidRPr="00260C8D">
        <w:rPr>
          <w:rStyle w:val="StyleBoldUnderline"/>
        </w:rPr>
        <w:t>And eco-education requires a pedagogy</w:t>
      </w:r>
      <w:r w:rsidRPr="00260C8D">
        <w:rPr>
          <w:sz w:val="18"/>
        </w:rPr>
        <w:t>. As emphasized by Gaston Pineau,2 a</w:t>
      </w:r>
      <w:r w:rsidRPr="00260C8D">
        <w:rPr>
          <w:sz w:val="8"/>
        </w:rPr>
        <w:t xml:space="preserve"> </w:t>
      </w:r>
      <w:r w:rsidRPr="00260C8D">
        <w:rPr>
          <w:sz w:val="18"/>
        </w:rPr>
        <w:t>series of references are associated with this: the Bacherladian</w:t>
      </w:r>
      <w:r w:rsidRPr="00260C8D">
        <w:rPr>
          <w:sz w:val="8"/>
        </w:rPr>
        <w:t xml:space="preserve"> </w:t>
      </w:r>
      <w:r w:rsidRPr="00260C8D">
        <w:rPr>
          <w:sz w:val="18"/>
        </w:rPr>
        <w:t>experience; studies on the imaginary; the trans-versatility,</w:t>
      </w:r>
      <w:r w:rsidRPr="00260C8D">
        <w:rPr>
          <w:sz w:val="8"/>
        </w:rPr>
        <w:t xml:space="preserve"> </w:t>
      </w:r>
      <w:r w:rsidRPr="00260C8D">
        <w:rPr>
          <w:sz w:val="18"/>
        </w:rPr>
        <w:t>trans-disciplinarian, and inter-cultural approach; as well as constructivism and alternative pedagogy. These days, we need an</w:t>
      </w:r>
      <w:r w:rsidRPr="00260C8D">
        <w:rPr>
          <w:sz w:val="8"/>
        </w:rPr>
        <w:t xml:space="preserve"> </w:t>
      </w:r>
      <w:r w:rsidRPr="00260C8D">
        <w:rPr>
          <w:sz w:val="18"/>
        </w:rPr>
        <w:t>eco-pedagogy and eco-education. We need an Earth pedagogy</w:t>
      </w:r>
      <w:r w:rsidRPr="00260C8D">
        <w:rPr>
          <w:sz w:val="8"/>
        </w:rPr>
        <w:t xml:space="preserve"> </w:t>
      </w:r>
      <w:r w:rsidRPr="00260C8D">
        <w:rPr>
          <w:sz w:val="18"/>
        </w:rPr>
        <w:t>precisely because without this pedagogy to re-educate men and</w:t>
      </w:r>
      <w:r w:rsidRPr="00260C8D">
        <w:rPr>
          <w:sz w:val="8"/>
        </w:rPr>
        <w:t xml:space="preserve"> </w:t>
      </w:r>
      <w:r w:rsidRPr="00260C8D">
        <w:rPr>
          <w:sz w:val="18"/>
        </w:rPr>
        <w:t xml:space="preserve">women, we can no longer speak of Earth as a home, as a burrow for the "animal-man", as Paulo Freire said. </w:t>
      </w:r>
      <w:r w:rsidRPr="00357853">
        <w:rPr>
          <w:rStyle w:val="StyleBoldUnderline"/>
          <w:highlight w:val="yellow"/>
        </w:rPr>
        <w:t>Without a prolife</w:t>
      </w:r>
      <w:r w:rsidR="008347E5">
        <w:rPr>
          <w:rStyle w:val="StyleBoldUnderline"/>
          <w:highlight w:val="yellow"/>
        </w:rPr>
        <w:t>ration of sustainable education,</w:t>
      </w:r>
      <w:r w:rsidRPr="00357853">
        <w:rPr>
          <w:rStyle w:val="StyleBoldUnderline"/>
          <w:highlight w:val="yellow"/>
        </w:rPr>
        <w:t xml:space="preserve"> Earth will be perceived as nothing more than the space for our sustenance and for </w:t>
      </w:r>
      <w:r w:rsidRPr="00C228E3">
        <w:rPr>
          <w:rStyle w:val="StyleBoldUnderline"/>
        </w:rPr>
        <w:t>technical-</w:t>
      </w:r>
      <w:r w:rsidRPr="00357853">
        <w:rPr>
          <w:rStyle w:val="StyleBoldUnderline"/>
          <w:highlight w:val="yellow"/>
        </w:rPr>
        <w:t>technological domination, the object of our rese</w:t>
      </w:r>
      <w:r>
        <w:rPr>
          <w:rStyle w:val="StyleBoldUnderline"/>
          <w:highlight w:val="yellow"/>
        </w:rPr>
        <w:t>are</w:t>
      </w:r>
      <w:r w:rsidRPr="00357853">
        <w:rPr>
          <w:rStyle w:val="StyleBoldUnderline"/>
          <w:highlight w:val="yellow"/>
        </w:rPr>
        <w:t>h, essays, and sometimes of our contemplation</w:t>
      </w:r>
      <w:r w:rsidRPr="00260C8D">
        <w:rPr>
          <w:rStyle w:val="StyleBoldUnderline"/>
        </w:rPr>
        <w:t>.</w:t>
      </w:r>
      <w:r w:rsidRPr="00260C8D">
        <w:rPr>
          <w:sz w:val="18"/>
        </w:rPr>
        <w:t xml:space="preserve"> But, It will not be</w:t>
      </w:r>
      <w:r w:rsidRPr="00260C8D">
        <w:rPr>
          <w:sz w:val="8"/>
        </w:rPr>
        <w:t xml:space="preserve"> </w:t>
      </w:r>
      <w:r w:rsidRPr="00260C8D">
        <w:rPr>
          <w:sz w:val="18"/>
        </w:rPr>
        <w:t>a living space, a space giving us "solace" and requiring from us</w:t>
      </w:r>
      <w:r w:rsidRPr="00260C8D">
        <w:rPr>
          <w:sz w:val="8"/>
        </w:rPr>
        <w:t xml:space="preserve"> </w:t>
      </w:r>
      <w:r w:rsidRPr="00260C8D">
        <w:rPr>
          <w:sz w:val="18"/>
        </w:rPr>
        <w:t>"care".3</w:t>
      </w:r>
    </w:p>
    <w:p w:rsidR="00E3409B" w:rsidRPr="00260C8D" w:rsidRDefault="00E3409B" w:rsidP="00E3409B">
      <w:pPr>
        <w:rPr>
          <w:sz w:val="18"/>
        </w:rPr>
      </w:pPr>
      <w:r w:rsidRPr="00260C8D">
        <w:rPr>
          <w:sz w:val="18"/>
        </w:rPr>
        <w:t xml:space="preserve">It is In the context of the evolution of </w:t>
      </w:r>
      <w:r>
        <w:rPr>
          <w:sz w:val="18"/>
        </w:rPr>
        <w:t>ecology i</w:t>
      </w:r>
      <w:r w:rsidRPr="00260C8D">
        <w:rPr>
          <w:sz w:val="18"/>
        </w:rPr>
        <w:t>tself that eco-pedagogy appeared - and is still In its Infancy today - having been</w:t>
      </w:r>
      <w:r w:rsidRPr="00260C8D">
        <w:rPr>
          <w:sz w:val="8"/>
        </w:rPr>
        <w:t xml:space="preserve"> </w:t>
      </w:r>
      <w:r w:rsidRPr="00260C8D">
        <w:rPr>
          <w:sz w:val="18"/>
        </w:rPr>
        <w:t>initially called "pedagogy for sustainable development," but</w:t>
      </w:r>
      <w:r w:rsidRPr="00260C8D">
        <w:rPr>
          <w:sz w:val="8"/>
        </w:rPr>
        <w:t xml:space="preserve"> </w:t>
      </w:r>
      <w:r w:rsidRPr="00260C8D">
        <w:rPr>
          <w:sz w:val="18"/>
        </w:rPr>
        <w:t>which has now gone beyond its Initial purpose. Eco-pedagogy</w:t>
      </w:r>
      <w:r w:rsidRPr="00260C8D">
        <w:rPr>
          <w:sz w:val="8"/>
        </w:rPr>
        <w:t xml:space="preserve"> </w:t>
      </w:r>
      <w:r w:rsidRPr="00260C8D">
        <w:rPr>
          <w:sz w:val="18"/>
        </w:rPr>
        <w:t>is in development either as a pedagogical movement4 or as a</w:t>
      </w:r>
      <w:r w:rsidRPr="00260C8D">
        <w:rPr>
          <w:sz w:val="8"/>
        </w:rPr>
        <w:t xml:space="preserve"> </w:t>
      </w:r>
      <w:r w:rsidRPr="00260C8D">
        <w:rPr>
          <w:sz w:val="18"/>
        </w:rPr>
        <w:t>curriculum approach. Eco-pedagogy implies redirecting curricula to incorporate values and principles defended by the Earth</w:t>
      </w:r>
      <w:r w:rsidRPr="00260C8D">
        <w:rPr>
          <w:sz w:val="8"/>
        </w:rPr>
        <w:t xml:space="preserve"> </w:t>
      </w:r>
      <w:r w:rsidRPr="00260C8D">
        <w:rPr>
          <w:sz w:val="18"/>
        </w:rPr>
        <w:t>Charter. These principles should guide content, concepts, and</w:t>
      </w:r>
      <w:r w:rsidRPr="00260C8D">
        <w:rPr>
          <w:sz w:val="8"/>
        </w:rPr>
        <w:t xml:space="preserve"> </w:t>
      </w:r>
      <w:r w:rsidRPr="00260C8D">
        <w:rPr>
          <w:sz w:val="18"/>
        </w:rPr>
        <w:t xml:space="preserve">the preparation of didactic books. </w:t>
      </w:r>
      <w:r w:rsidRPr="00260C8D">
        <w:rPr>
          <w:rStyle w:val="StyleBoldUnderline"/>
        </w:rPr>
        <w:t xml:space="preserve">Jean Plaget taught us that </w:t>
      </w:r>
      <w:r w:rsidRPr="00357853">
        <w:rPr>
          <w:rStyle w:val="StyleBoldUnderline"/>
          <w:highlight w:val="yellow"/>
        </w:rPr>
        <w:t>curricula must reflect what is important for students</w:t>
      </w:r>
      <w:r w:rsidRPr="00260C8D">
        <w:rPr>
          <w:sz w:val="18"/>
        </w:rPr>
        <w:t>. We know</w:t>
      </w:r>
      <w:r w:rsidRPr="00260C8D">
        <w:rPr>
          <w:sz w:val="8"/>
        </w:rPr>
        <w:t xml:space="preserve"> </w:t>
      </w:r>
      <w:r w:rsidRPr="00260C8D">
        <w:rPr>
          <w:sz w:val="18"/>
        </w:rPr>
        <w:t>this is correct, but Incomplete. Curricular contents must also be</w:t>
      </w:r>
      <w:r w:rsidRPr="00260C8D">
        <w:rPr>
          <w:sz w:val="8"/>
        </w:rPr>
        <w:t xml:space="preserve"> </w:t>
      </w:r>
      <w:r w:rsidRPr="00260C8D">
        <w:rPr>
          <w:sz w:val="18"/>
        </w:rPr>
        <w:t xml:space="preserve">meaningful for students, and </w:t>
      </w:r>
      <w:r w:rsidRPr="00357853">
        <w:rPr>
          <w:rStyle w:val="StyleBoldUnderline"/>
          <w:highlight w:val="yellow"/>
        </w:rPr>
        <w:t>they will be only meaningful</w:t>
      </w:r>
      <w:r w:rsidRPr="00260C8D">
        <w:rPr>
          <w:rStyle w:val="StyleBoldUnderline"/>
        </w:rPr>
        <w:t xml:space="preserve"> to students </w:t>
      </w:r>
      <w:r w:rsidRPr="00357853">
        <w:rPr>
          <w:rStyle w:val="StyleBoldUnderline"/>
          <w:highlight w:val="yellow"/>
        </w:rPr>
        <w:t>If their contents are also meaningful to</w:t>
      </w:r>
      <w:r w:rsidRPr="00260C8D">
        <w:rPr>
          <w:rStyle w:val="StyleBoldUnderline"/>
        </w:rPr>
        <w:t xml:space="preserve"> the health of the planet and to </w:t>
      </w:r>
      <w:r w:rsidRPr="00357853">
        <w:rPr>
          <w:rStyle w:val="StyleBoldUnderline"/>
          <w:highlight w:val="yellow"/>
        </w:rPr>
        <w:t>a context greater than that of the Individual</w:t>
      </w:r>
      <w:r w:rsidRPr="00260C8D">
        <w:rPr>
          <w:sz w:val="8"/>
        </w:rPr>
        <w:t xml:space="preserve"> </w:t>
      </w:r>
      <w:r w:rsidRPr="00260C8D">
        <w:rPr>
          <w:sz w:val="18"/>
        </w:rPr>
        <w:t>student.</w:t>
      </w:r>
    </w:p>
    <w:p w:rsidR="00E3409B" w:rsidRDefault="00E3409B" w:rsidP="00E3409B">
      <w:pPr>
        <w:rPr>
          <w:sz w:val="18"/>
        </w:rPr>
      </w:pPr>
      <w:r w:rsidRPr="00260C8D">
        <w:rPr>
          <w:rStyle w:val="StyleBoldUnderline"/>
        </w:rPr>
        <w:t xml:space="preserve">Understood in this light, </w:t>
      </w:r>
      <w:r w:rsidRPr="00357853">
        <w:rPr>
          <w:rStyle w:val="StyleBoldUnderline"/>
          <w:highlight w:val="yellow"/>
        </w:rPr>
        <w:t>eco-pedagogy is not just another</w:t>
      </w:r>
      <w:r w:rsidRPr="00260C8D">
        <w:rPr>
          <w:rStyle w:val="StyleBoldUnderline"/>
        </w:rPr>
        <w:t xml:space="preserve"> pedagogy </w:t>
      </w:r>
      <w:r w:rsidRPr="00357853">
        <w:rPr>
          <w:rStyle w:val="StyleBoldUnderline"/>
          <w:highlight w:val="yellow"/>
        </w:rPr>
        <w:t>among many</w:t>
      </w:r>
      <w:r w:rsidRPr="00260C8D">
        <w:rPr>
          <w:sz w:val="18"/>
        </w:rPr>
        <w:t xml:space="preserve"> other pedagogies. </w:t>
      </w:r>
      <w:r w:rsidRPr="00357853">
        <w:rPr>
          <w:rStyle w:val="StyleBoldUnderline"/>
          <w:highlight w:val="yellow"/>
        </w:rPr>
        <w:t>It not only has meaning as an alternative</w:t>
      </w:r>
      <w:r w:rsidRPr="00260C8D">
        <w:rPr>
          <w:rStyle w:val="StyleBoldUnderline"/>
        </w:rPr>
        <w:t xml:space="preserve"> global project </w:t>
      </w:r>
      <w:r w:rsidRPr="00357853">
        <w:rPr>
          <w:rStyle w:val="StyleBoldUnderline"/>
          <w:highlight w:val="yellow"/>
        </w:rPr>
        <w:t>concerned with nature preservation</w:t>
      </w:r>
      <w:r w:rsidRPr="00260C8D">
        <w:rPr>
          <w:sz w:val="18"/>
        </w:rPr>
        <w:t xml:space="preserve"> {Natural Ecology) and the Impact made by human societies</w:t>
      </w:r>
      <w:r w:rsidRPr="00260C8D">
        <w:rPr>
          <w:sz w:val="8"/>
        </w:rPr>
        <w:t xml:space="preserve"> </w:t>
      </w:r>
      <w:r w:rsidRPr="00260C8D">
        <w:rPr>
          <w:sz w:val="18"/>
        </w:rPr>
        <w:t xml:space="preserve">on the natural environment (Social Ecology), </w:t>
      </w:r>
      <w:r w:rsidRPr="00357853">
        <w:rPr>
          <w:rStyle w:val="StyleBoldUnderline"/>
          <w:highlight w:val="yellow"/>
        </w:rPr>
        <w:t>but also as a new model for sustainable civilization</w:t>
      </w:r>
      <w:r w:rsidRPr="00260C8D">
        <w:rPr>
          <w:rStyle w:val="StyleBoldUnderline"/>
        </w:rPr>
        <w:t xml:space="preserve"> from the ecological point of view</w:t>
      </w:r>
      <w:r w:rsidRPr="00260C8D">
        <w:rPr>
          <w:sz w:val="18"/>
        </w:rPr>
        <w:t xml:space="preserve"> (Integral Ecology), which implies making changes on eco-</w:t>
      </w:r>
      <w:r w:rsidRPr="00260C8D">
        <w:rPr>
          <w:sz w:val="8"/>
        </w:rPr>
        <w:t xml:space="preserve"> </w:t>
      </w:r>
      <w:r w:rsidRPr="00260C8D">
        <w:rPr>
          <w:sz w:val="18"/>
        </w:rPr>
        <w:t xml:space="preserve">nomic, social, and cultural structures. </w:t>
      </w:r>
      <w:r w:rsidRPr="00260C8D">
        <w:rPr>
          <w:rStyle w:val="StyleBoldUnderline"/>
        </w:rPr>
        <w:t xml:space="preserve">Therefore, </w:t>
      </w:r>
      <w:r w:rsidRPr="00357853">
        <w:rPr>
          <w:rStyle w:val="StyleBoldUnderline"/>
          <w:highlight w:val="yellow"/>
        </w:rPr>
        <w:t>it is connected to a Utopian project</w:t>
      </w:r>
      <w:r w:rsidRPr="00260C8D">
        <w:rPr>
          <w:sz w:val="18"/>
        </w:rPr>
        <w:t xml:space="preserve"> -one to change current human, social, and</w:t>
      </w:r>
      <w:r w:rsidRPr="00260C8D">
        <w:rPr>
          <w:sz w:val="8"/>
        </w:rPr>
        <w:t xml:space="preserve"> </w:t>
      </w:r>
      <w:r w:rsidRPr="00260C8D">
        <w:rPr>
          <w:sz w:val="18"/>
        </w:rPr>
        <w:t>environmental relationships.</w:t>
      </w:r>
    </w:p>
    <w:p w:rsidR="00E033DE" w:rsidRPr="00966E4A" w:rsidRDefault="00E033DE" w:rsidP="00E033DE">
      <w:pPr>
        <w:pStyle w:val="Heading4"/>
      </w:pPr>
      <w:r w:rsidRPr="00966E4A">
        <w:t xml:space="preserve">The role of the ballot is to decide which advocacy in the debate better allows us to understand the oceans and ourselves, because this allow for the most unbiased and direct production of knowledge and solutions to the issues presented by the status quo. Our </w:t>
      </w:r>
      <w:r>
        <w:t>alternative is to use</w:t>
      </w:r>
      <w:r w:rsidRPr="00966E4A">
        <w:t xml:space="preserve"> eco-pedagogy to radically increase our level of eco-literacy and our closeness to the topic, both of which allow better exploration of ourselves and the ocean.</w:t>
      </w:r>
    </w:p>
    <w:p w:rsidR="00E3409B" w:rsidRPr="005176CD" w:rsidRDefault="007D7A14" w:rsidP="00E3409B">
      <w:pPr>
        <w:pStyle w:val="Heading4"/>
      </w:pPr>
      <w:r>
        <w:t>The alternative</w:t>
      </w:r>
      <w:r w:rsidR="00E3409B" w:rsidRPr="005176CD">
        <w:t xml:space="preserve"> blends the ideology of privileged institutions and the experience of oppressed populations, a collision of political necessity and educational theory – as such, it has the ability to </w:t>
      </w:r>
      <w:r w:rsidR="00E3409B">
        <w:t xml:space="preserve">generate new pedagogies </w:t>
      </w:r>
      <w:r w:rsidR="00E033DE">
        <w:t xml:space="preserve">in debate </w:t>
      </w:r>
      <w:r w:rsidR="00E3409B">
        <w:t>to deal with the root of environmental problems and directly apply those theories to a political project</w:t>
      </w:r>
    </w:p>
    <w:p w:rsidR="00E3409B" w:rsidRPr="00C1251C" w:rsidRDefault="00E3409B" w:rsidP="00E3409B">
      <w:pPr>
        <w:rPr>
          <w:rStyle w:val="StyleStyleBold12pt"/>
        </w:rPr>
      </w:pPr>
      <w:r w:rsidRPr="00C1251C">
        <w:rPr>
          <w:rStyle w:val="StyleStyleBold12pt"/>
        </w:rPr>
        <w:t>Kahn 10</w:t>
      </w:r>
    </w:p>
    <w:p w:rsidR="00E3409B" w:rsidRPr="00F64214" w:rsidRDefault="00E3409B" w:rsidP="00E3409B">
      <w:pPr>
        <w:rPr>
          <w:sz w:val="18"/>
        </w:rPr>
      </w:pPr>
      <w:r w:rsidRPr="00F64214">
        <w:rPr>
          <w:sz w:val="18"/>
        </w:rPr>
        <w:t>(Richard Kahn, an educator whose primary interests are in rese</w:t>
      </w:r>
      <w:r>
        <w:rPr>
          <w:sz w:val="18"/>
        </w:rPr>
        <w:t>are</w:t>
      </w:r>
      <w:r w:rsidRPr="00F64214">
        <w:rPr>
          <w:sz w:val="18"/>
        </w:rPr>
        <w:t xml:space="preserve">hing the history of social movements as pedagogically generative forces in society, and in critically challenging the role dominant institutions play in blocking the realization of greater planetary freedom, peace, and happiness. In 2007, he graduated with a PhD from UCLA with a specialization in the philosophy and history of education. An alter-globalization activist, Kahn has been at the forefront of championing and organizing what he terms, “total liberation politics,” that seek to advocate for nonhuman animals, the biosphere as a sacred entity, and social justice through systemic transformation. Kahn’s writing and teaching to date have thus sought to synthesize the field of critical pedagogy with types of ecological and vegan education in order to arrive at a radical education for sustainability that seeks both individual and collective emancipation. Academia.edu, </w:t>
      </w:r>
      <w:r w:rsidRPr="00F64214">
        <w:rPr>
          <w:i/>
          <w:sz w:val="18"/>
        </w:rPr>
        <w:t>Critical Pedagogy,Ecoliteracy,&amp; Planetary Crisis</w:t>
      </w:r>
      <w:r w:rsidRPr="00F64214">
        <w:rPr>
          <w:sz w:val="18"/>
        </w:rPr>
        <w:t>, 2010,</w:t>
      </w:r>
      <w:r>
        <w:rPr>
          <w:sz w:val="18"/>
        </w:rPr>
        <w:t xml:space="preserve"> </w:t>
      </w:r>
      <w:hyperlink r:id="rId13" w:history="1">
        <w:r w:rsidRPr="00F64214">
          <w:rPr>
            <w:rStyle w:val="Hyperlink"/>
            <w:sz w:val="18"/>
          </w:rPr>
          <w:t>http://www.academia.edu/167226/Critical_Pedagogy_Ecoliteracy_and_Planetary_Crisis_The_Ecopedagogy_Movement</w:t>
        </w:r>
      </w:hyperlink>
      <w:r w:rsidRPr="00F64214">
        <w:rPr>
          <w:sz w:val="18"/>
        </w:rPr>
        <w:t>, AFGA)</w:t>
      </w:r>
    </w:p>
    <w:p w:rsidR="00E3409B" w:rsidRPr="001F451B" w:rsidRDefault="00E3409B" w:rsidP="00E3409B">
      <w:pPr>
        <w:rPr>
          <w:rStyle w:val="StyleBoldUnderline"/>
        </w:rPr>
      </w:pPr>
      <w:r w:rsidRPr="001F451B">
        <w:rPr>
          <w:rStyle w:val="StyleBoldUnderline"/>
        </w:rPr>
        <w:t xml:space="preserve">Though nascent, </w:t>
      </w:r>
      <w:r w:rsidRPr="00EA3CB6">
        <w:rPr>
          <w:rStyle w:val="StyleBoldUnderline"/>
          <w:highlight w:val="yellow"/>
        </w:rPr>
        <w:t>the international ecopedagogy movement</w:t>
      </w:r>
      <w:r w:rsidRPr="001F451B">
        <w:rPr>
          <w:rStyle w:val="StyleBoldUnderline"/>
        </w:rPr>
        <w:t xml:space="preserve">"' </w:t>
      </w:r>
      <w:r w:rsidRPr="00EA3CB6">
        <w:rPr>
          <w:rStyle w:val="StyleBoldUnderline"/>
          <w:highlight w:val="yellow"/>
        </w:rPr>
        <w:t>represents a profound transformation in the radical educational and political project</w:t>
      </w:r>
      <w:r>
        <w:rPr>
          <w:sz w:val="12"/>
          <w:szCs w:val="20"/>
        </w:rPr>
        <w:t xml:space="preserve"> </w:t>
      </w:r>
      <w:r>
        <w:rPr>
          <w:sz w:val="20"/>
          <w:szCs w:val="20"/>
        </w:rPr>
        <w:t xml:space="preserve">derived from the work of Paulo Freire known as critical pedagogy.20 </w:t>
      </w:r>
      <w:r w:rsidRPr="00EA3CB6">
        <w:rPr>
          <w:rStyle w:val="StyleBoldUnderline"/>
          <w:highlight w:val="yellow"/>
        </w:rPr>
        <w:t>Ecopedagogy</w:t>
      </w:r>
      <w:r w:rsidRPr="001F451B">
        <w:rPr>
          <w:rStyle w:val="StyleBoldUnderline"/>
        </w:rPr>
        <w:t xml:space="preserve"> seeks to interpolate</w:t>
      </w:r>
      <w:r>
        <w:rPr>
          <w:sz w:val="20"/>
          <w:szCs w:val="20"/>
        </w:rPr>
        <w:t xml:space="preserve"> quintessentially Freirian </w:t>
      </w:r>
      <w:r w:rsidRPr="001F451B">
        <w:rPr>
          <w:rStyle w:val="StyleBoldUnderline"/>
        </w:rPr>
        <w:t>aims of the humanization</w:t>
      </w:r>
      <w:r>
        <w:rPr>
          <w:rStyle w:val="StyleBoldUnderline"/>
        </w:rPr>
        <w:t xml:space="preserve"> </w:t>
      </w:r>
      <w:r w:rsidRPr="001F451B">
        <w:rPr>
          <w:rStyle w:val="StyleBoldUnderline"/>
        </w:rPr>
        <w:t>of experience and the achievement of a just and free world with a future-</w:t>
      </w:r>
      <w:r>
        <w:rPr>
          <w:rStyle w:val="StyleBoldUnderline"/>
        </w:rPr>
        <w:t xml:space="preserve"> </w:t>
      </w:r>
      <w:r w:rsidRPr="001F451B">
        <w:rPr>
          <w:rStyle w:val="StyleBoldUnderline"/>
        </w:rPr>
        <w:t>oriented ecological politics</w:t>
      </w:r>
      <w:r>
        <w:rPr>
          <w:sz w:val="20"/>
          <w:szCs w:val="20"/>
        </w:rPr>
        <w:t xml:space="preserve"> that militantly opposes the globalization of</w:t>
      </w:r>
      <w:r>
        <w:rPr>
          <w:sz w:val="12"/>
          <w:szCs w:val="20"/>
        </w:rPr>
        <w:t xml:space="preserve"> </w:t>
      </w:r>
      <w:r>
        <w:rPr>
          <w:sz w:val="20"/>
          <w:szCs w:val="20"/>
        </w:rPr>
        <w:t xml:space="preserve">neoliberalism and imperialism, on the one hand, </w:t>
      </w:r>
      <w:r w:rsidRPr="001F451B">
        <w:rPr>
          <w:rStyle w:val="StyleBoldUnderline"/>
        </w:rPr>
        <w:t xml:space="preserve">and </w:t>
      </w:r>
      <w:r w:rsidRPr="00EA3CB6">
        <w:rPr>
          <w:rStyle w:val="StyleBoldUnderline"/>
          <w:highlight w:val="yellow"/>
        </w:rPr>
        <w:t>attempts to foment collective ecoliteracy and realize</w:t>
      </w:r>
      <w:r w:rsidRPr="001F451B">
        <w:rPr>
          <w:rStyle w:val="StyleBoldUnderline"/>
        </w:rPr>
        <w:t xml:space="preserve"> culturally relevant </w:t>
      </w:r>
      <w:r w:rsidRPr="00EA3CB6">
        <w:rPr>
          <w:rStyle w:val="StyleBoldUnderline"/>
          <w:highlight w:val="yellow"/>
        </w:rPr>
        <w:t>forms of knowledge grounded in normative concepts such as sustainability</w:t>
      </w:r>
      <w:r w:rsidRPr="001F451B">
        <w:rPr>
          <w:rStyle w:val="StyleBoldUnderline"/>
        </w:rPr>
        <w:t>, planetarity, and</w:t>
      </w:r>
      <w:r>
        <w:rPr>
          <w:rStyle w:val="StyleBoldUnderline"/>
        </w:rPr>
        <w:t xml:space="preserve"> </w:t>
      </w:r>
      <w:r w:rsidRPr="001F451B">
        <w:rPr>
          <w:rStyle w:val="StyleBoldUnderline"/>
        </w:rPr>
        <w:t xml:space="preserve">biophilia, on the other. In this, </w:t>
      </w:r>
      <w:r w:rsidRPr="00EA3CB6">
        <w:rPr>
          <w:rStyle w:val="StyleBoldUnderline"/>
          <w:highlight w:val="yellow"/>
        </w:rPr>
        <w:t>it attempts to produce</w:t>
      </w:r>
      <w:r w:rsidRPr="001F451B">
        <w:rPr>
          <w:rStyle w:val="StyleBoldUnderline"/>
        </w:rPr>
        <w:t xml:space="preserve"> what Gregory Martin</w:t>
      </w:r>
      <w:r>
        <w:rPr>
          <w:rStyle w:val="StyleBoldUnderline"/>
        </w:rPr>
        <w:t xml:space="preserve"> </w:t>
      </w:r>
      <w:r w:rsidRPr="001F451B">
        <w:rPr>
          <w:rStyle w:val="StyleBoldUnderline"/>
        </w:rPr>
        <w:t>(2007) has theorized as a much needed "</w:t>
      </w:r>
      <w:r w:rsidRPr="00EA3CB6">
        <w:rPr>
          <w:rStyle w:val="StyleBoldUnderline"/>
          <w:highlight w:val="yellow"/>
        </w:rPr>
        <w:t>revolutionary critical pedagogy based in hope that can bridge the politics of the academy with forms of grassroots political organizing capable of achieving</w:t>
      </w:r>
      <w:r w:rsidRPr="001F451B">
        <w:rPr>
          <w:rStyle w:val="StyleBoldUnderline"/>
        </w:rPr>
        <w:t xml:space="preserve"> social and ecological</w:t>
      </w:r>
      <w:r>
        <w:rPr>
          <w:rStyle w:val="StyleBoldUnderline"/>
        </w:rPr>
        <w:t xml:space="preserve"> </w:t>
      </w:r>
      <w:r w:rsidRPr="00EA3CB6">
        <w:rPr>
          <w:rStyle w:val="StyleBoldUnderline"/>
          <w:highlight w:val="yellow"/>
        </w:rPr>
        <w:t>transformation</w:t>
      </w:r>
      <w:r w:rsidRPr="001F451B">
        <w:rPr>
          <w:rStyle w:val="StyleBoldUnderline"/>
        </w:rPr>
        <w:t>" (p. 349).</w:t>
      </w:r>
    </w:p>
    <w:p w:rsidR="00E3409B" w:rsidRDefault="00E3409B" w:rsidP="00E3409B">
      <w:pPr>
        <w:rPr>
          <w:sz w:val="20"/>
          <w:szCs w:val="20"/>
        </w:rPr>
      </w:pPr>
      <w:r>
        <w:rPr>
          <w:sz w:val="20"/>
          <w:szCs w:val="20"/>
        </w:rPr>
        <w:t>The ecopedagogy movement grew out of discussions first conducted</w:t>
      </w:r>
      <w:r>
        <w:rPr>
          <w:sz w:val="12"/>
          <w:szCs w:val="20"/>
        </w:rPr>
        <w:t xml:space="preserve"> </w:t>
      </w:r>
      <w:r>
        <w:rPr>
          <w:sz w:val="20"/>
          <w:szCs w:val="20"/>
        </w:rPr>
        <w:t>around the time of the Rio Earth Summit in 1992. During the years leading</w:t>
      </w:r>
      <w:r>
        <w:rPr>
          <w:sz w:val="12"/>
          <w:szCs w:val="20"/>
        </w:rPr>
        <w:t xml:space="preserve"> </w:t>
      </w:r>
      <w:r>
        <w:rPr>
          <w:sz w:val="20"/>
          <w:szCs w:val="20"/>
        </w:rPr>
        <w:t>up to the event, environmental themes became increasingly prominent in</w:t>
      </w:r>
      <w:r>
        <w:rPr>
          <w:sz w:val="12"/>
          <w:szCs w:val="20"/>
        </w:rPr>
        <w:t xml:space="preserve"> </w:t>
      </w:r>
      <w:r>
        <w:rPr>
          <w:sz w:val="20"/>
          <w:szCs w:val="20"/>
        </w:rPr>
        <w:t>Brazilian circles. Then, following the Summit, a strong desire emerged</w:t>
      </w:r>
      <w:r>
        <w:rPr>
          <w:sz w:val="12"/>
          <w:szCs w:val="20"/>
        </w:rPr>
        <w:t xml:space="preserve"> </w:t>
      </w:r>
      <w:r>
        <w:rPr>
          <w:sz w:val="20"/>
          <w:szCs w:val="20"/>
        </w:rPr>
        <w:t>among movement intellectuals to support grassroots organizations for</w:t>
      </w:r>
      <w:r>
        <w:rPr>
          <w:sz w:val="12"/>
          <w:szCs w:val="20"/>
        </w:rPr>
        <w:t xml:space="preserve"> </w:t>
      </w:r>
      <w:r>
        <w:rPr>
          <w:sz w:val="20"/>
          <w:szCs w:val="20"/>
        </w:rPr>
        <w:t>sustainability as well as worldwide initiatives such as the Earth Charter. In</w:t>
      </w:r>
      <w:r>
        <w:rPr>
          <w:sz w:val="12"/>
          <w:szCs w:val="20"/>
        </w:rPr>
        <w:t xml:space="preserve"> </w:t>
      </w:r>
      <w:r>
        <w:rPr>
          <w:sz w:val="20"/>
          <w:szCs w:val="20"/>
        </w:rPr>
        <w:t>1999, the Instituto Paulo Friere under the direction of Moacir Oadotti, along</w:t>
      </w:r>
      <w:r>
        <w:rPr>
          <w:sz w:val="12"/>
          <w:szCs w:val="20"/>
        </w:rPr>
        <w:t xml:space="preserve"> </w:t>
      </w:r>
      <w:r>
        <w:rPr>
          <w:sz w:val="20"/>
          <w:szCs w:val="20"/>
        </w:rPr>
        <w:t>with the Earth Council and UNESCO, convened the First International</w:t>
      </w:r>
      <w:r>
        <w:rPr>
          <w:sz w:val="12"/>
          <w:szCs w:val="20"/>
        </w:rPr>
        <w:t xml:space="preserve"> </w:t>
      </w:r>
      <w:r>
        <w:rPr>
          <w:sz w:val="20"/>
          <w:szCs w:val="20"/>
        </w:rPr>
        <w:t>Symposium on the Earth Charter in the Perspective of Education, which was</w:t>
      </w:r>
      <w:r>
        <w:rPr>
          <w:sz w:val="12"/>
          <w:szCs w:val="20"/>
        </w:rPr>
        <w:t xml:space="preserve"> </w:t>
      </w:r>
      <w:r>
        <w:rPr>
          <w:sz w:val="20"/>
          <w:szCs w:val="20"/>
        </w:rPr>
        <w:t>quickly followed by the First International Forum on Ecopedagogy. These</w:t>
      </w:r>
      <w:r>
        <w:rPr>
          <w:sz w:val="12"/>
          <w:szCs w:val="20"/>
        </w:rPr>
        <w:t xml:space="preserve"> </w:t>
      </w:r>
      <w:r>
        <w:rPr>
          <w:sz w:val="20"/>
          <w:szCs w:val="20"/>
        </w:rPr>
        <w:t>conferences led not only to the final formation of the Earth Charter Initiative</w:t>
      </w:r>
      <w:r>
        <w:rPr>
          <w:sz w:val="12"/>
          <w:szCs w:val="20"/>
        </w:rPr>
        <w:t xml:space="preserve"> </w:t>
      </w:r>
      <w:r>
        <w:rPr>
          <w:sz w:val="20"/>
          <w:szCs w:val="20"/>
        </w:rPr>
        <w:t>but also to key movement documents such as the Ecopedagogy Charter</w:t>
      </w:r>
      <w:r>
        <w:rPr>
          <w:sz w:val="12"/>
          <w:szCs w:val="20"/>
        </w:rPr>
        <w:t xml:space="preserve"> </w:t>
      </w:r>
      <w:r>
        <w:rPr>
          <w:sz w:val="20"/>
          <w:szCs w:val="20"/>
        </w:rPr>
        <w:t>(Spring, 2004). Oadotti and others in the ecopedagogy movement have</w:t>
      </w:r>
      <w:r>
        <w:rPr>
          <w:sz w:val="12"/>
          <w:szCs w:val="20"/>
        </w:rPr>
        <w:t xml:space="preserve"> </w:t>
      </w:r>
      <w:r>
        <w:rPr>
          <w:sz w:val="20"/>
          <w:szCs w:val="20"/>
        </w:rPr>
        <w:t>remained influential in advancing the Earth Charter Initiative and continue</w:t>
      </w:r>
      <w:r>
        <w:rPr>
          <w:sz w:val="12"/>
          <w:szCs w:val="20"/>
        </w:rPr>
        <w:t xml:space="preserve"> </w:t>
      </w:r>
      <w:r>
        <w:rPr>
          <w:sz w:val="20"/>
          <w:szCs w:val="20"/>
        </w:rPr>
        <w:t>to mount ecopedagogy seminars, degree programs, workshops, and other</w:t>
      </w:r>
      <w:r>
        <w:rPr>
          <w:sz w:val="12"/>
          <w:szCs w:val="20"/>
        </w:rPr>
        <w:t xml:space="preserve"> </w:t>
      </w:r>
      <w:r>
        <w:rPr>
          <w:sz w:val="20"/>
          <w:szCs w:val="20"/>
        </w:rPr>
        <w:t>learning opportunities through an ever-growing number of international</w:t>
      </w:r>
      <w:r>
        <w:rPr>
          <w:sz w:val="12"/>
          <w:szCs w:val="20"/>
        </w:rPr>
        <w:t xml:space="preserve"> </w:t>
      </w:r>
      <w:r>
        <w:rPr>
          <w:sz w:val="20"/>
          <w:szCs w:val="20"/>
        </w:rPr>
        <w:t>Paulo Freire institutes.31</w:t>
      </w:r>
    </w:p>
    <w:p w:rsidR="00E3409B" w:rsidRDefault="00E3409B" w:rsidP="00E3409B">
      <w:pPr>
        <w:rPr>
          <w:sz w:val="20"/>
          <w:szCs w:val="20"/>
        </w:rPr>
      </w:pPr>
      <w:r>
        <w:rPr>
          <w:sz w:val="20"/>
          <w:szCs w:val="20"/>
        </w:rPr>
        <w:t>As previously noted</w:t>
      </w:r>
      <w:r w:rsidRPr="001F451B">
        <w:rPr>
          <w:rStyle w:val="StyleBoldUnderline"/>
        </w:rPr>
        <w:t xml:space="preserve">, </w:t>
      </w:r>
      <w:r w:rsidRPr="00EA3CB6">
        <w:rPr>
          <w:rStyle w:val="StyleBoldUnderline"/>
          <w:highlight w:val="yellow"/>
        </w:rPr>
        <w:t>scholars and activists interested in furthering</w:t>
      </w:r>
      <w:r w:rsidRPr="001F451B">
        <w:rPr>
          <w:rStyle w:val="StyleBoldUnderline"/>
        </w:rPr>
        <w:t xml:space="preserve"> either</w:t>
      </w:r>
      <w:r>
        <w:rPr>
          <w:rStyle w:val="StyleBoldUnderline"/>
        </w:rPr>
        <w:t xml:space="preserve"> </w:t>
      </w:r>
      <w:r w:rsidRPr="001F451B">
        <w:rPr>
          <w:rStyle w:val="StyleBoldUnderline"/>
        </w:rPr>
        <w:t xml:space="preserve">environmental literacy through </w:t>
      </w:r>
      <w:r w:rsidRPr="00EA3CB6">
        <w:rPr>
          <w:rStyle w:val="StyleBoldUnderline"/>
          <w:highlight w:val="yellow"/>
        </w:rPr>
        <w:t>environmental education</w:t>
      </w:r>
      <w:r w:rsidRPr="001F451B">
        <w:rPr>
          <w:rStyle w:val="StyleBoldUnderline"/>
        </w:rPr>
        <w:t xml:space="preserve"> or variants of social</w:t>
      </w:r>
      <w:r>
        <w:rPr>
          <w:rStyle w:val="StyleBoldUnderline"/>
        </w:rPr>
        <w:t xml:space="preserve"> </w:t>
      </w:r>
      <w:r w:rsidRPr="001F451B">
        <w:rPr>
          <w:rStyle w:val="StyleBoldUnderline"/>
        </w:rPr>
        <w:t>and environmental ecoliteracy via education for sustainable development</w:t>
      </w:r>
      <w:r>
        <w:rPr>
          <w:sz w:val="20"/>
          <w:szCs w:val="20"/>
        </w:rPr>
        <w:t xml:space="preserve"> and</w:t>
      </w:r>
      <w:r>
        <w:rPr>
          <w:sz w:val="12"/>
          <w:szCs w:val="20"/>
        </w:rPr>
        <w:t xml:space="preserve"> </w:t>
      </w:r>
      <w:r>
        <w:rPr>
          <w:sz w:val="20"/>
          <w:szCs w:val="20"/>
        </w:rPr>
        <w:t xml:space="preserve">its many potential subfields, </w:t>
      </w:r>
      <w:r w:rsidRPr="00EA3CB6">
        <w:rPr>
          <w:rStyle w:val="StyleBoldUnderline"/>
          <w:highlight w:val="yellow"/>
        </w:rPr>
        <w:t>have a wide number of alternatives</w:t>
      </w:r>
      <w:r w:rsidRPr="001F451B">
        <w:rPr>
          <w:rStyle w:val="StyleBoldUnderline"/>
        </w:rPr>
        <w:t xml:space="preserve"> from which</w:t>
      </w:r>
      <w:r>
        <w:rPr>
          <w:rStyle w:val="StyleBoldUnderline"/>
        </w:rPr>
        <w:t xml:space="preserve"> </w:t>
      </w:r>
      <w:r w:rsidRPr="001F451B">
        <w:rPr>
          <w:rStyle w:val="StyleBoldUnderline"/>
        </w:rPr>
        <w:t xml:space="preserve">to choose. </w:t>
      </w:r>
      <w:r w:rsidRPr="00EA3CB6">
        <w:rPr>
          <w:rStyle w:val="StyleBoldUnderline"/>
          <w:highlight w:val="yellow"/>
        </w:rPr>
        <w:t>However, these frameworks often ultimately derive</w:t>
      </w:r>
      <w:r>
        <w:rPr>
          <w:sz w:val="20"/>
          <w:szCs w:val="20"/>
        </w:rPr>
        <w:t>, are centered</w:t>
      </w:r>
      <w:r>
        <w:rPr>
          <w:sz w:val="12"/>
          <w:szCs w:val="20"/>
        </w:rPr>
        <w:t xml:space="preserve"> </w:t>
      </w:r>
      <w:r>
        <w:rPr>
          <w:sz w:val="20"/>
          <w:szCs w:val="20"/>
        </w:rPr>
        <w:t xml:space="preserve">in, or are otherwise directed </w:t>
      </w:r>
      <w:r w:rsidRPr="00EA3CB6">
        <w:rPr>
          <w:rStyle w:val="StyleBoldUnderline"/>
          <w:highlight w:val="yellow"/>
        </w:rPr>
        <w:t>from relatively privileged institutional domains</w:t>
      </w:r>
      <w:r>
        <w:rPr>
          <w:sz w:val="12"/>
          <w:szCs w:val="20"/>
        </w:rPr>
        <w:t xml:space="preserve"> </w:t>
      </w:r>
      <w:r>
        <w:rPr>
          <w:sz w:val="20"/>
          <w:szCs w:val="20"/>
        </w:rPr>
        <w:t>based in North America, Europe, or Australia—primary representatives of</w:t>
      </w:r>
      <w:r>
        <w:rPr>
          <w:sz w:val="12"/>
          <w:szCs w:val="20"/>
        </w:rPr>
        <w:t xml:space="preserve"> </w:t>
      </w:r>
      <w:r>
        <w:rPr>
          <w:sz w:val="20"/>
          <w:szCs w:val="20"/>
        </w:rPr>
        <w:t xml:space="preserve">the global north (Brandt, 1980). </w:t>
      </w:r>
      <w:r w:rsidRPr="00EA3CB6">
        <w:rPr>
          <w:rStyle w:val="StyleBoldUnderline"/>
          <w:highlight w:val="yellow"/>
        </w:rPr>
        <w:t>The ecopedagogy movement, by contrast, has coalesced largely within Latin America over the last two decades</w:t>
      </w:r>
      <w:r w:rsidRPr="001F451B">
        <w:rPr>
          <w:rStyle w:val="StyleBoldUnderline"/>
        </w:rPr>
        <w:t>. Due in</w:t>
      </w:r>
      <w:r>
        <w:rPr>
          <w:rStyle w:val="StyleBoldUnderline"/>
        </w:rPr>
        <w:t xml:space="preserve"> </w:t>
      </w:r>
      <w:r w:rsidRPr="001F451B">
        <w:rPr>
          <w:rStyle w:val="StyleBoldUnderline"/>
        </w:rPr>
        <w:t>part to its being situated in the global south, the movement has thus provided</w:t>
      </w:r>
      <w:r>
        <w:rPr>
          <w:rStyle w:val="StyleBoldUnderline"/>
        </w:rPr>
        <w:t xml:space="preserve"> </w:t>
      </w:r>
      <w:r w:rsidRPr="001F451B">
        <w:rPr>
          <w:rStyle w:val="StyleBoldUnderline"/>
        </w:rPr>
        <w:t>focus and political action on the ways in which environmental degradation</w:t>
      </w:r>
      <w:r>
        <w:rPr>
          <w:rStyle w:val="StyleBoldUnderline"/>
        </w:rPr>
        <w:t xml:space="preserve"> </w:t>
      </w:r>
      <w:r w:rsidRPr="001F451B">
        <w:rPr>
          <w:rStyle w:val="StyleBoldUnderline"/>
        </w:rPr>
        <w:t>results from fundamental sociocultural, political, and economic inequalities</w:t>
      </w:r>
      <w:r>
        <w:rPr>
          <w:sz w:val="20"/>
          <w:szCs w:val="20"/>
        </w:rPr>
        <w:t>.22</w:t>
      </w:r>
    </w:p>
    <w:p w:rsidR="00E3409B" w:rsidRDefault="00E3409B" w:rsidP="00E3409B">
      <w:pPr>
        <w:rPr>
          <w:sz w:val="20"/>
          <w:szCs w:val="20"/>
        </w:rPr>
      </w:pPr>
      <w:r>
        <w:rPr>
          <w:sz w:val="20"/>
          <w:szCs w:val="20"/>
        </w:rPr>
        <w:t>As Gonzalcz-Gaudiano (2005) has emphasized</w:t>
      </w:r>
      <w:r w:rsidRPr="00F36418">
        <w:rPr>
          <w:sz w:val="20"/>
          <w:szCs w:val="20"/>
          <w:highlight w:val="yellow"/>
        </w:rPr>
        <w:t xml:space="preserve">, </w:t>
      </w:r>
      <w:r w:rsidRPr="00F36418">
        <w:rPr>
          <w:rStyle w:val="StyleBoldUnderline"/>
          <w:highlight w:val="yellow"/>
        </w:rPr>
        <w:t>it is exactly these types of views and pro</w:t>
      </w:r>
      <w:r>
        <w:rPr>
          <w:rStyle w:val="StyleBoldUnderline"/>
          <w:highlight w:val="yellow"/>
        </w:rPr>
        <w:t>tocols that are necessary for ec</w:t>
      </w:r>
      <w:r w:rsidRPr="00F36418">
        <w:rPr>
          <w:rStyle w:val="StyleBoldUnderline"/>
          <w:highlight w:val="yellow"/>
        </w:rPr>
        <w:t>oliteracy in the twenty-first century</w:t>
      </w:r>
      <w:r w:rsidRPr="001F451B">
        <w:rPr>
          <w:rStyle w:val="StyleBoldUnderline"/>
        </w:rPr>
        <w:t>, due to their being routinely left of northern intellectual agendas</w:t>
      </w:r>
      <w:r>
        <w:rPr>
          <w:rStyle w:val="StyleBoldUnderline"/>
        </w:rPr>
        <w:t xml:space="preserve"> </w:t>
      </w:r>
      <w:r w:rsidRPr="001F451B">
        <w:rPr>
          <w:rStyle w:val="StyleBoldUnderline"/>
        </w:rPr>
        <w:t xml:space="preserve">in the past. However, </w:t>
      </w:r>
      <w:r w:rsidRPr="00F36418">
        <w:rPr>
          <w:rStyle w:val="StyleBoldUnderline"/>
          <w:highlight w:val="yellow"/>
        </w:rPr>
        <w:t>in a manner that moves beyond</w:t>
      </w:r>
      <w:r>
        <w:rPr>
          <w:sz w:val="20"/>
          <w:szCs w:val="20"/>
        </w:rPr>
        <w:t xml:space="preserve"> Gonzalcz-Gaudiano*s</w:t>
      </w:r>
      <w:r>
        <w:rPr>
          <w:sz w:val="12"/>
          <w:szCs w:val="20"/>
        </w:rPr>
        <w:t xml:space="preserve"> </w:t>
      </w:r>
      <w:r w:rsidRPr="00F36418">
        <w:rPr>
          <w:rStyle w:val="StyleBoldUnderline"/>
          <w:highlight w:val="yellow"/>
        </w:rPr>
        <w:t>anthropocentric, social justice</w:t>
      </w:r>
      <w:r w:rsidRPr="001F451B">
        <w:rPr>
          <w:rStyle w:val="StyleBoldUnderline"/>
        </w:rPr>
        <w:t>—oriented approach to environmental issues,</w:t>
      </w:r>
      <w:r>
        <w:rPr>
          <w:rStyle w:val="StyleBoldUnderline"/>
        </w:rPr>
        <w:t xml:space="preserve"> </w:t>
      </w:r>
      <w:r w:rsidRPr="001F451B">
        <w:rPr>
          <w:rStyle w:val="StyleBoldUnderline"/>
        </w:rPr>
        <w:t>the ecopedagogy movement additionally in</w:t>
      </w:r>
      <w:r>
        <w:rPr>
          <w:rStyle w:val="StyleBoldUnderline"/>
        </w:rPr>
        <w:t>corporates more typically north</w:t>
      </w:r>
      <w:r w:rsidRPr="001F451B">
        <w:rPr>
          <w:rStyle w:val="StyleBoldUnderline"/>
        </w:rPr>
        <w:t>ern ecological ideas such as the intrinsic value of all species, the need to care</w:t>
      </w:r>
      <w:r>
        <w:rPr>
          <w:rStyle w:val="StyleBoldUnderline"/>
        </w:rPr>
        <w:t xml:space="preserve"> </w:t>
      </w:r>
      <w:r w:rsidRPr="001F451B">
        <w:rPr>
          <w:rStyle w:val="StyleBoldUnderline"/>
        </w:rPr>
        <w:t>for and live in harmony with the planet, as well as the emancipatory potential</w:t>
      </w:r>
      <w:r>
        <w:rPr>
          <w:rStyle w:val="StyleBoldUnderline"/>
        </w:rPr>
        <w:t xml:space="preserve"> </w:t>
      </w:r>
      <w:r w:rsidRPr="001F451B">
        <w:rPr>
          <w:rStyle w:val="StyleBoldUnderline"/>
        </w:rPr>
        <w:t>contained in human aesthetic experiences of nature.</w:t>
      </w:r>
      <w:r>
        <w:rPr>
          <w:sz w:val="20"/>
          <w:szCs w:val="20"/>
        </w:rPr>
        <w:t>23</w:t>
      </w:r>
    </w:p>
    <w:p w:rsidR="00E3409B" w:rsidRDefault="00E3409B" w:rsidP="00E3409B">
      <w:pPr>
        <w:rPr>
          <w:sz w:val="20"/>
          <w:szCs w:val="20"/>
        </w:rPr>
      </w:pPr>
      <w:r>
        <w:rPr>
          <w:sz w:val="20"/>
          <w:szCs w:val="20"/>
        </w:rPr>
        <w:t>In this way, the ecopedagogy movement represents an important attempt</w:t>
      </w:r>
      <w:r>
        <w:rPr>
          <w:sz w:val="12"/>
          <w:szCs w:val="20"/>
        </w:rPr>
        <w:t xml:space="preserve"> </w:t>
      </w:r>
      <w:r>
        <w:rPr>
          <w:sz w:val="20"/>
          <w:szCs w:val="20"/>
        </w:rPr>
        <w:t>to synthesize a key opposition within the worldwide environmental movement, one that continues to be played out in major environmental and</w:t>
      </w:r>
      <w:r>
        <w:rPr>
          <w:sz w:val="12"/>
          <w:szCs w:val="20"/>
        </w:rPr>
        <w:t xml:space="preserve"> </w:t>
      </w:r>
      <w:r>
        <w:rPr>
          <w:sz w:val="20"/>
          <w:szCs w:val="20"/>
        </w:rPr>
        <w:t xml:space="preserve">economic policy meetings and debates. </w:t>
      </w:r>
      <w:r w:rsidRPr="00EA3CB6">
        <w:rPr>
          <w:rStyle w:val="StyleBoldUnderline"/>
        </w:rPr>
        <w:t xml:space="preserve">Further, </w:t>
      </w:r>
      <w:r w:rsidRPr="00F36418">
        <w:rPr>
          <w:rStyle w:val="StyleBoldUnderline"/>
          <w:highlight w:val="yellow"/>
        </w:rPr>
        <w:t>as an oppositional movement with connections to grassroots political groups</w:t>
      </w:r>
      <w:r w:rsidRPr="00EA3CB6">
        <w:rPr>
          <w:rStyle w:val="StyleBoldUnderline"/>
        </w:rPr>
        <w:t xml:space="preserve"> such as Brazil's Landless</w:t>
      </w:r>
      <w:r>
        <w:rPr>
          <w:rStyle w:val="StyleBoldUnderline"/>
        </w:rPr>
        <w:t xml:space="preserve"> </w:t>
      </w:r>
      <w:r w:rsidRPr="00EA3CB6">
        <w:rPr>
          <w:rStyle w:val="StyleBoldUnderline"/>
        </w:rPr>
        <w:t>Rural Workers' Movement and alternative social institutions such as the</w:t>
      </w:r>
      <w:r>
        <w:rPr>
          <w:rStyle w:val="StyleBoldUnderline"/>
        </w:rPr>
        <w:t xml:space="preserve"> </w:t>
      </w:r>
      <w:r w:rsidRPr="00EA3CB6">
        <w:rPr>
          <w:rStyle w:val="StyleBoldUnderline"/>
        </w:rPr>
        <w:t xml:space="preserve">World Social Forum, </w:t>
      </w:r>
      <w:r w:rsidRPr="00F36418">
        <w:rPr>
          <w:rStyle w:val="StyleBoldUnderline"/>
          <w:highlight w:val="yellow"/>
        </w:rPr>
        <w:t>but also academic departments and divisions</w:t>
      </w:r>
      <w:r w:rsidRPr="00EA3CB6">
        <w:rPr>
          <w:rStyle w:val="StyleBoldUnderline"/>
        </w:rPr>
        <w:t xml:space="preserve"> within the</w:t>
      </w:r>
      <w:r>
        <w:rPr>
          <w:rStyle w:val="StyleBoldUnderline"/>
        </w:rPr>
        <w:t xml:space="preserve"> </w:t>
      </w:r>
      <w:r w:rsidRPr="00EA3CB6">
        <w:rPr>
          <w:rStyle w:val="StyleBoldUnderline"/>
        </w:rPr>
        <w:t xml:space="preserve">United Nations Environment Programme, </w:t>
      </w:r>
      <w:r w:rsidRPr="00F36418">
        <w:rPr>
          <w:rStyle w:val="StyleBoldUnderline"/>
          <w:highlight w:val="yellow"/>
        </w:rPr>
        <w:t>the ecopedagogy movement has begun to build</w:t>
      </w:r>
      <w:r w:rsidRPr="00EA3CB6">
        <w:rPr>
          <w:rStyle w:val="StyleBoldUnderline"/>
        </w:rPr>
        <w:t xml:space="preserve"> the extra- and intra-institutional </w:t>
      </w:r>
      <w:r w:rsidRPr="00F36418">
        <w:rPr>
          <w:rStyle w:val="StyleBoldUnderline"/>
          <w:highlight w:val="yellow"/>
        </w:rPr>
        <w:t>foundations by which it can contribute meaningful ecological policy</w:t>
      </w:r>
      <w:r w:rsidRPr="007D3F0C">
        <w:rPr>
          <w:rStyle w:val="StyleBoldUnderline"/>
        </w:rPr>
        <w:t xml:space="preserve">, philosophy, </w:t>
      </w:r>
      <w:r w:rsidRPr="00F36418">
        <w:rPr>
          <w:rStyle w:val="StyleBoldUnderline"/>
          <w:highlight w:val="yellow"/>
        </w:rPr>
        <w:t>and curricular frame</w:t>
      </w:r>
      <w:r w:rsidRPr="00EA3CB6">
        <w:rPr>
          <w:rStyle w:val="StyleBoldUnderline"/>
        </w:rPr>
        <w:t>-</w:t>
      </w:r>
      <w:r>
        <w:rPr>
          <w:rStyle w:val="StyleBoldUnderline"/>
        </w:rPr>
        <w:t xml:space="preserve"> </w:t>
      </w:r>
      <w:r w:rsidRPr="00EA3CB6">
        <w:rPr>
          <w:rStyle w:val="StyleBoldUnderline"/>
        </w:rPr>
        <w:t>works toward achieving its sustainability goals.</w:t>
      </w:r>
      <w:r>
        <w:rPr>
          <w:sz w:val="20"/>
          <w:szCs w:val="20"/>
        </w:rPr>
        <w:t xml:space="preserve"> Still, the ecopedagogy</w:t>
      </w:r>
      <w:r>
        <w:rPr>
          <w:sz w:val="12"/>
          <w:szCs w:val="20"/>
        </w:rPr>
        <w:t xml:space="preserve"> </w:t>
      </w:r>
      <w:r>
        <w:rPr>
          <w:sz w:val="20"/>
          <w:szCs w:val="20"/>
        </w:rPr>
        <w:t>movement might not presently demand much interest from northern</w:t>
      </w:r>
      <w:r>
        <w:rPr>
          <w:sz w:val="12"/>
          <w:szCs w:val="20"/>
        </w:rPr>
        <w:t xml:space="preserve"> </w:t>
      </w:r>
      <w:r>
        <w:rPr>
          <w:sz w:val="20"/>
          <w:szCs w:val="20"/>
        </w:rPr>
        <w:t>educational scholars—beyond those whose specialty is in the field of interna-</w:t>
      </w:r>
      <w:r>
        <w:rPr>
          <w:sz w:val="12"/>
          <w:szCs w:val="20"/>
        </w:rPr>
        <w:t xml:space="preserve"> </w:t>
      </w:r>
      <w:r>
        <w:rPr>
          <w:sz w:val="20"/>
          <w:szCs w:val="20"/>
        </w:rPr>
        <w:t>tional and comparative education—save for the movement's historical</w:t>
      </w:r>
      <w:r>
        <w:rPr>
          <w:sz w:val="12"/>
          <w:szCs w:val="20"/>
        </w:rPr>
        <w:t xml:space="preserve"> </w:t>
      </w:r>
      <w:r>
        <w:rPr>
          <w:sz w:val="20"/>
          <w:szCs w:val="20"/>
        </w:rPr>
        <w:t>relationship to the critical pedagogy of Paulo Freire.</w:t>
      </w:r>
    </w:p>
    <w:p w:rsidR="007132BE" w:rsidRDefault="007132BE" w:rsidP="007132BE">
      <w:pPr>
        <w:pStyle w:val="Heading4"/>
      </w:pPr>
      <w:r>
        <w:t>The aff’s partial solution inevitably fails and masks the root problem – a perm gives the illusion of full solvency as soon as the plan is passed, which dooms the revolution</w:t>
      </w:r>
    </w:p>
    <w:p w:rsidR="007132BE" w:rsidRPr="00C1251C" w:rsidRDefault="007132BE" w:rsidP="007132BE">
      <w:pPr>
        <w:rPr>
          <w:rStyle w:val="StyleStyleBold12pt"/>
        </w:rPr>
      </w:pPr>
      <w:r w:rsidRPr="00C1251C">
        <w:rPr>
          <w:rStyle w:val="StyleStyleBold12pt"/>
        </w:rPr>
        <w:t>Kahn 10</w:t>
      </w:r>
    </w:p>
    <w:p w:rsidR="007132BE" w:rsidRPr="00F64214" w:rsidRDefault="007132BE" w:rsidP="007132BE">
      <w:pPr>
        <w:rPr>
          <w:sz w:val="18"/>
        </w:rPr>
      </w:pPr>
      <w:r w:rsidRPr="00F64214">
        <w:rPr>
          <w:sz w:val="18"/>
        </w:rPr>
        <w:t>(Richard Kahn, an educator whose primary interests are in rese</w:t>
      </w:r>
      <w:r>
        <w:rPr>
          <w:sz w:val="18"/>
        </w:rPr>
        <w:t>are</w:t>
      </w:r>
      <w:r w:rsidRPr="00F64214">
        <w:rPr>
          <w:sz w:val="18"/>
        </w:rPr>
        <w:t xml:space="preserve">hing the history of social movements as pedagogically generative forces in society, and in critically challenging the role dominant institutions play in blocking the realization of greater planetary freedom, peace, and happiness. In 2007, he graduated with a PhD from UCLA with a specialization in the philosophy and history of education. An alter-globalization activist, Kahn has been at the forefront of championing and organizing what he terms, “total liberation politics,” that seek to advocate for nonhuman animals, the biosphere as a sacred entity, and social justice through systemic transformation. Kahn’s writing and teaching to date have thus sought to synthesize the field of critical pedagogy with types of ecological and vegan education in order to arrive at a radical education for sustainability that seeks both individual and collective emancipation. Academia.edu, </w:t>
      </w:r>
      <w:r w:rsidRPr="00F64214">
        <w:rPr>
          <w:i/>
          <w:sz w:val="18"/>
        </w:rPr>
        <w:t>Critical Pedagogy,Ecoliteracy,&amp; Planetary Crisis</w:t>
      </w:r>
      <w:r w:rsidRPr="00F64214">
        <w:rPr>
          <w:sz w:val="18"/>
        </w:rPr>
        <w:t>, 2010,</w:t>
      </w:r>
      <w:r>
        <w:rPr>
          <w:sz w:val="18"/>
        </w:rPr>
        <w:t xml:space="preserve"> </w:t>
      </w:r>
      <w:hyperlink r:id="rId14" w:history="1">
        <w:r w:rsidRPr="00F64214">
          <w:rPr>
            <w:rStyle w:val="Hyperlink"/>
            <w:sz w:val="18"/>
          </w:rPr>
          <w:t>http://www.academia.edu/167226/Critical_Pedagogy_Ecoliteracy_and_Planetary_Crisis_The_Ecopedagogy_Movement</w:t>
        </w:r>
      </w:hyperlink>
      <w:r w:rsidRPr="00F64214">
        <w:rPr>
          <w:sz w:val="18"/>
        </w:rPr>
        <w:t>, AFGA)</w:t>
      </w:r>
    </w:p>
    <w:p w:rsidR="007132BE" w:rsidRPr="00654E96" w:rsidRDefault="007132BE" w:rsidP="007132BE">
      <w:pPr>
        <w:rPr>
          <w:sz w:val="20"/>
          <w:szCs w:val="20"/>
        </w:rPr>
      </w:pPr>
      <w:r>
        <w:rPr>
          <w:sz w:val="20"/>
          <w:szCs w:val="20"/>
        </w:rPr>
        <w:t xml:space="preserve">Even during what amounts to a current economic downturn, transnational markets and </w:t>
      </w:r>
      <w:r w:rsidRPr="004C5F24">
        <w:rPr>
          <w:rStyle w:val="StyleBoldUnderline"/>
          <w:highlight w:val="yellow"/>
        </w:rPr>
        <w:t>neoliberal policies continue to flow and evolve, and the globalization of technocapital</w:t>
      </w:r>
      <w:r w:rsidRPr="00654E96">
        <w:rPr>
          <w:rStyle w:val="StyleBoldUnderline"/>
        </w:rPr>
        <w:t xml:space="preserve"> (Best &amp; Kellner, 2001) </w:t>
      </w:r>
      <w:r w:rsidRPr="004C5F24">
        <w:rPr>
          <w:rStyle w:val="StyleBoldUnderline"/>
          <w:highlight w:val="yellow"/>
        </w:rPr>
        <w:t>persists in order to fuel yet another vast reconstruction of the information society</w:t>
      </w:r>
      <w:r w:rsidRPr="00654E96">
        <w:rPr>
          <w:rStyle w:val="StyleBoldUnderline"/>
        </w:rPr>
        <w:t xml:space="preserve"> that has developed under the aegis of American imperialism</w:t>
      </w:r>
      <w:r>
        <w:rPr>
          <w:sz w:val="20"/>
          <w:szCs w:val="20"/>
        </w:rPr>
        <w:t xml:space="preserve">. Over the last fifty to sixty years, then, a particularly noxious economic paradigm has unfolded like a shock wave across the face of the earth, one that has led to an exponential increase of global capital and startling achievements in science and technol-ogy, but which has also had devastating effects upon ecosystems both individually and taken as a whole (Foster, 2002). </w:t>
      </w:r>
      <w:r w:rsidRPr="004069D0">
        <w:rPr>
          <w:rStyle w:val="StyleBoldUnderline"/>
        </w:rPr>
        <w:t>According to the United Nations Environment Programme’s</w:t>
      </w:r>
      <w:r>
        <w:rPr>
          <w:rStyle w:val="StyleBoldUnderline"/>
        </w:rPr>
        <w:t xml:space="preserve"> GEO-3 </w:t>
      </w:r>
      <w:r w:rsidRPr="004069D0">
        <w:rPr>
          <w:rStyle w:val="StyleBoldUnderline"/>
        </w:rPr>
        <w:t>report, a vision of continued economic growth of this kind is consonant only with planetary extinction either great changes are made in our global lifestyle now or irrevocable socialand ecological upheavals will grip the world by 2032</w:t>
      </w:r>
      <w:r>
        <w:rPr>
          <w:sz w:val="20"/>
          <w:szCs w:val="20"/>
        </w:rPr>
        <w:t xml:space="preserve"> (United Nations Environment Programme, 2002).</w:t>
      </w:r>
      <w:r>
        <w:rPr>
          <w:bCs/>
          <w:u w:val="single"/>
        </w:rPr>
        <w:t xml:space="preserve"> </w:t>
      </w:r>
      <w:r w:rsidRPr="004C5F24">
        <w:rPr>
          <w:rStyle w:val="StyleBoldUnderline"/>
          <w:highlight w:val="yellow"/>
        </w:rPr>
        <w:t>Nor do piecemeal steps</w:t>
      </w:r>
      <w:r w:rsidRPr="00654E96">
        <w:rPr>
          <w:sz w:val="20"/>
        </w:rPr>
        <w:t xml:space="preserve"> however well intended, </w:t>
      </w:r>
      <w:r w:rsidRPr="004C5F24">
        <w:rPr>
          <w:rStyle w:val="StyleBoldUnderline"/>
          <w:highlight w:val="yellow"/>
        </w:rPr>
        <w:t>even partially resolve problems that have reached a universal, global and catastrophic character. If anything,</w:t>
      </w:r>
      <w:r w:rsidRPr="004C5F24">
        <w:rPr>
          <w:sz w:val="20"/>
          <w:szCs w:val="20"/>
          <w:highlight w:val="yellow"/>
        </w:rPr>
        <w:t xml:space="preserve"> </w:t>
      </w:r>
      <w:r w:rsidRPr="004C5F24">
        <w:rPr>
          <w:rStyle w:val="StyleBoldUnderline"/>
          <w:highlight w:val="yellow"/>
        </w:rPr>
        <w:t>partial “solutions” serve merely as cosmetics to conceal the deep seated nature of the ecological crisis. They thereby deflect public attention and theoretical insight from an adequate understanding of the depth and scope of the necessary changes</w:t>
      </w:r>
      <w:r w:rsidRPr="004C5F24">
        <w:rPr>
          <w:sz w:val="20"/>
          <w:szCs w:val="20"/>
          <w:highlight w:val="yellow"/>
        </w:rPr>
        <w:t>.</w:t>
      </w:r>
    </w:p>
    <w:p w:rsidR="00E3409B" w:rsidRDefault="00E3409B" w:rsidP="00E3409B">
      <w:pPr>
        <w:pStyle w:val="Heading2"/>
      </w:pPr>
      <w:r>
        <w:t>Uniqueness</w:t>
      </w:r>
    </w:p>
    <w:p w:rsidR="00E3409B" w:rsidRPr="00387AC4" w:rsidRDefault="00E3409B" w:rsidP="00E3409B">
      <w:pPr>
        <w:pStyle w:val="Heading3"/>
      </w:pPr>
      <w:r w:rsidRPr="00387AC4">
        <w:t>Eco-literacy</w:t>
      </w:r>
    </w:p>
    <w:p w:rsidR="00E3409B" w:rsidRDefault="00E3409B" w:rsidP="00E3409B">
      <w:pPr>
        <w:pStyle w:val="Heading4"/>
      </w:pPr>
      <w:r>
        <w:t>Status quo eco-literacy fails to address the dominant structure which stops us from breaking out of anthropocentrism and anti-democracy science</w:t>
      </w:r>
    </w:p>
    <w:p w:rsidR="00E3409B" w:rsidRPr="00F64214" w:rsidRDefault="00E3409B" w:rsidP="00E3409B">
      <w:pPr>
        <w:rPr>
          <w:rStyle w:val="StyleStyleBold12pt"/>
        </w:rPr>
      </w:pPr>
      <w:r w:rsidRPr="00F64214">
        <w:rPr>
          <w:rStyle w:val="StyleStyleBold12pt"/>
        </w:rPr>
        <w:t>Kahn 10</w:t>
      </w:r>
    </w:p>
    <w:p w:rsidR="00E3409B" w:rsidRPr="00F64214" w:rsidRDefault="00E3409B" w:rsidP="00E3409B">
      <w:pPr>
        <w:rPr>
          <w:sz w:val="18"/>
        </w:rPr>
      </w:pPr>
      <w:r w:rsidRPr="00F64214">
        <w:rPr>
          <w:sz w:val="18"/>
        </w:rPr>
        <w:t>(Richard Kahn, an educator whose primary interests are in rese</w:t>
      </w:r>
      <w:r>
        <w:rPr>
          <w:sz w:val="18"/>
        </w:rPr>
        <w:t>are</w:t>
      </w:r>
      <w:r w:rsidRPr="00F64214">
        <w:rPr>
          <w:sz w:val="18"/>
        </w:rPr>
        <w:t xml:space="preserve">hing the history of social movements as pedagogically generative forces in society, and in critically challenging the role dominant institutions play in blocking the realization of greater planetary freedom, peace, and happiness. In 2007, he graduated with a PhD from UCLA with a specialization in the philosophy and history of education. An alter-globalization activist, Kahn has been at the forefront of championing and organizing what he terms, “total liberation politics,” that seek to advocate for nonhuman animals, the biosphere as a sacred entity, and social justice through systemic transformation. Kahn’s writing and teaching to date have thus sought to synthesize the field of critical pedagogy with types of ecological and vegan education in order to arrive at a radical education for sustainability that seeks both individual and collective emancipation. Academia.edu, </w:t>
      </w:r>
      <w:r w:rsidRPr="00F64214">
        <w:rPr>
          <w:i/>
          <w:sz w:val="18"/>
        </w:rPr>
        <w:t>Critical Pedagogy,Ecoliteracy,&amp; Planetary Crisis</w:t>
      </w:r>
      <w:r w:rsidRPr="00F64214">
        <w:rPr>
          <w:sz w:val="18"/>
        </w:rPr>
        <w:t>, 2010,</w:t>
      </w:r>
      <w:r>
        <w:rPr>
          <w:sz w:val="18"/>
        </w:rPr>
        <w:t xml:space="preserve"> </w:t>
      </w:r>
      <w:hyperlink r:id="rId15" w:history="1">
        <w:r w:rsidRPr="00F64214">
          <w:rPr>
            <w:rStyle w:val="Hyperlink"/>
            <w:sz w:val="18"/>
          </w:rPr>
          <w:t>http://www.academia.edu/167226/Critical_Pedagogy_Ecoliteracy_and_Planetary_Crisis_The_Ecopedagogy_Movement</w:t>
        </w:r>
      </w:hyperlink>
      <w:r w:rsidRPr="00F64214">
        <w:rPr>
          <w:sz w:val="18"/>
        </w:rPr>
        <w:t>, AFGA)</w:t>
      </w:r>
    </w:p>
    <w:p w:rsidR="00E3409B" w:rsidRDefault="00E3409B" w:rsidP="00E3409B">
      <w:pPr>
        <w:rPr>
          <w:sz w:val="20"/>
          <w:szCs w:val="20"/>
        </w:rPr>
      </w:pPr>
      <w:r w:rsidRPr="00681348">
        <w:rPr>
          <w:rStyle w:val="StyleBoldUnderline"/>
          <w:highlight w:val="yellow"/>
        </w:rPr>
        <w:t>Just as there is now an ecological crisis of serious proportions, there is also a crisis in environmental education over what must be done</w:t>
      </w:r>
      <w:r w:rsidRPr="003D31E7">
        <w:rPr>
          <w:rStyle w:val="StyleBoldUnderline"/>
        </w:rPr>
        <w:t xml:space="preserve"> about it</w:t>
      </w:r>
      <w:r>
        <w:rPr>
          <w:sz w:val="20"/>
          <w:szCs w:val="20"/>
        </w:rPr>
        <w:t xml:space="preserve"> .Again, over the last half-century, </w:t>
      </w:r>
      <w:r w:rsidRPr="00681348">
        <w:rPr>
          <w:rStyle w:val="StyleBoldUnderline"/>
          <w:highlight w:val="yellow"/>
        </w:rPr>
        <w:t>the modern environmental movement has undeniably helped to foster</w:t>
      </w:r>
      <w:r w:rsidRPr="003D31E7">
        <w:rPr>
          <w:rStyle w:val="StyleBoldUnderline"/>
        </w:rPr>
        <w:t xml:space="preserve"> widespread social and cultural </w:t>
      </w:r>
      <w:r w:rsidRPr="00681348">
        <w:rPr>
          <w:rStyle w:val="StyleBoldUnderline"/>
          <w:highlight w:val="yellow"/>
        </w:rPr>
        <w:t>transformation</w:t>
      </w:r>
      <w:r w:rsidRPr="003D31E7">
        <w:rPr>
          <w:rStyle w:val="StyleBoldUnderline"/>
        </w:rPr>
        <w:t xml:space="preserve">. In part, </w:t>
      </w:r>
      <w:r w:rsidRPr="00681348">
        <w:rPr>
          <w:rStyle w:val="StyleBoldUnderline"/>
          <w:highlight w:val="yellow"/>
        </w:rPr>
        <w:t>it has developed ideas and practices of</w:t>
      </w:r>
      <w:r w:rsidRPr="003D31E7">
        <w:rPr>
          <w:rStyle w:val="StyleBoldUnderline"/>
        </w:rPr>
        <w:t xml:space="preserve"> environmental </w:t>
      </w:r>
      <w:r w:rsidRPr="00681348">
        <w:rPr>
          <w:rStyle w:val="StyleBoldUnderline"/>
          <w:highlight w:val="yellow"/>
        </w:rPr>
        <w:t>preservation and conservation</w:t>
      </w:r>
      <w:r w:rsidRPr="003D31E7">
        <w:rPr>
          <w:rStyle w:val="StyleBoldUnderline"/>
        </w:rPr>
        <w:t>, struggled to understand and reduce the amount of pollution and toxic risks associated with industrialized civilization, produced new modes of counterculture and morality, outlined the need for appropriate technologies, and led to powerful legislative environmental reforms as well as a wide range of alternative institutional initiatives</w:t>
      </w:r>
      <w:r>
        <w:rPr>
          <w:sz w:val="20"/>
          <w:szCs w:val="20"/>
        </w:rPr>
        <w:t>. As a form of non formal popular education it has stirred many people to become self-aware of the role they play in environmental destruction and to become more socially active in ways that can help to create a more ecological and sustainable world. In terms of formal educational programs, federal and state legislatures have mandated that environmental education be included as part of the public education system’s curricular concerns. Over the last thirty-eight years, the North American Association for Environmental Education—the world’s flagship environmental education organization—has grown from being a fledgling professional society to its current state as the coordinator, in over fifty-five countries worldwide, of thousands of environmental organizations toward the certification and legitimation of environmental education as a professional researeh field. These educational programs have apparently made their case, as a comprehensive set of studies completed in 2005 found that:</w:t>
      </w:r>
    </w:p>
    <w:p w:rsidR="00E3409B" w:rsidRDefault="00E3409B" w:rsidP="00E3409B">
      <w:pPr>
        <w:rPr>
          <w:sz w:val="20"/>
          <w:szCs w:val="20"/>
        </w:rPr>
      </w:pPr>
      <w:r>
        <w:rPr>
          <w:sz w:val="20"/>
          <w:szCs w:val="20"/>
        </w:rPr>
        <w:t>• 95% of all American adults support having environmental education programs in schools;</w:t>
      </w:r>
    </w:p>
    <w:p w:rsidR="00E3409B" w:rsidRDefault="00E3409B" w:rsidP="00E3409B">
      <w:pPr>
        <w:rPr>
          <w:sz w:val="20"/>
          <w:szCs w:val="20"/>
        </w:rPr>
      </w:pPr>
      <w:r>
        <w:rPr>
          <w:sz w:val="20"/>
          <w:szCs w:val="20"/>
        </w:rPr>
        <w:t>• 85% of all American adults believe that governmental agencies should support environmental education programs; and that</w:t>
      </w:r>
    </w:p>
    <w:p w:rsidR="00E3409B" w:rsidRDefault="00E3409B" w:rsidP="00E3409B">
      <w:pPr>
        <w:rPr>
          <w:sz w:val="20"/>
          <w:szCs w:val="20"/>
        </w:rPr>
      </w:pPr>
      <w:r>
        <w:rPr>
          <w:sz w:val="20"/>
          <w:szCs w:val="20"/>
        </w:rPr>
        <w:t>• 80% believe that corporations should train their employees in how to solve environmental problems. (Coyle, 2005)</w:t>
      </w:r>
    </w:p>
    <w:p w:rsidR="00E3409B" w:rsidRPr="002972EA" w:rsidRDefault="00E3409B" w:rsidP="00E3409B">
      <w:pPr>
        <w:rPr>
          <w:rStyle w:val="StyleBoldUnderline"/>
        </w:rPr>
      </w:pPr>
      <w:r w:rsidRPr="00681348">
        <w:rPr>
          <w:rStyle w:val="StyleBoldUnderline"/>
          <w:highlight w:val="yellow"/>
        </w:rPr>
        <w:t>In many ways, then, the foundation for</w:t>
      </w:r>
      <w:r w:rsidRPr="002972EA">
        <w:rPr>
          <w:rStyle w:val="StyleBoldUnderline"/>
        </w:rPr>
        <w:t xml:space="preserve"> comprehensive and powerful forms of environmental literacy and </w:t>
      </w:r>
      <w:r w:rsidRPr="00681348">
        <w:rPr>
          <w:rStyle w:val="StyleBoldUnderline"/>
          <w:highlight w:val="yellow"/>
        </w:rPr>
        <w:t>eco-literacy has never been more at hand</w:t>
      </w:r>
      <w:r w:rsidRPr="002972EA">
        <w:rPr>
          <w:rStyle w:val="StyleBoldUnderline"/>
        </w:rPr>
        <w:t xml:space="preserve"> throughout society. </w:t>
      </w:r>
      <w:r w:rsidRPr="00681348">
        <w:rPr>
          <w:rStyle w:val="StyleBoldUnderline"/>
          <w:highlight w:val="yellow"/>
        </w:rPr>
        <w:t>To reiterate: despite the environmental movement’s significant pedagogical accomplishments, there have also been numerous setbacks and a</w:t>
      </w:r>
    </w:p>
    <w:p w:rsidR="00E3409B" w:rsidRPr="002972EA" w:rsidRDefault="00E3409B" w:rsidP="00E3409B">
      <w:pPr>
        <w:rPr>
          <w:rStyle w:val="StyleBoldUnderline"/>
        </w:rPr>
      </w:pPr>
      <w:r w:rsidRPr="00681348">
        <w:rPr>
          <w:rStyle w:val="StyleBoldUnderline"/>
          <w:highlight w:val="yellow"/>
        </w:rPr>
        <w:t>tremendous amount of work remains to be done—perhaps more than ever before</w:t>
      </w:r>
      <w:r>
        <w:rPr>
          <w:sz w:val="20"/>
          <w:szCs w:val="20"/>
        </w:rPr>
        <w:t xml:space="preserve"> (see the still relevant Dowie, 1996). For example, the same studies that revealed Americans’ overwhelming support for environmental </w:t>
      </w:r>
      <w:r w:rsidRPr="00681348">
        <w:rPr>
          <w:rStyle w:val="StyleBoldUnderline"/>
          <w:highlight w:val="yellow"/>
        </w:rPr>
        <w:t>education programs reported a variety of findings which demonstrate</w:t>
      </w:r>
      <w:r w:rsidRPr="002972EA">
        <w:rPr>
          <w:rStyle w:val="StyleBoldUnderline"/>
        </w:rPr>
        <w:t xml:space="preserve"> that most Americans continue to have an almost </w:t>
      </w:r>
      <w:r w:rsidRPr="00681348">
        <w:rPr>
          <w:rStyle w:val="StyleBoldUnderline"/>
          <w:highlight w:val="yellow"/>
        </w:rPr>
        <w:t>shameful misunderstanding</w:t>
      </w:r>
      <w:r w:rsidRPr="002972EA">
        <w:rPr>
          <w:rStyle w:val="StyleBoldUnderline"/>
        </w:rPr>
        <w:t xml:space="preserve"> of the most basic environmental ideas. Thus, it was found that an estimated:</w:t>
      </w:r>
    </w:p>
    <w:p w:rsidR="00E3409B" w:rsidRPr="002972EA" w:rsidRDefault="00E3409B" w:rsidP="00E3409B">
      <w:pPr>
        <w:rPr>
          <w:rStyle w:val="StyleBoldUnderline"/>
        </w:rPr>
      </w:pPr>
      <w:r w:rsidRPr="002972EA">
        <w:rPr>
          <w:rStyle w:val="StyleBoldUnderline"/>
        </w:rPr>
        <w:t xml:space="preserve">• </w:t>
      </w:r>
      <w:r w:rsidRPr="00681348">
        <w:rPr>
          <w:rStyle w:val="Emphasis"/>
          <w:highlight w:val="yellow"/>
        </w:rPr>
        <w:t>45 million Americans think the ocean is a fresh source of water</w:t>
      </w:r>
      <w:r w:rsidRPr="002972EA">
        <w:rPr>
          <w:rStyle w:val="StyleBoldUnderline"/>
        </w:rPr>
        <w:t>;</w:t>
      </w:r>
    </w:p>
    <w:p w:rsidR="00E3409B" w:rsidRDefault="00E3409B" w:rsidP="00E3409B">
      <w:pPr>
        <w:rPr>
          <w:sz w:val="20"/>
          <w:szCs w:val="20"/>
        </w:rPr>
      </w:pPr>
      <w:r w:rsidRPr="002972EA">
        <w:rPr>
          <w:rStyle w:val="StyleBoldUnderline"/>
        </w:rPr>
        <w:t>• 125 million Americans think that aerosol spray cans still contain stratospheric ozone-depleting chlorofluorocarbons</w:t>
      </w:r>
      <w:r>
        <w:rPr>
          <w:sz w:val="20"/>
          <w:szCs w:val="20"/>
        </w:rPr>
        <w:t xml:space="preserve"> (CFCs) despite the fact that they were banned from use in 1978;</w:t>
      </w:r>
    </w:p>
    <w:p w:rsidR="00E3409B" w:rsidRPr="002972EA" w:rsidRDefault="00E3409B" w:rsidP="00E3409B">
      <w:pPr>
        <w:rPr>
          <w:rStyle w:val="StyleBoldUnderline"/>
        </w:rPr>
      </w:pPr>
      <w:r w:rsidRPr="002972EA">
        <w:rPr>
          <w:rStyle w:val="StyleBoldUnderline"/>
        </w:rPr>
        <w:t>• 123 million Americans believe that disposable diapers represent the leading landfill problem when they in fact only represent 1% of all landfill material; and</w:t>
      </w:r>
    </w:p>
    <w:p w:rsidR="00E3409B" w:rsidRDefault="00E3409B" w:rsidP="00E3409B">
      <w:pPr>
        <w:rPr>
          <w:sz w:val="20"/>
          <w:szCs w:val="20"/>
        </w:rPr>
      </w:pPr>
      <w:r w:rsidRPr="002972EA">
        <w:rPr>
          <w:rStyle w:val="StyleBoldUnderline"/>
        </w:rPr>
        <w:t>• 130 million Americans currently believe that hydropower is the country’s leading energy source when, as a renewable form of energy, it contributes only 10%of the nations total energy supply</w:t>
      </w:r>
      <w:r>
        <w:rPr>
          <w:sz w:val="20"/>
          <w:szCs w:val="20"/>
        </w:rPr>
        <w:t>. (Coyle, 2005)</w:t>
      </w:r>
    </w:p>
    <w:p w:rsidR="00E3409B" w:rsidRDefault="00E3409B" w:rsidP="00E3409B">
      <w:pPr>
        <w:rPr>
          <w:sz w:val="20"/>
          <w:szCs w:val="20"/>
        </w:rPr>
      </w:pPr>
      <w:r>
        <w:rPr>
          <w:sz w:val="20"/>
          <w:szCs w:val="20"/>
        </w:rPr>
        <w:t>Of course, more problematic still for educators is the burgeoning rise in social and ecological disasters that are resulting from the mixture of unsustainable economic exploitation of nature and environmentally unsound cultural practices.</w:t>
      </w:r>
    </w:p>
    <w:p w:rsidR="00E3409B" w:rsidRDefault="00E3409B" w:rsidP="00E3409B">
      <w:pPr>
        <w:rPr>
          <w:sz w:val="20"/>
          <w:szCs w:val="20"/>
        </w:rPr>
      </w:pPr>
      <w:r>
        <w:rPr>
          <w:sz w:val="20"/>
          <w:szCs w:val="20"/>
        </w:rPr>
        <w:t xml:space="preserve">Such </w:t>
      </w:r>
      <w:r w:rsidRPr="00681348">
        <w:rPr>
          <w:rStyle w:val="StyleBoldUnderline"/>
          <w:highlight w:val="yellow"/>
        </w:rPr>
        <w:t>ecological issues, requiring critical knowledge of the dialectical relationship between</w:t>
      </w:r>
      <w:r w:rsidRPr="002972EA">
        <w:rPr>
          <w:rStyle w:val="StyleBoldUnderline"/>
        </w:rPr>
        <w:t xml:space="preserve"> mainstream </w:t>
      </w:r>
      <w:r w:rsidRPr="00681348">
        <w:rPr>
          <w:rStyle w:val="StyleBoldUnderline"/>
          <w:highlight w:val="yellow"/>
        </w:rPr>
        <w:t>lifestyle and the dominant social structure, require a much more radical and more complex form of eco-literacy than is presently possessed by the population</w:t>
      </w:r>
      <w:r w:rsidRPr="002972EA">
        <w:rPr>
          <w:rStyle w:val="StyleBoldUnderline"/>
        </w:rPr>
        <w:t xml:space="preserve"> at large</w:t>
      </w:r>
      <w:r>
        <w:rPr>
          <w:sz w:val="20"/>
          <w:szCs w:val="20"/>
        </w:rPr>
        <w:t xml:space="preserve">. In this context, while it may be unfair to lay the blame for social and ecological calamity squarely on the environmental movement for its inability to generate effective pedagogy on this matter, it must still be noted that </w:t>
      </w:r>
      <w:r w:rsidRPr="00681348">
        <w:rPr>
          <w:rStyle w:val="StyleBoldUnderline"/>
          <w:highlight w:val="yellow"/>
        </w:rPr>
        <w:t>the field of environmental education has been altogether unable to provide either solutions</w:t>
      </w:r>
      <w:r w:rsidRPr="00792088">
        <w:rPr>
          <w:rStyle w:val="StyleBoldUnderline"/>
        </w:rPr>
        <w:t xml:space="preserve"> or stop-gaps </w:t>
      </w:r>
      <w:r w:rsidRPr="00681348">
        <w:rPr>
          <w:rStyle w:val="StyleBoldUnderline"/>
          <w:highlight w:val="yellow"/>
        </w:rPr>
        <w:t>for the ecological disasters that have continued to mount</w:t>
      </w:r>
      <w:r>
        <w:rPr>
          <w:sz w:val="20"/>
          <w:szCs w:val="20"/>
        </w:rPr>
        <w:t xml:space="preserve"> due to the mush-rooming of transnational corporate globalization over the last few decades. In fact, despite a proliferation of programs since the 1970s, environ-mental education has tended to become isolated as a marginal academic discipline relative to the curricular whole.</w:t>
      </w:r>
    </w:p>
    <w:p w:rsidR="00E3409B" w:rsidRDefault="00E3409B" w:rsidP="00E3409B">
      <w:pPr>
        <w:rPr>
          <w:sz w:val="20"/>
          <w:szCs w:val="20"/>
        </w:rPr>
      </w:pPr>
      <w:r>
        <w:rPr>
          <w:sz w:val="20"/>
          <w:szCs w:val="20"/>
        </w:rPr>
        <w:t xml:space="preserve">The major trend on campuses today is for environmental studies to be lodged within and controlled by natural sciences departments, with little more than tips of the cap to the humanities, and ostensibly no input from scholars of education (see Kahn &amp; Nocella, Forthcoming). When such studies are housed in colleges of education proper, however, they are rarely integrated across required programs of study in either teacher training, educational leadership, or educational researeh. Instead, they are generally confined to specialized M.A.-level or other certificate-based environmental education programs. These degree </w:t>
      </w:r>
      <w:r w:rsidRPr="00681348">
        <w:rPr>
          <w:rStyle w:val="StyleBoldUnderline"/>
          <w:highlight w:val="yellow"/>
        </w:rPr>
        <w:t>programs often lack rigorous training in theoretical critique and political analysis, choosing to focus instead on</w:t>
      </w:r>
      <w:r w:rsidRPr="00792088">
        <w:rPr>
          <w:rStyle w:val="StyleBoldUnderline"/>
        </w:rPr>
        <w:t xml:space="preserve"> the promotion of outdoor educational experiences that all too often advance </w:t>
      </w:r>
      <w:r w:rsidRPr="00681348">
        <w:rPr>
          <w:rStyle w:val="StyleBoldUnderline"/>
          <w:highlight w:val="yellow"/>
        </w:rPr>
        <w:t>outdated, essentialized, and dichotomous views of nature</w:t>
      </w:r>
      <w:r w:rsidRPr="00792088">
        <w:rPr>
          <w:rStyle w:val="StyleBoldUnderline"/>
        </w:rPr>
        <w:t xml:space="preserve"> and wilderness</w:t>
      </w:r>
      <w:r>
        <w:rPr>
          <w:sz w:val="20"/>
          <w:szCs w:val="20"/>
        </w:rPr>
        <w:t>.</w:t>
      </w:r>
    </w:p>
    <w:p w:rsidR="00E3409B" w:rsidRDefault="00E3409B" w:rsidP="00E3409B">
      <w:pPr>
        <w:rPr>
          <w:sz w:val="20"/>
          <w:szCs w:val="20"/>
        </w:rPr>
      </w:pPr>
      <w:r>
        <w:rPr>
          <w:sz w:val="20"/>
          <w:szCs w:val="20"/>
        </w:rPr>
        <w:t xml:space="preserve">As Steven Best and Anthony Nocella (2006) have argued, </w:t>
      </w:r>
      <w:r w:rsidRPr="00792088">
        <w:rPr>
          <w:rStyle w:val="StyleBoldUnderline"/>
        </w:rPr>
        <w:t xml:space="preserve">such views as these are typical of the first two waves of (predominantly white, male, and middle-class) U.S. environmentalism. </w:t>
      </w:r>
      <w:r w:rsidRPr="00681348">
        <w:rPr>
          <w:rStyle w:val="StyleBoldUnderline"/>
          <w:highlight w:val="yellow"/>
        </w:rPr>
        <w:t>These views have proven insufficient and even harmful toward the advancement of</w:t>
      </w:r>
      <w:r w:rsidRPr="00792088">
        <w:rPr>
          <w:rStyle w:val="StyleBoldUnderline"/>
        </w:rPr>
        <w:t xml:space="preserve"> richly multiperspectival ecological politics and </w:t>
      </w:r>
      <w:r w:rsidRPr="00681348">
        <w:rPr>
          <w:rStyle w:val="StyleBoldUnderline"/>
          <w:highlight w:val="yellow"/>
        </w:rPr>
        <w:t>environmental justice</w:t>
      </w:r>
      <w:r w:rsidRPr="00792088">
        <w:rPr>
          <w:rStyle w:val="StyleBoldUnderline"/>
        </w:rPr>
        <w:t xml:space="preserve"> strategies </w:t>
      </w:r>
      <w:r>
        <w:rPr>
          <w:sz w:val="20"/>
          <w:szCs w:val="20"/>
        </w:rPr>
        <w:t xml:space="preserve">(for instance, see Adamson, et al., 2002),which seek to uncover collective social action across differences of race, class, gender, species, and other social categories. </w:t>
      </w:r>
      <w:r w:rsidRPr="00792088">
        <w:rPr>
          <w:rStyle w:val="StyleBoldUnderline"/>
        </w:rPr>
        <w:t>Hence, many outdoor education programs stand in need of radical reconstruction away from an uncritical form of environmental literacy that has remained rooted as the field standard</w:t>
      </w:r>
      <w:r>
        <w:rPr>
          <w:sz w:val="20"/>
          <w:szCs w:val="20"/>
        </w:rPr>
        <w:t xml:space="preserve"> since William Stapp (1969). Stapp is considered the “founder” of the environmental education movement. He first stressed that the goals of environ-mental education were: knowledge of the natural environment, interdisciplinary exploration, and an inquiry-based, student-centered curricular framework, which could be used for overcoming intractable conflict and ideology in society.</w:t>
      </w:r>
    </w:p>
    <w:p w:rsidR="00E3409B" w:rsidRDefault="00E3409B" w:rsidP="00E3409B">
      <w:pPr>
        <w:rPr>
          <w:sz w:val="20"/>
          <w:szCs w:val="20"/>
        </w:rPr>
      </w:pPr>
      <w:r>
        <w:rPr>
          <w:sz w:val="20"/>
          <w:szCs w:val="20"/>
        </w:rPr>
        <w:t xml:space="preserve"> </w:t>
      </w:r>
      <w:r w:rsidRPr="00681348">
        <w:rPr>
          <w:rStyle w:val="StyleBoldUnderline"/>
          <w:highlight w:val="yellow"/>
        </w:rPr>
        <w:t>A poster-child example for such environmental literacy is the School of Environmental Studies</w:t>
      </w:r>
      <w:r>
        <w:rPr>
          <w:sz w:val="20"/>
          <w:szCs w:val="20"/>
        </w:rPr>
        <w:t xml:space="preserve">, known as the “Zoo School,” in Apple Valley, Minnesota. Here high school-aged juniors and seniors attend school on the zoo grounds, </w:t>
      </w:r>
      <w:r w:rsidRPr="00681348">
        <w:rPr>
          <w:rStyle w:val="StyleBoldUnderline"/>
          <w:highlight w:val="yellow"/>
        </w:rPr>
        <w:t>treating the institution and a nearby park as an experiential learning lab</w:t>
      </w:r>
      <w:r w:rsidRPr="00792088">
        <w:rPr>
          <w:rStyle w:val="StyleBoldUnderline"/>
        </w:rPr>
        <w:t xml:space="preserve"> where they conduct indepe</w:t>
      </w:r>
      <w:r>
        <w:rPr>
          <w:rStyle w:val="StyleBoldUnderline"/>
        </w:rPr>
        <w:t>ndent studies and weave environ</w:t>
      </w:r>
      <w:r w:rsidRPr="00792088">
        <w:rPr>
          <w:rStyle w:val="StyleBoldUnderline"/>
        </w:rPr>
        <w:t>mental themes into their curricular work and projects</w:t>
      </w:r>
      <w:r>
        <w:rPr>
          <w:sz w:val="20"/>
          <w:szCs w:val="20"/>
        </w:rPr>
        <w:t xml:space="preserve">. A recent pamphlet funded and promoted by the U.S. Environmental Protection Agency, Office of Environmental Education, Advancing Education Through Environmental Literacy (Arehie, 2003) lauds the school as one “using the environment to boost academic performance, increase student motivation, and enhance environ-mental literacy” (p. 8). </w:t>
      </w:r>
      <w:r w:rsidRPr="00185D73">
        <w:rPr>
          <w:rStyle w:val="StyleBoldUnderline"/>
        </w:rPr>
        <w:t>But the literacy aspects of this education</w:t>
      </w:r>
      <w:r>
        <w:rPr>
          <w:sz w:val="20"/>
          <w:szCs w:val="20"/>
        </w:rPr>
        <w:t xml:space="preserve">, which accord with the aims put forth by Stapp and those of the North American Association for Environmental Education, </w:t>
      </w:r>
      <w:r w:rsidRPr="00185D73">
        <w:rPr>
          <w:rStyle w:val="StyleBoldUnderline"/>
        </w:rPr>
        <w:t>lack the strong critical and ethical focus that is presently demanded by our unfolding planetary eco-crisis.</w:t>
      </w:r>
    </w:p>
    <w:p w:rsidR="00E3409B" w:rsidRPr="00AE7EF8" w:rsidRDefault="00E3409B" w:rsidP="00E3409B">
      <w:pPr>
        <w:rPr>
          <w:rStyle w:val="StyleBoldUnderline"/>
        </w:rPr>
      </w:pPr>
      <w:r w:rsidRPr="00185D73">
        <w:rPr>
          <w:rStyle w:val="StyleBoldUnderline"/>
        </w:rPr>
        <w:t xml:space="preserve">For example, per written accounts, </w:t>
      </w:r>
      <w:r w:rsidRPr="00681348">
        <w:rPr>
          <w:rStyle w:val="StyleBoldUnderline"/>
          <w:highlight w:val="yellow"/>
        </w:rPr>
        <w:t>the heads of the Zoo School do not have the students pose problems into the history and nature of zoos—a highly problematical</w:t>
      </w:r>
      <w:r w:rsidRPr="00185D73">
        <w:rPr>
          <w:rStyle w:val="StyleBoldUnderline"/>
        </w:rPr>
        <w:t xml:space="preserve"> social and environmental </w:t>
      </w:r>
      <w:r w:rsidRPr="00681348">
        <w:rPr>
          <w:rStyle w:val="StyleBoldUnderline"/>
          <w:highlight w:val="yellow"/>
        </w:rPr>
        <w:t>institution</w:t>
      </w:r>
      <w:r>
        <w:rPr>
          <w:sz w:val="20"/>
          <w:szCs w:val="20"/>
        </w:rPr>
        <w:t xml:space="preserve"> (Rothfels, 2002)— </w:t>
      </w:r>
      <w:r w:rsidRPr="002B61FB">
        <w:rPr>
          <w:rStyle w:val="StyleBoldUnderline"/>
          <w:highlight w:val="yellow"/>
        </w:rPr>
        <w:t>or become active in the fight against the Apple Valley zoo’s own sordid history and policies</w:t>
      </w:r>
      <w:r w:rsidRPr="00185D73">
        <w:rPr>
          <w:rStyle w:val="StyleBoldUnderline"/>
        </w:rPr>
        <w:t>. As regards the latter project, a worthwhile educational venture would be to have students become involved in banning dolphins as a zoo exhibit</w:t>
      </w:r>
      <w:r>
        <w:rPr>
          <w:sz w:val="20"/>
          <w:szCs w:val="20"/>
        </w:rPr>
        <w:t xml:space="preserve"> (hardly a native species to Minnesota) and to have them returned to either a sanctuary or non-domesticated oceanic habitat. Instead, as of 2006, one could pay $125 to swim with the zoo’s dolphins, a practice generally condemned by marine ecologists (Rose, 1996) and environmentalists/animal rightists (Watson, 1995) alike as both inhumane and beyond the bounds of good environmental stewardship. </w:t>
      </w:r>
      <w:r w:rsidRPr="00AE7EF8">
        <w:rPr>
          <w:rStyle w:val="StyleBoldUnderline"/>
        </w:rPr>
        <w:t xml:space="preserve">Further, </w:t>
      </w:r>
      <w:r w:rsidRPr="002B61FB">
        <w:rPr>
          <w:rStyle w:val="StyleBoldUnderline"/>
          <w:highlight w:val="yellow"/>
        </w:rPr>
        <w:t>the Apple Valley zoo’s</w:t>
      </w:r>
      <w:r w:rsidRPr="00AE7EF8">
        <w:rPr>
          <w:rStyle w:val="StyleBoldUnderline"/>
        </w:rPr>
        <w:t xml:space="preserve"> Wells Fargo Family </w:t>
      </w:r>
      <w:r w:rsidRPr="002B61FB">
        <w:rPr>
          <w:rStyle w:val="StyleBoldUnderline"/>
          <w:highlight w:val="yellow"/>
        </w:rPr>
        <w:t>Farm claims to foster environmental literacy experiences</w:t>
      </w:r>
      <w:r w:rsidRPr="00AE7EF8">
        <w:rPr>
          <w:rStyle w:val="StyleBoldUnderline"/>
        </w:rPr>
        <w:t xml:space="preserve"> for Zoo School students “</w:t>
      </w:r>
      <w:r w:rsidRPr="002B61FB">
        <w:rPr>
          <w:rStyle w:val="StyleBoldUnderline"/>
          <w:highlight w:val="yellow"/>
        </w:rPr>
        <w:t>to explain and…learn about how food gets from farms to tables.”</w:t>
      </w:r>
    </w:p>
    <w:p w:rsidR="00E3409B" w:rsidRDefault="00E3409B" w:rsidP="00E3409B">
      <w:pPr>
        <w:rPr>
          <w:sz w:val="20"/>
          <w:szCs w:val="20"/>
        </w:rPr>
      </w:pPr>
      <w:r w:rsidRPr="00C1251C">
        <w:rPr>
          <w:rStyle w:val="StyleBoldUnderline"/>
        </w:rPr>
        <w:t>Yet students could alternatively work for a critical literacy that seeks to understand how the implosion of corporate marketing</w:t>
      </w:r>
      <w:r>
        <w:rPr>
          <w:sz w:val="20"/>
          <w:szCs w:val="20"/>
        </w:rPr>
        <w:t xml:space="preserve"> and ideology into the zoo structures its educational program. </w:t>
      </w:r>
      <w:r w:rsidRPr="00AE7EF8">
        <w:rPr>
          <w:rStyle w:val="StyleBoldUnderline"/>
        </w:rPr>
        <w:t xml:space="preserve">That is, while the Zoo School presently offers relatively idealized experiences of life on a family farm, </w:t>
      </w:r>
      <w:r w:rsidRPr="00C1251C">
        <w:rPr>
          <w:rStyle w:val="StyleBoldUnderline"/>
          <w:highlight w:val="yellow"/>
        </w:rPr>
        <w:t>it could instead aim for literacy into how to organize opposition to such questionable practices as the naturalization of a corporate “family farm,”</w:t>
      </w:r>
      <w:r>
        <w:rPr>
          <w:sz w:val="20"/>
          <w:szCs w:val="20"/>
        </w:rPr>
        <w:t xml:space="preserve"> as well as in how to demand answers from responsible parties as to why high-ranking executives of a leading corporate agribusiness like Cargill presently sit on the zoo’s board of directors. Additionally, students could learn to read the corporate farm exhibit against the grain in order to politically problematize why the zoo has failed to create educational encounters on the ecological benefits of a vegan diet, when it instead at least tacitly supports as sustainable and conservationist-minded the standard American meat-based diet and the ecologically damaging factory farming that presently supports it. </w:t>
      </w:r>
      <w:r w:rsidRPr="00C1251C">
        <w:rPr>
          <w:rStyle w:val="StyleBoldUnderline"/>
          <w:highlight w:val="yellow"/>
        </w:rPr>
        <w:t>Failing to provide critical pedagogy, the</w:t>
      </w:r>
      <w:r w:rsidRPr="00AE7EF8">
        <w:rPr>
          <w:rStyle w:val="StyleBoldUnderline"/>
        </w:rPr>
        <w:t xml:space="preserve"> Zoo </w:t>
      </w:r>
      <w:r w:rsidRPr="00C1251C">
        <w:rPr>
          <w:rStyle w:val="StyleBoldUnderline"/>
          <w:highlight w:val="yellow"/>
        </w:rPr>
        <w:t>School has been promoted within</w:t>
      </w:r>
      <w:r w:rsidRPr="00AE7EF8">
        <w:rPr>
          <w:rStyle w:val="StyleBoldUnderline"/>
        </w:rPr>
        <w:t xml:space="preserve"> leading environmental </w:t>
      </w:r>
      <w:r w:rsidRPr="00C1251C">
        <w:rPr>
          <w:rStyle w:val="StyleBoldUnderline"/>
          <w:highlight w:val="yellow"/>
        </w:rPr>
        <w:t>education circles as a leader because it is</w:t>
      </w:r>
      <w:r w:rsidRPr="00AE7EF8">
        <w:rPr>
          <w:rStyle w:val="StyleBoldUnderline"/>
        </w:rPr>
        <w:t>, in the words of the Environmental Education &amp; Training Partnership, “</w:t>
      </w:r>
      <w:r w:rsidRPr="00C1251C">
        <w:rPr>
          <w:rStyle w:val="StyleBoldUnderline"/>
          <w:highlight w:val="yellow"/>
        </w:rPr>
        <w:t>Meeting Standards</w:t>
      </w:r>
      <w:r w:rsidRPr="00AE7EF8">
        <w:rPr>
          <w:rStyle w:val="StyleBoldUnderline"/>
        </w:rPr>
        <w:t xml:space="preserve"> Naturally</w:t>
      </w:r>
      <w:r>
        <w:rPr>
          <w:sz w:val="20"/>
          <w:szCs w:val="20"/>
        </w:rPr>
        <w:t>” (Arehie, 2003). That is, it is motivating students in a new way to go to school and meet or even surpass national curricular and testing standards of a kind consistent with the outcome-orientation of the No</w:t>
      </w:r>
    </w:p>
    <w:p w:rsidR="00E3409B" w:rsidRDefault="00E3409B" w:rsidP="00E3409B">
      <w:pPr>
        <w:rPr>
          <w:sz w:val="20"/>
          <w:szCs w:val="20"/>
        </w:rPr>
      </w:pPr>
      <w:r>
        <w:rPr>
          <w:sz w:val="20"/>
          <w:szCs w:val="20"/>
        </w:rPr>
        <w:t>Child Left Behind Act. As with other schools that have adopted environ-mental education as the central focus of their programs, the Zoo School apparently shines—not because it is producing ecological mindsets and sustainable living practices capable of transforming society in radically necessary ways—but because its students’ reading and math scores have improved; and they have performed better in science and social studies; developed the ability to transfer their knowledge from familiar to unfamiliar contexts; learned to “do science” and not just learn about it; and showed a decline in the sort of overall behavior classified as a discipline problem(Glenn, 2000, p. 3). Obviously, regardless of whatever good pedagogy is taking place at the Zoo School, this laudatory praise of its environmental literacy program by environmental educators is little more than the present-day technocratic standards movement in education masquerading as a noteworthy “green” improvement. Put bluntly: this is environmental literacy as a green wash.</w:t>
      </w:r>
    </w:p>
    <w:p w:rsidR="00E3409B" w:rsidRDefault="00E3409B" w:rsidP="00E3409B">
      <w:pPr>
        <w:rPr>
          <w:sz w:val="20"/>
          <w:szCs w:val="20"/>
        </w:rPr>
      </w:pPr>
      <w:r>
        <w:rPr>
          <w:sz w:val="20"/>
          <w:szCs w:val="20"/>
        </w:rPr>
        <w:t xml:space="preserve">Worse still, though, is that here environmental literacy has not only been co-opted by corporate state forces and morphed into a progressively-styled, touchy-feely method for achieving higher scores on standardized tests like the ACT and SAT, but in an Orwellian turn it has come to stand in actuality for a real illiteracy about the nature of ecological catastrophe, its causes, and possible solutions. </w:t>
      </w:r>
      <w:r w:rsidRPr="00C1251C">
        <w:rPr>
          <w:rStyle w:val="StyleBoldUnderline"/>
        </w:rPr>
        <w:t xml:space="preserve">As I will argue in this book, </w:t>
      </w:r>
      <w:r w:rsidRPr="00C1251C">
        <w:rPr>
          <w:rStyle w:val="StyleBoldUnderline"/>
          <w:highlight w:val="yellow"/>
        </w:rPr>
        <w:t>our current course for social and environmental disaster</w:t>
      </w:r>
      <w:r w:rsidRPr="00C1251C">
        <w:rPr>
          <w:rStyle w:val="StyleBoldUnderline"/>
        </w:rPr>
        <w:t xml:space="preserve"> (though highly complex and not easily boiled down to a few simple causes or strategies for action) </w:t>
      </w:r>
      <w:r w:rsidRPr="00C1251C">
        <w:rPr>
          <w:rStyle w:val="StyleBoldUnderline"/>
          <w:highlight w:val="yellow"/>
        </w:rPr>
        <w:t>must be traced to the evolution of: an anthropocentric worldview</w:t>
      </w:r>
      <w:r w:rsidRPr="00C1251C">
        <w:rPr>
          <w:rStyle w:val="StyleBoldUnderline"/>
        </w:rPr>
        <w:t xml:space="preserve"> grounded in</w:t>
      </w:r>
      <w:r>
        <w:rPr>
          <w:sz w:val="20"/>
          <w:szCs w:val="20"/>
        </w:rPr>
        <w:t xml:space="preserve"> what the sociologist Patricia Hill Collins (1993) refers to as </w:t>
      </w:r>
      <w:r w:rsidRPr="00C1251C">
        <w:rPr>
          <w:rStyle w:val="StyleBoldUnderline"/>
        </w:rPr>
        <w:t>a matrix of domination</w:t>
      </w:r>
      <w:r>
        <w:rPr>
          <w:sz w:val="20"/>
          <w:szCs w:val="20"/>
        </w:rPr>
        <w:t xml:space="preserve"> (see chapter 1);a global techno-capitalist infrastructure that relies upon market-based and functionalist versions of techno-literacy to instantiate and augment its socio-economic and cultural control (see chapters 2 and 3); </w:t>
      </w:r>
      <w:r w:rsidRPr="00AE7EF8">
        <w:rPr>
          <w:rStyle w:val="StyleBoldUnderline"/>
        </w:rPr>
        <w:t xml:space="preserve">an unsustainable, reductionistic, </w:t>
      </w:r>
      <w:r w:rsidRPr="00C1251C">
        <w:rPr>
          <w:rStyle w:val="StyleBoldUnderline"/>
          <w:highlight w:val="yellow"/>
        </w:rPr>
        <w:t>and antidemocratic model of institutional science</w:t>
      </w:r>
      <w:r>
        <w:rPr>
          <w:sz w:val="20"/>
          <w:szCs w:val="20"/>
        </w:rPr>
        <w:t xml:space="preserve"> (see chapter4); </w:t>
      </w:r>
      <w:r w:rsidRPr="00C1251C">
        <w:rPr>
          <w:rStyle w:val="StyleBoldUnderline"/>
        </w:rPr>
        <w:t>and the wrongful marginalization and repression of pro-ecological resistance through the claim that it represents a “terrorist” force</w:t>
      </w:r>
      <w:r>
        <w:rPr>
          <w:sz w:val="20"/>
          <w:szCs w:val="20"/>
        </w:rPr>
        <w:t xml:space="preserve"> that is counter to the morals of a democratic society rooted in tolerance, educational change, and civic debate (see chapter 5). By contrast, </w:t>
      </w:r>
      <w:r w:rsidRPr="00C1251C">
        <w:rPr>
          <w:rStyle w:val="StyleBoldUnderline"/>
          <w:highlight w:val="yellow"/>
        </w:rPr>
        <w:t>the environmental literacy standards</w:t>
      </w:r>
      <w:r w:rsidRPr="00AE7EF8">
        <w:rPr>
          <w:rStyle w:val="StyleBoldUnderline"/>
        </w:rPr>
        <w:t xml:space="preserve"> now showcased</w:t>
      </w:r>
      <w:r>
        <w:rPr>
          <w:sz w:val="20"/>
          <w:szCs w:val="20"/>
        </w:rPr>
        <w:t xml:space="preserve"> at places like the Zoo School as “Hall-marks of Quality” (Arehie, 2003, p. 11</w:t>
      </w:r>
      <w:r w:rsidRPr="00AE7EF8">
        <w:rPr>
          <w:rStyle w:val="StyleBoldUnderline"/>
        </w:rPr>
        <w:t xml:space="preserve">) </w:t>
      </w:r>
      <w:r w:rsidRPr="00C1251C">
        <w:rPr>
          <w:rStyle w:val="StyleBoldUnderline"/>
          <w:highlight w:val="yellow"/>
        </w:rPr>
        <w:t>are those that consciously fail to develop</w:t>
      </w:r>
      <w:r w:rsidRPr="00AE7EF8">
        <w:rPr>
          <w:rStyle w:val="StyleBoldUnderline"/>
        </w:rPr>
        <w:t xml:space="preserve"> the type of radical and partisan </w:t>
      </w:r>
      <w:r w:rsidRPr="00C1251C">
        <w:rPr>
          <w:rStyle w:val="StyleBoldUnderline"/>
          <w:highlight w:val="yellow"/>
        </w:rPr>
        <w:t>subjectivity in students, that might be capable of deconstructing their</w:t>
      </w:r>
      <w:r w:rsidRPr="00AE7EF8">
        <w:rPr>
          <w:rStyle w:val="StyleBoldUnderline"/>
        </w:rPr>
        <w:t xml:space="preserve"> socially and environmentally deleterious hyper-individualism or their obviously </w:t>
      </w:r>
      <w:r w:rsidRPr="00C1251C">
        <w:rPr>
          <w:rStyle w:val="StyleBoldUnderline"/>
          <w:highlight w:val="yellow"/>
        </w:rPr>
        <w:t>socialized identities that tend toward</w:t>
      </w:r>
      <w:r w:rsidRPr="00AE7EF8">
        <w:rPr>
          <w:rStyle w:val="StyleBoldUnderline"/>
        </w:rPr>
        <w:t xml:space="preserve"> state-sanctioned norms of competition, hedonism, consumption, marketization, and forms of </w:t>
      </w:r>
      <w:r w:rsidRPr="00C1251C">
        <w:rPr>
          <w:rStyle w:val="StyleBoldUnderline"/>
          <w:highlight w:val="yellow"/>
        </w:rPr>
        <w:t>quasi-fascistic patriotism</w:t>
      </w:r>
      <w:r>
        <w:rPr>
          <w:sz w:val="20"/>
          <w:szCs w:val="20"/>
        </w:rPr>
        <w:t>.</w:t>
      </w:r>
    </w:p>
    <w:p w:rsidR="007D7A14" w:rsidRPr="007D7A14" w:rsidRDefault="007D7A14" w:rsidP="007D7A14">
      <w:pPr>
        <w:pStyle w:val="Heading3"/>
      </w:pPr>
      <w:r w:rsidRPr="007D7A14">
        <w:t>Polit</w:t>
      </w:r>
      <w:r>
        <w:t>i</w:t>
      </w:r>
      <w:r w:rsidRPr="007D7A14">
        <w:t>cal System</w:t>
      </w:r>
    </w:p>
    <w:p w:rsidR="007D7A14" w:rsidRPr="007D7A14" w:rsidRDefault="007D7A14" w:rsidP="007D7A14">
      <w:pPr>
        <w:pStyle w:val="Heading4"/>
      </w:pPr>
      <w:r w:rsidRPr="007D7A14">
        <w:t>Politics have empirically proven to be ineffective – to cause change we need to first affect educational institutions</w:t>
      </w:r>
    </w:p>
    <w:p w:rsidR="007D7A14" w:rsidRPr="003A54DD" w:rsidRDefault="007D7A14" w:rsidP="007D7A14">
      <w:pPr>
        <w:rPr>
          <w:rStyle w:val="StyleStyleBold12pt"/>
        </w:rPr>
      </w:pPr>
      <w:r w:rsidRPr="003A54DD">
        <w:rPr>
          <w:rStyle w:val="StyleStyleBold12pt"/>
        </w:rPr>
        <w:t>Orr 2</w:t>
      </w:r>
    </w:p>
    <w:p w:rsidR="007D7A14" w:rsidRPr="009A1A13" w:rsidRDefault="007D7A14" w:rsidP="007D7A14">
      <w:pPr>
        <w:rPr>
          <w:sz w:val="18"/>
        </w:rPr>
      </w:pPr>
      <w:r w:rsidRPr="003A54DD">
        <w:rPr>
          <w:sz w:val="18"/>
        </w:rPr>
        <w:t>(David W. Orr David is the Paul Sears Distinguished Professor of Environmental Studies and Politics at Oberlin College and a James Marsh Professor at the University of Vermont, THE NATURE OF DESIGN: Ecology, Culture, and Hu</w:t>
      </w:r>
      <w:r>
        <w:rPr>
          <w:sz w:val="18"/>
        </w:rPr>
        <w:t>man Intention, 2002, Pages 73-74</w:t>
      </w:r>
      <w:r w:rsidRPr="009A1A13">
        <w:rPr>
          <w:sz w:val="18"/>
        </w:rPr>
        <w:t xml:space="preserve">, </w:t>
      </w:r>
      <w:hyperlink r:id="rId16" w:history="1">
        <w:r w:rsidRPr="009A1A13">
          <w:rPr>
            <w:rStyle w:val="Hyperlink"/>
            <w:sz w:val="18"/>
          </w:rPr>
          <w:t>http://www.naturalthinker.net/trl/texts/Orr,David/Oxford%20University%20Press%20-%20The%20Nature%20of%20Design%20-%20Ecology,%20Culture%20and%20Human%20Intention%20(2002).pdf</w:t>
        </w:r>
      </w:hyperlink>
      <w:r w:rsidRPr="009A1A13">
        <w:rPr>
          <w:sz w:val="18"/>
        </w:rPr>
        <w:t>, AFGA)</w:t>
      </w:r>
    </w:p>
    <w:p w:rsidR="007D7A14" w:rsidRPr="000D26B2" w:rsidRDefault="007D7A14" w:rsidP="007D7A14">
      <w:pPr>
        <w:rPr>
          <w:sz w:val="20"/>
        </w:rPr>
      </w:pPr>
      <w:r w:rsidRPr="000D26B2">
        <w:rPr>
          <w:sz w:val="20"/>
        </w:rPr>
        <w:t>The third strategy, political change, has fallen into disrepute in</w:t>
      </w:r>
      <w:r>
        <w:rPr>
          <w:sz w:val="10"/>
        </w:rPr>
        <w:t xml:space="preserve"> </w:t>
      </w:r>
      <w:r w:rsidRPr="000D26B2">
        <w:rPr>
          <w:sz w:val="20"/>
        </w:rPr>
        <w:t xml:space="preserve">the age of hypercapitalism. </w:t>
      </w:r>
      <w:r w:rsidRPr="009239A5">
        <w:rPr>
          <w:rStyle w:val="StyleBoldUnderline"/>
        </w:rPr>
        <w:t>In our pursuit of fast wealth, we allowed</w:t>
      </w:r>
      <w:r>
        <w:rPr>
          <w:rStyle w:val="StyleBoldUnderline"/>
        </w:rPr>
        <w:t xml:space="preserve"> </w:t>
      </w:r>
      <w:r w:rsidRPr="009239A5">
        <w:rPr>
          <w:rStyle w:val="StyleBoldUnderline"/>
        </w:rPr>
        <w:t>ourselves to be bamboozled into believing that government was the</w:t>
      </w:r>
      <w:r>
        <w:rPr>
          <w:rStyle w:val="StyleBoldUnderline"/>
        </w:rPr>
        <w:t xml:space="preserve"> </w:t>
      </w:r>
      <w:r w:rsidRPr="009239A5">
        <w:rPr>
          <w:rStyle w:val="StyleBoldUnderline"/>
        </w:rPr>
        <w:t>problem</w:t>
      </w:r>
      <w:r w:rsidRPr="000D26B2">
        <w:rPr>
          <w:sz w:val="20"/>
        </w:rPr>
        <w:t>. As a result, the public sector, relative to multinational corporations, has been weakened virtually everywhere. While capitalism</w:t>
      </w:r>
      <w:r>
        <w:rPr>
          <w:sz w:val="10"/>
        </w:rPr>
        <w:t xml:space="preserve"> </w:t>
      </w:r>
      <w:r w:rsidRPr="000D26B2">
        <w:rPr>
          <w:sz w:val="20"/>
        </w:rPr>
        <w:t xml:space="preserve">is triumphant, </w:t>
      </w:r>
      <w:r w:rsidRPr="009239A5">
        <w:rPr>
          <w:rStyle w:val="StyleBoldUnderline"/>
        </w:rPr>
        <w:t>there is a deficit of political ideas and an atrophy of the</w:t>
      </w:r>
      <w:r>
        <w:rPr>
          <w:rStyle w:val="StyleBoldUnderline"/>
        </w:rPr>
        <w:t xml:space="preserve"> </w:t>
      </w:r>
      <w:r w:rsidRPr="009239A5">
        <w:rPr>
          <w:rStyle w:val="StyleBoldUnderline"/>
        </w:rPr>
        <w:t>sense of common interests and community. At the very time we need</w:t>
      </w:r>
      <w:r>
        <w:rPr>
          <w:rStyle w:val="StyleBoldUnderline"/>
        </w:rPr>
        <w:t xml:space="preserve"> </w:t>
      </w:r>
      <w:r w:rsidRPr="009239A5">
        <w:rPr>
          <w:rStyle w:val="StyleBoldUnderline"/>
        </w:rPr>
        <w:t>robust political ideas to confront unprecedented changes in technol-</w:t>
      </w:r>
      <w:r>
        <w:rPr>
          <w:rStyle w:val="StyleBoldUnderline"/>
        </w:rPr>
        <w:t xml:space="preserve"> </w:t>
      </w:r>
      <w:r w:rsidRPr="009239A5">
        <w:rPr>
          <w:rStyle w:val="StyleBoldUnderline"/>
        </w:rPr>
        <w:t>ogy, increasing concentration of wealth, rising human needs, and seri-</w:t>
      </w:r>
      <w:r>
        <w:rPr>
          <w:rStyle w:val="StyleBoldUnderline"/>
        </w:rPr>
        <w:t xml:space="preserve"> </w:t>
      </w:r>
      <w:r w:rsidRPr="009239A5">
        <w:rPr>
          <w:rStyle w:val="StyleBoldUnderline"/>
        </w:rPr>
        <w:t>ous environmental threats, we find political confusion, vacillation,</w:t>
      </w:r>
      <w:r>
        <w:rPr>
          <w:rStyle w:val="StyleBoldUnderline"/>
        </w:rPr>
        <w:t xml:space="preserve"> </w:t>
      </w:r>
      <w:r w:rsidRPr="009239A5">
        <w:rPr>
          <w:rStyle w:val="StyleBoldUnderline"/>
        </w:rPr>
        <w:t>and mendacity. The kind of political leadership we need has yet to</w:t>
      </w:r>
      <w:r>
        <w:rPr>
          <w:rStyle w:val="StyleBoldUnderline"/>
        </w:rPr>
        <w:t xml:space="preserve"> </w:t>
      </w:r>
      <w:r w:rsidRPr="009239A5">
        <w:rPr>
          <w:rStyle w:val="StyleBoldUnderline"/>
        </w:rPr>
        <w:t>appear. But the ideas necessary for a solvent future are relatively</w:t>
      </w:r>
      <w:r>
        <w:rPr>
          <w:rStyle w:val="StyleBoldUnderline"/>
        </w:rPr>
        <w:t xml:space="preserve"> </w:t>
      </w:r>
      <w:r w:rsidRPr="009239A5">
        <w:rPr>
          <w:rStyle w:val="StyleBoldUnderline"/>
        </w:rPr>
        <w:t>straightforward</w:t>
      </w:r>
      <w:r w:rsidRPr="000D26B2">
        <w:rPr>
          <w:sz w:val="20"/>
        </w:rPr>
        <w:t>. We must create the same kind of separation between</w:t>
      </w:r>
      <w:r>
        <w:rPr>
          <w:sz w:val="10"/>
        </w:rPr>
        <w:t xml:space="preserve"> </w:t>
      </w:r>
      <w:r w:rsidRPr="000D26B2">
        <w:rPr>
          <w:sz w:val="20"/>
        </w:rPr>
        <w:t>money and politics that we once established between church and</w:t>
      </w:r>
      <w:r>
        <w:rPr>
          <w:sz w:val="10"/>
        </w:rPr>
        <w:t xml:space="preserve"> </w:t>
      </w:r>
      <w:r w:rsidRPr="000D26B2">
        <w:rPr>
          <w:sz w:val="20"/>
        </w:rPr>
        <w:t xml:space="preserve">state. And </w:t>
      </w:r>
      <w:r w:rsidRPr="009239A5">
        <w:rPr>
          <w:rStyle w:val="StyleBoldUnderline"/>
        </w:rPr>
        <w:t>we must create the political capacity to protect the in-</w:t>
      </w:r>
      <w:r>
        <w:rPr>
          <w:rStyle w:val="StyleBoldUnderline"/>
        </w:rPr>
        <w:t xml:space="preserve"> </w:t>
      </w:r>
      <w:r w:rsidRPr="009239A5">
        <w:rPr>
          <w:rStyle w:val="StyleBoldUnderline"/>
        </w:rPr>
        <w:t>tegrity of earth systems and biodiversity and thereby the legitimate</w:t>
      </w:r>
      <w:r>
        <w:rPr>
          <w:rStyle w:val="StyleBoldUnderline"/>
        </w:rPr>
        <w:t xml:space="preserve"> </w:t>
      </w:r>
      <w:r w:rsidRPr="009239A5">
        <w:rPr>
          <w:rStyle w:val="StyleBoldUnderline"/>
        </w:rPr>
        <w:t>interests of our descendants. This requires, in turn, the capacity to</w:t>
      </w:r>
      <w:r>
        <w:rPr>
          <w:rStyle w:val="StyleBoldUnderline"/>
        </w:rPr>
        <w:t xml:space="preserve"> </w:t>
      </w:r>
      <w:r w:rsidRPr="009239A5">
        <w:rPr>
          <w:rStyle w:val="StyleBoldUnderline"/>
        </w:rPr>
        <w:t>exert farsighted public control over capital and economic power.</w:t>
      </w:r>
      <w:r w:rsidRPr="000D26B2">
        <w:rPr>
          <w:sz w:val="20"/>
        </w:rPr>
        <w:t xml:space="preserve"> It is</w:t>
      </w:r>
      <w:r>
        <w:rPr>
          <w:sz w:val="10"/>
        </w:rPr>
        <w:t xml:space="preserve"> </w:t>
      </w:r>
      <w:r w:rsidRPr="000D26B2">
        <w:rPr>
          <w:sz w:val="20"/>
        </w:rPr>
        <w:t>no easy thing to do, but doing it is far easier than not doing it.</w:t>
      </w:r>
      <w:r>
        <w:rPr>
          <w:sz w:val="10"/>
        </w:rPr>
        <w:t xml:space="preserve"> </w:t>
      </w:r>
      <w:r w:rsidRPr="009239A5">
        <w:rPr>
          <w:rStyle w:val="StyleBoldUnderline"/>
        </w:rPr>
        <w:t>The success of these strategies, in turn, hinges on whether the</w:t>
      </w:r>
      <w:r>
        <w:rPr>
          <w:rStyle w:val="StyleBoldUnderline"/>
        </w:rPr>
        <w:t xml:space="preserve"> </w:t>
      </w:r>
      <w:r w:rsidRPr="009239A5">
        <w:rPr>
          <w:rStyle w:val="StyleBoldUnderline"/>
        </w:rPr>
        <w:t>public is educated and equipped to comprehend such things. But at</w:t>
      </w:r>
      <w:r>
        <w:rPr>
          <w:rStyle w:val="StyleBoldUnderline"/>
        </w:rPr>
        <w:t xml:space="preserve"> </w:t>
      </w:r>
      <w:r w:rsidRPr="009239A5">
        <w:rPr>
          <w:rStyle w:val="StyleBoldUnderline"/>
        </w:rPr>
        <w:t>the time when we need a larger idea of education, our proudest</w:t>
      </w:r>
      <w:r>
        <w:rPr>
          <w:rStyle w:val="StyleBoldUnderline"/>
        </w:rPr>
        <w:t xml:space="preserve"> </w:t>
      </w:r>
      <w:r w:rsidRPr="009239A5">
        <w:rPr>
          <w:rStyle w:val="StyleBoldUnderline"/>
        </w:rPr>
        <w:t>research universities, almost without exception, have aspired to be-</w:t>
      </w:r>
      <w:r>
        <w:rPr>
          <w:rStyle w:val="StyleBoldUnderline"/>
        </w:rPr>
        <w:t xml:space="preserve"> </w:t>
      </w:r>
      <w:r w:rsidRPr="009239A5">
        <w:rPr>
          <w:rStyle w:val="StyleBoldUnderline"/>
        </w:rPr>
        <w:t>come the research and development wing of high modernism.</w:t>
      </w:r>
      <w:r w:rsidRPr="000D26B2">
        <w:rPr>
          <w:sz w:val="20"/>
        </w:rPr>
        <w:t xml:space="preserve"> The</w:t>
      </w:r>
      <w:r>
        <w:rPr>
          <w:sz w:val="10"/>
        </w:rPr>
        <w:t xml:space="preserve"> </w:t>
      </w:r>
      <w:r w:rsidRPr="000D26B2">
        <w:rPr>
          <w:sz w:val="20"/>
        </w:rPr>
        <w:t>Bayh-Dole Act of 1980 permitted universities to patent results of</w:t>
      </w:r>
      <w:r>
        <w:rPr>
          <w:sz w:val="10"/>
        </w:rPr>
        <w:t xml:space="preserve"> </w:t>
      </w:r>
      <w:r w:rsidRPr="000D26B2">
        <w:rPr>
          <w:sz w:val="20"/>
        </w:rPr>
        <w:t>federally funded research (Press and Washburn 2000, 41). Combined</w:t>
      </w:r>
      <w:r>
        <w:rPr>
          <w:sz w:val="10"/>
        </w:rPr>
        <w:t xml:space="preserve"> </w:t>
      </w:r>
      <w:r w:rsidRPr="000D26B2">
        <w:rPr>
          <w:sz w:val="20"/>
        </w:rPr>
        <w:t>with the decline of defense spending, the results have been dramatic.</w:t>
      </w:r>
      <w:r>
        <w:rPr>
          <w:sz w:val="10"/>
        </w:rPr>
        <w:t xml:space="preserve"> </w:t>
      </w:r>
      <w:r w:rsidRPr="000D26B2">
        <w:rPr>
          <w:sz w:val="20"/>
        </w:rPr>
        <w:t>The more prestigious institutions have become partners, and some-</w:t>
      </w:r>
      <w:r>
        <w:rPr>
          <w:sz w:val="10"/>
        </w:rPr>
        <w:t xml:space="preserve"> </w:t>
      </w:r>
      <w:r w:rsidRPr="000D26B2">
        <w:rPr>
          <w:sz w:val="20"/>
        </w:rPr>
        <w:t>times accomplices, of major corporations in return for large contribu-</w:t>
      </w:r>
      <w:r>
        <w:rPr>
          <w:sz w:val="10"/>
        </w:rPr>
        <w:t xml:space="preserve"> </w:t>
      </w:r>
      <w:r w:rsidRPr="000D26B2">
        <w:rPr>
          <w:sz w:val="20"/>
        </w:rPr>
        <w:t>tions and contracts. Many have established offices to foster and</w:t>
      </w:r>
      <w:r>
        <w:rPr>
          <w:sz w:val="10"/>
        </w:rPr>
        <w:t xml:space="preserve"> </w:t>
      </w:r>
      <w:r w:rsidRPr="000D26B2">
        <w:rPr>
          <w:sz w:val="20"/>
        </w:rPr>
        <w:t>administer the commercialization of research. Corporations increas-</w:t>
      </w:r>
      <w:r>
        <w:rPr>
          <w:sz w:val="10"/>
        </w:rPr>
        <w:t xml:space="preserve"> </w:t>
      </w:r>
      <w:r w:rsidRPr="000D26B2">
        <w:rPr>
          <w:sz w:val="20"/>
        </w:rPr>
        <w:t>ingly dictate the terms of research and its subsequent use, thereby</w:t>
      </w:r>
      <w:r>
        <w:rPr>
          <w:sz w:val="10"/>
        </w:rPr>
        <w:t xml:space="preserve"> </w:t>
      </w:r>
      <w:r w:rsidRPr="000D26B2">
        <w:rPr>
          <w:sz w:val="20"/>
        </w:rPr>
        <w:t>compromising the free flow of ideas and contaminating truth at the</w:t>
      </w:r>
      <w:r>
        <w:rPr>
          <w:sz w:val="10"/>
        </w:rPr>
        <w:t xml:space="preserve"> </w:t>
      </w:r>
      <w:r w:rsidRPr="000D26B2">
        <w:rPr>
          <w:sz w:val="20"/>
        </w:rPr>
        <w:t>source. Unsurprisingly, research is mostly directed to areas that hold</w:t>
      </w:r>
      <w:r>
        <w:rPr>
          <w:sz w:val="10"/>
        </w:rPr>
        <w:t xml:space="preserve"> </w:t>
      </w:r>
      <w:r w:rsidRPr="000D26B2">
        <w:rPr>
          <w:sz w:val="20"/>
        </w:rPr>
        <w:t>great financial promise, not to great human needs. There is seldom</w:t>
      </w:r>
      <w:r>
        <w:rPr>
          <w:sz w:val="10"/>
        </w:rPr>
        <w:t xml:space="preserve"> </w:t>
      </w:r>
      <w:r w:rsidRPr="000D26B2">
        <w:rPr>
          <w:sz w:val="20"/>
        </w:rPr>
        <w:t>much financial profit in ideas pertaining to preservation of biological</w:t>
      </w:r>
      <w:r>
        <w:rPr>
          <w:sz w:val="10"/>
        </w:rPr>
        <w:t xml:space="preserve"> </w:t>
      </w:r>
      <w:r w:rsidRPr="000D26B2">
        <w:rPr>
          <w:sz w:val="20"/>
        </w:rPr>
        <w:t>diversity, land health, sustainable resource management, and real</w:t>
      </w:r>
      <w:r>
        <w:rPr>
          <w:sz w:val="10"/>
        </w:rPr>
        <w:t xml:space="preserve"> </w:t>
      </w:r>
      <w:r w:rsidRPr="000D26B2">
        <w:rPr>
          <w:sz w:val="20"/>
        </w:rPr>
        <w:t>human improvement—precisely what we need most. And there is</w:t>
      </w:r>
      <w:r>
        <w:rPr>
          <w:sz w:val="10"/>
        </w:rPr>
        <w:t xml:space="preserve"> </w:t>
      </w:r>
      <w:r w:rsidRPr="000D26B2">
        <w:rPr>
          <w:sz w:val="20"/>
        </w:rPr>
        <w:t>virtually never quick profit in turning out merely well-educated,</w:t>
      </w:r>
      <w:r>
        <w:rPr>
          <w:sz w:val="10"/>
        </w:rPr>
        <w:t xml:space="preserve"> </w:t>
      </w:r>
      <w:r w:rsidRPr="000D26B2">
        <w:rPr>
          <w:sz w:val="20"/>
        </w:rPr>
        <w:t>thoughtful, and ecologically competent citizens.</w:t>
      </w:r>
    </w:p>
    <w:p w:rsidR="007D7A14" w:rsidRDefault="007D7A14" w:rsidP="007D7A14">
      <w:pPr>
        <w:rPr>
          <w:rStyle w:val="StyleBoldUnderline"/>
        </w:rPr>
      </w:pPr>
      <w:r w:rsidRPr="000D26B2">
        <w:rPr>
          <w:sz w:val="20"/>
        </w:rPr>
        <w:t>It should be a matter of some embarrassment that the best ideas</w:t>
      </w:r>
      <w:r>
        <w:rPr>
          <w:sz w:val="10"/>
        </w:rPr>
        <w:t xml:space="preserve"> </w:t>
      </w:r>
      <w:r w:rsidRPr="000D26B2">
        <w:rPr>
          <w:sz w:val="20"/>
        </w:rPr>
        <w:t>about the challenge of sustain ability and appropriate responses to it</w:t>
      </w:r>
      <w:r>
        <w:rPr>
          <w:sz w:val="10"/>
        </w:rPr>
        <w:t xml:space="preserve"> </w:t>
      </w:r>
      <w:r w:rsidRPr="000D26B2">
        <w:rPr>
          <w:sz w:val="20"/>
        </w:rPr>
        <w:t>have come disproportionately from people and organizations at the</w:t>
      </w:r>
      <w:r>
        <w:rPr>
          <w:sz w:val="10"/>
        </w:rPr>
        <w:t xml:space="preserve"> </w:t>
      </w:r>
      <w:r w:rsidRPr="000D26B2">
        <w:rPr>
          <w:sz w:val="20"/>
        </w:rPr>
        <w:t>periphery of power and influence not from those at the center. Small</w:t>
      </w:r>
      <w:r>
        <w:rPr>
          <w:sz w:val="10"/>
        </w:rPr>
        <w:t xml:space="preserve"> </w:t>
      </w:r>
      <w:r w:rsidRPr="000D26B2">
        <w:rPr>
          <w:sz w:val="20"/>
        </w:rPr>
        <w:t>nonprofit organizations are often the best source of ideas we have</w:t>
      </w:r>
      <w:r>
        <w:rPr>
          <w:sz w:val="10"/>
        </w:rPr>
        <w:t xml:space="preserve"> </w:t>
      </w:r>
      <w:r w:rsidRPr="000D26B2">
        <w:rPr>
          <w:sz w:val="20"/>
        </w:rPr>
        <w:t>about the preservation of species, soil, people, places, local culture,</w:t>
      </w:r>
      <w:r>
        <w:rPr>
          <w:sz w:val="10"/>
        </w:rPr>
        <w:t xml:space="preserve"> </w:t>
      </w:r>
      <w:r w:rsidRPr="000D26B2">
        <w:rPr>
          <w:sz w:val="20"/>
        </w:rPr>
        <w:t>and margins for error. It is time for institutions of higher education to</w:t>
      </w:r>
      <w:r>
        <w:rPr>
          <w:sz w:val="10"/>
        </w:rPr>
        <w:t xml:space="preserve"> </w:t>
      </w:r>
      <w:r w:rsidRPr="000D26B2">
        <w:rPr>
          <w:sz w:val="20"/>
        </w:rPr>
        <w:t xml:space="preserve">catch up. </w:t>
      </w:r>
      <w:r w:rsidRPr="009239A5">
        <w:rPr>
          <w:rStyle w:val="StyleBoldUnderline"/>
        </w:rPr>
        <w:t>It is time to reinvent higher education by breaking down all</w:t>
      </w:r>
      <w:r>
        <w:rPr>
          <w:rStyle w:val="StyleBoldUnderline"/>
        </w:rPr>
        <w:t xml:space="preserve"> </w:t>
      </w:r>
      <w:r w:rsidRPr="009239A5">
        <w:rPr>
          <w:rStyle w:val="StyleBoldUnderline"/>
        </w:rPr>
        <w:t>of those institutional and disciplinary impediments to the flow of</w:t>
      </w:r>
      <w:r>
        <w:rPr>
          <w:rStyle w:val="StyleBoldUnderline"/>
        </w:rPr>
        <w:t xml:space="preserve"> </w:t>
      </w:r>
      <w:r w:rsidRPr="009239A5">
        <w:rPr>
          <w:rStyle w:val="StyleBoldUnderline"/>
        </w:rPr>
        <w:t>ideas on which we might build a durable and decent civilization.</w:t>
      </w:r>
    </w:p>
    <w:p w:rsidR="00C75355" w:rsidRDefault="00C75355" w:rsidP="00C75355">
      <w:pPr>
        <w:pStyle w:val="Heading3"/>
      </w:pPr>
      <w:r w:rsidRPr="00C75355">
        <w:t>Tech Solves</w:t>
      </w:r>
    </w:p>
    <w:p w:rsidR="00C75355" w:rsidRDefault="00C75355" w:rsidP="00C75355">
      <w:pPr>
        <w:pStyle w:val="Heading4"/>
      </w:pPr>
      <w:r>
        <w:t>Their claim that technology can solve is false – science has never understood the environment or possible effects on it</w:t>
      </w:r>
    </w:p>
    <w:p w:rsidR="00C75355" w:rsidRPr="003A54DD" w:rsidRDefault="00C75355" w:rsidP="00C75355">
      <w:pPr>
        <w:rPr>
          <w:rStyle w:val="StyleStyleBold12pt"/>
        </w:rPr>
      </w:pPr>
      <w:r w:rsidRPr="003A54DD">
        <w:rPr>
          <w:rStyle w:val="StyleStyleBold12pt"/>
        </w:rPr>
        <w:t>Orr 2</w:t>
      </w:r>
    </w:p>
    <w:p w:rsidR="00C75355" w:rsidRPr="009A1A13" w:rsidRDefault="00C75355" w:rsidP="00C75355">
      <w:pPr>
        <w:rPr>
          <w:sz w:val="18"/>
        </w:rPr>
      </w:pPr>
      <w:r w:rsidRPr="003A54DD">
        <w:rPr>
          <w:sz w:val="18"/>
        </w:rPr>
        <w:t>(David W. Orr David is the Paul Sears Distinguished Professor of Environmental Studies and Politics at Oberlin College and a James Marsh Professor at the University of Vermont, THE NATURE OF DESIGN: Ecology, Culture, and Hu</w:t>
      </w:r>
      <w:r>
        <w:rPr>
          <w:sz w:val="18"/>
        </w:rPr>
        <w:t>man Intention, 2002, Pages 26-27</w:t>
      </w:r>
      <w:r w:rsidRPr="009A1A13">
        <w:rPr>
          <w:sz w:val="18"/>
        </w:rPr>
        <w:t xml:space="preserve">, </w:t>
      </w:r>
      <w:hyperlink r:id="rId17" w:history="1">
        <w:r w:rsidRPr="009A1A13">
          <w:rPr>
            <w:rStyle w:val="Hyperlink"/>
            <w:sz w:val="18"/>
          </w:rPr>
          <w:t>http://www.naturalthinker.net/trl/texts/Orr,David/Oxford%20University%20Press%20-%20The%20Nature%20of%20Design%20-%20Ecology,%20Culture%20and%20Human%20Intention%20(2002).pdf</w:t>
        </w:r>
      </w:hyperlink>
      <w:r w:rsidRPr="009A1A13">
        <w:rPr>
          <w:sz w:val="18"/>
        </w:rPr>
        <w:t>, AFGA)</w:t>
      </w:r>
    </w:p>
    <w:p w:rsidR="00C75355" w:rsidRPr="00A72E5B" w:rsidRDefault="00C75355" w:rsidP="00C75355">
      <w:pPr>
        <w:rPr>
          <w:sz w:val="20"/>
        </w:rPr>
      </w:pPr>
      <w:r w:rsidRPr="00A72E5B">
        <w:rPr>
          <w:sz w:val="20"/>
        </w:rPr>
        <w:t xml:space="preserve">Fourth, </w:t>
      </w:r>
      <w:r w:rsidRPr="00A72E5B">
        <w:rPr>
          <w:rStyle w:val="StyleBoldUnderline"/>
        </w:rPr>
        <w:t xml:space="preserve">for all of our considerable scientific advances, our knowledge of the earth is still minute relative to what we will need to know. </w:t>
      </w:r>
      <w:r w:rsidRPr="00A72E5B">
        <w:rPr>
          <w:sz w:val="20"/>
        </w:rPr>
        <w:t>Where are we? The short answer is that despite all of our science, no</w:t>
      </w:r>
      <w:r w:rsidRPr="00A72E5B">
        <w:rPr>
          <w:sz w:val="10"/>
        </w:rPr>
        <w:t xml:space="preserve"> </w:t>
      </w:r>
      <w:r w:rsidRPr="00A72E5B">
        <w:rPr>
          <w:sz w:val="20"/>
        </w:rPr>
        <w:t>one knows for certain. We inhabit the third planet out from a fifth-</w:t>
      </w:r>
      <w:r w:rsidRPr="00A72E5B">
        <w:rPr>
          <w:sz w:val="10"/>
        </w:rPr>
        <w:t xml:space="preserve"> </w:t>
      </w:r>
      <w:r w:rsidRPr="00A72E5B">
        <w:rPr>
          <w:sz w:val="20"/>
        </w:rPr>
        <w:t>rate star located in a backwater galaxy. We are the center of nothing</w:t>
      </w:r>
      <w:r w:rsidRPr="00A72E5B">
        <w:rPr>
          <w:sz w:val="10"/>
        </w:rPr>
        <w:t xml:space="preserve"> </w:t>
      </w:r>
      <w:r w:rsidRPr="00A72E5B">
        <w:rPr>
          <w:sz w:val="20"/>
        </w:rPr>
        <w:t>obvious to our science. We do not know whether the earth is just dead</w:t>
      </w:r>
      <w:r w:rsidRPr="00A72E5B">
        <w:rPr>
          <w:sz w:val="10"/>
        </w:rPr>
        <w:t xml:space="preserve"> </w:t>
      </w:r>
      <w:r w:rsidRPr="00A72E5B">
        <w:rPr>
          <w:sz w:val="20"/>
        </w:rPr>
        <w:t>matter or whether it is, in some respects, alive. Nor do we know how</w:t>
      </w:r>
      <w:r w:rsidRPr="00A72E5B">
        <w:rPr>
          <w:sz w:val="10"/>
        </w:rPr>
        <w:t xml:space="preserve"> </w:t>
      </w:r>
      <w:r w:rsidRPr="00A72E5B">
        <w:rPr>
          <w:sz w:val="20"/>
        </w:rPr>
        <w:t xml:space="preserve">forgiving the ecosphere may be to human insults. </w:t>
      </w:r>
      <w:r w:rsidRPr="00A72E5B">
        <w:rPr>
          <w:rStyle w:val="StyleBoldUnderline"/>
        </w:rPr>
        <w:t>Our knowledge of the flora and fauna of the earth and the ecological processes that link them is small relative to all that might be known. In some areas, in fact, knowledge is in retreat because it is no longer fashionable or profitable. Our practical knowledge of pa</w:t>
      </w:r>
      <w:r>
        <w:rPr>
          <w:rStyle w:val="StyleBoldUnderline"/>
        </w:rPr>
        <w:t>rticular places is often con</w:t>
      </w:r>
      <w:r w:rsidRPr="00A72E5B">
        <w:rPr>
          <w:rStyle w:val="StyleBoldUnderline"/>
        </w:rPr>
        <w:t>siderably less than that of the native peoples we displaced</w:t>
      </w:r>
      <w:r w:rsidRPr="00A72E5B">
        <w:rPr>
          <w:sz w:val="20"/>
        </w:rPr>
        <w:t>. As a result,</w:t>
      </w:r>
      <w:r w:rsidRPr="00A72E5B">
        <w:rPr>
          <w:sz w:val="10"/>
        </w:rPr>
        <w:t xml:space="preserve"> </w:t>
      </w:r>
      <w:r w:rsidRPr="00A72E5B">
        <w:rPr>
          <w:sz w:val="20"/>
        </w:rPr>
        <w:t>the average college graduate would flunk even a cursory test on local</w:t>
      </w:r>
      <w:r w:rsidRPr="00A72E5B">
        <w:rPr>
          <w:sz w:val="10"/>
        </w:rPr>
        <w:t xml:space="preserve"> </w:t>
      </w:r>
      <w:r w:rsidRPr="00A72E5B">
        <w:rPr>
          <w:sz w:val="20"/>
        </w:rPr>
        <w:t>ecology, and stripped of technology most would quickly founder.</w:t>
      </w:r>
      <w:r w:rsidRPr="00A72E5B">
        <w:rPr>
          <w:sz w:val="10"/>
        </w:rPr>
        <w:t xml:space="preserve"> </w:t>
      </w:r>
      <w:r w:rsidRPr="00931300">
        <w:rPr>
          <w:rStyle w:val="StyleBoldUnderline"/>
        </w:rPr>
        <w:t>To complicate things further, the advance of human knowledge is inescapably ironic. Since the Enlightenment, the goal of our science has been a more rational ordering of human affairs in which cause and effect could be empirically determined and presumably controlled. But after a century of promiscuous chemistry, for example, who can say how the 100,000 chemicals in common use mix in the ecosphere or how they might be implicated in declining sperm counts, rising cancer rates, disappearing amphibians, or behavioral disorders? And having disrupted global biogeochemical cycles, no one can say with assurance what the larger climatic and ecological effects will be</w:t>
      </w:r>
      <w:r w:rsidRPr="00A72E5B">
        <w:rPr>
          <w:sz w:val="20"/>
        </w:rPr>
        <w:t>. Un-</w:t>
      </w:r>
      <w:r w:rsidRPr="00A72E5B">
        <w:rPr>
          <w:sz w:val="10"/>
        </w:rPr>
        <w:t xml:space="preserve"> </w:t>
      </w:r>
      <w:r w:rsidRPr="00A72E5B">
        <w:rPr>
          <w:sz w:val="20"/>
        </w:rPr>
        <w:t>daunted by our ignorance, we rush ahead to reengineer the fabric of</w:t>
      </w:r>
      <w:r w:rsidRPr="00A72E5B">
        <w:rPr>
          <w:sz w:val="10"/>
        </w:rPr>
        <w:t xml:space="preserve"> </w:t>
      </w:r>
      <w:r w:rsidRPr="00A72E5B">
        <w:rPr>
          <w:sz w:val="20"/>
        </w:rPr>
        <w:t>life on earth. Maybe scientists will figure it all out. It is more probable,</w:t>
      </w:r>
      <w:r w:rsidRPr="00A72E5B">
        <w:rPr>
          <w:sz w:val="10"/>
        </w:rPr>
        <w:t xml:space="preserve"> </w:t>
      </w:r>
      <w:r w:rsidRPr="00A72E5B">
        <w:rPr>
          <w:sz w:val="20"/>
        </w:rPr>
        <w:t>however, that we are encountering the outer limits of social-ecological complexity in which cause and effect are widely separated in</w:t>
      </w:r>
      <w:r w:rsidRPr="00A72E5B">
        <w:rPr>
          <w:sz w:val="10"/>
        </w:rPr>
        <w:t xml:space="preserve"> </w:t>
      </w:r>
      <w:r w:rsidRPr="00A72E5B">
        <w:rPr>
          <w:sz w:val="20"/>
        </w:rPr>
        <w:t>space and time, and in a growing number of cases no one can say with</w:t>
      </w:r>
      <w:r w:rsidRPr="00A72E5B">
        <w:rPr>
          <w:sz w:val="10"/>
        </w:rPr>
        <w:t xml:space="preserve"> </w:t>
      </w:r>
      <w:r w:rsidRPr="00A72E5B">
        <w:rPr>
          <w:sz w:val="20"/>
        </w:rPr>
        <w:t xml:space="preserve">certainty what causes what. Like the sorcerer's apprentice, </w:t>
      </w:r>
      <w:r w:rsidRPr="00931300">
        <w:rPr>
          <w:rStyle w:val="StyleBoldUnderline"/>
        </w:rPr>
        <w:t>every answer generated by science gives rise to a dozen more questions, and every technological solution gives rise to even more problems. Rapid technological change intended to rationalize human life tends to expand the domain of irrationality</w:t>
      </w:r>
      <w:r w:rsidRPr="00A72E5B">
        <w:rPr>
          <w:sz w:val="20"/>
        </w:rPr>
        <w:t>. At the end of the bloodiest century</w:t>
      </w:r>
      <w:r w:rsidRPr="00A72E5B">
        <w:rPr>
          <w:sz w:val="10"/>
        </w:rPr>
        <w:t xml:space="preserve"> </w:t>
      </w:r>
      <w:r w:rsidRPr="00A72E5B">
        <w:rPr>
          <w:sz w:val="20"/>
        </w:rPr>
        <w:t>in history, the Enlightenment faith in human rationality seems over-</w:t>
      </w:r>
      <w:r w:rsidRPr="00A72E5B">
        <w:rPr>
          <w:sz w:val="10"/>
        </w:rPr>
        <w:t xml:space="preserve"> </w:t>
      </w:r>
      <w:r w:rsidRPr="00A72E5B">
        <w:rPr>
          <w:sz w:val="20"/>
        </w:rPr>
        <w:t>stated at best. But the design implication is not less rationality, but a</w:t>
      </w:r>
      <w:r w:rsidRPr="00A72E5B">
        <w:rPr>
          <w:sz w:val="10"/>
        </w:rPr>
        <w:t xml:space="preserve"> </w:t>
      </w:r>
      <w:r w:rsidRPr="00A72E5B">
        <w:rPr>
          <w:sz w:val="20"/>
        </w:rPr>
        <w:t>more complete, humble, and ecologically solvent rationality that</w:t>
      </w:r>
      <w:r w:rsidRPr="00A72E5B">
        <w:rPr>
          <w:sz w:val="10"/>
        </w:rPr>
        <w:t xml:space="preserve"> </w:t>
      </w:r>
      <w:r w:rsidRPr="00A72E5B">
        <w:rPr>
          <w:sz w:val="20"/>
        </w:rPr>
        <w:t>works over the long term.</w:t>
      </w:r>
    </w:p>
    <w:p w:rsidR="00C75355" w:rsidRPr="00A72E5B" w:rsidRDefault="00C75355" w:rsidP="00C75355">
      <w:pPr>
        <w:rPr>
          <w:sz w:val="20"/>
        </w:rPr>
      </w:pPr>
      <w:r w:rsidRPr="00A72E5B">
        <w:rPr>
          <w:sz w:val="20"/>
        </w:rPr>
        <w:t>Who are we? Conceived in the image of God? Perhaps. But for</w:t>
      </w:r>
      <w:r w:rsidRPr="00A72E5B">
        <w:rPr>
          <w:sz w:val="10"/>
        </w:rPr>
        <w:t xml:space="preserve"> </w:t>
      </w:r>
      <w:r w:rsidRPr="00A72E5B">
        <w:rPr>
          <w:sz w:val="20"/>
        </w:rPr>
        <w:t>the time being the most that can be said with assurance is that, in an</w:t>
      </w:r>
      <w:r w:rsidRPr="00A72E5B">
        <w:rPr>
          <w:sz w:val="10"/>
        </w:rPr>
        <w:t xml:space="preserve"> </w:t>
      </w:r>
      <w:r w:rsidRPr="00A72E5B">
        <w:rPr>
          <w:sz w:val="20"/>
        </w:rPr>
        <w:t>evolutionary perspective, humans are a precocious and unruly new-</w:t>
      </w:r>
      <w:r w:rsidRPr="00A72E5B">
        <w:rPr>
          <w:sz w:val="10"/>
        </w:rPr>
        <w:t xml:space="preserve"> </w:t>
      </w:r>
      <w:r w:rsidRPr="00A72E5B">
        <w:rPr>
          <w:sz w:val="20"/>
        </w:rPr>
        <w:t>comer with a highly uncertain future. Where are we? Wherever it is,</w:t>
      </w:r>
      <w:r w:rsidRPr="00A72E5B">
        <w:rPr>
          <w:sz w:val="10"/>
        </w:rPr>
        <w:t xml:space="preserve"> </w:t>
      </w:r>
      <w:r w:rsidRPr="00A72E5B">
        <w:rPr>
          <w:sz w:val="20"/>
        </w:rPr>
        <w:t>it is a world full of irony and paradox, veiled in mystery. And for those</w:t>
      </w:r>
      <w:r w:rsidRPr="00A72E5B">
        <w:rPr>
          <w:sz w:val="10"/>
        </w:rPr>
        <w:t xml:space="preserve"> </w:t>
      </w:r>
      <w:r w:rsidRPr="00A72E5B">
        <w:rPr>
          <w:sz w:val="20"/>
        </w:rPr>
        <w:t>purporting to establish the human presence in the world in a manner</w:t>
      </w:r>
      <w:r w:rsidRPr="00A72E5B">
        <w:rPr>
          <w:sz w:val="10"/>
        </w:rPr>
        <w:t xml:space="preserve"> </w:t>
      </w:r>
      <w:r w:rsidRPr="00A72E5B">
        <w:rPr>
          <w:sz w:val="20"/>
        </w:rPr>
        <w:t>that is ecologically sustainable and spiritually sustaining, the ancient</w:t>
      </w:r>
      <w:r w:rsidRPr="00A72E5B">
        <w:rPr>
          <w:sz w:val="10"/>
        </w:rPr>
        <w:t xml:space="preserve"> </w:t>
      </w:r>
      <w:r w:rsidRPr="00A72E5B">
        <w:rPr>
          <w:sz w:val="20"/>
        </w:rPr>
        <w:t>idea that God (or the gods) mocks human intelligence should never</w:t>
      </w:r>
      <w:r w:rsidRPr="00A72E5B">
        <w:rPr>
          <w:sz w:val="10"/>
        </w:rPr>
        <w:t xml:space="preserve"> </w:t>
      </w:r>
      <w:r w:rsidRPr="00A72E5B">
        <w:rPr>
          <w:sz w:val="20"/>
        </w:rPr>
        <w:t>be far from our thoughts.</w:t>
      </w:r>
    </w:p>
    <w:p w:rsidR="00E3409B" w:rsidRDefault="00E3409B" w:rsidP="00E3409B">
      <w:pPr>
        <w:pStyle w:val="Heading2"/>
      </w:pPr>
      <w:r>
        <w:t>Links</w:t>
      </w:r>
    </w:p>
    <w:p w:rsidR="003F6EDD" w:rsidRDefault="003F6EDD" w:rsidP="00E3409B">
      <w:pPr>
        <w:pStyle w:val="Heading3"/>
      </w:pPr>
      <w:r>
        <w:t>Resource Extraction</w:t>
      </w:r>
    </w:p>
    <w:p w:rsidR="003F6EDD" w:rsidRDefault="003F6EDD" w:rsidP="003F6EDD">
      <w:pPr>
        <w:pStyle w:val="Heading4"/>
      </w:pPr>
      <w:r>
        <w:t>Their implication of the oceans as having value as capital perpetuates the disregard for species as having value as living things – this is the cause of the destruction of the oceans</w:t>
      </w:r>
    </w:p>
    <w:p w:rsidR="003F6EDD" w:rsidRPr="00523325" w:rsidRDefault="003F6EDD" w:rsidP="003F6EDD">
      <w:pPr>
        <w:rPr>
          <w:rStyle w:val="StyleStyleBold12pt"/>
        </w:rPr>
      </w:pPr>
      <w:r w:rsidRPr="00523325">
        <w:rPr>
          <w:rStyle w:val="StyleStyleBold12pt"/>
        </w:rPr>
        <w:t>McMurtry 2</w:t>
      </w:r>
    </w:p>
    <w:p w:rsidR="003F6EDD" w:rsidRPr="00523325" w:rsidRDefault="003F6EDD" w:rsidP="003F6EDD">
      <w:pPr>
        <w:rPr>
          <w:sz w:val="20"/>
        </w:rPr>
      </w:pPr>
      <w:r w:rsidRPr="00523325">
        <w:rPr>
          <w:sz w:val="20"/>
        </w:rPr>
        <w:t>(John McMurtry has a PhD from University College in London and is University Professor Emeritus of Philosophy at the University of Guelph, Just Ecological Integrity: The Ethics of Maintaining Planetary Life, ed. Peter Miller and  Laura Westra, 2002,</w:t>
      </w:r>
      <w:r>
        <w:rPr>
          <w:sz w:val="20"/>
        </w:rPr>
        <w:t xml:space="preserve"> Pages ,</w:t>
      </w:r>
      <w:r w:rsidRPr="00523325">
        <w:rPr>
          <w:sz w:val="20"/>
        </w:rPr>
        <w:t xml:space="preserve"> AFGA)</w:t>
      </w:r>
    </w:p>
    <w:p w:rsidR="003F6EDD" w:rsidRPr="00900E07" w:rsidRDefault="003F6EDD" w:rsidP="003F6EDD">
      <w:pPr>
        <w:rPr>
          <w:sz w:val="18"/>
        </w:rPr>
      </w:pPr>
      <w:r w:rsidRPr="00900E07">
        <w:rPr>
          <w:sz w:val="18"/>
        </w:rPr>
        <w:t>Almost one hundred acres of the Earth's mantle of rainforest is cut every min-</w:t>
      </w:r>
      <w:r>
        <w:rPr>
          <w:sz w:val="8"/>
        </w:rPr>
        <w:t xml:space="preserve"> </w:t>
      </w:r>
      <w:r w:rsidRPr="00900E07">
        <w:rPr>
          <w:sz w:val="18"/>
        </w:rPr>
        <w:t>ute, while an estimated two hundred species go extinct every day from sea and</w:t>
      </w:r>
      <w:r>
        <w:rPr>
          <w:sz w:val="8"/>
        </w:rPr>
        <w:t xml:space="preserve"> </w:t>
      </w:r>
      <w:r w:rsidRPr="00900E07">
        <w:rPr>
          <w:sz w:val="18"/>
        </w:rPr>
        <w:t>land habitat destruction, at least 1000 times the background evolutionary rate</w:t>
      </w:r>
      <w:r>
        <w:rPr>
          <w:sz w:val="8"/>
        </w:rPr>
        <w:t xml:space="preserve"> </w:t>
      </w:r>
      <w:r w:rsidRPr="00900E07">
        <w:rPr>
          <w:sz w:val="18"/>
        </w:rPr>
        <w:t>("East and South" 1990, 12; McLaren 1996, 3). Accumulating air and atmos-</w:t>
      </w:r>
      <w:r>
        <w:rPr>
          <w:sz w:val="8"/>
        </w:rPr>
        <w:t xml:space="preserve"> </w:t>
      </w:r>
      <w:r w:rsidRPr="00900E07">
        <w:rPr>
          <w:sz w:val="18"/>
        </w:rPr>
        <w:t>pheric pollutions increasingly unleash unprecedented floods, mudslides, and</w:t>
      </w:r>
      <w:r>
        <w:rPr>
          <w:sz w:val="8"/>
        </w:rPr>
        <w:t xml:space="preserve"> </w:t>
      </w:r>
      <w:r w:rsidRPr="00900E07">
        <w:rPr>
          <w:sz w:val="18"/>
        </w:rPr>
        <w:t>windstorms across continents, make the sunlight carcinogenic and unsafe for the</w:t>
      </w:r>
      <w:r>
        <w:rPr>
          <w:sz w:val="8"/>
        </w:rPr>
        <w:t xml:space="preserve"> </w:t>
      </w:r>
      <w:r w:rsidRPr="00900E07">
        <w:rPr>
          <w:sz w:val="18"/>
        </w:rPr>
        <w:t>world's children to play in, and will by 2002 kill over 700,000 people a year by</w:t>
      </w:r>
      <w:r>
        <w:rPr>
          <w:sz w:val="8"/>
        </w:rPr>
        <w:t xml:space="preserve"> </w:t>
      </w:r>
      <w:r w:rsidRPr="00900E07">
        <w:rPr>
          <w:sz w:val="18"/>
        </w:rPr>
        <w:t>respiratory diseases (World Resources Institute, cited by Greenpeace 2000, 6).</w:t>
      </w:r>
      <w:r>
        <w:rPr>
          <w:sz w:val="8"/>
        </w:rPr>
        <w:t xml:space="preserve"> </w:t>
      </w:r>
      <w:r w:rsidRPr="00900E07">
        <w:rPr>
          <w:sz w:val="18"/>
        </w:rPr>
        <w:t>Stratospheric ozone depletion by industrial pollutants simultaneously causes</w:t>
      </w:r>
      <w:r>
        <w:rPr>
          <w:sz w:val="8"/>
        </w:rPr>
        <w:t xml:space="preserve"> </w:t>
      </w:r>
      <w:r w:rsidRPr="00900E07">
        <w:rPr>
          <w:sz w:val="18"/>
        </w:rPr>
        <w:t>both the destruction of amphibian species' capacity to reproduce, and systematic</w:t>
      </w:r>
      <w:r>
        <w:rPr>
          <w:sz w:val="8"/>
        </w:rPr>
        <w:t xml:space="preserve"> </w:t>
      </w:r>
      <w:r w:rsidRPr="00900E07">
        <w:rPr>
          <w:sz w:val="18"/>
        </w:rPr>
        <w:t>depletion of phytoplankton at the bottom of the planetary food chain. On the</w:t>
      </w:r>
      <w:r>
        <w:rPr>
          <w:sz w:val="8"/>
        </w:rPr>
        <w:t xml:space="preserve"> </w:t>
      </w:r>
      <w:r w:rsidRPr="00900E07">
        <w:rPr>
          <w:sz w:val="18"/>
        </w:rPr>
        <w:t>Earth's surface, twenty-six billion tons of topsoil are lost to soil erosion every</w:t>
      </w:r>
      <w:r>
        <w:rPr>
          <w:sz w:val="8"/>
        </w:rPr>
        <w:t xml:space="preserve"> </w:t>
      </w:r>
      <w:r w:rsidRPr="00900E07">
        <w:rPr>
          <w:sz w:val="18"/>
        </w:rPr>
        <w:t>year across 50 percent of the world's remaining arable land (Sandbrook 1994,</w:t>
      </w:r>
      <w:r>
        <w:rPr>
          <w:sz w:val="8"/>
        </w:rPr>
        <w:t xml:space="preserve"> </w:t>
      </w:r>
      <w:r w:rsidRPr="00900E07">
        <w:rPr>
          <w:sz w:val="18"/>
        </w:rPr>
        <w:t>D7). More than 60,000 square kilometers of land in over 100 countries becomes</w:t>
      </w:r>
      <w:r>
        <w:rPr>
          <w:sz w:val="8"/>
        </w:rPr>
        <w:t xml:space="preserve"> </w:t>
      </w:r>
      <w:r w:rsidRPr="00900E07">
        <w:rPr>
          <w:sz w:val="18"/>
        </w:rPr>
        <w:t>desert annually, hastened by global warming caused by industrial effluents that</w:t>
      </w:r>
      <w:r>
        <w:rPr>
          <w:sz w:val="8"/>
        </w:rPr>
        <w:t xml:space="preserve"> </w:t>
      </w:r>
      <w:r w:rsidRPr="00900E07">
        <w:rPr>
          <w:sz w:val="18"/>
        </w:rPr>
        <w:t xml:space="preserve">have risen 16-fold in the past 30 years (Leslie 1996). </w:t>
      </w:r>
      <w:r w:rsidRPr="00900E07">
        <w:rPr>
          <w:rStyle w:val="StyleBoldUnderline"/>
        </w:rPr>
        <w:t>The world's coastal waters</w:t>
      </w:r>
      <w:r>
        <w:rPr>
          <w:rStyle w:val="StyleBoldUnderline"/>
        </w:rPr>
        <w:t xml:space="preserve"> </w:t>
      </w:r>
      <w:r w:rsidRPr="00900E07">
        <w:rPr>
          <w:rStyle w:val="StyleBoldUnderline"/>
        </w:rPr>
        <w:t>and coral ecosystems bearing the most biologically rich life-zones of the planet</w:t>
      </w:r>
      <w:r>
        <w:rPr>
          <w:rStyle w:val="StyleBoldUnderline"/>
        </w:rPr>
        <w:t xml:space="preserve"> </w:t>
      </w:r>
      <w:r w:rsidRPr="00900E07">
        <w:rPr>
          <w:rStyle w:val="StyleBoldUnderline"/>
        </w:rPr>
        <w:t>are increasingly destroyed by pesticide and fertilizer runoffs and water-</w:t>
      </w:r>
      <w:r>
        <w:rPr>
          <w:rStyle w:val="StyleBoldUnderline"/>
        </w:rPr>
        <w:t xml:space="preserve"> </w:t>
      </w:r>
      <w:r w:rsidRPr="00900E07">
        <w:rPr>
          <w:rStyle w:val="StyleBoldUnderline"/>
        </w:rPr>
        <w:t>temperature and atmospheric changes—with over three-quarters of the world's</w:t>
      </w:r>
      <w:r>
        <w:rPr>
          <w:rStyle w:val="StyleBoldUnderline"/>
        </w:rPr>
        <w:t xml:space="preserve"> </w:t>
      </w:r>
      <w:r w:rsidRPr="00900E07">
        <w:rPr>
          <w:rStyle w:val="StyleBoldUnderline"/>
        </w:rPr>
        <w:t>coral reefs, which host 25 percent of all fish species, in catastrophic dieback</w:t>
      </w:r>
      <w:r>
        <w:rPr>
          <w:sz w:val="8"/>
        </w:rPr>
        <w:t xml:space="preserve"> </w:t>
      </w:r>
      <w:r w:rsidRPr="00900E07">
        <w:rPr>
          <w:sz w:val="18"/>
        </w:rPr>
        <w:t>(Smith and Hunton 1998). Dr. Tom Goreau, Director of the Global Coral Reef</w:t>
      </w:r>
      <w:r>
        <w:rPr>
          <w:sz w:val="8"/>
        </w:rPr>
        <w:t xml:space="preserve"> </w:t>
      </w:r>
      <w:r w:rsidRPr="00900E07">
        <w:rPr>
          <w:sz w:val="18"/>
        </w:rPr>
        <w:t xml:space="preserve">Alliance, reports that </w:t>
      </w:r>
      <w:r w:rsidRPr="00900E07">
        <w:rPr>
          <w:rStyle w:val="StyleBoldUnderline"/>
        </w:rPr>
        <w:t>oscillations of water and current temperatures from climatic warming have caused "a climate-induced mass extinction—with one half</w:t>
      </w:r>
      <w:r>
        <w:rPr>
          <w:rStyle w:val="StyleBoldUnderline"/>
        </w:rPr>
        <w:t xml:space="preserve"> </w:t>
      </w:r>
      <w:r w:rsidRPr="00900E07">
        <w:rPr>
          <w:rStyle w:val="StyleBoldUnderline"/>
        </w:rPr>
        <w:t>of the coral reefs of the world experiencing catastrophic mortality in one year</w:t>
      </w:r>
      <w:r>
        <w:rPr>
          <w:rStyle w:val="StyleBoldUnderline"/>
        </w:rPr>
        <w:t xml:space="preserve"> </w:t>
      </w:r>
      <w:r w:rsidRPr="00900E07">
        <w:rPr>
          <w:rStyle w:val="StyleBoldUnderline"/>
        </w:rPr>
        <w:t>alone." It is interesting to note the response of America's business leadership to</w:t>
      </w:r>
      <w:r>
        <w:rPr>
          <w:rStyle w:val="StyleBoldUnderline"/>
        </w:rPr>
        <w:t xml:space="preserve"> </w:t>
      </w:r>
      <w:r w:rsidRPr="00900E07">
        <w:rPr>
          <w:rStyle w:val="StyleBoldUnderline"/>
        </w:rPr>
        <w:t>such reported effects</w:t>
      </w:r>
      <w:r w:rsidRPr="00900E07">
        <w:rPr>
          <w:sz w:val="18"/>
        </w:rPr>
        <w:t xml:space="preserve"> of global warming (emphasis added), </w:t>
      </w:r>
      <w:r w:rsidRPr="00900E07">
        <w:rPr>
          <w:rStyle w:val="StyleBoldUnderline"/>
        </w:rPr>
        <w:t>"The main problem</w:t>
      </w:r>
      <w:r>
        <w:rPr>
          <w:rStyle w:val="StyleBoldUnderline"/>
        </w:rPr>
        <w:t xml:space="preserve"> </w:t>
      </w:r>
      <w:r w:rsidRPr="00900E07">
        <w:rPr>
          <w:rStyle w:val="StyleBoldUnderline"/>
        </w:rPr>
        <w:t>with Kyoto, however, is that it is a drastic solution to a problem that may not</w:t>
      </w:r>
      <w:r>
        <w:rPr>
          <w:rStyle w:val="StyleBoldUnderline"/>
        </w:rPr>
        <w:t xml:space="preserve"> </w:t>
      </w:r>
      <w:r w:rsidRPr="00900E07">
        <w:rPr>
          <w:rStyle w:val="StyleBoldUnderline"/>
        </w:rPr>
        <w:t>exist”</w:t>
      </w:r>
      <w:r>
        <w:rPr>
          <w:sz w:val="18"/>
        </w:rPr>
        <w:t xml:space="preserve"> </w:t>
      </w:r>
      <w:r w:rsidRPr="00900E07">
        <w:rPr>
          <w:sz w:val="18"/>
        </w:rPr>
        <w:t xml:space="preserve">(Glassman 2001). </w:t>
      </w:r>
      <w:r w:rsidRPr="00900E07">
        <w:rPr>
          <w:rStyle w:val="StyleBoldUnderline"/>
        </w:rPr>
        <w:t>The ocean bottoms themselves are strip-mined of fish</w:t>
      </w:r>
      <w:r>
        <w:rPr>
          <w:rStyle w:val="StyleBoldUnderline"/>
        </w:rPr>
        <w:t xml:space="preserve"> </w:t>
      </w:r>
      <w:r w:rsidRPr="00900E07">
        <w:rPr>
          <w:rStyle w:val="StyleBoldUnderline"/>
        </w:rPr>
        <w:t>and aquatic life across vast tracts by factory-trawlers that drag the ocean floors</w:t>
      </w:r>
      <w:r>
        <w:rPr>
          <w:rStyle w:val="StyleBoldUnderline"/>
        </w:rPr>
        <w:t xml:space="preserve"> </w:t>
      </w:r>
      <w:r w:rsidRPr="00900E07">
        <w:rPr>
          <w:rStyle w:val="StyleBoldUnderline"/>
        </w:rPr>
        <w:t>for marketable fish stock</w:t>
      </w:r>
      <w:r w:rsidRPr="00900E07">
        <w:rPr>
          <w:sz w:val="18"/>
        </w:rPr>
        <w:t>, whose take has increased more than fourfold in the</w:t>
      </w:r>
      <w:r>
        <w:rPr>
          <w:sz w:val="8"/>
        </w:rPr>
        <w:t xml:space="preserve"> </w:t>
      </w:r>
      <w:r w:rsidRPr="00900E07">
        <w:rPr>
          <w:sz w:val="18"/>
        </w:rPr>
        <w:t xml:space="preserve">last four decades, and </w:t>
      </w:r>
      <w:r w:rsidRPr="00900E07">
        <w:rPr>
          <w:rStyle w:val="StyleBoldUnderline"/>
        </w:rPr>
        <w:t xml:space="preserve">which has led to the collapse of 16 of the world's 17 major ocean fisheries </w:t>
      </w:r>
      <w:r w:rsidRPr="00900E07">
        <w:rPr>
          <w:sz w:val="18"/>
        </w:rPr>
        <w:t>(Radford 1996,19; WRI 1998).</w:t>
      </w:r>
    </w:p>
    <w:p w:rsidR="003F6EDD" w:rsidRPr="00900E07" w:rsidRDefault="003F6EDD" w:rsidP="003F6EDD">
      <w:pPr>
        <w:rPr>
          <w:sz w:val="18"/>
        </w:rPr>
      </w:pPr>
      <w:r w:rsidRPr="00900E07">
        <w:rPr>
          <w:sz w:val="18"/>
        </w:rPr>
        <w:t>Above the ocean, three-quarters of all bird species are in decline, one of</w:t>
      </w:r>
      <w:r>
        <w:rPr>
          <w:sz w:val="8"/>
        </w:rPr>
        <w:t xml:space="preserve"> </w:t>
      </w:r>
      <w:r w:rsidRPr="00900E07">
        <w:rPr>
          <w:sz w:val="18"/>
        </w:rPr>
        <w:t>every four mammals is endangered, and one-third of plant species is extinct or</w:t>
      </w:r>
      <w:r>
        <w:rPr>
          <w:sz w:val="8"/>
        </w:rPr>
        <w:t xml:space="preserve"> </w:t>
      </w:r>
      <w:r w:rsidRPr="00900E07">
        <w:rPr>
          <w:sz w:val="18"/>
        </w:rPr>
        <w:t>threatened with extinction. Water tables and freshwater sources are so depleted</w:t>
      </w:r>
      <w:r>
        <w:rPr>
          <w:sz w:val="8"/>
        </w:rPr>
        <w:t xml:space="preserve"> </w:t>
      </w:r>
      <w:r w:rsidRPr="00900E07">
        <w:rPr>
          <w:sz w:val="18"/>
        </w:rPr>
        <w:t>and polluted that the United Nations estimates that two-thirds of the world will</w:t>
      </w:r>
      <w:r>
        <w:rPr>
          <w:sz w:val="8"/>
        </w:rPr>
        <w:t xml:space="preserve"> </w:t>
      </w:r>
      <w:r w:rsidRPr="00900E07">
        <w:rPr>
          <w:sz w:val="18"/>
        </w:rPr>
        <w:t xml:space="preserve">be short of water by 2025 (Graham 1998, 20-21). </w:t>
      </w:r>
      <w:r w:rsidRPr="00900E07">
        <w:rPr>
          <w:rStyle w:val="StyleBoldUnderline"/>
        </w:rPr>
        <w:t>The polar icecaps are rapidly</w:t>
      </w:r>
      <w:r>
        <w:rPr>
          <w:rStyle w:val="StyleBoldUnderline"/>
        </w:rPr>
        <w:t xml:space="preserve"> </w:t>
      </w:r>
      <w:r w:rsidRPr="00900E07">
        <w:rPr>
          <w:rStyle w:val="StyleBoldUnderline"/>
        </w:rPr>
        <w:t>melting</w:t>
      </w:r>
      <w:r w:rsidRPr="00900E07">
        <w:rPr>
          <w:sz w:val="18"/>
        </w:rPr>
        <w:t>—40 percent of the Arctic ice has already liquefied—</w:t>
      </w:r>
      <w:r w:rsidRPr="00900E07">
        <w:rPr>
          <w:rStyle w:val="StyleBoldUnderline"/>
        </w:rPr>
        <w:t>and threaten</w:t>
      </w:r>
      <w:r>
        <w:rPr>
          <w:rStyle w:val="StyleBoldUnderline"/>
        </w:rPr>
        <w:t xml:space="preserve"> </w:t>
      </w:r>
      <w:r w:rsidRPr="00900E07">
        <w:rPr>
          <w:rStyle w:val="StyleBoldUnderline"/>
        </w:rPr>
        <w:t>coastal communities and ecologies with the rising sea levels they cause, dragging more nutrients, organochlorines and heavy metals into rivers, leaching</w:t>
      </w:r>
      <w:r>
        <w:rPr>
          <w:rStyle w:val="StyleBoldUnderline"/>
        </w:rPr>
        <w:t xml:space="preserve"> </w:t>
      </w:r>
      <w:r w:rsidRPr="00900E07">
        <w:rPr>
          <w:rStyle w:val="StyleBoldUnderline"/>
        </w:rPr>
        <w:t>waste-site and sewer toxins, bacteria and viruses into the seas</w:t>
      </w:r>
      <w:r w:rsidRPr="00900E07">
        <w:rPr>
          <w:sz w:val="18"/>
        </w:rPr>
        <w:t>, and destroying</w:t>
      </w:r>
      <w:r>
        <w:rPr>
          <w:sz w:val="8"/>
        </w:rPr>
        <w:t xml:space="preserve"> </w:t>
      </w:r>
      <w:r w:rsidRPr="00900E07">
        <w:rPr>
          <w:sz w:val="18"/>
        </w:rPr>
        <w:t>wetlands that act as the Earth's natural water-filtering system (Earth Island</w:t>
      </w:r>
      <w:r>
        <w:rPr>
          <w:sz w:val="8"/>
        </w:rPr>
        <w:t xml:space="preserve"> </w:t>
      </w:r>
      <w:r w:rsidRPr="00900E07">
        <w:rPr>
          <w:sz w:val="18"/>
        </w:rPr>
        <w:t>Journal 1996, 13). A continent-sized hole in the stratospheric ozone layer per-</w:t>
      </w:r>
      <w:r>
        <w:rPr>
          <w:sz w:val="8"/>
        </w:rPr>
        <w:t xml:space="preserve"> </w:t>
      </w:r>
      <w:r w:rsidRPr="00900E07">
        <w:rPr>
          <w:sz w:val="18"/>
        </w:rPr>
        <w:t>sists and grows, acid and carbon loads stored in polar ice are unlocked, and the</w:t>
      </w:r>
      <w:r>
        <w:rPr>
          <w:sz w:val="8"/>
        </w:rPr>
        <w:t xml:space="preserve"> </w:t>
      </w:r>
      <w:r w:rsidRPr="00900E07">
        <w:rPr>
          <w:sz w:val="18"/>
        </w:rPr>
        <w:t>United Nations Intergovernmental Panel on Climate Change (IPCC) predicts</w:t>
      </w:r>
      <w:r>
        <w:rPr>
          <w:sz w:val="8"/>
        </w:rPr>
        <w:t xml:space="preserve"> </w:t>
      </w:r>
      <w:r w:rsidRPr="00900E07">
        <w:rPr>
          <w:sz w:val="18"/>
        </w:rPr>
        <w:t>progressively extreme floods, storms, droughts, and infectious diseases as global</w:t>
      </w:r>
      <w:r>
        <w:rPr>
          <w:sz w:val="8"/>
        </w:rPr>
        <w:t xml:space="preserve"> </w:t>
      </w:r>
      <w:r w:rsidRPr="00900E07">
        <w:rPr>
          <w:sz w:val="18"/>
        </w:rPr>
        <w:t>temperatures continue to rise from atmospheric gases and industrial emissions</w:t>
      </w:r>
      <w:r>
        <w:rPr>
          <w:sz w:val="8"/>
        </w:rPr>
        <w:t xml:space="preserve"> </w:t>
      </w:r>
      <w:r w:rsidRPr="00900E07">
        <w:rPr>
          <w:sz w:val="18"/>
        </w:rPr>
        <w:t>(IPCC 2001).</w:t>
      </w:r>
    </w:p>
    <w:p w:rsidR="003F6EDD" w:rsidRPr="00900E07" w:rsidRDefault="003F6EDD" w:rsidP="003F6EDD">
      <w:pPr>
        <w:rPr>
          <w:sz w:val="18"/>
        </w:rPr>
      </w:pPr>
      <w:r w:rsidRPr="00900E07">
        <w:rPr>
          <w:rStyle w:val="StyleBoldUnderline"/>
        </w:rPr>
        <w:t>Stripping of the planet's natural resources and life systems by unregulated</w:t>
      </w:r>
      <w:r>
        <w:rPr>
          <w:rStyle w:val="StyleBoldUnderline"/>
        </w:rPr>
        <w:t xml:space="preserve"> </w:t>
      </w:r>
      <w:r w:rsidRPr="00900E07">
        <w:rPr>
          <w:rStyle w:val="StyleBoldUnderline"/>
        </w:rPr>
        <w:t>and deregulated global market activities will persist and increase in the future</w:t>
      </w:r>
      <w:r>
        <w:rPr>
          <w:rStyle w:val="StyleBoldUnderline"/>
        </w:rPr>
        <w:t xml:space="preserve"> </w:t>
      </w:r>
      <w:r w:rsidRPr="00900E07">
        <w:rPr>
          <w:rStyle w:val="StyleBoldUnderline"/>
        </w:rPr>
        <w:t>without effective intervention. Synergistic interrelations of these simultaneously</w:t>
      </w:r>
      <w:r>
        <w:rPr>
          <w:rStyle w:val="StyleBoldUnderline"/>
        </w:rPr>
        <w:t xml:space="preserve"> </w:t>
      </w:r>
      <w:r w:rsidRPr="00900E07">
        <w:rPr>
          <w:rStyle w:val="StyleBoldUnderline"/>
        </w:rPr>
        <w:t>increasing loads will, in addition, compound their destructive toll</w:t>
      </w:r>
      <w:r w:rsidRPr="00900E07">
        <w:rPr>
          <w:sz w:val="18"/>
        </w:rPr>
        <w:t xml:space="preserve"> (M.l.T. Vege-</w:t>
      </w:r>
      <w:r>
        <w:rPr>
          <w:sz w:val="8"/>
        </w:rPr>
        <w:t xml:space="preserve"> </w:t>
      </w:r>
      <w:r w:rsidRPr="00900E07">
        <w:rPr>
          <w:sz w:val="18"/>
        </w:rPr>
        <w:t>tarian Support Group 1996, I). At the same time, resource-dependent countries</w:t>
      </w:r>
      <w:r>
        <w:rPr>
          <w:sz w:val="8"/>
        </w:rPr>
        <w:t xml:space="preserve"> </w:t>
      </w:r>
      <w:r w:rsidRPr="00900E07">
        <w:rPr>
          <w:sz w:val="18"/>
        </w:rPr>
        <w:t>of the South continue to be obliged by "the Washington consensus" and International Monetary Fund (IMF) conditions to implement policies of environmentally damaging mono-crop agriculture and overexploitation of natural resources</w:t>
      </w:r>
      <w:r>
        <w:rPr>
          <w:sz w:val="8"/>
        </w:rPr>
        <w:t xml:space="preserve"> </w:t>
      </w:r>
      <w:r w:rsidRPr="00900E07">
        <w:rPr>
          <w:sz w:val="18"/>
        </w:rPr>
        <w:t>to receive loans to pay approximately half a billion dollars each day in com-</w:t>
      </w:r>
      <w:r>
        <w:rPr>
          <w:sz w:val="8"/>
        </w:rPr>
        <w:t xml:space="preserve"> </w:t>
      </w:r>
      <w:r w:rsidRPr="00900E07">
        <w:rPr>
          <w:sz w:val="18"/>
        </w:rPr>
        <w:t>pounding interest payments to foreign banks (George 1993). The world's richest</w:t>
      </w:r>
      <w:r>
        <w:rPr>
          <w:sz w:val="8"/>
        </w:rPr>
        <w:t xml:space="preserve"> </w:t>
      </w:r>
      <w:r w:rsidRPr="00900E07">
        <w:rPr>
          <w:sz w:val="18"/>
        </w:rPr>
        <w:t>market also simultaneously increases its demands for consumption—with 99</w:t>
      </w:r>
      <w:r>
        <w:rPr>
          <w:sz w:val="8"/>
        </w:rPr>
        <w:t xml:space="preserve"> </w:t>
      </w:r>
      <w:r w:rsidRPr="00900E07">
        <w:rPr>
          <w:sz w:val="18"/>
        </w:rPr>
        <w:t>percent of the materials used in the production process ending up as waste</w:t>
      </w:r>
      <w:r>
        <w:rPr>
          <w:sz w:val="8"/>
        </w:rPr>
        <w:t xml:space="preserve"> </w:t>
      </w:r>
      <w:r w:rsidRPr="00900E07">
        <w:rPr>
          <w:sz w:val="18"/>
        </w:rPr>
        <w:t>within six weeks, and every ton of garbage, in turn, costing five tons of raw</w:t>
      </w:r>
      <w:r>
        <w:rPr>
          <w:sz w:val="8"/>
        </w:rPr>
        <w:t xml:space="preserve"> </w:t>
      </w:r>
      <w:r w:rsidRPr="00900E07">
        <w:rPr>
          <w:sz w:val="18"/>
        </w:rPr>
        <w:t>materials to produce it, and 25 tons of natural biomass to yield these usable materials (Weizzsacker 1997).</w:t>
      </w:r>
    </w:p>
    <w:p w:rsidR="003F6EDD" w:rsidRPr="00900E07" w:rsidRDefault="003F6EDD" w:rsidP="003F6EDD">
      <w:pPr>
        <w:rPr>
          <w:sz w:val="18"/>
        </w:rPr>
      </w:pPr>
      <w:r w:rsidRPr="00900E07">
        <w:rPr>
          <w:rStyle w:val="StyleBoldUnderline"/>
        </w:rPr>
        <w:t>The underlying causal structure of the mounting planetary ecocide, how-</w:t>
      </w:r>
      <w:r>
        <w:rPr>
          <w:rStyle w:val="StyleBoldUnderline"/>
        </w:rPr>
        <w:t xml:space="preserve"> </w:t>
      </w:r>
      <w:r w:rsidRPr="00900E07">
        <w:rPr>
          <w:rStyle w:val="StyleBoldUnderline"/>
        </w:rPr>
        <w:t>ever, remains publicly unrecognized</w:t>
      </w:r>
      <w:r w:rsidRPr="00900E07">
        <w:rPr>
          <w:sz w:val="18"/>
        </w:rPr>
        <w:t>. Ecological and environmental analyses and</w:t>
      </w:r>
      <w:r>
        <w:rPr>
          <w:sz w:val="8"/>
        </w:rPr>
        <w:t xml:space="preserve"> </w:t>
      </w:r>
      <w:r w:rsidRPr="00900E07">
        <w:rPr>
          <w:sz w:val="18"/>
        </w:rPr>
        <w:t>positions, including the desiderata principles of the 2002 Earth Charter, have</w:t>
      </w:r>
      <w:r>
        <w:rPr>
          <w:sz w:val="8"/>
        </w:rPr>
        <w:t xml:space="preserve"> </w:t>
      </w:r>
      <w:r w:rsidRPr="00900E07">
        <w:rPr>
          <w:sz w:val="18"/>
        </w:rPr>
        <w:t>failed to link the life-stripping phenomena they discern back to the inner logic of</w:t>
      </w:r>
      <w:r>
        <w:rPr>
          <w:sz w:val="8"/>
        </w:rPr>
        <w:t xml:space="preserve"> </w:t>
      </w:r>
      <w:r w:rsidRPr="00900E07">
        <w:rPr>
          <w:sz w:val="18"/>
        </w:rPr>
        <w:t>the global market system that propels them. Where the problem is recognized as</w:t>
      </w:r>
      <w:r>
        <w:rPr>
          <w:sz w:val="8"/>
        </w:rPr>
        <w:t xml:space="preserve"> </w:t>
      </w:r>
      <w:r w:rsidRPr="00900E07">
        <w:rPr>
          <w:sz w:val="18"/>
        </w:rPr>
        <w:t>systemic, its cause is typically ambiguated as "growth" with no definition of</w:t>
      </w:r>
      <w:r>
        <w:rPr>
          <w:sz w:val="8"/>
        </w:rPr>
        <w:t xml:space="preserve"> </w:t>
      </w:r>
      <w:r w:rsidRPr="00900E07">
        <w:rPr>
          <w:sz w:val="18"/>
        </w:rPr>
        <w:t>what is meant. Like "sin" and "godliness," which remain open to any interpretation, "growth" and "sustainability" have become pro-and-con incantations rather</w:t>
      </w:r>
      <w:r>
        <w:rPr>
          <w:sz w:val="8"/>
        </w:rPr>
        <w:t xml:space="preserve"> </w:t>
      </w:r>
      <w:r w:rsidRPr="00900E07">
        <w:rPr>
          <w:sz w:val="18"/>
        </w:rPr>
        <w:t xml:space="preserve">than guides of understanding. </w:t>
      </w:r>
      <w:r w:rsidRPr="00900E07">
        <w:rPr>
          <w:rStyle w:val="StyleBoldUnderline"/>
        </w:rPr>
        <w:t>The "growth" that business and political lobbies</w:t>
      </w:r>
      <w:r>
        <w:rPr>
          <w:rStyle w:val="StyleBoldUnderline"/>
        </w:rPr>
        <w:t xml:space="preserve"> </w:t>
      </w:r>
      <w:r w:rsidRPr="00900E07">
        <w:rPr>
          <w:rStyle w:val="StyleBoldUnderline"/>
        </w:rPr>
        <w:t>demand means more aggregate sales of market commodities. But that this in-</w:t>
      </w:r>
      <w:r>
        <w:rPr>
          <w:rStyle w:val="StyleBoldUnderline"/>
        </w:rPr>
        <w:t xml:space="preserve"> </w:t>
      </w:r>
      <w:r w:rsidRPr="00900E07">
        <w:rPr>
          <w:rStyle w:val="StyleBoldUnderline"/>
        </w:rPr>
        <w:t>crease of market commodity sales must lead in free market conditions to more</w:t>
      </w:r>
      <w:r>
        <w:rPr>
          <w:rStyle w:val="StyleBoldUnderline"/>
        </w:rPr>
        <w:t xml:space="preserve"> </w:t>
      </w:r>
      <w:r w:rsidRPr="00900E07">
        <w:rPr>
          <w:rStyle w:val="StyleBoldUnderline"/>
        </w:rPr>
        <w:t>depredations of the environment to extract materials for and dispose of wastes of</w:t>
      </w:r>
      <w:r>
        <w:rPr>
          <w:rStyle w:val="StyleBoldUnderline"/>
        </w:rPr>
        <w:t xml:space="preserve"> </w:t>
      </w:r>
      <w:r w:rsidRPr="00900E07">
        <w:rPr>
          <w:rStyle w:val="StyleBoldUnderline"/>
        </w:rPr>
        <w:t>the increased commodities is a connection that is blocked from view. As with</w:t>
      </w:r>
      <w:r>
        <w:rPr>
          <w:rStyle w:val="StyleBoldUnderline"/>
        </w:rPr>
        <w:t xml:space="preserve"> </w:t>
      </w:r>
      <w:r w:rsidRPr="00900E07">
        <w:rPr>
          <w:rStyle w:val="StyleBoldUnderline"/>
        </w:rPr>
        <w:t>other dominant regimes of the past, causal structures of life destruction borne by</w:t>
      </w:r>
      <w:r>
        <w:rPr>
          <w:rStyle w:val="StyleBoldUnderline"/>
        </w:rPr>
        <w:t xml:space="preserve"> </w:t>
      </w:r>
      <w:r w:rsidRPr="00900E07">
        <w:rPr>
          <w:rStyle w:val="StyleBoldUnderline"/>
        </w:rPr>
        <w:t>relations of economic rule remain taboo to name</w:t>
      </w:r>
      <w:r w:rsidRPr="00900E07">
        <w:rPr>
          <w:sz w:val="18"/>
        </w:rPr>
        <w:t xml:space="preserve"> (McMurtry 1999a, 1-45). A</w:t>
      </w:r>
      <w:r>
        <w:rPr>
          <w:sz w:val="8"/>
        </w:rPr>
        <w:t xml:space="preserve"> </w:t>
      </w:r>
      <w:r w:rsidRPr="00900E07">
        <w:rPr>
          <w:sz w:val="18"/>
        </w:rPr>
        <w:t>recent example is the three-year suppression by the European Union and the</w:t>
      </w:r>
      <w:r>
        <w:rPr>
          <w:sz w:val="8"/>
        </w:rPr>
        <w:t xml:space="preserve"> </w:t>
      </w:r>
      <w:r w:rsidRPr="00900E07">
        <w:rPr>
          <w:sz w:val="18"/>
        </w:rPr>
        <w:t>World Wide Fund for Nature of its own "devastating report about the destruction of tropical rainforests by multinational companies," and "the role of the</w:t>
      </w:r>
      <w:r>
        <w:rPr>
          <w:sz w:val="8"/>
        </w:rPr>
        <w:t xml:space="preserve"> </w:t>
      </w:r>
      <w:r w:rsidRPr="00900E07">
        <w:rPr>
          <w:sz w:val="18"/>
        </w:rPr>
        <w:t>IMF and the World Bank in forcing African and Caribbean countries to sell their</w:t>
      </w:r>
      <w:r>
        <w:rPr>
          <w:sz w:val="8"/>
        </w:rPr>
        <w:t xml:space="preserve"> </w:t>
      </w:r>
      <w:r w:rsidRPr="00900E07">
        <w:rPr>
          <w:sz w:val="18"/>
        </w:rPr>
        <w:t>forests for cash to pay back debts [to foreign banks]" (Brown 2000, 3).</w:t>
      </w:r>
      <w:r>
        <w:rPr>
          <w:sz w:val="8"/>
        </w:rPr>
        <w:t xml:space="preserve"> </w:t>
      </w:r>
      <w:r w:rsidRPr="00900E07">
        <w:rPr>
          <w:sz w:val="18"/>
        </w:rPr>
        <w:t>This disconnection of structural cause from effect lies at the core of the</w:t>
      </w:r>
      <w:r>
        <w:rPr>
          <w:sz w:val="8"/>
        </w:rPr>
        <w:t xml:space="preserve"> </w:t>
      </w:r>
      <w:r w:rsidRPr="00900E07">
        <w:rPr>
          <w:sz w:val="18"/>
        </w:rPr>
        <w:t>growing planetary ecological crisis. Yet it is an ideological block that is easily</w:t>
      </w:r>
      <w:r>
        <w:rPr>
          <w:sz w:val="8"/>
        </w:rPr>
        <w:t xml:space="preserve"> </w:t>
      </w:r>
      <w:r w:rsidRPr="00900E07">
        <w:rPr>
          <w:sz w:val="18"/>
        </w:rPr>
        <w:t>seen through when it is embedded in a social order that we do not presuppose.</w:t>
      </w:r>
      <w:r>
        <w:rPr>
          <w:sz w:val="8"/>
        </w:rPr>
        <w:t xml:space="preserve"> </w:t>
      </w:r>
      <w:r w:rsidRPr="00900E07">
        <w:rPr>
          <w:sz w:val="18"/>
        </w:rPr>
        <w:t>Not long ago, we were able to understand well that the environmental devastation of the Soviet Union was related to its model of re-engineering nature to suit</w:t>
      </w:r>
      <w:r>
        <w:rPr>
          <w:sz w:val="8"/>
        </w:rPr>
        <w:t xml:space="preserve"> </w:t>
      </w:r>
      <w:r w:rsidRPr="00900E07">
        <w:rPr>
          <w:sz w:val="18"/>
        </w:rPr>
        <w:t>central command prescriptions. But the Soviet leadership, as market leaderships</w:t>
      </w:r>
      <w:r>
        <w:rPr>
          <w:sz w:val="8"/>
        </w:rPr>
        <w:t xml:space="preserve"> </w:t>
      </w:r>
      <w:r w:rsidRPr="00900E07">
        <w:rPr>
          <w:sz w:val="18"/>
        </w:rPr>
        <w:t>now, preferred to interpret each disaster as isolated and resolvable, and to dismiss critics as extremists, malcontents, and unscientific.</w:t>
      </w:r>
    </w:p>
    <w:p w:rsidR="003F6EDD" w:rsidRPr="00900E07" w:rsidRDefault="003F6EDD" w:rsidP="003F6EDD">
      <w:pPr>
        <w:rPr>
          <w:sz w:val="18"/>
        </w:rPr>
      </w:pPr>
      <w:r w:rsidRPr="00900E07">
        <w:rPr>
          <w:sz w:val="18"/>
        </w:rPr>
        <w:t>Academic communities were no exception. They were too busy with specialist careers in well-paying institutional niches to trace such dangerous connections. Wider-lensed critical thinkers, where they existed, were not funded.</w:t>
      </w:r>
      <w:r>
        <w:rPr>
          <w:sz w:val="8"/>
        </w:rPr>
        <w:t xml:space="preserve"> </w:t>
      </w:r>
      <w:r w:rsidRPr="00900E07">
        <w:rPr>
          <w:sz w:val="18"/>
        </w:rPr>
        <w:t>The situation is again much the same today. Only it is the far more empowered</w:t>
      </w:r>
      <w:r>
        <w:rPr>
          <w:sz w:val="8"/>
        </w:rPr>
        <w:t xml:space="preserve"> </w:t>
      </w:r>
      <w:r w:rsidRPr="00900E07">
        <w:rPr>
          <w:sz w:val="18"/>
        </w:rPr>
        <w:t>value program of "the global free market" that is at the helm, and unlike the Soviet Union, there is no external alternative to it or internal inhibitors of its lead-</w:t>
      </w:r>
      <w:r>
        <w:rPr>
          <w:sz w:val="8"/>
        </w:rPr>
        <w:t xml:space="preserve"> </w:t>
      </w:r>
      <w:r w:rsidRPr="00900E07">
        <w:rPr>
          <w:sz w:val="18"/>
        </w:rPr>
        <w:t>ers1 private acquisitiveness. Global market agents profit without national or</w:t>
      </w:r>
      <w:r>
        <w:rPr>
          <w:sz w:val="8"/>
        </w:rPr>
        <w:t xml:space="preserve"> </w:t>
      </w:r>
      <w:r w:rsidRPr="00900E07">
        <w:rPr>
          <w:sz w:val="18"/>
        </w:rPr>
        <w:t>ownership constraints from the reduced costs and increased revenues of environmental stripping. Accordingly, the technologically empowered capacities to</w:t>
      </w:r>
      <w:r>
        <w:rPr>
          <w:sz w:val="8"/>
        </w:rPr>
        <w:t xml:space="preserve"> </w:t>
      </w:r>
      <w:r w:rsidRPr="00900E07">
        <w:rPr>
          <w:sz w:val="18"/>
        </w:rPr>
        <w:t>disassemble, pollute, and waste environments and ecosystems have vastly in-</w:t>
      </w:r>
      <w:r>
        <w:rPr>
          <w:sz w:val="8"/>
        </w:rPr>
        <w:t xml:space="preserve"> </w:t>
      </w:r>
      <w:r w:rsidRPr="00900E07">
        <w:rPr>
          <w:sz w:val="18"/>
        </w:rPr>
        <w:t>creased in their volumes, velocities, and transnational accesses, without even the</w:t>
      </w:r>
      <w:r>
        <w:rPr>
          <w:sz w:val="8"/>
        </w:rPr>
        <w:t xml:space="preserve"> </w:t>
      </w:r>
      <w:r w:rsidRPr="00900E07">
        <w:rPr>
          <w:sz w:val="18"/>
        </w:rPr>
        <w:t>social-property and territorial limits of the Soviet system to restrain their "freedom" to do so.</w:t>
      </w:r>
    </w:p>
    <w:p w:rsidR="003F6EDD" w:rsidRPr="00900E07" w:rsidRDefault="003F6EDD" w:rsidP="003F6EDD">
      <w:pPr>
        <w:rPr>
          <w:sz w:val="18"/>
        </w:rPr>
      </w:pPr>
      <w:r w:rsidRPr="00900E07">
        <w:rPr>
          <w:sz w:val="18"/>
        </w:rPr>
        <w:t>The environmental crisis is therefore greater in reach in this system, although its blinkers of ruling ideology are not less blinding. The corporate global</w:t>
      </w:r>
      <w:r>
        <w:rPr>
          <w:sz w:val="8"/>
        </w:rPr>
        <w:t xml:space="preserve"> </w:t>
      </w:r>
      <w:r w:rsidRPr="00900E07">
        <w:rPr>
          <w:sz w:val="18"/>
        </w:rPr>
        <w:t>market's organization of environmental usage is virtually excluded from funded</w:t>
      </w:r>
      <w:r>
        <w:rPr>
          <w:sz w:val="8"/>
        </w:rPr>
        <w:t xml:space="preserve"> </w:t>
      </w:r>
      <w:r w:rsidRPr="00900E07">
        <w:rPr>
          <w:sz w:val="18"/>
        </w:rPr>
        <w:t>research investigation as a determinant of environmental depletion and destruction. It is taboo to identify because control of the mass media and partnership control of public research funding rules out its study and exposure. We are</w:t>
      </w:r>
      <w:r>
        <w:rPr>
          <w:sz w:val="8"/>
        </w:rPr>
        <w:t xml:space="preserve"> </w:t>
      </w:r>
      <w:r w:rsidRPr="00900E07">
        <w:rPr>
          <w:sz w:val="18"/>
        </w:rPr>
        <w:t>increasingly aware of mass media selection against information that contravenes</w:t>
      </w:r>
      <w:r>
        <w:rPr>
          <w:sz w:val="8"/>
        </w:rPr>
        <w:t xml:space="preserve"> </w:t>
      </w:r>
      <w:r w:rsidRPr="00900E07">
        <w:rPr>
          <w:sz w:val="18"/>
        </w:rPr>
        <w:t>the interests of major advertisers and the general system by which these corpo… [next page is omitted due to the whim of google books]…</w:t>
      </w:r>
    </w:p>
    <w:p w:rsidR="003F6EDD" w:rsidRPr="00900E07" w:rsidRDefault="003F6EDD" w:rsidP="003F6EDD">
      <w:pPr>
        <w:rPr>
          <w:sz w:val="18"/>
        </w:rPr>
      </w:pPr>
      <w:r w:rsidRPr="009D7F87">
        <w:rPr>
          <w:rStyle w:val="StyleBoldUnderline"/>
        </w:rPr>
        <w:t>Recognition of the global cause-effect structure identified above is the primary condition to be fulfilled if we are to respond effectively to the planetary  environmental crisis</w:t>
      </w:r>
      <w:r w:rsidRPr="00900E07">
        <w:rPr>
          <w:sz w:val="18"/>
        </w:rPr>
        <w:t>. There is, however, a profound impediment to this recognition. Besides powerful corporate interests that lie in blocking this recognition,</w:t>
      </w:r>
      <w:r>
        <w:rPr>
          <w:sz w:val="8"/>
        </w:rPr>
        <w:t xml:space="preserve"> </w:t>
      </w:r>
      <w:r w:rsidRPr="00900E07">
        <w:rPr>
          <w:sz w:val="18"/>
        </w:rPr>
        <w:t>there is conventional presupposition of the ruling order within which one lives</w:t>
      </w:r>
      <w:r>
        <w:rPr>
          <w:sz w:val="8"/>
        </w:rPr>
        <w:t xml:space="preserve"> </w:t>
      </w:r>
      <w:r w:rsidRPr="00900E07">
        <w:rPr>
          <w:sz w:val="18"/>
        </w:rPr>
        <w:t>as the given structure of reality—'"the real world" to which we must adapt. We</w:t>
      </w:r>
      <w:r>
        <w:rPr>
          <w:sz w:val="8"/>
        </w:rPr>
        <w:t xml:space="preserve"> </w:t>
      </w:r>
      <w:r w:rsidRPr="00900E07">
        <w:rPr>
          <w:sz w:val="18"/>
        </w:rPr>
        <w:t>see this social mind-set most virulently at work today in the public acceptance of</w:t>
      </w:r>
      <w:r>
        <w:rPr>
          <w:sz w:val="8"/>
        </w:rPr>
        <w:t xml:space="preserve"> </w:t>
      </w:r>
      <w:r w:rsidRPr="00900E07">
        <w:rPr>
          <w:sz w:val="18"/>
        </w:rPr>
        <w:t>calls for "reducing cost burdens" of environmental laws, and of new salable</w:t>
      </w:r>
      <w:r>
        <w:rPr>
          <w:sz w:val="8"/>
        </w:rPr>
        <w:t xml:space="preserve"> </w:t>
      </w:r>
      <w:r w:rsidRPr="00900E07">
        <w:rPr>
          <w:sz w:val="18"/>
        </w:rPr>
        <w:t>rights to pollute in a for-profit corporate market of the air we breathe itself No</w:t>
      </w:r>
      <w:r>
        <w:rPr>
          <w:sz w:val="8"/>
        </w:rPr>
        <w:t xml:space="preserve"> </w:t>
      </w:r>
      <w:r w:rsidRPr="00900E07">
        <w:rPr>
          <w:sz w:val="18"/>
        </w:rPr>
        <w:t>such scheme has demonstrably reduced pollution anywhere. Yet the U.S. has</w:t>
      </w:r>
      <w:r>
        <w:rPr>
          <w:sz w:val="8"/>
        </w:rPr>
        <w:t xml:space="preserve"> </w:t>
      </w:r>
      <w:r w:rsidRPr="00900E07">
        <w:rPr>
          <w:sz w:val="18"/>
        </w:rPr>
        <w:t>refused to ratify the Kyoto Protocol to limit the emission of greenhouse gases</w:t>
      </w:r>
      <w:r>
        <w:rPr>
          <w:sz w:val="8"/>
        </w:rPr>
        <w:t xml:space="preserve"> </w:t>
      </w:r>
      <w:r w:rsidRPr="00900E07">
        <w:rPr>
          <w:sz w:val="18"/>
        </w:rPr>
        <w:t>unless a market in pollution rights is the mode of regulatory control. That no</w:t>
      </w:r>
      <w:r>
        <w:rPr>
          <w:sz w:val="8"/>
        </w:rPr>
        <w:t xml:space="preserve"> </w:t>
      </w:r>
      <w:r w:rsidRPr="00900E07">
        <w:rPr>
          <w:sz w:val="18"/>
        </w:rPr>
        <w:t>demonstration exists of the efficacy of such a regime in reducing pollution, and</w:t>
      </w:r>
      <w:r>
        <w:rPr>
          <w:sz w:val="8"/>
        </w:rPr>
        <w:t xml:space="preserve"> </w:t>
      </w:r>
      <w:r w:rsidRPr="00900E07">
        <w:rPr>
          <w:sz w:val="18"/>
        </w:rPr>
        <w:t>that it may merely provide rights to pollute and handouts of new marketable</w:t>
      </w:r>
      <w:r>
        <w:rPr>
          <w:sz w:val="8"/>
        </w:rPr>
        <w:t xml:space="preserve"> </w:t>
      </w:r>
      <w:r w:rsidRPr="00900E07">
        <w:rPr>
          <w:sz w:val="18"/>
        </w:rPr>
        <w:t>equities to corporate polluters, are issues that are blocked from public view. For</w:t>
      </w:r>
      <w:r>
        <w:rPr>
          <w:sz w:val="8"/>
        </w:rPr>
        <w:t xml:space="preserve"> </w:t>
      </w:r>
      <w:r w:rsidRPr="00900E07">
        <w:rPr>
          <w:sz w:val="18"/>
        </w:rPr>
        <w:t>illustration of how such a proposal can be so wrapped in circular reasoning as to</w:t>
      </w:r>
      <w:r>
        <w:rPr>
          <w:sz w:val="8"/>
        </w:rPr>
        <w:t xml:space="preserve"> </w:t>
      </w:r>
      <w:r w:rsidRPr="00900E07">
        <w:rPr>
          <w:sz w:val="18"/>
        </w:rPr>
        <w:t>be logically unintelligible in even leading environmental textbooks, see Ander-</w:t>
      </w:r>
      <w:r>
        <w:rPr>
          <w:sz w:val="8"/>
        </w:rPr>
        <w:t xml:space="preserve"> </w:t>
      </w:r>
      <w:r w:rsidRPr="00900E07">
        <w:rPr>
          <w:sz w:val="18"/>
        </w:rPr>
        <w:t>son and Leal (1998). As for "voluntary restraints," even Senator Robert Byrd of</w:t>
      </w:r>
      <w:r>
        <w:rPr>
          <w:sz w:val="8"/>
        </w:rPr>
        <w:t xml:space="preserve"> </w:t>
      </w:r>
      <w:r w:rsidRPr="00900E07">
        <w:rPr>
          <w:sz w:val="18"/>
        </w:rPr>
        <w:t>the "coal state of West Virginia" now acknowledges that "they won't work"</w:t>
      </w:r>
      <w:r>
        <w:rPr>
          <w:sz w:val="8"/>
        </w:rPr>
        <w:t xml:space="preserve"> </w:t>
      </w:r>
      <w:r w:rsidRPr="00900E07">
        <w:rPr>
          <w:sz w:val="18"/>
        </w:rPr>
        <w:t>("Utilities May Be Greener than Bush" 2001, I).</w:t>
      </w:r>
    </w:p>
    <w:p w:rsidR="003F6EDD" w:rsidRPr="00900E07" w:rsidRDefault="003F6EDD" w:rsidP="003F6EDD">
      <w:pPr>
        <w:rPr>
          <w:sz w:val="18"/>
        </w:rPr>
      </w:pPr>
      <w:r w:rsidRPr="00900E07">
        <w:rPr>
          <w:sz w:val="18"/>
        </w:rPr>
        <w:t>For-Profit Money Sequences</w:t>
      </w:r>
      <w:r>
        <w:rPr>
          <w:sz w:val="8"/>
        </w:rPr>
        <w:t xml:space="preserve"> </w:t>
      </w:r>
      <w:r w:rsidRPr="00900E07">
        <w:rPr>
          <w:sz w:val="18"/>
        </w:rPr>
        <w:t>and Their Environmental Effects</w:t>
      </w:r>
    </w:p>
    <w:p w:rsidR="003F6EDD" w:rsidRPr="00900E07" w:rsidRDefault="003F6EDD" w:rsidP="003F6EDD">
      <w:pPr>
        <w:rPr>
          <w:sz w:val="18"/>
        </w:rPr>
      </w:pPr>
      <w:r w:rsidRPr="004F74DC">
        <w:rPr>
          <w:rStyle w:val="StyleBoldUnderline"/>
        </w:rPr>
        <w:t>Corporate for-profit organization of environmental resources admits of crucially</w:t>
      </w:r>
      <w:r>
        <w:rPr>
          <w:rStyle w:val="StyleBoldUnderline"/>
        </w:rPr>
        <w:t xml:space="preserve"> </w:t>
      </w:r>
      <w:r w:rsidRPr="004F74DC">
        <w:rPr>
          <w:rStyle w:val="StyleBoldUnderline"/>
        </w:rPr>
        <w:t>different forms not yet recognized by economic or other analysis. These different forms of for-profit use of the environment can only be recognized from the</w:t>
      </w:r>
      <w:r>
        <w:rPr>
          <w:rStyle w:val="StyleBoldUnderline"/>
        </w:rPr>
        <w:t xml:space="preserve"> </w:t>
      </w:r>
      <w:r w:rsidRPr="004F74DC">
        <w:rPr>
          <w:rStyle w:val="StyleBoldUnderline"/>
        </w:rPr>
        <w:t>standpoint of value, life reproduction and growth itself</w:t>
      </w:r>
      <w:r w:rsidRPr="00900E07">
        <w:rPr>
          <w:sz w:val="18"/>
        </w:rPr>
        <w:t xml:space="preserve"> In contrast to received</w:t>
      </w:r>
      <w:r>
        <w:rPr>
          <w:sz w:val="8"/>
        </w:rPr>
        <w:t xml:space="preserve"> </w:t>
      </w:r>
      <w:r w:rsidRPr="00900E07">
        <w:rPr>
          <w:sz w:val="18"/>
        </w:rPr>
        <w:t>theory, we will here adopt as our ground of value "the life-ground," whose rul-</w:t>
      </w:r>
      <w:r>
        <w:rPr>
          <w:sz w:val="8"/>
        </w:rPr>
        <w:t xml:space="preserve"> </w:t>
      </w:r>
      <w:r w:rsidRPr="00900E07">
        <w:rPr>
          <w:sz w:val="18"/>
        </w:rPr>
        <w:t>ing principle of all value is that the more comprehensive the ranges of vital life</w:t>
      </w:r>
      <w:r>
        <w:rPr>
          <w:sz w:val="8"/>
        </w:rPr>
        <w:t xml:space="preserve"> </w:t>
      </w:r>
      <w:r w:rsidRPr="00900E07">
        <w:rPr>
          <w:sz w:val="18"/>
        </w:rPr>
        <w:t>of the organism or ecosystem is, the better. Conversely, the more reduced the</w:t>
      </w:r>
      <w:r>
        <w:rPr>
          <w:sz w:val="8"/>
        </w:rPr>
        <w:t xml:space="preserve"> </w:t>
      </w:r>
      <w:r w:rsidRPr="00900E07">
        <w:rPr>
          <w:sz w:val="18"/>
        </w:rPr>
        <w:t>range of vital life of the organism or ecosystem is, the worse.</w:t>
      </w:r>
    </w:p>
    <w:p w:rsidR="003F6EDD" w:rsidRDefault="003F6EDD" w:rsidP="003F6EDD">
      <w:pPr>
        <w:rPr>
          <w:sz w:val="18"/>
        </w:rPr>
      </w:pPr>
      <w:r w:rsidRPr="004F74DC">
        <w:rPr>
          <w:rStyle w:val="StyleBoldUnderline"/>
        </w:rPr>
        <w:t>Although biodiversity qualifies as a sub-principle of the life-ground of</w:t>
      </w:r>
      <w:r>
        <w:rPr>
          <w:rStyle w:val="StyleBoldUnderline"/>
        </w:rPr>
        <w:t xml:space="preserve"> </w:t>
      </w:r>
      <w:r w:rsidRPr="004F74DC">
        <w:rPr>
          <w:rStyle w:val="StyleBoldUnderline"/>
        </w:rPr>
        <w:t>value, it is blind to distinctions of value within a species, notably the human; and</w:t>
      </w:r>
      <w:r>
        <w:rPr>
          <w:rStyle w:val="StyleBoldUnderline"/>
        </w:rPr>
        <w:t xml:space="preserve"> </w:t>
      </w:r>
      <w:r w:rsidRPr="004F74DC">
        <w:rPr>
          <w:rStyle w:val="StyleBoldUnderline"/>
        </w:rPr>
        <w:t>it does not enable us to distinguish between the good of different types of spe-</w:t>
      </w:r>
      <w:r>
        <w:rPr>
          <w:rStyle w:val="StyleBoldUnderline"/>
        </w:rPr>
        <w:t xml:space="preserve"> </w:t>
      </w:r>
      <w:r w:rsidRPr="004F74DC">
        <w:rPr>
          <w:rStyle w:val="StyleBoldUnderline"/>
        </w:rPr>
        <w:t>cies either</w:t>
      </w:r>
      <w:r w:rsidRPr="00900E07">
        <w:rPr>
          <w:sz w:val="18"/>
        </w:rPr>
        <w:t>—for example, the good of cockroaches and rats as distinct from dol-</w:t>
      </w:r>
      <w:r>
        <w:rPr>
          <w:sz w:val="8"/>
        </w:rPr>
        <w:t xml:space="preserve"> </w:t>
      </w:r>
      <w:r w:rsidRPr="00900E07">
        <w:rPr>
          <w:sz w:val="18"/>
        </w:rPr>
        <w:t>phins and humans as bearers of life-value. Here, in contrast, we begin from the</w:t>
      </w:r>
      <w:r>
        <w:rPr>
          <w:sz w:val="8"/>
        </w:rPr>
        <w:t xml:space="preserve"> </w:t>
      </w:r>
      <w:r w:rsidRPr="00900E07">
        <w:rPr>
          <w:sz w:val="18"/>
        </w:rPr>
        <w:t>premise that life systems of all kinds become better if and only if, and to the</w:t>
      </w:r>
      <w:r>
        <w:rPr>
          <w:sz w:val="8"/>
        </w:rPr>
        <w:t xml:space="preserve"> </w:t>
      </w:r>
      <w:r w:rsidRPr="00900E07">
        <w:rPr>
          <w:sz w:val="18"/>
        </w:rPr>
        <w:t>extent that, they bear more comprehensive ranges of thought, felt being, and/or</w:t>
      </w:r>
      <w:r>
        <w:rPr>
          <w:sz w:val="8"/>
        </w:rPr>
        <w:t xml:space="preserve"> </w:t>
      </w:r>
      <w:r w:rsidRPr="00900E07">
        <w:rPr>
          <w:sz w:val="18"/>
        </w:rPr>
        <w:t>action. This is a principle I shall return to, and develop more fully in my recent</w:t>
      </w:r>
      <w:r>
        <w:rPr>
          <w:sz w:val="8"/>
        </w:rPr>
        <w:t xml:space="preserve"> </w:t>
      </w:r>
      <w:r w:rsidRPr="00900E07">
        <w:rPr>
          <w:sz w:val="18"/>
        </w:rPr>
        <w:t xml:space="preserve">books. But it is enough here to say that this principle entails the affirmation </w:t>
      </w:r>
      <w:r w:rsidRPr="004F74DC">
        <w:rPr>
          <w:sz w:val="18"/>
        </w:rPr>
        <w:t>of…</w:t>
      </w:r>
      <w:r>
        <w:rPr>
          <w:sz w:val="18"/>
        </w:rPr>
        <w:t xml:space="preserve"> [p</w:t>
      </w:r>
      <w:r w:rsidRPr="004F74DC">
        <w:rPr>
          <w:sz w:val="18"/>
        </w:rPr>
        <w:t>ages omitted d</w:t>
      </w:r>
      <w:r>
        <w:rPr>
          <w:sz w:val="18"/>
        </w:rPr>
        <w:t>ue to the whim of google books]… se</w:t>
      </w:r>
      <w:r w:rsidRPr="004F74DC">
        <w:rPr>
          <w:sz w:val="18"/>
        </w:rPr>
        <w:t>quence</w:t>
      </w:r>
      <w:r w:rsidRPr="004F74DC">
        <w:rPr>
          <w:sz w:val="14"/>
        </w:rPr>
        <w:t xml:space="preserve"> </w:t>
      </w:r>
      <w:r w:rsidRPr="00900E07">
        <w:rPr>
          <w:sz w:val="18"/>
        </w:rPr>
        <w:t>is of singular importance in distinguishing between capitalist sequences</w:t>
      </w:r>
      <w:r>
        <w:rPr>
          <w:sz w:val="8"/>
        </w:rPr>
        <w:t xml:space="preserve"> </w:t>
      </w:r>
      <w:r w:rsidRPr="00900E07">
        <w:rPr>
          <w:sz w:val="18"/>
        </w:rPr>
        <w:t>that may be consistent with or promote environmental life (e.g., small-scale</w:t>
      </w:r>
      <w:r>
        <w:rPr>
          <w:sz w:val="8"/>
        </w:rPr>
        <w:t xml:space="preserve"> </w:t>
      </w:r>
      <w:r w:rsidRPr="00900E07">
        <w:rPr>
          <w:sz w:val="18"/>
        </w:rPr>
        <w:t>farming, sewage lagoons, self-powered transit) and other money sequences</w:t>
      </w:r>
      <w:r>
        <w:rPr>
          <w:sz w:val="8"/>
        </w:rPr>
        <w:t xml:space="preserve"> </w:t>
      </w:r>
      <w:r w:rsidRPr="00900E07">
        <w:rPr>
          <w:sz w:val="18"/>
        </w:rPr>
        <w:t xml:space="preserve">which may destroy life systems by their nature (e.g., the weapons industry). </w:t>
      </w:r>
      <w:r w:rsidRPr="009239A5">
        <w:rPr>
          <w:rStyle w:val="StyleBoldUnderline"/>
        </w:rPr>
        <w:t>Un- less we adopt a life-value standpoint as our ground of evaluation, we do not have the theoretical resources to discern the global economy-environment causal interface, and the life-and-death distinctions among its diverse types. This re- pression of distinctions among forms of capital, in turn, leads to a radically misleading disjunction of those who are for or against "capitalism" simpliciter</w:t>
      </w:r>
      <w:r w:rsidRPr="00900E07">
        <w:rPr>
          <w:sz w:val="18"/>
        </w:rPr>
        <w:t>.</w:t>
      </w:r>
      <w:r>
        <w:rPr>
          <w:sz w:val="8"/>
        </w:rPr>
        <w:t xml:space="preserve"> </w:t>
      </w:r>
      <w:r w:rsidRPr="00900E07">
        <w:rPr>
          <w:sz w:val="18"/>
        </w:rPr>
        <w:t>A money-capital sequence that creates the commodity of nourishing food,</w:t>
      </w:r>
      <w:r>
        <w:rPr>
          <w:sz w:val="8"/>
        </w:rPr>
        <w:t xml:space="preserve"> </w:t>
      </w:r>
      <w:r w:rsidRPr="00900E07">
        <w:rPr>
          <w:sz w:val="18"/>
        </w:rPr>
        <w:t>for example, and nourishes the environment with new niche clearings at the</w:t>
      </w:r>
      <w:r>
        <w:rPr>
          <w:sz w:val="8"/>
        </w:rPr>
        <w:t xml:space="preserve"> </w:t>
      </w:r>
      <w:r w:rsidRPr="00900E07">
        <w:rPr>
          <w:sz w:val="18"/>
        </w:rPr>
        <w:t>same time, is very different from a money-capital sequence that produces com-</w:t>
      </w:r>
      <w:r>
        <w:rPr>
          <w:sz w:val="8"/>
        </w:rPr>
        <w:t xml:space="preserve"> </w:t>
      </w:r>
      <w:r w:rsidRPr="00900E07">
        <w:rPr>
          <w:sz w:val="18"/>
        </w:rPr>
        <w:t>modities that destroy human and environmental life, waste natural and human</w:t>
      </w:r>
      <w:r>
        <w:rPr>
          <w:sz w:val="8"/>
        </w:rPr>
        <w:t xml:space="preserve"> </w:t>
      </w:r>
      <w:r w:rsidRPr="00900E07">
        <w:rPr>
          <w:sz w:val="18"/>
        </w:rPr>
        <w:t>resources, and provide no life-serving good whatever. The military commodity's</w:t>
      </w:r>
      <w:r>
        <w:rPr>
          <w:sz w:val="8"/>
        </w:rPr>
        <w:t xml:space="preserve"> </w:t>
      </w:r>
      <w:r w:rsidRPr="00900E07">
        <w:rPr>
          <w:sz w:val="18"/>
        </w:rPr>
        <w:t>profitable production and sale is particularly apposite here because it is the most</w:t>
      </w:r>
      <w:r>
        <w:rPr>
          <w:sz w:val="8"/>
        </w:rPr>
        <w:t xml:space="preserve"> </w:t>
      </w:r>
      <w:r w:rsidRPr="00900E07">
        <w:rPr>
          <w:sz w:val="18"/>
        </w:rPr>
        <w:t>profitable manufactured commodity on the globe, demands the lion's share of</w:t>
      </w:r>
      <w:r>
        <w:rPr>
          <w:sz w:val="8"/>
        </w:rPr>
        <w:t xml:space="preserve"> </w:t>
      </w:r>
      <w:r w:rsidRPr="00900E07">
        <w:rPr>
          <w:sz w:val="18"/>
        </w:rPr>
        <w:t>the U.S. federal budget, dominates the country's research grant systems, and is</w:t>
      </w:r>
      <w:r>
        <w:rPr>
          <w:sz w:val="8"/>
        </w:rPr>
        <w:t xml:space="preserve"> </w:t>
      </w:r>
      <w:r w:rsidRPr="00900E07">
        <w:rPr>
          <w:sz w:val="18"/>
        </w:rPr>
        <w:t>the nation's leading polluter of the environment (McMurtry 1989). Yet does</w:t>
      </w:r>
      <w:r>
        <w:rPr>
          <w:sz w:val="8"/>
        </w:rPr>
        <w:t xml:space="preserve"> </w:t>
      </w:r>
      <w:r w:rsidRPr="00900E07">
        <w:rPr>
          <w:sz w:val="18"/>
        </w:rPr>
        <w:t>anyone know of any environmental text that features an analysis of this economy-ecology linkage?</w:t>
      </w:r>
    </w:p>
    <w:p w:rsidR="00E3409B" w:rsidRDefault="00E3409B" w:rsidP="00E3409B">
      <w:pPr>
        <w:pStyle w:val="Heading3"/>
      </w:pPr>
      <w:r>
        <w:t>Science</w:t>
      </w:r>
    </w:p>
    <w:p w:rsidR="00E3409B" w:rsidRDefault="00E3409B" w:rsidP="00E3409B">
      <w:pPr>
        <w:pStyle w:val="Heading4"/>
      </w:pPr>
      <w:r>
        <w:t>Modern western sciences like ecology are rooted in the status quo constructs of technicism and positivism in the unsustainable, neoliberal status quo</w:t>
      </w:r>
    </w:p>
    <w:p w:rsidR="00E3409B" w:rsidRPr="00C1251C" w:rsidRDefault="00E3409B" w:rsidP="00E3409B">
      <w:pPr>
        <w:rPr>
          <w:rStyle w:val="StyleStyleBold12pt"/>
        </w:rPr>
      </w:pPr>
      <w:r w:rsidRPr="00C1251C">
        <w:rPr>
          <w:rStyle w:val="StyleStyleBold12pt"/>
        </w:rPr>
        <w:t>Kahn 10</w:t>
      </w:r>
    </w:p>
    <w:p w:rsidR="00E3409B" w:rsidRPr="00F64214" w:rsidRDefault="00E3409B" w:rsidP="00E3409B">
      <w:pPr>
        <w:rPr>
          <w:sz w:val="18"/>
        </w:rPr>
      </w:pPr>
      <w:r w:rsidRPr="00F64214">
        <w:rPr>
          <w:sz w:val="18"/>
        </w:rPr>
        <w:t>(Richard Kahn, an educator whose primary interests are in rese</w:t>
      </w:r>
      <w:r>
        <w:rPr>
          <w:sz w:val="18"/>
        </w:rPr>
        <w:t>arc</w:t>
      </w:r>
      <w:r w:rsidRPr="00F64214">
        <w:rPr>
          <w:sz w:val="18"/>
        </w:rPr>
        <w:t xml:space="preserve">hing the history of social movements as pedagogically generative forces in society, and in critically challenging the role dominant institutions play in blocking the realization of greater planetary freedom, peace, and happiness. In 2007, he graduated with a PhD from UCLA with a specialization in the philosophy and history of education. An alter-globalization activist, Kahn has been at the forefront of championing and organizing what he terms, “total liberation politics,” that seek to advocate for nonhuman animals, the biosphere as a sacred entity, and social justice through systemic transformation. Kahn’s writing and teaching to date have thus sought to synthesize the field of critical pedagogy with types of ecological and vegan education in order to arrive at a radical education for sustainability that seeks both individual and collective emancipation. Academia.edu, </w:t>
      </w:r>
      <w:r w:rsidRPr="00F64214">
        <w:rPr>
          <w:i/>
          <w:sz w:val="18"/>
        </w:rPr>
        <w:t>Critical Pedagogy,Ecoliteracy,&amp; Planetary Crisis</w:t>
      </w:r>
      <w:r w:rsidRPr="00F64214">
        <w:rPr>
          <w:sz w:val="18"/>
        </w:rPr>
        <w:t>, 2010,</w:t>
      </w:r>
      <w:r>
        <w:rPr>
          <w:sz w:val="18"/>
        </w:rPr>
        <w:t xml:space="preserve"> </w:t>
      </w:r>
      <w:hyperlink r:id="rId18" w:history="1">
        <w:r w:rsidRPr="00F64214">
          <w:rPr>
            <w:rStyle w:val="Hyperlink"/>
            <w:sz w:val="18"/>
          </w:rPr>
          <w:t>http://www.academia.edu/167226/Critical_Pedagogy_Ecoliteracy_and_Planetary_Crisis_The_Ecopedagogy_Movement</w:t>
        </w:r>
      </w:hyperlink>
      <w:r w:rsidRPr="00F64214">
        <w:rPr>
          <w:sz w:val="18"/>
        </w:rPr>
        <w:t>, AFGA)</w:t>
      </w:r>
    </w:p>
    <w:p w:rsidR="00E3409B" w:rsidRPr="009F5C08" w:rsidRDefault="00E3409B" w:rsidP="00E3409B">
      <w:pPr>
        <w:rPr>
          <w:sz w:val="18"/>
        </w:rPr>
      </w:pPr>
      <w:r w:rsidRPr="009F5C08">
        <w:rPr>
          <w:sz w:val="18"/>
        </w:rPr>
        <w:t xml:space="preserve">Of course, </w:t>
      </w:r>
      <w:r w:rsidRPr="00DE00BA">
        <w:rPr>
          <w:rStyle w:val="StyleBoldUnderline"/>
          <w:highlight w:val="yellow"/>
        </w:rPr>
        <w:t>scientists</w:t>
      </w:r>
      <w:r w:rsidRPr="009F5C08">
        <w:rPr>
          <w:rStyle w:val="StyleBoldUnderline"/>
        </w:rPr>
        <w:t xml:space="preserve"> have, can. and will certainly </w:t>
      </w:r>
      <w:r w:rsidRPr="00DE00BA">
        <w:rPr>
          <w:rStyle w:val="StyleBoldUnderline"/>
          <w:highlight w:val="yellow"/>
        </w:rPr>
        <w:t>produce powerful</w:t>
      </w:r>
      <w:r w:rsidRPr="00DE00BA">
        <w:rPr>
          <w:rStyle w:val="StyleBoldUnderline"/>
          <w:sz w:val="12"/>
          <w:highlight w:val="yellow"/>
        </w:rPr>
        <w:t xml:space="preserve"> </w:t>
      </w:r>
      <w:r w:rsidRPr="00DE00BA">
        <w:rPr>
          <w:rStyle w:val="StyleBoldUnderline"/>
          <w:highlight w:val="yellow"/>
        </w:rPr>
        <w:t>analyses that contribute to the social good.</w:t>
      </w:r>
      <w:r w:rsidRPr="009F5C08">
        <w:rPr>
          <w:rStyle w:val="StyleBoldUnderline"/>
        </w:rPr>
        <w:t xml:space="preserve"> The point I seek to make here is</w:t>
      </w:r>
      <w:r>
        <w:rPr>
          <w:rStyle w:val="StyleBoldUnderline"/>
          <w:sz w:val="12"/>
        </w:rPr>
        <w:t xml:space="preserve"> </w:t>
      </w:r>
      <w:r w:rsidRPr="009F5C08">
        <w:rPr>
          <w:rStyle w:val="StyleBoldUnderline"/>
        </w:rPr>
        <w:t xml:space="preserve">not antiscience. </w:t>
      </w:r>
      <w:r w:rsidRPr="00DE00BA">
        <w:rPr>
          <w:rStyle w:val="StyleBoldUnderline"/>
          <w:highlight w:val="yellow"/>
        </w:rPr>
        <w:t>But mainstream institutional science can also be shown to be</w:t>
      </w:r>
      <w:r w:rsidRPr="00DE00BA">
        <w:rPr>
          <w:rStyle w:val="StyleBoldUnderline"/>
          <w:sz w:val="12"/>
          <w:highlight w:val="yellow"/>
        </w:rPr>
        <w:t xml:space="preserve"> </w:t>
      </w:r>
      <w:r w:rsidRPr="00DE00BA">
        <w:rPr>
          <w:rStyle w:val="StyleBoldUnderline"/>
          <w:highlight w:val="yellow"/>
        </w:rPr>
        <w:t>a form of culturally determined knowledge</w:t>
      </w:r>
      <w:r w:rsidRPr="00DE00BA">
        <w:rPr>
          <w:rStyle w:val="StyleBoldUnderline"/>
        </w:rPr>
        <w:t xml:space="preserve"> that</w:t>
      </w:r>
      <w:r w:rsidRPr="009F5C08">
        <w:rPr>
          <w:rStyle w:val="StyleBoldUnderline"/>
        </w:rPr>
        <w:t xml:space="preserve"> often works with socially </w:t>
      </w:r>
      <w:r w:rsidRPr="00DE00BA">
        <w:rPr>
          <w:rStyle w:val="StyleBoldUnderline"/>
          <w:highlight w:val="yellow"/>
        </w:rPr>
        <w:t>and</w:t>
      </w:r>
      <w:r w:rsidRPr="00DE00BA">
        <w:rPr>
          <w:rStyle w:val="StyleBoldUnderline"/>
          <w:sz w:val="12"/>
          <w:highlight w:val="yellow"/>
        </w:rPr>
        <w:t xml:space="preserve"> </w:t>
      </w:r>
      <w:r w:rsidRPr="00DE00BA">
        <w:rPr>
          <w:rStyle w:val="StyleBoldUnderline"/>
          <w:highlight w:val="yellow"/>
        </w:rPr>
        <w:t>environmentally deleterious assumptions about what science is. who gets to</w:t>
      </w:r>
      <w:r w:rsidRPr="00DE00BA">
        <w:rPr>
          <w:rStyle w:val="StyleBoldUnderline"/>
          <w:sz w:val="12"/>
          <w:highlight w:val="yellow"/>
        </w:rPr>
        <w:t xml:space="preserve"> </w:t>
      </w:r>
      <w:r w:rsidRPr="00DE00BA">
        <w:rPr>
          <w:rStyle w:val="StyleBoldUnderline"/>
          <w:highlight w:val="yellow"/>
        </w:rPr>
        <w:t>do it, and to what ends</w:t>
      </w:r>
      <w:r>
        <w:t xml:space="preserve"> </w:t>
      </w:r>
      <w:r w:rsidRPr="009F5C08">
        <w:rPr>
          <w:sz w:val="18"/>
        </w:rPr>
        <w:t>(Harding, 1998). In this respect, postcolonial and</w:t>
      </w:r>
      <w:r>
        <w:rPr>
          <w:sz w:val="12"/>
        </w:rPr>
        <w:t xml:space="preserve"> </w:t>
      </w:r>
      <w:r w:rsidRPr="009F5C08">
        <w:rPr>
          <w:sz w:val="18"/>
        </w:rPr>
        <w:t>feminist critics of science have labeled the dominant paradigm of contempo-</w:t>
      </w:r>
      <w:r>
        <w:rPr>
          <w:sz w:val="12"/>
        </w:rPr>
        <w:t xml:space="preserve"> </w:t>
      </w:r>
      <w:r w:rsidRPr="009F5C08">
        <w:rPr>
          <w:sz w:val="18"/>
        </w:rPr>
        <w:t>rary scientific research with the acronym W.MS, which can mean bom</w:t>
      </w:r>
      <w:r>
        <w:rPr>
          <w:sz w:val="12"/>
        </w:rPr>
        <w:t xml:space="preserve"> </w:t>
      </w:r>
      <w:r w:rsidRPr="009F5C08">
        <w:rPr>
          <w:sz w:val="18"/>
        </w:rPr>
        <w:t>Western modem science and white male science (Pomeroy in Cobeni &amp; Loving,</w:t>
      </w:r>
      <w:r>
        <w:rPr>
          <w:sz w:val="12"/>
        </w:rPr>
        <w:t xml:space="preserve"> </w:t>
      </w:r>
      <w:r w:rsidRPr="009F5C08">
        <w:rPr>
          <w:sz w:val="18"/>
        </w:rPr>
        <w:t xml:space="preserve">2001). Thereby. WMS </w:t>
      </w:r>
      <w:r w:rsidRPr="0027461F">
        <w:rPr>
          <w:rStyle w:val="StyleBoldUnderline"/>
        </w:rPr>
        <w:t xml:space="preserve">as an abstract, value-free set of universally falsifiable </w:t>
      </w:r>
      <w:r>
        <w:rPr>
          <w:rStyle w:val="StyleBoldUnderline"/>
        </w:rPr>
        <w:t xml:space="preserve">truths, </w:t>
      </w:r>
      <w:r w:rsidRPr="0027461F">
        <w:rPr>
          <w:rStyle w:val="StyleBoldUnderline"/>
        </w:rPr>
        <w:t>is</w:t>
      </w:r>
      <w:r w:rsidRPr="009F5C08">
        <w:rPr>
          <w:sz w:val="18"/>
        </w:rPr>
        <w:t xml:space="preserve"> recast as a specific sociocultural and political project that has—</w:t>
      </w:r>
      <w:r>
        <w:rPr>
          <w:sz w:val="12"/>
        </w:rPr>
        <w:t xml:space="preserve"> </w:t>
      </w:r>
      <w:r w:rsidRPr="009F5C08">
        <w:rPr>
          <w:sz w:val="18"/>
        </w:rPr>
        <w:t>however unconsciously—</w:t>
      </w:r>
      <w:r w:rsidRPr="0027461F">
        <w:rPr>
          <w:rStyle w:val="StyleBoldUnderline"/>
        </w:rPr>
        <w:t>securing the base of hegemonic power as one of its functions</w:t>
      </w:r>
      <w:r w:rsidRPr="009F5C08">
        <w:rPr>
          <w:sz w:val="18"/>
        </w:rPr>
        <w:t>.3 This includes (but is not limited to) naming WMS's complicity or</w:t>
      </w:r>
      <w:r>
        <w:rPr>
          <w:sz w:val="12"/>
        </w:rPr>
        <w:t xml:space="preserve"> </w:t>
      </w:r>
      <w:r w:rsidRPr="009F5C08">
        <w:rPr>
          <w:sz w:val="18"/>
        </w:rPr>
        <w:t>co-construction with European-American processes of imperialism (Third</w:t>
      </w:r>
      <w:r>
        <w:rPr>
          <w:sz w:val="12"/>
        </w:rPr>
        <w:t xml:space="preserve"> </w:t>
      </w:r>
      <w:r w:rsidRPr="009F5C08">
        <w:rPr>
          <w:sz w:val="18"/>
        </w:rPr>
        <w:t>World Network in Harding, 1993; Harding, 1998), racism (Gould in</w:t>
      </w:r>
      <w:r>
        <w:rPr>
          <w:sz w:val="12"/>
        </w:rPr>
        <w:t xml:space="preserve"> </w:t>
      </w:r>
      <w:r w:rsidRPr="009F5C08">
        <w:rPr>
          <w:sz w:val="18"/>
        </w:rPr>
        <w:t>Harding, 1993). patriarchy (Cohn; Rose, Daniels in Wycr, ct al, 2001), and</w:t>
      </w:r>
      <w:r>
        <w:rPr>
          <w:sz w:val="12"/>
        </w:rPr>
        <w:t xml:space="preserve"> </w:t>
      </w:r>
      <w:r w:rsidRPr="009F5C08">
        <w:rPr>
          <w:sz w:val="18"/>
        </w:rPr>
        <w:t>the domination of nature (Perry in Wycr, et aL, 2001; Scott in Nader, 1996).</w:t>
      </w:r>
      <w:r>
        <w:rPr>
          <w:sz w:val="12"/>
        </w:rPr>
        <w:t xml:space="preserve"> </w:t>
      </w:r>
      <w:r w:rsidRPr="00DE00BA">
        <w:rPr>
          <w:rStyle w:val="StyleBoldUnderline"/>
          <w:highlight w:val="yellow"/>
        </w:rPr>
        <w:t>Research scholars in environmental studies must therefore struggle to determine the field's methods and goals</w:t>
      </w:r>
      <w:r w:rsidRPr="0027461F">
        <w:rPr>
          <w:rStyle w:val="StyleBoldUnderline"/>
        </w:rPr>
        <w:t xml:space="preserve"> so that they are positioned dialecti- cally in a critical fibcratory relationship to WMS, </w:t>
      </w:r>
      <w:r w:rsidRPr="00DE00BA">
        <w:rPr>
          <w:rStyle w:val="StyleBoldUnderline"/>
          <w:highlight w:val="yellow"/>
        </w:rPr>
        <w:t>if environmental studies is ever to be realized as an ecopedagogy</w:t>
      </w:r>
      <w:r w:rsidRPr="009F5C08">
        <w:rPr>
          <w:sz w:val="18"/>
        </w:rPr>
        <w:t xml:space="preserve"> capable of exhibiting what Sandra</w:t>
      </w:r>
      <w:r>
        <w:rPr>
          <w:sz w:val="12"/>
        </w:rPr>
        <w:t xml:space="preserve"> </w:t>
      </w:r>
      <w:r w:rsidRPr="009F5C08">
        <w:rPr>
          <w:sz w:val="18"/>
        </w:rPr>
        <w:t>Harding (1991) has called "strong reflexivity" (p. 163) in its approach to</w:t>
      </w:r>
      <w:r>
        <w:rPr>
          <w:sz w:val="12"/>
        </w:rPr>
        <w:t xml:space="preserve"> </w:t>
      </w:r>
      <w:r w:rsidRPr="009F5C08">
        <w:rPr>
          <w:sz w:val="18"/>
        </w:rPr>
        <w:t xml:space="preserve">knowledge production. Yet, too often sustainability </w:t>
      </w:r>
      <w:r w:rsidRPr="0027461F">
        <w:rPr>
          <w:rStyle w:val="StyleBoldUnderline"/>
        </w:rPr>
        <w:t xml:space="preserve">is uncritically organized on campus such that it fundamentally accords with </w:t>
      </w:r>
      <w:r w:rsidRPr="00DE00BA">
        <w:rPr>
          <w:rStyle w:val="StyleBoldUnderline"/>
          <w:highlight w:val="yellow"/>
        </w:rPr>
        <w:t>scientistic types of technicism, instrumentalism, positivism, and naive empiricism</w:t>
      </w:r>
      <w:r w:rsidRPr="009F5C08">
        <w:rPr>
          <w:sz w:val="18"/>
        </w:rPr>
        <w:t>. As demon-</w:t>
      </w:r>
      <w:r>
        <w:rPr>
          <w:sz w:val="12"/>
        </w:rPr>
        <w:t xml:space="preserve"> </w:t>
      </w:r>
      <w:r w:rsidRPr="009F5C08">
        <w:rPr>
          <w:sz w:val="18"/>
        </w:rPr>
        <w:t xml:space="preserve">strated by I Iyslop-Margison and Naseem (2007). all of </w:t>
      </w:r>
      <w:r w:rsidRPr="007158AD">
        <w:rPr>
          <w:rStyle w:val="StyleBoldUnderline"/>
        </w:rPr>
        <w:t xml:space="preserve">these approaches to science </w:t>
      </w:r>
      <w:r w:rsidRPr="00DE00BA">
        <w:rPr>
          <w:rStyle w:val="StyleBoldUnderline"/>
          <w:highlight w:val="yellow"/>
        </w:rPr>
        <w:t>have become standards within a neoliberal educational paradigm</w:t>
      </w:r>
      <w:r w:rsidRPr="007158AD">
        <w:rPr>
          <w:rStyle w:val="StyleBoldUnderline"/>
        </w:rPr>
        <w:t xml:space="preserve">. But, as just stated, </w:t>
      </w:r>
      <w:r w:rsidRPr="00DE00BA">
        <w:rPr>
          <w:rStyle w:val="StyleBoldUnderline"/>
          <w:highlight w:val="yellow"/>
        </w:rPr>
        <w:t xml:space="preserve">the prevailing academic form of sustainability-as- </w:t>
      </w:r>
      <w:r>
        <w:rPr>
          <w:rStyle w:val="StyleBoldUnderline"/>
          <w:highlight w:val="yellow"/>
        </w:rPr>
        <w:t xml:space="preserve">environmental </w:t>
      </w:r>
      <w:r w:rsidRPr="00DE00BA">
        <w:rPr>
          <w:rStyle w:val="StyleBoldUnderline"/>
          <w:highlight w:val="yellow"/>
        </w:rPr>
        <w:t>science</w:t>
      </w:r>
      <w:r w:rsidRPr="007158AD">
        <w:rPr>
          <w:rStyle w:val="StyleBoldUnderline"/>
        </w:rPr>
        <w:t xml:space="preserve"> even more troublingly </w:t>
      </w:r>
      <w:r w:rsidRPr="00DE00BA">
        <w:rPr>
          <w:rStyle w:val="StyleBoldUnderline"/>
          <w:highlight w:val="yellow"/>
        </w:rPr>
        <w:t>serves to root it institutionally to an unsustainable history</w:t>
      </w:r>
      <w:r w:rsidRPr="009F5C08">
        <w:rPr>
          <w:sz w:val="18"/>
        </w:rPr>
        <w:t xml:space="preserve"> of political and cultural domination mat privileges</w:t>
      </w:r>
      <w:r>
        <w:rPr>
          <w:sz w:val="12"/>
        </w:rPr>
        <w:t xml:space="preserve"> </w:t>
      </w:r>
      <w:r w:rsidRPr="009F5C08">
        <w:rPr>
          <w:sz w:val="18"/>
        </w:rPr>
        <w:t>"high status" (Bowers, 2001) forms of knowing (and knowers) associated with</w:t>
      </w:r>
      <w:r>
        <w:rPr>
          <w:sz w:val="12"/>
        </w:rPr>
        <w:t xml:space="preserve"> </w:t>
      </w:r>
      <w:r w:rsidRPr="009F5C08">
        <w:rPr>
          <w:sz w:val="18"/>
        </w:rPr>
        <w:t>development of Euroccntrism. Of course, the two problems are hardly</w:t>
      </w:r>
      <w:r>
        <w:rPr>
          <w:sz w:val="12"/>
        </w:rPr>
        <w:t xml:space="preserve"> </w:t>
      </w:r>
      <w:r w:rsidRPr="009F5C08">
        <w:rPr>
          <w:sz w:val="18"/>
        </w:rPr>
        <w:t>separate: we cannot divorce the enclosure of the commons from the desecra-</w:t>
      </w:r>
      <w:r>
        <w:rPr>
          <w:sz w:val="12"/>
        </w:rPr>
        <w:t xml:space="preserve"> </w:t>
      </w:r>
      <w:r w:rsidRPr="009F5C08">
        <w:rPr>
          <w:sz w:val="18"/>
        </w:rPr>
        <w:t xml:space="preserve">tion of peoples and the land (LaDukc. 200~&gt;; Bowers, 2006b). </w:t>
      </w:r>
      <w:r w:rsidRPr="00DE00BA">
        <w:rPr>
          <w:rStyle w:val="StyleBoldUnderline"/>
        </w:rPr>
        <w:t xml:space="preserve">Thus environ- mental science, or </w:t>
      </w:r>
      <w:r w:rsidRPr="00DE00BA">
        <w:rPr>
          <w:rStyle w:val="StyleBoldUnderline"/>
          <w:highlight w:val="yellow"/>
        </w:rPr>
        <w:t>ecology* comes to be defined within a tradition of WMS</w:t>
      </w:r>
      <w:r w:rsidRPr="00DE00BA">
        <w:rPr>
          <w:rStyle w:val="StyleBoldUnderline"/>
        </w:rPr>
        <w:t xml:space="preserve"> through the active denial of the status of "real science" (Harding, 1998) </w:t>
      </w:r>
      <w:r w:rsidRPr="00DE00BA">
        <w:rPr>
          <w:rStyle w:val="StyleBoldUnderline"/>
          <w:highlight w:val="yellow"/>
        </w:rPr>
        <w:t>to dominated peoples' knowledge</w:t>
      </w:r>
      <w:r w:rsidRPr="00DE00BA">
        <w:rPr>
          <w:rStyle w:val="StyleBoldUnderline"/>
        </w:rPr>
        <w:t xml:space="preserve"> claims and practices. </w:t>
      </w:r>
      <w:r w:rsidRPr="00DE00BA">
        <w:rPr>
          <w:rStyle w:val="StyleBoldUnderline"/>
          <w:highlight w:val="yellow"/>
        </w:rPr>
        <w:t>This results in their continued cultural or political marginalization and oppression</w:t>
      </w:r>
      <w:r w:rsidRPr="00DE00BA">
        <w:rPr>
          <w:rStyle w:val="StyleBoldUnderline"/>
        </w:rPr>
        <w:t>, as well as the exacerbation of ecological crises</w:t>
      </w:r>
      <w:r w:rsidRPr="009F5C08">
        <w:rPr>
          <w:sz w:val="18"/>
        </w:rPr>
        <w:t xml:space="preserve"> (Bovvers, 2001. pp. 77—125; Snively &amp;</w:t>
      </w:r>
      <w:r>
        <w:rPr>
          <w:sz w:val="12"/>
        </w:rPr>
        <w:t xml:space="preserve"> </w:t>
      </w:r>
      <w:r w:rsidRPr="009F5C08">
        <w:rPr>
          <w:sz w:val="18"/>
        </w:rPr>
        <w:t>Corsiglia, 2001).</w:t>
      </w:r>
    </w:p>
    <w:p w:rsidR="00E3409B" w:rsidRPr="009F5C08" w:rsidRDefault="00E3409B" w:rsidP="00E3409B">
      <w:pPr>
        <w:rPr>
          <w:sz w:val="18"/>
        </w:rPr>
      </w:pPr>
      <w:r w:rsidRPr="00DE00BA">
        <w:rPr>
          <w:rStyle w:val="StyleBoldUnderline"/>
          <w:highlight w:val="yellow"/>
        </w:rPr>
        <w:t>Such marginalization is blatantly exemplified by the academic organiza- tion</w:t>
      </w:r>
      <w:r w:rsidRPr="00DE00BA">
        <w:rPr>
          <w:rStyle w:val="StyleBoldUnderline"/>
        </w:rPr>
        <w:t xml:space="preserve"> of environmental studies </w:t>
      </w:r>
      <w:r w:rsidRPr="00DE00BA">
        <w:rPr>
          <w:rStyle w:val="StyleBoldUnderline"/>
          <w:highlight w:val="yellow"/>
        </w:rPr>
        <w:t>vis-a-vis indigenous peoples' traditional ecological knowledge</w:t>
      </w:r>
      <w:r w:rsidRPr="00DE00BA">
        <w:rPr>
          <w:rStyle w:val="StyleBoldUnderline"/>
        </w:rPr>
        <w:t xml:space="preserve"> (TEK). or what Berkes (1993) defines as ways of being, wisdom, and cultural continuity "acquired over thousands of years of direct human contact with the environment</w:t>
      </w:r>
      <w:r w:rsidRPr="009F5C08">
        <w:rPr>
          <w:sz w:val="18"/>
        </w:rPr>
        <w:t>" (p. 1). For sure, there are some</w:t>
      </w:r>
      <w:r>
        <w:rPr>
          <w:sz w:val="12"/>
        </w:rPr>
        <w:t xml:space="preserve"> </w:t>
      </w:r>
      <w:r w:rsidRPr="009F5C08">
        <w:rPr>
          <w:sz w:val="18"/>
        </w:rPr>
        <w:t>developments within Western modem science that strike affinities with</w:t>
      </w:r>
      <w:r>
        <w:rPr>
          <w:sz w:val="12"/>
        </w:rPr>
        <w:t xml:space="preserve"> </w:t>
      </w:r>
      <w:r w:rsidRPr="009F5C08">
        <w:rPr>
          <w:sz w:val="18"/>
        </w:rPr>
        <w:t>indigenous TEK perspectives (Deloria &amp; Wildcat. 2001). It is additionally the</w:t>
      </w:r>
      <w:r>
        <w:rPr>
          <w:sz w:val="12"/>
        </w:rPr>
        <w:t xml:space="preserve"> </w:t>
      </w:r>
      <w:r w:rsidRPr="009F5C08">
        <w:rPr>
          <w:sz w:val="18"/>
        </w:rPr>
        <w:t>case that there are attempts to develop culturally relevant forms of environ-</w:t>
      </w:r>
      <w:r>
        <w:rPr>
          <w:sz w:val="12"/>
        </w:rPr>
        <w:t xml:space="preserve"> </w:t>
      </w:r>
      <w:r w:rsidRPr="009F5C08">
        <w:rPr>
          <w:sz w:val="18"/>
        </w:rPr>
        <w:t>mental science that are inclusive of and useful for tribal realities, such as the</w:t>
      </w:r>
      <w:r>
        <w:rPr>
          <w:sz w:val="12"/>
        </w:rPr>
        <w:t xml:space="preserve"> </w:t>
      </w:r>
      <w:r w:rsidRPr="009F5C08">
        <w:rPr>
          <w:sz w:val="18"/>
        </w:rPr>
        <w:t>Ecological Society of America's SEEDS program, the Alaska Native Rural</w:t>
      </w:r>
      <w:r>
        <w:rPr>
          <w:sz w:val="12"/>
        </w:rPr>
        <w:t xml:space="preserve"> </w:t>
      </w:r>
      <w:r w:rsidRPr="009F5C08">
        <w:rPr>
          <w:sz w:val="18"/>
        </w:rPr>
        <w:t>Systemic Initiative (Barnhardt &amp; Kawagley. 2005), and the science education</w:t>
      </w:r>
      <w:r>
        <w:rPr>
          <w:sz w:val="12"/>
        </w:rPr>
        <w:t xml:space="preserve"> </w:t>
      </w:r>
      <w:r w:rsidRPr="009F5C08">
        <w:rPr>
          <w:sz w:val="18"/>
        </w:rPr>
        <w:t>models provided by Gregory Cajcte (1999a; 1993). Moreover, it is important</w:t>
      </w:r>
      <w:r>
        <w:rPr>
          <w:sz w:val="12"/>
        </w:rPr>
        <w:t xml:space="preserve"> </w:t>
      </w:r>
      <w:r w:rsidRPr="009F5C08">
        <w:rPr>
          <w:sz w:val="18"/>
        </w:rPr>
        <w:t>to note that despite crucial differences between WMS and TEK. there is also</w:t>
      </w:r>
      <w:r>
        <w:rPr>
          <w:sz w:val="12"/>
        </w:rPr>
        <w:t xml:space="preserve"> </w:t>
      </w:r>
      <w:r w:rsidRPr="009F5C08">
        <w:rPr>
          <w:sz w:val="18"/>
        </w:rPr>
        <w:t>an historical continuity between them.</w:t>
      </w:r>
    </w:p>
    <w:p w:rsidR="00E3409B" w:rsidRDefault="00E3409B" w:rsidP="00E3409B">
      <w:pPr>
        <w:rPr>
          <w:sz w:val="18"/>
        </w:rPr>
      </w:pPr>
      <w:r w:rsidRPr="009F5C08">
        <w:rPr>
          <w:sz w:val="18"/>
        </w:rPr>
        <w:t>Critical scholars of WMS have in fact pointed out how its evolution as a</w:t>
      </w:r>
      <w:r>
        <w:rPr>
          <w:sz w:val="12"/>
        </w:rPr>
        <w:t xml:space="preserve"> </w:t>
      </w:r>
      <w:r w:rsidRPr="009F5C08">
        <w:rPr>
          <w:sz w:val="18"/>
        </w:rPr>
        <w:t>body of ideas and practices has depended to a large degree upon the assimi-</w:t>
      </w:r>
      <w:r>
        <w:rPr>
          <w:sz w:val="12"/>
        </w:rPr>
        <w:t xml:space="preserve"> </w:t>
      </w:r>
      <w:r w:rsidRPr="009F5C08">
        <w:rPr>
          <w:sz w:val="18"/>
        </w:rPr>
        <w:t>lation (i.e., stealing) of knowledge from non-Western and indigenous tradi-</w:t>
      </w:r>
      <w:r>
        <w:rPr>
          <w:sz w:val="12"/>
        </w:rPr>
        <w:t xml:space="preserve"> </w:t>
      </w:r>
      <w:r w:rsidRPr="009F5C08">
        <w:rPr>
          <w:sz w:val="18"/>
        </w:rPr>
        <w:t xml:space="preserve">tions (Harding, 1993; Cajcte, 2000). </w:t>
      </w:r>
      <w:r w:rsidRPr="00DE00BA">
        <w:rPr>
          <w:rStyle w:val="StyleBoldUnderline"/>
        </w:rPr>
        <w:t xml:space="preserve">Where </w:t>
      </w:r>
      <w:r w:rsidRPr="00DE00BA">
        <w:rPr>
          <w:rStyle w:val="StyleBoldUnderline"/>
          <w:highlight w:val="yellow"/>
        </w:rPr>
        <w:t>Western modern science differentiates itself</w:t>
      </w:r>
      <w:r w:rsidRPr="00DE00BA">
        <w:rPr>
          <w:rStyle w:val="StyleBoldUnderline"/>
        </w:rPr>
        <w:t xml:space="preserve"> then is </w:t>
      </w:r>
      <w:r w:rsidRPr="00F81F9E">
        <w:rPr>
          <w:rStyle w:val="StyleBoldUnderline"/>
          <w:highlight w:val="yellow"/>
        </w:rPr>
        <w:t xml:space="preserve">through its ongoing tendency to </w:t>
      </w:r>
      <w:r w:rsidRPr="00F81F9E">
        <w:rPr>
          <w:rStyle w:val="StyleBoldUnderline"/>
        </w:rPr>
        <w:t>either</w:t>
      </w:r>
      <w:r w:rsidRPr="00F81F9E">
        <w:rPr>
          <w:rStyle w:val="StyleBoldUnderline"/>
          <w:highlight w:val="yellow"/>
        </w:rPr>
        <w:t xml:space="preserve"> reject</w:t>
      </w:r>
      <w:r w:rsidRPr="00DE00BA">
        <w:rPr>
          <w:rStyle w:val="StyleBoldUnderline"/>
        </w:rPr>
        <w:t xml:space="preserve"> (or misunderstand) the cosmological and </w:t>
      </w:r>
      <w:r w:rsidRPr="00F81F9E">
        <w:rPr>
          <w:rStyle w:val="StyleBoldUnderline"/>
          <w:highlight w:val="yellow"/>
        </w:rPr>
        <w:t>cultural conditions</w:t>
      </w:r>
      <w:r w:rsidRPr="00DE00BA">
        <w:rPr>
          <w:rStyle w:val="StyleBoldUnderline"/>
        </w:rPr>
        <w:t xml:space="preserve"> associated with TEK, along with the other knowledge systems that WMS surveils. </w:t>
      </w:r>
      <w:r w:rsidRPr="00F81F9E">
        <w:rPr>
          <w:rStyle w:val="StyleBoldUnderline"/>
          <w:highlight w:val="yellow"/>
        </w:rPr>
        <w:t>as these knowledge systems become appropriated by WMS to serve</w:t>
      </w:r>
      <w:r w:rsidRPr="00DE00BA">
        <w:rPr>
          <w:rStyle w:val="StyleBoldUnderline"/>
        </w:rPr>
        <w:t xml:space="preserve"> the highly instrumental and technical </w:t>
      </w:r>
      <w:r w:rsidRPr="00F81F9E">
        <w:rPr>
          <w:rStyle w:val="StyleBoldUnderline"/>
          <w:highlight w:val="yellow"/>
        </w:rPr>
        <w:t>ends of the global hegemony</w:t>
      </w:r>
      <w:r w:rsidRPr="009F5C08">
        <w:rPr>
          <w:sz w:val="18"/>
        </w:rPr>
        <w:t>.' But despite WMS's</w:t>
      </w:r>
      <w:r>
        <w:rPr>
          <w:sz w:val="12"/>
        </w:rPr>
        <w:t xml:space="preserve"> </w:t>
      </w:r>
      <w:r w:rsidRPr="009F5C08">
        <w:rPr>
          <w:sz w:val="18"/>
        </w:rPr>
        <w:t>involvement in the politics of dehumanization. a common humanity girds</w:t>
      </w:r>
    </w:p>
    <w:p w:rsidR="00E3409B" w:rsidRDefault="00E3409B" w:rsidP="00E3409B">
      <w:pPr>
        <w:pStyle w:val="Heading3"/>
      </w:pPr>
      <w:r>
        <w:t>Hegemony</w:t>
      </w:r>
    </w:p>
    <w:p w:rsidR="00E3409B" w:rsidRDefault="00E3409B" w:rsidP="00E3409B">
      <w:pPr>
        <w:pStyle w:val="Heading4"/>
      </w:pPr>
      <w:r>
        <w:t>American hegemony represents imperialism toward nature and lays claim to successful human civilization</w:t>
      </w:r>
    </w:p>
    <w:p w:rsidR="00E3409B" w:rsidRPr="00F64214" w:rsidRDefault="00E3409B" w:rsidP="00E3409B">
      <w:pPr>
        <w:rPr>
          <w:rStyle w:val="StyleStyleBold12pt"/>
        </w:rPr>
      </w:pPr>
      <w:r w:rsidRPr="00F64214">
        <w:rPr>
          <w:rStyle w:val="StyleStyleBold12pt"/>
        </w:rPr>
        <w:t>Kahn 10</w:t>
      </w:r>
    </w:p>
    <w:p w:rsidR="00E3409B" w:rsidRPr="00F64214" w:rsidRDefault="00E3409B" w:rsidP="00E3409B">
      <w:pPr>
        <w:rPr>
          <w:sz w:val="18"/>
        </w:rPr>
      </w:pPr>
      <w:r w:rsidRPr="00F64214">
        <w:rPr>
          <w:sz w:val="18"/>
        </w:rPr>
        <w:t>(Richard Kahn, an educator whose primary interests are in rese</w:t>
      </w:r>
      <w:r>
        <w:rPr>
          <w:sz w:val="18"/>
        </w:rPr>
        <w:t>are</w:t>
      </w:r>
      <w:r w:rsidRPr="00F64214">
        <w:rPr>
          <w:sz w:val="18"/>
        </w:rPr>
        <w:t xml:space="preserve">hing the history of social movements as pedagogically generative forces in society, and in critically challenging the role dominant institutions play in blocking the realization of greater planetary freedom, peace, and happiness. In 2007, he graduated with a PhD from UCLA with a specialization in the philosophy and history of education. An alter-globalization activist, Kahn has been at the forefront of championing and organizing what he terms, “total liberation politics,” that seek to advocate for nonhuman animals, the biosphere as a sacred entity, and social justice through systemic transformation. Kahn’s writing and teaching to date have thus sought to synthesize the field of critical pedagogy with types of ecological and vegan education in order to arrive at a radical education for sustainability that seeks both individual and collective emancipation. Academia.edu, </w:t>
      </w:r>
      <w:r w:rsidRPr="00F64214">
        <w:rPr>
          <w:i/>
          <w:sz w:val="18"/>
        </w:rPr>
        <w:t>Critical Pedagogy,Ecoliteracy,&amp; Planetary Crisis</w:t>
      </w:r>
      <w:r w:rsidRPr="00F64214">
        <w:rPr>
          <w:sz w:val="18"/>
        </w:rPr>
        <w:t>, 2010,</w:t>
      </w:r>
      <w:r>
        <w:rPr>
          <w:sz w:val="18"/>
        </w:rPr>
        <w:t xml:space="preserve"> Pages 53 – 56, </w:t>
      </w:r>
      <w:hyperlink r:id="rId19" w:history="1">
        <w:r w:rsidRPr="00F64214">
          <w:rPr>
            <w:rStyle w:val="Hyperlink"/>
            <w:sz w:val="18"/>
          </w:rPr>
          <w:t>http://www.academia.edu/167226/Critical_Pedagogy_Ecoliteracy_and_Planetary_Crisis_The_Ecopedagogy_Movement</w:t>
        </w:r>
      </w:hyperlink>
      <w:r w:rsidRPr="00F64214">
        <w:rPr>
          <w:sz w:val="18"/>
        </w:rPr>
        <w:t>, AFGA)</w:t>
      </w:r>
    </w:p>
    <w:p w:rsidR="00E3409B" w:rsidRPr="000C7836" w:rsidRDefault="00E3409B" w:rsidP="00E3409B">
      <w:pPr>
        <w:rPr>
          <w:sz w:val="20"/>
        </w:rPr>
      </w:pPr>
      <w:r w:rsidRPr="009E11E4">
        <w:rPr>
          <w:rStyle w:val="StyleBoldUnderline"/>
          <w:highlight w:val="yellow"/>
        </w:rPr>
        <w:t>The genealogy of paideia leads from the rise of humanism</w:t>
      </w:r>
      <w:r w:rsidRPr="000C7836">
        <w:rPr>
          <w:rStyle w:val="StyleBoldUnderline"/>
        </w:rPr>
        <w:t xml:space="preserve"> to its resurrection</w:t>
      </w:r>
      <w:r>
        <w:rPr>
          <w:rStyle w:val="StyleBoldUnderline"/>
        </w:rPr>
        <w:t xml:space="preserve"> </w:t>
      </w:r>
      <w:r w:rsidRPr="000C7836">
        <w:rPr>
          <w:rStyle w:val="StyleBoldUnderline"/>
        </w:rPr>
        <w:t xml:space="preserve">during the eighteenth, nineteenth, and twentieth centuries </w:t>
      </w:r>
      <w:r w:rsidRPr="009E11E4">
        <w:rPr>
          <w:rStyle w:val="StyleBoldUnderline"/>
          <w:highlight w:val="yellow"/>
        </w:rPr>
        <w:t>in the United States</w:t>
      </w:r>
      <w:r w:rsidRPr="000C7836">
        <w:rPr>
          <w:sz w:val="20"/>
        </w:rPr>
        <w:t>. During the time of the American revolution and its wake, statesmen</w:t>
      </w:r>
      <w:r>
        <w:rPr>
          <w:sz w:val="20"/>
        </w:rPr>
        <w:t xml:space="preserve"> </w:t>
      </w:r>
      <w:r w:rsidRPr="000C7836">
        <w:rPr>
          <w:sz w:val="20"/>
        </w:rPr>
        <w:t>like Thomas Jefferson and Horace Mann outlined state-funded forms of</w:t>
      </w:r>
      <w:r>
        <w:rPr>
          <w:sz w:val="20"/>
        </w:rPr>
        <w:t xml:space="preserve"> </w:t>
      </w:r>
      <w:r w:rsidRPr="000C7836">
        <w:rPr>
          <w:sz w:val="20"/>
        </w:rPr>
        <w:t>liberal education held in common by all, in which the virtues and ideals of a</w:t>
      </w:r>
      <w:r>
        <w:rPr>
          <w:sz w:val="20"/>
        </w:rPr>
        <w:t xml:space="preserve"> </w:t>
      </w:r>
      <w:r w:rsidRPr="000C7836">
        <w:rPr>
          <w:sz w:val="20"/>
        </w:rPr>
        <w:t>new democratic republic could be informed and nourished, so that the</w:t>
      </w:r>
      <w:r>
        <w:rPr>
          <w:sz w:val="20"/>
        </w:rPr>
        <w:t xml:space="preserve"> </w:t>
      </w:r>
      <w:r w:rsidRPr="000C7836">
        <w:rPr>
          <w:sz w:val="20"/>
        </w:rPr>
        <w:t>American experiment in democracy might outlast the lives of its founders</w:t>
      </w:r>
      <w:r>
        <w:rPr>
          <w:sz w:val="20"/>
        </w:rPr>
        <w:t xml:space="preserve"> </w:t>
      </w:r>
      <w:r w:rsidRPr="000C7836">
        <w:rPr>
          <w:sz w:val="20"/>
        </w:rPr>
        <w:t>(Cremin, 1980, pp. 136–39).13 Then, during the modern period surrounding</w:t>
      </w:r>
      <w:r>
        <w:rPr>
          <w:sz w:val="20"/>
        </w:rPr>
        <w:t xml:space="preserve"> </w:t>
      </w:r>
      <w:r w:rsidRPr="000C7836">
        <w:rPr>
          <w:sz w:val="20"/>
        </w:rPr>
        <w:t>the two World Wars, social reconstructionists like John Dewey (1997) and</w:t>
      </w:r>
      <w:r>
        <w:rPr>
          <w:sz w:val="20"/>
        </w:rPr>
        <w:t xml:space="preserve"> </w:t>
      </w:r>
      <w:r w:rsidRPr="000C7836">
        <w:rPr>
          <w:sz w:val="20"/>
        </w:rPr>
        <w:t>George S. Counts (1932) challenged schools and teachers to be more than</w:t>
      </w:r>
      <w:r>
        <w:rPr>
          <w:sz w:val="20"/>
        </w:rPr>
        <w:t xml:space="preserve"> </w:t>
      </w:r>
      <w:r w:rsidRPr="000C7836">
        <w:rPr>
          <w:sz w:val="20"/>
        </w:rPr>
        <w:t>agents for the reproduction of capitalist values and status-quo ideals, instead</w:t>
      </w:r>
      <w:r>
        <w:rPr>
          <w:sz w:val="20"/>
        </w:rPr>
        <w:t xml:space="preserve"> </w:t>
      </w:r>
      <w:r w:rsidRPr="000C7836">
        <w:rPr>
          <w:sz w:val="20"/>
        </w:rPr>
        <w:t>urging them to reinsert their work within a larger civic project bent on</w:t>
      </w:r>
      <w:r>
        <w:rPr>
          <w:sz w:val="20"/>
        </w:rPr>
        <w:t xml:space="preserve"> </w:t>
      </w:r>
      <w:r w:rsidRPr="000C7836">
        <w:rPr>
          <w:sz w:val="20"/>
        </w:rPr>
        <w:t>birthing “the most humane, the most beautiful, the most majestic civilization</w:t>
      </w:r>
      <w:r>
        <w:rPr>
          <w:sz w:val="20"/>
        </w:rPr>
        <w:t xml:space="preserve"> </w:t>
      </w:r>
      <w:r w:rsidRPr="000C7836">
        <w:rPr>
          <w:sz w:val="20"/>
        </w:rPr>
        <w:t xml:space="preserve">ever fashioned by any people” (Counts, 1932, p. 35). </w:t>
      </w:r>
    </w:p>
    <w:p w:rsidR="00E3409B" w:rsidRPr="007F3700" w:rsidRDefault="00E3409B" w:rsidP="00E3409B">
      <w:pPr>
        <w:rPr>
          <w:rStyle w:val="StyleBoldUnderline"/>
        </w:rPr>
      </w:pPr>
      <w:r w:rsidRPr="000C7836">
        <w:rPr>
          <w:sz w:val="20"/>
        </w:rPr>
        <w:t xml:space="preserve"> Yet, </w:t>
      </w:r>
      <w:r w:rsidRPr="009E11E4">
        <w:rPr>
          <w:rStyle w:val="StyleBoldUnderline"/>
          <w:highlight w:val="yellow"/>
        </w:rPr>
        <w:t>with its American iteration, the story</w:t>
      </w:r>
      <w:r w:rsidRPr="007F3700">
        <w:rPr>
          <w:rStyle w:val="StyleBoldUnderline"/>
        </w:rPr>
        <w:t xml:space="preserve"> of paideia </w:t>
      </w:r>
      <w:r w:rsidRPr="009E11E4">
        <w:rPr>
          <w:rStyle w:val="StyleBoldUnderline"/>
          <w:highlight w:val="yellow"/>
        </w:rPr>
        <w:t>entered a global phase</w:t>
      </w:r>
      <w:r w:rsidRPr="007F3700">
        <w:rPr>
          <w:rStyle w:val="StyleBoldUnderline"/>
        </w:rPr>
        <w:t xml:space="preserve"> and not necessarily with entirely happy results. </w:t>
      </w:r>
      <w:r w:rsidRPr="003B0255">
        <w:rPr>
          <w:rStyle w:val="StyleBoldUnderline"/>
        </w:rPr>
        <w:t>For American paideia, while celebrated the world over as a system of free,</w:t>
      </w:r>
      <w:r w:rsidRPr="007F3700">
        <w:rPr>
          <w:rStyle w:val="StyleBoldUnderline"/>
        </w:rPr>
        <w:t xml:space="preserve"> democratic public</w:t>
      </w:r>
      <w:r>
        <w:rPr>
          <w:rStyle w:val="StyleBoldUnderline"/>
        </w:rPr>
        <w:t xml:space="preserve"> </w:t>
      </w:r>
      <w:r w:rsidRPr="003B0255">
        <w:rPr>
          <w:rStyle w:val="StyleBoldUnderline"/>
        </w:rPr>
        <w:t>education by which the lower subjected classes could move freely up</w:t>
      </w:r>
      <w:r w:rsidRPr="007F3700">
        <w:rPr>
          <w:rStyle w:val="StyleBoldUnderline"/>
        </w:rPr>
        <w:t xml:space="preserve"> the</w:t>
      </w:r>
      <w:r>
        <w:rPr>
          <w:rStyle w:val="StyleBoldUnderline"/>
        </w:rPr>
        <w:t xml:space="preserve"> </w:t>
      </w:r>
      <w:r w:rsidRPr="007F3700">
        <w:rPr>
          <w:rStyle w:val="StyleBoldUnderline"/>
        </w:rPr>
        <w:t>social ladder towards the full rights demanded them as meritorious human</w:t>
      </w:r>
      <w:r>
        <w:rPr>
          <w:rStyle w:val="StyleBoldUnderline"/>
        </w:rPr>
        <w:t xml:space="preserve"> </w:t>
      </w:r>
      <w:r w:rsidRPr="007F3700">
        <w:rPr>
          <w:rStyle w:val="StyleBoldUnderline"/>
        </w:rPr>
        <w:t>subjects, is also at least as much a propaganda line used to obscure an</w:t>
      </w:r>
      <w:r>
        <w:rPr>
          <w:rStyle w:val="StyleBoldUnderline"/>
        </w:rPr>
        <w:t xml:space="preserve"> </w:t>
      </w:r>
      <w:r w:rsidRPr="007F3700">
        <w:rPr>
          <w:rStyle w:val="StyleBoldUnderline"/>
        </w:rPr>
        <w:t>educational structure used to instantiate class distinctions favorable to state</w:t>
      </w:r>
      <w:r>
        <w:rPr>
          <w:rStyle w:val="StyleBoldUnderline"/>
        </w:rPr>
        <w:t xml:space="preserve"> </w:t>
      </w:r>
      <w:r w:rsidRPr="007F3700">
        <w:rPr>
          <w:rStyle w:val="StyleBoldUnderline"/>
        </w:rPr>
        <w:t>and economic power</w:t>
      </w:r>
      <w:r w:rsidRPr="000C7836">
        <w:rPr>
          <w:sz w:val="20"/>
        </w:rPr>
        <w:t xml:space="preserve"> (Tyack, 2000, pp. 19—20). </w:t>
      </w:r>
      <w:r w:rsidRPr="003B0255">
        <w:rPr>
          <w:rStyle w:val="StyleBoldUnderline"/>
          <w:highlight w:val="yellow"/>
        </w:rPr>
        <w:t>Now, when America has become the dominant world power, a vanguard producer of popular and high cultural forms, and the self-proclaimed defender of a free, democratic, human civilization, it is likewise</w:t>
      </w:r>
      <w:r w:rsidRPr="000C7836">
        <w:rPr>
          <w:sz w:val="20"/>
        </w:rPr>
        <w:t xml:space="preserve"> the world's foremost polluter, a leading</w:t>
      </w:r>
      <w:r>
        <w:rPr>
          <w:sz w:val="10"/>
        </w:rPr>
        <w:t xml:space="preserve"> </w:t>
      </w:r>
      <w:r w:rsidRPr="000C7836">
        <w:rPr>
          <w:sz w:val="20"/>
        </w:rPr>
        <w:t xml:space="preserve">unsustainable producer and consumer of market goods, and </w:t>
      </w:r>
      <w:r w:rsidRPr="003B0255">
        <w:rPr>
          <w:rStyle w:val="StyleBoldUnderline"/>
          <w:highlight w:val="yellow"/>
        </w:rPr>
        <w:t>the prime imperial force behind the complete instrumentalization and extinction of the natural world</w:t>
      </w:r>
      <w:r w:rsidRPr="007F3700">
        <w:rPr>
          <w:rStyle w:val="StyleBoldUnderline"/>
        </w:rPr>
        <w:t>.</w:t>
      </w:r>
    </w:p>
    <w:p w:rsidR="00E3409B" w:rsidRPr="000C7836" w:rsidRDefault="00E3409B" w:rsidP="00E3409B">
      <w:pPr>
        <w:rPr>
          <w:sz w:val="20"/>
        </w:rPr>
      </w:pPr>
      <w:r w:rsidRPr="000C7836">
        <w:rPr>
          <w:sz w:val="20"/>
        </w:rPr>
        <w:t>In some ways, via the traditions of the humanities and the globalization</w:t>
      </w:r>
      <w:r>
        <w:rPr>
          <w:sz w:val="10"/>
        </w:rPr>
        <w:t xml:space="preserve"> </w:t>
      </w:r>
      <w:r>
        <w:rPr>
          <w:sz w:val="20"/>
        </w:rPr>
        <w:t>of the American socio-e</w:t>
      </w:r>
      <w:r w:rsidRPr="000C7836">
        <w:rPr>
          <w:sz w:val="20"/>
        </w:rPr>
        <w:t>ducational project, paideia is the vehicle by which</w:t>
      </w:r>
      <w:r>
        <w:rPr>
          <w:sz w:val="10"/>
        </w:rPr>
        <w:t xml:space="preserve"> </w:t>
      </w:r>
      <w:r w:rsidRPr="000C7836">
        <w:rPr>
          <w:sz w:val="20"/>
        </w:rPr>
        <w:t>huge numbers of people have become highly literate and meaningful cultural</w:t>
      </w:r>
      <w:r>
        <w:rPr>
          <w:sz w:val="10"/>
        </w:rPr>
        <w:t xml:space="preserve"> </w:t>
      </w:r>
      <w:r w:rsidRPr="000C7836">
        <w:rPr>
          <w:sz w:val="20"/>
        </w:rPr>
        <w:t>producers. But to grant it such success as this is also necessarily to recognize</w:t>
      </w:r>
      <w:r>
        <w:rPr>
          <w:sz w:val="10"/>
        </w:rPr>
        <w:t xml:space="preserve"> </w:t>
      </w:r>
      <w:r w:rsidRPr="000C7836">
        <w:rPr>
          <w:sz w:val="20"/>
        </w:rPr>
        <w:t xml:space="preserve">how it has left billions beyond the realization of the same. </w:t>
      </w:r>
      <w:r w:rsidRPr="007F3700">
        <w:rPr>
          <w:sz w:val="20"/>
        </w:rPr>
        <w:t>Even if we accept</w:t>
      </w:r>
      <w:r>
        <w:rPr>
          <w:sz w:val="20"/>
        </w:rPr>
        <w:t xml:space="preserve"> </w:t>
      </w:r>
      <w:r w:rsidRPr="007F3700">
        <w:rPr>
          <w:sz w:val="20"/>
        </w:rPr>
        <w:t>the neoliberal leadership</w:t>
      </w:r>
      <w:r w:rsidRPr="000C7836">
        <w:rPr>
          <w:sz w:val="20"/>
        </w:rPr>
        <w:t>, such as articulated previously by the Bush administration, at its word and believe that the full extension of American-led,</w:t>
      </w:r>
      <w:r>
        <w:rPr>
          <w:sz w:val="10"/>
        </w:rPr>
        <w:t xml:space="preserve"> </w:t>
      </w:r>
      <w:r w:rsidRPr="000C7836">
        <w:rPr>
          <w:sz w:val="20"/>
        </w:rPr>
        <w:t>corporate business and education into the "less cultured" regions of the globe</w:t>
      </w:r>
      <w:r>
        <w:rPr>
          <w:sz w:val="10"/>
        </w:rPr>
        <w:t xml:space="preserve"> </w:t>
      </w:r>
      <w:r w:rsidRPr="000C7836">
        <w:rPr>
          <w:sz w:val="20"/>
        </w:rPr>
        <w:t xml:space="preserve">represents a sort of final Alexandrian attempt at mass civilization, </w:t>
      </w:r>
      <w:r w:rsidRPr="007F3700">
        <w:rPr>
          <w:rStyle w:val="StyleBoldUnderline"/>
        </w:rPr>
        <w:t>how are we</w:t>
      </w:r>
      <w:r>
        <w:rPr>
          <w:rStyle w:val="StyleBoldUnderline"/>
        </w:rPr>
        <w:t xml:space="preserve"> </w:t>
      </w:r>
      <w:r w:rsidRPr="007F3700">
        <w:rPr>
          <w:rStyle w:val="StyleBoldUnderline"/>
        </w:rPr>
        <w:t>to judge the results of this project if it comes at the cost of the irrational</w:t>
      </w:r>
      <w:r>
        <w:rPr>
          <w:rStyle w:val="StyleBoldUnderline"/>
        </w:rPr>
        <w:t xml:space="preserve"> </w:t>
      </w:r>
      <w:r w:rsidRPr="007F3700">
        <w:rPr>
          <w:rStyle w:val="StyleBoldUnderline"/>
        </w:rPr>
        <w:t>devastation of the natural planet and the further social exclusion of those</w:t>
      </w:r>
      <w:r>
        <w:rPr>
          <w:rStyle w:val="StyleBoldUnderline"/>
        </w:rPr>
        <w:t xml:space="preserve"> </w:t>
      </w:r>
      <w:r w:rsidRPr="007F3700">
        <w:rPr>
          <w:rStyle w:val="StyleBoldUnderline"/>
        </w:rPr>
        <w:t>beyond saving?</w:t>
      </w:r>
      <w:r w:rsidRPr="000C7836">
        <w:rPr>
          <w:sz w:val="20"/>
        </w:rPr>
        <w:t xml:space="preserve"> For sure, </w:t>
      </w:r>
      <w:r w:rsidRPr="003B0255">
        <w:rPr>
          <w:rStyle w:val="StyleBoldUnderline"/>
          <w:highlight w:val="yellow"/>
        </w:rPr>
        <w:t>those calling today for an ecological paideia of planetary citizenship mean something other than the neoliberal globalization of American values</w:t>
      </w:r>
      <w:r w:rsidRPr="000C7836">
        <w:rPr>
          <w:sz w:val="20"/>
        </w:rPr>
        <w:t>. But in accounting for the present contradictions of</w:t>
      </w:r>
      <w:r>
        <w:rPr>
          <w:sz w:val="10"/>
        </w:rPr>
        <w:t xml:space="preserve"> </w:t>
      </w:r>
      <w:r w:rsidRPr="000C7836">
        <w:rPr>
          <w:sz w:val="20"/>
        </w:rPr>
        <w:t>paideia, we must recognize that one path that bears its name potentially</w:t>
      </w:r>
      <w:r>
        <w:rPr>
          <w:sz w:val="10"/>
        </w:rPr>
        <w:t xml:space="preserve"> </w:t>
      </w:r>
      <w:r w:rsidRPr="000C7836">
        <w:rPr>
          <w:sz w:val="20"/>
        </w:rPr>
        <w:t>travels in this direction.</w:t>
      </w:r>
    </w:p>
    <w:p w:rsidR="00E3409B" w:rsidRPr="000C7836" w:rsidRDefault="00E3409B" w:rsidP="00E3409B">
      <w:pPr>
        <w:rPr>
          <w:sz w:val="20"/>
        </w:rPr>
      </w:pPr>
      <w:r w:rsidRPr="000C7836">
        <w:rPr>
          <w:sz w:val="20"/>
        </w:rPr>
        <w:t>In his essay "The Individual and the Great Society," Herbert Marcuse</w:t>
      </w:r>
      <w:r>
        <w:rPr>
          <w:sz w:val="10"/>
        </w:rPr>
        <w:t xml:space="preserve"> </w:t>
      </w:r>
      <w:r w:rsidRPr="000C7836">
        <w:rPr>
          <w:sz w:val="20"/>
        </w:rPr>
        <w:t>(in Kellner. 2001) anticipates how a more oppositional and sustainable paideia</w:t>
      </w:r>
      <w:r>
        <w:rPr>
          <w:sz w:val="10"/>
        </w:rPr>
        <w:t xml:space="preserve"> </w:t>
      </w:r>
      <w:r w:rsidRPr="000C7836">
        <w:rPr>
          <w:sz w:val="20"/>
        </w:rPr>
        <w:t xml:space="preserve">could be formulated. </w:t>
      </w:r>
      <w:r w:rsidRPr="003B0255">
        <w:rPr>
          <w:rStyle w:val="StyleBoldUnderline"/>
          <w:highlight w:val="yellow"/>
        </w:rPr>
        <w:t>Marcuse perceived an oppressively militaristic mindset behind modern science and technology and</w:t>
      </w:r>
      <w:r>
        <w:rPr>
          <w:rStyle w:val="StyleBoldUnderline"/>
          <w:highlight w:val="yellow"/>
        </w:rPr>
        <w:t xml:space="preserve"> sought to keep it from dominat</w:t>
      </w:r>
      <w:r w:rsidRPr="003B0255">
        <w:rPr>
          <w:rStyle w:val="StyleBoldUnderline"/>
          <w:highlight w:val="yellow"/>
        </w:rPr>
        <w:t>ing contemporary attempts at the creation of a</w:t>
      </w:r>
      <w:r w:rsidRPr="007F3700">
        <w:rPr>
          <w:rStyle w:val="StyleBoldUnderline"/>
        </w:rPr>
        <w:t xml:space="preserve"> free, beautiful and </w:t>
      </w:r>
      <w:r w:rsidRPr="003B0255">
        <w:rPr>
          <w:rStyle w:val="StyleBoldUnderline"/>
          <w:highlight w:val="yellow"/>
        </w:rPr>
        <w:t>humane society</w:t>
      </w:r>
      <w:r w:rsidRPr="007F3700">
        <w:rPr>
          <w:rStyle w:val="StyleBoldUnderline"/>
        </w:rPr>
        <w:t>. In this way, Marcuse called for the re-integration of science with a</w:t>
      </w:r>
      <w:r>
        <w:rPr>
          <w:rStyle w:val="StyleBoldUnderline"/>
        </w:rPr>
        <w:t xml:space="preserve"> </w:t>
      </w:r>
      <w:r w:rsidRPr="007F3700">
        <w:rPr>
          <w:rStyle w:val="StyleBoldUnderline"/>
        </w:rPr>
        <w:t>critical humanitas</w:t>
      </w:r>
      <w:r w:rsidRPr="000C7836">
        <w:rPr>
          <w:sz w:val="20"/>
        </w:rPr>
        <w:t xml:space="preserve"> (pp. 74—7li). </w:t>
      </w:r>
      <w:r w:rsidRPr="007F3700">
        <w:rPr>
          <w:rStyle w:val="StyleBoldUnderline"/>
        </w:rPr>
        <w:t>He hoped thereby to invigorate the humanities</w:t>
      </w:r>
      <w:r>
        <w:rPr>
          <w:rStyle w:val="StyleBoldUnderline"/>
        </w:rPr>
        <w:t xml:space="preserve"> </w:t>
      </w:r>
      <w:r w:rsidRPr="007F3700">
        <w:rPr>
          <w:rStyle w:val="StyleBoldUnderline"/>
        </w:rPr>
        <w:t>with the real world questions about the domination of nature that should</w:t>
      </w:r>
      <w:r>
        <w:rPr>
          <w:rStyle w:val="StyleBoldUnderline"/>
        </w:rPr>
        <w:t xml:space="preserve"> </w:t>
      </w:r>
      <w:r w:rsidRPr="007F3700">
        <w:rPr>
          <w:rStyle w:val="StyleBoldUnderline"/>
        </w:rPr>
        <w:t>confront an engaged and widely informed public sphere, as well as to inject</w:t>
      </w:r>
      <w:r>
        <w:rPr>
          <w:rStyle w:val="StyleBoldUnderline"/>
        </w:rPr>
        <w:t xml:space="preserve"> </w:t>
      </w:r>
      <w:r w:rsidRPr="007F3700">
        <w:rPr>
          <w:rStyle w:val="StyleBoldUnderline"/>
        </w:rPr>
        <w:t>the realm of human ethics back into the hegemony represented by the</w:t>
      </w:r>
      <w:r>
        <w:rPr>
          <w:rStyle w:val="StyleBoldUnderline"/>
        </w:rPr>
        <w:t xml:space="preserve"> </w:t>
      </w:r>
      <w:r w:rsidRPr="007F3700">
        <w:rPr>
          <w:rStyle w:val="StyleBoldUnderline"/>
        </w:rPr>
        <w:t>natural sciences</w:t>
      </w:r>
      <w:r w:rsidRPr="000C7836">
        <w:rPr>
          <w:sz w:val="20"/>
        </w:rPr>
        <w:t>. For Marcuse, then, a new kind of humanity required the</w:t>
      </w:r>
      <w:r>
        <w:rPr>
          <w:sz w:val="10"/>
        </w:rPr>
        <w:t xml:space="preserve"> </w:t>
      </w:r>
      <w:r w:rsidRPr="000C7836">
        <w:rPr>
          <w:sz w:val="20"/>
        </w:rPr>
        <w:t>technology and learning that could be produced through the development of</w:t>
      </w:r>
      <w:r>
        <w:rPr>
          <w:sz w:val="10"/>
        </w:rPr>
        <w:t xml:space="preserve"> </w:t>
      </w:r>
      <w:r w:rsidRPr="000C7836">
        <w:rPr>
          <w:sz w:val="20"/>
        </w:rPr>
        <w:t>a new science of life (Kellner. Lewis &amp; Pierce. 2008).14 If we desire something</w:t>
      </w:r>
      <w:r>
        <w:rPr>
          <w:sz w:val="10"/>
        </w:rPr>
        <w:t xml:space="preserve"> </w:t>
      </w:r>
      <w:r w:rsidRPr="000C7836">
        <w:rPr>
          <w:sz w:val="20"/>
        </w:rPr>
        <w:t>like earth democracy in the face of our current global military/industrial</w:t>
      </w:r>
      <w:r>
        <w:rPr>
          <w:sz w:val="10"/>
        </w:rPr>
        <w:t xml:space="preserve"> </w:t>
      </w:r>
      <w:r w:rsidRPr="000C7836">
        <w:rPr>
          <w:sz w:val="20"/>
        </w:rPr>
        <w:t>crisis, Marcuse's thinking is therefore worthy of re-evaluation and further</w:t>
      </w:r>
      <w:r>
        <w:rPr>
          <w:sz w:val="10"/>
        </w:rPr>
        <w:t xml:space="preserve"> </w:t>
      </w:r>
      <w:r w:rsidRPr="000C7836">
        <w:rPr>
          <w:sz w:val="20"/>
        </w:rPr>
        <w:t>consideration. Still, as I have attempted to sketch, Marcuse's invocation of</w:t>
      </w:r>
      <w:r>
        <w:rPr>
          <w:sz w:val="10"/>
        </w:rPr>
        <w:t xml:space="preserve"> </w:t>
      </w:r>
      <w:r w:rsidRPr="000C7836">
        <w:rPr>
          <w:sz w:val="20"/>
        </w:rPr>
        <w:t>paideia as httmanitas invokes historical contradictions that are not easily</w:t>
      </w:r>
      <w:r>
        <w:rPr>
          <w:sz w:val="10"/>
        </w:rPr>
        <w:t xml:space="preserve"> </w:t>
      </w:r>
      <w:r w:rsidRPr="000C7836">
        <w:rPr>
          <w:sz w:val="20"/>
        </w:rPr>
        <w:t>dismissed. That Marcuse's deep-seated and radical critique of education is</w:t>
      </w:r>
      <w:r>
        <w:rPr>
          <w:sz w:val="10"/>
        </w:rPr>
        <w:t xml:space="preserve"> </w:t>
      </w:r>
      <w:r w:rsidRPr="000C7836">
        <w:rPr>
          <w:sz w:val="20"/>
        </w:rPr>
        <w:t>forced, in some sense, to articulate itself around paideia and httmanitas only</w:t>
      </w:r>
      <w:r>
        <w:rPr>
          <w:sz w:val="10"/>
        </w:rPr>
        <w:t xml:space="preserve"> </w:t>
      </w:r>
      <w:r w:rsidRPr="000C7836">
        <w:rPr>
          <w:sz w:val="20"/>
        </w:rPr>
        <w:t>goes to highlight how difficult it may be to escape the constraints of the past.</w:t>
      </w:r>
      <w:r>
        <w:rPr>
          <w:sz w:val="10"/>
        </w:rPr>
        <w:t xml:space="preserve"> </w:t>
      </w:r>
      <w:r w:rsidRPr="000C7836">
        <w:rPr>
          <w:sz w:val="20"/>
        </w:rPr>
        <w:t>The challenge facing the materialization of a free sustainable society</w:t>
      </w:r>
      <w:r>
        <w:rPr>
          <w:sz w:val="10"/>
        </w:rPr>
        <w:t xml:space="preserve"> </w:t>
      </w:r>
      <w:r w:rsidRPr="000C7836">
        <w:rPr>
          <w:sz w:val="20"/>
        </w:rPr>
        <w:t>today is not just the cosmopolitan problem of how to allow for a multiplicity</w:t>
      </w:r>
      <w:r>
        <w:rPr>
          <w:sz w:val="10"/>
        </w:rPr>
        <w:t xml:space="preserve"> </w:t>
      </w:r>
      <w:r w:rsidRPr="000C7836">
        <w:rPr>
          <w:sz w:val="20"/>
        </w:rPr>
        <w:t>of (often competing) individual choices within a civic community or cultural</w:t>
      </w:r>
      <w:r>
        <w:rPr>
          <w:sz w:val="10"/>
        </w:rPr>
        <w:t xml:space="preserve"> </w:t>
      </w:r>
      <w:r w:rsidRPr="000C7836">
        <w:rPr>
          <w:sz w:val="20"/>
        </w:rPr>
        <w:t>commons, nor is it simply the challenge of how to equitably confederalize</w:t>
      </w:r>
      <w:r>
        <w:rPr>
          <w:sz w:val="10"/>
        </w:rPr>
        <w:t xml:space="preserve"> </w:t>
      </w:r>
      <w:r w:rsidRPr="000C7836">
        <w:rPr>
          <w:sz w:val="20"/>
        </w:rPr>
        <w:t>myriad common subcuttural communities into an eflecuve democratic</w:t>
      </w:r>
      <w:r>
        <w:rPr>
          <w:sz w:val="10"/>
        </w:rPr>
        <w:t xml:space="preserve"> </w:t>
      </w:r>
      <w:r w:rsidRPr="000C7836">
        <w:rPr>
          <w:sz w:val="20"/>
        </w:rPr>
        <w:t>network at the level of a worldwide human emergence.1* Under the condi-</w:t>
      </w:r>
      <w:r>
        <w:rPr>
          <w:sz w:val="10"/>
        </w:rPr>
        <w:t xml:space="preserve"> </w:t>
      </w:r>
      <w:r w:rsidRPr="000C7836">
        <w:rPr>
          <w:sz w:val="20"/>
        </w:rPr>
        <w:t>tions of transnational capitalism, I believe that both of these will be required,</w:t>
      </w:r>
      <w:r>
        <w:rPr>
          <w:sz w:val="10"/>
        </w:rPr>
        <w:t xml:space="preserve"> </w:t>
      </w:r>
      <w:r w:rsidRPr="000C7836">
        <w:rPr>
          <w:sz w:val="20"/>
        </w:rPr>
        <w:t>but if these do not accompany the re-integration of the whole of humankind</w:t>
      </w:r>
      <w:r>
        <w:rPr>
          <w:sz w:val="10"/>
        </w:rPr>
        <w:t xml:space="preserve"> </w:t>
      </w:r>
      <w:r w:rsidRPr="000C7836">
        <w:rPr>
          <w:sz w:val="20"/>
        </w:rPr>
        <w:t>within the larger oikosi6 of our planetary nature as a whole—if the dichotomy</w:t>
      </w:r>
      <w:r>
        <w:rPr>
          <w:sz w:val="10"/>
        </w:rPr>
        <w:t xml:space="preserve"> </w:t>
      </w:r>
      <w:r w:rsidRPr="000C7836">
        <w:rPr>
          <w:sz w:val="20"/>
        </w:rPr>
        <w:t>separating the human cultural and natural kingdoms is not overcome—then</w:t>
      </w:r>
      <w:r>
        <w:rPr>
          <w:sz w:val="10"/>
        </w:rPr>
        <w:t xml:space="preserve"> </w:t>
      </w:r>
      <w:r w:rsidRPr="000C7836">
        <w:rPr>
          <w:sz w:val="20"/>
        </w:rPr>
        <w:t>the myth-making of universal civilization will continue and with it the</w:t>
      </w:r>
      <w:r>
        <w:rPr>
          <w:sz w:val="10"/>
        </w:rPr>
        <w:t xml:space="preserve"> </w:t>
      </w:r>
      <w:r w:rsidRPr="000C7836">
        <w:rPr>
          <w:sz w:val="20"/>
        </w:rPr>
        <w:t>cultural action of domination, genocide, and global ecological catastrophe as</w:t>
      </w:r>
      <w:r>
        <w:rPr>
          <w:sz w:val="10"/>
        </w:rPr>
        <w:t xml:space="preserve"> </w:t>
      </w:r>
      <w:r w:rsidRPr="000C7836">
        <w:rPr>
          <w:sz w:val="20"/>
        </w:rPr>
        <w:t>the underside of its quest for freedom.'7</w:t>
      </w:r>
    </w:p>
    <w:p w:rsidR="00E3409B" w:rsidRPr="000C7836" w:rsidRDefault="00E3409B" w:rsidP="00E3409B">
      <w:pPr>
        <w:rPr>
          <w:sz w:val="20"/>
        </w:rPr>
      </w:pPr>
      <w:r w:rsidRPr="003B0255">
        <w:rPr>
          <w:rStyle w:val="StyleBoldUnderline"/>
        </w:rPr>
        <w:t xml:space="preserve">In thinking about the rise of </w:t>
      </w:r>
      <w:r w:rsidRPr="003B0255">
        <w:rPr>
          <w:rStyle w:val="StyleBoldUnderline"/>
          <w:highlight w:val="yellow"/>
        </w:rPr>
        <w:t>human civilization as the differentiation of culture from nature, and so into something ideologically un-natural</w:t>
      </w:r>
      <w:r w:rsidRPr="000C7836">
        <w:rPr>
          <w:sz w:val="20"/>
        </w:rPr>
        <w:t>, Max</w:t>
      </w:r>
      <w:r>
        <w:rPr>
          <w:sz w:val="10"/>
        </w:rPr>
        <w:t xml:space="preserve"> </w:t>
      </w:r>
      <w:r w:rsidRPr="000C7836">
        <w:rPr>
          <w:sz w:val="20"/>
        </w:rPr>
        <w:t>Weber (1958) oflered this stark oracle about what he took to be the jailhouse</w:t>
      </w:r>
      <w:r>
        <w:rPr>
          <w:sz w:val="10"/>
        </w:rPr>
        <w:t xml:space="preserve"> </w:t>
      </w:r>
      <w:r w:rsidRPr="000C7836">
        <w:rPr>
          <w:sz w:val="20"/>
        </w:rPr>
        <w:t>of a world dominated by bureaucratic power structures and the total disen-</w:t>
      </w:r>
      <w:r>
        <w:rPr>
          <w:sz w:val="10"/>
        </w:rPr>
        <w:t xml:space="preserve"> </w:t>
      </w:r>
      <w:r>
        <w:rPr>
          <w:sz w:val="20"/>
        </w:rPr>
        <w:t xml:space="preserve">chantment with life they breed: </w:t>
      </w:r>
      <w:r w:rsidRPr="000C7836">
        <w:rPr>
          <w:sz w:val="20"/>
        </w:rPr>
        <w:t>No one knows who will live in this cage in the fuiure, ot whether at the end of this</w:t>
      </w:r>
      <w:r>
        <w:rPr>
          <w:sz w:val="10"/>
        </w:rPr>
        <w:t xml:space="preserve"> </w:t>
      </w:r>
      <w:r w:rsidRPr="000C7836">
        <w:rPr>
          <w:sz w:val="20"/>
        </w:rPr>
        <w:t>present development entirely new prophets will arise, or there will be a great rebirth</w:t>
      </w:r>
      <w:r>
        <w:rPr>
          <w:sz w:val="10"/>
        </w:rPr>
        <w:t xml:space="preserve"> </w:t>
      </w:r>
      <w:r w:rsidRPr="000C7836">
        <w:rPr>
          <w:sz w:val="20"/>
        </w:rPr>
        <w:t>of old ideas and ideals, or if neither, mechanized petrification embellished with a</w:t>
      </w:r>
      <w:r>
        <w:rPr>
          <w:sz w:val="10"/>
        </w:rPr>
        <w:t xml:space="preserve"> </w:t>
      </w:r>
      <w:r w:rsidRPr="000C7836">
        <w:rPr>
          <w:sz w:val="20"/>
        </w:rPr>
        <w:t>sort of self importance. For the last stage of cultural development, il might well be</w:t>
      </w:r>
      <w:r>
        <w:rPr>
          <w:sz w:val="10"/>
        </w:rPr>
        <w:t xml:space="preserve"> </w:t>
      </w:r>
      <w:r w:rsidRPr="000C7836">
        <w:rPr>
          <w:sz w:val="20"/>
        </w:rPr>
        <w:t xml:space="preserve">truly said: </w:t>
      </w:r>
      <w:r w:rsidRPr="009E11E4">
        <w:rPr>
          <w:rStyle w:val="StyleBoldUnderline"/>
        </w:rPr>
        <w:t>'Specialists without spirit, sensualists without heart; thus nullity imagines that it has attained a level of civilization never before achieved</w:t>
      </w:r>
      <w:r w:rsidRPr="000C7836">
        <w:rPr>
          <w:sz w:val="20"/>
        </w:rPr>
        <w:t>, (p. 182)</w:t>
      </w:r>
      <w:r>
        <w:rPr>
          <w:sz w:val="10"/>
        </w:rPr>
        <w:t xml:space="preserve"> </w:t>
      </w:r>
      <w:r w:rsidRPr="000C7836">
        <w:rPr>
          <w:sz w:val="20"/>
        </w:rPr>
        <w:t>As I write this today, highly critical of the de-politicization of the dominant</w:t>
      </w:r>
      <w:r>
        <w:rPr>
          <w:sz w:val="10"/>
        </w:rPr>
        <w:t xml:space="preserve"> </w:t>
      </w:r>
      <w:r w:rsidRPr="000C7836">
        <w:rPr>
          <w:sz w:val="20"/>
        </w:rPr>
        <w:t>culture and the dizzying heights of power obtained by those immersed in the</w:t>
      </w:r>
      <w:r>
        <w:rPr>
          <w:sz w:val="10"/>
        </w:rPr>
        <w:t xml:space="preserve"> </w:t>
      </w:r>
      <w:r w:rsidRPr="000C7836">
        <w:rPr>
          <w:sz w:val="20"/>
        </w:rPr>
        <w:t>full glories of transnational capitalism, I must admit that it is hard for me not</w:t>
      </w:r>
      <w:r>
        <w:rPr>
          <w:sz w:val="10"/>
        </w:rPr>
        <w:t xml:space="preserve"> </w:t>
      </w:r>
      <w:r w:rsidRPr="000C7836">
        <w:rPr>
          <w:sz w:val="20"/>
        </w:rPr>
        <w:t>to imagine that Weber's prophecy has come true and that we have handed</w:t>
      </w:r>
      <w:r>
        <w:rPr>
          <w:sz w:val="10"/>
        </w:rPr>
        <w:t xml:space="preserve"> </w:t>
      </w:r>
      <w:r w:rsidRPr="000C7836">
        <w:rPr>
          <w:sz w:val="20"/>
        </w:rPr>
        <w:t>the Garden of Eden over to a nullity.</w:t>
      </w:r>
    </w:p>
    <w:p w:rsidR="00E3409B" w:rsidRDefault="00E3409B" w:rsidP="00E3409B">
      <w:pPr>
        <w:pStyle w:val="Heading3"/>
      </w:pPr>
      <w:r>
        <w:t>Queer Theory</w:t>
      </w:r>
    </w:p>
    <w:p w:rsidR="00E3409B" w:rsidRDefault="00E3409B" w:rsidP="00E3409B">
      <w:pPr>
        <w:pStyle w:val="Heading4"/>
      </w:pPr>
      <w:r>
        <w:t>Queer theory includes a reformulating methodology that is built upon humanism</w:t>
      </w:r>
    </w:p>
    <w:p w:rsidR="00E3409B" w:rsidRPr="006831C6" w:rsidRDefault="00E3409B" w:rsidP="00E3409B">
      <w:pPr>
        <w:rPr>
          <w:rStyle w:val="StyleStyleBold12pt"/>
        </w:rPr>
      </w:pPr>
      <w:r w:rsidRPr="006831C6">
        <w:rPr>
          <w:rStyle w:val="StyleStyleBold12pt"/>
        </w:rPr>
        <w:t>Wuthmann 11</w:t>
      </w:r>
    </w:p>
    <w:p w:rsidR="00E3409B" w:rsidRDefault="00E3409B" w:rsidP="00E3409B">
      <w:pPr>
        <w:rPr>
          <w:sz w:val="18"/>
          <w:szCs w:val="18"/>
        </w:rPr>
      </w:pPr>
      <w:r>
        <w:rPr>
          <w:sz w:val="18"/>
          <w:szCs w:val="18"/>
        </w:rPr>
        <w:t xml:space="preserve">(Tyler T. Wuthmann is a Wesleyan University Student with an interest in feminist, queer, and anti-anthropocentric ideologies. When learning about each inseparate contexts, Tyler attempted to reconcile those ideas but met passivity on the issue from queer theory professors, Wesleyan University, “Animal-Attentive Queer Theories,” Page 32, April 2011, </w:t>
      </w:r>
      <w:hyperlink r:id="rId20" w:history="1">
        <w:r w:rsidRPr="00DD35B6">
          <w:rPr>
            <w:rStyle w:val="Hyperlink"/>
            <w:sz w:val="18"/>
            <w:szCs w:val="18"/>
          </w:rPr>
          <w:t>http://wesscholar.wesleyan.edu/cgi/viewcontent.cgi?article=1644&amp;context=etd_hon_theses</w:t>
        </w:r>
      </w:hyperlink>
      <w:r>
        <w:rPr>
          <w:sz w:val="18"/>
          <w:szCs w:val="18"/>
        </w:rPr>
        <w:t>, AFGA)</w:t>
      </w:r>
    </w:p>
    <w:p w:rsidR="00E3409B" w:rsidRDefault="00E3409B" w:rsidP="00E3409B">
      <w:pPr>
        <w:rPr>
          <w:sz w:val="18"/>
          <w:szCs w:val="18"/>
        </w:rPr>
      </w:pPr>
      <w:r w:rsidRPr="00C23B8B">
        <w:rPr>
          <w:rStyle w:val="StyleBoldUnderline"/>
        </w:rPr>
        <w:t>The important aspects of queer theory in this early formulation would be the</w:t>
      </w:r>
      <w:r>
        <w:rPr>
          <w:rStyle w:val="StyleBoldUnderline"/>
        </w:rPr>
        <w:t xml:space="preserve"> </w:t>
      </w:r>
      <w:r w:rsidRPr="00C23B8B">
        <w:rPr>
          <w:rStyle w:val="StyleBoldUnderline"/>
        </w:rPr>
        <w:t>interrogation of the subject</w:t>
      </w:r>
      <w:r>
        <w:rPr>
          <w:sz w:val="18"/>
          <w:szCs w:val="18"/>
        </w:rPr>
        <w:t xml:space="preserve">, as Monique Wittig described, and its interaction with the determining heterosexual matrix. Moreover, the insistence that any and all paradigms of normativity were forms of oppression and violence was central to queer theory’s early formation. For example, Eve Sedgwick in Epistemology of the Closet (1990) notes “it is a rather amazing fact that, of the many dimensions along which the genital activity of one person can be differentiated from that of another…precisely one, the gender of object choice, emerged from the turn of the century, and has remained, as the dimension denoted by the now ubiquitous category of ‘sexual orientation’” (Sedgwick 1990, 8). </w:t>
      </w:r>
      <w:r w:rsidRPr="00C23B8B">
        <w:rPr>
          <w:rStyle w:val="StyleBoldUnderline"/>
          <w:highlight w:val="yellow"/>
        </w:rPr>
        <w:t>For queer theory</w:t>
      </w:r>
      <w:r w:rsidRPr="00C23B8B">
        <w:rPr>
          <w:rStyle w:val="StyleBoldUnderline"/>
        </w:rPr>
        <w:t>, the subject no longer could stand as an individual</w:t>
      </w:r>
      <w:r>
        <w:rPr>
          <w:sz w:val="18"/>
          <w:szCs w:val="18"/>
        </w:rPr>
        <w:t xml:space="preserve"> with innate or essential properties. As Sue-Ellen Case writes that a queer critique “constitute a kind of activism that attacks the dominant notion of the natural” (Case 1991, 3). </w:t>
      </w:r>
      <w:r w:rsidRPr="00C23B8B">
        <w:rPr>
          <w:rStyle w:val="StyleBoldUnderline"/>
          <w:highlight w:val="yellow"/>
        </w:rPr>
        <w:t>The subject is only formulated through its interaction</w:t>
      </w:r>
      <w:r w:rsidRPr="00C23B8B">
        <w:rPr>
          <w:rStyle w:val="StyleBoldUnderline"/>
        </w:rPr>
        <w:t xml:space="preserve"> and subsequent</w:t>
      </w:r>
      <w:r>
        <w:rPr>
          <w:rStyle w:val="StyleBoldUnderline"/>
        </w:rPr>
        <w:t xml:space="preserve"> </w:t>
      </w:r>
      <w:r w:rsidRPr="00C23B8B">
        <w:rPr>
          <w:rStyle w:val="StyleBoldUnderline"/>
        </w:rPr>
        <w:t xml:space="preserve">recognition </w:t>
      </w:r>
      <w:r w:rsidRPr="00C23B8B">
        <w:rPr>
          <w:rStyle w:val="StyleBoldUnderline"/>
          <w:highlight w:val="yellow"/>
        </w:rPr>
        <w:t>within the cultural symbolic rather than through its natural beginnings</w:t>
      </w:r>
      <w:r w:rsidRPr="00C23B8B">
        <w:rPr>
          <w:rStyle w:val="StyleBoldUnderline"/>
        </w:rPr>
        <w:t>.</w:t>
      </w:r>
      <w:r>
        <w:rPr>
          <w:sz w:val="18"/>
          <w:szCs w:val="18"/>
        </w:rPr>
        <w:t xml:space="preserve"> Queer as a term went through many different contestations between one of action, doing, and one of description, being. Lisa Duggan argues queer theory does not reformulate queer to stand in as the newest moniker for subversive identity but rather “the promise of new meanings, new ways of thinking and acting politically – a promise sometimes realized, sometimes not” (Duggan 1994, 11). In this sense ‘queer’ acts as a form of being and doing, however Duggan is quick to add that this utopian ideal is not always the case. Sullivan notes that “queer is not an essential identity, it is nevertheless…a provisional political one” (Sullivan 2004, 44). For Case, queer theory works “at the site of ontology, to shift the ground of being itself, thus challenging the Platonic parameters of Being – the borders of life and death” (Abelove 1993, 206). Queer, in this sense, is material in its theoretical formations. </w:t>
      </w:r>
      <w:r w:rsidRPr="00C23B8B">
        <w:rPr>
          <w:rStyle w:val="StyleBoldUnderline"/>
          <w:highlight w:val="yellow"/>
        </w:rPr>
        <w:t>This self-reflexive</w:t>
      </w:r>
      <w:r>
        <w:rPr>
          <w:rStyle w:val="StyleBoldUnderline"/>
          <w:highlight w:val="yellow"/>
        </w:rPr>
        <w:t xml:space="preserve"> </w:t>
      </w:r>
      <w:r w:rsidRPr="00C23B8B">
        <w:rPr>
          <w:rStyle w:val="StyleBoldUnderline"/>
          <w:highlight w:val="yellow"/>
        </w:rPr>
        <w:t>tendency of queer to include more and consider more is an important aspect of the</w:t>
      </w:r>
      <w:r>
        <w:rPr>
          <w:rStyle w:val="StyleBoldUnderline"/>
          <w:highlight w:val="yellow"/>
        </w:rPr>
        <w:t xml:space="preserve"> </w:t>
      </w:r>
      <w:r w:rsidRPr="00C23B8B">
        <w:rPr>
          <w:rStyle w:val="StyleBoldUnderline"/>
          <w:highlight w:val="yellow"/>
        </w:rPr>
        <w:t>humanism within queer theories</w:t>
      </w:r>
      <w:r w:rsidRPr="00C23B8B">
        <w:rPr>
          <w:rStyle w:val="StyleBoldUnderline"/>
        </w:rPr>
        <w:t xml:space="preserve">. The shifting of borders acts as a sort of renewal, increasing the range of subjects considered in a queer parameter. </w:t>
      </w:r>
      <w:r w:rsidRPr="00C23B8B">
        <w:rPr>
          <w:rStyle w:val="StyleBoldUnderline"/>
          <w:highlight w:val="yellow"/>
        </w:rPr>
        <w:t>However, what</w:t>
      </w:r>
      <w:r>
        <w:rPr>
          <w:rStyle w:val="StyleBoldUnderline"/>
          <w:highlight w:val="yellow"/>
        </w:rPr>
        <w:t xml:space="preserve"> </w:t>
      </w:r>
      <w:r w:rsidRPr="00C23B8B">
        <w:rPr>
          <w:rStyle w:val="StyleBoldUnderline"/>
          <w:highlight w:val="yellow"/>
        </w:rPr>
        <w:t>remains limited is the humanist context through which certain subjects can be</w:t>
      </w:r>
      <w:r>
        <w:rPr>
          <w:rStyle w:val="StyleBoldUnderline"/>
          <w:highlight w:val="yellow"/>
        </w:rPr>
        <w:t xml:space="preserve"> </w:t>
      </w:r>
      <w:r w:rsidRPr="00C23B8B">
        <w:rPr>
          <w:rStyle w:val="StyleBoldUnderline"/>
          <w:highlight w:val="yellow"/>
        </w:rPr>
        <w:t>considered. Queer acts and queer representations are perceived with sado-humanist</w:t>
      </w:r>
      <w:r>
        <w:rPr>
          <w:rStyle w:val="StyleBoldUnderline"/>
          <w:highlight w:val="yellow"/>
        </w:rPr>
        <w:t xml:space="preserve"> </w:t>
      </w:r>
      <w:r w:rsidRPr="00C23B8B">
        <w:rPr>
          <w:rStyle w:val="StyleBoldUnderline"/>
          <w:highlight w:val="yellow"/>
        </w:rPr>
        <w:t>terms, which leads the further proliferation of a human contingency as the basis of</w:t>
      </w:r>
      <w:r>
        <w:rPr>
          <w:rStyle w:val="StyleBoldUnderline"/>
          <w:highlight w:val="yellow"/>
        </w:rPr>
        <w:t xml:space="preserve"> </w:t>
      </w:r>
      <w:r w:rsidRPr="00C23B8B">
        <w:rPr>
          <w:rStyle w:val="StyleBoldUnderline"/>
          <w:highlight w:val="yellow"/>
        </w:rPr>
        <w:t>theoretical engagement</w:t>
      </w:r>
      <w:r w:rsidRPr="00C23B8B">
        <w:rPr>
          <w:rStyle w:val="StyleBoldUnderline"/>
        </w:rPr>
        <w:t>.</w:t>
      </w:r>
      <w:r>
        <w:rPr>
          <w:sz w:val="18"/>
          <w:szCs w:val="18"/>
        </w:rPr>
        <w:t xml:space="preserve"> </w:t>
      </w:r>
    </w:p>
    <w:p w:rsidR="00E3409B" w:rsidRDefault="00E3409B" w:rsidP="00E3409B">
      <w:pPr>
        <w:rPr>
          <w:sz w:val="18"/>
          <w:szCs w:val="18"/>
        </w:rPr>
      </w:pPr>
      <w:r>
        <w:rPr>
          <w:sz w:val="18"/>
          <w:szCs w:val="18"/>
        </w:rPr>
        <w:t xml:space="preserve">Queer theories in their multiple formations as forms of resistance act as an intersectional critique and disassembly of the hierarchal structures that maintain social and normative privilege. Queer, with some of its roots in political activism of the early 90s, takes on a larger impulse towards a political practice, a provisional solution that theoretical work tends to have. </w:t>
      </w:r>
      <w:r w:rsidRPr="006831C6">
        <w:rPr>
          <w:rStyle w:val="StyleBoldUnderline"/>
          <w:highlight w:val="yellow"/>
        </w:rPr>
        <w:t>Furthered in theoretical terms, Janet</w:t>
      </w:r>
      <w:r>
        <w:rPr>
          <w:rStyle w:val="StyleBoldUnderline"/>
          <w:highlight w:val="yellow"/>
        </w:rPr>
        <w:t xml:space="preserve"> </w:t>
      </w:r>
      <w:r w:rsidRPr="006831C6">
        <w:rPr>
          <w:rStyle w:val="StyleBoldUnderline"/>
          <w:highlight w:val="yellow"/>
        </w:rPr>
        <w:t>Jakobsen argues that queer works</w:t>
      </w:r>
      <w:r w:rsidRPr="00C23B8B">
        <w:rPr>
          <w:rStyle w:val="StyleBoldUnderline"/>
        </w:rPr>
        <w:t xml:space="preserve"> to “</w:t>
      </w:r>
      <w:r w:rsidRPr="006831C6">
        <w:rPr>
          <w:rStyle w:val="StyleBoldUnderline"/>
          <w:highlight w:val="yellow"/>
        </w:rPr>
        <w:t>complete the Foucauldian move from human</w:t>
      </w:r>
      <w:r>
        <w:rPr>
          <w:rStyle w:val="StyleBoldUnderline"/>
          <w:highlight w:val="yellow"/>
        </w:rPr>
        <w:t xml:space="preserve"> </w:t>
      </w:r>
      <w:r w:rsidRPr="006831C6">
        <w:rPr>
          <w:rStyle w:val="StyleBoldUnderline"/>
          <w:highlight w:val="yellow"/>
        </w:rPr>
        <w:t>being to human undoing</w:t>
      </w:r>
      <w:r w:rsidRPr="00C23B8B">
        <w:rPr>
          <w:rStyle w:val="StyleBoldUnderline"/>
        </w:rPr>
        <w:t xml:space="preserve">” and the result is queer as a verb </w:t>
      </w:r>
      <w:r>
        <w:rPr>
          <w:sz w:val="18"/>
          <w:szCs w:val="18"/>
        </w:rPr>
        <w:t xml:space="preserve">(Jakobsen 1998, 516). Queer theory as it was formulated within the early 1990s brought with it the activist commitments of many academic writers who were themselves involved in political action. Michael Warner who was heavily involved in Queer Nation and ACT-UP political actions adopted a similar vernacular when he proffered that queer is a protest against “the idea of normal behavior” (Warner 1990, 290). Either in terms of being/doing or both, queer acts as a stance against any kind of normative behavior or identity as fixed, stable, privileged and natural. Queer theorizing and activism stands in contrast to the earlier, normative formations of gay and lesbian identity politics while maintaining a basis of sado-humanism despite interpreting itself as against hierarchal models of power and normativities. </w:t>
      </w:r>
    </w:p>
    <w:p w:rsidR="00E3409B" w:rsidRDefault="00E3409B" w:rsidP="00E3409B">
      <w:pPr>
        <w:pStyle w:val="Heading4"/>
      </w:pPr>
      <w:r>
        <w:t>Queer theory is based on a subjectivity that assumes humanism as a starting point, which not only makes it incompatible with ecopedagogy but also means it fails to dismantle natural binaries, and to reconcile the ideologies would require severance</w:t>
      </w:r>
    </w:p>
    <w:p w:rsidR="00E3409B" w:rsidRPr="006831C6" w:rsidRDefault="00E3409B" w:rsidP="00E3409B">
      <w:pPr>
        <w:rPr>
          <w:rStyle w:val="StyleStyleBold12pt"/>
        </w:rPr>
      </w:pPr>
      <w:r w:rsidRPr="006831C6">
        <w:rPr>
          <w:rStyle w:val="StyleStyleBold12pt"/>
        </w:rPr>
        <w:t>Wuthmann 11</w:t>
      </w:r>
    </w:p>
    <w:p w:rsidR="00E3409B" w:rsidRDefault="00E3409B" w:rsidP="00E3409B">
      <w:pPr>
        <w:rPr>
          <w:sz w:val="18"/>
          <w:szCs w:val="18"/>
        </w:rPr>
      </w:pPr>
      <w:r>
        <w:rPr>
          <w:sz w:val="18"/>
          <w:szCs w:val="18"/>
        </w:rPr>
        <w:t xml:space="preserve">(Tyler T. Wuthmann is a Wesleyan University Student with an interest in feminist, queer, and anti-anthropocentric ideologies. When learning about each inseparate contexts, Tyler attempted to reconcile those ideas but met passivity on the issue from queer theory professors, Wesleyan University, “Animal-Attentive Queer Theories,” Page 39, April 2011, </w:t>
      </w:r>
      <w:hyperlink r:id="rId21" w:history="1">
        <w:r w:rsidRPr="00DD35B6">
          <w:rPr>
            <w:rStyle w:val="Hyperlink"/>
            <w:sz w:val="18"/>
            <w:szCs w:val="18"/>
          </w:rPr>
          <w:t>http://wesscholar.wesleyan.edu/cgi/viewcontent.cgi?article=1644&amp;context=etd_hon_theses</w:t>
        </w:r>
      </w:hyperlink>
      <w:r>
        <w:rPr>
          <w:sz w:val="18"/>
          <w:szCs w:val="18"/>
        </w:rPr>
        <w:t>, AFGA)</w:t>
      </w:r>
    </w:p>
    <w:p w:rsidR="00E3409B" w:rsidRDefault="00E3409B" w:rsidP="00E3409B">
      <w:pPr>
        <w:rPr>
          <w:sz w:val="18"/>
          <w:szCs w:val="18"/>
        </w:rPr>
      </w:pPr>
      <w:r w:rsidRPr="003E693D">
        <w:rPr>
          <w:rStyle w:val="StyleBoldUnderline"/>
          <w:highlight w:val="yellow"/>
        </w:rPr>
        <w:t>The relationship between queer theory and the natural sciences could lie</w:t>
      </w:r>
      <w:r w:rsidRPr="003E693D">
        <w:rPr>
          <w:rStyle w:val="StyleBoldUnderline"/>
          <w:sz w:val="12"/>
          <w:highlight w:val="yellow"/>
        </w:rPr>
        <w:t xml:space="preserve"> </w:t>
      </w:r>
      <w:r w:rsidRPr="003E693D">
        <w:rPr>
          <w:rStyle w:val="StyleBoldUnderline"/>
          <w:highlight w:val="yellow"/>
        </w:rPr>
        <w:t>described as passively antagonistic at best.</w:t>
      </w:r>
      <w:r w:rsidRPr="0055613A">
        <w:rPr>
          <w:rStyle w:val="StyleBoldUnderline"/>
        </w:rPr>
        <w:t xml:space="preserve"> Early queer engagement with practices that</w:t>
      </w:r>
      <w:r>
        <w:rPr>
          <w:rStyle w:val="StyleBoldUnderline"/>
          <w:sz w:val="12"/>
        </w:rPr>
        <w:t xml:space="preserve"> </w:t>
      </w:r>
      <w:r w:rsidRPr="0055613A">
        <w:rPr>
          <w:rStyle w:val="StyleBoldUnderline"/>
        </w:rPr>
        <w:t>were considered within the natural, or at least psycho-natural sciences</w:t>
      </w:r>
      <w:r>
        <w:rPr>
          <w:sz w:val="18"/>
          <w:szCs w:val="18"/>
        </w:rPr>
        <w:t>, such as</w:t>
      </w:r>
      <w:r>
        <w:rPr>
          <w:sz w:val="12"/>
          <w:szCs w:val="18"/>
        </w:rPr>
        <w:t xml:space="preserve"> </w:t>
      </w:r>
      <w:r>
        <w:rPr>
          <w:sz w:val="18"/>
          <w:szCs w:val="18"/>
        </w:rPr>
        <w:t>sexology, produced scathing critiques of the multiple ways in which social categories</w:t>
      </w:r>
      <w:r>
        <w:rPr>
          <w:sz w:val="12"/>
          <w:szCs w:val="18"/>
        </w:rPr>
        <w:t xml:space="preserve"> </w:t>
      </w:r>
      <w:r>
        <w:rPr>
          <w:sz w:val="18"/>
          <w:szCs w:val="18"/>
        </w:rPr>
        <w:t xml:space="preserve">of oppression and privilege were read onto differently pathologized bodies. </w:t>
      </w:r>
      <w:r w:rsidRPr="003E693D">
        <w:rPr>
          <w:rStyle w:val="StyleBoldUnderline"/>
        </w:rPr>
        <w:t>The</w:t>
      </w:r>
      <w:r w:rsidRPr="003E693D">
        <w:rPr>
          <w:rStyle w:val="StyleBoldUnderline"/>
          <w:sz w:val="12"/>
        </w:rPr>
        <w:t xml:space="preserve"> </w:t>
      </w:r>
      <w:r w:rsidRPr="003E693D">
        <w:rPr>
          <w:rStyle w:val="StyleBoldUnderline"/>
        </w:rPr>
        <w:t>oppression and abjection of queer 'others' were justified through scientifically based</w:t>
      </w:r>
      <w:r w:rsidRPr="003E693D">
        <w:rPr>
          <w:rStyle w:val="StyleBoldUnderline"/>
          <w:sz w:val="12"/>
        </w:rPr>
        <w:t xml:space="preserve"> </w:t>
      </w:r>
      <w:r w:rsidRPr="003E693D">
        <w:rPr>
          <w:rStyle w:val="StyleBoldUnderline"/>
        </w:rPr>
        <w:t>conclusions and research</w:t>
      </w:r>
      <w:r w:rsidRPr="0055613A">
        <w:rPr>
          <w:rStyle w:val="StyleBoldUnderline"/>
        </w:rPr>
        <w:t>.</w:t>
      </w:r>
      <w:r>
        <w:rPr>
          <w:sz w:val="18"/>
          <w:szCs w:val="18"/>
        </w:rPr>
        <w:t xml:space="preserve"> Initially the scientific research was used to understand the</w:t>
      </w:r>
      <w:r>
        <w:rPr>
          <w:sz w:val="12"/>
          <w:szCs w:val="18"/>
        </w:rPr>
        <w:t xml:space="preserve"> </w:t>
      </w:r>
      <w:r>
        <w:rPr>
          <w:sz w:val="18"/>
          <w:szCs w:val="18"/>
        </w:rPr>
        <w:t>ways in which homosexuality was marked on the body by the subjects' essential</w:t>
      </w:r>
      <w:r>
        <w:rPr>
          <w:sz w:val="12"/>
          <w:szCs w:val="18"/>
        </w:rPr>
        <w:t xml:space="preserve"> </w:t>
      </w:r>
      <w:r>
        <w:rPr>
          <w:sz w:val="18"/>
          <w:szCs w:val="18"/>
        </w:rPr>
        <w:t>nature. Queer theory critiqued this kind of research by sexologists and others that</w:t>
      </w:r>
      <w:r>
        <w:rPr>
          <w:sz w:val="12"/>
          <w:szCs w:val="18"/>
        </w:rPr>
        <w:t xml:space="preserve"> </w:t>
      </w:r>
      <w:r>
        <w:rPr>
          <w:sz w:val="18"/>
          <w:szCs w:val="18"/>
        </w:rPr>
        <w:t>produced results by discursively constructing homosexual bodies through exaggerated</w:t>
      </w:r>
      <w:r>
        <w:rPr>
          <w:sz w:val="12"/>
          <w:szCs w:val="18"/>
        </w:rPr>
        <w:t xml:space="preserve"> </w:t>
      </w:r>
      <w:r>
        <w:rPr>
          <w:sz w:val="18"/>
          <w:szCs w:val="18"/>
        </w:rPr>
        <w:t xml:space="preserve">and culturally-biased research methods (Terry 1995). </w:t>
      </w:r>
      <w:r w:rsidRPr="003E693D">
        <w:rPr>
          <w:rStyle w:val="StyleBoldUnderline"/>
        </w:rPr>
        <w:t>I argue that this type of</w:t>
      </w:r>
      <w:r w:rsidRPr="003E693D">
        <w:rPr>
          <w:rStyle w:val="StyleBoldUnderline"/>
          <w:sz w:val="12"/>
        </w:rPr>
        <w:t xml:space="preserve"> </w:t>
      </w:r>
      <w:r w:rsidRPr="003E693D">
        <w:rPr>
          <w:rStyle w:val="StyleBoldUnderline"/>
        </w:rPr>
        <w:t>engagement is typical of queer critiques of the research and methodologies of the</w:t>
      </w:r>
      <w:r w:rsidRPr="003E693D">
        <w:rPr>
          <w:rStyle w:val="StyleBoldUnderline"/>
          <w:sz w:val="12"/>
        </w:rPr>
        <w:t xml:space="preserve"> </w:t>
      </w:r>
      <w:r w:rsidRPr="003E693D">
        <w:rPr>
          <w:rStyle w:val="StyleBoldUnderline"/>
        </w:rPr>
        <w:t>natural sciences</w:t>
      </w:r>
      <w:r w:rsidRPr="0055613A">
        <w:rPr>
          <w:rStyle w:val="StyleBoldUnderline"/>
        </w:rPr>
        <w:t>.</w:t>
      </w:r>
      <w:r>
        <w:rPr>
          <w:sz w:val="18"/>
          <w:szCs w:val="18"/>
        </w:rPr>
        <w:t xml:space="preserve"> Feminists and critical race theorists also criticized the many ways in</w:t>
      </w:r>
      <w:r>
        <w:rPr>
          <w:sz w:val="12"/>
          <w:szCs w:val="18"/>
        </w:rPr>
        <w:t xml:space="preserve"> </w:t>
      </w:r>
      <w:r>
        <w:rPr>
          <w:sz w:val="18"/>
          <w:szCs w:val="18"/>
        </w:rPr>
        <w:t>which the natural sciences had pathologized and constructed understandings of</w:t>
      </w:r>
      <w:r>
        <w:rPr>
          <w:sz w:val="12"/>
          <w:szCs w:val="18"/>
        </w:rPr>
        <w:t xml:space="preserve"> </w:t>
      </w:r>
      <w:r>
        <w:rPr>
          <w:sz w:val="18"/>
          <w:szCs w:val="18"/>
        </w:rPr>
        <w:t>racialized and female (sexualized) bodies through similar normative practices</w:t>
      </w:r>
      <w:r>
        <w:rPr>
          <w:sz w:val="12"/>
          <w:szCs w:val="18"/>
        </w:rPr>
        <w:t xml:space="preserve"> </w:t>
      </w:r>
      <w:r>
        <w:rPr>
          <w:sz w:val="18"/>
          <w:szCs w:val="18"/>
        </w:rPr>
        <w:t>(Terr\'1995). These attempts at a 'biologizing' sexuality, subjectivity, and difference</w:t>
      </w:r>
      <w:r>
        <w:rPr>
          <w:sz w:val="12"/>
          <w:szCs w:val="18"/>
        </w:rPr>
        <w:t xml:space="preserve"> </w:t>
      </w:r>
      <w:r>
        <w:rPr>
          <w:sz w:val="18"/>
          <w:szCs w:val="18"/>
        </w:rPr>
        <w:t>were righdy rejected for their privilege and normative bias but an unfortunate</w:t>
      </w:r>
      <w:r>
        <w:rPr>
          <w:sz w:val="12"/>
          <w:szCs w:val="18"/>
        </w:rPr>
        <w:t xml:space="preserve"> </w:t>
      </w:r>
      <w:r>
        <w:rPr>
          <w:sz w:val="18"/>
          <w:szCs w:val="18"/>
        </w:rPr>
        <w:t>consequence of this early engagement with scientific research was a continuing dis-</w:t>
      </w:r>
      <w:r>
        <w:rPr>
          <w:sz w:val="12"/>
          <w:szCs w:val="18"/>
        </w:rPr>
        <w:t xml:space="preserve"> </w:t>
      </w:r>
      <w:r>
        <w:rPr>
          <w:sz w:val="18"/>
          <w:szCs w:val="18"/>
        </w:rPr>
        <w:t>ease between queer and feminist theories and the natural sciences.</w:t>
      </w:r>
    </w:p>
    <w:p w:rsidR="00E3409B" w:rsidRDefault="00E3409B" w:rsidP="00E3409B">
      <w:pPr>
        <w:rPr>
          <w:sz w:val="18"/>
          <w:szCs w:val="18"/>
        </w:rPr>
      </w:pPr>
      <w:r>
        <w:rPr>
          <w:sz w:val="18"/>
          <w:szCs w:val="18"/>
        </w:rPr>
        <w:t xml:space="preserve">This uneasy historical dynamic, as well as </w:t>
      </w:r>
      <w:r w:rsidRPr="003E693D">
        <w:rPr>
          <w:rStyle w:val="StyleBoldUnderline"/>
          <w:highlight w:val="yellow"/>
        </w:rPr>
        <w:t>an inherited humanism within</w:t>
      </w:r>
      <w:r w:rsidRPr="003E693D">
        <w:rPr>
          <w:rStyle w:val="StyleBoldUnderline"/>
          <w:sz w:val="12"/>
          <w:highlight w:val="yellow"/>
        </w:rPr>
        <w:t xml:space="preserve"> </w:t>
      </w:r>
      <w:r w:rsidRPr="003E693D">
        <w:rPr>
          <w:rStyle w:val="StyleBoldUnderline"/>
          <w:highlight w:val="yellow"/>
        </w:rPr>
        <w:t>queer theories, have made any son of engagement with animal others impossible,</w:t>
      </w:r>
      <w:r w:rsidRPr="003E693D">
        <w:rPr>
          <w:rStyle w:val="StyleBoldUnderline"/>
          <w:sz w:val="12"/>
          <w:highlight w:val="yellow"/>
        </w:rPr>
        <w:t xml:space="preserve"> </w:t>
      </w:r>
      <w:r w:rsidRPr="003E693D">
        <w:rPr>
          <w:rStyle w:val="StyleBoldUnderline"/>
          <w:highlight w:val="yellow"/>
        </w:rPr>
        <w:t>slight or anthropocentric</w:t>
      </w:r>
      <w:r w:rsidRPr="0055613A">
        <w:rPr>
          <w:rStyle w:val="StyleBoldUnderline"/>
        </w:rPr>
        <w:t>.</w:t>
      </w:r>
      <w:r>
        <w:rPr>
          <w:sz w:val="18"/>
          <w:szCs w:val="18"/>
        </w:rPr>
        <w:t xml:space="preserve"> By tracing a genealogy of what I argue are queer theory's</w:t>
      </w:r>
      <w:r>
        <w:rPr>
          <w:sz w:val="12"/>
          <w:szCs w:val="18"/>
        </w:rPr>
        <w:t xml:space="preserve"> </w:t>
      </w:r>
      <w:r>
        <w:rPr>
          <w:sz w:val="18"/>
          <w:szCs w:val="18"/>
        </w:rPr>
        <w:t>main predecessors and influences, I hope to show the multiple disciplines, histories</w:t>
      </w:r>
      <w:r>
        <w:rPr>
          <w:sz w:val="12"/>
          <w:szCs w:val="18"/>
        </w:rPr>
        <w:t xml:space="preserve"> </w:t>
      </w:r>
      <w:r>
        <w:rPr>
          <w:sz w:val="18"/>
          <w:szCs w:val="18"/>
        </w:rPr>
        <w:t>and writings that contribute to formation of different queer theories as they</w:t>
      </w:r>
      <w:r>
        <w:rPr>
          <w:sz w:val="12"/>
          <w:szCs w:val="18"/>
        </w:rPr>
        <w:t xml:space="preserve"> </w:t>
      </w:r>
      <w:r>
        <w:rPr>
          <w:sz w:val="18"/>
          <w:szCs w:val="18"/>
        </w:rPr>
        <w:t>historically have been and currently are understood. Through this genealogy I focus</w:t>
      </w:r>
      <w:r>
        <w:rPr>
          <w:sz w:val="12"/>
          <w:szCs w:val="18"/>
        </w:rPr>
        <w:t xml:space="preserve"> </w:t>
      </w:r>
      <w:r>
        <w:rPr>
          <w:sz w:val="18"/>
          <w:szCs w:val="18"/>
        </w:rPr>
        <w:t>on the many ways that different queer theories have inherited a discursive humanism</w:t>
      </w:r>
      <w:r>
        <w:rPr>
          <w:sz w:val="12"/>
          <w:szCs w:val="18"/>
        </w:rPr>
        <w:t xml:space="preserve"> </w:t>
      </w:r>
      <w:r>
        <w:rPr>
          <w:sz w:val="18"/>
          <w:szCs w:val="18"/>
        </w:rPr>
        <w:t>that places at its core a human/animal divide predicated on certain necessary</w:t>
      </w:r>
      <w:r>
        <w:rPr>
          <w:sz w:val="12"/>
          <w:szCs w:val="18"/>
        </w:rPr>
        <w:t xml:space="preserve"> </w:t>
      </w:r>
      <w:r>
        <w:rPr>
          <w:sz w:val="18"/>
          <w:szCs w:val="18"/>
        </w:rPr>
        <w:t xml:space="preserve">{linguistic and mental) capacities of the queer subject. </w:t>
      </w:r>
      <w:r w:rsidRPr="0055613A">
        <w:rPr>
          <w:rStyle w:val="StyleBoldUnderline"/>
        </w:rPr>
        <w:t>I switch sometimes between</w:t>
      </w:r>
      <w:r>
        <w:rPr>
          <w:rStyle w:val="StyleBoldUnderline"/>
          <w:sz w:val="12"/>
        </w:rPr>
        <w:t xml:space="preserve"> </w:t>
      </w:r>
      <w:r w:rsidRPr="0055613A">
        <w:rPr>
          <w:rStyle w:val="StyleBoldUnderline"/>
        </w:rPr>
        <w:t>queer theory and queer theories as a way of illustrating the multiplicity within the</w:t>
      </w:r>
      <w:r>
        <w:rPr>
          <w:rStyle w:val="StyleBoldUnderline"/>
          <w:sz w:val="12"/>
        </w:rPr>
        <w:t xml:space="preserve"> </w:t>
      </w:r>
      <w:r w:rsidRPr="0055613A">
        <w:rPr>
          <w:rStyle w:val="StyleBoldUnderline"/>
        </w:rPr>
        <w:t xml:space="preserve">field of and writing on 'queer theory'. </w:t>
      </w:r>
      <w:r w:rsidRPr="003E693D">
        <w:rPr>
          <w:rStyle w:val="StyleBoldUnderline"/>
          <w:highlight w:val="yellow"/>
        </w:rPr>
        <w:t>While it is true that some writing on</w:t>
      </w:r>
      <w:r w:rsidRPr="003E693D">
        <w:rPr>
          <w:rStyle w:val="StyleBoldUnderline"/>
          <w:sz w:val="12"/>
          <w:highlight w:val="yellow"/>
        </w:rPr>
        <w:t xml:space="preserve"> </w:t>
      </w:r>
      <w:r w:rsidRPr="003E693D">
        <w:rPr>
          <w:rStyle w:val="StyleBoldUnderline"/>
          <w:highlight w:val="yellow"/>
        </w:rPr>
        <w:t>{post)humanism and affirmative readings of science could be considered in the realm</w:t>
      </w:r>
      <w:r w:rsidRPr="003E693D">
        <w:rPr>
          <w:rStyle w:val="StyleBoldUnderline"/>
          <w:sz w:val="12"/>
          <w:highlight w:val="yellow"/>
        </w:rPr>
        <w:t xml:space="preserve"> </w:t>
      </w:r>
      <w:r w:rsidRPr="003E693D">
        <w:rPr>
          <w:rStyle w:val="StyleBoldUnderline"/>
          <w:highlight w:val="yellow"/>
        </w:rPr>
        <w:t>of queer theory</w:t>
      </w:r>
      <w:r>
        <w:rPr>
          <w:sz w:val="18"/>
          <w:szCs w:val="18"/>
        </w:rPr>
        <w:t xml:space="preserve"> (notably Donna Haraway's writing stands out as the epitome of queer</w:t>
      </w:r>
      <w:r>
        <w:rPr>
          <w:sz w:val="12"/>
          <w:szCs w:val="18"/>
        </w:rPr>
        <w:t xml:space="preserve"> </w:t>
      </w:r>
      <w:r>
        <w:rPr>
          <w:sz w:val="18"/>
          <w:szCs w:val="18"/>
        </w:rPr>
        <w:t xml:space="preserve">science studies scholarship), </w:t>
      </w:r>
      <w:r w:rsidRPr="003E693D">
        <w:rPr>
          <w:rStyle w:val="StyleBoldUnderline"/>
          <w:highlight w:val="yellow"/>
        </w:rPr>
        <w:t>it is the reality that the majority of writing fails to critique</w:t>
      </w:r>
      <w:r w:rsidRPr="003E693D">
        <w:rPr>
          <w:rStyle w:val="StyleBoldUnderline"/>
          <w:sz w:val="12"/>
          <w:highlight w:val="yellow"/>
        </w:rPr>
        <w:t xml:space="preserve"> </w:t>
      </w:r>
      <w:r w:rsidRPr="003E693D">
        <w:rPr>
          <w:rStyle w:val="StyleBoldUnderline"/>
          <w:highlight w:val="yellow"/>
        </w:rPr>
        <w:t>or at least problematize the implicit humanism within queer theories. This sort of</w:t>
      </w:r>
      <w:r w:rsidRPr="003E693D">
        <w:rPr>
          <w:rStyle w:val="StyleBoldUnderline"/>
          <w:sz w:val="12"/>
          <w:highlight w:val="yellow"/>
        </w:rPr>
        <w:t xml:space="preserve"> </w:t>
      </w:r>
      <w:r w:rsidRPr="003E693D">
        <w:rPr>
          <w:rStyle w:val="StyleBoldUnderline"/>
          <w:highlight w:val="yellow"/>
        </w:rPr>
        <w:t>humanism has lead to the popular formation of subjectivity within queer theories</w:t>
      </w:r>
      <w:r>
        <w:rPr>
          <w:sz w:val="18"/>
          <w:szCs w:val="18"/>
        </w:rPr>
        <w:t xml:space="preserve"> to</w:t>
      </w:r>
      <w:r>
        <w:rPr>
          <w:sz w:val="12"/>
          <w:szCs w:val="18"/>
        </w:rPr>
        <w:t xml:space="preserve"> </w:t>
      </w:r>
      <w:r>
        <w:rPr>
          <w:sz w:val="18"/>
          <w:szCs w:val="18"/>
        </w:rPr>
        <w:t>maintain the necessary capacity of language and human-based communication as its</w:t>
      </w:r>
      <w:r>
        <w:rPr>
          <w:sz w:val="12"/>
          <w:szCs w:val="18"/>
        </w:rPr>
        <w:t xml:space="preserve"> </w:t>
      </w:r>
      <w:r>
        <w:rPr>
          <w:sz w:val="18"/>
          <w:szCs w:val="18"/>
        </w:rPr>
        <w:t xml:space="preserve">parameters. </w:t>
      </w:r>
      <w:r w:rsidRPr="0055613A">
        <w:rPr>
          <w:rStyle w:val="StyleBoldUnderline"/>
        </w:rPr>
        <w:t>This theory of subjectivity has prevented a deep engagement with the</w:t>
      </w:r>
      <w:r>
        <w:rPr>
          <w:rStyle w:val="StyleBoldUnderline"/>
          <w:sz w:val="12"/>
        </w:rPr>
        <w:t xml:space="preserve"> </w:t>
      </w:r>
      <w:r w:rsidRPr="0055613A">
        <w:rPr>
          <w:rStyle w:val="StyleBoldUnderline"/>
        </w:rPr>
        <w:t>lives, experiences, and suffering of animal others due to their fundamental lack of</w:t>
      </w:r>
      <w:r>
        <w:rPr>
          <w:rStyle w:val="StyleBoldUnderline"/>
          <w:sz w:val="12"/>
        </w:rPr>
        <w:t xml:space="preserve"> </w:t>
      </w:r>
      <w:r w:rsidRPr="0055613A">
        <w:rPr>
          <w:rStyle w:val="StyleBoldUnderline"/>
        </w:rPr>
        <w:t xml:space="preserve">human speech and discursive (cultural) practices. </w:t>
      </w:r>
      <w:r w:rsidRPr="003E693D">
        <w:rPr>
          <w:rStyle w:val="StyleBoldUnderline"/>
          <w:highlight w:val="yellow"/>
        </w:rPr>
        <w:t>It is this humanism that fuels the</w:t>
      </w:r>
      <w:r w:rsidRPr="003E693D">
        <w:rPr>
          <w:rStyle w:val="StyleBoldUnderline"/>
          <w:sz w:val="12"/>
          <w:highlight w:val="yellow"/>
        </w:rPr>
        <w:t xml:space="preserve"> </w:t>
      </w:r>
      <w:r w:rsidRPr="003E693D">
        <w:rPr>
          <w:rStyle w:val="StyleBoldUnderline"/>
          <w:highlight w:val="yellow"/>
        </w:rPr>
        <w:t>self-defeating logic within queer theories that purport to be against social norms,</w:t>
      </w:r>
      <w:r w:rsidRPr="003E693D">
        <w:rPr>
          <w:rStyle w:val="StyleBoldUnderline"/>
          <w:sz w:val="12"/>
          <w:highlight w:val="yellow"/>
        </w:rPr>
        <w:t xml:space="preserve"> </w:t>
      </w:r>
      <w:r w:rsidRPr="003E693D">
        <w:rPr>
          <w:rStyle w:val="StyleBoldUnderline"/>
          <w:highlight w:val="yellow"/>
        </w:rPr>
        <w:t>binaries, and hierarchal power structures while at the same time basing their theories</w:t>
      </w:r>
      <w:r w:rsidRPr="003E693D">
        <w:rPr>
          <w:rStyle w:val="StyleBoldUnderline"/>
          <w:sz w:val="12"/>
          <w:highlight w:val="yellow"/>
        </w:rPr>
        <w:t xml:space="preserve"> </w:t>
      </w:r>
      <w:r>
        <w:rPr>
          <w:rStyle w:val="StyleBoldUnderline"/>
          <w:highlight w:val="yellow"/>
        </w:rPr>
        <w:t>on an implicit sado-humanism</w:t>
      </w:r>
      <w:r w:rsidRPr="003E693D">
        <w:rPr>
          <w:rStyle w:val="StyleBoldUnderline"/>
          <w:highlight w:val="yellow"/>
        </w:rPr>
        <w:t xml:space="preserve"> that disavows animal others</w:t>
      </w:r>
      <w:r w:rsidRPr="0055613A">
        <w:rPr>
          <w:rStyle w:val="StyleBoldUnderline"/>
        </w:rPr>
        <w:t>.</w:t>
      </w:r>
      <w:r>
        <w:rPr>
          <w:rStyle w:val="StyleBoldUnderline"/>
          <w:sz w:val="12"/>
        </w:rPr>
        <w:t xml:space="preserve"> </w:t>
      </w:r>
      <w:r>
        <w:rPr>
          <w:sz w:val="18"/>
          <w:szCs w:val="18"/>
        </w:rPr>
        <w:t>I do not want to parallel this genealogy of the debate with the nature/culture</w:t>
      </w:r>
      <w:r>
        <w:rPr>
          <w:sz w:val="12"/>
          <w:szCs w:val="18"/>
        </w:rPr>
        <w:t xml:space="preserve"> </w:t>
      </w:r>
      <w:r>
        <w:rPr>
          <w:sz w:val="18"/>
          <w:szCs w:val="18"/>
        </w:rPr>
        <w:t>binary by stating that one is all nature and the other is all culture. Although this is one</w:t>
      </w:r>
      <w:r>
        <w:rPr>
          <w:sz w:val="12"/>
          <w:szCs w:val="18"/>
        </w:rPr>
        <w:t xml:space="preserve"> </w:t>
      </w:r>
      <w:r>
        <w:rPr>
          <w:sz w:val="18"/>
          <w:szCs w:val="18"/>
        </w:rPr>
        <w:t>possible interpretation of some work in the critiques that queer theory offers of gay</w:t>
      </w:r>
      <w:r>
        <w:rPr>
          <w:sz w:val="12"/>
          <w:szCs w:val="18"/>
        </w:rPr>
        <w:t xml:space="preserve"> </w:t>
      </w:r>
      <w:r>
        <w:rPr>
          <w:sz w:val="18"/>
          <w:szCs w:val="18"/>
        </w:rPr>
        <w:t>and lesbian studies, it would be far too reductive. For exam pie, Judith Butler's work</w:t>
      </w:r>
      <w:r>
        <w:rPr>
          <w:sz w:val="12"/>
          <w:szCs w:val="18"/>
        </w:rPr>
        <w:t xml:space="preserve"> </w:t>
      </w:r>
      <w:r>
        <w:rPr>
          <w:sz w:val="18"/>
          <w:szCs w:val="18"/>
        </w:rPr>
        <w:t>on the theory of performativity has sparked interpretations of "all culture no nature'</w:t>
      </w:r>
      <w:r>
        <w:rPr>
          <w:sz w:val="12"/>
          <w:szCs w:val="18"/>
        </w:rPr>
        <w:t xml:space="preserve"> </w:t>
      </w:r>
      <w:r>
        <w:rPr>
          <w:sz w:val="18"/>
          <w:szCs w:val="18"/>
        </w:rPr>
        <w:t>subjectivity—a discursive subjectivity. This interpretation would hold that there is</w:t>
      </w:r>
      <w:r>
        <w:rPr>
          <w:sz w:val="12"/>
          <w:szCs w:val="18"/>
        </w:rPr>
        <w:t xml:space="preserve"> </w:t>
      </w:r>
      <w:r>
        <w:rPr>
          <w:sz w:val="18"/>
          <w:szCs w:val="18"/>
        </w:rPr>
        <w:t>nothing that is pre-cultural in its mattering or formation. In response to activism in</w:t>
      </w:r>
      <w:r>
        <w:rPr>
          <w:sz w:val="12"/>
          <w:szCs w:val="18"/>
        </w:rPr>
        <w:t xml:space="preserve"> </w:t>
      </w:r>
      <w:r>
        <w:rPr>
          <w:sz w:val="18"/>
          <w:szCs w:val="18"/>
        </w:rPr>
        <w:t>the 1990s, queer theories attempted "to produce a program, and when the theory</w:t>
      </w:r>
      <w:r>
        <w:rPr>
          <w:sz w:val="12"/>
          <w:szCs w:val="18"/>
        </w:rPr>
        <w:t xml:space="preserve"> </w:t>
      </w:r>
      <w:r>
        <w:rPr>
          <w:sz w:val="18"/>
          <w:szCs w:val="18"/>
        </w:rPr>
        <w:t>addresses the broad issue of queerness, the program is expected to explain queer life"</w:t>
      </w:r>
      <w:r>
        <w:rPr>
          <w:sz w:val="12"/>
          <w:szCs w:val="18"/>
        </w:rPr>
        <w:t xml:space="preserve"> </w:t>
      </w:r>
      <w:r>
        <w:rPr>
          <w:sz w:val="18"/>
          <w:szCs w:val="18"/>
        </w:rPr>
        <w:t>(Berlant, Warner 1993, 348). The theory of performatively produced sexualities and</w:t>
      </w:r>
      <w:r>
        <w:rPr>
          <w:sz w:val="12"/>
          <w:szCs w:val="18"/>
        </w:rPr>
        <w:t xml:space="preserve"> </w:t>
      </w:r>
      <w:r>
        <w:rPr>
          <w:sz w:val="18"/>
          <w:szCs w:val="18"/>
        </w:rPr>
        <w:t>subjects that allowed for a radical critique of naturalized institutions of sexuality such</w:t>
      </w:r>
      <w:r>
        <w:rPr>
          <w:sz w:val="12"/>
          <w:szCs w:val="18"/>
        </w:rPr>
        <w:t xml:space="preserve"> </w:t>
      </w:r>
      <w:r>
        <w:rPr>
          <w:sz w:val="18"/>
          <w:szCs w:val="18"/>
        </w:rPr>
        <w:t>as allopathic medicine and government institutions and programs (Duggan 1994).</w:t>
      </w:r>
      <w:r>
        <w:rPr>
          <w:sz w:val="12"/>
          <w:szCs w:val="18"/>
        </w:rPr>
        <w:t xml:space="preserve"> </w:t>
      </w:r>
      <w:r>
        <w:rPr>
          <w:sz w:val="18"/>
          <w:szCs w:val="18"/>
        </w:rPr>
        <w:t>Freedom from earlier discourses that revolved around naturalized sexualities</w:t>
      </w:r>
      <w:r>
        <w:rPr>
          <w:sz w:val="12"/>
          <w:szCs w:val="18"/>
        </w:rPr>
        <w:t xml:space="preserve"> </w:t>
      </w:r>
      <w:r>
        <w:rPr>
          <w:sz w:val="18"/>
          <w:szCs w:val="18"/>
        </w:rPr>
        <w:t xml:space="preserve">furthered queer political agendas. </w:t>
      </w:r>
      <w:r w:rsidRPr="003E693D">
        <w:rPr>
          <w:rStyle w:val="StyleBoldUnderline"/>
          <w:highlight w:val="yellow"/>
        </w:rPr>
        <w:t>For queer theories to come together with animal</w:t>
      </w:r>
      <w:r w:rsidRPr="003E693D">
        <w:rPr>
          <w:rStyle w:val="StyleBoldUnderline"/>
          <w:sz w:val="12"/>
          <w:highlight w:val="yellow"/>
        </w:rPr>
        <w:t xml:space="preserve"> </w:t>
      </w:r>
      <w:r w:rsidRPr="003E693D">
        <w:rPr>
          <w:rStyle w:val="StyleBoldUnderline"/>
          <w:highlight w:val="yellow"/>
        </w:rPr>
        <w:t xml:space="preserve">studies in meaningful and productive ways, many </w:t>
      </w:r>
      <w:r w:rsidRPr="003E693D">
        <w:rPr>
          <w:rStyle w:val="Emphasis"/>
          <w:highlight w:val="yellow"/>
        </w:rPr>
        <w:t>queer theories must undergo a full-</w:t>
      </w:r>
      <w:r w:rsidRPr="003E693D">
        <w:rPr>
          <w:rStyle w:val="Emphasis"/>
          <w:sz w:val="12"/>
          <w:highlight w:val="yellow"/>
        </w:rPr>
        <w:t xml:space="preserve"> </w:t>
      </w:r>
      <w:r w:rsidRPr="003E693D">
        <w:rPr>
          <w:rStyle w:val="Emphasis"/>
          <w:highlight w:val="yellow"/>
        </w:rPr>
        <w:t>scale theoretical shift and rejection of its implicit humanism</w:t>
      </w:r>
      <w:r w:rsidRPr="003E693D">
        <w:rPr>
          <w:rStyle w:val="StyleBoldUnderline"/>
        </w:rPr>
        <w:t xml:space="preserve"> in order to produce what</w:t>
      </w:r>
      <w:r w:rsidRPr="003E693D">
        <w:rPr>
          <w:rStyle w:val="StyleBoldUnderline"/>
          <w:sz w:val="12"/>
        </w:rPr>
        <w:t xml:space="preserve"> </w:t>
      </w:r>
      <w:r w:rsidRPr="003E693D">
        <w:rPr>
          <w:rStyle w:val="StyleBoldUnderline"/>
        </w:rPr>
        <w:t>I call animal-attentive queer theories</w:t>
      </w:r>
      <w:r w:rsidRPr="00061ADB">
        <w:rPr>
          <w:rStyle w:val="StyleBoldUnderline"/>
        </w:rPr>
        <w:t>. If queer theories are to truly actualize the</w:t>
      </w:r>
      <w:r>
        <w:rPr>
          <w:rStyle w:val="StyleBoldUnderline"/>
          <w:sz w:val="12"/>
        </w:rPr>
        <w:t xml:space="preserve"> </w:t>
      </w:r>
      <w:r w:rsidRPr="00061ADB">
        <w:rPr>
          <w:rStyle w:val="StyleBoldUnderline"/>
        </w:rPr>
        <w:t>potential within a queer critique, they must reject a sado-humanist logic as self-</w:t>
      </w:r>
      <w:r>
        <w:rPr>
          <w:rStyle w:val="StyleBoldUnderline"/>
          <w:sz w:val="12"/>
        </w:rPr>
        <w:t xml:space="preserve"> </w:t>
      </w:r>
      <w:r w:rsidRPr="00061ADB">
        <w:rPr>
          <w:rStyle w:val="StyleBoldUnderline"/>
        </w:rPr>
        <w:t>defeating</w:t>
      </w:r>
      <w:r>
        <w:rPr>
          <w:sz w:val="18"/>
          <w:szCs w:val="18"/>
        </w:rPr>
        <w:t xml:space="preserve"> and work towards animal-attentive queer theories that do not rely on a</w:t>
      </w:r>
      <w:r>
        <w:rPr>
          <w:sz w:val="12"/>
          <w:szCs w:val="18"/>
        </w:rPr>
        <w:t xml:space="preserve"> </w:t>
      </w:r>
      <w:r>
        <w:rPr>
          <w:sz w:val="18"/>
          <w:szCs w:val="18"/>
        </w:rPr>
        <w:t>human/animal binary.</w:t>
      </w:r>
    </w:p>
    <w:p w:rsidR="00E3409B" w:rsidRDefault="00E3409B" w:rsidP="00E3409B">
      <w:pPr>
        <w:pStyle w:val="Heading3"/>
      </w:pPr>
      <w:r>
        <w:t>Race (Not Really a link)</w:t>
      </w:r>
    </w:p>
    <w:p w:rsidR="00E3409B" w:rsidRPr="00DC4116" w:rsidRDefault="00E3409B" w:rsidP="00E3409B">
      <w:pPr>
        <w:pStyle w:val="Heading4"/>
      </w:pPr>
      <w:r w:rsidRPr="00DC4116">
        <w:t>The ontological basis for racism is born from the separation between humans and non-human animals</w:t>
      </w:r>
      <w:r w:rsidR="00E033DE">
        <w:t xml:space="preserve"> – the K is prior</w:t>
      </w:r>
    </w:p>
    <w:p w:rsidR="00E3409B" w:rsidRPr="00690F52" w:rsidRDefault="00E3409B" w:rsidP="00E3409B">
      <w:pPr>
        <w:rPr>
          <w:rStyle w:val="StyleStyleBold12pt"/>
        </w:rPr>
      </w:pPr>
      <w:r w:rsidRPr="00690F52">
        <w:rPr>
          <w:rStyle w:val="StyleStyleBold12pt"/>
        </w:rPr>
        <w:t>Eckersley</w:t>
      </w:r>
      <w:r>
        <w:rPr>
          <w:rStyle w:val="StyleStyleBold12pt"/>
        </w:rPr>
        <w:t xml:space="preserve"> 98</w:t>
      </w:r>
    </w:p>
    <w:p w:rsidR="00E3409B" w:rsidRPr="00336077" w:rsidRDefault="00E3409B" w:rsidP="00E3409B">
      <w:pPr>
        <w:rPr>
          <w:sz w:val="18"/>
        </w:rPr>
      </w:pPr>
      <w:r w:rsidRPr="00336077">
        <w:rPr>
          <w:sz w:val="18"/>
        </w:rPr>
        <w:t xml:space="preserve">(Robyn Eckersley is a Professor in Political Science in the School of Social and Political Sciences at the University of Melbourne and a Fellow of the Academy of the Social Sciences in Australia. She served as the Chair in Global Justice and the Environment at the University of Oslo for the northern winter of 2010-2011, </w:t>
      </w:r>
      <w:r w:rsidRPr="00336077">
        <w:rPr>
          <w:i/>
          <w:sz w:val="18"/>
        </w:rPr>
        <w:t>Beyond Human Racism</w:t>
      </w:r>
      <w:r w:rsidRPr="00336077">
        <w:rPr>
          <w:sz w:val="18"/>
        </w:rPr>
        <w:t>,</w:t>
      </w:r>
      <w:r>
        <w:rPr>
          <w:sz w:val="18"/>
        </w:rPr>
        <w:t xml:space="preserve"> Page 171,</w:t>
      </w:r>
      <w:r w:rsidRPr="00336077">
        <w:rPr>
          <w:sz w:val="18"/>
        </w:rPr>
        <w:t xml:space="preserve"> May 1998, </w:t>
      </w:r>
      <w:hyperlink r:id="rId22" w:history="1">
        <w:r w:rsidRPr="00336077">
          <w:rPr>
            <w:rStyle w:val="Hyperlink"/>
            <w:sz w:val="18"/>
          </w:rPr>
          <w:t>http://www.jstor.org/stable/30301627?seq=8</w:t>
        </w:r>
      </w:hyperlink>
      <w:r w:rsidRPr="00336077">
        <w:rPr>
          <w:sz w:val="18"/>
        </w:rPr>
        <w:t>, AFGA)</w:t>
      </w:r>
    </w:p>
    <w:p w:rsidR="00E3409B" w:rsidRDefault="00E3409B" w:rsidP="00E3409B">
      <w:pPr>
        <w:rPr>
          <w:sz w:val="18"/>
          <w:szCs w:val="18"/>
        </w:rPr>
      </w:pPr>
      <w:r>
        <w:rPr>
          <w:sz w:val="18"/>
          <w:szCs w:val="18"/>
        </w:rPr>
        <w:t>problem, although I am suggesting here that 'human racism' might possibly do</w:t>
      </w:r>
      <w:r>
        <w:rPr>
          <w:sz w:val="12"/>
          <w:szCs w:val="18"/>
        </w:rPr>
        <w:t xml:space="preserve"> </w:t>
      </w:r>
      <w:r>
        <w:rPr>
          <w:sz w:val="18"/>
          <w:szCs w:val="18"/>
        </w:rPr>
        <w:t>better (at least descriptively - analytically they are the same) since the critique</w:t>
      </w:r>
      <w:r>
        <w:rPr>
          <w:sz w:val="12"/>
          <w:szCs w:val="18"/>
        </w:rPr>
        <w:t xml:space="preserve"> </w:t>
      </w:r>
      <w:r>
        <w:rPr>
          <w:sz w:val="18"/>
          <w:szCs w:val="18"/>
        </w:rPr>
        <w:t>of human racism (and the defence of its corollary, nonracist humanism) is less</w:t>
      </w:r>
      <w:r>
        <w:rPr>
          <w:sz w:val="12"/>
          <w:szCs w:val="18"/>
        </w:rPr>
        <w:t xml:space="preserve"> </w:t>
      </w:r>
      <w:r>
        <w:rPr>
          <w:sz w:val="18"/>
          <w:szCs w:val="18"/>
        </w:rPr>
        <w:t xml:space="preserve">likely to be misinterpreted as an attack on humanism per se. Moreover, </w:t>
      </w:r>
      <w:r w:rsidRPr="00963BE6">
        <w:rPr>
          <w:rStyle w:val="StyleBoldUnderline"/>
          <w:highlight w:val="yellow"/>
        </w:rPr>
        <w:t>the particular kind of prejudice that is revealed in racism</w:t>
      </w:r>
      <w:r>
        <w:rPr>
          <w:sz w:val="18"/>
          <w:szCs w:val="18"/>
        </w:rPr>
        <w:t>, while structurally similar</w:t>
      </w:r>
      <w:r>
        <w:rPr>
          <w:sz w:val="12"/>
          <w:szCs w:val="18"/>
        </w:rPr>
        <w:t xml:space="preserve"> </w:t>
      </w:r>
      <w:r>
        <w:rPr>
          <w:sz w:val="18"/>
          <w:szCs w:val="18"/>
        </w:rPr>
        <w:t>to (and often linked with) the hierarchical dualisms and logic of sexism, is often</w:t>
      </w:r>
      <w:r>
        <w:rPr>
          <w:sz w:val="12"/>
          <w:szCs w:val="18"/>
        </w:rPr>
        <w:t xml:space="preserve"> </w:t>
      </w:r>
      <w:r>
        <w:rPr>
          <w:sz w:val="18"/>
          <w:szCs w:val="18"/>
        </w:rPr>
        <w:t>directed towards more radical forms of difference or 'otherness' (i.e. the</w:t>
      </w:r>
      <w:r>
        <w:rPr>
          <w:sz w:val="12"/>
          <w:szCs w:val="18"/>
        </w:rPr>
        <w:t xml:space="preserve"> </w:t>
      </w:r>
      <w:r>
        <w:rPr>
          <w:sz w:val="18"/>
          <w:szCs w:val="18"/>
        </w:rPr>
        <w:t>differences between particular human races and cultures can be much greater</w:t>
      </w:r>
      <w:r>
        <w:rPr>
          <w:sz w:val="12"/>
          <w:szCs w:val="18"/>
        </w:rPr>
        <w:t xml:space="preserve"> </w:t>
      </w:r>
      <w:r>
        <w:rPr>
          <w:sz w:val="18"/>
          <w:szCs w:val="18"/>
        </w:rPr>
        <w:t xml:space="preserve">than the differences between men and women in any given race or culture). </w:t>
      </w:r>
      <w:r w:rsidRPr="00963BE6">
        <w:rPr>
          <w:sz w:val="18"/>
        </w:rPr>
        <w:t>This*</w:t>
      </w:r>
      <w:r w:rsidRPr="00963BE6">
        <w:rPr>
          <w:rStyle w:val="StyleBoldUnderline"/>
          <w:sz w:val="18"/>
        </w:rPr>
        <w:t xml:space="preserve"> </w:t>
      </w:r>
      <w:r w:rsidRPr="00963BE6">
        <w:rPr>
          <w:rStyle w:val="StyleBoldUnderline"/>
          <w:highlight w:val="yellow"/>
        </w:rPr>
        <w:t>would seem to be more relevant to a discussion of the even more radical forms of difference which may be found between humans and nonhumans</w:t>
      </w:r>
      <w:r w:rsidRPr="00963BE6">
        <w:rPr>
          <w:sz w:val="18"/>
          <w:szCs w:val="18"/>
          <w:highlight w:val="yellow"/>
        </w:rPr>
        <w:t>.</w:t>
      </w:r>
      <w:r w:rsidRPr="00963BE6">
        <w:rPr>
          <w:sz w:val="12"/>
          <w:szCs w:val="18"/>
          <w:highlight w:val="yellow"/>
        </w:rPr>
        <w:t xml:space="preserve"> </w:t>
      </w:r>
      <w:r w:rsidRPr="00963BE6">
        <w:rPr>
          <w:rStyle w:val="StyleBoldUnderline"/>
          <w:highlight w:val="yellow"/>
        </w:rPr>
        <w:t>Whatever descriptive label we might choose to replace anthropocentrism</w:t>
      </w:r>
      <w:r w:rsidRPr="00963BE6">
        <w:rPr>
          <w:rStyle w:val="StyleBoldUnderline"/>
        </w:rPr>
        <w:t xml:space="preserve"> - human chauvinism, human racism, human speciesism or perhaps even human colonialism - the analytical point is the same. That is, the </w:t>
      </w:r>
      <w:r w:rsidRPr="00963BE6">
        <w:rPr>
          <w:rStyle w:val="StyleBoldUnderline"/>
          <w:highlight w:val="yellow"/>
        </w:rPr>
        <w:t>excluded groups are excluded because they lack something that is possessed and deemed by the more powerful group to be the measure of worth</w:t>
      </w:r>
      <w:r>
        <w:rPr>
          <w:sz w:val="18"/>
          <w:szCs w:val="18"/>
        </w:rPr>
        <w:t xml:space="preserve"> (such as reason, civilisation, moral</w:t>
      </w:r>
      <w:r>
        <w:rPr>
          <w:sz w:val="12"/>
          <w:szCs w:val="18"/>
        </w:rPr>
        <w:t xml:space="preserve"> </w:t>
      </w:r>
      <w:r>
        <w:rPr>
          <w:sz w:val="18"/>
          <w:szCs w:val="18"/>
        </w:rPr>
        <w:t>agency, or language). As Plum wood and many other ecofeminist philosophers</w:t>
      </w:r>
      <w:r>
        <w:rPr>
          <w:sz w:val="12"/>
          <w:szCs w:val="18"/>
        </w:rPr>
        <w:t xml:space="preserve"> </w:t>
      </w:r>
      <w:r>
        <w:rPr>
          <w:sz w:val="18"/>
          <w:szCs w:val="18"/>
        </w:rPr>
        <w:t xml:space="preserve">have pointed out, </w:t>
      </w:r>
      <w:r w:rsidRPr="00963BE6">
        <w:rPr>
          <w:rStyle w:val="StyleBoldUnderline"/>
          <w:highlight w:val="yellow"/>
        </w:rPr>
        <w:t>these comparisons reveal a deep structure of mastery</w:t>
      </w:r>
      <w:r w:rsidRPr="00963BE6">
        <w:rPr>
          <w:rStyle w:val="StyleBoldUnderline"/>
        </w:rPr>
        <w:t xml:space="preserve"> based on self/other dualisms 'which create a web of incorporations and inclusions' (Plumwood 1993,143). And it is therefore a 'fatal flaw'</w:t>
      </w:r>
      <w:r>
        <w:rPr>
          <w:sz w:val="18"/>
          <w:szCs w:val="18"/>
        </w:rPr>
        <w:t>, as Evemden (1985,10)</w:t>
      </w:r>
      <w:r>
        <w:rPr>
          <w:sz w:val="12"/>
          <w:szCs w:val="18"/>
        </w:rPr>
        <w:t xml:space="preserve"> </w:t>
      </w:r>
      <w:r>
        <w:rPr>
          <w:sz w:val="18"/>
          <w:szCs w:val="18"/>
        </w:rPr>
        <w:t>calls it, for environmentalists to try to squeeze some of their moral constituency</w:t>
      </w:r>
      <w:r>
        <w:rPr>
          <w:sz w:val="12"/>
          <w:szCs w:val="18"/>
        </w:rPr>
        <w:t xml:space="preserve"> </w:t>
      </w:r>
      <w:r>
        <w:rPr>
          <w:sz w:val="18"/>
          <w:szCs w:val="18"/>
        </w:rPr>
        <w:t>(say apes and some other nuammals) into the dominant criteria, reckoning that</w:t>
      </w:r>
      <w:r>
        <w:rPr>
          <w:sz w:val="12"/>
          <w:szCs w:val="18"/>
        </w:rPr>
        <w:t xml:space="preserve"> </w:t>
      </w:r>
      <w:r>
        <w:rPr>
          <w:sz w:val="18"/>
          <w:szCs w:val="18"/>
        </w:rPr>
        <w:t>saving some is better than saving none. Conforming to the requirements and</w:t>
      </w:r>
      <w:r>
        <w:rPr>
          <w:sz w:val="12"/>
          <w:szCs w:val="18"/>
        </w:rPr>
        <w:t xml:space="preserve"> </w:t>
      </w:r>
      <w:r>
        <w:rPr>
          <w:sz w:val="18"/>
          <w:szCs w:val="18"/>
        </w:rPr>
        <w:t>modes of rationality of the dominant culture has rarely served the interests of</w:t>
      </w:r>
      <w:r>
        <w:rPr>
          <w:sz w:val="12"/>
          <w:szCs w:val="18"/>
        </w:rPr>
        <w:t xml:space="preserve"> </w:t>
      </w:r>
      <w:r>
        <w:rPr>
          <w:sz w:val="18"/>
          <w:szCs w:val="18"/>
        </w:rPr>
        <w:t>diverse minority cultures. Such a strategy is even less likely to permit the</w:t>
      </w:r>
      <w:r>
        <w:rPr>
          <w:sz w:val="12"/>
          <w:szCs w:val="18"/>
        </w:rPr>
        <w:t xml:space="preserve"> </w:t>
      </w:r>
      <w:r>
        <w:rPr>
          <w:sz w:val="18"/>
          <w:szCs w:val="18"/>
        </w:rPr>
        <w:t>flourishing of biological diversity.</w:t>
      </w:r>
    </w:p>
    <w:p w:rsidR="00E3409B" w:rsidRDefault="00E3409B" w:rsidP="00E3409B">
      <w:pPr>
        <w:rPr>
          <w:sz w:val="18"/>
          <w:szCs w:val="18"/>
        </w:rPr>
      </w:pPr>
      <w:r>
        <w:rPr>
          <w:sz w:val="18"/>
          <w:szCs w:val="18"/>
        </w:rPr>
        <w:t>Now it must be emphasised that there is nothing in the critique of human</w:t>
      </w:r>
      <w:r>
        <w:rPr>
          <w:sz w:val="12"/>
          <w:szCs w:val="18"/>
        </w:rPr>
        <w:t xml:space="preserve"> </w:t>
      </w:r>
      <w:r>
        <w:rPr>
          <w:sz w:val="18"/>
          <w:szCs w:val="18"/>
        </w:rPr>
        <w:t>racism which demands that we cannot celebrate the dignity of each and every</w:t>
      </w:r>
      <w:r>
        <w:rPr>
          <w:sz w:val="12"/>
          <w:szCs w:val="18"/>
        </w:rPr>
        <w:t xml:space="preserve"> </w:t>
      </w:r>
      <w:r>
        <w:rPr>
          <w:sz w:val="18"/>
          <w:szCs w:val="18"/>
        </w:rPr>
        <w:t>human, the achievements of humankind, and what is special about the human</w:t>
      </w:r>
      <w:r>
        <w:rPr>
          <w:sz w:val="12"/>
          <w:szCs w:val="18"/>
        </w:rPr>
        <w:t xml:space="preserve"> </w:t>
      </w:r>
      <w:r>
        <w:rPr>
          <w:sz w:val="18"/>
          <w:szCs w:val="18"/>
        </w:rPr>
        <w:t>race, and we may (indeed ought) go to great lengths to help our own kind. But</w:t>
      </w:r>
      <w:r>
        <w:rPr>
          <w:sz w:val="12"/>
          <w:szCs w:val="18"/>
        </w:rPr>
        <w:t xml:space="preserve"> </w:t>
      </w:r>
      <w:r>
        <w:rPr>
          <w:sz w:val="18"/>
          <w:szCs w:val="18"/>
        </w:rPr>
        <w:t>we ought not, as part of those celebrations of specialness, 'belongingness' and</w:t>
      </w:r>
      <w:r>
        <w:rPr>
          <w:sz w:val="12"/>
          <w:szCs w:val="18"/>
        </w:rPr>
        <w:t xml:space="preserve"> </w:t>
      </w:r>
      <w:r>
        <w:rPr>
          <w:sz w:val="18"/>
          <w:szCs w:val="18"/>
        </w:rPr>
        <w:t>compassion for each other, thereby ignore the needs of other beings who are not</w:t>
      </w:r>
      <w:r>
        <w:rPr>
          <w:sz w:val="12"/>
          <w:szCs w:val="18"/>
        </w:rPr>
        <w:t xml:space="preserve"> </w:t>
      </w:r>
      <w:r>
        <w:rPr>
          <w:sz w:val="18"/>
          <w:szCs w:val="18"/>
        </w:rPr>
        <w:t>like us when we have a choice, least of all persecute them, simply because they</w:t>
      </w:r>
      <w:r>
        <w:rPr>
          <w:sz w:val="12"/>
          <w:szCs w:val="18"/>
        </w:rPr>
        <w:t xml:space="preserve"> </w:t>
      </w:r>
      <w:r>
        <w:rPr>
          <w:sz w:val="18"/>
          <w:szCs w:val="18"/>
        </w:rPr>
        <w:t>are not of our own kind. The line between patriotism and xenophobia is</w:t>
      </w:r>
      <w:r>
        <w:rPr>
          <w:sz w:val="12"/>
          <w:szCs w:val="18"/>
        </w:rPr>
        <w:t xml:space="preserve"> </w:t>
      </w:r>
      <w:r>
        <w:rPr>
          <w:sz w:val="18"/>
          <w:szCs w:val="18"/>
        </w:rPr>
        <w:t>sometimes a fine one and it is likewise not always immediately obvious when the</w:t>
      </w:r>
      <w:r>
        <w:rPr>
          <w:sz w:val="12"/>
          <w:szCs w:val="18"/>
        </w:rPr>
        <w:t xml:space="preserve"> </w:t>
      </w:r>
      <w:r>
        <w:rPr>
          <w:sz w:val="18"/>
          <w:szCs w:val="18"/>
        </w:rPr>
        <w:t>line between humanism and human racism is crossed. This is because nowadays</w:t>
      </w:r>
      <w:r>
        <w:rPr>
          <w:sz w:val="12"/>
          <w:szCs w:val="18"/>
        </w:rPr>
        <w:t xml:space="preserve"> </w:t>
      </w:r>
      <w:r>
        <w:rPr>
          <w:sz w:val="18"/>
          <w:szCs w:val="18"/>
        </w:rPr>
        <w:t>it is not so common to find environmental destruction justified in terms of a</w:t>
      </w:r>
      <w:r>
        <w:rPr>
          <w:sz w:val="12"/>
          <w:szCs w:val="18"/>
        </w:rPr>
        <w:t xml:space="preserve"> </w:t>
      </w:r>
      <w:r>
        <w:rPr>
          <w:sz w:val="18"/>
          <w:szCs w:val="18"/>
        </w:rPr>
        <w:t>Promethean model of human destiny, a hierarchy of creation or as a means of</w:t>
      </w:r>
      <w:r>
        <w:rPr>
          <w:sz w:val="12"/>
          <w:szCs w:val="18"/>
        </w:rPr>
        <w:t xml:space="preserve"> </w:t>
      </w:r>
      <w:r>
        <w:rPr>
          <w:sz w:val="18"/>
          <w:szCs w:val="18"/>
        </w:rPr>
        <w:t>'enlarging human empire' vis-a-vis the rest of nature. Just as racism has become</w:t>
      </w:r>
      <w:r>
        <w:rPr>
          <w:sz w:val="12"/>
          <w:szCs w:val="18"/>
        </w:rPr>
        <w:t xml:space="preserve"> </w:t>
      </w:r>
      <w:r>
        <w:rPr>
          <w:sz w:val="18"/>
          <w:szCs w:val="18"/>
        </w:rPr>
        <w:t>more subtle (for example, wilful blindness or indifference towards the structural</w:t>
      </w:r>
      <w:r>
        <w:rPr>
          <w:sz w:val="12"/>
          <w:szCs w:val="18"/>
        </w:rPr>
        <w:t xml:space="preserve"> </w:t>
      </w:r>
      <w:r>
        <w:rPr>
          <w:sz w:val="18"/>
          <w:szCs w:val="18"/>
        </w:rPr>
        <w:t>disadvantage that is suffered by some racial minorities has tended to replace the</w:t>
      </w:r>
      <w:r>
        <w:rPr>
          <w:sz w:val="12"/>
          <w:szCs w:val="18"/>
        </w:rPr>
        <w:t xml:space="preserve"> </w:t>
      </w:r>
      <w:r>
        <w:rPr>
          <w:sz w:val="18"/>
          <w:szCs w:val="18"/>
        </w:rPr>
        <w:t>more outlandish expressions of racial superiority of the nineteenth century), so</w:t>
      </w:r>
      <w:r>
        <w:rPr>
          <w:sz w:val="12"/>
          <w:szCs w:val="18"/>
        </w:rPr>
        <w:t xml:space="preserve"> </w:t>
      </w:r>
      <w:r>
        <w:rPr>
          <w:sz w:val="18"/>
          <w:szCs w:val="18"/>
        </w:rPr>
        <w:t>too has human racism become more subtle. These days, many unnecessary and</w:t>
      </w:r>
      <w:r>
        <w:rPr>
          <w:sz w:val="12"/>
          <w:szCs w:val="18"/>
        </w:rPr>
        <w:t xml:space="preserve"> </w:t>
      </w:r>
      <w:r>
        <w:rPr>
          <w:sz w:val="18"/>
          <w:szCs w:val="18"/>
        </w:rPr>
        <w:t>environmentally destructive developments are more usually justified as neces-</w:t>
      </w:r>
      <w:r>
        <w:rPr>
          <w:sz w:val="12"/>
          <w:szCs w:val="18"/>
        </w:rPr>
        <w:t xml:space="preserve"> </w:t>
      </w:r>
      <w:r>
        <w:rPr>
          <w:sz w:val="18"/>
          <w:szCs w:val="18"/>
        </w:rPr>
        <w:t>sary to create employment or improve human welfare in some way, in which case</w:t>
      </w:r>
      <w:r>
        <w:rPr>
          <w:sz w:val="12"/>
          <w:szCs w:val="18"/>
        </w:rPr>
        <w:t xml:space="preserve"> </w:t>
      </w:r>
      <w:r>
        <w:rPr>
          <w:sz w:val="18"/>
          <w:szCs w:val="18"/>
        </w:rPr>
        <w:t>critics of development are easily typecast as either indifferent or hostile to the</w:t>
      </w:r>
      <w:r>
        <w:rPr>
          <w:sz w:val="12"/>
          <w:szCs w:val="18"/>
        </w:rPr>
        <w:t xml:space="preserve"> </w:t>
      </w:r>
      <w:r>
        <w:rPr>
          <w:sz w:val="18"/>
          <w:szCs w:val="18"/>
        </w:rPr>
        <w:t>needs of the unemployed or humans generally. (Here the problem of invidious</w:t>
      </w:r>
      <w:r>
        <w:rPr>
          <w:sz w:val="12"/>
          <w:szCs w:val="18"/>
        </w:rPr>
        <w:t xml:space="preserve"> </w:t>
      </w:r>
      <w:r>
        <w:rPr>
          <w:sz w:val="18"/>
          <w:szCs w:val="18"/>
        </w:rPr>
        <w:t>comparison takes a different form. We no longer persecute the other because it</w:t>
      </w:r>
      <w:r>
        <w:rPr>
          <w:sz w:val="12"/>
          <w:szCs w:val="18"/>
        </w:rPr>
        <w:t xml:space="preserve"> </w:t>
      </w:r>
      <w:r>
        <w:rPr>
          <w:sz w:val="18"/>
          <w:szCs w:val="18"/>
        </w:rPr>
        <w:t>is not like us. Instead, some of us arc admonished for caring for nonhuman others</w:t>
      </w:r>
      <w:r>
        <w:rPr>
          <w:sz w:val="12"/>
          <w:szCs w:val="18"/>
        </w:rPr>
        <w:t xml:space="preserve"> </w:t>
      </w:r>
      <w:r>
        <w:rPr>
          <w:sz w:val="18"/>
          <w:szCs w:val="18"/>
        </w:rPr>
        <w:t xml:space="preserve">because they are not like us.) Thus </w:t>
      </w:r>
      <w:r w:rsidRPr="00963BE6">
        <w:rPr>
          <w:rStyle w:val="StyleBoldUnderline"/>
        </w:rPr>
        <w:t xml:space="preserve">destructive development is justified as 'natural' and inescapable, since there are no 'viable* alternatives. It is under circumstances such as these, when otherwise worthy humanist sentiments are made to perform an ideological function (i.e., concealing and/or delcgitimising alternatives) that </w:t>
      </w:r>
      <w:r w:rsidRPr="002215C5">
        <w:rPr>
          <w:rStyle w:val="StyleBoldUnderline"/>
          <w:highlight w:val="yellow"/>
        </w:rPr>
        <w:t>humanism is transformed into human racism</w:t>
      </w:r>
      <w:r w:rsidRPr="00963BE6">
        <w:rPr>
          <w:rStyle w:val="StyleBoldUnderline"/>
        </w:rPr>
        <w:t xml:space="preserve">. That is, it is this </w:t>
      </w:r>
      <w:r w:rsidRPr="00690F52">
        <w:rPr>
          <w:rStyle w:val="StyleBoldUnderline"/>
          <w:highlight w:val="yellow"/>
        </w:rPr>
        <w:t>refusal to make an effort to acknowledge or explore alternatives</w:t>
      </w:r>
      <w:r w:rsidRPr="00963BE6">
        <w:rPr>
          <w:rStyle w:val="StyleBoldUnderline"/>
        </w:rPr>
        <w:t xml:space="preserve"> which might possibly </w:t>
      </w:r>
      <w:r w:rsidRPr="00690F52">
        <w:rPr>
          <w:rStyle w:val="StyleBoldUnderline"/>
          <w:highlight w:val="yellow"/>
        </w:rPr>
        <w:t>enable the mutual fulfilment of human and nonhuman needs</w:t>
      </w:r>
      <w:r w:rsidRPr="00963BE6">
        <w:rPr>
          <w:rStyle w:val="StyleBoldUnderline"/>
        </w:rPr>
        <w:t xml:space="preserve"> that should </w:t>
      </w:r>
      <w:r w:rsidRPr="00690F52">
        <w:rPr>
          <w:rStyle w:val="StyleBoldUnderline"/>
          <w:highlight w:val="yellow"/>
        </w:rPr>
        <w:t>alert us to the prejudice of human racism</w:t>
      </w:r>
      <w:r w:rsidRPr="00963BE6">
        <w:rPr>
          <w:rStyle w:val="StyleBoldUnderline"/>
        </w:rPr>
        <w:t>.</w:t>
      </w:r>
    </w:p>
    <w:p w:rsidR="00E3409B" w:rsidRDefault="00E3409B" w:rsidP="00E3409B">
      <w:pPr>
        <w:pStyle w:val="Heading4"/>
      </w:pPr>
      <w:r>
        <w:t>The movement for environmental justice transcends boundaries of racism and marginalization with its recognition that all creatures are equal as ecological actors</w:t>
      </w:r>
    </w:p>
    <w:p w:rsidR="00E3409B" w:rsidRPr="00AE0A6A" w:rsidRDefault="00E3409B" w:rsidP="00E3409B">
      <w:pPr>
        <w:rPr>
          <w:rStyle w:val="StyleStyleBold12pt"/>
        </w:rPr>
      </w:pPr>
      <w:r w:rsidRPr="00AE0A6A">
        <w:rPr>
          <w:rStyle w:val="StyleStyleBold12pt"/>
        </w:rPr>
        <w:t>Bullard 99</w:t>
      </w:r>
    </w:p>
    <w:p w:rsidR="00E3409B" w:rsidRPr="00AE0A6A" w:rsidRDefault="00E3409B" w:rsidP="00E3409B">
      <w:pPr>
        <w:rPr>
          <w:sz w:val="14"/>
          <w:szCs w:val="18"/>
        </w:rPr>
      </w:pPr>
      <w:r w:rsidRPr="00AE0A6A">
        <w:rPr>
          <w:sz w:val="14"/>
          <w:szCs w:val="18"/>
        </w:rPr>
        <w:t>(Robert Bullard is the Dean of the Barbara Jordan-Mickey Leland School of Public Affairs at Texas Southern University in Houston, Texas. He is often described as the father of environmental justice. Professor Bullard received his Ph.D. degree from Iowa State University. He is the author of seventeen books that address sustainable development, environmental racism, urban land use, industrial facility siting, community reinvestment, housing, transportation, climate justice, emergency response, smart growth, and regional equity, Earth First! Journal, “Environmental Justice:</w:t>
      </w:r>
    </w:p>
    <w:p w:rsidR="00E3409B" w:rsidRPr="00AE0A6A" w:rsidRDefault="00E3409B" w:rsidP="00E3409B">
      <w:pPr>
        <w:rPr>
          <w:sz w:val="14"/>
          <w:szCs w:val="18"/>
        </w:rPr>
      </w:pPr>
      <w:r w:rsidRPr="00AE0A6A">
        <w:rPr>
          <w:sz w:val="14"/>
          <w:szCs w:val="18"/>
        </w:rPr>
        <w:t xml:space="preserve">An Interview with Robert Bullard,” July 1999, </w:t>
      </w:r>
      <w:hyperlink r:id="rId23" w:history="1">
        <w:r w:rsidRPr="00AE0A6A">
          <w:rPr>
            <w:rStyle w:val="Hyperlink"/>
            <w:sz w:val="14"/>
            <w:szCs w:val="18"/>
          </w:rPr>
          <w:t>http://www.ejnet.org/ej/bullard.html</w:t>
        </w:r>
      </w:hyperlink>
      <w:r w:rsidRPr="00AE0A6A">
        <w:rPr>
          <w:sz w:val="14"/>
          <w:szCs w:val="18"/>
        </w:rPr>
        <w:t>, AFGA)</w:t>
      </w:r>
    </w:p>
    <w:p w:rsidR="00E3409B" w:rsidRDefault="00E3409B" w:rsidP="00E3409B">
      <w:pPr>
        <w:rPr>
          <w:sz w:val="18"/>
          <w:szCs w:val="18"/>
        </w:rPr>
      </w:pPr>
      <w:r>
        <w:rPr>
          <w:sz w:val="18"/>
          <w:szCs w:val="18"/>
        </w:rPr>
        <w:t>Errol Schweizer (ES): What is the environmental justice movement?</w:t>
      </w:r>
      <w:r>
        <w:rPr>
          <w:sz w:val="12"/>
          <w:szCs w:val="18"/>
        </w:rPr>
        <w:t xml:space="preserve"> </w:t>
      </w:r>
      <w:r>
        <w:rPr>
          <w:sz w:val="18"/>
          <w:szCs w:val="18"/>
        </w:rPr>
        <w:t xml:space="preserve">Robert Bullard (RB): The environmental justice movement has basically redefined what environmentalism is all about. It basically says that the environment is everything: where we live, work, play, go to school, as well as the physical and natural world. And so </w:t>
      </w:r>
      <w:r w:rsidRPr="00180A22">
        <w:rPr>
          <w:rStyle w:val="StyleBoldUnderline"/>
          <w:highlight w:val="yellow"/>
        </w:rPr>
        <w:t>we can't separate the physical environment from the cultural environment</w:t>
      </w:r>
      <w:r w:rsidRPr="000C35A6">
        <w:rPr>
          <w:rStyle w:val="StyleBoldUnderline"/>
        </w:rPr>
        <w:t xml:space="preserve">. We have to talk about making sure that </w:t>
      </w:r>
      <w:r w:rsidRPr="00180A22">
        <w:rPr>
          <w:rStyle w:val="StyleBoldUnderline"/>
          <w:highlight w:val="yellow"/>
        </w:rPr>
        <w:t>justice is integrated</w:t>
      </w:r>
      <w:r>
        <w:rPr>
          <w:sz w:val="18"/>
          <w:szCs w:val="18"/>
        </w:rPr>
        <w:t xml:space="preserve"> throughout all of the stuff that we do.</w:t>
      </w:r>
      <w:r>
        <w:rPr>
          <w:sz w:val="12"/>
          <w:szCs w:val="18"/>
        </w:rPr>
        <w:t xml:space="preserve"> </w:t>
      </w:r>
      <w:r>
        <w:rPr>
          <w:sz w:val="18"/>
          <w:szCs w:val="18"/>
        </w:rPr>
        <w:t xml:space="preserve">What </w:t>
      </w:r>
      <w:r w:rsidRPr="00180A22">
        <w:rPr>
          <w:rStyle w:val="StyleBoldUnderline"/>
          <w:highlight w:val="yellow"/>
        </w:rPr>
        <w:t>the environmental justice movement is about is trying to address all of the inequities that result from human settlement</w:t>
      </w:r>
      <w:r w:rsidRPr="000C35A6">
        <w:rPr>
          <w:rStyle w:val="StyleBoldUnderline"/>
        </w:rPr>
        <w:t>, industrial facility siting and industrial development</w:t>
      </w:r>
      <w:r>
        <w:rPr>
          <w:sz w:val="18"/>
          <w:szCs w:val="18"/>
        </w:rPr>
        <w:t xml:space="preserve">. What we've tried to do over the last twenty years is educate and assist groups in organizing and mobilizing, empowering themselves to take charge of their lives, their community and their surroundings. </w:t>
      </w:r>
      <w:r w:rsidRPr="00180A22">
        <w:rPr>
          <w:rStyle w:val="StyleBoldUnderline"/>
          <w:highlight w:val="yellow"/>
        </w:rPr>
        <w:t>It's</w:t>
      </w:r>
      <w:r w:rsidRPr="000C35A6">
        <w:rPr>
          <w:rStyle w:val="StyleBoldUnderline"/>
        </w:rPr>
        <w:t xml:space="preserve"> more of </w:t>
      </w:r>
      <w:r w:rsidRPr="00180A22">
        <w:rPr>
          <w:rStyle w:val="StyleBoldUnderline"/>
          <w:highlight w:val="yellow"/>
        </w:rPr>
        <w:t>a concept of trying to address</w:t>
      </w:r>
      <w:r w:rsidRPr="000C35A6">
        <w:rPr>
          <w:rStyle w:val="StyleBoldUnderline"/>
        </w:rPr>
        <w:t xml:space="preserve"> power imbalances, </w:t>
      </w:r>
      <w:r w:rsidRPr="00180A22">
        <w:rPr>
          <w:rStyle w:val="StyleBoldUnderline"/>
          <w:highlight w:val="yellow"/>
        </w:rPr>
        <w:t>lack of political enfranchisement</w:t>
      </w:r>
      <w:r w:rsidRPr="000C35A6">
        <w:rPr>
          <w:rStyle w:val="StyleBoldUnderline"/>
        </w:rPr>
        <w:t>, and to redirect resources so that we can create some healthy, liveable and sustainable types of models.</w:t>
      </w:r>
      <w:r>
        <w:rPr>
          <w:rStyle w:val="StyleBoldUnderline"/>
          <w:sz w:val="12"/>
        </w:rPr>
        <w:t xml:space="preserve"> </w:t>
      </w:r>
      <w:r>
        <w:rPr>
          <w:sz w:val="18"/>
          <w:szCs w:val="18"/>
        </w:rPr>
        <w:t>ES: How have environmental justice groups organized themselves?</w:t>
      </w:r>
      <w:r>
        <w:rPr>
          <w:sz w:val="12"/>
          <w:szCs w:val="18"/>
        </w:rPr>
        <w:t xml:space="preserve"> </w:t>
      </w:r>
      <w:r>
        <w:rPr>
          <w:sz w:val="18"/>
          <w:szCs w:val="18"/>
        </w:rPr>
        <w:t>RB: For the most part, a lot of the small grassroots groups operate from a bottom up model. They don't have boards of directors and large budgets and large staffs but they do operate with the idea that everyone has a role and we are all equal in this together. The environmental justice groups are more egalitarian, most of them are led by women, and its more democratic. Not to say its perfect but it does bring out the idea that power rests in all of us and when we operate as a collective, that's when we are most powerful and we move forward as a unit, as a body and not necessarily with a hierarchy. But I think a lot of it is when you can have an issue that can mobilize, organize and create the catalyst that gets thousands of people at a meeting, saying this is what we want and we're not gonna back up till we get it.</w:t>
      </w:r>
      <w:r>
        <w:rPr>
          <w:sz w:val="12"/>
          <w:szCs w:val="18"/>
        </w:rPr>
        <w:t xml:space="preserve"> </w:t>
      </w:r>
      <w:r>
        <w:rPr>
          <w:sz w:val="18"/>
          <w:szCs w:val="18"/>
        </w:rPr>
        <w:t>I think that's where the environmental justice movement is more of a grassroots movement of ordinary people who may not see themselves as traditional environmentalists, but are just as much concerned about the environment as someone who may be a member of the Sierra Club or the Audubon Society.</w:t>
      </w:r>
      <w:r>
        <w:rPr>
          <w:sz w:val="12"/>
          <w:szCs w:val="18"/>
        </w:rPr>
        <w:t xml:space="preserve"> </w:t>
      </w:r>
      <w:r>
        <w:rPr>
          <w:sz w:val="18"/>
          <w:szCs w:val="18"/>
        </w:rPr>
        <w:t>ES: How has the environmental justice movement come into conflict with these traditional, white environmental groups?</w:t>
      </w:r>
      <w:r>
        <w:rPr>
          <w:sz w:val="12"/>
          <w:szCs w:val="18"/>
        </w:rPr>
        <w:t xml:space="preserve"> </w:t>
      </w:r>
      <w:r>
        <w:rPr>
          <w:sz w:val="18"/>
          <w:szCs w:val="18"/>
        </w:rPr>
        <w:t>RB</w:t>
      </w:r>
      <w:r w:rsidRPr="00180A22">
        <w:rPr>
          <w:sz w:val="18"/>
          <w:szCs w:val="18"/>
          <w:highlight w:val="yellow"/>
        </w:rPr>
        <w:t xml:space="preserve">: </w:t>
      </w:r>
      <w:r w:rsidRPr="00180A22">
        <w:rPr>
          <w:rStyle w:val="StyleBoldUnderline"/>
          <w:highlight w:val="yellow"/>
        </w:rPr>
        <w:t>There's been a lot of conflict and misunderstanding about</w:t>
      </w:r>
      <w:r w:rsidRPr="008F406F">
        <w:rPr>
          <w:rStyle w:val="StyleBoldUnderline"/>
        </w:rPr>
        <w:t xml:space="preserve"> what the role of some of the green groups are as it relates to environmental justice and particularly </w:t>
      </w:r>
      <w:r w:rsidRPr="00180A22">
        <w:rPr>
          <w:rStyle w:val="StyleBoldUnderline"/>
          <w:highlight w:val="yellow"/>
        </w:rPr>
        <w:t>working in communities of color</w:t>
      </w:r>
      <w:r w:rsidRPr="008F406F">
        <w:rPr>
          <w:rStyle w:val="StyleBoldUnderline"/>
        </w:rPr>
        <w:t xml:space="preserve">. And what we're saying is that </w:t>
      </w:r>
      <w:r w:rsidRPr="00180A22">
        <w:rPr>
          <w:rStyle w:val="StyleBoldUnderline"/>
          <w:highlight w:val="yellow"/>
        </w:rPr>
        <w:t>its just one environment. You're talking about planet earth</w:t>
      </w:r>
      <w:r w:rsidRPr="008F406F">
        <w:rPr>
          <w:rStyle w:val="StyleBoldUnderline"/>
        </w:rPr>
        <w:t xml:space="preserve">, where we live, and if in fact </w:t>
      </w:r>
      <w:r w:rsidRPr="00180A22">
        <w:rPr>
          <w:rStyle w:val="StyleBoldUnderline"/>
          <w:highlight w:val="yellow"/>
        </w:rPr>
        <w:t>we are going to have a global movement for environmental justice</w:t>
      </w:r>
      <w:r w:rsidRPr="008F406F">
        <w:rPr>
          <w:rStyle w:val="StyleBoldUnderline"/>
        </w:rPr>
        <w:t>, we have to understand what environment is</w:t>
      </w:r>
      <w:r>
        <w:rPr>
          <w:sz w:val="18"/>
          <w:szCs w:val="18"/>
        </w:rPr>
        <w:t xml:space="preserve"> and what the agendas are. A lot of grassroots groups and communities of color are saying that we have to work in our communities and take care of educating and empowering our people before we can talk about having other people do stuff for us. I think to a large extent a lot of grassroots groups have come head-on with a lot of the larger groups that have not understood exactly what environmental justice is.</w:t>
      </w:r>
      <w:r>
        <w:rPr>
          <w:sz w:val="12"/>
          <w:szCs w:val="18"/>
        </w:rPr>
        <w:t xml:space="preserve"> </w:t>
      </w:r>
      <w:r>
        <w:rPr>
          <w:sz w:val="18"/>
          <w:szCs w:val="18"/>
        </w:rPr>
        <w:t xml:space="preserve">We are saying that </w:t>
      </w:r>
      <w:r w:rsidRPr="00180A22">
        <w:rPr>
          <w:rStyle w:val="StyleBoldUnderline"/>
          <w:highlight w:val="yellow"/>
        </w:rPr>
        <w:t>environmental justice incorporates the idea that we are just as much concerned about wetlands, birds and wilderness areas, but we're also concerned with urban habitats</w:t>
      </w:r>
      <w:r>
        <w:rPr>
          <w:sz w:val="18"/>
          <w:szCs w:val="18"/>
        </w:rPr>
        <w:t xml:space="preserve">, where people live in cities, about reservations, </w:t>
      </w:r>
      <w:r w:rsidRPr="00180A22">
        <w:rPr>
          <w:rStyle w:val="StyleBoldUnderline"/>
          <w:highlight w:val="yellow"/>
        </w:rPr>
        <w:t>about things that are happening along the US-Mexican border</w:t>
      </w:r>
      <w:r>
        <w:rPr>
          <w:sz w:val="18"/>
          <w:szCs w:val="18"/>
        </w:rPr>
        <w:t>, about children that are being poisoned by lead in housing and kids playing outside in contaminated playgrounds. So we have had to struggle to get these issues on the radar on a lot of the large environmental groups.</w:t>
      </w:r>
      <w:r>
        <w:rPr>
          <w:sz w:val="12"/>
          <w:szCs w:val="18"/>
        </w:rPr>
        <w:t xml:space="preserve"> </w:t>
      </w:r>
      <w:r>
        <w:rPr>
          <w:sz w:val="18"/>
          <w:szCs w:val="18"/>
        </w:rPr>
        <w:t>We've made a lot of progress since 1990 when a letter was written to them charging them with environmental racism, elitism, looking at their staff, looking at their boards and saying that we need to talk. And there's been some talking and sharing and working together along the way. We've made progress but there's still a lot of progress that needs to be made because to a large extent the environmental movement, the more conservation/preservation movement, really reflects the larger society. And society is racist. And so we can't expect a lot of our organizations not to somehow be affected by that.</w:t>
      </w:r>
      <w:r>
        <w:rPr>
          <w:sz w:val="12"/>
          <w:szCs w:val="18"/>
        </w:rPr>
        <w:t xml:space="preserve"> </w:t>
      </w:r>
      <w:r>
        <w:rPr>
          <w:sz w:val="18"/>
          <w:szCs w:val="18"/>
        </w:rPr>
        <w:t>We're not saying that people are evil and that these organizations are setting out to do harm, but we're saying that we have to educate ourselves and learn about each other. We have to cross those boundaries and go on the other side of the tracks, go to the meetings downtown and learn from each other. That's what we've been doing for the last twenty years: trying to get a handle on how we can work together in a principled way. And in 1991 we had the first national people of color environmental leadership summit and we developed 17 principles of environmental justice. Basically, how can we as people of color, working class people and poor people work on agendas that at the same time may conflict with the larger agendas of the big groups. And what we're saying is that we may not agree on 100 percent of the things but we agree on more things than we disagree on. And I think that we have to agree to work on the things we are in agreement on and somehow work through those things where there are disagreements.</w:t>
      </w:r>
      <w:r>
        <w:rPr>
          <w:sz w:val="12"/>
          <w:szCs w:val="18"/>
        </w:rPr>
        <w:t xml:space="preserve"> </w:t>
      </w:r>
      <w:r>
        <w:rPr>
          <w:sz w:val="18"/>
          <w:szCs w:val="18"/>
        </w:rPr>
        <w:t>ES: What kind of role has race played in the siting of toxic facilities in this country?</w:t>
      </w:r>
      <w:r>
        <w:rPr>
          <w:sz w:val="12"/>
          <w:szCs w:val="18"/>
        </w:rPr>
        <w:t xml:space="preserve"> </w:t>
      </w:r>
      <w:r>
        <w:rPr>
          <w:sz w:val="18"/>
          <w:szCs w:val="18"/>
        </w:rPr>
        <w:t>RB: Race is still the potent factor for predicting where Locally Unwanted Land Uses (LULUs) go. A lot of people say its class, but race and class are intertwined. Because the society is so racist and because racism touches every institution--employment, housing, education, facility siting, land use decisions, you can't really extract race out of decisions that are being made by persons who are in power and the power arrangements are unequal. When we talk about the institution of racism as it exists in environmental policy, enforcement, land use, zoning and all those things. All of that is part of the environment and we have to make sure that our brothers and sisters who are in environmental groups understand that's what we are saying.</w:t>
      </w:r>
      <w:r>
        <w:rPr>
          <w:sz w:val="12"/>
          <w:szCs w:val="18"/>
        </w:rPr>
        <w:t xml:space="preserve"> </w:t>
      </w:r>
      <w:r>
        <w:rPr>
          <w:sz w:val="18"/>
          <w:szCs w:val="18"/>
        </w:rPr>
        <w:t xml:space="preserve">Environmental justice is not a social program, it's not affirmative actions, its about justice. and until we get justice in environmental protection, justice in terms of enforcement of regulations, we will not even talk about achieving sustainable development or sustainability issues until we talk about justice. A lot of the groups that are trying to address these issues in the absence of dealing with race may be fooling themselves. </w:t>
      </w:r>
      <w:r w:rsidRPr="00180A22">
        <w:rPr>
          <w:rStyle w:val="StyleBoldUnderline"/>
          <w:highlight w:val="yellow"/>
        </w:rPr>
        <w:t>When we talk about</w:t>
      </w:r>
      <w:r w:rsidRPr="008F406F">
        <w:rPr>
          <w:rStyle w:val="StyleBoldUnderline"/>
        </w:rPr>
        <w:t xml:space="preserve"> what's happening along </w:t>
      </w:r>
      <w:r w:rsidRPr="00180A22">
        <w:rPr>
          <w:rStyle w:val="StyleBoldUnderline"/>
          <w:highlight w:val="yellow"/>
        </w:rPr>
        <w:t>the US-Mexican border and the colonias and the maquilas</w:t>
      </w:r>
      <w:r w:rsidRPr="008F406F">
        <w:rPr>
          <w:rStyle w:val="StyleBoldUnderline"/>
        </w:rPr>
        <w:t xml:space="preserve"> and the devastation that is happening along the border, the health conditions of children and workers and not understand that </w:t>
      </w:r>
      <w:r w:rsidRPr="00180A22">
        <w:rPr>
          <w:rStyle w:val="StyleBoldUnderline"/>
          <w:highlight w:val="yellow"/>
        </w:rPr>
        <w:t xml:space="preserve">it's also related to our </w:t>
      </w:r>
      <w:r w:rsidRPr="00180A22">
        <w:rPr>
          <w:rStyle w:val="StyleBoldUnderline"/>
        </w:rPr>
        <w:t>consumption</w:t>
      </w:r>
      <w:r w:rsidRPr="008F406F">
        <w:rPr>
          <w:rStyle w:val="StyleBoldUnderline"/>
        </w:rPr>
        <w:t xml:space="preserve"> patterns, </w:t>
      </w:r>
      <w:r w:rsidRPr="00180A22">
        <w:rPr>
          <w:rStyle w:val="StyleBoldUnderline"/>
          <w:highlight w:val="yellow"/>
        </w:rPr>
        <w:t>consumption behavior</w:t>
      </w:r>
      <w:r>
        <w:rPr>
          <w:sz w:val="18"/>
          <w:szCs w:val="18"/>
        </w:rPr>
        <w:t xml:space="preserve"> and who has the most money to consume the most. And those are issues that may be unpopular when we sit in rooms and talk but I think that's how the environmental justice movement is forcing these issues on the table and really getting a lot of people to think about how we can start to address the disparities and the inequities and the privileged position that some people have only because of the skin color that they were born in. And that's where the justice issues come into account.</w:t>
      </w:r>
      <w:r>
        <w:rPr>
          <w:sz w:val="12"/>
          <w:szCs w:val="18"/>
        </w:rPr>
        <w:t xml:space="preserve"> </w:t>
      </w:r>
      <w:r>
        <w:rPr>
          <w:sz w:val="18"/>
          <w:szCs w:val="18"/>
        </w:rPr>
        <w:t>Now all of the issues of environmental racism and environmental justice don't just deal with people of color. We are just as much concerned with inequities in Appalachia, for example, where the whites are basically dumped on because of lack of economic and political clout and lack of having a voice to say "no" and that's environmental injustice. So we're trying to work with groups across the political spectrums; democrats, republicans, independents, on the reservations, in the barrios, in the ghettos, on the border and internationally to see that we address these issues in a comprehensive manner.</w:t>
      </w:r>
      <w:r>
        <w:rPr>
          <w:sz w:val="12"/>
          <w:szCs w:val="18"/>
        </w:rPr>
        <w:t xml:space="preserve"> </w:t>
      </w:r>
      <w:r>
        <w:rPr>
          <w:sz w:val="18"/>
          <w:szCs w:val="18"/>
        </w:rPr>
        <w:t>ES: Are you seeing more of a convergence between the traditional, white environmental groups and the people of color movements?</w:t>
      </w:r>
      <w:r>
        <w:rPr>
          <w:sz w:val="12"/>
          <w:szCs w:val="18"/>
        </w:rPr>
        <w:t xml:space="preserve"> </w:t>
      </w:r>
      <w:r>
        <w:rPr>
          <w:sz w:val="18"/>
          <w:szCs w:val="18"/>
        </w:rPr>
        <w:t>RB: We haven't seen a total convergence; what we've seen is a better understanding of the various sides that are there, the various elements, the various components and priorities that are there. And for a long time historically, for example, black people in the south were not even allowed to visit state parks, because of Jim Crow and segregation. And somehow we were blamed for not having appreciation for state parks. I mean, it wasn't our faults, we couldn't go to them! So we're finding as the more urban folks get to visit parks and wilderness areas and are able to appreciate that these are national treasures and not just treasures for people that have money to visit them, its everybody's. We all pay taxes. And so we are seeing more and more young people being able to take field trips to see the beauty of nature. And more and more people who are in environmental groups are now beginning to understand that what happens in cities also impacts their lives.</w:t>
      </w:r>
      <w:r>
        <w:rPr>
          <w:sz w:val="12"/>
          <w:szCs w:val="18"/>
        </w:rPr>
        <w:t xml:space="preserve"> </w:t>
      </w:r>
      <w:r>
        <w:rPr>
          <w:sz w:val="18"/>
          <w:szCs w:val="18"/>
        </w:rPr>
        <w:t>So we can't just let cities buckle under and fall into this sinkhole. We have to talk about this convergence of urban, suburban and rural and talk about the quality of life that exists and talk about the issue of urban sprawl. Basically everybody is impacted by sprawl. People who live in cities face disinvestment, in suburbs with the trees being knocked down, chewing up farmland. So you talk about this convergence, a lot of it is happening now, but it has to happen with the understanding that we have to include everybody, that it has to be an inclusive movement or it won't work.</w:t>
      </w:r>
      <w:r>
        <w:rPr>
          <w:sz w:val="12"/>
          <w:szCs w:val="18"/>
        </w:rPr>
        <w:t xml:space="preserve"> </w:t>
      </w:r>
      <w:r>
        <w:rPr>
          <w:sz w:val="18"/>
          <w:szCs w:val="18"/>
        </w:rPr>
        <w:t>ES: How can you pose these issues to people when organizing in low income and politically disenfranchised communities, especially communities with very little open space or access to natural areas?</w:t>
      </w:r>
      <w:r>
        <w:rPr>
          <w:sz w:val="12"/>
          <w:szCs w:val="18"/>
        </w:rPr>
        <w:t xml:space="preserve"> </w:t>
      </w:r>
      <w:r>
        <w:rPr>
          <w:sz w:val="18"/>
          <w:szCs w:val="18"/>
        </w:rPr>
        <w:t>RB: The first line is that we have to start early. We have to educate young people that it is their right to have access to open space, green space, parks, outdoors, as opposed to people thinking that their supposed to be living in an area where the only park is a basketball court with no net. We have to give people this idea that it's their right to have access to open space and green space and we have to provide funds to make sure that we get them early on and take them on field trips, take them to a wilderness area, a refuge, a reserve, to a park-a real park and to integrate this information into our curriculum.</w:t>
      </w:r>
      <w:r>
        <w:rPr>
          <w:sz w:val="12"/>
          <w:szCs w:val="18"/>
        </w:rPr>
        <w:t xml:space="preserve"> </w:t>
      </w:r>
      <w:r>
        <w:rPr>
          <w:sz w:val="18"/>
          <w:szCs w:val="18"/>
        </w:rPr>
        <w:t>In your geography course, in your social studies course, or science course make sure you integrate this into it, and have videos that you can show, but ultimately the best example that you can have is that young people visit these places and see for themselves what nature is.</w:t>
      </w:r>
      <w:r>
        <w:rPr>
          <w:sz w:val="12"/>
          <w:szCs w:val="18"/>
        </w:rPr>
        <w:t xml:space="preserve"> </w:t>
      </w:r>
      <w:r w:rsidRPr="008F406F">
        <w:rPr>
          <w:rStyle w:val="StyleBoldUnderline"/>
        </w:rPr>
        <w:t xml:space="preserve">If you talk about people of color, African Americans for example, we are land-based people. Africans are land-based people. Native Americans are land-based peoples. We have been pushed off land and we now find ourselves in cities but that doesn't mean that the institutional memory of what the land was to us and how we are tied to the land and how our whole existence was based on community and being tied to the land. And so I think we've gotten away from that but the reintroduction of those concepts can be achieved if we make a concerted effort at trying to do that. </w:t>
      </w:r>
      <w:r w:rsidRPr="008F406F">
        <w:rPr>
          <w:sz w:val="18"/>
        </w:rPr>
        <w:t>And some of</w:t>
      </w:r>
      <w:r w:rsidRPr="008F406F">
        <w:rPr>
          <w:rStyle w:val="StyleBoldUnderline"/>
          <w:sz w:val="18"/>
        </w:rPr>
        <w:t xml:space="preserve"> </w:t>
      </w:r>
      <w:r w:rsidRPr="00180A22">
        <w:rPr>
          <w:rStyle w:val="StyleBoldUnderline"/>
          <w:highlight w:val="yellow"/>
        </w:rPr>
        <w:t>that is being done if you look at the environmental education curriculum</w:t>
      </w:r>
      <w:r>
        <w:rPr>
          <w:sz w:val="18"/>
          <w:szCs w:val="18"/>
        </w:rPr>
        <w:t xml:space="preserve"> that is integrating environmental justice into it. We're trying to do that but there is a whole lot of resistance.</w:t>
      </w:r>
      <w:r>
        <w:rPr>
          <w:sz w:val="12"/>
          <w:szCs w:val="18"/>
        </w:rPr>
        <w:t xml:space="preserve"> </w:t>
      </w:r>
      <w:r>
        <w:rPr>
          <w:sz w:val="18"/>
          <w:szCs w:val="18"/>
        </w:rPr>
        <w:t>Traditional environmental education is to basically do it by the numbers the way it's been done for the last 50 years and thats not working. It's not working for our communities.</w:t>
      </w:r>
      <w:r>
        <w:rPr>
          <w:sz w:val="12"/>
          <w:szCs w:val="18"/>
        </w:rPr>
        <w:t xml:space="preserve"> </w:t>
      </w:r>
      <w:r>
        <w:rPr>
          <w:sz w:val="18"/>
          <w:szCs w:val="18"/>
        </w:rPr>
        <w:t>ES: What is the EJ perspective on the population/border debate within the Sierra Club?</w:t>
      </w:r>
      <w:r>
        <w:rPr>
          <w:sz w:val="12"/>
          <w:szCs w:val="18"/>
        </w:rPr>
        <w:t xml:space="preserve"> </w:t>
      </w:r>
      <w:r>
        <w:rPr>
          <w:sz w:val="18"/>
          <w:szCs w:val="18"/>
        </w:rPr>
        <w:t xml:space="preserve">RB: (Hehehehehe) Well, you know... My position--and I can only speak for myself, is that immigration is not the problem in terms of environmental degradation. If we talk about having no borders and addressing issues of economic justice--we can address lots of the environmental injustices around the world. </w:t>
      </w:r>
      <w:r w:rsidRPr="00180A22">
        <w:rPr>
          <w:rStyle w:val="StyleBoldUnderline"/>
          <w:highlight w:val="yellow"/>
        </w:rPr>
        <w:t>If we talk about respecting life and respecting people and respecting communities</w:t>
      </w:r>
      <w:r w:rsidRPr="008F406F">
        <w:rPr>
          <w:rStyle w:val="StyleBoldUnderline"/>
        </w:rPr>
        <w:t xml:space="preserve">, if we do that </w:t>
      </w:r>
      <w:r w:rsidRPr="00180A22">
        <w:rPr>
          <w:rStyle w:val="StyleBoldUnderline"/>
          <w:highlight w:val="yellow"/>
        </w:rPr>
        <w:t>we can end a lot of the international friction</w:t>
      </w:r>
      <w:r w:rsidRPr="008F406F">
        <w:rPr>
          <w:rStyle w:val="StyleBoldUnderline"/>
        </w:rPr>
        <w:t xml:space="preserve"> that results from transboundary waste trade</w:t>
      </w:r>
      <w:r>
        <w:rPr>
          <w:sz w:val="18"/>
          <w:szCs w:val="18"/>
        </w:rPr>
        <w:t>s, and imbalances created as a result of NAFTA--people call it "ShAFTA". We can do a lot of things and I think this whole anti-immigrant wave is just another wedge that is driven between folks that are organizing and mobilizing. I don't think it will work.</w:t>
      </w:r>
      <w:r>
        <w:rPr>
          <w:sz w:val="12"/>
          <w:szCs w:val="18"/>
        </w:rPr>
        <w:t xml:space="preserve"> </w:t>
      </w:r>
      <w:r>
        <w:rPr>
          <w:sz w:val="18"/>
          <w:szCs w:val="18"/>
        </w:rPr>
        <w:t>This country is changing demographically and it is scaring a lot of people. The year 2050 is supposed to be the magic year when people of color will be in the majority in this country. But at one point in time this country was people of color, it was indigenous people. So when we talk about these issues, we have to put them in the context of the long term. We need to address things within US borders but at the same time we cannot export problems abroad and create problems in areas that we know do not have the capacity to handle garbage and environmental waste and the risky technologies that are being exported and the unsustainable development policies that are being exported abroad, most of it by our government. So I think that environmental justice folks are saying that we are going to have to work across borders and those ties are already there and it is just a matter of making sure that we strengthen those and we expand and keep reaching out.</w:t>
      </w:r>
      <w:r>
        <w:rPr>
          <w:sz w:val="12"/>
          <w:szCs w:val="18"/>
        </w:rPr>
        <w:t xml:space="preserve"> </w:t>
      </w:r>
      <w:r>
        <w:rPr>
          <w:sz w:val="18"/>
          <w:szCs w:val="18"/>
        </w:rPr>
        <w:t>ES: How has the environmental justice movement attacked the mode of production, the way that things are made, as well as the fact that things are being dumped on people.</w:t>
      </w:r>
      <w:r>
        <w:rPr>
          <w:sz w:val="12"/>
          <w:szCs w:val="18"/>
        </w:rPr>
        <w:t xml:space="preserve"> </w:t>
      </w:r>
      <w:r>
        <w:rPr>
          <w:sz w:val="18"/>
          <w:szCs w:val="18"/>
        </w:rPr>
        <w:t>RB: Well, as a matter of fact, there was a meeting in Detroit [recently] on clean production. And what we're saying is that clean production can be a major component in the environmental justice movement because if we are talking about clean production, changing the way things are made and what goes into the manufacturing of products, we can save a lot of headaches for communities that are surrounded by polluting industries. So if we clean up the production and a lot of communities that are living on the fence lines with these facilities, a lot of their problems can be solved immediately. So EJ and clean production go hand in hand. What we are saying is that we have to make sure that as these new movements come along we integrate EJ into it. We've done that with the clean production movement.</w:t>
      </w:r>
      <w:r>
        <w:rPr>
          <w:sz w:val="12"/>
          <w:szCs w:val="18"/>
        </w:rPr>
        <w:t xml:space="preserve"> </w:t>
      </w:r>
      <w:r>
        <w:rPr>
          <w:sz w:val="18"/>
          <w:szCs w:val="18"/>
        </w:rPr>
        <w:t>ES: EF! considers itself to be the radical end of the environmental movement. What can EF!ers do to further the vision of the environmental justice movement?</w:t>
      </w:r>
      <w:r>
        <w:rPr>
          <w:sz w:val="12"/>
          <w:szCs w:val="18"/>
        </w:rPr>
        <w:t xml:space="preserve"> </w:t>
      </w:r>
      <w:r>
        <w:rPr>
          <w:sz w:val="18"/>
          <w:szCs w:val="18"/>
        </w:rPr>
        <w:t>RB: Well, you know, the EJ movement is an inclusive movement. What we are saying is that everything on the spectrum as it relates to siting, pollution, industrial contamination in communities, non-sustainable development, non-sustainable patterns of production, I think everybody has a role in that. The EJ movement is an anti-racist movement and I don't think you can get any more radical than fighting racism. Because when you talk about fighting racism, you make a lot of enemies because racism permeates everything.</w:t>
      </w:r>
      <w:r>
        <w:rPr>
          <w:sz w:val="12"/>
          <w:szCs w:val="18"/>
        </w:rPr>
        <w:t xml:space="preserve"> </w:t>
      </w:r>
      <w:r>
        <w:rPr>
          <w:sz w:val="18"/>
          <w:szCs w:val="18"/>
        </w:rPr>
        <w:t>I think Earth First! can really embrace a lot of the environmental justice principles that we have and see that there are a lot of things that environmental justice groups are advocating and trying to implement that cut cross some of the issues that you're addressing. And I'm not saying that you are gonna get a lot people of color inundating your organization [sic] with membership but we can work together without being members and that's where I think the collaboration, coalitions and signing onto supporting specific campaigns has really made a difference in some of the more recent campaign victories that we've had on EJ.</w:t>
      </w:r>
      <w:r>
        <w:rPr>
          <w:sz w:val="12"/>
          <w:szCs w:val="18"/>
        </w:rPr>
        <w:t xml:space="preserve"> </w:t>
      </w:r>
      <w:r>
        <w:rPr>
          <w:sz w:val="18"/>
          <w:szCs w:val="18"/>
        </w:rPr>
        <w:t xml:space="preserve">The fact is that </w:t>
      </w:r>
      <w:r w:rsidRPr="00180A22">
        <w:rPr>
          <w:rStyle w:val="StyleBoldUnderline"/>
          <w:highlight w:val="yellow"/>
        </w:rPr>
        <w:t>the environmental justice movement</w:t>
      </w:r>
      <w:r w:rsidRPr="00180A22">
        <w:rPr>
          <w:rStyle w:val="StyleBoldUnderline"/>
        </w:rPr>
        <w:t xml:space="preserve"> over the last ten years has really </w:t>
      </w:r>
      <w:r w:rsidRPr="00180A22">
        <w:rPr>
          <w:rStyle w:val="StyleBoldUnderline"/>
          <w:highlight w:val="yellow"/>
        </w:rPr>
        <w:t xml:space="preserve">matured onto </w:t>
      </w:r>
      <w:r w:rsidRPr="00370135">
        <w:rPr>
          <w:rStyle w:val="StyleBoldUnderline"/>
          <w:highlight w:val="yellow"/>
        </w:rPr>
        <w:t>developing policies</w:t>
      </w:r>
      <w:r w:rsidRPr="00180A22">
        <w:rPr>
          <w:rStyle w:val="StyleBoldUnderline"/>
        </w:rPr>
        <w:t xml:space="preserve"> and issue statements and </w:t>
      </w:r>
      <w:r w:rsidRPr="00370135">
        <w:rPr>
          <w:rStyle w:val="StyleBoldUnderline"/>
          <w:highlight w:val="yellow"/>
        </w:rPr>
        <w:t>working on</w:t>
      </w:r>
      <w:r w:rsidRPr="00180A22">
        <w:rPr>
          <w:rStyle w:val="StyleBoldUnderline"/>
        </w:rPr>
        <w:t xml:space="preserve"> issues ranging from housing, transportation, health to economic development, </w:t>
      </w:r>
      <w:r w:rsidRPr="00180A22">
        <w:rPr>
          <w:rStyle w:val="StyleBoldUnderline"/>
          <w:highlight w:val="yellow"/>
        </w:rPr>
        <w:t>community revitalization</w:t>
      </w:r>
      <w:r>
        <w:rPr>
          <w:sz w:val="18"/>
          <w:szCs w:val="18"/>
        </w:rPr>
        <w:t>, you name it. I think that the mere fact that we have a number of environmental justice centers around the country now that are working with communities--not organizing communities-- but working with, in support of and providing technical assistance and training, we've been able to do some things that no thought we could do 10-15 years ago and thats really making a difference when we talk about working across disciplines and geographic, racial and economic spectrums, we're the most powerful and thats when we are the strongest.</w:t>
      </w:r>
    </w:p>
    <w:p w:rsidR="00E3409B" w:rsidRDefault="00E3409B" w:rsidP="00E3409B">
      <w:pPr>
        <w:pStyle w:val="Heading3"/>
      </w:pPr>
      <w:r>
        <w:t>Conservation</w:t>
      </w:r>
    </w:p>
    <w:p w:rsidR="00E3409B" w:rsidRDefault="00E3409B" w:rsidP="00E3409B">
      <w:pPr>
        <w:pStyle w:val="Heading4"/>
      </w:pPr>
      <w:r>
        <w:t>Our ways of “helping” the environment is rooted in anthropocentric ideas, that they will serve use for humans in the future.</w:t>
      </w:r>
    </w:p>
    <w:p w:rsidR="00E3409B" w:rsidRPr="0002785C" w:rsidRDefault="00E3409B" w:rsidP="00E3409B">
      <w:r>
        <w:rPr>
          <w:rStyle w:val="StyleStyleBold12pt"/>
        </w:rPr>
        <w:t xml:space="preserve">Fox 95 </w:t>
      </w:r>
      <w:r w:rsidRPr="0002785C">
        <w:t>(Warwick Fox</w:t>
      </w:r>
      <w:r>
        <w:t xml:space="preserve">, </w:t>
      </w:r>
      <w:r w:rsidRPr="0002785C">
        <w:t>Emeritus Professor of Philosophy, University of Central Lancashire. published widely in environmental philosoph</w:t>
      </w:r>
      <w:r>
        <w:t>y, “toward a transpersonal Ecology”,</w:t>
      </w:r>
      <w:r w:rsidRPr="0002785C">
        <w:t xml:space="preserve"> State University of New York Press, 1995</w:t>
      </w:r>
      <w:r>
        <w:t xml:space="preserve">, </w:t>
      </w:r>
      <w:r w:rsidRPr="0002785C">
        <w:t>http://www.sunypress.edu/p-2271-toward-a-transpersonal-ecology.aspx</w:t>
      </w:r>
      <w:r>
        <w:t>)</w:t>
      </w:r>
    </w:p>
    <w:p w:rsidR="00E3409B" w:rsidRDefault="00E3409B" w:rsidP="00E3409B">
      <w:pPr>
        <w:rPr>
          <w:rStyle w:val="StyleBoldUnderline"/>
        </w:rPr>
      </w:pPr>
      <w:r w:rsidRPr="00A811A6">
        <w:rPr>
          <w:sz w:val="16"/>
        </w:rPr>
        <w:t xml:space="preserve">Moving on to illustrate the assumption of human self-importance in the larger scheme of things, we can see that </w:t>
      </w:r>
      <w:r w:rsidRPr="00A811A6">
        <w:rPr>
          <w:rStyle w:val="StyleBoldUnderline"/>
        </w:rPr>
        <w:t>this assumption shows through,</w:t>
      </w:r>
      <w:r w:rsidRPr="00A811A6">
        <w:rPr>
          <w:sz w:val="16"/>
        </w:rPr>
        <w:t xml:space="preserve"> for example, </w:t>
      </w:r>
      <w:r w:rsidRPr="00A811A6">
        <w:rPr>
          <w:rStyle w:val="StyleBoldUnderline"/>
        </w:rPr>
        <w:t xml:space="preserve">in those </w:t>
      </w:r>
      <w:r w:rsidRPr="00A811A6">
        <w:rPr>
          <w:rStyle w:val="StyleBoldUnderline"/>
          <w:highlight w:val="yellow"/>
        </w:rPr>
        <w:t>prescientific views</w:t>
      </w:r>
      <w:r w:rsidRPr="00A811A6">
        <w:rPr>
          <w:rStyle w:val="StyleBoldUnderline"/>
        </w:rPr>
        <w:t xml:space="preserve"> that </w:t>
      </w:r>
      <w:r w:rsidRPr="00A811A6">
        <w:rPr>
          <w:rStyle w:val="StyleBoldUnderline"/>
          <w:highlight w:val="yellow"/>
        </w:rPr>
        <w:t>saw humans as dwelling at the center of the universe</w:t>
      </w:r>
      <w:r w:rsidRPr="00A811A6">
        <w:rPr>
          <w:rStyle w:val="StyleBoldUnderline"/>
        </w:rPr>
        <w:t>, as made in the image of God, and as occupying a position well above the “beasts”</w:t>
      </w:r>
      <w:r w:rsidRPr="00A811A6">
        <w:rPr>
          <w:sz w:val="16"/>
        </w:rPr>
        <w:t xml:space="preserve"> and just a little lower than the angels on the Great Chain of Being. </w:t>
      </w:r>
      <w:r w:rsidRPr="00A811A6">
        <w:rPr>
          <w:rStyle w:val="StyleBoldUnderline"/>
        </w:rPr>
        <w:t xml:space="preserve">And while </w:t>
      </w:r>
      <w:r w:rsidRPr="00A811A6">
        <w:rPr>
          <w:rStyle w:val="StyleBoldUnderline"/>
          <w:highlight w:val="yellow"/>
        </w:rPr>
        <w:t>the development of modern science</w:t>
      </w:r>
      <w:r w:rsidRPr="00A811A6">
        <w:rPr>
          <w:sz w:val="16"/>
        </w:rPr>
        <w:t xml:space="preserve">, especially the Copernican and Darwinian revolutions, </w:t>
      </w:r>
      <w:r w:rsidRPr="00A811A6">
        <w:rPr>
          <w:rStyle w:val="StyleBoldUnderline"/>
          <w:highlight w:val="yellow"/>
        </w:rPr>
        <w:t>swerved to sweep</w:t>
      </w:r>
      <w:r w:rsidRPr="00A811A6">
        <w:rPr>
          <w:sz w:val="16"/>
        </w:rPr>
        <w:t xml:space="preserve"> these views aside – or </w:t>
      </w:r>
      <w:r w:rsidRPr="00A811A6">
        <w:rPr>
          <w:rStyle w:val="StyleBoldUnderline"/>
        </w:rPr>
        <w:t xml:space="preserve">at least those </w:t>
      </w:r>
      <w:r w:rsidRPr="00A811A6">
        <w:rPr>
          <w:rStyle w:val="StyleBoldUnderline"/>
          <w:highlight w:val="yellow"/>
        </w:rPr>
        <w:t>aspects that were open to empirical refutation – it did no such thing to the human-centered assumptions that underlay these views</w:t>
      </w:r>
      <w:r w:rsidRPr="00A811A6">
        <w:rPr>
          <w:sz w:val="16"/>
        </w:rPr>
        <w:t xml:space="preserve">. </w:t>
      </w:r>
      <w:r w:rsidRPr="00A811A6">
        <w:rPr>
          <w:rStyle w:val="StyleBoldUnderline"/>
        </w:rPr>
        <w:t>Francis Bacon</w:t>
      </w:r>
      <w:r w:rsidRPr="00A811A6">
        <w:rPr>
          <w:sz w:val="16"/>
        </w:rPr>
        <w:t xml:space="preserve"> for example, </w:t>
      </w:r>
      <w:r w:rsidRPr="00A811A6">
        <w:rPr>
          <w:rStyle w:val="StyleBoldUnderline"/>
        </w:rPr>
        <w:t>saw science as “enlarging the bounds of Human Empire”; Descartes</w:t>
      </w:r>
      <w:r w:rsidRPr="00A811A6">
        <w:rPr>
          <w:sz w:val="16"/>
        </w:rPr>
        <w:t xml:space="preserve"> likewise </w:t>
      </w:r>
      <w:r w:rsidRPr="00A811A6">
        <w:rPr>
          <w:rStyle w:val="StyleBoldUnderline"/>
        </w:rPr>
        <w:t>saw it as rendering us the “masters and possessors of nature</w:t>
      </w:r>
      <w:r w:rsidRPr="00A811A6">
        <w:rPr>
          <w:sz w:val="16"/>
        </w:rPr>
        <w:t xml:space="preserve">.”  Approximately three and a half centuries later, </w:t>
      </w:r>
      <w:r w:rsidRPr="00A811A6">
        <w:rPr>
          <w:rStyle w:val="StyleBoldUnderline"/>
        </w:rPr>
        <w:t>Neil Armstrong’s moon walk – the culmination of a massive, politically directed, scientific and technological development effort – epitomized both the literal acting out of this vision of “enlarging</w:t>
      </w:r>
      <w:r w:rsidRPr="00A811A6">
        <w:rPr>
          <w:sz w:val="16"/>
        </w:rPr>
        <w:t xml:space="preserve"> </w:t>
      </w:r>
      <w:r w:rsidRPr="00A811A6">
        <w:rPr>
          <w:rStyle w:val="StyleBoldUnderline"/>
        </w:rPr>
        <w:t>the bounds of Human Empire” and the literal expression of its anthropocentric spirit:</w:t>
      </w:r>
      <w:r w:rsidRPr="00A811A6">
        <w:rPr>
          <w:sz w:val="16"/>
        </w:rPr>
        <w:t xml:space="preserve"> Armstrong’s moon walk was, </w:t>
      </w:r>
      <w:r w:rsidRPr="00A811A6">
        <w:rPr>
          <w:rStyle w:val="StyleBoldUnderline"/>
        </w:rPr>
        <w:t>in his own words at the time, a “small step for him but a “giant leap for Mankind.”</w:t>
      </w:r>
      <w:r w:rsidRPr="00A811A6">
        <w:rPr>
          <w:sz w:val="16"/>
        </w:rPr>
        <w:t xml:space="preserve"> Back here on earth, </w:t>
      </w:r>
      <w:r w:rsidRPr="00A811A6">
        <w:rPr>
          <w:rStyle w:val="StyleBoldUnderline"/>
          <w:highlight w:val="yellow"/>
        </w:rPr>
        <w:t>we find that even those philosophical, social, and political movements of modern times most concerned with exposing discriminatory assumptions have typically confined their interests to the human realm</w:t>
      </w:r>
      <w:r w:rsidRPr="00A811A6">
        <w:rPr>
          <w:rStyle w:val="StyleBoldUnderline"/>
        </w:rPr>
        <w:t>, that is, to issues to do with imperialism, race, socioeconomic class, and gender</w:t>
      </w:r>
      <w:r w:rsidRPr="00A811A6">
        <w:rPr>
          <w:sz w:val="16"/>
        </w:rPr>
        <w:t xml:space="preserve">. </w:t>
      </w:r>
      <w:r w:rsidRPr="00A811A6">
        <w:rPr>
          <w:rStyle w:val="StyleBoldUnderline"/>
          <w:highlight w:val="yellow"/>
        </w:rPr>
        <w:t>When attention is finally turned to the exploitation by humans of the nonhuman world, our arguments for the conservation and preservation of the nonhuman world continue to betray anthropocentric assumptions.</w:t>
      </w:r>
      <w:r w:rsidRPr="00A811A6">
        <w:rPr>
          <w:sz w:val="16"/>
          <w:highlight w:val="yellow"/>
        </w:rPr>
        <w:t xml:space="preserve"> </w:t>
      </w:r>
      <w:r w:rsidRPr="00A811A6">
        <w:rPr>
          <w:rStyle w:val="StyleBoldUnderline"/>
          <w:highlight w:val="yellow"/>
        </w:rPr>
        <w:t>We argue that nonhuman world should be conserved or preserved because of its use value to humans</w:t>
      </w:r>
      <w:r w:rsidRPr="00A811A6">
        <w:rPr>
          <w:sz w:val="16"/>
        </w:rPr>
        <w:t xml:space="preserve"> (e.g., its </w:t>
      </w:r>
      <w:r w:rsidRPr="00A811A6">
        <w:rPr>
          <w:rStyle w:val="StyleBoldUnderline"/>
        </w:rPr>
        <w:t>scientific, recreational, or aesthetic value)</w:t>
      </w:r>
      <w:r w:rsidRPr="00A811A6">
        <w:rPr>
          <w:sz w:val="16"/>
        </w:rPr>
        <w:t xml:space="preserve"> </w:t>
      </w:r>
      <w:r w:rsidRPr="00A811A6">
        <w:rPr>
          <w:rStyle w:val="StyleBoldUnderline"/>
          <w:highlight w:val="yellow"/>
        </w:rPr>
        <w:t>rather than for its own sake or for its use value to nonhuman beings</w:t>
      </w:r>
      <w:r w:rsidRPr="00A811A6">
        <w:rPr>
          <w:rStyle w:val="StyleBoldUnderline"/>
        </w:rPr>
        <w:t>. It cannot be emphasized enough that the vast majority of environmental discussion</w:t>
      </w:r>
      <w:r w:rsidRPr="00A811A6">
        <w:rPr>
          <w:sz w:val="16"/>
        </w:rPr>
        <w:t xml:space="preserve"> – whether in the context of public meetings, newspapers, popular magazines, reports by international conservation organizations, reports by government instrumentalities, or even reports by environmental groups – </w:t>
      </w:r>
      <w:r w:rsidRPr="00A811A6">
        <w:rPr>
          <w:rStyle w:val="StyleBoldUnderline"/>
        </w:rPr>
        <w:t>is couched with these anthropocentric terms of reference</w:t>
      </w:r>
      <w:r w:rsidRPr="00A811A6">
        <w:rPr>
          <w:sz w:val="16"/>
        </w:rPr>
        <w:t xml:space="preserve">. Thus even </w:t>
      </w:r>
      <w:r w:rsidRPr="00A811A6">
        <w:rPr>
          <w:rStyle w:val="StyleBoldUnderline"/>
        </w:rPr>
        <w:t>many of those who deal most directly with environmental issues continue to perpetuate</w:t>
      </w:r>
      <w:r w:rsidRPr="00A811A6">
        <w:rPr>
          <w:sz w:val="16"/>
        </w:rPr>
        <w:t xml:space="preserve">, however unwittingly, </w:t>
      </w:r>
      <w:r w:rsidRPr="00A811A6">
        <w:rPr>
          <w:rStyle w:val="StyleBoldUnderline"/>
        </w:rPr>
        <w:t>the arrogant assumption that we humans are central to the cosmic drama</w:t>
      </w:r>
      <w:r w:rsidRPr="00A811A6">
        <w:rPr>
          <w:sz w:val="16"/>
        </w:rPr>
        <w:t>; that, essentially, the world is made for us</w:t>
      </w:r>
      <w:r w:rsidRPr="00A811A6">
        <w:rPr>
          <w:rStyle w:val="StyleBoldUnderline"/>
        </w:rPr>
        <w:t>. John Seed,</w:t>
      </w:r>
      <w:r w:rsidRPr="00A811A6">
        <w:rPr>
          <w:sz w:val="16"/>
        </w:rPr>
        <w:t xml:space="preserve"> a prominent nonanthropocentric ecological activist,  sums up the situation quite simply when </w:t>
      </w:r>
      <w:r w:rsidRPr="00A811A6">
        <w:rPr>
          <w:rStyle w:val="StyleBoldUnderline"/>
        </w:rPr>
        <w:t>he writes, “the idea that humans are the crown of creation, the source of all value, the measure of all things, is deeply embedded in our culture and consciousness.”</w:t>
      </w:r>
    </w:p>
    <w:p w:rsidR="003F6EDD" w:rsidRDefault="003F6EDD" w:rsidP="003F6EDD">
      <w:pPr>
        <w:rPr>
          <w:sz w:val="18"/>
        </w:rPr>
      </w:pPr>
    </w:p>
    <w:p w:rsidR="003F6EDD" w:rsidRDefault="003F6EDD" w:rsidP="003F6EDD">
      <w:pPr>
        <w:pStyle w:val="Heading4"/>
      </w:pPr>
      <w:r>
        <w:t>Sustaining biodiversity and protecting ecosystems within the capitalist system still supports the destructive extraction of resources from the planet</w:t>
      </w:r>
    </w:p>
    <w:p w:rsidR="003F6EDD" w:rsidRPr="00523325" w:rsidRDefault="003F6EDD" w:rsidP="003F6EDD">
      <w:pPr>
        <w:rPr>
          <w:rStyle w:val="StyleStyleBold12pt"/>
        </w:rPr>
      </w:pPr>
      <w:r w:rsidRPr="00523325">
        <w:rPr>
          <w:rStyle w:val="StyleStyleBold12pt"/>
        </w:rPr>
        <w:t>McMurtry 2</w:t>
      </w:r>
    </w:p>
    <w:p w:rsidR="003F6EDD" w:rsidRPr="00523325" w:rsidRDefault="003F6EDD" w:rsidP="003F6EDD">
      <w:pPr>
        <w:rPr>
          <w:sz w:val="20"/>
        </w:rPr>
      </w:pPr>
      <w:r w:rsidRPr="00523325">
        <w:rPr>
          <w:sz w:val="20"/>
        </w:rPr>
        <w:t>(John McMurtry has a PhD from University College in London and is University Professor Emeritus of Philosophy at the University of Guelph, Just Ecological Integrity: The Ethics of Maintaining Planetary Life, ed. Peter Miller and  Laura Westra, 2002,</w:t>
      </w:r>
      <w:r>
        <w:rPr>
          <w:sz w:val="20"/>
        </w:rPr>
        <w:t xml:space="preserve"> Pages ,</w:t>
      </w:r>
      <w:r w:rsidRPr="00523325">
        <w:rPr>
          <w:sz w:val="20"/>
        </w:rPr>
        <w:t xml:space="preserve"> AFGA)</w:t>
      </w:r>
    </w:p>
    <w:p w:rsidR="003F6EDD" w:rsidRPr="00900E07" w:rsidRDefault="003F6EDD" w:rsidP="003F6EDD">
      <w:pPr>
        <w:rPr>
          <w:sz w:val="18"/>
        </w:rPr>
      </w:pPr>
      <w:r w:rsidRPr="00900E07">
        <w:rPr>
          <w:sz w:val="18"/>
        </w:rPr>
        <w:t xml:space="preserve">On the other hand, </w:t>
      </w:r>
      <w:r w:rsidRPr="009D7F87">
        <w:rPr>
          <w:rStyle w:val="StyleBoldUnderline"/>
        </w:rPr>
        <w:t>for-profit activities may also minimally harm or enrich the environment (e.g., biodiverse sustenance</w:t>
      </w:r>
      <w:r w:rsidRPr="00900E07">
        <w:rPr>
          <w:sz w:val="18"/>
        </w:rPr>
        <w:t>-farming whose surplus is sold for</w:t>
      </w:r>
      <w:r>
        <w:rPr>
          <w:sz w:val="8"/>
        </w:rPr>
        <w:t xml:space="preserve"> </w:t>
      </w:r>
      <w:r w:rsidRPr="00900E07">
        <w:rPr>
          <w:sz w:val="18"/>
        </w:rPr>
        <w:t xml:space="preserve">profit), </w:t>
      </w:r>
      <w:r w:rsidRPr="009D7F87">
        <w:rPr>
          <w:rStyle w:val="StyleBoldUnderline"/>
        </w:rPr>
        <w:t>promote new biodiversification and ecosystem possibilities by generating habitats and foods for fauna and flora</w:t>
      </w:r>
      <w:r w:rsidRPr="00900E07">
        <w:rPr>
          <w:sz w:val="18"/>
        </w:rPr>
        <w:t xml:space="preserve"> (e.g., the rapidly expanding organic</w:t>
      </w:r>
      <w:r>
        <w:rPr>
          <w:sz w:val="8"/>
        </w:rPr>
        <w:t xml:space="preserve"> </w:t>
      </w:r>
      <w:r w:rsidRPr="00900E07">
        <w:rPr>
          <w:sz w:val="18"/>
        </w:rPr>
        <w:t xml:space="preserve">gardening business), </w:t>
      </w:r>
      <w:r w:rsidRPr="009D7F87">
        <w:rPr>
          <w:rStyle w:val="StyleBoldUnderline"/>
        </w:rPr>
        <w:t>or protect the environment from pollution by the reduction or the elimination of industrial toxic loads</w:t>
      </w:r>
      <w:r w:rsidRPr="00900E07">
        <w:rPr>
          <w:sz w:val="18"/>
        </w:rPr>
        <w:t xml:space="preserve"> (e.g., solar-powered heating and tran-</w:t>
      </w:r>
      <w:r>
        <w:rPr>
          <w:sz w:val="8"/>
        </w:rPr>
        <w:t xml:space="preserve"> </w:t>
      </w:r>
      <w:r w:rsidRPr="00900E07">
        <w:rPr>
          <w:sz w:val="18"/>
        </w:rPr>
        <w:t xml:space="preserve">sit and pollution-abatement technologies). </w:t>
      </w:r>
      <w:r w:rsidRPr="009D7F87">
        <w:rPr>
          <w:rStyle w:val="StyleBoldUnderline"/>
        </w:rPr>
        <w:t>The capitalist sequence is not necessarily life-destructive, but can in limited cases be both profitable and beneficial to the environment</w:t>
      </w:r>
      <w:r w:rsidRPr="00900E07">
        <w:rPr>
          <w:sz w:val="18"/>
        </w:rPr>
        <w:t>. Such issues cannot arise as issues, however, within the cur-</w:t>
      </w:r>
      <w:r>
        <w:rPr>
          <w:sz w:val="8"/>
        </w:rPr>
        <w:t xml:space="preserve"> </w:t>
      </w:r>
      <w:r w:rsidRPr="00900E07">
        <w:rPr>
          <w:sz w:val="18"/>
        </w:rPr>
        <w:t>rent confusion of capital sequences.</w:t>
      </w:r>
    </w:p>
    <w:p w:rsidR="003F6EDD" w:rsidRPr="00900E07" w:rsidRDefault="003F6EDD" w:rsidP="003F6EDD">
      <w:pPr>
        <w:rPr>
          <w:sz w:val="18"/>
        </w:rPr>
      </w:pPr>
      <w:r w:rsidRPr="009D7F87">
        <w:rPr>
          <w:rStyle w:val="StyleBoldUnderline"/>
        </w:rPr>
        <w:t>Within the dominant mind-set, which in this way grounds magical thinking, all capitalism is simply assumed as life-enhanci</w:t>
      </w:r>
      <w:r>
        <w:rPr>
          <w:rStyle w:val="StyleBoldUnderline"/>
        </w:rPr>
        <w:t>ng by the operations of the mar</w:t>
      </w:r>
      <w:r w:rsidRPr="009D7F87">
        <w:rPr>
          <w:rStyle w:val="StyleBoldUnderline"/>
        </w:rPr>
        <w:t>ket's invisible hand, and the major for-profit industries of resource extraction</w:t>
      </w:r>
      <w:r w:rsidRPr="00900E07">
        <w:rPr>
          <w:sz w:val="18"/>
        </w:rPr>
        <w:t>,</w:t>
      </w:r>
      <w:r>
        <w:rPr>
          <w:sz w:val="8"/>
        </w:rPr>
        <w:t xml:space="preserve"> </w:t>
      </w:r>
      <w:r w:rsidRPr="00900E07">
        <w:rPr>
          <w:sz w:val="18"/>
        </w:rPr>
        <w:t>manufacturing, and service delivery competitively cut their cost inputs and in-</w:t>
      </w:r>
      <w:r>
        <w:rPr>
          <w:sz w:val="8"/>
        </w:rPr>
        <w:t xml:space="preserve"> </w:t>
      </w:r>
      <w:r w:rsidRPr="00900E07">
        <w:rPr>
          <w:sz w:val="18"/>
        </w:rPr>
        <w:t>crease their scale and velocity of operations at the systematic expense of planetary and regional environments. But here again, we see very little said on this</w:t>
      </w:r>
      <w:r>
        <w:rPr>
          <w:sz w:val="8"/>
        </w:rPr>
        <w:t xml:space="preserve"> </w:t>
      </w:r>
      <w:r w:rsidRPr="00900E07">
        <w:rPr>
          <w:sz w:val="18"/>
        </w:rPr>
        <w:t>underlying causal structure in increasingly vast libraries of environmental and</w:t>
      </w:r>
      <w:r>
        <w:rPr>
          <w:sz w:val="8"/>
        </w:rPr>
        <w:t xml:space="preserve"> </w:t>
      </w:r>
      <w:r w:rsidRPr="00900E07">
        <w:rPr>
          <w:sz w:val="18"/>
        </w:rPr>
        <w:t>ecosystem analysis. In this context and undeterred by effective regulatory inh</w:t>
      </w:r>
      <w:r>
        <w:rPr>
          <w:sz w:val="18"/>
        </w:rPr>
        <w:t>i</w:t>
      </w:r>
      <w:r w:rsidRPr="00900E07">
        <w:rPr>
          <w:sz w:val="18"/>
        </w:rPr>
        <w:t>bition in a global field of "free market" ideology, the dominant money-capital</w:t>
      </w:r>
      <w:r>
        <w:rPr>
          <w:sz w:val="8"/>
        </w:rPr>
        <w:t xml:space="preserve"> </w:t>
      </w:r>
      <w:r w:rsidRPr="00900E07">
        <w:rPr>
          <w:sz w:val="18"/>
        </w:rPr>
        <w:t>sequences are propelled to an increasingly frantic pace of appropriating every</w:t>
      </w:r>
      <w:r>
        <w:rPr>
          <w:sz w:val="8"/>
        </w:rPr>
        <w:t xml:space="preserve"> </w:t>
      </w:r>
      <w:r w:rsidRPr="00900E07">
        <w:rPr>
          <w:sz w:val="18"/>
        </w:rPr>
        <w:t>life form and natural resource to maximize profits to stockholders in evermore</w:t>
      </w:r>
      <w:r>
        <w:rPr>
          <w:sz w:val="8"/>
        </w:rPr>
        <w:t xml:space="preserve"> </w:t>
      </w:r>
      <w:r w:rsidRPr="00900E07">
        <w:rPr>
          <w:sz w:val="18"/>
        </w:rPr>
        <w:t xml:space="preserve">expanded and leveraged capital circuits. Correspondingly, </w:t>
      </w:r>
      <w:r w:rsidRPr="00523325">
        <w:rPr>
          <w:rStyle w:val="StyleBoldUnderline"/>
        </w:rPr>
        <w:t>the planetary environment is ever more cumulatively overloaded and stripped by these life-blind money sequences, whose forms and pathological consequences are not distinguished or recognized</w:t>
      </w:r>
      <w:r w:rsidRPr="00900E07">
        <w:rPr>
          <w:sz w:val="18"/>
        </w:rPr>
        <w:t>. Thomas Berry is a distinctively critical environmental</w:t>
      </w:r>
      <w:r>
        <w:rPr>
          <w:sz w:val="8"/>
        </w:rPr>
        <w:t xml:space="preserve"> </w:t>
      </w:r>
      <w:r w:rsidRPr="00900E07">
        <w:rPr>
          <w:sz w:val="18"/>
        </w:rPr>
        <w:t>thinker because he does not delink environmental problems from for-profit corporate money sequences, but frontally contends that "the profit of the corporation is the deficit of the Earth" (Berry 1987)—a statement that strikingly conceives the problem at a general level, but does not distinguish which for-profit</w:t>
      </w:r>
      <w:r>
        <w:rPr>
          <w:sz w:val="8"/>
        </w:rPr>
        <w:t xml:space="preserve"> </w:t>
      </w:r>
      <w:r w:rsidRPr="00900E07">
        <w:rPr>
          <w:sz w:val="18"/>
        </w:rPr>
        <w:t>corporate activities are a "deficit of the Earth" and which are not, and what are</w:t>
      </w:r>
      <w:r>
        <w:rPr>
          <w:sz w:val="8"/>
        </w:rPr>
        <w:t xml:space="preserve"> </w:t>
      </w:r>
      <w:r w:rsidRPr="00900E07">
        <w:rPr>
          <w:sz w:val="18"/>
        </w:rPr>
        <w:t>the principles by which we can tell the degrees of both.</w:t>
      </w:r>
    </w:p>
    <w:p w:rsidR="00E3409B" w:rsidRDefault="00E3409B" w:rsidP="00E3409B">
      <w:pPr>
        <w:pStyle w:val="Heading2"/>
      </w:pPr>
      <w:r>
        <w:t>Methodology</w:t>
      </w:r>
    </w:p>
    <w:p w:rsidR="00C676F0" w:rsidRDefault="00C676F0" w:rsidP="00C676F0">
      <w:pPr>
        <w:pStyle w:val="Heading3"/>
      </w:pPr>
      <w:r>
        <w:t>Solvency</w:t>
      </w:r>
    </w:p>
    <w:p w:rsidR="00C676F0" w:rsidRDefault="0065686D" w:rsidP="00C676F0">
      <w:pPr>
        <w:pStyle w:val="Heading4"/>
      </w:pPr>
      <w:r>
        <w:t>Alt can change policy – r</w:t>
      </w:r>
      <w:r w:rsidR="00C676F0">
        <w:t>ecognizing the substantive and formal elements of institutions allow us to participate in the slow change of those institutions</w:t>
      </w:r>
    </w:p>
    <w:p w:rsidR="00C676F0" w:rsidRPr="000E27DB" w:rsidRDefault="00C676F0" w:rsidP="00C676F0">
      <w:pPr>
        <w:rPr>
          <w:rStyle w:val="StyleStyleBold12pt"/>
        </w:rPr>
      </w:pPr>
      <w:r w:rsidRPr="000E27DB">
        <w:rPr>
          <w:rStyle w:val="StyleStyleBold12pt"/>
        </w:rPr>
        <w:t>HALL vice-chancellor @ University of Salford</w:t>
      </w:r>
      <w:r>
        <w:rPr>
          <w:rStyle w:val="StyleStyleBold12pt"/>
        </w:rPr>
        <w:t xml:space="preserve"> </w:t>
      </w:r>
      <w:r w:rsidRPr="000E27DB">
        <w:rPr>
          <w:rStyle w:val="StyleStyleBold12pt"/>
        </w:rPr>
        <w:t>2k10</w:t>
      </w:r>
    </w:p>
    <w:p w:rsidR="00C676F0" w:rsidRPr="00C466E4" w:rsidRDefault="00C676F0" w:rsidP="00C676F0">
      <w:pPr>
        <w:pStyle w:val="NoSpacing"/>
        <w:rPr>
          <w:rFonts w:ascii="Verdana" w:hAnsi="Verdana"/>
          <w:sz w:val="16"/>
          <w:szCs w:val="16"/>
        </w:rPr>
      </w:pPr>
      <w:r w:rsidRPr="00C466E4">
        <w:rPr>
          <w:sz w:val="16"/>
          <w:szCs w:val="16"/>
        </w:rPr>
        <w:t xml:space="preserve">Martin-historical </w:t>
      </w:r>
      <w:r>
        <w:rPr>
          <w:sz w:val="16"/>
          <w:szCs w:val="16"/>
        </w:rPr>
        <w:t>are</w:t>
      </w:r>
      <w:r w:rsidRPr="00C466E4">
        <w:rPr>
          <w:sz w:val="16"/>
          <w:szCs w:val="16"/>
        </w:rPr>
        <w:t xml:space="preserve">haeologist; He was for a time President of the World </w:t>
      </w:r>
      <w:r>
        <w:rPr>
          <w:sz w:val="16"/>
          <w:szCs w:val="16"/>
        </w:rPr>
        <w:t>Are</w:t>
      </w:r>
      <w:r w:rsidRPr="00C466E4">
        <w:rPr>
          <w:sz w:val="16"/>
          <w:szCs w:val="16"/>
        </w:rPr>
        <w:t xml:space="preserve">haeological Congress and General Secretary of the South African </w:t>
      </w:r>
      <w:r>
        <w:rPr>
          <w:sz w:val="16"/>
          <w:szCs w:val="16"/>
        </w:rPr>
        <w:t>Are</w:t>
      </w:r>
      <w:r w:rsidRPr="00C466E4">
        <w:rPr>
          <w:sz w:val="16"/>
          <w:szCs w:val="16"/>
        </w:rPr>
        <w:t xml:space="preserve">haeological Society. He moved to UCT (University of Capetown) in 1983, where he led the Centre for African Studies and later became the Head of the Department of </w:t>
      </w:r>
      <w:r>
        <w:rPr>
          <w:sz w:val="16"/>
          <w:szCs w:val="16"/>
        </w:rPr>
        <w:t>Are</w:t>
      </w:r>
      <w:r w:rsidRPr="00C466E4">
        <w:rPr>
          <w:sz w:val="16"/>
          <w:szCs w:val="16"/>
        </w:rPr>
        <w:t>haeology.</w:t>
      </w:r>
      <w:r>
        <w:rPr>
          <w:sz w:val="16"/>
          <w:szCs w:val="16"/>
        </w:rPr>
        <w:t xml:space="preserve"> </w:t>
      </w:r>
      <w:r w:rsidRPr="00C466E4">
        <w:rPr>
          <w:sz w:val="16"/>
          <w:szCs w:val="16"/>
        </w:rPr>
        <w:t>He was the inaugural Dean of Higher Education Development between 1999 and 2002; was deputy Vice-Chancellor at UCT for six years.</w:t>
      </w:r>
      <w:r>
        <w:rPr>
          <w:sz w:val="16"/>
          <w:szCs w:val="16"/>
        </w:rPr>
        <w:t xml:space="preserve"> </w:t>
      </w:r>
      <w:r w:rsidRPr="00C466E4">
        <w:rPr>
          <w:sz w:val="16"/>
          <w:szCs w:val="16"/>
        </w:rPr>
        <w:t>Professor Hall is married with three children. His wife, Professor Brenda Cooper, is an academic specialising in post-colonial and African literature;</w:t>
      </w:r>
      <w:r>
        <w:rPr>
          <w:sz w:val="16"/>
          <w:szCs w:val="16"/>
        </w:rPr>
        <w:t xml:space="preserve"> </w:t>
      </w:r>
      <w:r w:rsidRPr="00C466E4">
        <w:rPr>
          <w:i/>
          <w:sz w:val="16"/>
          <w:szCs w:val="16"/>
        </w:rPr>
        <w:t>There Was An Ocean</w:t>
      </w:r>
      <w:r w:rsidRPr="00C466E4">
        <w:rPr>
          <w:sz w:val="16"/>
          <w:szCs w:val="16"/>
        </w:rPr>
        <w:t xml:space="preserve">; Professional Inaugural Lecture at University of Salford, September 29; </w:t>
      </w:r>
      <w:hyperlink r:id="rId24" w:history="1">
        <w:r w:rsidRPr="00C466E4">
          <w:rPr>
            <w:rStyle w:val="Hyperlink"/>
            <w:sz w:val="16"/>
            <w:szCs w:val="16"/>
          </w:rPr>
          <w:t>http://www.salford.ac.uk/__data/assets/pdf_file/0008/73628/There-Was-an-Ocean-final.pdf</w:t>
        </w:r>
      </w:hyperlink>
    </w:p>
    <w:p w:rsidR="00C676F0" w:rsidRPr="00F41FE3" w:rsidRDefault="00C676F0" w:rsidP="00C676F0">
      <w:pPr>
        <w:pStyle w:val="NoSpacing"/>
        <w:rPr>
          <w:sz w:val="16"/>
          <w:szCs w:val="16"/>
        </w:rPr>
      </w:pPr>
      <w:r w:rsidRPr="00F41FE3">
        <w:rPr>
          <w:sz w:val="16"/>
          <w:szCs w:val="16"/>
        </w:rPr>
        <w:t>This is also an opportunity to reprise an essay I wrote a few years ago and which was published in a collection that I edited with Marvin Krislov and David Featherman, both then at the University of Michigan.</w:t>
      </w:r>
      <w:r>
        <w:rPr>
          <w:sz w:val="16"/>
          <w:szCs w:val="16"/>
        </w:rPr>
        <w:t xml:space="preserve"> </w:t>
      </w:r>
      <w:r w:rsidRPr="00F41FE3">
        <w:rPr>
          <w:sz w:val="16"/>
          <w:szCs w:val="16"/>
        </w:rPr>
        <w:t>My particular interest then was in the transformation of universities in South Africa.</w:t>
      </w:r>
      <w:r>
        <w:rPr>
          <w:sz w:val="16"/>
          <w:szCs w:val="16"/>
        </w:rPr>
        <w:t xml:space="preserve"> </w:t>
      </w:r>
      <w:r w:rsidRPr="00F41FE3">
        <w:rPr>
          <w:sz w:val="16"/>
          <w:szCs w:val="16"/>
        </w:rPr>
        <w:t>This was a process that began in the mid-1980s, when liberal but legally-segregated institutions such as the University of Cape Town began to admit black students and employ black staff in defiance of apartheid legislation.</w:t>
      </w:r>
      <w:r>
        <w:rPr>
          <w:sz w:val="16"/>
          <w:szCs w:val="16"/>
        </w:rPr>
        <w:t xml:space="preserve"> </w:t>
      </w:r>
      <w:r w:rsidRPr="00F41FE3">
        <w:rPr>
          <w:sz w:val="16"/>
          <w:szCs w:val="16"/>
        </w:rPr>
        <w:t>Transformation gained momentum after the first democratic elections in 1994, and was enhanced by the Bill of Rights, which is part of the South African Constitution of 1996.</w:t>
      </w:r>
      <w:r>
        <w:rPr>
          <w:sz w:val="16"/>
          <w:szCs w:val="16"/>
        </w:rPr>
        <w:t xml:space="preserve"> </w:t>
      </w:r>
      <w:r w:rsidRPr="00F41FE3">
        <w:rPr>
          <w:sz w:val="16"/>
          <w:szCs w:val="16"/>
        </w:rPr>
        <w:t xml:space="preserve">And yet </w:t>
      </w:r>
      <w:r w:rsidRPr="00730A63">
        <w:rPr>
          <w:rFonts w:ascii="Verdana" w:hAnsi="Verdana"/>
          <w:b/>
          <w:sz w:val="20"/>
          <w:szCs w:val="20"/>
          <w:highlight w:val="yellow"/>
          <w:u w:val="single"/>
        </w:rPr>
        <w:t>the imperatives of transformation continue today, with widening inequality, extremes of opportunity in prior schooling and the complex intersections of race and class</w:t>
      </w:r>
      <w:r w:rsidRPr="00F41FE3">
        <w:rPr>
          <w:rFonts w:ascii="Verdana" w:hAnsi="Verdana"/>
          <w:b/>
          <w:sz w:val="20"/>
          <w:szCs w:val="20"/>
          <w:u w:val="single"/>
        </w:rPr>
        <w:t>.</w:t>
      </w:r>
      <w:r>
        <w:rPr>
          <w:sz w:val="16"/>
          <w:szCs w:val="16"/>
        </w:rPr>
        <w:t xml:space="preserve"> </w:t>
      </w:r>
      <w:r w:rsidRPr="00F41FE3">
        <w:rPr>
          <w:sz w:val="16"/>
          <w:szCs w:val="16"/>
        </w:rPr>
        <w:t>Does this mean that these formal, constitutional changes have left everything staying the same?</w:t>
      </w:r>
    </w:p>
    <w:p w:rsidR="00C676F0" w:rsidRPr="00F41FE3" w:rsidRDefault="00C676F0" w:rsidP="00C676F0">
      <w:pPr>
        <w:pStyle w:val="NoSpacing"/>
        <w:rPr>
          <w:sz w:val="16"/>
          <w:szCs w:val="16"/>
        </w:rPr>
      </w:pPr>
      <w:r w:rsidRPr="00F41FE3">
        <w:rPr>
          <w:sz w:val="16"/>
          <w:szCs w:val="16"/>
        </w:rPr>
        <w:t>To answer this question,</w:t>
      </w:r>
      <w:r w:rsidRPr="00F41FE3">
        <w:rPr>
          <w:rFonts w:ascii="Verdana" w:hAnsi="Verdana"/>
          <w:b/>
          <w:sz w:val="20"/>
          <w:szCs w:val="20"/>
          <w:u w:val="single"/>
        </w:rPr>
        <w:t xml:space="preserve"> a useful device is to draw a distinction between formal and substantive rights. Formal rights are those established in the legislation.</w:t>
      </w:r>
      <w:r w:rsidRPr="00F41FE3">
        <w:rPr>
          <w:sz w:val="16"/>
          <w:szCs w:val="16"/>
        </w:rPr>
        <w:t xml:space="preserve"> </w:t>
      </w:r>
      <w:r w:rsidRPr="00F41FE3">
        <w:rPr>
          <w:rFonts w:ascii="Verdana" w:hAnsi="Verdana"/>
          <w:b/>
          <w:sz w:val="20"/>
          <w:szCs w:val="20"/>
          <w:u w:val="single"/>
        </w:rPr>
        <w:t>For example, the constitution deals carefully with unfair discrimination and the right to redress in terms</w:t>
      </w:r>
      <w:r w:rsidRPr="00F41FE3">
        <w:rPr>
          <w:sz w:val="16"/>
          <w:szCs w:val="16"/>
        </w:rPr>
        <w:t xml:space="preserve"> both </w:t>
      </w:r>
      <w:r w:rsidRPr="00F41FE3">
        <w:rPr>
          <w:rFonts w:ascii="Verdana" w:hAnsi="Verdana"/>
          <w:b/>
          <w:sz w:val="20"/>
          <w:szCs w:val="20"/>
          <w:u w:val="single"/>
        </w:rPr>
        <w:t>of race</w:t>
      </w:r>
      <w:r w:rsidRPr="00F41FE3">
        <w:rPr>
          <w:sz w:val="16"/>
          <w:szCs w:val="16"/>
        </w:rPr>
        <w:t xml:space="preserve">, and also other “protected” categories that will be familiar to those interested in Britain’s equality legislation. </w:t>
      </w:r>
      <w:r w:rsidRPr="00F41FE3">
        <w:rPr>
          <w:rFonts w:ascii="Verdana" w:hAnsi="Verdana"/>
          <w:b/>
          <w:sz w:val="20"/>
          <w:szCs w:val="20"/>
          <w:u w:val="single"/>
        </w:rPr>
        <w:t>Substantive rights are lived experience – what actually happens.</w:t>
      </w:r>
      <w:r w:rsidRPr="00F41FE3">
        <w:rPr>
          <w:sz w:val="16"/>
          <w:szCs w:val="16"/>
        </w:rPr>
        <w:t xml:space="preserve"> </w:t>
      </w:r>
      <w:r w:rsidRPr="00F41FE3">
        <w:rPr>
          <w:rFonts w:ascii="Verdana" w:hAnsi="Verdana"/>
          <w:b/>
          <w:sz w:val="20"/>
          <w:szCs w:val="20"/>
          <w:u w:val="single"/>
        </w:rPr>
        <w:t>Unfair discrimination on the basis of race is still prevalent.</w:t>
      </w:r>
      <w:r w:rsidRPr="00F41FE3">
        <w:rPr>
          <w:sz w:val="16"/>
          <w:szCs w:val="16"/>
        </w:rPr>
        <w:t xml:space="preserve"> For instance, Sabie Surtee and I established in a report completed last year that, across a large sample of corporate employers in the Western Cape, black employees fail to be promoted through management ranks at an appropriate rate. Focus groups with black managers revealed extensive experience of discrimination (which Xolani Ngazimbi is exploring further in her PhD dissertation). Extensive failure of substantive right of choice in sexual orientation is also</w:t>
      </w:r>
      <w:r>
        <w:rPr>
          <w:sz w:val="16"/>
          <w:szCs w:val="16"/>
        </w:rPr>
        <w:t xml:space="preserve"> </w:t>
      </w:r>
      <w:r w:rsidRPr="00F41FE3">
        <w:rPr>
          <w:sz w:val="16"/>
          <w:szCs w:val="16"/>
        </w:rPr>
        <w:t xml:space="preserve">apparent. Despite being one of the first countries in the world to legalize same-sex marriage, lesbian, gay and bisexual people in South Africa are frequently abused. </w:t>
      </w:r>
      <w:r w:rsidRPr="00F41FE3">
        <w:rPr>
          <w:rFonts w:ascii="Verdana" w:hAnsi="Verdana"/>
          <w:b/>
          <w:sz w:val="20"/>
          <w:szCs w:val="20"/>
          <w:u w:val="single"/>
        </w:rPr>
        <w:t xml:space="preserve">Nothing seems to have changed, yet everything is different. </w:t>
      </w:r>
      <w:r w:rsidRPr="00730A63">
        <w:rPr>
          <w:rFonts w:ascii="Verdana" w:hAnsi="Verdana"/>
          <w:b/>
          <w:sz w:val="20"/>
          <w:szCs w:val="20"/>
          <w:highlight w:val="yellow"/>
          <w:u w:val="single"/>
        </w:rPr>
        <w:t>The legal basis that enshrines social justice</w:t>
      </w:r>
      <w:r w:rsidRPr="00F41FE3">
        <w:rPr>
          <w:rFonts w:ascii="Verdana" w:hAnsi="Verdana"/>
          <w:b/>
          <w:sz w:val="20"/>
          <w:szCs w:val="20"/>
          <w:u w:val="single"/>
        </w:rPr>
        <w:t xml:space="preserve"> and human rights </w:t>
      </w:r>
      <w:r w:rsidRPr="00730A63">
        <w:rPr>
          <w:rFonts w:ascii="Verdana" w:hAnsi="Verdana"/>
          <w:b/>
          <w:sz w:val="20"/>
          <w:szCs w:val="20"/>
          <w:highlight w:val="yellow"/>
          <w:u w:val="single"/>
        </w:rPr>
        <w:t>has set something in motion</w:t>
      </w:r>
      <w:r w:rsidRPr="00F41FE3">
        <w:rPr>
          <w:sz w:val="16"/>
          <w:szCs w:val="16"/>
        </w:rPr>
        <w:t xml:space="preserve"> in South Africa, </w:t>
      </w:r>
      <w:r w:rsidRPr="00730A63">
        <w:rPr>
          <w:rFonts w:ascii="Verdana" w:hAnsi="Verdana"/>
          <w:b/>
          <w:sz w:val="20"/>
          <w:szCs w:val="20"/>
          <w:highlight w:val="yellow"/>
          <w:u w:val="single"/>
        </w:rPr>
        <w:t>that may take time to be realized, but which is unstoppable</w:t>
      </w:r>
      <w:r w:rsidRPr="00F41FE3">
        <w:rPr>
          <w:rFonts w:ascii="Verdana" w:hAnsi="Verdana"/>
          <w:b/>
          <w:sz w:val="20"/>
          <w:szCs w:val="20"/>
          <w:u w:val="single"/>
        </w:rPr>
        <w:t>.</w:t>
      </w:r>
    </w:p>
    <w:p w:rsidR="00C676F0" w:rsidRPr="00F41FE3" w:rsidRDefault="00C676F0" w:rsidP="00C676F0">
      <w:pPr>
        <w:pStyle w:val="NoSpacing"/>
        <w:rPr>
          <w:sz w:val="16"/>
          <w:szCs w:val="16"/>
        </w:rPr>
      </w:pPr>
      <w:r w:rsidRPr="00730A63">
        <w:rPr>
          <w:rFonts w:ascii="Verdana" w:hAnsi="Verdana"/>
          <w:b/>
          <w:sz w:val="20"/>
          <w:szCs w:val="20"/>
          <w:highlight w:val="yellow"/>
          <w:u w:val="single"/>
        </w:rPr>
        <w:t>Understanding that institutions have both formal and substantive dimensions is useful in understanding</w:t>
      </w:r>
      <w:r w:rsidRPr="00F41FE3">
        <w:rPr>
          <w:sz w:val="16"/>
          <w:szCs w:val="16"/>
        </w:rPr>
        <w:t xml:space="preserve"> some of the antimonies of </w:t>
      </w:r>
      <w:r w:rsidRPr="00730A63">
        <w:rPr>
          <w:rFonts w:ascii="Verdana" w:hAnsi="Verdana"/>
          <w:b/>
          <w:sz w:val="20"/>
          <w:szCs w:val="20"/>
          <w:highlight w:val="yellow"/>
          <w:u w:val="single"/>
        </w:rPr>
        <w:t>transformation. The law</w:t>
      </w:r>
      <w:r w:rsidRPr="00F41FE3">
        <w:rPr>
          <w:rFonts w:ascii="Verdana" w:hAnsi="Verdana"/>
          <w:b/>
          <w:sz w:val="20"/>
          <w:szCs w:val="20"/>
          <w:u w:val="single"/>
        </w:rPr>
        <w:t xml:space="preserve"> is evidently an institution of society that </w:t>
      </w:r>
      <w:r w:rsidRPr="00730A63">
        <w:rPr>
          <w:rFonts w:ascii="Verdana" w:hAnsi="Verdana"/>
          <w:b/>
          <w:sz w:val="20"/>
          <w:szCs w:val="20"/>
          <w:highlight w:val="yellow"/>
          <w:u w:val="single"/>
        </w:rPr>
        <w:t xml:space="preserve">includes both </w:t>
      </w:r>
      <w:r w:rsidRPr="00730A63">
        <w:rPr>
          <w:rFonts w:ascii="Verdana" w:hAnsi="Verdana"/>
          <w:b/>
          <w:sz w:val="20"/>
          <w:szCs w:val="20"/>
          <w:u w:val="single"/>
        </w:rPr>
        <w:t>formal elements</w:t>
      </w:r>
      <w:r w:rsidRPr="00F41FE3">
        <w:rPr>
          <w:rFonts w:ascii="Verdana" w:hAnsi="Verdana"/>
          <w:b/>
          <w:sz w:val="20"/>
          <w:szCs w:val="20"/>
          <w:u w:val="single"/>
        </w:rPr>
        <w:t xml:space="preserve"> (the constitution, whether written or unwritten, </w:t>
      </w:r>
      <w:r w:rsidRPr="00730A63">
        <w:rPr>
          <w:rFonts w:ascii="Verdana" w:hAnsi="Verdana"/>
          <w:b/>
          <w:sz w:val="20"/>
          <w:szCs w:val="20"/>
          <w:highlight w:val="yellow"/>
          <w:u w:val="single"/>
        </w:rPr>
        <w:t>laws and procedures</w:t>
      </w:r>
      <w:r w:rsidRPr="00F41FE3">
        <w:rPr>
          <w:rFonts w:ascii="Verdana" w:hAnsi="Verdana"/>
          <w:b/>
          <w:sz w:val="20"/>
          <w:szCs w:val="20"/>
          <w:u w:val="single"/>
        </w:rPr>
        <w:t xml:space="preserve">, courts, police and prisons) </w:t>
      </w:r>
      <w:r w:rsidRPr="00730A63">
        <w:rPr>
          <w:rFonts w:ascii="Verdana" w:hAnsi="Verdana"/>
          <w:b/>
          <w:sz w:val="20"/>
          <w:szCs w:val="20"/>
          <w:highlight w:val="yellow"/>
          <w:u w:val="single"/>
        </w:rPr>
        <w:t>and</w:t>
      </w:r>
      <w:r w:rsidRPr="00F41FE3">
        <w:rPr>
          <w:rFonts w:ascii="Verdana" w:hAnsi="Verdana"/>
          <w:b/>
          <w:sz w:val="20"/>
          <w:szCs w:val="20"/>
          <w:u w:val="single"/>
        </w:rPr>
        <w:t xml:space="preserve"> substantive elements, </w:t>
      </w:r>
      <w:r w:rsidRPr="00730A63">
        <w:rPr>
          <w:rFonts w:ascii="Verdana" w:hAnsi="Verdana"/>
          <w:b/>
          <w:sz w:val="20"/>
          <w:szCs w:val="20"/>
          <w:highlight w:val="yellow"/>
          <w:u w:val="single"/>
        </w:rPr>
        <w:t>the everyday experience of</w:t>
      </w:r>
      <w:r w:rsidRPr="00F41FE3">
        <w:rPr>
          <w:rFonts w:ascii="Verdana" w:hAnsi="Verdana"/>
          <w:b/>
          <w:sz w:val="20"/>
          <w:szCs w:val="20"/>
          <w:u w:val="single"/>
        </w:rPr>
        <w:t xml:space="preserve"> legal restraint and opportunity, </w:t>
      </w:r>
      <w:r w:rsidRPr="00730A63">
        <w:rPr>
          <w:rFonts w:ascii="Verdana" w:hAnsi="Verdana"/>
          <w:b/>
          <w:sz w:val="20"/>
          <w:szCs w:val="20"/>
          <w:highlight w:val="yellow"/>
          <w:u w:val="single"/>
        </w:rPr>
        <w:t>justice and policing</w:t>
      </w:r>
      <w:r w:rsidRPr="00F41FE3">
        <w:rPr>
          <w:rFonts w:ascii="Verdana" w:hAnsi="Verdana"/>
          <w:b/>
          <w:sz w:val="20"/>
          <w:szCs w:val="20"/>
          <w:u w:val="single"/>
        </w:rPr>
        <w:t>.</w:t>
      </w:r>
      <w:r w:rsidRPr="00F41FE3">
        <w:rPr>
          <w:sz w:val="16"/>
          <w:szCs w:val="16"/>
        </w:rPr>
        <w:t xml:space="preserve"> This, then, is what Clause 9 (the “equality clause”) of the 1996 South African Bill of Rights defines as the formal right of every person not to be discriminated against unfairly. Neither the state nor any individual may “unfairly discriminate directly or indirectly against anyone on one or more grounds, including race, gender, sex, pregnancy, marital status, ethnic or social origin, colour, sexual orientation, age, disability, religion, conscience, belief, culture, language and birth”. And here is Ndumie Funda’s substantive experience of unfair discrimination which led her to found Luleki Sizwe, a charity that campaigns for the end of the “corrective rape” of lesbian women: “I founded Luleki Sizwe after the deaths of my dear friend Luleka Makiwane and my fiancée Nosizwe Nomsa Bizana within two years of each other. Luleka was an outspoken advocate of women’s rights and gay women’s issues. She died of HIV/Aids in 2005, a few years after she was raped by her cousin, who later said he was ‘trying to prove to her that she was a women’. My fiancée was gang-raped by five men because of her sexuality. As a direct result of the attack, she developed cryptococcal meningitis, an infection of the brain and spinal column, and died on 16 December 2007”. </w:t>
      </w:r>
      <w:r w:rsidRPr="00C04B6A">
        <w:rPr>
          <w:rFonts w:ascii="Verdana" w:hAnsi="Verdana"/>
          <w:b/>
          <w:sz w:val="20"/>
          <w:szCs w:val="20"/>
          <w:highlight w:val="yellow"/>
          <w:u w:val="single"/>
        </w:rPr>
        <w:t>When these formal and substantive aspects of the institution of the law are set in motion alongside one another nothing is different, while everything has changed</w:t>
      </w:r>
      <w:r w:rsidRPr="00F41FE3">
        <w:rPr>
          <w:rFonts w:ascii="Verdana" w:hAnsi="Verdana"/>
          <w:b/>
          <w:sz w:val="20"/>
          <w:szCs w:val="20"/>
          <w:u w:val="single"/>
        </w:rPr>
        <w:t>.</w:t>
      </w:r>
    </w:p>
    <w:p w:rsidR="00C676F0" w:rsidRPr="00F41FE3" w:rsidRDefault="00C676F0" w:rsidP="00C676F0">
      <w:pPr>
        <w:pStyle w:val="NoSpacing"/>
        <w:rPr>
          <w:sz w:val="16"/>
          <w:szCs w:val="16"/>
        </w:rPr>
      </w:pPr>
      <w:r w:rsidRPr="00C04B6A">
        <w:rPr>
          <w:rFonts w:ascii="Verdana" w:hAnsi="Verdana"/>
          <w:b/>
          <w:sz w:val="20"/>
          <w:szCs w:val="20"/>
          <w:highlight w:val="yellow"/>
          <w:u w:val="single"/>
        </w:rPr>
        <w:t>Education</w:t>
      </w:r>
      <w:r w:rsidRPr="00F41FE3">
        <w:rPr>
          <w:sz w:val="16"/>
          <w:szCs w:val="16"/>
        </w:rPr>
        <w:t xml:space="preserve">, including Higher Education, </w:t>
      </w:r>
      <w:r w:rsidRPr="00C04B6A">
        <w:rPr>
          <w:rFonts w:ascii="Verdana" w:hAnsi="Verdana"/>
          <w:b/>
          <w:sz w:val="20"/>
          <w:szCs w:val="20"/>
          <w:highlight w:val="yellow"/>
          <w:u w:val="single"/>
        </w:rPr>
        <w:t>is also a social institution that can be understood in both its formal and substantive dimensions</w:t>
      </w:r>
      <w:r w:rsidRPr="00F41FE3">
        <w:rPr>
          <w:rFonts w:ascii="Verdana" w:hAnsi="Verdana"/>
          <w:b/>
          <w:sz w:val="20"/>
          <w:szCs w:val="20"/>
          <w:u w:val="single"/>
        </w:rPr>
        <w:t>. These intersections are often attenuated by crises</w:t>
      </w:r>
      <w:r w:rsidRPr="00F41FE3">
        <w:rPr>
          <w:sz w:val="16"/>
          <w:szCs w:val="16"/>
        </w:rPr>
        <w:t xml:space="preserve">, as happened in South Africa in February 2008 when a video of white students abusing black staff in a university residence surfaced. As a consequence, the Minister of Education initiated an enquiry into the daily experience of staff and </w:t>
      </w:r>
      <w:r>
        <w:rPr>
          <w:sz w:val="16"/>
          <w:szCs w:val="16"/>
        </w:rPr>
        <w:t xml:space="preserve">students in all the country’s </w:t>
      </w:r>
      <w:r w:rsidRPr="00F41FE3">
        <w:rPr>
          <w:sz w:val="16"/>
          <w:szCs w:val="16"/>
        </w:rPr>
        <w:t>universities. The report from the commission concluded that racism was, and is, extensive to the detriment of both perpetrators and victims. This enquiry, however, would not have been possible in the old South Africa where racism was enshrined in the law.</w:t>
      </w:r>
    </w:p>
    <w:p w:rsidR="00C676F0" w:rsidRDefault="00C676F0" w:rsidP="00C676F0">
      <w:pPr>
        <w:pStyle w:val="NoSpacing"/>
        <w:rPr>
          <w:sz w:val="16"/>
          <w:szCs w:val="16"/>
        </w:rPr>
      </w:pPr>
      <w:r w:rsidRPr="00730A63">
        <w:rPr>
          <w:rFonts w:ascii="Verdana" w:hAnsi="Verdana"/>
          <w:b/>
          <w:sz w:val="20"/>
          <w:szCs w:val="20"/>
          <w:highlight w:val="yellow"/>
          <w:u w:val="single"/>
        </w:rPr>
        <w:t>One way of responding to circumstances</w:t>
      </w:r>
      <w:r w:rsidRPr="00F41FE3">
        <w:rPr>
          <w:sz w:val="16"/>
          <w:szCs w:val="16"/>
        </w:rPr>
        <w:t xml:space="preserve"> such as these </w:t>
      </w:r>
      <w:r w:rsidRPr="00730A63">
        <w:rPr>
          <w:rFonts w:ascii="Verdana" w:hAnsi="Verdana"/>
          <w:b/>
          <w:sz w:val="20"/>
          <w:szCs w:val="20"/>
          <w:highlight w:val="yellow"/>
          <w:u w:val="single"/>
        </w:rPr>
        <w:t>is to cast the edifices of the institution and everyday experiences of those in it, or affected by it, as irreconcilable.</w:t>
      </w:r>
      <w:r w:rsidRPr="00F41FE3">
        <w:rPr>
          <w:rFonts w:ascii="Verdana" w:hAnsi="Verdana"/>
          <w:b/>
          <w:sz w:val="20"/>
          <w:szCs w:val="20"/>
          <w:u w:val="single"/>
        </w:rPr>
        <w:t xml:space="preserve"> The failure of constitutional provisions is inevitable, the law invariably oppressive. Universities are bound to be reactionary and transformation no more than rhetoric. We can call this the Manichean view on the relationship between the formal and the substantive; irreconcilable contradiction.</w:t>
      </w:r>
      <w:r>
        <w:rPr>
          <w:rFonts w:ascii="Verdana" w:hAnsi="Verdana"/>
          <w:b/>
          <w:sz w:val="20"/>
          <w:szCs w:val="20"/>
          <w:u w:val="single"/>
        </w:rPr>
        <w:t xml:space="preserve"> </w:t>
      </w:r>
      <w:r w:rsidRPr="00F41FE3">
        <w:rPr>
          <w:rFonts w:ascii="Verdana" w:hAnsi="Verdana"/>
          <w:b/>
          <w:sz w:val="20"/>
          <w:szCs w:val="20"/>
          <w:u w:val="single"/>
        </w:rPr>
        <w:t xml:space="preserve">But another way of responding is to see the formal and the substantive in a constant, if often stumbling, dance together. </w:t>
      </w:r>
      <w:r w:rsidRPr="00730A63">
        <w:rPr>
          <w:rFonts w:ascii="Verdana" w:hAnsi="Verdana"/>
          <w:b/>
          <w:sz w:val="20"/>
          <w:szCs w:val="20"/>
          <w:highlight w:val="yellow"/>
          <w:u w:val="single"/>
        </w:rPr>
        <w:t>In this view the structures and customs that, together, constitute “institutional culture” are constantly challenged by those affected by them, resulting in a continual process of both reaction and change. We can call this the Recursive view</w:t>
      </w:r>
      <w:r w:rsidRPr="00F41FE3">
        <w:rPr>
          <w:rFonts w:ascii="Verdana" w:hAnsi="Verdana"/>
          <w:b/>
          <w:sz w:val="20"/>
          <w:szCs w:val="20"/>
          <w:u w:val="single"/>
        </w:rPr>
        <w:t>,</w:t>
      </w:r>
      <w:r w:rsidRPr="00F41FE3">
        <w:rPr>
          <w:sz w:val="16"/>
          <w:szCs w:val="16"/>
        </w:rPr>
        <w:t xml:space="preserve"> building on the sociological thought of Anthony Giddens and others. </w:t>
      </w:r>
      <w:r w:rsidRPr="00730A63">
        <w:rPr>
          <w:rFonts w:ascii="Verdana" w:hAnsi="Verdana"/>
          <w:b/>
          <w:sz w:val="20"/>
          <w:szCs w:val="20"/>
          <w:highlight w:val="yellow"/>
          <w:u w:val="single"/>
        </w:rPr>
        <w:t>Seen in this way, there is the possibility that activists</w:t>
      </w:r>
      <w:r w:rsidRPr="00F41FE3">
        <w:rPr>
          <w:sz w:val="16"/>
          <w:szCs w:val="16"/>
        </w:rPr>
        <w:t xml:space="preserve"> such as Ndumie Funda </w:t>
      </w:r>
      <w:r w:rsidRPr="00730A63">
        <w:rPr>
          <w:rFonts w:ascii="Verdana" w:hAnsi="Verdana"/>
          <w:b/>
          <w:sz w:val="20"/>
          <w:szCs w:val="20"/>
          <w:highlight w:val="yellow"/>
          <w:u w:val="single"/>
        </w:rPr>
        <w:t>will make</w:t>
      </w:r>
      <w:r w:rsidRPr="00F41FE3">
        <w:rPr>
          <w:sz w:val="16"/>
          <w:szCs w:val="16"/>
        </w:rPr>
        <w:t xml:space="preserve"> the</w:t>
      </w:r>
      <w:r w:rsidRPr="00F41FE3">
        <w:rPr>
          <w:rFonts w:ascii="Verdana" w:hAnsi="Verdana"/>
          <w:b/>
          <w:sz w:val="20"/>
          <w:szCs w:val="20"/>
          <w:u w:val="single"/>
        </w:rPr>
        <w:t xml:space="preserve"> </w:t>
      </w:r>
      <w:r w:rsidRPr="00730A63">
        <w:rPr>
          <w:rFonts w:ascii="Verdana" w:hAnsi="Verdana"/>
          <w:b/>
          <w:sz w:val="20"/>
          <w:szCs w:val="20"/>
          <w:highlight w:val="yellow"/>
          <w:u w:val="single"/>
        </w:rPr>
        <w:t>provisions</w:t>
      </w:r>
      <w:r w:rsidRPr="00F41FE3">
        <w:rPr>
          <w:sz w:val="16"/>
          <w:szCs w:val="16"/>
        </w:rPr>
        <w:t xml:space="preserve"> of the Bill of Rights </w:t>
      </w:r>
      <w:r w:rsidRPr="00F41FE3">
        <w:rPr>
          <w:rFonts w:ascii="Verdana" w:hAnsi="Verdana"/>
          <w:b/>
          <w:sz w:val="20"/>
          <w:szCs w:val="20"/>
          <w:u w:val="single"/>
        </w:rPr>
        <w:t>meaningful</w:t>
      </w:r>
      <w:r w:rsidRPr="00F41FE3">
        <w:rPr>
          <w:sz w:val="16"/>
          <w:szCs w:val="16"/>
        </w:rPr>
        <w:t xml:space="preserve"> for lesbian women in townships, </w:t>
      </w:r>
      <w:r w:rsidRPr="00251D17">
        <w:rPr>
          <w:rFonts w:ascii="Verdana" w:hAnsi="Verdana"/>
          <w:b/>
          <w:sz w:val="20"/>
          <w:szCs w:val="20"/>
          <w:u w:val="single"/>
        </w:rPr>
        <w:t>that the Ministerial response to a nasty incident of student racism will result in change across the Higher Education sector as a whole.</w:t>
      </w:r>
      <w:r w:rsidRPr="00F41FE3">
        <w:rPr>
          <w:sz w:val="16"/>
          <w:szCs w:val="16"/>
        </w:rPr>
        <w:t xml:space="preserve"> </w:t>
      </w:r>
    </w:p>
    <w:p w:rsidR="00C676F0" w:rsidRDefault="00C676F0" w:rsidP="00C676F0">
      <w:pPr>
        <w:pStyle w:val="NoSpacing"/>
        <w:rPr>
          <w:rFonts w:ascii="Verdana" w:hAnsi="Verdana"/>
          <w:b/>
          <w:sz w:val="20"/>
          <w:szCs w:val="20"/>
          <w:u w:val="single"/>
        </w:rPr>
      </w:pPr>
      <w:r w:rsidRPr="00F41FE3">
        <w:t xml:space="preserve"> </w:t>
      </w:r>
      <w:r w:rsidRPr="00F41FE3">
        <w:rPr>
          <w:sz w:val="16"/>
          <w:szCs w:val="16"/>
        </w:rPr>
        <w:t xml:space="preserve">While I respect the informed and reasoned scepticism that is a central part of university life, and which is defended by the principles of academic freedom, I reject the Manichean view. Indeed, </w:t>
      </w:r>
      <w:r w:rsidRPr="00251D17">
        <w:rPr>
          <w:rFonts w:ascii="Verdana" w:hAnsi="Verdana"/>
          <w:b/>
          <w:sz w:val="20"/>
          <w:szCs w:val="20"/>
          <w:u w:val="single"/>
        </w:rPr>
        <w:t xml:space="preserve">it would be notably cynical to hold a leadership position in a university while believing that institutional transformation that is meaningful in terms of human rights and social justice is not possible. I also believe that </w:t>
      </w:r>
      <w:r w:rsidRPr="00730A63">
        <w:rPr>
          <w:rFonts w:ascii="Verdana" w:hAnsi="Verdana"/>
          <w:b/>
          <w:sz w:val="20"/>
          <w:szCs w:val="20"/>
          <w:highlight w:val="yellow"/>
          <w:u w:val="single"/>
        </w:rPr>
        <w:t>we should use those same rese</w:t>
      </w:r>
      <w:r>
        <w:rPr>
          <w:rFonts w:ascii="Verdana" w:hAnsi="Verdana"/>
          <w:b/>
          <w:sz w:val="20"/>
          <w:szCs w:val="20"/>
          <w:highlight w:val="yellow"/>
          <w:u w:val="single"/>
        </w:rPr>
        <w:t>are</w:t>
      </w:r>
      <w:r w:rsidRPr="00730A63">
        <w:rPr>
          <w:rFonts w:ascii="Verdana" w:hAnsi="Verdana"/>
          <w:b/>
          <w:sz w:val="20"/>
          <w:szCs w:val="20"/>
          <w:highlight w:val="yellow"/>
          <w:u w:val="single"/>
        </w:rPr>
        <w:t>h methods that we deploy in our everyday lives as academics in stepping back and analysing</w:t>
      </w:r>
      <w:r w:rsidRPr="00251D17">
        <w:rPr>
          <w:rFonts w:ascii="Verdana" w:hAnsi="Verdana"/>
          <w:b/>
          <w:sz w:val="20"/>
          <w:szCs w:val="20"/>
          <w:u w:val="single"/>
        </w:rPr>
        <w:t xml:space="preserve"> the university itself as </w:t>
      </w:r>
      <w:r w:rsidRPr="00730A63">
        <w:rPr>
          <w:rFonts w:ascii="Verdana" w:hAnsi="Verdana"/>
          <w:b/>
          <w:sz w:val="20"/>
          <w:szCs w:val="20"/>
          <w:highlight w:val="yellow"/>
          <w:u w:val="single"/>
        </w:rPr>
        <w:t>our “site of practice”. Such self-analysis recognizes the recursive relationship</w:t>
      </w:r>
      <w:r w:rsidRPr="00251D17">
        <w:rPr>
          <w:rFonts w:ascii="Verdana" w:hAnsi="Verdana"/>
          <w:b/>
          <w:sz w:val="20"/>
          <w:szCs w:val="20"/>
          <w:u w:val="single"/>
        </w:rPr>
        <w:t xml:space="preserve"> between modes of inquiry – knowledge-making – and the structures of the university as an institution. </w:t>
      </w:r>
      <w:r w:rsidRPr="00730A63">
        <w:rPr>
          <w:rFonts w:ascii="Verdana" w:hAnsi="Verdana"/>
          <w:b/>
          <w:sz w:val="20"/>
          <w:szCs w:val="20"/>
          <w:highlight w:val="yellow"/>
          <w:u w:val="single"/>
        </w:rPr>
        <w:t>It can also help us become better at what we do.</w:t>
      </w:r>
    </w:p>
    <w:p w:rsidR="00E3409B" w:rsidRDefault="00A06E03" w:rsidP="00E3409B">
      <w:pPr>
        <w:pStyle w:val="Heading3"/>
      </w:pPr>
      <w:r>
        <w:t>Extension</w:t>
      </w:r>
    </w:p>
    <w:p w:rsidR="00E3409B" w:rsidRDefault="00E3409B" w:rsidP="00E3409B">
      <w:pPr>
        <w:pStyle w:val="Heading4"/>
      </w:pPr>
      <w:r>
        <w:t>Eco-pedagogy is a methodology which recognizes that humans are constantly evolving, and that our first priority is to be connected to and educated by the world around us</w:t>
      </w:r>
    </w:p>
    <w:p w:rsidR="00E3409B" w:rsidRDefault="00E3409B" w:rsidP="00E3409B">
      <w:pPr>
        <w:rPr>
          <w:rStyle w:val="StyleStyleBold12pt"/>
        </w:rPr>
      </w:pPr>
      <w:r w:rsidRPr="00434F13">
        <w:rPr>
          <w:rStyle w:val="StyleStyleBold12pt"/>
        </w:rPr>
        <w:t>Antunes and Gadotti 5</w:t>
      </w:r>
    </w:p>
    <w:p w:rsidR="00E3409B" w:rsidRPr="00F64214" w:rsidRDefault="00E3409B" w:rsidP="00E3409B">
      <w:pPr>
        <w:rPr>
          <w:sz w:val="18"/>
          <w:szCs w:val="18"/>
        </w:rPr>
      </w:pPr>
      <w:r w:rsidRPr="00F64214">
        <w:rPr>
          <w:sz w:val="18"/>
          <w:szCs w:val="18"/>
        </w:rPr>
        <w:t>(Angela Antunes is Executive Secretary of Paulo Freire Institute, Doctor of Education from the University of Sao Paulo and author of many books. Her Ph.D. thesis for the School of Education at the University of Sao Paulo was on “Sustainability Pedagogy”, using the Earth Charter as one of the philosophical keystone documents upon which to build that pedagogy -- Moacir Gadotti is Professor at the University</w:t>
      </w:r>
      <w:r>
        <w:rPr>
          <w:sz w:val="18"/>
          <w:szCs w:val="18"/>
        </w:rPr>
        <w:t xml:space="preserve"> </w:t>
      </w:r>
      <w:r w:rsidRPr="00F64214">
        <w:rPr>
          <w:sz w:val="18"/>
          <w:szCs w:val="18"/>
        </w:rPr>
        <w:t>of Sao Paulo, the Director of the Paulo Freire Institute, and author of many widely-read and translated books, among others: Education Against Education (1979); Invitation to Read Paulo Freire (1988); History of Pedagogical Ideas (1993); Praxis Pedagogy (1994); and Current Issues on Education (2000), The Earth Charter Initiative, “Eco-pedagogy as the Appropriate Pedagogy</w:t>
      </w:r>
      <w:r>
        <w:rPr>
          <w:sz w:val="18"/>
          <w:szCs w:val="18"/>
        </w:rPr>
        <w:t xml:space="preserve"> </w:t>
      </w:r>
      <w:r w:rsidRPr="00F64214">
        <w:rPr>
          <w:sz w:val="18"/>
          <w:szCs w:val="18"/>
        </w:rPr>
        <w:t xml:space="preserve">to the Earth Charter Process,” 10/5/05, </w:t>
      </w:r>
      <w:hyperlink r:id="rId25" w:history="1">
        <w:r w:rsidRPr="00F64214">
          <w:rPr>
            <w:rStyle w:val="Hyperlink"/>
            <w:sz w:val="18"/>
            <w:szCs w:val="18"/>
          </w:rPr>
          <w:t>http://earthcharterinaction.org/pdfs/TEC-ENG-PDF/ENG-Antunes.pdf</w:t>
        </w:r>
      </w:hyperlink>
      <w:r w:rsidRPr="00F64214">
        <w:rPr>
          <w:sz w:val="18"/>
          <w:szCs w:val="18"/>
        </w:rPr>
        <w:t>, AFGA)</w:t>
      </w:r>
    </w:p>
    <w:p w:rsidR="00E3409B" w:rsidRPr="00231917" w:rsidRDefault="00E3409B" w:rsidP="00E3409B">
      <w:pPr>
        <w:rPr>
          <w:sz w:val="18"/>
        </w:rPr>
      </w:pPr>
      <w:r w:rsidRPr="00357853">
        <w:rPr>
          <w:rStyle w:val="StyleBoldUnderline"/>
          <w:highlight w:val="yellow"/>
        </w:rPr>
        <w:t>Eco-pedagogy is a pedagogy centered on life</w:t>
      </w:r>
      <w:r w:rsidRPr="00231917">
        <w:rPr>
          <w:rStyle w:val="StyleBoldUnderline"/>
        </w:rPr>
        <w:t xml:space="preserve">: it Includes people, cultures, modus vivendi, respect for identity, and diversity. </w:t>
      </w:r>
      <w:r w:rsidRPr="00357853">
        <w:rPr>
          <w:rStyle w:val="StyleBoldUnderline"/>
          <w:highlight w:val="yellow"/>
        </w:rPr>
        <w:t>It understands the human being in evolution, as an "incomplete, unfinished, and non-conclusive" being</w:t>
      </w:r>
      <w:r w:rsidRPr="00231917">
        <w:rPr>
          <w:sz w:val="18"/>
        </w:rPr>
        <w:t>, as stated by Paulo</w:t>
      </w:r>
      <w:r w:rsidRPr="00231917">
        <w:rPr>
          <w:sz w:val="8"/>
        </w:rPr>
        <w:t xml:space="preserve"> </w:t>
      </w:r>
      <w:r w:rsidRPr="00231917">
        <w:rPr>
          <w:sz w:val="18"/>
        </w:rPr>
        <w:t xml:space="preserve">Freire - a being </w:t>
      </w:r>
      <w:r w:rsidRPr="00357853">
        <w:rPr>
          <w:rStyle w:val="StyleBoldUnderline"/>
          <w:highlight w:val="yellow"/>
        </w:rPr>
        <w:t>in continuous development, interacting with</w:t>
      </w:r>
      <w:r w:rsidRPr="00231917">
        <w:rPr>
          <w:rStyle w:val="StyleBoldUnderline"/>
        </w:rPr>
        <w:t xml:space="preserve"> others and </w:t>
      </w:r>
      <w:r w:rsidRPr="00357853">
        <w:rPr>
          <w:rStyle w:val="StyleBoldUnderline"/>
          <w:highlight w:val="yellow"/>
        </w:rPr>
        <w:t>the world. The prevailing pedagogy Is centered on</w:t>
      </w:r>
      <w:r w:rsidRPr="00231917">
        <w:rPr>
          <w:rStyle w:val="StyleBoldUnderline"/>
        </w:rPr>
        <w:t xml:space="preserve"> tradition, on </w:t>
      </w:r>
      <w:r w:rsidRPr="00357853">
        <w:rPr>
          <w:rStyle w:val="StyleBoldUnderline"/>
          <w:highlight w:val="yellow"/>
        </w:rPr>
        <w:t>what Is already concluded</w:t>
      </w:r>
      <w:r>
        <w:rPr>
          <w:rStyle w:val="StyleBoldUnderline"/>
        </w:rPr>
        <w:t>, on what oppresses stu</w:t>
      </w:r>
      <w:r w:rsidRPr="00231917">
        <w:rPr>
          <w:rStyle w:val="StyleBoldUnderline"/>
        </w:rPr>
        <w:t>dents by the way they are tested</w:t>
      </w:r>
      <w:r w:rsidRPr="00231917">
        <w:rPr>
          <w:sz w:val="18"/>
        </w:rPr>
        <w:t>. With eco-pedagogy educators</w:t>
      </w:r>
      <w:r w:rsidRPr="00231917">
        <w:rPr>
          <w:sz w:val="8"/>
        </w:rPr>
        <w:t xml:space="preserve"> </w:t>
      </w:r>
      <w:r w:rsidRPr="00231917">
        <w:rPr>
          <w:sz w:val="18"/>
        </w:rPr>
        <w:t>must welcome students. Their welcome and care are the basis</w:t>
      </w:r>
      <w:r w:rsidRPr="00231917">
        <w:rPr>
          <w:sz w:val="8"/>
        </w:rPr>
        <w:t xml:space="preserve"> </w:t>
      </w:r>
      <w:r w:rsidRPr="00231917">
        <w:rPr>
          <w:sz w:val="18"/>
        </w:rPr>
        <w:t>for sustainability education.</w:t>
      </w:r>
    </w:p>
    <w:p w:rsidR="00E3409B" w:rsidRPr="00231917" w:rsidRDefault="00E3409B" w:rsidP="00E3409B">
      <w:pPr>
        <w:rPr>
          <w:sz w:val="18"/>
        </w:rPr>
      </w:pPr>
      <w:r w:rsidRPr="00231917">
        <w:rPr>
          <w:sz w:val="18"/>
        </w:rPr>
        <w:t>The Earth Charter has contributed to the development of sustainability initiatives in schools and, principally in communities.</w:t>
      </w:r>
      <w:r w:rsidRPr="00231917">
        <w:rPr>
          <w:sz w:val="8"/>
        </w:rPr>
        <w:t xml:space="preserve"> </w:t>
      </w:r>
      <w:r w:rsidRPr="00231917">
        <w:rPr>
          <w:sz w:val="18"/>
        </w:rPr>
        <w:t>But, we still need to broaden the Earth Charter's recognition and</w:t>
      </w:r>
      <w:r w:rsidRPr="00231917">
        <w:rPr>
          <w:sz w:val="8"/>
        </w:rPr>
        <w:t xml:space="preserve"> </w:t>
      </w:r>
      <w:r w:rsidRPr="00231917">
        <w:rPr>
          <w:sz w:val="18"/>
        </w:rPr>
        <w:t>acceptance around the world as a mobilizing force toward a culture of peace and sustainability, as a way to celebrate diversity.</w:t>
      </w:r>
      <w:r w:rsidRPr="00231917">
        <w:rPr>
          <w:sz w:val="8"/>
        </w:rPr>
        <w:t xml:space="preserve"> </w:t>
      </w:r>
      <w:r w:rsidRPr="00231917">
        <w:rPr>
          <w:sz w:val="18"/>
        </w:rPr>
        <w:t>As a call for unity, it can be used to develop the meaning of</w:t>
      </w:r>
      <w:r w:rsidRPr="00231917">
        <w:rPr>
          <w:sz w:val="8"/>
        </w:rPr>
        <w:t xml:space="preserve"> </w:t>
      </w:r>
      <w:r w:rsidRPr="00231917">
        <w:rPr>
          <w:sz w:val="18"/>
        </w:rPr>
        <w:t>responsibility with respect for quality of life and to become a</w:t>
      </w:r>
      <w:r w:rsidRPr="00231917">
        <w:rPr>
          <w:sz w:val="8"/>
        </w:rPr>
        <w:t xml:space="preserve"> </w:t>
      </w:r>
      <w:r w:rsidRPr="00231917">
        <w:rPr>
          <w:sz w:val="18"/>
        </w:rPr>
        <w:t>force to fight terrorism based on a global consensus.</w:t>
      </w:r>
    </w:p>
    <w:p w:rsidR="00E3409B" w:rsidRDefault="00E3409B" w:rsidP="00E3409B">
      <w:pPr>
        <w:rPr>
          <w:sz w:val="8"/>
        </w:rPr>
      </w:pPr>
      <w:r w:rsidRPr="00231917">
        <w:rPr>
          <w:sz w:val="18"/>
        </w:rPr>
        <w:t>Faced with the possibility of planetary extermination, the Earth</w:t>
      </w:r>
      <w:r w:rsidRPr="00231917">
        <w:rPr>
          <w:sz w:val="8"/>
        </w:rPr>
        <w:t xml:space="preserve"> </w:t>
      </w:r>
      <w:r w:rsidRPr="00231917">
        <w:rPr>
          <w:sz w:val="18"/>
        </w:rPr>
        <w:t>Charter presents alternatives based on a culture of peace and</w:t>
      </w:r>
      <w:r w:rsidRPr="00231917">
        <w:rPr>
          <w:sz w:val="8"/>
        </w:rPr>
        <w:t xml:space="preserve"> </w:t>
      </w:r>
      <w:r w:rsidRPr="00231917">
        <w:rPr>
          <w:sz w:val="18"/>
        </w:rPr>
        <w:t>sustainability. Sustainability does not imply only biology, economy, and ecology. Sustainability has to do with the relationship</w:t>
      </w:r>
      <w:r w:rsidRPr="00231917">
        <w:rPr>
          <w:sz w:val="8"/>
        </w:rPr>
        <w:t xml:space="preserve"> </w:t>
      </w:r>
      <w:r w:rsidRPr="00231917">
        <w:rPr>
          <w:sz w:val="18"/>
        </w:rPr>
        <w:t xml:space="preserve">we have with ourselves, with others, and with nature. </w:t>
      </w:r>
      <w:r w:rsidRPr="00357853">
        <w:rPr>
          <w:rStyle w:val="StyleBoldUnderline"/>
          <w:highlight w:val="yellow"/>
        </w:rPr>
        <w:t>Pedagogy should begin, above all else, by teaching how to read the world</w:t>
      </w:r>
      <w:r w:rsidRPr="00231917">
        <w:rPr>
          <w:sz w:val="18"/>
        </w:rPr>
        <w:t xml:space="preserve">, as Paulo Freire taught us - </w:t>
      </w:r>
      <w:r w:rsidRPr="00231917">
        <w:rPr>
          <w:rStyle w:val="StyleBoldUnderline"/>
        </w:rPr>
        <w:t xml:space="preserve">a world which is the universe, </w:t>
      </w:r>
      <w:r w:rsidRPr="00357853">
        <w:rPr>
          <w:rStyle w:val="StyleBoldUnderline"/>
          <w:highlight w:val="yellow"/>
        </w:rPr>
        <w:t>because the world is our first teacher</w:t>
      </w:r>
      <w:r w:rsidRPr="00231917">
        <w:rPr>
          <w:rStyle w:val="StyleBoldUnderline"/>
        </w:rPr>
        <w:t>.</w:t>
      </w:r>
      <w:r w:rsidRPr="00231917">
        <w:rPr>
          <w:sz w:val="18"/>
        </w:rPr>
        <w:t xml:space="preserve"> Our first education is</w:t>
      </w:r>
      <w:r w:rsidRPr="00231917">
        <w:rPr>
          <w:sz w:val="8"/>
        </w:rPr>
        <w:t xml:space="preserve"> </w:t>
      </w:r>
      <w:r w:rsidRPr="00231917">
        <w:rPr>
          <w:sz w:val="18"/>
        </w:rPr>
        <w:t>an emotional education, which places us before the mystery</w:t>
      </w:r>
      <w:r w:rsidRPr="00231917">
        <w:rPr>
          <w:sz w:val="8"/>
        </w:rPr>
        <w:t xml:space="preserve"> </w:t>
      </w:r>
      <w:r w:rsidRPr="00231917">
        <w:rPr>
          <w:sz w:val="18"/>
        </w:rPr>
        <w:t>of the universe, in close contact with it, producing In us the feeling of being a part of this sacred, living being, in continuous</w:t>
      </w:r>
      <w:r w:rsidRPr="00231917">
        <w:rPr>
          <w:sz w:val="8"/>
        </w:rPr>
        <w:t xml:space="preserve"> </w:t>
      </w:r>
      <w:r w:rsidRPr="00231917">
        <w:rPr>
          <w:sz w:val="18"/>
        </w:rPr>
        <w:t>evolution.</w:t>
      </w:r>
      <w:r w:rsidRPr="00231917">
        <w:rPr>
          <w:sz w:val="8"/>
        </w:rPr>
        <w:t xml:space="preserve"> </w:t>
      </w:r>
    </w:p>
    <w:p w:rsidR="000B5D65" w:rsidRPr="00360B36" w:rsidRDefault="000B5D65" w:rsidP="000B5D65">
      <w:pPr>
        <w:pStyle w:val="Heading4"/>
      </w:pPr>
      <w:r w:rsidRPr="00360B36">
        <w:t xml:space="preserve">The way to promote change is to act as a teacher to present problems and challenge people to solve them. It requires lived experience of participants and the teacher. This shows why our social location speeches are necessary and how we have fulfilled our role of the ballot. </w:t>
      </w:r>
    </w:p>
    <w:p w:rsidR="000B5D65" w:rsidRPr="00360B36" w:rsidRDefault="000B5D65" w:rsidP="000B5D65">
      <w:pPr>
        <w:rPr>
          <w:rStyle w:val="StyleStyleBold12pt"/>
        </w:rPr>
      </w:pPr>
      <w:r w:rsidRPr="00360B36">
        <w:rPr>
          <w:rStyle w:val="StyleStyleBold12pt"/>
        </w:rPr>
        <w:t>Grigorov 13</w:t>
      </w:r>
    </w:p>
    <w:p w:rsidR="000B5D65" w:rsidRPr="00360B36" w:rsidRDefault="000B5D65" w:rsidP="000B5D65">
      <w:pPr>
        <w:rPr>
          <w:sz w:val="20"/>
        </w:rPr>
      </w:pPr>
      <w:r w:rsidRPr="00360B36">
        <w:rPr>
          <w:sz w:val="20"/>
        </w:rPr>
        <w:t xml:space="preserve">(Stefan Krasimirov Grigorov, Ecopedagogy: educating for a new eco-social intercultural perspective” President of the Bulgarian Center for sustainable local development, and pedagogy,” 2013, </w:t>
      </w:r>
      <w:hyperlink r:id="rId26" w:history="1">
        <w:r w:rsidRPr="00360B36">
          <w:rPr>
            <w:rStyle w:val="Hyperlink"/>
            <w:sz w:val="20"/>
          </w:rPr>
          <w:t>http://editora.unoesc.edu.br/index.php/visaoglobal/article/view/3435/1534</w:t>
        </w:r>
      </w:hyperlink>
      <w:r w:rsidRPr="00360B36">
        <w:rPr>
          <w:sz w:val="20"/>
        </w:rPr>
        <w:t xml:space="preserve"> “Ghengis Khan)</w:t>
      </w:r>
    </w:p>
    <w:p w:rsidR="000B5D65" w:rsidRDefault="000B5D65" w:rsidP="000B5D65">
      <w:pPr>
        <w:widowControl w:val="0"/>
        <w:autoSpaceDE w:val="0"/>
        <w:autoSpaceDN w:val="0"/>
        <w:adjustRightInd w:val="0"/>
        <w:ind w:right="758"/>
        <w:jc w:val="both"/>
        <w:rPr>
          <w:rFonts w:ascii="Times" w:hAnsi="Times" w:cs="Times"/>
          <w:color w:val="000000"/>
          <w:sz w:val="18"/>
          <w:szCs w:val="18"/>
        </w:rPr>
      </w:pPr>
      <w:r w:rsidRPr="00360B36">
        <w:rPr>
          <w:rStyle w:val="StyleBoldUnderline"/>
        </w:rPr>
        <w:t>From the perspective of pedagogy of liberation, educational activity starts from discussions of social and political issues and actions on the immediate social reality as it is. It seeks to discuss and analyze the emerging social problems in different communities in order to understand their determinants and promote the organization of groups for actions capable of transforming the social and political reality. The teacher, in this context, is an active coordinator who organizes and ope- rates jointly with students</w:t>
      </w:r>
      <w:r w:rsidRPr="00500C82">
        <w:rPr>
          <w:rFonts w:ascii="Times" w:hAnsi="Times" w:cs="Times"/>
          <w:b/>
          <w:color w:val="363435"/>
          <w:sz w:val="18"/>
          <w:szCs w:val="18"/>
          <w:u w:val="single"/>
        </w:rPr>
        <w:t xml:space="preserve"> </w:t>
      </w:r>
      <w:r>
        <w:rPr>
          <w:rFonts w:ascii="Times" w:hAnsi="Times" w:cs="Times"/>
          <w:color w:val="363435"/>
          <w:sz w:val="18"/>
          <w:szCs w:val="18"/>
        </w:rPr>
        <w:t>(BR</w:t>
      </w:r>
      <w:r>
        <w:rPr>
          <w:rFonts w:ascii="Times" w:hAnsi="Times" w:cs="Times"/>
          <w:color w:val="363435"/>
          <w:spacing w:val="5"/>
          <w:kern w:val="1"/>
          <w:sz w:val="18"/>
          <w:szCs w:val="18"/>
        </w:rPr>
        <w:t>A</w:t>
      </w:r>
      <w:r>
        <w:rPr>
          <w:rFonts w:ascii="Times" w:hAnsi="Times" w:cs="Times"/>
          <w:color w:val="363435"/>
          <w:sz w:val="18"/>
          <w:szCs w:val="18"/>
        </w:rPr>
        <w:t>ZIL, 1997, p. 30-31).</w:t>
      </w:r>
    </w:p>
    <w:p w:rsidR="000B5D65" w:rsidRDefault="000B5D65" w:rsidP="000B5D65">
      <w:pPr>
        <w:widowControl w:val="0"/>
        <w:autoSpaceDE w:val="0"/>
        <w:autoSpaceDN w:val="0"/>
        <w:adjustRightInd w:val="0"/>
        <w:ind w:right="759"/>
        <w:jc w:val="both"/>
        <w:rPr>
          <w:rFonts w:ascii="Times" w:hAnsi="Times" w:cs="Times"/>
          <w:color w:val="000000"/>
          <w:sz w:val="18"/>
          <w:szCs w:val="18"/>
        </w:rPr>
      </w:pPr>
      <w:r>
        <w:rPr>
          <w:rFonts w:ascii="Times" w:hAnsi="Times" w:cs="Times"/>
          <w:color w:val="363435"/>
          <w:spacing w:val="-2"/>
          <w:kern w:val="1"/>
          <w:sz w:val="18"/>
          <w:szCs w:val="18"/>
        </w:rPr>
        <w:t>Th</w:t>
      </w:r>
      <w:r>
        <w:rPr>
          <w:rFonts w:ascii="Times" w:hAnsi="Times" w:cs="Times"/>
          <w:color w:val="363435"/>
          <w:sz w:val="18"/>
          <w:szCs w:val="18"/>
        </w:rPr>
        <w:t>e</w:t>
      </w:r>
      <w:r>
        <w:rPr>
          <w:rFonts w:ascii="Times" w:hAnsi="Times" w:cs="Times"/>
          <w:color w:val="363435"/>
          <w:spacing w:val="-8"/>
          <w:kern w:val="1"/>
          <w:sz w:val="18"/>
          <w:szCs w:val="18"/>
        </w:rPr>
        <w:t xml:space="preserve"> </w:t>
      </w:r>
      <w:r>
        <w:rPr>
          <w:rFonts w:ascii="Times" w:hAnsi="Times" w:cs="Times"/>
          <w:color w:val="363435"/>
          <w:spacing w:val="-2"/>
          <w:kern w:val="1"/>
          <w:sz w:val="18"/>
          <w:szCs w:val="18"/>
        </w:rPr>
        <w:t>libera</w:t>
      </w:r>
      <w:r>
        <w:rPr>
          <w:rFonts w:ascii="Times" w:hAnsi="Times" w:cs="Times"/>
          <w:color w:val="363435"/>
          <w:spacing w:val="-3"/>
          <w:kern w:val="1"/>
          <w:sz w:val="18"/>
          <w:szCs w:val="18"/>
        </w:rPr>
        <w:t>t</w:t>
      </w:r>
      <w:r>
        <w:rPr>
          <w:rFonts w:ascii="Times" w:hAnsi="Times" w:cs="Times"/>
          <w:color w:val="363435"/>
          <w:spacing w:val="-2"/>
          <w:kern w:val="1"/>
          <w:sz w:val="18"/>
          <w:szCs w:val="18"/>
        </w:rPr>
        <w:t>o</w:t>
      </w:r>
      <w:r>
        <w:rPr>
          <w:rFonts w:ascii="Times" w:hAnsi="Times" w:cs="Times"/>
          <w:color w:val="363435"/>
          <w:spacing w:val="5"/>
          <w:kern w:val="1"/>
          <w:sz w:val="18"/>
          <w:szCs w:val="18"/>
        </w:rPr>
        <w:t>r</w:t>
      </w:r>
      <w:r>
        <w:rPr>
          <w:rFonts w:ascii="Times" w:hAnsi="Times" w:cs="Times"/>
          <w:color w:val="363435"/>
          <w:sz w:val="18"/>
          <w:szCs w:val="18"/>
        </w:rPr>
        <w:t>y</w:t>
      </w:r>
      <w:r>
        <w:rPr>
          <w:rFonts w:ascii="Times" w:hAnsi="Times" w:cs="Times"/>
          <w:color w:val="363435"/>
          <w:spacing w:val="-8"/>
          <w:kern w:val="1"/>
          <w:sz w:val="18"/>
          <w:szCs w:val="18"/>
        </w:rPr>
        <w:t xml:space="preserve"> </w:t>
      </w:r>
      <w:r>
        <w:rPr>
          <w:rFonts w:ascii="Times" w:hAnsi="Times" w:cs="Times"/>
          <w:color w:val="363435"/>
          <w:spacing w:val="-2"/>
          <w:kern w:val="1"/>
          <w:sz w:val="18"/>
          <w:szCs w:val="18"/>
        </w:rPr>
        <w:t>pedagog</w:t>
      </w:r>
      <w:r>
        <w:rPr>
          <w:rFonts w:ascii="Times" w:hAnsi="Times" w:cs="Times"/>
          <w:color w:val="363435"/>
          <w:sz w:val="18"/>
          <w:szCs w:val="18"/>
        </w:rPr>
        <w:t>y</w:t>
      </w:r>
      <w:r>
        <w:rPr>
          <w:rFonts w:ascii="Times" w:hAnsi="Times" w:cs="Times"/>
          <w:color w:val="363435"/>
          <w:spacing w:val="-8"/>
          <w:kern w:val="1"/>
          <w:sz w:val="18"/>
          <w:szCs w:val="18"/>
        </w:rPr>
        <w:t xml:space="preserve"> </w:t>
      </w:r>
      <w:r>
        <w:rPr>
          <w:rFonts w:ascii="Times" w:hAnsi="Times" w:cs="Times"/>
          <w:color w:val="363435"/>
          <w:spacing w:val="-2"/>
          <w:kern w:val="1"/>
          <w:sz w:val="18"/>
          <w:szCs w:val="18"/>
        </w:rPr>
        <w:t>ha</w:t>
      </w:r>
      <w:r>
        <w:rPr>
          <w:rFonts w:ascii="Times" w:hAnsi="Times" w:cs="Times"/>
          <w:color w:val="363435"/>
          <w:sz w:val="18"/>
          <w:szCs w:val="18"/>
        </w:rPr>
        <w:t>s</w:t>
      </w:r>
      <w:r>
        <w:rPr>
          <w:rFonts w:ascii="Times" w:hAnsi="Times" w:cs="Times"/>
          <w:color w:val="363435"/>
          <w:spacing w:val="-8"/>
          <w:kern w:val="1"/>
          <w:sz w:val="18"/>
          <w:szCs w:val="18"/>
        </w:rPr>
        <w:t xml:space="preserve"> </w:t>
      </w:r>
      <w:r>
        <w:rPr>
          <w:rFonts w:ascii="Times" w:hAnsi="Times" w:cs="Times"/>
          <w:color w:val="363435"/>
          <w:spacing w:val="-2"/>
          <w:kern w:val="1"/>
          <w:sz w:val="18"/>
          <w:szCs w:val="18"/>
        </w:rPr>
        <w:t>it</w:t>
      </w:r>
      <w:r>
        <w:rPr>
          <w:rFonts w:ascii="Times" w:hAnsi="Times" w:cs="Times"/>
          <w:color w:val="363435"/>
          <w:sz w:val="18"/>
          <w:szCs w:val="18"/>
        </w:rPr>
        <w:t>s</w:t>
      </w:r>
      <w:r>
        <w:rPr>
          <w:rFonts w:ascii="Times" w:hAnsi="Times" w:cs="Times"/>
          <w:color w:val="363435"/>
          <w:spacing w:val="-8"/>
          <w:kern w:val="1"/>
          <w:sz w:val="18"/>
          <w:szCs w:val="18"/>
        </w:rPr>
        <w:t xml:space="preserve"> </w:t>
      </w:r>
      <w:r>
        <w:rPr>
          <w:rFonts w:ascii="Times" w:hAnsi="Times" w:cs="Times"/>
          <w:color w:val="363435"/>
          <w:spacing w:val="-2"/>
          <w:kern w:val="1"/>
          <w:sz w:val="18"/>
          <w:szCs w:val="18"/>
        </w:rPr>
        <w:t>origin</w:t>
      </w:r>
      <w:r>
        <w:rPr>
          <w:rFonts w:ascii="Times" w:hAnsi="Times" w:cs="Times"/>
          <w:color w:val="363435"/>
          <w:sz w:val="18"/>
          <w:szCs w:val="18"/>
        </w:rPr>
        <w:t>s</w:t>
      </w:r>
      <w:r>
        <w:rPr>
          <w:rFonts w:ascii="Times" w:hAnsi="Times" w:cs="Times"/>
          <w:color w:val="363435"/>
          <w:spacing w:val="-8"/>
          <w:kern w:val="1"/>
          <w:sz w:val="18"/>
          <w:szCs w:val="18"/>
        </w:rPr>
        <w:t xml:space="preserve"> </w:t>
      </w:r>
      <w:r>
        <w:rPr>
          <w:rFonts w:ascii="Times" w:hAnsi="Times" w:cs="Times"/>
          <w:color w:val="363435"/>
          <w:spacing w:val="-2"/>
          <w:kern w:val="1"/>
          <w:sz w:val="18"/>
          <w:szCs w:val="18"/>
        </w:rPr>
        <w:t>i</w:t>
      </w:r>
      <w:r>
        <w:rPr>
          <w:rFonts w:ascii="Times" w:hAnsi="Times" w:cs="Times"/>
          <w:color w:val="363435"/>
          <w:sz w:val="18"/>
          <w:szCs w:val="18"/>
        </w:rPr>
        <w:t>n</w:t>
      </w:r>
      <w:r>
        <w:rPr>
          <w:rFonts w:ascii="Times" w:hAnsi="Times" w:cs="Times"/>
          <w:color w:val="363435"/>
          <w:spacing w:val="-8"/>
          <w:kern w:val="1"/>
          <w:sz w:val="18"/>
          <w:szCs w:val="18"/>
        </w:rPr>
        <w:t xml:space="preserve"> </w:t>
      </w:r>
      <w:r>
        <w:rPr>
          <w:rFonts w:ascii="Times" w:hAnsi="Times" w:cs="Times"/>
          <w:color w:val="363435"/>
          <w:spacing w:val="-2"/>
          <w:kern w:val="1"/>
          <w:sz w:val="18"/>
          <w:szCs w:val="18"/>
        </w:rPr>
        <w:t>popula</w:t>
      </w:r>
      <w:r>
        <w:rPr>
          <w:rFonts w:ascii="Times" w:hAnsi="Times" w:cs="Times"/>
          <w:color w:val="363435"/>
          <w:sz w:val="18"/>
          <w:szCs w:val="18"/>
        </w:rPr>
        <w:t>r</w:t>
      </w:r>
      <w:r>
        <w:rPr>
          <w:rFonts w:ascii="Times" w:hAnsi="Times" w:cs="Times"/>
          <w:color w:val="363435"/>
          <w:spacing w:val="-8"/>
          <w:kern w:val="1"/>
          <w:sz w:val="18"/>
          <w:szCs w:val="18"/>
        </w:rPr>
        <w:t xml:space="preserve"> </w:t>
      </w:r>
      <w:r>
        <w:rPr>
          <w:rFonts w:ascii="Times" w:hAnsi="Times" w:cs="Times"/>
          <w:color w:val="363435"/>
          <w:spacing w:val="-2"/>
          <w:kern w:val="1"/>
          <w:sz w:val="18"/>
          <w:szCs w:val="18"/>
        </w:rPr>
        <w:t>educatio</w:t>
      </w:r>
      <w:r>
        <w:rPr>
          <w:rFonts w:ascii="Times" w:hAnsi="Times" w:cs="Times"/>
          <w:color w:val="363435"/>
          <w:sz w:val="18"/>
          <w:szCs w:val="18"/>
        </w:rPr>
        <w:t>n</w:t>
      </w:r>
      <w:r>
        <w:rPr>
          <w:rFonts w:ascii="Times" w:hAnsi="Times" w:cs="Times"/>
          <w:color w:val="363435"/>
          <w:spacing w:val="-8"/>
          <w:kern w:val="1"/>
          <w:sz w:val="18"/>
          <w:szCs w:val="18"/>
        </w:rPr>
        <w:t xml:space="preserve"> </w:t>
      </w:r>
      <w:r>
        <w:rPr>
          <w:rFonts w:ascii="Times" w:hAnsi="Times" w:cs="Times"/>
          <w:color w:val="363435"/>
          <w:spacing w:val="-2"/>
          <w:kern w:val="1"/>
          <w:sz w:val="18"/>
          <w:szCs w:val="18"/>
        </w:rPr>
        <w:t>mo</w:t>
      </w:r>
      <w:r>
        <w:rPr>
          <w:rFonts w:ascii="Times" w:hAnsi="Times" w:cs="Times"/>
          <w:color w:val="363435"/>
          <w:spacing w:val="-3"/>
          <w:kern w:val="1"/>
          <w:sz w:val="18"/>
          <w:szCs w:val="18"/>
        </w:rPr>
        <w:t>v</w:t>
      </w:r>
      <w:r>
        <w:rPr>
          <w:rFonts w:ascii="Times" w:hAnsi="Times" w:cs="Times"/>
          <w:color w:val="363435"/>
          <w:spacing w:val="-2"/>
          <w:kern w:val="1"/>
          <w:sz w:val="18"/>
          <w:szCs w:val="18"/>
        </w:rPr>
        <w:t>ement</w:t>
      </w:r>
      <w:r>
        <w:rPr>
          <w:rFonts w:ascii="Times" w:hAnsi="Times" w:cs="Times"/>
          <w:color w:val="363435"/>
          <w:sz w:val="18"/>
          <w:szCs w:val="18"/>
        </w:rPr>
        <w:t>s</w:t>
      </w:r>
      <w:r>
        <w:rPr>
          <w:rFonts w:ascii="Times" w:hAnsi="Times" w:cs="Times"/>
          <w:color w:val="363435"/>
          <w:spacing w:val="-8"/>
          <w:kern w:val="1"/>
          <w:sz w:val="18"/>
          <w:szCs w:val="18"/>
        </w:rPr>
        <w:t xml:space="preserve"> </w:t>
      </w:r>
      <w:r>
        <w:rPr>
          <w:rFonts w:ascii="Times" w:hAnsi="Times" w:cs="Times"/>
          <w:color w:val="363435"/>
          <w:spacing w:val="-2"/>
          <w:kern w:val="1"/>
          <w:sz w:val="18"/>
          <w:szCs w:val="18"/>
        </w:rPr>
        <w:t>that occur</w:t>
      </w:r>
      <w:r>
        <w:rPr>
          <w:rFonts w:ascii="Times" w:hAnsi="Times" w:cs="Times"/>
          <w:color w:val="363435"/>
          <w:spacing w:val="-4"/>
          <w:kern w:val="1"/>
          <w:sz w:val="18"/>
          <w:szCs w:val="18"/>
        </w:rPr>
        <w:t>r</w:t>
      </w:r>
      <w:r>
        <w:rPr>
          <w:rFonts w:ascii="Times" w:hAnsi="Times" w:cs="Times"/>
          <w:color w:val="363435"/>
          <w:spacing w:val="-2"/>
          <w:kern w:val="1"/>
          <w:sz w:val="18"/>
          <w:szCs w:val="18"/>
        </w:rPr>
        <w:t>e</w:t>
      </w:r>
      <w:r>
        <w:rPr>
          <w:rFonts w:ascii="Times" w:hAnsi="Times" w:cs="Times"/>
          <w:color w:val="363435"/>
          <w:sz w:val="18"/>
          <w:szCs w:val="18"/>
        </w:rPr>
        <w:t xml:space="preserve">d </w:t>
      </w:r>
      <w:r>
        <w:rPr>
          <w:rFonts w:ascii="Times" w:hAnsi="Times" w:cs="Times"/>
          <w:color w:val="363435"/>
          <w:spacing w:val="-2"/>
          <w:kern w:val="1"/>
          <w:sz w:val="18"/>
          <w:szCs w:val="18"/>
        </w:rPr>
        <w:t>i</w:t>
      </w:r>
      <w:r>
        <w:rPr>
          <w:rFonts w:ascii="Times" w:hAnsi="Times" w:cs="Times"/>
          <w:color w:val="363435"/>
          <w:sz w:val="18"/>
          <w:szCs w:val="18"/>
        </w:rPr>
        <w:t xml:space="preserve">n </w:t>
      </w:r>
      <w:r>
        <w:rPr>
          <w:rFonts w:ascii="Times" w:hAnsi="Times" w:cs="Times"/>
          <w:color w:val="363435"/>
          <w:spacing w:val="-2"/>
          <w:kern w:val="1"/>
          <w:sz w:val="18"/>
          <w:szCs w:val="18"/>
        </w:rPr>
        <w:t>th</w:t>
      </w:r>
      <w:r>
        <w:rPr>
          <w:rFonts w:ascii="Times" w:hAnsi="Times" w:cs="Times"/>
          <w:color w:val="363435"/>
          <w:sz w:val="18"/>
          <w:szCs w:val="18"/>
        </w:rPr>
        <w:t xml:space="preserve">e </w:t>
      </w:r>
      <w:r>
        <w:rPr>
          <w:rFonts w:ascii="Times" w:hAnsi="Times" w:cs="Times"/>
          <w:color w:val="363435"/>
          <w:spacing w:val="-2"/>
          <w:kern w:val="1"/>
          <w:sz w:val="18"/>
          <w:szCs w:val="18"/>
        </w:rPr>
        <w:t>la</w:t>
      </w:r>
      <w:r>
        <w:rPr>
          <w:rFonts w:ascii="Times" w:hAnsi="Times" w:cs="Times"/>
          <w:color w:val="363435"/>
          <w:spacing w:val="-3"/>
          <w:kern w:val="1"/>
          <w:sz w:val="18"/>
          <w:szCs w:val="18"/>
        </w:rPr>
        <w:t>t</w:t>
      </w:r>
      <w:r>
        <w:rPr>
          <w:rFonts w:ascii="Times" w:hAnsi="Times" w:cs="Times"/>
          <w:color w:val="363435"/>
          <w:sz w:val="18"/>
          <w:szCs w:val="18"/>
        </w:rPr>
        <w:t xml:space="preserve">e </w:t>
      </w:r>
      <w:r>
        <w:rPr>
          <w:rFonts w:ascii="Times" w:hAnsi="Times" w:cs="Times"/>
          <w:color w:val="363435"/>
          <w:spacing w:val="-2"/>
          <w:kern w:val="1"/>
          <w:sz w:val="18"/>
          <w:szCs w:val="18"/>
        </w:rPr>
        <w:t>50</w:t>
      </w:r>
      <w:r>
        <w:rPr>
          <w:rFonts w:ascii="Times" w:hAnsi="Times" w:cs="Times"/>
          <w:color w:val="363435"/>
          <w:sz w:val="18"/>
          <w:szCs w:val="18"/>
        </w:rPr>
        <w:t xml:space="preserve">s </w:t>
      </w:r>
      <w:r>
        <w:rPr>
          <w:rFonts w:ascii="Times" w:hAnsi="Times" w:cs="Times"/>
          <w:color w:val="363435"/>
          <w:spacing w:val="-2"/>
          <w:kern w:val="1"/>
          <w:sz w:val="18"/>
          <w:szCs w:val="18"/>
        </w:rPr>
        <w:t>an</w:t>
      </w:r>
      <w:r>
        <w:rPr>
          <w:rFonts w:ascii="Times" w:hAnsi="Times" w:cs="Times"/>
          <w:color w:val="363435"/>
          <w:sz w:val="18"/>
          <w:szCs w:val="18"/>
        </w:rPr>
        <w:t xml:space="preserve">d </w:t>
      </w:r>
      <w:r>
        <w:rPr>
          <w:rFonts w:ascii="Times" w:hAnsi="Times" w:cs="Times"/>
          <w:color w:val="363435"/>
          <w:spacing w:val="-2"/>
          <w:kern w:val="1"/>
          <w:sz w:val="18"/>
          <w:szCs w:val="18"/>
        </w:rPr>
        <w:t>earl</w:t>
      </w:r>
      <w:r>
        <w:rPr>
          <w:rFonts w:ascii="Times" w:hAnsi="Times" w:cs="Times"/>
          <w:color w:val="363435"/>
          <w:sz w:val="18"/>
          <w:szCs w:val="18"/>
        </w:rPr>
        <w:t xml:space="preserve">y </w:t>
      </w:r>
      <w:r>
        <w:rPr>
          <w:rFonts w:ascii="Times" w:hAnsi="Times" w:cs="Times"/>
          <w:color w:val="363435"/>
          <w:spacing w:val="-2"/>
          <w:kern w:val="1"/>
          <w:sz w:val="18"/>
          <w:szCs w:val="18"/>
        </w:rPr>
        <w:t>60</w:t>
      </w:r>
      <w:r>
        <w:rPr>
          <w:rFonts w:ascii="Times" w:hAnsi="Times" w:cs="Times"/>
          <w:color w:val="363435"/>
          <w:sz w:val="18"/>
          <w:szCs w:val="18"/>
        </w:rPr>
        <w:t xml:space="preserve">s </w:t>
      </w:r>
      <w:r>
        <w:rPr>
          <w:rFonts w:ascii="Times" w:hAnsi="Times" w:cs="Times"/>
          <w:color w:val="363435"/>
          <w:spacing w:val="-2"/>
          <w:kern w:val="1"/>
          <w:sz w:val="18"/>
          <w:szCs w:val="18"/>
        </w:rPr>
        <w:t>i</w:t>
      </w:r>
      <w:r>
        <w:rPr>
          <w:rFonts w:ascii="Times" w:hAnsi="Times" w:cs="Times"/>
          <w:color w:val="363435"/>
          <w:sz w:val="18"/>
          <w:szCs w:val="18"/>
        </w:rPr>
        <w:t xml:space="preserve">n </w:t>
      </w:r>
      <w:r>
        <w:rPr>
          <w:rFonts w:ascii="Times" w:hAnsi="Times" w:cs="Times"/>
          <w:color w:val="363435"/>
          <w:spacing w:val="-2"/>
          <w:kern w:val="1"/>
          <w:sz w:val="18"/>
          <w:szCs w:val="18"/>
        </w:rPr>
        <w:t>Brazil</w:t>
      </w:r>
      <w:r>
        <w:rPr>
          <w:rFonts w:ascii="Times" w:hAnsi="Times" w:cs="Times"/>
          <w:color w:val="363435"/>
          <w:sz w:val="18"/>
          <w:szCs w:val="18"/>
        </w:rPr>
        <w:t xml:space="preserve">, </w:t>
      </w:r>
      <w:r>
        <w:rPr>
          <w:rFonts w:ascii="Times" w:hAnsi="Times" w:cs="Times"/>
          <w:color w:val="363435"/>
          <w:spacing w:val="-2"/>
          <w:kern w:val="1"/>
          <w:sz w:val="18"/>
          <w:szCs w:val="18"/>
        </w:rPr>
        <w:t>whe</w:t>
      </w:r>
      <w:r>
        <w:rPr>
          <w:rFonts w:ascii="Times" w:hAnsi="Times" w:cs="Times"/>
          <w:color w:val="363435"/>
          <w:sz w:val="18"/>
          <w:szCs w:val="18"/>
        </w:rPr>
        <w:t xml:space="preserve">n </w:t>
      </w:r>
      <w:r>
        <w:rPr>
          <w:rFonts w:ascii="Times" w:hAnsi="Times" w:cs="Times"/>
          <w:color w:val="363435"/>
          <w:spacing w:val="-2"/>
          <w:kern w:val="1"/>
          <w:sz w:val="18"/>
          <w:szCs w:val="18"/>
        </w:rPr>
        <w:t>the</w:t>
      </w:r>
      <w:r>
        <w:rPr>
          <w:rFonts w:ascii="Times" w:hAnsi="Times" w:cs="Times"/>
          <w:color w:val="363435"/>
          <w:sz w:val="18"/>
          <w:szCs w:val="18"/>
        </w:rPr>
        <w:t xml:space="preserve">y </w:t>
      </w:r>
      <w:r>
        <w:rPr>
          <w:rFonts w:ascii="Times" w:hAnsi="Times" w:cs="Times"/>
          <w:color w:val="363435"/>
          <w:spacing w:val="-3"/>
          <w:kern w:val="1"/>
          <w:sz w:val="18"/>
          <w:szCs w:val="18"/>
        </w:rPr>
        <w:t>w</w:t>
      </w:r>
      <w:r>
        <w:rPr>
          <w:rFonts w:ascii="Times" w:hAnsi="Times" w:cs="Times"/>
          <w:color w:val="363435"/>
          <w:spacing w:val="-2"/>
          <w:kern w:val="1"/>
          <w:sz w:val="18"/>
          <w:szCs w:val="18"/>
        </w:rPr>
        <w:t>e</w:t>
      </w:r>
      <w:r>
        <w:rPr>
          <w:rFonts w:ascii="Times" w:hAnsi="Times" w:cs="Times"/>
          <w:color w:val="363435"/>
          <w:spacing w:val="-4"/>
          <w:kern w:val="1"/>
          <w:sz w:val="18"/>
          <w:szCs w:val="18"/>
        </w:rPr>
        <w:t>r</w:t>
      </w:r>
      <w:r>
        <w:rPr>
          <w:rFonts w:ascii="Times" w:hAnsi="Times" w:cs="Times"/>
          <w:color w:val="363435"/>
          <w:sz w:val="18"/>
          <w:szCs w:val="18"/>
        </w:rPr>
        <w:t xml:space="preserve">e </w:t>
      </w:r>
      <w:r>
        <w:rPr>
          <w:rFonts w:ascii="Times" w:hAnsi="Times" w:cs="Times"/>
          <w:color w:val="363435"/>
          <w:spacing w:val="-2"/>
          <w:kern w:val="1"/>
          <w:sz w:val="18"/>
          <w:szCs w:val="18"/>
        </w:rPr>
        <w:t>in</w:t>
      </w:r>
      <w:r>
        <w:rPr>
          <w:rFonts w:ascii="Times" w:hAnsi="Times" w:cs="Times"/>
          <w:color w:val="363435"/>
          <w:spacing w:val="-3"/>
          <w:kern w:val="1"/>
          <w:sz w:val="18"/>
          <w:szCs w:val="18"/>
        </w:rPr>
        <w:t>t</w:t>
      </w:r>
      <w:r>
        <w:rPr>
          <w:rFonts w:ascii="Times" w:hAnsi="Times" w:cs="Times"/>
          <w:color w:val="363435"/>
          <w:spacing w:val="-2"/>
          <w:kern w:val="1"/>
          <w:sz w:val="18"/>
          <w:szCs w:val="18"/>
        </w:rPr>
        <w:t>errup</w:t>
      </w:r>
      <w:r>
        <w:rPr>
          <w:rFonts w:ascii="Times" w:hAnsi="Times" w:cs="Times"/>
          <w:color w:val="363435"/>
          <w:spacing w:val="-3"/>
          <w:kern w:val="1"/>
          <w:sz w:val="18"/>
          <w:szCs w:val="18"/>
        </w:rPr>
        <w:t>t</w:t>
      </w:r>
      <w:r>
        <w:rPr>
          <w:rFonts w:ascii="Times" w:hAnsi="Times" w:cs="Times"/>
          <w:color w:val="363435"/>
          <w:spacing w:val="-2"/>
          <w:kern w:val="1"/>
          <w:sz w:val="18"/>
          <w:szCs w:val="18"/>
        </w:rPr>
        <w:t>e</w:t>
      </w:r>
      <w:r>
        <w:rPr>
          <w:rFonts w:ascii="Times" w:hAnsi="Times" w:cs="Times"/>
          <w:color w:val="363435"/>
          <w:sz w:val="18"/>
          <w:szCs w:val="18"/>
        </w:rPr>
        <w:t xml:space="preserve">d </w:t>
      </w:r>
      <w:r>
        <w:rPr>
          <w:rFonts w:ascii="Times" w:hAnsi="Times" w:cs="Times"/>
          <w:color w:val="363435"/>
          <w:spacing w:val="-2"/>
          <w:kern w:val="1"/>
          <w:sz w:val="18"/>
          <w:szCs w:val="18"/>
        </w:rPr>
        <w:t>b</w:t>
      </w:r>
      <w:r>
        <w:rPr>
          <w:rFonts w:ascii="Times" w:hAnsi="Times" w:cs="Times"/>
          <w:color w:val="363435"/>
          <w:sz w:val="18"/>
          <w:szCs w:val="18"/>
        </w:rPr>
        <w:t xml:space="preserve">y </w:t>
      </w:r>
      <w:r>
        <w:rPr>
          <w:rFonts w:ascii="Times" w:hAnsi="Times" w:cs="Times"/>
          <w:color w:val="363435"/>
          <w:spacing w:val="-2"/>
          <w:kern w:val="1"/>
          <w:sz w:val="18"/>
          <w:szCs w:val="18"/>
        </w:rPr>
        <w:t>the milita</w:t>
      </w:r>
      <w:r>
        <w:rPr>
          <w:rFonts w:ascii="Times" w:hAnsi="Times" w:cs="Times"/>
          <w:color w:val="363435"/>
          <w:spacing w:val="5"/>
          <w:kern w:val="1"/>
          <w:sz w:val="18"/>
          <w:szCs w:val="18"/>
        </w:rPr>
        <w:t>r</w:t>
      </w:r>
      <w:r>
        <w:rPr>
          <w:rFonts w:ascii="Times" w:hAnsi="Times" w:cs="Times"/>
          <w:color w:val="363435"/>
          <w:sz w:val="18"/>
          <w:szCs w:val="18"/>
        </w:rPr>
        <w:t>y</w:t>
      </w:r>
      <w:r>
        <w:rPr>
          <w:rFonts w:ascii="Times" w:hAnsi="Times" w:cs="Times"/>
          <w:color w:val="363435"/>
          <w:spacing w:val="10"/>
          <w:kern w:val="1"/>
          <w:sz w:val="18"/>
          <w:szCs w:val="18"/>
        </w:rPr>
        <w:t xml:space="preserve"> </w:t>
      </w:r>
      <w:r>
        <w:rPr>
          <w:rFonts w:ascii="Times" w:hAnsi="Times" w:cs="Times"/>
          <w:color w:val="363435"/>
          <w:spacing w:val="-2"/>
          <w:kern w:val="1"/>
          <w:sz w:val="18"/>
          <w:szCs w:val="18"/>
        </w:rPr>
        <w:t>cou</w:t>
      </w:r>
      <w:r>
        <w:rPr>
          <w:rFonts w:ascii="Times" w:hAnsi="Times" w:cs="Times"/>
          <w:color w:val="363435"/>
          <w:sz w:val="18"/>
          <w:szCs w:val="18"/>
        </w:rPr>
        <w:t>p</w:t>
      </w:r>
      <w:r>
        <w:rPr>
          <w:rFonts w:ascii="Times" w:hAnsi="Times" w:cs="Times"/>
          <w:color w:val="363435"/>
          <w:spacing w:val="10"/>
          <w:kern w:val="1"/>
          <w:sz w:val="18"/>
          <w:szCs w:val="18"/>
        </w:rPr>
        <w:t xml:space="preserve"> </w:t>
      </w:r>
      <w:r>
        <w:rPr>
          <w:rFonts w:ascii="Times" w:hAnsi="Times" w:cs="Times"/>
          <w:color w:val="363435"/>
          <w:spacing w:val="-5"/>
          <w:kern w:val="1"/>
          <w:sz w:val="18"/>
          <w:szCs w:val="18"/>
        </w:rPr>
        <w:t>o</w:t>
      </w:r>
      <w:r>
        <w:rPr>
          <w:rFonts w:ascii="Times" w:hAnsi="Times" w:cs="Times"/>
          <w:color w:val="363435"/>
          <w:sz w:val="18"/>
          <w:szCs w:val="18"/>
        </w:rPr>
        <w:t>f</w:t>
      </w:r>
      <w:r>
        <w:rPr>
          <w:rFonts w:ascii="Times" w:hAnsi="Times" w:cs="Times"/>
          <w:color w:val="363435"/>
          <w:spacing w:val="10"/>
          <w:kern w:val="1"/>
          <w:sz w:val="18"/>
          <w:szCs w:val="18"/>
        </w:rPr>
        <w:t xml:space="preserve"> </w:t>
      </w:r>
      <w:r>
        <w:rPr>
          <w:rFonts w:ascii="Times" w:hAnsi="Times" w:cs="Times"/>
          <w:color w:val="363435"/>
          <w:spacing w:val="-2"/>
          <w:kern w:val="1"/>
          <w:sz w:val="18"/>
          <w:szCs w:val="18"/>
        </w:rPr>
        <w:t>1964</w:t>
      </w:r>
      <w:r>
        <w:rPr>
          <w:rFonts w:ascii="Times" w:hAnsi="Times" w:cs="Times"/>
          <w:color w:val="363435"/>
          <w:sz w:val="18"/>
          <w:szCs w:val="18"/>
        </w:rPr>
        <w:t>,</w:t>
      </w:r>
      <w:r>
        <w:rPr>
          <w:rFonts w:ascii="Times" w:hAnsi="Times" w:cs="Times"/>
          <w:color w:val="363435"/>
          <w:spacing w:val="10"/>
          <w:kern w:val="1"/>
          <w:sz w:val="18"/>
          <w:szCs w:val="18"/>
        </w:rPr>
        <w:t xml:space="preserve"> </w:t>
      </w:r>
      <w:r>
        <w:rPr>
          <w:rFonts w:ascii="Times" w:hAnsi="Times" w:cs="Times"/>
          <w:color w:val="363435"/>
          <w:spacing w:val="-2"/>
          <w:kern w:val="1"/>
          <w:sz w:val="18"/>
          <w:szCs w:val="18"/>
        </w:rPr>
        <w:t>an</w:t>
      </w:r>
      <w:r>
        <w:rPr>
          <w:rFonts w:ascii="Times" w:hAnsi="Times" w:cs="Times"/>
          <w:color w:val="363435"/>
          <w:sz w:val="18"/>
          <w:szCs w:val="18"/>
        </w:rPr>
        <w:t>d</w:t>
      </w:r>
      <w:r>
        <w:rPr>
          <w:rFonts w:ascii="Times" w:hAnsi="Times" w:cs="Times"/>
          <w:color w:val="363435"/>
          <w:spacing w:val="10"/>
          <w:kern w:val="1"/>
          <w:sz w:val="18"/>
          <w:szCs w:val="18"/>
        </w:rPr>
        <w:t xml:space="preserve"> </w:t>
      </w:r>
      <w:r>
        <w:rPr>
          <w:rFonts w:ascii="Times" w:hAnsi="Times" w:cs="Times"/>
          <w:color w:val="363435"/>
          <w:spacing w:val="-2"/>
          <w:kern w:val="1"/>
          <w:sz w:val="18"/>
          <w:szCs w:val="18"/>
        </w:rPr>
        <w:t>la</w:t>
      </w:r>
      <w:r>
        <w:rPr>
          <w:rFonts w:ascii="Times" w:hAnsi="Times" w:cs="Times"/>
          <w:color w:val="363435"/>
          <w:spacing w:val="-3"/>
          <w:kern w:val="1"/>
          <w:sz w:val="18"/>
          <w:szCs w:val="18"/>
        </w:rPr>
        <w:t>t</w:t>
      </w:r>
      <w:r>
        <w:rPr>
          <w:rFonts w:ascii="Times" w:hAnsi="Times" w:cs="Times"/>
          <w:color w:val="363435"/>
          <w:spacing w:val="-2"/>
          <w:kern w:val="1"/>
          <w:sz w:val="18"/>
          <w:szCs w:val="18"/>
        </w:rPr>
        <w:t>e</w:t>
      </w:r>
      <w:r>
        <w:rPr>
          <w:rFonts w:ascii="Times" w:hAnsi="Times" w:cs="Times"/>
          <w:color w:val="363435"/>
          <w:sz w:val="18"/>
          <w:szCs w:val="18"/>
        </w:rPr>
        <w:t>r</w:t>
      </w:r>
      <w:r>
        <w:rPr>
          <w:rFonts w:ascii="Times" w:hAnsi="Times" w:cs="Times"/>
          <w:color w:val="363435"/>
          <w:spacing w:val="10"/>
          <w:kern w:val="1"/>
          <w:sz w:val="18"/>
          <w:szCs w:val="18"/>
        </w:rPr>
        <w:t xml:space="preserve"> </w:t>
      </w:r>
      <w:r>
        <w:rPr>
          <w:rFonts w:ascii="Times" w:hAnsi="Times" w:cs="Times"/>
          <w:color w:val="363435"/>
          <w:spacing w:val="-4"/>
          <w:kern w:val="1"/>
          <w:sz w:val="18"/>
          <w:szCs w:val="18"/>
        </w:rPr>
        <w:t>r</w:t>
      </w:r>
      <w:r>
        <w:rPr>
          <w:rFonts w:ascii="Times" w:hAnsi="Times" w:cs="Times"/>
          <w:color w:val="363435"/>
          <w:spacing w:val="-2"/>
          <w:kern w:val="1"/>
          <w:sz w:val="18"/>
          <w:szCs w:val="18"/>
        </w:rPr>
        <w:t>esume</w:t>
      </w:r>
      <w:r>
        <w:rPr>
          <w:rFonts w:ascii="Times" w:hAnsi="Times" w:cs="Times"/>
          <w:color w:val="363435"/>
          <w:sz w:val="18"/>
          <w:szCs w:val="18"/>
        </w:rPr>
        <w:t>d</w:t>
      </w:r>
      <w:r>
        <w:rPr>
          <w:rFonts w:ascii="Times" w:hAnsi="Times" w:cs="Times"/>
          <w:color w:val="363435"/>
          <w:spacing w:val="10"/>
          <w:kern w:val="1"/>
          <w:sz w:val="18"/>
          <w:szCs w:val="18"/>
        </w:rPr>
        <w:t xml:space="preserve"> </w:t>
      </w:r>
      <w:r>
        <w:rPr>
          <w:rFonts w:ascii="Times" w:hAnsi="Times" w:cs="Times"/>
          <w:color w:val="363435"/>
          <w:spacing w:val="-2"/>
          <w:kern w:val="1"/>
          <w:sz w:val="18"/>
          <w:szCs w:val="18"/>
        </w:rPr>
        <w:t>it</w:t>
      </w:r>
      <w:r>
        <w:rPr>
          <w:rFonts w:ascii="Times" w:hAnsi="Times" w:cs="Times"/>
          <w:color w:val="363435"/>
          <w:sz w:val="18"/>
          <w:szCs w:val="18"/>
        </w:rPr>
        <w:t>s</w:t>
      </w:r>
      <w:r>
        <w:rPr>
          <w:rFonts w:ascii="Times" w:hAnsi="Times" w:cs="Times"/>
          <w:color w:val="363435"/>
          <w:spacing w:val="10"/>
          <w:kern w:val="1"/>
          <w:sz w:val="18"/>
          <w:szCs w:val="18"/>
        </w:rPr>
        <w:t xml:space="preserve"> </w:t>
      </w:r>
      <w:r>
        <w:rPr>
          <w:rFonts w:ascii="Times" w:hAnsi="Times" w:cs="Times"/>
          <w:color w:val="363435"/>
          <w:spacing w:val="-2"/>
          <w:kern w:val="1"/>
          <w:sz w:val="18"/>
          <w:szCs w:val="18"/>
        </w:rPr>
        <w:t>de</w:t>
      </w:r>
      <w:r>
        <w:rPr>
          <w:rFonts w:ascii="Times" w:hAnsi="Times" w:cs="Times"/>
          <w:color w:val="363435"/>
          <w:spacing w:val="-3"/>
          <w:kern w:val="1"/>
          <w:sz w:val="18"/>
          <w:szCs w:val="18"/>
        </w:rPr>
        <w:t>v</w:t>
      </w:r>
      <w:r>
        <w:rPr>
          <w:rFonts w:ascii="Times" w:hAnsi="Times" w:cs="Times"/>
          <w:color w:val="363435"/>
          <w:spacing w:val="-2"/>
          <w:kern w:val="1"/>
          <w:sz w:val="18"/>
          <w:szCs w:val="18"/>
        </w:rPr>
        <w:t>elopmen</w:t>
      </w:r>
      <w:r>
        <w:rPr>
          <w:rFonts w:ascii="Times" w:hAnsi="Times" w:cs="Times"/>
          <w:color w:val="363435"/>
          <w:sz w:val="18"/>
          <w:szCs w:val="18"/>
        </w:rPr>
        <w:t>t</w:t>
      </w:r>
      <w:r>
        <w:rPr>
          <w:rFonts w:ascii="Times" w:hAnsi="Times" w:cs="Times"/>
          <w:color w:val="363435"/>
          <w:spacing w:val="10"/>
          <w:kern w:val="1"/>
          <w:sz w:val="18"/>
          <w:szCs w:val="18"/>
        </w:rPr>
        <w:t xml:space="preserve"> </w:t>
      </w:r>
      <w:r>
        <w:rPr>
          <w:rFonts w:ascii="Times" w:hAnsi="Times" w:cs="Times"/>
          <w:color w:val="363435"/>
          <w:spacing w:val="-2"/>
          <w:kern w:val="1"/>
          <w:sz w:val="18"/>
          <w:szCs w:val="18"/>
        </w:rPr>
        <w:t>i</w:t>
      </w:r>
      <w:r>
        <w:rPr>
          <w:rFonts w:ascii="Times" w:hAnsi="Times" w:cs="Times"/>
          <w:color w:val="363435"/>
          <w:sz w:val="18"/>
          <w:szCs w:val="18"/>
        </w:rPr>
        <w:t>n</w:t>
      </w:r>
      <w:r>
        <w:rPr>
          <w:rFonts w:ascii="Times" w:hAnsi="Times" w:cs="Times"/>
          <w:color w:val="363435"/>
          <w:spacing w:val="10"/>
          <w:kern w:val="1"/>
          <w:sz w:val="18"/>
          <w:szCs w:val="18"/>
        </w:rPr>
        <w:t xml:space="preserve"> </w:t>
      </w:r>
      <w:r>
        <w:rPr>
          <w:rFonts w:ascii="Times" w:hAnsi="Times" w:cs="Times"/>
          <w:color w:val="363435"/>
          <w:spacing w:val="-2"/>
          <w:kern w:val="1"/>
          <w:sz w:val="18"/>
          <w:szCs w:val="18"/>
        </w:rPr>
        <w:t>th</w:t>
      </w:r>
      <w:r>
        <w:rPr>
          <w:rFonts w:ascii="Times" w:hAnsi="Times" w:cs="Times"/>
          <w:color w:val="363435"/>
          <w:sz w:val="18"/>
          <w:szCs w:val="18"/>
        </w:rPr>
        <w:t>e</w:t>
      </w:r>
      <w:r>
        <w:rPr>
          <w:rFonts w:ascii="Times" w:hAnsi="Times" w:cs="Times"/>
          <w:color w:val="363435"/>
          <w:spacing w:val="10"/>
          <w:kern w:val="1"/>
          <w:sz w:val="18"/>
          <w:szCs w:val="18"/>
        </w:rPr>
        <w:t xml:space="preserve"> </w:t>
      </w:r>
      <w:r>
        <w:rPr>
          <w:rFonts w:ascii="Times" w:hAnsi="Times" w:cs="Times"/>
          <w:color w:val="363435"/>
          <w:spacing w:val="-2"/>
          <w:kern w:val="1"/>
          <w:sz w:val="18"/>
          <w:szCs w:val="18"/>
        </w:rPr>
        <w:t>la</w:t>
      </w:r>
      <w:r>
        <w:rPr>
          <w:rFonts w:ascii="Times" w:hAnsi="Times" w:cs="Times"/>
          <w:color w:val="363435"/>
          <w:spacing w:val="-3"/>
          <w:kern w:val="1"/>
          <w:sz w:val="18"/>
          <w:szCs w:val="18"/>
        </w:rPr>
        <w:t>t</w:t>
      </w:r>
      <w:r>
        <w:rPr>
          <w:rFonts w:ascii="Times" w:hAnsi="Times" w:cs="Times"/>
          <w:color w:val="363435"/>
          <w:sz w:val="18"/>
          <w:szCs w:val="18"/>
        </w:rPr>
        <w:t>e</w:t>
      </w:r>
      <w:r>
        <w:rPr>
          <w:rFonts w:ascii="Times" w:hAnsi="Times" w:cs="Times"/>
          <w:color w:val="363435"/>
          <w:spacing w:val="10"/>
          <w:kern w:val="1"/>
          <w:sz w:val="18"/>
          <w:szCs w:val="18"/>
        </w:rPr>
        <w:t xml:space="preserve"> </w:t>
      </w:r>
      <w:r>
        <w:rPr>
          <w:rFonts w:ascii="Times" w:hAnsi="Times" w:cs="Times"/>
          <w:color w:val="363435"/>
          <w:spacing w:val="-2"/>
          <w:kern w:val="1"/>
          <w:sz w:val="18"/>
          <w:szCs w:val="18"/>
        </w:rPr>
        <w:t>70</w:t>
      </w:r>
      <w:r>
        <w:rPr>
          <w:rFonts w:ascii="Times" w:hAnsi="Times" w:cs="Times"/>
          <w:color w:val="363435"/>
          <w:sz w:val="18"/>
          <w:szCs w:val="18"/>
        </w:rPr>
        <w:t>s</w:t>
      </w:r>
      <w:r>
        <w:rPr>
          <w:rFonts w:ascii="Times" w:hAnsi="Times" w:cs="Times"/>
          <w:color w:val="363435"/>
          <w:spacing w:val="10"/>
          <w:kern w:val="1"/>
          <w:sz w:val="18"/>
          <w:szCs w:val="18"/>
        </w:rPr>
        <w:t xml:space="preserve"> </w:t>
      </w:r>
      <w:r>
        <w:rPr>
          <w:rFonts w:ascii="Times" w:hAnsi="Times" w:cs="Times"/>
          <w:color w:val="363435"/>
          <w:spacing w:val="-2"/>
          <w:kern w:val="1"/>
          <w:sz w:val="18"/>
          <w:szCs w:val="18"/>
        </w:rPr>
        <w:t>an</w:t>
      </w:r>
      <w:r>
        <w:rPr>
          <w:rFonts w:ascii="Times" w:hAnsi="Times" w:cs="Times"/>
          <w:color w:val="363435"/>
          <w:sz w:val="18"/>
          <w:szCs w:val="18"/>
        </w:rPr>
        <w:t>d</w:t>
      </w:r>
      <w:r>
        <w:rPr>
          <w:rFonts w:ascii="Times" w:hAnsi="Times" w:cs="Times"/>
          <w:color w:val="363435"/>
          <w:spacing w:val="10"/>
          <w:kern w:val="1"/>
          <w:sz w:val="18"/>
          <w:szCs w:val="18"/>
        </w:rPr>
        <w:t xml:space="preserve"> </w:t>
      </w:r>
      <w:r>
        <w:rPr>
          <w:rFonts w:ascii="Times" w:hAnsi="Times" w:cs="Times"/>
          <w:color w:val="363435"/>
          <w:spacing w:val="-2"/>
          <w:kern w:val="1"/>
          <w:sz w:val="18"/>
          <w:szCs w:val="18"/>
        </w:rPr>
        <w:t>early</w:t>
      </w:r>
      <w:r>
        <w:rPr>
          <w:rFonts w:ascii="Times" w:hAnsi="Times" w:cs="Times"/>
          <w:color w:val="000000"/>
          <w:sz w:val="18"/>
          <w:szCs w:val="18"/>
        </w:rPr>
        <w:t xml:space="preserve"> </w:t>
      </w:r>
      <w:r>
        <w:rPr>
          <w:rFonts w:ascii="Times" w:hAnsi="Times" w:cs="Times"/>
          <w:color w:val="363435"/>
          <w:spacing w:val="-2"/>
          <w:kern w:val="1"/>
          <w:sz w:val="18"/>
          <w:szCs w:val="18"/>
        </w:rPr>
        <w:t>80s</w:t>
      </w:r>
      <w:r>
        <w:rPr>
          <w:rFonts w:ascii="Times" w:hAnsi="Times" w:cs="Times"/>
          <w:color w:val="363435"/>
          <w:sz w:val="18"/>
          <w:szCs w:val="18"/>
        </w:rPr>
        <w:t xml:space="preserve">. </w:t>
      </w:r>
      <w:r>
        <w:rPr>
          <w:rFonts w:ascii="Times" w:hAnsi="Times" w:cs="Times"/>
          <w:color w:val="363435"/>
          <w:spacing w:val="-2"/>
          <w:kern w:val="1"/>
          <w:sz w:val="18"/>
          <w:szCs w:val="18"/>
        </w:rPr>
        <w:t>Th</w:t>
      </w:r>
      <w:r>
        <w:rPr>
          <w:rFonts w:ascii="Times" w:hAnsi="Times" w:cs="Times"/>
          <w:color w:val="363435"/>
          <w:sz w:val="18"/>
          <w:szCs w:val="18"/>
        </w:rPr>
        <w:t xml:space="preserve">e </w:t>
      </w:r>
      <w:r>
        <w:rPr>
          <w:rFonts w:ascii="Times" w:hAnsi="Times" w:cs="Times"/>
          <w:color w:val="363435"/>
          <w:spacing w:val="-2"/>
          <w:kern w:val="1"/>
          <w:sz w:val="18"/>
          <w:szCs w:val="18"/>
        </w:rPr>
        <w:t>mo</w:t>
      </w:r>
      <w:r>
        <w:rPr>
          <w:rFonts w:ascii="Times" w:hAnsi="Times" w:cs="Times"/>
          <w:color w:val="363435"/>
          <w:spacing w:val="-3"/>
          <w:kern w:val="1"/>
          <w:sz w:val="18"/>
          <w:szCs w:val="18"/>
        </w:rPr>
        <w:t>v</w:t>
      </w:r>
      <w:r>
        <w:rPr>
          <w:rFonts w:ascii="Times" w:hAnsi="Times" w:cs="Times"/>
          <w:color w:val="363435"/>
          <w:spacing w:val="-2"/>
          <w:kern w:val="1"/>
          <w:sz w:val="18"/>
          <w:szCs w:val="18"/>
        </w:rPr>
        <w:t>ement</w:t>
      </w:r>
      <w:r>
        <w:rPr>
          <w:rFonts w:ascii="Times" w:hAnsi="Times" w:cs="Times"/>
          <w:color w:val="363435"/>
          <w:sz w:val="18"/>
          <w:szCs w:val="18"/>
        </w:rPr>
        <w:t xml:space="preserve">s </w:t>
      </w:r>
      <w:r>
        <w:rPr>
          <w:rFonts w:ascii="Times" w:hAnsi="Times" w:cs="Times"/>
          <w:color w:val="363435"/>
          <w:spacing w:val="-5"/>
          <w:kern w:val="1"/>
          <w:sz w:val="18"/>
          <w:szCs w:val="18"/>
        </w:rPr>
        <w:t>o</w:t>
      </w:r>
      <w:r>
        <w:rPr>
          <w:rFonts w:ascii="Times" w:hAnsi="Times" w:cs="Times"/>
          <w:color w:val="363435"/>
          <w:sz w:val="18"/>
          <w:szCs w:val="18"/>
        </w:rPr>
        <w:t xml:space="preserve">f </w:t>
      </w:r>
      <w:r>
        <w:rPr>
          <w:rFonts w:ascii="Times" w:hAnsi="Times" w:cs="Times"/>
          <w:i/>
          <w:iCs/>
          <w:color w:val="363435"/>
          <w:spacing w:val="-5"/>
          <w:kern w:val="1"/>
          <w:sz w:val="18"/>
          <w:szCs w:val="18"/>
        </w:rPr>
        <w:t>P</w:t>
      </w:r>
      <w:r>
        <w:rPr>
          <w:rFonts w:ascii="Times" w:hAnsi="Times" w:cs="Times"/>
          <w:i/>
          <w:iCs/>
          <w:color w:val="363435"/>
          <w:spacing w:val="-2"/>
          <w:kern w:val="1"/>
          <w:sz w:val="18"/>
          <w:szCs w:val="18"/>
        </w:rPr>
        <w:t>edagog</w:t>
      </w:r>
      <w:r>
        <w:rPr>
          <w:rFonts w:ascii="Times" w:hAnsi="Times" w:cs="Times"/>
          <w:i/>
          <w:iCs/>
          <w:color w:val="363435"/>
          <w:sz w:val="18"/>
          <w:szCs w:val="18"/>
        </w:rPr>
        <w:t xml:space="preserve">y </w:t>
      </w:r>
      <w:r>
        <w:rPr>
          <w:rFonts w:ascii="Times" w:hAnsi="Times" w:cs="Times"/>
          <w:i/>
          <w:iCs/>
          <w:color w:val="363435"/>
          <w:spacing w:val="-5"/>
          <w:kern w:val="1"/>
          <w:sz w:val="18"/>
          <w:szCs w:val="18"/>
        </w:rPr>
        <w:t>o</w:t>
      </w:r>
      <w:r>
        <w:rPr>
          <w:rFonts w:ascii="Times" w:hAnsi="Times" w:cs="Times"/>
          <w:i/>
          <w:iCs/>
          <w:color w:val="363435"/>
          <w:sz w:val="18"/>
          <w:szCs w:val="18"/>
        </w:rPr>
        <w:t xml:space="preserve">f </w:t>
      </w:r>
      <w:r>
        <w:rPr>
          <w:rFonts w:ascii="Times" w:hAnsi="Times" w:cs="Times"/>
          <w:i/>
          <w:iCs/>
          <w:color w:val="363435"/>
          <w:spacing w:val="-2"/>
          <w:kern w:val="1"/>
          <w:sz w:val="18"/>
          <w:szCs w:val="18"/>
        </w:rPr>
        <w:t>Libe</w:t>
      </w:r>
      <w:r>
        <w:rPr>
          <w:rFonts w:ascii="Times" w:hAnsi="Times" w:cs="Times"/>
          <w:i/>
          <w:iCs/>
          <w:color w:val="363435"/>
          <w:spacing w:val="-3"/>
          <w:kern w:val="1"/>
          <w:sz w:val="18"/>
          <w:szCs w:val="18"/>
        </w:rPr>
        <w:t>r</w:t>
      </w:r>
      <w:r>
        <w:rPr>
          <w:rFonts w:ascii="Times" w:hAnsi="Times" w:cs="Times"/>
          <w:i/>
          <w:iCs/>
          <w:color w:val="363435"/>
          <w:spacing w:val="-2"/>
          <w:kern w:val="1"/>
          <w:sz w:val="18"/>
          <w:szCs w:val="18"/>
        </w:rPr>
        <w:t>atio</w:t>
      </w:r>
      <w:r>
        <w:rPr>
          <w:rFonts w:ascii="Times" w:hAnsi="Times" w:cs="Times"/>
          <w:i/>
          <w:iCs/>
          <w:color w:val="363435"/>
          <w:sz w:val="18"/>
          <w:szCs w:val="18"/>
        </w:rPr>
        <w:t xml:space="preserve">n </w:t>
      </w:r>
      <w:r>
        <w:rPr>
          <w:rFonts w:ascii="Times" w:hAnsi="Times" w:cs="Times"/>
          <w:color w:val="363435"/>
          <w:spacing w:val="-2"/>
          <w:kern w:val="1"/>
          <w:sz w:val="18"/>
          <w:szCs w:val="18"/>
        </w:rPr>
        <w:t>an</w:t>
      </w:r>
      <w:r>
        <w:rPr>
          <w:rFonts w:ascii="Times" w:hAnsi="Times" w:cs="Times"/>
          <w:color w:val="363435"/>
          <w:sz w:val="18"/>
          <w:szCs w:val="18"/>
        </w:rPr>
        <w:t xml:space="preserve">d </w:t>
      </w:r>
      <w:r>
        <w:rPr>
          <w:rFonts w:ascii="Times" w:hAnsi="Times" w:cs="Times"/>
          <w:i/>
          <w:iCs/>
          <w:color w:val="363435"/>
          <w:spacing w:val="-2"/>
          <w:kern w:val="1"/>
          <w:sz w:val="18"/>
          <w:szCs w:val="18"/>
        </w:rPr>
        <w:t>Critica</w:t>
      </w:r>
      <w:r>
        <w:rPr>
          <w:rFonts w:ascii="Times" w:hAnsi="Times" w:cs="Times"/>
          <w:i/>
          <w:iCs/>
          <w:color w:val="363435"/>
          <w:sz w:val="18"/>
          <w:szCs w:val="18"/>
        </w:rPr>
        <w:t xml:space="preserve">l </w:t>
      </w:r>
      <w:r>
        <w:rPr>
          <w:rFonts w:ascii="Times" w:hAnsi="Times" w:cs="Times"/>
          <w:i/>
          <w:iCs/>
          <w:color w:val="363435"/>
          <w:spacing w:val="-5"/>
          <w:kern w:val="1"/>
          <w:sz w:val="18"/>
          <w:szCs w:val="18"/>
        </w:rPr>
        <w:t>P</w:t>
      </w:r>
      <w:r>
        <w:rPr>
          <w:rFonts w:ascii="Times" w:hAnsi="Times" w:cs="Times"/>
          <w:i/>
          <w:iCs/>
          <w:color w:val="363435"/>
          <w:spacing w:val="-2"/>
          <w:kern w:val="1"/>
          <w:sz w:val="18"/>
          <w:szCs w:val="18"/>
        </w:rPr>
        <w:t>edagog</w:t>
      </w:r>
      <w:r>
        <w:rPr>
          <w:rFonts w:ascii="Times" w:hAnsi="Times" w:cs="Times"/>
          <w:i/>
          <w:iCs/>
          <w:color w:val="363435"/>
          <w:sz w:val="18"/>
          <w:szCs w:val="18"/>
        </w:rPr>
        <w:t xml:space="preserve">y </w:t>
      </w:r>
      <w:r>
        <w:rPr>
          <w:rFonts w:ascii="Times" w:hAnsi="Times" w:cs="Times"/>
          <w:color w:val="363435"/>
          <w:spacing w:val="-2"/>
          <w:kern w:val="1"/>
          <w:sz w:val="18"/>
          <w:szCs w:val="18"/>
        </w:rPr>
        <w:t>a</w:t>
      </w:r>
      <w:r>
        <w:rPr>
          <w:rFonts w:ascii="Times" w:hAnsi="Times" w:cs="Times"/>
          <w:color w:val="363435"/>
          <w:spacing w:val="-4"/>
          <w:kern w:val="1"/>
          <w:sz w:val="18"/>
          <w:szCs w:val="18"/>
        </w:rPr>
        <w:t>r</w:t>
      </w:r>
      <w:r>
        <w:rPr>
          <w:rFonts w:ascii="Times" w:hAnsi="Times" w:cs="Times"/>
          <w:color w:val="363435"/>
          <w:sz w:val="18"/>
          <w:szCs w:val="18"/>
        </w:rPr>
        <w:t xml:space="preserve">e </w:t>
      </w:r>
      <w:r>
        <w:rPr>
          <w:rFonts w:ascii="Times" w:hAnsi="Times" w:cs="Times"/>
          <w:color w:val="363435"/>
          <w:spacing w:val="-2"/>
          <w:kern w:val="1"/>
          <w:sz w:val="18"/>
          <w:szCs w:val="18"/>
        </w:rPr>
        <w:t xml:space="preserve">primarily </w:t>
      </w:r>
      <w:r>
        <w:rPr>
          <w:rFonts w:ascii="Times" w:hAnsi="Times" w:cs="Times"/>
          <w:color w:val="363435"/>
          <w:spacing w:val="-4"/>
          <w:kern w:val="1"/>
          <w:sz w:val="18"/>
          <w:szCs w:val="18"/>
        </w:rPr>
        <w:t>r</w:t>
      </w:r>
      <w:r>
        <w:rPr>
          <w:rFonts w:ascii="Times" w:hAnsi="Times" w:cs="Times"/>
          <w:color w:val="363435"/>
          <w:spacing w:val="-2"/>
          <w:kern w:val="1"/>
          <w:sz w:val="18"/>
          <w:szCs w:val="18"/>
        </w:rPr>
        <w:t>efe</w:t>
      </w:r>
      <w:r>
        <w:rPr>
          <w:rFonts w:ascii="Times" w:hAnsi="Times" w:cs="Times"/>
          <w:color w:val="363435"/>
          <w:spacing w:val="-4"/>
          <w:kern w:val="1"/>
          <w:sz w:val="18"/>
          <w:szCs w:val="18"/>
        </w:rPr>
        <w:t>r</w:t>
      </w:r>
      <w:r>
        <w:rPr>
          <w:rFonts w:ascii="Times" w:hAnsi="Times" w:cs="Times"/>
          <w:color w:val="363435"/>
          <w:spacing w:val="-2"/>
          <w:kern w:val="1"/>
          <w:sz w:val="18"/>
          <w:szCs w:val="18"/>
        </w:rPr>
        <w:t>ence</w:t>
      </w:r>
      <w:r>
        <w:rPr>
          <w:rFonts w:ascii="Times" w:hAnsi="Times" w:cs="Times"/>
          <w:color w:val="363435"/>
          <w:sz w:val="18"/>
          <w:szCs w:val="18"/>
        </w:rPr>
        <w:t>d</w:t>
      </w:r>
      <w:r>
        <w:rPr>
          <w:rFonts w:ascii="Times" w:hAnsi="Times" w:cs="Times"/>
          <w:color w:val="363435"/>
          <w:spacing w:val="-4"/>
          <w:kern w:val="1"/>
          <w:sz w:val="18"/>
          <w:szCs w:val="18"/>
        </w:rPr>
        <w:t xml:space="preserve"> </w:t>
      </w:r>
      <w:r>
        <w:rPr>
          <w:rFonts w:ascii="Times" w:hAnsi="Times" w:cs="Times"/>
          <w:color w:val="363435"/>
          <w:spacing w:val="-3"/>
          <w:kern w:val="1"/>
          <w:sz w:val="18"/>
          <w:szCs w:val="18"/>
        </w:rPr>
        <w:t>t</w:t>
      </w:r>
      <w:r>
        <w:rPr>
          <w:rFonts w:ascii="Times" w:hAnsi="Times" w:cs="Times"/>
          <w:color w:val="363435"/>
          <w:sz w:val="18"/>
          <w:szCs w:val="18"/>
        </w:rPr>
        <w:t>o</w:t>
      </w:r>
      <w:r>
        <w:rPr>
          <w:rFonts w:ascii="Times" w:hAnsi="Times" w:cs="Times"/>
          <w:color w:val="363435"/>
          <w:spacing w:val="-4"/>
          <w:kern w:val="1"/>
          <w:sz w:val="18"/>
          <w:szCs w:val="18"/>
        </w:rPr>
        <w:t xml:space="preserve"> </w:t>
      </w:r>
      <w:r>
        <w:rPr>
          <w:rFonts w:ascii="Times" w:hAnsi="Times" w:cs="Times"/>
          <w:color w:val="363435"/>
          <w:spacing w:val="-8"/>
          <w:kern w:val="1"/>
          <w:sz w:val="18"/>
          <w:szCs w:val="18"/>
        </w:rPr>
        <w:t>P</w:t>
      </w:r>
      <w:r>
        <w:rPr>
          <w:rFonts w:ascii="Times" w:hAnsi="Times" w:cs="Times"/>
          <w:color w:val="363435"/>
          <w:spacing w:val="-2"/>
          <w:kern w:val="1"/>
          <w:sz w:val="18"/>
          <w:szCs w:val="18"/>
        </w:rPr>
        <w:t>aul</w:t>
      </w:r>
      <w:r>
        <w:rPr>
          <w:rFonts w:ascii="Times" w:hAnsi="Times" w:cs="Times"/>
          <w:color w:val="363435"/>
          <w:sz w:val="18"/>
          <w:szCs w:val="18"/>
        </w:rPr>
        <w:t>o</w:t>
      </w:r>
      <w:r>
        <w:rPr>
          <w:rFonts w:ascii="Times" w:hAnsi="Times" w:cs="Times"/>
          <w:color w:val="363435"/>
          <w:spacing w:val="-4"/>
          <w:kern w:val="1"/>
          <w:sz w:val="18"/>
          <w:szCs w:val="18"/>
        </w:rPr>
        <w:t xml:space="preserve"> </w:t>
      </w:r>
      <w:r>
        <w:rPr>
          <w:rFonts w:ascii="Times" w:hAnsi="Times" w:cs="Times"/>
          <w:color w:val="363435"/>
          <w:spacing w:val="-2"/>
          <w:kern w:val="1"/>
          <w:sz w:val="18"/>
          <w:szCs w:val="18"/>
        </w:rPr>
        <w:t>F</w:t>
      </w:r>
      <w:r>
        <w:rPr>
          <w:rFonts w:ascii="Times" w:hAnsi="Times" w:cs="Times"/>
          <w:color w:val="363435"/>
          <w:spacing w:val="-4"/>
          <w:kern w:val="1"/>
          <w:sz w:val="18"/>
          <w:szCs w:val="18"/>
        </w:rPr>
        <w:t>r</w:t>
      </w:r>
      <w:r>
        <w:rPr>
          <w:rFonts w:ascii="Times" w:hAnsi="Times" w:cs="Times"/>
          <w:color w:val="363435"/>
          <w:spacing w:val="-2"/>
          <w:kern w:val="1"/>
          <w:sz w:val="18"/>
          <w:szCs w:val="18"/>
        </w:rPr>
        <w:t>ei</w:t>
      </w:r>
      <w:r>
        <w:rPr>
          <w:rFonts w:ascii="Times" w:hAnsi="Times" w:cs="Times"/>
          <w:color w:val="363435"/>
          <w:spacing w:val="-4"/>
          <w:kern w:val="1"/>
          <w:sz w:val="18"/>
          <w:szCs w:val="18"/>
        </w:rPr>
        <w:t>r</w:t>
      </w:r>
      <w:r>
        <w:rPr>
          <w:rFonts w:ascii="Times" w:hAnsi="Times" w:cs="Times"/>
          <w:color w:val="363435"/>
          <w:sz w:val="18"/>
          <w:szCs w:val="18"/>
        </w:rPr>
        <w:t>e</w:t>
      </w:r>
      <w:r>
        <w:rPr>
          <w:rFonts w:ascii="Times" w:hAnsi="Times" w:cs="Times"/>
          <w:color w:val="363435"/>
          <w:spacing w:val="-4"/>
          <w:kern w:val="1"/>
          <w:sz w:val="18"/>
          <w:szCs w:val="18"/>
        </w:rPr>
        <w:t xml:space="preserve"> </w:t>
      </w:r>
      <w:r>
        <w:rPr>
          <w:rFonts w:ascii="Times" w:hAnsi="Times" w:cs="Times"/>
          <w:color w:val="363435"/>
          <w:spacing w:val="-2"/>
          <w:kern w:val="1"/>
          <w:sz w:val="18"/>
          <w:szCs w:val="18"/>
        </w:rPr>
        <w:t>wh</w:t>
      </w:r>
      <w:r>
        <w:rPr>
          <w:rFonts w:ascii="Times" w:hAnsi="Times" w:cs="Times"/>
          <w:color w:val="363435"/>
          <w:sz w:val="18"/>
          <w:szCs w:val="18"/>
        </w:rPr>
        <w:t>o</w:t>
      </w:r>
      <w:r>
        <w:rPr>
          <w:rFonts w:ascii="Times" w:hAnsi="Times" w:cs="Times"/>
          <w:color w:val="363435"/>
          <w:spacing w:val="-4"/>
          <w:kern w:val="1"/>
          <w:sz w:val="18"/>
          <w:szCs w:val="18"/>
        </w:rPr>
        <w:t xml:space="preserve"> </w:t>
      </w:r>
      <w:r>
        <w:rPr>
          <w:rFonts w:ascii="Times" w:hAnsi="Times" w:cs="Times"/>
          <w:color w:val="363435"/>
          <w:spacing w:val="-2"/>
          <w:kern w:val="1"/>
          <w:sz w:val="18"/>
          <w:szCs w:val="18"/>
        </w:rPr>
        <w:t>becam</w:t>
      </w:r>
      <w:r>
        <w:rPr>
          <w:rFonts w:ascii="Times" w:hAnsi="Times" w:cs="Times"/>
          <w:color w:val="363435"/>
          <w:sz w:val="18"/>
          <w:szCs w:val="18"/>
        </w:rPr>
        <w:t>e</w:t>
      </w:r>
      <w:r>
        <w:rPr>
          <w:rFonts w:ascii="Times" w:hAnsi="Times" w:cs="Times"/>
          <w:color w:val="363435"/>
          <w:spacing w:val="-4"/>
          <w:kern w:val="1"/>
          <w:sz w:val="18"/>
          <w:szCs w:val="18"/>
        </w:rPr>
        <w:t xml:space="preserve"> </w:t>
      </w:r>
      <w:r>
        <w:rPr>
          <w:rFonts w:ascii="Times" w:hAnsi="Times" w:cs="Times"/>
          <w:color w:val="363435"/>
          <w:spacing w:val="-2"/>
          <w:kern w:val="1"/>
          <w:sz w:val="18"/>
          <w:szCs w:val="18"/>
        </w:rPr>
        <w:t>know</w:t>
      </w:r>
      <w:r>
        <w:rPr>
          <w:rFonts w:ascii="Times" w:hAnsi="Times" w:cs="Times"/>
          <w:color w:val="363435"/>
          <w:sz w:val="18"/>
          <w:szCs w:val="18"/>
        </w:rPr>
        <w:t>n</w:t>
      </w:r>
      <w:r>
        <w:rPr>
          <w:rFonts w:ascii="Times" w:hAnsi="Times" w:cs="Times"/>
          <w:color w:val="363435"/>
          <w:spacing w:val="-4"/>
          <w:kern w:val="1"/>
          <w:sz w:val="18"/>
          <w:szCs w:val="18"/>
        </w:rPr>
        <w:t xml:space="preserve"> </w:t>
      </w:r>
      <w:r>
        <w:rPr>
          <w:rFonts w:ascii="Times" w:hAnsi="Times" w:cs="Times"/>
          <w:color w:val="363435"/>
          <w:spacing w:val="-2"/>
          <w:kern w:val="1"/>
          <w:sz w:val="18"/>
          <w:szCs w:val="18"/>
        </w:rPr>
        <w:t>i</w:t>
      </w:r>
      <w:r>
        <w:rPr>
          <w:rFonts w:ascii="Times" w:hAnsi="Times" w:cs="Times"/>
          <w:color w:val="363435"/>
          <w:sz w:val="18"/>
          <w:szCs w:val="18"/>
        </w:rPr>
        <w:t>n</w:t>
      </w:r>
      <w:r>
        <w:rPr>
          <w:rFonts w:ascii="Times" w:hAnsi="Times" w:cs="Times"/>
          <w:color w:val="363435"/>
          <w:spacing w:val="-5"/>
          <w:kern w:val="1"/>
          <w:sz w:val="18"/>
          <w:szCs w:val="18"/>
        </w:rPr>
        <w:t xml:space="preserve"> </w:t>
      </w:r>
      <w:r>
        <w:rPr>
          <w:rFonts w:ascii="Times" w:hAnsi="Times" w:cs="Times"/>
          <w:color w:val="363435"/>
          <w:spacing w:val="-2"/>
          <w:kern w:val="1"/>
          <w:sz w:val="18"/>
          <w:szCs w:val="18"/>
        </w:rPr>
        <w:t>th</w:t>
      </w:r>
      <w:r>
        <w:rPr>
          <w:rFonts w:ascii="Times" w:hAnsi="Times" w:cs="Times"/>
          <w:color w:val="363435"/>
          <w:sz w:val="18"/>
          <w:szCs w:val="18"/>
        </w:rPr>
        <w:t>e</w:t>
      </w:r>
      <w:r>
        <w:rPr>
          <w:rFonts w:ascii="Times" w:hAnsi="Times" w:cs="Times"/>
          <w:color w:val="363435"/>
          <w:spacing w:val="-4"/>
          <w:kern w:val="1"/>
          <w:sz w:val="18"/>
          <w:szCs w:val="18"/>
        </w:rPr>
        <w:t xml:space="preserve"> </w:t>
      </w:r>
      <w:r>
        <w:rPr>
          <w:rFonts w:ascii="Times" w:hAnsi="Times" w:cs="Times"/>
          <w:color w:val="363435"/>
          <w:spacing w:val="-2"/>
          <w:kern w:val="1"/>
          <w:sz w:val="18"/>
          <w:szCs w:val="18"/>
        </w:rPr>
        <w:t>1960</w:t>
      </w:r>
      <w:r>
        <w:rPr>
          <w:rFonts w:ascii="Times" w:hAnsi="Times" w:cs="Times"/>
          <w:color w:val="363435"/>
          <w:sz w:val="18"/>
          <w:szCs w:val="18"/>
        </w:rPr>
        <w:t>s</w:t>
      </w:r>
      <w:r>
        <w:rPr>
          <w:rFonts w:ascii="Times" w:hAnsi="Times" w:cs="Times"/>
          <w:color w:val="363435"/>
          <w:spacing w:val="-5"/>
          <w:kern w:val="1"/>
          <w:sz w:val="18"/>
          <w:szCs w:val="18"/>
        </w:rPr>
        <w:t xml:space="preserve"> </w:t>
      </w:r>
      <w:r>
        <w:rPr>
          <w:rFonts w:ascii="Times" w:hAnsi="Times" w:cs="Times"/>
          <w:color w:val="363435"/>
          <w:spacing w:val="-2"/>
          <w:kern w:val="1"/>
          <w:sz w:val="18"/>
          <w:szCs w:val="18"/>
        </w:rPr>
        <w:t>wit</w:t>
      </w:r>
      <w:r>
        <w:rPr>
          <w:rFonts w:ascii="Times" w:hAnsi="Times" w:cs="Times"/>
          <w:color w:val="363435"/>
          <w:sz w:val="18"/>
          <w:szCs w:val="18"/>
        </w:rPr>
        <w:t>h</w:t>
      </w:r>
      <w:r>
        <w:rPr>
          <w:rFonts w:ascii="Times" w:hAnsi="Times" w:cs="Times"/>
          <w:color w:val="363435"/>
          <w:spacing w:val="-4"/>
          <w:kern w:val="1"/>
          <w:sz w:val="18"/>
          <w:szCs w:val="18"/>
        </w:rPr>
        <w:t xml:space="preserve"> </w:t>
      </w:r>
      <w:r>
        <w:rPr>
          <w:rFonts w:ascii="Times" w:hAnsi="Times" w:cs="Times"/>
          <w:color w:val="363435"/>
          <w:spacing w:val="-2"/>
          <w:kern w:val="1"/>
          <w:sz w:val="18"/>
          <w:szCs w:val="18"/>
        </w:rPr>
        <w:t>hi</w:t>
      </w:r>
      <w:r>
        <w:rPr>
          <w:rFonts w:ascii="Times" w:hAnsi="Times" w:cs="Times"/>
          <w:color w:val="363435"/>
          <w:sz w:val="18"/>
          <w:szCs w:val="18"/>
        </w:rPr>
        <w:t>s</w:t>
      </w:r>
      <w:r>
        <w:rPr>
          <w:rFonts w:ascii="Times" w:hAnsi="Times" w:cs="Times"/>
          <w:color w:val="363435"/>
          <w:spacing w:val="-5"/>
          <w:kern w:val="1"/>
          <w:sz w:val="18"/>
          <w:szCs w:val="18"/>
        </w:rPr>
        <w:t xml:space="preserve"> </w:t>
      </w:r>
      <w:r>
        <w:rPr>
          <w:rFonts w:ascii="Times" w:hAnsi="Times" w:cs="Times"/>
          <w:color w:val="363435"/>
          <w:spacing w:val="-2"/>
          <w:kern w:val="1"/>
          <w:sz w:val="18"/>
          <w:szCs w:val="18"/>
        </w:rPr>
        <w:t>metho</w:t>
      </w:r>
      <w:r>
        <w:rPr>
          <w:rFonts w:ascii="Times" w:hAnsi="Times" w:cs="Times"/>
          <w:color w:val="363435"/>
          <w:sz w:val="18"/>
          <w:szCs w:val="18"/>
        </w:rPr>
        <w:t>d</w:t>
      </w:r>
      <w:r>
        <w:rPr>
          <w:rFonts w:ascii="Times" w:hAnsi="Times" w:cs="Times"/>
          <w:color w:val="363435"/>
          <w:spacing w:val="-4"/>
          <w:kern w:val="1"/>
          <w:sz w:val="18"/>
          <w:szCs w:val="18"/>
        </w:rPr>
        <w:t xml:space="preserve"> </w:t>
      </w:r>
      <w:r>
        <w:rPr>
          <w:rFonts w:ascii="Times" w:hAnsi="Times" w:cs="Times"/>
          <w:color w:val="363435"/>
          <w:spacing w:val="-5"/>
          <w:kern w:val="1"/>
          <w:sz w:val="18"/>
          <w:szCs w:val="18"/>
        </w:rPr>
        <w:t>o</w:t>
      </w:r>
      <w:r>
        <w:rPr>
          <w:rFonts w:ascii="Times" w:hAnsi="Times" w:cs="Times"/>
          <w:color w:val="363435"/>
          <w:sz w:val="18"/>
          <w:szCs w:val="18"/>
        </w:rPr>
        <w:t>f</w:t>
      </w:r>
      <w:r>
        <w:rPr>
          <w:rFonts w:ascii="Times" w:hAnsi="Times" w:cs="Times"/>
          <w:color w:val="363435"/>
          <w:spacing w:val="-4"/>
          <w:kern w:val="1"/>
          <w:sz w:val="18"/>
          <w:szCs w:val="18"/>
        </w:rPr>
        <w:t xml:space="preserve"> </w:t>
      </w:r>
      <w:r>
        <w:rPr>
          <w:rFonts w:ascii="Times" w:hAnsi="Times" w:cs="Times"/>
          <w:color w:val="363435"/>
          <w:spacing w:val="-2"/>
          <w:kern w:val="1"/>
          <w:sz w:val="18"/>
          <w:szCs w:val="18"/>
        </w:rPr>
        <w:t>adult li</w:t>
      </w:r>
      <w:r>
        <w:rPr>
          <w:rFonts w:ascii="Times" w:hAnsi="Times" w:cs="Times"/>
          <w:color w:val="363435"/>
          <w:spacing w:val="-3"/>
          <w:kern w:val="1"/>
          <w:sz w:val="18"/>
          <w:szCs w:val="18"/>
        </w:rPr>
        <w:t>t</w:t>
      </w:r>
      <w:r>
        <w:rPr>
          <w:rFonts w:ascii="Times" w:hAnsi="Times" w:cs="Times"/>
          <w:color w:val="363435"/>
          <w:spacing w:val="-2"/>
          <w:kern w:val="1"/>
          <w:sz w:val="18"/>
          <w:szCs w:val="18"/>
        </w:rPr>
        <w:t>erac</w:t>
      </w:r>
      <w:r>
        <w:rPr>
          <w:rFonts w:ascii="Times" w:hAnsi="Times" w:cs="Times"/>
          <w:color w:val="363435"/>
          <w:sz w:val="18"/>
          <w:szCs w:val="18"/>
        </w:rPr>
        <w:t>y</w:t>
      </w:r>
      <w:r>
        <w:rPr>
          <w:rFonts w:ascii="Times" w:hAnsi="Times" w:cs="Times"/>
          <w:color w:val="363435"/>
          <w:spacing w:val="1"/>
          <w:kern w:val="1"/>
          <w:sz w:val="18"/>
          <w:szCs w:val="18"/>
        </w:rPr>
        <w:t xml:space="preserve"> </w:t>
      </w:r>
      <w:r>
        <w:rPr>
          <w:rFonts w:ascii="Times" w:hAnsi="Times" w:cs="Times"/>
          <w:color w:val="363435"/>
          <w:spacing w:val="-2"/>
          <w:kern w:val="1"/>
          <w:sz w:val="18"/>
          <w:szCs w:val="18"/>
        </w:rPr>
        <w:t>diffe</w:t>
      </w:r>
      <w:r>
        <w:rPr>
          <w:rFonts w:ascii="Times" w:hAnsi="Times" w:cs="Times"/>
          <w:color w:val="363435"/>
          <w:spacing w:val="-4"/>
          <w:kern w:val="1"/>
          <w:sz w:val="18"/>
          <w:szCs w:val="18"/>
        </w:rPr>
        <w:t>r</w:t>
      </w:r>
      <w:r>
        <w:rPr>
          <w:rFonts w:ascii="Times" w:hAnsi="Times" w:cs="Times"/>
          <w:color w:val="363435"/>
          <w:spacing w:val="-2"/>
          <w:kern w:val="1"/>
          <w:sz w:val="18"/>
          <w:szCs w:val="18"/>
        </w:rPr>
        <w:t>en</w:t>
      </w:r>
      <w:r>
        <w:rPr>
          <w:rFonts w:ascii="Times" w:hAnsi="Times" w:cs="Times"/>
          <w:color w:val="363435"/>
          <w:sz w:val="18"/>
          <w:szCs w:val="18"/>
        </w:rPr>
        <w:t>t</w:t>
      </w:r>
      <w:r>
        <w:rPr>
          <w:rFonts w:ascii="Times" w:hAnsi="Times" w:cs="Times"/>
          <w:color w:val="363435"/>
          <w:spacing w:val="1"/>
          <w:kern w:val="1"/>
          <w:sz w:val="18"/>
          <w:szCs w:val="18"/>
        </w:rPr>
        <w:t xml:space="preserve"> </w:t>
      </w:r>
      <w:r>
        <w:rPr>
          <w:rFonts w:ascii="Times" w:hAnsi="Times" w:cs="Times"/>
          <w:color w:val="363435"/>
          <w:spacing w:val="-2"/>
          <w:kern w:val="1"/>
          <w:sz w:val="18"/>
          <w:szCs w:val="18"/>
        </w:rPr>
        <w:t>f</w:t>
      </w:r>
      <w:r>
        <w:rPr>
          <w:rFonts w:ascii="Times" w:hAnsi="Times" w:cs="Times"/>
          <w:color w:val="363435"/>
          <w:spacing w:val="-4"/>
          <w:kern w:val="1"/>
          <w:sz w:val="18"/>
          <w:szCs w:val="18"/>
        </w:rPr>
        <w:t>r</w:t>
      </w:r>
      <w:r>
        <w:rPr>
          <w:rFonts w:ascii="Times" w:hAnsi="Times" w:cs="Times"/>
          <w:color w:val="363435"/>
          <w:spacing w:val="-2"/>
          <w:kern w:val="1"/>
          <w:sz w:val="18"/>
          <w:szCs w:val="18"/>
        </w:rPr>
        <w:t>o</w:t>
      </w:r>
      <w:r>
        <w:rPr>
          <w:rFonts w:ascii="Times" w:hAnsi="Times" w:cs="Times"/>
          <w:color w:val="363435"/>
          <w:sz w:val="18"/>
          <w:szCs w:val="18"/>
        </w:rPr>
        <w:t xml:space="preserve">m </w:t>
      </w:r>
      <w:r>
        <w:rPr>
          <w:rFonts w:ascii="Times" w:hAnsi="Times" w:cs="Times"/>
          <w:color w:val="363435"/>
          <w:spacing w:val="-2"/>
          <w:kern w:val="1"/>
          <w:sz w:val="18"/>
          <w:szCs w:val="18"/>
        </w:rPr>
        <w:t>chil</w:t>
      </w:r>
      <w:r>
        <w:rPr>
          <w:rFonts w:ascii="Times" w:hAnsi="Times" w:cs="Times"/>
          <w:color w:val="363435"/>
          <w:sz w:val="18"/>
          <w:szCs w:val="18"/>
        </w:rPr>
        <w:t>d</w:t>
      </w:r>
      <w:r>
        <w:rPr>
          <w:rFonts w:ascii="Times" w:hAnsi="Times" w:cs="Times"/>
          <w:color w:val="363435"/>
          <w:spacing w:val="1"/>
          <w:kern w:val="1"/>
          <w:sz w:val="18"/>
          <w:szCs w:val="18"/>
        </w:rPr>
        <w:t xml:space="preserve"> </w:t>
      </w:r>
      <w:r>
        <w:rPr>
          <w:rFonts w:ascii="Times" w:hAnsi="Times" w:cs="Times"/>
          <w:color w:val="363435"/>
          <w:spacing w:val="-2"/>
          <w:kern w:val="1"/>
          <w:sz w:val="18"/>
          <w:szCs w:val="18"/>
        </w:rPr>
        <w:t>pedagog</w:t>
      </w:r>
      <w:r>
        <w:rPr>
          <w:rFonts w:ascii="Times" w:hAnsi="Times" w:cs="Times"/>
          <w:color w:val="363435"/>
          <w:spacing w:val="-13"/>
          <w:kern w:val="1"/>
          <w:sz w:val="18"/>
          <w:szCs w:val="18"/>
        </w:rPr>
        <w:t>y</w:t>
      </w:r>
      <w:r>
        <w:rPr>
          <w:rFonts w:ascii="Times" w:hAnsi="Times" w:cs="Times"/>
          <w:color w:val="363435"/>
          <w:sz w:val="18"/>
          <w:szCs w:val="18"/>
        </w:rPr>
        <w:t>.</w:t>
      </w:r>
      <w:r>
        <w:rPr>
          <w:rFonts w:ascii="Times" w:hAnsi="Times" w:cs="Times"/>
          <w:color w:val="363435"/>
          <w:spacing w:val="1"/>
          <w:kern w:val="1"/>
          <w:sz w:val="18"/>
          <w:szCs w:val="18"/>
        </w:rPr>
        <w:t xml:space="preserve"> </w:t>
      </w:r>
      <w:r>
        <w:rPr>
          <w:rFonts w:ascii="Times" w:hAnsi="Times" w:cs="Times"/>
          <w:color w:val="363435"/>
          <w:spacing w:val="-2"/>
          <w:kern w:val="1"/>
          <w:sz w:val="18"/>
          <w:szCs w:val="18"/>
        </w:rPr>
        <w:t>Schematicall</w:t>
      </w:r>
      <w:r>
        <w:rPr>
          <w:rFonts w:ascii="Times" w:hAnsi="Times" w:cs="Times"/>
          <w:color w:val="363435"/>
          <w:spacing w:val="-11"/>
          <w:kern w:val="1"/>
          <w:sz w:val="18"/>
          <w:szCs w:val="18"/>
        </w:rPr>
        <w:t>y</w:t>
      </w:r>
      <w:r>
        <w:rPr>
          <w:rFonts w:ascii="Times" w:hAnsi="Times" w:cs="Times"/>
          <w:color w:val="363435"/>
          <w:sz w:val="18"/>
          <w:szCs w:val="18"/>
        </w:rPr>
        <w:t>,</w:t>
      </w:r>
      <w:r>
        <w:rPr>
          <w:rFonts w:ascii="Times" w:hAnsi="Times" w:cs="Times"/>
          <w:color w:val="363435"/>
          <w:spacing w:val="1"/>
          <w:kern w:val="1"/>
          <w:sz w:val="18"/>
          <w:szCs w:val="18"/>
        </w:rPr>
        <w:t xml:space="preserve"> </w:t>
      </w:r>
      <w:r>
        <w:rPr>
          <w:rFonts w:ascii="Times" w:hAnsi="Times" w:cs="Times"/>
          <w:color w:val="363435"/>
          <w:spacing w:val="-2"/>
          <w:kern w:val="1"/>
          <w:sz w:val="18"/>
          <w:szCs w:val="18"/>
        </w:rPr>
        <w:t>i</w:t>
      </w:r>
      <w:r>
        <w:rPr>
          <w:rFonts w:ascii="Times" w:hAnsi="Times" w:cs="Times"/>
          <w:color w:val="363435"/>
          <w:sz w:val="18"/>
          <w:szCs w:val="18"/>
        </w:rPr>
        <w:t>t</w:t>
      </w:r>
      <w:r>
        <w:rPr>
          <w:rFonts w:ascii="Times" w:hAnsi="Times" w:cs="Times"/>
          <w:color w:val="363435"/>
          <w:spacing w:val="1"/>
          <w:kern w:val="1"/>
          <w:sz w:val="18"/>
          <w:szCs w:val="18"/>
        </w:rPr>
        <w:t xml:space="preserve"> </w:t>
      </w:r>
      <w:r>
        <w:rPr>
          <w:rFonts w:ascii="Times" w:hAnsi="Times" w:cs="Times"/>
          <w:color w:val="363435"/>
          <w:spacing w:val="-2"/>
          <w:kern w:val="1"/>
          <w:sz w:val="18"/>
          <w:szCs w:val="18"/>
        </w:rPr>
        <w:t>ca</w:t>
      </w:r>
      <w:r>
        <w:rPr>
          <w:rFonts w:ascii="Times" w:hAnsi="Times" w:cs="Times"/>
          <w:color w:val="363435"/>
          <w:sz w:val="18"/>
          <w:szCs w:val="18"/>
        </w:rPr>
        <w:t>n</w:t>
      </w:r>
      <w:r>
        <w:rPr>
          <w:rFonts w:ascii="Times" w:hAnsi="Times" w:cs="Times"/>
          <w:color w:val="363435"/>
          <w:spacing w:val="1"/>
          <w:kern w:val="1"/>
          <w:sz w:val="18"/>
          <w:szCs w:val="18"/>
        </w:rPr>
        <w:t xml:space="preserve"> </w:t>
      </w:r>
      <w:r>
        <w:rPr>
          <w:rFonts w:ascii="Times" w:hAnsi="Times" w:cs="Times"/>
          <w:color w:val="363435"/>
          <w:spacing w:val="-2"/>
          <w:kern w:val="1"/>
          <w:sz w:val="18"/>
          <w:szCs w:val="18"/>
        </w:rPr>
        <w:t>b</w:t>
      </w:r>
      <w:r>
        <w:rPr>
          <w:rFonts w:ascii="Times" w:hAnsi="Times" w:cs="Times"/>
          <w:color w:val="363435"/>
          <w:sz w:val="18"/>
          <w:szCs w:val="18"/>
        </w:rPr>
        <w:t>e</w:t>
      </w:r>
      <w:r>
        <w:rPr>
          <w:rFonts w:ascii="Times" w:hAnsi="Times" w:cs="Times"/>
          <w:color w:val="363435"/>
          <w:spacing w:val="1"/>
          <w:kern w:val="1"/>
          <w:sz w:val="18"/>
          <w:szCs w:val="18"/>
        </w:rPr>
        <w:t xml:space="preserve"> </w:t>
      </w:r>
      <w:r>
        <w:rPr>
          <w:rFonts w:ascii="Times" w:hAnsi="Times" w:cs="Times"/>
          <w:color w:val="363435"/>
          <w:spacing w:val="-2"/>
          <w:kern w:val="1"/>
          <w:sz w:val="18"/>
          <w:szCs w:val="18"/>
        </w:rPr>
        <w:t>sai</w:t>
      </w:r>
      <w:r>
        <w:rPr>
          <w:rFonts w:ascii="Times" w:hAnsi="Times" w:cs="Times"/>
          <w:color w:val="363435"/>
          <w:sz w:val="18"/>
          <w:szCs w:val="18"/>
        </w:rPr>
        <w:t xml:space="preserve">d </w:t>
      </w:r>
      <w:r>
        <w:rPr>
          <w:rFonts w:ascii="Times" w:hAnsi="Times" w:cs="Times"/>
          <w:color w:val="363435"/>
          <w:spacing w:val="-2"/>
          <w:kern w:val="1"/>
          <w:sz w:val="18"/>
          <w:szCs w:val="18"/>
        </w:rPr>
        <w:t>tha</w:t>
      </w:r>
      <w:r>
        <w:rPr>
          <w:rFonts w:ascii="Times" w:hAnsi="Times" w:cs="Times"/>
          <w:color w:val="363435"/>
          <w:sz w:val="18"/>
          <w:szCs w:val="18"/>
        </w:rPr>
        <w:t>t</w:t>
      </w:r>
      <w:r>
        <w:rPr>
          <w:rFonts w:ascii="Times" w:hAnsi="Times" w:cs="Times"/>
          <w:color w:val="363435"/>
          <w:spacing w:val="1"/>
          <w:kern w:val="1"/>
          <w:sz w:val="18"/>
          <w:szCs w:val="18"/>
        </w:rPr>
        <w:t xml:space="preserve"> </w:t>
      </w:r>
      <w:r>
        <w:rPr>
          <w:rFonts w:ascii="Times" w:hAnsi="Times" w:cs="Times"/>
          <w:color w:val="363435"/>
          <w:spacing w:val="-2"/>
          <w:kern w:val="1"/>
          <w:sz w:val="18"/>
          <w:szCs w:val="18"/>
        </w:rPr>
        <w:t>F</w:t>
      </w:r>
      <w:r>
        <w:rPr>
          <w:rFonts w:ascii="Times" w:hAnsi="Times" w:cs="Times"/>
          <w:color w:val="363435"/>
          <w:spacing w:val="-4"/>
          <w:kern w:val="1"/>
          <w:sz w:val="18"/>
          <w:szCs w:val="18"/>
        </w:rPr>
        <w:t>r</w:t>
      </w:r>
      <w:r>
        <w:rPr>
          <w:rFonts w:ascii="Times" w:hAnsi="Times" w:cs="Times"/>
          <w:color w:val="363435"/>
          <w:spacing w:val="-2"/>
          <w:kern w:val="1"/>
          <w:sz w:val="18"/>
          <w:szCs w:val="18"/>
        </w:rPr>
        <w:t>ei</w:t>
      </w:r>
      <w:r>
        <w:rPr>
          <w:rFonts w:ascii="Times" w:hAnsi="Times" w:cs="Times"/>
          <w:color w:val="363435"/>
          <w:spacing w:val="-4"/>
          <w:kern w:val="1"/>
          <w:sz w:val="18"/>
          <w:szCs w:val="18"/>
        </w:rPr>
        <w:t>r</w:t>
      </w:r>
      <w:r>
        <w:rPr>
          <w:rFonts w:ascii="Times" w:hAnsi="Times" w:cs="Times"/>
          <w:color w:val="363435"/>
          <w:spacing w:val="-2"/>
          <w:kern w:val="1"/>
          <w:sz w:val="18"/>
          <w:szCs w:val="18"/>
        </w:rPr>
        <w:t>e</w:t>
      </w:r>
      <w:r>
        <w:rPr>
          <w:rFonts w:ascii="Times" w:hAnsi="Times" w:cs="Times"/>
          <w:color w:val="363435"/>
          <w:spacing w:val="-12"/>
          <w:kern w:val="1"/>
          <w:sz w:val="18"/>
          <w:szCs w:val="18"/>
        </w:rPr>
        <w:t>’</w:t>
      </w:r>
      <w:r>
        <w:rPr>
          <w:rFonts w:ascii="Times" w:hAnsi="Times" w:cs="Times"/>
          <w:color w:val="363435"/>
          <w:sz w:val="18"/>
          <w:szCs w:val="18"/>
        </w:rPr>
        <w:t xml:space="preserve">s </w:t>
      </w:r>
      <w:r>
        <w:rPr>
          <w:rFonts w:ascii="Times" w:hAnsi="Times" w:cs="Times"/>
          <w:color w:val="363435"/>
          <w:spacing w:val="-2"/>
          <w:kern w:val="1"/>
          <w:sz w:val="18"/>
          <w:szCs w:val="18"/>
        </w:rPr>
        <w:t>me</w:t>
      </w:r>
      <w:r>
        <w:rPr>
          <w:rFonts w:ascii="Times" w:hAnsi="Times" w:cs="Times"/>
          <w:color w:val="363435"/>
          <w:sz w:val="18"/>
          <w:szCs w:val="18"/>
        </w:rPr>
        <w:t xml:space="preserve">- </w:t>
      </w:r>
      <w:r>
        <w:rPr>
          <w:rFonts w:ascii="Times" w:hAnsi="Times" w:cs="Times"/>
          <w:color w:val="363435"/>
          <w:spacing w:val="-2"/>
          <w:kern w:val="1"/>
          <w:sz w:val="18"/>
          <w:szCs w:val="18"/>
        </w:rPr>
        <w:t>tho</w:t>
      </w:r>
      <w:r>
        <w:rPr>
          <w:rFonts w:ascii="Times" w:hAnsi="Times" w:cs="Times"/>
          <w:color w:val="363435"/>
          <w:sz w:val="18"/>
          <w:szCs w:val="18"/>
        </w:rPr>
        <w:t>d</w:t>
      </w:r>
      <w:r>
        <w:rPr>
          <w:rFonts w:ascii="Times" w:hAnsi="Times" w:cs="Times"/>
          <w:color w:val="363435"/>
          <w:spacing w:val="-3"/>
          <w:kern w:val="1"/>
          <w:sz w:val="18"/>
          <w:szCs w:val="18"/>
        </w:rPr>
        <w:t xml:space="preserve"> </w:t>
      </w:r>
      <w:r>
        <w:rPr>
          <w:rFonts w:ascii="Times" w:hAnsi="Times" w:cs="Times"/>
          <w:color w:val="363435"/>
          <w:spacing w:val="-2"/>
          <w:kern w:val="1"/>
          <w:sz w:val="18"/>
          <w:szCs w:val="18"/>
        </w:rPr>
        <w:t>consist</w:t>
      </w:r>
      <w:r>
        <w:rPr>
          <w:rFonts w:ascii="Times" w:hAnsi="Times" w:cs="Times"/>
          <w:color w:val="363435"/>
          <w:sz w:val="18"/>
          <w:szCs w:val="18"/>
        </w:rPr>
        <w:t>s</w:t>
      </w:r>
      <w:r>
        <w:rPr>
          <w:rFonts w:ascii="Times" w:hAnsi="Times" w:cs="Times"/>
          <w:color w:val="363435"/>
          <w:spacing w:val="-4"/>
          <w:kern w:val="1"/>
          <w:sz w:val="18"/>
          <w:szCs w:val="18"/>
        </w:rPr>
        <w:t xml:space="preserve"> </w:t>
      </w:r>
      <w:r>
        <w:rPr>
          <w:rFonts w:ascii="Times" w:hAnsi="Times" w:cs="Times"/>
          <w:color w:val="363435"/>
          <w:spacing w:val="-2"/>
          <w:kern w:val="1"/>
          <w:sz w:val="18"/>
          <w:szCs w:val="18"/>
        </w:rPr>
        <w:t>i</w:t>
      </w:r>
      <w:r>
        <w:rPr>
          <w:rFonts w:ascii="Times" w:hAnsi="Times" w:cs="Times"/>
          <w:color w:val="363435"/>
          <w:sz w:val="18"/>
          <w:szCs w:val="18"/>
        </w:rPr>
        <w:t>n</w:t>
      </w:r>
      <w:r>
        <w:rPr>
          <w:rFonts w:ascii="Times" w:hAnsi="Times" w:cs="Times"/>
          <w:color w:val="363435"/>
          <w:spacing w:val="-3"/>
          <w:kern w:val="1"/>
          <w:sz w:val="18"/>
          <w:szCs w:val="18"/>
        </w:rPr>
        <w:t xml:space="preserve"> </w:t>
      </w:r>
      <w:r>
        <w:rPr>
          <w:rFonts w:ascii="Times" w:hAnsi="Times" w:cs="Times"/>
          <w:color w:val="363435"/>
          <w:spacing w:val="-2"/>
          <w:kern w:val="1"/>
          <w:sz w:val="18"/>
          <w:szCs w:val="18"/>
        </w:rPr>
        <w:t>th</w:t>
      </w:r>
      <w:r>
        <w:rPr>
          <w:rFonts w:ascii="Times" w:hAnsi="Times" w:cs="Times"/>
          <w:color w:val="363435"/>
          <w:spacing w:val="-4"/>
          <w:kern w:val="1"/>
          <w:sz w:val="18"/>
          <w:szCs w:val="18"/>
        </w:rPr>
        <w:t>r</w:t>
      </w:r>
      <w:r>
        <w:rPr>
          <w:rFonts w:ascii="Times" w:hAnsi="Times" w:cs="Times"/>
          <w:color w:val="363435"/>
          <w:spacing w:val="-2"/>
          <w:kern w:val="1"/>
          <w:sz w:val="18"/>
          <w:szCs w:val="18"/>
        </w:rPr>
        <w:t>e</w:t>
      </w:r>
      <w:r>
        <w:rPr>
          <w:rFonts w:ascii="Times" w:hAnsi="Times" w:cs="Times"/>
          <w:color w:val="363435"/>
          <w:sz w:val="18"/>
          <w:szCs w:val="18"/>
        </w:rPr>
        <w:t>e</w:t>
      </w:r>
      <w:r>
        <w:rPr>
          <w:rFonts w:ascii="Times" w:hAnsi="Times" w:cs="Times"/>
          <w:color w:val="363435"/>
          <w:spacing w:val="-3"/>
          <w:kern w:val="1"/>
          <w:sz w:val="18"/>
          <w:szCs w:val="18"/>
        </w:rPr>
        <w:t xml:space="preserve"> </w:t>
      </w:r>
      <w:r>
        <w:rPr>
          <w:rFonts w:ascii="Times" w:hAnsi="Times" w:cs="Times"/>
          <w:color w:val="363435"/>
          <w:spacing w:val="-2"/>
          <w:kern w:val="1"/>
          <w:sz w:val="18"/>
          <w:szCs w:val="18"/>
        </w:rPr>
        <w:t>dialectica</w:t>
      </w:r>
      <w:r>
        <w:rPr>
          <w:rFonts w:ascii="Times" w:hAnsi="Times" w:cs="Times"/>
          <w:color w:val="363435"/>
          <w:sz w:val="18"/>
          <w:szCs w:val="18"/>
        </w:rPr>
        <w:t>l</w:t>
      </w:r>
      <w:r>
        <w:rPr>
          <w:rFonts w:ascii="Times" w:hAnsi="Times" w:cs="Times"/>
          <w:color w:val="363435"/>
          <w:spacing w:val="-3"/>
          <w:kern w:val="1"/>
          <w:sz w:val="18"/>
          <w:szCs w:val="18"/>
        </w:rPr>
        <w:t xml:space="preserve"> </w:t>
      </w:r>
      <w:r>
        <w:rPr>
          <w:rFonts w:ascii="Times" w:hAnsi="Times" w:cs="Times"/>
          <w:color w:val="363435"/>
          <w:spacing w:val="-2"/>
          <w:kern w:val="1"/>
          <w:sz w:val="18"/>
          <w:szCs w:val="18"/>
        </w:rPr>
        <w:t>moment</w:t>
      </w:r>
      <w:r>
        <w:rPr>
          <w:rFonts w:ascii="Times" w:hAnsi="Times" w:cs="Times"/>
          <w:color w:val="363435"/>
          <w:sz w:val="18"/>
          <w:szCs w:val="18"/>
        </w:rPr>
        <w:t>s</w:t>
      </w:r>
      <w:r>
        <w:rPr>
          <w:rFonts w:ascii="Times" w:hAnsi="Times" w:cs="Times"/>
          <w:color w:val="363435"/>
          <w:spacing w:val="-4"/>
          <w:kern w:val="1"/>
          <w:sz w:val="18"/>
          <w:szCs w:val="18"/>
        </w:rPr>
        <w:t xml:space="preserve"> </w:t>
      </w:r>
      <w:r>
        <w:rPr>
          <w:rFonts w:ascii="Times" w:hAnsi="Times" w:cs="Times"/>
          <w:color w:val="363435"/>
          <w:spacing w:val="-2"/>
          <w:kern w:val="1"/>
          <w:sz w:val="18"/>
          <w:szCs w:val="18"/>
        </w:rPr>
        <w:t>tha</w:t>
      </w:r>
      <w:r>
        <w:rPr>
          <w:rFonts w:ascii="Times" w:hAnsi="Times" w:cs="Times"/>
          <w:color w:val="363435"/>
          <w:sz w:val="18"/>
          <w:szCs w:val="18"/>
        </w:rPr>
        <w:t>t</w:t>
      </w:r>
      <w:r>
        <w:rPr>
          <w:rFonts w:ascii="Times" w:hAnsi="Times" w:cs="Times"/>
          <w:color w:val="363435"/>
          <w:spacing w:val="-3"/>
          <w:kern w:val="1"/>
          <w:sz w:val="18"/>
          <w:szCs w:val="18"/>
        </w:rPr>
        <w:t xml:space="preserve"> </w:t>
      </w:r>
      <w:r>
        <w:rPr>
          <w:rFonts w:ascii="Times" w:hAnsi="Times" w:cs="Times"/>
          <w:color w:val="363435"/>
          <w:spacing w:val="-2"/>
          <w:kern w:val="1"/>
          <w:sz w:val="18"/>
          <w:szCs w:val="18"/>
        </w:rPr>
        <w:t>a</w:t>
      </w:r>
      <w:r>
        <w:rPr>
          <w:rFonts w:ascii="Times" w:hAnsi="Times" w:cs="Times"/>
          <w:color w:val="363435"/>
          <w:spacing w:val="-4"/>
          <w:kern w:val="1"/>
          <w:sz w:val="18"/>
          <w:szCs w:val="18"/>
        </w:rPr>
        <w:t>r</w:t>
      </w:r>
      <w:r>
        <w:rPr>
          <w:rFonts w:ascii="Times" w:hAnsi="Times" w:cs="Times"/>
          <w:color w:val="363435"/>
          <w:sz w:val="18"/>
          <w:szCs w:val="18"/>
        </w:rPr>
        <w:t>e</w:t>
      </w:r>
      <w:r>
        <w:rPr>
          <w:rFonts w:ascii="Times" w:hAnsi="Times" w:cs="Times"/>
          <w:color w:val="363435"/>
          <w:spacing w:val="-3"/>
          <w:kern w:val="1"/>
          <w:sz w:val="18"/>
          <w:szCs w:val="18"/>
        </w:rPr>
        <w:t xml:space="preserve"> </w:t>
      </w:r>
      <w:r>
        <w:rPr>
          <w:rFonts w:ascii="Times" w:hAnsi="Times" w:cs="Times"/>
          <w:color w:val="363435"/>
          <w:spacing w:val="-2"/>
          <w:kern w:val="1"/>
          <w:sz w:val="18"/>
          <w:szCs w:val="18"/>
        </w:rPr>
        <w:t>in</w:t>
      </w:r>
      <w:r>
        <w:rPr>
          <w:rFonts w:ascii="Times" w:hAnsi="Times" w:cs="Times"/>
          <w:color w:val="363435"/>
          <w:spacing w:val="-3"/>
          <w:kern w:val="1"/>
          <w:sz w:val="18"/>
          <w:szCs w:val="18"/>
        </w:rPr>
        <w:t>t</w:t>
      </w:r>
      <w:r>
        <w:rPr>
          <w:rFonts w:ascii="Times" w:hAnsi="Times" w:cs="Times"/>
          <w:color w:val="363435"/>
          <w:spacing w:val="-2"/>
          <w:kern w:val="1"/>
          <w:sz w:val="18"/>
          <w:szCs w:val="18"/>
        </w:rPr>
        <w:t>e</w:t>
      </w:r>
      <w:r>
        <w:rPr>
          <w:rFonts w:ascii="Times" w:hAnsi="Times" w:cs="Times"/>
          <w:color w:val="363435"/>
          <w:spacing w:val="-4"/>
          <w:kern w:val="1"/>
          <w:sz w:val="18"/>
          <w:szCs w:val="18"/>
        </w:rPr>
        <w:t>r</w:t>
      </w:r>
      <w:r>
        <w:rPr>
          <w:rFonts w:ascii="Times" w:hAnsi="Times" w:cs="Times"/>
          <w:color w:val="363435"/>
          <w:spacing w:val="-2"/>
          <w:kern w:val="1"/>
          <w:sz w:val="18"/>
          <w:szCs w:val="18"/>
        </w:rPr>
        <w:t>disciplina</w:t>
      </w:r>
      <w:r>
        <w:rPr>
          <w:rFonts w:ascii="Times" w:hAnsi="Times" w:cs="Times"/>
          <w:color w:val="363435"/>
          <w:spacing w:val="5"/>
          <w:kern w:val="1"/>
          <w:sz w:val="18"/>
          <w:szCs w:val="18"/>
        </w:rPr>
        <w:t>r</w:t>
      </w:r>
      <w:r>
        <w:rPr>
          <w:rFonts w:ascii="Times" w:hAnsi="Times" w:cs="Times"/>
          <w:color w:val="363435"/>
          <w:sz w:val="18"/>
          <w:szCs w:val="18"/>
        </w:rPr>
        <w:t>y</w:t>
      </w:r>
      <w:r>
        <w:rPr>
          <w:rFonts w:ascii="Times" w:hAnsi="Times" w:cs="Times"/>
          <w:color w:val="363435"/>
          <w:spacing w:val="-3"/>
          <w:kern w:val="1"/>
          <w:sz w:val="18"/>
          <w:szCs w:val="18"/>
        </w:rPr>
        <w:t xml:space="preserve"> </w:t>
      </w:r>
      <w:r>
        <w:rPr>
          <w:rFonts w:ascii="Times" w:hAnsi="Times" w:cs="Times"/>
          <w:color w:val="363435"/>
          <w:spacing w:val="-2"/>
          <w:kern w:val="1"/>
          <w:sz w:val="18"/>
          <w:szCs w:val="18"/>
        </w:rPr>
        <w:t>in</w:t>
      </w:r>
      <w:r>
        <w:rPr>
          <w:rFonts w:ascii="Times" w:hAnsi="Times" w:cs="Times"/>
          <w:color w:val="363435"/>
          <w:spacing w:val="-3"/>
          <w:kern w:val="1"/>
          <w:sz w:val="18"/>
          <w:szCs w:val="18"/>
        </w:rPr>
        <w:t>t</w:t>
      </w:r>
      <w:r>
        <w:rPr>
          <w:rFonts w:ascii="Times" w:hAnsi="Times" w:cs="Times"/>
          <w:color w:val="363435"/>
          <w:spacing w:val="-2"/>
          <w:kern w:val="1"/>
          <w:sz w:val="18"/>
          <w:szCs w:val="18"/>
        </w:rPr>
        <w:t>e</w:t>
      </w:r>
      <w:r>
        <w:rPr>
          <w:rFonts w:ascii="Times" w:hAnsi="Times" w:cs="Times"/>
          <w:color w:val="363435"/>
          <w:spacing w:val="3"/>
          <w:kern w:val="1"/>
          <w:sz w:val="18"/>
          <w:szCs w:val="18"/>
        </w:rPr>
        <w:t>r</w:t>
      </w:r>
      <w:r>
        <w:rPr>
          <w:rFonts w:ascii="Times" w:hAnsi="Times" w:cs="Times"/>
          <w:color w:val="363435"/>
          <w:spacing w:val="-2"/>
          <w:kern w:val="1"/>
          <w:sz w:val="18"/>
          <w:szCs w:val="18"/>
        </w:rPr>
        <w:t>twined:</w:t>
      </w:r>
    </w:p>
    <w:p w:rsidR="000B5D65" w:rsidRDefault="000B5D65" w:rsidP="000B5D65">
      <w:pPr>
        <w:widowControl w:val="0"/>
        <w:autoSpaceDE w:val="0"/>
        <w:autoSpaceDN w:val="0"/>
        <w:adjustRightInd w:val="0"/>
        <w:ind w:left="1084" w:right="758"/>
        <w:jc w:val="both"/>
        <w:rPr>
          <w:rFonts w:ascii="Times" w:hAnsi="Times" w:cs="Times"/>
          <w:color w:val="000000"/>
          <w:sz w:val="18"/>
          <w:szCs w:val="18"/>
        </w:rPr>
      </w:pPr>
      <w:r>
        <w:rPr>
          <w:rFonts w:ascii="Times" w:hAnsi="Times" w:cs="Times"/>
          <w:color w:val="363435"/>
          <w:sz w:val="18"/>
          <w:szCs w:val="18"/>
        </w:rPr>
        <w:t>a)</w:t>
      </w:r>
      <w:r>
        <w:rPr>
          <w:rFonts w:ascii="Times" w:hAnsi="Times" w:cs="Times"/>
          <w:color w:val="363435"/>
          <w:sz w:val="18"/>
          <w:szCs w:val="18"/>
        </w:rPr>
        <w:tab/>
        <w:t>a</w:t>
      </w:r>
      <w:r>
        <w:rPr>
          <w:rFonts w:ascii="Times" w:hAnsi="Times" w:cs="Times"/>
          <w:color w:val="363435"/>
          <w:spacing w:val="-2"/>
          <w:kern w:val="1"/>
          <w:sz w:val="18"/>
          <w:szCs w:val="18"/>
        </w:rPr>
        <w:t xml:space="preserve"> r</w:t>
      </w:r>
      <w:r>
        <w:rPr>
          <w:rFonts w:ascii="Times" w:hAnsi="Times" w:cs="Times"/>
          <w:color w:val="363435"/>
          <w:sz w:val="18"/>
          <w:szCs w:val="18"/>
        </w:rPr>
        <w:t>esea</w:t>
      </w:r>
      <w:r>
        <w:rPr>
          <w:rFonts w:ascii="Times" w:hAnsi="Times" w:cs="Times"/>
          <w:color w:val="363435"/>
          <w:spacing w:val="-2"/>
          <w:kern w:val="1"/>
          <w:sz w:val="18"/>
          <w:szCs w:val="18"/>
        </w:rPr>
        <w:t>r</w:t>
      </w:r>
      <w:r>
        <w:rPr>
          <w:rFonts w:ascii="Times" w:hAnsi="Times" w:cs="Times"/>
          <w:color w:val="363435"/>
          <w:sz w:val="18"/>
          <w:szCs w:val="18"/>
        </w:rPr>
        <w:t>ch</w:t>
      </w:r>
      <w:r>
        <w:rPr>
          <w:rFonts w:ascii="Times" w:hAnsi="Times" w:cs="Times"/>
          <w:color w:val="363435"/>
          <w:spacing w:val="-2"/>
          <w:kern w:val="1"/>
          <w:sz w:val="18"/>
          <w:szCs w:val="18"/>
        </w:rPr>
        <w:t xml:space="preserve"> </w:t>
      </w:r>
      <w:r>
        <w:rPr>
          <w:rFonts w:ascii="Times" w:hAnsi="Times" w:cs="Times"/>
          <w:color w:val="363435"/>
          <w:spacing w:val="-1"/>
          <w:kern w:val="1"/>
          <w:sz w:val="18"/>
          <w:szCs w:val="18"/>
        </w:rPr>
        <w:t>t</w:t>
      </w:r>
      <w:r>
        <w:rPr>
          <w:rFonts w:ascii="Times" w:hAnsi="Times" w:cs="Times"/>
          <w:color w:val="363435"/>
          <w:sz w:val="18"/>
          <w:szCs w:val="18"/>
        </w:rPr>
        <w:t>opic</w:t>
      </w:r>
      <w:r>
        <w:rPr>
          <w:rFonts w:ascii="Times" w:hAnsi="Times" w:cs="Times"/>
          <w:color w:val="363435"/>
          <w:spacing w:val="-2"/>
          <w:kern w:val="1"/>
          <w:sz w:val="18"/>
          <w:szCs w:val="18"/>
        </w:rPr>
        <w:t xml:space="preserve"> </w:t>
      </w:r>
      <w:r>
        <w:rPr>
          <w:rFonts w:ascii="Times" w:hAnsi="Times" w:cs="Times"/>
          <w:color w:val="363435"/>
          <w:sz w:val="18"/>
          <w:szCs w:val="18"/>
        </w:rPr>
        <w:t>which</w:t>
      </w:r>
      <w:r>
        <w:rPr>
          <w:rFonts w:ascii="Times" w:hAnsi="Times" w:cs="Times"/>
          <w:color w:val="363435"/>
          <w:spacing w:val="-2"/>
          <w:kern w:val="1"/>
          <w:sz w:val="18"/>
          <w:szCs w:val="18"/>
        </w:rPr>
        <w:t xml:space="preserve"> </w:t>
      </w:r>
      <w:r>
        <w:rPr>
          <w:rFonts w:ascii="Times" w:hAnsi="Times" w:cs="Times"/>
          <w:color w:val="363435"/>
          <w:sz w:val="18"/>
          <w:szCs w:val="18"/>
        </w:rPr>
        <w:t>the</w:t>
      </w:r>
      <w:r>
        <w:rPr>
          <w:rFonts w:ascii="Times" w:hAnsi="Times" w:cs="Times"/>
          <w:color w:val="363435"/>
          <w:spacing w:val="-2"/>
          <w:kern w:val="1"/>
          <w:sz w:val="18"/>
          <w:szCs w:val="18"/>
        </w:rPr>
        <w:t xml:space="preserve"> </w:t>
      </w:r>
      <w:r>
        <w:rPr>
          <w:rFonts w:ascii="Times" w:hAnsi="Times" w:cs="Times"/>
          <w:color w:val="363435"/>
          <w:sz w:val="18"/>
          <w:szCs w:val="18"/>
        </w:rPr>
        <w:t>student</w:t>
      </w:r>
      <w:r>
        <w:rPr>
          <w:rFonts w:ascii="Times" w:hAnsi="Times" w:cs="Times"/>
          <w:color w:val="363435"/>
          <w:spacing w:val="-2"/>
          <w:kern w:val="1"/>
          <w:sz w:val="18"/>
          <w:szCs w:val="18"/>
        </w:rPr>
        <w:t xml:space="preserve"> </w:t>
      </w:r>
      <w:r>
        <w:rPr>
          <w:rFonts w:ascii="Times" w:hAnsi="Times" w:cs="Times"/>
          <w:color w:val="363435"/>
          <w:sz w:val="18"/>
          <w:szCs w:val="18"/>
        </w:rPr>
        <w:t>and</w:t>
      </w:r>
      <w:r>
        <w:rPr>
          <w:rFonts w:ascii="Times" w:hAnsi="Times" w:cs="Times"/>
          <w:color w:val="363435"/>
          <w:spacing w:val="-2"/>
          <w:kern w:val="1"/>
          <w:sz w:val="18"/>
          <w:szCs w:val="18"/>
        </w:rPr>
        <w:t xml:space="preserve"> </w:t>
      </w:r>
      <w:r>
        <w:rPr>
          <w:rFonts w:ascii="Times" w:hAnsi="Times" w:cs="Times"/>
          <w:color w:val="363435"/>
          <w:sz w:val="18"/>
          <w:szCs w:val="18"/>
        </w:rPr>
        <w:t>the</w:t>
      </w:r>
      <w:r>
        <w:rPr>
          <w:rFonts w:ascii="Times" w:hAnsi="Times" w:cs="Times"/>
          <w:color w:val="363435"/>
          <w:spacing w:val="-2"/>
          <w:kern w:val="1"/>
          <w:sz w:val="18"/>
          <w:szCs w:val="18"/>
        </w:rPr>
        <w:t xml:space="preserve"> </w:t>
      </w:r>
      <w:r>
        <w:rPr>
          <w:rFonts w:ascii="Times" w:hAnsi="Times" w:cs="Times"/>
          <w:color w:val="363435"/>
          <w:spacing w:val="-1"/>
          <w:kern w:val="1"/>
          <w:sz w:val="18"/>
          <w:szCs w:val="18"/>
        </w:rPr>
        <w:t>t</w:t>
      </w:r>
      <w:r>
        <w:rPr>
          <w:rFonts w:ascii="Times" w:hAnsi="Times" w:cs="Times"/>
          <w:color w:val="363435"/>
          <w:sz w:val="18"/>
          <w:szCs w:val="18"/>
        </w:rPr>
        <w:t>eacher</w:t>
      </w:r>
      <w:r>
        <w:rPr>
          <w:rFonts w:ascii="Times" w:hAnsi="Times" w:cs="Times"/>
          <w:color w:val="363435"/>
          <w:spacing w:val="-1"/>
          <w:kern w:val="1"/>
          <w:sz w:val="18"/>
          <w:szCs w:val="18"/>
        </w:rPr>
        <w:t xml:space="preserve"> </w:t>
      </w:r>
      <w:r>
        <w:rPr>
          <w:rFonts w:ascii="Times" w:hAnsi="Times" w:cs="Times"/>
          <w:color w:val="363435"/>
          <w:sz w:val="18"/>
          <w:szCs w:val="18"/>
        </w:rPr>
        <w:t>a</w:t>
      </w:r>
      <w:r>
        <w:rPr>
          <w:rFonts w:ascii="Times" w:hAnsi="Times" w:cs="Times"/>
          <w:color w:val="363435"/>
          <w:spacing w:val="-2"/>
          <w:kern w:val="1"/>
          <w:sz w:val="18"/>
          <w:szCs w:val="18"/>
        </w:rPr>
        <w:t>r</w:t>
      </w:r>
      <w:r>
        <w:rPr>
          <w:rFonts w:ascii="Times" w:hAnsi="Times" w:cs="Times"/>
          <w:color w:val="363435"/>
          <w:sz w:val="18"/>
          <w:szCs w:val="18"/>
        </w:rPr>
        <w:t>e</w:t>
      </w:r>
      <w:r>
        <w:rPr>
          <w:rFonts w:ascii="Times" w:hAnsi="Times" w:cs="Times"/>
          <w:color w:val="363435"/>
          <w:spacing w:val="-1"/>
          <w:kern w:val="1"/>
          <w:sz w:val="18"/>
          <w:szCs w:val="18"/>
        </w:rPr>
        <w:t xml:space="preserve"> </w:t>
      </w:r>
      <w:r>
        <w:rPr>
          <w:rFonts w:ascii="Times" w:hAnsi="Times" w:cs="Times"/>
          <w:color w:val="363435"/>
          <w:sz w:val="18"/>
          <w:szCs w:val="18"/>
        </w:rPr>
        <w:t>sea</w:t>
      </w:r>
      <w:r>
        <w:rPr>
          <w:rFonts w:ascii="Times" w:hAnsi="Times" w:cs="Times"/>
          <w:color w:val="363435"/>
          <w:spacing w:val="-2"/>
          <w:kern w:val="1"/>
          <w:sz w:val="18"/>
          <w:szCs w:val="18"/>
        </w:rPr>
        <w:t>r</w:t>
      </w:r>
      <w:r>
        <w:rPr>
          <w:rFonts w:ascii="Times" w:hAnsi="Times" w:cs="Times"/>
          <w:color w:val="363435"/>
          <w:sz w:val="18"/>
          <w:szCs w:val="18"/>
        </w:rPr>
        <w:t>ching</w:t>
      </w:r>
      <w:r>
        <w:rPr>
          <w:rFonts w:ascii="Times" w:hAnsi="Times" w:cs="Times"/>
          <w:color w:val="363435"/>
          <w:spacing w:val="-2"/>
          <w:kern w:val="1"/>
          <w:sz w:val="18"/>
          <w:szCs w:val="18"/>
        </w:rPr>
        <w:t xml:space="preserve"> </w:t>
      </w:r>
      <w:r>
        <w:rPr>
          <w:rFonts w:ascii="Times" w:hAnsi="Times" w:cs="Times"/>
          <w:color w:val="363435"/>
          <w:sz w:val="18"/>
          <w:szCs w:val="18"/>
        </w:rPr>
        <w:t>in</w:t>
      </w:r>
      <w:r>
        <w:rPr>
          <w:rFonts w:ascii="Times" w:hAnsi="Times" w:cs="Times"/>
          <w:color w:val="363435"/>
          <w:spacing w:val="-1"/>
          <w:kern w:val="1"/>
          <w:sz w:val="18"/>
          <w:szCs w:val="18"/>
        </w:rPr>
        <w:t xml:space="preserve"> </w:t>
      </w:r>
      <w:r>
        <w:rPr>
          <w:rFonts w:ascii="Times" w:hAnsi="Times" w:cs="Times"/>
          <w:color w:val="363435"/>
          <w:sz w:val="18"/>
          <w:szCs w:val="18"/>
        </w:rPr>
        <w:t>the uni</w:t>
      </w:r>
      <w:r>
        <w:rPr>
          <w:rFonts w:ascii="Times" w:hAnsi="Times" w:cs="Times"/>
          <w:color w:val="363435"/>
          <w:spacing w:val="-1"/>
          <w:kern w:val="1"/>
          <w:sz w:val="18"/>
          <w:szCs w:val="18"/>
        </w:rPr>
        <w:t>v</w:t>
      </w:r>
      <w:r>
        <w:rPr>
          <w:rFonts w:ascii="Times" w:hAnsi="Times" w:cs="Times"/>
          <w:color w:val="363435"/>
          <w:sz w:val="18"/>
          <w:szCs w:val="18"/>
        </w:rPr>
        <w:t>e</w:t>
      </w:r>
      <w:r>
        <w:rPr>
          <w:rFonts w:ascii="Times" w:hAnsi="Times" w:cs="Times"/>
          <w:color w:val="363435"/>
          <w:spacing w:val="1"/>
          <w:kern w:val="1"/>
          <w:sz w:val="18"/>
          <w:szCs w:val="18"/>
        </w:rPr>
        <w:t>r</w:t>
      </w:r>
      <w:r>
        <w:rPr>
          <w:rFonts w:ascii="Times" w:hAnsi="Times" w:cs="Times"/>
          <w:color w:val="363435"/>
          <w:sz w:val="18"/>
          <w:szCs w:val="18"/>
        </w:rPr>
        <w:t xml:space="preserve">sal </w:t>
      </w:r>
      <w:r>
        <w:rPr>
          <w:rFonts w:ascii="Times" w:hAnsi="Times" w:cs="Times"/>
          <w:color w:val="363435"/>
          <w:spacing w:val="-1"/>
          <w:kern w:val="1"/>
          <w:sz w:val="18"/>
          <w:szCs w:val="18"/>
        </w:rPr>
        <w:t>v</w:t>
      </w:r>
      <w:r>
        <w:rPr>
          <w:rFonts w:ascii="Times" w:hAnsi="Times" w:cs="Times"/>
          <w:color w:val="363435"/>
          <w:sz w:val="18"/>
          <w:szCs w:val="18"/>
        </w:rPr>
        <w:t>ocabula</w:t>
      </w:r>
      <w:r>
        <w:rPr>
          <w:rFonts w:ascii="Times" w:hAnsi="Times" w:cs="Times"/>
          <w:color w:val="363435"/>
          <w:spacing w:val="7"/>
          <w:kern w:val="1"/>
          <w:sz w:val="18"/>
          <w:szCs w:val="18"/>
        </w:rPr>
        <w:t>r</w:t>
      </w:r>
      <w:r>
        <w:rPr>
          <w:rFonts w:ascii="Times" w:hAnsi="Times" w:cs="Times"/>
          <w:color w:val="363435"/>
          <w:sz w:val="18"/>
          <w:szCs w:val="18"/>
        </w:rPr>
        <w:t xml:space="preserve">y </w:t>
      </w:r>
      <w:r>
        <w:rPr>
          <w:rFonts w:ascii="Times" w:hAnsi="Times" w:cs="Times"/>
          <w:color w:val="363435"/>
          <w:spacing w:val="-3"/>
          <w:kern w:val="1"/>
          <w:sz w:val="18"/>
          <w:szCs w:val="18"/>
        </w:rPr>
        <w:t>o</w:t>
      </w:r>
      <w:r>
        <w:rPr>
          <w:rFonts w:ascii="Times" w:hAnsi="Times" w:cs="Times"/>
          <w:color w:val="363435"/>
          <w:sz w:val="18"/>
          <w:szCs w:val="18"/>
        </w:rPr>
        <w:t>f the student and the society in which s/he li</w:t>
      </w:r>
      <w:r>
        <w:rPr>
          <w:rFonts w:ascii="Times" w:hAnsi="Times" w:cs="Times"/>
          <w:color w:val="363435"/>
          <w:spacing w:val="-1"/>
          <w:kern w:val="1"/>
          <w:sz w:val="18"/>
          <w:szCs w:val="18"/>
        </w:rPr>
        <w:t>v</w:t>
      </w:r>
      <w:r>
        <w:rPr>
          <w:rFonts w:ascii="Times" w:hAnsi="Times" w:cs="Times"/>
          <w:color w:val="363435"/>
          <w:sz w:val="18"/>
          <w:szCs w:val="18"/>
        </w:rPr>
        <w:t xml:space="preserve">es; the </w:t>
      </w:r>
      <w:r>
        <w:rPr>
          <w:rFonts w:ascii="Times" w:hAnsi="Times" w:cs="Times"/>
          <w:color w:val="363435"/>
          <w:spacing w:val="-1"/>
          <w:kern w:val="1"/>
          <w:sz w:val="18"/>
          <w:szCs w:val="18"/>
        </w:rPr>
        <w:t>w</w:t>
      </w:r>
      <w:r>
        <w:rPr>
          <w:rFonts w:ascii="Times" w:hAnsi="Times" w:cs="Times"/>
          <w:color w:val="363435"/>
          <w:sz w:val="18"/>
          <w:szCs w:val="18"/>
        </w:rPr>
        <w:t>o</w:t>
      </w:r>
      <w:r>
        <w:rPr>
          <w:rFonts w:ascii="Times" w:hAnsi="Times" w:cs="Times"/>
          <w:color w:val="363435"/>
          <w:spacing w:val="-3"/>
          <w:kern w:val="1"/>
          <w:sz w:val="18"/>
          <w:szCs w:val="18"/>
        </w:rPr>
        <w:t>r</w:t>
      </w:r>
      <w:r>
        <w:rPr>
          <w:rFonts w:ascii="Times" w:hAnsi="Times" w:cs="Times"/>
          <w:color w:val="363435"/>
          <w:sz w:val="18"/>
          <w:szCs w:val="18"/>
        </w:rPr>
        <w:t xml:space="preserve">ds and themes </w:t>
      </w:r>
      <w:r>
        <w:rPr>
          <w:rFonts w:ascii="Times" w:hAnsi="Times" w:cs="Times"/>
          <w:color w:val="363435"/>
          <w:spacing w:val="-3"/>
          <w:kern w:val="1"/>
          <w:sz w:val="18"/>
          <w:szCs w:val="18"/>
        </w:rPr>
        <w:t>o</w:t>
      </w:r>
      <w:r>
        <w:rPr>
          <w:rFonts w:ascii="Times" w:hAnsi="Times" w:cs="Times"/>
          <w:color w:val="363435"/>
          <w:sz w:val="18"/>
          <w:szCs w:val="18"/>
        </w:rPr>
        <w:t>f his/her biography;</w:t>
      </w:r>
    </w:p>
    <w:p w:rsidR="000B5D65" w:rsidRDefault="000B5D65" w:rsidP="000B5D65">
      <w:pPr>
        <w:widowControl w:val="0"/>
        <w:autoSpaceDE w:val="0"/>
        <w:autoSpaceDN w:val="0"/>
        <w:adjustRightInd w:val="0"/>
        <w:ind w:left="1084" w:right="758"/>
        <w:jc w:val="both"/>
        <w:rPr>
          <w:rFonts w:ascii="Times" w:hAnsi="Times" w:cs="Times"/>
          <w:color w:val="000000"/>
          <w:sz w:val="18"/>
          <w:szCs w:val="18"/>
        </w:rPr>
      </w:pPr>
      <w:r>
        <w:rPr>
          <w:rFonts w:ascii="Times" w:hAnsi="Times" w:cs="Times"/>
          <w:color w:val="363435"/>
          <w:spacing w:val="-2"/>
          <w:kern w:val="1"/>
          <w:sz w:val="18"/>
          <w:szCs w:val="18"/>
        </w:rPr>
        <w:t>b</w:t>
      </w:r>
      <w:r>
        <w:rPr>
          <w:rFonts w:ascii="Times" w:hAnsi="Times" w:cs="Times"/>
          <w:color w:val="363435"/>
          <w:sz w:val="18"/>
          <w:szCs w:val="18"/>
        </w:rPr>
        <w:t xml:space="preserve">)   </w:t>
      </w:r>
      <w:r>
        <w:rPr>
          <w:rFonts w:ascii="Times" w:hAnsi="Times" w:cs="Times"/>
          <w:color w:val="363435"/>
          <w:spacing w:val="5"/>
          <w:kern w:val="1"/>
          <w:sz w:val="18"/>
          <w:szCs w:val="18"/>
        </w:rPr>
        <w:t xml:space="preserve"> </w:t>
      </w:r>
      <w:r>
        <w:rPr>
          <w:rFonts w:ascii="Times" w:hAnsi="Times" w:cs="Times"/>
          <w:color w:val="363435"/>
          <w:spacing w:val="-2"/>
          <w:kern w:val="1"/>
          <w:sz w:val="18"/>
          <w:szCs w:val="18"/>
        </w:rPr>
        <w:t>thematization</w:t>
      </w:r>
      <w:r>
        <w:rPr>
          <w:rFonts w:ascii="Times" w:hAnsi="Times" w:cs="Times"/>
          <w:color w:val="363435"/>
          <w:sz w:val="18"/>
          <w:szCs w:val="18"/>
        </w:rPr>
        <w:t>,</w:t>
      </w:r>
      <w:r>
        <w:rPr>
          <w:rFonts w:ascii="Times" w:hAnsi="Times" w:cs="Times"/>
          <w:color w:val="363435"/>
          <w:spacing w:val="-11"/>
          <w:kern w:val="1"/>
          <w:sz w:val="18"/>
          <w:szCs w:val="18"/>
        </w:rPr>
        <w:t xml:space="preserve"> </w:t>
      </w:r>
      <w:r>
        <w:rPr>
          <w:rFonts w:ascii="Times" w:hAnsi="Times" w:cs="Times"/>
          <w:color w:val="363435"/>
          <w:spacing w:val="-2"/>
          <w:kern w:val="1"/>
          <w:sz w:val="18"/>
          <w:szCs w:val="18"/>
        </w:rPr>
        <w:t>fo</w:t>
      </w:r>
      <w:r>
        <w:rPr>
          <w:rFonts w:ascii="Times" w:hAnsi="Times" w:cs="Times"/>
          <w:color w:val="363435"/>
          <w:sz w:val="18"/>
          <w:szCs w:val="18"/>
        </w:rPr>
        <w:t>r</w:t>
      </w:r>
      <w:r>
        <w:rPr>
          <w:rFonts w:ascii="Times" w:hAnsi="Times" w:cs="Times"/>
          <w:color w:val="363435"/>
          <w:spacing w:val="-11"/>
          <w:kern w:val="1"/>
          <w:sz w:val="18"/>
          <w:szCs w:val="18"/>
        </w:rPr>
        <w:t xml:space="preserve"> </w:t>
      </w:r>
      <w:r>
        <w:rPr>
          <w:rFonts w:ascii="Times" w:hAnsi="Times" w:cs="Times"/>
          <w:color w:val="363435"/>
          <w:spacing w:val="-2"/>
          <w:kern w:val="1"/>
          <w:sz w:val="18"/>
          <w:szCs w:val="18"/>
        </w:rPr>
        <w:t>whic</w:t>
      </w:r>
      <w:r>
        <w:rPr>
          <w:rFonts w:ascii="Times" w:hAnsi="Times" w:cs="Times"/>
          <w:color w:val="363435"/>
          <w:sz w:val="18"/>
          <w:szCs w:val="18"/>
        </w:rPr>
        <w:t>h</w:t>
      </w:r>
      <w:r>
        <w:rPr>
          <w:rFonts w:ascii="Times" w:hAnsi="Times" w:cs="Times"/>
          <w:color w:val="363435"/>
          <w:spacing w:val="-11"/>
          <w:kern w:val="1"/>
          <w:sz w:val="18"/>
          <w:szCs w:val="18"/>
        </w:rPr>
        <w:t xml:space="preserve"> </w:t>
      </w:r>
      <w:r>
        <w:rPr>
          <w:rFonts w:ascii="Times" w:hAnsi="Times" w:cs="Times"/>
          <w:color w:val="363435"/>
          <w:spacing w:val="-2"/>
          <w:kern w:val="1"/>
          <w:sz w:val="18"/>
          <w:szCs w:val="18"/>
        </w:rPr>
        <w:t>the</w:t>
      </w:r>
      <w:r>
        <w:rPr>
          <w:rFonts w:ascii="Times" w:hAnsi="Times" w:cs="Times"/>
          <w:color w:val="363435"/>
          <w:sz w:val="18"/>
          <w:szCs w:val="18"/>
        </w:rPr>
        <w:t>y</w:t>
      </w:r>
      <w:r>
        <w:rPr>
          <w:rFonts w:ascii="Times" w:hAnsi="Times" w:cs="Times"/>
          <w:color w:val="363435"/>
          <w:spacing w:val="-11"/>
          <w:kern w:val="1"/>
          <w:sz w:val="18"/>
          <w:szCs w:val="18"/>
        </w:rPr>
        <w:t xml:space="preserve"> </w:t>
      </w:r>
      <w:r>
        <w:rPr>
          <w:rFonts w:ascii="Times" w:hAnsi="Times" w:cs="Times"/>
          <w:color w:val="363435"/>
          <w:spacing w:val="-2"/>
          <w:kern w:val="1"/>
          <w:sz w:val="18"/>
          <w:szCs w:val="18"/>
        </w:rPr>
        <w:t>encod</w:t>
      </w:r>
      <w:r>
        <w:rPr>
          <w:rFonts w:ascii="Times" w:hAnsi="Times" w:cs="Times"/>
          <w:color w:val="363435"/>
          <w:sz w:val="18"/>
          <w:szCs w:val="18"/>
        </w:rPr>
        <w:t>e</w:t>
      </w:r>
      <w:r>
        <w:rPr>
          <w:rFonts w:ascii="Times" w:hAnsi="Times" w:cs="Times"/>
          <w:color w:val="363435"/>
          <w:spacing w:val="-11"/>
          <w:kern w:val="1"/>
          <w:sz w:val="18"/>
          <w:szCs w:val="18"/>
        </w:rPr>
        <w:t xml:space="preserve"> </w:t>
      </w:r>
      <w:r>
        <w:rPr>
          <w:rFonts w:ascii="Times" w:hAnsi="Times" w:cs="Times"/>
          <w:color w:val="363435"/>
          <w:spacing w:val="-2"/>
          <w:kern w:val="1"/>
          <w:sz w:val="18"/>
          <w:szCs w:val="18"/>
        </w:rPr>
        <w:t>an</w:t>
      </w:r>
      <w:r>
        <w:rPr>
          <w:rFonts w:ascii="Times" w:hAnsi="Times" w:cs="Times"/>
          <w:color w:val="363435"/>
          <w:sz w:val="18"/>
          <w:szCs w:val="18"/>
        </w:rPr>
        <w:t>d</w:t>
      </w:r>
      <w:r>
        <w:rPr>
          <w:rFonts w:ascii="Times" w:hAnsi="Times" w:cs="Times"/>
          <w:color w:val="363435"/>
          <w:spacing w:val="-11"/>
          <w:kern w:val="1"/>
          <w:sz w:val="18"/>
          <w:szCs w:val="18"/>
        </w:rPr>
        <w:t xml:space="preserve"> </w:t>
      </w:r>
      <w:r>
        <w:rPr>
          <w:rFonts w:ascii="Times" w:hAnsi="Times" w:cs="Times"/>
          <w:color w:val="363435"/>
          <w:spacing w:val="-2"/>
          <w:kern w:val="1"/>
          <w:sz w:val="18"/>
          <w:szCs w:val="18"/>
        </w:rPr>
        <w:t>decod</w:t>
      </w:r>
      <w:r>
        <w:rPr>
          <w:rFonts w:ascii="Times" w:hAnsi="Times" w:cs="Times"/>
          <w:color w:val="363435"/>
          <w:sz w:val="18"/>
          <w:szCs w:val="18"/>
        </w:rPr>
        <w:t>e</w:t>
      </w:r>
      <w:r>
        <w:rPr>
          <w:rFonts w:ascii="Times" w:hAnsi="Times" w:cs="Times"/>
          <w:color w:val="363435"/>
          <w:spacing w:val="-11"/>
          <w:kern w:val="1"/>
          <w:sz w:val="18"/>
          <w:szCs w:val="18"/>
        </w:rPr>
        <w:t xml:space="preserve"> </w:t>
      </w:r>
      <w:r>
        <w:rPr>
          <w:rFonts w:ascii="Times" w:hAnsi="Times" w:cs="Times"/>
          <w:color w:val="363435"/>
          <w:spacing w:val="-2"/>
          <w:kern w:val="1"/>
          <w:sz w:val="18"/>
          <w:szCs w:val="18"/>
        </w:rPr>
        <w:t>thes</w:t>
      </w:r>
      <w:r>
        <w:rPr>
          <w:rFonts w:ascii="Times" w:hAnsi="Times" w:cs="Times"/>
          <w:color w:val="363435"/>
          <w:sz w:val="18"/>
          <w:szCs w:val="18"/>
        </w:rPr>
        <w:t>e</w:t>
      </w:r>
      <w:r>
        <w:rPr>
          <w:rFonts w:ascii="Times" w:hAnsi="Times" w:cs="Times"/>
          <w:color w:val="363435"/>
          <w:spacing w:val="-11"/>
          <w:kern w:val="1"/>
          <w:sz w:val="18"/>
          <w:szCs w:val="18"/>
        </w:rPr>
        <w:t xml:space="preserve"> </w:t>
      </w:r>
      <w:r>
        <w:rPr>
          <w:rFonts w:ascii="Times" w:hAnsi="Times" w:cs="Times"/>
          <w:color w:val="363435"/>
          <w:spacing w:val="-2"/>
          <w:kern w:val="1"/>
          <w:sz w:val="18"/>
          <w:szCs w:val="18"/>
        </w:rPr>
        <w:t>issues</w:t>
      </w:r>
      <w:r>
        <w:rPr>
          <w:rFonts w:ascii="Times" w:hAnsi="Times" w:cs="Times"/>
          <w:color w:val="363435"/>
          <w:sz w:val="18"/>
          <w:szCs w:val="18"/>
        </w:rPr>
        <w:t>,</w:t>
      </w:r>
      <w:r>
        <w:rPr>
          <w:rFonts w:ascii="Times" w:hAnsi="Times" w:cs="Times"/>
          <w:color w:val="363435"/>
          <w:spacing w:val="-11"/>
          <w:kern w:val="1"/>
          <w:sz w:val="18"/>
          <w:szCs w:val="18"/>
        </w:rPr>
        <w:t xml:space="preserve"> </w:t>
      </w:r>
      <w:r>
        <w:rPr>
          <w:rFonts w:ascii="Times" w:hAnsi="Times" w:cs="Times"/>
          <w:color w:val="363435"/>
          <w:spacing w:val="-2"/>
          <w:kern w:val="1"/>
          <w:sz w:val="18"/>
          <w:szCs w:val="18"/>
        </w:rPr>
        <w:t>bot</w:t>
      </w:r>
      <w:r>
        <w:rPr>
          <w:rFonts w:ascii="Times" w:hAnsi="Times" w:cs="Times"/>
          <w:color w:val="363435"/>
          <w:sz w:val="18"/>
          <w:szCs w:val="18"/>
        </w:rPr>
        <w:t>h</w:t>
      </w:r>
      <w:r>
        <w:rPr>
          <w:rFonts w:ascii="Times" w:hAnsi="Times" w:cs="Times"/>
          <w:color w:val="363435"/>
          <w:spacing w:val="-11"/>
          <w:kern w:val="1"/>
          <w:sz w:val="18"/>
          <w:szCs w:val="18"/>
        </w:rPr>
        <w:t xml:space="preserve"> </w:t>
      </w:r>
      <w:r>
        <w:rPr>
          <w:rFonts w:ascii="Times" w:hAnsi="Times" w:cs="Times"/>
          <w:color w:val="363435"/>
          <w:spacing w:val="-2"/>
          <w:kern w:val="1"/>
          <w:sz w:val="18"/>
          <w:szCs w:val="18"/>
        </w:rPr>
        <w:t>seek</w:t>
      </w:r>
    </w:p>
    <w:p w:rsidR="000B5D65" w:rsidRDefault="000B5D65" w:rsidP="000B5D65">
      <w:pPr>
        <w:widowControl w:val="0"/>
        <w:autoSpaceDE w:val="0"/>
        <w:autoSpaceDN w:val="0"/>
        <w:adjustRightInd w:val="0"/>
        <w:spacing w:before="20"/>
        <w:ind w:left="1051" w:right="1128"/>
        <w:jc w:val="center"/>
        <w:rPr>
          <w:rFonts w:ascii="Times" w:hAnsi="Times" w:cs="Times"/>
          <w:color w:val="000000"/>
          <w:sz w:val="18"/>
          <w:szCs w:val="18"/>
        </w:rPr>
      </w:pPr>
      <w:r>
        <w:rPr>
          <w:rFonts w:ascii="Times" w:hAnsi="Times" w:cs="Times"/>
          <w:color w:val="363435"/>
          <w:spacing w:val="-2"/>
          <w:kern w:val="1"/>
          <w:sz w:val="18"/>
          <w:szCs w:val="18"/>
        </w:rPr>
        <w:t>thei</w:t>
      </w:r>
      <w:r>
        <w:rPr>
          <w:rFonts w:ascii="Times" w:hAnsi="Times" w:cs="Times"/>
          <w:color w:val="363435"/>
          <w:sz w:val="18"/>
          <w:szCs w:val="18"/>
        </w:rPr>
        <w:t>r</w:t>
      </w:r>
      <w:r>
        <w:rPr>
          <w:rFonts w:ascii="Times" w:hAnsi="Times" w:cs="Times"/>
          <w:color w:val="363435"/>
          <w:spacing w:val="-3"/>
          <w:kern w:val="1"/>
          <w:sz w:val="18"/>
          <w:szCs w:val="18"/>
        </w:rPr>
        <w:t xml:space="preserve"> </w:t>
      </w:r>
      <w:r>
        <w:rPr>
          <w:rFonts w:ascii="Times" w:hAnsi="Times" w:cs="Times"/>
          <w:color w:val="363435"/>
          <w:spacing w:val="-2"/>
          <w:kern w:val="1"/>
          <w:sz w:val="18"/>
          <w:szCs w:val="18"/>
        </w:rPr>
        <w:t>socia</w:t>
      </w:r>
      <w:r>
        <w:rPr>
          <w:rFonts w:ascii="Times" w:hAnsi="Times" w:cs="Times"/>
          <w:color w:val="363435"/>
          <w:sz w:val="18"/>
          <w:szCs w:val="18"/>
        </w:rPr>
        <w:t>l</w:t>
      </w:r>
      <w:r>
        <w:rPr>
          <w:rFonts w:ascii="Times" w:hAnsi="Times" w:cs="Times"/>
          <w:color w:val="363435"/>
          <w:spacing w:val="-3"/>
          <w:kern w:val="1"/>
          <w:sz w:val="18"/>
          <w:szCs w:val="18"/>
        </w:rPr>
        <w:t xml:space="preserve"> </w:t>
      </w:r>
      <w:r>
        <w:rPr>
          <w:rFonts w:ascii="Times" w:hAnsi="Times" w:cs="Times"/>
          <w:color w:val="363435"/>
          <w:spacing w:val="-2"/>
          <w:kern w:val="1"/>
          <w:sz w:val="18"/>
          <w:szCs w:val="18"/>
        </w:rPr>
        <w:t>significance</w:t>
      </w:r>
      <w:r>
        <w:rPr>
          <w:rFonts w:ascii="Times" w:hAnsi="Times" w:cs="Times"/>
          <w:color w:val="363435"/>
          <w:sz w:val="18"/>
          <w:szCs w:val="18"/>
        </w:rPr>
        <w:t>,</w:t>
      </w:r>
      <w:r>
        <w:rPr>
          <w:rFonts w:ascii="Times" w:hAnsi="Times" w:cs="Times"/>
          <w:color w:val="363435"/>
          <w:spacing w:val="-3"/>
          <w:kern w:val="1"/>
          <w:sz w:val="18"/>
          <w:szCs w:val="18"/>
        </w:rPr>
        <w:t xml:space="preserve"> </w:t>
      </w:r>
      <w:r>
        <w:rPr>
          <w:rFonts w:ascii="Times" w:hAnsi="Times" w:cs="Times"/>
          <w:color w:val="363435"/>
          <w:spacing w:val="-2"/>
          <w:kern w:val="1"/>
          <w:sz w:val="18"/>
          <w:szCs w:val="18"/>
        </w:rPr>
        <w:t>bein</w:t>
      </w:r>
      <w:r>
        <w:rPr>
          <w:rFonts w:ascii="Times" w:hAnsi="Times" w:cs="Times"/>
          <w:color w:val="363435"/>
          <w:sz w:val="18"/>
          <w:szCs w:val="18"/>
        </w:rPr>
        <w:t>g</w:t>
      </w:r>
      <w:r>
        <w:rPr>
          <w:rFonts w:ascii="Times" w:hAnsi="Times" w:cs="Times"/>
          <w:color w:val="363435"/>
          <w:spacing w:val="-3"/>
          <w:kern w:val="1"/>
          <w:sz w:val="18"/>
          <w:szCs w:val="18"/>
        </w:rPr>
        <w:t xml:space="preserve"> </w:t>
      </w:r>
      <w:r>
        <w:rPr>
          <w:rFonts w:ascii="Times" w:hAnsi="Times" w:cs="Times"/>
          <w:color w:val="363435"/>
          <w:spacing w:val="-2"/>
          <w:kern w:val="1"/>
          <w:sz w:val="18"/>
          <w:szCs w:val="18"/>
        </w:rPr>
        <w:t>awa</w:t>
      </w:r>
      <w:r>
        <w:rPr>
          <w:rFonts w:ascii="Times" w:hAnsi="Times" w:cs="Times"/>
          <w:color w:val="363435"/>
          <w:spacing w:val="-4"/>
          <w:kern w:val="1"/>
          <w:sz w:val="18"/>
          <w:szCs w:val="18"/>
        </w:rPr>
        <w:t>r</w:t>
      </w:r>
      <w:r>
        <w:rPr>
          <w:rFonts w:ascii="Times" w:hAnsi="Times" w:cs="Times"/>
          <w:color w:val="363435"/>
          <w:sz w:val="18"/>
          <w:szCs w:val="18"/>
        </w:rPr>
        <w:t>e</w:t>
      </w:r>
      <w:r>
        <w:rPr>
          <w:rFonts w:ascii="Times" w:hAnsi="Times" w:cs="Times"/>
          <w:color w:val="363435"/>
          <w:spacing w:val="-3"/>
          <w:kern w:val="1"/>
          <w:sz w:val="18"/>
          <w:szCs w:val="18"/>
        </w:rPr>
        <w:t xml:space="preserve"> </w:t>
      </w:r>
      <w:r>
        <w:rPr>
          <w:rFonts w:ascii="Times" w:hAnsi="Times" w:cs="Times"/>
          <w:color w:val="363435"/>
          <w:spacing w:val="-5"/>
          <w:kern w:val="1"/>
          <w:sz w:val="18"/>
          <w:szCs w:val="18"/>
        </w:rPr>
        <w:t>o</w:t>
      </w:r>
      <w:r>
        <w:rPr>
          <w:rFonts w:ascii="Times" w:hAnsi="Times" w:cs="Times"/>
          <w:color w:val="363435"/>
          <w:sz w:val="18"/>
          <w:szCs w:val="18"/>
        </w:rPr>
        <w:t>f</w:t>
      </w:r>
      <w:r>
        <w:rPr>
          <w:rFonts w:ascii="Times" w:hAnsi="Times" w:cs="Times"/>
          <w:color w:val="363435"/>
          <w:spacing w:val="-3"/>
          <w:kern w:val="1"/>
          <w:sz w:val="18"/>
          <w:szCs w:val="18"/>
        </w:rPr>
        <w:t xml:space="preserve"> </w:t>
      </w:r>
      <w:r>
        <w:rPr>
          <w:rFonts w:ascii="Times" w:hAnsi="Times" w:cs="Times"/>
          <w:color w:val="363435"/>
          <w:spacing w:val="-2"/>
          <w:kern w:val="1"/>
          <w:sz w:val="18"/>
          <w:szCs w:val="18"/>
        </w:rPr>
        <w:t>th</w:t>
      </w:r>
      <w:r>
        <w:rPr>
          <w:rFonts w:ascii="Times" w:hAnsi="Times" w:cs="Times"/>
          <w:color w:val="363435"/>
          <w:sz w:val="18"/>
          <w:szCs w:val="18"/>
        </w:rPr>
        <w:t>e</w:t>
      </w:r>
      <w:r>
        <w:rPr>
          <w:rFonts w:ascii="Times" w:hAnsi="Times" w:cs="Times"/>
          <w:color w:val="363435"/>
          <w:spacing w:val="-3"/>
          <w:kern w:val="1"/>
          <w:sz w:val="18"/>
          <w:szCs w:val="18"/>
        </w:rPr>
        <w:t xml:space="preserve"> </w:t>
      </w:r>
      <w:r>
        <w:rPr>
          <w:rFonts w:ascii="Times" w:hAnsi="Times" w:cs="Times"/>
          <w:color w:val="363435"/>
          <w:spacing w:val="-2"/>
          <w:kern w:val="1"/>
          <w:sz w:val="18"/>
          <w:szCs w:val="18"/>
        </w:rPr>
        <w:t>worl</w:t>
      </w:r>
      <w:r>
        <w:rPr>
          <w:rFonts w:ascii="Times" w:hAnsi="Times" w:cs="Times"/>
          <w:color w:val="363435"/>
          <w:sz w:val="18"/>
          <w:szCs w:val="18"/>
        </w:rPr>
        <w:t>d</w:t>
      </w:r>
      <w:r>
        <w:rPr>
          <w:rFonts w:ascii="Times" w:hAnsi="Times" w:cs="Times"/>
          <w:color w:val="363435"/>
          <w:spacing w:val="-3"/>
          <w:kern w:val="1"/>
          <w:sz w:val="18"/>
          <w:szCs w:val="18"/>
        </w:rPr>
        <w:t xml:space="preserve"> </w:t>
      </w:r>
      <w:r>
        <w:rPr>
          <w:rFonts w:ascii="Times" w:hAnsi="Times" w:cs="Times"/>
          <w:color w:val="363435"/>
          <w:spacing w:val="-2"/>
          <w:kern w:val="1"/>
          <w:sz w:val="18"/>
          <w:szCs w:val="18"/>
        </w:rPr>
        <w:t>i</w:t>
      </w:r>
      <w:r>
        <w:rPr>
          <w:rFonts w:ascii="Times" w:hAnsi="Times" w:cs="Times"/>
          <w:color w:val="363435"/>
          <w:sz w:val="18"/>
          <w:szCs w:val="18"/>
        </w:rPr>
        <w:t>n</w:t>
      </w:r>
      <w:r>
        <w:rPr>
          <w:rFonts w:ascii="Times" w:hAnsi="Times" w:cs="Times"/>
          <w:color w:val="363435"/>
          <w:spacing w:val="-3"/>
          <w:kern w:val="1"/>
          <w:sz w:val="18"/>
          <w:szCs w:val="18"/>
        </w:rPr>
        <w:t xml:space="preserve"> </w:t>
      </w:r>
      <w:r>
        <w:rPr>
          <w:rFonts w:ascii="Times" w:hAnsi="Times" w:cs="Times"/>
          <w:color w:val="363435"/>
          <w:spacing w:val="-2"/>
          <w:kern w:val="1"/>
          <w:sz w:val="18"/>
          <w:szCs w:val="18"/>
        </w:rPr>
        <w:t>whic</w:t>
      </w:r>
      <w:r>
        <w:rPr>
          <w:rFonts w:ascii="Times" w:hAnsi="Times" w:cs="Times"/>
          <w:color w:val="363435"/>
          <w:sz w:val="18"/>
          <w:szCs w:val="18"/>
        </w:rPr>
        <w:t>h</w:t>
      </w:r>
      <w:r>
        <w:rPr>
          <w:rFonts w:ascii="Times" w:hAnsi="Times" w:cs="Times"/>
          <w:color w:val="363435"/>
          <w:spacing w:val="-3"/>
          <w:kern w:val="1"/>
          <w:sz w:val="18"/>
          <w:szCs w:val="18"/>
        </w:rPr>
        <w:t xml:space="preserve"> </w:t>
      </w:r>
      <w:r>
        <w:rPr>
          <w:rFonts w:ascii="Times" w:hAnsi="Times" w:cs="Times"/>
          <w:color w:val="363435"/>
          <w:spacing w:val="-2"/>
          <w:kern w:val="1"/>
          <w:sz w:val="18"/>
          <w:szCs w:val="18"/>
        </w:rPr>
        <w:t>the</w:t>
      </w:r>
      <w:r>
        <w:rPr>
          <w:rFonts w:ascii="Times" w:hAnsi="Times" w:cs="Times"/>
          <w:color w:val="363435"/>
          <w:sz w:val="18"/>
          <w:szCs w:val="18"/>
        </w:rPr>
        <w:t>y</w:t>
      </w:r>
      <w:r>
        <w:rPr>
          <w:rFonts w:ascii="Times" w:hAnsi="Times" w:cs="Times"/>
          <w:color w:val="363435"/>
          <w:spacing w:val="-3"/>
          <w:kern w:val="1"/>
          <w:sz w:val="18"/>
          <w:szCs w:val="18"/>
        </w:rPr>
        <w:t xml:space="preserve"> </w:t>
      </w:r>
      <w:r>
        <w:rPr>
          <w:rFonts w:ascii="Times" w:hAnsi="Times" w:cs="Times"/>
          <w:color w:val="363435"/>
          <w:spacing w:val="-2"/>
          <w:kern w:val="1"/>
          <w:sz w:val="18"/>
          <w:szCs w:val="18"/>
        </w:rPr>
        <w:t>li</w:t>
      </w:r>
      <w:r>
        <w:rPr>
          <w:rFonts w:ascii="Times" w:hAnsi="Times" w:cs="Times"/>
          <w:color w:val="363435"/>
          <w:spacing w:val="-3"/>
          <w:kern w:val="1"/>
          <w:sz w:val="18"/>
          <w:szCs w:val="18"/>
        </w:rPr>
        <w:t>v</w:t>
      </w:r>
      <w:r>
        <w:rPr>
          <w:rFonts w:ascii="Times" w:hAnsi="Times" w:cs="Times"/>
          <w:color w:val="363435"/>
          <w:spacing w:val="-2"/>
          <w:kern w:val="1"/>
          <w:sz w:val="18"/>
          <w:szCs w:val="18"/>
        </w:rPr>
        <w:t>e;</w:t>
      </w:r>
    </w:p>
    <w:p w:rsidR="000B5D65" w:rsidRDefault="000B5D65" w:rsidP="000B5D65">
      <w:pPr>
        <w:widowControl w:val="0"/>
        <w:autoSpaceDE w:val="0"/>
        <w:autoSpaceDN w:val="0"/>
        <w:adjustRightInd w:val="0"/>
        <w:spacing w:before="20"/>
        <w:ind w:left="1084" w:right="758"/>
        <w:jc w:val="both"/>
        <w:rPr>
          <w:rFonts w:ascii="Times" w:hAnsi="Times" w:cs="Times"/>
          <w:color w:val="000000"/>
          <w:sz w:val="18"/>
          <w:szCs w:val="18"/>
        </w:rPr>
      </w:pPr>
      <w:r>
        <w:rPr>
          <w:rFonts w:ascii="Times" w:hAnsi="Times" w:cs="Times"/>
          <w:color w:val="363435"/>
          <w:sz w:val="18"/>
          <w:szCs w:val="18"/>
        </w:rPr>
        <w:t>c)</w:t>
      </w:r>
      <w:r>
        <w:rPr>
          <w:rFonts w:ascii="Times" w:hAnsi="Times" w:cs="Times"/>
          <w:color w:val="363435"/>
          <w:sz w:val="18"/>
          <w:szCs w:val="18"/>
        </w:rPr>
        <w:tab/>
        <w:t>p</w:t>
      </w:r>
      <w:r>
        <w:rPr>
          <w:rFonts w:ascii="Times" w:hAnsi="Times" w:cs="Times"/>
          <w:color w:val="363435"/>
          <w:spacing w:val="-2"/>
          <w:kern w:val="1"/>
          <w:sz w:val="18"/>
          <w:szCs w:val="18"/>
        </w:rPr>
        <w:t>r</w:t>
      </w:r>
      <w:r>
        <w:rPr>
          <w:rFonts w:ascii="Times" w:hAnsi="Times" w:cs="Times"/>
          <w:color w:val="363435"/>
          <w:sz w:val="18"/>
          <w:szCs w:val="18"/>
        </w:rPr>
        <w:t>oblematization</w:t>
      </w:r>
      <w:r>
        <w:rPr>
          <w:rFonts w:ascii="Times" w:hAnsi="Times" w:cs="Times"/>
          <w:color w:val="363435"/>
          <w:spacing w:val="15"/>
          <w:kern w:val="1"/>
          <w:sz w:val="18"/>
          <w:szCs w:val="18"/>
        </w:rPr>
        <w:t xml:space="preserve"> </w:t>
      </w:r>
      <w:r>
        <w:rPr>
          <w:rFonts w:ascii="Times" w:hAnsi="Times" w:cs="Times"/>
          <w:color w:val="363435"/>
          <w:sz w:val="18"/>
          <w:szCs w:val="18"/>
        </w:rPr>
        <w:t>(p</w:t>
      </w:r>
      <w:r>
        <w:rPr>
          <w:rFonts w:ascii="Times" w:hAnsi="Times" w:cs="Times"/>
          <w:color w:val="363435"/>
          <w:spacing w:val="-2"/>
          <w:kern w:val="1"/>
          <w:sz w:val="18"/>
          <w:szCs w:val="18"/>
        </w:rPr>
        <w:t>r</w:t>
      </w:r>
      <w:r>
        <w:rPr>
          <w:rFonts w:ascii="Times" w:hAnsi="Times" w:cs="Times"/>
          <w:color w:val="363435"/>
          <w:sz w:val="18"/>
          <w:szCs w:val="18"/>
        </w:rPr>
        <w:t>oblem-posing),</w:t>
      </w:r>
      <w:r>
        <w:rPr>
          <w:rFonts w:ascii="Times" w:hAnsi="Times" w:cs="Times"/>
          <w:color w:val="363435"/>
          <w:spacing w:val="15"/>
          <w:kern w:val="1"/>
          <w:sz w:val="18"/>
          <w:szCs w:val="18"/>
        </w:rPr>
        <w:t xml:space="preserve"> </w:t>
      </w:r>
      <w:r>
        <w:rPr>
          <w:rFonts w:ascii="Times" w:hAnsi="Times" w:cs="Times"/>
          <w:color w:val="363435"/>
          <w:sz w:val="18"/>
          <w:szCs w:val="18"/>
        </w:rPr>
        <w:t>in</w:t>
      </w:r>
      <w:r>
        <w:rPr>
          <w:rFonts w:ascii="Times" w:hAnsi="Times" w:cs="Times"/>
          <w:color w:val="363435"/>
          <w:spacing w:val="15"/>
          <w:kern w:val="1"/>
          <w:sz w:val="18"/>
          <w:szCs w:val="18"/>
        </w:rPr>
        <w:t xml:space="preserve"> </w:t>
      </w:r>
      <w:r>
        <w:rPr>
          <w:rFonts w:ascii="Times" w:hAnsi="Times" w:cs="Times"/>
          <w:color w:val="363435"/>
          <w:sz w:val="18"/>
          <w:szCs w:val="18"/>
        </w:rPr>
        <w:t>which</w:t>
      </w:r>
      <w:r>
        <w:rPr>
          <w:rFonts w:ascii="Times" w:hAnsi="Times" w:cs="Times"/>
          <w:color w:val="363435"/>
          <w:spacing w:val="15"/>
          <w:kern w:val="1"/>
          <w:sz w:val="18"/>
          <w:szCs w:val="18"/>
        </w:rPr>
        <w:t xml:space="preserve"> </w:t>
      </w:r>
      <w:r>
        <w:rPr>
          <w:rFonts w:ascii="Times" w:hAnsi="Times" w:cs="Times"/>
          <w:color w:val="363435"/>
          <w:sz w:val="18"/>
          <w:szCs w:val="18"/>
        </w:rPr>
        <w:t>they</w:t>
      </w:r>
      <w:r>
        <w:rPr>
          <w:rFonts w:ascii="Times" w:hAnsi="Times" w:cs="Times"/>
          <w:color w:val="363435"/>
          <w:spacing w:val="15"/>
          <w:kern w:val="1"/>
          <w:sz w:val="18"/>
          <w:szCs w:val="18"/>
        </w:rPr>
        <w:t xml:space="preserve"> </w:t>
      </w:r>
      <w:r>
        <w:rPr>
          <w:rFonts w:ascii="Times" w:hAnsi="Times" w:cs="Times"/>
          <w:color w:val="363435"/>
          <w:sz w:val="18"/>
          <w:szCs w:val="18"/>
        </w:rPr>
        <w:t>seek</w:t>
      </w:r>
      <w:r>
        <w:rPr>
          <w:rFonts w:ascii="Times" w:hAnsi="Times" w:cs="Times"/>
          <w:color w:val="363435"/>
          <w:spacing w:val="15"/>
          <w:kern w:val="1"/>
          <w:sz w:val="18"/>
          <w:szCs w:val="18"/>
        </w:rPr>
        <w:t xml:space="preserve"> </w:t>
      </w:r>
      <w:r>
        <w:rPr>
          <w:rFonts w:ascii="Times" w:hAnsi="Times" w:cs="Times"/>
          <w:color w:val="363435"/>
          <w:spacing w:val="-1"/>
          <w:kern w:val="1"/>
          <w:sz w:val="18"/>
          <w:szCs w:val="18"/>
        </w:rPr>
        <w:t>t</w:t>
      </w:r>
      <w:r>
        <w:rPr>
          <w:rFonts w:ascii="Times" w:hAnsi="Times" w:cs="Times"/>
          <w:color w:val="363435"/>
          <w:sz w:val="18"/>
          <w:szCs w:val="18"/>
        </w:rPr>
        <w:t>o</w:t>
      </w:r>
      <w:r>
        <w:rPr>
          <w:rFonts w:ascii="Times" w:hAnsi="Times" w:cs="Times"/>
          <w:color w:val="363435"/>
          <w:spacing w:val="15"/>
          <w:kern w:val="1"/>
          <w:sz w:val="18"/>
          <w:szCs w:val="18"/>
        </w:rPr>
        <w:t xml:space="preserve"> </w:t>
      </w:r>
      <w:r>
        <w:rPr>
          <w:rFonts w:ascii="Times" w:hAnsi="Times" w:cs="Times"/>
          <w:color w:val="363435"/>
          <w:spacing w:val="-2"/>
          <w:kern w:val="1"/>
          <w:sz w:val="18"/>
          <w:szCs w:val="18"/>
        </w:rPr>
        <w:t>r</w:t>
      </w:r>
      <w:r>
        <w:rPr>
          <w:rFonts w:ascii="Times" w:hAnsi="Times" w:cs="Times"/>
          <w:color w:val="363435"/>
          <w:sz w:val="18"/>
          <w:szCs w:val="18"/>
        </w:rPr>
        <w:t>eplace</w:t>
      </w:r>
      <w:r>
        <w:rPr>
          <w:rFonts w:ascii="Times" w:hAnsi="Times" w:cs="Times"/>
          <w:color w:val="363435"/>
          <w:spacing w:val="15"/>
          <w:kern w:val="1"/>
          <w:sz w:val="18"/>
          <w:szCs w:val="18"/>
        </w:rPr>
        <w:t xml:space="preserve"> </w:t>
      </w:r>
      <w:r>
        <w:rPr>
          <w:rFonts w:ascii="Times" w:hAnsi="Times" w:cs="Times"/>
          <w:color w:val="363435"/>
          <w:sz w:val="18"/>
          <w:szCs w:val="18"/>
        </w:rPr>
        <w:t>the magical, mainst</w:t>
      </w:r>
      <w:r>
        <w:rPr>
          <w:rFonts w:ascii="Times" w:hAnsi="Times" w:cs="Times"/>
          <w:color w:val="363435"/>
          <w:spacing w:val="-2"/>
          <w:kern w:val="1"/>
          <w:sz w:val="18"/>
          <w:szCs w:val="18"/>
        </w:rPr>
        <w:t>r</w:t>
      </w:r>
      <w:r>
        <w:rPr>
          <w:rFonts w:ascii="Times" w:hAnsi="Times" w:cs="Times"/>
          <w:color w:val="363435"/>
          <w:sz w:val="18"/>
          <w:szCs w:val="18"/>
        </w:rPr>
        <w:t xml:space="preserve">eam concept </w:t>
      </w:r>
      <w:r>
        <w:rPr>
          <w:rFonts w:ascii="Times" w:hAnsi="Times" w:cs="Times"/>
          <w:color w:val="363435"/>
          <w:spacing w:val="-3"/>
          <w:kern w:val="1"/>
          <w:sz w:val="18"/>
          <w:szCs w:val="18"/>
        </w:rPr>
        <w:t>o</w:t>
      </w:r>
      <w:r>
        <w:rPr>
          <w:rFonts w:ascii="Times" w:hAnsi="Times" w:cs="Times"/>
          <w:color w:val="363435"/>
          <w:sz w:val="18"/>
          <w:szCs w:val="18"/>
        </w:rPr>
        <w:t>f the world in fa</w:t>
      </w:r>
      <w:r>
        <w:rPr>
          <w:rFonts w:ascii="Times" w:hAnsi="Times" w:cs="Times"/>
          <w:color w:val="363435"/>
          <w:spacing w:val="-1"/>
          <w:kern w:val="1"/>
          <w:sz w:val="18"/>
          <w:szCs w:val="18"/>
        </w:rPr>
        <w:t>v</w:t>
      </w:r>
      <w:r>
        <w:rPr>
          <w:rFonts w:ascii="Times" w:hAnsi="Times" w:cs="Times"/>
          <w:color w:val="363435"/>
          <w:sz w:val="18"/>
          <w:szCs w:val="18"/>
        </w:rPr>
        <w:t xml:space="preserve">or </w:t>
      </w:r>
      <w:r>
        <w:rPr>
          <w:rFonts w:ascii="Times" w:hAnsi="Times" w:cs="Times"/>
          <w:color w:val="363435"/>
          <w:spacing w:val="-3"/>
          <w:kern w:val="1"/>
          <w:sz w:val="18"/>
          <w:szCs w:val="18"/>
        </w:rPr>
        <w:t>o</w:t>
      </w:r>
      <w:r>
        <w:rPr>
          <w:rFonts w:ascii="Times" w:hAnsi="Times" w:cs="Times"/>
          <w:color w:val="363435"/>
          <w:sz w:val="18"/>
          <w:szCs w:val="18"/>
        </w:rPr>
        <w:t>f a critical vie</w:t>
      </w:r>
      <w:r>
        <w:rPr>
          <w:rFonts w:ascii="Times" w:hAnsi="Times" w:cs="Times"/>
          <w:color w:val="363435"/>
          <w:spacing w:val="-8"/>
          <w:kern w:val="1"/>
          <w:sz w:val="18"/>
          <w:szCs w:val="18"/>
        </w:rPr>
        <w:t>w</w:t>
      </w:r>
      <w:r>
        <w:rPr>
          <w:rFonts w:ascii="Times" w:hAnsi="Times" w:cs="Times"/>
          <w:color w:val="363435"/>
          <w:sz w:val="18"/>
          <w:szCs w:val="18"/>
        </w:rPr>
        <w:t>, sta</w:t>
      </w:r>
      <w:r>
        <w:rPr>
          <w:rFonts w:ascii="Times" w:hAnsi="Times" w:cs="Times"/>
          <w:color w:val="363435"/>
          <w:spacing w:val="5"/>
          <w:kern w:val="1"/>
          <w:sz w:val="18"/>
          <w:szCs w:val="18"/>
        </w:rPr>
        <w:t>r</w:t>
      </w:r>
      <w:r>
        <w:rPr>
          <w:rFonts w:ascii="Times" w:hAnsi="Times" w:cs="Times"/>
          <w:color w:val="363435"/>
          <w:sz w:val="18"/>
          <w:szCs w:val="18"/>
        </w:rPr>
        <w:t>ting f</w:t>
      </w:r>
      <w:r>
        <w:rPr>
          <w:rFonts w:ascii="Times" w:hAnsi="Times" w:cs="Times"/>
          <w:color w:val="363435"/>
          <w:spacing w:val="-2"/>
          <w:kern w:val="1"/>
          <w:sz w:val="18"/>
          <w:szCs w:val="18"/>
        </w:rPr>
        <w:t>r</w:t>
      </w:r>
      <w:r>
        <w:rPr>
          <w:rFonts w:ascii="Times" w:hAnsi="Times" w:cs="Times"/>
          <w:color w:val="363435"/>
          <w:sz w:val="18"/>
          <w:szCs w:val="18"/>
        </w:rPr>
        <w:t xml:space="preserve">om the transformation </w:t>
      </w:r>
      <w:r>
        <w:rPr>
          <w:rFonts w:ascii="Times" w:hAnsi="Times" w:cs="Times"/>
          <w:color w:val="363435"/>
          <w:spacing w:val="-3"/>
          <w:kern w:val="1"/>
          <w:sz w:val="18"/>
          <w:szCs w:val="18"/>
        </w:rPr>
        <w:t>o</w:t>
      </w:r>
      <w:r>
        <w:rPr>
          <w:rFonts w:ascii="Times" w:hAnsi="Times" w:cs="Times"/>
          <w:color w:val="363435"/>
          <w:sz w:val="18"/>
          <w:szCs w:val="18"/>
        </w:rPr>
        <w:t>f the con</w:t>
      </w:r>
      <w:r>
        <w:rPr>
          <w:rFonts w:ascii="Times" w:hAnsi="Times" w:cs="Times"/>
          <w:color w:val="363435"/>
          <w:spacing w:val="-1"/>
          <w:kern w:val="1"/>
          <w:sz w:val="18"/>
          <w:szCs w:val="18"/>
        </w:rPr>
        <w:t>t</w:t>
      </w:r>
      <w:r>
        <w:rPr>
          <w:rFonts w:ascii="Times" w:hAnsi="Times" w:cs="Times"/>
          <w:color w:val="363435"/>
          <w:sz w:val="18"/>
          <w:szCs w:val="18"/>
        </w:rPr>
        <w:t>ext in which they li</w:t>
      </w:r>
      <w:r>
        <w:rPr>
          <w:rFonts w:ascii="Times" w:hAnsi="Times" w:cs="Times"/>
          <w:color w:val="363435"/>
          <w:spacing w:val="-1"/>
          <w:kern w:val="1"/>
          <w:sz w:val="18"/>
          <w:szCs w:val="18"/>
        </w:rPr>
        <w:t>v</w:t>
      </w:r>
      <w:r>
        <w:rPr>
          <w:rFonts w:ascii="Times" w:hAnsi="Times" w:cs="Times"/>
          <w:color w:val="363435"/>
          <w:sz w:val="18"/>
          <w:szCs w:val="18"/>
        </w:rPr>
        <w:t>e (GA- D</w:t>
      </w:r>
      <w:r>
        <w:rPr>
          <w:rFonts w:ascii="Times" w:hAnsi="Times" w:cs="Times"/>
          <w:color w:val="363435"/>
          <w:spacing w:val="-8"/>
          <w:kern w:val="1"/>
          <w:sz w:val="18"/>
          <w:szCs w:val="18"/>
        </w:rPr>
        <w:t>O</w:t>
      </w:r>
      <w:r>
        <w:rPr>
          <w:rFonts w:ascii="Times" w:hAnsi="Times" w:cs="Times"/>
          <w:color w:val="363435"/>
          <w:spacing w:val="3"/>
          <w:kern w:val="1"/>
          <w:sz w:val="18"/>
          <w:szCs w:val="18"/>
        </w:rPr>
        <w:t>T</w:t>
      </w:r>
      <w:r>
        <w:rPr>
          <w:rFonts w:ascii="Times" w:hAnsi="Times" w:cs="Times"/>
          <w:color w:val="363435"/>
          <w:sz w:val="18"/>
          <w:szCs w:val="18"/>
        </w:rPr>
        <w:t>TI, 2000, p. 101).</w:t>
      </w:r>
    </w:p>
    <w:p w:rsidR="000B5D65" w:rsidRDefault="000B5D65" w:rsidP="000B5D65">
      <w:pPr>
        <w:widowControl w:val="0"/>
        <w:autoSpaceDE w:val="0"/>
        <w:autoSpaceDN w:val="0"/>
        <w:adjustRightInd w:val="0"/>
        <w:ind w:right="758"/>
        <w:jc w:val="both"/>
        <w:rPr>
          <w:rFonts w:ascii="Times" w:hAnsi="Times" w:cs="Times"/>
          <w:color w:val="000000"/>
          <w:sz w:val="18"/>
          <w:szCs w:val="18"/>
        </w:rPr>
      </w:pPr>
      <w:r>
        <w:rPr>
          <w:rFonts w:ascii="Times" w:hAnsi="Times" w:cs="Times"/>
          <w:color w:val="363435"/>
          <w:sz w:val="18"/>
          <w:szCs w:val="18"/>
        </w:rPr>
        <w:t xml:space="preserve">Considering that </w:t>
      </w:r>
      <w:r w:rsidRPr="00360B36">
        <w:rPr>
          <w:rStyle w:val="StyleBoldUnderline"/>
        </w:rPr>
        <w:t>educational process is based on the context experienced by students</w:t>
      </w:r>
      <w:r>
        <w:rPr>
          <w:rFonts w:ascii="Times" w:hAnsi="Times" w:cs="Times"/>
          <w:color w:val="363435"/>
          <w:sz w:val="18"/>
          <w:szCs w:val="18"/>
        </w:rPr>
        <w:t>, the app</w:t>
      </w:r>
      <w:r>
        <w:rPr>
          <w:rFonts w:ascii="Times" w:hAnsi="Times" w:cs="Times"/>
          <w:color w:val="363435"/>
          <w:spacing w:val="-2"/>
          <w:kern w:val="1"/>
          <w:sz w:val="18"/>
          <w:szCs w:val="18"/>
        </w:rPr>
        <w:t>ro</w:t>
      </w:r>
      <w:r>
        <w:rPr>
          <w:rFonts w:ascii="Times" w:hAnsi="Times" w:cs="Times"/>
          <w:color w:val="363435"/>
          <w:sz w:val="18"/>
          <w:szCs w:val="18"/>
        </w:rPr>
        <w:t xml:space="preserve">ach </w:t>
      </w:r>
      <w:r>
        <w:rPr>
          <w:rFonts w:ascii="Times" w:hAnsi="Times" w:cs="Times"/>
          <w:color w:val="363435"/>
          <w:spacing w:val="-3"/>
          <w:kern w:val="1"/>
          <w:sz w:val="18"/>
          <w:szCs w:val="18"/>
        </w:rPr>
        <w:t>o</w:t>
      </w:r>
      <w:r>
        <w:rPr>
          <w:rFonts w:ascii="Times" w:hAnsi="Times" w:cs="Times"/>
          <w:color w:val="363435"/>
          <w:sz w:val="18"/>
          <w:szCs w:val="18"/>
        </w:rPr>
        <w:t>f F</w:t>
      </w:r>
      <w:r>
        <w:rPr>
          <w:rFonts w:ascii="Times" w:hAnsi="Times" w:cs="Times"/>
          <w:color w:val="363435"/>
          <w:spacing w:val="-2"/>
          <w:kern w:val="1"/>
          <w:sz w:val="18"/>
          <w:szCs w:val="18"/>
        </w:rPr>
        <w:t>r</w:t>
      </w:r>
      <w:r>
        <w:rPr>
          <w:rFonts w:ascii="Times" w:hAnsi="Times" w:cs="Times"/>
          <w:color w:val="363435"/>
          <w:sz w:val="18"/>
          <w:szCs w:val="18"/>
        </w:rPr>
        <w:t>ei</w:t>
      </w:r>
      <w:r>
        <w:rPr>
          <w:rFonts w:ascii="Times" w:hAnsi="Times" w:cs="Times"/>
          <w:color w:val="363435"/>
          <w:spacing w:val="-2"/>
          <w:kern w:val="1"/>
          <w:sz w:val="18"/>
          <w:szCs w:val="18"/>
        </w:rPr>
        <w:t>r</w:t>
      </w:r>
      <w:r>
        <w:rPr>
          <w:rFonts w:ascii="Times" w:hAnsi="Times" w:cs="Times"/>
          <w:color w:val="363435"/>
          <w:sz w:val="18"/>
          <w:szCs w:val="18"/>
        </w:rPr>
        <w:t xml:space="preserve">e seems similar </w:t>
      </w:r>
      <w:r>
        <w:rPr>
          <w:rFonts w:ascii="Times" w:hAnsi="Times" w:cs="Times"/>
          <w:color w:val="363435"/>
          <w:spacing w:val="-1"/>
          <w:kern w:val="1"/>
          <w:sz w:val="18"/>
          <w:szCs w:val="18"/>
        </w:rPr>
        <w:t>t</w:t>
      </w:r>
      <w:r>
        <w:rPr>
          <w:rFonts w:ascii="Times" w:hAnsi="Times" w:cs="Times"/>
          <w:color w:val="363435"/>
          <w:sz w:val="18"/>
          <w:szCs w:val="18"/>
        </w:rPr>
        <w:t>o constructivist theories. Ho</w:t>
      </w:r>
      <w:r>
        <w:rPr>
          <w:rFonts w:ascii="Times" w:hAnsi="Times" w:cs="Times"/>
          <w:color w:val="363435"/>
          <w:spacing w:val="-1"/>
          <w:kern w:val="1"/>
          <w:sz w:val="18"/>
          <w:szCs w:val="18"/>
        </w:rPr>
        <w:t>w</w:t>
      </w:r>
      <w:r>
        <w:rPr>
          <w:rFonts w:ascii="Times" w:hAnsi="Times" w:cs="Times"/>
          <w:color w:val="363435"/>
          <w:sz w:val="18"/>
          <w:szCs w:val="18"/>
        </w:rPr>
        <w:t xml:space="preserve">e- </w:t>
      </w:r>
      <w:r>
        <w:rPr>
          <w:rFonts w:ascii="Times" w:hAnsi="Times" w:cs="Times"/>
          <w:color w:val="363435"/>
          <w:spacing w:val="-1"/>
          <w:kern w:val="1"/>
          <w:sz w:val="18"/>
          <w:szCs w:val="18"/>
        </w:rPr>
        <w:t>v</w:t>
      </w:r>
      <w:r>
        <w:rPr>
          <w:rFonts w:ascii="Times" w:hAnsi="Times" w:cs="Times"/>
          <w:color w:val="363435"/>
          <w:sz w:val="18"/>
          <w:szCs w:val="18"/>
        </w:rPr>
        <w:t>e</w:t>
      </w:r>
      <w:r>
        <w:rPr>
          <w:rFonts w:ascii="Times" w:hAnsi="Times" w:cs="Times"/>
          <w:color w:val="363435"/>
          <w:spacing w:val="-14"/>
          <w:kern w:val="1"/>
          <w:sz w:val="18"/>
          <w:szCs w:val="18"/>
        </w:rPr>
        <w:t>r</w:t>
      </w:r>
      <w:r>
        <w:rPr>
          <w:rFonts w:ascii="Times" w:hAnsi="Times" w:cs="Times"/>
          <w:color w:val="363435"/>
          <w:sz w:val="18"/>
          <w:szCs w:val="18"/>
        </w:rPr>
        <w:t xml:space="preserve">, the constructivism </w:t>
      </w:r>
      <w:r>
        <w:rPr>
          <w:rFonts w:ascii="Times" w:hAnsi="Times" w:cs="Times"/>
          <w:color w:val="363435"/>
          <w:spacing w:val="-3"/>
          <w:kern w:val="1"/>
          <w:sz w:val="18"/>
          <w:szCs w:val="18"/>
        </w:rPr>
        <w:t>o</w:t>
      </w:r>
      <w:r>
        <w:rPr>
          <w:rFonts w:ascii="Times" w:hAnsi="Times" w:cs="Times"/>
          <w:color w:val="363435"/>
          <w:sz w:val="18"/>
          <w:szCs w:val="18"/>
        </w:rPr>
        <w:t>f F</w:t>
      </w:r>
      <w:r>
        <w:rPr>
          <w:rFonts w:ascii="Times" w:hAnsi="Times" w:cs="Times"/>
          <w:color w:val="363435"/>
          <w:spacing w:val="-2"/>
          <w:kern w:val="1"/>
          <w:sz w:val="18"/>
          <w:szCs w:val="18"/>
        </w:rPr>
        <w:t>r</w:t>
      </w:r>
      <w:r>
        <w:rPr>
          <w:rFonts w:ascii="Times" w:hAnsi="Times" w:cs="Times"/>
          <w:color w:val="363435"/>
          <w:sz w:val="18"/>
          <w:szCs w:val="18"/>
        </w:rPr>
        <w:t>ei</w:t>
      </w:r>
      <w:r>
        <w:rPr>
          <w:rFonts w:ascii="Times" w:hAnsi="Times" w:cs="Times"/>
          <w:color w:val="363435"/>
          <w:spacing w:val="-2"/>
          <w:kern w:val="1"/>
          <w:sz w:val="18"/>
          <w:szCs w:val="18"/>
        </w:rPr>
        <w:t>r</w:t>
      </w:r>
      <w:r>
        <w:rPr>
          <w:rFonts w:ascii="Times" w:hAnsi="Times" w:cs="Times"/>
          <w:color w:val="363435"/>
          <w:sz w:val="18"/>
          <w:szCs w:val="18"/>
        </w:rPr>
        <w:t>e goes be</w:t>
      </w:r>
      <w:r>
        <w:rPr>
          <w:rFonts w:ascii="Times" w:hAnsi="Times" w:cs="Times"/>
          <w:color w:val="363435"/>
          <w:spacing w:val="-1"/>
          <w:kern w:val="1"/>
          <w:sz w:val="18"/>
          <w:szCs w:val="18"/>
        </w:rPr>
        <w:t>y</w:t>
      </w:r>
      <w:r>
        <w:rPr>
          <w:rFonts w:ascii="Times" w:hAnsi="Times" w:cs="Times"/>
          <w:color w:val="363435"/>
          <w:sz w:val="18"/>
          <w:szCs w:val="18"/>
        </w:rPr>
        <w:t xml:space="preserve">ond </w:t>
      </w:r>
      <w:r>
        <w:rPr>
          <w:rFonts w:ascii="Times" w:hAnsi="Times" w:cs="Times"/>
          <w:color w:val="363435"/>
          <w:spacing w:val="-2"/>
          <w:kern w:val="1"/>
          <w:sz w:val="18"/>
          <w:szCs w:val="18"/>
        </w:rPr>
        <w:t>r</w:t>
      </w:r>
      <w:r>
        <w:rPr>
          <w:rFonts w:ascii="Times" w:hAnsi="Times" w:cs="Times"/>
          <w:color w:val="363435"/>
          <w:sz w:val="18"/>
          <w:szCs w:val="18"/>
        </w:rPr>
        <w:t>esea</w:t>
      </w:r>
      <w:r>
        <w:rPr>
          <w:rFonts w:ascii="Times" w:hAnsi="Times" w:cs="Times"/>
          <w:color w:val="363435"/>
          <w:spacing w:val="-2"/>
          <w:kern w:val="1"/>
          <w:sz w:val="18"/>
          <w:szCs w:val="18"/>
        </w:rPr>
        <w:t>r</w:t>
      </w:r>
      <w:r>
        <w:rPr>
          <w:rFonts w:ascii="Times" w:hAnsi="Times" w:cs="Times"/>
          <w:color w:val="363435"/>
          <w:sz w:val="18"/>
          <w:szCs w:val="18"/>
        </w:rPr>
        <w:t xml:space="preserve">ch and thematization. </w:t>
      </w:r>
      <w:r w:rsidRPr="00360B36">
        <w:rPr>
          <w:rStyle w:val="StyleBoldUnderline"/>
        </w:rPr>
        <w:t>It shows not only that anyone can learn (Piaget), but that we all know something and that [...] the child or young person and the adult only learn when they have a life project where knowledge is significant for them. It is the person who learns through his own transformative action on the world</w:t>
      </w:r>
      <w:r>
        <w:rPr>
          <w:rFonts w:ascii="Times" w:hAnsi="Times" w:cs="Times"/>
          <w:color w:val="363435"/>
          <w:sz w:val="18"/>
          <w:szCs w:val="18"/>
        </w:rPr>
        <w:t xml:space="preserve"> (GAD</w:t>
      </w:r>
      <w:r>
        <w:rPr>
          <w:rFonts w:ascii="Times" w:hAnsi="Times" w:cs="Times"/>
          <w:color w:val="363435"/>
          <w:spacing w:val="-8"/>
          <w:kern w:val="1"/>
          <w:sz w:val="18"/>
          <w:szCs w:val="18"/>
        </w:rPr>
        <w:t>O</w:t>
      </w:r>
      <w:r>
        <w:rPr>
          <w:rFonts w:ascii="Times" w:hAnsi="Times" w:cs="Times"/>
          <w:color w:val="363435"/>
          <w:spacing w:val="3"/>
          <w:kern w:val="1"/>
          <w:sz w:val="18"/>
          <w:szCs w:val="18"/>
        </w:rPr>
        <w:t>T</w:t>
      </w:r>
      <w:r>
        <w:rPr>
          <w:rFonts w:ascii="Times" w:hAnsi="Times" w:cs="Times"/>
          <w:color w:val="363435"/>
          <w:sz w:val="18"/>
          <w:szCs w:val="18"/>
        </w:rPr>
        <w:t>TI, 2000, p. 101-102).</w:t>
      </w:r>
      <w:r>
        <w:rPr>
          <w:rFonts w:ascii="Times" w:hAnsi="Times" w:cs="Times"/>
          <w:color w:val="000000"/>
          <w:sz w:val="18"/>
          <w:szCs w:val="18"/>
        </w:rPr>
        <w:t xml:space="preserve"> </w:t>
      </w:r>
      <w:r>
        <w:rPr>
          <w:rFonts w:ascii="Times" w:hAnsi="Times" w:cs="Times"/>
          <w:color w:val="363435"/>
          <w:sz w:val="18"/>
          <w:szCs w:val="18"/>
        </w:rPr>
        <w:t>In this sense, the student, in in</w:t>
      </w:r>
      <w:r>
        <w:rPr>
          <w:rFonts w:ascii="Times" w:hAnsi="Times" w:cs="Times"/>
          <w:color w:val="363435"/>
          <w:spacing w:val="-1"/>
          <w:kern w:val="1"/>
          <w:sz w:val="18"/>
          <w:szCs w:val="18"/>
        </w:rPr>
        <w:t>t</w:t>
      </w:r>
      <w:r>
        <w:rPr>
          <w:rFonts w:ascii="Times" w:hAnsi="Times" w:cs="Times"/>
          <w:color w:val="363435"/>
          <w:sz w:val="18"/>
          <w:szCs w:val="18"/>
        </w:rPr>
        <w:t xml:space="preserve">eraction with the </w:t>
      </w:r>
      <w:r>
        <w:rPr>
          <w:rFonts w:ascii="Times" w:hAnsi="Times" w:cs="Times"/>
          <w:color w:val="363435"/>
          <w:spacing w:val="-1"/>
          <w:kern w:val="1"/>
          <w:sz w:val="18"/>
          <w:szCs w:val="18"/>
        </w:rPr>
        <w:t>t</w:t>
      </w:r>
      <w:r>
        <w:rPr>
          <w:rFonts w:ascii="Times" w:hAnsi="Times" w:cs="Times"/>
          <w:color w:val="363435"/>
          <w:sz w:val="18"/>
          <w:szCs w:val="18"/>
        </w:rPr>
        <w:t>eache</w:t>
      </w:r>
      <w:r>
        <w:rPr>
          <w:rFonts w:ascii="Times" w:hAnsi="Times" w:cs="Times"/>
          <w:color w:val="363435"/>
          <w:spacing w:val="-14"/>
          <w:kern w:val="1"/>
          <w:sz w:val="18"/>
          <w:szCs w:val="18"/>
        </w:rPr>
        <w:t>r</w:t>
      </w:r>
      <w:r>
        <w:rPr>
          <w:rFonts w:ascii="Times" w:hAnsi="Times" w:cs="Times"/>
          <w:color w:val="363435"/>
          <w:sz w:val="18"/>
          <w:szCs w:val="18"/>
        </w:rPr>
        <w:t xml:space="preserve">, is not only a </w:t>
      </w:r>
      <w:r>
        <w:rPr>
          <w:rFonts w:ascii="Times" w:hAnsi="Times" w:cs="Times"/>
          <w:color w:val="363435"/>
          <w:spacing w:val="-2"/>
          <w:kern w:val="1"/>
          <w:sz w:val="18"/>
          <w:szCs w:val="18"/>
        </w:rPr>
        <w:t>r</w:t>
      </w:r>
      <w:r>
        <w:rPr>
          <w:rFonts w:ascii="Times" w:hAnsi="Times" w:cs="Times"/>
          <w:color w:val="363435"/>
          <w:sz w:val="18"/>
          <w:szCs w:val="18"/>
        </w:rPr>
        <w:t xml:space="preserve">e- cipient </w:t>
      </w:r>
      <w:r>
        <w:rPr>
          <w:rFonts w:ascii="Times" w:hAnsi="Times" w:cs="Times"/>
          <w:color w:val="363435"/>
          <w:spacing w:val="-3"/>
          <w:kern w:val="1"/>
          <w:sz w:val="18"/>
          <w:szCs w:val="18"/>
        </w:rPr>
        <w:t>o</w:t>
      </w:r>
      <w:r>
        <w:rPr>
          <w:rFonts w:ascii="Times" w:hAnsi="Times" w:cs="Times"/>
          <w:color w:val="363435"/>
          <w:sz w:val="18"/>
          <w:szCs w:val="18"/>
        </w:rPr>
        <w:t>f knowledge, but also a p</w:t>
      </w:r>
      <w:r>
        <w:rPr>
          <w:rFonts w:ascii="Times" w:hAnsi="Times" w:cs="Times"/>
          <w:color w:val="363435"/>
          <w:spacing w:val="-2"/>
          <w:kern w:val="1"/>
          <w:sz w:val="18"/>
          <w:szCs w:val="18"/>
        </w:rPr>
        <w:t>r</w:t>
      </w:r>
      <w:r>
        <w:rPr>
          <w:rFonts w:ascii="Times" w:hAnsi="Times" w:cs="Times"/>
          <w:color w:val="363435"/>
          <w:sz w:val="18"/>
          <w:szCs w:val="18"/>
        </w:rPr>
        <w:t xml:space="preserve">oducer </w:t>
      </w:r>
      <w:r>
        <w:rPr>
          <w:rFonts w:ascii="Times" w:hAnsi="Times" w:cs="Times"/>
          <w:color w:val="363435"/>
          <w:spacing w:val="-3"/>
          <w:kern w:val="1"/>
          <w:sz w:val="18"/>
          <w:szCs w:val="18"/>
        </w:rPr>
        <w:t>o</w:t>
      </w:r>
      <w:r>
        <w:rPr>
          <w:rFonts w:ascii="Times" w:hAnsi="Times" w:cs="Times"/>
          <w:color w:val="363435"/>
          <w:sz w:val="18"/>
          <w:szCs w:val="18"/>
        </w:rPr>
        <w:t>f knowledge th</w:t>
      </w:r>
      <w:r>
        <w:rPr>
          <w:rFonts w:ascii="Times" w:hAnsi="Times" w:cs="Times"/>
          <w:color w:val="363435"/>
          <w:spacing w:val="-2"/>
          <w:kern w:val="1"/>
          <w:sz w:val="18"/>
          <w:szCs w:val="18"/>
        </w:rPr>
        <w:t>r</w:t>
      </w:r>
      <w:r>
        <w:rPr>
          <w:rFonts w:ascii="Times" w:hAnsi="Times" w:cs="Times"/>
          <w:color w:val="363435"/>
          <w:sz w:val="18"/>
          <w:szCs w:val="18"/>
        </w:rPr>
        <w:t>ough p</w:t>
      </w:r>
      <w:r>
        <w:rPr>
          <w:rFonts w:ascii="Times" w:hAnsi="Times" w:cs="Times"/>
          <w:color w:val="363435"/>
          <w:spacing w:val="-2"/>
          <w:kern w:val="1"/>
          <w:sz w:val="18"/>
          <w:szCs w:val="18"/>
        </w:rPr>
        <w:t>r</w:t>
      </w:r>
      <w:r>
        <w:rPr>
          <w:rFonts w:ascii="Times" w:hAnsi="Times" w:cs="Times"/>
          <w:color w:val="363435"/>
          <w:sz w:val="18"/>
          <w:szCs w:val="18"/>
        </w:rPr>
        <w:t>oblem-solving dialogue.</w:t>
      </w:r>
      <w:r>
        <w:rPr>
          <w:rFonts w:ascii="Times" w:hAnsi="Times" w:cs="Times"/>
          <w:color w:val="363435"/>
          <w:spacing w:val="-6"/>
          <w:kern w:val="1"/>
          <w:sz w:val="18"/>
          <w:szCs w:val="18"/>
        </w:rPr>
        <w:t xml:space="preserve"> </w:t>
      </w:r>
      <w:r>
        <w:rPr>
          <w:rFonts w:ascii="Times" w:hAnsi="Times" w:cs="Times"/>
          <w:color w:val="363435"/>
          <w:sz w:val="18"/>
          <w:szCs w:val="18"/>
        </w:rPr>
        <w:t>The</w:t>
      </w:r>
      <w:r>
        <w:rPr>
          <w:rFonts w:ascii="Times" w:hAnsi="Times" w:cs="Times"/>
          <w:color w:val="363435"/>
          <w:spacing w:val="-6"/>
          <w:kern w:val="1"/>
          <w:sz w:val="18"/>
          <w:szCs w:val="18"/>
        </w:rPr>
        <w:t xml:space="preserve"> </w:t>
      </w:r>
      <w:r>
        <w:rPr>
          <w:rFonts w:ascii="Times" w:hAnsi="Times" w:cs="Times"/>
          <w:color w:val="363435"/>
          <w:spacing w:val="-1"/>
          <w:kern w:val="1"/>
          <w:sz w:val="18"/>
          <w:szCs w:val="18"/>
        </w:rPr>
        <w:t>t</w:t>
      </w:r>
      <w:r>
        <w:rPr>
          <w:rFonts w:ascii="Times" w:hAnsi="Times" w:cs="Times"/>
          <w:color w:val="363435"/>
          <w:sz w:val="18"/>
          <w:szCs w:val="18"/>
        </w:rPr>
        <w:t>eacher</w:t>
      </w:r>
      <w:r>
        <w:rPr>
          <w:rFonts w:ascii="Times" w:hAnsi="Times" w:cs="Times"/>
          <w:color w:val="363435"/>
          <w:spacing w:val="-6"/>
          <w:kern w:val="1"/>
          <w:sz w:val="18"/>
          <w:szCs w:val="18"/>
        </w:rPr>
        <w:t xml:space="preserve"> </w:t>
      </w:r>
      <w:r>
        <w:rPr>
          <w:rFonts w:ascii="Times" w:hAnsi="Times" w:cs="Times"/>
          <w:color w:val="363435"/>
          <w:sz w:val="18"/>
          <w:szCs w:val="18"/>
        </w:rPr>
        <w:t>should</w:t>
      </w:r>
      <w:r>
        <w:rPr>
          <w:rFonts w:ascii="Times" w:hAnsi="Times" w:cs="Times"/>
          <w:color w:val="363435"/>
          <w:spacing w:val="-6"/>
          <w:kern w:val="1"/>
          <w:sz w:val="18"/>
          <w:szCs w:val="18"/>
        </w:rPr>
        <w:t xml:space="preserve"> </w:t>
      </w:r>
      <w:r>
        <w:rPr>
          <w:rFonts w:ascii="Times" w:hAnsi="Times" w:cs="Times"/>
          <w:color w:val="363435"/>
          <w:spacing w:val="-1"/>
          <w:kern w:val="1"/>
          <w:sz w:val="18"/>
          <w:szCs w:val="18"/>
        </w:rPr>
        <w:t>t</w:t>
      </w:r>
      <w:r>
        <w:rPr>
          <w:rFonts w:ascii="Times" w:hAnsi="Times" w:cs="Times"/>
          <w:color w:val="363435"/>
          <w:sz w:val="18"/>
          <w:szCs w:val="18"/>
        </w:rPr>
        <w:t>each.</w:t>
      </w:r>
      <w:r>
        <w:rPr>
          <w:rFonts w:ascii="Times" w:hAnsi="Times" w:cs="Times"/>
          <w:color w:val="363435"/>
          <w:spacing w:val="-6"/>
          <w:kern w:val="1"/>
          <w:sz w:val="18"/>
          <w:szCs w:val="18"/>
        </w:rPr>
        <w:t xml:space="preserve"> </w:t>
      </w:r>
      <w:r>
        <w:rPr>
          <w:rFonts w:ascii="Times" w:hAnsi="Times" w:cs="Times"/>
          <w:color w:val="363435"/>
          <w:sz w:val="18"/>
          <w:szCs w:val="18"/>
        </w:rPr>
        <w:t>He/she</w:t>
      </w:r>
      <w:r>
        <w:rPr>
          <w:rFonts w:ascii="Times" w:hAnsi="Times" w:cs="Times"/>
          <w:color w:val="363435"/>
          <w:spacing w:val="-6"/>
          <w:kern w:val="1"/>
          <w:sz w:val="18"/>
          <w:szCs w:val="18"/>
        </w:rPr>
        <w:t xml:space="preserve"> </w:t>
      </w:r>
      <w:r>
        <w:rPr>
          <w:rFonts w:ascii="Times" w:hAnsi="Times" w:cs="Times"/>
          <w:color w:val="363435"/>
          <w:sz w:val="18"/>
          <w:szCs w:val="18"/>
        </w:rPr>
        <w:t>needs</w:t>
      </w:r>
      <w:r>
        <w:rPr>
          <w:rFonts w:ascii="Times" w:hAnsi="Times" w:cs="Times"/>
          <w:color w:val="363435"/>
          <w:spacing w:val="-6"/>
          <w:kern w:val="1"/>
          <w:sz w:val="18"/>
          <w:szCs w:val="18"/>
        </w:rPr>
        <w:t xml:space="preserve"> </w:t>
      </w:r>
      <w:r>
        <w:rPr>
          <w:rFonts w:ascii="Times" w:hAnsi="Times" w:cs="Times"/>
          <w:color w:val="363435"/>
          <w:spacing w:val="-1"/>
          <w:kern w:val="1"/>
          <w:sz w:val="18"/>
          <w:szCs w:val="18"/>
        </w:rPr>
        <w:t>t</w:t>
      </w:r>
      <w:r>
        <w:rPr>
          <w:rFonts w:ascii="Times" w:hAnsi="Times" w:cs="Times"/>
          <w:color w:val="363435"/>
          <w:sz w:val="18"/>
          <w:szCs w:val="18"/>
        </w:rPr>
        <w:t>o</w:t>
      </w:r>
      <w:r>
        <w:rPr>
          <w:rFonts w:ascii="Times" w:hAnsi="Times" w:cs="Times"/>
          <w:color w:val="363435"/>
          <w:spacing w:val="-6"/>
          <w:kern w:val="1"/>
          <w:sz w:val="18"/>
          <w:szCs w:val="18"/>
        </w:rPr>
        <w:t xml:space="preserve"> </w:t>
      </w:r>
      <w:r>
        <w:rPr>
          <w:rFonts w:ascii="Times" w:hAnsi="Times" w:cs="Times"/>
          <w:color w:val="363435"/>
          <w:sz w:val="18"/>
          <w:szCs w:val="18"/>
        </w:rPr>
        <w:t>do</w:t>
      </w:r>
      <w:r>
        <w:rPr>
          <w:rFonts w:ascii="Times" w:hAnsi="Times" w:cs="Times"/>
          <w:color w:val="363435"/>
          <w:spacing w:val="-6"/>
          <w:kern w:val="1"/>
          <w:sz w:val="18"/>
          <w:szCs w:val="18"/>
        </w:rPr>
        <w:t xml:space="preserve"> </w:t>
      </w:r>
      <w:r>
        <w:rPr>
          <w:rFonts w:ascii="Times" w:hAnsi="Times" w:cs="Times"/>
          <w:color w:val="363435"/>
          <w:sz w:val="18"/>
          <w:szCs w:val="18"/>
        </w:rPr>
        <w:t>it.</w:t>
      </w:r>
      <w:r>
        <w:rPr>
          <w:rFonts w:ascii="Times" w:hAnsi="Times" w:cs="Times"/>
          <w:color w:val="363435"/>
          <w:spacing w:val="-6"/>
          <w:kern w:val="1"/>
          <w:sz w:val="18"/>
          <w:szCs w:val="18"/>
        </w:rPr>
        <w:t xml:space="preserve"> </w:t>
      </w:r>
      <w:r>
        <w:rPr>
          <w:rFonts w:ascii="Times" w:hAnsi="Times" w:cs="Times"/>
          <w:color w:val="363435"/>
          <w:sz w:val="18"/>
          <w:szCs w:val="18"/>
        </w:rPr>
        <w:t>Ho</w:t>
      </w:r>
      <w:r>
        <w:rPr>
          <w:rFonts w:ascii="Times" w:hAnsi="Times" w:cs="Times"/>
          <w:color w:val="363435"/>
          <w:spacing w:val="-1"/>
          <w:kern w:val="1"/>
          <w:sz w:val="18"/>
          <w:szCs w:val="18"/>
        </w:rPr>
        <w:t>w</w:t>
      </w:r>
      <w:r>
        <w:rPr>
          <w:rFonts w:ascii="Times" w:hAnsi="Times" w:cs="Times"/>
          <w:color w:val="363435"/>
          <w:sz w:val="18"/>
          <w:szCs w:val="18"/>
        </w:rPr>
        <w:t>e</w:t>
      </w:r>
      <w:r>
        <w:rPr>
          <w:rFonts w:ascii="Times" w:hAnsi="Times" w:cs="Times"/>
          <w:color w:val="363435"/>
          <w:spacing w:val="-1"/>
          <w:kern w:val="1"/>
          <w:sz w:val="18"/>
          <w:szCs w:val="18"/>
        </w:rPr>
        <w:t>v</w:t>
      </w:r>
      <w:r>
        <w:rPr>
          <w:rFonts w:ascii="Times" w:hAnsi="Times" w:cs="Times"/>
          <w:color w:val="363435"/>
          <w:sz w:val="18"/>
          <w:szCs w:val="18"/>
        </w:rPr>
        <w:t>e</w:t>
      </w:r>
      <w:r>
        <w:rPr>
          <w:rFonts w:ascii="Times" w:hAnsi="Times" w:cs="Times"/>
          <w:color w:val="363435"/>
          <w:spacing w:val="-14"/>
          <w:kern w:val="1"/>
          <w:sz w:val="18"/>
          <w:szCs w:val="18"/>
        </w:rPr>
        <w:t>r</w:t>
      </w:r>
      <w:r>
        <w:rPr>
          <w:rFonts w:ascii="Times" w:hAnsi="Times" w:cs="Times"/>
          <w:color w:val="363435"/>
          <w:sz w:val="18"/>
          <w:szCs w:val="18"/>
        </w:rPr>
        <w:t>,</w:t>
      </w:r>
      <w:r>
        <w:rPr>
          <w:rFonts w:ascii="Times" w:hAnsi="Times" w:cs="Times"/>
          <w:color w:val="363435"/>
          <w:spacing w:val="-6"/>
          <w:kern w:val="1"/>
          <w:sz w:val="18"/>
          <w:szCs w:val="18"/>
        </w:rPr>
        <w:t xml:space="preserve"> </w:t>
      </w:r>
      <w:r>
        <w:rPr>
          <w:rFonts w:ascii="Times" w:hAnsi="Times" w:cs="Times"/>
          <w:color w:val="363435"/>
          <w:spacing w:val="-1"/>
          <w:kern w:val="1"/>
          <w:sz w:val="18"/>
          <w:szCs w:val="18"/>
        </w:rPr>
        <w:t>t</w:t>
      </w:r>
      <w:r>
        <w:rPr>
          <w:rFonts w:ascii="Times" w:hAnsi="Times" w:cs="Times"/>
          <w:color w:val="363435"/>
          <w:sz w:val="18"/>
          <w:szCs w:val="18"/>
        </w:rPr>
        <w:t>eaching</w:t>
      </w:r>
      <w:r>
        <w:rPr>
          <w:rFonts w:ascii="Times" w:hAnsi="Times" w:cs="Times"/>
          <w:color w:val="363435"/>
          <w:spacing w:val="-6"/>
          <w:kern w:val="1"/>
          <w:sz w:val="18"/>
          <w:szCs w:val="18"/>
        </w:rPr>
        <w:t xml:space="preserve"> </w:t>
      </w:r>
      <w:r>
        <w:rPr>
          <w:rFonts w:ascii="Times" w:hAnsi="Times" w:cs="Times"/>
          <w:color w:val="363435"/>
          <w:sz w:val="18"/>
          <w:szCs w:val="18"/>
        </w:rPr>
        <w:t>is</w:t>
      </w:r>
      <w:r>
        <w:rPr>
          <w:rFonts w:ascii="Times" w:hAnsi="Times" w:cs="Times"/>
          <w:color w:val="363435"/>
          <w:spacing w:val="-6"/>
          <w:kern w:val="1"/>
          <w:sz w:val="18"/>
          <w:szCs w:val="18"/>
        </w:rPr>
        <w:t xml:space="preserve"> </w:t>
      </w:r>
      <w:r>
        <w:rPr>
          <w:rFonts w:ascii="Times" w:hAnsi="Times" w:cs="Times"/>
          <w:color w:val="363435"/>
          <w:sz w:val="18"/>
          <w:szCs w:val="18"/>
        </w:rPr>
        <w:t>not just</w:t>
      </w:r>
      <w:r>
        <w:rPr>
          <w:rFonts w:ascii="Times" w:hAnsi="Times" w:cs="Times"/>
          <w:color w:val="363435"/>
          <w:spacing w:val="-2"/>
          <w:kern w:val="1"/>
          <w:sz w:val="18"/>
          <w:szCs w:val="18"/>
        </w:rPr>
        <w:t xml:space="preserve"> </w:t>
      </w:r>
      <w:r>
        <w:rPr>
          <w:rFonts w:ascii="Times" w:hAnsi="Times" w:cs="Times"/>
          <w:color w:val="363435"/>
          <w:sz w:val="18"/>
          <w:szCs w:val="18"/>
        </w:rPr>
        <w:t>transmitting</w:t>
      </w:r>
      <w:r>
        <w:rPr>
          <w:rFonts w:ascii="Times" w:hAnsi="Times" w:cs="Times"/>
          <w:color w:val="363435"/>
          <w:spacing w:val="-2"/>
          <w:kern w:val="1"/>
          <w:sz w:val="18"/>
          <w:szCs w:val="18"/>
        </w:rPr>
        <w:t xml:space="preserve"> </w:t>
      </w:r>
      <w:r>
        <w:rPr>
          <w:rFonts w:ascii="Times" w:hAnsi="Times" w:cs="Times"/>
          <w:color w:val="363435"/>
          <w:sz w:val="18"/>
          <w:szCs w:val="18"/>
        </w:rPr>
        <w:t>knowledge.</w:t>
      </w:r>
      <w:r>
        <w:rPr>
          <w:rFonts w:ascii="Times" w:hAnsi="Times" w:cs="Times"/>
          <w:color w:val="363435"/>
          <w:spacing w:val="-2"/>
          <w:kern w:val="1"/>
          <w:sz w:val="18"/>
          <w:szCs w:val="18"/>
        </w:rPr>
        <w:t xml:space="preserve"> </w:t>
      </w:r>
      <w:r>
        <w:rPr>
          <w:rFonts w:ascii="Times" w:hAnsi="Times" w:cs="Times"/>
          <w:color w:val="363435"/>
          <w:sz w:val="18"/>
          <w:szCs w:val="18"/>
        </w:rPr>
        <w:t>For</w:t>
      </w:r>
      <w:r>
        <w:rPr>
          <w:rFonts w:ascii="Times" w:hAnsi="Times" w:cs="Times"/>
          <w:color w:val="363435"/>
          <w:spacing w:val="-2"/>
          <w:kern w:val="1"/>
          <w:sz w:val="18"/>
          <w:szCs w:val="18"/>
        </w:rPr>
        <w:t xml:space="preserve"> </w:t>
      </w:r>
      <w:r>
        <w:rPr>
          <w:rFonts w:ascii="Times" w:hAnsi="Times" w:cs="Times"/>
          <w:color w:val="363435"/>
          <w:sz w:val="18"/>
          <w:szCs w:val="18"/>
        </w:rPr>
        <w:t>F</w:t>
      </w:r>
      <w:r>
        <w:rPr>
          <w:rFonts w:ascii="Times" w:hAnsi="Times" w:cs="Times"/>
          <w:color w:val="363435"/>
          <w:spacing w:val="-2"/>
          <w:kern w:val="1"/>
          <w:sz w:val="18"/>
          <w:szCs w:val="18"/>
        </w:rPr>
        <w:t>r</w:t>
      </w:r>
      <w:r>
        <w:rPr>
          <w:rFonts w:ascii="Times" w:hAnsi="Times" w:cs="Times"/>
          <w:color w:val="363435"/>
          <w:sz w:val="18"/>
          <w:szCs w:val="18"/>
        </w:rPr>
        <w:t>ei</w:t>
      </w:r>
      <w:r>
        <w:rPr>
          <w:rFonts w:ascii="Times" w:hAnsi="Times" w:cs="Times"/>
          <w:color w:val="363435"/>
          <w:spacing w:val="-2"/>
          <w:kern w:val="1"/>
          <w:sz w:val="18"/>
          <w:szCs w:val="18"/>
        </w:rPr>
        <w:t>r</w:t>
      </w:r>
      <w:r>
        <w:rPr>
          <w:rFonts w:ascii="Times" w:hAnsi="Times" w:cs="Times"/>
          <w:color w:val="363435"/>
          <w:sz w:val="18"/>
          <w:szCs w:val="18"/>
        </w:rPr>
        <w:t>e,</w:t>
      </w:r>
      <w:r>
        <w:rPr>
          <w:rFonts w:ascii="Times" w:hAnsi="Times" w:cs="Times"/>
          <w:color w:val="363435"/>
          <w:spacing w:val="-2"/>
          <w:kern w:val="1"/>
          <w:sz w:val="18"/>
          <w:szCs w:val="18"/>
        </w:rPr>
        <w:t xml:space="preserve"> </w:t>
      </w:r>
      <w:r>
        <w:rPr>
          <w:rFonts w:ascii="Times" w:hAnsi="Times" w:cs="Times"/>
          <w:color w:val="363435"/>
          <w:sz w:val="18"/>
          <w:szCs w:val="18"/>
        </w:rPr>
        <w:t>p</w:t>
      </w:r>
      <w:r>
        <w:rPr>
          <w:rFonts w:ascii="Times" w:hAnsi="Times" w:cs="Times"/>
          <w:color w:val="363435"/>
          <w:spacing w:val="-2"/>
          <w:kern w:val="1"/>
          <w:sz w:val="18"/>
          <w:szCs w:val="18"/>
        </w:rPr>
        <w:t>r</w:t>
      </w:r>
      <w:r>
        <w:rPr>
          <w:rFonts w:ascii="Times" w:hAnsi="Times" w:cs="Times"/>
          <w:color w:val="363435"/>
          <w:sz w:val="18"/>
          <w:szCs w:val="18"/>
        </w:rPr>
        <w:t>oblem-posing</w:t>
      </w:r>
      <w:r>
        <w:rPr>
          <w:rFonts w:ascii="Times" w:hAnsi="Times" w:cs="Times"/>
          <w:color w:val="363435"/>
          <w:spacing w:val="-2"/>
          <w:kern w:val="1"/>
          <w:sz w:val="18"/>
          <w:szCs w:val="18"/>
        </w:rPr>
        <w:t xml:space="preserve"> </w:t>
      </w:r>
      <w:r>
        <w:rPr>
          <w:rFonts w:ascii="Times" w:hAnsi="Times" w:cs="Times"/>
          <w:color w:val="363435"/>
          <w:sz w:val="18"/>
          <w:szCs w:val="18"/>
        </w:rPr>
        <w:t>education</w:t>
      </w:r>
      <w:r>
        <w:rPr>
          <w:rFonts w:ascii="Times" w:hAnsi="Times" w:cs="Times"/>
          <w:color w:val="363435"/>
          <w:spacing w:val="-2"/>
          <w:kern w:val="1"/>
          <w:sz w:val="18"/>
          <w:szCs w:val="18"/>
        </w:rPr>
        <w:t xml:space="preserve"> </w:t>
      </w:r>
      <w:r>
        <w:rPr>
          <w:rFonts w:ascii="Times" w:hAnsi="Times" w:cs="Times"/>
          <w:color w:val="363435"/>
          <w:sz w:val="18"/>
          <w:szCs w:val="18"/>
        </w:rPr>
        <w:t>implies</w:t>
      </w:r>
      <w:r>
        <w:rPr>
          <w:rFonts w:ascii="Times" w:hAnsi="Times" w:cs="Times"/>
          <w:color w:val="363435"/>
          <w:spacing w:val="-2"/>
          <w:kern w:val="1"/>
          <w:sz w:val="18"/>
          <w:szCs w:val="18"/>
        </w:rPr>
        <w:t xml:space="preserve"> </w:t>
      </w:r>
      <w:r>
        <w:rPr>
          <w:rFonts w:ascii="Times" w:hAnsi="Times" w:cs="Times"/>
          <w:color w:val="363435"/>
          <w:sz w:val="18"/>
          <w:szCs w:val="18"/>
        </w:rPr>
        <w:t>unde</w:t>
      </w:r>
      <w:r>
        <w:rPr>
          <w:rFonts w:ascii="Times" w:hAnsi="Times" w:cs="Times"/>
          <w:color w:val="363435"/>
          <w:spacing w:val="1"/>
          <w:kern w:val="1"/>
          <w:sz w:val="18"/>
          <w:szCs w:val="18"/>
        </w:rPr>
        <w:t>r</w:t>
      </w:r>
      <w:r>
        <w:rPr>
          <w:rFonts w:ascii="Times" w:hAnsi="Times" w:cs="Times"/>
          <w:color w:val="363435"/>
          <w:sz w:val="18"/>
          <w:szCs w:val="18"/>
        </w:rPr>
        <w:t xml:space="preserve">s- tanding </w:t>
      </w:r>
      <w:r>
        <w:rPr>
          <w:rFonts w:ascii="Times" w:hAnsi="Times" w:cs="Times"/>
          <w:color w:val="363435"/>
          <w:spacing w:val="-3"/>
          <w:kern w:val="1"/>
          <w:sz w:val="18"/>
          <w:szCs w:val="18"/>
        </w:rPr>
        <w:t>o</w:t>
      </w:r>
      <w:r>
        <w:rPr>
          <w:rFonts w:ascii="Times" w:hAnsi="Times" w:cs="Times"/>
          <w:color w:val="363435"/>
          <w:sz w:val="18"/>
          <w:szCs w:val="18"/>
        </w:rPr>
        <w:t xml:space="preserve">f the challenges, conflicts, contradictions and “limit situations” </w:t>
      </w:r>
      <w:r>
        <w:rPr>
          <w:rFonts w:ascii="Times" w:hAnsi="Times" w:cs="Times"/>
          <w:color w:val="363435"/>
          <w:spacing w:val="-3"/>
          <w:kern w:val="1"/>
          <w:sz w:val="18"/>
          <w:szCs w:val="18"/>
        </w:rPr>
        <w:t>o</w:t>
      </w:r>
      <w:r>
        <w:rPr>
          <w:rFonts w:ascii="Times" w:hAnsi="Times" w:cs="Times"/>
          <w:color w:val="363435"/>
          <w:sz w:val="18"/>
          <w:szCs w:val="18"/>
        </w:rPr>
        <w:t xml:space="preserve">f </w:t>
      </w:r>
      <w:r>
        <w:rPr>
          <w:rFonts w:ascii="Times" w:hAnsi="Times" w:cs="Times"/>
          <w:color w:val="363435"/>
          <w:spacing w:val="-3"/>
          <w:kern w:val="1"/>
          <w:sz w:val="18"/>
          <w:szCs w:val="18"/>
        </w:rPr>
        <w:t>r</w:t>
      </w:r>
      <w:r>
        <w:rPr>
          <w:rFonts w:ascii="Times" w:hAnsi="Times" w:cs="Times"/>
          <w:color w:val="363435"/>
          <w:sz w:val="18"/>
          <w:szCs w:val="18"/>
        </w:rPr>
        <w:t xml:space="preserve">eality and social </w:t>
      </w:r>
      <w:r>
        <w:rPr>
          <w:rFonts w:ascii="Times" w:hAnsi="Times" w:cs="Times"/>
          <w:color w:val="363435"/>
          <w:spacing w:val="-2"/>
          <w:kern w:val="1"/>
          <w:sz w:val="18"/>
          <w:szCs w:val="18"/>
        </w:rPr>
        <w:t>r</w:t>
      </w:r>
      <w:r>
        <w:rPr>
          <w:rFonts w:ascii="Times" w:hAnsi="Times" w:cs="Times"/>
          <w:color w:val="363435"/>
          <w:sz w:val="18"/>
          <w:szCs w:val="18"/>
        </w:rPr>
        <w:t>elations in which people li</w:t>
      </w:r>
      <w:r>
        <w:rPr>
          <w:rFonts w:ascii="Times" w:hAnsi="Times" w:cs="Times"/>
          <w:color w:val="363435"/>
          <w:spacing w:val="-1"/>
          <w:kern w:val="1"/>
          <w:sz w:val="18"/>
          <w:szCs w:val="18"/>
        </w:rPr>
        <w:t>v</w:t>
      </w:r>
      <w:r>
        <w:rPr>
          <w:rFonts w:ascii="Times" w:hAnsi="Times" w:cs="Times"/>
          <w:color w:val="363435"/>
          <w:sz w:val="18"/>
          <w:szCs w:val="18"/>
        </w:rPr>
        <w:t>e, so that they a</w:t>
      </w:r>
      <w:r>
        <w:rPr>
          <w:rFonts w:ascii="Times" w:hAnsi="Times" w:cs="Times"/>
          <w:color w:val="363435"/>
          <w:spacing w:val="-2"/>
          <w:kern w:val="1"/>
          <w:sz w:val="18"/>
          <w:szCs w:val="18"/>
        </w:rPr>
        <w:t>r</w:t>
      </w:r>
      <w:r>
        <w:rPr>
          <w:rFonts w:ascii="Times" w:hAnsi="Times" w:cs="Times"/>
          <w:color w:val="363435"/>
          <w:sz w:val="18"/>
          <w:szCs w:val="18"/>
        </w:rPr>
        <w:t xml:space="preserve">e challenged </w:t>
      </w:r>
      <w:r>
        <w:rPr>
          <w:rFonts w:ascii="Times" w:hAnsi="Times" w:cs="Times"/>
          <w:color w:val="363435"/>
          <w:spacing w:val="-1"/>
          <w:kern w:val="1"/>
          <w:sz w:val="18"/>
          <w:szCs w:val="18"/>
        </w:rPr>
        <w:t>t</w:t>
      </w:r>
      <w:r>
        <w:rPr>
          <w:rFonts w:ascii="Times" w:hAnsi="Times" w:cs="Times"/>
          <w:color w:val="363435"/>
          <w:sz w:val="18"/>
          <w:szCs w:val="18"/>
        </w:rPr>
        <w:t>o o</w:t>
      </w:r>
      <w:r>
        <w:rPr>
          <w:rFonts w:ascii="Times" w:hAnsi="Times" w:cs="Times"/>
          <w:color w:val="363435"/>
          <w:spacing w:val="-2"/>
          <w:kern w:val="1"/>
          <w:sz w:val="18"/>
          <w:szCs w:val="18"/>
        </w:rPr>
        <w:t>r</w:t>
      </w:r>
      <w:r>
        <w:rPr>
          <w:rFonts w:ascii="Times" w:hAnsi="Times" w:cs="Times"/>
          <w:color w:val="363435"/>
          <w:sz w:val="18"/>
          <w:szCs w:val="18"/>
        </w:rPr>
        <w:t>ganize themsel</w:t>
      </w:r>
      <w:r>
        <w:rPr>
          <w:rFonts w:ascii="Times" w:hAnsi="Times" w:cs="Times"/>
          <w:color w:val="363435"/>
          <w:spacing w:val="-1"/>
          <w:kern w:val="1"/>
          <w:sz w:val="18"/>
          <w:szCs w:val="18"/>
        </w:rPr>
        <w:t>v</w:t>
      </w:r>
      <w:r>
        <w:rPr>
          <w:rFonts w:ascii="Times" w:hAnsi="Times" w:cs="Times"/>
          <w:color w:val="363435"/>
          <w:sz w:val="18"/>
          <w:szCs w:val="18"/>
        </w:rPr>
        <w:t>es</w:t>
      </w:r>
      <w:r>
        <w:rPr>
          <w:rFonts w:ascii="Times" w:hAnsi="Times" w:cs="Times"/>
          <w:color w:val="363435"/>
          <w:spacing w:val="-2"/>
          <w:kern w:val="1"/>
          <w:sz w:val="18"/>
          <w:szCs w:val="18"/>
        </w:rPr>
        <w:t xml:space="preserve"> </w:t>
      </w:r>
      <w:r>
        <w:rPr>
          <w:rFonts w:ascii="Times" w:hAnsi="Times" w:cs="Times"/>
          <w:color w:val="363435"/>
          <w:sz w:val="18"/>
          <w:szCs w:val="18"/>
        </w:rPr>
        <w:t>and</w:t>
      </w:r>
      <w:r>
        <w:rPr>
          <w:rFonts w:ascii="Times" w:hAnsi="Times" w:cs="Times"/>
          <w:color w:val="363435"/>
          <w:spacing w:val="-3"/>
          <w:kern w:val="1"/>
          <w:sz w:val="18"/>
          <w:szCs w:val="18"/>
        </w:rPr>
        <w:t xml:space="preserve"> </w:t>
      </w:r>
      <w:r>
        <w:rPr>
          <w:rFonts w:ascii="Times" w:hAnsi="Times" w:cs="Times"/>
          <w:color w:val="363435"/>
          <w:sz w:val="18"/>
          <w:szCs w:val="18"/>
        </w:rPr>
        <w:t>add</w:t>
      </w:r>
      <w:r>
        <w:rPr>
          <w:rFonts w:ascii="Times" w:hAnsi="Times" w:cs="Times"/>
          <w:color w:val="363435"/>
          <w:spacing w:val="-3"/>
          <w:kern w:val="1"/>
          <w:sz w:val="18"/>
          <w:szCs w:val="18"/>
        </w:rPr>
        <w:t>r</w:t>
      </w:r>
      <w:r>
        <w:rPr>
          <w:rFonts w:ascii="Times" w:hAnsi="Times" w:cs="Times"/>
          <w:color w:val="363435"/>
          <w:sz w:val="18"/>
          <w:szCs w:val="18"/>
        </w:rPr>
        <w:t>ess</w:t>
      </w:r>
      <w:r>
        <w:rPr>
          <w:rFonts w:ascii="Times" w:hAnsi="Times" w:cs="Times"/>
          <w:color w:val="363435"/>
          <w:spacing w:val="-2"/>
          <w:kern w:val="1"/>
          <w:sz w:val="18"/>
          <w:szCs w:val="18"/>
        </w:rPr>
        <w:t xml:space="preserve"> </w:t>
      </w:r>
      <w:r>
        <w:rPr>
          <w:rFonts w:ascii="Times" w:hAnsi="Times" w:cs="Times"/>
          <w:color w:val="363435"/>
          <w:sz w:val="18"/>
          <w:szCs w:val="18"/>
        </w:rPr>
        <w:t>the</w:t>
      </w:r>
      <w:r>
        <w:rPr>
          <w:rFonts w:ascii="Times" w:hAnsi="Times" w:cs="Times"/>
          <w:color w:val="363435"/>
          <w:spacing w:val="-2"/>
          <w:kern w:val="1"/>
          <w:sz w:val="18"/>
          <w:szCs w:val="18"/>
        </w:rPr>
        <w:t xml:space="preserve"> </w:t>
      </w:r>
      <w:r>
        <w:rPr>
          <w:rFonts w:ascii="Times" w:hAnsi="Times" w:cs="Times"/>
          <w:color w:val="363435"/>
          <w:sz w:val="18"/>
          <w:szCs w:val="18"/>
        </w:rPr>
        <w:t>p</w:t>
      </w:r>
      <w:r>
        <w:rPr>
          <w:rFonts w:ascii="Times" w:hAnsi="Times" w:cs="Times"/>
          <w:color w:val="363435"/>
          <w:spacing w:val="-3"/>
          <w:kern w:val="1"/>
          <w:sz w:val="18"/>
          <w:szCs w:val="18"/>
        </w:rPr>
        <w:t>r</w:t>
      </w:r>
      <w:r>
        <w:rPr>
          <w:rFonts w:ascii="Times" w:hAnsi="Times" w:cs="Times"/>
          <w:color w:val="363435"/>
          <w:sz w:val="18"/>
          <w:szCs w:val="18"/>
        </w:rPr>
        <w:t>oblem.</w:t>
      </w:r>
      <w:r>
        <w:rPr>
          <w:rFonts w:ascii="Times" w:hAnsi="Times" w:cs="Times"/>
          <w:color w:val="363435"/>
          <w:spacing w:val="-2"/>
          <w:kern w:val="1"/>
          <w:sz w:val="18"/>
          <w:szCs w:val="18"/>
        </w:rPr>
        <w:t xml:space="preserve"> </w:t>
      </w:r>
      <w:r>
        <w:rPr>
          <w:rFonts w:ascii="Times" w:hAnsi="Times" w:cs="Times"/>
          <w:color w:val="363435"/>
          <w:sz w:val="18"/>
          <w:szCs w:val="18"/>
        </w:rPr>
        <w:t>Thus,</w:t>
      </w:r>
      <w:r>
        <w:rPr>
          <w:rFonts w:ascii="Times" w:hAnsi="Times" w:cs="Times"/>
          <w:color w:val="363435"/>
          <w:spacing w:val="-2"/>
          <w:kern w:val="1"/>
          <w:sz w:val="18"/>
          <w:szCs w:val="18"/>
        </w:rPr>
        <w:t xml:space="preserve"> </w:t>
      </w:r>
      <w:r>
        <w:rPr>
          <w:rFonts w:ascii="Times" w:hAnsi="Times" w:cs="Times"/>
          <w:color w:val="363435"/>
          <w:sz w:val="18"/>
          <w:szCs w:val="18"/>
        </w:rPr>
        <w:t>education</w:t>
      </w:r>
      <w:r>
        <w:rPr>
          <w:rFonts w:ascii="Times" w:hAnsi="Times" w:cs="Times"/>
          <w:color w:val="363435"/>
          <w:spacing w:val="-3"/>
          <w:kern w:val="1"/>
          <w:sz w:val="18"/>
          <w:szCs w:val="18"/>
        </w:rPr>
        <w:t xml:space="preserve"> </w:t>
      </w:r>
      <w:r>
        <w:rPr>
          <w:rFonts w:ascii="Times" w:hAnsi="Times" w:cs="Times"/>
          <w:color w:val="363435"/>
          <w:sz w:val="18"/>
          <w:szCs w:val="18"/>
        </w:rPr>
        <w:t>is</w:t>
      </w:r>
      <w:r>
        <w:rPr>
          <w:rFonts w:ascii="Times" w:hAnsi="Times" w:cs="Times"/>
          <w:color w:val="363435"/>
          <w:spacing w:val="-2"/>
          <w:kern w:val="1"/>
          <w:sz w:val="18"/>
          <w:szCs w:val="18"/>
        </w:rPr>
        <w:t xml:space="preserve"> </w:t>
      </w:r>
      <w:r>
        <w:rPr>
          <w:rFonts w:ascii="Times" w:hAnsi="Times" w:cs="Times"/>
          <w:color w:val="363435"/>
          <w:sz w:val="18"/>
          <w:szCs w:val="18"/>
        </w:rPr>
        <w:t>configu</w:t>
      </w:r>
      <w:r>
        <w:rPr>
          <w:rFonts w:ascii="Times" w:hAnsi="Times" w:cs="Times"/>
          <w:color w:val="363435"/>
          <w:spacing w:val="-3"/>
          <w:kern w:val="1"/>
          <w:sz w:val="18"/>
          <w:szCs w:val="18"/>
        </w:rPr>
        <w:t>r</w:t>
      </w:r>
      <w:r>
        <w:rPr>
          <w:rFonts w:ascii="Times" w:hAnsi="Times" w:cs="Times"/>
          <w:color w:val="363435"/>
          <w:sz w:val="18"/>
          <w:szCs w:val="18"/>
        </w:rPr>
        <w:t>ed</w:t>
      </w:r>
      <w:r>
        <w:rPr>
          <w:rFonts w:ascii="Times" w:hAnsi="Times" w:cs="Times"/>
          <w:color w:val="363435"/>
          <w:spacing w:val="-2"/>
          <w:kern w:val="1"/>
          <w:sz w:val="18"/>
          <w:szCs w:val="18"/>
        </w:rPr>
        <w:t xml:space="preserve"> </w:t>
      </w:r>
      <w:r>
        <w:rPr>
          <w:rFonts w:ascii="Times" w:hAnsi="Times" w:cs="Times"/>
          <w:color w:val="363435"/>
          <w:sz w:val="18"/>
          <w:szCs w:val="18"/>
        </w:rPr>
        <w:t>as</w:t>
      </w:r>
      <w:r>
        <w:rPr>
          <w:rFonts w:ascii="Times" w:hAnsi="Times" w:cs="Times"/>
          <w:color w:val="363435"/>
          <w:spacing w:val="-2"/>
          <w:kern w:val="1"/>
          <w:sz w:val="18"/>
          <w:szCs w:val="18"/>
        </w:rPr>
        <w:t xml:space="preserve"> </w:t>
      </w:r>
      <w:r>
        <w:rPr>
          <w:rFonts w:ascii="Times" w:hAnsi="Times" w:cs="Times"/>
          <w:color w:val="363435"/>
          <w:sz w:val="18"/>
          <w:szCs w:val="18"/>
        </w:rPr>
        <w:t>a</w:t>
      </w:r>
      <w:r>
        <w:rPr>
          <w:rFonts w:ascii="Times" w:hAnsi="Times" w:cs="Times"/>
          <w:color w:val="363435"/>
          <w:spacing w:val="-2"/>
          <w:kern w:val="1"/>
          <w:sz w:val="18"/>
          <w:szCs w:val="18"/>
        </w:rPr>
        <w:t xml:space="preserve"> </w:t>
      </w:r>
      <w:r>
        <w:rPr>
          <w:rFonts w:ascii="Times" w:hAnsi="Times" w:cs="Times"/>
          <w:color w:val="363435"/>
          <w:sz w:val="18"/>
          <w:szCs w:val="18"/>
        </w:rPr>
        <w:t>p</w:t>
      </w:r>
      <w:r>
        <w:rPr>
          <w:rFonts w:ascii="Times" w:hAnsi="Times" w:cs="Times"/>
          <w:color w:val="363435"/>
          <w:spacing w:val="-3"/>
          <w:kern w:val="1"/>
          <w:sz w:val="18"/>
          <w:szCs w:val="18"/>
        </w:rPr>
        <w:t>r</w:t>
      </w:r>
      <w:r>
        <w:rPr>
          <w:rFonts w:ascii="Times" w:hAnsi="Times" w:cs="Times"/>
          <w:color w:val="363435"/>
          <w:sz w:val="18"/>
          <w:szCs w:val="18"/>
        </w:rPr>
        <w:t>ocess</w:t>
      </w:r>
      <w:r>
        <w:rPr>
          <w:rFonts w:ascii="Times" w:hAnsi="Times" w:cs="Times"/>
          <w:color w:val="363435"/>
          <w:spacing w:val="-2"/>
          <w:kern w:val="1"/>
          <w:sz w:val="18"/>
          <w:szCs w:val="18"/>
        </w:rPr>
        <w:t xml:space="preserve"> </w:t>
      </w:r>
      <w:r>
        <w:rPr>
          <w:rFonts w:ascii="Times" w:hAnsi="Times" w:cs="Times"/>
          <w:color w:val="363435"/>
          <w:spacing w:val="-3"/>
          <w:kern w:val="1"/>
          <w:sz w:val="18"/>
          <w:szCs w:val="18"/>
        </w:rPr>
        <w:t>o</w:t>
      </w:r>
      <w:r>
        <w:rPr>
          <w:rFonts w:ascii="Times" w:hAnsi="Times" w:cs="Times"/>
          <w:color w:val="363435"/>
          <w:sz w:val="18"/>
          <w:szCs w:val="18"/>
        </w:rPr>
        <w:t>f “</w:t>
      </w:r>
      <w:r>
        <w:rPr>
          <w:rFonts w:ascii="Times" w:hAnsi="Times" w:cs="Times"/>
          <w:i/>
          <w:iCs/>
          <w:color w:val="363435"/>
          <w:spacing w:val="-2"/>
          <w:kern w:val="1"/>
          <w:sz w:val="18"/>
          <w:szCs w:val="18"/>
        </w:rPr>
        <w:t>c</w:t>
      </w:r>
      <w:r>
        <w:rPr>
          <w:rFonts w:ascii="Times" w:hAnsi="Times" w:cs="Times"/>
          <w:i/>
          <w:iCs/>
          <w:color w:val="363435"/>
          <w:sz w:val="18"/>
          <w:szCs w:val="18"/>
        </w:rPr>
        <w:t>on</w:t>
      </w:r>
      <w:r>
        <w:rPr>
          <w:rFonts w:ascii="Times" w:hAnsi="Times" w:cs="Times"/>
          <w:i/>
          <w:iCs/>
          <w:color w:val="363435"/>
          <w:spacing w:val="-4"/>
          <w:kern w:val="1"/>
          <w:sz w:val="18"/>
          <w:szCs w:val="18"/>
        </w:rPr>
        <w:t>s</w:t>
      </w:r>
      <w:r>
        <w:rPr>
          <w:rFonts w:ascii="Times" w:hAnsi="Times" w:cs="Times"/>
          <w:i/>
          <w:iCs/>
          <w:color w:val="363435"/>
          <w:sz w:val="18"/>
          <w:szCs w:val="18"/>
        </w:rPr>
        <w:t>cientization</w:t>
      </w:r>
      <w:r>
        <w:rPr>
          <w:rFonts w:ascii="Times" w:hAnsi="Times" w:cs="Times"/>
          <w:color w:val="363435"/>
          <w:spacing w:val="-9"/>
          <w:kern w:val="1"/>
          <w:sz w:val="18"/>
          <w:szCs w:val="18"/>
        </w:rPr>
        <w:t>”</w:t>
      </w:r>
      <w:r>
        <w:rPr>
          <w:rFonts w:ascii="Times" w:hAnsi="Times" w:cs="Times"/>
          <w:color w:val="363435"/>
          <w:sz w:val="18"/>
          <w:szCs w:val="18"/>
        </w:rPr>
        <w:t>.</w:t>
      </w:r>
      <w:r>
        <w:rPr>
          <w:rFonts w:ascii="Times" w:hAnsi="Times" w:cs="Times"/>
          <w:color w:val="363435"/>
          <w:spacing w:val="-4"/>
          <w:kern w:val="1"/>
          <w:sz w:val="18"/>
          <w:szCs w:val="18"/>
        </w:rPr>
        <w:t xml:space="preserve"> </w:t>
      </w:r>
      <w:r>
        <w:rPr>
          <w:rFonts w:ascii="Times" w:hAnsi="Times" w:cs="Times"/>
          <w:color w:val="363435"/>
          <w:sz w:val="18"/>
          <w:szCs w:val="18"/>
        </w:rPr>
        <w:t>The</w:t>
      </w:r>
      <w:r>
        <w:rPr>
          <w:rFonts w:ascii="Times" w:hAnsi="Times" w:cs="Times"/>
          <w:color w:val="363435"/>
          <w:spacing w:val="-4"/>
          <w:kern w:val="1"/>
          <w:sz w:val="18"/>
          <w:szCs w:val="18"/>
        </w:rPr>
        <w:t xml:space="preserve"> </w:t>
      </w:r>
      <w:r>
        <w:rPr>
          <w:rFonts w:ascii="Times" w:hAnsi="Times" w:cs="Times"/>
          <w:color w:val="363435"/>
          <w:sz w:val="18"/>
          <w:szCs w:val="18"/>
        </w:rPr>
        <w:t>conscientization</w:t>
      </w:r>
      <w:r>
        <w:rPr>
          <w:rFonts w:ascii="Times" w:hAnsi="Times" w:cs="Times"/>
          <w:color w:val="363435"/>
          <w:spacing w:val="-4"/>
          <w:kern w:val="1"/>
          <w:sz w:val="18"/>
          <w:szCs w:val="18"/>
        </w:rPr>
        <w:t xml:space="preserve"> </w:t>
      </w:r>
      <w:r>
        <w:rPr>
          <w:rFonts w:ascii="Times" w:hAnsi="Times" w:cs="Times"/>
          <w:color w:val="363435"/>
          <w:sz w:val="18"/>
          <w:szCs w:val="18"/>
        </w:rPr>
        <w:t>is</w:t>
      </w:r>
      <w:r>
        <w:rPr>
          <w:rFonts w:ascii="Times" w:hAnsi="Times" w:cs="Times"/>
          <w:color w:val="363435"/>
          <w:spacing w:val="-4"/>
          <w:kern w:val="1"/>
          <w:sz w:val="18"/>
          <w:szCs w:val="18"/>
        </w:rPr>
        <w:t xml:space="preserve"> </w:t>
      </w:r>
      <w:r>
        <w:rPr>
          <w:rFonts w:ascii="Times" w:hAnsi="Times" w:cs="Times"/>
          <w:color w:val="363435"/>
          <w:sz w:val="18"/>
          <w:szCs w:val="18"/>
        </w:rPr>
        <w:t>not</w:t>
      </w:r>
      <w:r>
        <w:rPr>
          <w:rFonts w:ascii="Times" w:hAnsi="Times" w:cs="Times"/>
          <w:color w:val="363435"/>
          <w:spacing w:val="-4"/>
          <w:kern w:val="1"/>
          <w:sz w:val="18"/>
          <w:szCs w:val="18"/>
        </w:rPr>
        <w:t xml:space="preserve"> </w:t>
      </w:r>
      <w:r>
        <w:rPr>
          <w:rFonts w:ascii="Times" w:hAnsi="Times" w:cs="Times"/>
          <w:color w:val="363435"/>
          <w:sz w:val="18"/>
          <w:szCs w:val="18"/>
        </w:rPr>
        <w:t>only</w:t>
      </w:r>
      <w:r>
        <w:rPr>
          <w:rFonts w:ascii="Times" w:hAnsi="Times" w:cs="Times"/>
          <w:color w:val="363435"/>
          <w:spacing w:val="-4"/>
          <w:kern w:val="1"/>
          <w:sz w:val="18"/>
          <w:szCs w:val="18"/>
        </w:rPr>
        <w:t xml:space="preserve"> </w:t>
      </w:r>
      <w:r>
        <w:rPr>
          <w:rFonts w:ascii="Times" w:hAnsi="Times" w:cs="Times"/>
          <w:color w:val="363435"/>
          <w:sz w:val="18"/>
          <w:szCs w:val="18"/>
        </w:rPr>
        <w:t>being</w:t>
      </w:r>
      <w:r>
        <w:rPr>
          <w:rFonts w:ascii="Times" w:hAnsi="Times" w:cs="Times"/>
          <w:color w:val="363435"/>
          <w:spacing w:val="-4"/>
          <w:kern w:val="1"/>
          <w:sz w:val="18"/>
          <w:szCs w:val="18"/>
        </w:rPr>
        <w:t xml:space="preserve"> </w:t>
      </w:r>
      <w:r>
        <w:rPr>
          <w:rFonts w:ascii="Times" w:hAnsi="Times" w:cs="Times"/>
          <w:color w:val="363435"/>
          <w:sz w:val="18"/>
          <w:szCs w:val="18"/>
        </w:rPr>
        <w:t>awa</w:t>
      </w:r>
      <w:r>
        <w:rPr>
          <w:rFonts w:ascii="Times" w:hAnsi="Times" w:cs="Times"/>
          <w:color w:val="363435"/>
          <w:spacing w:val="-2"/>
          <w:kern w:val="1"/>
          <w:sz w:val="18"/>
          <w:szCs w:val="18"/>
        </w:rPr>
        <w:t>r</w:t>
      </w:r>
      <w:r>
        <w:rPr>
          <w:rFonts w:ascii="Times" w:hAnsi="Times" w:cs="Times"/>
          <w:color w:val="363435"/>
          <w:sz w:val="18"/>
          <w:szCs w:val="18"/>
        </w:rPr>
        <w:t>e</w:t>
      </w:r>
      <w:r>
        <w:rPr>
          <w:rFonts w:ascii="Times" w:hAnsi="Times" w:cs="Times"/>
          <w:color w:val="363435"/>
          <w:spacing w:val="-4"/>
          <w:kern w:val="1"/>
          <w:sz w:val="18"/>
          <w:szCs w:val="18"/>
        </w:rPr>
        <w:t xml:space="preserve"> </w:t>
      </w:r>
      <w:r>
        <w:rPr>
          <w:rFonts w:ascii="Times" w:hAnsi="Times" w:cs="Times"/>
          <w:color w:val="363435"/>
          <w:spacing w:val="-3"/>
          <w:kern w:val="1"/>
          <w:sz w:val="18"/>
          <w:szCs w:val="18"/>
        </w:rPr>
        <w:t>o</w:t>
      </w:r>
      <w:r>
        <w:rPr>
          <w:rFonts w:ascii="Times" w:hAnsi="Times" w:cs="Times"/>
          <w:color w:val="363435"/>
          <w:sz w:val="18"/>
          <w:szCs w:val="18"/>
        </w:rPr>
        <w:t>f</w:t>
      </w:r>
      <w:r>
        <w:rPr>
          <w:rFonts w:ascii="Times" w:hAnsi="Times" w:cs="Times"/>
          <w:color w:val="363435"/>
          <w:spacing w:val="-4"/>
          <w:kern w:val="1"/>
          <w:sz w:val="18"/>
          <w:szCs w:val="18"/>
        </w:rPr>
        <w:t xml:space="preserve"> </w:t>
      </w:r>
      <w:r>
        <w:rPr>
          <w:rFonts w:ascii="Times" w:hAnsi="Times" w:cs="Times"/>
          <w:color w:val="363435"/>
          <w:spacing w:val="-2"/>
          <w:kern w:val="1"/>
          <w:sz w:val="18"/>
          <w:szCs w:val="18"/>
        </w:rPr>
        <w:t>r</w:t>
      </w:r>
      <w:r>
        <w:rPr>
          <w:rFonts w:ascii="Times" w:hAnsi="Times" w:cs="Times"/>
          <w:color w:val="363435"/>
          <w:sz w:val="18"/>
          <w:szCs w:val="18"/>
        </w:rPr>
        <w:t>ealit</w:t>
      </w:r>
      <w:r>
        <w:rPr>
          <w:rFonts w:ascii="Times" w:hAnsi="Times" w:cs="Times"/>
          <w:color w:val="363435"/>
          <w:spacing w:val="-11"/>
          <w:kern w:val="1"/>
          <w:sz w:val="18"/>
          <w:szCs w:val="18"/>
        </w:rPr>
        <w:t>y</w:t>
      </w:r>
      <w:r>
        <w:rPr>
          <w:rFonts w:ascii="Times" w:hAnsi="Times" w:cs="Times"/>
          <w:color w:val="363435"/>
          <w:sz w:val="18"/>
          <w:szCs w:val="18"/>
        </w:rPr>
        <w:t>.</w:t>
      </w:r>
      <w:r>
        <w:rPr>
          <w:rFonts w:ascii="Times" w:hAnsi="Times" w:cs="Times"/>
          <w:color w:val="363435"/>
          <w:spacing w:val="-4"/>
          <w:kern w:val="1"/>
          <w:sz w:val="18"/>
          <w:szCs w:val="18"/>
        </w:rPr>
        <w:t xml:space="preserve"> </w:t>
      </w:r>
      <w:r>
        <w:rPr>
          <w:rFonts w:ascii="Times" w:hAnsi="Times" w:cs="Times"/>
          <w:color w:val="363435"/>
          <w:sz w:val="18"/>
          <w:szCs w:val="18"/>
        </w:rPr>
        <w:t>The</w:t>
      </w:r>
      <w:r>
        <w:rPr>
          <w:rFonts w:ascii="Times" w:hAnsi="Times" w:cs="Times"/>
          <w:color w:val="363435"/>
          <w:spacing w:val="-4"/>
          <w:kern w:val="1"/>
          <w:sz w:val="18"/>
          <w:szCs w:val="18"/>
        </w:rPr>
        <w:t xml:space="preserve"> </w:t>
      </w:r>
      <w:r>
        <w:rPr>
          <w:rFonts w:ascii="Times" w:hAnsi="Times" w:cs="Times"/>
          <w:color w:val="363435"/>
          <w:sz w:val="18"/>
          <w:szCs w:val="18"/>
        </w:rPr>
        <w:t>cons- cientization</w:t>
      </w:r>
      <w:r>
        <w:rPr>
          <w:rFonts w:ascii="Times" w:hAnsi="Times" w:cs="Times"/>
          <w:color w:val="363435"/>
          <w:spacing w:val="11"/>
          <w:kern w:val="1"/>
          <w:sz w:val="18"/>
          <w:szCs w:val="18"/>
        </w:rPr>
        <w:t xml:space="preserve"> </w:t>
      </w:r>
      <w:r>
        <w:rPr>
          <w:rFonts w:ascii="Times" w:hAnsi="Times" w:cs="Times"/>
          <w:color w:val="363435"/>
          <w:sz w:val="18"/>
          <w:szCs w:val="18"/>
        </w:rPr>
        <w:t>means</w:t>
      </w:r>
      <w:r>
        <w:rPr>
          <w:rFonts w:ascii="Times" w:hAnsi="Times" w:cs="Times"/>
          <w:color w:val="363435"/>
          <w:spacing w:val="11"/>
          <w:kern w:val="1"/>
          <w:sz w:val="18"/>
          <w:szCs w:val="18"/>
        </w:rPr>
        <w:t xml:space="preserve"> </w:t>
      </w:r>
      <w:r>
        <w:rPr>
          <w:rFonts w:ascii="Times" w:hAnsi="Times" w:cs="Times"/>
          <w:color w:val="363435"/>
          <w:sz w:val="18"/>
          <w:szCs w:val="18"/>
        </w:rPr>
        <w:t>not</w:t>
      </w:r>
      <w:r>
        <w:rPr>
          <w:rFonts w:ascii="Times" w:hAnsi="Times" w:cs="Times"/>
          <w:color w:val="363435"/>
          <w:spacing w:val="11"/>
          <w:kern w:val="1"/>
          <w:sz w:val="18"/>
          <w:szCs w:val="18"/>
        </w:rPr>
        <w:t xml:space="preserve"> </w:t>
      </w:r>
      <w:r>
        <w:rPr>
          <w:rFonts w:ascii="Times" w:hAnsi="Times" w:cs="Times"/>
          <w:color w:val="363435"/>
          <w:sz w:val="18"/>
          <w:szCs w:val="18"/>
        </w:rPr>
        <w:t>only</w:t>
      </w:r>
      <w:r>
        <w:rPr>
          <w:rFonts w:ascii="Times" w:hAnsi="Times" w:cs="Times"/>
          <w:color w:val="363435"/>
          <w:spacing w:val="11"/>
          <w:kern w:val="1"/>
          <w:sz w:val="18"/>
          <w:szCs w:val="18"/>
        </w:rPr>
        <w:t xml:space="preserve"> </w:t>
      </w:r>
      <w:r>
        <w:rPr>
          <w:rFonts w:ascii="Times" w:hAnsi="Times" w:cs="Times"/>
          <w:color w:val="363435"/>
          <w:spacing w:val="-1"/>
          <w:kern w:val="1"/>
          <w:sz w:val="18"/>
          <w:szCs w:val="18"/>
        </w:rPr>
        <w:t>t</w:t>
      </w:r>
      <w:r>
        <w:rPr>
          <w:rFonts w:ascii="Times" w:hAnsi="Times" w:cs="Times"/>
          <w:color w:val="363435"/>
          <w:sz w:val="18"/>
          <w:szCs w:val="18"/>
        </w:rPr>
        <w:t>o</w:t>
      </w:r>
      <w:r>
        <w:rPr>
          <w:rFonts w:ascii="Times" w:hAnsi="Times" w:cs="Times"/>
          <w:color w:val="363435"/>
          <w:spacing w:val="11"/>
          <w:kern w:val="1"/>
          <w:sz w:val="18"/>
          <w:szCs w:val="18"/>
        </w:rPr>
        <w:t xml:space="preserve"> </w:t>
      </w:r>
      <w:r>
        <w:rPr>
          <w:rFonts w:ascii="Times" w:hAnsi="Times" w:cs="Times"/>
          <w:color w:val="363435"/>
          <w:sz w:val="18"/>
          <w:szCs w:val="18"/>
        </w:rPr>
        <w:t>imme</w:t>
      </w:r>
      <w:r>
        <w:rPr>
          <w:rFonts w:ascii="Times" w:hAnsi="Times" w:cs="Times"/>
          <w:color w:val="363435"/>
          <w:spacing w:val="1"/>
          <w:kern w:val="1"/>
          <w:sz w:val="18"/>
          <w:szCs w:val="18"/>
        </w:rPr>
        <w:t>r</w:t>
      </w:r>
      <w:r>
        <w:rPr>
          <w:rFonts w:ascii="Times" w:hAnsi="Times" w:cs="Times"/>
          <w:color w:val="363435"/>
          <w:sz w:val="18"/>
          <w:szCs w:val="18"/>
        </w:rPr>
        <w:t>se</w:t>
      </w:r>
      <w:r>
        <w:rPr>
          <w:rFonts w:ascii="Times" w:hAnsi="Times" w:cs="Times"/>
          <w:color w:val="363435"/>
          <w:spacing w:val="11"/>
          <w:kern w:val="1"/>
          <w:sz w:val="18"/>
          <w:szCs w:val="18"/>
        </w:rPr>
        <w:t xml:space="preserve"> </w:t>
      </w:r>
      <w:r>
        <w:rPr>
          <w:rFonts w:ascii="Times" w:hAnsi="Times" w:cs="Times"/>
          <w:color w:val="363435"/>
          <w:sz w:val="18"/>
          <w:szCs w:val="18"/>
        </w:rPr>
        <w:t>in</w:t>
      </w:r>
      <w:r>
        <w:rPr>
          <w:rFonts w:ascii="Times" w:hAnsi="Times" w:cs="Times"/>
          <w:color w:val="363435"/>
          <w:spacing w:val="11"/>
          <w:kern w:val="1"/>
          <w:sz w:val="18"/>
          <w:szCs w:val="18"/>
        </w:rPr>
        <w:t xml:space="preserve"> </w:t>
      </w:r>
      <w:r>
        <w:rPr>
          <w:rFonts w:ascii="Times" w:hAnsi="Times" w:cs="Times"/>
          <w:color w:val="363435"/>
          <w:sz w:val="18"/>
          <w:szCs w:val="18"/>
        </w:rPr>
        <w:t>the</w:t>
      </w:r>
      <w:r>
        <w:rPr>
          <w:rFonts w:ascii="Times" w:hAnsi="Times" w:cs="Times"/>
          <w:color w:val="363435"/>
          <w:spacing w:val="11"/>
          <w:kern w:val="1"/>
          <w:sz w:val="18"/>
          <w:szCs w:val="18"/>
        </w:rPr>
        <w:t xml:space="preserve"> </w:t>
      </w:r>
      <w:r>
        <w:rPr>
          <w:rFonts w:ascii="Times" w:hAnsi="Times" w:cs="Times"/>
          <w:color w:val="363435"/>
          <w:spacing w:val="-2"/>
          <w:kern w:val="1"/>
          <w:sz w:val="18"/>
          <w:szCs w:val="18"/>
        </w:rPr>
        <w:t>r</w:t>
      </w:r>
      <w:r>
        <w:rPr>
          <w:rFonts w:ascii="Times" w:hAnsi="Times" w:cs="Times"/>
          <w:color w:val="363435"/>
          <w:sz w:val="18"/>
          <w:szCs w:val="18"/>
        </w:rPr>
        <w:t>eality</w:t>
      </w:r>
      <w:r>
        <w:rPr>
          <w:rFonts w:ascii="Times" w:hAnsi="Times" w:cs="Times"/>
          <w:color w:val="363435"/>
          <w:spacing w:val="11"/>
          <w:kern w:val="1"/>
          <w:sz w:val="18"/>
          <w:szCs w:val="18"/>
        </w:rPr>
        <w:t xml:space="preserve"> </w:t>
      </w:r>
      <w:r>
        <w:rPr>
          <w:rFonts w:ascii="Times" w:hAnsi="Times" w:cs="Times"/>
          <w:color w:val="363435"/>
          <w:sz w:val="18"/>
          <w:szCs w:val="18"/>
        </w:rPr>
        <w:t>but</w:t>
      </w:r>
      <w:r>
        <w:rPr>
          <w:rFonts w:ascii="Times" w:hAnsi="Times" w:cs="Times"/>
          <w:color w:val="363435"/>
          <w:spacing w:val="11"/>
          <w:kern w:val="1"/>
          <w:sz w:val="18"/>
          <w:szCs w:val="18"/>
        </w:rPr>
        <w:t xml:space="preserve"> </w:t>
      </w:r>
      <w:r>
        <w:rPr>
          <w:rFonts w:ascii="Times" w:hAnsi="Times" w:cs="Times"/>
          <w:color w:val="363435"/>
          <w:sz w:val="18"/>
          <w:szCs w:val="18"/>
        </w:rPr>
        <w:t>th</w:t>
      </w:r>
      <w:r>
        <w:rPr>
          <w:rFonts w:ascii="Times" w:hAnsi="Times" w:cs="Times"/>
          <w:color w:val="363435"/>
          <w:spacing w:val="-2"/>
          <w:kern w:val="1"/>
          <w:sz w:val="18"/>
          <w:szCs w:val="18"/>
        </w:rPr>
        <w:t>r</w:t>
      </w:r>
      <w:r>
        <w:rPr>
          <w:rFonts w:ascii="Times" w:hAnsi="Times" w:cs="Times"/>
          <w:color w:val="363435"/>
          <w:sz w:val="18"/>
          <w:szCs w:val="18"/>
        </w:rPr>
        <w:t>ough</w:t>
      </w:r>
      <w:r>
        <w:rPr>
          <w:rFonts w:ascii="Times" w:hAnsi="Times" w:cs="Times"/>
          <w:color w:val="363435"/>
          <w:spacing w:val="11"/>
          <w:kern w:val="1"/>
          <w:sz w:val="18"/>
          <w:szCs w:val="18"/>
        </w:rPr>
        <w:t xml:space="preserve"> </w:t>
      </w:r>
      <w:r>
        <w:rPr>
          <w:rFonts w:ascii="Times" w:hAnsi="Times" w:cs="Times"/>
          <w:color w:val="363435"/>
          <w:sz w:val="18"/>
          <w:szCs w:val="18"/>
        </w:rPr>
        <w:t>critical</w:t>
      </w:r>
      <w:r>
        <w:rPr>
          <w:rFonts w:ascii="Times" w:hAnsi="Times" w:cs="Times"/>
          <w:color w:val="363435"/>
          <w:spacing w:val="11"/>
          <w:kern w:val="1"/>
          <w:sz w:val="18"/>
          <w:szCs w:val="18"/>
        </w:rPr>
        <w:t xml:space="preserve"> </w:t>
      </w:r>
      <w:r>
        <w:rPr>
          <w:rFonts w:ascii="Times" w:hAnsi="Times" w:cs="Times"/>
          <w:color w:val="363435"/>
          <w:sz w:val="18"/>
          <w:szCs w:val="18"/>
        </w:rPr>
        <w:t xml:space="preserve">analysis </w:t>
      </w:r>
      <w:r>
        <w:rPr>
          <w:rFonts w:ascii="Times" w:hAnsi="Times" w:cs="Times"/>
          <w:color w:val="363435"/>
          <w:spacing w:val="-1"/>
          <w:kern w:val="1"/>
          <w:sz w:val="18"/>
          <w:szCs w:val="18"/>
        </w:rPr>
        <w:t>t</w:t>
      </w:r>
      <w:r>
        <w:rPr>
          <w:rFonts w:ascii="Times" w:hAnsi="Times" w:cs="Times"/>
          <w:color w:val="363435"/>
          <w:sz w:val="18"/>
          <w:szCs w:val="18"/>
        </w:rPr>
        <w:t>o un</w:t>
      </w:r>
      <w:r>
        <w:rPr>
          <w:rFonts w:ascii="Times" w:hAnsi="Times" w:cs="Times"/>
          <w:color w:val="363435"/>
          <w:spacing w:val="-1"/>
          <w:kern w:val="1"/>
          <w:sz w:val="18"/>
          <w:szCs w:val="18"/>
        </w:rPr>
        <w:t>v</w:t>
      </w:r>
      <w:r>
        <w:rPr>
          <w:rFonts w:ascii="Times" w:hAnsi="Times" w:cs="Times"/>
          <w:color w:val="363435"/>
          <w:sz w:val="18"/>
          <w:szCs w:val="18"/>
        </w:rPr>
        <w:t xml:space="preserve">eil the </w:t>
      </w:r>
      <w:r>
        <w:rPr>
          <w:rFonts w:ascii="Times" w:hAnsi="Times" w:cs="Times"/>
          <w:color w:val="363435"/>
          <w:spacing w:val="-2"/>
          <w:kern w:val="1"/>
          <w:sz w:val="18"/>
          <w:szCs w:val="18"/>
        </w:rPr>
        <w:t>r</w:t>
      </w:r>
      <w:r>
        <w:rPr>
          <w:rFonts w:ascii="Times" w:hAnsi="Times" w:cs="Times"/>
          <w:color w:val="363435"/>
          <w:sz w:val="18"/>
          <w:szCs w:val="18"/>
        </w:rPr>
        <w:t xml:space="preserve">easons for </w:t>
      </w:r>
      <w:r>
        <w:rPr>
          <w:rFonts w:ascii="Times" w:hAnsi="Times" w:cs="Times"/>
          <w:color w:val="363435"/>
          <w:spacing w:val="-1"/>
          <w:kern w:val="1"/>
          <w:sz w:val="18"/>
          <w:szCs w:val="18"/>
        </w:rPr>
        <w:t>y</w:t>
      </w:r>
      <w:r>
        <w:rPr>
          <w:rFonts w:ascii="Times" w:hAnsi="Times" w:cs="Times"/>
          <w:color w:val="363435"/>
          <w:sz w:val="18"/>
          <w:szCs w:val="18"/>
        </w:rPr>
        <w:t xml:space="preserve">our situation, and </w:t>
      </w:r>
      <w:r>
        <w:rPr>
          <w:rFonts w:ascii="Times" w:hAnsi="Times" w:cs="Times"/>
          <w:color w:val="363435"/>
          <w:spacing w:val="-1"/>
          <w:kern w:val="1"/>
          <w:sz w:val="18"/>
          <w:szCs w:val="18"/>
        </w:rPr>
        <w:t>t</w:t>
      </w:r>
      <w:r>
        <w:rPr>
          <w:rFonts w:ascii="Times" w:hAnsi="Times" w:cs="Times"/>
          <w:color w:val="363435"/>
          <w:sz w:val="18"/>
          <w:szCs w:val="18"/>
        </w:rPr>
        <w:t xml:space="preserve">o become able </w:t>
      </w:r>
      <w:r>
        <w:rPr>
          <w:rFonts w:ascii="Times" w:hAnsi="Times" w:cs="Times"/>
          <w:color w:val="363435"/>
          <w:spacing w:val="-1"/>
          <w:kern w:val="1"/>
          <w:sz w:val="18"/>
          <w:szCs w:val="18"/>
        </w:rPr>
        <w:t>t</w:t>
      </w:r>
      <w:r>
        <w:rPr>
          <w:rFonts w:ascii="Times" w:hAnsi="Times" w:cs="Times"/>
          <w:color w:val="363435"/>
          <w:sz w:val="18"/>
          <w:szCs w:val="18"/>
        </w:rPr>
        <w:t>o ta</w:t>
      </w:r>
      <w:r>
        <w:rPr>
          <w:rFonts w:ascii="Times" w:hAnsi="Times" w:cs="Times"/>
          <w:color w:val="363435"/>
          <w:spacing w:val="-4"/>
          <w:kern w:val="1"/>
          <w:sz w:val="18"/>
          <w:szCs w:val="18"/>
        </w:rPr>
        <w:t>k</w:t>
      </w:r>
      <w:r>
        <w:rPr>
          <w:rFonts w:ascii="Times" w:hAnsi="Times" w:cs="Times"/>
          <w:color w:val="363435"/>
          <w:sz w:val="18"/>
          <w:szCs w:val="18"/>
        </w:rPr>
        <w:t>e a transforma- ti</w:t>
      </w:r>
      <w:r>
        <w:rPr>
          <w:rFonts w:ascii="Times" w:hAnsi="Times" w:cs="Times"/>
          <w:color w:val="363435"/>
          <w:spacing w:val="-1"/>
          <w:kern w:val="1"/>
          <w:sz w:val="18"/>
          <w:szCs w:val="18"/>
        </w:rPr>
        <w:t>v</w:t>
      </w:r>
      <w:r>
        <w:rPr>
          <w:rFonts w:ascii="Times" w:hAnsi="Times" w:cs="Times"/>
          <w:color w:val="363435"/>
          <w:sz w:val="18"/>
          <w:szCs w:val="18"/>
        </w:rPr>
        <w:t xml:space="preserve">e action on this </w:t>
      </w:r>
      <w:r>
        <w:rPr>
          <w:rFonts w:ascii="Times" w:hAnsi="Times" w:cs="Times"/>
          <w:color w:val="363435"/>
          <w:spacing w:val="-2"/>
          <w:kern w:val="1"/>
          <w:sz w:val="18"/>
          <w:szCs w:val="18"/>
        </w:rPr>
        <w:t>r</w:t>
      </w:r>
      <w:r>
        <w:rPr>
          <w:rFonts w:ascii="Times" w:hAnsi="Times" w:cs="Times"/>
          <w:color w:val="363435"/>
          <w:sz w:val="18"/>
          <w:szCs w:val="18"/>
        </w:rPr>
        <w:t>eality (GAD</w:t>
      </w:r>
      <w:r>
        <w:rPr>
          <w:rFonts w:ascii="Times" w:hAnsi="Times" w:cs="Times"/>
          <w:color w:val="363435"/>
          <w:spacing w:val="-8"/>
          <w:kern w:val="1"/>
          <w:sz w:val="18"/>
          <w:szCs w:val="18"/>
        </w:rPr>
        <w:t>O</w:t>
      </w:r>
      <w:r>
        <w:rPr>
          <w:rFonts w:ascii="Times" w:hAnsi="Times" w:cs="Times"/>
          <w:color w:val="363435"/>
          <w:spacing w:val="3"/>
          <w:kern w:val="1"/>
          <w:sz w:val="18"/>
          <w:szCs w:val="18"/>
        </w:rPr>
        <w:t>T</w:t>
      </w:r>
      <w:r>
        <w:rPr>
          <w:rFonts w:ascii="Times" w:hAnsi="Times" w:cs="Times"/>
          <w:color w:val="363435"/>
          <w:sz w:val="18"/>
          <w:szCs w:val="18"/>
        </w:rPr>
        <w:t>TI, 2000, p. 103</w:t>
      </w:r>
      <w:r w:rsidRPr="00500C82">
        <w:rPr>
          <w:rFonts w:ascii="Times" w:hAnsi="Times" w:cs="Times"/>
          <w:b/>
          <w:color w:val="363435"/>
          <w:sz w:val="18"/>
          <w:szCs w:val="18"/>
          <w:u w:val="single"/>
        </w:rPr>
        <w:t xml:space="preserve">). </w:t>
      </w:r>
      <w:r w:rsidRPr="00360B36">
        <w:rPr>
          <w:rStyle w:val="StyleBoldUnderline"/>
        </w:rPr>
        <w:t>Educational action thus consists primarily in this: to make explicit the human and social conflicts and challenge individuals and groups to interact and take action in order to overcome them. Pe- dagogy of liberation makes oppression and its reasons an object of reflection for the oppressed which will result in their engagement in the fight for their freedom. This is a participatory pedagogy to be made and remade</w:t>
      </w:r>
      <w:r>
        <w:rPr>
          <w:rFonts w:ascii="Times" w:hAnsi="Times" w:cs="Times"/>
          <w:color w:val="363435"/>
          <w:sz w:val="18"/>
          <w:szCs w:val="18"/>
        </w:rPr>
        <w:t xml:space="preserve"> (FREIRE, 1975).</w:t>
      </w:r>
    </w:p>
    <w:p w:rsidR="00E3409B" w:rsidRDefault="00E3409B" w:rsidP="00E3409B">
      <w:pPr>
        <w:pStyle w:val="Heading3"/>
      </w:pPr>
      <w:r>
        <w:t>AT Not Pragmatic</w:t>
      </w:r>
    </w:p>
    <w:p w:rsidR="00E3409B" w:rsidRPr="005176CD" w:rsidRDefault="00E3409B" w:rsidP="00E3409B">
      <w:pPr>
        <w:pStyle w:val="Heading4"/>
      </w:pPr>
      <w:r w:rsidRPr="005176CD">
        <w:t xml:space="preserve">Eco-pedagogy blends the ideology of privileged institutions and the experience of oppressed populations, a collision of political necessity and educational theory – as such, it has the ability to </w:t>
      </w:r>
      <w:r>
        <w:t>generate new pedagogies to deal with the root of environmental problems and directly apply those theories to a political project</w:t>
      </w:r>
    </w:p>
    <w:p w:rsidR="00E3409B" w:rsidRPr="00C1251C" w:rsidRDefault="00E3409B" w:rsidP="00E3409B">
      <w:pPr>
        <w:rPr>
          <w:rStyle w:val="StyleStyleBold12pt"/>
        </w:rPr>
      </w:pPr>
      <w:r w:rsidRPr="00C1251C">
        <w:rPr>
          <w:rStyle w:val="StyleStyleBold12pt"/>
        </w:rPr>
        <w:t>Kahn 10</w:t>
      </w:r>
    </w:p>
    <w:p w:rsidR="00E3409B" w:rsidRPr="00F64214" w:rsidRDefault="00E3409B" w:rsidP="00E3409B">
      <w:pPr>
        <w:rPr>
          <w:sz w:val="18"/>
        </w:rPr>
      </w:pPr>
      <w:r w:rsidRPr="00F64214">
        <w:rPr>
          <w:sz w:val="18"/>
        </w:rPr>
        <w:t>(Richard Kahn, an educator whose primary interests are in rese</w:t>
      </w:r>
      <w:r>
        <w:rPr>
          <w:sz w:val="18"/>
        </w:rPr>
        <w:t>are</w:t>
      </w:r>
      <w:r w:rsidRPr="00F64214">
        <w:rPr>
          <w:sz w:val="18"/>
        </w:rPr>
        <w:t xml:space="preserve">hing the history of social movements as pedagogically generative forces in society, and in critically challenging the role dominant institutions play in blocking the realization of greater planetary freedom, peace, and happiness. In 2007, he graduated with a PhD from UCLA with a specialization in the philosophy and history of education. An alter-globalization activist, Kahn has been at the forefront of championing and organizing what he terms, “total liberation politics,” that seek to advocate for nonhuman animals, the biosphere as a sacred entity, and social justice through systemic transformation. Kahn’s writing and teaching to date have thus sought to synthesize the field of critical pedagogy with types of ecological and vegan education in order to arrive at a radical education for sustainability that seeks both individual and collective emancipation. Academia.edu, </w:t>
      </w:r>
      <w:r w:rsidRPr="00F64214">
        <w:rPr>
          <w:i/>
          <w:sz w:val="18"/>
        </w:rPr>
        <w:t>Critical Pedagogy,Ecoliteracy,&amp; Planetary Crisis</w:t>
      </w:r>
      <w:r w:rsidRPr="00F64214">
        <w:rPr>
          <w:sz w:val="18"/>
        </w:rPr>
        <w:t>, 2010,</w:t>
      </w:r>
      <w:r>
        <w:rPr>
          <w:sz w:val="18"/>
        </w:rPr>
        <w:t xml:space="preserve"> </w:t>
      </w:r>
      <w:hyperlink r:id="rId27" w:history="1">
        <w:r w:rsidRPr="00F64214">
          <w:rPr>
            <w:rStyle w:val="Hyperlink"/>
            <w:sz w:val="18"/>
          </w:rPr>
          <w:t>http://www.academia.edu/167226/Critical_Pedagogy_Ecoliteracy_and_Planetary_Crisis_The_Ecopedagogy_Movement</w:t>
        </w:r>
      </w:hyperlink>
      <w:r w:rsidRPr="00F64214">
        <w:rPr>
          <w:sz w:val="18"/>
        </w:rPr>
        <w:t>, AFGA)</w:t>
      </w:r>
    </w:p>
    <w:p w:rsidR="00E3409B" w:rsidRPr="001F451B" w:rsidRDefault="00E3409B" w:rsidP="00E3409B">
      <w:pPr>
        <w:rPr>
          <w:rStyle w:val="StyleBoldUnderline"/>
        </w:rPr>
      </w:pPr>
      <w:r w:rsidRPr="001F451B">
        <w:rPr>
          <w:rStyle w:val="StyleBoldUnderline"/>
        </w:rPr>
        <w:t xml:space="preserve">Though nascent, </w:t>
      </w:r>
      <w:r w:rsidRPr="00EA3CB6">
        <w:rPr>
          <w:rStyle w:val="StyleBoldUnderline"/>
          <w:highlight w:val="yellow"/>
        </w:rPr>
        <w:t>the international ecopedagogy movement</w:t>
      </w:r>
      <w:r w:rsidRPr="001F451B">
        <w:rPr>
          <w:rStyle w:val="StyleBoldUnderline"/>
        </w:rPr>
        <w:t xml:space="preserve">"' </w:t>
      </w:r>
      <w:r w:rsidRPr="00EA3CB6">
        <w:rPr>
          <w:rStyle w:val="StyleBoldUnderline"/>
          <w:highlight w:val="yellow"/>
        </w:rPr>
        <w:t>represents a profound transformation in the radical educational and political project</w:t>
      </w:r>
      <w:r>
        <w:rPr>
          <w:sz w:val="12"/>
          <w:szCs w:val="20"/>
        </w:rPr>
        <w:t xml:space="preserve"> </w:t>
      </w:r>
      <w:r>
        <w:rPr>
          <w:sz w:val="20"/>
          <w:szCs w:val="20"/>
        </w:rPr>
        <w:t xml:space="preserve">derived from the work of Paulo Freire known as critical pedagogy.20 </w:t>
      </w:r>
      <w:r w:rsidRPr="00EA3CB6">
        <w:rPr>
          <w:rStyle w:val="StyleBoldUnderline"/>
          <w:highlight w:val="yellow"/>
        </w:rPr>
        <w:t>Ecopedagogy</w:t>
      </w:r>
      <w:r w:rsidRPr="001F451B">
        <w:rPr>
          <w:rStyle w:val="StyleBoldUnderline"/>
        </w:rPr>
        <w:t xml:space="preserve"> seeks to interpolate</w:t>
      </w:r>
      <w:r>
        <w:rPr>
          <w:sz w:val="20"/>
          <w:szCs w:val="20"/>
        </w:rPr>
        <w:t xml:space="preserve"> quintessentially Freirian </w:t>
      </w:r>
      <w:r w:rsidRPr="001F451B">
        <w:rPr>
          <w:rStyle w:val="StyleBoldUnderline"/>
        </w:rPr>
        <w:t>aims of the humanization</w:t>
      </w:r>
      <w:r>
        <w:rPr>
          <w:rStyle w:val="StyleBoldUnderline"/>
        </w:rPr>
        <w:t xml:space="preserve"> </w:t>
      </w:r>
      <w:r w:rsidRPr="001F451B">
        <w:rPr>
          <w:rStyle w:val="StyleBoldUnderline"/>
        </w:rPr>
        <w:t>of experience and the achievement of a just and free world with a future-</w:t>
      </w:r>
      <w:r>
        <w:rPr>
          <w:rStyle w:val="StyleBoldUnderline"/>
        </w:rPr>
        <w:t xml:space="preserve"> </w:t>
      </w:r>
      <w:r w:rsidRPr="001F451B">
        <w:rPr>
          <w:rStyle w:val="StyleBoldUnderline"/>
        </w:rPr>
        <w:t>oriented ecological politics</w:t>
      </w:r>
      <w:r>
        <w:rPr>
          <w:sz w:val="20"/>
          <w:szCs w:val="20"/>
        </w:rPr>
        <w:t xml:space="preserve"> that militantly opposes the globalization of</w:t>
      </w:r>
      <w:r>
        <w:rPr>
          <w:sz w:val="12"/>
          <w:szCs w:val="20"/>
        </w:rPr>
        <w:t xml:space="preserve"> </w:t>
      </w:r>
      <w:r>
        <w:rPr>
          <w:sz w:val="20"/>
          <w:szCs w:val="20"/>
        </w:rPr>
        <w:t xml:space="preserve">neoliberalism and imperialism, on the one hand, </w:t>
      </w:r>
      <w:r w:rsidRPr="001F451B">
        <w:rPr>
          <w:rStyle w:val="StyleBoldUnderline"/>
        </w:rPr>
        <w:t xml:space="preserve">and </w:t>
      </w:r>
      <w:r w:rsidRPr="00EA3CB6">
        <w:rPr>
          <w:rStyle w:val="StyleBoldUnderline"/>
          <w:highlight w:val="yellow"/>
        </w:rPr>
        <w:t>attempts to foment collective ecoliteracy and realize</w:t>
      </w:r>
      <w:r w:rsidRPr="001F451B">
        <w:rPr>
          <w:rStyle w:val="StyleBoldUnderline"/>
        </w:rPr>
        <w:t xml:space="preserve"> culturally relevant </w:t>
      </w:r>
      <w:r w:rsidRPr="00EA3CB6">
        <w:rPr>
          <w:rStyle w:val="StyleBoldUnderline"/>
          <w:highlight w:val="yellow"/>
        </w:rPr>
        <w:t xml:space="preserve">forms of knowledge grounded in </w:t>
      </w:r>
      <w:r w:rsidRPr="00A94F06">
        <w:rPr>
          <w:rStyle w:val="StyleBoldUnderline"/>
        </w:rPr>
        <w:t xml:space="preserve">normative concepts such as </w:t>
      </w:r>
      <w:r w:rsidRPr="00EA3CB6">
        <w:rPr>
          <w:rStyle w:val="StyleBoldUnderline"/>
          <w:highlight w:val="yellow"/>
        </w:rPr>
        <w:t>sustainability</w:t>
      </w:r>
      <w:r w:rsidRPr="001F451B">
        <w:rPr>
          <w:rStyle w:val="StyleBoldUnderline"/>
        </w:rPr>
        <w:t>, planetarity, and</w:t>
      </w:r>
      <w:r>
        <w:rPr>
          <w:rStyle w:val="StyleBoldUnderline"/>
        </w:rPr>
        <w:t xml:space="preserve"> </w:t>
      </w:r>
      <w:r w:rsidRPr="001F451B">
        <w:rPr>
          <w:rStyle w:val="StyleBoldUnderline"/>
        </w:rPr>
        <w:t xml:space="preserve">biophilia, on the other. In this, </w:t>
      </w:r>
      <w:r w:rsidRPr="00EA3CB6">
        <w:rPr>
          <w:rStyle w:val="StyleBoldUnderline"/>
          <w:highlight w:val="yellow"/>
        </w:rPr>
        <w:t>it attempts to produce</w:t>
      </w:r>
      <w:r w:rsidRPr="001F451B">
        <w:rPr>
          <w:rStyle w:val="StyleBoldUnderline"/>
        </w:rPr>
        <w:t xml:space="preserve"> what Gregory Martin</w:t>
      </w:r>
      <w:r>
        <w:rPr>
          <w:rStyle w:val="StyleBoldUnderline"/>
        </w:rPr>
        <w:t xml:space="preserve"> </w:t>
      </w:r>
      <w:r w:rsidRPr="001F451B">
        <w:rPr>
          <w:rStyle w:val="StyleBoldUnderline"/>
        </w:rPr>
        <w:t>(2007) has theorized as a much needed "</w:t>
      </w:r>
      <w:r w:rsidRPr="00EA3CB6">
        <w:rPr>
          <w:rStyle w:val="StyleBoldUnderline"/>
          <w:highlight w:val="yellow"/>
        </w:rPr>
        <w:t>revolutionary critical pedagogy based in hope that can bridge the politics of the academy with forms of grassroots political organizing capable of achieving</w:t>
      </w:r>
      <w:r w:rsidRPr="001F451B">
        <w:rPr>
          <w:rStyle w:val="StyleBoldUnderline"/>
        </w:rPr>
        <w:t xml:space="preserve"> social and ecological</w:t>
      </w:r>
      <w:r>
        <w:rPr>
          <w:rStyle w:val="StyleBoldUnderline"/>
        </w:rPr>
        <w:t xml:space="preserve"> </w:t>
      </w:r>
      <w:r w:rsidRPr="00EA3CB6">
        <w:rPr>
          <w:rStyle w:val="StyleBoldUnderline"/>
          <w:highlight w:val="yellow"/>
        </w:rPr>
        <w:t>transformation</w:t>
      </w:r>
      <w:r w:rsidRPr="001F451B">
        <w:rPr>
          <w:rStyle w:val="StyleBoldUnderline"/>
        </w:rPr>
        <w:t>" (p. 349).</w:t>
      </w:r>
    </w:p>
    <w:p w:rsidR="00E3409B" w:rsidRDefault="00E3409B" w:rsidP="00E3409B">
      <w:pPr>
        <w:rPr>
          <w:sz w:val="20"/>
          <w:szCs w:val="20"/>
        </w:rPr>
      </w:pPr>
      <w:r>
        <w:rPr>
          <w:sz w:val="20"/>
          <w:szCs w:val="20"/>
        </w:rPr>
        <w:t>The ecopedagogy movement grew out of discussions first conducted</w:t>
      </w:r>
      <w:r>
        <w:rPr>
          <w:sz w:val="12"/>
          <w:szCs w:val="20"/>
        </w:rPr>
        <w:t xml:space="preserve"> </w:t>
      </w:r>
      <w:r>
        <w:rPr>
          <w:sz w:val="20"/>
          <w:szCs w:val="20"/>
        </w:rPr>
        <w:t>around the time of the Rio Earth Summit in 1992. During the years leading</w:t>
      </w:r>
      <w:r>
        <w:rPr>
          <w:sz w:val="12"/>
          <w:szCs w:val="20"/>
        </w:rPr>
        <w:t xml:space="preserve"> </w:t>
      </w:r>
      <w:r>
        <w:rPr>
          <w:sz w:val="20"/>
          <w:szCs w:val="20"/>
        </w:rPr>
        <w:t>up to the event, environmental themes became increasingly prominent in</w:t>
      </w:r>
      <w:r>
        <w:rPr>
          <w:sz w:val="12"/>
          <w:szCs w:val="20"/>
        </w:rPr>
        <w:t xml:space="preserve"> </w:t>
      </w:r>
      <w:r>
        <w:rPr>
          <w:sz w:val="20"/>
          <w:szCs w:val="20"/>
        </w:rPr>
        <w:t>Brazilian circles. Then, following the Summit, a strong desire emerged</w:t>
      </w:r>
      <w:r>
        <w:rPr>
          <w:sz w:val="12"/>
          <w:szCs w:val="20"/>
        </w:rPr>
        <w:t xml:space="preserve"> </w:t>
      </w:r>
      <w:r>
        <w:rPr>
          <w:sz w:val="20"/>
          <w:szCs w:val="20"/>
        </w:rPr>
        <w:t>among movement intellectuals to support grassroots organizations for</w:t>
      </w:r>
      <w:r>
        <w:rPr>
          <w:sz w:val="12"/>
          <w:szCs w:val="20"/>
        </w:rPr>
        <w:t xml:space="preserve"> </w:t>
      </w:r>
      <w:r>
        <w:rPr>
          <w:sz w:val="20"/>
          <w:szCs w:val="20"/>
        </w:rPr>
        <w:t>sustainability as well as worldwide initiatives such as the Earth Charter. In</w:t>
      </w:r>
      <w:r>
        <w:rPr>
          <w:sz w:val="12"/>
          <w:szCs w:val="20"/>
        </w:rPr>
        <w:t xml:space="preserve"> </w:t>
      </w:r>
      <w:r>
        <w:rPr>
          <w:sz w:val="20"/>
          <w:szCs w:val="20"/>
        </w:rPr>
        <w:t>1999, the Instituto Paulo Friere under the direction of Moacir Oadotti, along</w:t>
      </w:r>
      <w:r>
        <w:rPr>
          <w:sz w:val="12"/>
          <w:szCs w:val="20"/>
        </w:rPr>
        <w:t xml:space="preserve"> </w:t>
      </w:r>
      <w:r>
        <w:rPr>
          <w:sz w:val="20"/>
          <w:szCs w:val="20"/>
        </w:rPr>
        <w:t>with the Earth Council and UNESCO, convened the First International</w:t>
      </w:r>
      <w:r>
        <w:rPr>
          <w:sz w:val="12"/>
          <w:szCs w:val="20"/>
        </w:rPr>
        <w:t xml:space="preserve"> </w:t>
      </w:r>
      <w:r>
        <w:rPr>
          <w:sz w:val="20"/>
          <w:szCs w:val="20"/>
        </w:rPr>
        <w:t>Symposium on the Earth Charter in the Perspective of Education, which was</w:t>
      </w:r>
      <w:r>
        <w:rPr>
          <w:sz w:val="12"/>
          <w:szCs w:val="20"/>
        </w:rPr>
        <w:t xml:space="preserve"> </w:t>
      </w:r>
      <w:r>
        <w:rPr>
          <w:sz w:val="20"/>
          <w:szCs w:val="20"/>
        </w:rPr>
        <w:t>quickly followed by the First International Forum on Ecopedagogy. These</w:t>
      </w:r>
      <w:r>
        <w:rPr>
          <w:sz w:val="12"/>
          <w:szCs w:val="20"/>
        </w:rPr>
        <w:t xml:space="preserve"> </w:t>
      </w:r>
      <w:r>
        <w:rPr>
          <w:sz w:val="20"/>
          <w:szCs w:val="20"/>
        </w:rPr>
        <w:t>conferences led not only to the final formation of the Earth Charter Initiative</w:t>
      </w:r>
      <w:r>
        <w:rPr>
          <w:sz w:val="12"/>
          <w:szCs w:val="20"/>
        </w:rPr>
        <w:t xml:space="preserve"> </w:t>
      </w:r>
      <w:r>
        <w:rPr>
          <w:sz w:val="20"/>
          <w:szCs w:val="20"/>
        </w:rPr>
        <w:t>but also to key movement documents such as the Ecopedagogy Charter</w:t>
      </w:r>
      <w:r>
        <w:rPr>
          <w:sz w:val="12"/>
          <w:szCs w:val="20"/>
        </w:rPr>
        <w:t xml:space="preserve"> </w:t>
      </w:r>
      <w:r>
        <w:rPr>
          <w:sz w:val="20"/>
          <w:szCs w:val="20"/>
        </w:rPr>
        <w:t>(Spring, 2004). Oadotti and others in the ecopedagogy movement have</w:t>
      </w:r>
      <w:r>
        <w:rPr>
          <w:sz w:val="12"/>
          <w:szCs w:val="20"/>
        </w:rPr>
        <w:t xml:space="preserve"> </w:t>
      </w:r>
      <w:r>
        <w:rPr>
          <w:sz w:val="20"/>
          <w:szCs w:val="20"/>
        </w:rPr>
        <w:t>remained influential in advancing the Earth Charter Initiative and continue</w:t>
      </w:r>
      <w:r>
        <w:rPr>
          <w:sz w:val="12"/>
          <w:szCs w:val="20"/>
        </w:rPr>
        <w:t xml:space="preserve"> </w:t>
      </w:r>
      <w:r>
        <w:rPr>
          <w:sz w:val="20"/>
          <w:szCs w:val="20"/>
        </w:rPr>
        <w:t>to mount ecopedagogy seminars, degree programs, workshops, and other</w:t>
      </w:r>
      <w:r>
        <w:rPr>
          <w:sz w:val="12"/>
          <w:szCs w:val="20"/>
        </w:rPr>
        <w:t xml:space="preserve"> </w:t>
      </w:r>
      <w:r>
        <w:rPr>
          <w:sz w:val="20"/>
          <w:szCs w:val="20"/>
        </w:rPr>
        <w:t>learning opportunities through an ever-growing number of international</w:t>
      </w:r>
      <w:r>
        <w:rPr>
          <w:sz w:val="12"/>
          <w:szCs w:val="20"/>
        </w:rPr>
        <w:t xml:space="preserve"> </w:t>
      </w:r>
      <w:r>
        <w:rPr>
          <w:sz w:val="20"/>
          <w:szCs w:val="20"/>
        </w:rPr>
        <w:t>Paulo Freire institutes.31</w:t>
      </w:r>
    </w:p>
    <w:p w:rsidR="00E3409B" w:rsidRDefault="00E3409B" w:rsidP="00E3409B">
      <w:pPr>
        <w:rPr>
          <w:sz w:val="20"/>
          <w:szCs w:val="20"/>
        </w:rPr>
      </w:pPr>
      <w:r>
        <w:rPr>
          <w:sz w:val="20"/>
          <w:szCs w:val="20"/>
        </w:rPr>
        <w:t>As previously noted</w:t>
      </w:r>
      <w:r w:rsidRPr="001F451B">
        <w:rPr>
          <w:rStyle w:val="StyleBoldUnderline"/>
        </w:rPr>
        <w:t xml:space="preserve">, </w:t>
      </w:r>
      <w:r w:rsidRPr="00EA3CB6">
        <w:rPr>
          <w:rStyle w:val="StyleBoldUnderline"/>
          <w:highlight w:val="yellow"/>
        </w:rPr>
        <w:t>scholars and activists interested in furthering</w:t>
      </w:r>
      <w:r w:rsidRPr="001F451B">
        <w:rPr>
          <w:rStyle w:val="StyleBoldUnderline"/>
        </w:rPr>
        <w:t xml:space="preserve"> either</w:t>
      </w:r>
      <w:r>
        <w:rPr>
          <w:rStyle w:val="StyleBoldUnderline"/>
        </w:rPr>
        <w:t xml:space="preserve"> </w:t>
      </w:r>
      <w:r w:rsidRPr="001F451B">
        <w:rPr>
          <w:rStyle w:val="StyleBoldUnderline"/>
        </w:rPr>
        <w:t xml:space="preserve">environmental literacy through </w:t>
      </w:r>
      <w:r w:rsidRPr="00EA3CB6">
        <w:rPr>
          <w:rStyle w:val="StyleBoldUnderline"/>
          <w:highlight w:val="yellow"/>
        </w:rPr>
        <w:t>environmental education</w:t>
      </w:r>
      <w:r w:rsidRPr="001F451B">
        <w:rPr>
          <w:rStyle w:val="StyleBoldUnderline"/>
        </w:rPr>
        <w:t xml:space="preserve"> or variants of social</w:t>
      </w:r>
      <w:r>
        <w:rPr>
          <w:rStyle w:val="StyleBoldUnderline"/>
        </w:rPr>
        <w:t xml:space="preserve"> </w:t>
      </w:r>
      <w:r w:rsidRPr="001F451B">
        <w:rPr>
          <w:rStyle w:val="StyleBoldUnderline"/>
        </w:rPr>
        <w:t>and environmental ecoliteracy via education for sustainable development</w:t>
      </w:r>
      <w:r>
        <w:rPr>
          <w:sz w:val="20"/>
          <w:szCs w:val="20"/>
        </w:rPr>
        <w:t xml:space="preserve"> and</w:t>
      </w:r>
      <w:r>
        <w:rPr>
          <w:sz w:val="12"/>
          <w:szCs w:val="20"/>
        </w:rPr>
        <w:t xml:space="preserve"> </w:t>
      </w:r>
      <w:r>
        <w:rPr>
          <w:sz w:val="20"/>
          <w:szCs w:val="20"/>
        </w:rPr>
        <w:t xml:space="preserve">its many potential subfields, </w:t>
      </w:r>
      <w:r w:rsidRPr="00EA3CB6">
        <w:rPr>
          <w:rStyle w:val="StyleBoldUnderline"/>
          <w:highlight w:val="yellow"/>
        </w:rPr>
        <w:t>have a wide number of alternatives</w:t>
      </w:r>
      <w:r w:rsidRPr="001F451B">
        <w:rPr>
          <w:rStyle w:val="StyleBoldUnderline"/>
        </w:rPr>
        <w:t xml:space="preserve"> from which</w:t>
      </w:r>
      <w:r>
        <w:rPr>
          <w:rStyle w:val="StyleBoldUnderline"/>
        </w:rPr>
        <w:t xml:space="preserve"> </w:t>
      </w:r>
      <w:r w:rsidRPr="001F451B">
        <w:rPr>
          <w:rStyle w:val="StyleBoldUnderline"/>
        </w:rPr>
        <w:t xml:space="preserve">to choose. </w:t>
      </w:r>
      <w:r w:rsidRPr="00EA3CB6">
        <w:rPr>
          <w:rStyle w:val="StyleBoldUnderline"/>
          <w:highlight w:val="yellow"/>
        </w:rPr>
        <w:t>However, these frameworks often ultimately derive</w:t>
      </w:r>
      <w:r>
        <w:rPr>
          <w:sz w:val="20"/>
          <w:szCs w:val="20"/>
        </w:rPr>
        <w:t>, are centered</w:t>
      </w:r>
      <w:r>
        <w:rPr>
          <w:sz w:val="12"/>
          <w:szCs w:val="20"/>
        </w:rPr>
        <w:t xml:space="preserve"> </w:t>
      </w:r>
      <w:r>
        <w:rPr>
          <w:sz w:val="20"/>
          <w:szCs w:val="20"/>
        </w:rPr>
        <w:t xml:space="preserve">in, or are otherwise directed </w:t>
      </w:r>
      <w:r w:rsidRPr="00EA3CB6">
        <w:rPr>
          <w:rStyle w:val="StyleBoldUnderline"/>
          <w:highlight w:val="yellow"/>
        </w:rPr>
        <w:t>from relatively privileged institutional domains</w:t>
      </w:r>
      <w:r>
        <w:rPr>
          <w:sz w:val="12"/>
          <w:szCs w:val="20"/>
        </w:rPr>
        <w:t xml:space="preserve"> </w:t>
      </w:r>
      <w:r>
        <w:rPr>
          <w:sz w:val="20"/>
          <w:szCs w:val="20"/>
        </w:rPr>
        <w:t>based in North America, Europe, or Australia—primary representatives of</w:t>
      </w:r>
      <w:r>
        <w:rPr>
          <w:sz w:val="12"/>
          <w:szCs w:val="20"/>
        </w:rPr>
        <w:t xml:space="preserve"> </w:t>
      </w:r>
      <w:r>
        <w:rPr>
          <w:sz w:val="20"/>
          <w:szCs w:val="20"/>
        </w:rPr>
        <w:t xml:space="preserve">the global north (Brandt, 1980). </w:t>
      </w:r>
      <w:r w:rsidRPr="00EA3CB6">
        <w:rPr>
          <w:rStyle w:val="StyleBoldUnderline"/>
          <w:highlight w:val="yellow"/>
        </w:rPr>
        <w:t>The ecopedagogy movement, by contrast, has coalesced largely within Latin America over the last two decades</w:t>
      </w:r>
      <w:r w:rsidRPr="001F451B">
        <w:rPr>
          <w:rStyle w:val="StyleBoldUnderline"/>
        </w:rPr>
        <w:t>. Due in</w:t>
      </w:r>
      <w:r>
        <w:rPr>
          <w:rStyle w:val="StyleBoldUnderline"/>
        </w:rPr>
        <w:t xml:space="preserve"> </w:t>
      </w:r>
      <w:r w:rsidRPr="001F451B">
        <w:rPr>
          <w:rStyle w:val="StyleBoldUnderline"/>
        </w:rPr>
        <w:t>part to its being situated in the global south, the movement has thus provided</w:t>
      </w:r>
      <w:r>
        <w:rPr>
          <w:rStyle w:val="StyleBoldUnderline"/>
        </w:rPr>
        <w:t xml:space="preserve"> </w:t>
      </w:r>
      <w:r w:rsidRPr="001F451B">
        <w:rPr>
          <w:rStyle w:val="StyleBoldUnderline"/>
        </w:rPr>
        <w:t>focus and political action on the ways in which environmental degradation</w:t>
      </w:r>
      <w:r>
        <w:rPr>
          <w:rStyle w:val="StyleBoldUnderline"/>
        </w:rPr>
        <w:t xml:space="preserve"> </w:t>
      </w:r>
      <w:r w:rsidRPr="001F451B">
        <w:rPr>
          <w:rStyle w:val="StyleBoldUnderline"/>
        </w:rPr>
        <w:t>results from fundamental sociocultural, political, and economic inequalities</w:t>
      </w:r>
      <w:r>
        <w:rPr>
          <w:sz w:val="20"/>
          <w:szCs w:val="20"/>
        </w:rPr>
        <w:t>.22</w:t>
      </w:r>
    </w:p>
    <w:p w:rsidR="00E3409B" w:rsidRDefault="00E3409B" w:rsidP="00E3409B">
      <w:pPr>
        <w:rPr>
          <w:sz w:val="20"/>
          <w:szCs w:val="20"/>
        </w:rPr>
      </w:pPr>
      <w:r>
        <w:rPr>
          <w:sz w:val="20"/>
          <w:szCs w:val="20"/>
        </w:rPr>
        <w:t>As Gonzalcz-Gaudiano (2005) has emphasized</w:t>
      </w:r>
      <w:r w:rsidRPr="00F36418">
        <w:rPr>
          <w:sz w:val="20"/>
          <w:szCs w:val="20"/>
          <w:highlight w:val="yellow"/>
        </w:rPr>
        <w:t xml:space="preserve">, </w:t>
      </w:r>
      <w:r w:rsidRPr="00F36418">
        <w:rPr>
          <w:rStyle w:val="StyleBoldUnderline"/>
          <w:highlight w:val="yellow"/>
        </w:rPr>
        <w:t>it is exactly these types of views and pro</w:t>
      </w:r>
      <w:r>
        <w:rPr>
          <w:rStyle w:val="StyleBoldUnderline"/>
          <w:highlight w:val="yellow"/>
        </w:rPr>
        <w:t>tocols that are necessary for ec</w:t>
      </w:r>
      <w:r w:rsidRPr="00F36418">
        <w:rPr>
          <w:rStyle w:val="StyleBoldUnderline"/>
          <w:highlight w:val="yellow"/>
        </w:rPr>
        <w:t>oliteracy in the twenty-first century</w:t>
      </w:r>
      <w:r w:rsidRPr="001F451B">
        <w:rPr>
          <w:rStyle w:val="StyleBoldUnderline"/>
        </w:rPr>
        <w:t>, due to their being routinely left of northern intellectual agendas</w:t>
      </w:r>
      <w:r>
        <w:rPr>
          <w:rStyle w:val="StyleBoldUnderline"/>
        </w:rPr>
        <w:t xml:space="preserve"> </w:t>
      </w:r>
      <w:r w:rsidRPr="001F451B">
        <w:rPr>
          <w:rStyle w:val="StyleBoldUnderline"/>
        </w:rPr>
        <w:t xml:space="preserve">in the past. However, </w:t>
      </w:r>
      <w:r w:rsidRPr="00F36418">
        <w:rPr>
          <w:rStyle w:val="StyleBoldUnderline"/>
          <w:highlight w:val="yellow"/>
        </w:rPr>
        <w:t>in a manner that moves beyond</w:t>
      </w:r>
      <w:r>
        <w:rPr>
          <w:sz w:val="20"/>
          <w:szCs w:val="20"/>
        </w:rPr>
        <w:t xml:space="preserve"> Gonzalcz-Gaudiano*s</w:t>
      </w:r>
      <w:r>
        <w:rPr>
          <w:sz w:val="12"/>
          <w:szCs w:val="20"/>
        </w:rPr>
        <w:t xml:space="preserve"> </w:t>
      </w:r>
      <w:r w:rsidRPr="00F36418">
        <w:rPr>
          <w:rStyle w:val="StyleBoldUnderline"/>
          <w:highlight w:val="yellow"/>
        </w:rPr>
        <w:t>anthropocentric, social justice</w:t>
      </w:r>
      <w:r w:rsidRPr="001F451B">
        <w:rPr>
          <w:rStyle w:val="StyleBoldUnderline"/>
        </w:rPr>
        <w:t>—oriented approach to environmental issues,</w:t>
      </w:r>
      <w:r>
        <w:rPr>
          <w:rStyle w:val="StyleBoldUnderline"/>
        </w:rPr>
        <w:t xml:space="preserve"> </w:t>
      </w:r>
      <w:r w:rsidRPr="001F451B">
        <w:rPr>
          <w:rStyle w:val="StyleBoldUnderline"/>
        </w:rPr>
        <w:t>the ecopedagogy movement additionally in</w:t>
      </w:r>
      <w:r>
        <w:rPr>
          <w:rStyle w:val="StyleBoldUnderline"/>
        </w:rPr>
        <w:t>corporates more typically north</w:t>
      </w:r>
      <w:r w:rsidRPr="001F451B">
        <w:rPr>
          <w:rStyle w:val="StyleBoldUnderline"/>
        </w:rPr>
        <w:t>ern ecological ideas such as the intrinsic value of all species, the need to care</w:t>
      </w:r>
      <w:r>
        <w:rPr>
          <w:rStyle w:val="StyleBoldUnderline"/>
        </w:rPr>
        <w:t xml:space="preserve"> </w:t>
      </w:r>
      <w:r w:rsidRPr="001F451B">
        <w:rPr>
          <w:rStyle w:val="StyleBoldUnderline"/>
        </w:rPr>
        <w:t>for and live in harmony with the planet, as well as the emancipatory potential</w:t>
      </w:r>
      <w:r>
        <w:rPr>
          <w:rStyle w:val="StyleBoldUnderline"/>
        </w:rPr>
        <w:t xml:space="preserve"> </w:t>
      </w:r>
      <w:r w:rsidRPr="001F451B">
        <w:rPr>
          <w:rStyle w:val="StyleBoldUnderline"/>
        </w:rPr>
        <w:t>contained in human aesthetic experiences of nature.</w:t>
      </w:r>
      <w:r>
        <w:rPr>
          <w:sz w:val="20"/>
          <w:szCs w:val="20"/>
        </w:rPr>
        <w:t>23</w:t>
      </w:r>
    </w:p>
    <w:p w:rsidR="00E3409B" w:rsidRDefault="00E3409B" w:rsidP="00E3409B">
      <w:pPr>
        <w:rPr>
          <w:sz w:val="20"/>
          <w:szCs w:val="20"/>
        </w:rPr>
      </w:pPr>
      <w:r>
        <w:rPr>
          <w:sz w:val="20"/>
          <w:szCs w:val="20"/>
        </w:rPr>
        <w:t>In this way, the ecopedagogy movement represents an important attempt</w:t>
      </w:r>
      <w:r>
        <w:rPr>
          <w:sz w:val="12"/>
          <w:szCs w:val="20"/>
        </w:rPr>
        <w:t xml:space="preserve"> </w:t>
      </w:r>
      <w:r>
        <w:rPr>
          <w:sz w:val="20"/>
          <w:szCs w:val="20"/>
        </w:rPr>
        <w:t>to synthesize a key opposition within the worldwide environmental movement, one that continues to be played out in major environmental and</w:t>
      </w:r>
      <w:r>
        <w:rPr>
          <w:sz w:val="12"/>
          <w:szCs w:val="20"/>
        </w:rPr>
        <w:t xml:space="preserve"> </w:t>
      </w:r>
      <w:r>
        <w:rPr>
          <w:sz w:val="20"/>
          <w:szCs w:val="20"/>
        </w:rPr>
        <w:t xml:space="preserve">economic policy meetings and debates. </w:t>
      </w:r>
      <w:r w:rsidRPr="00EA3CB6">
        <w:rPr>
          <w:rStyle w:val="StyleBoldUnderline"/>
        </w:rPr>
        <w:t xml:space="preserve">Further, </w:t>
      </w:r>
      <w:r w:rsidRPr="00F36418">
        <w:rPr>
          <w:rStyle w:val="StyleBoldUnderline"/>
          <w:highlight w:val="yellow"/>
        </w:rPr>
        <w:t>as an oppositional movement with connections to grassroots political groups</w:t>
      </w:r>
      <w:r w:rsidRPr="00EA3CB6">
        <w:rPr>
          <w:rStyle w:val="StyleBoldUnderline"/>
        </w:rPr>
        <w:t xml:space="preserve"> such as Brazil's Landless</w:t>
      </w:r>
      <w:r>
        <w:rPr>
          <w:rStyle w:val="StyleBoldUnderline"/>
        </w:rPr>
        <w:t xml:space="preserve"> </w:t>
      </w:r>
      <w:r w:rsidRPr="00EA3CB6">
        <w:rPr>
          <w:rStyle w:val="StyleBoldUnderline"/>
        </w:rPr>
        <w:t>Rural Workers' Movement and alternative social institutions such as the</w:t>
      </w:r>
      <w:r>
        <w:rPr>
          <w:rStyle w:val="StyleBoldUnderline"/>
        </w:rPr>
        <w:t xml:space="preserve"> </w:t>
      </w:r>
      <w:r w:rsidRPr="00EA3CB6">
        <w:rPr>
          <w:rStyle w:val="StyleBoldUnderline"/>
        </w:rPr>
        <w:t xml:space="preserve">World Social Forum, </w:t>
      </w:r>
      <w:r w:rsidRPr="00F36418">
        <w:rPr>
          <w:rStyle w:val="StyleBoldUnderline"/>
          <w:highlight w:val="yellow"/>
        </w:rPr>
        <w:t>but also academic departments and divisions</w:t>
      </w:r>
      <w:r w:rsidRPr="00EA3CB6">
        <w:rPr>
          <w:rStyle w:val="StyleBoldUnderline"/>
        </w:rPr>
        <w:t xml:space="preserve"> within the</w:t>
      </w:r>
      <w:r>
        <w:rPr>
          <w:rStyle w:val="StyleBoldUnderline"/>
        </w:rPr>
        <w:t xml:space="preserve"> </w:t>
      </w:r>
      <w:r w:rsidRPr="00EA3CB6">
        <w:rPr>
          <w:rStyle w:val="StyleBoldUnderline"/>
        </w:rPr>
        <w:t xml:space="preserve">United Nations Environment Programme, </w:t>
      </w:r>
      <w:r w:rsidRPr="00F36418">
        <w:rPr>
          <w:rStyle w:val="StyleBoldUnderline"/>
          <w:highlight w:val="yellow"/>
        </w:rPr>
        <w:t>the ecopedagogy movement has begun to build</w:t>
      </w:r>
      <w:r w:rsidRPr="00EA3CB6">
        <w:rPr>
          <w:rStyle w:val="StyleBoldUnderline"/>
        </w:rPr>
        <w:t xml:space="preserve"> the extra- and intra-institutional </w:t>
      </w:r>
      <w:r w:rsidRPr="00F36418">
        <w:rPr>
          <w:rStyle w:val="StyleBoldUnderline"/>
          <w:highlight w:val="yellow"/>
        </w:rPr>
        <w:t>foundations by which it can contribute meaningful ecological policy</w:t>
      </w:r>
      <w:r w:rsidRPr="007D3F0C">
        <w:rPr>
          <w:rStyle w:val="StyleBoldUnderline"/>
        </w:rPr>
        <w:t xml:space="preserve">, philosophy, </w:t>
      </w:r>
      <w:r w:rsidRPr="00F36418">
        <w:rPr>
          <w:rStyle w:val="StyleBoldUnderline"/>
          <w:highlight w:val="yellow"/>
        </w:rPr>
        <w:t>and curricular frame</w:t>
      </w:r>
      <w:r w:rsidRPr="00EA3CB6">
        <w:rPr>
          <w:rStyle w:val="StyleBoldUnderline"/>
        </w:rPr>
        <w:t>-</w:t>
      </w:r>
      <w:r>
        <w:rPr>
          <w:rStyle w:val="StyleBoldUnderline"/>
        </w:rPr>
        <w:t xml:space="preserve"> </w:t>
      </w:r>
      <w:r w:rsidRPr="00EA3CB6">
        <w:rPr>
          <w:rStyle w:val="StyleBoldUnderline"/>
        </w:rPr>
        <w:t>works toward achieving its sustainability goals.</w:t>
      </w:r>
      <w:r>
        <w:rPr>
          <w:sz w:val="20"/>
          <w:szCs w:val="20"/>
        </w:rPr>
        <w:t xml:space="preserve"> Still, the ecopedagogy</w:t>
      </w:r>
      <w:r>
        <w:rPr>
          <w:sz w:val="12"/>
          <w:szCs w:val="20"/>
        </w:rPr>
        <w:t xml:space="preserve"> </w:t>
      </w:r>
      <w:r>
        <w:rPr>
          <w:sz w:val="20"/>
          <w:szCs w:val="20"/>
        </w:rPr>
        <w:t>movement might not presently demand much interest from northern</w:t>
      </w:r>
      <w:r>
        <w:rPr>
          <w:sz w:val="12"/>
          <w:szCs w:val="20"/>
        </w:rPr>
        <w:t xml:space="preserve"> </w:t>
      </w:r>
      <w:r>
        <w:rPr>
          <w:sz w:val="20"/>
          <w:szCs w:val="20"/>
        </w:rPr>
        <w:t>educational scholars—beyond those whose specialty is in the field of interna-</w:t>
      </w:r>
      <w:r>
        <w:rPr>
          <w:sz w:val="12"/>
          <w:szCs w:val="20"/>
        </w:rPr>
        <w:t xml:space="preserve"> </w:t>
      </w:r>
      <w:r>
        <w:rPr>
          <w:sz w:val="20"/>
          <w:szCs w:val="20"/>
        </w:rPr>
        <w:t>tional and comparative education—save for the movement's historical</w:t>
      </w:r>
      <w:r>
        <w:rPr>
          <w:sz w:val="12"/>
          <w:szCs w:val="20"/>
        </w:rPr>
        <w:t xml:space="preserve"> </w:t>
      </w:r>
      <w:r>
        <w:rPr>
          <w:sz w:val="20"/>
          <w:szCs w:val="20"/>
        </w:rPr>
        <w:t>relationship to the critical pedagogy of Paulo Freire.</w:t>
      </w:r>
    </w:p>
    <w:p w:rsidR="00E3409B" w:rsidRDefault="00E3409B" w:rsidP="00E3409B">
      <w:pPr>
        <w:pStyle w:val="Heading4"/>
      </w:pPr>
      <w:r>
        <w:t xml:space="preserve">Eco-pedagogy is action oriented and proponents have been successful in spreading awareness and support </w:t>
      </w:r>
    </w:p>
    <w:p w:rsidR="00E3409B" w:rsidRDefault="00E3409B" w:rsidP="00E3409B">
      <w:pPr>
        <w:rPr>
          <w:rStyle w:val="StyleStyleBold12pt"/>
        </w:rPr>
      </w:pPr>
      <w:r w:rsidRPr="00434F13">
        <w:rPr>
          <w:rStyle w:val="StyleStyleBold12pt"/>
        </w:rPr>
        <w:t>Antunes and Gadotti 5</w:t>
      </w:r>
    </w:p>
    <w:p w:rsidR="00E3409B" w:rsidRPr="00681348" w:rsidRDefault="00E3409B" w:rsidP="00E3409B">
      <w:pPr>
        <w:rPr>
          <w:sz w:val="18"/>
          <w:szCs w:val="18"/>
        </w:rPr>
      </w:pPr>
      <w:r w:rsidRPr="00681348">
        <w:rPr>
          <w:sz w:val="18"/>
          <w:szCs w:val="18"/>
        </w:rPr>
        <w:t>(Angela Antunes is Executive Secretary of Paulo Freire Institute, Doctor of Education from the University of Sao Paulo and author of many books. Her Ph.D. thesis for the School of Education at the University of Sao Paulo was on “Sustainability Pedagogy”, using the Earth Charter as one of the philosophical keystone documents upon which to build that pedagogy -- Moacir Gadotti is Professor at the University</w:t>
      </w:r>
      <w:r>
        <w:rPr>
          <w:sz w:val="18"/>
          <w:szCs w:val="18"/>
        </w:rPr>
        <w:t xml:space="preserve"> </w:t>
      </w:r>
      <w:r w:rsidRPr="00681348">
        <w:rPr>
          <w:sz w:val="18"/>
          <w:szCs w:val="18"/>
        </w:rPr>
        <w:t>of Sao Paulo, the Director of the Paulo Freire Institute, and author of many widely-read and translated books, among others: Education Against Education (1979); Invitation to Read Paulo Freire (1988); History of Pedagogical Ideas (1993); Praxis Pedagogy (1994); and Current Issues on Education (2000), The Earth Charter Initiative, “Eco-pedagogy as the Appropriate Pedagogy</w:t>
      </w:r>
      <w:r>
        <w:rPr>
          <w:sz w:val="18"/>
          <w:szCs w:val="18"/>
        </w:rPr>
        <w:t xml:space="preserve"> </w:t>
      </w:r>
      <w:r w:rsidRPr="00681348">
        <w:rPr>
          <w:sz w:val="18"/>
          <w:szCs w:val="18"/>
        </w:rPr>
        <w:t xml:space="preserve">to the Earth Charter Process,” 10/5/05, </w:t>
      </w:r>
      <w:hyperlink r:id="rId28" w:history="1">
        <w:r w:rsidRPr="00681348">
          <w:rPr>
            <w:rStyle w:val="Hyperlink"/>
            <w:sz w:val="18"/>
            <w:szCs w:val="18"/>
          </w:rPr>
          <w:t>http://earthcharterinaction.org/pdfs/TEC-ENG-PDF/ENG-Antunes.pdf</w:t>
        </w:r>
      </w:hyperlink>
      <w:r w:rsidRPr="00681348">
        <w:rPr>
          <w:sz w:val="18"/>
          <w:szCs w:val="18"/>
        </w:rPr>
        <w:t>, AFGA)</w:t>
      </w:r>
    </w:p>
    <w:p w:rsidR="00E3409B" w:rsidRPr="00260C8D" w:rsidRDefault="00E3409B" w:rsidP="00E3409B">
      <w:pPr>
        <w:rPr>
          <w:sz w:val="18"/>
        </w:rPr>
      </w:pPr>
      <w:r w:rsidRPr="00707705">
        <w:rPr>
          <w:rStyle w:val="StyleBoldUnderline"/>
          <w:highlight w:val="yellow"/>
        </w:rPr>
        <w:t>Eco-pedagogy</w:t>
      </w:r>
      <w:r w:rsidRPr="00260C8D">
        <w:rPr>
          <w:sz w:val="18"/>
        </w:rPr>
        <w:t xml:space="preserve"> is a fitting pedagogy for these times of paradigmatic reconstruction, fitting to a culture of sustainability and</w:t>
      </w:r>
      <w:r w:rsidRPr="00260C8D">
        <w:rPr>
          <w:sz w:val="8"/>
        </w:rPr>
        <w:t xml:space="preserve"> </w:t>
      </w:r>
      <w:r w:rsidRPr="00260C8D">
        <w:rPr>
          <w:sz w:val="18"/>
        </w:rPr>
        <w:t>peace, and, therefore, adequate for the Earth Charter process. It</w:t>
      </w:r>
      <w:r w:rsidRPr="00260C8D">
        <w:rPr>
          <w:sz w:val="8"/>
        </w:rPr>
        <w:t xml:space="preserve"> </w:t>
      </w:r>
      <w:r w:rsidRPr="00707705">
        <w:rPr>
          <w:rStyle w:val="StyleBoldUnderline"/>
          <w:highlight w:val="yellow"/>
        </w:rPr>
        <w:t>has been gradually growing</w:t>
      </w:r>
      <w:r w:rsidRPr="00434F13">
        <w:rPr>
          <w:rStyle w:val="StyleBoldUnderline"/>
        </w:rPr>
        <w:t>, b</w:t>
      </w:r>
      <w:r>
        <w:rPr>
          <w:rStyle w:val="StyleBoldUnderline"/>
        </w:rPr>
        <w:t>enefiting from much Input origi</w:t>
      </w:r>
      <w:r w:rsidRPr="00434F13">
        <w:rPr>
          <w:rStyle w:val="StyleBoldUnderline"/>
        </w:rPr>
        <w:t>nated in recent decades, princ</w:t>
      </w:r>
      <w:r>
        <w:rPr>
          <w:rStyle w:val="StyleBoldUnderline"/>
        </w:rPr>
        <w:t>ipally inside the ecologic move</w:t>
      </w:r>
      <w:r w:rsidRPr="00434F13">
        <w:rPr>
          <w:rStyle w:val="StyleBoldUnderline"/>
        </w:rPr>
        <w:t xml:space="preserve">ment. </w:t>
      </w:r>
      <w:r w:rsidRPr="00707705">
        <w:rPr>
          <w:rStyle w:val="StyleBoldUnderline"/>
          <w:highlight w:val="yellow"/>
        </w:rPr>
        <w:t>It is based upon a</w:t>
      </w:r>
      <w:r w:rsidRPr="00434F13">
        <w:rPr>
          <w:rStyle w:val="StyleBoldUnderline"/>
        </w:rPr>
        <w:t xml:space="preserve"> philosophical </w:t>
      </w:r>
      <w:r w:rsidRPr="00707705">
        <w:rPr>
          <w:rStyle w:val="StyleBoldUnderline"/>
          <w:highlight w:val="yellow"/>
        </w:rPr>
        <w:t>paradigm supported by</w:t>
      </w:r>
      <w:r w:rsidRPr="00434F13">
        <w:rPr>
          <w:rStyle w:val="StyleBoldUnderline"/>
        </w:rPr>
        <w:t xml:space="preserve"> Paulo </w:t>
      </w:r>
      <w:r w:rsidRPr="00707705">
        <w:rPr>
          <w:rStyle w:val="StyleBoldUnderline"/>
          <w:highlight w:val="yellow"/>
        </w:rPr>
        <w:t>Freire</w:t>
      </w:r>
      <w:r w:rsidRPr="00434F13">
        <w:rPr>
          <w:rStyle w:val="StyleBoldUnderline"/>
        </w:rPr>
        <w:t xml:space="preserve">, Fritjof </w:t>
      </w:r>
      <w:r w:rsidRPr="00707705">
        <w:rPr>
          <w:rStyle w:val="StyleBoldUnderline"/>
          <w:highlight w:val="yellow"/>
        </w:rPr>
        <w:t>Capra</w:t>
      </w:r>
      <w:r w:rsidRPr="00434F13">
        <w:rPr>
          <w:rStyle w:val="StyleBoldUnderline"/>
        </w:rPr>
        <w:t xml:space="preserve">, Leonardo </w:t>
      </w:r>
      <w:r w:rsidRPr="00707705">
        <w:rPr>
          <w:rStyle w:val="StyleBoldUnderline"/>
          <w:highlight w:val="yellow"/>
        </w:rPr>
        <w:t>Boff</w:t>
      </w:r>
      <w:r w:rsidRPr="00434F13">
        <w:rPr>
          <w:rStyle w:val="StyleBoldUnderline"/>
        </w:rPr>
        <w:t xml:space="preserve">, Sebastiao </w:t>
      </w:r>
      <w:r w:rsidRPr="00707705">
        <w:rPr>
          <w:rStyle w:val="StyleBoldUnderline"/>
          <w:highlight w:val="yellow"/>
        </w:rPr>
        <w:t>Salgado</w:t>
      </w:r>
      <w:r w:rsidRPr="00434F13">
        <w:rPr>
          <w:rStyle w:val="StyleBoldUnderline"/>
        </w:rPr>
        <w:t xml:space="preserve">, Boaventura de Sousa Santos, </w:t>
      </w:r>
      <w:r w:rsidRPr="00707705">
        <w:rPr>
          <w:rStyle w:val="StyleBoldUnderline"/>
          <w:highlight w:val="yellow"/>
        </w:rPr>
        <w:t>and Milton Santos</w:t>
      </w:r>
      <w:r w:rsidRPr="00260C8D">
        <w:rPr>
          <w:sz w:val="18"/>
        </w:rPr>
        <w:t>; arising from</w:t>
      </w:r>
      <w:r w:rsidRPr="00260C8D">
        <w:rPr>
          <w:sz w:val="8"/>
        </w:rPr>
        <w:t xml:space="preserve"> </w:t>
      </w:r>
      <w:r w:rsidRPr="00260C8D">
        <w:rPr>
          <w:sz w:val="18"/>
        </w:rPr>
        <w:t>education and offering an ensemble of interdependent knowl-</w:t>
      </w:r>
      <w:r w:rsidRPr="00260C8D">
        <w:rPr>
          <w:sz w:val="8"/>
        </w:rPr>
        <w:t xml:space="preserve"> </w:t>
      </w:r>
      <w:r w:rsidRPr="00260C8D">
        <w:rPr>
          <w:sz w:val="18"/>
        </w:rPr>
        <w:t>edge and values. Among them, we would like to mention the</w:t>
      </w:r>
      <w:r w:rsidRPr="00260C8D">
        <w:rPr>
          <w:sz w:val="8"/>
        </w:rPr>
        <w:t xml:space="preserve"> </w:t>
      </w:r>
      <w:r w:rsidRPr="00260C8D">
        <w:rPr>
          <w:sz w:val="18"/>
        </w:rPr>
        <w:t>following: educate to think globally; educate feelings; teach</w:t>
      </w:r>
      <w:r w:rsidRPr="00260C8D">
        <w:rPr>
          <w:sz w:val="8"/>
        </w:rPr>
        <w:t xml:space="preserve"> </w:t>
      </w:r>
      <w:r w:rsidRPr="00260C8D">
        <w:rPr>
          <w:sz w:val="18"/>
        </w:rPr>
        <w:t>about the Earth's identity as essential to the human condition;</w:t>
      </w:r>
      <w:r w:rsidRPr="00260C8D">
        <w:rPr>
          <w:sz w:val="8"/>
        </w:rPr>
        <w:t xml:space="preserve"> </w:t>
      </w:r>
      <w:r w:rsidRPr="00260C8D">
        <w:rPr>
          <w:sz w:val="18"/>
        </w:rPr>
        <w:t>shape the planetary conscience; educate for understanding; and</w:t>
      </w:r>
      <w:r w:rsidRPr="00260C8D">
        <w:rPr>
          <w:sz w:val="8"/>
        </w:rPr>
        <w:t xml:space="preserve"> </w:t>
      </w:r>
      <w:r w:rsidRPr="00260C8D">
        <w:rPr>
          <w:sz w:val="18"/>
        </w:rPr>
        <w:t>educate for simplicity, care, and peacefulness. In the midst of</w:t>
      </w:r>
      <w:r w:rsidRPr="00260C8D">
        <w:rPr>
          <w:sz w:val="8"/>
        </w:rPr>
        <w:t xml:space="preserve"> </w:t>
      </w:r>
      <w:r w:rsidRPr="00260C8D">
        <w:rPr>
          <w:sz w:val="18"/>
        </w:rPr>
        <w:t xml:space="preserve">that, </w:t>
      </w:r>
      <w:r w:rsidRPr="00434F13">
        <w:rPr>
          <w:rStyle w:val="StyleBoldUnderline"/>
        </w:rPr>
        <w:t xml:space="preserve">we consider the Earth Charter not only a code for planetary ethics - </w:t>
      </w:r>
      <w:r w:rsidRPr="00707705">
        <w:rPr>
          <w:rStyle w:val="StyleBoldUnderline"/>
          <w:highlight w:val="yellow"/>
        </w:rPr>
        <w:t>it Is also a call for action</w:t>
      </w:r>
      <w:r w:rsidRPr="00434F13">
        <w:rPr>
          <w:rStyle w:val="StyleBoldUnderline"/>
        </w:rPr>
        <w:t>.</w:t>
      </w:r>
      <w:r>
        <w:rPr>
          <w:rStyle w:val="StyleBoldUnderline"/>
        </w:rPr>
        <w:t xml:space="preserve"> </w:t>
      </w:r>
      <w:r w:rsidRPr="00260C8D">
        <w:rPr>
          <w:sz w:val="18"/>
        </w:rPr>
        <w:t>In this sense, we would like to</w:t>
      </w:r>
      <w:r w:rsidRPr="00260C8D">
        <w:rPr>
          <w:sz w:val="8"/>
        </w:rPr>
        <w:t xml:space="preserve"> </w:t>
      </w:r>
      <w:r w:rsidRPr="00260C8D">
        <w:rPr>
          <w:sz w:val="18"/>
        </w:rPr>
        <w:t>mention some of the real examples where the Earth Charter</w:t>
      </w:r>
      <w:r w:rsidRPr="00260C8D">
        <w:rPr>
          <w:sz w:val="8"/>
        </w:rPr>
        <w:t xml:space="preserve"> </w:t>
      </w:r>
      <w:r w:rsidRPr="00260C8D">
        <w:rPr>
          <w:sz w:val="18"/>
        </w:rPr>
        <w:t>was used as an instrument for real action.6</w:t>
      </w:r>
    </w:p>
    <w:p w:rsidR="00E3409B" w:rsidRPr="00260C8D" w:rsidRDefault="00E3409B" w:rsidP="00E3409B">
      <w:pPr>
        <w:rPr>
          <w:sz w:val="18"/>
        </w:rPr>
      </w:pPr>
      <w:r w:rsidRPr="00434F13">
        <w:rPr>
          <w:rStyle w:val="StyleBoldUnderline"/>
        </w:rPr>
        <w:t xml:space="preserve">With the support of the Paulo Freire Institute, </w:t>
      </w:r>
      <w:r w:rsidRPr="00707705">
        <w:rPr>
          <w:rStyle w:val="StyleBoldUnderline"/>
          <w:highlight w:val="yellow"/>
        </w:rPr>
        <w:t>Sao Paulo City</w:t>
      </w:r>
      <w:r w:rsidRPr="00434F13">
        <w:rPr>
          <w:rStyle w:val="StyleBoldUnderline"/>
        </w:rPr>
        <w:t xml:space="preserve"> (2001-2004) </w:t>
      </w:r>
      <w:r w:rsidRPr="00707705">
        <w:rPr>
          <w:rStyle w:val="StyleBoldUnderline"/>
          <w:highlight w:val="yellow"/>
        </w:rPr>
        <w:t>used the Earth Charter to train education managers for the Unified Educational Centers</w:t>
      </w:r>
      <w:r w:rsidRPr="00260C8D">
        <w:rPr>
          <w:sz w:val="18"/>
        </w:rPr>
        <w:t xml:space="preserve"> dedicated to developing</w:t>
      </w:r>
      <w:r w:rsidRPr="00260C8D">
        <w:rPr>
          <w:sz w:val="8"/>
        </w:rPr>
        <w:t xml:space="preserve"> </w:t>
      </w:r>
      <w:r w:rsidRPr="00260C8D">
        <w:rPr>
          <w:sz w:val="18"/>
        </w:rPr>
        <w:t>educational, cultural, sport, and leisure activities. Education</w:t>
      </w:r>
      <w:r w:rsidRPr="00260C8D">
        <w:rPr>
          <w:sz w:val="8"/>
        </w:rPr>
        <w:t xml:space="preserve"> </w:t>
      </w:r>
      <w:r w:rsidRPr="00260C8D">
        <w:rPr>
          <w:sz w:val="18"/>
        </w:rPr>
        <w:t>leaders were trained on the principles of the culture of peace</w:t>
      </w:r>
      <w:r w:rsidRPr="00260C8D">
        <w:rPr>
          <w:sz w:val="8"/>
        </w:rPr>
        <w:t xml:space="preserve"> </w:t>
      </w:r>
      <w:r w:rsidRPr="00260C8D">
        <w:rPr>
          <w:sz w:val="18"/>
        </w:rPr>
        <w:t>and sustainability so that they can incorporate them in their</w:t>
      </w:r>
      <w:r w:rsidRPr="00260C8D">
        <w:rPr>
          <w:sz w:val="8"/>
        </w:rPr>
        <w:t xml:space="preserve"> </w:t>
      </w:r>
      <w:r w:rsidRPr="00260C8D">
        <w:rPr>
          <w:sz w:val="18"/>
        </w:rPr>
        <w:t>educational projects and in their decision-making. The Earth</w:t>
      </w:r>
      <w:r w:rsidRPr="00260C8D">
        <w:rPr>
          <w:sz w:val="8"/>
        </w:rPr>
        <w:t xml:space="preserve"> </w:t>
      </w:r>
      <w:r w:rsidRPr="00260C8D">
        <w:rPr>
          <w:sz w:val="18"/>
        </w:rPr>
        <w:t>Charter was submitted as an educational project during this</w:t>
      </w:r>
      <w:r w:rsidRPr="00260C8D">
        <w:rPr>
          <w:sz w:val="8"/>
        </w:rPr>
        <w:t xml:space="preserve"> </w:t>
      </w:r>
      <w:r w:rsidRPr="00260C8D">
        <w:rPr>
          <w:sz w:val="18"/>
        </w:rPr>
        <w:t>process. Training education, in the fullest meaning of the words,</w:t>
      </w:r>
      <w:r w:rsidRPr="00260C8D">
        <w:rPr>
          <w:sz w:val="8"/>
        </w:rPr>
        <w:t xml:space="preserve"> </w:t>
      </w:r>
      <w:r w:rsidRPr="00260C8D">
        <w:rPr>
          <w:sz w:val="18"/>
        </w:rPr>
        <w:t>is a very fertile field to promote the principles and values of the</w:t>
      </w:r>
      <w:r w:rsidRPr="00260C8D">
        <w:rPr>
          <w:sz w:val="8"/>
        </w:rPr>
        <w:t xml:space="preserve"> </w:t>
      </w:r>
      <w:r w:rsidRPr="00260C8D">
        <w:rPr>
          <w:sz w:val="18"/>
        </w:rPr>
        <w:t>Earth Charter.</w:t>
      </w:r>
    </w:p>
    <w:p w:rsidR="00E3409B" w:rsidRDefault="00E3409B" w:rsidP="00E3409B">
      <w:pPr>
        <w:rPr>
          <w:sz w:val="18"/>
        </w:rPr>
      </w:pPr>
      <w:r w:rsidRPr="00707705">
        <w:rPr>
          <w:rStyle w:val="StyleBoldUnderline"/>
          <w:highlight w:val="yellow"/>
        </w:rPr>
        <w:t>The preparation of social studies teachers Is another strategy to practice the principles</w:t>
      </w:r>
      <w:r w:rsidRPr="00434F13">
        <w:rPr>
          <w:rStyle w:val="StyleBoldUnderline"/>
        </w:rPr>
        <w:t xml:space="preserve"> and values of the Earth Charter. </w:t>
      </w:r>
      <w:r w:rsidRPr="00707705">
        <w:rPr>
          <w:rStyle w:val="StyleBoldUnderline"/>
          <w:highlight w:val="yellow"/>
        </w:rPr>
        <w:t>Some examples include: the "Youth Peace Project," which</w:t>
      </w:r>
      <w:r w:rsidRPr="00434F13">
        <w:rPr>
          <w:rStyle w:val="StyleBoldUnderline"/>
        </w:rPr>
        <w:t xml:space="preserve"> took place in three cities of the state of Sao Paulo and </w:t>
      </w:r>
      <w:r w:rsidRPr="00707705">
        <w:rPr>
          <w:rStyle w:val="StyleBoldUnderline"/>
          <w:highlight w:val="yellow"/>
        </w:rPr>
        <w:t>included 225</w:t>
      </w:r>
      <w:r w:rsidRPr="00434F13">
        <w:rPr>
          <w:rStyle w:val="StyleBoldUnderline"/>
        </w:rPr>
        <w:t xml:space="preserve"> social studies teachers</w:t>
      </w:r>
      <w:r w:rsidRPr="00707705">
        <w:rPr>
          <w:rStyle w:val="StyleBoldUnderline"/>
          <w:highlight w:val="yellow"/>
        </w:rPr>
        <w:t>; the "Citizen School Project," which</w:t>
      </w:r>
      <w:r w:rsidRPr="00434F13">
        <w:rPr>
          <w:rStyle w:val="StyleBoldUnderline"/>
        </w:rPr>
        <w:t xml:space="preserve"> </w:t>
      </w:r>
      <w:r w:rsidRPr="00707705">
        <w:rPr>
          <w:rStyle w:val="StyleBoldUnderline"/>
          <w:highlight w:val="yellow"/>
        </w:rPr>
        <w:t>used the "reading of the world" methodology</w:t>
      </w:r>
      <w:r w:rsidRPr="00434F13">
        <w:rPr>
          <w:rStyle w:val="StyleBoldUnderline"/>
        </w:rPr>
        <w:t xml:space="preserve"> of Paulo Freire </w:t>
      </w:r>
      <w:r w:rsidRPr="00707705">
        <w:rPr>
          <w:rStyle w:val="StyleBoldUnderline"/>
          <w:highlight w:val="yellow"/>
        </w:rPr>
        <w:t>and addressed co-existence principles</w:t>
      </w:r>
      <w:r w:rsidRPr="00434F13">
        <w:rPr>
          <w:rStyle w:val="StyleBoldUnderline"/>
        </w:rPr>
        <w:t xml:space="preserve"> based on the Earth Charter's values for developing the Political-Pedagogical Project of the schools8; the </w:t>
      </w:r>
      <w:r w:rsidRPr="00707705">
        <w:rPr>
          <w:rStyle w:val="StyleBoldUnderline"/>
          <w:highlight w:val="yellow"/>
        </w:rPr>
        <w:t>"MOVE-Brazil"</w:t>
      </w:r>
      <w:r w:rsidRPr="00434F13">
        <w:rPr>
          <w:rStyle w:val="StyleBoldUnderline"/>
        </w:rPr>
        <w:t xml:space="preserve"> adult education project which pur- pose is to teach literacy to forty thousand young people and adults in six Brazilian states within three years, and Includes the Earth Charter as a reference for</w:t>
      </w:r>
      <w:r>
        <w:rPr>
          <w:rStyle w:val="StyleBoldUnderline"/>
        </w:rPr>
        <w:t xml:space="preserve"> education; the </w:t>
      </w:r>
      <w:r w:rsidRPr="00707705">
        <w:rPr>
          <w:rStyle w:val="StyleBoldUnderline"/>
          <w:highlight w:val="yellow"/>
        </w:rPr>
        <w:t>"Budget for Participating Child"; and, "Exercising Citizenship from Childhood,"</w:t>
      </w:r>
      <w:r w:rsidRPr="00434F13">
        <w:rPr>
          <w:rStyle w:val="StyleBoldUnderline"/>
        </w:rPr>
        <w:t xml:space="preserve"> which involved all children of elementary education in the Sao Paulo city network schools of five hundred educational units, promoting child and youth participation and a direct participa- tion In priorities for education and for the city. The Paulo Freire Institute was </w:t>
      </w:r>
      <w:r w:rsidRPr="00231917">
        <w:rPr>
          <w:rStyle w:val="StyleBoldUnderline"/>
          <w:highlight w:val="yellow"/>
        </w:rPr>
        <w:t>responsible for the direct education of 2,500 teachers and ten thousand children</w:t>
      </w:r>
      <w:r w:rsidRPr="00434F13">
        <w:rPr>
          <w:rStyle w:val="StyleBoldUnderline"/>
        </w:rPr>
        <w:t xml:space="preserve"> involved in the project</w:t>
      </w:r>
      <w:r w:rsidRPr="00260C8D">
        <w:rPr>
          <w:sz w:val="18"/>
        </w:rPr>
        <w:t>. The Earth</w:t>
      </w:r>
      <w:r w:rsidRPr="00260C8D">
        <w:rPr>
          <w:sz w:val="8"/>
        </w:rPr>
        <w:t xml:space="preserve"> </w:t>
      </w:r>
      <w:r w:rsidRPr="00260C8D">
        <w:rPr>
          <w:sz w:val="18"/>
        </w:rPr>
        <w:t>Charter was one of the documents used as a basis for reflecting</w:t>
      </w:r>
      <w:r w:rsidRPr="00260C8D">
        <w:rPr>
          <w:sz w:val="8"/>
        </w:rPr>
        <w:t xml:space="preserve"> </w:t>
      </w:r>
      <w:r w:rsidRPr="00260C8D">
        <w:rPr>
          <w:sz w:val="18"/>
        </w:rPr>
        <w:t>on education and on the city, and It also guided the education of</w:t>
      </w:r>
      <w:r w:rsidRPr="00260C8D">
        <w:rPr>
          <w:sz w:val="8"/>
        </w:rPr>
        <w:t xml:space="preserve"> </w:t>
      </w:r>
      <w:r w:rsidRPr="00260C8D">
        <w:rPr>
          <w:sz w:val="18"/>
        </w:rPr>
        <w:t>children. The project to develop as many as five hundred people</w:t>
      </w:r>
      <w:r w:rsidRPr="00260C8D">
        <w:rPr>
          <w:sz w:val="8"/>
        </w:rPr>
        <w:t xml:space="preserve"> </w:t>
      </w:r>
      <w:r w:rsidRPr="00260C8D">
        <w:rPr>
          <w:sz w:val="18"/>
        </w:rPr>
        <w:t>as social leaders was Included in the Participating Budget for</w:t>
      </w:r>
      <w:r w:rsidRPr="00260C8D">
        <w:rPr>
          <w:sz w:val="8"/>
        </w:rPr>
        <w:t xml:space="preserve"> </w:t>
      </w:r>
      <w:r w:rsidRPr="00260C8D">
        <w:rPr>
          <w:sz w:val="18"/>
        </w:rPr>
        <w:t>the city of Guarulhos, a municipality which also used the Earth</w:t>
      </w:r>
      <w:r w:rsidRPr="00260C8D">
        <w:rPr>
          <w:sz w:val="8"/>
        </w:rPr>
        <w:t xml:space="preserve"> </w:t>
      </w:r>
      <w:r w:rsidRPr="00260C8D">
        <w:rPr>
          <w:sz w:val="18"/>
        </w:rPr>
        <w:t>Charter as a reference. Based upon the Earth Charter, social and</w:t>
      </w:r>
      <w:r w:rsidRPr="00260C8D">
        <w:rPr>
          <w:sz w:val="8"/>
        </w:rPr>
        <w:t xml:space="preserve"> </w:t>
      </w:r>
      <w:r w:rsidRPr="00260C8D">
        <w:rPr>
          <w:sz w:val="18"/>
        </w:rPr>
        <w:t>environmental issues related to the city were discussed as well</w:t>
      </w:r>
      <w:r w:rsidRPr="00260C8D">
        <w:rPr>
          <w:sz w:val="8"/>
        </w:rPr>
        <w:t xml:space="preserve"> </w:t>
      </w:r>
      <w:r w:rsidRPr="00260C8D">
        <w:rPr>
          <w:sz w:val="18"/>
        </w:rPr>
        <w:t>as priorities for the budget, which included the direct participa-</w:t>
      </w:r>
      <w:r w:rsidRPr="00260C8D">
        <w:rPr>
          <w:sz w:val="8"/>
        </w:rPr>
        <w:t xml:space="preserve"> </w:t>
      </w:r>
      <w:r w:rsidRPr="00260C8D">
        <w:rPr>
          <w:sz w:val="18"/>
        </w:rPr>
        <w:t>tion of the population.</w:t>
      </w:r>
    </w:p>
    <w:p w:rsidR="00773BC5" w:rsidRDefault="00773BC5" w:rsidP="00E3409B">
      <w:pPr>
        <w:pStyle w:val="Heading3"/>
      </w:pPr>
      <w:r>
        <w:t>AT Western Ideology</w:t>
      </w:r>
    </w:p>
    <w:p w:rsidR="00773BC5" w:rsidRDefault="00773BC5" w:rsidP="00773BC5">
      <w:pPr>
        <w:pStyle w:val="Heading4"/>
      </w:pPr>
      <w:r>
        <w:t>Eco-pedagogy doesn’t assume western, capitalist ideologies that glorify progress and disregard other cultures</w:t>
      </w:r>
    </w:p>
    <w:p w:rsidR="00773BC5" w:rsidRPr="00F15639" w:rsidRDefault="00773BC5" w:rsidP="00773BC5">
      <w:pPr>
        <w:rPr>
          <w:rStyle w:val="StyleStyleBold12pt"/>
        </w:rPr>
      </w:pPr>
      <w:r w:rsidRPr="00F15639">
        <w:rPr>
          <w:rStyle w:val="StyleStyleBold12pt"/>
        </w:rPr>
        <w:t>Bowers 3</w:t>
      </w:r>
    </w:p>
    <w:p w:rsidR="00773BC5" w:rsidRPr="00F15639" w:rsidRDefault="00773BC5" w:rsidP="00773BC5">
      <w:pPr>
        <w:rPr>
          <w:sz w:val="20"/>
        </w:rPr>
      </w:pPr>
      <w:r w:rsidRPr="00F15639">
        <w:rPr>
          <w:sz w:val="20"/>
        </w:rPr>
        <w:t xml:space="preserve">(C. A. Bowers holds a Ph. D. from the University of California in educational studies (with an emphasis on education and social thought), has taught at the University of Oregon and Portland State University, and was granted emeritus status in 1998. Currently Courtesy Professor of Environmental Studies at the University of Oregon, “TOWARD AN ECO-JUSTICE PEDAGOGY,” 2003, </w:t>
      </w:r>
      <w:hyperlink r:id="rId29" w:history="1">
        <w:r w:rsidRPr="00EE5AD7">
          <w:rPr>
            <w:rStyle w:val="Hyperlink"/>
            <w:sz w:val="20"/>
          </w:rPr>
          <w:t>http://www.cabowers.net/pdf/anecojusticepedagogy2003.pdf</w:t>
        </w:r>
      </w:hyperlink>
      <w:r>
        <w:rPr>
          <w:sz w:val="20"/>
        </w:rPr>
        <w:t>, AGFA</w:t>
      </w:r>
      <w:r w:rsidRPr="00F15639">
        <w:rPr>
          <w:sz w:val="20"/>
        </w:rPr>
        <w:t>)</w:t>
      </w:r>
    </w:p>
    <w:p w:rsidR="00773BC5" w:rsidRDefault="00773BC5" w:rsidP="00773BC5">
      <w:pPr>
        <w:rPr>
          <w:sz w:val="18"/>
          <w:szCs w:val="18"/>
        </w:rPr>
      </w:pPr>
      <w:r w:rsidRPr="00A47F17">
        <w:rPr>
          <w:rStyle w:val="StyleBoldUnderline"/>
        </w:rPr>
        <w:t>an eco-justice pedagogy is centered on understanding relationships within the larger households we call community and the natural environment. It differs from what is advocated by critical pedagogy theorists in that it avoids the formulaic educational reforms dictated by the root metaphors that co-evolved with the Industrial Revolution-including the goal of emancipating students, regardless of their cultural group, from all traditions</w:t>
      </w:r>
      <w:r>
        <w:rPr>
          <w:sz w:val="18"/>
          <w:szCs w:val="18"/>
        </w:rPr>
        <w:t>. An eco-justice pedagogy should be based on the</w:t>
      </w:r>
      <w:r>
        <w:rPr>
          <w:sz w:val="12"/>
          <w:szCs w:val="18"/>
        </w:rPr>
        <w:t xml:space="preserve"> </w:t>
      </w:r>
      <w:r>
        <w:rPr>
          <w:sz w:val="18"/>
          <w:szCs w:val="18"/>
        </w:rPr>
        <w:t>recognition that while many traditions change too slowly, and others should not have</w:t>
      </w:r>
      <w:r>
        <w:rPr>
          <w:sz w:val="12"/>
          <w:szCs w:val="18"/>
        </w:rPr>
        <w:t xml:space="preserve"> </w:t>
      </w:r>
      <w:r>
        <w:rPr>
          <w:sz w:val="18"/>
          <w:szCs w:val="18"/>
        </w:rPr>
        <w:t xml:space="preserve">been constituted in the first place, still others represent hard won achievements. </w:t>
      </w:r>
      <w:r w:rsidRPr="00A47F17">
        <w:rPr>
          <w:rStyle w:val="StyleBoldUnderline"/>
        </w:rPr>
        <w:t>Other traditions provide the basis of living less commoditized lives-and thus do not contribute to degrading the environment in ways that threaten the health of marginalized groups, including future generations. In being based on the root metaphor of an ecology, an eco-justice pedagogy involves the recognition that reflection needs to be centered on how the cultural and environmental patterns connect, and on the double binds that arise when changes are assumed to represent a linear form of progress.</w:t>
      </w:r>
    </w:p>
    <w:p w:rsidR="00E3409B" w:rsidRDefault="00E3409B" w:rsidP="00E3409B">
      <w:pPr>
        <w:pStyle w:val="Heading3"/>
      </w:pPr>
      <w:r>
        <w:t>Root Cause Cap</w:t>
      </w:r>
    </w:p>
    <w:p w:rsidR="00E3409B" w:rsidRDefault="00E3409B" w:rsidP="00E3409B">
      <w:pPr>
        <w:pStyle w:val="Heading4"/>
      </w:pPr>
      <w:r>
        <w:t>Not only does eco-pedagogy address the issues of capitalism in its quest for natural integration, but it builds a discipline to counter capitalism and unites scholars into a counter-hegemonic bloc to stop cooption. Also, resistance risks coption unless rooted in lived experience – this means only our approach can solve</w:t>
      </w:r>
    </w:p>
    <w:p w:rsidR="00E3409B" w:rsidRPr="00241C26" w:rsidRDefault="00E3409B" w:rsidP="00E3409B">
      <w:pPr>
        <w:rPr>
          <w:rStyle w:val="StyleStyleBold12pt"/>
        </w:rPr>
      </w:pPr>
      <w:r w:rsidRPr="00241C26">
        <w:rPr>
          <w:rStyle w:val="StyleStyleBold12pt"/>
        </w:rPr>
        <w:t>McLaren 13</w:t>
      </w:r>
    </w:p>
    <w:p w:rsidR="00E3409B" w:rsidRPr="00241C26" w:rsidRDefault="00E3409B" w:rsidP="00E3409B">
      <w:pPr>
        <w:rPr>
          <w:sz w:val="16"/>
        </w:rPr>
      </w:pPr>
      <w:r w:rsidRPr="00241C26">
        <w:rPr>
          <w:sz w:val="16"/>
        </w:rPr>
        <w:t xml:space="preserve">(Peter McLaren is a Distinguished Fellow in Critical Studies. He earned his doctorate in 1984, and served the following year as Special Lecturer where he specialized in teaching language arts in urban schools. Professor McLaren moved to the United States in 1985 to help create The Center for Education and Cultural Studies at Miami University of Ohio where he served as Director. Professor McLaren is a dual Canadian-American citizen, having become a US citizen in 2000. Professor McLaren is the author and editor of nearly 50 books and his writings have been translated into over 20 languages. Five of his books have won the Critic's Choice Award of the American Educational Studies Association, Socialist Studies, Vol. 9 Issue 1, Seeds of Resistance: </w:t>
      </w:r>
    </w:p>
    <w:p w:rsidR="00E3409B" w:rsidRPr="00241C26" w:rsidRDefault="00E3409B" w:rsidP="00E3409B">
      <w:pPr>
        <w:rPr>
          <w:sz w:val="16"/>
        </w:rPr>
      </w:pPr>
      <w:r w:rsidRPr="00241C26">
        <w:rPr>
          <w:sz w:val="16"/>
        </w:rPr>
        <w:t xml:space="preserve">Towards a Revolutionary Critical Ecopedagogy, Spring 2013, </w:t>
      </w:r>
      <w:hyperlink r:id="rId30" w:history="1">
        <w:r w:rsidRPr="00241C26">
          <w:rPr>
            <w:rStyle w:val="Hyperlink"/>
            <w:sz w:val="16"/>
          </w:rPr>
          <w:t>http://www.socialiststudies.com/index.php/sss/article/view/314/278</w:t>
        </w:r>
      </w:hyperlink>
      <w:r w:rsidRPr="00241C26">
        <w:rPr>
          <w:sz w:val="16"/>
        </w:rPr>
        <w:t>, AFGA)</w:t>
      </w:r>
    </w:p>
    <w:p w:rsidR="00E3409B" w:rsidRPr="00046997" w:rsidRDefault="00E3409B" w:rsidP="00E3409B">
      <w:pPr>
        <w:rPr>
          <w:rStyle w:val="StyleBoldUnderline"/>
        </w:rPr>
      </w:pPr>
      <w:r>
        <w:rPr>
          <w:sz w:val="18"/>
        </w:rPr>
        <w:t xml:space="preserve">Despite the long-standing threat of capitalism to planetary survival and the more </w:t>
      </w:r>
      <w:r w:rsidRPr="00184D56">
        <w:rPr>
          <w:sz w:val="12"/>
        </w:rPr>
        <w:t xml:space="preserve">¶ </w:t>
      </w:r>
      <w:r>
        <w:rPr>
          <w:sz w:val="18"/>
        </w:rPr>
        <w:t xml:space="preserve">recent intensification of that threat through transnational forms of asset capitalism, </w:t>
      </w:r>
      <w:r w:rsidRPr="00184D56">
        <w:rPr>
          <w:sz w:val="12"/>
        </w:rPr>
        <w:t xml:space="preserve">¶ </w:t>
      </w:r>
      <w:r>
        <w:rPr>
          <w:sz w:val="18"/>
        </w:rPr>
        <w:t xml:space="preserve">environmental questions were largely undiscussed in recent decades. In the 1980s and </w:t>
      </w:r>
      <w:r w:rsidRPr="00184D56">
        <w:rPr>
          <w:sz w:val="12"/>
        </w:rPr>
        <w:t xml:space="preserve">¶ </w:t>
      </w:r>
      <w:r>
        <w:rPr>
          <w:sz w:val="18"/>
        </w:rPr>
        <w:t xml:space="preserve">1990s, </w:t>
      </w:r>
      <w:r w:rsidRPr="00046997">
        <w:rPr>
          <w:rStyle w:val="StyleBoldUnderline"/>
        </w:rPr>
        <w:t xml:space="preserve">as a result of the unrelenting onslaught of consumer culture and progressive </w:t>
      </w:r>
      <w:r w:rsidRPr="00184D56">
        <w:rPr>
          <w:rStyle w:val="StyleBoldUnderline"/>
          <w:sz w:val="12"/>
        </w:rPr>
        <w:t xml:space="preserve">¶ </w:t>
      </w:r>
      <w:r w:rsidRPr="00046997">
        <w:rPr>
          <w:rStyle w:val="StyleBoldUnderline"/>
        </w:rPr>
        <w:t xml:space="preserve">education’s overweening emphasis on identity politics as a solution to creating a more </w:t>
      </w:r>
      <w:r w:rsidRPr="00184D56">
        <w:rPr>
          <w:rStyle w:val="StyleBoldUnderline"/>
          <w:sz w:val="12"/>
        </w:rPr>
        <w:t xml:space="preserve">¶ </w:t>
      </w:r>
      <w:r w:rsidRPr="00046997">
        <w:rPr>
          <w:rStyle w:val="StyleBoldUnderline"/>
        </w:rPr>
        <w:t xml:space="preserve">vibrant and critical public sphere, issues of environmental sustainablity maintained but a </w:t>
      </w:r>
      <w:r w:rsidRPr="00184D56">
        <w:rPr>
          <w:rStyle w:val="StyleBoldUnderline"/>
          <w:sz w:val="12"/>
        </w:rPr>
        <w:t xml:space="preserve">¶ </w:t>
      </w:r>
      <w:r w:rsidRPr="00046997">
        <w:rPr>
          <w:rStyle w:val="StyleBoldUnderline"/>
        </w:rPr>
        <w:t>lifeless presence, including within critical pedagogy</w:t>
      </w:r>
      <w:r>
        <w:rPr>
          <w:sz w:val="18"/>
        </w:rPr>
        <w:t xml:space="preserve">. Now, in the early 2000s, motivated </w:t>
      </w:r>
      <w:r w:rsidRPr="00184D56">
        <w:rPr>
          <w:sz w:val="12"/>
        </w:rPr>
        <w:t xml:space="preserve">¶ </w:t>
      </w:r>
      <w:r>
        <w:rPr>
          <w:sz w:val="18"/>
        </w:rPr>
        <w:t xml:space="preserve">by the sustainability crisis and emboldened by the courageous activities of various </w:t>
      </w:r>
      <w:r w:rsidRPr="00184D56">
        <w:rPr>
          <w:sz w:val="12"/>
        </w:rPr>
        <w:t xml:space="preserve">¶ </w:t>
      </w:r>
      <w:r>
        <w:rPr>
          <w:sz w:val="18"/>
        </w:rPr>
        <w:t xml:space="preserve">planetary social movements, </w:t>
      </w:r>
      <w:r w:rsidRPr="00046997">
        <w:rPr>
          <w:rStyle w:val="StyleBoldUnderline"/>
        </w:rPr>
        <w:t xml:space="preserve">ecopedagogues have arrived on the scene and not only </w:t>
      </w:r>
      <w:r w:rsidRPr="00184D56">
        <w:rPr>
          <w:rStyle w:val="StyleBoldUnderline"/>
          <w:sz w:val="12"/>
        </w:rPr>
        <w:t xml:space="preserve">¶ </w:t>
      </w:r>
      <w:r w:rsidRPr="00046997">
        <w:rPr>
          <w:rStyle w:val="StyleBoldUnderline"/>
        </w:rPr>
        <w:t xml:space="preserve">developed a powerful argument about how to respond to the crises of sustainability, but </w:t>
      </w:r>
      <w:r w:rsidRPr="00184D56">
        <w:rPr>
          <w:rStyle w:val="StyleBoldUnderline"/>
          <w:sz w:val="12"/>
        </w:rPr>
        <w:t xml:space="preserve">¶ </w:t>
      </w:r>
      <w:r w:rsidRPr="00046997">
        <w:rPr>
          <w:rStyle w:val="StyleBoldUnderline"/>
        </w:rPr>
        <w:t xml:space="preserve">also offer a very timely and important contribution to critical pedagogy and community </w:t>
      </w:r>
      <w:r w:rsidRPr="00184D56">
        <w:rPr>
          <w:rStyle w:val="StyleBoldUnderline"/>
          <w:sz w:val="12"/>
        </w:rPr>
        <w:t xml:space="preserve">¶ </w:t>
      </w:r>
      <w:r w:rsidRPr="00046997">
        <w:rPr>
          <w:rStyle w:val="StyleBoldUnderline"/>
        </w:rPr>
        <w:t xml:space="preserve">action at a time of resource shortages, climate change, economic instability and </w:t>
      </w:r>
      <w:r w:rsidRPr="00184D56">
        <w:rPr>
          <w:rStyle w:val="StyleBoldUnderline"/>
          <w:sz w:val="12"/>
        </w:rPr>
        <w:t xml:space="preserve">¶ </w:t>
      </w:r>
      <w:r w:rsidRPr="00046997">
        <w:rPr>
          <w:rStyle w:val="StyleBoldUnderline"/>
        </w:rPr>
        <w:t xml:space="preserve">ecological breakdown. </w:t>
      </w:r>
    </w:p>
    <w:p w:rsidR="00E3409B" w:rsidRDefault="00E3409B" w:rsidP="00E3409B">
      <w:pPr>
        <w:rPr>
          <w:sz w:val="18"/>
        </w:rPr>
      </w:pPr>
      <w:r>
        <w:rPr>
          <w:sz w:val="18"/>
        </w:rPr>
        <w:t xml:space="preserve">Richard Kahn (2010) emphasizes that </w:t>
      </w:r>
      <w:r w:rsidRPr="00096183">
        <w:rPr>
          <w:rStyle w:val="StyleBoldUnderline"/>
          <w:highlight w:val="yellow"/>
        </w:rPr>
        <w:t xml:space="preserve">pedagogy has evolved consciously to </w:t>
      </w:r>
      <w:r w:rsidRPr="00096183">
        <w:rPr>
          <w:rStyle w:val="StyleBoldUnderline"/>
          <w:sz w:val="12"/>
          <w:highlight w:val="yellow"/>
        </w:rPr>
        <w:t xml:space="preserve">¶ </w:t>
      </w:r>
      <w:r w:rsidRPr="00096183">
        <w:rPr>
          <w:rStyle w:val="StyleBoldUnderline"/>
          <w:highlight w:val="yellow"/>
        </w:rPr>
        <w:t>become ecopedagogy as a planetary universal state of community-based emancipator</w:t>
      </w:r>
      <w:r w:rsidRPr="00096183">
        <w:rPr>
          <w:rStyle w:val="StyleBoldUnderline"/>
          <w:sz w:val="12"/>
          <w:highlight w:val="yellow"/>
        </w:rPr>
        <w:t xml:space="preserve">¶ </w:t>
      </w:r>
      <w:r w:rsidRPr="00096183">
        <w:rPr>
          <w:rStyle w:val="StyleBoldUnderline"/>
          <w:highlight w:val="yellow"/>
        </w:rPr>
        <w:t>education</w:t>
      </w:r>
      <w:r>
        <w:rPr>
          <w:sz w:val="18"/>
        </w:rPr>
        <w:t xml:space="preserve">. Critical educators are joining a politically reinvigorated youth, who are </w:t>
      </w:r>
      <w:r w:rsidRPr="00184D56">
        <w:rPr>
          <w:sz w:val="12"/>
        </w:rPr>
        <w:t xml:space="preserve">¶ </w:t>
      </w:r>
      <w:r>
        <w:rPr>
          <w:sz w:val="18"/>
        </w:rPr>
        <w:t xml:space="preserve">beginning to refuse the cult of individualism as an antidote to their loss of a sense of self. </w:t>
      </w:r>
      <w:r w:rsidRPr="00184D56">
        <w:rPr>
          <w:sz w:val="12"/>
        </w:rPr>
        <w:t xml:space="preserve">¶ </w:t>
      </w:r>
      <w:r>
        <w:rPr>
          <w:sz w:val="18"/>
        </w:rPr>
        <w:t xml:space="preserve">They no longer accept being situated as impersonal agents in a rationalized society that is </w:t>
      </w:r>
      <w:r w:rsidRPr="00184D56">
        <w:rPr>
          <w:sz w:val="12"/>
        </w:rPr>
        <w:t xml:space="preserve">¶ </w:t>
      </w:r>
      <w:r>
        <w:rPr>
          <w:sz w:val="18"/>
        </w:rPr>
        <w:t xml:space="preserve">highly competitive and achievement and psychotherapeutically-oriented. And while they </w:t>
      </w:r>
      <w:r w:rsidRPr="00184D56">
        <w:rPr>
          <w:sz w:val="12"/>
        </w:rPr>
        <w:t xml:space="preserve">¶ </w:t>
      </w:r>
      <w:r>
        <w:rPr>
          <w:sz w:val="18"/>
        </w:rPr>
        <w:t xml:space="preserve">are taught to concentrate on their personal status and well-being, they know that they and </w:t>
      </w:r>
      <w:r w:rsidRPr="00184D56">
        <w:rPr>
          <w:sz w:val="12"/>
        </w:rPr>
        <w:t xml:space="preserve">¶ </w:t>
      </w:r>
      <w:r>
        <w:rPr>
          <w:sz w:val="18"/>
        </w:rPr>
        <w:t xml:space="preserve">their loved ones are not assured of protection from misery and oblivion. </w:t>
      </w:r>
      <w:r w:rsidRPr="00184D56">
        <w:rPr>
          <w:sz w:val="12"/>
        </w:rPr>
        <w:t xml:space="preserve">¶ </w:t>
      </w:r>
      <w:r>
        <w:rPr>
          <w:sz w:val="18"/>
        </w:rPr>
        <w:t xml:space="preserve">The 2011 student mobilization in Chile, the activism of Nigerian youth at the </w:t>
      </w:r>
      <w:r w:rsidRPr="00184D56">
        <w:rPr>
          <w:sz w:val="12"/>
        </w:rPr>
        <w:t xml:space="preserve">¶ </w:t>
      </w:r>
      <w:r>
        <w:rPr>
          <w:sz w:val="18"/>
        </w:rPr>
        <w:t xml:space="preserve">Niger Delta crude oil flow station, the clench-fist protests against the ruling </w:t>
      </w:r>
      <w:r w:rsidRPr="00184D56">
        <w:rPr>
          <w:sz w:val="12"/>
        </w:rPr>
        <w:t xml:space="preserve">¶ </w:t>
      </w:r>
      <w:r>
        <w:rPr>
          <w:sz w:val="18"/>
        </w:rPr>
        <w:t xml:space="preserve">establishments of Tunisia, Egypt, and Libya, the resistance to the austerity measures by </w:t>
      </w:r>
      <w:r w:rsidRPr="00184D56">
        <w:rPr>
          <w:sz w:val="12"/>
        </w:rPr>
        <w:t xml:space="preserve">¶ </w:t>
      </w:r>
      <w:r>
        <w:rPr>
          <w:sz w:val="18"/>
        </w:rPr>
        <w:t xml:space="preserve">the youth in Portugal, Spain, and especially Greece, the South African public students </w:t>
      </w:r>
      <w:r w:rsidRPr="00184D56">
        <w:rPr>
          <w:sz w:val="12"/>
        </w:rPr>
        <w:t xml:space="preserve">¶ </w:t>
      </w:r>
      <w:r>
        <w:rPr>
          <w:sz w:val="18"/>
        </w:rPr>
        <w:t xml:space="preserve">who struggle to secure basic teaching amenities, such as libraries, in their schools, the </w:t>
      </w:r>
      <w:r w:rsidRPr="00184D56">
        <w:rPr>
          <w:sz w:val="12"/>
        </w:rPr>
        <w:t xml:space="preserve">¶ </w:t>
      </w:r>
      <w:r>
        <w:rPr>
          <w:sz w:val="18"/>
        </w:rPr>
        <w:t xml:space="preserve">Occupy Wall Street movement in the United States –- all of these are part of a growing </w:t>
      </w:r>
      <w:r w:rsidRPr="00184D56">
        <w:rPr>
          <w:sz w:val="12"/>
        </w:rPr>
        <w:t xml:space="preserve">¶ </w:t>
      </w:r>
      <w:r>
        <w:rPr>
          <w:sz w:val="18"/>
        </w:rPr>
        <w:t xml:space="preserve">culture of contestation. Of course, ‘Occupy’ means something else to indigenous peoples </w:t>
      </w:r>
      <w:r w:rsidRPr="00184D56">
        <w:rPr>
          <w:sz w:val="12"/>
        </w:rPr>
        <w:t xml:space="preserve">¶ </w:t>
      </w:r>
      <w:r>
        <w:rPr>
          <w:sz w:val="18"/>
        </w:rPr>
        <w:t xml:space="preserve">who have long fought imperial occupation. Nonetheless, the Occupy movement was </w:t>
      </w:r>
      <w:r w:rsidRPr="00184D56">
        <w:rPr>
          <w:sz w:val="12"/>
        </w:rPr>
        <w:t xml:space="preserve">¶ </w:t>
      </w:r>
      <w:r>
        <w:rPr>
          <w:sz w:val="18"/>
        </w:rPr>
        <w:t xml:space="preserve">courageous insofar as it put questions of inequality and ecologically sustainability on the </w:t>
      </w:r>
      <w:r w:rsidRPr="00184D56">
        <w:rPr>
          <w:sz w:val="12"/>
        </w:rPr>
        <w:t xml:space="preserve">¶ </w:t>
      </w:r>
      <w:r>
        <w:rPr>
          <w:sz w:val="18"/>
        </w:rPr>
        <w:t xml:space="preserve">map for European/settler populations. </w:t>
      </w:r>
    </w:p>
    <w:p w:rsidR="00E3409B" w:rsidRDefault="00E3409B" w:rsidP="00E3409B">
      <w:pPr>
        <w:rPr>
          <w:sz w:val="18"/>
        </w:rPr>
      </w:pPr>
      <w:r w:rsidRPr="00096183">
        <w:rPr>
          <w:sz w:val="18"/>
        </w:rPr>
        <w:t>Many of</w:t>
      </w:r>
      <w:r w:rsidRPr="00096183">
        <w:rPr>
          <w:rStyle w:val="StyleBoldUnderline"/>
          <w:sz w:val="18"/>
        </w:rPr>
        <w:t xml:space="preserve"> </w:t>
      </w:r>
      <w:r w:rsidRPr="00096183">
        <w:rPr>
          <w:rStyle w:val="StyleBoldUnderline"/>
          <w:highlight w:val="yellow"/>
        </w:rPr>
        <w:t xml:space="preserve">these movements self-consciously resist capitalism’s transnational reach, </w:t>
      </w:r>
      <w:r w:rsidRPr="00096183">
        <w:rPr>
          <w:rStyle w:val="StyleBoldUnderline"/>
          <w:sz w:val="12"/>
          <w:highlight w:val="yellow"/>
        </w:rPr>
        <w:t xml:space="preserve">¶ </w:t>
      </w:r>
      <w:r w:rsidRPr="00096183">
        <w:rPr>
          <w:rStyle w:val="StyleBoldUnderline"/>
          <w:highlight w:val="yellow"/>
        </w:rPr>
        <w:t>while insisting that concerns with capitalism and ecology are all of one piece, entangled</w:t>
      </w:r>
      <w:r>
        <w:rPr>
          <w:sz w:val="18"/>
        </w:rPr>
        <w:t xml:space="preserve">. </w:t>
      </w:r>
      <w:r w:rsidRPr="00184D56">
        <w:rPr>
          <w:sz w:val="12"/>
        </w:rPr>
        <w:t xml:space="preserve">¶ </w:t>
      </w:r>
      <w:r>
        <w:rPr>
          <w:sz w:val="18"/>
        </w:rPr>
        <w:t xml:space="preserve">For instance, youth in these movements examine how their food is produced in terms of </w:t>
      </w:r>
      <w:r w:rsidRPr="00184D56">
        <w:rPr>
          <w:sz w:val="12"/>
        </w:rPr>
        <w:t xml:space="preserve">¶ </w:t>
      </w:r>
      <w:r>
        <w:rPr>
          <w:sz w:val="18"/>
        </w:rPr>
        <w:t xml:space="preserve">sustainable water and land use, critique the harsh treatment of small-scale farmers, raise </w:t>
      </w:r>
      <w:r w:rsidRPr="00184D56">
        <w:rPr>
          <w:sz w:val="12"/>
        </w:rPr>
        <w:t xml:space="preserve">¶ </w:t>
      </w:r>
      <w:r>
        <w:rPr>
          <w:sz w:val="18"/>
        </w:rPr>
        <w:t xml:space="preserve">the alarm around climate change while outlining the negative implications of global </w:t>
      </w:r>
      <w:r w:rsidRPr="00184D56">
        <w:rPr>
          <w:sz w:val="12"/>
        </w:rPr>
        <w:t xml:space="preserve">¶ </w:t>
      </w:r>
      <w:r>
        <w:rPr>
          <w:sz w:val="18"/>
        </w:rPr>
        <w:t xml:space="preserve">warming for food production and sound the charge against the exploitation of women </w:t>
      </w:r>
      <w:r w:rsidRPr="00184D56">
        <w:rPr>
          <w:sz w:val="12"/>
        </w:rPr>
        <w:t xml:space="preserve">¶ </w:t>
      </w:r>
      <w:r>
        <w:rPr>
          <w:sz w:val="18"/>
        </w:rPr>
        <w:t xml:space="preserve">and immigrant workers in food production and agricultural distribution. </w:t>
      </w:r>
      <w:r w:rsidRPr="00046997">
        <w:rPr>
          <w:rStyle w:val="StyleBoldUnderline"/>
        </w:rPr>
        <w:t xml:space="preserve">Capitalism, as </w:t>
      </w:r>
      <w:r w:rsidRPr="00184D56">
        <w:rPr>
          <w:rStyle w:val="StyleBoldUnderline"/>
          <w:sz w:val="12"/>
        </w:rPr>
        <w:t xml:space="preserve">¶ </w:t>
      </w:r>
      <w:r w:rsidRPr="00046997">
        <w:rPr>
          <w:sz w:val="18"/>
        </w:rPr>
        <w:t>Jason Moore (2011) has articulated,</w:t>
      </w:r>
      <w:r w:rsidRPr="00046997">
        <w:rPr>
          <w:rStyle w:val="StyleBoldUnderline"/>
          <w:sz w:val="18"/>
        </w:rPr>
        <w:t xml:space="preserve"> </w:t>
      </w:r>
      <w:r w:rsidRPr="00046997">
        <w:rPr>
          <w:rStyle w:val="StyleBoldUnderline"/>
        </w:rPr>
        <w:t xml:space="preserve">is understood increasingly a a “world-ecology” that </w:t>
      </w:r>
      <w:r w:rsidRPr="00184D56">
        <w:rPr>
          <w:rStyle w:val="StyleBoldUnderline"/>
          <w:sz w:val="12"/>
        </w:rPr>
        <w:t xml:space="preserve">¶ </w:t>
      </w:r>
      <w:r w:rsidRPr="00046997">
        <w:rPr>
          <w:rStyle w:val="StyleBoldUnderline"/>
        </w:rPr>
        <w:t xml:space="preserve">connects the accumulation of capital to the exploitation of nature and working class </w:t>
      </w:r>
      <w:r w:rsidRPr="00184D56">
        <w:rPr>
          <w:rStyle w:val="StyleBoldUnderline"/>
          <w:sz w:val="12"/>
        </w:rPr>
        <w:t xml:space="preserve">¶ </w:t>
      </w:r>
      <w:r w:rsidRPr="00046997">
        <w:rPr>
          <w:rStyle w:val="StyleBoldUnderline"/>
        </w:rPr>
        <w:t>peoples, in a toxic and unholy alliance.</w:t>
      </w:r>
      <w:r>
        <w:rPr>
          <w:sz w:val="18"/>
        </w:rPr>
        <w:t xml:space="preserve"> New social movements, led by the world’s youth, </w:t>
      </w:r>
      <w:r w:rsidRPr="00184D56">
        <w:rPr>
          <w:sz w:val="12"/>
        </w:rPr>
        <w:t xml:space="preserve">¶ </w:t>
      </w:r>
      <w:r>
        <w:rPr>
          <w:sz w:val="18"/>
        </w:rPr>
        <w:t xml:space="preserve">are increasingly insisting upon this connection. </w:t>
      </w:r>
      <w:r w:rsidRPr="00184D56">
        <w:rPr>
          <w:sz w:val="12"/>
        </w:rPr>
        <w:t>¶</w:t>
      </w:r>
      <w:r>
        <w:rPr>
          <w:sz w:val="12"/>
        </w:rPr>
        <w:t xml:space="preserve"> </w:t>
      </w:r>
    </w:p>
    <w:p w:rsidR="00E3409B" w:rsidRDefault="00E3409B" w:rsidP="00E3409B">
      <w:pPr>
        <w:rPr>
          <w:sz w:val="18"/>
        </w:rPr>
      </w:pPr>
      <w:r>
        <w:rPr>
          <w:sz w:val="18"/>
        </w:rPr>
        <w:t xml:space="preserve">Towards Revolutionary Critical Ecopedagogy </w:t>
      </w:r>
      <w:r w:rsidRPr="00184D56">
        <w:rPr>
          <w:sz w:val="12"/>
        </w:rPr>
        <w:t>¶</w:t>
      </w:r>
      <w:r>
        <w:rPr>
          <w:sz w:val="12"/>
        </w:rPr>
        <w:t xml:space="preserve"> </w:t>
      </w:r>
    </w:p>
    <w:p w:rsidR="00E3409B" w:rsidRDefault="00E3409B" w:rsidP="00E3409B">
      <w:pPr>
        <w:rPr>
          <w:sz w:val="18"/>
        </w:rPr>
      </w:pPr>
      <w:r>
        <w:rPr>
          <w:sz w:val="18"/>
        </w:rPr>
        <w:t xml:space="preserve">I am using the term revolutionary critical ecopedagogy in a special sense as a </w:t>
      </w:r>
      <w:r w:rsidRPr="00184D56">
        <w:rPr>
          <w:sz w:val="12"/>
        </w:rPr>
        <w:t xml:space="preserve">¶ </w:t>
      </w:r>
      <w:r>
        <w:rPr>
          <w:sz w:val="18"/>
        </w:rPr>
        <w:t xml:space="preserve">reconfiguring force of socialism. I specify this because the term “revolution”has become </w:t>
      </w:r>
      <w:r w:rsidRPr="00184D56">
        <w:rPr>
          <w:sz w:val="12"/>
        </w:rPr>
        <w:t xml:space="preserve">¶ </w:t>
      </w:r>
      <w:r>
        <w:rPr>
          <w:sz w:val="18"/>
        </w:rPr>
        <w:t xml:space="preserve">domesticated in consumer culture and I don’t want to replicate the hegemonic, if </w:t>
      </w:r>
      <w:r w:rsidRPr="00184D56">
        <w:rPr>
          <w:sz w:val="12"/>
        </w:rPr>
        <w:t xml:space="preserve">¶ </w:t>
      </w:r>
      <w:r>
        <w:rPr>
          <w:sz w:val="18"/>
        </w:rPr>
        <w:t xml:space="preserve">ludicrous, conception of this insurgent process in such a away that confuses it with some </w:t>
      </w:r>
      <w:r w:rsidRPr="00184D56">
        <w:rPr>
          <w:sz w:val="12"/>
        </w:rPr>
        <w:t xml:space="preserve">¶ </w:t>
      </w:r>
      <w:r>
        <w:rPr>
          <w:sz w:val="18"/>
        </w:rPr>
        <w:t xml:space="preserve">new ‘revolutionary’ version of a laundry detergent. Some would argue that ecopedagogy </w:t>
      </w:r>
      <w:r w:rsidRPr="00184D56">
        <w:rPr>
          <w:sz w:val="12"/>
        </w:rPr>
        <w:t xml:space="preserve">¶ </w:t>
      </w:r>
      <w:r>
        <w:rPr>
          <w:sz w:val="18"/>
        </w:rPr>
        <w:t xml:space="preserve">is already revolutionary and critical and should simply be denoted as “ecopedagogy.” But </w:t>
      </w:r>
      <w:r w:rsidRPr="00184D56">
        <w:rPr>
          <w:sz w:val="12"/>
        </w:rPr>
        <w:t xml:space="preserve">¶ </w:t>
      </w:r>
      <w:r w:rsidRPr="00096183">
        <w:rPr>
          <w:rStyle w:val="StyleBoldUnderline"/>
          <w:highlight w:val="yellow"/>
        </w:rPr>
        <w:t>the term revolutionary</w:t>
      </w:r>
      <w:r w:rsidRPr="00046997">
        <w:rPr>
          <w:rStyle w:val="StyleBoldUnderline"/>
        </w:rPr>
        <w:t xml:space="preserve"> critical pedagogy </w:t>
      </w:r>
      <w:r w:rsidRPr="00096183">
        <w:rPr>
          <w:rStyle w:val="StyleBoldUnderline"/>
          <w:highlight w:val="yellow"/>
        </w:rPr>
        <w:t>draws attention to</w:t>
      </w:r>
      <w:r w:rsidRPr="00046997">
        <w:rPr>
          <w:rStyle w:val="StyleBoldUnderline"/>
        </w:rPr>
        <w:t xml:space="preserve"> my conception of </w:t>
      </w:r>
      <w:r w:rsidRPr="00184D56">
        <w:rPr>
          <w:rStyle w:val="StyleBoldUnderline"/>
          <w:sz w:val="12"/>
        </w:rPr>
        <w:t xml:space="preserve">¶ </w:t>
      </w:r>
      <w:r w:rsidRPr="00096183">
        <w:rPr>
          <w:rStyle w:val="StyleBoldUnderline"/>
          <w:highlight w:val="yellow"/>
        </w:rPr>
        <w:t xml:space="preserve">ecopedagogy as denoting a transformation of capitalism to a democratic socialist </w:t>
      </w:r>
      <w:r w:rsidRPr="00096183">
        <w:rPr>
          <w:rStyle w:val="StyleBoldUnderline"/>
          <w:sz w:val="12"/>
          <w:highlight w:val="yellow"/>
        </w:rPr>
        <w:t xml:space="preserve">¶ </w:t>
      </w:r>
      <w:r w:rsidRPr="00096183">
        <w:rPr>
          <w:rStyle w:val="StyleBoldUnderline"/>
          <w:highlight w:val="yellow"/>
        </w:rPr>
        <w:t>alternative</w:t>
      </w:r>
      <w:r w:rsidRPr="00046997">
        <w:rPr>
          <w:rStyle w:val="StyleBoldUnderline"/>
        </w:rPr>
        <w:t>, that is, a tranformation of institutions of power on behalf of social justice</w:t>
      </w:r>
      <w:r>
        <w:rPr>
          <w:sz w:val="18"/>
        </w:rPr>
        <w:t>. In</w:t>
      </w:r>
      <w:r w:rsidRPr="00184D56">
        <w:rPr>
          <w:sz w:val="12"/>
        </w:rPr>
        <w:t xml:space="preserve">¶ </w:t>
      </w:r>
      <w:r>
        <w:rPr>
          <w:sz w:val="18"/>
        </w:rPr>
        <w:t xml:space="preserve">this view, any state that fails to provide food, home, education, shelter and medical </w:t>
      </w:r>
      <w:r w:rsidRPr="00184D56">
        <w:rPr>
          <w:sz w:val="12"/>
        </w:rPr>
        <w:t xml:space="preserve">¶ </w:t>
      </w:r>
      <w:r>
        <w:rPr>
          <w:sz w:val="18"/>
        </w:rPr>
        <w:t xml:space="preserve">assistance to its populace is considered “unnatural” and should not be left to die out but </w:t>
      </w:r>
      <w:r w:rsidRPr="00184D56">
        <w:rPr>
          <w:sz w:val="12"/>
        </w:rPr>
        <w:t xml:space="preserve">¶ </w:t>
      </w:r>
      <w:r>
        <w:rPr>
          <w:sz w:val="18"/>
        </w:rPr>
        <w:t xml:space="preserve">should be overturned and a new regime replanted in the soil of the old. At the same time, </w:t>
      </w:r>
      <w:r w:rsidRPr="00184D56">
        <w:rPr>
          <w:sz w:val="12"/>
        </w:rPr>
        <w:t xml:space="preserve">¶ </w:t>
      </w:r>
      <w:r w:rsidRPr="00046997">
        <w:rPr>
          <w:rStyle w:val="StyleBoldUnderline"/>
        </w:rPr>
        <w:t>this socialist challenge is at once an ecological challenge</w:t>
      </w:r>
      <w:r>
        <w:rPr>
          <w:sz w:val="18"/>
        </w:rPr>
        <w:t xml:space="preserve">. In the words of John Bellamy </w:t>
      </w:r>
      <w:r w:rsidRPr="00184D56">
        <w:rPr>
          <w:sz w:val="12"/>
        </w:rPr>
        <w:t xml:space="preserve">¶ </w:t>
      </w:r>
      <w:r>
        <w:rPr>
          <w:sz w:val="18"/>
        </w:rPr>
        <w:t xml:space="preserve">Foster (2009, p. 34): </w:t>
      </w:r>
      <w:r w:rsidRPr="00184D56">
        <w:rPr>
          <w:sz w:val="12"/>
        </w:rPr>
        <w:t>¶</w:t>
      </w:r>
      <w:r>
        <w:rPr>
          <w:sz w:val="12"/>
        </w:rPr>
        <w:t xml:space="preserve"> </w:t>
      </w:r>
    </w:p>
    <w:p w:rsidR="00E3409B" w:rsidRDefault="00E3409B" w:rsidP="00E3409B">
      <w:pPr>
        <w:rPr>
          <w:sz w:val="18"/>
        </w:rPr>
      </w:pPr>
      <w:r w:rsidRPr="00096183">
        <w:rPr>
          <w:rStyle w:val="Emphasis"/>
          <w:highlight w:val="yellow"/>
        </w:rPr>
        <w:t xml:space="preserve">The socialist goal of transcending the alienation of humanity is impossible </w:t>
      </w:r>
      <w:r w:rsidRPr="00096183">
        <w:rPr>
          <w:rStyle w:val="Emphasis"/>
          <w:sz w:val="12"/>
          <w:highlight w:val="yellow"/>
        </w:rPr>
        <w:t xml:space="preserve">¶ </w:t>
      </w:r>
      <w:r w:rsidRPr="00096183">
        <w:rPr>
          <w:rStyle w:val="Emphasis"/>
          <w:highlight w:val="yellow"/>
        </w:rPr>
        <w:t xml:space="preserve">to achieve to any considerable extent unless it coexists with the goal of </w:t>
      </w:r>
      <w:r w:rsidRPr="00096183">
        <w:rPr>
          <w:rStyle w:val="Emphasis"/>
          <w:sz w:val="12"/>
          <w:highlight w:val="yellow"/>
        </w:rPr>
        <w:t xml:space="preserve">¶ </w:t>
      </w:r>
      <w:r w:rsidRPr="00096183">
        <w:rPr>
          <w:rStyle w:val="Emphasis"/>
          <w:highlight w:val="yellow"/>
        </w:rPr>
        <w:t xml:space="preserve">transcending the alienation of nature. Likewise, the ecological goal of </w:t>
      </w:r>
      <w:r w:rsidRPr="00096183">
        <w:rPr>
          <w:rStyle w:val="Emphasis"/>
          <w:sz w:val="12"/>
          <w:highlight w:val="yellow"/>
        </w:rPr>
        <w:t xml:space="preserve">¶ </w:t>
      </w:r>
      <w:r w:rsidRPr="00096183">
        <w:rPr>
          <w:rStyle w:val="Emphasis"/>
          <w:highlight w:val="yellow"/>
        </w:rPr>
        <w:t xml:space="preserve">transcending natural alienation is impossible to attain without addressing </w:t>
      </w:r>
      <w:r w:rsidRPr="00096183">
        <w:rPr>
          <w:rStyle w:val="Emphasis"/>
          <w:sz w:val="12"/>
          <w:highlight w:val="yellow"/>
        </w:rPr>
        <w:t xml:space="preserve">¶ </w:t>
      </w:r>
      <w:r w:rsidRPr="00096183">
        <w:rPr>
          <w:rStyle w:val="Emphasis"/>
          <w:highlight w:val="yellow"/>
        </w:rPr>
        <w:t xml:space="preserve">social alienation. Socialism is ecological, ecologism is socialist or neither </w:t>
      </w:r>
      <w:r w:rsidRPr="00096183">
        <w:rPr>
          <w:rStyle w:val="Emphasis"/>
          <w:sz w:val="12"/>
          <w:highlight w:val="yellow"/>
        </w:rPr>
        <w:t xml:space="preserve">¶ </w:t>
      </w:r>
      <w:r w:rsidRPr="00096183">
        <w:rPr>
          <w:rStyle w:val="Emphasis"/>
          <w:highlight w:val="yellow"/>
        </w:rPr>
        <w:t>can truly exist.</w:t>
      </w:r>
      <w:r>
        <w:rPr>
          <w:rStyle w:val="Emphasis"/>
          <w:sz w:val="12"/>
        </w:rPr>
        <w:t xml:space="preserve"> </w:t>
      </w:r>
    </w:p>
    <w:p w:rsidR="00E3409B" w:rsidRPr="00184D56" w:rsidRDefault="00E3409B" w:rsidP="00E3409B">
      <w:pPr>
        <w:rPr>
          <w:rStyle w:val="StyleBoldUnderline"/>
        </w:rPr>
      </w:pPr>
      <w:r>
        <w:rPr>
          <w:sz w:val="18"/>
        </w:rPr>
        <w:t xml:space="preserve">With contributions from authors and activists such as Richard Kahn, Tina Evans, </w:t>
      </w:r>
      <w:r w:rsidRPr="00184D56">
        <w:rPr>
          <w:sz w:val="12"/>
        </w:rPr>
        <w:t xml:space="preserve">¶ </w:t>
      </w:r>
      <w:r>
        <w:rPr>
          <w:sz w:val="18"/>
        </w:rPr>
        <w:t xml:space="preserve">David Greenwood, Samuel Fassbinder, Antonia Darder, Sandy Grande and Donna </w:t>
      </w:r>
      <w:r w:rsidRPr="00184D56">
        <w:rPr>
          <w:sz w:val="12"/>
        </w:rPr>
        <w:t xml:space="preserve">¶ </w:t>
      </w:r>
      <w:r>
        <w:rPr>
          <w:sz w:val="18"/>
        </w:rPr>
        <w:t xml:space="preserve">Houston (to name just a few) the field of critical, revolutionary ecopedagogy is now on a </w:t>
      </w:r>
      <w:r w:rsidRPr="00184D56">
        <w:rPr>
          <w:sz w:val="12"/>
        </w:rPr>
        <w:t xml:space="preserve">¶ </w:t>
      </w:r>
      <w:r>
        <w:rPr>
          <w:sz w:val="18"/>
        </w:rPr>
        <w:t xml:space="preserve">potent trajectory. Bringing their contributions into conversation with the efforts of </w:t>
      </w:r>
      <w:r w:rsidRPr="00184D56">
        <w:rPr>
          <w:sz w:val="12"/>
        </w:rPr>
        <w:t xml:space="preserve">¶ </w:t>
      </w:r>
      <w:r>
        <w:rPr>
          <w:sz w:val="18"/>
        </w:rPr>
        <w:t xml:space="preserve">Vandana Shiva, Joan Martinez-Alier, Joel Kovel, Jason W. Moore and John Bellamy </w:t>
      </w:r>
      <w:r w:rsidRPr="00184D56">
        <w:rPr>
          <w:sz w:val="12"/>
        </w:rPr>
        <w:t xml:space="preserve">¶ </w:t>
      </w:r>
      <w:r>
        <w:rPr>
          <w:sz w:val="18"/>
        </w:rPr>
        <w:t xml:space="preserve">Foster has cultivated a landscape of important transnational planetary ecopedagogy </w:t>
      </w:r>
      <w:r w:rsidRPr="00184D56">
        <w:rPr>
          <w:sz w:val="12"/>
        </w:rPr>
        <w:t xml:space="preserve">¶ </w:t>
      </w:r>
      <w:r>
        <w:rPr>
          <w:sz w:val="18"/>
        </w:rPr>
        <w:t xml:space="preserve">rooted in worldwide activism. </w:t>
      </w:r>
      <w:r w:rsidRPr="00096183">
        <w:rPr>
          <w:rStyle w:val="StyleBoldUnderline"/>
          <w:highlight w:val="yellow"/>
        </w:rPr>
        <w:t xml:space="preserve">We are now witnessing a profound demonstration of an </w:t>
      </w:r>
      <w:r w:rsidRPr="00096183">
        <w:rPr>
          <w:rStyle w:val="StyleBoldUnderline"/>
          <w:sz w:val="12"/>
          <w:highlight w:val="yellow"/>
        </w:rPr>
        <w:t xml:space="preserve">¶ </w:t>
      </w:r>
      <w:r w:rsidRPr="00096183">
        <w:rPr>
          <w:rStyle w:val="StyleBoldUnderline"/>
          <w:highlight w:val="yellow"/>
        </w:rPr>
        <w:t xml:space="preserve">efficient integration of the social, </w:t>
      </w:r>
      <w:r w:rsidRPr="0051202E">
        <w:rPr>
          <w:rStyle w:val="StyleBoldUnderline"/>
          <w:highlight w:val="yellow"/>
        </w:rPr>
        <w:t xml:space="preserve">educational and ecological justice movements. In </w:t>
      </w:r>
      <w:r w:rsidRPr="0051202E">
        <w:rPr>
          <w:rStyle w:val="StyleBoldUnderline"/>
          <w:sz w:val="12"/>
          <w:highlight w:val="yellow"/>
        </w:rPr>
        <w:t xml:space="preserve">¶ </w:t>
      </w:r>
      <w:r w:rsidRPr="0051202E">
        <w:rPr>
          <w:rStyle w:val="StyleBoldUnderline"/>
          <w:highlight w:val="yellow"/>
        </w:rPr>
        <w:t>opposition to capitalist discipline</w:t>
      </w:r>
      <w:r w:rsidRPr="00184D56">
        <w:rPr>
          <w:rStyle w:val="StyleBoldUnderline"/>
        </w:rPr>
        <w:t xml:space="preserve">, as it contributes to the ongoing crisis, </w:t>
      </w:r>
      <w:r w:rsidRPr="0051202E">
        <w:rPr>
          <w:rStyle w:val="StyleBoldUnderline"/>
          <w:highlight w:val="yellow"/>
        </w:rPr>
        <w:t xml:space="preserve">ecopedagogic </w:t>
      </w:r>
      <w:r w:rsidRPr="0051202E">
        <w:rPr>
          <w:rStyle w:val="StyleBoldUnderline"/>
          <w:sz w:val="12"/>
          <w:highlight w:val="yellow"/>
        </w:rPr>
        <w:t xml:space="preserve">¶ </w:t>
      </w:r>
      <w:r w:rsidRPr="0051202E">
        <w:rPr>
          <w:rStyle w:val="StyleBoldUnderline"/>
          <w:highlight w:val="yellow"/>
        </w:rPr>
        <w:t>practices can be organized</w:t>
      </w:r>
      <w:r w:rsidRPr="00184D56">
        <w:rPr>
          <w:rStyle w:val="StyleBoldUnderline"/>
        </w:rPr>
        <w:t xml:space="preserve"> </w:t>
      </w:r>
      <w:r w:rsidRPr="0051202E">
        <w:rPr>
          <w:rStyle w:val="StyleBoldUnderline"/>
          <w:highlight w:val="yellow"/>
        </w:rPr>
        <w:t>into a sort of “ecological discipline”</w:t>
      </w:r>
      <w:r>
        <w:rPr>
          <w:sz w:val="18"/>
        </w:rPr>
        <w:t xml:space="preserve"> (Fassbinder 2008), </w:t>
      </w:r>
      <w:r w:rsidRPr="0051202E">
        <w:rPr>
          <w:rStyle w:val="StyleBoldUnderline"/>
          <w:highlight w:val="yellow"/>
        </w:rPr>
        <w:t xml:space="preserve">binding </w:t>
      </w:r>
      <w:r w:rsidRPr="0051202E">
        <w:rPr>
          <w:rStyle w:val="StyleBoldUnderline"/>
          <w:sz w:val="12"/>
          <w:highlight w:val="yellow"/>
        </w:rPr>
        <w:t xml:space="preserve">¶ </w:t>
      </w:r>
      <w:r w:rsidRPr="0051202E">
        <w:rPr>
          <w:rStyle w:val="StyleBoldUnderline"/>
          <w:highlight w:val="yellow"/>
        </w:rPr>
        <w:t>people to the defense</w:t>
      </w:r>
      <w:r w:rsidRPr="00184D56">
        <w:rPr>
          <w:rStyle w:val="StyleBoldUnderline"/>
        </w:rPr>
        <w:t xml:space="preserve"> of diversities both ecosystemic and social </w:t>
      </w:r>
      <w:r w:rsidRPr="0051202E">
        <w:rPr>
          <w:rStyle w:val="StyleBoldUnderline"/>
          <w:highlight w:val="yellow"/>
        </w:rPr>
        <w:t xml:space="preserve">against capital’s </w:t>
      </w:r>
      <w:r w:rsidRPr="0051202E">
        <w:rPr>
          <w:rStyle w:val="StyleBoldUnderline"/>
          <w:sz w:val="12"/>
          <w:highlight w:val="yellow"/>
        </w:rPr>
        <w:t xml:space="preserve">¶ </w:t>
      </w:r>
      <w:r w:rsidRPr="0051202E">
        <w:rPr>
          <w:rStyle w:val="StyleBoldUnderline"/>
          <w:highlight w:val="yellow"/>
        </w:rPr>
        <w:t>manipulation</w:t>
      </w:r>
      <w:r w:rsidRPr="00184D56">
        <w:rPr>
          <w:rStyle w:val="StyleBoldUnderline"/>
        </w:rPr>
        <w:t xml:space="preserve"> of them as people-commodities. </w:t>
      </w:r>
    </w:p>
    <w:p w:rsidR="00E3409B" w:rsidRDefault="00E3409B" w:rsidP="00E3409B">
      <w:pPr>
        <w:rPr>
          <w:sz w:val="18"/>
        </w:rPr>
      </w:pPr>
      <w:r>
        <w:rPr>
          <w:sz w:val="18"/>
        </w:rPr>
        <w:t xml:space="preserve">In this sense, recent books such as Critical Pedagogy, Ecoliteracy, and Planetary </w:t>
      </w:r>
      <w:r w:rsidRPr="00184D56">
        <w:rPr>
          <w:sz w:val="12"/>
        </w:rPr>
        <w:t xml:space="preserve">¶ </w:t>
      </w:r>
      <w:r>
        <w:rPr>
          <w:sz w:val="18"/>
        </w:rPr>
        <w:t xml:space="preserve">Crisis: The Ecopedagogy Movement (Kahn 2010), Occupy Education (Evans 2012) and </w:t>
      </w:r>
      <w:r w:rsidRPr="00184D56">
        <w:rPr>
          <w:sz w:val="12"/>
        </w:rPr>
        <w:t xml:space="preserve">¶ </w:t>
      </w:r>
      <w:r>
        <w:rPr>
          <w:sz w:val="18"/>
        </w:rPr>
        <w:t xml:space="preserve">Greening the Academy (Fassbinder, Nocella and Kahn 2012) very much constitute a </w:t>
      </w:r>
      <w:r w:rsidRPr="00184D56">
        <w:rPr>
          <w:sz w:val="12"/>
        </w:rPr>
        <w:t xml:space="preserve">¶ </w:t>
      </w:r>
      <w:r>
        <w:rPr>
          <w:sz w:val="18"/>
        </w:rPr>
        <w:t xml:space="preserve">critical revolutionary pedagogy of convergence and integration bound together by </w:t>
      </w:r>
      <w:r w:rsidRPr="00184D56">
        <w:rPr>
          <w:sz w:val="12"/>
        </w:rPr>
        <w:t xml:space="preserve">¶ </w:t>
      </w:r>
      <w:r>
        <w:rPr>
          <w:sz w:val="18"/>
        </w:rPr>
        <w:t xml:space="preserve">ecological discipline. The work of European sustainability scholars and activists is </w:t>
      </w:r>
      <w:r w:rsidRPr="00184D56">
        <w:rPr>
          <w:sz w:val="12"/>
        </w:rPr>
        <w:t xml:space="preserve">¶ </w:t>
      </w:r>
      <w:r>
        <w:rPr>
          <w:sz w:val="18"/>
        </w:rPr>
        <w:t xml:space="preserve">brought into dialogue with powerful emergent voices from las Americas. </w:t>
      </w:r>
      <w:r w:rsidRPr="0051202E">
        <w:rPr>
          <w:rStyle w:val="StyleBoldUnderline"/>
          <w:highlight w:val="yellow"/>
        </w:rPr>
        <w:t xml:space="preserve">These </w:t>
      </w:r>
      <w:r w:rsidRPr="0051202E">
        <w:rPr>
          <w:rStyle w:val="StyleBoldUnderline"/>
          <w:sz w:val="12"/>
          <w:highlight w:val="yellow"/>
        </w:rPr>
        <w:t xml:space="preserve">¶ </w:t>
      </w:r>
      <w:r w:rsidRPr="0051202E">
        <w:rPr>
          <w:rStyle w:val="StyleBoldUnderline"/>
          <w:highlight w:val="yellow"/>
        </w:rPr>
        <w:t>approaches interrogate the</w:t>
      </w:r>
      <w:r w:rsidRPr="00184D56">
        <w:rPr>
          <w:rStyle w:val="StyleBoldUnderline"/>
        </w:rPr>
        <w:t xml:space="preserve"> rust-splotched and steampunk metropolises and tumbleweed </w:t>
      </w:r>
      <w:r w:rsidRPr="00184D56">
        <w:rPr>
          <w:rStyle w:val="StyleBoldUnderline"/>
          <w:sz w:val="12"/>
        </w:rPr>
        <w:t xml:space="preserve">¶ </w:t>
      </w:r>
      <w:r w:rsidRPr="0051202E">
        <w:rPr>
          <w:rStyle w:val="StyleBoldUnderline"/>
          <w:highlight w:val="yellow"/>
        </w:rPr>
        <w:t>hinterlands of neo-liberal capitalism and work towards a vision of</w:t>
      </w:r>
      <w:r w:rsidRPr="00184D56">
        <w:rPr>
          <w:rStyle w:val="StyleBoldUnderline"/>
        </w:rPr>
        <w:t xml:space="preserve"> what </w:t>
      </w:r>
      <w:r w:rsidRPr="0051202E">
        <w:rPr>
          <w:rStyle w:val="StyleBoldUnderline"/>
          <w:highlight w:val="yellow"/>
        </w:rPr>
        <w:t>a world outside of</w:t>
      </w:r>
      <w:r w:rsidRPr="00184D56">
        <w:rPr>
          <w:rStyle w:val="StyleBoldUnderline"/>
        </w:rPr>
        <w:t xml:space="preserve"> </w:t>
      </w:r>
      <w:r w:rsidRPr="00184D56">
        <w:rPr>
          <w:rStyle w:val="StyleBoldUnderline"/>
          <w:sz w:val="12"/>
        </w:rPr>
        <w:t xml:space="preserve">¶ </w:t>
      </w:r>
      <w:r w:rsidRPr="00184D56">
        <w:rPr>
          <w:rStyle w:val="StyleBoldUnderline"/>
        </w:rPr>
        <w:t xml:space="preserve">the menacing disciplines of neo-liberal </w:t>
      </w:r>
      <w:r w:rsidRPr="0051202E">
        <w:rPr>
          <w:rStyle w:val="StyleBoldUnderline"/>
          <w:highlight w:val="yellow"/>
        </w:rPr>
        <w:t>capitalism</w:t>
      </w:r>
      <w:r w:rsidRPr="00184D56">
        <w:rPr>
          <w:rStyle w:val="StyleBoldUnderline"/>
        </w:rPr>
        <w:t xml:space="preserve"> might look like. </w:t>
      </w:r>
      <w:r w:rsidRPr="00184D56">
        <w:rPr>
          <w:rStyle w:val="StyleBoldUnderline"/>
          <w:sz w:val="12"/>
        </w:rPr>
        <w:t>¶</w:t>
      </w:r>
      <w:r>
        <w:rPr>
          <w:rStyle w:val="StyleBoldUnderline"/>
          <w:sz w:val="12"/>
        </w:rPr>
        <w:t xml:space="preserve"> </w:t>
      </w:r>
      <w:r>
        <w:rPr>
          <w:sz w:val="18"/>
        </w:rPr>
        <w:t xml:space="preserve">For instance, Tina Evans’ (2012) work is built upon in-depth theories about the </w:t>
      </w:r>
      <w:r w:rsidRPr="00184D56">
        <w:rPr>
          <w:sz w:val="12"/>
        </w:rPr>
        <w:t xml:space="preserve">¶ </w:t>
      </w:r>
      <w:r>
        <w:rPr>
          <w:sz w:val="18"/>
        </w:rPr>
        <w:t xml:space="preserve">nature and purposes of sustainability. Yet, </w:t>
      </w:r>
      <w:r w:rsidRPr="00184D56">
        <w:rPr>
          <w:rStyle w:val="StyleBoldUnderline"/>
        </w:rPr>
        <w:t xml:space="preserve">Evans is acutely aware that </w:t>
      </w:r>
      <w:r w:rsidRPr="0051202E">
        <w:rPr>
          <w:rStyle w:val="StyleBoldUnderline"/>
          <w:highlight w:val="yellow"/>
        </w:rPr>
        <w:t xml:space="preserve">the politics of </w:t>
      </w:r>
      <w:r w:rsidRPr="0051202E">
        <w:rPr>
          <w:rStyle w:val="StyleBoldUnderline"/>
          <w:sz w:val="12"/>
          <w:highlight w:val="yellow"/>
        </w:rPr>
        <w:t xml:space="preserve">¶ </w:t>
      </w:r>
      <w:r w:rsidRPr="0051202E">
        <w:rPr>
          <w:rStyle w:val="StyleBoldUnderline"/>
          <w:highlight w:val="yellow"/>
        </w:rPr>
        <w:t>sustainability</w:t>
      </w:r>
      <w:r w:rsidRPr="00184D56">
        <w:rPr>
          <w:rStyle w:val="StyleBoldUnderline"/>
        </w:rPr>
        <w:t xml:space="preserve"> is not a pitch-perfect love story and </w:t>
      </w:r>
      <w:r w:rsidRPr="0051202E">
        <w:rPr>
          <w:rStyle w:val="StyleBoldUnderline"/>
          <w:highlight w:val="yellow"/>
        </w:rPr>
        <w:t>can easily be co-opted</w:t>
      </w:r>
      <w:r w:rsidRPr="00184D56">
        <w:rPr>
          <w:rStyle w:val="StyleBoldUnderline"/>
        </w:rPr>
        <w:t xml:space="preserve"> by the guardians </w:t>
      </w:r>
      <w:r w:rsidRPr="00184D56">
        <w:rPr>
          <w:rStyle w:val="StyleBoldUnderline"/>
          <w:sz w:val="12"/>
        </w:rPr>
        <w:t xml:space="preserve">¶ </w:t>
      </w:r>
      <w:r w:rsidRPr="00184D56">
        <w:rPr>
          <w:rStyle w:val="StyleBoldUnderline"/>
        </w:rPr>
        <w:t xml:space="preserve">of the state. </w:t>
      </w:r>
      <w:r w:rsidRPr="0051202E">
        <w:rPr>
          <w:rStyle w:val="StyleBoldUnderline"/>
          <w:highlight w:val="yellow"/>
        </w:rPr>
        <w:t>These guardians make empty promises to manage the crisis in the interests of</w:t>
      </w:r>
      <w:r w:rsidRPr="00184D56">
        <w:rPr>
          <w:rStyle w:val="StyleBoldUnderline"/>
        </w:rPr>
        <w:t xml:space="preserve"> </w:t>
      </w:r>
      <w:r w:rsidRPr="00184D56">
        <w:rPr>
          <w:rStyle w:val="StyleBoldUnderline"/>
          <w:sz w:val="12"/>
        </w:rPr>
        <w:t xml:space="preserve">¶ </w:t>
      </w:r>
      <w:r w:rsidRPr="00184D56">
        <w:rPr>
          <w:rStyle w:val="StyleBoldUnderline"/>
        </w:rPr>
        <w:t xml:space="preserve">the so-called </w:t>
      </w:r>
      <w:r w:rsidRPr="0051202E">
        <w:rPr>
          <w:rStyle w:val="StyleBoldUnderline"/>
          <w:highlight w:val="yellow"/>
        </w:rPr>
        <w:t>public good, but really in the interests of private greed</w:t>
      </w:r>
      <w:r>
        <w:rPr>
          <w:sz w:val="18"/>
        </w:rPr>
        <w:t xml:space="preserve">. Thus, discourses of </w:t>
      </w:r>
      <w:r w:rsidRPr="00184D56">
        <w:rPr>
          <w:sz w:val="12"/>
        </w:rPr>
        <w:t xml:space="preserve">¶ </w:t>
      </w:r>
      <w:r>
        <w:rPr>
          <w:sz w:val="18"/>
        </w:rPr>
        <w:t>sustainability can be hijacked by the very interests that Evans is out to unmask. As Josee</w:t>
      </w:r>
      <w:r w:rsidRPr="00184D56">
        <w:rPr>
          <w:sz w:val="12"/>
        </w:rPr>
        <w:t xml:space="preserve">¶ </w:t>
      </w:r>
      <w:r>
        <w:rPr>
          <w:sz w:val="18"/>
        </w:rPr>
        <w:t xml:space="preserve">Johnston points out, for example, in “Who Cares About The Commons?”, “sustainability </w:t>
      </w:r>
      <w:r w:rsidRPr="00184D56">
        <w:rPr>
          <w:sz w:val="12"/>
        </w:rPr>
        <w:t xml:space="preserve">¶ </w:t>
      </w:r>
      <w:r>
        <w:rPr>
          <w:sz w:val="18"/>
        </w:rPr>
        <w:t xml:space="preserve">has come to imply sustainable profits as much as ‘saving the earth’” (p. 1). Indeed, as </w:t>
      </w:r>
      <w:r w:rsidRPr="00184D56">
        <w:rPr>
          <w:sz w:val="12"/>
        </w:rPr>
        <w:t xml:space="preserve">¶ </w:t>
      </w:r>
      <w:r>
        <w:rPr>
          <w:sz w:val="18"/>
        </w:rPr>
        <w:t xml:space="preserve">Kahn (2012) argues in his introduction to Greening the Academy, the academy itself is </w:t>
      </w:r>
      <w:r w:rsidRPr="00184D56">
        <w:rPr>
          <w:sz w:val="12"/>
        </w:rPr>
        <w:t xml:space="preserve">¶ </w:t>
      </w:r>
      <w:r>
        <w:rPr>
          <w:sz w:val="18"/>
        </w:rPr>
        <w:t xml:space="preserve">managing sustainability for private greed in exactly this way – and this despite the fact </w:t>
      </w:r>
      <w:r w:rsidRPr="00184D56">
        <w:rPr>
          <w:sz w:val="12"/>
        </w:rPr>
        <w:t xml:space="preserve">¶ </w:t>
      </w:r>
      <w:r>
        <w:rPr>
          <w:sz w:val="18"/>
        </w:rPr>
        <w:t xml:space="preserve">that its own knowledge workers document the catastrophic conditions ecological </w:t>
      </w:r>
      <w:r w:rsidRPr="00184D56">
        <w:rPr>
          <w:sz w:val="12"/>
        </w:rPr>
        <w:t xml:space="preserve">¶ </w:t>
      </w:r>
      <w:r>
        <w:rPr>
          <w:sz w:val="18"/>
        </w:rPr>
        <w:t xml:space="preserve">conditions that we have created and that we now face. </w:t>
      </w:r>
    </w:p>
    <w:p w:rsidR="00E3409B" w:rsidRPr="00184D56" w:rsidRDefault="00E3409B" w:rsidP="00E3409B">
      <w:pPr>
        <w:rPr>
          <w:rStyle w:val="StyleBoldUnderline"/>
        </w:rPr>
      </w:pPr>
      <w:r w:rsidRPr="0051202E">
        <w:rPr>
          <w:rStyle w:val="StyleBoldUnderline"/>
          <w:highlight w:val="yellow"/>
        </w:rPr>
        <w:t xml:space="preserve">Understanding how such hijacking takes place and how the imperial instinct </w:t>
      </w:r>
      <w:r w:rsidRPr="0051202E">
        <w:rPr>
          <w:rStyle w:val="StyleBoldUnderline"/>
          <w:sz w:val="12"/>
          <w:highlight w:val="yellow"/>
        </w:rPr>
        <w:t xml:space="preserve">¶ </w:t>
      </w:r>
      <w:r w:rsidRPr="0051202E">
        <w:rPr>
          <w:rStyle w:val="StyleBoldUnderline"/>
          <w:highlight w:val="yellow"/>
        </w:rPr>
        <w:t xml:space="preserve">remains alive and well even among some progressive educators is a major task. Evans </w:t>
      </w:r>
      <w:r w:rsidRPr="0051202E">
        <w:rPr>
          <w:rStyle w:val="StyleBoldUnderline"/>
          <w:sz w:val="12"/>
          <w:highlight w:val="yellow"/>
        </w:rPr>
        <w:t xml:space="preserve">¶ </w:t>
      </w:r>
      <w:r w:rsidRPr="0051202E">
        <w:rPr>
          <w:rStyle w:val="StyleBoldUnderline"/>
          <w:highlight w:val="yellow"/>
        </w:rPr>
        <w:t xml:space="preserve">answer is to anchor ‘sustainability’ in place-based theory and action, rooted in multiple </w:t>
      </w:r>
      <w:r w:rsidRPr="0051202E">
        <w:rPr>
          <w:rStyle w:val="StyleBoldUnderline"/>
          <w:sz w:val="12"/>
          <w:highlight w:val="yellow"/>
        </w:rPr>
        <w:t xml:space="preserve">¶ </w:t>
      </w:r>
      <w:r w:rsidRPr="0051202E">
        <w:rPr>
          <w:rStyle w:val="StyleBoldUnderline"/>
          <w:highlight w:val="yellow"/>
        </w:rPr>
        <w:t>contexts of practical lived experience</w:t>
      </w:r>
      <w:r w:rsidRPr="00184D56">
        <w:rPr>
          <w:rStyle w:val="StyleBoldUnderline"/>
        </w:rPr>
        <w:t xml:space="preserve"> – experience that has been inestimably impacted by </w:t>
      </w:r>
      <w:r w:rsidRPr="00184D56">
        <w:rPr>
          <w:rStyle w:val="StyleBoldUnderline"/>
          <w:sz w:val="12"/>
        </w:rPr>
        <w:t xml:space="preserve">¶ </w:t>
      </w:r>
      <w:r w:rsidRPr="00184D56">
        <w:rPr>
          <w:rStyle w:val="StyleBoldUnderline"/>
        </w:rPr>
        <w:t xml:space="preserve">neo-liberal capitalist globalization and sustained opposition to it. In this context, the </w:t>
      </w:r>
      <w:r w:rsidRPr="00184D56">
        <w:rPr>
          <w:rStyle w:val="StyleBoldUnderline"/>
          <w:sz w:val="12"/>
        </w:rPr>
        <w:t xml:space="preserve">¶ </w:t>
      </w:r>
      <w:r w:rsidRPr="00184D56">
        <w:rPr>
          <w:rStyle w:val="StyleBoldUnderline"/>
        </w:rPr>
        <w:t xml:space="preserve">starting point for a meaningful understanding of sustainablity is the sufferings of the </w:t>
      </w:r>
      <w:r w:rsidRPr="00184D56">
        <w:rPr>
          <w:rStyle w:val="StyleBoldUnderline"/>
          <w:sz w:val="12"/>
        </w:rPr>
        <w:t xml:space="preserve">¶ </w:t>
      </w:r>
      <w:r w:rsidRPr="00184D56">
        <w:rPr>
          <w:rStyle w:val="StyleBoldUnderline"/>
        </w:rPr>
        <w:t xml:space="preserve">planetary oppressed. </w:t>
      </w:r>
    </w:p>
    <w:p w:rsidR="00E3409B" w:rsidRDefault="00E3409B" w:rsidP="00E3409B">
      <w:pPr>
        <w:rPr>
          <w:sz w:val="18"/>
        </w:rPr>
      </w:pPr>
      <w:r w:rsidRPr="0051202E">
        <w:rPr>
          <w:rStyle w:val="StyleBoldUnderline"/>
          <w:highlight w:val="yellow"/>
        </w:rPr>
        <w:t>In developing this</w:t>
      </w:r>
      <w:r w:rsidRPr="00184D56">
        <w:rPr>
          <w:rStyle w:val="StyleBoldUnderline"/>
        </w:rPr>
        <w:t xml:space="preserve"> theory and practice, </w:t>
      </w:r>
      <w:r w:rsidRPr="0051202E">
        <w:rPr>
          <w:rStyle w:val="StyleBoldUnderline"/>
          <w:highlight w:val="yellow"/>
        </w:rPr>
        <w:t xml:space="preserve">the decolonial school may be of brilliant </w:t>
      </w:r>
      <w:r w:rsidRPr="0051202E">
        <w:rPr>
          <w:rStyle w:val="StyleBoldUnderline"/>
          <w:sz w:val="12"/>
          <w:highlight w:val="yellow"/>
        </w:rPr>
        <w:t xml:space="preserve">¶ </w:t>
      </w:r>
      <w:r w:rsidRPr="0051202E">
        <w:rPr>
          <w:rStyle w:val="StyleBoldUnderline"/>
          <w:highlight w:val="yellow"/>
        </w:rPr>
        <w:t>assistance</w:t>
      </w:r>
      <w:r w:rsidRPr="00184D56">
        <w:rPr>
          <w:rStyle w:val="StyleBoldUnderline"/>
        </w:rPr>
        <w:t xml:space="preserve">. Decolonial </w:t>
      </w:r>
      <w:r w:rsidRPr="0051202E">
        <w:rPr>
          <w:rStyle w:val="StyleBoldUnderline"/>
          <w:highlight w:val="yellow"/>
        </w:rPr>
        <w:t>scholars have charted out the</w:t>
      </w:r>
      <w:r w:rsidRPr="00184D56">
        <w:rPr>
          <w:rStyle w:val="StyleBoldUnderline"/>
        </w:rPr>
        <w:t xml:space="preserve"> conflictual terrain known as the </w:t>
      </w:r>
      <w:r w:rsidRPr="00184D56">
        <w:rPr>
          <w:rStyle w:val="StyleBoldUnderline"/>
          <w:sz w:val="12"/>
        </w:rPr>
        <w:t xml:space="preserve">¶ </w:t>
      </w:r>
      <w:r w:rsidRPr="00184D56">
        <w:rPr>
          <w:rStyle w:val="StyleBoldUnderline"/>
        </w:rPr>
        <w:t>‘coloniality of power'</w:t>
      </w:r>
      <w:r>
        <w:rPr>
          <w:sz w:val="18"/>
        </w:rPr>
        <w:t xml:space="preserve"> (patrón de poder colonial), </w:t>
      </w:r>
      <w:r w:rsidRPr="00184D56">
        <w:rPr>
          <w:rStyle w:val="StyleBoldUnderline"/>
        </w:rPr>
        <w:t xml:space="preserve">and 'the Eurocentric </w:t>
      </w:r>
      <w:r w:rsidRPr="0051202E">
        <w:rPr>
          <w:rStyle w:val="StyleBoldUnderline"/>
          <w:highlight w:val="yellow"/>
        </w:rPr>
        <w:t>pattern of</w:t>
      </w:r>
      <w:r w:rsidRPr="00184D56">
        <w:rPr>
          <w:rStyle w:val="StyleBoldUnderline"/>
        </w:rPr>
        <w:t xml:space="preserve"> </w:t>
      </w:r>
      <w:r w:rsidRPr="00184D56">
        <w:rPr>
          <w:rStyle w:val="StyleBoldUnderline"/>
          <w:sz w:val="12"/>
        </w:rPr>
        <w:t xml:space="preserve">¶ </w:t>
      </w:r>
      <w:r w:rsidRPr="00184D56">
        <w:rPr>
          <w:rStyle w:val="StyleBoldUnderline"/>
        </w:rPr>
        <w:t>colonial/</w:t>
      </w:r>
      <w:r w:rsidRPr="0051202E">
        <w:rPr>
          <w:rStyle w:val="StyleBoldUnderline"/>
          <w:highlight w:val="yellow"/>
        </w:rPr>
        <w:t>capitalist power'</w:t>
      </w:r>
      <w:r w:rsidRPr="00184D56">
        <w:rPr>
          <w:sz w:val="18"/>
        </w:rPr>
        <w:t xml:space="preserve"> (el eurocentramiento del patrón colonial/capitalista de poder). </w:t>
      </w:r>
      <w:r w:rsidRPr="00184D56">
        <w:rPr>
          <w:sz w:val="12"/>
        </w:rPr>
        <w:t xml:space="preserve">¶ </w:t>
      </w:r>
      <w:r w:rsidRPr="00184D56">
        <w:rPr>
          <w:sz w:val="18"/>
        </w:rPr>
        <w:t xml:space="preserve">Ramón Grosfoguel, Anibal Quijano, Linda Smith, Enrique Dussel, Sandy Grande and </w:t>
      </w:r>
      <w:r w:rsidRPr="00184D56">
        <w:rPr>
          <w:sz w:val="12"/>
        </w:rPr>
        <w:t xml:space="preserve">¶ </w:t>
      </w:r>
      <w:r>
        <w:rPr>
          <w:sz w:val="18"/>
        </w:rPr>
        <w:t xml:space="preserve">others call for what Kahn refers to as a ‘revitalized ecology of body/mind/spirit’, alongside </w:t>
      </w:r>
      <w:r w:rsidRPr="00184D56">
        <w:rPr>
          <w:sz w:val="12"/>
        </w:rPr>
        <w:t xml:space="preserve">¶ </w:t>
      </w:r>
      <w:r>
        <w:rPr>
          <w:sz w:val="18"/>
        </w:rPr>
        <w:t xml:space="preserve">an emphasis on ‘planetarity’ in the praxis of ecopedagogical struggles, struggles which </w:t>
      </w:r>
      <w:r w:rsidRPr="00184D56">
        <w:rPr>
          <w:sz w:val="12"/>
        </w:rPr>
        <w:t xml:space="preserve">¶ </w:t>
      </w:r>
      <w:r>
        <w:rPr>
          <w:sz w:val="18"/>
        </w:rPr>
        <w:t xml:space="preserve">seek to achieve specific, cumulative goals. Thus, for instance, Grosfoguel, Quijano, </w:t>
      </w:r>
      <w:r w:rsidRPr="00184D56">
        <w:rPr>
          <w:sz w:val="12"/>
        </w:rPr>
        <w:t xml:space="preserve">¶ </w:t>
      </w:r>
      <w:r>
        <w:rPr>
          <w:sz w:val="18"/>
        </w:rPr>
        <w:t xml:space="preserve">Dussel, and other ‘decolonial’ thinkers emphasize the ‘global ecology’ of capitalism, as a </w:t>
      </w:r>
      <w:r w:rsidRPr="00184D56">
        <w:rPr>
          <w:sz w:val="12"/>
        </w:rPr>
        <w:t xml:space="preserve">¶ </w:t>
      </w:r>
      <w:r>
        <w:rPr>
          <w:sz w:val="18"/>
        </w:rPr>
        <w:t xml:space="preserve">series of dependent hierarchies implicating specific forms of spirituality, epistemology, </w:t>
      </w:r>
      <w:r w:rsidRPr="00184D56">
        <w:rPr>
          <w:sz w:val="12"/>
        </w:rPr>
        <w:t xml:space="preserve">¶ </w:t>
      </w:r>
      <w:r>
        <w:rPr>
          <w:sz w:val="18"/>
        </w:rPr>
        <w:t xml:space="preserve">juriprudence and governance, patriarchy and imperialism. As Richard Kahn (2012) </w:t>
      </w:r>
      <w:r w:rsidRPr="00184D56">
        <w:rPr>
          <w:sz w:val="12"/>
        </w:rPr>
        <w:t xml:space="preserve">¶ </w:t>
      </w:r>
      <w:r>
        <w:rPr>
          <w:sz w:val="18"/>
        </w:rPr>
        <w:t xml:space="preserve">argues, </w:t>
      </w:r>
      <w:r w:rsidRPr="0051202E">
        <w:rPr>
          <w:rStyle w:val="StyleBoldUnderline"/>
          <w:highlight w:val="yellow"/>
        </w:rPr>
        <w:t>this affinity</w:t>
      </w:r>
      <w:r w:rsidRPr="00184D56">
        <w:rPr>
          <w:rStyle w:val="StyleBoldUnderline"/>
        </w:rPr>
        <w:t xml:space="preserve"> betweeen Evans’ work and the decolonial school </w:t>
      </w:r>
      <w:r w:rsidRPr="0051202E">
        <w:rPr>
          <w:rStyle w:val="StyleBoldUnderline"/>
          <w:highlight w:val="yellow"/>
        </w:rPr>
        <w:t xml:space="preserve">suggests possibilities </w:t>
      </w:r>
      <w:r w:rsidRPr="0051202E">
        <w:rPr>
          <w:rStyle w:val="StyleBoldUnderline"/>
          <w:sz w:val="12"/>
          <w:highlight w:val="yellow"/>
        </w:rPr>
        <w:t xml:space="preserve">¶ </w:t>
      </w:r>
      <w:r w:rsidRPr="0051202E">
        <w:rPr>
          <w:rStyle w:val="StyleBoldUnderline"/>
          <w:highlight w:val="yellow"/>
        </w:rPr>
        <w:t>for the development of a ‘counterhegemonic bloc</w:t>
      </w:r>
      <w:r w:rsidRPr="00184D56">
        <w:rPr>
          <w:rStyle w:val="StyleBoldUnderline"/>
        </w:rPr>
        <w:t xml:space="preserve"> of ideological alliance’ </w:t>
      </w:r>
      <w:r w:rsidRPr="0051202E">
        <w:rPr>
          <w:rStyle w:val="StyleBoldUnderline"/>
          <w:highlight w:val="yellow"/>
        </w:rPr>
        <w:t xml:space="preserve">among </w:t>
      </w:r>
      <w:r w:rsidRPr="0051202E">
        <w:rPr>
          <w:rStyle w:val="StyleBoldUnderline"/>
          <w:sz w:val="12"/>
          <w:highlight w:val="yellow"/>
        </w:rPr>
        <w:t xml:space="preserve">¶ </w:t>
      </w:r>
      <w:r w:rsidRPr="0051202E">
        <w:rPr>
          <w:rStyle w:val="StyleBoldUnderline"/>
          <w:highlight w:val="yellow"/>
        </w:rPr>
        <w:t>environmental educators</w:t>
      </w:r>
      <w:r w:rsidRPr="00184D56">
        <w:rPr>
          <w:rStyle w:val="StyleBoldUnderline"/>
        </w:rPr>
        <w:t xml:space="preserve">, indigenous scholars, non-academic knowledge workers, and </w:t>
      </w:r>
      <w:r w:rsidRPr="00184D56">
        <w:rPr>
          <w:rStyle w:val="StyleBoldUnderline"/>
          <w:sz w:val="12"/>
        </w:rPr>
        <w:t xml:space="preserve">¶ </w:t>
      </w:r>
      <w:r w:rsidRPr="00184D56">
        <w:rPr>
          <w:rStyle w:val="StyleBoldUnderline"/>
        </w:rPr>
        <w:t>political activists of various and sundry stripe</w:t>
      </w:r>
      <w:r>
        <w:rPr>
          <w:sz w:val="18"/>
        </w:rPr>
        <w:t xml:space="preserve"> – or what Kahn in his own path-breaking </w:t>
      </w:r>
      <w:r w:rsidRPr="00184D56">
        <w:rPr>
          <w:sz w:val="12"/>
        </w:rPr>
        <w:t xml:space="preserve">¶ </w:t>
      </w:r>
      <w:r>
        <w:rPr>
          <w:sz w:val="18"/>
        </w:rPr>
        <w:t xml:space="preserve">work has called ‘the ecopedagogy movement’. </w:t>
      </w:r>
    </w:p>
    <w:p w:rsidR="00E3409B" w:rsidRDefault="00C75355" w:rsidP="00C75355">
      <w:pPr>
        <w:pStyle w:val="Heading3"/>
      </w:pPr>
      <w:r>
        <w:t>AT Critical Pedagogy Bad</w:t>
      </w:r>
    </w:p>
    <w:p w:rsidR="00C75355" w:rsidRDefault="00C75355" w:rsidP="00C75355">
      <w:pPr>
        <w:rPr>
          <w:rStyle w:val="StyleStyleBold12pt"/>
        </w:rPr>
      </w:pPr>
      <w:r>
        <w:rPr>
          <w:rStyle w:val="StyleStyleBold12pt"/>
        </w:rPr>
        <w:t>They misunderstand the contribution of critical pedagogy to ecopedagogy – dominant critical theories only help break down the perception that there is no alt, but do not inform our fundamental ideology</w:t>
      </w:r>
    </w:p>
    <w:p w:rsidR="00C75355" w:rsidRPr="00222BFF" w:rsidRDefault="00C75355" w:rsidP="00C75355">
      <w:pPr>
        <w:rPr>
          <w:rStyle w:val="StyleStyleBold12pt"/>
        </w:rPr>
      </w:pPr>
      <w:r w:rsidRPr="00222BFF">
        <w:rPr>
          <w:rStyle w:val="StyleStyleBold12pt"/>
        </w:rPr>
        <w:t>Misiaszek 10</w:t>
      </w:r>
    </w:p>
    <w:p w:rsidR="00C75355" w:rsidRPr="00222BFF" w:rsidRDefault="00C75355" w:rsidP="00C75355">
      <w:r w:rsidRPr="00222BFF">
        <w:t xml:space="preserve">Greg William Misiaszek has a Doctorate of Philosophy, Education, Social Sciences and Comparative Education and is an assistant professor at BMU, August 2010, “Ecopedagogy through Comparative Education and Freirean Pedagogy Lenses,” Journal for Critical Education Policy Studies, volume 8 no. 1, </w:t>
      </w:r>
      <w:hyperlink r:id="rId31" w:history="1">
        <w:r w:rsidRPr="00222BFF">
          <w:rPr>
            <w:rStyle w:val="Hyperlink"/>
          </w:rPr>
          <w:t>http://www.jceps.com/PDFs/08-1-17.pdf</w:t>
        </w:r>
      </w:hyperlink>
      <w:r w:rsidRPr="00222BFF">
        <w:t>, AFGA)</w:t>
      </w:r>
    </w:p>
    <w:p w:rsidR="00C75355" w:rsidRPr="00222BFF" w:rsidRDefault="00C75355" w:rsidP="00C75355">
      <w:pPr>
        <w:rPr>
          <w:sz w:val="20"/>
        </w:rPr>
      </w:pPr>
      <w:r w:rsidRPr="00222BFF">
        <w:rPr>
          <w:rStyle w:val="StyleBoldUnderline"/>
        </w:rPr>
        <w:t>It can be argued that ecopedagogy’s roots are from popular education traditions of Latin America</w:t>
      </w:r>
      <w:r>
        <w:rPr>
          <w:rStyle w:val="StyleBoldUnderline"/>
        </w:rPr>
        <w:t xml:space="preserve"> </w:t>
      </w:r>
      <w:r w:rsidRPr="00222BFF">
        <w:rPr>
          <w:rStyle w:val="StyleBoldUnderline"/>
        </w:rPr>
        <w:t xml:space="preserve"> stemming from Freirean pedagogy - defined in its function to construct knowledges by</w:t>
      </w:r>
      <w:r>
        <w:rPr>
          <w:rStyle w:val="StyleBoldUnderline"/>
        </w:rPr>
        <w:t xml:space="preserve"> </w:t>
      </w:r>
      <w:r w:rsidRPr="00222BFF">
        <w:rPr>
          <w:rStyle w:val="StyleBoldUnderline"/>
        </w:rPr>
        <w:t xml:space="preserve"> dialectically determining the politics of knowledge development</w:t>
      </w:r>
      <w:r w:rsidRPr="00222BFF">
        <w:rPr>
          <w:sz w:val="20"/>
        </w:rPr>
        <w:t xml:space="preserve"> which often is line with and</w:t>
      </w:r>
      <w:r>
        <w:rPr>
          <w:sz w:val="20"/>
        </w:rPr>
        <w:t xml:space="preserve"> </w:t>
      </w:r>
      <w:r w:rsidRPr="00222BFF">
        <w:rPr>
          <w:sz w:val="12"/>
        </w:rPr>
        <w:t xml:space="preserve"> </w:t>
      </w:r>
      <w:r w:rsidRPr="00222BFF">
        <w:rPr>
          <w:sz w:val="20"/>
        </w:rPr>
        <w:t xml:space="preserve">seldom questioned dominant ideologies. </w:t>
      </w:r>
      <w:r w:rsidRPr="00222BFF">
        <w:rPr>
          <w:rStyle w:val="StyleBoldUnderline"/>
        </w:rPr>
        <w:t xml:space="preserve">However, </w:t>
      </w:r>
      <w:r w:rsidRPr="00222BFF">
        <w:rPr>
          <w:rStyle w:val="Emphasis"/>
        </w:rPr>
        <w:t>the claim of invention for the field is a</w:t>
      </w:r>
      <w:r>
        <w:rPr>
          <w:rStyle w:val="Emphasis"/>
        </w:rPr>
        <w:t xml:space="preserve"> </w:t>
      </w:r>
      <w:r w:rsidRPr="00222BFF">
        <w:rPr>
          <w:rStyle w:val="Emphasis"/>
        </w:rPr>
        <w:t xml:space="preserve"> problematic one</w:t>
      </w:r>
      <w:r w:rsidRPr="00222BFF">
        <w:rPr>
          <w:rStyle w:val="StyleBoldUnderline"/>
        </w:rPr>
        <w:t xml:space="preserve"> because there have been countless cultures, in all parts of the world that have</w:t>
      </w:r>
      <w:r>
        <w:rPr>
          <w:rStyle w:val="StyleBoldUnderline"/>
        </w:rPr>
        <w:t xml:space="preserve"> </w:t>
      </w:r>
      <w:r w:rsidRPr="00222BFF">
        <w:rPr>
          <w:rStyle w:val="StyleBoldUnderline"/>
        </w:rPr>
        <w:t xml:space="preserve"> learned and taught others of socio-environmental links.</w:t>
      </w:r>
      <w:r w:rsidRPr="00222BFF">
        <w:rPr>
          <w:sz w:val="20"/>
        </w:rPr>
        <w:t xml:space="preserve"> </w:t>
      </w:r>
      <w:r w:rsidRPr="00222BFF">
        <w:rPr>
          <w:rStyle w:val="StyleBoldUnderline"/>
        </w:rPr>
        <w:t>What ecopedagogy allows for, the</w:t>
      </w:r>
      <w:r>
        <w:rPr>
          <w:rStyle w:val="StyleBoldUnderline"/>
        </w:rPr>
        <w:t xml:space="preserve"> </w:t>
      </w:r>
      <w:r w:rsidRPr="00222BFF">
        <w:rPr>
          <w:rStyle w:val="StyleBoldUnderline"/>
        </w:rPr>
        <w:t xml:space="preserve"> pedagogy that Kahn develops in his book, is how to learn and teach these links in an increasingly</w:t>
      </w:r>
      <w:r>
        <w:rPr>
          <w:rStyle w:val="StyleBoldUnderline"/>
        </w:rPr>
        <w:t xml:space="preserve"> </w:t>
      </w:r>
      <w:r w:rsidRPr="00222BFF">
        <w:rPr>
          <w:rStyle w:val="StyleBoldUnderline"/>
        </w:rPr>
        <w:t xml:space="preserve"> globalized-from-above society in which negative effects of environmental devastation is being</w:t>
      </w:r>
      <w:r>
        <w:rPr>
          <w:rStyle w:val="StyleBoldUnderline"/>
        </w:rPr>
        <w:t xml:space="preserve"> </w:t>
      </w:r>
      <w:r w:rsidRPr="00222BFF">
        <w:rPr>
          <w:rStyle w:val="StyleBoldUnderline"/>
        </w:rPr>
        <w:t xml:space="preserve"> felt</w:t>
      </w:r>
      <w:r w:rsidRPr="00222BFF">
        <w:rPr>
          <w:sz w:val="20"/>
        </w:rPr>
        <w:t xml:space="preserve"> by those far away who benefit1</w:t>
      </w:r>
    </w:p>
    <w:p w:rsidR="00C75355" w:rsidRPr="00222BFF" w:rsidRDefault="00C75355" w:rsidP="00C75355">
      <w:pPr>
        <w:rPr>
          <w:sz w:val="20"/>
        </w:rPr>
      </w:pPr>
      <w:r w:rsidRPr="00222BFF">
        <w:rPr>
          <w:sz w:val="20"/>
        </w:rPr>
        <w:t>. The pedagogy that Kahn constructs is one that allows</w:t>
      </w:r>
      <w:r>
        <w:rPr>
          <w:sz w:val="20"/>
        </w:rPr>
        <w:t xml:space="preserve"> </w:t>
      </w:r>
      <w:r w:rsidRPr="00222BFF">
        <w:rPr>
          <w:sz w:val="12"/>
        </w:rPr>
        <w:t xml:space="preserve"> </w:t>
      </w:r>
      <w:r w:rsidRPr="00222BFF">
        <w:rPr>
          <w:sz w:val="20"/>
        </w:rPr>
        <w:t>teachers and students to deconstruct structures of present society which cause devastation and</w:t>
      </w:r>
      <w:r>
        <w:rPr>
          <w:sz w:val="20"/>
        </w:rPr>
        <w:t xml:space="preserve"> </w:t>
      </w:r>
      <w:r w:rsidRPr="00222BFF">
        <w:rPr>
          <w:sz w:val="12"/>
        </w:rPr>
        <w:t xml:space="preserve"> </w:t>
      </w:r>
      <w:r w:rsidRPr="00222BFF">
        <w:rPr>
          <w:sz w:val="20"/>
        </w:rPr>
        <w:t>views the oppressor/oppressed relationships between humans, non-human beings, and all else</w:t>
      </w:r>
      <w:r>
        <w:rPr>
          <w:sz w:val="20"/>
        </w:rPr>
        <w:t xml:space="preserve"> </w:t>
      </w:r>
      <w:r w:rsidRPr="00222BFF">
        <w:rPr>
          <w:sz w:val="12"/>
        </w:rPr>
        <w:t xml:space="preserve"> </w:t>
      </w:r>
      <w:r w:rsidRPr="00222BFF">
        <w:rPr>
          <w:sz w:val="20"/>
        </w:rPr>
        <w:t xml:space="preserve">which is the planet. </w:t>
      </w:r>
    </w:p>
    <w:p w:rsidR="00C75355" w:rsidRPr="00222BFF" w:rsidRDefault="00C75355" w:rsidP="00C75355">
      <w:pPr>
        <w:rPr>
          <w:rStyle w:val="StyleBoldUnderline"/>
        </w:rPr>
      </w:pPr>
      <w:r w:rsidRPr="00222BFF">
        <w:rPr>
          <w:sz w:val="20"/>
        </w:rPr>
        <w:t>The field of comparative education, defined by its interdisciplinary and comparative nature,</w:t>
      </w:r>
      <w:r>
        <w:rPr>
          <w:sz w:val="20"/>
        </w:rPr>
        <w:t xml:space="preserve"> </w:t>
      </w:r>
      <w:r w:rsidRPr="00222BFF">
        <w:rPr>
          <w:sz w:val="12"/>
        </w:rPr>
        <w:t xml:space="preserve"> </w:t>
      </w:r>
      <w:r w:rsidRPr="00222BFF">
        <w:rPr>
          <w:sz w:val="20"/>
        </w:rPr>
        <w:t xml:space="preserve">offers tools to construct ecopedagogies and associated research. </w:t>
      </w:r>
      <w:r w:rsidRPr="00222BFF">
        <w:rPr>
          <w:rStyle w:val="StyleBoldUnderline"/>
        </w:rPr>
        <w:t>Ecopedagogy develops out of</w:t>
      </w:r>
      <w:r>
        <w:rPr>
          <w:rStyle w:val="StyleBoldUnderline"/>
        </w:rPr>
        <w:t xml:space="preserve"> </w:t>
      </w:r>
      <w:r w:rsidRPr="00222BFF">
        <w:rPr>
          <w:rStyle w:val="StyleBoldUnderline"/>
        </w:rPr>
        <w:t>pedagogies that compare and contrast how the environment/nature is constructed through a</w:t>
      </w:r>
      <w:r>
        <w:rPr>
          <w:rStyle w:val="StyleBoldUnderline"/>
        </w:rPr>
        <w:t xml:space="preserve"> </w:t>
      </w:r>
      <w:r w:rsidRPr="00222BFF">
        <w:rPr>
          <w:rStyle w:val="StyleBoldUnderline"/>
        </w:rPr>
        <w:t xml:space="preserve"> society’s education</w:t>
      </w:r>
      <w:r w:rsidRPr="00222BFF">
        <w:rPr>
          <w:sz w:val="20"/>
        </w:rPr>
        <w:t xml:space="preserve"> (formal, non-formal, informal, public pedagogy, etc.), critically analyzes the</w:t>
      </w:r>
      <w:r>
        <w:rPr>
          <w:sz w:val="20"/>
        </w:rPr>
        <w:t xml:space="preserve"> </w:t>
      </w:r>
      <w:r w:rsidRPr="00222BFF">
        <w:rPr>
          <w:sz w:val="12"/>
        </w:rPr>
        <w:t xml:space="preserve"> </w:t>
      </w:r>
      <w:r w:rsidRPr="00222BFF">
        <w:rPr>
          <w:sz w:val="20"/>
        </w:rPr>
        <w:t>politics of oppressive systems, and dialectically develops praxis which counters the dominant</w:t>
      </w:r>
      <w:r>
        <w:rPr>
          <w:sz w:val="20"/>
        </w:rPr>
        <w:t xml:space="preserve"> </w:t>
      </w:r>
      <w:r w:rsidRPr="00222BFF">
        <w:rPr>
          <w:sz w:val="12"/>
        </w:rPr>
        <w:t xml:space="preserve"> </w:t>
      </w:r>
      <w:r w:rsidRPr="00222BFF">
        <w:rPr>
          <w:sz w:val="20"/>
        </w:rPr>
        <w:t>knowledges which are deemed as socially and environmentally unjust. Comparative approaches</w:t>
      </w:r>
      <w:r>
        <w:rPr>
          <w:sz w:val="20"/>
        </w:rPr>
        <w:t xml:space="preserve"> </w:t>
      </w:r>
      <w:r w:rsidRPr="00222BFF">
        <w:rPr>
          <w:sz w:val="12"/>
        </w:rPr>
        <w:t xml:space="preserve"> </w:t>
      </w:r>
      <w:r w:rsidRPr="00222BFF">
        <w:rPr>
          <w:sz w:val="20"/>
        </w:rPr>
        <w:t>critically question the reasons and costs, within social and environmental frameworks, to</w:t>
      </w:r>
      <w:r>
        <w:rPr>
          <w:sz w:val="20"/>
        </w:rPr>
        <w:t xml:space="preserve"> </w:t>
      </w:r>
      <w:r w:rsidRPr="00222BFF">
        <w:rPr>
          <w:sz w:val="12"/>
        </w:rPr>
        <w:t xml:space="preserve"> </w:t>
      </w:r>
      <w:r w:rsidRPr="00222BFF">
        <w:rPr>
          <w:sz w:val="20"/>
        </w:rPr>
        <w:t>construct learning for effective praxis to emerge toward effective and sustaining solutions for</w:t>
      </w:r>
      <w:r>
        <w:rPr>
          <w:sz w:val="20"/>
        </w:rPr>
        <w:t xml:space="preserve"> </w:t>
      </w:r>
      <w:r w:rsidRPr="00222BFF">
        <w:rPr>
          <w:sz w:val="12"/>
        </w:rPr>
        <w:t xml:space="preserve"> </w:t>
      </w:r>
      <w:r w:rsidRPr="00222BFF">
        <w:rPr>
          <w:sz w:val="20"/>
        </w:rPr>
        <w:t xml:space="preserve">decreasing/ending environmental devastation. </w:t>
      </w:r>
      <w:r w:rsidRPr="00222BFF">
        <w:rPr>
          <w:rStyle w:val="StyleBoldUnderline"/>
        </w:rPr>
        <w:t>Freirean pedagogy</w:t>
      </w:r>
      <w:r w:rsidRPr="00222BFF">
        <w:rPr>
          <w:sz w:val="20"/>
        </w:rPr>
        <w:t>, in addition to allowing for</w:t>
      </w:r>
      <w:r>
        <w:rPr>
          <w:sz w:val="20"/>
        </w:rPr>
        <w:t xml:space="preserve"> </w:t>
      </w:r>
      <w:r w:rsidRPr="00222BFF">
        <w:rPr>
          <w:sz w:val="12"/>
        </w:rPr>
        <w:t xml:space="preserve"> </w:t>
      </w:r>
      <w:r w:rsidRPr="00222BFF">
        <w:rPr>
          <w:sz w:val="20"/>
        </w:rPr>
        <w:t>horizontal dialogue to develop knowledge of both teachers and students for critically questioning</w:t>
      </w:r>
      <w:r>
        <w:rPr>
          <w:sz w:val="20"/>
        </w:rPr>
        <w:t xml:space="preserve"> </w:t>
      </w:r>
      <w:r w:rsidRPr="00222BFF">
        <w:rPr>
          <w:sz w:val="12"/>
        </w:rPr>
        <w:t xml:space="preserve"> </w:t>
      </w:r>
      <w:r w:rsidRPr="00222BFF">
        <w:rPr>
          <w:sz w:val="20"/>
        </w:rPr>
        <w:t xml:space="preserve">what is seen as “truths” through oppressive education, it </w:t>
      </w:r>
      <w:r w:rsidRPr="00222BFF">
        <w:rPr>
          <w:rStyle w:val="StyleBoldUnderline"/>
        </w:rPr>
        <w:t>gives the needed hope and love which</w:t>
      </w:r>
      <w:r>
        <w:rPr>
          <w:rStyle w:val="StyleBoldUnderline"/>
        </w:rPr>
        <w:t xml:space="preserve"> </w:t>
      </w:r>
      <w:r w:rsidRPr="00222BFF">
        <w:rPr>
          <w:rStyle w:val="StyleBoldUnderline"/>
        </w:rPr>
        <w:t xml:space="preserve"> helps to break fatalistic thought that society is non-transformative and there is no alternative to</w:t>
      </w:r>
      <w:r>
        <w:rPr>
          <w:rStyle w:val="StyleBoldUnderline"/>
        </w:rPr>
        <w:t xml:space="preserve"> </w:t>
      </w:r>
      <w:r w:rsidRPr="00222BFF">
        <w:rPr>
          <w:rStyle w:val="StyleBoldUnderline"/>
        </w:rPr>
        <w:t xml:space="preserve"> environmental devastation’s path. </w:t>
      </w:r>
    </w:p>
    <w:p w:rsidR="00E3409B" w:rsidRDefault="00E3409B" w:rsidP="00E3409B">
      <w:pPr>
        <w:pStyle w:val="Heading2"/>
      </w:pPr>
      <w:r>
        <w:t>Impacts</w:t>
      </w:r>
    </w:p>
    <w:p w:rsidR="00E3409B" w:rsidRDefault="003F6EDD" w:rsidP="00E3409B">
      <w:pPr>
        <w:pStyle w:val="Heading3"/>
      </w:pPr>
      <w:r>
        <w:t>AT Sustainable</w:t>
      </w:r>
    </w:p>
    <w:p w:rsidR="003F6EDD" w:rsidRDefault="003F6EDD" w:rsidP="003F6EDD">
      <w:pPr>
        <w:pStyle w:val="Heading4"/>
      </w:pPr>
      <w:r>
        <w:t>Research is funded and directed by corporations and the media is directed to ignore inconvenient information – don’t trust the basis of their claims that capitalism is sustainable</w:t>
      </w:r>
    </w:p>
    <w:p w:rsidR="003F6EDD" w:rsidRPr="00523325" w:rsidRDefault="003F6EDD" w:rsidP="003F6EDD">
      <w:pPr>
        <w:rPr>
          <w:rStyle w:val="StyleStyleBold12pt"/>
        </w:rPr>
      </w:pPr>
      <w:r w:rsidRPr="00523325">
        <w:rPr>
          <w:rStyle w:val="StyleStyleBold12pt"/>
        </w:rPr>
        <w:t>McMurtry 2</w:t>
      </w:r>
    </w:p>
    <w:p w:rsidR="003F6EDD" w:rsidRPr="00523325" w:rsidRDefault="003F6EDD" w:rsidP="003F6EDD">
      <w:pPr>
        <w:rPr>
          <w:sz w:val="20"/>
        </w:rPr>
      </w:pPr>
      <w:r w:rsidRPr="00523325">
        <w:rPr>
          <w:sz w:val="20"/>
        </w:rPr>
        <w:t>(John McMurtry has a PhD from University College in London and is University Professor Emeritus of Philosophy at the University of Guelph, Just Ecological Integrity: The Ethics of Maintaining Planetary Life, ed. Peter Miller and  Laura Westra, 2002,</w:t>
      </w:r>
      <w:r>
        <w:rPr>
          <w:sz w:val="20"/>
        </w:rPr>
        <w:t xml:space="preserve"> Pages ,</w:t>
      </w:r>
      <w:r w:rsidRPr="00523325">
        <w:rPr>
          <w:sz w:val="20"/>
        </w:rPr>
        <w:t xml:space="preserve"> AFGA)</w:t>
      </w:r>
    </w:p>
    <w:p w:rsidR="003F6EDD" w:rsidRPr="00900E07" w:rsidRDefault="003F6EDD" w:rsidP="003F6EDD">
      <w:pPr>
        <w:rPr>
          <w:sz w:val="18"/>
        </w:rPr>
      </w:pPr>
      <w:r w:rsidRPr="006C7FE6">
        <w:rPr>
          <w:rStyle w:val="StyleBoldUnderline"/>
        </w:rPr>
        <w:t>Academic communities</w:t>
      </w:r>
      <w:r w:rsidRPr="00900E07">
        <w:rPr>
          <w:sz w:val="18"/>
        </w:rPr>
        <w:t xml:space="preserve"> were no exception. They </w:t>
      </w:r>
      <w:r w:rsidRPr="006C7FE6">
        <w:rPr>
          <w:rStyle w:val="StyleBoldUnderline"/>
        </w:rPr>
        <w:t>were too busy with specialist careers in well-paying institutional niches to trace such dangerous connections. Wider-lensed critical thinkers, where they existed, were not funded</w:t>
      </w:r>
      <w:r w:rsidRPr="00900E07">
        <w:rPr>
          <w:sz w:val="18"/>
        </w:rPr>
        <w:t>.</w:t>
      </w:r>
      <w:r>
        <w:rPr>
          <w:sz w:val="8"/>
        </w:rPr>
        <w:t xml:space="preserve"> </w:t>
      </w:r>
      <w:r w:rsidRPr="00900E07">
        <w:rPr>
          <w:sz w:val="18"/>
        </w:rPr>
        <w:t>The situation is again much the same today. Only it is the far more empowered</w:t>
      </w:r>
      <w:r>
        <w:rPr>
          <w:sz w:val="8"/>
        </w:rPr>
        <w:t xml:space="preserve"> </w:t>
      </w:r>
      <w:r w:rsidRPr="00900E07">
        <w:rPr>
          <w:sz w:val="18"/>
        </w:rPr>
        <w:t>value program of "the global free market" that is at the helm, and unlike the Soviet Union, there is no external alternative to it or internal inhibitors of its lead-</w:t>
      </w:r>
      <w:r>
        <w:rPr>
          <w:sz w:val="8"/>
        </w:rPr>
        <w:t xml:space="preserve"> </w:t>
      </w:r>
      <w:r w:rsidRPr="00900E07">
        <w:rPr>
          <w:sz w:val="18"/>
        </w:rPr>
        <w:t>ers1 private acquisitiveness. Global market agents profit without national or</w:t>
      </w:r>
      <w:r>
        <w:rPr>
          <w:sz w:val="8"/>
        </w:rPr>
        <w:t xml:space="preserve"> </w:t>
      </w:r>
      <w:r w:rsidRPr="00900E07">
        <w:rPr>
          <w:sz w:val="18"/>
        </w:rPr>
        <w:t>ownership constraints from the reduced costs and increased revenues of environmental stripping. Accordingly, the technologically empowered capacities to</w:t>
      </w:r>
      <w:r>
        <w:rPr>
          <w:sz w:val="8"/>
        </w:rPr>
        <w:t xml:space="preserve"> </w:t>
      </w:r>
      <w:r w:rsidRPr="00900E07">
        <w:rPr>
          <w:sz w:val="18"/>
        </w:rPr>
        <w:t>disassemble, pollute, and waste environments and ecosystems have vastly in-</w:t>
      </w:r>
      <w:r>
        <w:rPr>
          <w:sz w:val="8"/>
        </w:rPr>
        <w:t xml:space="preserve"> </w:t>
      </w:r>
      <w:r w:rsidRPr="00900E07">
        <w:rPr>
          <w:sz w:val="18"/>
        </w:rPr>
        <w:t>creased in their volumes, velocities, and transnational accesses, without even the</w:t>
      </w:r>
      <w:r>
        <w:rPr>
          <w:sz w:val="8"/>
        </w:rPr>
        <w:t xml:space="preserve"> </w:t>
      </w:r>
      <w:r w:rsidRPr="00900E07">
        <w:rPr>
          <w:sz w:val="18"/>
        </w:rPr>
        <w:t>social-property and territorial limits of the Soviet system to restrain their "freedom" to do so.</w:t>
      </w:r>
    </w:p>
    <w:p w:rsidR="003F6EDD" w:rsidRPr="00900E07" w:rsidRDefault="003F6EDD" w:rsidP="003F6EDD">
      <w:pPr>
        <w:rPr>
          <w:sz w:val="18"/>
        </w:rPr>
      </w:pPr>
      <w:r w:rsidRPr="00900E07">
        <w:rPr>
          <w:sz w:val="18"/>
        </w:rPr>
        <w:t xml:space="preserve">The environmental crisis is therefore greater in reach in this system, although its blinkers of ruling ideology are not less blinding. </w:t>
      </w:r>
      <w:r w:rsidRPr="006C7FE6">
        <w:rPr>
          <w:rStyle w:val="StyleBoldUnderline"/>
        </w:rPr>
        <w:t>The corporate global market's organization of environmental usage is virtually excluded from funded research investigation as a determinant of environmental depletion and destruction. It is taboo to identify because control of the mass media and partnership control of public research funding rules out its study and exposure. We are increasingly aware of mass media selection against information that contravenes the interests of major advertisers and the general system</w:t>
      </w:r>
      <w:r w:rsidRPr="00900E07">
        <w:rPr>
          <w:sz w:val="18"/>
        </w:rPr>
        <w:t xml:space="preserve"> by which these corpo… [next page is omitted due to the whim of google books]…</w:t>
      </w:r>
    </w:p>
    <w:p w:rsidR="003F6EDD" w:rsidRPr="00900E07" w:rsidRDefault="003F6EDD" w:rsidP="003F6EDD">
      <w:pPr>
        <w:rPr>
          <w:sz w:val="18"/>
        </w:rPr>
      </w:pPr>
      <w:r w:rsidRPr="009D7F87">
        <w:rPr>
          <w:rStyle w:val="StyleBoldUnderline"/>
        </w:rPr>
        <w:t>Recognition of the global cause-effect structure identified above is the primary condition to be fulfilled if we are to respond effectively to the planetary  environmental crisis</w:t>
      </w:r>
      <w:r w:rsidRPr="00900E07">
        <w:rPr>
          <w:sz w:val="18"/>
        </w:rPr>
        <w:t>. There is, however, a profound impediment to this recognition. Besides powerful corporate interests that lie in blocking this recognition,</w:t>
      </w:r>
      <w:r>
        <w:rPr>
          <w:sz w:val="8"/>
        </w:rPr>
        <w:t xml:space="preserve"> </w:t>
      </w:r>
      <w:r w:rsidRPr="00900E07">
        <w:rPr>
          <w:sz w:val="18"/>
        </w:rPr>
        <w:t>there is conventional presupposition of the ruling order within which one lives</w:t>
      </w:r>
      <w:r>
        <w:rPr>
          <w:sz w:val="8"/>
        </w:rPr>
        <w:t xml:space="preserve"> </w:t>
      </w:r>
      <w:r w:rsidRPr="00900E07">
        <w:rPr>
          <w:sz w:val="18"/>
        </w:rPr>
        <w:t>as the given structure of reality—'"the real world" to which we must adapt. We</w:t>
      </w:r>
      <w:r>
        <w:rPr>
          <w:sz w:val="8"/>
        </w:rPr>
        <w:t xml:space="preserve"> </w:t>
      </w:r>
      <w:r w:rsidRPr="00900E07">
        <w:rPr>
          <w:sz w:val="18"/>
        </w:rPr>
        <w:t>see this social mind-set most virulently at work today in the public acceptance of</w:t>
      </w:r>
      <w:r>
        <w:rPr>
          <w:sz w:val="8"/>
        </w:rPr>
        <w:t xml:space="preserve"> </w:t>
      </w:r>
      <w:r w:rsidRPr="00900E07">
        <w:rPr>
          <w:sz w:val="18"/>
        </w:rPr>
        <w:t>calls for "reducing cost burdens" of environmental laws, and of new salable</w:t>
      </w:r>
      <w:r>
        <w:rPr>
          <w:sz w:val="8"/>
        </w:rPr>
        <w:t xml:space="preserve"> </w:t>
      </w:r>
      <w:r w:rsidRPr="00900E07">
        <w:rPr>
          <w:sz w:val="18"/>
        </w:rPr>
        <w:t>rights to pollute in a for-profit corporate market of the air we breathe itself No</w:t>
      </w:r>
      <w:r>
        <w:rPr>
          <w:sz w:val="8"/>
        </w:rPr>
        <w:t xml:space="preserve"> </w:t>
      </w:r>
      <w:r w:rsidRPr="00900E07">
        <w:rPr>
          <w:sz w:val="18"/>
        </w:rPr>
        <w:t>such scheme has demonstrably reduced pollution anywhere. Yet the U.S. has</w:t>
      </w:r>
      <w:r>
        <w:rPr>
          <w:sz w:val="8"/>
        </w:rPr>
        <w:t xml:space="preserve"> </w:t>
      </w:r>
      <w:r w:rsidRPr="00900E07">
        <w:rPr>
          <w:sz w:val="18"/>
        </w:rPr>
        <w:t>refused to ratify the Kyoto Protocol to limit the emission of greenhouse gases</w:t>
      </w:r>
      <w:r>
        <w:rPr>
          <w:sz w:val="8"/>
        </w:rPr>
        <w:t xml:space="preserve"> </w:t>
      </w:r>
      <w:r w:rsidRPr="00900E07">
        <w:rPr>
          <w:sz w:val="18"/>
        </w:rPr>
        <w:t xml:space="preserve">unless a market in pollution rights is the mode of regulatory control. </w:t>
      </w:r>
      <w:r w:rsidRPr="006C7FE6">
        <w:rPr>
          <w:rStyle w:val="StyleBoldUnderline"/>
        </w:rPr>
        <w:t>That no demonstration exists of the efficacy of such a regime in reducing pollution, and that it may merely provide rights to pollute and handouts of new marketable equities to corporate polluters, are issues that are blocked from public view</w:t>
      </w:r>
      <w:r w:rsidRPr="00900E07">
        <w:rPr>
          <w:sz w:val="18"/>
        </w:rPr>
        <w:t>. For</w:t>
      </w:r>
      <w:r>
        <w:rPr>
          <w:sz w:val="8"/>
        </w:rPr>
        <w:t xml:space="preserve"> </w:t>
      </w:r>
      <w:r w:rsidRPr="00900E07">
        <w:rPr>
          <w:sz w:val="18"/>
        </w:rPr>
        <w:t>illustration of how such a proposal can be so wrapped in circular reasoning as to</w:t>
      </w:r>
      <w:r>
        <w:rPr>
          <w:sz w:val="8"/>
        </w:rPr>
        <w:t xml:space="preserve"> </w:t>
      </w:r>
      <w:r w:rsidRPr="00900E07">
        <w:rPr>
          <w:sz w:val="18"/>
        </w:rPr>
        <w:t>be logically unintelligible in even leading environmental textbooks, see Ander-</w:t>
      </w:r>
      <w:r>
        <w:rPr>
          <w:sz w:val="8"/>
        </w:rPr>
        <w:t xml:space="preserve"> </w:t>
      </w:r>
      <w:r w:rsidRPr="00900E07">
        <w:rPr>
          <w:sz w:val="18"/>
        </w:rPr>
        <w:t>son and Leal (1998). As for "voluntary restraints," even Senator Robert Byrd of</w:t>
      </w:r>
      <w:r>
        <w:rPr>
          <w:sz w:val="8"/>
        </w:rPr>
        <w:t xml:space="preserve"> </w:t>
      </w:r>
      <w:r w:rsidRPr="00900E07">
        <w:rPr>
          <w:sz w:val="18"/>
        </w:rPr>
        <w:t>the "coal state of West Virginia" now acknowledges that "they won't work"</w:t>
      </w:r>
      <w:r>
        <w:rPr>
          <w:sz w:val="8"/>
        </w:rPr>
        <w:t xml:space="preserve"> </w:t>
      </w:r>
      <w:r w:rsidRPr="00900E07">
        <w:rPr>
          <w:sz w:val="18"/>
        </w:rPr>
        <w:t>("Utilities May Be Greener than Bush" 2001, I).</w:t>
      </w:r>
    </w:p>
    <w:p w:rsidR="00E3409B" w:rsidRDefault="00E3409B" w:rsidP="00E3409B">
      <w:pPr>
        <w:pStyle w:val="Heading2"/>
      </w:pPr>
      <w:r>
        <w:t>Framework</w:t>
      </w:r>
    </w:p>
    <w:p w:rsidR="0039538B" w:rsidRDefault="0039538B" w:rsidP="00E3409B">
      <w:pPr>
        <w:pStyle w:val="Heading3"/>
      </w:pPr>
      <w:r>
        <w:t>AT Narratives Bad</w:t>
      </w:r>
    </w:p>
    <w:p w:rsidR="0039538B" w:rsidRDefault="0039538B" w:rsidP="0039538B">
      <w:pPr>
        <w:pStyle w:val="Heading4"/>
      </w:pPr>
      <w:r>
        <w:t>Our narrative is not rooted in western egocentrism - we redefine the self as part of a greater biological system</w:t>
      </w:r>
    </w:p>
    <w:p w:rsidR="0039538B" w:rsidRPr="00F15639" w:rsidRDefault="0039538B" w:rsidP="0039538B">
      <w:pPr>
        <w:rPr>
          <w:rStyle w:val="StyleStyleBold12pt"/>
        </w:rPr>
      </w:pPr>
      <w:r w:rsidRPr="00F15639">
        <w:rPr>
          <w:rStyle w:val="StyleStyleBold12pt"/>
        </w:rPr>
        <w:t>Bowers 3</w:t>
      </w:r>
    </w:p>
    <w:p w:rsidR="0039538B" w:rsidRPr="00F15639" w:rsidRDefault="0039538B" w:rsidP="0039538B">
      <w:pPr>
        <w:rPr>
          <w:sz w:val="20"/>
        </w:rPr>
      </w:pPr>
      <w:r w:rsidRPr="00F15639">
        <w:rPr>
          <w:sz w:val="20"/>
        </w:rPr>
        <w:t xml:space="preserve">(C. A. Bowers holds a Ph. D. from the University of California in educational studies (with an emphasis on education and social thought), has taught at the University of Oregon and Portland State University, and was granted emeritus status in 1998. Currently Courtesy Professor of Environmental Studies at the University of Oregon, “TOWARD AN ECO-JUSTICE PEDAGOGY,” 2003, </w:t>
      </w:r>
      <w:hyperlink r:id="rId32" w:history="1">
        <w:r w:rsidRPr="00EE5AD7">
          <w:rPr>
            <w:rStyle w:val="Hyperlink"/>
            <w:sz w:val="20"/>
          </w:rPr>
          <w:t>http://www.cabowers.net/pdf/anecojusticepedagogy2003.pdf</w:t>
        </w:r>
      </w:hyperlink>
      <w:r>
        <w:rPr>
          <w:sz w:val="20"/>
        </w:rPr>
        <w:t>, AGFA</w:t>
      </w:r>
      <w:r w:rsidRPr="00F15639">
        <w:rPr>
          <w:sz w:val="20"/>
        </w:rPr>
        <w:t>)</w:t>
      </w:r>
    </w:p>
    <w:p w:rsidR="0039538B" w:rsidRPr="00454A14" w:rsidRDefault="0039538B" w:rsidP="0039538B">
      <w:pPr>
        <w:rPr>
          <w:sz w:val="18"/>
          <w:szCs w:val="18"/>
        </w:rPr>
      </w:pPr>
      <w:r w:rsidRPr="00454A14">
        <w:rPr>
          <w:sz w:val="18"/>
          <w:szCs w:val="18"/>
        </w:rPr>
        <w:t>As feminists discovered, changing the root metaphor of patriarchy was a long</w:t>
      </w:r>
      <w:r>
        <w:rPr>
          <w:sz w:val="12"/>
          <w:szCs w:val="18"/>
        </w:rPr>
        <w:t xml:space="preserve"> </w:t>
      </w:r>
      <w:r w:rsidRPr="00454A14">
        <w:rPr>
          <w:sz w:val="18"/>
          <w:szCs w:val="18"/>
        </w:rPr>
        <w:t>and difficult process-one that is still underway. The beginnings of a shift in root</w:t>
      </w:r>
      <w:r>
        <w:rPr>
          <w:sz w:val="12"/>
          <w:szCs w:val="18"/>
        </w:rPr>
        <w:t xml:space="preserve"> </w:t>
      </w:r>
      <w:r w:rsidRPr="00454A14">
        <w:rPr>
          <w:sz w:val="18"/>
          <w:szCs w:val="18"/>
        </w:rPr>
        <w:t>metaphors is now taking place within the environmental sciences, among a few heads of</w:t>
      </w:r>
      <w:r>
        <w:rPr>
          <w:sz w:val="12"/>
          <w:szCs w:val="18"/>
        </w:rPr>
        <w:t xml:space="preserve"> </w:t>
      </w:r>
      <w:r w:rsidRPr="00454A14">
        <w:rPr>
          <w:sz w:val="18"/>
          <w:szCs w:val="18"/>
        </w:rPr>
        <w:t>corporations who are beginning to realize that production processes must mirror the</w:t>
      </w:r>
      <w:r>
        <w:rPr>
          <w:sz w:val="12"/>
          <w:szCs w:val="18"/>
        </w:rPr>
        <w:t xml:space="preserve"> </w:t>
      </w:r>
      <w:r w:rsidRPr="00454A14">
        <w:rPr>
          <w:sz w:val="18"/>
          <w:szCs w:val="18"/>
        </w:rPr>
        <w:t>design patterns found in nature, and among theologians who are attempting to find</w:t>
      </w:r>
      <w:r>
        <w:rPr>
          <w:sz w:val="12"/>
          <w:szCs w:val="18"/>
        </w:rPr>
        <w:t xml:space="preserve"> </w:t>
      </w:r>
      <w:r w:rsidRPr="00454A14">
        <w:rPr>
          <w:sz w:val="18"/>
          <w:szCs w:val="18"/>
        </w:rPr>
        <w:t>scriptural authority for an environmental ethic. Ecology, the emerging root metaphor,</w:t>
      </w:r>
      <w:r>
        <w:rPr>
          <w:sz w:val="12"/>
          <w:szCs w:val="18"/>
        </w:rPr>
        <w:t xml:space="preserve"> </w:t>
      </w:r>
      <w:r w:rsidRPr="00454A14">
        <w:rPr>
          <w:sz w:val="18"/>
          <w:szCs w:val="18"/>
        </w:rPr>
        <w:t>can be traced back to the Greek word "oikos" which referred to the maintenance of</w:t>
      </w:r>
      <w:r>
        <w:rPr>
          <w:sz w:val="12"/>
          <w:szCs w:val="18"/>
        </w:rPr>
        <w:t xml:space="preserve"> </w:t>
      </w:r>
      <w:r w:rsidRPr="00454A14">
        <w:rPr>
          <w:sz w:val="18"/>
          <w:szCs w:val="18"/>
        </w:rPr>
        <w:t>relationships within the family household. Without going into the history of how the</w:t>
      </w:r>
      <w:r>
        <w:rPr>
          <w:sz w:val="12"/>
          <w:szCs w:val="18"/>
        </w:rPr>
        <w:t xml:space="preserve"> </w:t>
      </w:r>
      <w:r w:rsidRPr="00454A14">
        <w:rPr>
          <w:sz w:val="18"/>
          <w:szCs w:val="18"/>
        </w:rPr>
        <w:t>original analog was transformed into the scientific study of relationships within natural</w:t>
      </w:r>
      <w:r>
        <w:rPr>
          <w:sz w:val="12"/>
          <w:szCs w:val="18"/>
        </w:rPr>
        <w:t xml:space="preserve"> </w:t>
      </w:r>
      <w:r w:rsidRPr="00454A14">
        <w:rPr>
          <w:sz w:val="18"/>
          <w:szCs w:val="18"/>
        </w:rPr>
        <w:t>systems, I want to point out several reasons this metaphor can be expanded in ways</w:t>
      </w:r>
      <w:r>
        <w:rPr>
          <w:sz w:val="12"/>
          <w:szCs w:val="18"/>
        </w:rPr>
        <w:t xml:space="preserve"> </w:t>
      </w:r>
      <w:r w:rsidRPr="00454A14">
        <w:rPr>
          <w:sz w:val="18"/>
          <w:szCs w:val="18"/>
        </w:rPr>
        <w:t xml:space="preserve">that clarifies and legitimates an eco-justice pedagogy. </w:t>
      </w:r>
      <w:r w:rsidRPr="002C4A58">
        <w:rPr>
          <w:rStyle w:val="StyleBoldUnderline"/>
          <w:highlight w:val="yellow"/>
        </w:rPr>
        <w:t>The use of ecology as a root metaphor</w:t>
      </w:r>
      <w:r w:rsidRPr="005339E8">
        <w:rPr>
          <w:rStyle w:val="StyleBoldUnderline"/>
        </w:rPr>
        <w:t xml:space="preserve"> (which means it should guide the conceptualization of the widest possible range of cultural practices) </w:t>
      </w:r>
      <w:r w:rsidRPr="002C4A58">
        <w:rPr>
          <w:rStyle w:val="StyleBoldUnderline"/>
          <w:highlight w:val="yellow"/>
        </w:rPr>
        <w:t>foregrounds the relational and interdependent nature of our existence as cultural and biological beings. This includes our participation in a highly complex web of symbolic relationships</w:t>
      </w:r>
      <w:r w:rsidRPr="005339E8">
        <w:rPr>
          <w:rStyle w:val="StyleBoldUnderline"/>
        </w:rPr>
        <w:t xml:space="preserve"> deeply rooted in the past. We could neither think nor communicate if we were isolated from the language systems that sustain the patterns of cultural life, and which are the basis for their gradual transformation. Our participation in the even more complex web of interacting systems that constitute the natural world involves a more basic form of dependency. </w:t>
      </w:r>
      <w:r w:rsidRPr="002C4A58">
        <w:rPr>
          <w:rStyle w:val="StyleBoldUnderline"/>
          <w:highlight w:val="yellow"/>
        </w:rPr>
        <w:t>The oxygen we breath, the sources of nourishment, and even the autopoietic networks that interact at the genetic level to create the living system we know as our biological self, are interconnected across many scales of life producing systems</w:t>
      </w:r>
      <w:r w:rsidRPr="005339E8">
        <w:rPr>
          <w:rStyle w:val="StyleBoldUnderline"/>
        </w:rPr>
        <w:t>. These cultural and biological processes lead to biographically distinct expressions of individualization- which we consider our self-concept, and conceptual and moral proclivities.</w:t>
      </w:r>
      <w:r w:rsidRPr="00454A14">
        <w:rPr>
          <w:sz w:val="18"/>
          <w:szCs w:val="18"/>
        </w:rPr>
        <w:t xml:space="preserve"> These</w:t>
      </w:r>
      <w:r>
        <w:rPr>
          <w:sz w:val="12"/>
          <w:szCs w:val="18"/>
        </w:rPr>
        <w:t xml:space="preserve"> </w:t>
      </w:r>
      <w:r w:rsidRPr="00454A14">
        <w:rPr>
          <w:sz w:val="18"/>
          <w:szCs w:val="18"/>
        </w:rPr>
        <w:t>processes, which Humberto Maturana and Francisco Varela refer to as the "structural</w:t>
      </w:r>
      <w:r>
        <w:rPr>
          <w:sz w:val="12"/>
          <w:szCs w:val="18"/>
        </w:rPr>
        <w:t xml:space="preserve"> </w:t>
      </w:r>
      <w:r w:rsidRPr="00454A14">
        <w:rPr>
          <w:sz w:val="18"/>
          <w:szCs w:val="18"/>
        </w:rPr>
        <w:t>coupling of autopoietic systems"(1987, pp. 75-80), can also be understood as ecological</w:t>
      </w:r>
      <w:r>
        <w:rPr>
          <w:sz w:val="12"/>
          <w:szCs w:val="18"/>
        </w:rPr>
        <w:t xml:space="preserve"> </w:t>
      </w:r>
      <w:r w:rsidRPr="00454A14">
        <w:rPr>
          <w:sz w:val="18"/>
          <w:szCs w:val="18"/>
        </w:rPr>
        <w:t>systems-which serves as the root metaphor that foregrounds relationships, continuities,</w:t>
      </w:r>
      <w:r>
        <w:rPr>
          <w:sz w:val="12"/>
          <w:szCs w:val="18"/>
        </w:rPr>
        <w:t xml:space="preserve"> </w:t>
      </w:r>
      <w:r w:rsidRPr="00454A14">
        <w:rPr>
          <w:sz w:val="18"/>
          <w:szCs w:val="18"/>
        </w:rPr>
        <w:t>non-linear patterns of change, and a basic design principle of Nature that favors</w:t>
      </w:r>
      <w:r>
        <w:rPr>
          <w:sz w:val="12"/>
          <w:szCs w:val="18"/>
        </w:rPr>
        <w:t xml:space="preserve"> </w:t>
      </w:r>
      <w:r w:rsidRPr="00454A14">
        <w:rPr>
          <w:sz w:val="18"/>
          <w:szCs w:val="18"/>
        </w:rPr>
        <w:t>diversity.</w:t>
      </w:r>
    </w:p>
    <w:p w:rsidR="0039538B" w:rsidRPr="00490030" w:rsidRDefault="0039538B" w:rsidP="0039538B">
      <w:pPr>
        <w:rPr>
          <w:sz w:val="12"/>
          <w:szCs w:val="18"/>
        </w:rPr>
      </w:pPr>
      <w:r w:rsidRPr="00490030">
        <w:rPr>
          <w:rStyle w:val="StyleBoldUnderline"/>
        </w:rPr>
        <w:t xml:space="preserve">An educational process based on this root metaphor must recognize that </w:t>
      </w:r>
      <w:r w:rsidRPr="00550717">
        <w:rPr>
          <w:rStyle w:val="StyleBoldUnderline"/>
          <w:highlight w:val="yellow"/>
        </w:rPr>
        <w:t>living systems involve both the replication</w:t>
      </w:r>
      <w:r w:rsidRPr="00490030">
        <w:rPr>
          <w:rStyle w:val="StyleBoldUnderline"/>
        </w:rPr>
        <w:t xml:space="preserve"> (conservation) </w:t>
      </w:r>
      <w:r w:rsidRPr="00550717">
        <w:rPr>
          <w:rStyle w:val="StyleBoldUnderline"/>
          <w:highlight w:val="yellow"/>
        </w:rPr>
        <w:t>of patterns of organization as well as changes introduced by internal</w:t>
      </w:r>
      <w:r w:rsidRPr="00490030">
        <w:rPr>
          <w:rStyle w:val="StyleBoldUnderline"/>
        </w:rPr>
        <w:t xml:space="preserve"> and external </w:t>
      </w:r>
      <w:r w:rsidRPr="00550717">
        <w:rPr>
          <w:rStyle w:val="StyleBoldUnderline"/>
          <w:highlight w:val="yellow"/>
        </w:rPr>
        <w:t>perturbations</w:t>
      </w:r>
      <w:r w:rsidRPr="00490030">
        <w:rPr>
          <w:rStyle w:val="StyleBoldUnderline"/>
        </w:rPr>
        <w:t xml:space="preserve">. It also needs to recognize the importance of diverse cultural systems that develop in response to the differences in natural systems. Some cultures failed to adapt to changes in natural systems (or introduced environmentally destructive changes) and thus reduced their own chances of survival. Other cultures, however, have become repositories of knowledge of local plants, animals, and natural cycles that affect their sources of food, water, and other cultural necessities. In effect, </w:t>
      </w:r>
      <w:r w:rsidRPr="002C4A58">
        <w:rPr>
          <w:rStyle w:val="StyleBoldUnderline"/>
          <w:highlight w:val="yellow"/>
        </w:rPr>
        <w:t xml:space="preserve">this root metaphor foregrounds the different forms of interdependencies, as well as the need to exercise critical thought in ways that strengthen </w:t>
      </w:r>
      <w:r w:rsidRPr="00271795">
        <w:rPr>
          <w:rStyle w:val="StyleBoldUnderline"/>
        </w:rPr>
        <w:t xml:space="preserve">the ability of </w:t>
      </w:r>
      <w:r w:rsidRPr="002C4A58">
        <w:rPr>
          <w:rStyle w:val="StyleBoldUnderline"/>
          <w:highlight w:val="yellow"/>
        </w:rPr>
        <w:t>natural and cultural systems</w:t>
      </w:r>
      <w:r w:rsidRPr="002C4A58">
        <w:rPr>
          <w:rStyle w:val="StyleBoldUnderline"/>
        </w:rPr>
        <w:t xml:space="preserve"> to renew themselves in ways that do not compromise the prospects of future generations</w:t>
      </w:r>
      <w:r w:rsidRPr="00454A14">
        <w:rPr>
          <w:sz w:val="18"/>
          <w:szCs w:val="18"/>
        </w:rPr>
        <w:t>.</w:t>
      </w:r>
      <w:r>
        <w:rPr>
          <w:sz w:val="12"/>
          <w:szCs w:val="18"/>
        </w:rPr>
        <w:t xml:space="preserve"> </w:t>
      </w:r>
      <w:r w:rsidRPr="00454A14">
        <w:rPr>
          <w:sz w:val="18"/>
          <w:szCs w:val="18"/>
        </w:rPr>
        <w:t>When based on the root metaphor of an ecology, an eco-justice pedagogy has</w:t>
      </w:r>
      <w:r>
        <w:rPr>
          <w:sz w:val="12"/>
          <w:szCs w:val="18"/>
        </w:rPr>
        <w:t xml:space="preserve"> </w:t>
      </w:r>
      <w:r w:rsidRPr="00454A14">
        <w:rPr>
          <w:sz w:val="18"/>
          <w:szCs w:val="18"/>
        </w:rPr>
        <w:t>three main foci:</w:t>
      </w:r>
    </w:p>
    <w:p w:rsidR="0039538B" w:rsidRPr="00490030" w:rsidRDefault="0039538B" w:rsidP="0039538B">
      <w:pPr>
        <w:rPr>
          <w:rStyle w:val="StyleBoldUnderline"/>
        </w:rPr>
      </w:pPr>
      <w:r w:rsidRPr="00454A14">
        <w:rPr>
          <w:sz w:val="18"/>
          <w:szCs w:val="18"/>
        </w:rPr>
        <w:t xml:space="preserve">1. </w:t>
      </w:r>
      <w:r w:rsidRPr="00490030">
        <w:rPr>
          <w:rStyle w:val="StyleBoldUnderline"/>
        </w:rPr>
        <w:t>Environmental Racism and Class Discrimination. The disproportionate impact of toxic chemicals on the health of economically and ethnically marginalized groups is part of a cycle that encompasses more than the political process that determines where toxic waste sites and industries are to be located</w:t>
      </w:r>
      <w:r w:rsidRPr="00454A14">
        <w:rPr>
          <w:sz w:val="18"/>
          <w:szCs w:val="18"/>
        </w:rPr>
        <w:t>. In addition to class and racial biases, the</w:t>
      </w:r>
      <w:r>
        <w:rPr>
          <w:sz w:val="12"/>
          <w:szCs w:val="18"/>
        </w:rPr>
        <w:t xml:space="preserve"> </w:t>
      </w:r>
      <w:r w:rsidRPr="00454A14">
        <w:rPr>
          <w:sz w:val="18"/>
          <w:szCs w:val="18"/>
        </w:rPr>
        <w:t>cycle includes the phenomenal growth in the last fifty years in the use of synthetic</w:t>
      </w:r>
      <w:r>
        <w:rPr>
          <w:sz w:val="12"/>
          <w:szCs w:val="18"/>
        </w:rPr>
        <w:t xml:space="preserve"> </w:t>
      </w:r>
      <w:r w:rsidRPr="00454A14">
        <w:rPr>
          <w:sz w:val="18"/>
          <w:szCs w:val="18"/>
        </w:rPr>
        <w:t>chemicals (estimated at over 80,000), and a level of personal consumption based on</w:t>
      </w:r>
      <w:r>
        <w:rPr>
          <w:sz w:val="12"/>
          <w:szCs w:val="18"/>
        </w:rPr>
        <w:t xml:space="preserve"> </w:t>
      </w:r>
      <w:r w:rsidRPr="00454A14">
        <w:rPr>
          <w:sz w:val="18"/>
          <w:szCs w:val="18"/>
        </w:rPr>
        <w:t>rising rates of resource extraction and manufacturing-all of which have created</w:t>
      </w:r>
      <w:r>
        <w:rPr>
          <w:sz w:val="12"/>
          <w:szCs w:val="18"/>
        </w:rPr>
        <w:t xml:space="preserve"> </w:t>
      </w:r>
      <w:r w:rsidRPr="00454A14">
        <w:rPr>
          <w:sz w:val="18"/>
          <w:szCs w:val="18"/>
        </w:rPr>
        <w:t xml:space="preserve">monumental waste disposal problems. In short, </w:t>
      </w:r>
      <w:r w:rsidRPr="00490030">
        <w:rPr>
          <w:rStyle w:val="StyleBoldUnderline"/>
        </w:rPr>
        <w:t>the consumer/technology dependent lifestyle in the West, which is now being promoted in "undeveloped" regions of the world, increases the impact of contaminated environments on those groups least able to protect themselves.</w:t>
      </w:r>
    </w:p>
    <w:p w:rsidR="00E3409B" w:rsidRDefault="00E3409B" w:rsidP="00E3409B">
      <w:pPr>
        <w:pStyle w:val="Heading3"/>
      </w:pPr>
      <w:r>
        <w:t>Education</w:t>
      </w:r>
    </w:p>
    <w:p w:rsidR="00E3409B" w:rsidRDefault="00E3409B" w:rsidP="00E3409B">
      <w:pPr>
        <w:pStyle w:val="Heading4"/>
      </w:pPr>
      <w:r>
        <w:t>Framework doesn’t increase our education at all – the fact that this is the nexus of their argument proves a flaw in their methodology</w:t>
      </w:r>
    </w:p>
    <w:p w:rsidR="00E3409B" w:rsidRDefault="00C676F0" w:rsidP="00E3409B">
      <w:pPr>
        <w:pStyle w:val="Heading4"/>
      </w:pPr>
      <w:r>
        <w:t xml:space="preserve">Their refusal to discuss the k </w:t>
      </w:r>
      <w:r w:rsidR="00E3409B">
        <w:t xml:space="preserve">decreases everybody’s education, because </w:t>
      </w:r>
      <w:r>
        <w:t>neither of us learn anything new about it</w:t>
      </w:r>
    </w:p>
    <w:p w:rsidR="00C676F0" w:rsidRDefault="00C676F0" w:rsidP="00E3409B">
      <w:pPr>
        <w:pStyle w:val="Heading4"/>
      </w:pPr>
      <w:r>
        <w:t xml:space="preserve">Our methodology </w:t>
      </w:r>
      <w:r w:rsidR="00E3409B">
        <w:t>maximize</w:t>
      </w:r>
      <w:r>
        <w:t>s</w:t>
      </w:r>
      <w:r w:rsidR="00E3409B">
        <w:t xml:space="preserve"> our understanding of the environment by recognizing the biological connection we have to it</w:t>
      </w:r>
      <w:r>
        <w:t xml:space="preserve"> –we are key to topic education</w:t>
      </w:r>
    </w:p>
    <w:p w:rsidR="00E3409B" w:rsidRPr="006168CA" w:rsidRDefault="00E3409B" w:rsidP="00E3409B">
      <w:pPr>
        <w:pStyle w:val="Heading4"/>
      </w:pPr>
      <w:r>
        <w:t>D</w:t>
      </w:r>
      <w:r w:rsidRPr="006168CA">
        <w:t>iscussion from a policymaker’s perspective forces us to accept the assumptions of policymakers, while real critical thought</w:t>
      </w:r>
      <w:r>
        <w:t xml:space="preserve"> and education</w:t>
      </w:r>
      <w:r w:rsidRPr="006168CA">
        <w:t xml:space="preserve"> come from questioning politics from a distance</w:t>
      </w:r>
    </w:p>
    <w:p w:rsidR="00E3409B" w:rsidRPr="00080AE6" w:rsidRDefault="00E3409B" w:rsidP="00E3409B">
      <w:pPr>
        <w:rPr>
          <w:rStyle w:val="StyleStyleBold12pt"/>
        </w:rPr>
      </w:pPr>
      <w:r w:rsidRPr="00080AE6">
        <w:rPr>
          <w:rStyle w:val="StyleStyleBold12pt"/>
        </w:rPr>
        <w:t>Smith 97</w:t>
      </w:r>
    </w:p>
    <w:p w:rsidR="00E3409B" w:rsidRPr="00080AE6" w:rsidRDefault="00E3409B" w:rsidP="00E3409B">
      <w:pPr>
        <w:rPr>
          <w:sz w:val="16"/>
        </w:rPr>
      </w:pPr>
      <w:r w:rsidRPr="00080AE6">
        <w:rPr>
          <w:sz w:val="16"/>
        </w:rPr>
        <w:t xml:space="preserve">(Steve Smith, Review of International Studies, “Power and truth; a reply to William Wallace,” October 1997, Volume 23 Issue 4, </w:t>
      </w:r>
      <w:hyperlink r:id="rId33" w:history="1">
        <w:r w:rsidRPr="00080AE6">
          <w:rPr>
            <w:rStyle w:val="Hyperlink"/>
            <w:sz w:val="16"/>
          </w:rPr>
          <w:t>http://journals.cambridge.org/action/displayFulltext?type=1&amp;fid=33516&amp;jid=RIS&amp;volumeId=23&amp;issueId=04&amp;aid=33515&amp;bodyId=&amp;membershipNumber=&amp;societyETOCSession</w:t>
        </w:r>
      </w:hyperlink>
      <w:r w:rsidRPr="00080AE6">
        <w:rPr>
          <w:sz w:val="16"/>
        </w:rPr>
        <w:t>=, AFGA)</w:t>
      </w:r>
    </w:p>
    <w:p w:rsidR="00E3409B" w:rsidRPr="00271795" w:rsidRDefault="00E3409B" w:rsidP="00E3409B">
      <w:pPr>
        <w:rPr>
          <w:sz w:val="18"/>
        </w:rPr>
      </w:pPr>
      <w:r w:rsidRPr="00080AE6">
        <w:rPr>
          <w:rStyle w:val="StyleBoldUnderline"/>
          <w:highlight w:val="yellow"/>
        </w:rPr>
        <w:t>Wallace writes as if access to policy-makers constitutes some kind of neutral activity</w:t>
      </w:r>
      <w:r w:rsidRPr="00271795">
        <w:rPr>
          <w:sz w:val="18"/>
        </w:rPr>
        <w:t xml:space="preserve">, an intellectual marketplace as it were, </w:t>
      </w:r>
      <w:r w:rsidRPr="00080AE6">
        <w:rPr>
          <w:rStyle w:val="StyleBoldUnderline"/>
          <w:highlight w:val="yellow"/>
        </w:rPr>
        <w:t>where academic ideas compete</w:t>
      </w:r>
      <w:r w:rsidRPr="00080AE6">
        <w:rPr>
          <w:rStyle w:val="StyleBoldUnderline"/>
        </w:rPr>
        <w:t xml:space="preserve"> for the attention of policy-makers</w:t>
      </w:r>
      <w:r w:rsidRPr="00271795">
        <w:rPr>
          <w:sz w:val="18"/>
        </w:rPr>
        <w:t>. Above all, it seems to be a place where policy-makers</w:t>
      </w:r>
      <w:r>
        <w:rPr>
          <w:sz w:val="8"/>
        </w:rPr>
        <w:t xml:space="preserve"> </w:t>
      </w:r>
      <w:r>
        <w:rPr>
          <w:sz w:val="18"/>
        </w:rPr>
        <w:t>can choose ideas t</w:t>
      </w:r>
      <w:r w:rsidRPr="00271795">
        <w:rPr>
          <w:sz w:val="18"/>
        </w:rPr>
        <w:t xml:space="preserve">o help them "struggle with the dilemmas of power"; </w:t>
      </w:r>
      <w:r w:rsidRPr="00271795">
        <w:rPr>
          <w:rStyle w:val="StyleBoldUnderline"/>
        </w:rPr>
        <w:t>a place where</w:t>
      </w:r>
      <w:r>
        <w:rPr>
          <w:rStyle w:val="StyleBoldUnderline"/>
        </w:rPr>
        <w:t xml:space="preserve"> </w:t>
      </w:r>
      <w:r w:rsidRPr="00271795">
        <w:rPr>
          <w:rStyle w:val="StyleBoldUnderline"/>
        </w:rPr>
        <w:t xml:space="preserve">academics can discharge their responsibility to the state. I frankly think </w:t>
      </w:r>
      <w:r w:rsidRPr="00080AE6">
        <w:rPr>
          <w:rStyle w:val="StyleBoldUnderline"/>
          <w:highlight w:val="yellow"/>
        </w:rPr>
        <w:t>this is a fundamentally flawed view</w:t>
      </w:r>
      <w:r w:rsidRPr="00271795">
        <w:rPr>
          <w:rStyle w:val="StyleBoldUnderline"/>
        </w:rPr>
        <w:t xml:space="preserve"> of the relationship between policy-makers and</w:t>
      </w:r>
      <w:r>
        <w:rPr>
          <w:rStyle w:val="StyleBoldUnderline"/>
        </w:rPr>
        <w:t xml:space="preserve"> </w:t>
      </w:r>
      <w:r w:rsidRPr="00271795">
        <w:rPr>
          <w:rStyle w:val="StyleBoldUnderline"/>
        </w:rPr>
        <w:t>academics</w:t>
      </w:r>
      <w:r w:rsidRPr="00271795">
        <w:rPr>
          <w:sz w:val="18"/>
        </w:rPr>
        <w:t>. The marketplace may be the right analogy, but in it the consumer is (the)</w:t>
      </w:r>
      <w:r>
        <w:rPr>
          <w:sz w:val="8"/>
        </w:rPr>
        <w:t xml:space="preserve"> </w:t>
      </w:r>
      <w:r w:rsidRPr="00271795">
        <w:rPr>
          <w:sz w:val="18"/>
        </w:rPr>
        <w:t>sovereign. Specifically 1 think that there are two main weaknesses in this charac-</w:t>
      </w:r>
      <w:r>
        <w:rPr>
          <w:sz w:val="8"/>
        </w:rPr>
        <w:t xml:space="preserve"> </w:t>
      </w:r>
      <w:r w:rsidRPr="00271795">
        <w:rPr>
          <w:sz w:val="18"/>
        </w:rPr>
        <w:t>terization of the academic/policy-making relationship.</w:t>
      </w:r>
    </w:p>
    <w:p w:rsidR="00E3409B" w:rsidRPr="00271795" w:rsidRDefault="00E3409B" w:rsidP="00E3409B">
      <w:pPr>
        <w:rPr>
          <w:sz w:val="18"/>
        </w:rPr>
      </w:pPr>
      <w:r w:rsidRPr="00271795">
        <w:rPr>
          <w:sz w:val="18"/>
        </w:rPr>
        <w:t xml:space="preserve">First, </w:t>
      </w:r>
      <w:r w:rsidRPr="00271795">
        <w:rPr>
          <w:rStyle w:val="StyleBoldUnderline"/>
        </w:rPr>
        <w:t>it implies that policy-makers are listening to the ideas of academics. In my</w:t>
      </w:r>
      <w:r>
        <w:rPr>
          <w:rStyle w:val="StyleBoldUnderline"/>
        </w:rPr>
        <w:t xml:space="preserve"> </w:t>
      </w:r>
      <w:r w:rsidRPr="00271795">
        <w:rPr>
          <w:rStyle w:val="StyleBoldUnderline"/>
        </w:rPr>
        <w:t>view they are not listening for new ideas, but instead are looking for those</w:t>
      </w:r>
      <w:r>
        <w:rPr>
          <w:rStyle w:val="StyleBoldUnderline"/>
        </w:rPr>
        <w:t xml:space="preserve"> </w:t>
      </w:r>
      <w:r w:rsidRPr="00271795">
        <w:rPr>
          <w:rStyle w:val="StyleBoldUnderline"/>
        </w:rPr>
        <w:t>approaches that support their preconceptions</w:t>
      </w:r>
      <w:r w:rsidRPr="00271795">
        <w:rPr>
          <w:sz w:val="18"/>
        </w:rPr>
        <w:t xml:space="preserve"> and. ultimately, their values. William</w:t>
      </w:r>
      <w:r>
        <w:rPr>
          <w:sz w:val="8"/>
        </w:rPr>
        <w:t xml:space="preserve"> </w:t>
      </w:r>
      <w:r w:rsidRPr="00271795">
        <w:rPr>
          <w:sz w:val="18"/>
        </w:rPr>
        <w:t>Wallace's old academic stamping-ground of foreign policy analysis is full of</w:t>
      </w:r>
      <w:r>
        <w:rPr>
          <w:sz w:val="8"/>
        </w:rPr>
        <w:t xml:space="preserve"> </w:t>
      </w:r>
      <w:r w:rsidRPr="00271795">
        <w:rPr>
          <w:sz w:val="18"/>
        </w:rPr>
        <w:t>examples of the psychological processes at work in decision-ma king which function</w:t>
      </w:r>
      <w:r>
        <w:rPr>
          <w:sz w:val="8"/>
        </w:rPr>
        <w:t xml:space="preserve"> to </w:t>
      </w:r>
      <w:r w:rsidRPr="00271795">
        <w:rPr>
          <w:sz w:val="18"/>
        </w:rPr>
        <w:t>select those ideas that support preconceptions and values. Thus, any academic</w:t>
      </w:r>
      <w:r>
        <w:rPr>
          <w:sz w:val="8"/>
        </w:rPr>
        <w:t xml:space="preserve"> </w:t>
      </w:r>
      <w:r w:rsidRPr="00271795">
        <w:rPr>
          <w:sz w:val="18"/>
        </w:rPr>
        <w:t>who does not share the view of the world of the policy-maker will have a very hard</w:t>
      </w:r>
      <w:r>
        <w:rPr>
          <w:sz w:val="8"/>
        </w:rPr>
        <w:t xml:space="preserve"> </w:t>
      </w:r>
      <w:r w:rsidRPr="00271795">
        <w:rPr>
          <w:sz w:val="18"/>
        </w:rPr>
        <w:t>lime trying to be heard. Like Ken Booth I can attest to a lack of listening</w:t>
      </w:r>
      <w:r>
        <w:rPr>
          <w:sz w:val="18"/>
        </w:rPr>
        <w:t xml:space="preserve"> to </w:t>
      </w:r>
      <w:r w:rsidRPr="00271795">
        <w:rPr>
          <w:sz w:val="18"/>
        </w:rPr>
        <w:t>ideas</w:t>
      </w:r>
      <w:r>
        <w:rPr>
          <w:sz w:val="8"/>
        </w:rPr>
        <w:t xml:space="preserve"> </w:t>
      </w:r>
      <w:r w:rsidRPr="00271795">
        <w:rPr>
          <w:sz w:val="18"/>
        </w:rPr>
        <w:t>thai did not reflect the immediate policy agenda of the then government. I. too, have</w:t>
      </w:r>
      <w:r>
        <w:rPr>
          <w:sz w:val="8"/>
        </w:rPr>
        <w:t xml:space="preserve"> </w:t>
      </w:r>
      <w:r w:rsidRPr="00271795">
        <w:rPr>
          <w:sz w:val="18"/>
        </w:rPr>
        <w:t>been listened to in stony silence, in both the UK and the USA. by civil servants as I</w:t>
      </w:r>
      <w:r>
        <w:rPr>
          <w:sz w:val="8"/>
        </w:rPr>
        <w:t xml:space="preserve"> </w:t>
      </w:r>
      <w:r w:rsidRPr="00271795">
        <w:rPr>
          <w:sz w:val="18"/>
        </w:rPr>
        <w:t>dared to suggest policy alternatives that were different to the official government</w:t>
      </w:r>
      <w:r>
        <w:rPr>
          <w:sz w:val="8"/>
        </w:rPr>
        <w:t xml:space="preserve"> </w:t>
      </w:r>
      <w:r w:rsidRPr="00271795">
        <w:rPr>
          <w:sz w:val="18"/>
        </w:rPr>
        <w:t xml:space="preserve">line. Note also that </w:t>
      </w:r>
      <w:r w:rsidRPr="00271795">
        <w:rPr>
          <w:rStyle w:val="StyleBoldUnderline"/>
        </w:rPr>
        <w:t xml:space="preserve">almost all the empirical (yes. </w:t>
      </w:r>
      <w:r w:rsidRPr="00080AE6">
        <w:rPr>
          <w:rStyle w:val="StyleBoldUnderline"/>
          <w:highlight w:val="yellow"/>
        </w:rPr>
        <w:t>empirical) evidence suggests that once in government, policy-makers do not change their implicit theories about the world</w:t>
      </w:r>
      <w:r w:rsidRPr="00271795">
        <w:rPr>
          <w:sz w:val="18"/>
        </w:rPr>
        <w:t>, but instead keep going with their existing stock of ideas. To be heard, to be</w:t>
      </w:r>
      <w:r>
        <w:rPr>
          <w:sz w:val="8"/>
        </w:rPr>
        <w:t xml:space="preserve"> </w:t>
      </w:r>
      <w:r w:rsidRPr="00271795">
        <w:rPr>
          <w:sz w:val="18"/>
        </w:rPr>
        <w:t>listened lo. then, involves either saying what policy-makers want to hear so as</w:t>
      </w:r>
      <w:r>
        <w:rPr>
          <w:sz w:val="18"/>
        </w:rPr>
        <w:t xml:space="preserve"> to </w:t>
      </w:r>
      <w:r w:rsidRPr="00271795">
        <w:rPr>
          <w:sz w:val="18"/>
        </w:rPr>
        <w:t>support their existing policy commitments and values, or saying something that is</w:t>
      </w:r>
      <w:r>
        <w:rPr>
          <w:sz w:val="8"/>
        </w:rPr>
        <w:t xml:space="preserve"> </w:t>
      </w:r>
      <w:r w:rsidRPr="00271795">
        <w:rPr>
          <w:sz w:val="18"/>
        </w:rPr>
        <w:t>incrementally different, but which still fits in with their fundamental picture of the</w:t>
      </w:r>
      <w:r>
        <w:rPr>
          <w:sz w:val="8"/>
        </w:rPr>
        <w:t xml:space="preserve"> </w:t>
      </w:r>
      <w:r w:rsidRPr="00271795">
        <w:rPr>
          <w:sz w:val="18"/>
        </w:rPr>
        <w:t>world. Can one seriously imagine Margaret Thatcher or Ronald Reagan listening</w:t>
      </w:r>
      <w:r>
        <w:rPr>
          <w:sz w:val="18"/>
        </w:rPr>
        <w:t xml:space="preserve"> to </w:t>
      </w:r>
      <w:r w:rsidRPr="00271795">
        <w:rPr>
          <w:sz w:val="18"/>
        </w:rPr>
        <w:t>ideas of the world that conflicted with their underlying values?</w:t>
      </w:r>
    </w:p>
    <w:p w:rsidR="00E3409B" w:rsidRPr="00271795" w:rsidRDefault="00E3409B" w:rsidP="00E3409B">
      <w:pPr>
        <w:rPr>
          <w:sz w:val="18"/>
        </w:rPr>
      </w:pPr>
      <w:r w:rsidRPr="00271795">
        <w:rPr>
          <w:sz w:val="18"/>
        </w:rPr>
        <w:t>Second. Wallace surely exaggerates the amount of influence that academics have</w:t>
      </w:r>
      <w:r>
        <w:rPr>
          <w:sz w:val="8"/>
        </w:rPr>
        <w:t xml:space="preserve"> </w:t>
      </w:r>
      <w:r w:rsidRPr="00271795">
        <w:rPr>
          <w:sz w:val="18"/>
        </w:rPr>
        <w:t>on policy. In my view there is little evidence that much policy-relevant material, be</w:t>
      </w:r>
      <w:r>
        <w:rPr>
          <w:sz w:val="18"/>
        </w:rPr>
        <w:t xml:space="preserve"> it </w:t>
      </w:r>
      <w:r w:rsidRPr="00271795">
        <w:rPr>
          <w:sz w:val="18"/>
        </w:rPr>
        <w:t>Op-Ed pieces in the quality daily papers, or seminars within the walls of govern-</w:t>
      </w:r>
      <w:r>
        <w:rPr>
          <w:sz w:val="8"/>
        </w:rPr>
        <w:t xml:space="preserve"> </w:t>
      </w:r>
      <w:r w:rsidRPr="00271795">
        <w:rPr>
          <w:sz w:val="18"/>
        </w:rPr>
        <w:t>ment, has much influence on policy-making.</w:t>
      </w:r>
      <w:r>
        <w:rPr>
          <w:sz w:val="18"/>
        </w:rPr>
        <w:t xml:space="preserve"> </w:t>
      </w:r>
      <w:r w:rsidRPr="00080AE6">
        <w:rPr>
          <w:rStyle w:val="StyleBoldUnderline"/>
          <w:highlight w:val="yellow"/>
        </w:rPr>
        <w:t>it is easy to mistake speaking about the policy agenda for being listened to, let alone taken seriously. Politicians do not want to listen to ideas</w:t>
      </w:r>
      <w:r w:rsidRPr="00B17BD8">
        <w:rPr>
          <w:rStyle w:val="StyleBoldUnderline"/>
        </w:rPr>
        <w:t xml:space="preserve"> per sc. They rarely have the time, and tend to have to respond to the day's newspaper headlines. The advice they need is overwhelmingly empirical, but of course this axiomalically has to reflect implicit theory. Thus, those who provide the empirical information arc doing so on the basis of a hidden set of theoretical assumptions</w:t>
      </w:r>
      <w:r>
        <w:rPr>
          <w:sz w:val="18"/>
        </w:rPr>
        <w:t>, a set that</w:t>
      </w:r>
      <w:r w:rsidRPr="00271795">
        <w:rPr>
          <w:sz w:val="18"/>
        </w:rPr>
        <w:t xml:space="preserve"> accords with the implicit world-view of the</w:t>
      </w:r>
      <w:r>
        <w:rPr>
          <w:sz w:val="8"/>
        </w:rPr>
        <w:t xml:space="preserve"> </w:t>
      </w:r>
      <w:r w:rsidRPr="00271795">
        <w:rPr>
          <w:sz w:val="18"/>
        </w:rPr>
        <w:t>policy-maker. In my view, if academics have failed to be involved in the policy</w:t>
      </w:r>
      <w:r>
        <w:rPr>
          <w:sz w:val="8"/>
        </w:rPr>
        <w:t xml:space="preserve"> </w:t>
      </w:r>
      <w:r w:rsidRPr="00271795">
        <w:rPr>
          <w:sz w:val="18"/>
        </w:rPr>
        <w:t>process it has more</w:t>
      </w:r>
      <w:r>
        <w:rPr>
          <w:sz w:val="18"/>
        </w:rPr>
        <w:t xml:space="preserve"> to </w:t>
      </w:r>
      <w:r w:rsidRPr="00271795">
        <w:rPr>
          <w:sz w:val="18"/>
        </w:rPr>
        <w:t>do with a failure to communicate to the public than with a</w:t>
      </w:r>
      <w:r>
        <w:rPr>
          <w:sz w:val="8"/>
        </w:rPr>
        <w:t xml:space="preserve"> </w:t>
      </w:r>
      <w:r w:rsidRPr="00271795">
        <w:rPr>
          <w:sz w:val="18"/>
        </w:rPr>
        <w:t>failure</w:t>
      </w:r>
      <w:r>
        <w:rPr>
          <w:sz w:val="18"/>
        </w:rPr>
        <w:t xml:space="preserve"> to </w:t>
      </w:r>
      <w:r w:rsidRPr="00271795">
        <w:rPr>
          <w:sz w:val="18"/>
        </w:rPr>
        <w:t>communicate to governments; despite all the changes of the post-Cold</w:t>
      </w:r>
      <w:r>
        <w:rPr>
          <w:sz w:val="8"/>
        </w:rPr>
        <w:t xml:space="preserve"> </w:t>
      </w:r>
      <w:r w:rsidRPr="00271795">
        <w:rPr>
          <w:sz w:val="18"/>
        </w:rPr>
        <w:t>War world, our view of policy relevance has remained surprisingly narrow.</w:t>
      </w:r>
      <w:r>
        <w:rPr>
          <w:sz w:val="8"/>
        </w:rPr>
        <w:t xml:space="preserve"> </w:t>
      </w:r>
      <w:r w:rsidRPr="00271795">
        <w:rPr>
          <w:sz w:val="18"/>
        </w:rPr>
        <w:t>In summary. I think that access is restricted to those academics whose work suits</w:t>
      </w:r>
      <w:r>
        <w:rPr>
          <w:sz w:val="8"/>
        </w:rPr>
        <w:t xml:space="preserve"> </w:t>
      </w:r>
      <w:r w:rsidRPr="00271795">
        <w:rPr>
          <w:sz w:val="18"/>
        </w:rPr>
        <w:t>the interests of policy-makers, and I do not think that this is a matter of surprise,</w:t>
      </w:r>
      <w:r>
        <w:rPr>
          <w:sz w:val="8"/>
        </w:rPr>
        <w:t xml:space="preserve"> </w:t>
      </w:r>
      <w:r w:rsidRPr="00271795">
        <w:rPr>
          <w:sz w:val="18"/>
        </w:rPr>
        <w:t>nor is it a criticism of policy-makers.</w:t>
      </w:r>
      <w:r>
        <w:rPr>
          <w:sz w:val="18"/>
        </w:rPr>
        <w:t xml:space="preserve"> it </w:t>
      </w:r>
      <w:r w:rsidRPr="00271795">
        <w:rPr>
          <w:sz w:val="18"/>
        </w:rPr>
        <w:t>is. however, a criticism of Wallace's view that</w:t>
      </w:r>
      <w:r>
        <w:rPr>
          <w:sz w:val="8"/>
        </w:rPr>
        <w:t xml:space="preserve"> </w:t>
      </w:r>
      <w:r w:rsidRPr="00271795">
        <w:rPr>
          <w:sz w:val="18"/>
        </w:rPr>
        <w:t>all responsible academics should be offering their advice to the policy-making</w:t>
      </w:r>
      <w:r>
        <w:rPr>
          <w:sz w:val="8"/>
        </w:rPr>
        <w:t xml:space="preserve"> </w:t>
      </w:r>
      <w:r w:rsidRPr="00271795">
        <w:rPr>
          <w:sz w:val="18"/>
        </w:rPr>
        <w:t>community. I am genuinely not convinced that this is something that academics</w:t>
      </w:r>
      <w:r>
        <w:rPr>
          <w:sz w:val="8"/>
        </w:rPr>
        <w:t xml:space="preserve"> </w:t>
      </w:r>
      <w:r w:rsidRPr="00271795">
        <w:rPr>
          <w:sz w:val="18"/>
        </w:rPr>
        <w:t>should do as part of their responsibility</w:t>
      </w:r>
      <w:r>
        <w:rPr>
          <w:sz w:val="18"/>
        </w:rPr>
        <w:t xml:space="preserve"> to </w:t>
      </w:r>
      <w:r w:rsidRPr="00271795">
        <w:rPr>
          <w:sz w:val="18"/>
        </w:rPr>
        <w:t>the slate. If they do decide to offer policy</w:t>
      </w:r>
      <w:r>
        <w:rPr>
          <w:sz w:val="8"/>
        </w:rPr>
        <w:t xml:space="preserve"> </w:t>
      </w:r>
      <w:r w:rsidRPr="00271795">
        <w:rPr>
          <w:sz w:val="18"/>
        </w:rPr>
        <w:t>advice then they should be aware that their reception will be directly related to the</w:t>
      </w:r>
      <w:r>
        <w:rPr>
          <w:sz w:val="8"/>
        </w:rPr>
        <w:t xml:space="preserve"> </w:t>
      </w:r>
      <w:r w:rsidRPr="00271795">
        <w:rPr>
          <w:sz w:val="18"/>
        </w:rPr>
        <w:t>degree of fit between their underlying world-view and the values and policies of the</w:t>
      </w:r>
      <w:r>
        <w:rPr>
          <w:sz w:val="8"/>
        </w:rPr>
        <w:t xml:space="preserve"> </w:t>
      </w:r>
      <w:r w:rsidRPr="00271795">
        <w:rPr>
          <w:sz w:val="18"/>
        </w:rPr>
        <w:t>government. Their influence will therefore be determined by the closeness of the fit</w:t>
      </w:r>
      <w:r>
        <w:rPr>
          <w:sz w:val="8"/>
        </w:rPr>
        <w:t xml:space="preserve"> </w:t>
      </w:r>
      <w:r w:rsidRPr="00271795">
        <w:rPr>
          <w:sz w:val="18"/>
        </w:rPr>
        <w:t>between their values and those held by the policy-makers, and I am not at all sure</w:t>
      </w:r>
      <w:r>
        <w:rPr>
          <w:sz w:val="8"/>
        </w:rPr>
        <w:t xml:space="preserve"> </w:t>
      </w:r>
      <w:r w:rsidRPr="00271795">
        <w:rPr>
          <w:sz w:val="18"/>
        </w:rPr>
        <w:t>what this has to do with scholarship.</w:t>
      </w:r>
    </w:p>
    <w:p w:rsidR="00E3409B" w:rsidRPr="00271795" w:rsidRDefault="00E3409B" w:rsidP="00E3409B">
      <w:pPr>
        <w:rPr>
          <w:sz w:val="18"/>
        </w:rPr>
      </w:pPr>
      <w:r w:rsidRPr="00271795">
        <w:rPr>
          <w:sz w:val="18"/>
        </w:rPr>
        <w:t>5. Problem-solving theory</w:t>
      </w:r>
    </w:p>
    <w:p w:rsidR="00E3409B" w:rsidRPr="00271795" w:rsidRDefault="00E3409B" w:rsidP="00E3409B">
      <w:pPr>
        <w:rPr>
          <w:sz w:val="18"/>
        </w:rPr>
      </w:pPr>
      <w:r w:rsidRPr="00B17BD8">
        <w:rPr>
          <w:rStyle w:val="StyleBoldUnderline"/>
        </w:rPr>
        <w:t>This leads directly to a related point, which is that t</w:t>
      </w:r>
      <w:r>
        <w:rPr>
          <w:rStyle w:val="StyleBoldUnderline"/>
        </w:rPr>
        <w:t xml:space="preserve">hose </w:t>
      </w:r>
      <w:r w:rsidRPr="00080AE6">
        <w:rPr>
          <w:rStyle w:val="Emphasis"/>
          <w:highlight w:val="yellow"/>
        </w:rPr>
        <w:t>academics who do get involved in talking truth to power must accept that in so doing they must adopt the agenda of those to whom they are talking.</w:t>
      </w:r>
      <w:r w:rsidRPr="00B17BD8">
        <w:rPr>
          <w:rStyle w:val="StyleBoldUnderline"/>
        </w:rPr>
        <w:t xml:space="preserve"> They will be involved in problem-solving, and thereby must accept the 'givens* of the policy debate. </w:t>
      </w:r>
      <w:r w:rsidRPr="00080AE6">
        <w:rPr>
          <w:rStyle w:val="StyleBoldUnderline"/>
          <w:highlight w:val="yellow"/>
        </w:rPr>
        <w:t>Policy-makers see certain things as givens; therefore if you write about them</w:t>
      </w:r>
      <w:r w:rsidRPr="00B17BD8">
        <w:rPr>
          <w:rStyle w:val="StyleBoldUnderline"/>
        </w:rPr>
        <w:t xml:space="preserve"> in order to influence the policy debate, </w:t>
      </w:r>
      <w:r w:rsidRPr="00080AE6">
        <w:rPr>
          <w:rStyle w:val="StyleBoldUnderline"/>
          <w:highlight w:val="yellow"/>
        </w:rPr>
        <w:t>you tend to have to write as if they are given</w:t>
      </w:r>
      <w:r w:rsidRPr="00B17BD8">
        <w:rPr>
          <w:rStyle w:val="StyleBoldUnderline"/>
        </w:rPr>
        <w:t xml:space="preserve"> as well</w:t>
      </w:r>
      <w:r w:rsidRPr="00271795">
        <w:rPr>
          <w:sz w:val="18"/>
        </w:rPr>
        <w:t>. For academics such</w:t>
      </w:r>
      <w:r>
        <w:rPr>
          <w:sz w:val="8"/>
        </w:rPr>
        <w:t xml:space="preserve"> </w:t>
      </w:r>
      <w:r w:rsidRPr="00271795">
        <w:rPr>
          <w:sz w:val="18"/>
        </w:rPr>
        <w:t>"givens" arc rarely seen as such. This has extremely important political and</w:t>
      </w:r>
      <w:r>
        <w:rPr>
          <w:sz w:val="8"/>
        </w:rPr>
        <w:t xml:space="preserve"> </w:t>
      </w:r>
      <w:r w:rsidRPr="00271795">
        <w:rPr>
          <w:sz w:val="18"/>
        </w:rPr>
        <w:t>intellectual consequences since it questions the very notion of talking "truth"</w:t>
      </w:r>
      <w:r>
        <w:rPr>
          <w:sz w:val="18"/>
        </w:rPr>
        <w:t xml:space="preserve"> to </w:t>
      </w:r>
      <w:r w:rsidRPr="00271795">
        <w:rPr>
          <w:sz w:val="18"/>
        </w:rPr>
        <w:t>power. It is more a case of accepting the policy agenda of those to whom one is</w:t>
      </w:r>
      <w:r>
        <w:rPr>
          <w:sz w:val="8"/>
        </w:rPr>
        <w:t xml:space="preserve"> </w:t>
      </w:r>
      <w:r w:rsidRPr="00271795">
        <w:rPr>
          <w:sz w:val="18"/>
        </w:rPr>
        <w:t>talking and then giving them a series of alternative ways of proceeding. I see no</w:t>
      </w:r>
      <w:r>
        <w:rPr>
          <w:sz w:val="8"/>
        </w:rPr>
        <w:t xml:space="preserve"> </w:t>
      </w:r>
      <w:r w:rsidRPr="00271795">
        <w:rPr>
          <w:sz w:val="18"/>
        </w:rPr>
        <w:t>connection between this and speaking 'truth</w:t>
      </w:r>
      <w:r>
        <w:rPr>
          <w:sz w:val="18"/>
        </w:rPr>
        <w:t xml:space="preserve"> to </w:t>
      </w:r>
      <w:r w:rsidRPr="00271795">
        <w:rPr>
          <w:sz w:val="18"/>
        </w:rPr>
        <w:t>power". I can also admit the</w:t>
      </w:r>
      <w:r>
        <w:rPr>
          <w:sz w:val="8"/>
        </w:rPr>
        <w:t xml:space="preserve"> </w:t>
      </w:r>
      <w:r w:rsidRPr="00271795">
        <w:rPr>
          <w:sz w:val="18"/>
        </w:rPr>
        <w:t>tendency to make what one says acceptable to those "listening", so as</w:t>
      </w:r>
      <w:r>
        <w:rPr>
          <w:sz w:val="18"/>
        </w:rPr>
        <w:t xml:space="preserve"> to </w:t>
      </w:r>
      <w:r w:rsidRPr="00271795">
        <w:rPr>
          <w:sz w:val="18"/>
        </w:rPr>
        <w:t>ensure thai</w:t>
      </w:r>
      <w:r>
        <w:rPr>
          <w:sz w:val="8"/>
        </w:rPr>
        <w:t xml:space="preserve"> </w:t>
      </w:r>
      <w:r w:rsidRPr="00271795">
        <w:rPr>
          <w:sz w:val="18"/>
        </w:rPr>
        <w:t xml:space="preserve">one is indeed "listened to". But more importantly, </w:t>
      </w:r>
      <w:r w:rsidRPr="00B17BD8">
        <w:rPr>
          <w:rStyle w:val="StyleBoldUnderline"/>
        </w:rPr>
        <w:t>why should academics take the policy agenda of governments as the starting point? Why do we privilege that starting point rather than the needs and wants of the have-nots in our society or in the global political system?</w:t>
      </w:r>
      <w:r w:rsidRPr="00271795">
        <w:rPr>
          <w:sz w:val="18"/>
        </w:rPr>
        <w:t xml:space="preserve"> Indeed, maybe speaking 'truth to power* is itself a very</w:t>
      </w:r>
      <w:r>
        <w:rPr>
          <w:sz w:val="8"/>
        </w:rPr>
        <w:t xml:space="preserve"> </w:t>
      </w:r>
      <w:r w:rsidRPr="00271795">
        <w:rPr>
          <w:sz w:val="18"/>
        </w:rPr>
        <w:t>political act. albeit in the name of academic neutrality, an act that supports the</w:t>
      </w:r>
      <w:r>
        <w:rPr>
          <w:sz w:val="8"/>
        </w:rPr>
        <w:t xml:space="preserve"> </w:t>
      </w:r>
      <w:r w:rsidRPr="00271795">
        <w:rPr>
          <w:sz w:val="18"/>
        </w:rPr>
        <w:t>existing division of resources in the world. This situation is made all the worse once</w:t>
      </w:r>
      <w:r>
        <w:rPr>
          <w:sz w:val="8"/>
        </w:rPr>
        <w:t xml:space="preserve"> </w:t>
      </w:r>
      <w:r w:rsidRPr="00271795">
        <w:rPr>
          <w:sz w:val="18"/>
        </w:rPr>
        <w:t>the possibility arises of getting funding from policy-making bodies, however much</w:t>
      </w:r>
      <w:r>
        <w:rPr>
          <w:sz w:val="8"/>
        </w:rPr>
        <w:t xml:space="preserve"> </w:t>
      </w:r>
      <w:r w:rsidRPr="00271795">
        <w:rPr>
          <w:sz w:val="18"/>
        </w:rPr>
        <w:t>the individual academic wants</w:t>
      </w:r>
      <w:r>
        <w:rPr>
          <w:sz w:val="18"/>
        </w:rPr>
        <w:t xml:space="preserve"> to </w:t>
      </w:r>
      <w:r w:rsidRPr="00271795">
        <w:rPr>
          <w:sz w:val="18"/>
        </w:rPr>
        <w:t>maintain the independence of his or her research.</w:t>
      </w:r>
      <w:r>
        <w:rPr>
          <w:sz w:val="8"/>
        </w:rPr>
        <w:t xml:space="preserve"> </w:t>
      </w:r>
      <w:r w:rsidRPr="00271795">
        <w:rPr>
          <w:sz w:val="18"/>
        </w:rPr>
        <w:t xml:space="preserve">In my view, </w:t>
      </w:r>
      <w:r w:rsidRPr="00080AE6">
        <w:rPr>
          <w:rStyle w:val="StyleBoldUnderline"/>
          <w:highlight w:val="yellow"/>
        </w:rPr>
        <w:t>academics need a critical distance from which to look at the activities of governments. Perhaps the greatest form of isolation</w:t>
      </w:r>
      <w:r w:rsidRPr="00B17BD8">
        <w:rPr>
          <w:rStyle w:val="StyleBoldUnderline"/>
        </w:rPr>
        <w:t xml:space="preserve"> and self-righteousness </w:t>
      </w:r>
      <w:r w:rsidRPr="00080AE6">
        <w:rPr>
          <w:rStyle w:val="StyleBoldUnderline"/>
          <w:highlight w:val="yellow"/>
        </w:rPr>
        <w:t>is to accept the policy-makers* view of the world</w:t>
      </w:r>
      <w:r w:rsidRPr="00B17BD8">
        <w:rPr>
          <w:rStyle w:val="StyleBoldUnderline"/>
        </w:rPr>
        <w:t xml:space="preserve"> as the starling point, so that the academic sees the world as the policy-maker sees it. </w:t>
      </w:r>
      <w:r w:rsidRPr="00080AE6">
        <w:rPr>
          <w:rStyle w:val="StyleBoldUnderline"/>
          <w:highlight w:val="yellow"/>
        </w:rPr>
        <w:t>Where would questions of gender, famine, and racism fit into that world-view?</w:t>
      </w:r>
      <w:r w:rsidRPr="00271795">
        <w:rPr>
          <w:sz w:val="18"/>
        </w:rPr>
        <w:t xml:space="preserve"> Yet aren't these every bit as</w:t>
      </w:r>
      <w:r>
        <w:rPr>
          <w:sz w:val="8"/>
        </w:rPr>
        <w:t xml:space="preserve"> </w:t>
      </w:r>
      <w:r w:rsidRPr="00271795">
        <w:rPr>
          <w:sz w:val="18"/>
        </w:rPr>
        <w:t>"political' and 'international' as the traditional agenda? This seems to me to take us</w:t>
      </w:r>
      <w:r>
        <w:rPr>
          <w:sz w:val="8"/>
        </w:rPr>
        <w:t xml:space="preserve"> </w:t>
      </w:r>
      <w:r w:rsidRPr="00271795">
        <w:rPr>
          <w:sz w:val="18"/>
        </w:rPr>
        <w:t>very far indeed from the idea of "speaking truth to power'; the danger must be of</w:t>
      </w:r>
      <w:r>
        <w:rPr>
          <w:sz w:val="8"/>
        </w:rPr>
        <w:t xml:space="preserve"> </w:t>
      </w:r>
      <w:r w:rsidRPr="00271795">
        <w:rPr>
          <w:sz w:val="18"/>
        </w:rPr>
        <w:t>telling the powerful what they want to hear and of working within their world-view.</w:t>
      </w:r>
      <w:r>
        <w:rPr>
          <w:sz w:val="8"/>
        </w:rPr>
        <w:t xml:space="preserve"> </w:t>
      </w:r>
      <w:r w:rsidRPr="00271795">
        <w:rPr>
          <w:sz w:val="18"/>
        </w:rPr>
        <w:t>Of course, academics spend much time trying to avoid these dangers, and Wallace</w:t>
      </w:r>
      <w:r>
        <w:rPr>
          <w:sz w:val="8"/>
        </w:rPr>
        <w:t xml:space="preserve"> </w:t>
      </w:r>
      <w:r w:rsidRPr="00271795">
        <w:rPr>
          <w:sz w:val="18"/>
        </w:rPr>
        <w:t>himself cannot be accused of simply adopting the agenda of the powerful, but surely</w:t>
      </w:r>
      <w:r>
        <w:rPr>
          <w:sz w:val="8"/>
        </w:rPr>
        <w:t xml:space="preserve"> </w:t>
      </w:r>
      <w:r w:rsidRPr="00271795">
        <w:rPr>
          <w:sz w:val="18"/>
        </w:rPr>
        <w:t>he would admit that these dangers are profound and very difficult</w:t>
      </w:r>
      <w:r>
        <w:rPr>
          <w:sz w:val="18"/>
        </w:rPr>
        <w:t xml:space="preserve"> to </w:t>
      </w:r>
      <w:r w:rsidRPr="00271795">
        <w:rPr>
          <w:sz w:val="18"/>
        </w:rPr>
        <w:t>avoid,</w:t>
      </w:r>
      <w:r>
        <w:rPr>
          <w:sz w:val="8"/>
        </w:rPr>
        <w:t xml:space="preserve"> </w:t>
      </w:r>
      <w:r w:rsidRPr="00271795">
        <w:rPr>
          <w:sz w:val="18"/>
        </w:rPr>
        <w:t>especially if one wants to have influence and prestige within the policy-making com-</w:t>
      </w:r>
      <w:r>
        <w:rPr>
          <w:sz w:val="8"/>
        </w:rPr>
        <w:t xml:space="preserve"> </w:t>
      </w:r>
      <w:r w:rsidRPr="00271795">
        <w:rPr>
          <w:sz w:val="18"/>
        </w:rPr>
        <w:t>munity. My objection is really to those who pretend that any of this has anything to</w:t>
      </w:r>
      <w:r>
        <w:rPr>
          <w:sz w:val="8"/>
        </w:rPr>
        <w:t xml:space="preserve"> </w:t>
      </w:r>
      <w:r w:rsidRPr="00271795">
        <w:rPr>
          <w:sz w:val="18"/>
        </w:rPr>
        <w:t>do with truth and academic objectivity.</w:t>
      </w:r>
    </w:p>
    <w:p w:rsidR="00E3409B" w:rsidRPr="00271795" w:rsidRDefault="00E3409B" w:rsidP="00E3409B">
      <w:pPr>
        <w:rPr>
          <w:sz w:val="18"/>
        </w:rPr>
      </w:pPr>
      <w:r w:rsidRPr="00271795">
        <w:rPr>
          <w:sz w:val="18"/>
        </w:rPr>
        <w:t>6. Wallace's view of theory</w:t>
      </w:r>
    </w:p>
    <w:p w:rsidR="00E3409B" w:rsidRPr="00271795" w:rsidRDefault="00E3409B" w:rsidP="00E3409B">
      <w:pPr>
        <w:rPr>
          <w:sz w:val="18"/>
        </w:rPr>
      </w:pPr>
      <w:r w:rsidRPr="00271795">
        <w:rPr>
          <w:sz w:val="18"/>
        </w:rPr>
        <w:t>Wallace has a very restricted view of theory and the purposes it serves. He sees</w:t>
      </w:r>
      <w:r>
        <w:rPr>
          <w:sz w:val="8"/>
        </w:rPr>
        <w:t xml:space="preserve"> </w:t>
      </w:r>
      <w:r w:rsidRPr="00271795">
        <w:rPr>
          <w:sz w:val="18"/>
        </w:rPr>
        <w:t>theory as explanatory, which of course fits in with his concern that academics relate</w:t>
      </w:r>
      <w:r>
        <w:rPr>
          <w:sz w:val="8"/>
        </w:rPr>
        <w:t xml:space="preserve"> to </w:t>
      </w:r>
      <w:r w:rsidRPr="00271795">
        <w:rPr>
          <w:sz w:val="18"/>
        </w:rPr>
        <w:t>ihe policy agenda; after all. explanatory theory is problem-solving theory.</w:t>
      </w:r>
      <w:r>
        <w:rPr>
          <w:sz w:val="18"/>
        </w:rPr>
        <w:t xml:space="preserve"> it </w:t>
      </w:r>
      <w:r w:rsidRPr="00271795">
        <w:rPr>
          <w:sz w:val="18"/>
        </w:rPr>
        <w:t>is</w:t>
      </w:r>
      <w:r>
        <w:rPr>
          <w:sz w:val="8"/>
        </w:rPr>
        <w:t xml:space="preserve"> </w:t>
      </w:r>
      <w:r w:rsidRPr="00271795">
        <w:rPr>
          <w:sz w:val="18"/>
        </w:rPr>
        <w:t>naturalistic and. like problem-solving theory, takes the existing social order as given.</w:t>
      </w:r>
      <w:r>
        <w:rPr>
          <w:sz w:val="8"/>
        </w:rPr>
        <w:t xml:space="preserve"> </w:t>
      </w:r>
      <w:r w:rsidRPr="00271795">
        <w:rPr>
          <w:sz w:val="18"/>
        </w:rPr>
        <w:t>Neither problem-solving theory nor naturalist theory has a theory of or an interest</w:t>
      </w:r>
      <w:r>
        <w:rPr>
          <w:sz w:val="8"/>
        </w:rPr>
        <w:t xml:space="preserve"> </w:t>
      </w:r>
      <w:r w:rsidRPr="00271795">
        <w:rPr>
          <w:sz w:val="18"/>
        </w:rPr>
        <w:t>in history, and neither sees theory as concerned either with understanding the world</w:t>
      </w:r>
      <w:r>
        <w:rPr>
          <w:sz w:val="8"/>
        </w:rPr>
        <w:t xml:space="preserve"> </w:t>
      </w:r>
      <w:r w:rsidRPr="00271795">
        <w:rPr>
          <w:sz w:val="18"/>
        </w:rPr>
        <w:t>or with emancipation. I am not saying that Wallace has to adopt these views of</w:t>
      </w:r>
      <w:r>
        <w:rPr>
          <w:sz w:val="8"/>
        </w:rPr>
        <w:t xml:space="preserve"> </w:t>
      </w:r>
      <w:r w:rsidRPr="00271795">
        <w:rPr>
          <w:sz w:val="18"/>
        </w:rPr>
        <w:t>theory, only that a lot follows from his commitment to theory as explanation. In my</w:t>
      </w:r>
      <w:r>
        <w:rPr>
          <w:sz w:val="8"/>
        </w:rPr>
        <w:t xml:space="preserve"> </w:t>
      </w:r>
      <w:r w:rsidRPr="00271795">
        <w:rPr>
          <w:sz w:val="18"/>
        </w:rPr>
        <w:t xml:space="preserve">view, theory cannot be explanatory in the way that Wallace posits. </w:t>
      </w:r>
      <w:r w:rsidRPr="00A6563A">
        <w:rPr>
          <w:rStyle w:val="StyleBoldUnderline"/>
        </w:rPr>
        <w:t xml:space="preserve">It is not a tool to help policy-makers, nor is it to be judged by how "useful" it is. </w:t>
      </w:r>
      <w:r w:rsidRPr="00080AE6">
        <w:rPr>
          <w:rStyle w:val="StyleBoldUnderline"/>
          <w:highlight w:val="yellow"/>
        </w:rPr>
        <w:t>Theorists should instead question the common sense of the policy debate, and interrogate what passes as the accepted view</w:t>
      </w:r>
      <w:r w:rsidRPr="00271795">
        <w:rPr>
          <w:sz w:val="18"/>
        </w:rPr>
        <w:t>, to show both how these are not "obvious" and how the</w:t>
      </w:r>
      <w:r>
        <w:rPr>
          <w:sz w:val="8"/>
        </w:rPr>
        <w:t xml:space="preserve"> </w:t>
      </w:r>
      <w:r w:rsidRPr="00271795">
        <w:rPr>
          <w:sz w:val="18"/>
        </w:rPr>
        <w:t>commonsensical always reflects the interests of the powerful in society. Wallace's</w:t>
      </w:r>
      <w:r>
        <w:rPr>
          <w:sz w:val="8"/>
        </w:rPr>
        <w:t xml:space="preserve"> </w:t>
      </w:r>
      <w:r w:rsidRPr="00271795">
        <w:rPr>
          <w:sz w:val="18"/>
        </w:rPr>
        <w:t>view reflects a specific and political view of the nature of theory, one derived from</w:t>
      </w:r>
      <w:r>
        <w:rPr>
          <w:sz w:val="8"/>
        </w:rPr>
        <w:t xml:space="preserve"> </w:t>
      </w:r>
      <w:r w:rsidRPr="00271795">
        <w:rPr>
          <w:sz w:val="18"/>
        </w:rPr>
        <w:t>his prior commitment to the kind of relationship he wants</w:t>
      </w:r>
      <w:r>
        <w:rPr>
          <w:sz w:val="18"/>
        </w:rPr>
        <w:t xml:space="preserve"> to </w:t>
      </w:r>
      <w:r w:rsidRPr="00271795">
        <w:rPr>
          <w:sz w:val="18"/>
        </w:rPr>
        <w:t>see between theory</w:t>
      </w:r>
      <w:r>
        <w:rPr>
          <w:sz w:val="8"/>
        </w:rPr>
        <w:t xml:space="preserve"> </w:t>
      </w:r>
      <w:r w:rsidRPr="00271795">
        <w:rPr>
          <w:sz w:val="18"/>
        </w:rPr>
        <w:t>and policy.</w:t>
      </w:r>
    </w:p>
    <w:p w:rsidR="00E3409B" w:rsidRPr="00271795" w:rsidRDefault="00E3409B" w:rsidP="00E3409B">
      <w:pPr>
        <w:rPr>
          <w:sz w:val="18"/>
        </w:rPr>
      </w:pPr>
      <w:r w:rsidRPr="00271795">
        <w:rPr>
          <w:sz w:val="18"/>
        </w:rPr>
        <w:t>7. The academic division of labour: theory and empirical research</w:t>
      </w:r>
      <w:r>
        <w:rPr>
          <w:sz w:val="8"/>
        </w:rPr>
        <w:t xml:space="preserve"> </w:t>
      </w:r>
      <w:r w:rsidRPr="00271795">
        <w:rPr>
          <w:sz w:val="18"/>
        </w:rPr>
        <w:t>When Wallace gave the after-dinner talk on which his article is based, there was a</w:t>
      </w:r>
      <w:r>
        <w:rPr>
          <w:sz w:val="8"/>
        </w:rPr>
        <w:t xml:space="preserve"> </w:t>
      </w:r>
      <w:r w:rsidRPr="00271795">
        <w:rPr>
          <w:sz w:val="18"/>
        </w:rPr>
        <w:t>very marked emotional reaction to il. much of it in strong support of his main</w:t>
      </w:r>
      <w:r>
        <w:rPr>
          <w:sz w:val="8"/>
        </w:rPr>
        <w:t xml:space="preserve"> </w:t>
      </w:r>
      <w:r w:rsidRPr="00271795">
        <w:rPr>
          <w:sz w:val="18"/>
        </w:rPr>
        <w:t>argument.</w:t>
      </w:r>
      <w:r>
        <w:rPr>
          <w:sz w:val="18"/>
        </w:rPr>
        <w:t xml:space="preserve"> it </w:t>
      </w:r>
      <w:r w:rsidRPr="00271795">
        <w:rPr>
          <w:sz w:val="18"/>
        </w:rPr>
        <w:t>interests me just why this was the case. I think that</w:t>
      </w:r>
      <w:r>
        <w:rPr>
          <w:sz w:val="18"/>
        </w:rPr>
        <w:t xml:space="preserve"> it </w:t>
      </w:r>
      <w:r w:rsidRPr="00271795">
        <w:rPr>
          <w:sz w:val="18"/>
        </w:rPr>
        <w:t>had a lot</w:t>
      </w:r>
      <w:r>
        <w:rPr>
          <w:sz w:val="18"/>
        </w:rPr>
        <w:t xml:space="preserve"> to </w:t>
      </w:r>
      <w:r w:rsidRPr="00271795">
        <w:rPr>
          <w:sz w:val="18"/>
        </w:rPr>
        <w:t>do</w:t>
      </w:r>
      <w:r>
        <w:rPr>
          <w:sz w:val="8"/>
        </w:rPr>
        <w:t xml:space="preserve"> </w:t>
      </w:r>
      <w:r w:rsidRPr="00271795">
        <w:rPr>
          <w:sz w:val="18"/>
        </w:rPr>
        <w:t>with a seeming evolution of a kind of intellectual food chain, with theorists being</w:t>
      </w:r>
      <w:r>
        <w:rPr>
          <w:sz w:val="8"/>
        </w:rPr>
        <w:t xml:space="preserve"> </w:t>
      </w:r>
      <w:r w:rsidRPr="00271795">
        <w:rPr>
          <w:sz w:val="18"/>
        </w:rPr>
        <w:t>perceived, and maybe some actually seeing themselves, as superior</w:t>
      </w:r>
      <w:r>
        <w:rPr>
          <w:sz w:val="18"/>
        </w:rPr>
        <w:t xml:space="preserve"> to </w:t>
      </w:r>
      <w:r w:rsidRPr="00271795">
        <w:rPr>
          <w:sz w:val="18"/>
        </w:rPr>
        <w:t>empirical</w:t>
      </w:r>
      <w:r>
        <w:rPr>
          <w:sz w:val="8"/>
        </w:rPr>
        <w:t xml:space="preserve"> </w:t>
      </w:r>
      <w:r w:rsidRPr="00271795">
        <w:rPr>
          <w:sz w:val="18"/>
        </w:rPr>
        <w:t>researchers. As mentioned above. I understand this reaction, but</w:t>
      </w:r>
      <w:r>
        <w:rPr>
          <w:sz w:val="18"/>
        </w:rPr>
        <w:t xml:space="preserve"> it </w:t>
      </w:r>
      <w:r w:rsidRPr="00271795">
        <w:rPr>
          <w:sz w:val="18"/>
        </w:rPr>
        <w:t>seems to me to be</w:t>
      </w:r>
      <w:r>
        <w:rPr>
          <w:sz w:val="8"/>
        </w:rPr>
        <w:t xml:space="preserve"> </w:t>
      </w:r>
      <w:r w:rsidRPr="00271795">
        <w:rPr>
          <w:sz w:val="18"/>
        </w:rPr>
        <w:t>very important both that the profession tolerates diversity and accepts a division of</w:t>
      </w:r>
      <w:r>
        <w:rPr>
          <w:sz w:val="8"/>
        </w:rPr>
        <w:t xml:space="preserve"> </w:t>
      </w:r>
      <w:r w:rsidRPr="00271795">
        <w:rPr>
          <w:sz w:val="18"/>
        </w:rPr>
        <w:t>labour, and that we critique the notion of two separate spheres of activity, theory</w:t>
      </w:r>
      <w:r>
        <w:rPr>
          <w:sz w:val="8"/>
        </w:rPr>
        <w:t xml:space="preserve"> </w:t>
      </w:r>
      <w:r w:rsidRPr="00271795">
        <w:rPr>
          <w:sz w:val="18"/>
        </w:rPr>
        <w:t xml:space="preserve">and empirical research. For reasons advanced above. </w:t>
      </w:r>
      <w:r>
        <w:rPr>
          <w:rStyle w:val="StyleBoldUnderline"/>
        </w:rPr>
        <w:t>I see</w:t>
      </w:r>
      <w:r w:rsidRPr="00B17BD8">
        <w:rPr>
          <w:rStyle w:val="StyleBoldUnderline"/>
        </w:rPr>
        <w:t xml:space="preserve"> no way in which any seemingly empirical work can avoid having implicit theoretical structures and assumptions. It is a choice of whether theoretical assumptions are implicit or explicit. Similarly, I see International Relations theory as intimately linked to practice</w:t>
      </w:r>
      <w:r w:rsidRPr="00271795">
        <w:rPr>
          <w:sz w:val="18"/>
        </w:rPr>
        <w:t>. Moreover. I emphatically disagree with Wallace's characterization of</w:t>
      </w:r>
      <w:r>
        <w:rPr>
          <w:sz w:val="8"/>
        </w:rPr>
        <w:t xml:space="preserve"> </w:t>
      </w:r>
      <w:r w:rsidRPr="00271795">
        <w:rPr>
          <w:sz w:val="18"/>
        </w:rPr>
        <w:t>theorists as uninterested in empirical questions. I can think of no theorist who is not</w:t>
      </w:r>
      <w:r>
        <w:rPr>
          <w:sz w:val="8"/>
        </w:rPr>
        <w:t xml:space="preserve"> </w:t>
      </w:r>
      <w:r w:rsidRPr="00271795">
        <w:rPr>
          <w:sz w:val="18"/>
        </w:rPr>
        <w:t>interested in empirical questions. Theorists work with empirical material in specific</w:t>
      </w:r>
      <w:r>
        <w:rPr>
          <w:sz w:val="8"/>
        </w:rPr>
        <w:t xml:space="preserve"> </w:t>
      </w:r>
      <w:r w:rsidRPr="00271795">
        <w:rPr>
          <w:sz w:val="18"/>
        </w:rPr>
        <w:t>ways, often</w:t>
      </w:r>
      <w:r>
        <w:rPr>
          <w:sz w:val="18"/>
        </w:rPr>
        <w:t xml:space="preserve"> to </w:t>
      </w:r>
      <w:r w:rsidRPr="00271795">
        <w:rPr>
          <w:sz w:val="18"/>
        </w:rPr>
        <w:t>show how commonsense interpretations are the reflections of political</w:t>
      </w:r>
      <w:r>
        <w:rPr>
          <w:sz w:val="8"/>
        </w:rPr>
        <w:t xml:space="preserve"> </w:t>
      </w:r>
      <w:r w:rsidRPr="00271795">
        <w:rPr>
          <w:sz w:val="18"/>
        </w:rPr>
        <w:t>power, and often have a significant influence on 'common sense' by reformulating</w:t>
      </w:r>
      <w:r>
        <w:rPr>
          <w:sz w:val="8"/>
        </w:rPr>
        <w:t xml:space="preserve"> </w:t>
      </w:r>
      <w:r w:rsidRPr="00271795">
        <w:rPr>
          <w:sz w:val="18"/>
        </w:rPr>
        <w:t>seemingly natural assumptions (think of the influence of Thomas Schelling on US</w:t>
      </w:r>
      <w:r>
        <w:rPr>
          <w:sz w:val="8"/>
        </w:rPr>
        <w:t xml:space="preserve"> </w:t>
      </w:r>
      <w:r w:rsidRPr="00271795">
        <w:rPr>
          <w:sz w:val="18"/>
        </w:rPr>
        <w:t>deterrence policy). Thus,</w:t>
      </w:r>
      <w:r>
        <w:rPr>
          <w:sz w:val="18"/>
        </w:rPr>
        <w:t xml:space="preserve"> to </w:t>
      </w:r>
      <w:r w:rsidRPr="00271795">
        <w:rPr>
          <w:sz w:val="18"/>
        </w:rPr>
        <w:t>present theorists as uninterested in empirical work seems</w:t>
      </w:r>
      <w:r>
        <w:rPr>
          <w:sz w:val="8"/>
        </w:rPr>
        <w:t xml:space="preserve"> </w:t>
      </w:r>
      <w:r w:rsidRPr="00271795">
        <w:rPr>
          <w:sz w:val="18"/>
        </w:rPr>
        <w:t>perverse. The passage in Wallace's article that deals with this |pp. 314—17) is surely</w:t>
      </w:r>
      <w:r>
        <w:rPr>
          <w:sz w:val="8"/>
        </w:rPr>
        <w:t xml:space="preserve"> </w:t>
      </w:r>
      <w:r w:rsidRPr="00271795">
        <w:rPr>
          <w:sz w:val="18"/>
        </w:rPr>
        <w:t>barking up the wrong tree; I do not recognize the discipline he is referring to,</w:t>
      </w:r>
      <w:r>
        <w:rPr>
          <w:sz w:val="8"/>
        </w:rPr>
        <w:t xml:space="preserve"> </w:t>
      </w:r>
      <w:r w:rsidRPr="00271795">
        <w:rPr>
          <w:sz w:val="18"/>
        </w:rPr>
        <w:t>especially when he lists the literature needs of students in Eastern Europe. The list he</w:t>
      </w:r>
      <w:r>
        <w:rPr>
          <w:sz w:val="8"/>
        </w:rPr>
        <w:t xml:space="preserve"> </w:t>
      </w:r>
      <w:r w:rsidRPr="00271795">
        <w:rPr>
          <w:sz w:val="18"/>
        </w:rPr>
        <w:t>presents covers many of the topics that are central to the work of many of the</w:t>
      </w:r>
      <w:r>
        <w:rPr>
          <w:sz w:val="8"/>
        </w:rPr>
        <w:t xml:space="preserve"> </w:t>
      </w:r>
      <w:r w:rsidRPr="00271795">
        <w:rPr>
          <w:sz w:val="18"/>
        </w:rPr>
        <w:t>theorists he criticizes. Specifically, many of those who "follow Parisian intellectual</w:t>
      </w:r>
      <w:r>
        <w:rPr>
          <w:sz w:val="8"/>
        </w:rPr>
        <w:t xml:space="preserve"> </w:t>
      </w:r>
      <w:r w:rsidRPr="00271795">
        <w:rPr>
          <w:sz w:val="18"/>
        </w:rPr>
        <w:t>fashions' are particularly interested in empirical analysis. Surely, no one could accuse</w:t>
      </w:r>
      <w:r>
        <w:rPr>
          <w:sz w:val="8"/>
        </w:rPr>
        <w:t xml:space="preserve"> </w:t>
      </w:r>
      <w:r w:rsidRPr="00271795">
        <w:rPr>
          <w:sz w:val="18"/>
        </w:rPr>
        <w:t>Foucaull of a lack of interest in detailed historical investigations.</w:t>
      </w:r>
    </w:p>
    <w:p w:rsidR="00E3409B" w:rsidRPr="00271795" w:rsidRDefault="00E3409B" w:rsidP="00E3409B">
      <w:pPr>
        <w:rPr>
          <w:sz w:val="18"/>
        </w:rPr>
      </w:pPr>
      <w:r w:rsidRPr="00271795">
        <w:rPr>
          <w:sz w:val="18"/>
        </w:rPr>
        <w:t>8. The theory-policy relationship</w:t>
      </w:r>
    </w:p>
    <w:p w:rsidR="00E3409B" w:rsidRPr="00271795" w:rsidRDefault="00E3409B" w:rsidP="00E3409B">
      <w:pPr>
        <w:rPr>
          <w:sz w:val="18"/>
        </w:rPr>
      </w:pPr>
      <w:r w:rsidRPr="00271795">
        <w:rPr>
          <w:sz w:val="18"/>
        </w:rPr>
        <w:t>In my view, Wallace misrepresents the relationship between theory and policy. He</w:t>
      </w:r>
      <w:r>
        <w:rPr>
          <w:sz w:val="8"/>
        </w:rPr>
        <w:t xml:space="preserve"> </w:t>
      </w:r>
      <w:r w:rsidRPr="00271795">
        <w:rPr>
          <w:sz w:val="18"/>
        </w:rPr>
        <w:t>always talks of it as if these were two separate activities which he would like</w:t>
      </w:r>
      <w:r>
        <w:rPr>
          <w:sz w:val="18"/>
        </w:rPr>
        <w:t xml:space="preserve"> to </w:t>
      </w:r>
      <w:r w:rsidRPr="00271795">
        <w:rPr>
          <w:sz w:val="18"/>
        </w:rPr>
        <w:t>see</w:t>
      </w:r>
      <w:r>
        <w:rPr>
          <w:sz w:val="8"/>
        </w:rPr>
        <w:t xml:space="preserve"> </w:t>
      </w:r>
      <w:r w:rsidRPr="00271795">
        <w:rPr>
          <w:sz w:val="18"/>
        </w:rPr>
        <w:t xml:space="preserve">joined in a particular way. I disagree profoundly with this picture. </w:t>
      </w:r>
      <w:r w:rsidRPr="00B17BD8">
        <w:rPr>
          <w:rStyle w:val="StyleBoldUnderline"/>
        </w:rPr>
        <w:t>I see policy and theory as inexorably intertwined. It is not a case of theory and practice, or even theory or practice, but rather of the theory/practice linkage. They are not separate activities, just as it is mistaken to think of theory and practice as separate spheres of activity: theory is already implicated in practice, and practice is unavoidably theoretical.</w:t>
      </w:r>
      <w:r w:rsidRPr="00271795">
        <w:rPr>
          <w:sz w:val="18"/>
        </w:rPr>
        <w:t xml:space="preserve"> Thus Wallace's view of how to link theory and practice is revealed as</w:t>
      </w:r>
      <w:r>
        <w:rPr>
          <w:sz w:val="8"/>
        </w:rPr>
        <w:t xml:space="preserve"> </w:t>
      </w:r>
      <w:r w:rsidRPr="00271795">
        <w:rPr>
          <w:sz w:val="18"/>
        </w:rPr>
        <w:t>one specific political view of the nature of the social world. For Wallace, theories are</w:t>
      </w:r>
      <w:r>
        <w:rPr>
          <w:sz w:val="8"/>
        </w:rPr>
        <w:t xml:space="preserve"> </w:t>
      </w:r>
      <w:r w:rsidRPr="00271795">
        <w:rPr>
          <w:sz w:val="18"/>
        </w:rPr>
        <w:t>there</w:t>
      </w:r>
      <w:r>
        <w:rPr>
          <w:sz w:val="18"/>
        </w:rPr>
        <w:t xml:space="preserve"> to </w:t>
      </w:r>
      <w:r w:rsidRPr="00271795">
        <w:rPr>
          <w:sz w:val="18"/>
        </w:rPr>
        <w:t>help deal with policy dilemmas. I think this is not the primary task of</w:t>
      </w:r>
      <w:r>
        <w:rPr>
          <w:sz w:val="8"/>
        </w:rPr>
        <w:t xml:space="preserve"> </w:t>
      </w:r>
      <w:r w:rsidRPr="00271795">
        <w:rPr>
          <w:sz w:val="18"/>
        </w:rPr>
        <w:t>theory, though it may be of interest</w:t>
      </w:r>
      <w:r>
        <w:rPr>
          <w:sz w:val="18"/>
        </w:rPr>
        <w:t xml:space="preserve"> to </w:t>
      </w:r>
      <w:r w:rsidRPr="00271795">
        <w:rPr>
          <w:sz w:val="18"/>
        </w:rPr>
        <w:t>those who want to influence the policy</w:t>
      </w:r>
      <w:r>
        <w:rPr>
          <w:sz w:val="8"/>
        </w:rPr>
        <w:t xml:space="preserve"> </w:t>
      </w:r>
      <w:r w:rsidRPr="00271795">
        <w:rPr>
          <w:sz w:val="18"/>
        </w:rPr>
        <w:t>debate. Theories are not separate from the empirical world they seem</w:t>
      </w:r>
      <w:r>
        <w:rPr>
          <w:sz w:val="18"/>
        </w:rPr>
        <w:t xml:space="preserve"> to </w:t>
      </w:r>
      <w:r w:rsidRPr="00271795">
        <w:rPr>
          <w:sz w:val="18"/>
        </w:rPr>
        <w:t>report on</w:t>
      </w:r>
      <w:r>
        <w:rPr>
          <w:sz w:val="8"/>
        </w:rPr>
        <w:t xml:space="preserve"> </w:t>
      </w:r>
      <w:r w:rsidRPr="00271795">
        <w:rPr>
          <w:sz w:val="18"/>
        </w:rPr>
        <w:t>for Wallace: they constitute that world. Indeed, in the social world, they may not</w:t>
      </w:r>
      <w:r>
        <w:rPr>
          <w:sz w:val="8"/>
        </w:rPr>
        <w:t xml:space="preserve"> </w:t>
      </w:r>
      <w:r w:rsidRPr="00271795">
        <w:rPr>
          <w:sz w:val="18"/>
        </w:rPr>
        <w:t>only be centrally implicated in constructing the very world that Wallace sees as that</w:t>
      </w:r>
      <w:r>
        <w:rPr>
          <w:sz w:val="8"/>
        </w:rPr>
        <w:t xml:space="preserve"> </w:t>
      </w:r>
      <w:r w:rsidRPr="00271795">
        <w:rPr>
          <w:sz w:val="18"/>
        </w:rPr>
        <w:t>which is to be explained by our theories: they may actually determine the very social</w:t>
      </w:r>
      <w:r>
        <w:rPr>
          <w:sz w:val="8"/>
        </w:rPr>
        <w:t xml:space="preserve"> </w:t>
      </w:r>
      <w:r w:rsidRPr="00271795">
        <w:rPr>
          <w:sz w:val="18"/>
        </w:rPr>
        <w:t>furniture that policy-makers lake as their "givens", or as the fixed starling points that</w:t>
      </w:r>
      <w:r>
        <w:rPr>
          <w:sz w:val="8"/>
        </w:rPr>
        <w:t xml:space="preserve"> </w:t>
      </w:r>
      <w:r w:rsidRPr="00271795">
        <w:rPr>
          <w:sz w:val="18"/>
        </w:rPr>
        <w:t>those tasked with political responsibility have</w:t>
      </w:r>
      <w:r>
        <w:rPr>
          <w:sz w:val="18"/>
        </w:rPr>
        <w:t xml:space="preserve"> to </w:t>
      </w:r>
      <w:r w:rsidRPr="00271795">
        <w:rPr>
          <w:sz w:val="18"/>
        </w:rPr>
        <w:t>deal with.</w:t>
      </w:r>
    </w:p>
    <w:p w:rsidR="00E3409B" w:rsidRPr="00271795" w:rsidRDefault="00E3409B" w:rsidP="00E3409B">
      <w:pPr>
        <w:rPr>
          <w:sz w:val="18"/>
        </w:rPr>
      </w:pPr>
      <w:r w:rsidRPr="00271795">
        <w:rPr>
          <w:sz w:val="18"/>
        </w:rPr>
        <w:t>Conclusion</w:t>
      </w:r>
    </w:p>
    <w:p w:rsidR="00E3409B" w:rsidRPr="00271795" w:rsidRDefault="00E3409B" w:rsidP="00E3409B">
      <w:pPr>
        <w:rPr>
          <w:sz w:val="18"/>
        </w:rPr>
      </w:pPr>
      <w:r w:rsidRPr="00271795">
        <w:rPr>
          <w:sz w:val="18"/>
        </w:rPr>
        <w:t>In summary, I think that Wallace fundamentally misrepresents the relationship</w:t>
      </w:r>
      <w:r>
        <w:rPr>
          <w:sz w:val="8"/>
        </w:rPr>
        <w:t xml:space="preserve"> </w:t>
      </w:r>
      <w:r w:rsidRPr="00271795">
        <w:rPr>
          <w:sz w:val="18"/>
        </w:rPr>
        <w:t>between theory and practice. His article works very effectively, but only because of</w:t>
      </w:r>
      <w:r>
        <w:rPr>
          <w:sz w:val="8"/>
        </w:rPr>
        <w:t xml:space="preserve"> </w:t>
      </w:r>
      <w:r w:rsidRPr="00271795">
        <w:rPr>
          <w:sz w:val="18"/>
        </w:rPr>
        <w:t>its internal logical and political structure. By his setting up of two alternatives (co-</w:t>
      </w:r>
      <w:r>
        <w:rPr>
          <w:sz w:val="8"/>
        </w:rPr>
        <w:t xml:space="preserve"> </w:t>
      </w:r>
      <w:r w:rsidRPr="00271795">
        <w:rPr>
          <w:sz w:val="18"/>
        </w:rPr>
        <w:t>option or scholasticism) the logical structure of the article performs a disciplining</w:t>
      </w:r>
      <w:r>
        <w:rPr>
          <w:sz w:val="8"/>
        </w:rPr>
        <w:t xml:space="preserve"> </w:t>
      </w:r>
      <w:r w:rsidRPr="00271795">
        <w:rPr>
          <w:sz w:val="18"/>
        </w:rPr>
        <w:t>function by placing anyone outside of his logic of the policy-theory relationship in a</w:t>
      </w:r>
      <w:r>
        <w:rPr>
          <w:sz w:val="8"/>
        </w:rPr>
        <w:t xml:space="preserve"> </w:t>
      </w:r>
      <w:r w:rsidRPr="00271795">
        <w:rPr>
          <w:sz w:val="18"/>
        </w:rPr>
        <w:t>predefined position of being self-righteous, self-indulgent, opposed to empirical</w:t>
      </w:r>
      <w:r>
        <w:rPr>
          <w:sz w:val="8"/>
        </w:rPr>
        <w:t xml:space="preserve"> </w:t>
      </w:r>
      <w:r w:rsidRPr="00271795">
        <w:rPr>
          <w:sz w:val="18"/>
        </w:rPr>
        <w:t>work, too detached from the world of practice and too fond of theory. Note also the</w:t>
      </w:r>
      <w:r>
        <w:rPr>
          <w:sz w:val="8"/>
        </w:rPr>
        <w:t xml:space="preserve"> </w:t>
      </w:r>
      <w:r w:rsidRPr="00271795">
        <w:rPr>
          <w:sz w:val="18"/>
        </w:rPr>
        <w:t>very revealing way in which those defined as having</w:t>
      </w:r>
      <w:r>
        <w:rPr>
          <w:sz w:val="18"/>
        </w:rPr>
        <w:t xml:space="preserve"> to </w:t>
      </w:r>
      <w:r w:rsidRPr="00271795">
        <w:rPr>
          <w:sz w:val="18"/>
        </w:rPr>
        <w:t>"struggle with the dilemmas</w:t>
      </w:r>
      <w:r>
        <w:rPr>
          <w:sz w:val="8"/>
        </w:rPr>
        <w:t xml:space="preserve"> </w:t>
      </w:r>
      <w:r w:rsidRPr="00271795">
        <w:rPr>
          <w:sz w:val="18"/>
        </w:rPr>
        <w:t>of power' are policy-makers: there are massive normative and ethical assumptions at</w:t>
      </w:r>
      <w:r>
        <w:rPr>
          <w:sz w:val="8"/>
        </w:rPr>
        <w:t xml:space="preserve"> </w:t>
      </w:r>
      <w:r w:rsidRPr="00271795">
        <w:rPr>
          <w:sz w:val="18"/>
        </w:rPr>
        <w:t>work here, ones that undermine his very notion of theory as explanatory and reveal</w:t>
      </w:r>
      <w:r>
        <w:rPr>
          <w:sz w:val="8"/>
        </w:rPr>
        <w:t xml:space="preserve"> </w:t>
      </w:r>
      <w:r w:rsidRPr="00271795">
        <w:rPr>
          <w:sz w:val="18"/>
        </w:rPr>
        <w:t>his political project. The trouble is that Wallace's logical structure is a textual</w:t>
      </w:r>
      <w:r>
        <w:rPr>
          <w:sz w:val="8"/>
        </w:rPr>
        <w:t xml:space="preserve"> </w:t>
      </w:r>
      <w:r w:rsidRPr="00271795">
        <w:rPr>
          <w:sz w:val="18"/>
        </w:rPr>
        <w:t>construction and is therefore never subjected to any self-critical analysis in the</w:t>
      </w:r>
      <w:r>
        <w:rPr>
          <w:sz w:val="8"/>
        </w:rPr>
        <w:t xml:space="preserve"> </w:t>
      </w:r>
      <w:r>
        <w:rPr>
          <w:sz w:val="18"/>
        </w:rPr>
        <w:t>article. My worry</w:t>
      </w:r>
      <w:r w:rsidRPr="00271795">
        <w:rPr>
          <w:sz w:val="18"/>
        </w:rPr>
        <w:t xml:space="preserve"> is that his prescriptions would make academic International</w:t>
      </w:r>
      <w:r>
        <w:rPr>
          <w:sz w:val="8"/>
        </w:rPr>
        <w:t xml:space="preserve"> </w:t>
      </w:r>
      <w:r w:rsidRPr="00271795">
        <w:rPr>
          <w:sz w:val="18"/>
        </w:rPr>
        <w:t>Relations a servant of the stale, responding to today's headlines. Agreeing with</w:t>
      </w:r>
      <w:r>
        <w:rPr>
          <w:sz w:val="8"/>
        </w:rPr>
        <w:t xml:space="preserve"> </w:t>
      </w:r>
      <w:r w:rsidRPr="00271795">
        <w:rPr>
          <w:sz w:val="18"/>
        </w:rPr>
        <w:t>Wallace means that academics will run the risk of having to work within the agenda</w:t>
      </w:r>
      <w:r>
        <w:rPr>
          <w:sz w:val="8"/>
        </w:rPr>
        <w:t xml:space="preserve"> </w:t>
      </w:r>
      <w:r w:rsidRPr="00271795">
        <w:rPr>
          <w:sz w:val="18"/>
        </w:rPr>
        <w:t>of the policy community, of being unable to stand back and examine the moral,</w:t>
      </w:r>
      <w:r>
        <w:rPr>
          <w:sz w:val="8"/>
        </w:rPr>
        <w:t xml:space="preserve"> </w:t>
      </w:r>
      <w:r w:rsidRPr="00271795">
        <w:rPr>
          <w:sz w:val="18"/>
        </w:rPr>
        <w:t>ethical and political implications of that choice. Giving policy advice is not the</w:t>
      </w:r>
      <w:r>
        <w:rPr>
          <w:sz w:val="8"/>
        </w:rPr>
        <w:t xml:space="preserve"> </w:t>
      </w:r>
      <w:r w:rsidRPr="00271795">
        <w:rPr>
          <w:sz w:val="18"/>
        </w:rPr>
        <w:t>problem: the problem is if those who give it are unaware of the extent</w:t>
      </w:r>
      <w:r>
        <w:rPr>
          <w:sz w:val="18"/>
        </w:rPr>
        <w:t xml:space="preserve"> to </w:t>
      </w:r>
      <w:r w:rsidRPr="00271795">
        <w:rPr>
          <w:sz w:val="18"/>
        </w:rPr>
        <w:t>which they</w:t>
      </w:r>
      <w:r>
        <w:rPr>
          <w:sz w:val="8"/>
        </w:rPr>
        <w:t xml:space="preserve"> </w:t>
      </w:r>
      <w:r w:rsidRPr="00271795">
        <w:rPr>
          <w:sz w:val="18"/>
        </w:rPr>
        <w:t>are standing on the policy conveyor-belt of the slate.</w:t>
      </w:r>
      <w:r>
        <w:rPr>
          <w:sz w:val="18"/>
        </w:rPr>
        <w:t xml:space="preserve"> it </w:t>
      </w:r>
      <w:r w:rsidRPr="00271795">
        <w:rPr>
          <w:sz w:val="18"/>
        </w:rPr>
        <w:t>means problem-solving,</w:t>
      </w:r>
      <w:r>
        <w:rPr>
          <w:sz w:val="18"/>
        </w:rPr>
        <w:t xml:space="preserve"> it </w:t>
      </w:r>
      <w:r w:rsidRPr="00271795">
        <w:rPr>
          <w:sz w:val="18"/>
        </w:rPr>
        <w:t>means taking the "givens" of policy-makers as the starling points of analysis.</w:t>
      </w:r>
      <w:r>
        <w:rPr>
          <w:sz w:val="18"/>
        </w:rPr>
        <w:t xml:space="preserve"> it </w:t>
      </w:r>
      <w:r w:rsidRPr="00271795">
        <w:rPr>
          <w:sz w:val="18"/>
        </w:rPr>
        <w:t>means walking the thin line between influence and filling the values of policy-</w:t>
      </w:r>
      <w:r>
        <w:rPr>
          <w:sz w:val="8"/>
        </w:rPr>
        <w:t xml:space="preserve"> </w:t>
      </w:r>
      <w:r w:rsidRPr="00271795">
        <w:rPr>
          <w:sz w:val="18"/>
        </w:rPr>
        <w:t>makers. Clearly the discipline wants and needs</w:t>
      </w:r>
      <w:r>
        <w:rPr>
          <w:sz w:val="18"/>
        </w:rPr>
        <w:t xml:space="preserve"> to </w:t>
      </w:r>
      <w:r w:rsidRPr="00271795">
        <w:rPr>
          <w:sz w:val="18"/>
        </w:rPr>
        <w:t>give advice on policy, but to</w:t>
      </w:r>
      <w:r>
        <w:rPr>
          <w:sz w:val="8"/>
        </w:rPr>
        <w:t xml:space="preserve"> </w:t>
      </w:r>
      <w:r w:rsidRPr="00271795">
        <w:rPr>
          <w:sz w:val="18"/>
        </w:rPr>
        <w:t>whom? Is doing so for policy-makers a requirement for academics in discharging</w:t>
      </w:r>
      <w:r>
        <w:rPr>
          <w:sz w:val="8"/>
        </w:rPr>
        <w:t xml:space="preserve"> </w:t>
      </w:r>
      <w:r w:rsidRPr="00271795">
        <w:rPr>
          <w:sz w:val="18"/>
        </w:rPr>
        <w:t>their responsibility to the stale? My worry is thai policy advice all loo often means</w:t>
      </w:r>
      <w:r>
        <w:rPr>
          <w:sz w:val="8"/>
        </w:rPr>
        <w:t xml:space="preserve"> </w:t>
      </w:r>
      <w:r w:rsidRPr="00271795">
        <w:rPr>
          <w:sz w:val="18"/>
        </w:rPr>
        <w:t>talking</w:t>
      </w:r>
      <w:r>
        <w:rPr>
          <w:sz w:val="18"/>
        </w:rPr>
        <w:t xml:space="preserve"> to </w:t>
      </w:r>
      <w:r w:rsidRPr="00271795">
        <w:rPr>
          <w:sz w:val="18"/>
        </w:rPr>
        <w:t>governments: unfortunately, they may not be the right people to talk</w:t>
      </w:r>
      <w:r>
        <w:rPr>
          <w:sz w:val="18"/>
        </w:rPr>
        <w:t xml:space="preserve"> to </w:t>
      </w:r>
      <w:r w:rsidRPr="00271795">
        <w:rPr>
          <w:sz w:val="18"/>
        </w:rPr>
        <w:t>if</w:t>
      </w:r>
      <w:r>
        <w:rPr>
          <w:sz w:val="8"/>
        </w:rPr>
        <w:t xml:space="preserve"> </w:t>
      </w:r>
      <w:r w:rsidRPr="00271795">
        <w:rPr>
          <w:sz w:val="18"/>
        </w:rPr>
        <w:t>one's concern is really with 'those who have to struggle with the dilemmas of power'.</w:t>
      </w:r>
      <w:r>
        <w:rPr>
          <w:sz w:val="8"/>
        </w:rPr>
        <w:t xml:space="preserve"> </w:t>
      </w:r>
      <w:r w:rsidRPr="00271795">
        <w:rPr>
          <w:sz w:val="18"/>
        </w:rPr>
        <w:t>And. crucially, are policy-makers listening to ideas or are they searching for an</w:t>
      </w:r>
      <w:r>
        <w:rPr>
          <w:sz w:val="8"/>
        </w:rPr>
        <w:t xml:space="preserve"> </w:t>
      </w:r>
      <w:r w:rsidRPr="00271795">
        <w:rPr>
          <w:sz w:val="18"/>
        </w:rPr>
        <w:t>intellectual justification for their existing values?</w:t>
      </w:r>
    </w:p>
    <w:p w:rsidR="00E3409B" w:rsidRDefault="00E3409B" w:rsidP="00E3409B">
      <w:pPr>
        <w:rPr>
          <w:rStyle w:val="StyleBoldUnderline"/>
        </w:rPr>
      </w:pPr>
      <w:r w:rsidRPr="00271795">
        <w:rPr>
          <w:sz w:val="18"/>
        </w:rPr>
        <w:t>Ultimately. Wallace's picture worries me because he has a very restricted view of</w:t>
      </w:r>
      <w:r>
        <w:rPr>
          <w:sz w:val="8"/>
        </w:rPr>
        <w:t xml:space="preserve"> </w:t>
      </w:r>
      <w:r w:rsidRPr="00271795">
        <w:rPr>
          <w:sz w:val="18"/>
        </w:rPr>
        <w:t>politics and its relationship to academia. Politics for Wallace is a far more limited</w:t>
      </w:r>
      <w:r>
        <w:rPr>
          <w:sz w:val="8"/>
        </w:rPr>
        <w:t xml:space="preserve"> </w:t>
      </w:r>
      <w:r w:rsidRPr="00271795">
        <w:rPr>
          <w:sz w:val="18"/>
        </w:rPr>
        <w:t>activity than I think it is. and thai is why 1 find no academic activity more political</w:t>
      </w:r>
      <w:r>
        <w:rPr>
          <w:sz w:val="8"/>
        </w:rPr>
        <w:t xml:space="preserve"> </w:t>
      </w:r>
      <w:r w:rsidRPr="00271795">
        <w:rPr>
          <w:sz w:val="18"/>
        </w:rPr>
        <w:t>or ethical than showing the cpislemological assumptions of International Relations</w:t>
      </w:r>
      <w:r>
        <w:rPr>
          <w:sz w:val="8"/>
        </w:rPr>
        <w:t xml:space="preserve"> </w:t>
      </w:r>
      <w:r w:rsidRPr="00271795">
        <w:rPr>
          <w:sz w:val="18"/>
        </w:rPr>
        <w:t>theory. For me it is not so much a question of speaking truth to power as of</w:t>
      </w:r>
      <w:r>
        <w:rPr>
          <w:sz w:val="8"/>
        </w:rPr>
        <w:t xml:space="preserve"> </w:t>
      </w:r>
      <w:r w:rsidRPr="00271795">
        <w:rPr>
          <w:sz w:val="18"/>
        </w:rPr>
        <w:t>showing how various versions of the power/truth relationship operate between civil</w:t>
      </w:r>
      <w:r>
        <w:rPr>
          <w:sz w:val="8"/>
        </w:rPr>
        <w:t xml:space="preserve"> </w:t>
      </w:r>
      <w:r w:rsidRPr="00271795">
        <w:rPr>
          <w:sz w:val="18"/>
        </w:rPr>
        <w:t>society and the slate. In thai relationship</w:t>
      </w:r>
      <w:r>
        <w:rPr>
          <w:sz w:val="18"/>
        </w:rPr>
        <w:t xml:space="preserve"> it </w:t>
      </w:r>
      <w:r w:rsidRPr="00271795">
        <w:rPr>
          <w:sz w:val="18"/>
        </w:rPr>
        <w:t>may well be that those who espouse a</w:t>
      </w:r>
      <w:r>
        <w:rPr>
          <w:sz w:val="8"/>
        </w:rPr>
        <w:t xml:space="preserve"> </w:t>
      </w:r>
      <w:r w:rsidRPr="00271795">
        <w:rPr>
          <w:sz w:val="18"/>
        </w:rPr>
        <w:t>restrictive view of theory are the ones who are hiding behind walls, preaching</w:t>
      </w:r>
      <w:r>
        <w:rPr>
          <w:sz w:val="8"/>
        </w:rPr>
        <w:t xml:space="preserve"> </w:t>
      </w:r>
      <w:r w:rsidRPr="00271795">
        <w:rPr>
          <w:sz w:val="18"/>
        </w:rPr>
        <w:t>sermons of self-righteousness, and ultimately acting as the disciplines of the disci-</w:t>
      </w:r>
      <w:r>
        <w:rPr>
          <w:sz w:val="8"/>
        </w:rPr>
        <w:t xml:space="preserve"> </w:t>
      </w:r>
      <w:r w:rsidRPr="00271795">
        <w:rPr>
          <w:sz w:val="18"/>
        </w:rPr>
        <w:t>pline. For all of us interested in international relations. Wallace has raised important</w:t>
      </w:r>
      <w:r>
        <w:rPr>
          <w:sz w:val="8"/>
        </w:rPr>
        <w:t xml:space="preserve"> </w:t>
      </w:r>
      <w:r w:rsidRPr="00271795">
        <w:rPr>
          <w:sz w:val="18"/>
        </w:rPr>
        <w:t>questions concerning our responsibilities and our self-awareness. I hope that this</w:t>
      </w:r>
      <w:r>
        <w:rPr>
          <w:sz w:val="8"/>
        </w:rPr>
        <w:t xml:space="preserve"> </w:t>
      </w:r>
      <w:r w:rsidRPr="00271795">
        <w:rPr>
          <w:sz w:val="18"/>
        </w:rPr>
        <w:t>reply has shown why the picture is not quite as simple as his beguiling argument</w:t>
      </w:r>
      <w:r>
        <w:rPr>
          <w:sz w:val="8"/>
        </w:rPr>
        <w:t xml:space="preserve"> </w:t>
      </w:r>
      <w:r w:rsidRPr="00271795">
        <w:rPr>
          <w:sz w:val="18"/>
        </w:rPr>
        <w:t>suggests and why. ultimately,</w:t>
      </w:r>
      <w:r>
        <w:rPr>
          <w:sz w:val="18"/>
        </w:rPr>
        <w:t xml:space="preserve"> it </w:t>
      </w:r>
      <w:r w:rsidRPr="00271795">
        <w:rPr>
          <w:sz w:val="18"/>
        </w:rPr>
        <w:t>may be impossible for "truth to speak to power' in</w:t>
      </w:r>
      <w:r>
        <w:rPr>
          <w:sz w:val="8"/>
        </w:rPr>
        <w:t xml:space="preserve"> </w:t>
      </w:r>
      <w:r w:rsidRPr="00271795">
        <w:rPr>
          <w:sz w:val="18"/>
        </w:rPr>
        <w:t xml:space="preserve">the liberal way that he suggests. After all. </w:t>
      </w:r>
      <w:r w:rsidRPr="00A977EA">
        <w:rPr>
          <w:rStyle w:val="StyleBoldUnderline"/>
          <w:highlight w:val="yellow"/>
        </w:rPr>
        <w:t>if 'truth' itself only gets meaning from the regimes of truth within which it operates, then how can it speak to power when it is itself a construction of those same power relationships?</w:t>
      </w:r>
      <w:r w:rsidRPr="00A6563A">
        <w:rPr>
          <w:rStyle w:val="StyleBoldUnderline"/>
        </w:rPr>
        <w:t xml:space="preserve"> How do we know that it is truth rather than power that we speak when we are speaking to policy-makers? Surely </w:t>
      </w:r>
      <w:r w:rsidRPr="00A977EA">
        <w:rPr>
          <w:rStyle w:val="StyleBoldUnderline"/>
          <w:highlight w:val="yellow"/>
        </w:rPr>
        <w:t>the task of academics is to show how these very relationships between truth and power</w:t>
      </w:r>
      <w:r w:rsidRPr="00A6563A">
        <w:rPr>
          <w:rStyle w:val="StyleBoldUnderline"/>
        </w:rPr>
        <w:t xml:space="preserve">, and between the empirical and the theoretical, </w:t>
      </w:r>
      <w:r w:rsidRPr="00A977EA">
        <w:rPr>
          <w:rStyle w:val="StyleBoldUnderline"/>
          <w:highlight w:val="yellow"/>
        </w:rPr>
        <w:t>operate</w:t>
      </w:r>
      <w:r w:rsidRPr="00A6563A">
        <w:rPr>
          <w:rStyle w:val="StyleBoldUnderline"/>
        </w:rPr>
        <w:t>. That, rather than the search for influence within the policy-making community, is the ultimate ethical and political engagement with the civil society in which we work and to which we are responsible.</w:t>
      </w:r>
    </w:p>
    <w:p w:rsidR="00C676F0" w:rsidRPr="00C676F0" w:rsidRDefault="00C676F0" w:rsidP="00C676F0">
      <w:pPr>
        <w:pStyle w:val="Heading4"/>
      </w:pPr>
      <w:r w:rsidRPr="00C676F0">
        <w:t>Education outweighs –</w:t>
      </w:r>
      <w:r>
        <w:t xml:space="preserve"> you can’t funxtion in the world only on portable skills </w:t>
      </w:r>
    </w:p>
    <w:p w:rsidR="00E3409B" w:rsidRDefault="00E3409B" w:rsidP="00E3409B">
      <w:pPr>
        <w:pStyle w:val="Heading3"/>
      </w:pPr>
      <w:r>
        <w:t>Switch Side</w:t>
      </w:r>
    </w:p>
    <w:p w:rsidR="00E3409B" w:rsidRPr="00D63D6B" w:rsidRDefault="00E3409B" w:rsidP="00E3409B">
      <w:pPr>
        <w:pStyle w:val="Heading4"/>
      </w:pPr>
      <w:r w:rsidRPr="00D63D6B">
        <w:t>Switch Side de</w:t>
      </w:r>
      <w:r>
        <w:t>bate is grotesque and causes a</w:t>
      </w:r>
      <w:r w:rsidRPr="00D63D6B">
        <w:t xml:space="preserve"> </w:t>
      </w:r>
      <w:r>
        <w:t xml:space="preserve">spectator mindset and ignores morality and </w:t>
      </w:r>
      <w:r w:rsidR="00363762">
        <w:t>oppression</w:t>
      </w:r>
    </w:p>
    <w:p w:rsidR="00363762" w:rsidRDefault="00E3409B" w:rsidP="00E3409B">
      <w:pPr>
        <w:rPr>
          <w:rStyle w:val="StyleStyleBold12pt"/>
        </w:rPr>
      </w:pPr>
      <w:r w:rsidRPr="00492CD4">
        <w:rPr>
          <w:rStyle w:val="StyleStyleBold12pt"/>
        </w:rPr>
        <w:t xml:space="preserve">Spanos 4 </w:t>
      </w:r>
    </w:p>
    <w:p w:rsidR="00E3409B" w:rsidRPr="00363762" w:rsidRDefault="00363762" w:rsidP="00363762">
      <w:pPr>
        <w:rPr>
          <w:sz w:val="20"/>
        </w:rPr>
      </w:pPr>
      <w:r>
        <w:rPr>
          <w:sz w:val="20"/>
        </w:rPr>
        <w:t>(William V. Spanos is a highly acclaimed author, World War II Veteran, POW at Dresden, distinguished professor of English and Comparative Literature at the SUNY Binghamton and well known in the competitive world of high school and intercollegiate academic debate</w:t>
      </w:r>
      <w:r w:rsidR="00E3409B" w:rsidRPr="00363762">
        <w:rPr>
          <w:sz w:val="20"/>
        </w:rPr>
        <w:t>, Cross-ex</w:t>
      </w:r>
      <w:r w:rsidRPr="00363762">
        <w:rPr>
          <w:sz w:val="20"/>
        </w:rPr>
        <w:t xml:space="preserve"> by Joseph Miller, 2004,</w:t>
      </w:r>
      <w:r w:rsidR="00E3409B" w:rsidRPr="00363762">
        <w:rPr>
          <w:sz w:val="20"/>
        </w:rPr>
        <w:t xml:space="preserve"> pg. 467)</w:t>
      </w:r>
    </w:p>
    <w:p w:rsidR="00E3409B" w:rsidRPr="00492CD4" w:rsidRDefault="00E3409B" w:rsidP="00E3409B">
      <w:pPr>
        <w:pStyle w:val="card"/>
        <w:rPr>
          <w:rStyle w:val="StyleBoldUnderline"/>
        </w:rPr>
      </w:pPr>
      <w:r w:rsidRPr="00D15660">
        <w:t xml:space="preserve">Dear Joe Miller, Yes, the statement about the American debate circuit you refer to was made by me, though some years ago. I strongly believed then –and still do, even though </w:t>
      </w:r>
      <w:r w:rsidRPr="00D15660">
        <w:rPr>
          <w:rStyle w:val="underline"/>
          <w:b w:val="0"/>
          <w:u w:val="none"/>
        </w:rPr>
        <w:t>a certain uneasiness about “objectivity” has crept into the “philosophy of debate”</w:t>
      </w:r>
      <w:r w:rsidRPr="00D15660">
        <w:t xml:space="preserve"> — that </w:t>
      </w:r>
      <w:r w:rsidRPr="00D15660">
        <w:rPr>
          <w:rStyle w:val="underline"/>
          <w:b w:val="0"/>
          <w:u w:val="none"/>
        </w:rPr>
        <w:t>debate</w:t>
      </w:r>
      <w:r w:rsidRPr="00D15660">
        <w:t xml:space="preserve"> in both the high schools and colleges in this country </w:t>
      </w:r>
      <w:r w:rsidRPr="00D15660">
        <w:rPr>
          <w:rStyle w:val="underline"/>
          <w:b w:val="0"/>
          <w:u w:val="none"/>
        </w:rPr>
        <w:t>is assumed to take place nowhere, even though the issues that are debated are profoundly historical, which means that positions are always represented from the perspective of power, and a matter of life and death</w:t>
      </w:r>
      <w:r w:rsidRPr="00D15660">
        <w:t xml:space="preserve">. </w:t>
      </w:r>
      <w:r w:rsidRPr="00D63D6B">
        <w:rPr>
          <w:rStyle w:val="StyleBoldUnderline"/>
          <w:highlight w:val="yellow"/>
        </w:rPr>
        <w:t>I find it grotesque that in the debate world, it doesn’t matter which position you take on an issue</w:t>
      </w:r>
      <w:r w:rsidRPr="00D15660">
        <w:t xml:space="preserve"> — say, the United States’ unilateral wars of preemption — </w:t>
      </w:r>
      <w:r w:rsidRPr="002F00DB">
        <w:rPr>
          <w:rStyle w:val="StyleBoldUnderline"/>
        </w:rPr>
        <w:t xml:space="preserve">as long as you “score points”. </w:t>
      </w:r>
      <w:r w:rsidRPr="002F00DB">
        <w:rPr>
          <w:rStyle w:val="StyleBoldUnderline"/>
          <w:highlight w:val="yellow"/>
        </w:rPr>
        <w:t>The world we live in is a world entirely dominated by an “exceptionalist” America</w:t>
      </w:r>
      <w:r w:rsidRPr="00D15660">
        <w:t xml:space="preserve"> which has perennially claimed that it has been chosen by God or History to fulfill his/its “errand in the wilderness.” That claim is powerful because American economic and military power lies behind it. And any alternative position in such a world is virtually powerless. </w:t>
      </w:r>
      <w:r w:rsidRPr="002F00DB">
        <w:rPr>
          <w:rStyle w:val="StyleBoldUnderline"/>
          <w:highlight w:val="yellow"/>
        </w:rPr>
        <w:t>Given this inexorable historical reality, to assume</w:t>
      </w:r>
      <w:r w:rsidRPr="002F00DB">
        <w:rPr>
          <w:rStyle w:val="StyleBoldUnderline"/>
        </w:rPr>
        <w:t xml:space="preserve">, as the protocols of debate do, </w:t>
      </w:r>
      <w:r w:rsidRPr="00D63D6B">
        <w:rPr>
          <w:rStyle w:val="StyleBoldUnderline"/>
          <w:highlight w:val="yellow"/>
        </w:rPr>
        <w:t>that all positions are equal is to efface the imbalances of power that are the fundamental condition of history and to annul the Moral authority</w:t>
      </w:r>
      <w:r w:rsidRPr="00D63D6B">
        <w:rPr>
          <w:rStyle w:val="StyleBoldUnderline"/>
        </w:rPr>
        <w:t xml:space="preserve"> inhering in the position of the oppressed</w:t>
      </w:r>
      <w:r w:rsidRPr="00D15660">
        <w:t xml:space="preserve">. This is why I have said that </w:t>
      </w:r>
      <w:r w:rsidRPr="00D15660">
        <w:rPr>
          <w:rStyle w:val="underline"/>
          <w:b w:val="0"/>
          <w:u w:val="none"/>
        </w:rPr>
        <w:t>the appropriation of my interested work on education and empire to this transcendental debate world constitute a travesty of my intentions.</w:t>
      </w:r>
      <w:r w:rsidRPr="00D15660">
        <w:t xml:space="preserve"> </w:t>
      </w:r>
      <w:r w:rsidRPr="00D15660">
        <w:rPr>
          <w:rStyle w:val="underline"/>
          <w:b w:val="0"/>
          <w:u w:val="none"/>
        </w:rPr>
        <w:t>My scholarship is not “disinterested.” It is militant</w:t>
      </w:r>
      <w:r w:rsidRPr="00D15660">
        <w:t xml:space="preserve"> and intended to ameliorate as much as possible the pain and suffering of those who have been oppressed by the “democratic” institutions that have power precisely by way of showing that their language if “truth,” </w:t>
      </w:r>
      <w:r w:rsidRPr="00D15660">
        <w:rPr>
          <w:rStyle w:val="underline"/>
          <w:b w:val="0"/>
          <w:u w:val="none"/>
        </w:rPr>
        <w:t>far from being “disinterested” or “objective</w:t>
      </w:r>
      <w:r w:rsidRPr="00D15660">
        <w:t xml:space="preserve">” as it is always claimed, is informed by the will to power over all manner of “others.” This is also why I told my interlocutor that he and </w:t>
      </w:r>
      <w:r w:rsidRPr="00D15660">
        <w:rPr>
          <w:rStyle w:val="underline"/>
          <w:b w:val="0"/>
          <w:u w:val="none"/>
        </w:rPr>
        <w:t>those in the debate world</w:t>
      </w:r>
      <w:r w:rsidRPr="00D15660">
        <w:t xml:space="preserve"> who felt like him </w:t>
      </w:r>
      <w:r w:rsidRPr="00D15660">
        <w:rPr>
          <w:rStyle w:val="underline"/>
          <w:b w:val="0"/>
          <w:u w:val="none"/>
        </w:rPr>
        <w:t>should call into question</w:t>
      </w:r>
      <w:r w:rsidRPr="00D15660">
        <w:t xml:space="preserve"> the </w:t>
      </w:r>
      <w:r w:rsidRPr="00D15660">
        <w:rPr>
          <w:rStyle w:val="underline"/>
          <w:b w:val="0"/>
          <w:u w:val="none"/>
        </w:rPr>
        <w:t>traditional “</w:t>
      </w:r>
      <w:r w:rsidRPr="00D15660">
        <w:t xml:space="preserve">objective” </w:t>
      </w:r>
      <w:r w:rsidRPr="00D15660">
        <w:rPr>
          <w:rStyle w:val="underline"/>
          <w:b w:val="0"/>
          <w:u w:val="none"/>
        </w:rPr>
        <w:t>debate protocols</w:t>
      </w:r>
      <w:r w:rsidRPr="00D15660">
        <w:t xml:space="preserve"> and the instrumentalist language they privilege </w:t>
      </w:r>
      <w:r w:rsidRPr="00D15660">
        <w:rPr>
          <w:rStyle w:val="underline"/>
          <w:b w:val="0"/>
          <w:u w:val="none"/>
        </w:rPr>
        <w:t>in favor of a concept of debate and of language in which life and death mattered.</w:t>
      </w:r>
      <w:r w:rsidRPr="00D15660">
        <w:t xml:space="preserve"> </w:t>
      </w:r>
      <w:r w:rsidRPr="00D63D6B">
        <w:rPr>
          <w:rStyle w:val="StyleBoldUnderline"/>
        </w:rPr>
        <w:t xml:space="preserve">I am very much aware that the </w:t>
      </w:r>
      <w:r w:rsidRPr="00492CD4">
        <w:rPr>
          <w:rStyle w:val="StyleBoldUnderline"/>
          <w:highlight w:val="yellow"/>
        </w:rPr>
        <w:t>arrogant neocons</w:t>
      </w:r>
      <w:r w:rsidRPr="00D63D6B">
        <w:rPr>
          <w:rStyle w:val="StyleBoldUnderline"/>
        </w:rPr>
        <w:t xml:space="preserve"> who now saturate the government of the Bush administration — judges, pentagon planners, state department officials, etc. </w:t>
      </w:r>
      <w:r w:rsidRPr="00492CD4">
        <w:rPr>
          <w:rStyle w:val="StyleBoldUnderline"/>
          <w:highlight w:val="yellow"/>
        </w:rPr>
        <w:t>learned their “disinterested” argumentative skills in the high school</w:t>
      </w:r>
      <w:r w:rsidRPr="00D63D6B">
        <w:rPr>
          <w:rStyle w:val="StyleBoldUnderline"/>
        </w:rPr>
        <w:t xml:space="preserve"> and college </w:t>
      </w:r>
      <w:r w:rsidRPr="00492CD4">
        <w:rPr>
          <w:rStyle w:val="StyleBoldUnderline"/>
          <w:highlight w:val="yellow"/>
        </w:rPr>
        <w:t>debate societies</w:t>
      </w:r>
      <w:r w:rsidRPr="00D63D6B">
        <w:rPr>
          <w:rStyle w:val="StyleBoldUnderline"/>
        </w:rPr>
        <w:t xml:space="preserve"> and that, accordingly, </w:t>
      </w:r>
      <w:r w:rsidRPr="00492CD4">
        <w:rPr>
          <w:rStyle w:val="StyleBoldUnderline"/>
          <w:highlight w:val="yellow"/>
        </w:rPr>
        <w:t>they have become masters at disarming the just causes of the oppressed</w:t>
      </w:r>
      <w:r w:rsidRPr="00D15660">
        <w:t xml:space="preserve">. </w:t>
      </w:r>
      <w:r w:rsidRPr="00D15660">
        <w:rPr>
          <w:rStyle w:val="underline"/>
          <w:b w:val="0"/>
          <w:u w:val="none"/>
        </w:rPr>
        <w:t>This</w:t>
      </w:r>
      <w:r w:rsidRPr="00D15660">
        <w:t xml:space="preserve"> kind </w:t>
      </w:r>
      <w:r w:rsidRPr="00D15660">
        <w:rPr>
          <w:rStyle w:val="underline"/>
          <w:b w:val="0"/>
          <w:u w:val="none"/>
        </w:rPr>
        <w:t>leadership will reproduce itself</w:t>
      </w:r>
      <w:r w:rsidRPr="00D15660">
        <w:t xml:space="preserve"> (along with the invisible oppression it perpetrates) </w:t>
      </w:r>
      <w:r w:rsidRPr="00D15660">
        <w:rPr>
          <w:rStyle w:val="underline"/>
          <w:b w:val="0"/>
          <w:u w:val="none"/>
        </w:rPr>
        <w:t>as long as</w:t>
      </w:r>
      <w:r w:rsidRPr="00D15660">
        <w:t xml:space="preserve"> the training ground and the </w:t>
      </w:r>
      <w:r w:rsidRPr="00D15660">
        <w:rPr>
          <w:rStyle w:val="underline"/>
          <w:b w:val="0"/>
          <w:u w:val="none"/>
        </w:rPr>
        <w:t>debate protocols</w:t>
      </w:r>
      <w:r w:rsidRPr="00D15660">
        <w:t xml:space="preserve"> from which it emerges </w:t>
      </w:r>
      <w:r w:rsidRPr="00D15660">
        <w:rPr>
          <w:rStyle w:val="underline"/>
          <w:b w:val="0"/>
          <w:u w:val="none"/>
        </w:rPr>
        <w:t>remains in tact</w:t>
      </w:r>
      <w:r w:rsidRPr="00D15660">
        <w:t xml:space="preserve">. </w:t>
      </w:r>
      <w:r w:rsidRPr="00492CD4">
        <w:rPr>
          <w:rStyle w:val="StyleBoldUnderline"/>
          <w:highlight w:val="yellow"/>
        </w:rPr>
        <w:t>A revolution in the debate world must occur. It must force that</w:t>
      </w:r>
      <w:r w:rsidRPr="00D63D6B">
        <w:rPr>
          <w:rStyle w:val="StyleBoldUnderline"/>
        </w:rPr>
        <w:t xml:space="preserve"> unworldly </w:t>
      </w:r>
      <w:r w:rsidRPr="00492CD4">
        <w:rPr>
          <w:rStyle w:val="StyleBoldUnderline"/>
          <w:highlight w:val="yellow"/>
        </w:rPr>
        <w:t>world down into the historical arena where positions make a difference</w:t>
      </w:r>
      <w:r w:rsidRPr="00D63D6B">
        <w:rPr>
          <w:rStyle w:val="StyleBoldUnderline"/>
        </w:rPr>
        <w:t xml:space="preserve">. To invoke the late Edward Said, </w:t>
      </w:r>
      <w:r w:rsidRPr="00492CD4">
        <w:rPr>
          <w:rStyle w:val="StyleBoldUnderline"/>
          <w:highlight w:val="yellow"/>
        </w:rPr>
        <w:t>only such a revolution will be capable of “deterring</w:t>
      </w:r>
      <w:r w:rsidRPr="00D63D6B">
        <w:rPr>
          <w:rStyle w:val="StyleBoldUnderline"/>
        </w:rPr>
        <w:t xml:space="preserve"> democracy”</w:t>
      </w:r>
      <w:r w:rsidRPr="00D15660">
        <w:t xml:space="preserve"> (in Noam Chomsky’s ironic phrase), of </w:t>
      </w:r>
      <w:r w:rsidRPr="00D15660">
        <w:rPr>
          <w:rStyle w:val="underline"/>
          <w:b w:val="0"/>
          <w:u w:val="none"/>
        </w:rPr>
        <w:t>instigating</w:t>
      </w:r>
      <w:r w:rsidRPr="00D15660">
        <w:t xml:space="preserve"> the secular </w:t>
      </w:r>
      <w:r w:rsidRPr="00D15660">
        <w:rPr>
          <w:rStyle w:val="underline"/>
          <w:b w:val="0"/>
          <w:u w:val="none"/>
        </w:rPr>
        <w:t>critical consciousness that is</w:t>
      </w:r>
      <w:r w:rsidRPr="00D15660">
        <w:t xml:space="preserve">, in my mind, </w:t>
      </w:r>
      <w:r w:rsidRPr="00D15660">
        <w:rPr>
          <w:rStyle w:val="underline"/>
          <w:b w:val="0"/>
          <w:u w:val="none"/>
        </w:rPr>
        <w:t>the sine qua non for avoiding</w:t>
      </w:r>
      <w:r w:rsidRPr="00D15660">
        <w:t xml:space="preserve"> </w:t>
      </w:r>
      <w:r w:rsidRPr="00492CD4">
        <w:rPr>
          <w:rStyle w:val="StyleBoldUnderline"/>
        </w:rPr>
        <w:t xml:space="preserve">the </w:t>
      </w:r>
      <w:r w:rsidRPr="00492CD4">
        <w:rPr>
          <w:rStyle w:val="StyleBoldUnderline"/>
          <w:highlight w:val="yellow"/>
        </w:rPr>
        <w:t>immanent global disaster</w:t>
      </w:r>
      <w:r w:rsidRPr="00492CD4">
        <w:rPr>
          <w:rStyle w:val="StyleBoldUnderline"/>
        </w:rPr>
        <w:t xml:space="preserve"> towards which the blind arrogance of Bush Administration and his neocon policy makers is leading.</w:t>
      </w:r>
    </w:p>
    <w:p w:rsidR="00E3409B" w:rsidRPr="00492CD4" w:rsidRDefault="00E3409B" w:rsidP="00E3409B">
      <w:pPr>
        <w:rPr>
          <w:rStyle w:val="StyleBoldUnderline"/>
        </w:rPr>
      </w:pPr>
    </w:p>
    <w:p w:rsidR="00E3409B" w:rsidRDefault="00E3409B" w:rsidP="00E3409B">
      <w:pPr>
        <w:pStyle w:val="Heading3"/>
      </w:pPr>
      <w:r>
        <w:t>Ground</w:t>
      </w:r>
    </w:p>
    <w:p w:rsidR="0089683C" w:rsidRPr="00892F89" w:rsidRDefault="0089683C" w:rsidP="0089683C">
      <w:pPr>
        <w:pStyle w:val="Heading4"/>
      </w:pPr>
      <w:r w:rsidRPr="00892F89">
        <w:t xml:space="preserve">Methodologies are debatable – criteria </w:t>
      </w:r>
      <w:r>
        <w:t>can</w:t>
      </w:r>
      <w:r w:rsidRPr="00892F89">
        <w:t xml:space="preserve"> be based on ability to compare the value of knowledge an</w:t>
      </w:r>
      <w:r>
        <w:t>d the</w:t>
      </w:r>
      <w:r w:rsidRPr="00892F89">
        <w:t xml:space="preserve"> ability to change perception</w:t>
      </w:r>
      <w:r>
        <w:t>s</w:t>
      </w:r>
    </w:p>
    <w:p w:rsidR="0089683C" w:rsidRPr="00807A6C" w:rsidRDefault="0089683C" w:rsidP="0089683C">
      <w:pPr>
        <w:rPr>
          <w:rStyle w:val="StyleStyleBold12pt"/>
        </w:rPr>
      </w:pPr>
      <w:r w:rsidRPr="00807A6C">
        <w:rPr>
          <w:rStyle w:val="StyleStyleBold12pt"/>
        </w:rPr>
        <w:t>Bleiker 2k</w:t>
      </w:r>
    </w:p>
    <w:p w:rsidR="0089683C" w:rsidRPr="00807A6C" w:rsidRDefault="0089683C" w:rsidP="0089683C">
      <w:pPr>
        <w:rPr>
          <w:sz w:val="18"/>
          <w:szCs w:val="18"/>
        </w:rPr>
      </w:pPr>
      <w:r>
        <w:rPr>
          <w:sz w:val="18"/>
          <w:szCs w:val="18"/>
        </w:rPr>
        <w:t xml:space="preserve">(Roland Bleiker Professor of International Relations at the University of Queensland , </w:t>
      </w:r>
      <w:r w:rsidRPr="00807A6C">
        <w:rPr>
          <w:i/>
          <w:sz w:val="18"/>
          <w:szCs w:val="18"/>
        </w:rPr>
        <w:t>Popular Dissent, Human Agency and Global Politics</w:t>
      </w:r>
      <w:r w:rsidRPr="00807A6C">
        <w:rPr>
          <w:sz w:val="18"/>
          <w:szCs w:val="18"/>
        </w:rPr>
        <w:t>,</w:t>
      </w:r>
      <w:r>
        <w:rPr>
          <w:sz w:val="18"/>
          <w:szCs w:val="18"/>
        </w:rPr>
        <w:t xml:space="preserve"> March 2 2000, Page 48, AFGA)</w:t>
      </w:r>
    </w:p>
    <w:p w:rsidR="0089683C" w:rsidRDefault="0089683C" w:rsidP="0089683C">
      <w:pPr>
        <w:rPr>
          <w:sz w:val="18"/>
        </w:rPr>
      </w:pPr>
      <w:r w:rsidRPr="00807A6C">
        <w:rPr>
          <w:rStyle w:val="StyleBoldUnderline"/>
        </w:rPr>
        <w:t>Prediction is a problematic assessment tool even if a theory is able to anticipate</w:t>
      </w:r>
      <w:r w:rsidRPr="009E1375">
        <w:rPr>
          <w:rStyle w:val="StyleBoldUnderline"/>
        </w:rPr>
        <w:t xml:space="preserve"> future events</w:t>
      </w:r>
      <w:r w:rsidRPr="009E1375">
        <w:rPr>
          <w:sz w:val="18"/>
        </w:rPr>
        <w:t xml:space="preserve">. </w:t>
      </w:r>
      <w:r w:rsidRPr="009E1375">
        <w:rPr>
          <w:rStyle w:val="StyleBoldUnderline"/>
        </w:rPr>
        <w:t>Important theories</w:t>
      </w:r>
      <w:r>
        <w:rPr>
          <w:sz w:val="18"/>
        </w:rPr>
        <w:t>, such as realist inter</w:t>
      </w:r>
      <w:r w:rsidRPr="009E1375">
        <w:rPr>
          <w:sz w:val="18"/>
        </w:rPr>
        <w:t xml:space="preserve">pretations of international politics, </w:t>
      </w:r>
      <w:r w:rsidRPr="009E1375">
        <w:rPr>
          <w:rStyle w:val="StyleBoldUnderline"/>
        </w:rPr>
        <w:t>may well predict certain events only because their theoretical premises have become so objectivised that they have started to shape decision makers and political dynamics. Dissent, in this case, is the process that reshapes these entrenched perceptions and the ensuing political practices</w:t>
      </w:r>
      <w:r w:rsidRPr="009E1375">
        <w:rPr>
          <w:sz w:val="18"/>
        </w:rPr>
        <w:t>.</w:t>
      </w:r>
      <w:r>
        <w:rPr>
          <w:sz w:val="8"/>
        </w:rPr>
        <w:t xml:space="preserve"> </w:t>
      </w:r>
      <w:r w:rsidRPr="009E1375">
        <w:rPr>
          <w:sz w:val="18"/>
        </w:rPr>
        <w:t xml:space="preserve">Describing, explaining and prescribing may be less unproblematic processes of evaluation, but only at first sight. If one abandons the notion of Truth, the idea that an event can be apprehended as part of a natural order, authentically and scientifically, as something that </w:t>
      </w:r>
      <w:r>
        <w:rPr>
          <w:sz w:val="18"/>
        </w:rPr>
        <w:t>e</w:t>
      </w:r>
      <w:r w:rsidRPr="009E1375">
        <w:rPr>
          <w:sz w:val="18"/>
        </w:rPr>
        <w:t>xists independently of the meaning we have given it - if one abandons this separation of object and subject, then t</w:t>
      </w:r>
      <w:r>
        <w:rPr>
          <w:sz w:val="18"/>
        </w:rPr>
        <w:t>he process of judging a particu</w:t>
      </w:r>
      <w:r w:rsidRPr="009E1375">
        <w:rPr>
          <w:sz w:val="18"/>
        </w:rPr>
        <w:t>lar approach to describing and explaining an event becomes a very muddled affair. There is no longer an objective measuring device that can set the standard to evaluate whether or not a particular insight into an event, such as the collapse of the Berlin Wall, is true or false. The very nature of a past event becomes indeterminate insofar as its identification is dependent upon ever-changing forms of linguistic expressions that imbue the event with meaning.56</w:t>
      </w:r>
      <w:r>
        <w:rPr>
          <w:sz w:val="8"/>
        </w:rPr>
        <w:t xml:space="preserve"> </w:t>
      </w:r>
      <w:r w:rsidRPr="0027191F">
        <w:rPr>
          <w:rStyle w:val="StyleBoldUnderline"/>
        </w:rPr>
        <w:t>The inability to determine objective meanings is also the reason why various critical international relations scholars stress that there can be no ultimate way of assessing human agency</w:t>
      </w:r>
      <w:r w:rsidRPr="009E1375">
        <w:rPr>
          <w:sz w:val="18"/>
        </w:rPr>
        <w:t>. Roxanne Doty, for</w:t>
      </w:r>
      <w:r>
        <w:rPr>
          <w:sz w:val="8"/>
        </w:rPr>
        <w:t xml:space="preserve"> </w:t>
      </w:r>
      <w:r w:rsidRPr="009E1375">
        <w:rPr>
          <w:sz w:val="18"/>
        </w:rPr>
        <w:t xml:space="preserve">instance, believes </w:t>
      </w:r>
      <w:r w:rsidRPr="0027191F">
        <w:rPr>
          <w:rStyle w:val="StyleBoldUnderline"/>
        </w:rPr>
        <w:t xml:space="preserve">that the </w:t>
      </w:r>
      <w:r w:rsidRPr="006B3A79">
        <w:rPr>
          <w:rStyle w:val="StyleBoldUnderline"/>
          <w:highlight w:val="yellow"/>
        </w:rPr>
        <w:t xml:space="preserve">agent-structure debate 'encounters </w:t>
      </w:r>
      <w:r w:rsidRPr="006B3A79">
        <w:rPr>
          <w:rStyle w:val="StyleBoldUnderline"/>
        </w:rPr>
        <w:t>an aporia</w:t>
      </w:r>
      <w:r w:rsidRPr="0027191F">
        <w:rPr>
          <w:rStyle w:val="StyleBoldUnderline"/>
        </w:rPr>
        <w:t xml:space="preserve">, i.e., a </w:t>
      </w:r>
      <w:r w:rsidRPr="006B3A79">
        <w:rPr>
          <w:rStyle w:val="StyleBoldUnderline"/>
          <w:highlight w:val="yellow"/>
        </w:rPr>
        <w:t>self-engendered paradox beyond which it cannot press'</w:t>
      </w:r>
      <w:r w:rsidRPr="0027191F">
        <w:rPr>
          <w:rStyle w:val="StyleBoldUnderline"/>
        </w:rPr>
        <w:t xml:space="preserve">. This is to say that </w:t>
      </w:r>
      <w:r w:rsidRPr="006B3A79">
        <w:rPr>
          <w:rStyle w:val="StyleBoldUnderline"/>
          <w:highlight w:val="yellow"/>
        </w:rPr>
        <w:t>the debate is fundamentally undecidable</w:t>
      </w:r>
      <w:r w:rsidRPr="0027191F">
        <w:rPr>
          <w:rStyle w:val="StyleBoldUnderline"/>
        </w:rPr>
        <w:t>, and that theorists who engage in it 'can claim no scientific, objective grounds for determining whether the force of agency or that of structure is operative at any single instant</w:t>
      </w:r>
      <w:r w:rsidRPr="009E1375">
        <w:rPr>
          <w:sz w:val="18"/>
        </w:rPr>
        <w:t xml:space="preserve"> F Hollis and Smith pursue a similar</w:t>
      </w:r>
      <w:r>
        <w:rPr>
          <w:sz w:val="8"/>
        </w:rPr>
        <w:t xml:space="preserve"> </w:t>
      </w:r>
      <w:r w:rsidRPr="009E1375">
        <w:rPr>
          <w:sz w:val="18"/>
        </w:rPr>
        <w:t xml:space="preserve">line of argument. They emphasise that </w:t>
      </w:r>
      <w:r w:rsidRPr="006B3A79">
        <w:rPr>
          <w:rStyle w:val="StyleBoldUnderline"/>
          <w:highlight w:val="yellow"/>
        </w:rPr>
        <w:t>there are always two stories to tell - neither of which is likely ever to have the last word - an inside story and an outside story, one about agents and another about structures</w:t>
      </w:r>
      <w:r w:rsidRPr="009E1375">
        <w:rPr>
          <w:sz w:val="18"/>
        </w:rPr>
        <w:t>, one epistemological and the other ontological, one about under-</w:t>
      </w:r>
      <w:r>
        <w:rPr>
          <w:sz w:val="8"/>
        </w:rPr>
        <w:t xml:space="preserve"> </w:t>
      </w:r>
      <w:r w:rsidRPr="009E1375">
        <w:rPr>
          <w:sz w:val="18"/>
        </w:rPr>
        <w:t>standing and one about explaining international relations.58</w:t>
      </w:r>
      <w:r>
        <w:rPr>
          <w:sz w:val="8"/>
        </w:rPr>
        <w:t xml:space="preserve"> </w:t>
      </w:r>
      <w:r w:rsidRPr="009E1375">
        <w:rPr>
          <w:sz w:val="18"/>
        </w:rPr>
        <w:t xml:space="preserve">The </w:t>
      </w:r>
      <w:r w:rsidRPr="006B3A79">
        <w:rPr>
          <w:rStyle w:val="StyleBoldUnderline"/>
          <w:highlight w:val="yellow"/>
        </w:rPr>
        <w:t>value of an insight cannot be evaluated in relation to a set of objectively existing criteria</w:t>
      </w:r>
      <w:r w:rsidRPr="009E1375">
        <w:rPr>
          <w:sz w:val="18"/>
        </w:rPr>
        <w:t>. But this does not mean that all insights</w:t>
      </w:r>
      <w:r>
        <w:rPr>
          <w:sz w:val="8"/>
        </w:rPr>
        <w:t xml:space="preserve"> </w:t>
      </w:r>
      <w:r w:rsidRPr="009E1375">
        <w:rPr>
          <w:sz w:val="18"/>
        </w:rPr>
        <w:t>have the same value. Not every perception is equally perceptive. Not</w:t>
      </w:r>
      <w:r>
        <w:rPr>
          <w:sz w:val="8"/>
        </w:rPr>
        <w:t xml:space="preserve"> </w:t>
      </w:r>
      <w:r w:rsidRPr="009E1375">
        <w:rPr>
          <w:sz w:val="18"/>
        </w:rPr>
        <w:t>every thought is equally thoughtful. Not every action is equally justifiable. How, then, can one judge?</w:t>
      </w:r>
      <w:r>
        <w:rPr>
          <w:sz w:val="8"/>
        </w:rPr>
        <w:t xml:space="preserve"> </w:t>
      </w:r>
      <w:r w:rsidRPr="006B3A79">
        <w:rPr>
          <w:rStyle w:val="StyleBoldUnderline"/>
          <w:highlight w:val="yellow"/>
        </w:rPr>
        <w:t>Determining the value of a particular insight or action is always a process of negotiating knowledge</w:t>
      </w:r>
      <w:r w:rsidRPr="006B3A79">
        <w:rPr>
          <w:rStyle w:val="StyleBoldUnderline"/>
        </w:rPr>
        <w:t xml:space="preserve">, of deciding where its rotating axes should be placed and how its outer boundaries should be drawn. </w:t>
      </w:r>
      <w:r w:rsidRPr="006B3A79">
        <w:rPr>
          <w:rStyle w:val="StyleBoldUnderline"/>
          <w:highlight w:val="yellow"/>
        </w:rPr>
        <w:t>The actual act of judging can thus be made in reference to</w:t>
      </w:r>
      <w:r w:rsidRPr="006B3A79">
        <w:rPr>
          <w:rStyle w:val="StyleBoldUnderline"/>
        </w:rPr>
        <w:t xml:space="preserve"> the very process of negotiating </w:t>
      </w:r>
      <w:r w:rsidRPr="006B3A79">
        <w:rPr>
          <w:rStyle w:val="StyleBoldUnderline"/>
          <w:highlight w:val="yellow"/>
        </w:rPr>
        <w:t>knowledge. The contribution</w:t>
      </w:r>
      <w:r w:rsidRPr="009E1375">
        <w:rPr>
          <w:sz w:val="18"/>
        </w:rPr>
        <w:t xml:space="preserve"> of the present approach</w:t>
      </w:r>
      <w:r>
        <w:rPr>
          <w:sz w:val="8"/>
        </w:rPr>
        <w:t xml:space="preserve"> </w:t>
      </w:r>
      <w:r w:rsidRPr="009E1375">
        <w:rPr>
          <w:sz w:val="18"/>
        </w:rPr>
        <w:t xml:space="preserve">to understanding transversal dissent </w:t>
      </w:r>
      <w:r w:rsidRPr="006B3A79">
        <w:rPr>
          <w:rStyle w:val="StyleBoldUnderline"/>
        </w:rPr>
        <w:t>could, for instance, be evaluated by its ability to demonstrate that a rethinking of the agency problematique has revealed different insights into global politics</w:t>
      </w:r>
      <w:r w:rsidRPr="009E1375">
        <w:rPr>
          <w:sz w:val="18"/>
        </w:rPr>
        <w:t>. The key</w:t>
      </w:r>
      <w:r>
        <w:rPr>
          <w:sz w:val="8"/>
        </w:rPr>
        <w:t xml:space="preserve"> </w:t>
      </w:r>
      <w:r w:rsidRPr="009E1375">
        <w:rPr>
          <w:sz w:val="18"/>
        </w:rPr>
        <w:t>question then revolves around whether or not a particular international event, like the fall of the Berlin Wall, appears in a new light</w:t>
      </w:r>
      <w:r>
        <w:rPr>
          <w:sz w:val="8"/>
        </w:rPr>
        <w:t xml:space="preserve"> </w:t>
      </w:r>
      <w:r w:rsidRPr="009E1375">
        <w:rPr>
          <w:sz w:val="18"/>
        </w:rPr>
        <w:t xml:space="preserve">once it is being scrutinised by an approach that pays attention to factors that had hitherto been ignored. </w:t>
      </w:r>
      <w:r w:rsidRPr="006B3A79">
        <w:rPr>
          <w:rStyle w:val="StyleBoldUnderline"/>
        </w:rPr>
        <w:t xml:space="preserve">Expressed in other words, know- ledge about agency </w:t>
      </w:r>
      <w:r w:rsidRPr="006B3A79">
        <w:rPr>
          <w:rStyle w:val="StyleBoldUnderline"/>
          <w:highlight w:val="yellow"/>
        </w:rPr>
        <w:t>can be evaluated by its ability to orient and reorient our perceptions of events</w:t>
      </w:r>
      <w:r w:rsidRPr="009E1375">
        <w:rPr>
          <w:sz w:val="18"/>
        </w:rPr>
        <w:t xml:space="preserve"> and the political actions that issue from</w:t>
      </w:r>
      <w:r>
        <w:rPr>
          <w:sz w:val="8"/>
        </w:rPr>
        <w:t xml:space="preserve"> </w:t>
      </w:r>
      <w:r w:rsidRPr="009E1375">
        <w:rPr>
          <w:sz w:val="18"/>
        </w:rPr>
        <w:t>them. The lyrical world, once more, offers valuable insight. Rene Char:</w:t>
      </w:r>
    </w:p>
    <w:p w:rsidR="00E3409B" w:rsidRPr="00A235F3" w:rsidRDefault="00363762" w:rsidP="00E3409B">
      <w:pPr>
        <w:pStyle w:val="Heading3"/>
      </w:pPr>
      <w:r>
        <w:t>Predictability/</w:t>
      </w:r>
      <w:r w:rsidR="00E3409B">
        <w:t>Limits</w:t>
      </w:r>
    </w:p>
    <w:p w:rsidR="00E3409B" w:rsidRPr="00CA0A02" w:rsidRDefault="00363762" w:rsidP="00E3409B">
      <w:pPr>
        <w:pStyle w:val="Heading4"/>
      </w:pPr>
      <w:r>
        <w:t>T</w:t>
      </w:r>
      <w:r w:rsidR="00E3409B" w:rsidRPr="00CA0A02">
        <w:t>he idea of predictability misunderstands the functioning of human agency and real politics – unpredictability is therefore essential to education and portable skills</w:t>
      </w:r>
    </w:p>
    <w:p w:rsidR="00E3409B" w:rsidRPr="00807A6C" w:rsidRDefault="00E3409B" w:rsidP="00E3409B">
      <w:pPr>
        <w:rPr>
          <w:rStyle w:val="StyleStyleBold12pt"/>
        </w:rPr>
      </w:pPr>
      <w:r w:rsidRPr="00807A6C">
        <w:rPr>
          <w:rStyle w:val="StyleStyleBold12pt"/>
        </w:rPr>
        <w:t>Bleiker 2k</w:t>
      </w:r>
    </w:p>
    <w:p w:rsidR="00E3409B" w:rsidRPr="00807A6C" w:rsidRDefault="00E3409B" w:rsidP="00E3409B">
      <w:pPr>
        <w:rPr>
          <w:sz w:val="18"/>
          <w:szCs w:val="18"/>
        </w:rPr>
      </w:pPr>
      <w:r>
        <w:rPr>
          <w:sz w:val="18"/>
          <w:szCs w:val="18"/>
        </w:rPr>
        <w:t xml:space="preserve">(Roland Bleiker Professor of International Relations at the University of Queensland , </w:t>
      </w:r>
      <w:r w:rsidRPr="00807A6C">
        <w:rPr>
          <w:i/>
          <w:sz w:val="18"/>
          <w:szCs w:val="18"/>
        </w:rPr>
        <w:t>Popular Dissent, Human Agency and Global Politics</w:t>
      </w:r>
      <w:r w:rsidRPr="00807A6C">
        <w:rPr>
          <w:sz w:val="18"/>
          <w:szCs w:val="18"/>
        </w:rPr>
        <w:t>,</w:t>
      </w:r>
      <w:r>
        <w:rPr>
          <w:sz w:val="18"/>
          <w:szCs w:val="18"/>
        </w:rPr>
        <w:t xml:space="preserve"> March 2 2000, Page 48, AFGA)</w:t>
      </w:r>
    </w:p>
    <w:p w:rsidR="00E3409B" w:rsidRDefault="00E3409B" w:rsidP="00E3409B">
      <w:pPr>
        <w:rPr>
          <w:rStyle w:val="Emphasis"/>
        </w:rPr>
      </w:pPr>
      <w:r w:rsidRPr="006B3A79">
        <w:rPr>
          <w:rStyle w:val="StyleBoldUnderline"/>
          <w:highlight w:val="yellow"/>
        </w:rPr>
        <w:t>Prediction, in particular, is a highly problematic standard to evaluate the adequacy of theoretical propositions</w:t>
      </w:r>
      <w:r>
        <w:rPr>
          <w:sz w:val="18"/>
          <w:szCs w:val="18"/>
        </w:rPr>
        <w:t>. Indeed, most international relations theories do not fare well when judged by such a measuring device. Consider, once more, the case of East Germany. None</w:t>
      </w:r>
      <w:r>
        <w:rPr>
          <w:sz w:val="12"/>
          <w:szCs w:val="18"/>
        </w:rPr>
        <w:t xml:space="preserve"> </w:t>
      </w:r>
      <w:r>
        <w:rPr>
          <w:sz w:val="18"/>
          <w:szCs w:val="18"/>
        </w:rPr>
        <w:t>of the influential contributions to international theory was able to</w:t>
      </w:r>
      <w:r>
        <w:rPr>
          <w:sz w:val="12"/>
          <w:szCs w:val="18"/>
        </w:rPr>
        <w:t xml:space="preserve"> </w:t>
      </w:r>
      <w:r>
        <w:rPr>
          <w:sz w:val="18"/>
          <w:szCs w:val="18"/>
        </w:rPr>
        <w:t>anticipate, let alone predict, the momentous transformations that took</w:t>
      </w:r>
      <w:r>
        <w:rPr>
          <w:sz w:val="12"/>
          <w:szCs w:val="18"/>
        </w:rPr>
        <w:t xml:space="preserve"> </w:t>
      </w:r>
      <w:r>
        <w:rPr>
          <w:sz w:val="18"/>
          <w:szCs w:val="18"/>
        </w:rPr>
        <w:t>place when the Berlin Wall crumbled and the Soviet-led alliance</w:t>
      </w:r>
      <w:r>
        <w:rPr>
          <w:sz w:val="12"/>
          <w:szCs w:val="18"/>
        </w:rPr>
        <w:t xml:space="preserve"> </w:t>
      </w:r>
      <w:r>
        <w:rPr>
          <w:sz w:val="18"/>
          <w:szCs w:val="18"/>
        </w:rPr>
        <w:t>system fell apart. If existing theories revealed anything, it was how</w:t>
      </w:r>
      <w:r>
        <w:rPr>
          <w:sz w:val="12"/>
          <w:szCs w:val="18"/>
        </w:rPr>
        <w:t xml:space="preserve"> </w:t>
      </w:r>
      <w:r>
        <w:rPr>
          <w:sz w:val="18"/>
          <w:szCs w:val="18"/>
        </w:rPr>
        <w:t>closely they were intertwined with the Cold War and ensuing perceptions of world politics. 'An empire collapsed/ Jean Elshtain points out,</w:t>
      </w:r>
      <w:r>
        <w:rPr>
          <w:sz w:val="12"/>
          <w:szCs w:val="18"/>
        </w:rPr>
        <w:t xml:space="preserve"> </w:t>
      </w:r>
      <w:r>
        <w:rPr>
          <w:sz w:val="18"/>
          <w:szCs w:val="18"/>
        </w:rPr>
        <w:t>'and many, if not most, practitioners of international relations were</w:t>
      </w:r>
      <w:r>
        <w:rPr>
          <w:sz w:val="12"/>
          <w:szCs w:val="18"/>
        </w:rPr>
        <w:t xml:space="preserve"> </w:t>
      </w:r>
      <w:r>
        <w:rPr>
          <w:sz w:val="18"/>
          <w:szCs w:val="18"/>
        </w:rPr>
        <w:t>entirely unprepared. It seems that precisely when theories of interna-</w:t>
      </w:r>
      <w:r>
        <w:rPr>
          <w:sz w:val="12"/>
          <w:szCs w:val="18"/>
        </w:rPr>
        <w:t xml:space="preserve"> </w:t>
      </w:r>
      <w:r>
        <w:rPr>
          <w:sz w:val="18"/>
          <w:szCs w:val="18"/>
        </w:rPr>
        <w:t>tional politics should have best served us, they failed rather strikingly,</w:t>
      </w:r>
      <w:r>
        <w:rPr>
          <w:sz w:val="12"/>
          <w:szCs w:val="18"/>
        </w:rPr>
        <w:t xml:space="preserve"> </w:t>
      </w:r>
      <w:r>
        <w:rPr>
          <w:sz w:val="18"/>
          <w:szCs w:val="18"/>
        </w:rPr>
        <w:t>overtaken, as it were, by politics itself.'53 For Elshtain this crucial fail-</w:t>
      </w:r>
      <w:r>
        <w:rPr>
          <w:sz w:val="12"/>
          <w:szCs w:val="18"/>
        </w:rPr>
        <w:t xml:space="preserve"> </w:t>
      </w:r>
      <w:r>
        <w:rPr>
          <w:sz w:val="18"/>
          <w:szCs w:val="18"/>
        </w:rPr>
        <w:t>ure demands a rethinking of what theory is and does. 'If 1989 taught</w:t>
      </w:r>
      <w:r>
        <w:rPr>
          <w:sz w:val="12"/>
          <w:szCs w:val="18"/>
        </w:rPr>
        <w:t xml:space="preserve"> </w:t>
      </w:r>
      <w:r>
        <w:rPr>
          <w:sz w:val="18"/>
          <w:szCs w:val="18"/>
        </w:rPr>
        <w:t>us nothing else/ she stresses, 'it should have taught us humility.'54</w:t>
      </w:r>
      <w:r>
        <w:rPr>
          <w:sz w:val="12"/>
          <w:szCs w:val="18"/>
        </w:rPr>
        <w:t xml:space="preserve"> </w:t>
      </w:r>
      <w:r>
        <w:rPr>
          <w:sz w:val="18"/>
          <w:szCs w:val="18"/>
        </w:rPr>
        <w:t>For others, such as Martin Hollis and Steve Smith, the inability of</w:t>
      </w:r>
      <w:r>
        <w:rPr>
          <w:sz w:val="12"/>
          <w:szCs w:val="18"/>
        </w:rPr>
        <w:t xml:space="preserve"> </w:t>
      </w:r>
      <w:r>
        <w:rPr>
          <w:sz w:val="18"/>
          <w:szCs w:val="18"/>
        </w:rPr>
        <w:t>international theory to anticipate the collapse of the Cold War system</w:t>
      </w:r>
      <w:r>
        <w:rPr>
          <w:sz w:val="12"/>
          <w:szCs w:val="18"/>
        </w:rPr>
        <w:t xml:space="preserve"> </w:t>
      </w:r>
      <w:r>
        <w:rPr>
          <w:sz w:val="18"/>
          <w:szCs w:val="18"/>
        </w:rPr>
        <w:t>calls for a more specific, but equally fundamental, rethinking of the</w:t>
      </w:r>
      <w:r>
        <w:rPr>
          <w:sz w:val="12"/>
          <w:szCs w:val="18"/>
        </w:rPr>
        <w:t xml:space="preserve"> </w:t>
      </w:r>
      <w:r>
        <w:rPr>
          <w:sz w:val="18"/>
          <w:szCs w:val="18"/>
        </w:rPr>
        <w:t>agency problematique'.55 This book is devoted to the latter task - and</w:t>
      </w:r>
      <w:r>
        <w:rPr>
          <w:sz w:val="12"/>
          <w:szCs w:val="18"/>
        </w:rPr>
        <w:t xml:space="preserve"> </w:t>
      </w:r>
      <w:r>
        <w:rPr>
          <w:sz w:val="18"/>
          <w:szCs w:val="18"/>
        </w:rPr>
        <w:t>reassessing questions of evaluation is an integral part of it.</w:t>
      </w:r>
      <w:r>
        <w:rPr>
          <w:sz w:val="12"/>
          <w:szCs w:val="18"/>
        </w:rPr>
        <w:t xml:space="preserve"> </w:t>
      </w:r>
      <w:r w:rsidRPr="006B3A79">
        <w:rPr>
          <w:rStyle w:val="StyleBoldUnderline"/>
          <w:highlight w:val="yellow"/>
        </w:rPr>
        <w:t>The very notion of prediction does, by its own logic, annihilate human agency. To assert that</w:t>
      </w:r>
      <w:r w:rsidRPr="009E7E65">
        <w:rPr>
          <w:rStyle w:val="StyleBoldUnderline"/>
        </w:rPr>
        <w:t xml:space="preserve"> international relations is </w:t>
      </w:r>
      <w:r w:rsidRPr="006B3A79">
        <w:rPr>
          <w:rStyle w:val="StyleBoldUnderline"/>
          <w:highlight w:val="yellow"/>
        </w:rPr>
        <w:t>a domain of political dynamics</w:t>
      </w:r>
      <w:r w:rsidRPr="009E7E65">
        <w:rPr>
          <w:rStyle w:val="StyleBoldUnderline"/>
        </w:rPr>
        <w:t xml:space="preserve"> whose future </w:t>
      </w:r>
      <w:r w:rsidRPr="006B3A79">
        <w:rPr>
          <w:rStyle w:val="StyleBoldUnderline"/>
          <w:highlight w:val="yellow"/>
        </w:rPr>
        <w:t>should be predictable</w:t>
      </w:r>
      <w:r w:rsidRPr="009E7E65">
        <w:rPr>
          <w:rStyle w:val="StyleBoldUnderline"/>
        </w:rPr>
        <w:t xml:space="preserve"> through a con-</w:t>
      </w:r>
      <w:r>
        <w:rPr>
          <w:rStyle w:val="StyleBoldUnderline"/>
        </w:rPr>
        <w:t xml:space="preserve"> </w:t>
      </w:r>
      <w:r w:rsidRPr="009E7E65">
        <w:rPr>
          <w:rStyle w:val="StyleBoldUnderline"/>
        </w:rPr>
        <w:t xml:space="preserve">vincing set of theoretical propositions </w:t>
      </w:r>
      <w:r w:rsidRPr="006B3A79">
        <w:rPr>
          <w:rStyle w:val="StyleBoldUnderline"/>
          <w:highlight w:val="yellow"/>
        </w:rPr>
        <w:t>is to assume that the course of</w:t>
      </w:r>
      <w:r w:rsidRPr="009E7E65">
        <w:rPr>
          <w:rStyle w:val="StyleBoldUnderline"/>
        </w:rPr>
        <w:t xml:space="preserve"> global </w:t>
      </w:r>
      <w:r w:rsidRPr="006B3A79">
        <w:rPr>
          <w:rStyle w:val="StyleBoldUnderline"/>
          <w:highlight w:val="yellow"/>
        </w:rPr>
        <w:t>politics is</w:t>
      </w:r>
      <w:r w:rsidRPr="009E7E65">
        <w:rPr>
          <w:rStyle w:val="StyleBoldUnderline"/>
        </w:rPr>
        <w:t xml:space="preserve"> to a certain extent </w:t>
      </w:r>
      <w:r w:rsidRPr="006B3A79">
        <w:rPr>
          <w:rStyle w:val="StyleBoldUnderline"/>
          <w:highlight w:val="yellow"/>
        </w:rPr>
        <w:t>predetermined. From such a vantage-point there is no more</w:t>
      </w:r>
      <w:r w:rsidRPr="009E7E65">
        <w:rPr>
          <w:rStyle w:val="StyleBoldUnderline"/>
        </w:rPr>
        <w:t xml:space="preserve"> room for interference and </w:t>
      </w:r>
      <w:r w:rsidRPr="006B3A79">
        <w:rPr>
          <w:rStyle w:val="StyleBoldUnderline"/>
          <w:highlight w:val="yellow"/>
        </w:rPr>
        <w:t>human agency, no more possibility for politics to overtake theory. A predictive approach thus runs the risk of ending up in a form of inquiry that imposes a static image upon a far more complex set of transversal political practices</w:t>
      </w:r>
      <w:r w:rsidRPr="009E7E65">
        <w:rPr>
          <w:rStyle w:val="StyleBoldUnderline"/>
        </w:rPr>
        <w:t>. The point of a theoretical inquiry, however, is not</w:t>
      </w:r>
      <w:r>
        <w:rPr>
          <w:rStyle w:val="StyleBoldUnderline"/>
        </w:rPr>
        <w:t xml:space="preserve"> </w:t>
      </w:r>
      <w:r w:rsidRPr="009E7E65">
        <w:rPr>
          <w:rStyle w:val="StyleBoldUnderline"/>
        </w:rPr>
        <w:t xml:space="preserve">to ignore the constantly changing </w:t>
      </w:r>
      <w:r w:rsidRPr="009E7E65">
        <w:rPr>
          <w:sz w:val="18"/>
        </w:rPr>
        <w:t>domain</w:t>
      </w:r>
      <w:r>
        <w:rPr>
          <w:sz w:val="18"/>
          <w:szCs w:val="18"/>
        </w:rPr>
        <w:t xml:space="preserve"> of international relations.</w:t>
      </w:r>
      <w:r>
        <w:rPr>
          <w:sz w:val="12"/>
          <w:szCs w:val="18"/>
        </w:rPr>
        <w:t xml:space="preserve"> </w:t>
      </w:r>
      <w:r>
        <w:rPr>
          <w:sz w:val="18"/>
          <w:szCs w:val="18"/>
        </w:rPr>
        <w:t xml:space="preserve">Rather, </w:t>
      </w:r>
      <w:r w:rsidRPr="006B3A79">
        <w:rPr>
          <w:rStyle w:val="Emphasis"/>
          <w:highlight w:val="yellow"/>
        </w:rPr>
        <w:t>the main objective must consis</w:t>
      </w:r>
      <w:r>
        <w:rPr>
          <w:rStyle w:val="Emphasis"/>
          <w:highlight w:val="yellow"/>
        </w:rPr>
        <w:t>t of facilitating an understand</w:t>
      </w:r>
      <w:r w:rsidRPr="006B3A79">
        <w:rPr>
          <w:rStyle w:val="Emphasis"/>
          <w:highlight w:val="yellow"/>
        </w:rPr>
        <w:t>ing of transversal struggles that can grapple with those moments when people walk through walls precisely when nobody expects them to do so.</w:t>
      </w:r>
    </w:p>
    <w:p w:rsidR="00363762" w:rsidRDefault="00363762" w:rsidP="00363762">
      <w:pPr>
        <w:pStyle w:val="Heading4"/>
      </w:pPr>
      <w:r>
        <w:t>Unpredictability is key for effective understanding of politics</w:t>
      </w:r>
    </w:p>
    <w:p w:rsidR="00363762" w:rsidRPr="00807A6C" w:rsidRDefault="00363762" w:rsidP="00363762">
      <w:pPr>
        <w:rPr>
          <w:rStyle w:val="StyleStyleBold12pt"/>
        </w:rPr>
      </w:pPr>
      <w:r w:rsidRPr="00807A6C">
        <w:rPr>
          <w:rStyle w:val="StyleStyleBold12pt"/>
        </w:rPr>
        <w:t>Bleiker 2k</w:t>
      </w:r>
    </w:p>
    <w:p w:rsidR="00363762" w:rsidRPr="00807A6C" w:rsidRDefault="00363762" w:rsidP="00363762">
      <w:pPr>
        <w:rPr>
          <w:sz w:val="18"/>
          <w:szCs w:val="18"/>
        </w:rPr>
      </w:pPr>
      <w:r>
        <w:rPr>
          <w:sz w:val="18"/>
          <w:szCs w:val="18"/>
        </w:rPr>
        <w:t xml:space="preserve">(Roland Bleiker Professor of International Relations at the University of Queensland , </w:t>
      </w:r>
      <w:r w:rsidRPr="00807A6C">
        <w:rPr>
          <w:i/>
          <w:sz w:val="18"/>
          <w:szCs w:val="18"/>
        </w:rPr>
        <w:t>Popular Dissent, Human Agency and Global Politics</w:t>
      </w:r>
      <w:r w:rsidRPr="00807A6C">
        <w:rPr>
          <w:sz w:val="18"/>
          <w:szCs w:val="18"/>
        </w:rPr>
        <w:t>,</w:t>
      </w:r>
      <w:r>
        <w:rPr>
          <w:sz w:val="18"/>
          <w:szCs w:val="18"/>
        </w:rPr>
        <w:t xml:space="preserve"> March 2 2000, Page 48, AFGA)</w:t>
      </w:r>
    </w:p>
    <w:p w:rsidR="00363762" w:rsidRDefault="00363762" w:rsidP="00363762">
      <w:pPr>
        <w:rPr>
          <w:sz w:val="18"/>
          <w:szCs w:val="18"/>
        </w:rPr>
      </w:pPr>
      <w:r w:rsidRPr="00A14366">
        <w:rPr>
          <w:rStyle w:val="StyleBoldUnderline"/>
          <w:highlight w:val="yellow"/>
        </w:rPr>
        <w:t>This article draws on the notion of the sublime to challenge prevailing</w:t>
      </w:r>
      <w:r>
        <w:rPr>
          <w:rStyle w:val="StyleBoldUnderline"/>
          <w:highlight w:val="yellow"/>
        </w:rPr>
        <w:t xml:space="preserve"> </w:t>
      </w:r>
      <w:r w:rsidRPr="00A14366">
        <w:rPr>
          <w:rStyle w:val="StyleBoldUnderline"/>
          <w:highlight w:val="yellow"/>
        </w:rPr>
        <w:t>understandings of the international. The sublime helps us reflect on</w:t>
      </w:r>
      <w:r w:rsidRPr="008A26B6">
        <w:rPr>
          <w:sz w:val="18"/>
          <w:szCs w:val="18"/>
        </w:rPr>
        <w:t xml:space="preserve"> the</w:t>
      </w:r>
      <w:r>
        <w:rPr>
          <w:sz w:val="12"/>
          <w:szCs w:val="18"/>
        </w:rPr>
        <w:t xml:space="preserve"> </w:t>
      </w:r>
      <w:r w:rsidRPr="008A26B6">
        <w:rPr>
          <w:sz w:val="18"/>
          <w:szCs w:val="18"/>
        </w:rPr>
        <w:t xml:space="preserve">impact of, and responses to, dramatic </w:t>
      </w:r>
      <w:r w:rsidRPr="00A14366">
        <w:rPr>
          <w:rStyle w:val="StyleBoldUnderline"/>
          <w:highlight w:val="yellow"/>
        </w:rPr>
        <w:t>political events</w:t>
      </w:r>
      <w:r w:rsidRPr="008A26B6">
        <w:rPr>
          <w:rStyle w:val="StyleBoldUnderline"/>
        </w:rPr>
        <w:t>. The magnitude of</w:t>
      </w:r>
      <w:r>
        <w:rPr>
          <w:rStyle w:val="StyleBoldUnderline"/>
        </w:rPr>
        <w:t xml:space="preserve"> </w:t>
      </w:r>
      <w:r w:rsidRPr="008A26B6">
        <w:rPr>
          <w:rStyle w:val="StyleBoldUnderline"/>
        </w:rPr>
        <w:t>such events is often so overwhelming that it defies our capacity for rational</w:t>
      </w:r>
      <w:r>
        <w:rPr>
          <w:rStyle w:val="StyleBoldUnderline"/>
        </w:rPr>
        <w:t xml:space="preserve"> </w:t>
      </w:r>
      <w:r w:rsidRPr="008A26B6">
        <w:rPr>
          <w:rStyle w:val="StyleBoldUnderline"/>
        </w:rPr>
        <w:t xml:space="preserve">understanding, thus triggering a range of powerful emotions. </w:t>
      </w:r>
      <w:r w:rsidRPr="00A14366">
        <w:rPr>
          <w:rStyle w:val="StyleBoldUnderline"/>
          <w:highlight w:val="yellow"/>
        </w:rPr>
        <w:t>Our habits</w:t>
      </w:r>
      <w:r>
        <w:rPr>
          <w:rStyle w:val="StyleBoldUnderline"/>
          <w:highlight w:val="yellow"/>
        </w:rPr>
        <w:t xml:space="preserve"> </w:t>
      </w:r>
      <w:r w:rsidRPr="00A14366">
        <w:rPr>
          <w:rStyle w:val="StyleBoldUnderline"/>
          <w:highlight w:val="yellow"/>
        </w:rPr>
        <w:t>of knowing and conducting politics are fundamentally dislocated. This</w:t>
      </w:r>
      <w:r>
        <w:rPr>
          <w:rStyle w:val="StyleBoldUnderline"/>
          <w:highlight w:val="yellow"/>
        </w:rPr>
        <w:t xml:space="preserve"> </w:t>
      </w:r>
      <w:r w:rsidRPr="00A14366">
        <w:rPr>
          <w:rStyle w:val="StyleBoldUnderline"/>
          <w:highlight w:val="yellow"/>
        </w:rPr>
        <w:t>sudden uprooting can provide us with key insights</w:t>
      </w:r>
      <w:r w:rsidRPr="008A26B6">
        <w:rPr>
          <w:rStyle w:val="StyleBoldUnderline"/>
        </w:rPr>
        <w:t xml:space="preserve"> into the contingent</w:t>
      </w:r>
      <w:r>
        <w:rPr>
          <w:rStyle w:val="StyleBoldUnderline"/>
        </w:rPr>
        <w:t xml:space="preserve"> nature of rep</w:t>
      </w:r>
      <w:r w:rsidRPr="008A26B6">
        <w:rPr>
          <w:rStyle w:val="StyleBoldUnderline"/>
        </w:rPr>
        <w:t>resentation</w:t>
      </w:r>
      <w:r w:rsidRPr="008A26B6">
        <w:rPr>
          <w:sz w:val="18"/>
          <w:szCs w:val="18"/>
        </w:rPr>
        <w:t>. The very ambivalence that issues from sublime</w:t>
      </w:r>
      <w:r>
        <w:rPr>
          <w:sz w:val="12"/>
          <w:szCs w:val="18"/>
        </w:rPr>
        <w:t xml:space="preserve"> </w:t>
      </w:r>
      <w:r w:rsidRPr="008A26B6">
        <w:rPr>
          <w:sz w:val="18"/>
          <w:szCs w:val="18"/>
        </w:rPr>
        <w:t>events opens up opportunities for reflecting upon fundamental moral and</w:t>
      </w:r>
      <w:r>
        <w:rPr>
          <w:sz w:val="12"/>
          <w:szCs w:val="18"/>
        </w:rPr>
        <w:t xml:space="preserve"> </w:t>
      </w:r>
      <w:r w:rsidRPr="008A26B6">
        <w:rPr>
          <w:sz w:val="18"/>
          <w:szCs w:val="18"/>
        </w:rPr>
        <w:t xml:space="preserve">political issues at stake. But </w:t>
      </w:r>
      <w:r w:rsidRPr="00A14366">
        <w:rPr>
          <w:rStyle w:val="StyleBoldUnderline"/>
          <w:highlight w:val="yellow"/>
        </w:rPr>
        <w:t>all too often the experience</w:t>
      </w:r>
      <w:r w:rsidRPr="008A26B6">
        <w:rPr>
          <w:rStyle w:val="StyleBoldUnderline"/>
        </w:rPr>
        <w:t xml:space="preserve"> of dislocation</w:t>
      </w:r>
      <w:r>
        <w:rPr>
          <w:rStyle w:val="StyleBoldUnderline"/>
        </w:rPr>
        <w:t xml:space="preserve"> </w:t>
      </w:r>
      <w:r w:rsidRPr="00A14366">
        <w:rPr>
          <w:rStyle w:val="StyleBoldUnderline"/>
          <w:highlight w:val="yellow"/>
        </w:rPr>
        <w:t>w rought by the sublime is countered immediately with</w:t>
      </w:r>
      <w:r w:rsidRPr="008A26B6">
        <w:rPr>
          <w:rStyle w:val="StyleBoldUnderline"/>
        </w:rPr>
        <w:t xml:space="preserve"> heroic and</w:t>
      </w:r>
      <w:r>
        <w:rPr>
          <w:rStyle w:val="StyleBoldUnderline"/>
        </w:rPr>
        <w:t xml:space="preserve"> </w:t>
      </w:r>
      <w:r w:rsidRPr="008A26B6">
        <w:rPr>
          <w:rStyle w:val="StyleBoldUnderline"/>
        </w:rPr>
        <w:t xml:space="preserve">masculine </w:t>
      </w:r>
      <w:r w:rsidRPr="00A14366">
        <w:rPr>
          <w:rStyle w:val="StyleBoldUnderline"/>
          <w:highlight w:val="yellow"/>
        </w:rPr>
        <w:t>understandings of the political, which seek</w:t>
      </w:r>
      <w:r w:rsidRPr="008A26B6">
        <w:rPr>
          <w:rStyle w:val="StyleBoldUnderline"/>
        </w:rPr>
        <w:t xml:space="preserve"> to mobilise the</w:t>
      </w:r>
      <w:r>
        <w:rPr>
          <w:rStyle w:val="StyleBoldUnderline"/>
        </w:rPr>
        <w:t xml:space="preserve"> </w:t>
      </w:r>
      <w:r w:rsidRPr="008A26B6">
        <w:rPr>
          <w:rStyle w:val="StyleBoldUnderline"/>
        </w:rPr>
        <w:t xml:space="preserve">unleashed energy for projects of </w:t>
      </w:r>
      <w:r w:rsidRPr="00A14366">
        <w:rPr>
          <w:rStyle w:val="StyleBoldUnderline"/>
          <w:highlight w:val="yellow"/>
        </w:rPr>
        <w:t>mastery and control</w:t>
      </w:r>
      <w:r w:rsidRPr="008A26B6">
        <w:rPr>
          <w:sz w:val="18"/>
          <w:szCs w:val="18"/>
        </w:rPr>
        <w:t>. The sublime appears</w:t>
      </w:r>
      <w:r>
        <w:rPr>
          <w:sz w:val="12"/>
          <w:szCs w:val="18"/>
        </w:rPr>
        <w:t xml:space="preserve"> </w:t>
      </w:r>
      <w:r w:rsidRPr="008A26B6">
        <w:rPr>
          <w:sz w:val="18"/>
          <w:szCs w:val="18"/>
        </w:rPr>
        <w:t>to invite its own dissolution as whole nations attempt to obliterate the</w:t>
      </w:r>
      <w:r>
        <w:rPr>
          <w:sz w:val="12"/>
          <w:szCs w:val="18"/>
        </w:rPr>
        <w:t xml:space="preserve"> </w:t>
      </w:r>
      <w:r w:rsidRPr="008A26B6">
        <w:rPr>
          <w:sz w:val="18"/>
          <w:szCs w:val="18"/>
        </w:rPr>
        <w:t>conditions of possibility of ambivalent experiences.</w:t>
      </w:r>
      <w:r>
        <w:rPr>
          <w:sz w:val="12"/>
          <w:szCs w:val="18"/>
        </w:rPr>
        <w:t xml:space="preserve"> </w:t>
      </w:r>
      <w:r w:rsidRPr="008A26B6">
        <w:rPr>
          <w:sz w:val="18"/>
          <w:szCs w:val="18"/>
        </w:rPr>
        <w:t>The instincts of mastery and control often take over, but it need not</w:t>
      </w:r>
      <w:r>
        <w:rPr>
          <w:sz w:val="12"/>
          <w:szCs w:val="18"/>
        </w:rPr>
        <w:t xml:space="preserve"> </w:t>
      </w:r>
      <w:r w:rsidRPr="008A26B6">
        <w:rPr>
          <w:sz w:val="18"/>
          <w:szCs w:val="18"/>
        </w:rPr>
        <w:t>be the case. We emphasise an alternative reaction to the sublime, one that</w:t>
      </w:r>
      <w:r>
        <w:rPr>
          <w:sz w:val="12"/>
          <w:szCs w:val="18"/>
        </w:rPr>
        <w:t xml:space="preserve"> </w:t>
      </w:r>
      <w:r w:rsidRPr="008A26B6">
        <w:rPr>
          <w:sz w:val="18"/>
          <w:szCs w:val="18"/>
        </w:rPr>
        <w:t>e x p l o res diff e rent moral possibilities in the face of disorientation and the</w:t>
      </w:r>
      <w:r>
        <w:rPr>
          <w:sz w:val="12"/>
          <w:szCs w:val="18"/>
        </w:rPr>
        <w:t xml:space="preserve"> </w:t>
      </w:r>
      <w:r w:rsidRPr="008A26B6">
        <w:rPr>
          <w:sz w:val="18"/>
          <w:szCs w:val="18"/>
        </w:rPr>
        <w:t xml:space="preserve">loss of control. </w:t>
      </w:r>
      <w:r w:rsidRPr="008A26B6">
        <w:rPr>
          <w:rStyle w:val="StyleBoldUnderline"/>
        </w:rPr>
        <w:t>In contrast to seeking reassurance in the bright lights of</w:t>
      </w:r>
      <w:r>
        <w:rPr>
          <w:rStyle w:val="StyleBoldUnderline"/>
        </w:rPr>
        <w:t xml:space="preserve"> </w:t>
      </w:r>
      <w:r w:rsidRPr="008A26B6">
        <w:rPr>
          <w:rStyle w:val="StyleBoldUnderline"/>
        </w:rPr>
        <w:t>the conscious, these possibilities involve an exploration into the deeper</w:t>
      </w:r>
      <w:r>
        <w:rPr>
          <w:rStyle w:val="StyleBoldUnderline"/>
        </w:rPr>
        <w:t xml:space="preserve"> </w:t>
      </w:r>
      <w:r w:rsidRPr="008A26B6">
        <w:rPr>
          <w:rStyle w:val="StyleBoldUnderline"/>
        </w:rPr>
        <w:t>capacities and orientations contained at a subliminal level</w:t>
      </w:r>
      <w:r w:rsidRPr="008A26B6">
        <w:rPr>
          <w:sz w:val="18"/>
          <w:szCs w:val="18"/>
        </w:rPr>
        <w:t>. We then take</w:t>
      </w:r>
      <w:r>
        <w:rPr>
          <w:sz w:val="12"/>
          <w:szCs w:val="18"/>
        </w:rPr>
        <w:t xml:space="preserve"> </w:t>
      </w:r>
      <w:r w:rsidRPr="008A26B6">
        <w:rPr>
          <w:sz w:val="18"/>
          <w:szCs w:val="18"/>
        </w:rPr>
        <w:t>the analysis one step further, stressing that we do not necessarily need</w:t>
      </w:r>
      <w:r>
        <w:rPr>
          <w:sz w:val="12"/>
          <w:szCs w:val="18"/>
        </w:rPr>
        <w:t xml:space="preserve"> </w:t>
      </w:r>
      <w:r w:rsidRPr="008A26B6">
        <w:rPr>
          <w:sz w:val="18"/>
          <w:szCs w:val="18"/>
        </w:rPr>
        <w:t>dramatic political events to disrupt entrenched political habits and</w:t>
      </w:r>
      <w:r>
        <w:rPr>
          <w:sz w:val="12"/>
          <w:szCs w:val="18"/>
        </w:rPr>
        <w:t xml:space="preserve"> </w:t>
      </w:r>
      <w:r w:rsidRPr="008A26B6">
        <w:rPr>
          <w:sz w:val="18"/>
          <w:szCs w:val="18"/>
        </w:rPr>
        <w:t xml:space="preserve">generate our ability to wonder about the world. </w:t>
      </w:r>
      <w:r w:rsidRPr="00924B36">
        <w:rPr>
          <w:rStyle w:val="StyleBoldUnderline"/>
        </w:rPr>
        <w:t>We can acquire the same type of insight into questions of representation and contingency by engaging more everyday practices of politics</w:t>
      </w:r>
      <w:r w:rsidRPr="008A26B6">
        <w:rPr>
          <w:sz w:val="18"/>
          <w:szCs w:val="18"/>
        </w:rPr>
        <w:t>. The subliminal, here ,</w:t>
      </w:r>
      <w:r>
        <w:rPr>
          <w:sz w:val="12"/>
          <w:szCs w:val="18"/>
        </w:rPr>
        <w:t xml:space="preserve"> </w:t>
      </w:r>
      <w:r w:rsidRPr="008A26B6">
        <w:rPr>
          <w:sz w:val="18"/>
          <w:szCs w:val="18"/>
        </w:rPr>
        <w:t>relates to the unconscious dimensions of our existence, dimensions that</w:t>
      </w:r>
      <w:r>
        <w:rPr>
          <w:sz w:val="12"/>
          <w:szCs w:val="18"/>
        </w:rPr>
        <w:t xml:space="preserve"> </w:t>
      </w:r>
      <w:r w:rsidRPr="008A26B6">
        <w:rPr>
          <w:sz w:val="18"/>
          <w:szCs w:val="18"/>
        </w:rPr>
        <w:t>a re touched and influenced by aesthetic sources, such as literature, art</w:t>
      </w:r>
      <w:r>
        <w:rPr>
          <w:sz w:val="12"/>
          <w:szCs w:val="18"/>
        </w:rPr>
        <w:t xml:space="preserve"> </w:t>
      </w:r>
      <w:r w:rsidRPr="008A26B6">
        <w:rPr>
          <w:sz w:val="18"/>
          <w:szCs w:val="18"/>
        </w:rPr>
        <w:t xml:space="preserve">and music. </w:t>
      </w:r>
      <w:r w:rsidRPr="00467E6D">
        <w:rPr>
          <w:rStyle w:val="StyleBoldUnderline"/>
        </w:rPr>
        <w:t>Aesthetic knowledge is often dismissed as relativistic and as</w:t>
      </w:r>
      <w:r>
        <w:rPr>
          <w:rStyle w:val="StyleBoldUnderline"/>
        </w:rPr>
        <w:t xml:space="preserve"> </w:t>
      </w:r>
      <w:r w:rsidRPr="00467E6D">
        <w:rPr>
          <w:rStyle w:val="StyleBoldUnderline"/>
        </w:rPr>
        <w:t xml:space="preserve">i n a p p ropriate to politics. We argue, in contrast, that </w:t>
      </w:r>
      <w:r w:rsidRPr="00A14366">
        <w:rPr>
          <w:rStyle w:val="StyleBoldUnderline"/>
          <w:highlight w:val="yellow"/>
        </w:rPr>
        <w:t>the subliminal, and</w:t>
      </w:r>
      <w:r>
        <w:rPr>
          <w:rStyle w:val="StyleBoldUnderline"/>
          <w:highlight w:val="yellow"/>
        </w:rPr>
        <w:t xml:space="preserve"> </w:t>
      </w:r>
      <w:r w:rsidRPr="00A14366">
        <w:rPr>
          <w:rStyle w:val="StyleBoldUnderline"/>
          <w:highlight w:val="yellow"/>
        </w:rPr>
        <w:t>the aesthetic means of accessing it, can be employed as important sourc e s</w:t>
      </w:r>
      <w:r>
        <w:rPr>
          <w:rStyle w:val="StyleBoldUnderline"/>
          <w:highlight w:val="yellow"/>
        </w:rPr>
        <w:t xml:space="preserve"> </w:t>
      </w:r>
      <w:r w:rsidRPr="00A14366">
        <w:rPr>
          <w:rStyle w:val="StyleBoldUnderline"/>
          <w:highlight w:val="yellow"/>
        </w:rPr>
        <w:t>for articulating moral values</w:t>
      </w:r>
      <w:r w:rsidRPr="00467E6D">
        <w:rPr>
          <w:rStyle w:val="StyleBoldUnderline"/>
        </w:rPr>
        <w:t xml:space="preserve"> at a time when global politics is incre a s i n g l y</w:t>
      </w:r>
      <w:r>
        <w:rPr>
          <w:rStyle w:val="StyleBoldUnderline"/>
        </w:rPr>
        <w:t xml:space="preserve"> </w:t>
      </w:r>
      <w:r w:rsidRPr="00467E6D">
        <w:rPr>
          <w:rStyle w:val="StyleBoldUnderline"/>
        </w:rPr>
        <w:t>characterised by ambiguity and clashing</w:t>
      </w:r>
      <w:r w:rsidRPr="008A26B6">
        <w:rPr>
          <w:sz w:val="18"/>
          <w:szCs w:val="18"/>
        </w:rPr>
        <w:t xml:space="preserve"> intere s t s .</w:t>
      </w:r>
      <w:r>
        <w:rPr>
          <w:sz w:val="12"/>
          <w:szCs w:val="18"/>
        </w:rPr>
        <w:t xml:space="preserve"> </w:t>
      </w:r>
      <w:r w:rsidRPr="008A26B6">
        <w:rPr>
          <w:sz w:val="18"/>
          <w:szCs w:val="18"/>
        </w:rPr>
        <w:t>The article begins by outlining the relevance of the sublime to the</w:t>
      </w:r>
      <w:r>
        <w:rPr>
          <w:sz w:val="12"/>
          <w:szCs w:val="18"/>
        </w:rPr>
        <w:t xml:space="preserve"> </w:t>
      </w:r>
      <w:r w:rsidRPr="008A26B6">
        <w:rPr>
          <w:sz w:val="18"/>
          <w:szCs w:val="18"/>
        </w:rPr>
        <w:t>international, drawing attention to the key roles played by the odd mixture</w:t>
      </w:r>
      <w:r>
        <w:rPr>
          <w:sz w:val="12"/>
          <w:szCs w:val="18"/>
        </w:rPr>
        <w:t xml:space="preserve"> </w:t>
      </w:r>
      <w:r>
        <w:rPr>
          <w:sz w:val="18"/>
          <w:szCs w:val="18"/>
        </w:rPr>
        <w:t>of pain and pleasure, fear and delight. We then present the main</w:t>
      </w:r>
      <w:r>
        <w:rPr>
          <w:sz w:val="12"/>
          <w:szCs w:val="18"/>
        </w:rPr>
        <w:t xml:space="preserve"> </w:t>
      </w:r>
      <w:r>
        <w:rPr>
          <w:sz w:val="18"/>
          <w:szCs w:val="18"/>
        </w:rPr>
        <w:t>philosophical reasons given for these reactions to the sublime, pointing out</w:t>
      </w:r>
      <w:r>
        <w:rPr>
          <w:sz w:val="12"/>
          <w:szCs w:val="18"/>
        </w:rPr>
        <w:t xml:space="preserve"> </w:t>
      </w:r>
      <w:r>
        <w:rPr>
          <w:sz w:val="18"/>
          <w:szCs w:val="18"/>
        </w:rPr>
        <w:t>that an awareness of them offers crucial insight into the nature of political</w:t>
      </w:r>
      <w:r>
        <w:rPr>
          <w:sz w:val="12"/>
          <w:szCs w:val="18"/>
        </w:rPr>
        <w:t xml:space="preserve"> </w:t>
      </w:r>
      <w:r>
        <w:rPr>
          <w:sz w:val="18"/>
          <w:szCs w:val="18"/>
        </w:rPr>
        <w:t>representation. The second part of the article employs these insights, but</w:t>
      </w:r>
      <w:r>
        <w:rPr>
          <w:sz w:val="12"/>
          <w:szCs w:val="18"/>
        </w:rPr>
        <w:t xml:space="preserve"> </w:t>
      </w:r>
      <w:r>
        <w:rPr>
          <w:sz w:val="18"/>
          <w:szCs w:val="18"/>
        </w:rPr>
        <w:t>reorients them away from the heroic notion of the sublime to an</w:t>
      </w:r>
      <w:r>
        <w:rPr>
          <w:sz w:val="12"/>
          <w:szCs w:val="18"/>
        </w:rPr>
        <w:t xml:space="preserve"> </w:t>
      </w:r>
      <w:r>
        <w:rPr>
          <w:sz w:val="18"/>
          <w:szCs w:val="18"/>
        </w:rPr>
        <w:t>exploration of subliminal knowledge, focusing in particular on the role of</w:t>
      </w:r>
      <w:r>
        <w:rPr>
          <w:sz w:val="12"/>
          <w:szCs w:val="18"/>
        </w:rPr>
        <w:t xml:space="preserve"> </w:t>
      </w:r>
      <w:r>
        <w:rPr>
          <w:sz w:val="18"/>
          <w:szCs w:val="18"/>
        </w:rPr>
        <w:t>awe and wonder as antidotes to conventional responses to fear. D r a m a t i c</w:t>
      </w:r>
      <w:r>
        <w:rPr>
          <w:sz w:val="12"/>
          <w:szCs w:val="18"/>
        </w:rPr>
        <w:t xml:space="preserve"> </w:t>
      </w:r>
      <w:r>
        <w:rPr>
          <w:sz w:val="18"/>
          <w:szCs w:val="18"/>
        </w:rPr>
        <w:t>international events, such as wars or terrorist acts, do not happen</w:t>
      </w:r>
      <w:r>
        <w:rPr>
          <w:sz w:val="12"/>
          <w:szCs w:val="18"/>
        </w:rPr>
        <w:t xml:space="preserve"> </w:t>
      </w:r>
      <w:r>
        <w:rPr>
          <w:sz w:val="18"/>
          <w:szCs w:val="18"/>
        </w:rPr>
        <w:t>spontaneously and without reason. They are the product of decades of</w:t>
      </w:r>
      <w:r>
        <w:rPr>
          <w:sz w:val="12"/>
          <w:szCs w:val="18"/>
        </w:rPr>
        <w:t xml:space="preserve"> </w:t>
      </w:r>
      <w:r>
        <w:rPr>
          <w:sz w:val="18"/>
          <w:szCs w:val="18"/>
        </w:rPr>
        <w:t>everyday practice, of a gradual build-up and consolidation of particular</w:t>
      </w:r>
      <w:r>
        <w:rPr>
          <w:sz w:val="12"/>
          <w:szCs w:val="18"/>
        </w:rPr>
        <w:t xml:space="preserve"> </w:t>
      </w:r>
      <w:r>
        <w:rPr>
          <w:sz w:val="18"/>
          <w:szCs w:val="18"/>
        </w:rPr>
        <w:t>ways of knowing and acting. We argue that cultivating a sense of the</w:t>
      </w:r>
      <w:r>
        <w:rPr>
          <w:sz w:val="12"/>
          <w:szCs w:val="18"/>
        </w:rPr>
        <w:t xml:space="preserve"> </w:t>
      </w:r>
      <w:r>
        <w:rPr>
          <w:sz w:val="18"/>
          <w:szCs w:val="18"/>
        </w:rPr>
        <w:t>subliminal, drawn from day-to-day life, can increase awareness of these</w:t>
      </w:r>
      <w:r>
        <w:rPr>
          <w:sz w:val="12"/>
          <w:szCs w:val="18"/>
        </w:rPr>
        <w:t xml:space="preserve"> </w:t>
      </w:r>
      <w:r>
        <w:rPr>
          <w:sz w:val="18"/>
          <w:szCs w:val="18"/>
        </w:rPr>
        <w:t>largely inaudible yet crucial and highly consequential political pro c e s s e s .</w:t>
      </w:r>
      <w:r>
        <w:rPr>
          <w:sz w:val="12"/>
          <w:szCs w:val="18"/>
        </w:rPr>
        <w:t xml:space="preserve"> </w:t>
      </w:r>
      <w:r>
        <w:rPr>
          <w:sz w:val="18"/>
          <w:szCs w:val="18"/>
        </w:rPr>
        <w:t>In order to engage the multiple dimensions of the sublime we</w:t>
      </w:r>
      <w:r>
        <w:rPr>
          <w:sz w:val="12"/>
          <w:szCs w:val="18"/>
        </w:rPr>
        <w:t xml:space="preserve"> </w:t>
      </w:r>
      <w:r>
        <w:rPr>
          <w:sz w:val="18"/>
          <w:szCs w:val="18"/>
        </w:rPr>
        <w:t>theorise its relevance from a variety of vantage points. We contemplate</w:t>
      </w:r>
      <w:r>
        <w:rPr>
          <w:sz w:val="12"/>
          <w:szCs w:val="18"/>
        </w:rPr>
        <w:t xml:space="preserve"> </w:t>
      </w:r>
      <w:r>
        <w:rPr>
          <w:sz w:val="18"/>
          <w:szCs w:val="18"/>
        </w:rPr>
        <w:t>the possibility of being directly affected by acts of terror as well as the far</w:t>
      </w:r>
      <w:r>
        <w:rPr>
          <w:sz w:val="12"/>
          <w:szCs w:val="18"/>
        </w:rPr>
        <w:t xml:space="preserve"> </w:t>
      </w:r>
      <w:r>
        <w:rPr>
          <w:sz w:val="18"/>
          <w:szCs w:val="18"/>
        </w:rPr>
        <w:t>more frequent experience of witnessing such events from a safe distance.</w:t>
      </w:r>
      <w:r>
        <w:rPr>
          <w:sz w:val="12"/>
          <w:szCs w:val="18"/>
        </w:rPr>
        <w:t xml:space="preserve"> </w:t>
      </w:r>
      <w:r>
        <w:rPr>
          <w:sz w:val="18"/>
          <w:szCs w:val="18"/>
        </w:rPr>
        <w:t xml:space="preserve">We examine individual reactions and policy responses to terror. </w:t>
      </w:r>
      <w:r w:rsidRPr="00A14366">
        <w:rPr>
          <w:rStyle w:val="StyleBoldUnderline"/>
          <w:highlight w:val="yellow"/>
        </w:rPr>
        <w:t>These</w:t>
      </w:r>
      <w:r>
        <w:rPr>
          <w:rStyle w:val="StyleBoldUnderline"/>
          <w:highlight w:val="yellow"/>
        </w:rPr>
        <w:t xml:space="preserve"> </w:t>
      </w:r>
      <w:r w:rsidRPr="00A14366">
        <w:rPr>
          <w:rStyle w:val="StyleBoldUnderline"/>
          <w:highlight w:val="yellow"/>
        </w:rPr>
        <w:t>and various other positions are generated by different experiences and</w:t>
      </w:r>
      <w:r>
        <w:rPr>
          <w:rStyle w:val="StyleBoldUnderline"/>
          <w:highlight w:val="yellow"/>
        </w:rPr>
        <w:t xml:space="preserve"> </w:t>
      </w:r>
      <w:r w:rsidRPr="00A14366">
        <w:rPr>
          <w:rStyle w:val="StyleBoldUnderline"/>
          <w:highlight w:val="yellow"/>
        </w:rPr>
        <w:t>shaped by different motives and imperatives. We move back and forth</w:t>
      </w:r>
      <w:r>
        <w:rPr>
          <w:rStyle w:val="StyleBoldUnderline"/>
          <w:highlight w:val="yellow"/>
        </w:rPr>
        <w:t xml:space="preserve"> </w:t>
      </w:r>
      <w:r w:rsidRPr="00A14366">
        <w:rPr>
          <w:rStyle w:val="StyleBoldUnderline"/>
          <w:highlight w:val="yellow"/>
        </w:rPr>
        <w:t>between them, knowing full well that we transgress certain scholarly</w:t>
      </w:r>
      <w:r>
        <w:rPr>
          <w:rStyle w:val="StyleBoldUnderline"/>
          <w:highlight w:val="yellow"/>
        </w:rPr>
        <w:t xml:space="preserve"> </w:t>
      </w:r>
      <w:r w:rsidRPr="00A14366">
        <w:rPr>
          <w:rStyle w:val="StyleBoldUnderline"/>
          <w:highlight w:val="yellow"/>
        </w:rPr>
        <w:t>conventions that distinguish carefully among different levels of analysis.</w:t>
      </w:r>
      <w:r>
        <w:rPr>
          <w:rStyle w:val="StyleBoldUnderline"/>
          <w:highlight w:val="yellow"/>
        </w:rPr>
        <w:t xml:space="preserve"> </w:t>
      </w:r>
      <w:r w:rsidRPr="00A14366">
        <w:rPr>
          <w:rStyle w:val="StyleBoldUnderline"/>
          <w:highlight w:val="yellow"/>
        </w:rPr>
        <w:t>We do so because we want to capture the multifarious and dislocating</w:t>
      </w:r>
      <w:r>
        <w:rPr>
          <w:rStyle w:val="StyleBoldUnderline"/>
          <w:highlight w:val="yellow"/>
        </w:rPr>
        <w:t xml:space="preserve"> </w:t>
      </w:r>
      <w:r w:rsidRPr="00A14366">
        <w:rPr>
          <w:rStyle w:val="StyleBoldUnderline"/>
          <w:highlight w:val="yellow"/>
        </w:rPr>
        <w:t>nature of the sublime</w:t>
      </w:r>
      <w:r w:rsidRPr="00A14366">
        <w:rPr>
          <w:rStyle w:val="StyleBoldUnderline"/>
        </w:rPr>
        <w:t>.</w:t>
      </w:r>
      <w:r>
        <w:rPr>
          <w:sz w:val="18"/>
          <w:szCs w:val="18"/>
        </w:rPr>
        <w:t xml:space="preserve"> We also do so because we believe that at a time of</w:t>
      </w:r>
      <w:r>
        <w:rPr>
          <w:sz w:val="12"/>
          <w:szCs w:val="18"/>
        </w:rPr>
        <w:t xml:space="preserve"> </w:t>
      </w:r>
      <w:r>
        <w:rPr>
          <w:sz w:val="18"/>
          <w:szCs w:val="18"/>
        </w:rPr>
        <w:t>rapid globalisation, the boundaries between direct witness and spectator</w:t>
      </w:r>
      <w:r>
        <w:rPr>
          <w:sz w:val="12"/>
          <w:szCs w:val="18"/>
        </w:rPr>
        <w:t xml:space="preserve"> </w:t>
      </w:r>
      <w:r>
        <w:rPr>
          <w:sz w:val="18"/>
          <w:szCs w:val="18"/>
        </w:rPr>
        <w:t>are increasingly blurred. The very nature of 9/11, for instance, was</w:t>
      </w:r>
      <w:r>
        <w:rPr>
          <w:sz w:val="12"/>
          <w:szCs w:val="18"/>
        </w:rPr>
        <w:t xml:space="preserve"> </w:t>
      </w:r>
      <w:r>
        <w:rPr>
          <w:sz w:val="18"/>
          <w:szCs w:val="18"/>
        </w:rPr>
        <w:t>intrinsically linked to the fact that it was televised instantaneously</w:t>
      </w:r>
      <w:r>
        <w:rPr>
          <w:sz w:val="12"/>
          <w:szCs w:val="18"/>
        </w:rPr>
        <w:t xml:space="preserve"> </w:t>
      </w:r>
      <w:r>
        <w:rPr>
          <w:sz w:val="18"/>
          <w:szCs w:val="18"/>
        </w:rPr>
        <w:t>around the world, thus affecting even those people who were not</w:t>
      </w:r>
      <w:r>
        <w:rPr>
          <w:sz w:val="12"/>
          <w:szCs w:val="18"/>
        </w:rPr>
        <w:t xml:space="preserve"> </w:t>
      </w:r>
      <w:r>
        <w:rPr>
          <w:sz w:val="18"/>
          <w:szCs w:val="18"/>
        </w:rPr>
        <w:t>directly threatened by the event. The key objective of terrorism is,</w:t>
      </w:r>
      <w:r>
        <w:rPr>
          <w:sz w:val="12"/>
          <w:szCs w:val="18"/>
        </w:rPr>
        <w:t xml:space="preserve"> </w:t>
      </w:r>
      <w:r>
        <w:rPr>
          <w:sz w:val="18"/>
          <w:szCs w:val="18"/>
        </w:rPr>
        <w:t>indeed, not to destroy physical targets. In the age of telecommunication,</w:t>
      </w:r>
      <w:r>
        <w:rPr>
          <w:sz w:val="12"/>
          <w:szCs w:val="18"/>
        </w:rPr>
        <w:t xml:space="preserve"> </w:t>
      </w:r>
      <w:r>
        <w:rPr>
          <w:sz w:val="18"/>
          <w:szCs w:val="18"/>
        </w:rPr>
        <w:t>terrorism is, as W.J.T. Mitchell stresses, ‘a war of words and images</w:t>
      </w:r>
      <w:r>
        <w:rPr>
          <w:sz w:val="12"/>
          <w:szCs w:val="18"/>
        </w:rPr>
        <w:t xml:space="preserve"> </w:t>
      </w:r>
      <w:r>
        <w:rPr>
          <w:sz w:val="18"/>
          <w:szCs w:val="18"/>
        </w:rPr>
        <w:t>carried by the mass media, a form of psychological warfare whose aim</w:t>
      </w:r>
      <w:r>
        <w:rPr>
          <w:sz w:val="12"/>
          <w:szCs w:val="18"/>
        </w:rPr>
        <w:t xml:space="preserve"> </w:t>
      </w:r>
      <w:r>
        <w:rPr>
          <w:sz w:val="18"/>
          <w:szCs w:val="18"/>
        </w:rPr>
        <w:t>is the demoralization of the enemy’.2</w:t>
      </w:r>
    </w:p>
    <w:p w:rsidR="00E3409B" w:rsidRDefault="00E14142" w:rsidP="00E3409B">
      <w:pPr>
        <w:pStyle w:val="Heading4"/>
      </w:pPr>
      <w:r>
        <w:t>T</w:t>
      </w:r>
      <w:r w:rsidR="00E3409B">
        <w:t>hey overlimit - multiple levels of understanding are needed to understand world politics and implement effective policy</w:t>
      </w:r>
    </w:p>
    <w:p w:rsidR="00E3409B" w:rsidRDefault="00E3409B" w:rsidP="00E3409B">
      <w:r w:rsidRPr="00CF5716">
        <w:rPr>
          <w:rStyle w:val="StyleStyleBold12pt"/>
        </w:rPr>
        <w:t>Bleiker 1</w:t>
      </w:r>
      <w:r>
        <w:t xml:space="preserve"> (Roland, prof of International Relations @ U of Queensland, Brisbane, </w:t>
      </w:r>
      <w:r>
        <w:rPr>
          <w:i/>
        </w:rPr>
        <w:t>Millennium: Journal of International Studies</w:t>
      </w:r>
      <w:r>
        <w:t>, 30(3), p. 519)JM</w:t>
      </w:r>
    </w:p>
    <w:p w:rsidR="00E3409B" w:rsidRDefault="00E3409B" w:rsidP="00E3409B">
      <w:pPr>
        <w:pStyle w:val="card"/>
        <w:ind w:left="0"/>
        <w:rPr>
          <w:rStyle w:val="underline"/>
        </w:rPr>
      </w:pPr>
      <w:r w:rsidRPr="0088779E">
        <w:rPr>
          <w:rStyle w:val="StyleBoldUnderline"/>
          <w:highlight w:val="yellow"/>
        </w:rPr>
        <w:t>Hope for a better world will</w:t>
      </w:r>
      <w:r>
        <w:rPr>
          <w:sz w:val="16"/>
        </w:rPr>
        <w:t xml:space="preserve">, indeed, </w:t>
      </w:r>
      <w:r w:rsidRPr="0088779E">
        <w:rPr>
          <w:rStyle w:val="StyleBoldUnderline"/>
          <w:highlight w:val="yellow"/>
        </w:rPr>
        <w:t>remain slim if we put</w:t>
      </w:r>
      <w:r>
        <w:rPr>
          <w:sz w:val="16"/>
        </w:rPr>
        <w:t xml:space="preserve"> all our </w:t>
      </w:r>
      <w:r w:rsidRPr="0088779E">
        <w:rPr>
          <w:rStyle w:val="StyleBoldUnderline"/>
          <w:highlight w:val="yellow"/>
        </w:rPr>
        <w:t>efforts</w:t>
      </w:r>
      <w:r w:rsidRPr="0088779E">
        <w:rPr>
          <w:rStyle w:val="StyleBoldUnderline"/>
        </w:rPr>
        <w:t xml:space="preserve"> </w:t>
      </w:r>
      <w:r w:rsidRPr="0088779E">
        <w:rPr>
          <w:rStyle w:val="StyleBoldUnderline"/>
          <w:highlight w:val="yellow"/>
        </w:rPr>
        <w:t>into searching for a mimetic understanding</w:t>
      </w:r>
      <w:r w:rsidRPr="0088779E">
        <w:rPr>
          <w:rStyle w:val="underline"/>
          <w:highlight w:val="yellow"/>
        </w:rPr>
        <w:t xml:space="preserve"> </w:t>
      </w:r>
      <w:r>
        <w:rPr>
          <w:rStyle w:val="underline"/>
        </w:rPr>
        <w:t xml:space="preserve">of the international. </w:t>
      </w:r>
      <w:r w:rsidRPr="0088779E">
        <w:rPr>
          <w:rStyle w:val="StyleBoldUnderline"/>
          <w:highlight w:val="yellow"/>
        </w:rPr>
        <w:t>Issues</w:t>
      </w:r>
      <w:r>
        <w:rPr>
          <w:sz w:val="16"/>
        </w:rPr>
        <w:t xml:space="preserve"> of global war and Third World poverty </w:t>
      </w:r>
      <w:r w:rsidRPr="0088779E">
        <w:rPr>
          <w:rStyle w:val="StyleBoldUnderline"/>
          <w:highlight w:val="yellow"/>
        </w:rPr>
        <w:t>are</w:t>
      </w:r>
      <w:r>
        <w:rPr>
          <w:sz w:val="16"/>
        </w:rPr>
        <w:t xml:space="preserve"> far </w:t>
      </w:r>
      <w:r w:rsidRPr="0088779E">
        <w:rPr>
          <w:rStyle w:val="StyleBoldUnderline"/>
          <w:highlight w:val="yellow"/>
        </w:rPr>
        <w:t>too serious</w:t>
      </w:r>
      <w:r w:rsidRPr="0088779E">
        <w:rPr>
          <w:sz w:val="16"/>
          <w:highlight w:val="yellow"/>
        </w:rPr>
        <w:t xml:space="preserve"> </w:t>
      </w:r>
      <w:r>
        <w:rPr>
          <w:sz w:val="16"/>
        </w:rPr>
        <w:t xml:space="preserve">and urgent </w:t>
      </w:r>
      <w:r w:rsidRPr="0088779E">
        <w:rPr>
          <w:rStyle w:val="StyleBoldUnderline"/>
          <w:highlight w:val="yellow"/>
        </w:rPr>
        <w:t>to be left to only one form of inquiry, especially if this</w:t>
      </w:r>
      <w:r>
        <w:rPr>
          <w:sz w:val="16"/>
        </w:rPr>
        <w:t xml:space="preserve"> mode of </w:t>
      </w:r>
      <w:r w:rsidRPr="0088779E">
        <w:rPr>
          <w:rStyle w:val="StyleBoldUnderline"/>
          <w:highlight w:val="yellow"/>
        </w:rPr>
        <w:t>thought suppresses important faculties</w:t>
      </w:r>
      <w:r w:rsidRPr="0088779E">
        <w:rPr>
          <w:sz w:val="16"/>
          <w:highlight w:val="yellow"/>
        </w:rPr>
        <w:t xml:space="preserve"> </w:t>
      </w:r>
      <w:r>
        <w:rPr>
          <w:rStyle w:val="underline"/>
        </w:rPr>
        <w:t>and fails to</w:t>
      </w:r>
      <w:r>
        <w:rPr>
          <w:sz w:val="16"/>
        </w:rPr>
        <w:t xml:space="preserve"> understand and </w:t>
      </w:r>
      <w:r>
        <w:rPr>
          <w:rStyle w:val="underline"/>
        </w:rPr>
        <w:t>engage</w:t>
      </w:r>
      <w:r>
        <w:rPr>
          <w:sz w:val="16"/>
        </w:rPr>
        <w:t xml:space="preserve"> the crucial problem of </w:t>
      </w:r>
      <w:r>
        <w:rPr>
          <w:rStyle w:val="underline"/>
        </w:rPr>
        <w:t>representation</w:t>
      </w:r>
      <w:r>
        <w:rPr>
          <w:sz w:val="16"/>
        </w:rPr>
        <w:t xml:space="preserve">. </w:t>
      </w:r>
      <w:r>
        <w:rPr>
          <w:rStyle w:val="underline"/>
        </w:rPr>
        <w:t>We need to employ the full register of human perception</w:t>
      </w:r>
      <w:r>
        <w:rPr>
          <w:sz w:val="16"/>
        </w:rPr>
        <w:t xml:space="preserve"> and intelligence </w:t>
      </w:r>
      <w:r>
        <w:rPr>
          <w:rStyle w:val="underline"/>
        </w:rPr>
        <w:t>to understand</w:t>
      </w:r>
      <w:r>
        <w:rPr>
          <w:sz w:val="16"/>
        </w:rPr>
        <w:t xml:space="preserve"> the phenomena of </w:t>
      </w:r>
      <w:r>
        <w:rPr>
          <w:rStyle w:val="underline"/>
        </w:rPr>
        <w:t>world politics</w:t>
      </w:r>
      <w:r>
        <w:rPr>
          <w:sz w:val="16"/>
        </w:rPr>
        <w:t xml:space="preserve"> and to address the dilemmas that emanate from them. One of the key challenges, thus, consists of legitimising a greater variety of approaches and insights to world politics. </w:t>
      </w:r>
      <w:r>
        <w:rPr>
          <w:rStyle w:val="underline"/>
        </w:rPr>
        <w:t>Aesthetics</w:t>
      </w:r>
      <w:r>
        <w:rPr>
          <w:sz w:val="16"/>
        </w:rPr>
        <w:t xml:space="preserve"> is an important and necessary addition to our interpretative repertoire. </w:t>
      </w:r>
      <w:r w:rsidRPr="0088779E">
        <w:rPr>
          <w:rStyle w:val="StyleBoldUnderline"/>
          <w:highlight w:val="yellow"/>
        </w:rPr>
        <w:t>It helps us understand</w:t>
      </w:r>
      <w:r w:rsidRPr="0088779E">
        <w:rPr>
          <w:rStyle w:val="underline"/>
          <w:highlight w:val="yellow"/>
        </w:rPr>
        <w:t xml:space="preserve"> </w:t>
      </w:r>
      <w:r>
        <w:rPr>
          <w:sz w:val="16"/>
        </w:rPr>
        <w:t>why</w:t>
      </w:r>
      <w:r>
        <w:rPr>
          <w:rStyle w:val="underline"/>
        </w:rPr>
        <w:t xml:space="preserve"> </w:t>
      </w:r>
      <w:r w:rsidRPr="0088779E">
        <w:rPr>
          <w:rStyle w:val="StyleBoldUnderline"/>
          <w:highlight w:val="yellow"/>
        </w:rPr>
        <w:t>the emergence, meaning and significance of a political event</w:t>
      </w:r>
      <w:r>
        <w:rPr>
          <w:rStyle w:val="underline"/>
        </w:rPr>
        <w:t xml:space="preserve"> </w:t>
      </w:r>
      <w:r>
        <w:rPr>
          <w:sz w:val="16"/>
        </w:rPr>
        <w:t>can be appreciated only</w:t>
      </w:r>
      <w:r>
        <w:rPr>
          <w:rStyle w:val="underline"/>
        </w:rPr>
        <w:t xml:space="preserve"> </w:t>
      </w:r>
      <w:r w:rsidRPr="0088779E">
        <w:rPr>
          <w:rStyle w:val="StyleBoldUnderline"/>
          <w:highlight w:val="yellow"/>
        </w:rPr>
        <w:t>once we scrutinise the representational practices that have constituted the</w:t>
      </w:r>
      <w:r>
        <w:rPr>
          <w:rStyle w:val="underline"/>
        </w:rPr>
        <w:t xml:space="preserve"> </w:t>
      </w:r>
      <w:r>
        <w:rPr>
          <w:sz w:val="16"/>
        </w:rPr>
        <w:t>very</w:t>
      </w:r>
      <w:r>
        <w:rPr>
          <w:rStyle w:val="underline"/>
        </w:rPr>
        <w:t xml:space="preserve"> </w:t>
      </w:r>
      <w:r w:rsidRPr="0088779E">
        <w:rPr>
          <w:rStyle w:val="StyleBoldUnderline"/>
          <w:highlight w:val="yellow"/>
        </w:rPr>
        <w:t>nature of this event</w:t>
      </w:r>
      <w:r>
        <w:rPr>
          <w:rStyle w:val="underline"/>
        </w:rPr>
        <w:t xml:space="preserve">. </w:t>
      </w:r>
    </w:p>
    <w:p w:rsidR="00E3409B" w:rsidRDefault="00E3409B" w:rsidP="00E3409B">
      <w:pPr>
        <w:pStyle w:val="Heading3"/>
      </w:pPr>
      <w:r>
        <w:t>Cede the Political</w:t>
      </w:r>
    </w:p>
    <w:p w:rsidR="00E3409B" w:rsidRDefault="00E14142" w:rsidP="00E3409B">
      <w:pPr>
        <w:pStyle w:val="Heading4"/>
      </w:pPr>
      <w:r>
        <w:t xml:space="preserve">Non unique - </w:t>
      </w:r>
      <w:r w:rsidR="00E3409B">
        <w:t>Status quo eco-literacy fails to address the dominant political structure which stops us from breaking out of anthropocentrism and anti-democracy science</w:t>
      </w:r>
    </w:p>
    <w:p w:rsidR="00E3409B" w:rsidRPr="00F64214" w:rsidRDefault="00E3409B" w:rsidP="00E3409B">
      <w:pPr>
        <w:rPr>
          <w:rStyle w:val="StyleStyleBold12pt"/>
        </w:rPr>
      </w:pPr>
      <w:r w:rsidRPr="00F64214">
        <w:rPr>
          <w:rStyle w:val="StyleStyleBold12pt"/>
        </w:rPr>
        <w:t>Kahn 10</w:t>
      </w:r>
    </w:p>
    <w:p w:rsidR="00E3409B" w:rsidRPr="00F64214" w:rsidRDefault="00E3409B" w:rsidP="00E3409B">
      <w:pPr>
        <w:rPr>
          <w:sz w:val="18"/>
        </w:rPr>
      </w:pPr>
      <w:r w:rsidRPr="00F64214">
        <w:rPr>
          <w:sz w:val="18"/>
        </w:rPr>
        <w:t>(Richard Kahn, an educator whose primary interests are in rese</w:t>
      </w:r>
      <w:r>
        <w:rPr>
          <w:sz w:val="18"/>
        </w:rPr>
        <w:t>are</w:t>
      </w:r>
      <w:r w:rsidRPr="00F64214">
        <w:rPr>
          <w:sz w:val="18"/>
        </w:rPr>
        <w:t xml:space="preserve">hing the history of social movements as pedagogically generative forces in society, and in critically challenging the role dominant institutions play in blocking the realization of greater planetary freedom, peace, and happiness. In 2007, he graduated with a PhD from UCLA with a specialization in the philosophy and history of education. An alter-globalization activist, Kahn has been at the forefront of championing and organizing what he terms, “total liberation politics,” that seek to advocate for nonhuman animals, the biosphere as a sacred entity, and social justice through systemic transformation. Kahn’s writing and teaching to date have thus sought to synthesize the field of critical pedagogy with types of ecological and vegan education in order to arrive at a radical education for sustainability that seeks both individual and collective emancipation. Academia.edu, </w:t>
      </w:r>
      <w:r w:rsidRPr="00F64214">
        <w:rPr>
          <w:i/>
          <w:sz w:val="18"/>
        </w:rPr>
        <w:t>Critical Pedagogy,Ecoliteracy,&amp; Planetary Crisis</w:t>
      </w:r>
      <w:r w:rsidRPr="00F64214">
        <w:rPr>
          <w:sz w:val="18"/>
        </w:rPr>
        <w:t>, 2010,</w:t>
      </w:r>
      <w:r>
        <w:rPr>
          <w:sz w:val="18"/>
        </w:rPr>
        <w:t xml:space="preserve"> </w:t>
      </w:r>
      <w:hyperlink r:id="rId34" w:history="1">
        <w:r w:rsidRPr="00F64214">
          <w:rPr>
            <w:rStyle w:val="Hyperlink"/>
            <w:sz w:val="18"/>
          </w:rPr>
          <w:t>http://www.academia.edu/167226/Critical_Pedagogy_Ecoliteracy_and_Planetary_Crisis_The_Ecopedagogy_Movement</w:t>
        </w:r>
      </w:hyperlink>
      <w:r w:rsidRPr="00F64214">
        <w:rPr>
          <w:sz w:val="18"/>
        </w:rPr>
        <w:t>, AFGA)</w:t>
      </w:r>
    </w:p>
    <w:p w:rsidR="00E3409B" w:rsidRDefault="00E3409B" w:rsidP="00E3409B">
      <w:pPr>
        <w:rPr>
          <w:sz w:val="20"/>
          <w:szCs w:val="20"/>
        </w:rPr>
      </w:pPr>
      <w:r w:rsidRPr="00681348">
        <w:rPr>
          <w:rStyle w:val="StyleBoldUnderline"/>
          <w:highlight w:val="yellow"/>
        </w:rPr>
        <w:t>Just as there is now an ecological crisis of serious proportions, there is also a crisis in environmental education over what must be done</w:t>
      </w:r>
      <w:r w:rsidRPr="003D31E7">
        <w:rPr>
          <w:rStyle w:val="StyleBoldUnderline"/>
        </w:rPr>
        <w:t xml:space="preserve"> about it</w:t>
      </w:r>
      <w:r>
        <w:rPr>
          <w:sz w:val="20"/>
          <w:szCs w:val="20"/>
        </w:rPr>
        <w:t xml:space="preserve"> .Again, over the last half-century, </w:t>
      </w:r>
      <w:r w:rsidRPr="00681348">
        <w:rPr>
          <w:rStyle w:val="StyleBoldUnderline"/>
          <w:highlight w:val="yellow"/>
        </w:rPr>
        <w:t>the modern environmental movement has undeniably helped to foster</w:t>
      </w:r>
      <w:r w:rsidRPr="003D31E7">
        <w:rPr>
          <w:rStyle w:val="StyleBoldUnderline"/>
        </w:rPr>
        <w:t xml:space="preserve"> widespread social and cultural </w:t>
      </w:r>
      <w:r w:rsidRPr="00681348">
        <w:rPr>
          <w:rStyle w:val="StyleBoldUnderline"/>
          <w:highlight w:val="yellow"/>
        </w:rPr>
        <w:t>transformation</w:t>
      </w:r>
      <w:r w:rsidRPr="003D31E7">
        <w:rPr>
          <w:rStyle w:val="StyleBoldUnderline"/>
        </w:rPr>
        <w:t xml:space="preserve">. In part, </w:t>
      </w:r>
      <w:r w:rsidRPr="00681348">
        <w:rPr>
          <w:rStyle w:val="StyleBoldUnderline"/>
          <w:highlight w:val="yellow"/>
        </w:rPr>
        <w:t>it has developed ideas and practices of</w:t>
      </w:r>
      <w:r w:rsidRPr="003D31E7">
        <w:rPr>
          <w:rStyle w:val="StyleBoldUnderline"/>
        </w:rPr>
        <w:t xml:space="preserve"> environmental </w:t>
      </w:r>
      <w:r w:rsidRPr="00681348">
        <w:rPr>
          <w:rStyle w:val="StyleBoldUnderline"/>
          <w:highlight w:val="yellow"/>
        </w:rPr>
        <w:t>preservation and conservation</w:t>
      </w:r>
      <w:r w:rsidRPr="003D31E7">
        <w:rPr>
          <w:rStyle w:val="StyleBoldUnderline"/>
        </w:rPr>
        <w:t>, struggled to understand and reduce the amount of pollution and toxic risks associated with industrialized civilization, produced new modes of counterculture and morality, outlined the need for appropriate technologies, and led to powerful legislative environmental reforms as well as a wide range of alternative institutional initiatives</w:t>
      </w:r>
      <w:r>
        <w:rPr>
          <w:sz w:val="20"/>
          <w:szCs w:val="20"/>
        </w:rPr>
        <w:t>. As a form of non formal popular education it has stirred many people to become self-aware of the role they play in environmental destruction and to become more socially active in ways that can help to create a more ecological and sustainable world. In terms of formal educational programs, federal and state legislatures have mandated that environmental education be included as part of the public education system’s curricular concerns. Over the last thirty-eight years, the North American Association for Environmental Education—the world’s flagship environmental education organization—has grown from being a fledgling professional society to its current state as the coordinator, in over fifty-five countries worldwide, of thousands of environmental organizations toward the certification and legitimation of environmental education as a professional researeh field. These educational programs have apparently made their case, as a comprehensive set of studies completed in 2005 found that:</w:t>
      </w:r>
    </w:p>
    <w:p w:rsidR="00E3409B" w:rsidRDefault="00E3409B" w:rsidP="00E3409B">
      <w:pPr>
        <w:rPr>
          <w:sz w:val="20"/>
          <w:szCs w:val="20"/>
        </w:rPr>
      </w:pPr>
      <w:r>
        <w:rPr>
          <w:sz w:val="20"/>
          <w:szCs w:val="20"/>
        </w:rPr>
        <w:t>• 95% of all American adults support having environmental education programs in schools;</w:t>
      </w:r>
    </w:p>
    <w:p w:rsidR="00E3409B" w:rsidRDefault="00E3409B" w:rsidP="00E3409B">
      <w:pPr>
        <w:rPr>
          <w:sz w:val="20"/>
          <w:szCs w:val="20"/>
        </w:rPr>
      </w:pPr>
      <w:r>
        <w:rPr>
          <w:sz w:val="20"/>
          <w:szCs w:val="20"/>
        </w:rPr>
        <w:t>• 85% of all American adults believe that governmental agencies should support environmental education programs; and that</w:t>
      </w:r>
    </w:p>
    <w:p w:rsidR="00E3409B" w:rsidRDefault="00E3409B" w:rsidP="00E3409B">
      <w:pPr>
        <w:rPr>
          <w:sz w:val="20"/>
          <w:szCs w:val="20"/>
        </w:rPr>
      </w:pPr>
      <w:r>
        <w:rPr>
          <w:sz w:val="20"/>
          <w:szCs w:val="20"/>
        </w:rPr>
        <w:t>• 80% believe that corporations should train their employees in how to solve environmental problems. (Coyle, 2005)</w:t>
      </w:r>
    </w:p>
    <w:p w:rsidR="00E3409B" w:rsidRPr="002972EA" w:rsidRDefault="00E3409B" w:rsidP="00E3409B">
      <w:pPr>
        <w:rPr>
          <w:rStyle w:val="StyleBoldUnderline"/>
        </w:rPr>
      </w:pPr>
      <w:r w:rsidRPr="00681348">
        <w:rPr>
          <w:rStyle w:val="StyleBoldUnderline"/>
          <w:highlight w:val="yellow"/>
        </w:rPr>
        <w:t>In many ways, then, the foundation for</w:t>
      </w:r>
      <w:r w:rsidRPr="002972EA">
        <w:rPr>
          <w:rStyle w:val="StyleBoldUnderline"/>
        </w:rPr>
        <w:t xml:space="preserve"> comprehensive and powerful forms of environmental literacy and </w:t>
      </w:r>
      <w:r w:rsidRPr="00681348">
        <w:rPr>
          <w:rStyle w:val="StyleBoldUnderline"/>
          <w:highlight w:val="yellow"/>
        </w:rPr>
        <w:t>eco-literacy has never been more at hand</w:t>
      </w:r>
      <w:r w:rsidRPr="002972EA">
        <w:rPr>
          <w:rStyle w:val="StyleBoldUnderline"/>
        </w:rPr>
        <w:t xml:space="preserve"> throughout society. </w:t>
      </w:r>
      <w:r w:rsidRPr="00681348">
        <w:rPr>
          <w:rStyle w:val="StyleBoldUnderline"/>
          <w:highlight w:val="yellow"/>
        </w:rPr>
        <w:t>To reiterate: despite the environmental movement’s significant pedagogical accomplishments, there have also been numerous setbacks and a</w:t>
      </w:r>
    </w:p>
    <w:p w:rsidR="00E3409B" w:rsidRPr="002972EA" w:rsidRDefault="00E3409B" w:rsidP="00E3409B">
      <w:pPr>
        <w:rPr>
          <w:rStyle w:val="StyleBoldUnderline"/>
        </w:rPr>
      </w:pPr>
      <w:r w:rsidRPr="00681348">
        <w:rPr>
          <w:rStyle w:val="StyleBoldUnderline"/>
          <w:highlight w:val="yellow"/>
        </w:rPr>
        <w:t>tremendous amount of work remains to be done—perhaps more than ever before</w:t>
      </w:r>
      <w:r>
        <w:rPr>
          <w:sz w:val="20"/>
          <w:szCs w:val="20"/>
        </w:rPr>
        <w:t xml:space="preserve"> (see the still relevant Dowie, 1996). For example, the same studies that revealed Americans’ overwhelming support for environmental </w:t>
      </w:r>
      <w:r w:rsidRPr="00681348">
        <w:rPr>
          <w:rStyle w:val="StyleBoldUnderline"/>
          <w:highlight w:val="yellow"/>
        </w:rPr>
        <w:t>education programs reported a variety of findings which demonstrate</w:t>
      </w:r>
      <w:r w:rsidRPr="002972EA">
        <w:rPr>
          <w:rStyle w:val="StyleBoldUnderline"/>
        </w:rPr>
        <w:t xml:space="preserve"> that most Americans continue to have an almost </w:t>
      </w:r>
      <w:r w:rsidRPr="00681348">
        <w:rPr>
          <w:rStyle w:val="StyleBoldUnderline"/>
          <w:highlight w:val="yellow"/>
        </w:rPr>
        <w:t>shameful misunderstanding</w:t>
      </w:r>
      <w:r w:rsidRPr="002972EA">
        <w:rPr>
          <w:rStyle w:val="StyleBoldUnderline"/>
        </w:rPr>
        <w:t xml:space="preserve"> of the most basic environmental ideas. Thus, it was found that an estimated:</w:t>
      </w:r>
    </w:p>
    <w:p w:rsidR="00E3409B" w:rsidRPr="002972EA" w:rsidRDefault="00E3409B" w:rsidP="00E3409B">
      <w:pPr>
        <w:rPr>
          <w:rStyle w:val="StyleBoldUnderline"/>
        </w:rPr>
      </w:pPr>
      <w:r w:rsidRPr="002972EA">
        <w:rPr>
          <w:rStyle w:val="StyleBoldUnderline"/>
        </w:rPr>
        <w:t xml:space="preserve">• </w:t>
      </w:r>
      <w:r w:rsidRPr="00681348">
        <w:rPr>
          <w:rStyle w:val="Emphasis"/>
          <w:highlight w:val="yellow"/>
        </w:rPr>
        <w:t>45 million Americans think the ocean is a fresh source of water</w:t>
      </w:r>
      <w:r w:rsidRPr="002972EA">
        <w:rPr>
          <w:rStyle w:val="StyleBoldUnderline"/>
        </w:rPr>
        <w:t>;</w:t>
      </w:r>
    </w:p>
    <w:p w:rsidR="00E3409B" w:rsidRDefault="00E3409B" w:rsidP="00E3409B">
      <w:pPr>
        <w:rPr>
          <w:sz w:val="20"/>
          <w:szCs w:val="20"/>
        </w:rPr>
      </w:pPr>
      <w:r w:rsidRPr="002972EA">
        <w:rPr>
          <w:rStyle w:val="StyleBoldUnderline"/>
        </w:rPr>
        <w:t>• 125 million Americans think that aerosol spray cans still contain stratospheric ozone-depleting chlorofluorocarbons</w:t>
      </w:r>
      <w:r>
        <w:rPr>
          <w:sz w:val="20"/>
          <w:szCs w:val="20"/>
        </w:rPr>
        <w:t xml:space="preserve"> (CFCs) despite the fact that they were banned from use in 1978;</w:t>
      </w:r>
    </w:p>
    <w:p w:rsidR="00E3409B" w:rsidRPr="002972EA" w:rsidRDefault="00E3409B" w:rsidP="00E3409B">
      <w:pPr>
        <w:rPr>
          <w:rStyle w:val="StyleBoldUnderline"/>
        </w:rPr>
      </w:pPr>
      <w:r w:rsidRPr="002972EA">
        <w:rPr>
          <w:rStyle w:val="StyleBoldUnderline"/>
        </w:rPr>
        <w:t>• 123 million Americans believe that disposable diapers represent the leading landfill problem when they in fact only represent 1% of all landfill material; and</w:t>
      </w:r>
    </w:p>
    <w:p w:rsidR="00E3409B" w:rsidRDefault="00E3409B" w:rsidP="00E3409B">
      <w:pPr>
        <w:rPr>
          <w:sz w:val="20"/>
          <w:szCs w:val="20"/>
        </w:rPr>
      </w:pPr>
      <w:r w:rsidRPr="002972EA">
        <w:rPr>
          <w:rStyle w:val="StyleBoldUnderline"/>
        </w:rPr>
        <w:t>• 130 million Americans currently believe that hydropower is the country’s leading energy source when, as a renewable form of energy, it contributes only 10%of the nations total energy supply</w:t>
      </w:r>
      <w:r>
        <w:rPr>
          <w:sz w:val="20"/>
          <w:szCs w:val="20"/>
        </w:rPr>
        <w:t>. (Coyle, 2005)</w:t>
      </w:r>
    </w:p>
    <w:p w:rsidR="00E3409B" w:rsidRDefault="00E3409B" w:rsidP="00E3409B">
      <w:pPr>
        <w:rPr>
          <w:sz w:val="20"/>
          <w:szCs w:val="20"/>
        </w:rPr>
      </w:pPr>
      <w:r>
        <w:rPr>
          <w:sz w:val="20"/>
          <w:szCs w:val="20"/>
        </w:rPr>
        <w:t>Of course, more problematic still for educators is the burgeoning rise in social and ecological disasters that are resulting from the mixture of unsustainable economic exploitation of nature and environmentally unsound cultural practices.</w:t>
      </w:r>
    </w:p>
    <w:p w:rsidR="00E3409B" w:rsidRDefault="00E3409B" w:rsidP="00E3409B">
      <w:pPr>
        <w:rPr>
          <w:sz w:val="20"/>
          <w:szCs w:val="20"/>
        </w:rPr>
      </w:pPr>
      <w:r>
        <w:rPr>
          <w:sz w:val="20"/>
          <w:szCs w:val="20"/>
        </w:rPr>
        <w:t xml:space="preserve">Such </w:t>
      </w:r>
      <w:r w:rsidRPr="00681348">
        <w:rPr>
          <w:rStyle w:val="StyleBoldUnderline"/>
          <w:highlight w:val="yellow"/>
        </w:rPr>
        <w:t>ecological issues, requiring critical knowledge of the dialectical relationship between</w:t>
      </w:r>
      <w:r w:rsidRPr="002972EA">
        <w:rPr>
          <w:rStyle w:val="StyleBoldUnderline"/>
        </w:rPr>
        <w:t xml:space="preserve"> mainstream </w:t>
      </w:r>
      <w:r w:rsidRPr="00681348">
        <w:rPr>
          <w:rStyle w:val="StyleBoldUnderline"/>
          <w:highlight w:val="yellow"/>
        </w:rPr>
        <w:t>lifestyle and the dominant social structure, require a much more radical and more complex form of eco-literacy than is presently possessed by the population</w:t>
      </w:r>
      <w:r w:rsidRPr="002972EA">
        <w:rPr>
          <w:rStyle w:val="StyleBoldUnderline"/>
        </w:rPr>
        <w:t xml:space="preserve"> at large</w:t>
      </w:r>
      <w:r>
        <w:rPr>
          <w:sz w:val="20"/>
          <w:szCs w:val="20"/>
        </w:rPr>
        <w:t xml:space="preserve">. In this context, while it may be unfair to lay the blame for social and ecological calamity squarely on the environmental movement for its inability to generate effective pedagogy on this matter, it must still be noted that </w:t>
      </w:r>
      <w:r w:rsidRPr="00681348">
        <w:rPr>
          <w:rStyle w:val="StyleBoldUnderline"/>
          <w:highlight w:val="yellow"/>
        </w:rPr>
        <w:t>the field of environmental education has been altogether unable to provide either solutions</w:t>
      </w:r>
      <w:r w:rsidRPr="00792088">
        <w:rPr>
          <w:rStyle w:val="StyleBoldUnderline"/>
        </w:rPr>
        <w:t xml:space="preserve"> or stop-gaps </w:t>
      </w:r>
      <w:r w:rsidRPr="00681348">
        <w:rPr>
          <w:rStyle w:val="StyleBoldUnderline"/>
          <w:highlight w:val="yellow"/>
        </w:rPr>
        <w:t>for the ecological disasters that have continued to mount</w:t>
      </w:r>
      <w:r>
        <w:rPr>
          <w:sz w:val="20"/>
          <w:szCs w:val="20"/>
        </w:rPr>
        <w:t xml:space="preserve"> due to the mush-rooming of transnational corporate globalization over the last few decades. In fact, despite a proliferation of programs since the 1970s, environ-mental education has tended to become isolated as a marginal academic discipline relative to the curricular whole.</w:t>
      </w:r>
    </w:p>
    <w:p w:rsidR="00E3409B" w:rsidRDefault="00E3409B" w:rsidP="00E3409B">
      <w:pPr>
        <w:rPr>
          <w:sz w:val="20"/>
          <w:szCs w:val="20"/>
        </w:rPr>
      </w:pPr>
      <w:r>
        <w:rPr>
          <w:sz w:val="20"/>
          <w:szCs w:val="20"/>
        </w:rPr>
        <w:t xml:space="preserve">The major trend on campuses today is for environmental studies to be lodged within and controlled by natural sciences departments, with little more than tips of the cap to the humanities, and ostensibly no input from scholars of education (see Kahn &amp; Nocella, Forthcoming). When such studies are housed in colleges of education proper, however, they are rarely integrated across required programs of study in either teacher training, educational leadership, or educational researeh. Instead, they are generally confined to specialized M.A.-level or other certificate-based environmental education programs. These degree </w:t>
      </w:r>
      <w:r w:rsidRPr="00681348">
        <w:rPr>
          <w:rStyle w:val="StyleBoldUnderline"/>
          <w:highlight w:val="yellow"/>
        </w:rPr>
        <w:t>programs often lack rigorous training in theoretical critique and political analysis, choosing to focus instead on</w:t>
      </w:r>
      <w:r w:rsidRPr="00792088">
        <w:rPr>
          <w:rStyle w:val="StyleBoldUnderline"/>
        </w:rPr>
        <w:t xml:space="preserve"> the promotion of outdoor educational experiences that all too often advance </w:t>
      </w:r>
      <w:r w:rsidRPr="00681348">
        <w:rPr>
          <w:rStyle w:val="StyleBoldUnderline"/>
          <w:highlight w:val="yellow"/>
        </w:rPr>
        <w:t>outdated, essentialized, and dichotomous views of nature</w:t>
      </w:r>
      <w:r w:rsidRPr="00792088">
        <w:rPr>
          <w:rStyle w:val="StyleBoldUnderline"/>
        </w:rPr>
        <w:t xml:space="preserve"> and wilderness</w:t>
      </w:r>
      <w:r>
        <w:rPr>
          <w:sz w:val="20"/>
          <w:szCs w:val="20"/>
        </w:rPr>
        <w:t>.</w:t>
      </w:r>
    </w:p>
    <w:p w:rsidR="00E3409B" w:rsidRDefault="00E3409B" w:rsidP="00E3409B">
      <w:pPr>
        <w:rPr>
          <w:sz w:val="20"/>
          <w:szCs w:val="20"/>
        </w:rPr>
      </w:pPr>
      <w:r>
        <w:rPr>
          <w:sz w:val="20"/>
          <w:szCs w:val="20"/>
        </w:rPr>
        <w:t xml:space="preserve">As Steven Best and Anthony Nocella (2006) have argued, </w:t>
      </w:r>
      <w:r w:rsidRPr="00792088">
        <w:rPr>
          <w:rStyle w:val="StyleBoldUnderline"/>
        </w:rPr>
        <w:t xml:space="preserve">such views as these are typical of the first two waves of (predominantly white, male, and middle-class) U.S. environmentalism. </w:t>
      </w:r>
      <w:r w:rsidRPr="00681348">
        <w:rPr>
          <w:rStyle w:val="StyleBoldUnderline"/>
          <w:highlight w:val="yellow"/>
        </w:rPr>
        <w:t>These views have proven insufficient and even harmful toward the advancement of</w:t>
      </w:r>
      <w:r w:rsidRPr="00792088">
        <w:rPr>
          <w:rStyle w:val="StyleBoldUnderline"/>
        </w:rPr>
        <w:t xml:space="preserve"> richly multiperspectival ecological politics and </w:t>
      </w:r>
      <w:r w:rsidRPr="00681348">
        <w:rPr>
          <w:rStyle w:val="StyleBoldUnderline"/>
          <w:highlight w:val="yellow"/>
        </w:rPr>
        <w:t>environmental justice</w:t>
      </w:r>
      <w:r w:rsidRPr="00792088">
        <w:rPr>
          <w:rStyle w:val="StyleBoldUnderline"/>
        </w:rPr>
        <w:t xml:space="preserve"> strategies </w:t>
      </w:r>
      <w:r>
        <w:rPr>
          <w:sz w:val="20"/>
          <w:szCs w:val="20"/>
        </w:rPr>
        <w:t xml:space="preserve">(for instance, see Adamson, et al., 2002),which seek to uncover collective social action across differences of race, class, gender, species, and other social categories. </w:t>
      </w:r>
      <w:r w:rsidRPr="00792088">
        <w:rPr>
          <w:rStyle w:val="StyleBoldUnderline"/>
        </w:rPr>
        <w:t>Hence, many outdoor education programs stand in need of radical reconstruction away from an uncritical form of environmental literacy that has remained rooted as the field standard</w:t>
      </w:r>
      <w:r>
        <w:rPr>
          <w:sz w:val="20"/>
          <w:szCs w:val="20"/>
        </w:rPr>
        <w:t xml:space="preserve"> since William Stapp (1969). Stapp is considered the “founder” of the environmental education movement. He first stressed that the goals of environ-mental education were: knowledge of the natural environment, interdisciplinary exploration, and an inquiry-based, student-centered curricular framework, which could be used for overcoming intractable conflict and ideology in society.</w:t>
      </w:r>
    </w:p>
    <w:p w:rsidR="00E3409B" w:rsidRDefault="00E3409B" w:rsidP="00E3409B">
      <w:pPr>
        <w:rPr>
          <w:sz w:val="20"/>
          <w:szCs w:val="20"/>
        </w:rPr>
      </w:pPr>
      <w:r>
        <w:rPr>
          <w:sz w:val="20"/>
          <w:szCs w:val="20"/>
        </w:rPr>
        <w:t xml:space="preserve"> </w:t>
      </w:r>
      <w:r w:rsidRPr="00681348">
        <w:rPr>
          <w:rStyle w:val="StyleBoldUnderline"/>
          <w:highlight w:val="yellow"/>
        </w:rPr>
        <w:t>A poster-child example for such environmental literacy is the School of Environmental Studies</w:t>
      </w:r>
      <w:r>
        <w:rPr>
          <w:sz w:val="20"/>
          <w:szCs w:val="20"/>
        </w:rPr>
        <w:t xml:space="preserve">, known as the “Zoo School,” in Apple Valley, Minnesota. Here high school-aged juniors and seniors attend school on the zoo grounds, </w:t>
      </w:r>
      <w:r w:rsidRPr="00681348">
        <w:rPr>
          <w:rStyle w:val="StyleBoldUnderline"/>
          <w:highlight w:val="yellow"/>
        </w:rPr>
        <w:t>treating the institution and a nearby park as an experiential learning lab</w:t>
      </w:r>
      <w:r w:rsidRPr="00792088">
        <w:rPr>
          <w:rStyle w:val="StyleBoldUnderline"/>
        </w:rPr>
        <w:t xml:space="preserve"> where they conduct indepe</w:t>
      </w:r>
      <w:r>
        <w:rPr>
          <w:rStyle w:val="StyleBoldUnderline"/>
        </w:rPr>
        <w:t>ndent studies and weave environ</w:t>
      </w:r>
      <w:r w:rsidRPr="00792088">
        <w:rPr>
          <w:rStyle w:val="StyleBoldUnderline"/>
        </w:rPr>
        <w:t>mental themes into their curricular work and projects</w:t>
      </w:r>
      <w:r>
        <w:rPr>
          <w:sz w:val="20"/>
          <w:szCs w:val="20"/>
        </w:rPr>
        <w:t xml:space="preserve">. A recent pamphlet funded and promoted by the U.S. Environmental Protection Agency, Office of Environmental Education, Advancing Education Through Environmental Literacy (Arehie, 2003) lauds the school as one “using the environment to boost academic performance, increase student motivation, and enhance environ-mental literacy” (p. 8). </w:t>
      </w:r>
      <w:r w:rsidRPr="00185D73">
        <w:rPr>
          <w:rStyle w:val="StyleBoldUnderline"/>
        </w:rPr>
        <w:t>But the literacy aspects of this education</w:t>
      </w:r>
      <w:r>
        <w:rPr>
          <w:sz w:val="20"/>
          <w:szCs w:val="20"/>
        </w:rPr>
        <w:t xml:space="preserve">, which accord with the aims put forth by Stapp and those of the North American Association for Environmental Education, </w:t>
      </w:r>
      <w:r w:rsidRPr="00185D73">
        <w:rPr>
          <w:rStyle w:val="StyleBoldUnderline"/>
        </w:rPr>
        <w:t>lack the strong critical and ethical focus that is presently demanded by our unfolding planetary eco-crisis.</w:t>
      </w:r>
    </w:p>
    <w:p w:rsidR="00E3409B" w:rsidRPr="00AE7EF8" w:rsidRDefault="00E3409B" w:rsidP="00E3409B">
      <w:pPr>
        <w:rPr>
          <w:rStyle w:val="StyleBoldUnderline"/>
        </w:rPr>
      </w:pPr>
      <w:r w:rsidRPr="00185D73">
        <w:rPr>
          <w:rStyle w:val="StyleBoldUnderline"/>
        </w:rPr>
        <w:t xml:space="preserve">For example, per written accounts, </w:t>
      </w:r>
      <w:r w:rsidRPr="00681348">
        <w:rPr>
          <w:rStyle w:val="StyleBoldUnderline"/>
          <w:highlight w:val="yellow"/>
        </w:rPr>
        <w:t>the heads of the Zoo School do not have the students pose problems into the history and nature of zoos—a highly problematical</w:t>
      </w:r>
      <w:r w:rsidRPr="00185D73">
        <w:rPr>
          <w:rStyle w:val="StyleBoldUnderline"/>
        </w:rPr>
        <w:t xml:space="preserve"> social and environmental </w:t>
      </w:r>
      <w:r w:rsidRPr="00681348">
        <w:rPr>
          <w:rStyle w:val="StyleBoldUnderline"/>
          <w:highlight w:val="yellow"/>
        </w:rPr>
        <w:t>institution</w:t>
      </w:r>
      <w:r>
        <w:rPr>
          <w:sz w:val="20"/>
          <w:szCs w:val="20"/>
        </w:rPr>
        <w:t xml:space="preserve"> (Rothfels, 2002)— </w:t>
      </w:r>
      <w:r w:rsidRPr="002B61FB">
        <w:rPr>
          <w:rStyle w:val="StyleBoldUnderline"/>
          <w:highlight w:val="yellow"/>
        </w:rPr>
        <w:t>or become active in the fight against the Apple Valley zoo’s own sordid history and policies</w:t>
      </w:r>
      <w:r w:rsidRPr="00185D73">
        <w:rPr>
          <w:rStyle w:val="StyleBoldUnderline"/>
        </w:rPr>
        <w:t>. As regards the latter project, a worthwhile educational venture would be to have students become involved in banning dolphins as a zoo exhibit</w:t>
      </w:r>
      <w:r>
        <w:rPr>
          <w:sz w:val="20"/>
          <w:szCs w:val="20"/>
        </w:rPr>
        <w:t xml:space="preserve"> (hardly a native species to Minnesota) and to have them returned to either a sanctuary or non-domesticated oceanic habitat. Instead, as of 2006, one could pay $125 to swim with the zoo’s dolphins, a practice generally condemned by marine ecologists (Rose, 1996) and environmentalists/animal rightists (Watson, 1995) alike as both inhumane and beyond the bounds of good environmental stewardship. </w:t>
      </w:r>
      <w:r w:rsidRPr="00AE7EF8">
        <w:rPr>
          <w:rStyle w:val="StyleBoldUnderline"/>
        </w:rPr>
        <w:t xml:space="preserve">Further, </w:t>
      </w:r>
      <w:r w:rsidRPr="002B61FB">
        <w:rPr>
          <w:rStyle w:val="StyleBoldUnderline"/>
          <w:highlight w:val="yellow"/>
        </w:rPr>
        <w:t>the Apple Valley zoo’s</w:t>
      </w:r>
      <w:r w:rsidRPr="00AE7EF8">
        <w:rPr>
          <w:rStyle w:val="StyleBoldUnderline"/>
        </w:rPr>
        <w:t xml:space="preserve"> Wells Fargo Family </w:t>
      </w:r>
      <w:r w:rsidRPr="002B61FB">
        <w:rPr>
          <w:rStyle w:val="StyleBoldUnderline"/>
          <w:highlight w:val="yellow"/>
        </w:rPr>
        <w:t>Farm claims to foster environmental literacy experiences</w:t>
      </w:r>
      <w:r w:rsidRPr="00AE7EF8">
        <w:rPr>
          <w:rStyle w:val="StyleBoldUnderline"/>
        </w:rPr>
        <w:t xml:space="preserve"> for Zoo School students “</w:t>
      </w:r>
      <w:r w:rsidRPr="002B61FB">
        <w:rPr>
          <w:rStyle w:val="StyleBoldUnderline"/>
          <w:highlight w:val="yellow"/>
        </w:rPr>
        <w:t>to explain and…learn about how food gets from farms to tables.”</w:t>
      </w:r>
    </w:p>
    <w:p w:rsidR="00E3409B" w:rsidRDefault="00E3409B" w:rsidP="00E3409B">
      <w:pPr>
        <w:rPr>
          <w:sz w:val="20"/>
          <w:szCs w:val="20"/>
        </w:rPr>
      </w:pPr>
      <w:r w:rsidRPr="00C1251C">
        <w:rPr>
          <w:rStyle w:val="StyleBoldUnderline"/>
        </w:rPr>
        <w:t>Yet students could alternatively work for a critical literacy that seeks to understand how the implosion of corporate marketing</w:t>
      </w:r>
      <w:r>
        <w:rPr>
          <w:sz w:val="20"/>
          <w:szCs w:val="20"/>
        </w:rPr>
        <w:t xml:space="preserve"> and ideology into the zoo structures its educational program. </w:t>
      </w:r>
      <w:r w:rsidRPr="00AE7EF8">
        <w:rPr>
          <w:rStyle w:val="StyleBoldUnderline"/>
        </w:rPr>
        <w:t xml:space="preserve">That is, while the Zoo School presently offers relatively idealized experiences of life on a family farm, </w:t>
      </w:r>
      <w:r w:rsidRPr="00C1251C">
        <w:rPr>
          <w:rStyle w:val="StyleBoldUnderline"/>
          <w:highlight w:val="yellow"/>
        </w:rPr>
        <w:t>it could instead aim for literacy into how to organize opposition to such questionable practices as the naturalization of a corporate “family farm,”</w:t>
      </w:r>
      <w:r>
        <w:rPr>
          <w:sz w:val="20"/>
          <w:szCs w:val="20"/>
        </w:rPr>
        <w:t xml:space="preserve"> as well as in how to demand answers from responsible parties as to why high-ranking executives of a leading corporate agribusiness like Cargill presently sit on the zoo’s board of directors. Additionally, students could learn to read the corporate farm exhibit against the grain in order to politically problematize why the zoo has failed to create educational encounters on the ecological benefits of a vegan diet, when it instead at least tacitly supports as sustainable and conservationist-minded the standard American meat-based diet and the ecologically damaging factory farming that presently supports it. </w:t>
      </w:r>
      <w:r w:rsidRPr="00C1251C">
        <w:rPr>
          <w:rStyle w:val="StyleBoldUnderline"/>
          <w:highlight w:val="yellow"/>
        </w:rPr>
        <w:t>Failing to provide critical pedagogy, the</w:t>
      </w:r>
      <w:r w:rsidRPr="00AE7EF8">
        <w:rPr>
          <w:rStyle w:val="StyleBoldUnderline"/>
        </w:rPr>
        <w:t xml:space="preserve"> Zoo </w:t>
      </w:r>
      <w:r w:rsidRPr="00C1251C">
        <w:rPr>
          <w:rStyle w:val="StyleBoldUnderline"/>
          <w:highlight w:val="yellow"/>
        </w:rPr>
        <w:t>School has been promoted within</w:t>
      </w:r>
      <w:r w:rsidRPr="00AE7EF8">
        <w:rPr>
          <w:rStyle w:val="StyleBoldUnderline"/>
        </w:rPr>
        <w:t xml:space="preserve"> leading environmental </w:t>
      </w:r>
      <w:r w:rsidRPr="00C1251C">
        <w:rPr>
          <w:rStyle w:val="StyleBoldUnderline"/>
          <w:highlight w:val="yellow"/>
        </w:rPr>
        <w:t>education circles as a leader because it is</w:t>
      </w:r>
      <w:r w:rsidRPr="00AE7EF8">
        <w:rPr>
          <w:rStyle w:val="StyleBoldUnderline"/>
        </w:rPr>
        <w:t>, in the words of the Environmental Education &amp; Training Partnership, “</w:t>
      </w:r>
      <w:r w:rsidRPr="00C1251C">
        <w:rPr>
          <w:rStyle w:val="StyleBoldUnderline"/>
          <w:highlight w:val="yellow"/>
        </w:rPr>
        <w:t>Meeting Standards</w:t>
      </w:r>
      <w:r w:rsidRPr="00AE7EF8">
        <w:rPr>
          <w:rStyle w:val="StyleBoldUnderline"/>
        </w:rPr>
        <w:t xml:space="preserve"> Naturally</w:t>
      </w:r>
      <w:r>
        <w:rPr>
          <w:sz w:val="20"/>
          <w:szCs w:val="20"/>
        </w:rPr>
        <w:t>” (Arehie, 2003). That is, it is motivating students in a new way to go to school and meet or even surpass national curricular and testing standards of a kind consistent with the outcome-orientation of the No</w:t>
      </w:r>
    </w:p>
    <w:p w:rsidR="00E3409B" w:rsidRDefault="00E3409B" w:rsidP="00E3409B">
      <w:pPr>
        <w:rPr>
          <w:sz w:val="20"/>
          <w:szCs w:val="20"/>
        </w:rPr>
      </w:pPr>
      <w:r>
        <w:rPr>
          <w:sz w:val="20"/>
          <w:szCs w:val="20"/>
        </w:rPr>
        <w:t>Child Left Behind Act. As with other schools that have adopted environ-mental education as the central focus of their programs, the Zoo School apparently shines—not because it is producing ecological mindsets and sustainable living practices capable of transforming society in radically necessary ways—but because its students’ reading and math scores have improved; and they have performed better in science and social studies; developed the ability to transfer their knowledge from familiar to unfamiliar contexts; learned to “do science” and not just learn about it; and showed a decline in the sort of overall behavior classified as a discipline problem(Glenn, 2000, p. 3). Obviously, regardless of whatever good pedagogy is taking place at the Zoo School, this laudatory praise of its environmental literacy program by environmental educators is little more than the present-day technocratic standards movement in education masquerading as a noteworthy “green” improvement. Put bluntly: this is environmental literacy as a green wash.</w:t>
      </w:r>
    </w:p>
    <w:p w:rsidR="00E3409B" w:rsidRDefault="00E3409B" w:rsidP="00E3409B">
      <w:pPr>
        <w:rPr>
          <w:sz w:val="20"/>
          <w:szCs w:val="20"/>
        </w:rPr>
      </w:pPr>
      <w:r>
        <w:rPr>
          <w:sz w:val="20"/>
          <w:szCs w:val="20"/>
        </w:rPr>
        <w:t xml:space="preserve">Worse still, though, is that here environmental literacy has not only been co-opted by corporate state forces and morphed into a progressively-styled, touchy-feely method for achieving higher scores on standardized tests like the ACT and SAT, but in an Orwellian turn it has come to stand in actuality for a real illiteracy about the nature of ecological catastrophe, its causes, and possible solutions. </w:t>
      </w:r>
      <w:r w:rsidRPr="00C1251C">
        <w:rPr>
          <w:rStyle w:val="StyleBoldUnderline"/>
        </w:rPr>
        <w:t xml:space="preserve">As I will argue in this book, </w:t>
      </w:r>
      <w:r w:rsidRPr="00C1251C">
        <w:rPr>
          <w:rStyle w:val="StyleBoldUnderline"/>
          <w:highlight w:val="yellow"/>
        </w:rPr>
        <w:t>our current course for social and environmental disaster</w:t>
      </w:r>
      <w:r w:rsidRPr="00C1251C">
        <w:rPr>
          <w:rStyle w:val="StyleBoldUnderline"/>
        </w:rPr>
        <w:t xml:space="preserve"> (though highly complex and not easily boiled down to a few simple causes or strategies for action) </w:t>
      </w:r>
      <w:r w:rsidRPr="00C1251C">
        <w:rPr>
          <w:rStyle w:val="StyleBoldUnderline"/>
          <w:highlight w:val="yellow"/>
        </w:rPr>
        <w:t>must be traced to the evolution of: an anthropocentric worldview</w:t>
      </w:r>
      <w:r w:rsidRPr="00C1251C">
        <w:rPr>
          <w:rStyle w:val="StyleBoldUnderline"/>
        </w:rPr>
        <w:t xml:space="preserve"> grounded in</w:t>
      </w:r>
      <w:r>
        <w:rPr>
          <w:sz w:val="20"/>
          <w:szCs w:val="20"/>
        </w:rPr>
        <w:t xml:space="preserve"> what the sociologist Patricia Hill Collins (1993) refers to as </w:t>
      </w:r>
      <w:r w:rsidRPr="00C1251C">
        <w:rPr>
          <w:rStyle w:val="StyleBoldUnderline"/>
        </w:rPr>
        <w:t>a matrix of domination</w:t>
      </w:r>
      <w:r>
        <w:rPr>
          <w:sz w:val="20"/>
          <w:szCs w:val="20"/>
        </w:rPr>
        <w:t xml:space="preserve"> (see chapter 1);a global techno-capitalist infrastructure that relies upon market-based and functionalist versions of techno-literacy to instantiate and augment its socio-economic and cultural control (see chapters 2 and 3); </w:t>
      </w:r>
      <w:r w:rsidRPr="00AE7EF8">
        <w:rPr>
          <w:rStyle w:val="StyleBoldUnderline"/>
        </w:rPr>
        <w:t xml:space="preserve">an unsustainable, reductionistic, </w:t>
      </w:r>
      <w:r w:rsidRPr="00C1251C">
        <w:rPr>
          <w:rStyle w:val="StyleBoldUnderline"/>
          <w:highlight w:val="yellow"/>
        </w:rPr>
        <w:t>and antidemocratic model of institutional science</w:t>
      </w:r>
      <w:r>
        <w:rPr>
          <w:sz w:val="20"/>
          <w:szCs w:val="20"/>
        </w:rPr>
        <w:t xml:space="preserve"> (see chapter4); </w:t>
      </w:r>
      <w:r w:rsidRPr="00C1251C">
        <w:rPr>
          <w:rStyle w:val="StyleBoldUnderline"/>
        </w:rPr>
        <w:t>and the wrongful marginalization and repression of pro-ecological resistance through the claim that it represents a “terrorist” force</w:t>
      </w:r>
      <w:r>
        <w:rPr>
          <w:sz w:val="20"/>
          <w:szCs w:val="20"/>
        </w:rPr>
        <w:t xml:space="preserve"> that is counter to the morals of a democratic society rooted in tolerance, educational change, and civic debate (see chapter 5). By contrast, </w:t>
      </w:r>
      <w:r w:rsidRPr="00C1251C">
        <w:rPr>
          <w:rStyle w:val="StyleBoldUnderline"/>
          <w:highlight w:val="yellow"/>
        </w:rPr>
        <w:t>the environmental literacy standards</w:t>
      </w:r>
      <w:r w:rsidRPr="00AE7EF8">
        <w:rPr>
          <w:rStyle w:val="StyleBoldUnderline"/>
        </w:rPr>
        <w:t xml:space="preserve"> now showcased</w:t>
      </w:r>
      <w:r>
        <w:rPr>
          <w:sz w:val="20"/>
          <w:szCs w:val="20"/>
        </w:rPr>
        <w:t xml:space="preserve"> at places like the Zoo School as “Hall-marks of Quality” (Arehie, 2003, p. 11</w:t>
      </w:r>
      <w:r w:rsidRPr="00AE7EF8">
        <w:rPr>
          <w:rStyle w:val="StyleBoldUnderline"/>
        </w:rPr>
        <w:t xml:space="preserve">) </w:t>
      </w:r>
      <w:r w:rsidRPr="00C1251C">
        <w:rPr>
          <w:rStyle w:val="StyleBoldUnderline"/>
          <w:highlight w:val="yellow"/>
        </w:rPr>
        <w:t>are those that consciously fail to develop</w:t>
      </w:r>
      <w:r w:rsidRPr="00AE7EF8">
        <w:rPr>
          <w:rStyle w:val="StyleBoldUnderline"/>
        </w:rPr>
        <w:t xml:space="preserve"> the type of radical and partisan </w:t>
      </w:r>
      <w:r w:rsidRPr="00C1251C">
        <w:rPr>
          <w:rStyle w:val="StyleBoldUnderline"/>
          <w:highlight w:val="yellow"/>
        </w:rPr>
        <w:t>subjectivity in students, that might be capable of deconstructing their</w:t>
      </w:r>
      <w:r w:rsidRPr="00AE7EF8">
        <w:rPr>
          <w:rStyle w:val="StyleBoldUnderline"/>
        </w:rPr>
        <w:t xml:space="preserve"> socially and environmentally deleterious hyper-individualism or their obviously </w:t>
      </w:r>
      <w:r w:rsidRPr="00C1251C">
        <w:rPr>
          <w:rStyle w:val="StyleBoldUnderline"/>
          <w:highlight w:val="yellow"/>
        </w:rPr>
        <w:t>socialized identities that tend toward</w:t>
      </w:r>
      <w:r w:rsidRPr="00AE7EF8">
        <w:rPr>
          <w:rStyle w:val="StyleBoldUnderline"/>
        </w:rPr>
        <w:t xml:space="preserve"> state-sanctioned norms of competition, hedonism, consumption, marketization, and forms of </w:t>
      </w:r>
      <w:r w:rsidRPr="00C1251C">
        <w:rPr>
          <w:rStyle w:val="StyleBoldUnderline"/>
          <w:highlight w:val="yellow"/>
        </w:rPr>
        <w:t>quasi-fascistic patriotism</w:t>
      </w:r>
      <w:r>
        <w:rPr>
          <w:sz w:val="20"/>
          <w:szCs w:val="20"/>
        </w:rPr>
        <w:t>.</w:t>
      </w:r>
    </w:p>
    <w:p w:rsidR="00E3409B" w:rsidRPr="00F24753" w:rsidRDefault="00E14142" w:rsidP="00E3409B">
      <w:pPr>
        <w:pStyle w:val="Heading4"/>
      </w:pPr>
      <w:r>
        <w:t>Turn - reducing debate to the hypothetical</w:t>
      </w:r>
      <w:r w:rsidR="00E3409B">
        <w:t xml:space="preserve"> separates us from real world politics</w:t>
      </w:r>
    </w:p>
    <w:p w:rsidR="00E3409B" w:rsidRPr="0047467C" w:rsidRDefault="00E3409B" w:rsidP="00E3409B">
      <w:pPr>
        <w:rPr>
          <w:rStyle w:val="StyleStyleBold12pt"/>
        </w:rPr>
      </w:pPr>
      <w:r w:rsidRPr="0047467C">
        <w:rPr>
          <w:rStyle w:val="StyleStyleBold12pt"/>
        </w:rPr>
        <w:t>Mitchell 98</w:t>
      </w:r>
    </w:p>
    <w:p w:rsidR="00E3409B" w:rsidRPr="0047467C" w:rsidRDefault="00E3409B" w:rsidP="00E3409B">
      <w:pPr>
        <w:rPr>
          <w:i/>
          <w:sz w:val="18"/>
        </w:rPr>
      </w:pPr>
      <w:r w:rsidRPr="0047467C">
        <w:rPr>
          <w:sz w:val="18"/>
        </w:rPr>
        <w:t xml:space="preserve">(Gordon R. Mitchell is an associate professor at the University of Pittsburgh, Argumentation &amp; Advocacy, </w:t>
      </w:r>
      <w:r w:rsidRPr="0047467C">
        <w:rPr>
          <w:i/>
          <w:sz w:val="18"/>
        </w:rPr>
        <w:t>Pedagogical Possibilities for Argumentative Agency in Academic Debate</w:t>
      </w:r>
      <w:r w:rsidRPr="0047467C">
        <w:rPr>
          <w:sz w:val="18"/>
        </w:rPr>
        <w:t>, 1998, Vol. 35 Issue 2, p41-60, AFGA)</w:t>
      </w:r>
    </w:p>
    <w:p w:rsidR="00E3409B" w:rsidRPr="00FF3624" w:rsidRDefault="00E3409B" w:rsidP="00E3409B">
      <w:pPr>
        <w:rPr>
          <w:sz w:val="18"/>
          <w:szCs w:val="18"/>
        </w:rPr>
      </w:pPr>
      <w:r w:rsidRPr="00FF3624">
        <w:rPr>
          <w:sz w:val="18"/>
          <w:szCs w:val="18"/>
        </w:rPr>
        <w:t xml:space="preserve">While an isolated academic space that affords students an opportunity to learn in a protected environment has significant pedagogical value (see e.g. Coverstone 1995, p. 8-9), </w:t>
      </w:r>
      <w:r w:rsidRPr="0047467C">
        <w:rPr>
          <w:rStyle w:val="StyleBoldUnderline"/>
          <w:highlight w:val="yellow"/>
        </w:rPr>
        <w:t>the notion of the academic debate tournament as a sterile laboratory carries with it some disturbing implications</w:t>
      </w:r>
      <w:r w:rsidRPr="00887D61">
        <w:rPr>
          <w:rStyle w:val="StyleBoldUnderline"/>
        </w:rPr>
        <w:t xml:space="preserve">, when the metaphor is extended to its limit. </w:t>
      </w:r>
      <w:r w:rsidRPr="0047467C">
        <w:rPr>
          <w:rStyle w:val="StyleBoldUnderline"/>
          <w:highlight w:val="yellow"/>
        </w:rPr>
        <w:t>To the extent that the academic space begins to take on characteristics of a laboratory, the barriers demarcating such a space from other spheres of deliberation beyond the school grow taller</w:t>
      </w:r>
      <w:r w:rsidRPr="00887D61">
        <w:rPr>
          <w:rStyle w:val="StyleBoldUnderline"/>
        </w:rPr>
        <w:t xml:space="preserve"> and less permeable. When such barriers reach insurmountable dimensions, </w:t>
      </w:r>
      <w:r w:rsidRPr="0047467C">
        <w:rPr>
          <w:rStyle w:val="StyleBoldUnderline"/>
          <w:highlight w:val="yellow"/>
        </w:rPr>
        <w:t>argumentation in the academic setting unfolds on a purely simulated plane, with students practicing</w:t>
      </w:r>
      <w:r w:rsidRPr="00887D61">
        <w:rPr>
          <w:rStyle w:val="StyleBoldUnderline"/>
        </w:rPr>
        <w:t xml:space="preserve"> critical thinking and advocacy </w:t>
      </w:r>
      <w:r w:rsidRPr="0047467C">
        <w:rPr>
          <w:rStyle w:val="StyleBoldUnderline"/>
          <w:highlight w:val="yellow"/>
        </w:rPr>
        <w:t>skills in strictly hypothetical thought-spaces</w:t>
      </w:r>
      <w:r w:rsidRPr="00887D61">
        <w:rPr>
          <w:rStyle w:val="StyleBoldUnderline"/>
        </w:rPr>
        <w:t>. Although they may research and track public argument as it unfolds outside the confines of the laboratory</w:t>
      </w:r>
      <w:r w:rsidRPr="00FF3624">
        <w:rPr>
          <w:sz w:val="18"/>
          <w:szCs w:val="18"/>
        </w:rPr>
        <w:t xml:space="preserve"> for research purposes, in this approach, </w:t>
      </w:r>
      <w:r w:rsidRPr="0047467C">
        <w:rPr>
          <w:rStyle w:val="StyleBoldUnderline"/>
          <w:highlight w:val="yellow"/>
        </w:rPr>
        <w:t>students witness argumentation</w:t>
      </w:r>
      <w:r w:rsidRPr="00FF3624">
        <w:rPr>
          <w:sz w:val="18"/>
          <w:szCs w:val="18"/>
        </w:rPr>
        <w:t xml:space="preserve"> beyond the walls of the academy as spectators, </w:t>
      </w:r>
      <w:r w:rsidRPr="0047467C">
        <w:rPr>
          <w:rStyle w:val="StyleBoldUnderline"/>
          <w:highlight w:val="yellow"/>
        </w:rPr>
        <w:t>with little or no apparent recourse to</w:t>
      </w:r>
      <w:r w:rsidRPr="00887D61">
        <w:rPr>
          <w:rStyle w:val="StyleBoldUnderline"/>
        </w:rPr>
        <w:t xml:space="preserve"> directly participate or </w:t>
      </w:r>
      <w:r w:rsidRPr="0047467C">
        <w:rPr>
          <w:rStyle w:val="StyleBoldUnderline"/>
          <w:highlight w:val="yellow"/>
        </w:rPr>
        <w:t>alter the course of events</w:t>
      </w:r>
      <w:r w:rsidRPr="00FF3624">
        <w:rPr>
          <w:sz w:val="18"/>
          <w:szCs w:val="18"/>
        </w:rPr>
        <w:t xml:space="preserve"> (see Mitchell 1995; 1998).</w:t>
      </w:r>
    </w:p>
    <w:p w:rsidR="00E3409B" w:rsidRPr="00FF3624" w:rsidRDefault="00E3409B" w:rsidP="00E3409B">
      <w:pPr>
        <w:rPr>
          <w:sz w:val="18"/>
          <w:szCs w:val="18"/>
        </w:rPr>
      </w:pPr>
      <w:r w:rsidRPr="00887D61">
        <w:rPr>
          <w:rStyle w:val="StyleBoldUnderline"/>
        </w:rPr>
        <w:t xml:space="preserve">The sense of detachment associated with the spectator posture is highlighted during episodes of alienation in which debaters cheer news of human suffering or misfortune. </w:t>
      </w:r>
      <w:r w:rsidRPr="0047467C">
        <w:rPr>
          <w:rStyle w:val="StyleBoldUnderline"/>
          <w:highlight w:val="yellow"/>
        </w:rPr>
        <w:t>Instead of focusing on the visceral negative responses to news accounts of human death and misery, debaters overcome with the competitive zeal of contest round competition show a tendency to concentrate on</w:t>
      </w:r>
      <w:r w:rsidRPr="00887D61">
        <w:rPr>
          <w:rStyle w:val="StyleBoldUnderline"/>
        </w:rPr>
        <w:t xml:space="preserve"> the meanings that such evidence might hold for </w:t>
      </w:r>
      <w:r w:rsidRPr="0047467C">
        <w:rPr>
          <w:rStyle w:val="StyleBoldUnderline"/>
          <w:highlight w:val="yellow"/>
        </w:rPr>
        <w:t>the strength of their</w:t>
      </w:r>
      <w:r w:rsidRPr="00887D61">
        <w:rPr>
          <w:rStyle w:val="StyleBoldUnderline"/>
        </w:rPr>
        <w:t xml:space="preserve"> academic debate </w:t>
      </w:r>
      <w:r w:rsidRPr="0047467C">
        <w:rPr>
          <w:rStyle w:val="StyleBoldUnderline"/>
          <w:highlight w:val="yellow"/>
        </w:rPr>
        <w:t>arguments</w:t>
      </w:r>
      <w:r w:rsidRPr="00887D61">
        <w:rPr>
          <w:rStyle w:val="StyleBoldUnderline"/>
        </w:rPr>
        <w:t>.</w:t>
      </w:r>
      <w:r w:rsidRPr="00FF3624">
        <w:rPr>
          <w:sz w:val="18"/>
          <w:szCs w:val="18"/>
        </w:rPr>
        <w:t xml:space="preserve"> For example, news reports of mass starvation might tidy up the "uniqueness of a disadvantage" or bolster the "inherency of an affirmative case" (in the technical parlance of debate-speak). Murchland categorizes cultivation of this "spectator" mentality as one of the most politically debilitating failures of contemporary education: "Educational institutions have failed even more grievously to provide the kind of civic forums we need. In fact, one could easily conclude that the principle purposes of our schools is to deprive successor generations of their civic voice, to turn them into mute and uncomprehending spectators in the drama of political life" (1991, p. 8).</w:t>
      </w:r>
    </w:p>
    <w:p w:rsidR="00E3409B" w:rsidRPr="00FF3624" w:rsidRDefault="00E3409B" w:rsidP="00E3409B">
      <w:pPr>
        <w:rPr>
          <w:sz w:val="18"/>
          <w:szCs w:val="18"/>
        </w:rPr>
      </w:pPr>
      <w:r w:rsidRPr="0047467C">
        <w:rPr>
          <w:rStyle w:val="StyleBoldUnderline"/>
          <w:highlight w:val="yellow"/>
        </w:rPr>
        <w:t>Complete reliance on the laboratory metaphor to guide pedagogical practice can result in the unfortunate foreclosure of crucial learning opportunities</w:t>
      </w:r>
      <w:r w:rsidRPr="00887D61">
        <w:rPr>
          <w:rStyle w:val="StyleBoldUnderline"/>
        </w:rPr>
        <w:t>. These opportunities</w:t>
      </w:r>
      <w:r w:rsidRPr="00FF3624">
        <w:rPr>
          <w:sz w:val="18"/>
          <w:szCs w:val="18"/>
        </w:rPr>
        <w:t xml:space="preserve">, which will be discussed in more detail in the later sections of this piece, </w:t>
      </w:r>
      <w:r w:rsidRPr="00887D61">
        <w:rPr>
          <w:rStyle w:val="StyleBoldUnderline"/>
        </w:rPr>
        <w:t>center around the process of argumentative engagement with wider public spheres of deliberation. In the strictly preparatory model of argument pedagogy, such direct engagement is an activity that is appropriately pursued following the completion of academic debate training</w:t>
      </w:r>
      <w:r w:rsidRPr="00FF3624">
        <w:rPr>
          <w:sz w:val="18"/>
          <w:szCs w:val="18"/>
        </w:rPr>
        <w:t xml:space="preserve"> (see e.g. Coverstone 1995, p. 8). Preparatory study of argumentation, undertaken in the confines of the academic laboratory, is conducted on the plane of simulation and is designed to pave the way for eventual application of critical thinking and oral advocacy skills in "realworld" contexts.</w:t>
      </w:r>
    </w:p>
    <w:p w:rsidR="00E3409B" w:rsidRPr="00887D61" w:rsidRDefault="00E3409B" w:rsidP="00E3409B">
      <w:pPr>
        <w:rPr>
          <w:rStyle w:val="StyleBoldUnderline"/>
        </w:rPr>
      </w:pPr>
      <w:r w:rsidRPr="00887D61">
        <w:rPr>
          <w:rStyle w:val="StyleBoldUnderline"/>
        </w:rPr>
        <w:t>Su</w:t>
      </w:r>
      <w:r>
        <w:rPr>
          <w:rStyle w:val="StyleBoldUnderline"/>
        </w:rPr>
        <w:t>c</w:t>
      </w:r>
      <w:r w:rsidRPr="00887D61">
        <w:rPr>
          <w:rStyle w:val="StyleBoldUnderline"/>
        </w:rPr>
        <w:t>h a preparatory pedagogy has a tendency to defer reflection and theorization on the political dynamics of academic debate itself.</w:t>
      </w:r>
      <w:r w:rsidRPr="00FF3624">
        <w:rPr>
          <w:sz w:val="18"/>
          <w:szCs w:val="18"/>
        </w:rPr>
        <w:t xml:space="preserve"> For example, many textbooks introduce students to the importance of argumentation as the basis for citizenship in the opening chapter, move on to discussion of specific skills in the intervening chapters, and never return to the obvious broader question of how specific skills can be utilized to support efforts of participatory citizenship and democratic empowerment. </w:t>
      </w:r>
      <w:r w:rsidRPr="00887D61">
        <w:rPr>
          <w:rStyle w:val="StyleBoldUnderline"/>
        </w:rPr>
        <w:t xml:space="preserve">Insofar as the argumentation curriculum does not forthrightly thematize the connection between skill-based learning and democratic empowerment, </w:t>
      </w:r>
      <w:r w:rsidRPr="0047467C">
        <w:rPr>
          <w:rStyle w:val="StyleBoldUnderline"/>
          <w:highlight w:val="yellow"/>
        </w:rPr>
        <w:t xml:space="preserve">the prospect that students will fully develop </w:t>
      </w:r>
      <w:r w:rsidRPr="0047467C">
        <w:rPr>
          <w:rStyle w:val="StyleBoldUnderline"/>
        </w:rPr>
        <w:t xml:space="preserve">strong senses of transformative </w:t>
      </w:r>
      <w:r w:rsidRPr="0047467C">
        <w:rPr>
          <w:rStyle w:val="StyleBoldUnderline"/>
          <w:highlight w:val="yellow"/>
        </w:rPr>
        <w:t xml:space="preserve">political agency grows </w:t>
      </w:r>
      <w:r w:rsidRPr="0047467C">
        <w:rPr>
          <w:rStyle w:val="StyleBoldUnderline"/>
        </w:rPr>
        <w:t xml:space="preserve">increasingly </w:t>
      </w:r>
      <w:r w:rsidRPr="0047467C">
        <w:rPr>
          <w:rStyle w:val="StyleBoldUnderline"/>
          <w:highlight w:val="yellow"/>
        </w:rPr>
        <w:t>remote.</w:t>
      </w:r>
    </w:p>
    <w:p w:rsidR="00E3409B" w:rsidRDefault="00363762" w:rsidP="00E3409B">
      <w:pPr>
        <w:pStyle w:val="Heading3"/>
      </w:pPr>
      <w:r>
        <w:t>Agency</w:t>
      </w:r>
    </w:p>
    <w:p w:rsidR="00E3409B" w:rsidRPr="00F24753" w:rsidRDefault="00E3409B" w:rsidP="00E3409B">
      <w:pPr>
        <w:pStyle w:val="Heading4"/>
      </w:pPr>
      <w:r w:rsidRPr="00F24753">
        <w:t>Restricting debate to the hypothetical restricts our ability to interact with contemporary politics and denies us agency to effect change in reality</w:t>
      </w:r>
    </w:p>
    <w:p w:rsidR="00E3409B" w:rsidRPr="0047467C" w:rsidRDefault="00E3409B" w:rsidP="00E3409B">
      <w:pPr>
        <w:rPr>
          <w:rStyle w:val="StyleStyleBold12pt"/>
        </w:rPr>
      </w:pPr>
      <w:r w:rsidRPr="0047467C">
        <w:rPr>
          <w:rStyle w:val="StyleStyleBold12pt"/>
        </w:rPr>
        <w:t>Mitchell 98</w:t>
      </w:r>
    </w:p>
    <w:p w:rsidR="00E3409B" w:rsidRPr="0047467C" w:rsidRDefault="00E3409B" w:rsidP="00E3409B">
      <w:pPr>
        <w:rPr>
          <w:i/>
          <w:sz w:val="18"/>
        </w:rPr>
      </w:pPr>
      <w:r w:rsidRPr="0047467C">
        <w:rPr>
          <w:sz w:val="18"/>
        </w:rPr>
        <w:t xml:space="preserve">(Gordon R. Mitchell is an associate professor at the University of Pittsburgh, Argumentation &amp; Advocacy, </w:t>
      </w:r>
      <w:r w:rsidRPr="0047467C">
        <w:rPr>
          <w:i/>
          <w:sz w:val="18"/>
        </w:rPr>
        <w:t>Pedagogical Possibilities for Argumentative Agency in Academic Debate</w:t>
      </w:r>
      <w:r w:rsidRPr="0047467C">
        <w:rPr>
          <w:sz w:val="18"/>
        </w:rPr>
        <w:t>, 1998, Vol. 35 Issue 2, p41-60, AFGA)</w:t>
      </w:r>
    </w:p>
    <w:p w:rsidR="00E3409B" w:rsidRPr="00FF3624" w:rsidRDefault="00E3409B" w:rsidP="00E3409B">
      <w:pPr>
        <w:rPr>
          <w:rStyle w:val="StyleBoldUnderline"/>
        </w:rPr>
      </w:pPr>
      <w:r w:rsidRPr="00FF3624">
        <w:rPr>
          <w:rStyle w:val="StyleBoldUnderline"/>
        </w:rPr>
        <w:t xml:space="preserve">For those schooled in the tradition of argumentation and debate, </w:t>
      </w:r>
      <w:r w:rsidRPr="0047467C">
        <w:rPr>
          <w:rStyle w:val="StyleBoldUnderline"/>
          <w:highlight w:val="yellow"/>
        </w:rPr>
        <w:t>faith in the tensile strength of critical thinking and oral expression as pillars of democratic decision-making is almost second nature</w:t>
      </w:r>
      <w:r w:rsidRPr="00FF3624">
        <w:rPr>
          <w:rStyle w:val="StyleBoldUnderline"/>
        </w:rPr>
        <w:t>, a natural outgrowth of disciplinary training. This faith, inscribed in the American Forensic Association's Credo</w:t>
      </w:r>
      <w:r w:rsidRPr="00FF3624">
        <w:rPr>
          <w:sz w:val="18"/>
          <w:szCs w:val="18"/>
        </w:rPr>
        <w:t xml:space="preserve">, reproduced in scores of argumentation textbooks, and rehearsed over and over again in introductory argumentation courses, </w:t>
      </w:r>
      <w:r w:rsidRPr="00FF3624">
        <w:rPr>
          <w:rStyle w:val="StyleBoldUnderline"/>
        </w:rPr>
        <w:t>grounds the act of argumentation pedagogy in a progressive political vision that swells the enthusiasm of teachers and students alike, while ostensibly locating the study of argumentation in a zone of relevance that lends a distinctive sense of meaning and significance to academic work in this area.</w:t>
      </w:r>
    </w:p>
    <w:p w:rsidR="00E3409B" w:rsidRPr="00FF3624" w:rsidRDefault="00E3409B" w:rsidP="00E3409B">
      <w:pPr>
        <w:rPr>
          <w:sz w:val="18"/>
          <w:szCs w:val="18"/>
        </w:rPr>
      </w:pPr>
      <w:r w:rsidRPr="00FF3624">
        <w:rPr>
          <w:sz w:val="18"/>
          <w:szCs w:val="18"/>
        </w:rPr>
        <w:t xml:space="preserve">Demographic surveys of debaters suggest that indeed, </w:t>
      </w:r>
      <w:r w:rsidRPr="0047467C">
        <w:rPr>
          <w:rStyle w:val="StyleBoldUnderline"/>
          <w:highlight w:val="yellow"/>
        </w:rPr>
        <w:t>the practice of debate has significant value for participants. Some studies confirm debate's potential as a tool to develop critical thinking and communication skills</w:t>
      </w:r>
      <w:r w:rsidRPr="00FF3624">
        <w:rPr>
          <w:rStyle w:val="StyleBoldUnderline"/>
        </w:rPr>
        <w:t>. For example, Semlak and Shields find that "students with debate experience were significantly better at employing the three communication skills (analysis, delivery, and organization) utilized in this study than students without the experience"</w:t>
      </w:r>
      <w:r w:rsidRPr="00FF3624">
        <w:rPr>
          <w:sz w:val="18"/>
          <w:szCs w:val="18"/>
        </w:rPr>
        <w:t xml:space="preserve"> (1977, p. 194). In a similar vein, Colbert and Biggers write that "the conclusion seems fairly simple, debate training is an excellent way of improving many communication skills" (1985, p. 237). Finally, Keefe, Harte and Norton provide strong corroboration for these observations with their assessment that "many researchers over the past four decades have come to the same general conclusions. </w:t>
      </w:r>
      <w:r w:rsidRPr="00FF3624">
        <w:rPr>
          <w:rStyle w:val="StyleBoldUnderline"/>
        </w:rPr>
        <w:t>Critical thinking ability is significantly improved by courses in argumentation and debate and by debate experience</w:t>
      </w:r>
      <w:r w:rsidRPr="00FF3624">
        <w:rPr>
          <w:sz w:val="18"/>
          <w:szCs w:val="18"/>
        </w:rPr>
        <w:t>" (1982, pp. 33-34; see also Snider 1993).</w:t>
      </w:r>
    </w:p>
    <w:p w:rsidR="00E3409B" w:rsidRPr="00FF3624" w:rsidRDefault="00E3409B" w:rsidP="00E3409B">
      <w:pPr>
        <w:rPr>
          <w:rStyle w:val="StyleBoldUnderline"/>
        </w:rPr>
      </w:pPr>
      <w:r w:rsidRPr="00FF3624">
        <w:rPr>
          <w:sz w:val="18"/>
          <w:szCs w:val="18"/>
        </w:rPr>
        <w:t xml:space="preserve">Other studies document the professional success of debaters after graduation. For example, 15% of persons in Keele and Matlon's survey of former debaters went on to become "top-ranking executives" (Keele and Matlon 1984). This finding is consistent with the results of Center's survey, which suggests that participation in forensics is an employee attribute desired strongly by businesses, especially law firms (Center 1982, p. 5). While these survey data bode well for debate students preparing to test the waters of the corporate job market, </w:t>
      </w:r>
      <w:r w:rsidRPr="0047467C">
        <w:rPr>
          <w:rStyle w:val="StyleBoldUnderline"/>
          <w:highlight w:val="yellow"/>
        </w:rPr>
        <w:t>such data shed little light on the degree to which argumentation skills learned in debate actually translate into practical tools</w:t>
      </w:r>
      <w:r w:rsidRPr="00FF3624">
        <w:rPr>
          <w:rStyle w:val="StyleBoldUnderline"/>
        </w:rPr>
        <w:t xml:space="preserve"> of democratic empowerment. Regardless of whether or not survey data is ever generated to definitively answer this question, it is likely that faith in debate as an inherently democratic craft will persist.</w:t>
      </w:r>
    </w:p>
    <w:p w:rsidR="00E3409B" w:rsidRPr="00FF3624" w:rsidRDefault="00E3409B" w:rsidP="00E3409B">
      <w:pPr>
        <w:rPr>
          <w:sz w:val="18"/>
          <w:szCs w:val="18"/>
        </w:rPr>
      </w:pPr>
      <w:r w:rsidRPr="00FF3624">
        <w:rPr>
          <w:sz w:val="18"/>
          <w:szCs w:val="18"/>
        </w:rPr>
        <w:t xml:space="preserve">Committed to affirming and stoking the progressive energies produced by this faith in argumentation, but also interested in problematizing the assumptions that undergird prevailing approaches to argumentation pedagogy for heuristic purposes, in this essay I make a double gesture. On the one hand, </w:t>
      </w:r>
      <w:r w:rsidRPr="0047467C">
        <w:rPr>
          <w:rStyle w:val="StyleBoldUnderline"/>
          <w:highlight w:val="yellow"/>
        </w:rPr>
        <w:t>I underscore the importance of grounding the practice of academic argumentation to notions of democratic empowerment</w:t>
      </w:r>
      <w:r w:rsidRPr="00FF3624">
        <w:rPr>
          <w:rStyle w:val="StyleBoldUnderline"/>
        </w:rPr>
        <w:t>. On the other hand, I challenge the notion that such a grounding maneuver can be accomplished with faith alone. Moving beyond the characterization of argumentative acumen as a skill to be acquired exclusively through classroom or tournament training, I propose a notion of argumentative agency that brings questions of purpose to the center of pedagogical practice: For what purpose are argumentation skills used? Where can they be employed most powerfully (for better or worse)? What can be learned from efforts to bring argumentation skills to bear in concrete rhetorical situations outside of tournament contest rounds?</w:t>
      </w:r>
      <w:r w:rsidRPr="00FF3624">
        <w:rPr>
          <w:sz w:val="18"/>
          <w:szCs w:val="18"/>
        </w:rPr>
        <w:t xml:space="preserve"> In a three part discussion, I advance an analysis that contextualizes these questions and proposes reflective ideas that invite response in the ongoing conversation about the meaning and purpose of contemporary academic debate. After sketching the characteristics of some commonly advanced views on the nature of the connection between argumentation pedagogy and democratic empowerment (in part one), I explain how argumentative agency can serve as a conceptual bridge linking academic practice to empowerment (in part two), and then discuss specific strategies for making the pursuit of argumentative agency a guiding principle for work within academic settings (in part three).</w:t>
      </w:r>
    </w:p>
    <w:p w:rsidR="00E3409B" w:rsidRPr="00F24753" w:rsidRDefault="00E3409B" w:rsidP="00E3409B">
      <w:r w:rsidRPr="00F24753">
        <w:t>LIMITS OF PURELY PREPARATORY PEDAGOGY</w:t>
      </w:r>
    </w:p>
    <w:p w:rsidR="00E3409B" w:rsidRPr="00FF3624" w:rsidRDefault="00E3409B" w:rsidP="00E3409B">
      <w:pPr>
        <w:rPr>
          <w:sz w:val="18"/>
          <w:szCs w:val="18"/>
        </w:rPr>
      </w:pPr>
      <w:r w:rsidRPr="0047467C">
        <w:rPr>
          <w:rStyle w:val="StyleBoldUnderline"/>
          <w:highlight w:val="yellow"/>
        </w:rPr>
        <w:t>In the process of explaining their teaching approach, argumentation scholars sometimes invoke a bifurcation that separates academic study of argumentation from applied practice in public argument</w:t>
      </w:r>
      <w:r w:rsidRPr="00FF3624">
        <w:rPr>
          <w:rStyle w:val="StyleBoldUnderline"/>
        </w:rPr>
        <w:t>. This explanation typically begins with an elucidation of the democratic and emancipatory potential of debate as a process of decisionmaking, and then proceeds to an explanation of academic study as an essential preparatory step on the way to achievement of such emancipatory potential</w:t>
      </w:r>
      <w:r w:rsidRPr="00FF3624">
        <w:rPr>
          <w:sz w:val="18"/>
          <w:szCs w:val="18"/>
        </w:rPr>
        <w:t>. This route of explanation is consistent with the American Forensic Association Credo, which declares that the purpose of forensic education is to "prepare students through classrooms, forums, and competition for participation in their world through the power of expression" (qtd. in Freeley 1996, p. 122). Writing from this posture to defend the value of National Debate Tournament (NDT) policy competition, Edward Panetta posits that NDT debate "will prepare students to be societal leaders ..." (1990, p. 76, emphasis added). Similarly, Austin Freeley suggests that academic debate "provides preparation for effective participation in a democratic society" and "offers preparation for leadership" (1997, p. 21, emphasis added).</w:t>
      </w:r>
    </w:p>
    <w:p w:rsidR="00E3409B" w:rsidRPr="00FF3624" w:rsidRDefault="00E3409B" w:rsidP="00E3409B">
      <w:pPr>
        <w:rPr>
          <w:sz w:val="18"/>
          <w:szCs w:val="18"/>
        </w:rPr>
      </w:pPr>
      <w:r w:rsidRPr="00FF3624">
        <w:rPr>
          <w:rStyle w:val="StyleBoldUnderline"/>
        </w:rPr>
        <w:t xml:space="preserve">What are the entailments of such a preparatory framework for argumentation pedagogy, and how do such entailments manifest themselves in teaching practice ? </w:t>
      </w:r>
      <w:r w:rsidRPr="0047467C">
        <w:rPr>
          <w:rStyle w:val="StyleBoldUnderline"/>
          <w:highlight w:val="yellow"/>
        </w:rPr>
        <w:t>On the surface, the rhetoric of preparation seems innocuous</w:t>
      </w:r>
      <w:r w:rsidRPr="00FF3624">
        <w:rPr>
          <w:rStyle w:val="StyleBoldUnderline"/>
        </w:rPr>
        <w:t xml:space="preserve"> and consistent with other unremarkable idioms employed to describe education</w:t>
      </w:r>
      <w:r w:rsidRPr="00FF3624">
        <w:rPr>
          <w:sz w:val="18"/>
          <w:szCs w:val="18"/>
        </w:rPr>
        <w:t xml:space="preserve"> (college prep courses and prep school spring to mind). </w:t>
      </w:r>
      <w:r w:rsidRPr="0047467C">
        <w:rPr>
          <w:rStyle w:val="StyleBoldUnderline"/>
          <w:highlight w:val="yellow"/>
        </w:rPr>
        <w:t>However, by framing argumentation pedagogy as preparation for student empowerment, educators</w:t>
      </w:r>
      <w:r w:rsidRPr="00FF3624">
        <w:rPr>
          <w:rStyle w:val="StyleBoldUnderline"/>
        </w:rPr>
        <w:t xml:space="preserve"> may actually </w:t>
      </w:r>
      <w:r w:rsidRPr="0047467C">
        <w:rPr>
          <w:rStyle w:val="StyleBoldUnderline"/>
          <w:highlight w:val="yellow"/>
        </w:rPr>
        <w:t>constrain the emancipatory potential of the debate enterprise</w:t>
      </w:r>
      <w:r w:rsidRPr="00FF3624">
        <w:rPr>
          <w:rStyle w:val="StyleBoldUnderline"/>
        </w:rPr>
        <w:t xml:space="preserve">. In this vein, </w:t>
      </w:r>
      <w:r w:rsidRPr="0047467C">
        <w:rPr>
          <w:rStyle w:val="StyleBoldUnderline"/>
          <w:highlight w:val="yellow"/>
        </w:rPr>
        <w:t>approaches that are purely oriented toward preparation place students</w:t>
      </w:r>
      <w:r w:rsidRPr="00FF3624">
        <w:rPr>
          <w:rStyle w:val="StyleBoldUnderline"/>
        </w:rPr>
        <w:t xml:space="preserve"> and teachers squarely </w:t>
      </w:r>
      <w:r w:rsidRPr="0047467C">
        <w:rPr>
          <w:rStyle w:val="StyleBoldUnderline"/>
          <w:highlight w:val="yellow"/>
        </w:rPr>
        <w:t>in the proverbial pedagogical bullpen</w:t>
      </w:r>
      <w:r w:rsidRPr="00FF3624">
        <w:rPr>
          <w:rStyle w:val="StyleBoldUnderline"/>
        </w:rPr>
        <w:t>, a peripheral space marked off from the field of social action</w:t>
      </w:r>
      <w:r w:rsidRPr="00FF3624">
        <w:rPr>
          <w:sz w:val="18"/>
          <w:szCs w:val="18"/>
        </w:rPr>
        <w:t>. In what follows, I pursue this tentative hypothesis by interrogating the framework of preparatory pedagogy on three levels, considering how it can position sites of academic inquiry vis-a-vis broader public spheres of deliberation, how it can flatten and defer consideration of complex issues of argumentative engagement and how it can invite unwitting co-option of argumentative skills.</w:t>
      </w:r>
    </w:p>
    <w:p w:rsidR="00E3409B" w:rsidRPr="00FF3624" w:rsidRDefault="00E3409B" w:rsidP="00E3409B">
      <w:pPr>
        <w:rPr>
          <w:sz w:val="18"/>
          <w:szCs w:val="18"/>
        </w:rPr>
      </w:pPr>
      <w:r w:rsidRPr="00FF3624">
        <w:rPr>
          <w:sz w:val="18"/>
          <w:szCs w:val="18"/>
        </w:rPr>
        <w:t xml:space="preserve">As two prominent teachers of argumentation point out, "Many </w:t>
      </w:r>
      <w:r w:rsidRPr="0047467C">
        <w:rPr>
          <w:rStyle w:val="StyleBoldUnderline"/>
        </w:rPr>
        <w:t>scholars and educators term academic debate a laboratory for testing and developing approaches to argumentation</w:t>
      </w:r>
      <w:r w:rsidRPr="00FF3624">
        <w:rPr>
          <w:sz w:val="18"/>
          <w:szCs w:val="18"/>
        </w:rPr>
        <w:t>" (Hill and Leeman 1997, p. 6). This explanation of academic debate squares with descriptions of the study of argumentation that highlight debate training as preparation for citizenship. As a safe space that permits the controlled "testing" of approaches to argumentation, the academic laboratory, on this account, constitutes a training ground for "future" citizens and leaders to hone their critical thinking and advocacy skills.</w:t>
      </w:r>
    </w:p>
    <w:p w:rsidR="00E3409B" w:rsidRPr="00FF3624" w:rsidRDefault="00E3409B" w:rsidP="00E3409B">
      <w:pPr>
        <w:rPr>
          <w:sz w:val="18"/>
          <w:szCs w:val="18"/>
        </w:rPr>
      </w:pPr>
      <w:r w:rsidRPr="00FF3624">
        <w:rPr>
          <w:sz w:val="18"/>
          <w:szCs w:val="18"/>
        </w:rPr>
        <w:t xml:space="preserve">While an isolated academic space that affords students an opportunity to learn in a protected environment has significant pedagogical value (see e.g. Coverstone 1995, p. 8-9), </w:t>
      </w:r>
      <w:r w:rsidRPr="00EA2ED7">
        <w:rPr>
          <w:rStyle w:val="StyleBoldUnderline"/>
          <w:highlight w:val="lightGray"/>
        </w:rPr>
        <w:t>the notion of the academic debate tournament as a sterile laboratory carries with it some disturbing implications</w:t>
      </w:r>
      <w:r w:rsidRPr="00887D61">
        <w:rPr>
          <w:rStyle w:val="StyleBoldUnderline"/>
        </w:rPr>
        <w:t xml:space="preserve">, when the metaphor is extended to its limit. </w:t>
      </w:r>
      <w:r w:rsidRPr="00EA2ED7">
        <w:rPr>
          <w:rStyle w:val="StyleBoldUnderline"/>
          <w:highlight w:val="lightGray"/>
        </w:rPr>
        <w:t xml:space="preserve">To the extent that the academic space begins to take on characteristics of a laboratory, </w:t>
      </w:r>
      <w:r w:rsidRPr="00EA2ED7">
        <w:rPr>
          <w:rStyle w:val="StyleBoldUnderline"/>
          <w:highlight w:val="yellow"/>
        </w:rPr>
        <w:t>the barriers demarcating such a space from other spheres of deliberation beyond the school grow taller</w:t>
      </w:r>
      <w:r w:rsidRPr="00887D61">
        <w:rPr>
          <w:rStyle w:val="StyleBoldUnderline"/>
        </w:rPr>
        <w:t xml:space="preserve"> and less permeable. When such barriers reach insurmountable dimensions, </w:t>
      </w:r>
      <w:r w:rsidRPr="00EA2ED7">
        <w:rPr>
          <w:rStyle w:val="StyleBoldUnderline"/>
          <w:highlight w:val="lightGray"/>
        </w:rPr>
        <w:t>argumentation in the academic</w:t>
      </w:r>
      <w:r w:rsidRPr="00EA2ED7">
        <w:rPr>
          <w:rStyle w:val="StyleBoldUnderline"/>
          <w:highlight w:val="darkGray"/>
        </w:rPr>
        <w:t xml:space="preserve"> </w:t>
      </w:r>
      <w:r w:rsidRPr="00EA2ED7">
        <w:rPr>
          <w:rStyle w:val="StyleBoldUnderline"/>
          <w:highlight w:val="lightGray"/>
        </w:rPr>
        <w:t>setting unfolds on a purely simulated plane, with students practicing</w:t>
      </w:r>
      <w:r w:rsidRPr="00887D61">
        <w:rPr>
          <w:rStyle w:val="StyleBoldUnderline"/>
        </w:rPr>
        <w:t xml:space="preserve"> critical thinking and advocacy </w:t>
      </w:r>
      <w:r w:rsidRPr="00EA2ED7">
        <w:rPr>
          <w:rStyle w:val="StyleBoldUnderline"/>
          <w:highlight w:val="lightGray"/>
        </w:rPr>
        <w:t>skills in strictly hypothetical thought-spaces</w:t>
      </w:r>
      <w:r w:rsidRPr="00887D61">
        <w:rPr>
          <w:rStyle w:val="StyleBoldUnderline"/>
        </w:rPr>
        <w:t>. Although they may research and track public argument as it unfolds outside the confines of the laboratory</w:t>
      </w:r>
      <w:r w:rsidRPr="00FF3624">
        <w:rPr>
          <w:sz w:val="18"/>
          <w:szCs w:val="18"/>
        </w:rPr>
        <w:t xml:space="preserve"> for research purposes, in this approach, </w:t>
      </w:r>
      <w:r w:rsidRPr="00EA2ED7">
        <w:rPr>
          <w:rStyle w:val="StyleBoldUnderline"/>
          <w:highlight w:val="yellow"/>
        </w:rPr>
        <w:t>students witness argumentation</w:t>
      </w:r>
      <w:r w:rsidRPr="00FF3624">
        <w:rPr>
          <w:sz w:val="18"/>
          <w:szCs w:val="18"/>
        </w:rPr>
        <w:t xml:space="preserve"> beyond the walls of the academy as spectators, </w:t>
      </w:r>
      <w:r w:rsidRPr="00EA2ED7">
        <w:rPr>
          <w:rStyle w:val="StyleBoldUnderline"/>
          <w:highlight w:val="yellow"/>
        </w:rPr>
        <w:t>with little or no apparent recourse to</w:t>
      </w:r>
      <w:r w:rsidRPr="00887D61">
        <w:rPr>
          <w:rStyle w:val="StyleBoldUnderline"/>
        </w:rPr>
        <w:t xml:space="preserve"> directly participate or </w:t>
      </w:r>
      <w:r w:rsidRPr="00EA2ED7">
        <w:rPr>
          <w:rStyle w:val="StyleBoldUnderline"/>
          <w:highlight w:val="yellow"/>
        </w:rPr>
        <w:t>alter the course of events</w:t>
      </w:r>
      <w:r w:rsidRPr="00FF3624">
        <w:rPr>
          <w:sz w:val="18"/>
          <w:szCs w:val="18"/>
        </w:rPr>
        <w:t xml:space="preserve"> (see Mitchell 1995; 1998).</w:t>
      </w:r>
    </w:p>
    <w:p w:rsidR="00E3409B" w:rsidRPr="00FF3624" w:rsidRDefault="00E3409B" w:rsidP="00E3409B">
      <w:pPr>
        <w:rPr>
          <w:sz w:val="18"/>
          <w:szCs w:val="18"/>
        </w:rPr>
      </w:pPr>
      <w:r w:rsidRPr="00887D61">
        <w:rPr>
          <w:rStyle w:val="StyleBoldUnderline"/>
        </w:rPr>
        <w:t xml:space="preserve">The sense of detachment associated with the spectator posture is highlighted during episodes of alienation in which debaters cheer news of human suffering or misfortune. </w:t>
      </w:r>
      <w:r w:rsidRPr="00EA2ED7">
        <w:rPr>
          <w:rStyle w:val="StyleBoldUnderline"/>
          <w:highlight w:val="lightGray"/>
        </w:rPr>
        <w:t>Instead of focusing on the visceral negative responses to news accounts of human death and misery, debaters overcome with the competitive zeal of contest round competition show a tendency to concentrate on</w:t>
      </w:r>
      <w:r w:rsidRPr="00887D61">
        <w:rPr>
          <w:rStyle w:val="StyleBoldUnderline"/>
        </w:rPr>
        <w:t xml:space="preserve"> the meanings that such evidence might hold for </w:t>
      </w:r>
      <w:r w:rsidRPr="00EA2ED7">
        <w:rPr>
          <w:rStyle w:val="StyleBoldUnderline"/>
          <w:highlight w:val="lightGray"/>
        </w:rPr>
        <w:t>the strength of their</w:t>
      </w:r>
      <w:r w:rsidRPr="00887D61">
        <w:rPr>
          <w:rStyle w:val="StyleBoldUnderline"/>
        </w:rPr>
        <w:t xml:space="preserve"> academic debate </w:t>
      </w:r>
      <w:r w:rsidRPr="00EA2ED7">
        <w:rPr>
          <w:rStyle w:val="StyleBoldUnderline"/>
          <w:highlight w:val="lightGray"/>
        </w:rPr>
        <w:t>arguments</w:t>
      </w:r>
      <w:r w:rsidRPr="00887D61">
        <w:rPr>
          <w:rStyle w:val="StyleBoldUnderline"/>
        </w:rPr>
        <w:t>.</w:t>
      </w:r>
      <w:r w:rsidRPr="00FF3624">
        <w:rPr>
          <w:sz w:val="18"/>
          <w:szCs w:val="18"/>
        </w:rPr>
        <w:t xml:space="preserve"> For example, news reports of mass starvation might tidy up the "uniqueness of a disadvantage" or bolster the "inherency of an affirmative case" (in the technical parlance of debate-speak). Murchland categorizes cultivation of this "spectator" mentality as one of the most politically debilitating failures of contemporary education: "Educational institutions have failed even more grievously to provide the kind of civic forums we need. In fact, one could easily conclude that the principle purposes of our schools is to deprive successor generations of their civic voice, to turn them into mute and uncomprehending spectators in the drama of political life" (1991, p. 8).</w:t>
      </w:r>
    </w:p>
    <w:p w:rsidR="00E3409B" w:rsidRPr="00FF3624" w:rsidRDefault="00E3409B" w:rsidP="00E3409B">
      <w:pPr>
        <w:rPr>
          <w:sz w:val="18"/>
          <w:szCs w:val="18"/>
        </w:rPr>
      </w:pPr>
      <w:r w:rsidRPr="0047467C">
        <w:rPr>
          <w:rStyle w:val="StyleBoldUnderline"/>
          <w:highlight w:val="yellow"/>
        </w:rPr>
        <w:t>Complete reliance on the laboratory metaphor to guide pedagogical practice can result in the unfortunate foreclosure of crucial learning opportunities</w:t>
      </w:r>
      <w:r w:rsidRPr="00887D61">
        <w:rPr>
          <w:rStyle w:val="StyleBoldUnderline"/>
        </w:rPr>
        <w:t>. These opportunities</w:t>
      </w:r>
      <w:r w:rsidRPr="00FF3624">
        <w:rPr>
          <w:sz w:val="18"/>
          <w:szCs w:val="18"/>
        </w:rPr>
        <w:t xml:space="preserve">, which will be discussed in more detail in the later sections of this piece, </w:t>
      </w:r>
      <w:r w:rsidRPr="00887D61">
        <w:rPr>
          <w:rStyle w:val="StyleBoldUnderline"/>
        </w:rPr>
        <w:t>center around the process of argumentative engagement with wider public spheres of deliberation. In the strictly preparatory model of argument pedagogy, such direct engagement is an activity that is appropriately pursued following the completion of academic debate training</w:t>
      </w:r>
      <w:r w:rsidRPr="00FF3624">
        <w:rPr>
          <w:sz w:val="18"/>
          <w:szCs w:val="18"/>
        </w:rPr>
        <w:t xml:space="preserve"> (see e.g. Coverstone 1995, p. 8). Preparatory study of argumentation, undertaken in the confines of the academic laboratory, is conducted on the plane of simulation and is designed to pave the way for eventual application of critical thinking and oral advocacy skills in "realworld" contexts.</w:t>
      </w:r>
    </w:p>
    <w:p w:rsidR="00E3409B" w:rsidRPr="00887D61" w:rsidRDefault="00E3409B" w:rsidP="00E3409B">
      <w:pPr>
        <w:rPr>
          <w:rStyle w:val="StyleBoldUnderline"/>
        </w:rPr>
      </w:pPr>
      <w:r w:rsidRPr="00887D61">
        <w:rPr>
          <w:rStyle w:val="StyleBoldUnderline"/>
        </w:rPr>
        <w:t>Su</w:t>
      </w:r>
      <w:r>
        <w:rPr>
          <w:rStyle w:val="StyleBoldUnderline"/>
        </w:rPr>
        <w:t>c</w:t>
      </w:r>
      <w:r w:rsidRPr="00887D61">
        <w:rPr>
          <w:rStyle w:val="StyleBoldUnderline"/>
        </w:rPr>
        <w:t>h a preparatory pedagogy has a tendency to defer reflection and theorization on the political dynamics of academic debate itself.</w:t>
      </w:r>
      <w:r w:rsidRPr="00FF3624">
        <w:rPr>
          <w:sz w:val="18"/>
          <w:szCs w:val="18"/>
        </w:rPr>
        <w:t xml:space="preserve"> For example, many textbooks introduce students to the importance of argumentation as the basis for citizenship in the opening chapter, move on to discussion of specific skills in the intervening chapters, and never return to the obvious broader question of how specific skills can be utilized to support efforts of participatory citizenship and democratic empowerment. </w:t>
      </w:r>
      <w:r w:rsidRPr="00887D61">
        <w:rPr>
          <w:rStyle w:val="StyleBoldUnderline"/>
        </w:rPr>
        <w:t xml:space="preserve">Insofar as the argumentation curriculum does not forthrightly thematize the connection between skill-based learning and democratic empowerment, </w:t>
      </w:r>
      <w:r w:rsidRPr="0047467C">
        <w:rPr>
          <w:rStyle w:val="StyleBoldUnderline"/>
          <w:highlight w:val="yellow"/>
        </w:rPr>
        <w:t xml:space="preserve">the prospect that students will fully develop </w:t>
      </w:r>
      <w:r w:rsidRPr="0047467C">
        <w:rPr>
          <w:rStyle w:val="StyleBoldUnderline"/>
        </w:rPr>
        <w:t xml:space="preserve">strong senses of transformative </w:t>
      </w:r>
      <w:r w:rsidRPr="0047467C">
        <w:rPr>
          <w:rStyle w:val="StyleBoldUnderline"/>
          <w:highlight w:val="yellow"/>
        </w:rPr>
        <w:t xml:space="preserve">political agency grows </w:t>
      </w:r>
      <w:r w:rsidRPr="0047467C">
        <w:rPr>
          <w:rStyle w:val="StyleBoldUnderline"/>
        </w:rPr>
        <w:t xml:space="preserve">increasingly </w:t>
      </w:r>
      <w:r w:rsidRPr="0047467C">
        <w:rPr>
          <w:rStyle w:val="StyleBoldUnderline"/>
          <w:highlight w:val="yellow"/>
        </w:rPr>
        <w:t>remote.</w:t>
      </w:r>
    </w:p>
    <w:p w:rsidR="00E3409B" w:rsidRPr="00FF3624" w:rsidRDefault="00E3409B" w:rsidP="00E3409B">
      <w:pPr>
        <w:rPr>
          <w:sz w:val="18"/>
          <w:szCs w:val="18"/>
        </w:rPr>
      </w:pPr>
      <w:r w:rsidRPr="00CB218E">
        <w:rPr>
          <w:rStyle w:val="StyleBoldUnderline"/>
        </w:rPr>
        <w:t>The undercultivation of student agency in the academic field of argumentation is a particularly pressing problem, since social theorists such as Foucault, Habermas and Touraine have proposed that information and communication have emerged as significant media of domination and exploitation in contemporary society</w:t>
      </w:r>
      <w:r w:rsidRPr="00FF3624">
        <w:rPr>
          <w:sz w:val="18"/>
          <w:szCs w:val="18"/>
        </w:rPr>
        <w:t>. These scholars argue, in different ways, that new and particularly insidious means of social control have developed in recent times. These methods of control are insidious in the sense that they suffuse apparently open public spheres and structure opportunities for dialogue in subtle and often nefarious ways. Who has authority to speak in public forums? How does socioeconomic status determine access to information and close off spaces for public deliberation? Who determines what issues are placed on the agenda for public discussion? It is impossible to seriously consider these questions and still hew closely to the idea that a single, monolithic, essentialized "public sphere" even exists. Instead, multiple public spheres exist in diverse cultural and political milieux, and communicative practices work to transform and reweave continuously the normative fabric that holds them together. Some public spaces are vibrant and full of emancipatory potential, while others are colonized by restrictive institutional logics. Argumentation skills can be practiced in both contexts, but how can the utilization of such skills transform positively the nature of the public spaces where dialogue takes place?</w:t>
      </w:r>
    </w:p>
    <w:p w:rsidR="00E3409B" w:rsidRPr="00FF3624" w:rsidRDefault="00E3409B" w:rsidP="00E3409B">
      <w:pPr>
        <w:rPr>
          <w:sz w:val="18"/>
          <w:szCs w:val="18"/>
        </w:rPr>
      </w:pPr>
      <w:r w:rsidRPr="00FF3624">
        <w:rPr>
          <w:sz w:val="18"/>
          <w:szCs w:val="18"/>
        </w:rPr>
        <w:t xml:space="preserve">For students and teachers of argumentation, the heightened salience of this question should signal the danger that critical thinking and oral advocacy skills alone may not be sufficient for citizens to assert their voices in public deliberation. </w:t>
      </w:r>
      <w:r w:rsidRPr="00CB218E">
        <w:rPr>
          <w:rStyle w:val="StyleBoldUnderline"/>
        </w:rPr>
        <w:t>Institutional interests bent on shutting down dialogue and discussion may recruit new graduates skilled in argumentation and deploy them in information campaigns designed to neutralize public competence and short-circuit democratic decision-making</w:t>
      </w:r>
      <w:r w:rsidRPr="00FF3624">
        <w:rPr>
          <w:sz w:val="18"/>
          <w:szCs w:val="18"/>
        </w:rPr>
        <w:t xml:space="preserve"> (one variant of Habermas' "colonization of the lifeworld" thesis; see Habermas 1981, p. 376-373). Habermas sees the emergent capacity of capitalist institutions to sustain themselves by manufacturing legitimacy through strategic communication as a development that profoundly transforms the Marxist political dynamic.</w:t>
      </w:r>
    </w:p>
    <w:p w:rsidR="00E3409B" w:rsidRPr="00FF3624" w:rsidRDefault="00E3409B" w:rsidP="00E3409B">
      <w:pPr>
        <w:rPr>
          <w:sz w:val="18"/>
          <w:szCs w:val="18"/>
        </w:rPr>
      </w:pPr>
      <w:r w:rsidRPr="00FF3624">
        <w:rPr>
          <w:sz w:val="18"/>
          <w:szCs w:val="18"/>
        </w:rPr>
        <w:t xml:space="preserve">By colonizing terms and spaces of public dialogue with instrumental, strategically-motivated reasoning, institutions are said by Habermas to have engineered a "refeudalization" of the public sphere. </w:t>
      </w:r>
      <w:r w:rsidRPr="00CB218E">
        <w:rPr>
          <w:rStyle w:val="StyleBoldUnderline"/>
        </w:rPr>
        <w:t xml:space="preserve">In this distorted space for public discussion, corporations and the state forge a monopoly on argumentation and subvert critical deliberation by members of an enlightened, debating public. This </w:t>
      </w:r>
      <w:r w:rsidRPr="0047467C">
        <w:rPr>
          <w:rStyle w:val="StyleBoldUnderline"/>
          <w:highlight w:val="yellow"/>
        </w:rPr>
        <w:t>colonization thesis supplements</w:t>
      </w:r>
      <w:r w:rsidRPr="00FF3624">
        <w:rPr>
          <w:sz w:val="18"/>
          <w:szCs w:val="18"/>
        </w:rPr>
        <w:t xml:space="preserve"> the traditional Marxist problematic of class exploitation by highlighting a new axis of domination, the way in which capitalist systems rely upon </w:t>
      </w:r>
      <w:r w:rsidRPr="0047467C">
        <w:rPr>
          <w:rStyle w:val="StyleBoldUnderline"/>
          <w:highlight w:val="yellow"/>
        </w:rPr>
        <w:t>the strategic management of discourse as a mode of legitimation and exploitation</w:t>
      </w:r>
      <w:r w:rsidRPr="00FF3624">
        <w:rPr>
          <w:sz w:val="18"/>
          <w:szCs w:val="18"/>
        </w:rPr>
        <w:t>. Indeed, the implicit bridge that connects argumentation skills to democratic empowerment in many argumentation textbooks crosses perilous waters, since institutions facing "legitimation crises" (see Habermas 1975) rely increasingly on recruitment and deployment of argumentative talent to manufacture public loyalty.</w:t>
      </w:r>
    </w:p>
    <w:p w:rsidR="00E3409B" w:rsidRPr="00F24753" w:rsidRDefault="00E3409B" w:rsidP="00E3409B">
      <w:r w:rsidRPr="00F24753">
        <w:t>ARGUMENTATIVE AGENCY</w:t>
      </w:r>
    </w:p>
    <w:p w:rsidR="00E3409B" w:rsidRPr="00FF3624" w:rsidRDefault="00E3409B" w:rsidP="00E3409B">
      <w:pPr>
        <w:rPr>
          <w:sz w:val="18"/>
          <w:szCs w:val="18"/>
        </w:rPr>
      </w:pPr>
      <w:r w:rsidRPr="00CB218E">
        <w:rPr>
          <w:rStyle w:val="StyleBoldUnderline"/>
        </w:rPr>
        <w:t>In basic terms the notion of argumentative agency involves the capacity to contextualize and employ the skills and strategies of argumentative discourse in fields of social action, especially wider spheres of public deliberation. Pursuit of argumentative agency charges academic work with democratic energy by linking teachers and students with civic organizations, social movements, citizens and other actors engaged in live public controversies beyond the schoolyard walls</w:t>
      </w:r>
      <w:r w:rsidRPr="00FF3624">
        <w:rPr>
          <w:sz w:val="18"/>
          <w:szCs w:val="18"/>
        </w:rPr>
        <w:t xml:space="preserve">. As a bridging concept, argumentative agency links decontextualized argumentation skills such as research, listening, analysis, refutation and presentation, to the broader political telos of democratic empowerment. </w:t>
      </w:r>
      <w:r w:rsidRPr="00CB218E">
        <w:rPr>
          <w:rStyle w:val="StyleBoldUnderline"/>
        </w:rPr>
        <w:t>Argumentative agency fills gaps left in purely simulation-based models of argumentation by focusing pedagogical energies on strategies for utilizing argumentation as a driver of progressive social change.</w:t>
      </w:r>
      <w:r w:rsidRPr="00FF3624">
        <w:rPr>
          <w:sz w:val="18"/>
          <w:szCs w:val="18"/>
        </w:rPr>
        <w:t xml:space="preserve"> Moving beyond an exclusively skill-oriented curriculum, teachers and students pursuing argumentative agency seek to put argumentative tools to the test by employing them in situations beyond the space of the classroom. This approach draws from the work of Kincheloe (1991), who suggests that </w:t>
      </w:r>
      <w:r w:rsidRPr="00031671">
        <w:rPr>
          <w:rStyle w:val="StyleBoldUnderline"/>
        </w:rPr>
        <w:t>through "critical constructivist action research," students and teachers cultivate their own senses of agency and work to transform the world around them.</w:t>
      </w:r>
    </w:p>
    <w:p w:rsidR="00E3409B" w:rsidRDefault="00E3409B" w:rsidP="00E3409B">
      <w:pPr>
        <w:rPr>
          <w:sz w:val="18"/>
          <w:szCs w:val="18"/>
        </w:rPr>
      </w:pPr>
      <w:r w:rsidRPr="0047467C">
        <w:rPr>
          <w:rStyle w:val="StyleBoldUnderline"/>
          <w:highlight w:val="yellow"/>
        </w:rPr>
        <w:t>The sense of argumentative agency produced through action research is different in kind from those skills that are honed through academic simulation</w:t>
      </w:r>
      <w:r w:rsidRPr="00B000E3">
        <w:rPr>
          <w:rStyle w:val="StyleBoldUnderline"/>
        </w:rPr>
        <w:t xml:space="preserve"> exercises such as policy debate tournaments. </w:t>
      </w:r>
      <w:r w:rsidRPr="0047467C">
        <w:rPr>
          <w:rStyle w:val="StyleBoldUnderline"/>
          <w:highlight w:val="yellow"/>
        </w:rPr>
        <w:t>Encounters with broader public spheres beyond the realm of the academy can deliver unique pedagogical possibilities</w:t>
      </w:r>
      <w:r w:rsidRPr="00B000E3">
        <w:rPr>
          <w:rStyle w:val="StyleBoldUnderline"/>
        </w:rPr>
        <w:t xml:space="preserve"> and opportunities. By anchoring their work in public spaces, students and teachers can use their talents to change the trajectory of events, while events are still unfolding. </w:t>
      </w:r>
      <w:r w:rsidRPr="0047467C">
        <w:rPr>
          <w:rStyle w:val="StyleBoldUnderline"/>
          <w:highlight w:val="yellow"/>
        </w:rPr>
        <w:t>These experiences have the potential to trigger significant shifts in political awareness on the part of participants</w:t>
      </w:r>
      <w:r w:rsidRPr="00B000E3">
        <w:rPr>
          <w:rStyle w:val="StyleBoldUnderline"/>
        </w:rPr>
        <w:t>.</w:t>
      </w:r>
      <w:r w:rsidRPr="00FF3624">
        <w:rPr>
          <w:sz w:val="18"/>
          <w:szCs w:val="18"/>
        </w:rPr>
        <w:t xml:space="preserve"> Academic debaters nourished on an exclusive diet of competitive contest round experience often come to see politics like a picturesque landscape whirring by through the window of a speeding train. They study this political landscape in great detail, rarely (if ever) entertaining the idea of stopping the train and exiting to alter the course of unfolding events. The resulting spectator mentality deflects attention away from roads that could carry their arguments to wider spheres of public argumentation. However, on the occasions when students and teachers set aside this spectator mentality by directly engaging broader public audiences, key aspects of the political landscape change, because the point of reference for experiencing the landscape shifts fundamentally.</w:t>
      </w:r>
    </w:p>
    <w:p w:rsidR="00E3409B" w:rsidRDefault="00E3409B" w:rsidP="00E3409B">
      <w:pPr>
        <w:pStyle w:val="Heading3"/>
      </w:pPr>
      <w:r>
        <w:t>AT Run on Neg</w:t>
      </w:r>
    </w:p>
    <w:p w:rsidR="00E3409B" w:rsidRDefault="00E3409B" w:rsidP="00E3409B">
      <w:pPr>
        <w:pStyle w:val="Heading4"/>
      </w:pPr>
      <w:r>
        <w:t>Critical thought as a criticism is just another argument which garners a defensive and unproductive response</w:t>
      </w:r>
    </w:p>
    <w:p w:rsidR="00E3409B" w:rsidRPr="00777C2F" w:rsidRDefault="00E3409B" w:rsidP="00E3409B"/>
    <w:p w:rsidR="00E3409B" w:rsidRPr="00D034A4" w:rsidRDefault="00E3409B" w:rsidP="00E3409B">
      <w:pPr>
        <w:rPr>
          <w:rStyle w:val="StyleStyleBold12pt"/>
        </w:rPr>
      </w:pPr>
      <w:r w:rsidRPr="00D034A4">
        <w:rPr>
          <w:rStyle w:val="StyleStyleBold12pt"/>
        </w:rPr>
        <w:t>Tannen, PhD in Linguistics, 98</w:t>
      </w:r>
    </w:p>
    <w:p w:rsidR="00E3409B" w:rsidRDefault="00E3409B" w:rsidP="00E3409B">
      <w:pPr>
        <w:rPr>
          <w:sz w:val="18"/>
        </w:rPr>
      </w:pPr>
      <w:r w:rsidRPr="00EB7A2A">
        <w:rPr>
          <w:sz w:val="18"/>
        </w:rPr>
        <w:t xml:space="preserve">(Deborah, </w:t>
      </w:r>
      <w:r w:rsidRPr="00EB7A2A">
        <w:rPr>
          <w:i/>
          <w:sz w:val="18"/>
        </w:rPr>
        <w:t>The Argument Culture: Stopping America’s War of Words</w:t>
      </w:r>
      <w:r w:rsidRPr="00EB7A2A">
        <w:rPr>
          <w:sz w:val="18"/>
        </w:rPr>
        <w:t xml:space="preserve">, 1998, retrieved from </w:t>
      </w:r>
      <w:hyperlink r:id="rId35" w:history="1">
        <w:r w:rsidRPr="00EB7A2A">
          <w:rPr>
            <w:rStyle w:val="Hyperlink"/>
            <w:sz w:val="18"/>
          </w:rPr>
          <w:t>http://occupytampa.org/files/wcom/tannen/Argument%20Culture_%20Moving%20from%20Debate%20to%20Dialogue,%20The%20-%20Tannen,%20Deborah.pdf</w:t>
        </w:r>
      </w:hyperlink>
      <w:r w:rsidRPr="00EB7A2A">
        <w:rPr>
          <w:sz w:val="18"/>
        </w:rPr>
        <w:t>, AFGA)</w:t>
      </w:r>
    </w:p>
    <w:p w:rsidR="00E3409B" w:rsidRDefault="00E3409B" w:rsidP="00E3409B">
      <w:pPr>
        <w:rPr>
          <w:rStyle w:val="StyleBoldUnderline"/>
        </w:rPr>
      </w:pPr>
    </w:p>
    <w:p w:rsidR="00E3409B" w:rsidRPr="00F16536" w:rsidRDefault="00E3409B" w:rsidP="00E3409B">
      <w:pPr>
        <w:rPr>
          <w:sz w:val="18"/>
        </w:rPr>
      </w:pPr>
      <w:r w:rsidRPr="004E22B0">
        <w:rPr>
          <w:rStyle w:val="StyleBoldUnderline"/>
          <w:highlight w:val="yellow"/>
        </w:rPr>
        <w:t>Approaching situations like warriors in battle leads to the assumption that intellectual</w:t>
      </w:r>
      <w:r>
        <w:rPr>
          <w:rStyle w:val="StyleBoldUnderline"/>
          <w:sz w:val="12"/>
          <w:highlight w:val="yellow"/>
        </w:rPr>
        <w:t xml:space="preserve"> </w:t>
      </w:r>
      <w:r w:rsidRPr="004E22B0">
        <w:rPr>
          <w:rStyle w:val="StyleBoldUnderline"/>
          <w:highlight w:val="yellow"/>
        </w:rPr>
        <w:t>inquiry</w:t>
      </w:r>
      <w:r w:rsidRPr="00EA2941">
        <w:rPr>
          <w:rStyle w:val="StyleBoldUnderline"/>
        </w:rPr>
        <w:t xml:space="preserve">, too, </w:t>
      </w:r>
      <w:r w:rsidRPr="004E22B0">
        <w:rPr>
          <w:rStyle w:val="StyleBoldUnderline"/>
          <w:highlight w:val="yellow"/>
        </w:rPr>
        <w:t>is a game of attack</w:t>
      </w:r>
      <w:r w:rsidRPr="00EA2941">
        <w:rPr>
          <w:rStyle w:val="StyleBoldUnderline"/>
        </w:rPr>
        <w:t xml:space="preserve">, counterattack, and self-defense. </w:t>
      </w:r>
      <w:r w:rsidRPr="004E22B0">
        <w:rPr>
          <w:rStyle w:val="StyleBoldUnderline"/>
          <w:highlight w:val="yellow"/>
        </w:rPr>
        <w:t>In this spirit, critical</w:t>
      </w:r>
      <w:r>
        <w:rPr>
          <w:rStyle w:val="StyleBoldUnderline"/>
          <w:sz w:val="12"/>
          <w:highlight w:val="yellow"/>
        </w:rPr>
        <w:t xml:space="preserve"> </w:t>
      </w:r>
      <w:r w:rsidRPr="004E22B0">
        <w:rPr>
          <w:rStyle w:val="StyleBoldUnderline"/>
          <w:highlight w:val="yellow"/>
        </w:rPr>
        <w:t>thinking is synonymous with criticizing</w:t>
      </w:r>
      <w:r w:rsidRPr="00F16536">
        <w:rPr>
          <w:sz w:val="18"/>
        </w:rPr>
        <w:t>. In many classrooms, students are encouraged to</w:t>
      </w:r>
      <w:r>
        <w:rPr>
          <w:sz w:val="12"/>
        </w:rPr>
        <w:t xml:space="preserve"> </w:t>
      </w:r>
      <w:r w:rsidRPr="00F16536">
        <w:rPr>
          <w:sz w:val="18"/>
        </w:rPr>
        <w:t>read someone’s life work, then rip it to shreds. Though criticism is one form of critical</w:t>
      </w:r>
      <w:r>
        <w:rPr>
          <w:sz w:val="12"/>
        </w:rPr>
        <w:t xml:space="preserve"> </w:t>
      </w:r>
      <w:r w:rsidRPr="00F16536">
        <w:rPr>
          <w:sz w:val="18"/>
        </w:rPr>
        <w:t>thinking—and an essential one—so are integrating ideas from disparate</w:t>
      </w:r>
      <w:r>
        <w:rPr>
          <w:sz w:val="18"/>
        </w:rPr>
        <w:t xml:space="preserve"> </w:t>
      </w:r>
      <w:r w:rsidRPr="00F16536">
        <w:rPr>
          <w:sz w:val="18"/>
        </w:rPr>
        <w:t>fields and</w:t>
      </w:r>
      <w:r>
        <w:rPr>
          <w:sz w:val="12"/>
        </w:rPr>
        <w:t xml:space="preserve"> </w:t>
      </w:r>
      <w:r w:rsidRPr="00F16536">
        <w:rPr>
          <w:sz w:val="18"/>
        </w:rPr>
        <w:t>examining the context out of which ideas grew</w:t>
      </w:r>
      <w:r w:rsidRPr="00EA2941">
        <w:rPr>
          <w:rStyle w:val="StyleBoldUnderline"/>
        </w:rPr>
        <w:t xml:space="preserve">. </w:t>
      </w:r>
      <w:r w:rsidRPr="004E22B0">
        <w:rPr>
          <w:rStyle w:val="StyleBoldUnderline"/>
          <w:highlight w:val="yellow"/>
        </w:rPr>
        <w:t>Opposition does not lead to the whole</w:t>
      </w:r>
      <w:r>
        <w:rPr>
          <w:rStyle w:val="StyleBoldUnderline"/>
          <w:sz w:val="12"/>
          <w:highlight w:val="yellow"/>
        </w:rPr>
        <w:t xml:space="preserve"> </w:t>
      </w:r>
      <w:r w:rsidRPr="004E22B0">
        <w:rPr>
          <w:rStyle w:val="StyleBoldUnderline"/>
          <w:highlight w:val="yellow"/>
        </w:rPr>
        <w:t>truth when we ask only “What’s wrong with this?” and never “What can we use from</w:t>
      </w:r>
      <w:r>
        <w:rPr>
          <w:rStyle w:val="StyleBoldUnderline"/>
          <w:sz w:val="12"/>
          <w:highlight w:val="yellow"/>
        </w:rPr>
        <w:t xml:space="preserve"> </w:t>
      </w:r>
      <w:r w:rsidRPr="004E22B0">
        <w:rPr>
          <w:rStyle w:val="StyleBoldUnderline"/>
          <w:highlight w:val="yellow"/>
        </w:rPr>
        <w:t>this in building a new theory, a new understanding?”</w:t>
      </w:r>
      <w:r>
        <w:rPr>
          <w:rStyle w:val="StyleBoldUnderline"/>
          <w:sz w:val="12"/>
          <w:highlight w:val="yellow"/>
        </w:rPr>
        <w:t xml:space="preserve"> </w:t>
      </w:r>
      <w:r w:rsidRPr="00F16536">
        <w:rPr>
          <w:sz w:val="18"/>
        </w:rPr>
        <w:t>There are many ways that unrelenting criticism is destructive in itself. In innumerable</w:t>
      </w:r>
      <w:r>
        <w:rPr>
          <w:sz w:val="12"/>
        </w:rPr>
        <w:t xml:space="preserve"> </w:t>
      </w:r>
      <w:r w:rsidRPr="00F16536">
        <w:rPr>
          <w:sz w:val="18"/>
        </w:rPr>
        <w:t>small dramas mirroring what happened to Robert Gallo (but on a much more modest</w:t>
      </w:r>
      <w:r>
        <w:rPr>
          <w:sz w:val="12"/>
        </w:rPr>
        <w:t xml:space="preserve"> </w:t>
      </w:r>
      <w:r w:rsidRPr="00F16536">
        <w:rPr>
          <w:sz w:val="18"/>
        </w:rPr>
        <w:t xml:space="preserve">scale), </w:t>
      </w:r>
      <w:r w:rsidRPr="00777C2F">
        <w:rPr>
          <w:rStyle w:val="StyleBoldUnderline"/>
        </w:rPr>
        <w:t xml:space="preserve">our most creative </w:t>
      </w:r>
      <w:r w:rsidRPr="00777C2F">
        <w:rPr>
          <w:rStyle w:val="StyleBoldUnderline"/>
          <w:highlight w:val="yellow"/>
        </w:rPr>
        <w:t>thinkers can waste time and effort responding to critics</w:t>
      </w:r>
      <w:r>
        <w:rPr>
          <w:rStyle w:val="StyleBoldUnderline"/>
          <w:highlight w:val="yellow"/>
        </w:rPr>
        <w:t xml:space="preserve"> </w:t>
      </w:r>
      <w:r w:rsidRPr="00777C2F">
        <w:rPr>
          <w:rStyle w:val="StyleBoldUnderline"/>
          <w:highlight w:val="yellow"/>
        </w:rPr>
        <w:t>motivated less by a genuine concern</w:t>
      </w:r>
      <w:r w:rsidRPr="00777C2F">
        <w:rPr>
          <w:rStyle w:val="StyleBoldUnderline"/>
        </w:rPr>
        <w:t xml:space="preserve"> about weaknesses in their work </w:t>
      </w:r>
      <w:r w:rsidRPr="00777C2F">
        <w:rPr>
          <w:rStyle w:val="StyleBoldUnderline"/>
          <w:highlight w:val="yellow"/>
        </w:rPr>
        <w:t>than by a desire to</w:t>
      </w:r>
      <w:r>
        <w:rPr>
          <w:rStyle w:val="StyleBoldUnderline"/>
          <w:highlight w:val="yellow"/>
        </w:rPr>
        <w:t xml:space="preserve"> </w:t>
      </w:r>
      <w:r w:rsidRPr="00777C2F">
        <w:rPr>
          <w:rStyle w:val="StyleBoldUnderline"/>
          <w:highlight w:val="yellow"/>
        </w:rPr>
        <w:t>find something to attack</w:t>
      </w:r>
      <w:r w:rsidRPr="00777C2F">
        <w:rPr>
          <w:rStyle w:val="StyleBoldUnderline"/>
        </w:rPr>
        <w:t>. All of society loses when creative people are discouraged from</w:t>
      </w:r>
      <w:r>
        <w:rPr>
          <w:rStyle w:val="StyleBoldUnderline"/>
        </w:rPr>
        <w:t xml:space="preserve"> </w:t>
      </w:r>
      <w:r w:rsidRPr="00777C2F">
        <w:rPr>
          <w:rStyle w:val="StyleBoldUnderline"/>
        </w:rPr>
        <w:t>their pursuits by unfair criticism</w:t>
      </w:r>
      <w:r w:rsidRPr="00F16536">
        <w:rPr>
          <w:sz w:val="18"/>
        </w:rPr>
        <w:t>. (This is particularly likely to happen since, as Kay</w:t>
      </w:r>
      <w:r>
        <w:rPr>
          <w:sz w:val="12"/>
        </w:rPr>
        <w:t xml:space="preserve"> </w:t>
      </w:r>
      <w:r w:rsidRPr="00F16536">
        <w:rPr>
          <w:sz w:val="18"/>
        </w:rPr>
        <w:t>Red field Jamison shows in her book Touched with Fire, many of those who are unusually</w:t>
      </w:r>
      <w:r>
        <w:rPr>
          <w:sz w:val="12"/>
        </w:rPr>
        <w:t xml:space="preserve"> </w:t>
      </w:r>
      <w:r w:rsidRPr="00F16536">
        <w:rPr>
          <w:sz w:val="18"/>
        </w:rPr>
        <w:t>creative are also unusually sensitive; their sensitivity often drives their creativity.)</w:t>
      </w:r>
      <w:r>
        <w:rPr>
          <w:sz w:val="12"/>
        </w:rPr>
        <w:t xml:space="preserve"> </w:t>
      </w:r>
      <w:r w:rsidRPr="00F16536">
        <w:rPr>
          <w:sz w:val="18"/>
        </w:rPr>
        <w:t>If the criticism is unwarranted, many will say, you are free to argue against it, to</w:t>
      </w:r>
      <w:r>
        <w:rPr>
          <w:sz w:val="12"/>
        </w:rPr>
        <w:t xml:space="preserve"> </w:t>
      </w:r>
      <w:r w:rsidRPr="00F16536">
        <w:rPr>
          <w:sz w:val="18"/>
        </w:rPr>
        <w:t xml:space="preserve">defend yourself. But there are problems with this, too. </w:t>
      </w:r>
      <w:r w:rsidRPr="00EA2941">
        <w:rPr>
          <w:rStyle w:val="StyleBoldUnderline"/>
        </w:rPr>
        <w:t xml:space="preserve">Not only does </w:t>
      </w:r>
      <w:r w:rsidRPr="004E22B0">
        <w:rPr>
          <w:rStyle w:val="StyleBoldUnderline"/>
          <w:highlight w:val="yellow"/>
        </w:rPr>
        <w:t>self-defense take</w:t>
      </w:r>
      <w:r>
        <w:rPr>
          <w:rStyle w:val="StyleBoldUnderline"/>
          <w:sz w:val="12"/>
          <w:highlight w:val="yellow"/>
        </w:rPr>
        <w:t xml:space="preserve"> </w:t>
      </w:r>
      <w:r w:rsidRPr="004E22B0">
        <w:rPr>
          <w:rStyle w:val="StyleBoldUnderline"/>
          <w:highlight w:val="yellow"/>
        </w:rPr>
        <w:t>time and draw oʃ energy that would better be spent</w:t>
      </w:r>
      <w:r w:rsidRPr="00F16536">
        <w:rPr>
          <w:sz w:val="18"/>
        </w:rPr>
        <w:t xml:space="preserve"> on new creative work, </w:t>
      </w:r>
      <w:r w:rsidRPr="00EA2941">
        <w:rPr>
          <w:rStyle w:val="StyleBoldUnderline"/>
        </w:rPr>
        <w:t>but any</w:t>
      </w:r>
      <w:r>
        <w:rPr>
          <w:rStyle w:val="StyleBoldUnderline"/>
          <w:sz w:val="12"/>
        </w:rPr>
        <w:t xml:space="preserve"> </w:t>
      </w:r>
      <w:r w:rsidRPr="00EA2941">
        <w:rPr>
          <w:rStyle w:val="StyleBoldUnderline"/>
        </w:rPr>
        <w:t>move to defend yourself makes you appear, well, defensive</w:t>
      </w:r>
      <w:r w:rsidRPr="00F16536">
        <w:rPr>
          <w:sz w:val="18"/>
        </w:rPr>
        <w:t>. For example, when an</w:t>
      </w:r>
      <w:r>
        <w:rPr>
          <w:sz w:val="12"/>
        </w:rPr>
        <w:t xml:space="preserve"> </w:t>
      </w:r>
      <w:r w:rsidRPr="00F16536">
        <w:rPr>
          <w:sz w:val="18"/>
        </w:rPr>
        <w:t>author wrote a letter to the editor protesting a review he considered unfair, the reviewer</w:t>
      </w:r>
      <w:r>
        <w:rPr>
          <w:sz w:val="12"/>
        </w:rPr>
        <w:t xml:space="preserve"> </w:t>
      </w:r>
      <w:r w:rsidRPr="00F16536">
        <w:rPr>
          <w:sz w:val="18"/>
        </w:rPr>
        <w:t>(who is typically given the last word) turned the very fact that the author defended</w:t>
      </w:r>
      <w:r>
        <w:rPr>
          <w:sz w:val="12"/>
        </w:rPr>
        <w:t xml:space="preserve"> </w:t>
      </w:r>
      <w:r w:rsidRPr="00F16536">
        <w:rPr>
          <w:sz w:val="18"/>
        </w:rPr>
        <w:t>himself into a weapon with which to attack again. The reviewer’s response began, “I</w:t>
      </w:r>
      <w:r>
        <w:rPr>
          <w:sz w:val="12"/>
        </w:rPr>
        <w:t xml:space="preserve"> </w:t>
      </w:r>
      <w:r w:rsidRPr="00F16536">
        <w:rPr>
          <w:sz w:val="18"/>
        </w:rPr>
        <w:t>haven’t much time to waste on the kind of writer who squanders his talent drafting</w:t>
      </w:r>
      <w:r>
        <w:rPr>
          <w:sz w:val="12"/>
        </w:rPr>
        <w:t xml:space="preserve"> </w:t>
      </w:r>
      <w:r w:rsidRPr="00F16536">
        <w:rPr>
          <w:sz w:val="18"/>
        </w:rPr>
        <w:t>angry letters to reviewers.”</w:t>
      </w:r>
    </w:p>
    <w:p w:rsidR="00E3409B" w:rsidRPr="000A71F4" w:rsidRDefault="00E3409B" w:rsidP="00E3409B">
      <w:pPr>
        <w:pStyle w:val="Heading4"/>
      </w:pPr>
      <w:r w:rsidRPr="000A71F4">
        <w:t>"Do it on the neg" marginalizes our argument by placing it in the context of orthodox ideology</w:t>
      </w:r>
    </w:p>
    <w:p w:rsidR="00E3409B" w:rsidRPr="002E0A42" w:rsidRDefault="00E3409B" w:rsidP="00E3409B">
      <w:r w:rsidRPr="000A71F4">
        <w:rPr>
          <w:rStyle w:val="StyleStyleBold12pt"/>
        </w:rPr>
        <w:t>Bleiker 1</w:t>
      </w:r>
      <w:r w:rsidRPr="002E0A42">
        <w:t xml:space="preserve"> (Roland, prof of International Relations @ U of Queensland, Brisbane, </w:t>
      </w:r>
      <w:r w:rsidRPr="002E0A42">
        <w:rPr>
          <w:i/>
        </w:rPr>
        <w:t>Millennium: Journal of International Studies</w:t>
      </w:r>
      <w:r>
        <w:t>, 30(3), p. 523)</w:t>
      </w:r>
    </w:p>
    <w:p w:rsidR="00E3409B" w:rsidRPr="00501521" w:rsidRDefault="00E3409B" w:rsidP="00E3409B">
      <w:pPr>
        <w:pStyle w:val="card"/>
        <w:rPr>
          <w:rStyle w:val="underline"/>
          <w:rFonts w:eastAsiaTheme="majorEastAsia"/>
        </w:rPr>
      </w:pPr>
      <w:r w:rsidRPr="00501521">
        <w:t xml:space="preserve">A second and related shortcoming of early postmodern contributions is their focus on criticising/deconstructing the shortcomings of dominant Realist and Liberal approaches to international political theory. While essential at a time when there was little space for alternative knowledge, </w:t>
      </w:r>
      <w:r w:rsidRPr="003E693D">
        <w:rPr>
          <w:rStyle w:val="underline"/>
          <w:rFonts w:eastAsiaTheme="majorEastAsia"/>
          <w:highlight w:val="yellow"/>
        </w:rPr>
        <w:t>this process of critique</w:t>
      </w:r>
      <w:r w:rsidRPr="003E693D">
        <w:rPr>
          <w:b/>
          <w:highlight w:val="yellow"/>
          <w:u w:val="single"/>
        </w:rPr>
        <w:t xml:space="preserve"> has</w:t>
      </w:r>
      <w:r w:rsidRPr="00501521">
        <w:rPr>
          <w:b/>
          <w:u w:val="single"/>
        </w:rPr>
        <w:t xml:space="preserve"> nevertheless </w:t>
      </w:r>
      <w:r w:rsidRPr="003E693D">
        <w:rPr>
          <w:rStyle w:val="underline"/>
          <w:rFonts w:eastAsiaTheme="majorEastAsia"/>
          <w:highlight w:val="yellow"/>
        </w:rPr>
        <w:t xml:space="preserve">limited </w:t>
      </w:r>
      <w:r w:rsidRPr="003E693D">
        <w:rPr>
          <w:b/>
          <w:highlight w:val="yellow"/>
          <w:u w:val="single"/>
        </w:rPr>
        <w:t>the potential of</w:t>
      </w:r>
      <w:r w:rsidRPr="003E693D">
        <w:rPr>
          <w:rStyle w:val="underline"/>
          <w:rFonts w:eastAsiaTheme="majorEastAsia"/>
          <w:highlight w:val="yellow"/>
        </w:rPr>
        <w:t xml:space="preserve"> postmodern contributions</w:t>
      </w:r>
      <w:r w:rsidRPr="003E693D">
        <w:rPr>
          <w:b/>
          <w:u w:val="single"/>
        </w:rPr>
        <w:t>. Discourses</w:t>
      </w:r>
      <w:r w:rsidRPr="00501521">
        <w:rPr>
          <w:b/>
          <w:u w:val="single"/>
        </w:rPr>
        <w:t xml:space="preserve"> of power politics and their </w:t>
      </w:r>
      <w:r w:rsidRPr="003E693D">
        <w:rPr>
          <w:rStyle w:val="underline"/>
          <w:rFonts w:eastAsiaTheme="majorEastAsia"/>
          <w:highlight w:val="yellow"/>
        </w:rPr>
        <w:t xml:space="preserve">framing of political practice cannot overcome all </w:t>
      </w:r>
      <w:r w:rsidRPr="003E693D">
        <w:rPr>
          <w:b/>
          <w:highlight w:val="yellow"/>
          <w:u w:val="single"/>
        </w:rPr>
        <w:t>existing theoretical and practical</w:t>
      </w:r>
      <w:r w:rsidRPr="00501521">
        <w:rPr>
          <w:b/>
          <w:u w:val="single"/>
        </w:rPr>
        <w:t xml:space="preserve"> </w:t>
      </w:r>
      <w:r w:rsidRPr="003E693D">
        <w:rPr>
          <w:rStyle w:val="underline"/>
          <w:rFonts w:eastAsiaTheme="majorEastAsia"/>
          <w:highlight w:val="yellow"/>
        </w:rPr>
        <w:t>dilemmas</w:t>
      </w:r>
      <w:r w:rsidRPr="003E693D">
        <w:rPr>
          <w:b/>
          <w:highlight w:val="yellow"/>
          <w:u w:val="single"/>
        </w:rPr>
        <w:t xml:space="preserve">. </w:t>
      </w:r>
      <w:r w:rsidRPr="003E693D">
        <w:rPr>
          <w:rStyle w:val="underline"/>
          <w:rFonts w:eastAsiaTheme="majorEastAsia"/>
          <w:highlight w:val="yellow"/>
        </w:rPr>
        <w:t xml:space="preserve">By articulating critique in relation to </w:t>
      </w:r>
      <w:r w:rsidRPr="003E693D">
        <w:rPr>
          <w:b/>
          <w:highlight w:val="yellow"/>
          <w:u w:val="single"/>
        </w:rPr>
        <w:t>arguments advanced by</w:t>
      </w:r>
      <w:r w:rsidRPr="003E693D">
        <w:rPr>
          <w:rStyle w:val="underline"/>
          <w:rFonts w:eastAsiaTheme="majorEastAsia"/>
          <w:highlight w:val="yellow"/>
        </w:rPr>
        <w:t xml:space="preserve"> orthodox approaches to IR</w:t>
      </w:r>
      <w:r w:rsidRPr="003E693D">
        <w:rPr>
          <w:b/>
          <w:highlight w:val="yellow"/>
          <w:u w:val="single"/>
        </w:rPr>
        <w:t xml:space="preserve">, the impact of </w:t>
      </w:r>
      <w:r w:rsidRPr="003E693D">
        <w:rPr>
          <w:rStyle w:val="underline"/>
          <w:rFonts w:eastAsiaTheme="majorEastAsia"/>
          <w:highlight w:val="yellow"/>
        </w:rPr>
        <w:t xml:space="preserve">critical voices remains confined within </w:t>
      </w:r>
      <w:r w:rsidRPr="003E693D">
        <w:rPr>
          <w:b/>
          <w:highlight w:val="yellow"/>
          <w:u w:val="single"/>
        </w:rPr>
        <w:t>the larger</w:t>
      </w:r>
      <w:r w:rsidRPr="003E693D">
        <w:rPr>
          <w:rStyle w:val="underline"/>
          <w:rFonts w:eastAsiaTheme="majorEastAsia"/>
          <w:highlight w:val="yellow"/>
        </w:rPr>
        <w:t xml:space="preserve"> discursive boundaries that were established through the initial framing of these debates</w:t>
      </w:r>
      <w:r w:rsidRPr="00501521">
        <w:rPr>
          <w:rStyle w:val="underline"/>
          <w:rFonts w:eastAsiaTheme="majorEastAsia"/>
        </w:rPr>
        <w:t xml:space="preserve">. </w:t>
      </w:r>
    </w:p>
    <w:p w:rsidR="00E3409B" w:rsidRDefault="00E3409B" w:rsidP="00E3409B">
      <w:pPr>
        <w:pStyle w:val="Heading3"/>
      </w:pPr>
      <w:r>
        <w:t>AT Run on Aff</w:t>
      </w:r>
    </w:p>
    <w:p w:rsidR="00E3409B" w:rsidRPr="00B23A86" w:rsidRDefault="00E3409B" w:rsidP="00E3409B">
      <w:pPr>
        <w:pStyle w:val="Heading4"/>
      </w:pPr>
      <w:r w:rsidRPr="00B23A86">
        <w:t>"Run it as an advantage” pigeon-holes our args.</w:t>
      </w:r>
    </w:p>
    <w:p w:rsidR="00E3409B" w:rsidRPr="002E0A42" w:rsidRDefault="00E3409B" w:rsidP="00E3409B">
      <w:r w:rsidRPr="00B23A86">
        <w:rPr>
          <w:rStyle w:val="StyleStyleBold12pt"/>
        </w:rPr>
        <w:t>Bleiker 1</w:t>
      </w:r>
      <w:r w:rsidRPr="002E0A42">
        <w:t xml:space="preserve"> (Roland, prof of International Relations @ U of Queensland, Brisbane, </w:t>
      </w:r>
      <w:r w:rsidRPr="002E0A42">
        <w:rPr>
          <w:i/>
        </w:rPr>
        <w:t>Millennium: Journal of International Studies</w:t>
      </w:r>
      <w:r>
        <w:t>, 30(3), p. 523)</w:t>
      </w:r>
    </w:p>
    <w:p w:rsidR="00E3409B" w:rsidRPr="00501521" w:rsidRDefault="00E3409B" w:rsidP="00E3409B">
      <w:pPr>
        <w:pStyle w:val="card"/>
        <w:rPr>
          <w:b/>
          <w:u w:val="single"/>
        </w:rPr>
      </w:pPr>
      <w:r w:rsidRPr="003E693D">
        <w:rPr>
          <w:b/>
          <w:highlight w:val="yellow"/>
          <w:u w:val="single"/>
        </w:rPr>
        <w:t>My suggestion is</w:t>
      </w:r>
      <w:r w:rsidRPr="00501521">
        <w:t xml:space="preserve">, thus, to ‘forget IR theory’, </w:t>
      </w:r>
      <w:r w:rsidRPr="003E693D">
        <w:rPr>
          <w:b/>
          <w:highlight w:val="yellow"/>
          <w:u w:val="single"/>
        </w:rPr>
        <w:t>to</w:t>
      </w:r>
      <w:r w:rsidRPr="003E693D">
        <w:rPr>
          <w:highlight w:val="yellow"/>
          <w:u w:val="single"/>
        </w:rPr>
        <w:t xml:space="preserve"> </w:t>
      </w:r>
      <w:r w:rsidRPr="003E693D">
        <w:rPr>
          <w:rStyle w:val="underline"/>
          <w:rFonts w:eastAsiaTheme="majorEastAsia"/>
          <w:highlight w:val="yellow"/>
        </w:rPr>
        <w:t>see beyond a narrowly defined academic discipline and</w:t>
      </w:r>
      <w:r w:rsidRPr="00501521">
        <w:rPr>
          <w:u w:val="single"/>
        </w:rPr>
        <w:t xml:space="preserve"> to </w:t>
      </w:r>
      <w:r w:rsidRPr="003E693D">
        <w:rPr>
          <w:rStyle w:val="underline"/>
          <w:rFonts w:eastAsiaTheme="majorEastAsia"/>
          <w:highlight w:val="yellow"/>
        </w:rPr>
        <w:t>refuse tying future possibilities to established forms</w:t>
      </w:r>
      <w:r w:rsidRPr="00501521">
        <w:rPr>
          <w:rStyle w:val="underline"/>
          <w:rFonts w:eastAsiaTheme="majorEastAsia"/>
        </w:rPr>
        <w:t xml:space="preserve"> of life</w:t>
      </w:r>
      <w:r w:rsidRPr="00501521">
        <w:t xml:space="preserve">.57 </w:t>
      </w:r>
      <w:r w:rsidRPr="00501521">
        <w:rPr>
          <w:b/>
          <w:u w:val="single"/>
        </w:rPr>
        <w:t>Instead of seeking</w:t>
      </w:r>
      <w:r w:rsidRPr="00501521">
        <w:t xml:space="preserve"> nostalgic </w:t>
      </w:r>
      <w:r w:rsidRPr="00501521">
        <w:rPr>
          <w:b/>
          <w:u w:val="single"/>
        </w:rPr>
        <w:t>comfort</w:t>
      </w:r>
      <w:r w:rsidRPr="00501521">
        <w:t xml:space="preserve"> and security </w:t>
      </w:r>
      <w:r w:rsidRPr="00501521">
        <w:rPr>
          <w:b/>
          <w:u w:val="single"/>
        </w:rPr>
        <w:t>in the familiar interpretation of long gone epochs</w:t>
      </w:r>
      <w:r w:rsidRPr="00501521">
        <w:t xml:space="preserve">, even if they are characterised by violence and insecurity, </w:t>
      </w:r>
      <w:r w:rsidRPr="00C446AB">
        <w:rPr>
          <w:rStyle w:val="underline"/>
          <w:rFonts w:eastAsiaTheme="majorEastAsia"/>
          <w:highlight w:val="yellow"/>
        </w:rPr>
        <w:t>conscious forgetting opens up possibilities for a dialogical understanding</w:t>
      </w:r>
      <w:r w:rsidRPr="00501521">
        <w:rPr>
          <w:rStyle w:val="underline"/>
          <w:rFonts w:eastAsiaTheme="majorEastAsia"/>
        </w:rPr>
        <w:t xml:space="preserve"> of our present and past</w:t>
      </w:r>
      <w:r w:rsidRPr="00501521">
        <w:rPr>
          <w:b/>
          <w:u w:val="single"/>
        </w:rPr>
        <w:t xml:space="preserve">. </w:t>
      </w:r>
      <w:r w:rsidRPr="00C446AB">
        <w:rPr>
          <w:rStyle w:val="underline"/>
          <w:rFonts w:eastAsiaTheme="majorEastAsia"/>
          <w:highlight w:val="yellow"/>
        </w:rPr>
        <w:t>Rather than</w:t>
      </w:r>
      <w:r w:rsidRPr="00C446AB">
        <w:rPr>
          <w:b/>
          <w:highlight w:val="yellow"/>
          <w:u w:val="single"/>
        </w:rPr>
        <w:t xml:space="preserve"> further </w:t>
      </w:r>
      <w:r w:rsidRPr="00C446AB">
        <w:rPr>
          <w:rStyle w:val="underline"/>
          <w:rFonts w:eastAsiaTheme="majorEastAsia"/>
          <w:highlight w:val="yellow"/>
        </w:rPr>
        <w:t>entrenching</w:t>
      </w:r>
      <w:r w:rsidRPr="00501521">
        <w:rPr>
          <w:b/>
          <w:u w:val="single"/>
        </w:rPr>
        <w:t xml:space="preserve"> current </w:t>
      </w:r>
      <w:r w:rsidRPr="00501521">
        <w:rPr>
          <w:rStyle w:val="underline"/>
          <w:rFonts w:eastAsiaTheme="majorEastAsia"/>
        </w:rPr>
        <w:t xml:space="preserve">security </w:t>
      </w:r>
      <w:r w:rsidRPr="00C446AB">
        <w:rPr>
          <w:rStyle w:val="underline"/>
          <w:rFonts w:eastAsiaTheme="majorEastAsia"/>
          <w:highlight w:val="yellow"/>
        </w:rPr>
        <w:t>dilemmas</w:t>
      </w:r>
      <w:r w:rsidRPr="00C446AB">
        <w:rPr>
          <w:b/>
          <w:highlight w:val="yellow"/>
          <w:u w:val="single"/>
        </w:rPr>
        <w:t xml:space="preserve"> </w:t>
      </w:r>
      <w:r w:rsidRPr="00C446AB">
        <w:rPr>
          <w:rStyle w:val="underline"/>
          <w:rFonts w:eastAsiaTheme="majorEastAsia"/>
          <w:highlight w:val="yellow"/>
        </w:rPr>
        <w:t>by engaging</w:t>
      </w:r>
      <w:r w:rsidRPr="00C446AB">
        <w:rPr>
          <w:b/>
          <w:highlight w:val="yellow"/>
          <w:u w:val="single"/>
        </w:rPr>
        <w:t xml:space="preserve"> with the </w:t>
      </w:r>
      <w:r w:rsidRPr="00C446AB">
        <w:rPr>
          <w:rStyle w:val="underline"/>
          <w:rFonts w:eastAsiaTheme="majorEastAsia"/>
          <w:highlight w:val="yellow"/>
        </w:rPr>
        <w:t>orthodox</w:t>
      </w:r>
      <w:r w:rsidRPr="00501521">
        <w:rPr>
          <w:rStyle w:val="underline"/>
          <w:rFonts w:eastAsiaTheme="majorEastAsia"/>
        </w:rPr>
        <w:t xml:space="preserve"> discourse</w:t>
      </w:r>
      <w:r w:rsidRPr="00501521">
        <w:rPr>
          <w:b/>
          <w:u w:val="single"/>
        </w:rPr>
        <w:t xml:space="preserve"> that continuously gives meaning to them, </w:t>
      </w:r>
      <w:r w:rsidRPr="00501521">
        <w:rPr>
          <w:rStyle w:val="underline"/>
          <w:rFonts w:eastAsiaTheme="majorEastAsia"/>
        </w:rPr>
        <w:t xml:space="preserve">forgetting </w:t>
      </w:r>
      <w:r w:rsidRPr="00C446AB">
        <w:rPr>
          <w:rStyle w:val="underline"/>
          <w:rFonts w:eastAsiaTheme="majorEastAsia"/>
          <w:highlight w:val="yellow"/>
        </w:rPr>
        <w:t>tries to escape the vicious circle by which these social practices serve to legitimise</w:t>
      </w:r>
      <w:r w:rsidRPr="00501521">
        <w:rPr>
          <w:rStyle w:val="underline"/>
          <w:rFonts w:eastAsiaTheme="majorEastAsia"/>
        </w:rPr>
        <w:t xml:space="preserve"> and objectivise </w:t>
      </w:r>
      <w:r w:rsidRPr="00C446AB">
        <w:rPr>
          <w:rStyle w:val="underline"/>
          <w:rFonts w:eastAsiaTheme="majorEastAsia"/>
          <w:highlight w:val="yellow"/>
        </w:rPr>
        <w:t>the very discourses that have given rise to them</w:t>
      </w:r>
      <w:r w:rsidRPr="00501521">
        <w:rPr>
          <w:rStyle w:val="underline"/>
          <w:rFonts w:eastAsiaTheme="majorEastAsia"/>
        </w:rPr>
        <w:t>.</w:t>
      </w:r>
      <w:r w:rsidRPr="00501521">
        <w:rPr>
          <w:b/>
          <w:u w:val="single"/>
        </w:rPr>
        <w:t xml:space="preserve"> </w:t>
      </w:r>
    </w:p>
    <w:p w:rsidR="00E3409B" w:rsidRPr="00501521" w:rsidRDefault="00E3409B" w:rsidP="00E3409B">
      <w:pPr>
        <w:rPr>
          <w:b/>
          <w:u w:val="single"/>
        </w:rPr>
      </w:pPr>
    </w:p>
    <w:p w:rsidR="00E3409B" w:rsidRPr="00B23A86" w:rsidRDefault="00E3409B" w:rsidP="00E3409B">
      <w:pPr>
        <w:pStyle w:val="Heading4"/>
      </w:pPr>
      <w:r w:rsidRPr="00B23A86">
        <w:t>“Do it on the aff” compromises our arguments.</w:t>
      </w:r>
    </w:p>
    <w:p w:rsidR="00E3409B" w:rsidRPr="002E0A42" w:rsidRDefault="00E3409B" w:rsidP="00E3409B">
      <w:pPr>
        <w:pStyle w:val="card"/>
        <w:ind w:left="0"/>
      </w:pPr>
      <w:r w:rsidRPr="00B23A86">
        <w:rPr>
          <w:rStyle w:val="StyleStyleBold12pt"/>
          <w:rFonts w:eastAsiaTheme="majorEastAsia"/>
        </w:rPr>
        <w:t>Herring 6</w:t>
      </w:r>
      <w:r w:rsidRPr="002E0A42">
        <w:t xml:space="preserve"> (Eric, Reader in International Politics at the University of Bristol, [http://mil.sagepub.com/content/</w:t>
      </w:r>
      <w:r>
        <w:t>35/1/105.full.pdf] AD: 7/9/10)</w:t>
      </w:r>
    </w:p>
    <w:p w:rsidR="00E3409B" w:rsidRDefault="00E3409B" w:rsidP="00E3409B">
      <w:pPr>
        <w:pStyle w:val="card"/>
      </w:pPr>
      <w:r w:rsidRPr="00C446AB">
        <w:rPr>
          <w:b/>
          <w:highlight w:val="yellow"/>
          <w:u w:val="single"/>
        </w:rPr>
        <w:t xml:space="preserve">Insider activism (that is, intellectual and </w:t>
      </w:r>
      <w:r w:rsidRPr="00C446AB">
        <w:rPr>
          <w:rStyle w:val="underline"/>
          <w:rFonts w:eastAsiaTheme="majorEastAsia"/>
          <w:highlight w:val="yellow"/>
        </w:rPr>
        <w:t>policy work within mainstream institutions</w:t>
      </w:r>
      <w:r w:rsidRPr="00C446AB">
        <w:rPr>
          <w:highlight w:val="yellow"/>
          <w:u w:val="single"/>
        </w:rPr>
        <w:t xml:space="preserve">) </w:t>
      </w:r>
      <w:r w:rsidRPr="00C446AB">
        <w:rPr>
          <w:rStyle w:val="underline"/>
          <w:rFonts w:eastAsiaTheme="majorEastAsia"/>
          <w:highlight w:val="yellow"/>
        </w:rPr>
        <w:t>risks co-option</w:t>
      </w:r>
      <w:r w:rsidRPr="00C446AB">
        <w:rPr>
          <w:rStyle w:val="underline"/>
          <w:rFonts w:eastAsiaTheme="majorEastAsia"/>
        </w:rPr>
        <w:t xml:space="preserve"> and deradicalisation</w:t>
      </w:r>
      <w:r w:rsidRPr="00501521">
        <w:rPr>
          <w:u w:val="single"/>
        </w:rPr>
        <w:t>.</w:t>
      </w:r>
      <w:r w:rsidRPr="00501521">
        <w:t xml:space="preserve"> For some, </w:t>
      </w:r>
      <w:r w:rsidRPr="00501521">
        <w:rPr>
          <w:rStyle w:val="underline"/>
          <w:rFonts w:eastAsiaTheme="majorEastAsia"/>
          <w:b w:val="0"/>
          <w:u w:val="none"/>
        </w:rPr>
        <w:t>being an activist</w:t>
      </w:r>
      <w:r w:rsidRPr="00501521">
        <w:rPr>
          <w:b/>
        </w:rPr>
        <w:t xml:space="preserve"> </w:t>
      </w:r>
      <w:r w:rsidRPr="00501521">
        <w:rPr>
          <w:rStyle w:val="underline"/>
          <w:rFonts w:eastAsiaTheme="majorEastAsia"/>
          <w:b w:val="0"/>
          <w:u w:val="none"/>
        </w:rPr>
        <w:t>scholar</w:t>
      </w:r>
      <w:r w:rsidRPr="00501521">
        <w:t xml:space="preserve"> necessarily </w:t>
      </w:r>
      <w:r w:rsidRPr="00501521">
        <w:rPr>
          <w:rStyle w:val="underline"/>
          <w:rFonts w:eastAsiaTheme="majorEastAsia"/>
          <w:b w:val="0"/>
          <w:u w:val="none"/>
        </w:rPr>
        <w:t>involves being an</w:t>
      </w:r>
      <w:r w:rsidRPr="00501521">
        <w:t xml:space="preserve"> anti-military, anti-state, anti-capitalist </w:t>
      </w:r>
      <w:r w:rsidRPr="00501521">
        <w:rPr>
          <w:rStyle w:val="underline"/>
          <w:rFonts w:eastAsiaTheme="majorEastAsia"/>
          <w:b w:val="0"/>
          <w:u w:val="none"/>
        </w:rPr>
        <w:t>outsider opposing</w:t>
      </w:r>
      <w:r w:rsidRPr="00501521">
        <w:t xml:space="preserve"> British-backed US foreign </w:t>
      </w:r>
      <w:r w:rsidRPr="00501521">
        <w:rPr>
          <w:rStyle w:val="underline"/>
          <w:rFonts w:eastAsiaTheme="majorEastAsia"/>
          <w:b w:val="0"/>
          <w:u w:val="none"/>
        </w:rPr>
        <w:t>policy</w:t>
      </w:r>
      <w:r w:rsidRPr="00501521">
        <w:t xml:space="preserve">, but there is no consensus on this.21 </w:t>
      </w:r>
      <w:r w:rsidRPr="00501521">
        <w:rPr>
          <w:rStyle w:val="underline"/>
          <w:rFonts w:eastAsiaTheme="majorEastAsia"/>
        </w:rPr>
        <w:t xml:space="preserve">The </w:t>
      </w:r>
      <w:r w:rsidRPr="00C446AB">
        <w:rPr>
          <w:rStyle w:val="underline"/>
          <w:rFonts w:eastAsiaTheme="majorEastAsia"/>
          <w:highlight w:val="yellow"/>
        </w:rPr>
        <w:t>risks of co-option and deradicalisation needs to be considered in relation to context</w:t>
      </w:r>
      <w:r w:rsidRPr="00C446AB">
        <w:rPr>
          <w:b/>
          <w:highlight w:val="yellow"/>
          <w:u w:val="single"/>
        </w:rPr>
        <w:t>, strategy and tactics as well as theorised understandings of the underlying characteri</w:t>
      </w:r>
      <w:r w:rsidRPr="00C446AB">
        <w:rPr>
          <w:b/>
          <w:bCs/>
          <w:highlight w:val="yellow"/>
          <w:u w:val="single"/>
        </w:rPr>
        <w:t>s</w:t>
      </w:r>
      <w:r w:rsidRPr="00C446AB">
        <w:rPr>
          <w:b/>
          <w:highlight w:val="yellow"/>
          <w:u w:val="single"/>
        </w:rPr>
        <w:t>tics of those mainstream institutions</w:t>
      </w:r>
      <w:r w:rsidRPr="00501521">
        <w:t xml:space="preserve">. </w:t>
      </w:r>
      <w:r w:rsidRPr="00C446AB">
        <w:rPr>
          <w:rStyle w:val="underline"/>
          <w:rFonts w:eastAsiaTheme="majorEastAsia"/>
        </w:rPr>
        <w:t xml:space="preserve">To </w:t>
      </w:r>
      <w:r w:rsidRPr="00C446AB">
        <w:rPr>
          <w:rStyle w:val="underline"/>
          <w:rFonts w:eastAsiaTheme="majorEastAsia"/>
          <w:highlight w:val="yellow"/>
        </w:rPr>
        <w:t>insist on</w:t>
      </w:r>
      <w:r w:rsidRPr="00501521">
        <w:rPr>
          <w:rStyle w:val="underline"/>
          <w:rFonts w:eastAsiaTheme="majorEastAsia"/>
          <w:b w:val="0"/>
          <w:u w:val="none"/>
        </w:rPr>
        <w:t xml:space="preserve"> or assume</w:t>
      </w:r>
      <w:r w:rsidRPr="00501521">
        <w:t xml:space="preserve"> pacifism, anarchism, socialism and </w:t>
      </w:r>
      <w:r w:rsidRPr="00C446AB">
        <w:rPr>
          <w:rStyle w:val="underline"/>
          <w:rFonts w:eastAsiaTheme="majorEastAsia"/>
          <w:highlight w:val="yellow"/>
        </w:rPr>
        <w:t>opposition to all aspects</w:t>
      </w:r>
      <w:r w:rsidRPr="00501521">
        <w:rPr>
          <w:u w:val="single"/>
        </w:rPr>
        <w:t xml:space="preserve"> </w:t>
      </w:r>
      <w:r w:rsidRPr="00501521">
        <w:rPr>
          <w:rStyle w:val="underline"/>
          <w:rFonts w:eastAsiaTheme="majorEastAsia"/>
        </w:rPr>
        <w:t>of</w:t>
      </w:r>
      <w:r w:rsidRPr="00501521">
        <w:t xml:space="preserve"> British and US foreign </w:t>
      </w:r>
      <w:r w:rsidRPr="00501521">
        <w:rPr>
          <w:rStyle w:val="underline"/>
          <w:rFonts w:eastAsiaTheme="majorEastAsia"/>
        </w:rPr>
        <w:t>policy misses what may</w:t>
      </w:r>
      <w:r w:rsidRPr="00501521">
        <w:rPr>
          <w:rStyle w:val="underline"/>
          <w:rFonts w:eastAsiaTheme="majorEastAsia"/>
          <w:b w:val="0"/>
          <w:u w:val="none"/>
        </w:rPr>
        <w:t xml:space="preserve"> turn out to </w:t>
      </w:r>
      <w:r w:rsidRPr="00501521">
        <w:rPr>
          <w:rStyle w:val="underline"/>
          <w:rFonts w:eastAsiaTheme="majorEastAsia"/>
        </w:rPr>
        <w:t>be</w:t>
      </w:r>
      <w:r w:rsidRPr="00501521">
        <w:rPr>
          <w:rStyle w:val="underline"/>
          <w:rFonts w:eastAsiaTheme="majorEastAsia"/>
          <w:b w:val="0"/>
          <w:u w:val="none"/>
        </w:rPr>
        <w:t xml:space="preserve"> the</w:t>
      </w:r>
      <w:r w:rsidRPr="00501521">
        <w:t xml:space="preserve"> ambiguous, contingent, factionalised and therefore </w:t>
      </w:r>
      <w:r w:rsidRPr="00501521">
        <w:rPr>
          <w:b/>
          <w:u w:val="single"/>
        </w:rPr>
        <w:t>potentially</w:t>
      </w:r>
      <w:r w:rsidRPr="00501521">
        <w:rPr>
          <w:u w:val="single"/>
        </w:rPr>
        <w:t xml:space="preserve"> </w:t>
      </w:r>
      <w:r w:rsidRPr="00501521">
        <w:rPr>
          <w:rStyle w:val="underline"/>
          <w:rFonts w:eastAsiaTheme="majorEastAsia"/>
        </w:rPr>
        <w:t>progressive aspects of the military, the state, capitalism and the foreign policies</w:t>
      </w:r>
      <w:r w:rsidRPr="00501521">
        <w:rPr>
          <w:u w:val="single"/>
        </w:rPr>
        <w:t xml:space="preserve"> </w:t>
      </w:r>
      <w:r w:rsidRPr="00501521">
        <w:rPr>
          <w:b/>
          <w:u w:val="single"/>
        </w:rPr>
        <w:t>of</w:t>
      </w:r>
      <w:r w:rsidRPr="00501521">
        <w:t xml:space="preserve"> Britain and </w:t>
      </w:r>
      <w:r w:rsidRPr="00501521">
        <w:rPr>
          <w:b/>
          <w:u w:val="single"/>
        </w:rPr>
        <w:t>the United States</w:t>
      </w:r>
      <w:r w:rsidRPr="00501521">
        <w:t xml:space="preserve">. </w:t>
      </w:r>
    </w:p>
    <w:p w:rsidR="00E3409B" w:rsidRDefault="00E3409B" w:rsidP="00E3409B">
      <w:pPr>
        <w:pStyle w:val="Heading3"/>
      </w:pPr>
      <w:r>
        <w:t>Debate Key</w:t>
      </w:r>
    </w:p>
    <w:p w:rsidR="00E3409B" w:rsidRDefault="00E3409B" w:rsidP="00E3409B">
      <w:pPr>
        <w:pStyle w:val="Heading4"/>
      </w:pPr>
      <w:r w:rsidRPr="009B7FA0">
        <w:t xml:space="preserve">Successful Ecopedagogy must </w:t>
      </w:r>
      <w:r>
        <w:t>access a varied set of activities in order to shift sociopolitical standings</w:t>
      </w:r>
    </w:p>
    <w:p w:rsidR="00E3409B" w:rsidRPr="00C1251C" w:rsidRDefault="00E3409B" w:rsidP="00E3409B">
      <w:pPr>
        <w:rPr>
          <w:rStyle w:val="StyleStyleBold12pt"/>
        </w:rPr>
      </w:pPr>
      <w:r w:rsidRPr="00C1251C">
        <w:rPr>
          <w:rStyle w:val="StyleStyleBold12pt"/>
        </w:rPr>
        <w:t>Kahn 10</w:t>
      </w:r>
    </w:p>
    <w:p w:rsidR="00E3409B" w:rsidRPr="00F64214" w:rsidRDefault="00E3409B" w:rsidP="00E3409B">
      <w:pPr>
        <w:rPr>
          <w:sz w:val="18"/>
        </w:rPr>
      </w:pPr>
      <w:r w:rsidRPr="00F64214">
        <w:rPr>
          <w:sz w:val="18"/>
        </w:rPr>
        <w:t>(Richard Kahn, an educator whose primary interests are in rese</w:t>
      </w:r>
      <w:r>
        <w:rPr>
          <w:sz w:val="18"/>
        </w:rPr>
        <w:t>are</w:t>
      </w:r>
      <w:r w:rsidRPr="00F64214">
        <w:rPr>
          <w:sz w:val="18"/>
        </w:rPr>
        <w:t xml:space="preserve">hing the history of social movements as pedagogically generative forces in society, and in critically challenging the role dominant institutions play in blocking the realization of greater planetary freedom, peace, and happiness. In 2007, he graduated with a PhD from UCLA with a specialization in the philosophy and history of education. An alter-globalization activist, Kahn has been at the forefront of championing and organizing what he terms, “total liberation politics,” that seek to advocate for nonhuman animals, the biosphere as a sacred entity, and social justice through systemic transformation. Kahn’s writing and teaching to date have thus sought to synthesize the field of critical pedagogy with types of ecological and vegan education in order to arrive at a radical education for sustainability that seeks both individual and collective emancipation. Academia.edu, </w:t>
      </w:r>
      <w:r w:rsidRPr="00F64214">
        <w:rPr>
          <w:i/>
          <w:sz w:val="18"/>
        </w:rPr>
        <w:t>Critical Pedagogy,Ecoliteracy,&amp; Planetary Crisis</w:t>
      </w:r>
      <w:r w:rsidRPr="00F64214">
        <w:rPr>
          <w:sz w:val="18"/>
        </w:rPr>
        <w:t>, 2010,</w:t>
      </w:r>
      <w:r>
        <w:rPr>
          <w:sz w:val="18"/>
        </w:rPr>
        <w:t xml:space="preserve"> </w:t>
      </w:r>
      <w:hyperlink r:id="rId36" w:history="1">
        <w:r w:rsidRPr="00F64214">
          <w:rPr>
            <w:rStyle w:val="Hyperlink"/>
            <w:sz w:val="18"/>
          </w:rPr>
          <w:t>http://www.academia.edu/167226/Critical_Pedagogy_Ecoliteracy_and_Planetary_Crisis_The_Ecopedagogy_Movement</w:t>
        </w:r>
      </w:hyperlink>
      <w:r w:rsidRPr="00F64214">
        <w:rPr>
          <w:sz w:val="18"/>
        </w:rPr>
        <w:t>, AFGA)</w:t>
      </w:r>
    </w:p>
    <w:p w:rsidR="00E3409B" w:rsidRPr="00876E42" w:rsidRDefault="00E3409B" w:rsidP="00E3409B">
      <w:r w:rsidRPr="0067690F">
        <w:rPr>
          <w:rStyle w:val="StyleBoldUnderline"/>
          <w:highlight w:val="yellow"/>
        </w:rPr>
        <w:t>Marcuse offers a theory of education as a political methodology that is “more</w:t>
      </w:r>
      <w:r>
        <w:rPr>
          <w:rStyle w:val="StyleBoldUnderline"/>
        </w:rPr>
        <w:t xml:space="preserve"> </w:t>
      </w:r>
      <w:r w:rsidRPr="0067690F">
        <w:rPr>
          <w:rStyle w:val="StyleBoldUnderline"/>
        </w:rPr>
        <w:t xml:space="preserve">than discussion, more </w:t>
      </w:r>
      <w:r w:rsidRPr="0067690F">
        <w:rPr>
          <w:rStyle w:val="StyleBoldUnderline"/>
          <w:highlight w:val="yellow"/>
        </w:rPr>
        <w:t>than teaching and learning</w:t>
      </w:r>
      <w:r w:rsidRPr="0067690F">
        <w:rPr>
          <w:rStyle w:val="StyleBoldUnderline"/>
        </w:rPr>
        <w:t xml:space="preserve"> and writing</w:t>
      </w:r>
      <w:r w:rsidRPr="00876E42">
        <w:t>” (Kellner,</w:t>
      </w:r>
      <w:r>
        <w:t xml:space="preserve"> </w:t>
      </w:r>
      <w:r w:rsidRPr="00876E42">
        <w:t xml:space="preserve"> 2005a, p. 85). He feels that </w:t>
      </w:r>
      <w:r w:rsidRPr="0067690F">
        <w:rPr>
          <w:rStyle w:val="StyleBoldUnderline"/>
          <w:highlight w:val="yellow"/>
        </w:rPr>
        <w:t>unless and until education “goes beyond the  classroom</w:t>
      </w:r>
      <w:r w:rsidRPr="00876E42">
        <w:rPr>
          <w:rStyle w:val="StyleBoldUnderline"/>
        </w:rPr>
        <w:t xml:space="preserve">, until and unless it goes beyond the college, the school, the  university, </w:t>
      </w:r>
      <w:r w:rsidRPr="0067690F">
        <w:rPr>
          <w:rStyle w:val="StyleBoldUnderline"/>
          <w:highlight w:val="yellow"/>
        </w:rPr>
        <w:t>it will remain powerless. Education today must involve</w:t>
      </w:r>
      <w:r w:rsidRPr="00876E42">
        <w:rPr>
          <w:rStyle w:val="StyleBoldUnderline"/>
        </w:rPr>
        <w:t xml:space="preserve"> the mind  and the body, reason and imagination, </w:t>
      </w:r>
      <w:r w:rsidRPr="0067690F">
        <w:rPr>
          <w:rStyle w:val="StyleBoldUnderline"/>
          <w:highlight w:val="yellow"/>
        </w:rPr>
        <w:t>intellectual and the instinctual needs,  because our entire existence has become the subject</w:t>
      </w:r>
      <w:r w:rsidRPr="00876E42">
        <w:rPr>
          <w:rStyle w:val="StyleBoldUnderline"/>
        </w:rPr>
        <w:t xml:space="preserve">/object of politics, </w:t>
      </w:r>
      <w:r w:rsidRPr="0067690F">
        <w:rPr>
          <w:rStyle w:val="StyleBoldUnderline"/>
          <w:highlight w:val="yellow"/>
        </w:rPr>
        <w:t>of  social engineering</w:t>
      </w:r>
      <w:r w:rsidRPr="00876E42">
        <w:rPr>
          <w:rStyle w:val="StyleBoldUnderline"/>
        </w:rPr>
        <w:t>”</w:t>
      </w:r>
      <w:r w:rsidRPr="00876E42">
        <w:t xml:space="preserve"> (p. 85). As a result, </w:t>
      </w:r>
      <w:r w:rsidRPr="0067690F">
        <w:rPr>
          <w:rStyle w:val="StyleBoldUnderline"/>
          <w:highlight w:val="yellow"/>
        </w:rPr>
        <w:t>though a critical ecopedagogy is  concerned with politicizing</w:t>
      </w:r>
      <w:r w:rsidRPr="00EF1E0F">
        <w:rPr>
          <w:rStyle w:val="StyleBoldUnderline"/>
        </w:rPr>
        <w:t xml:space="preserve"> and problematizing </w:t>
      </w:r>
      <w:r w:rsidRPr="0067690F">
        <w:rPr>
          <w:rStyle w:val="StyleBoldUnderline"/>
          <w:highlight w:val="yellow"/>
        </w:rPr>
        <w:t>the organizational milieu in  which standardized ecoliteracy now occurs</w:t>
      </w:r>
      <w:r w:rsidRPr="00EF1E0F">
        <w:rPr>
          <w:rStyle w:val="StyleBoldUnderline"/>
        </w:rPr>
        <w:t xml:space="preserve"> (or fails to occur), </w:t>
      </w:r>
      <w:r w:rsidRPr="0067690F">
        <w:rPr>
          <w:rStyle w:val="StyleBoldUnderline"/>
          <w:highlight w:val="yellow"/>
        </w:rPr>
        <w:t>the manner in  which ecopedagogy is</w:t>
      </w:r>
      <w:r w:rsidRPr="00EF1E0F">
        <w:rPr>
          <w:rStyle w:val="StyleBoldUnderline"/>
        </w:rPr>
        <w:t xml:space="preserve"> first and foremost </w:t>
      </w:r>
      <w:r w:rsidRPr="0067690F">
        <w:rPr>
          <w:rStyle w:val="StyleBoldUnderline"/>
          <w:highlight w:val="yellow"/>
        </w:rPr>
        <w:t>a sociopolitical movement that acts</w:t>
      </w:r>
      <w:r w:rsidRPr="00EF1E0F">
        <w:rPr>
          <w:rStyle w:val="StyleBoldUnderline"/>
        </w:rPr>
        <w:t xml:space="preserve">  pedagogically </w:t>
      </w:r>
      <w:r w:rsidRPr="0067690F">
        <w:rPr>
          <w:rStyle w:val="StyleBoldUnderline"/>
          <w:highlight w:val="yellow"/>
        </w:rPr>
        <w:t>throughout all of its varied</w:t>
      </w:r>
      <w:r w:rsidRPr="00EF1E0F">
        <w:rPr>
          <w:rStyle w:val="StyleBoldUnderline"/>
        </w:rPr>
        <w:t xml:space="preserve"> oppositional political and </w:t>
      </w:r>
      <w:r w:rsidRPr="0067690F">
        <w:rPr>
          <w:rStyle w:val="StyleBoldUnderline"/>
          <w:highlight w:val="yellow"/>
        </w:rPr>
        <w:t>cultural  activities is illuminated</w:t>
      </w:r>
      <w:r w:rsidRPr="00876E42">
        <w:t xml:space="preserve"> via Marcuse’s influence.</w:t>
      </w:r>
    </w:p>
    <w:p w:rsidR="00E3409B" w:rsidRDefault="00E3409B" w:rsidP="00E3409B">
      <w:pPr>
        <w:pStyle w:val="Heading1"/>
      </w:pPr>
      <w:r>
        <w:t>Answers</w:t>
      </w:r>
    </w:p>
    <w:p w:rsidR="00363762" w:rsidRDefault="00363762" w:rsidP="00363762">
      <w:pPr>
        <w:pStyle w:val="Heading3"/>
      </w:pPr>
      <w:r>
        <w:t>Exclusionary</w:t>
      </w:r>
    </w:p>
    <w:p w:rsidR="00363762" w:rsidRDefault="00363762" w:rsidP="00363762">
      <w:pPr>
        <w:pStyle w:val="Heading4"/>
      </w:pPr>
      <w:r>
        <w:t>Critical pedagogy sacrifices communal connections and moralities are sacrificed to an individualist critical perspective</w:t>
      </w:r>
    </w:p>
    <w:p w:rsidR="00363762" w:rsidRPr="00F15639" w:rsidRDefault="00363762" w:rsidP="00363762">
      <w:pPr>
        <w:rPr>
          <w:rStyle w:val="StyleStyleBold12pt"/>
        </w:rPr>
      </w:pPr>
      <w:r w:rsidRPr="00F15639">
        <w:rPr>
          <w:rStyle w:val="StyleStyleBold12pt"/>
        </w:rPr>
        <w:t>Bowers 3</w:t>
      </w:r>
    </w:p>
    <w:p w:rsidR="00363762" w:rsidRPr="00F15639" w:rsidRDefault="00363762" w:rsidP="00363762">
      <w:pPr>
        <w:rPr>
          <w:sz w:val="20"/>
        </w:rPr>
      </w:pPr>
      <w:r w:rsidRPr="00F15639">
        <w:rPr>
          <w:sz w:val="20"/>
        </w:rPr>
        <w:t xml:space="preserve">(C. A. Bowers holds a Ph. D. from the University of California in educational studies (with an emphasis on education and social thought), has taught at the University of Oregon and Portland State University, and was granted emeritus status in 1998. Currently Courtesy Professor of Environmental Studies at the University of Oregon, “TOWARD AN ECO-JUSTICE PEDAGOGY,” 2003, </w:t>
      </w:r>
      <w:hyperlink r:id="rId37" w:history="1">
        <w:r w:rsidRPr="00EE5AD7">
          <w:rPr>
            <w:rStyle w:val="Hyperlink"/>
            <w:sz w:val="20"/>
          </w:rPr>
          <w:t>http://www.cabowers.net/pdf/anecojusticepedagogy2003.pdf</w:t>
        </w:r>
      </w:hyperlink>
      <w:r>
        <w:rPr>
          <w:sz w:val="20"/>
        </w:rPr>
        <w:t>, AGFA</w:t>
      </w:r>
      <w:r w:rsidRPr="00F15639">
        <w:rPr>
          <w:sz w:val="20"/>
        </w:rPr>
        <w:t>)</w:t>
      </w:r>
    </w:p>
    <w:p w:rsidR="00363762" w:rsidRDefault="00363762" w:rsidP="00363762">
      <w:pPr>
        <w:rPr>
          <w:rStyle w:val="StyleBoldUnderline"/>
        </w:rPr>
      </w:pPr>
      <w:r w:rsidRPr="004A23F8">
        <w:rPr>
          <w:rStyle w:val="StyleBoldUnderline"/>
        </w:rPr>
        <w:t>The third root metaphor</w:t>
      </w:r>
      <w:r w:rsidRPr="00684FBA">
        <w:rPr>
          <w:sz w:val="18"/>
        </w:rPr>
        <w:t xml:space="preserve"> they share with the modernizing/industrial traditions of</w:t>
      </w:r>
      <w:r>
        <w:rPr>
          <w:sz w:val="12"/>
        </w:rPr>
        <w:t xml:space="preserve"> </w:t>
      </w:r>
      <w:r w:rsidRPr="00684FBA">
        <w:rPr>
          <w:sz w:val="18"/>
        </w:rPr>
        <w:t xml:space="preserve">the West </w:t>
      </w:r>
      <w:r w:rsidRPr="004A23F8">
        <w:rPr>
          <w:rStyle w:val="StyleBoldUnderline"/>
        </w:rPr>
        <w:t>frames the individual as the basic social unit</w:t>
      </w:r>
      <w:r w:rsidRPr="00684FBA">
        <w:rPr>
          <w:sz w:val="18"/>
        </w:rPr>
        <w:t>. Following the lead of Freire, the</w:t>
      </w:r>
      <w:r>
        <w:rPr>
          <w:sz w:val="12"/>
        </w:rPr>
        <w:t xml:space="preserve"> </w:t>
      </w:r>
      <w:r w:rsidRPr="00684FBA">
        <w:rPr>
          <w:sz w:val="18"/>
        </w:rPr>
        <w:t>importance of dialogue and participatory decision making have become more prominent</w:t>
      </w:r>
      <w:r>
        <w:rPr>
          <w:sz w:val="12"/>
        </w:rPr>
        <w:t xml:space="preserve"> </w:t>
      </w:r>
      <w:r w:rsidRPr="00684FBA">
        <w:rPr>
          <w:sz w:val="18"/>
        </w:rPr>
        <w:t xml:space="preserve">in the writings of critical pedagogy theorists. </w:t>
      </w:r>
      <w:r w:rsidRPr="004A23F8">
        <w:rPr>
          <w:rStyle w:val="StyleBoldUnderline"/>
        </w:rPr>
        <w:t>While they give lip service to dialogue, anyone who disagrees with them is branded as an enemy. That their thinking is based on the assumption that represents the individual as the basic social unit can be seen in the way they view emancipation as the outcome of critical reflection</w:t>
      </w:r>
      <w:r w:rsidRPr="00684FBA">
        <w:rPr>
          <w:sz w:val="18"/>
        </w:rPr>
        <w:t>. While critical</w:t>
      </w:r>
      <w:r>
        <w:rPr>
          <w:sz w:val="12"/>
        </w:rPr>
        <w:t xml:space="preserve"> </w:t>
      </w:r>
      <w:r w:rsidRPr="00684FBA">
        <w:rPr>
          <w:sz w:val="18"/>
        </w:rPr>
        <w:t>reflection may be further stimulated through group interaction, and thus be participatory,</w:t>
      </w:r>
      <w:r>
        <w:rPr>
          <w:sz w:val="12"/>
        </w:rPr>
        <w:t xml:space="preserve"> </w:t>
      </w:r>
      <w:r w:rsidRPr="004A23F8">
        <w:rPr>
          <w:rStyle w:val="StyleBoldUnderline"/>
        </w:rPr>
        <w:t>the last stage in the process comes down to the subjective judgment of the individual- even if the decision is to go along with the consensus of the group</w:t>
      </w:r>
      <w:r w:rsidRPr="00684FBA">
        <w:rPr>
          <w:sz w:val="18"/>
        </w:rPr>
        <w:t>.</w:t>
      </w:r>
      <w:r>
        <w:rPr>
          <w:sz w:val="12"/>
        </w:rPr>
        <w:t xml:space="preserve"> </w:t>
      </w:r>
      <w:r w:rsidRPr="00684FBA">
        <w:rPr>
          <w:sz w:val="18"/>
        </w:rPr>
        <w:t>Teacher directed participatory critical reflection is also problematic for reasons</w:t>
      </w:r>
      <w:r>
        <w:rPr>
          <w:sz w:val="12"/>
        </w:rPr>
        <w:t xml:space="preserve"> </w:t>
      </w:r>
      <w:r w:rsidRPr="00684FBA">
        <w:rPr>
          <w:sz w:val="18"/>
        </w:rPr>
        <w:t>that go beyond the ability and inclination of most teachers to even identify, and put in</w:t>
      </w:r>
      <w:r>
        <w:rPr>
          <w:sz w:val="12"/>
        </w:rPr>
        <w:t xml:space="preserve"> </w:t>
      </w:r>
      <w:r w:rsidRPr="00684FBA">
        <w:rPr>
          <w:sz w:val="18"/>
        </w:rPr>
        <w:t>historical perspective, the traditions essential to morally coherent communities as well as</w:t>
      </w:r>
      <w:r>
        <w:rPr>
          <w:sz w:val="12"/>
        </w:rPr>
        <w:t xml:space="preserve"> </w:t>
      </w:r>
      <w:r w:rsidRPr="00684FBA">
        <w:rPr>
          <w:sz w:val="18"/>
        </w:rPr>
        <w:t xml:space="preserve">the traditions that degrade the environment and undermine community. </w:t>
      </w:r>
      <w:r w:rsidRPr="004A23F8">
        <w:rPr>
          <w:rStyle w:val="StyleBoldUnderline"/>
        </w:rPr>
        <w:t>Social groups, even those with a revolutionary agenda, rely upon a number of traditions: in their shared patterns of metacommunication and use of root metaphors that are basic to the ideology that guides analysis and the resulting prescriptions for social change. As critical pedagogy theorists represent all forms of authority as oppressive, and emancipation as a goal that cannot be limited in any way without limiting the subjective authority of the individual to rename the world, there is no basis in their thinking for recognizing forms of moral reciprocity not dependent upon the judgment of the individual. The perspective of individuals, who have been socialized to view themselves as autonomous, is the source of final authority. These autonomous individuals, like the individual described by Sale, experience themselves as free from the constraints of community norms and responsibility.</w:t>
      </w:r>
    </w:p>
    <w:p w:rsidR="00363762" w:rsidRDefault="00363762" w:rsidP="00363762">
      <w:pPr>
        <w:pStyle w:val="Heading4"/>
      </w:pPr>
      <w:r>
        <w:t>The nature of critical discourse excludes marginalized groups</w:t>
      </w:r>
    </w:p>
    <w:p w:rsidR="00363762" w:rsidRPr="00F15639" w:rsidRDefault="00363762" w:rsidP="00363762">
      <w:pPr>
        <w:rPr>
          <w:rStyle w:val="StyleStyleBold12pt"/>
        </w:rPr>
      </w:pPr>
      <w:r w:rsidRPr="00F15639">
        <w:rPr>
          <w:rStyle w:val="StyleStyleBold12pt"/>
        </w:rPr>
        <w:t>Bowers 3</w:t>
      </w:r>
    </w:p>
    <w:p w:rsidR="00363762" w:rsidRPr="00F15639" w:rsidRDefault="00363762" w:rsidP="00363762">
      <w:pPr>
        <w:rPr>
          <w:sz w:val="20"/>
        </w:rPr>
      </w:pPr>
      <w:r w:rsidRPr="00F15639">
        <w:rPr>
          <w:sz w:val="20"/>
        </w:rPr>
        <w:t xml:space="preserve">(C. A. Bowers holds a Ph. D. from the University of California in educational studies (with an emphasis on education and social thought), has taught at the University of Oregon and Portland State University, and was granted emeritus status in 1998. Currently Courtesy Professor of Environmental Studies at the University of Oregon, “TOWARD AN ECO-JUSTICE PEDAGOGY,” 2003, </w:t>
      </w:r>
      <w:hyperlink r:id="rId38" w:history="1">
        <w:r w:rsidRPr="00EE5AD7">
          <w:rPr>
            <w:rStyle w:val="Hyperlink"/>
            <w:sz w:val="20"/>
          </w:rPr>
          <w:t>http://www.cabowers.net/pdf/anecojusticepedagogy2003.pdf</w:t>
        </w:r>
      </w:hyperlink>
      <w:r>
        <w:rPr>
          <w:sz w:val="20"/>
        </w:rPr>
        <w:t>, AGFA</w:t>
      </w:r>
      <w:r w:rsidRPr="00F15639">
        <w:rPr>
          <w:sz w:val="20"/>
        </w:rPr>
        <w:t>)</w:t>
      </w:r>
    </w:p>
    <w:p w:rsidR="00363762" w:rsidRPr="00684FBA" w:rsidRDefault="00363762" w:rsidP="00363762">
      <w:pPr>
        <w:rPr>
          <w:sz w:val="18"/>
        </w:rPr>
      </w:pPr>
      <w:r w:rsidRPr="00684FBA">
        <w:rPr>
          <w:sz w:val="18"/>
        </w:rPr>
        <w:t>The root metaphors of progress, anthropocentrism, and subjectively centered</w:t>
      </w:r>
      <w:r>
        <w:rPr>
          <w:sz w:val="12"/>
        </w:rPr>
        <w:t xml:space="preserve"> </w:t>
      </w:r>
      <w:r w:rsidRPr="00684FBA">
        <w:rPr>
          <w:sz w:val="18"/>
        </w:rPr>
        <w:t>individualism, along with the supporting assumption that language is a conduit in a</w:t>
      </w:r>
      <w:r>
        <w:rPr>
          <w:sz w:val="12"/>
        </w:rPr>
        <w:t xml:space="preserve"> </w:t>
      </w:r>
      <w:r w:rsidRPr="00684FBA">
        <w:rPr>
          <w:sz w:val="18"/>
        </w:rPr>
        <w:t>sender/receiver model of communication, are fundamental to what Alvin Gouldner calls</w:t>
      </w:r>
      <w:r>
        <w:rPr>
          <w:sz w:val="12"/>
        </w:rPr>
        <w:t xml:space="preserve"> </w:t>
      </w:r>
      <w:r w:rsidRPr="00684FBA">
        <w:rPr>
          <w:sz w:val="18"/>
        </w:rPr>
        <w:t>the "culture of critical discourse. Gouldner"s explication of the grammar of this form of</w:t>
      </w:r>
      <w:r>
        <w:rPr>
          <w:sz w:val="12"/>
        </w:rPr>
        <w:t xml:space="preserve"> </w:t>
      </w:r>
      <w:r w:rsidRPr="00684FBA">
        <w:rPr>
          <w:sz w:val="18"/>
        </w:rPr>
        <w:t>discourse is not democratic by virtue of the forms of knowledge that it excludes-which</w:t>
      </w:r>
      <w:r>
        <w:rPr>
          <w:sz w:val="12"/>
        </w:rPr>
        <w:t xml:space="preserve"> </w:t>
      </w:r>
      <w:r w:rsidRPr="00684FBA">
        <w:rPr>
          <w:sz w:val="18"/>
        </w:rPr>
        <w:t>happen to be the same forms of knowledge that critical pedagogy theorists reject.</w:t>
      </w:r>
      <w:r>
        <w:rPr>
          <w:sz w:val="12"/>
        </w:rPr>
        <w:t xml:space="preserve"> </w:t>
      </w:r>
      <w:r w:rsidRPr="00684FBA">
        <w:rPr>
          <w:sz w:val="18"/>
        </w:rPr>
        <w:t>According to Gouldner, the grammar governing critical discourse includes (1) justifying</w:t>
      </w:r>
      <w:r>
        <w:rPr>
          <w:sz w:val="12"/>
        </w:rPr>
        <w:t xml:space="preserve"> </w:t>
      </w:r>
      <w:r w:rsidRPr="00684FBA">
        <w:rPr>
          <w:sz w:val="18"/>
        </w:rPr>
        <w:t>all assertions; (2) the mode of justification cannot invoke traditional forms of authority; (3)</w:t>
      </w:r>
      <w:r>
        <w:rPr>
          <w:sz w:val="12"/>
        </w:rPr>
        <w:t xml:space="preserve"> </w:t>
      </w:r>
      <w:r w:rsidRPr="00684FBA">
        <w:rPr>
          <w:sz w:val="18"/>
        </w:rPr>
        <w:t>participants are free to reach their own conclusions based on the arguments and</w:t>
      </w:r>
      <w:r>
        <w:rPr>
          <w:sz w:val="12"/>
        </w:rPr>
        <w:t xml:space="preserve"> </w:t>
      </w:r>
      <w:r w:rsidRPr="00684FBA">
        <w:rPr>
          <w:sz w:val="18"/>
        </w:rPr>
        <w:t xml:space="preserve">evidence produced (1979, p. 28). In effect, </w:t>
      </w:r>
      <w:r w:rsidRPr="004A23F8">
        <w:rPr>
          <w:rStyle w:val="StyleBoldUnderline"/>
        </w:rPr>
        <w:t>the grammar of critical discourse advantages groups who possess an elaborated speech code and the power to dictate the rules governing what constitute legitimate speech. As Gouldner put it, the culture of critical speech forbids reliance upon the speaker's person, authority, or status in society to justify his claims.</w:t>
      </w:r>
      <w:r w:rsidRPr="00684FBA">
        <w:rPr>
          <w:sz w:val="18"/>
        </w:rPr>
        <w:t xml:space="preserve"> As a result CCD de-authorizes</w:t>
      </w:r>
      <w:r>
        <w:rPr>
          <w:sz w:val="12"/>
        </w:rPr>
        <w:t xml:space="preserve"> </w:t>
      </w:r>
      <w:r w:rsidRPr="00684FBA">
        <w:rPr>
          <w:sz w:val="18"/>
        </w:rPr>
        <w:t>all speech grounded in traditional societal authority, while it authorizes itself, the</w:t>
      </w:r>
      <w:r>
        <w:rPr>
          <w:sz w:val="12"/>
        </w:rPr>
        <w:t xml:space="preserve"> </w:t>
      </w:r>
      <w:r w:rsidRPr="00684FBA">
        <w:rPr>
          <w:sz w:val="18"/>
        </w:rPr>
        <w:t>elaborated speech variant of the culture of critical discourse, as the standard of</w:t>
      </w:r>
      <w:r>
        <w:rPr>
          <w:sz w:val="12"/>
        </w:rPr>
        <w:t xml:space="preserve"> </w:t>
      </w:r>
      <w:r w:rsidRPr="00684FBA">
        <w:rPr>
          <w:sz w:val="18"/>
        </w:rPr>
        <w:t>all'serious'speech, p. 29</w:t>
      </w:r>
    </w:p>
    <w:p w:rsidR="00363762" w:rsidRDefault="00363762" w:rsidP="00363762">
      <w:pPr>
        <w:rPr>
          <w:sz w:val="18"/>
        </w:rPr>
      </w:pPr>
      <w:r w:rsidRPr="004A23F8">
        <w:rPr>
          <w:rStyle w:val="StyleBoldUnderline"/>
        </w:rPr>
        <w:t>These traditional sources of authority include mythopoetic narratives that may be the foundation of a cultural group's moral codes</w:t>
      </w:r>
      <w:r w:rsidRPr="00684FBA">
        <w:rPr>
          <w:sz w:val="18"/>
        </w:rPr>
        <w:t>, intergenerational knowledge that carries</w:t>
      </w:r>
      <w:r>
        <w:rPr>
          <w:sz w:val="12"/>
        </w:rPr>
        <w:t xml:space="preserve"> </w:t>
      </w:r>
      <w:r w:rsidRPr="00684FBA">
        <w:rPr>
          <w:sz w:val="18"/>
        </w:rPr>
        <w:t>forward an understanding of the limits and possibilities of the bioregion, wisdom of elders</w:t>
      </w:r>
      <w:r>
        <w:rPr>
          <w:sz w:val="12"/>
        </w:rPr>
        <w:t xml:space="preserve"> </w:t>
      </w:r>
      <w:r w:rsidRPr="00684FBA">
        <w:rPr>
          <w:sz w:val="18"/>
        </w:rPr>
        <w:t>and mentors, and forms of knowledge that come from direct experience of negotiating</w:t>
      </w:r>
      <w:r>
        <w:rPr>
          <w:sz w:val="12"/>
        </w:rPr>
        <w:t xml:space="preserve"> </w:t>
      </w:r>
      <w:r w:rsidRPr="00684FBA">
        <w:rPr>
          <w:sz w:val="18"/>
        </w:rPr>
        <w:t>relationships in everyday life. All of these forms of knowledge may not meet the still</w:t>
      </w:r>
      <w:r>
        <w:rPr>
          <w:sz w:val="12"/>
        </w:rPr>
        <w:t xml:space="preserve"> </w:t>
      </w:r>
      <w:r w:rsidRPr="00684FBA">
        <w:rPr>
          <w:sz w:val="18"/>
        </w:rPr>
        <w:t>evolving western standards of social justice. There are, however, many examples that</w:t>
      </w:r>
      <w:r>
        <w:rPr>
          <w:sz w:val="12"/>
        </w:rPr>
        <w:t xml:space="preserve"> </w:t>
      </w:r>
      <w:r w:rsidRPr="00684FBA">
        <w:rPr>
          <w:sz w:val="18"/>
        </w:rPr>
        <w:t>reflect a deeper understanding of the interdependencies within human communities-and</w:t>
      </w:r>
      <w:r>
        <w:rPr>
          <w:sz w:val="12"/>
        </w:rPr>
        <w:t xml:space="preserve"> </w:t>
      </w:r>
      <w:r w:rsidRPr="00684FBA">
        <w:rPr>
          <w:sz w:val="18"/>
        </w:rPr>
        <w:t xml:space="preserve">between humans and natural systems. The key point here is that </w:t>
      </w:r>
      <w:r w:rsidRPr="004A23F8">
        <w:rPr>
          <w:rStyle w:val="StyleBoldUnderline"/>
        </w:rPr>
        <w:t>the rules governing critical inquiry are elitist in that they do not allow for the voices of cultural groups that do not assume that change, especially theoretically based change, is always progressive in nature.</w:t>
      </w:r>
      <w:r w:rsidRPr="00684FBA">
        <w:rPr>
          <w:sz w:val="18"/>
        </w:rPr>
        <w:t xml:space="preserve"> As Freire and his North American followers should know, many of the</w:t>
      </w:r>
      <w:r>
        <w:rPr>
          <w:sz w:val="12"/>
        </w:rPr>
        <w:t xml:space="preserve"> </w:t>
      </w:r>
      <w:r w:rsidRPr="00684FBA">
        <w:rPr>
          <w:sz w:val="18"/>
        </w:rPr>
        <w:t>indigenous cultures that rely upon the different forms of knowledge listed above also</w:t>
      </w:r>
      <w:r>
        <w:rPr>
          <w:sz w:val="12"/>
        </w:rPr>
        <w:t xml:space="preserve"> </w:t>
      </w:r>
      <w:r w:rsidRPr="00684FBA">
        <w:rPr>
          <w:sz w:val="18"/>
        </w:rPr>
        <w:t>practice a form of decision making based on consensus-which was the model of</w:t>
      </w:r>
      <w:r>
        <w:rPr>
          <w:sz w:val="12"/>
        </w:rPr>
        <w:t xml:space="preserve"> </w:t>
      </w:r>
      <w:r w:rsidRPr="00684FBA">
        <w:rPr>
          <w:sz w:val="18"/>
        </w:rPr>
        <w:t>democracy that influenced the organization of the American political system.</w:t>
      </w:r>
    </w:p>
    <w:p w:rsidR="0089683C" w:rsidRDefault="0089683C" w:rsidP="0089683C">
      <w:pPr>
        <w:pStyle w:val="Heading3"/>
      </w:pPr>
      <w:r>
        <w:t>Solvency</w:t>
      </w:r>
    </w:p>
    <w:p w:rsidR="00A06E03" w:rsidRPr="00A06E03" w:rsidRDefault="00A06E03" w:rsidP="00A06E03">
      <w:pPr>
        <w:pStyle w:val="Heading4"/>
      </w:pPr>
      <w:r w:rsidRPr="00A06E03">
        <w:t>Humans do not intentionally damage the environment – it is an unintended result of sustaining ourselves caused by an inherent flaw in our perception abilities</w:t>
      </w:r>
    </w:p>
    <w:p w:rsidR="00A06E03" w:rsidRPr="003A54DD" w:rsidRDefault="00A06E03" w:rsidP="00A06E03">
      <w:pPr>
        <w:rPr>
          <w:rStyle w:val="StyleStyleBold12pt"/>
        </w:rPr>
      </w:pPr>
      <w:r w:rsidRPr="003A54DD">
        <w:rPr>
          <w:rStyle w:val="StyleStyleBold12pt"/>
        </w:rPr>
        <w:t>Orr 2</w:t>
      </w:r>
    </w:p>
    <w:p w:rsidR="00A06E03" w:rsidRPr="003A54DD" w:rsidRDefault="00A06E03" w:rsidP="00A06E03">
      <w:pPr>
        <w:rPr>
          <w:sz w:val="18"/>
        </w:rPr>
      </w:pPr>
      <w:r w:rsidRPr="003A54DD">
        <w:rPr>
          <w:sz w:val="18"/>
        </w:rPr>
        <w:t xml:space="preserve">(David W. Orr David is the Paul Sears Distinguished Professor of Environmental Studies and Politics at Oberlin College and a James Marsh Professor at the University of Vermont, THE NATURE OF DESIGN: Ecology, Culture, and Human Intention, 2002, Pages 13-14, </w:t>
      </w:r>
      <w:hyperlink r:id="rId39" w:history="1">
        <w:r w:rsidRPr="003A54DD">
          <w:rPr>
            <w:rStyle w:val="Hyperlink"/>
            <w:sz w:val="18"/>
          </w:rPr>
          <w:t>http://www.naturalthinker.net/trl/texts/Orr,David/Oxford%20University%20Press%20-%20The%20Nature%20of%20Design%20-%20Ecology,%20Culture%20and%20Human%20Intention%20(2002).pdf</w:t>
        </w:r>
      </w:hyperlink>
      <w:r w:rsidRPr="003A54DD">
        <w:rPr>
          <w:sz w:val="18"/>
        </w:rPr>
        <w:t>, AFGA)</w:t>
      </w:r>
    </w:p>
    <w:p w:rsidR="00A06E03" w:rsidRPr="003A54DD" w:rsidRDefault="00A06E03" w:rsidP="00A06E03">
      <w:pPr>
        <w:rPr>
          <w:rStyle w:val="StyleBoldUnderline"/>
        </w:rPr>
      </w:pPr>
      <w:r w:rsidRPr="003A54DD">
        <w:rPr>
          <w:sz w:val="20"/>
        </w:rPr>
        <w:t xml:space="preserve">Whatever their particular causes, </w:t>
      </w:r>
      <w:r w:rsidRPr="003A54DD">
        <w:rPr>
          <w:rStyle w:val="StyleBoldUnderline"/>
        </w:rPr>
        <w:t>environmental problems all share</w:t>
      </w:r>
      <w:r>
        <w:rPr>
          <w:rStyle w:val="StyleBoldUnderline"/>
        </w:rPr>
        <w:t xml:space="preserve"> </w:t>
      </w:r>
      <w:r w:rsidRPr="003A54DD">
        <w:rPr>
          <w:rStyle w:val="StyleBoldUnderline"/>
        </w:rPr>
        <w:t>one fundamental trait: with rare exceptions they are unintended,</w:t>
      </w:r>
      <w:r>
        <w:rPr>
          <w:rStyle w:val="StyleBoldUnderline"/>
        </w:rPr>
        <w:t xml:space="preserve"> </w:t>
      </w:r>
      <w:r w:rsidRPr="003A54DD">
        <w:rPr>
          <w:rStyle w:val="StyleBoldUnderline"/>
        </w:rPr>
        <w:t>unforeseen, and sometimes ironic side effects of actions arising from</w:t>
      </w:r>
      <w:r>
        <w:rPr>
          <w:rStyle w:val="StyleBoldUnderline"/>
        </w:rPr>
        <w:t xml:space="preserve"> </w:t>
      </w:r>
      <w:r w:rsidRPr="003A54DD">
        <w:rPr>
          <w:rStyle w:val="StyleBoldUnderline"/>
        </w:rPr>
        <w:t>other intentions.1 We intend one thing and sooner or later get some-</w:t>
      </w:r>
      <w:r>
        <w:rPr>
          <w:rStyle w:val="StyleBoldUnderline"/>
        </w:rPr>
        <w:t xml:space="preserve"> </w:t>
      </w:r>
      <w:r w:rsidRPr="003A54DD">
        <w:rPr>
          <w:rStyle w:val="StyleBoldUnderline"/>
        </w:rPr>
        <w:t>thing very different. We intended merely to be prosperous and</w:t>
      </w:r>
      <w:r>
        <w:rPr>
          <w:rStyle w:val="StyleBoldUnderline"/>
        </w:rPr>
        <w:t xml:space="preserve"> </w:t>
      </w:r>
      <w:r w:rsidRPr="003A54DD">
        <w:rPr>
          <w:rStyle w:val="StyleBoldUnderline"/>
        </w:rPr>
        <w:t>healthy but have inadvertently triggered a mass extinction of other</w:t>
      </w:r>
      <w:r>
        <w:rPr>
          <w:rStyle w:val="StyleBoldUnderline"/>
        </w:rPr>
        <w:t xml:space="preserve"> </w:t>
      </w:r>
      <w:r w:rsidRPr="003A54DD">
        <w:rPr>
          <w:rStyle w:val="StyleBoldUnderline"/>
        </w:rPr>
        <w:t>species, spread pollution throughout the world, and triggered climatic</w:t>
      </w:r>
      <w:r>
        <w:rPr>
          <w:rStyle w:val="StyleBoldUnderline"/>
        </w:rPr>
        <w:t xml:space="preserve"> </w:t>
      </w:r>
      <w:r w:rsidRPr="003A54DD">
        <w:rPr>
          <w:rStyle w:val="StyleBoldUnderline"/>
        </w:rPr>
        <w:t>change—all of which undermines our prosperity and health. Environ-</w:t>
      </w:r>
      <w:r>
        <w:rPr>
          <w:rStyle w:val="StyleBoldUnderline"/>
        </w:rPr>
        <w:t xml:space="preserve"> </w:t>
      </w:r>
      <w:r w:rsidRPr="003A54DD">
        <w:rPr>
          <w:rStyle w:val="StyleBoldUnderline"/>
        </w:rPr>
        <w:t>mental problems, then, are mostly the result of a miscalibration</w:t>
      </w:r>
      <w:r>
        <w:rPr>
          <w:rStyle w:val="StyleBoldUnderline"/>
        </w:rPr>
        <w:t xml:space="preserve"> </w:t>
      </w:r>
      <w:r w:rsidRPr="003A54DD">
        <w:rPr>
          <w:rStyle w:val="StyleBoldUnderline"/>
        </w:rPr>
        <w:t>between human intentions and ecological results, which is to say that</w:t>
      </w:r>
      <w:r>
        <w:rPr>
          <w:rStyle w:val="StyleBoldUnderline"/>
        </w:rPr>
        <w:t xml:space="preserve"> </w:t>
      </w:r>
      <w:r w:rsidRPr="003A54DD">
        <w:rPr>
          <w:rStyle w:val="StyleBoldUnderline"/>
        </w:rPr>
        <w:t>they are a kind of design failure.</w:t>
      </w:r>
    </w:p>
    <w:p w:rsidR="00A06E03" w:rsidRDefault="00A06E03" w:rsidP="00A06E03">
      <w:pPr>
        <w:rPr>
          <w:sz w:val="20"/>
        </w:rPr>
      </w:pPr>
      <w:r w:rsidRPr="003A54DD">
        <w:rPr>
          <w:rStyle w:val="Emphasis"/>
        </w:rPr>
        <w:t>The possibility that ecological prob</w:t>
      </w:r>
      <w:r w:rsidR="003F6EDD">
        <w:rPr>
          <w:rStyle w:val="Emphasis"/>
        </w:rPr>
        <w:t>lems are design failures is per</w:t>
      </w:r>
      <w:r w:rsidRPr="003A54DD">
        <w:rPr>
          <w:rStyle w:val="Emphasis"/>
        </w:rPr>
        <w:t>haps bad news because it may signal inherent flaws in our perceptual</w:t>
      </w:r>
      <w:r>
        <w:rPr>
          <w:rStyle w:val="Emphasis"/>
        </w:rPr>
        <w:t xml:space="preserve"> </w:t>
      </w:r>
      <w:r w:rsidRPr="003A54DD">
        <w:rPr>
          <w:rStyle w:val="Emphasis"/>
        </w:rPr>
        <w:t>and mental abilities</w:t>
      </w:r>
      <w:r w:rsidRPr="003A54DD">
        <w:rPr>
          <w:sz w:val="20"/>
        </w:rPr>
        <w:t>. On the other hand, it may be good news. If our</w:t>
      </w:r>
      <w:r>
        <w:rPr>
          <w:sz w:val="10"/>
        </w:rPr>
        <w:t xml:space="preserve"> </w:t>
      </w:r>
      <w:r w:rsidRPr="003A54DD">
        <w:rPr>
          <w:sz w:val="20"/>
        </w:rPr>
        <w:t>problems are, to a great extent, the result of design failures, the obvi-</w:t>
      </w:r>
      <w:r>
        <w:rPr>
          <w:sz w:val="10"/>
        </w:rPr>
        <w:t xml:space="preserve"> </w:t>
      </w:r>
      <w:r w:rsidRPr="003A54DD">
        <w:rPr>
          <w:sz w:val="20"/>
        </w:rPr>
        <w:t>ous solution is better design, by which 1 mean a closer fit between</w:t>
      </w:r>
      <w:r>
        <w:rPr>
          <w:sz w:val="10"/>
        </w:rPr>
        <w:t xml:space="preserve"> </w:t>
      </w:r>
      <w:r w:rsidRPr="003A54DD">
        <w:rPr>
          <w:sz w:val="20"/>
        </w:rPr>
        <w:t>human intentions and the ecological systems where the results of our</w:t>
      </w:r>
      <w:r>
        <w:rPr>
          <w:sz w:val="10"/>
        </w:rPr>
        <w:t xml:space="preserve"> </w:t>
      </w:r>
      <w:r w:rsidRPr="003A54DD">
        <w:rPr>
          <w:sz w:val="20"/>
        </w:rPr>
        <w:t>intentions are ultimately played out.</w:t>
      </w:r>
    </w:p>
    <w:p w:rsidR="0081172F" w:rsidRDefault="0081172F" w:rsidP="0081172F">
      <w:pPr>
        <w:pStyle w:val="Heading4"/>
      </w:pPr>
      <w:r>
        <w:t>Ecological destruction is inevitable – current civilization is unsustainable and even prehistoric humans were destructive</w:t>
      </w:r>
    </w:p>
    <w:p w:rsidR="0081172F" w:rsidRPr="003A54DD" w:rsidRDefault="0081172F" w:rsidP="0081172F">
      <w:pPr>
        <w:rPr>
          <w:rStyle w:val="StyleStyleBold12pt"/>
        </w:rPr>
      </w:pPr>
      <w:r w:rsidRPr="003A54DD">
        <w:rPr>
          <w:rStyle w:val="StyleStyleBold12pt"/>
        </w:rPr>
        <w:t>Orr 2</w:t>
      </w:r>
    </w:p>
    <w:p w:rsidR="0081172F" w:rsidRPr="003A54DD" w:rsidRDefault="0081172F" w:rsidP="0081172F">
      <w:pPr>
        <w:rPr>
          <w:sz w:val="18"/>
        </w:rPr>
      </w:pPr>
      <w:r w:rsidRPr="003A54DD">
        <w:rPr>
          <w:sz w:val="18"/>
        </w:rPr>
        <w:t xml:space="preserve">(David W. Orr David is the Paul Sears Distinguished Professor of Environmental Studies and Politics at Oberlin College and a James Marsh Professor at the University of Vermont, THE NATURE OF DESIGN: Ecology, Culture, and Human Intention, 2002, Pages 13-14, </w:t>
      </w:r>
      <w:hyperlink r:id="rId40" w:history="1">
        <w:r w:rsidRPr="003A54DD">
          <w:rPr>
            <w:rStyle w:val="Hyperlink"/>
            <w:sz w:val="18"/>
          </w:rPr>
          <w:t>http://www.naturalthinker.net/trl/texts/Orr,David/Oxford%20University%20Press%20-%20The%20Nature%20of%20Design%20-%20Ecology,%20Culture%20and%20Human%20Intention%20(2002).pdf</w:t>
        </w:r>
      </w:hyperlink>
      <w:r w:rsidRPr="003A54DD">
        <w:rPr>
          <w:sz w:val="18"/>
        </w:rPr>
        <w:t>, AFGA)</w:t>
      </w:r>
    </w:p>
    <w:p w:rsidR="0081172F" w:rsidRDefault="0081172F" w:rsidP="0081172F">
      <w:pPr>
        <w:rPr>
          <w:sz w:val="20"/>
        </w:rPr>
      </w:pPr>
      <w:r w:rsidRPr="003A54DD">
        <w:rPr>
          <w:rStyle w:val="StyleBoldUnderline"/>
        </w:rPr>
        <w:t>The perennial problem of human ecology is how different cul-</w:t>
      </w:r>
      <w:r>
        <w:rPr>
          <w:rStyle w:val="StyleBoldUnderline"/>
        </w:rPr>
        <w:t xml:space="preserve"> </w:t>
      </w:r>
      <w:r w:rsidRPr="003A54DD">
        <w:rPr>
          <w:rStyle w:val="StyleBoldUnderline"/>
        </w:rPr>
        <w:t>tures provision themselves with food, shelter, energy, and the means</w:t>
      </w:r>
      <w:r>
        <w:rPr>
          <w:rStyle w:val="StyleBoldUnderline"/>
        </w:rPr>
        <w:t xml:space="preserve"> </w:t>
      </w:r>
      <w:r w:rsidRPr="003A54DD">
        <w:rPr>
          <w:rStyle w:val="StyleBoldUnderline"/>
        </w:rPr>
        <w:t>of livelihood by extracting energy and materials from their surround-</w:t>
      </w:r>
      <w:r>
        <w:rPr>
          <w:rStyle w:val="StyleBoldUnderline"/>
        </w:rPr>
        <w:t xml:space="preserve"> </w:t>
      </w:r>
      <w:r w:rsidRPr="003A54DD">
        <w:rPr>
          <w:rStyle w:val="StyleBoldUnderline"/>
        </w:rPr>
        <w:t>ings</w:t>
      </w:r>
      <w:r w:rsidRPr="003A54DD">
        <w:rPr>
          <w:sz w:val="20"/>
        </w:rPr>
        <w:t xml:space="preserve"> (Smil 1994). Ecological design describes the ensemble of tech-</w:t>
      </w:r>
      <w:r>
        <w:rPr>
          <w:sz w:val="10"/>
        </w:rPr>
        <w:t xml:space="preserve"> </w:t>
      </w:r>
      <w:r w:rsidRPr="003A54DD">
        <w:rPr>
          <w:sz w:val="20"/>
        </w:rPr>
        <w:t>nologies and strategies by which societies use the natural world to</w:t>
      </w:r>
      <w:r>
        <w:rPr>
          <w:sz w:val="10"/>
        </w:rPr>
        <w:t xml:space="preserve"> </w:t>
      </w:r>
      <w:r w:rsidRPr="003A54DD">
        <w:rPr>
          <w:sz w:val="20"/>
        </w:rPr>
        <w:t xml:space="preserve">construct culture and meet their needs. Because </w:t>
      </w:r>
      <w:r w:rsidRPr="003A54DD">
        <w:rPr>
          <w:rStyle w:val="StyleBoldUnderline"/>
        </w:rPr>
        <w:t>the natural world is</w:t>
      </w:r>
      <w:r>
        <w:rPr>
          <w:rStyle w:val="StyleBoldUnderline"/>
        </w:rPr>
        <w:t xml:space="preserve"> </w:t>
      </w:r>
      <w:r w:rsidRPr="003A54DD">
        <w:rPr>
          <w:rStyle w:val="StyleBoldUnderline"/>
        </w:rPr>
        <w:t>continually modified by human actions, culture and ecology are shift-</w:t>
      </w:r>
      <w:r>
        <w:rPr>
          <w:rStyle w:val="StyleBoldUnderline"/>
        </w:rPr>
        <w:t xml:space="preserve"> </w:t>
      </w:r>
      <w:r w:rsidRPr="003A54DD">
        <w:rPr>
          <w:rStyle w:val="StyleBoldUnderline"/>
        </w:rPr>
        <w:t>ing parts of an equation that can never be solved. Nor can there be</w:t>
      </w:r>
      <w:r>
        <w:rPr>
          <w:rStyle w:val="StyleBoldUnderline"/>
        </w:rPr>
        <w:t xml:space="preserve"> </w:t>
      </w:r>
      <w:r w:rsidRPr="003A54DD">
        <w:rPr>
          <w:rStyle w:val="StyleBoldUnderline"/>
        </w:rPr>
        <w:t>one correct design strategy. Hunter-gatherers lived on current solar</w:t>
      </w:r>
      <w:r>
        <w:rPr>
          <w:rStyle w:val="StyleBoldUnderline"/>
        </w:rPr>
        <w:t xml:space="preserve"> </w:t>
      </w:r>
      <w:r w:rsidRPr="003A54DD">
        <w:rPr>
          <w:rStyle w:val="StyleBoldUnderline"/>
        </w:rPr>
        <w:t>income. Feudal barons extracted wealth from sunlight by exploiting</w:t>
      </w:r>
      <w:r>
        <w:rPr>
          <w:rStyle w:val="StyleBoldUnderline"/>
        </w:rPr>
        <w:t xml:space="preserve"> </w:t>
      </w:r>
      <w:r w:rsidRPr="003A54DD">
        <w:rPr>
          <w:rStyle w:val="StyleBoldUnderline"/>
        </w:rPr>
        <w:t>serfs who farmed the land. We provision ourselves by mining ancient</w:t>
      </w:r>
      <w:r>
        <w:rPr>
          <w:rStyle w:val="StyleBoldUnderline"/>
        </w:rPr>
        <w:t xml:space="preserve"> </w:t>
      </w:r>
      <w:r w:rsidRPr="003A54DD">
        <w:rPr>
          <w:rStyle w:val="StyleBoldUnderline"/>
        </w:rPr>
        <w:t>sunlight stored as fossil fuels.</w:t>
      </w:r>
      <w:r w:rsidRPr="003A54DD">
        <w:rPr>
          <w:sz w:val="20"/>
        </w:rPr>
        <w:t xml:space="preserve"> The choice is not whether or not human</w:t>
      </w:r>
      <w:r>
        <w:rPr>
          <w:sz w:val="10"/>
        </w:rPr>
        <w:t xml:space="preserve"> </w:t>
      </w:r>
      <w:r w:rsidRPr="003A54DD">
        <w:rPr>
          <w:sz w:val="20"/>
        </w:rPr>
        <w:t>societies have a design strategy, but whether that strategy works eco-</w:t>
      </w:r>
      <w:r>
        <w:rPr>
          <w:sz w:val="10"/>
        </w:rPr>
        <w:t xml:space="preserve"> </w:t>
      </w:r>
      <w:r w:rsidRPr="003A54DD">
        <w:rPr>
          <w:sz w:val="20"/>
        </w:rPr>
        <w:t>logically and can be sustained within the regenerative capacity of the</w:t>
      </w:r>
      <w:r>
        <w:rPr>
          <w:sz w:val="10"/>
        </w:rPr>
        <w:t xml:space="preserve"> </w:t>
      </w:r>
      <w:r w:rsidRPr="003A54DD">
        <w:rPr>
          <w:sz w:val="20"/>
        </w:rPr>
        <w:t xml:space="preserve">particular ecosystem. </w:t>
      </w:r>
      <w:r w:rsidRPr="003A54DD">
        <w:rPr>
          <w:rStyle w:val="StyleBoldUnderline"/>
        </w:rPr>
        <w:t>The problem of ecological design has become</w:t>
      </w:r>
      <w:r>
        <w:rPr>
          <w:rStyle w:val="StyleBoldUnderline"/>
        </w:rPr>
        <w:t xml:space="preserve"> </w:t>
      </w:r>
      <w:r w:rsidRPr="003A54DD">
        <w:rPr>
          <w:rStyle w:val="StyleBoldUnderline"/>
        </w:rPr>
        <w:t>more difficult as the human population has grown and technology</w:t>
      </w:r>
      <w:r>
        <w:rPr>
          <w:rStyle w:val="StyleBoldUnderline"/>
        </w:rPr>
        <w:t xml:space="preserve"> </w:t>
      </w:r>
      <w:r w:rsidRPr="003A54DD">
        <w:rPr>
          <w:rStyle w:val="StyleBoldUnderline"/>
        </w:rPr>
        <w:t>has multiplied</w:t>
      </w:r>
      <w:r w:rsidRPr="003A54DD">
        <w:rPr>
          <w:sz w:val="20"/>
        </w:rPr>
        <w:t>. It is now the overriding problem of our time, affecting</w:t>
      </w:r>
      <w:r>
        <w:rPr>
          <w:sz w:val="10"/>
        </w:rPr>
        <w:t xml:space="preserve"> </w:t>
      </w:r>
      <w:r w:rsidRPr="003A54DD">
        <w:rPr>
          <w:sz w:val="20"/>
        </w:rPr>
        <w:t>virtually all other issues on the human agenda. How and how intelli-</w:t>
      </w:r>
      <w:r>
        <w:rPr>
          <w:sz w:val="10"/>
        </w:rPr>
        <w:t xml:space="preserve"> </w:t>
      </w:r>
      <w:r w:rsidRPr="003A54DD">
        <w:rPr>
          <w:sz w:val="20"/>
        </w:rPr>
        <w:t>gently we weave the human presence</w:t>
      </w:r>
      <w:r>
        <w:rPr>
          <w:sz w:val="20"/>
        </w:rPr>
        <w:t xml:space="preserve"> into the natural world will reduce or intensify other problems having to do with ethnic conflicts, economics, hunger, political stability, health, and human happiness.</w:t>
      </w:r>
      <w:r>
        <w:rPr>
          <w:sz w:val="12"/>
        </w:rPr>
        <w:t xml:space="preserve"> </w:t>
      </w:r>
      <w:r w:rsidRPr="00550717">
        <w:rPr>
          <w:rStyle w:val="StyleBoldUnderline"/>
        </w:rPr>
        <w:t>At the most basic level, humans need 2,200—3,000 calories per day, depending on body size and activity level. Early hunter-gatherers used little more energy than they required for food. The invention of agriculture increased the efficiency with which we captured sunlight permitting the growth of cities</w:t>
      </w:r>
      <w:r>
        <w:rPr>
          <w:sz w:val="20"/>
        </w:rPr>
        <w:t xml:space="preserve"> (Smil 1991, 1994). </w:t>
      </w:r>
      <w:r w:rsidRPr="00550717">
        <w:rPr>
          <w:rStyle w:val="StyleBoldUnderline"/>
        </w:rPr>
        <w:t>Despite their dif- ferences, neither hunter-gatherers nor farmers showed much ecologi- cal foresight. Hunter-gatherers drove many species to extinction, and early farmers left behind a legacy of deforestation, soil erosion, and land degradation. In other words, we have always modified our envi- ronments to one degree or another</w:t>
      </w:r>
      <w:r>
        <w:rPr>
          <w:sz w:val="20"/>
        </w:rPr>
        <w:t>, but the level of ecological damage</w:t>
      </w:r>
      <w:r>
        <w:rPr>
          <w:sz w:val="12"/>
        </w:rPr>
        <w:t xml:space="preserve"> </w:t>
      </w:r>
      <w:r>
        <w:rPr>
          <w:sz w:val="20"/>
        </w:rPr>
        <w:t>has increased with the level of civilization and with the scale and kind</w:t>
      </w:r>
      <w:r>
        <w:rPr>
          <w:sz w:val="12"/>
        </w:rPr>
        <w:t xml:space="preserve"> </w:t>
      </w:r>
      <w:r>
        <w:rPr>
          <w:sz w:val="20"/>
        </w:rPr>
        <w:t>of technology.</w:t>
      </w:r>
    </w:p>
    <w:p w:rsidR="0081172F" w:rsidRDefault="0081172F" w:rsidP="0081172F">
      <w:pPr>
        <w:rPr>
          <w:rStyle w:val="StyleBoldUnderline"/>
        </w:rPr>
      </w:pPr>
      <w:r>
        <w:rPr>
          <w:sz w:val="20"/>
        </w:rPr>
        <w:t>The average citizen of the United States now uses some 186,000</w:t>
      </w:r>
      <w:r>
        <w:rPr>
          <w:sz w:val="12"/>
        </w:rPr>
        <w:t xml:space="preserve"> </w:t>
      </w:r>
      <w:r>
        <w:rPr>
          <w:sz w:val="20"/>
        </w:rPr>
        <w:t>calories of energy each day, most of it derived from oil and coal (Mc-</w:t>
      </w:r>
      <w:r>
        <w:rPr>
          <w:sz w:val="12"/>
        </w:rPr>
        <w:t xml:space="preserve"> </w:t>
      </w:r>
      <w:r>
        <w:rPr>
          <w:sz w:val="20"/>
        </w:rPr>
        <w:t>Kibben 1998). Our food and materials come to us via a system that</w:t>
      </w:r>
      <w:r>
        <w:rPr>
          <w:sz w:val="12"/>
        </w:rPr>
        <w:t xml:space="preserve"> </w:t>
      </w:r>
      <w:r>
        <w:rPr>
          <w:sz w:val="20"/>
        </w:rPr>
        <w:t>spans the world and whose consequences are mostly concealed from</w:t>
      </w:r>
      <w:r>
        <w:rPr>
          <w:sz w:val="12"/>
        </w:rPr>
        <w:t xml:space="preserve"> </w:t>
      </w:r>
      <w:r>
        <w:rPr>
          <w:sz w:val="20"/>
        </w:rPr>
        <w:t>us. On average food is said to have traveled more than 1,300 miles</w:t>
      </w:r>
      <w:r>
        <w:rPr>
          <w:sz w:val="12"/>
        </w:rPr>
        <w:t xml:space="preserve"> </w:t>
      </w:r>
      <w:r>
        <w:rPr>
          <w:sz w:val="20"/>
        </w:rPr>
        <w:t>from where it was grown or produced to where it is eaten (Meadows</w:t>
      </w:r>
      <w:r>
        <w:rPr>
          <w:sz w:val="12"/>
        </w:rPr>
        <w:t xml:space="preserve"> </w:t>
      </w:r>
      <w:r>
        <w:rPr>
          <w:sz w:val="20"/>
        </w:rPr>
        <w:t xml:space="preserve">1998). In such a system, </w:t>
      </w:r>
      <w:r w:rsidRPr="00347CED">
        <w:rPr>
          <w:rStyle w:val="StyleBoldUnderline"/>
        </w:rPr>
        <w:t>there is no conceivable way that we can know the human or ecological consequences of eating. Nor can we know the full cost of virtually anything that we purchase or discard.</w:t>
      </w:r>
      <w:r>
        <w:rPr>
          <w:sz w:val="12"/>
        </w:rPr>
        <w:t xml:space="preserve"> </w:t>
      </w:r>
      <w:r>
        <w:rPr>
          <w:sz w:val="20"/>
        </w:rPr>
        <w:t>We do know, however, that the level of environmental destruction has</w:t>
      </w:r>
      <w:r>
        <w:rPr>
          <w:sz w:val="12"/>
        </w:rPr>
        <w:t xml:space="preserve"> </w:t>
      </w:r>
      <w:r>
        <w:rPr>
          <w:sz w:val="20"/>
        </w:rPr>
        <w:t>risen with the volume of stuff consumed and with the distance it is</w:t>
      </w:r>
      <w:r>
        <w:rPr>
          <w:sz w:val="12"/>
        </w:rPr>
        <w:t xml:space="preserve"> </w:t>
      </w:r>
      <w:r>
        <w:rPr>
          <w:sz w:val="20"/>
        </w:rPr>
        <w:t>transported. By one count we waste more than 1 million pounds of</w:t>
      </w:r>
      <w:r>
        <w:rPr>
          <w:sz w:val="12"/>
        </w:rPr>
        <w:t xml:space="preserve"> </w:t>
      </w:r>
      <w:r>
        <w:rPr>
          <w:sz w:val="20"/>
        </w:rPr>
        <w:t>materials per person per year. For every 100 pounds of product, we</w:t>
      </w:r>
      <w:r>
        <w:rPr>
          <w:sz w:val="12"/>
        </w:rPr>
        <w:t xml:space="preserve"> </w:t>
      </w:r>
      <w:r>
        <w:rPr>
          <w:sz w:val="20"/>
        </w:rPr>
        <w:t>create 3,200 pounds of waste (Hawken 1997, 44). Measured as an</w:t>
      </w:r>
      <w:r>
        <w:rPr>
          <w:sz w:val="12"/>
        </w:rPr>
        <w:t xml:space="preserve"> </w:t>
      </w:r>
      <w:r>
        <w:rPr>
          <w:sz w:val="20"/>
        </w:rPr>
        <w:t>"ecological footprint" (i.e., the land required to grow our food,</w:t>
      </w:r>
      <w:r>
        <w:rPr>
          <w:sz w:val="12"/>
        </w:rPr>
        <w:t xml:space="preserve"> </w:t>
      </w:r>
      <w:r>
        <w:rPr>
          <w:sz w:val="20"/>
        </w:rPr>
        <w:t>process our organic wastes, sequester our carbon dioxide, and provide</w:t>
      </w:r>
      <w:r>
        <w:rPr>
          <w:sz w:val="12"/>
        </w:rPr>
        <w:t xml:space="preserve"> </w:t>
      </w:r>
      <w:r>
        <w:rPr>
          <w:sz w:val="20"/>
        </w:rPr>
        <w:t xml:space="preserve">our material needs), </w:t>
      </w:r>
      <w:r w:rsidRPr="00347CED">
        <w:rPr>
          <w:rStyle w:val="StyleBoldUnderline"/>
        </w:rPr>
        <w:t>the average North American requires some 5 hectares of arable land per person per year</w:t>
      </w:r>
      <w:r>
        <w:rPr>
          <w:sz w:val="20"/>
        </w:rPr>
        <w:t xml:space="preserve"> (Wackernagel and Rees</w:t>
      </w:r>
      <w:r>
        <w:rPr>
          <w:sz w:val="12"/>
        </w:rPr>
        <w:t xml:space="preserve"> </w:t>
      </w:r>
      <w:r>
        <w:rPr>
          <w:sz w:val="20"/>
        </w:rPr>
        <w:t xml:space="preserve">1996). </w:t>
      </w:r>
      <w:r w:rsidRPr="00347CED">
        <w:rPr>
          <w:rStyle w:val="StyleBoldUnderline"/>
        </w:rPr>
        <w:t>But at the current population level, the world has only 1.2 hectares of useable land per person</w:t>
      </w:r>
      <w:r w:rsidRPr="00550717">
        <w:rPr>
          <w:sz w:val="18"/>
          <w:szCs w:val="18"/>
        </w:rPr>
        <w:t>. Extending our lifestyle to every-</w:t>
      </w:r>
      <w:r>
        <w:rPr>
          <w:sz w:val="18"/>
          <w:szCs w:val="18"/>
        </w:rPr>
        <w:t xml:space="preserve"> </w:t>
      </w:r>
      <w:r w:rsidRPr="00550717">
        <w:rPr>
          <w:sz w:val="18"/>
          <w:szCs w:val="18"/>
        </w:rPr>
        <w:t>one would require the equivalent of two additional earths!</w:t>
      </w:r>
      <w:r>
        <w:rPr>
          <w:sz w:val="18"/>
          <w:szCs w:val="18"/>
        </w:rPr>
        <w:t xml:space="preserve"> </w:t>
      </w:r>
      <w:r w:rsidRPr="00550717">
        <w:rPr>
          <w:sz w:val="18"/>
          <w:szCs w:val="18"/>
        </w:rPr>
        <w:t>Looking ahead, we face an imminent collision between a growing</w:t>
      </w:r>
      <w:r>
        <w:rPr>
          <w:sz w:val="18"/>
          <w:szCs w:val="18"/>
        </w:rPr>
        <w:t xml:space="preserve"> </w:t>
      </w:r>
      <w:r w:rsidRPr="00550717">
        <w:rPr>
          <w:sz w:val="18"/>
          <w:szCs w:val="18"/>
        </w:rPr>
        <w:t>population with rising material expectations and ecological capacity.</w:t>
      </w:r>
      <w:r>
        <w:rPr>
          <w:sz w:val="18"/>
          <w:szCs w:val="18"/>
        </w:rPr>
        <w:t xml:space="preserve"> </w:t>
      </w:r>
      <w:r w:rsidRPr="00550717">
        <w:rPr>
          <w:sz w:val="18"/>
          <w:szCs w:val="18"/>
        </w:rPr>
        <w:t xml:space="preserve">At some time in the next century, given present trends, </w:t>
      </w:r>
      <w:r w:rsidRPr="00347CED">
        <w:rPr>
          <w:rStyle w:val="StyleBoldUnderline"/>
        </w:rPr>
        <w:t xml:space="preserve">the human population will reach or exceed 10 billion, perhaps as many as 15-20 percent of the species on earth will have disappeared forever, and the effects of climatic change will be fully apparent. This </w:t>
      </w:r>
      <w:r w:rsidRPr="00550717">
        <w:rPr>
          <w:sz w:val="18"/>
          <w:szCs w:val="18"/>
        </w:rPr>
        <w:t>much and more</w:t>
      </w:r>
      <w:r>
        <w:rPr>
          <w:sz w:val="18"/>
          <w:szCs w:val="18"/>
        </w:rPr>
        <w:t xml:space="preserve"> </w:t>
      </w:r>
      <w:r w:rsidRPr="00347CED">
        <w:rPr>
          <w:rStyle w:val="StyleBoldUnderline"/>
        </w:rPr>
        <w:t>is virtually certain</w:t>
      </w:r>
      <w:r w:rsidRPr="00550717">
        <w:rPr>
          <w:sz w:val="18"/>
          <w:szCs w:val="18"/>
        </w:rPr>
        <w:t>. Feeding, housing, clothing, and educating another</w:t>
      </w:r>
      <w:r>
        <w:rPr>
          <w:sz w:val="18"/>
          <w:szCs w:val="18"/>
        </w:rPr>
        <w:t xml:space="preserve"> </w:t>
      </w:r>
      <w:r w:rsidRPr="00550717">
        <w:rPr>
          <w:sz w:val="18"/>
          <w:szCs w:val="18"/>
        </w:rPr>
        <w:t>4-6 billion people and providing employment for an additional 2-4</w:t>
      </w:r>
      <w:r>
        <w:rPr>
          <w:sz w:val="18"/>
          <w:szCs w:val="18"/>
        </w:rPr>
        <w:t xml:space="preserve"> </w:t>
      </w:r>
      <w:r w:rsidRPr="00550717">
        <w:rPr>
          <w:sz w:val="18"/>
          <w:szCs w:val="18"/>
        </w:rPr>
        <w:t>billion without wrecking the planet in the process will be a consider-</w:t>
      </w:r>
      <w:r>
        <w:rPr>
          <w:sz w:val="18"/>
          <w:szCs w:val="18"/>
        </w:rPr>
        <w:t xml:space="preserve"> </w:t>
      </w:r>
      <w:r w:rsidRPr="00550717">
        <w:rPr>
          <w:sz w:val="18"/>
          <w:szCs w:val="18"/>
        </w:rPr>
        <w:t xml:space="preserve">able challenge. </w:t>
      </w:r>
      <w:r w:rsidRPr="00347CED">
        <w:rPr>
          <w:rStyle w:val="StyleBoldUnderline"/>
        </w:rPr>
        <w:t>Given our inability to meet basic needs of one-third of the present population, there are good reasons to doubt that we will be able to do better with the far larger population now in prospect.</w:t>
      </w:r>
    </w:p>
    <w:p w:rsidR="006A5A78" w:rsidRPr="00E46A32" w:rsidRDefault="006A5A78" w:rsidP="006A5A78">
      <w:pPr>
        <w:pStyle w:val="Heading4"/>
      </w:pPr>
      <w:r w:rsidRPr="00E46A32">
        <w:t>Human nature and impossible structural changes impede solvency</w:t>
      </w:r>
    </w:p>
    <w:p w:rsidR="006A5A78" w:rsidRPr="003A54DD" w:rsidRDefault="006A5A78" w:rsidP="006A5A78">
      <w:pPr>
        <w:rPr>
          <w:rStyle w:val="StyleStyleBold12pt"/>
        </w:rPr>
      </w:pPr>
      <w:r w:rsidRPr="003A54DD">
        <w:rPr>
          <w:rStyle w:val="StyleStyleBold12pt"/>
        </w:rPr>
        <w:t>Orr 2</w:t>
      </w:r>
    </w:p>
    <w:p w:rsidR="006A5A78" w:rsidRPr="003A54DD" w:rsidRDefault="006A5A78" w:rsidP="006A5A78">
      <w:pPr>
        <w:rPr>
          <w:sz w:val="18"/>
        </w:rPr>
      </w:pPr>
      <w:r w:rsidRPr="003A54DD">
        <w:rPr>
          <w:sz w:val="18"/>
        </w:rPr>
        <w:t>(David W. Orr David is the Paul Sears Distinguished Professor of Environmental Studies and Politics at Oberlin College and a James Marsh Professor at the University of Vermont, THE NATURE OF DESIGN: Ecology, Culture, and Hu</w:t>
      </w:r>
      <w:r>
        <w:rPr>
          <w:sz w:val="18"/>
        </w:rPr>
        <w:t>man Intention, 2002, Pages 22-23</w:t>
      </w:r>
      <w:r w:rsidRPr="003A54DD">
        <w:rPr>
          <w:sz w:val="18"/>
        </w:rPr>
        <w:t xml:space="preserve">, </w:t>
      </w:r>
      <w:hyperlink r:id="rId41" w:history="1">
        <w:r w:rsidRPr="003A54DD">
          <w:rPr>
            <w:rStyle w:val="Hyperlink"/>
            <w:sz w:val="18"/>
          </w:rPr>
          <w:t>http://www.naturalthinker.net/trl/texts/Orr,David/Oxford%20University%20Press%20-%20The%20Nature%20of%20Design%20-%20Ecology,%20Culture%20and%20Human%20Intention%20(2002).pdf</w:t>
        </w:r>
      </w:hyperlink>
      <w:r w:rsidRPr="003A54DD">
        <w:rPr>
          <w:sz w:val="18"/>
        </w:rPr>
        <w:t>, AFGA)</w:t>
      </w:r>
    </w:p>
    <w:p w:rsidR="006A5A78" w:rsidRPr="003614F9" w:rsidRDefault="006A5A78" w:rsidP="006A5A78">
      <w:pPr>
        <w:rPr>
          <w:rStyle w:val="StyleBoldUnderline"/>
        </w:rPr>
      </w:pPr>
      <w:r w:rsidRPr="003614F9">
        <w:rPr>
          <w:rStyle w:val="StyleBoldUnderline"/>
        </w:rPr>
        <w:t>The greatest impediment to an ecological design revolution is</w:t>
      </w:r>
      <w:r w:rsidRPr="003614F9">
        <w:rPr>
          <w:sz w:val="10"/>
        </w:rPr>
        <w:t xml:space="preserve"> </w:t>
      </w:r>
      <w:r w:rsidRPr="003614F9">
        <w:rPr>
          <w:sz w:val="20"/>
        </w:rPr>
        <w:t xml:space="preserve">not, however, technological or scientific, but rather </w:t>
      </w:r>
      <w:r w:rsidRPr="003614F9">
        <w:rPr>
          <w:rStyle w:val="StyleBoldUnderline"/>
        </w:rPr>
        <w:t>human. If intention is the first signal of design</w:t>
      </w:r>
      <w:r w:rsidRPr="003614F9">
        <w:rPr>
          <w:sz w:val="20"/>
        </w:rPr>
        <w:t xml:space="preserve">, as McDonough puts it, </w:t>
      </w:r>
      <w:r w:rsidRPr="003614F9">
        <w:rPr>
          <w:rStyle w:val="StyleBoldUnderline"/>
        </w:rPr>
        <w:t>we must reckon with the fact that human intentions have been warped in recent history by violence and the systematic cultivation of greed, self- preoccupation, and mass consumerism</w:t>
      </w:r>
      <w:r w:rsidRPr="003614F9">
        <w:rPr>
          <w:sz w:val="20"/>
        </w:rPr>
        <w:t>. A real design revolution will</w:t>
      </w:r>
      <w:r w:rsidRPr="003614F9">
        <w:rPr>
          <w:sz w:val="10"/>
        </w:rPr>
        <w:t xml:space="preserve"> </w:t>
      </w:r>
      <w:r w:rsidRPr="003614F9">
        <w:rPr>
          <w:sz w:val="20"/>
        </w:rPr>
        <w:t xml:space="preserve">have to transform human intentions and the larger political, economic, and institutional structure that permitted ecological degradation in the first place. </w:t>
      </w:r>
      <w:r w:rsidRPr="003614F9">
        <w:rPr>
          <w:rStyle w:val="StyleBoldUnderline"/>
        </w:rPr>
        <w:t>A second impediment to an ecological design revolution is simply the scale of change required in the next few decades. All nations, but starting with the wealthiest, will have to:</w:t>
      </w:r>
    </w:p>
    <w:p w:rsidR="006A5A78" w:rsidRPr="003614F9" w:rsidRDefault="006A5A78" w:rsidP="006A5A78">
      <w:pPr>
        <w:rPr>
          <w:rStyle w:val="StyleBoldUnderline"/>
        </w:rPr>
      </w:pPr>
      <w:r w:rsidRPr="003614F9">
        <w:rPr>
          <w:rStyle w:val="StyleBoldUnderline"/>
        </w:rPr>
        <w:t>• Improve energy efficiency by a factor of 5-10</w:t>
      </w:r>
    </w:p>
    <w:p w:rsidR="006A5A78" w:rsidRPr="003614F9" w:rsidRDefault="006A5A78" w:rsidP="006A5A78">
      <w:pPr>
        <w:rPr>
          <w:rStyle w:val="StyleBoldUnderline"/>
        </w:rPr>
      </w:pPr>
      <w:r w:rsidRPr="003614F9">
        <w:rPr>
          <w:rStyle w:val="StyleBoldUnderline"/>
        </w:rPr>
        <w:t>• Rapidly develop renewable sources of energy</w:t>
      </w:r>
    </w:p>
    <w:p w:rsidR="006A5A78" w:rsidRPr="003614F9" w:rsidRDefault="006A5A78" w:rsidP="006A5A78">
      <w:pPr>
        <w:rPr>
          <w:rStyle w:val="StyleBoldUnderline"/>
        </w:rPr>
      </w:pPr>
      <w:r w:rsidRPr="003614F9">
        <w:rPr>
          <w:rStyle w:val="StyleBoldUnderline"/>
        </w:rPr>
        <w:t>• Reduce the amount of materials per unit of output by a factor of 5-10</w:t>
      </w:r>
    </w:p>
    <w:p w:rsidR="006A5A78" w:rsidRPr="003614F9" w:rsidRDefault="006A5A78" w:rsidP="006A5A78">
      <w:pPr>
        <w:rPr>
          <w:sz w:val="20"/>
        </w:rPr>
      </w:pPr>
      <w:r w:rsidRPr="003614F9">
        <w:rPr>
          <w:sz w:val="20"/>
        </w:rPr>
        <w:t>• Preserve biological diversity now being lost everywhere</w:t>
      </w:r>
    </w:p>
    <w:p w:rsidR="006A5A78" w:rsidRPr="003614F9" w:rsidRDefault="006A5A78" w:rsidP="006A5A78">
      <w:pPr>
        <w:rPr>
          <w:sz w:val="20"/>
        </w:rPr>
      </w:pPr>
      <w:r w:rsidRPr="003614F9">
        <w:rPr>
          <w:sz w:val="20"/>
        </w:rPr>
        <w:t>• Restore degraded ecosystems</w:t>
      </w:r>
    </w:p>
    <w:p w:rsidR="006A5A78" w:rsidRPr="003614F9" w:rsidRDefault="006A5A78" w:rsidP="006A5A78">
      <w:pPr>
        <w:rPr>
          <w:rStyle w:val="StyleBoldUnderline"/>
        </w:rPr>
      </w:pPr>
      <w:r w:rsidRPr="003614F9">
        <w:rPr>
          <w:rStyle w:val="StyleBoldUnderline"/>
        </w:rPr>
        <w:t>• Redesign transportation systems and urban areas</w:t>
      </w:r>
    </w:p>
    <w:p w:rsidR="006A5A78" w:rsidRPr="003614F9" w:rsidRDefault="006A5A78" w:rsidP="006A5A78">
      <w:pPr>
        <w:rPr>
          <w:sz w:val="20"/>
        </w:rPr>
      </w:pPr>
      <w:r w:rsidRPr="003614F9">
        <w:rPr>
          <w:sz w:val="20"/>
        </w:rPr>
        <w:t>• Institute sustainable practices of agriculture and forestry</w:t>
      </w:r>
    </w:p>
    <w:p w:rsidR="006A5A78" w:rsidRPr="003614F9" w:rsidRDefault="006A5A78" w:rsidP="006A5A78">
      <w:pPr>
        <w:rPr>
          <w:sz w:val="20"/>
        </w:rPr>
      </w:pPr>
      <w:r w:rsidRPr="003614F9">
        <w:rPr>
          <w:sz w:val="20"/>
        </w:rPr>
        <w:t>• Reduce population growth and eventually total population levels</w:t>
      </w:r>
    </w:p>
    <w:p w:rsidR="006A5A78" w:rsidRPr="003614F9" w:rsidRDefault="006A5A78" w:rsidP="006A5A78">
      <w:pPr>
        <w:rPr>
          <w:sz w:val="20"/>
        </w:rPr>
      </w:pPr>
      <w:r w:rsidRPr="003614F9">
        <w:rPr>
          <w:sz w:val="20"/>
        </w:rPr>
        <w:t>• Redistribute resources fairly within and between generations</w:t>
      </w:r>
    </w:p>
    <w:p w:rsidR="006A5A78" w:rsidRPr="003614F9" w:rsidRDefault="006A5A78" w:rsidP="006A5A78">
      <w:pPr>
        <w:rPr>
          <w:sz w:val="20"/>
        </w:rPr>
      </w:pPr>
      <w:r w:rsidRPr="003614F9">
        <w:rPr>
          <w:sz w:val="20"/>
        </w:rPr>
        <w:t>• Develop more accurate indicators of prosperity, well-</w:t>
      </w:r>
      <w:r w:rsidRPr="003614F9">
        <w:rPr>
          <w:sz w:val="10"/>
        </w:rPr>
        <w:t xml:space="preserve"> </w:t>
      </w:r>
      <w:r w:rsidRPr="003614F9">
        <w:rPr>
          <w:sz w:val="20"/>
        </w:rPr>
        <w:t>being, health, and security.</w:t>
      </w:r>
    </w:p>
    <w:p w:rsidR="006A5A78" w:rsidRDefault="006A5A78" w:rsidP="0081172F">
      <w:pPr>
        <w:rPr>
          <w:sz w:val="20"/>
        </w:rPr>
      </w:pPr>
      <w:r w:rsidRPr="003614F9">
        <w:rPr>
          <w:rStyle w:val="StyleBoldUnderline"/>
        </w:rPr>
        <w:t>To avoid catastrophe, all of these steps must be well under way within the next few decades. Given the scale and extent of the changes required, this is a transition for which there is no historical precedent</w:t>
      </w:r>
      <w:r w:rsidRPr="003614F9">
        <w:rPr>
          <w:sz w:val="20"/>
        </w:rPr>
        <w:t>.</w:t>
      </w:r>
      <w:r w:rsidRPr="003614F9">
        <w:rPr>
          <w:sz w:val="10"/>
        </w:rPr>
        <w:t xml:space="preserve"> </w:t>
      </w:r>
      <w:r w:rsidRPr="003614F9">
        <w:rPr>
          <w:sz w:val="20"/>
        </w:rPr>
        <w:t>The century ahead will test, not just our ingenuity, but our foresight,</w:t>
      </w:r>
      <w:r w:rsidRPr="003614F9">
        <w:rPr>
          <w:sz w:val="10"/>
        </w:rPr>
        <w:t xml:space="preserve"> </w:t>
      </w:r>
      <w:r w:rsidRPr="003614F9">
        <w:rPr>
          <w:sz w:val="20"/>
        </w:rPr>
        <w:t>wisdom, and sense of humanity as well.</w:t>
      </w:r>
    </w:p>
    <w:p w:rsidR="002E362D" w:rsidRDefault="002E362D" w:rsidP="002E362D">
      <w:pPr>
        <w:pStyle w:val="Heading3"/>
      </w:pPr>
      <w:r>
        <w:t>Uniqueness</w:t>
      </w:r>
    </w:p>
    <w:p w:rsidR="002E362D" w:rsidRPr="00424074" w:rsidRDefault="002E362D" w:rsidP="002E362D">
      <w:pPr>
        <w:pStyle w:val="Heading4"/>
      </w:pPr>
      <w:r>
        <w:t>Squo solves</w:t>
      </w:r>
      <w:r w:rsidRPr="00424074">
        <w:t xml:space="preserve"> – if policy fai</w:t>
      </w:r>
      <w:r>
        <w:t>ls, new ideologies will compete until the problem is solved</w:t>
      </w:r>
    </w:p>
    <w:p w:rsidR="002E362D" w:rsidRPr="00E11042" w:rsidRDefault="002E362D" w:rsidP="002E362D">
      <w:pPr>
        <w:rPr>
          <w:rStyle w:val="StyleStyleBold12pt"/>
        </w:rPr>
      </w:pPr>
      <w:r w:rsidRPr="00E11042">
        <w:rPr>
          <w:rStyle w:val="StyleStyleBold12pt"/>
        </w:rPr>
        <w:t>Bailey and Wilson 9</w:t>
      </w:r>
    </w:p>
    <w:p w:rsidR="002E362D" w:rsidRPr="00E11042" w:rsidRDefault="002E362D" w:rsidP="002E362D">
      <w:pPr>
        <w:rPr>
          <w:b/>
          <w:bCs/>
          <w:sz w:val="20"/>
          <w:u w:val="single"/>
        </w:rPr>
      </w:pPr>
      <w:r w:rsidRPr="00E11042">
        <w:rPr>
          <w:sz w:val="20"/>
        </w:rPr>
        <w:t>(Ian Bailey, Geoff A Wilson at the School of Geography, University of Plymouth, “Theorising transitional pathways in response to climate change: technocentrism, ecocentrism, and the carbon economy,” 6 August 2009, Environment and Planning, Volume 41, pages 2324 – 2341, AFGA)</w:t>
      </w:r>
    </w:p>
    <w:p w:rsidR="002E362D" w:rsidRPr="001E1FAF" w:rsidRDefault="002E362D" w:rsidP="002E362D">
      <w:pPr>
        <w:rPr>
          <w:sz w:val="20"/>
        </w:rPr>
      </w:pPr>
      <w:r w:rsidRPr="001E1FAF">
        <w:rPr>
          <w:rStyle w:val="StyleBoldUnderline"/>
        </w:rPr>
        <w:t>The relationship between ideas and policy change</w:t>
      </w:r>
      <w:r w:rsidRPr="001E1FAF">
        <w:rPr>
          <w:sz w:val="20"/>
        </w:rPr>
        <w:t xml:space="preserve"> has been investigated from various</w:t>
      </w:r>
      <w:r w:rsidRPr="001E1FAF">
        <w:rPr>
          <w:sz w:val="10"/>
        </w:rPr>
        <w:t xml:space="preserve">¶ </w:t>
      </w:r>
      <w:r w:rsidRPr="001E1FAF">
        <w:rPr>
          <w:sz w:val="20"/>
        </w:rPr>
        <w:t>disciplinary vantage points (see Dryzck, 1997; Hall, 1993; Jordan et al, 2003; Oliver and</w:t>
      </w:r>
      <w:r w:rsidRPr="001E1FAF">
        <w:rPr>
          <w:sz w:val="10"/>
        </w:rPr>
        <w:t xml:space="preserve">¶ </w:t>
      </w:r>
      <w:r w:rsidRPr="001E1FAF">
        <w:rPr>
          <w:sz w:val="20"/>
        </w:rPr>
        <w:t xml:space="preserve">Pemberton, 2004; Richardson, 2000; Sabatier, 1999), but </w:t>
      </w:r>
      <w:r w:rsidRPr="001E1FAF">
        <w:rPr>
          <w:rStyle w:val="StyleBoldUnderline"/>
        </w:rPr>
        <w:t>has produced general agreement¶ about the difficulties of making causal connections between ideas, ideologies, and policy¶ choices because of the complex interactions between ideas, interests, actors, and institu-¶ tional processes in public policy making</w:t>
      </w:r>
      <w:r w:rsidRPr="001E1FAF">
        <w:rPr>
          <w:sz w:val="20"/>
        </w:rPr>
        <w:t xml:space="preserve"> (Bailey, 2007; Howlett and Lindquist, 2004;</w:t>
      </w:r>
      <w:r w:rsidRPr="001E1FAF">
        <w:rPr>
          <w:sz w:val="10"/>
        </w:rPr>
        <w:t xml:space="preserve">¶ </w:t>
      </w:r>
      <w:r w:rsidRPr="001E1FAF">
        <w:rPr>
          <w:sz w:val="20"/>
        </w:rPr>
        <w:t>Richardson and Watts, 1986). Nevertheless, the mechanisms by which ideas and ideologies insinuate themselves and interact with other dimensions of decision making</w:t>
      </w:r>
      <w:r w:rsidRPr="001E1FAF">
        <w:rPr>
          <w:sz w:val="10"/>
        </w:rPr>
        <w:t xml:space="preserve">¶ </w:t>
      </w:r>
      <w:r w:rsidRPr="001E1FAF">
        <w:rPr>
          <w:sz w:val="20"/>
        </w:rPr>
        <w:t>remain critical to understanding policy change (Oliver and Pemberton, 2004).</w:t>
      </w:r>
      <w:r w:rsidRPr="001E1FAF">
        <w:rPr>
          <w:sz w:val="10"/>
        </w:rPr>
        <w:t xml:space="preserve">¶ </w:t>
      </w:r>
      <w:r w:rsidRPr="001E1FAF">
        <w:rPr>
          <w:sz w:val="20"/>
        </w:rPr>
        <w:t>Of these numerous theorisations. Hall's (1993) classic model of paradigm shifts</w:t>
      </w:r>
      <w:r w:rsidRPr="001E1FAF">
        <w:rPr>
          <w:sz w:val="10"/>
        </w:rPr>
        <w:t xml:space="preserve">¶ </w:t>
      </w:r>
      <w:r w:rsidRPr="001E1FAF">
        <w:rPr>
          <w:sz w:val="20"/>
        </w:rPr>
        <w:t>nevertheless remains one of the most influential. Hall suggested three main orders of</w:t>
      </w:r>
      <w:r w:rsidRPr="001E1FAF">
        <w:rPr>
          <w:sz w:val="10"/>
        </w:rPr>
        <w:t xml:space="preserve">¶ </w:t>
      </w:r>
      <w:r w:rsidRPr="001E1FAF">
        <w:rPr>
          <w:sz w:val="20"/>
        </w:rPr>
        <w:t>policy change: (i) alterations to the calibration of existing instruments (first-order</w:t>
      </w:r>
      <w:r w:rsidRPr="001E1FAF">
        <w:rPr>
          <w:sz w:val="10"/>
        </w:rPr>
        <w:t xml:space="preserve">¶ </w:t>
      </w:r>
      <w:r w:rsidRPr="001E1FAF">
        <w:rPr>
          <w:sz w:val="20"/>
        </w:rPr>
        <w:t>change); (ii) the adoption of new instruments (second-order change); and (iii) goal</w:t>
      </w:r>
      <w:r w:rsidRPr="001E1FAF">
        <w:rPr>
          <w:sz w:val="10"/>
        </w:rPr>
        <w:t xml:space="preserve">¶ </w:t>
      </w:r>
      <w:r w:rsidRPr="001E1FAF">
        <w:rPr>
          <w:sz w:val="20"/>
        </w:rPr>
        <w:t xml:space="preserve">alteration (third-order change). </w:t>
      </w:r>
      <w:r w:rsidRPr="00E11042">
        <w:rPr>
          <w:rStyle w:val="StyleBoldUnderline"/>
        </w:rPr>
        <w:t>Third-order change. Hall argued, entails a strategic¶ shift in both the intellectual framework of policy development and. potentially, the¶ attitudes and ideological beliefs of wider society. This may affect not only policy goals¶ and instruments, but also policy makers' perceptions of core social and political values</w:t>
      </w:r>
      <w:r w:rsidRPr="001E1FAF">
        <w:rPr>
          <w:sz w:val="20"/>
        </w:rPr>
        <w:t>.</w:t>
      </w:r>
      <w:r w:rsidRPr="001E1FAF">
        <w:rPr>
          <w:sz w:val="10"/>
        </w:rPr>
        <w:t xml:space="preserve">¶ </w:t>
      </w:r>
      <w:r w:rsidRPr="001E1FAF">
        <w:rPr>
          <w:sz w:val="20"/>
        </w:rPr>
        <w:t>For this reason, Hall (1993), Carter (2004), and Jordan et al (2003) equated third-order</w:t>
      </w:r>
      <w:r w:rsidRPr="001E1FAF">
        <w:rPr>
          <w:sz w:val="10"/>
        </w:rPr>
        <w:t xml:space="preserve">¶ </w:t>
      </w:r>
      <w:r w:rsidRPr="001E1FAF">
        <w:rPr>
          <w:sz w:val="20"/>
        </w:rPr>
        <w:t>changes to paradigm shifts that extend change beyond the ordinary policy agenda,</w:t>
      </w:r>
      <w:r w:rsidRPr="001E1FAF">
        <w:rPr>
          <w:sz w:val="10"/>
        </w:rPr>
        <w:t xml:space="preserve">¶ </w:t>
      </w:r>
      <w:r w:rsidRPr="001E1FAF">
        <w:rPr>
          <w:sz w:val="20"/>
        </w:rPr>
        <w:t>in extreme cases to revolutionise the basis and practice of public policy.</w:t>
      </w:r>
    </w:p>
    <w:p w:rsidR="002103DE" w:rsidRDefault="002E362D" w:rsidP="002E362D">
      <w:pPr>
        <w:rPr>
          <w:rStyle w:val="StyleStyleBold12pt"/>
          <w:b w:val="0"/>
          <w:bCs w:val="0"/>
          <w:sz w:val="20"/>
        </w:rPr>
      </w:pPr>
      <w:r w:rsidRPr="001E1FAF">
        <w:rPr>
          <w:sz w:val="20"/>
        </w:rPr>
        <w:t xml:space="preserve">Hall contended that </w:t>
      </w:r>
      <w:r w:rsidRPr="00E11042">
        <w:rPr>
          <w:rStyle w:val="StyleBoldUnderline"/>
        </w:rPr>
        <w:t>such transitions may occur when a once-stable policy para-¶ digm ceases to provide adequate solutions to a key policy problem. Policy makers are¶ likely first to address the problem by adjusting existing instruments</w:t>
      </w:r>
      <w:r w:rsidRPr="001E1FAF">
        <w:rPr>
          <w:sz w:val="20"/>
        </w:rPr>
        <w:t xml:space="preserve"> [incremental first-</w:t>
      </w:r>
      <w:r w:rsidRPr="001E1FAF">
        <w:rPr>
          <w:sz w:val="10"/>
        </w:rPr>
        <w:t xml:space="preserve">¶ </w:t>
      </w:r>
      <w:r w:rsidRPr="001E1FAF">
        <w:rPr>
          <w:sz w:val="20"/>
        </w:rPr>
        <w:t xml:space="preserve">order change (Dryzek, 1997)]. </w:t>
      </w:r>
      <w:r w:rsidRPr="00E11042">
        <w:rPr>
          <w:rStyle w:val="StyleBoldUnderline"/>
        </w:rPr>
        <w:t>If these fail to reassert paradigm stability by solving the¶ problem, new instruments may be deployed</w:t>
      </w:r>
      <w:r w:rsidRPr="001E1FAF">
        <w:rPr>
          <w:sz w:val="20"/>
        </w:rPr>
        <w:t xml:space="preserve"> (second-order change); </w:t>
      </w:r>
      <w:r w:rsidRPr="00E11042">
        <w:rPr>
          <w:rStyle w:val="StyleBoldUnderline"/>
        </w:rPr>
        <w:t>however, mounting¶ evidence of policy failure may trigger an increasingly open political contest between¶ competing ideas, the possible displacement of the old paradigm, and the institutional-¶ isation of victorious ideas as a new paradigm.</w:t>
      </w:r>
      <w:r w:rsidRPr="001E1FAF">
        <w:rPr>
          <w:sz w:val="20"/>
        </w:rPr>
        <w:t xml:space="preserve"> Oliver and Pemberton (2004) argued,</w:t>
      </w:r>
      <w:r w:rsidRPr="001E1FAF">
        <w:rPr>
          <w:sz w:val="10"/>
        </w:rPr>
        <w:t xml:space="preserve">¶ </w:t>
      </w:r>
      <w:r w:rsidRPr="001E1FAF">
        <w:rPr>
          <w:sz w:val="20"/>
        </w:rPr>
        <w:t>however, that Hall's model failed to capture the capacity of paradigms to defend and</w:t>
      </w:r>
      <w:r w:rsidRPr="001E1FAF">
        <w:rPr>
          <w:sz w:val="10"/>
        </w:rPr>
        <w:t xml:space="preserve">¶ </w:t>
      </w:r>
      <w:r w:rsidRPr="001E1FAF">
        <w:rPr>
          <w:sz w:val="20"/>
        </w:rPr>
        <w:t>reinvent themselves and maintained that paradigm change is a more iterative, evolu-</w:t>
      </w:r>
      <w:r w:rsidRPr="001E1FAF">
        <w:rPr>
          <w:sz w:val="10"/>
        </w:rPr>
        <w:t xml:space="preserve">¶ </w:t>
      </w:r>
      <w:r w:rsidRPr="001E1FAF">
        <w:rPr>
          <w:sz w:val="20"/>
        </w:rPr>
        <w:t>tionary, and uncertain process. Defence of established paradigms may include, for</w:t>
      </w:r>
      <w:r w:rsidRPr="001E1FAF">
        <w:rPr>
          <w:sz w:val="10"/>
        </w:rPr>
        <w:t xml:space="preserve">¶ </w:t>
      </w:r>
      <w:r w:rsidRPr="001E1FAF">
        <w:rPr>
          <w:sz w:val="20"/>
        </w:rPr>
        <w:t>instance, partial integration of new ideas without the wholesale rejection of old</w:t>
      </w:r>
      <w:r w:rsidRPr="001E1FAF">
        <w:rPr>
          <w:sz w:val="10"/>
        </w:rPr>
        <w:t xml:space="preserve">¶ </w:t>
      </w:r>
      <w:r w:rsidRPr="001E1FAF">
        <w:rPr>
          <w:sz w:val="20"/>
        </w:rPr>
        <w:t>ones and punctuated evolution of the paradigm to maintain its broad appeal (Richardson</w:t>
      </w:r>
      <w:r w:rsidRPr="001E1FAF">
        <w:rPr>
          <w:sz w:val="10"/>
        </w:rPr>
        <w:t xml:space="preserve">¶ </w:t>
      </w:r>
      <w:r w:rsidRPr="001E1FAF">
        <w:rPr>
          <w:sz w:val="20"/>
        </w:rPr>
        <w:t>and Watts, 1986). Although Oliver and Pemberton conceded that exogenous shocks may</w:t>
      </w:r>
      <w:r w:rsidRPr="001E1FAF">
        <w:rPr>
          <w:sz w:val="10"/>
        </w:rPr>
        <w:t xml:space="preserve">¶ </w:t>
      </w:r>
      <w:r w:rsidRPr="001E1FAF">
        <w:rPr>
          <w:sz w:val="20"/>
        </w:rPr>
        <w:t>force decision makers and society at large to confront the inadequacies of the prevailing</w:t>
      </w:r>
      <w:r w:rsidRPr="001E1FAF">
        <w:rPr>
          <w:sz w:val="10"/>
        </w:rPr>
        <w:t xml:space="preserve">¶ </w:t>
      </w:r>
      <w:r w:rsidRPr="001E1FAF">
        <w:rPr>
          <w:sz w:val="20"/>
        </w:rPr>
        <w:t>paradigm, their basic contention remained that policy and social change involves a</w:t>
      </w:r>
      <w:r w:rsidRPr="001E1FAF">
        <w:rPr>
          <w:sz w:val="10"/>
        </w:rPr>
        <w:t xml:space="preserve">¶ </w:t>
      </w:r>
      <w:r w:rsidRPr="001E1FAF">
        <w:rPr>
          <w:rStyle w:val="StyleStyleBold12pt"/>
          <w:b w:val="0"/>
          <w:bCs w:val="0"/>
          <w:sz w:val="20"/>
        </w:rPr>
        <w:t>complex interplay of institutions, actors, interests, policy legacies, and policy styles (also</w:t>
      </w:r>
      <w:r w:rsidRPr="001E1FAF">
        <w:rPr>
          <w:rStyle w:val="StyleStyleBold12pt"/>
          <w:b w:val="0"/>
          <w:bCs w:val="0"/>
          <w:sz w:val="10"/>
        </w:rPr>
        <w:t xml:space="preserve">¶ </w:t>
      </w:r>
      <w:r w:rsidRPr="001E1FAF">
        <w:rPr>
          <w:rStyle w:val="StyleStyleBold12pt"/>
          <w:b w:val="0"/>
          <w:bCs w:val="0"/>
          <w:sz w:val="20"/>
        </w:rPr>
        <w:t>Richardson, 2000).</w:t>
      </w:r>
    </w:p>
    <w:p w:rsidR="007B0F28" w:rsidRDefault="007B0F28" w:rsidP="007B0F28">
      <w:pPr>
        <w:pStyle w:val="Heading3"/>
      </w:pPr>
      <w:r w:rsidRPr="007B0F28">
        <w:t>Perm</w:t>
      </w:r>
    </w:p>
    <w:p w:rsidR="007B0F28" w:rsidRDefault="007B0F28" w:rsidP="007B0F28">
      <w:pPr>
        <w:pStyle w:val="Heading4"/>
      </w:pPr>
      <w:r>
        <w:t>A permutation is the only solution - ecocentrism inevitably separates humans from nature – we can still solve by recognizing a guardian role</w:t>
      </w:r>
    </w:p>
    <w:p w:rsidR="007B0F28" w:rsidRPr="00457D27" w:rsidRDefault="007B0F28" w:rsidP="007B0F28">
      <w:pPr>
        <w:rPr>
          <w:rStyle w:val="StyleStyleBold12pt"/>
        </w:rPr>
      </w:pPr>
      <w:r w:rsidRPr="00457D27">
        <w:rPr>
          <w:rStyle w:val="StyleStyleBold12pt"/>
        </w:rPr>
        <w:t>Brown 95</w:t>
      </w:r>
    </w:p>
    <w:p w:rsidR="007B0F28" w:rsidRPr="00457D27" w:rsidRDefault="007B0F28" w:rsidP="007B0F28">
      <w:pPr>
        <w:rPr>
          <w:sz w:val="20"/>
        </w:rPr>
      </w:pPr>
      <w:r>
        <w:rPr>
          <w:sz w:val="20"/>
        </w:rPr>
        <w:t>(</w:t>
      </w:r>
      <w:r w:rsidRPr="00457D27">
        <w:rPr>
          <w:sz w:val="20"/>
        </w:rPr>
        <w:t xml:space="preserve">Charles S. Brown, Professor of Philosophy at </w:t>
      </w:r>
      <w:r>
        <w:rPr>
          <w:sz w:val="20"/>
        </w:rPr>
        <w:t>Emporia State University,</w:t>
      </w:r>
      <w:r w:rsidRPr="00457D27">
        <w:rPr>
          <w:sz w:val="20"/>
        </w:rPr>
        <w:t>“Anthropocentrism and Ecocentrism: the quest for a new worldview,” The Midw</w:t>
      </w:r>
      <w:r>
        <w:rPr>
          <w:sz w:val="20"/>
        </w:rPr>
        <w:t>est Quarterly, Volume 36 Issue 2</w:t>
      </w:r>
      <w:r w:rsidRPr="00457D27">
        <w:rPr>
          <w:sz w:val="20"/>
        </w:rPr>
        <w:t>,</w:t>
      </w:r>
      <w:r>
        <w:rPr>
          <w:sz w:val="20"/>
        </w:rPr>
        <w:t xml:space="preserve"> Winter 1995,http://ic.galegroup.com/ic/suic/AcademicJournalsDetailsPage/DocumentToolsPortletWindow?jsid=79fdd05143034f2df6ec36b00c195145&amp;action=2&amp;catId=&amp;documentId=GALE%7CA16285431&amp;userGroupName=stignatiushs&amp;zid=d938c46da9e95a437b50d615699c4f6c, AFGA</w:t>
      </w:r>
      <w:r w:rsidRPr="00457D27">
        <w:rPr>
          <w:sz w:val="20"/>
        </w:rPr>
        <w:t>)</w:t>
      </w:r>
    </w:p>
    <w:p w:rsidR="007B0F28" w:rsidRDefault="007B0F28" w:rsidP="007B0F28">
      <w:pPr>
        <w:rPr>
          <w:rStyle w:val="StyleBoldUnderline"/>
        </w:rPr>
      </w:pPr>
      <w:r w:rsidRPr="00C45848">
        <w:rPr>
          <w:sz w:val="20"/>
        </w:rPr>
        <w:t xml:space="preserve">In examining the anti-anthropocentrism of deep ecology from the perspective of the feminist critique and from Skolimowski's critique, I am led to conclude that </w:t>
      </w:r>
      <w:r w:rsidRPr="00457D27">
        <w:rPr>
          <w:rStyle w:val="StyleBoldUnderline"/>
        </w:rPr>
        <w:t>some form of anthropocentrism is still a viable option. Any articulation of anthropocentrism must, however, guard against being biased by some conception of human nature which is needlessly based on some particular historical or social experience. The insistence by deep ecologists that humans transcend anthropocentrism may be a noble but impossible goal. By addressing their moral imperative only to the human community, deep ecologists are implicitly recognizing that human beings have a unique place</w:t>
      </w:r>
      <w:r w:rsidRPr="00C45848">
        <w:rPr>
          <w:sz w:val="20"/>
        </w:rPr>
        <w:t xml:space="preserve"> in the cosmos; human beings alone are capable of good and evil. </w:t>
      </w:r>
      <w:r w:rsidRPr="00457D27">
        <w:rPr>
          <w:rStyle w:val="StyleBoldUnderline"/>
        </w:rPr>
        <w:t>When the deep ecologists ask us to recognize inherent values in nature, they explicitly demand that we refrain from seeing humanity as the sole source and creators of value but they implicitly see humanity as standing alone in possessing the power to recognize value beyond the immediate interests of our species. The challenge for ecological thinking today is to conceptualize humanity's place</w:t>
      </w:r>
      <w:r w:rsidRPr="00C45848">
        <w:rPr>
          <w:sz w:val="20"/>
        </w:rPr>
        <w:t xml:space="preserve"> in the cosmos in a way that recognizes humanity's unique potential for cultivating such values as well as thwarting them, </w:t>
      </w:r>
      <w:r w:rsidRPr="00457D27">
        <w:rPr>
          <w:rStyle w:val="StyleBoldUnderline"/>
        </w:rPr>
        <w:t>without separating humankind from nature in a way that alienates humans from nature. This potentiality gives humanity a responsibility not shared by other species</w:t>
      </w:r>
      <w:r w:rsidRPr="00C45848">
        <w:rPr>
          <w:sz w:val="20"/>
        </w:rPr>
        <w:t xml:space="preserve">. As Skolimowski correctly observes, this human tendency, expressed by deep ecologists, to take responsibility for the whole of our ecosphere is itself an expression of our anthropocentrism just as is the sense of human justice which guides the deep ecologists. Perhaps it is the case that anthropocentrism in any form, like human beings themselves, contains the promise of moral greatness and the peril of moral depravity. </w:t>
      </w:r>
      <w:r w:rsidRPr="00457D27">
        <w:rPr>
          <w:rStyle w:val="StyleBoldUnderline"/>
        </w:rPr>
        <w:t>A benign form of anthropocentrism must begin with the recognition that the potentiality for good and evil lies in human nature itself and cannot be cured simply by adopting a different conceptual system.</w:t>
      </w:r>
    </w:p>
    <w:p w:rsidR="007B0F28" w:rsidRDefault="007B0F28" w:rsidP="007B0F28">
      <w:pPr>
        <w:pStyle w:val="Heading3"/>
      </w:pPr>
      <w:r>
        <w:t>Methodology Bad</w:t>
      </w:r>
    </w:p>
    <w:p w:rsidR="007B0F28" w:rsidRDefault="007B0F28" w:rsidP="007B0F28">
      <w:pPr>
        <w:pStyle w:val="Heading4"/>
      </w:pPr>
      <w:r>
        <w:t>Equal values to life freeze all decision making and make saving any lives impossible</w:t>
      </w:r>
    </w:p>
    <w:p w:rsidR="007B0F28" w:rsidRPr="00457D27" w:rsidRDefault="007B0F28" w:rsidP="007B0F28">
      <w:pPr>
        <w:rPr>
          <w:rStyle w:val="StyleStyleBold12pt"/>
        </w:rPr>
      </w:pPr>
      <w:r w:rsidRPr="00457D27">
        <w:rPr>
          <w:rStyle w:val="StyleStyleBold12pt"/>
        </w:rPr>
        <w:t>Brown 95</w:t>
      </w:r>
    </w:p>
    <w:p w:rsidR="007B0F28" w:rsidRPr="00457D27" w:rsidRDefault="007B0F28" w:rsidP="007B0F28">
      <w:pPr>
        <w:rPr>
          <w:sz w:val="20"/>
        </w:rPr>
      </w:pPr>
      <w:r>
        <w:rPr>
          <w:sz w:val="20"/>
        </w:rPr>
        <w:t>(</w:t>
      </w:r>
      <w:r w:rsidRPr="00457D27">
        <w:rPr>
          <w:sz w:val="20"/>
        </w:rPr>
        <w:t xml:space="preserve">Charles S. Brown, Professor of Philosophy at </w:t>
      </w:r>
      <w:r>
        <w:rPr>
          <w:sz w:val="20"/>
        </w:rPr>
        <w:t>Emporia State University,</w:t>
      </w:r>
      <w:r w:rsidRPr="00457D27">
        <w:rPr>
          <w:sz w:val="20"/>
        </w:rPr>
        <w:t>“Anthropocentrism and Ecocentrism: the quest for a new worldview,” The Midw</w:t>
      </w:r>
      <w:r>
        <w:rPr>
          <w:sz w:val="20"/>
        </w:rPr>
        <w:t>est Quarterly, Volume 36 Issue 2</w:t>
      </w:r>
      <w:r w:rsidRPr="00457D27">
        <w:rPr>
          <w:sz w:val="20"/>
        </w:rPr>
        <w:t>,</w:t>
      </w:r>
      <w:r>
        <w:rPr>
          <w:sz w:val="20"/>
        </w:rPr>
        <w:t xml:space="preserve"> Winter 1995,http://ic.galegroup.com/ic/suic/AcademicJournalsDetailsPage/DocumentToolsPortletWindow?jsid=79fdd05143034f2df6ec36b00c195145&amp;action=2&amp;catId=&amp;documentId=GALE%7CA16285431&amp;userGroupName=stignatiushs&amp;zid=d938c46da9e95a437b50d615699c4f6c, AFGA</w:t>
      </w:r>
      <w:r w:rsidRPr="00457D27">
        <w:rPr>
          <w:sz w:val="20"/>
        </w:rPr>
        <w:t>)</w:t>
      </w:r>
    </w:p>
    <w:p w:rsidR="007B0F28" w:rsidRPr="00457D27" w:rsidRDefault="007B0F28" w:rsidP="007B0F28">
      <w:pPr>
        <w:rPr>
          <w:rStyle w:val="StyleBoldUnderline"/>
        </w:rPr>
      </w:pPr>
      <w:r w:rsidRPr="00457D27">
        <w:rPr>
          <w:rStyle w:val="StyleBoldUnderline"/>
        </w:rPr>
        <w:t>Deep ecologists regularly urge us to replace our anthropocentrism with an ecocentrism which advocates egalitarian attitudes toward all entities and forms in nature</w:t>
      </w:r>
      <w:r>
        <w:t xml:space="preserve">. In this suggestion, too, there is both promise and peril. Its promise lies in the hope that we will be able to see ourselves as enjoying a solidarity with nature. This is an expression of the wholistic motif present in all forms of ecological thinking. </w:t>
      </w:r>
      <w:r w:rsidRPr="00457D27">
        <w:rPr>
          <w:rStyle w:val="StyleBoldUnderline"/>
        </w:rPr>
        <w:t>The radical egalitarianism of ecocentrism will, however, collapse into nihilism if no distinctions of value are made. To claim that everything has an equal and intrinsic value to everything else is to value nothing above anything else. Due to my place in the evolutionary-ecological system I cannot value the life of a child in a ghetto tenement and the lives of a family of rats equally. To do so would be to abdicate all value and leave me unable to act. It is a part of the predicament of every species to act from its self interest and to choose to spare the life of any innocent person over the lives of a family of rats in an expression of this evolutionary imperative.</w:t>
      </w:r>
    </w:p>
    <w:p w:rsidR="007B0F28" w:rsidRDefault="007B0F28" w:rsidP="007B0F28">
      <w:pPr>
        <w:pStyle w:val="Heading4"/>
      </w:pPr>
      <w:r>
        <w:t>Ecocentrism allows for the sanctioning of human genocide</w:t>
      </w:r>
    </w:p>
    <w:p w:rsidR="007B0F28" w:rsidRPr="00457D27" w:rsidRDefault="007B0F28" w:rsidP="007B0F28">
      <w:pPr>
        <w:rPr>
          <w:rStyle w:val="StyleStyleBold12pt"/>
        </w:rPr>
      </w:pPr>
      <w:r w:rsidRPr="00457D27">
        <w:rPr>
          <w:rStyle w:val="StyleStyleBold12pt"/>
        </w:rPr>
        <w:t>Brown 95</w:t>
      </w:r>
    </w:p>
    <w:p w:rsidR="007B0F28" w:rsidRPr="00457D27" w:rsidRDefault="007B0F28" w:rsidP="007B0F28">
      <w:pPr>
        <w:rPr>
          <w:sz w:val="20"/>
        </w:rPr>
      </w:pPr>
      <w:r>
        <w:rPr>
          <w:sz w:val="20"/>
        </w:rPr>
        <w:t>(</w:t>
      </w:r>
      <w:r w:rsidRPr="00457D27">
        <w:rPr>
          <w:sz w:val="20"/>
        </w:rPr>
        <w:t xml:space="preserve">Charles S. Brown, Professor of Philosophy at </w:t>
      </w:r>
      <w:r>
        <w:rPr>
          <w:sz w:val="20"/>
        </w:rPr>
        <w:t>Emporia State University,</w:t>
      </w:r>
      <w:r w:rsidRPr="00457D27">
        <w:rPr>
          <w:sz w:val="20"/>
        </w:rPr>
        <w:t>“Anthropocentrism and Ecocentrism: the quest for a new worldview,” The Midw</w:t>
      </w:r>
      <w:r>
        <w:rPr>
          <w:sz w:val="20"/>
        </w:rPr>
        <w:t>est Quarterly, Volume 36 Issue 2</w:t>
      </w:r>
      <w:r w:rsidRPr="00457D27">
        <w:rPr>
          <w:sz w:val="20"/>
        </w:rPr>
        <w:t>,</w:t>
      </w:r>
      <w:r>
        <w:rPr>
          <w:sz w:val="20"/>
        </w:rPr>
        <w:t xml:space="preserve"> Winter 1995,http://ic.galegroup.com/ic/suic/AcademicJournalsDetailsPage/DocumentToolsPortletWindow?jsid=79fdd05143034f2df6ec36b00c195145&amp;action=2&amp;catId=&amp;documentId=GALE%7CA16285431&amp;userGroupName=stignatiushs&amp;zid=d938c46da9e95a437b50d615699c4f6c, AFGA</w:t>
      </w:r>
      <w:r w:rsidRPr="00457D27">
        <w:rPr>
          <w:sz w:val="20"/>
        </w:rPr>
        <w:t>)</w:t>
      </w:r>
    </w:p>
    <w:p w:rsidR="007B0F28" w:rsidRDefault="007B0F28" w:rsidP="007B0F28">
      <w:pPr>
        <w:rPr>
          <w:rStyle w:val="StyleBoldUnderline"/>
        </w:rPr>
      </w:pPr>
      <w:r>
        <w:t xml:space="preserve">There is a concern among ecologically minded thinkers that </w:t>
      </w:r>
      <w:r w:rsidRPr="00457D27">
        <w:rPr>
          <w:rStyle w:val="StyleBoldUnderline"/>
        </w:rPr>
        <w:t>ecocentrism may itself be used as an ideology of domination.</w:t>
      </w:r>
      <w:r>
        <w:t xml:space="preserve"> It is widely believed that the current level of human interference with the ecosphere cannot be justified and needs to be reduced. It has been argued that </w:t>
      </w:r>
      <w:r w:rsidRPr="00457D27">
        <w:rPr>
          <w:rStyle w:val="StyleBoldUnderline"/>
        </w:rPr>
        <w:t>some forms of ecocentrism lead to the rejection of individual rights and interests for the good of the whole ecosphere. It is not an unreasonable concern to suspect that such a worldview could possibly sanction efforts to quickly reduce human population to ecologically manageable levels.</w:t>
      </w:r>
      <w:r>
        <w:t xml:space="preserve"> In spite of these totalitarian dangers the ecocentric model is useful as a foil in the critique of the anthropocentric model. I can only suggest without argument that the development of truly benign forms of anthropocentrism will be consistent with benign forms of ecocentrism. Ecological thinking will remain with us and like all other forms of thinking it is human thinking. </w:t>
      </w:r>
      <w:r w:rsidRPr="007611CF">
        <w:rPr>
          <w:rStyle w:val="StyleBoldUnderline"/>
        </w:rPr>
        <w:t>If such thinking is to be guided by the sense of justice it can only be the human sense of just</w:t>
      </w:r>
      <w:r>
        <w:rPr>
          <w:rStyle w:val="StyleBoldUnderline"/>
        </w:rPr>
        <w:t>ice which serves as its beacon.</w:t>
      </w:r>
    </w:p>
    <w:p w:rsidR="00C75355" w:rsidRDefault="00C75355" w:rsidP="00C75355">
      <w:pPr>
        <w:pStyle w:val="Heading3"/>
      </w:pPr>
      <w:r>
        <w:t>Critical Pedagogy Bad</w:t>
      </w:r>
    </w:p>
    <w:p w:rsidR="00C75355" w:rsidRDefault="00C75355" w:rsidP="00C75355">
      <w:pPr>
        <w:pStyle w:val="Heading4"/>
      </w:pPr>
      <w:r>
        <w:t>The utopianism of critical pedagogy risks dogmatism, violence, and totalitarianism</w:t>
      </w:r>
    </w:p>
    <w:p w:rsidR="00C75355" w:rsidRPr="001C0779" w:rsidRDefault="00C75355" w:rsidP="00C75355">
      <w:pPr>
        <w:rPr>
          <w:rStyle w:val="StyleStyleBold12pt"/>
        </w:rPr>
      </w:pPr>
      <w:r w:rsidRPr="001C0779">
        <w:rPr>
          <w:rStyle w:val="StyleStyleBold12pt"/>
        </w:rPr>
        <w:t>Gur-Ze’ev 98</w:t>
      </w:r>
    </w:p>
    <w:p w:rsidR="00C75355" w:rsidRPr="001C0779" w:rsidRDefault="00C75355" w:rsidP="00C75355">
      <w:pPr>
        <w:rPr>
          <w:sz w:val="20"/>
        </w:rPr>
      </w:pPr>
      <w:r w:rsidRPr="001C0779">
        <w:rPr>
          <w:sz w:val="20"/>
        </w:rPr>
        <w:t xml:space="preserve">(Ilan Gur-Ze’ev teaches about critical pedagogy at the university of Hafia, EDUCATIONAL THEORY, Volume 48 no. 4, Fall 1998, </w:t>
      </w:r>
      <w:hyperlink r:id="rId42" w:history="1">
        <w:r w:rsidRPr="001C0779">
          <w:rPr>
            <w:rStyle w:val="Hyperlink"/>
            <w:sz w:val="20"/>
          </w:rPr>
          <w:t>https://www.academia.edu/196017/Toward_a_Nonreperssive_Critical_Pedagogy</w:t>
        </w:r>
      </w:hyperlink>
      <w:r w:rsidRPr="001C0779">
        <w:rPr>
          <w:sz w:val="20"/>
        </w:rPr>
        <w:t>, AFGA)</w:t>
      </w:r>
    </w:p>
    <w:p w:rsidR="00C75355" w:rsidRPr="00324EC9" w:rsidRDefault="00C75355" w:rsidP="00C75355">
      <w:pPr>
        <w:rPr>
          <w:sz w:val="20"/>
        </w:rPr>
      </w:pPr>
      <w:r w:rsidRPr="00324EC9">
        <w:rPr>
          <w:sz w:val="20"/>
        </w:rPr>
        <w:t>It seems to me that the thinkers of both the first generation of the Frankfurt School, such as</w:t>
      </w:r>
    </w:p>
    <w:p w:rsidR="00C75355" w:rsidRPr="00324EC9" w:rsidRDefault="00C75355" w:rsidP="00C75355">
      <w:pPr>
        <w:rPr>
          <w:sz w:val="20"/>
        </w:rPr>
      </w:pPr>
      <w:r w:rsidRPr="00324EC9">
        <w:rPr>
          <w:sz w:val="20"/>
        </w:rPr>
        <w:t>Adomo and Horkheimer. and of its second generation, such as Juergen Habermas and Karl Otto</w:t>
      </w:r>
    </w:p>
    <w:p w:rsidR="00C75355" w:rsidRPr="00324EC9" w:rsidRDefault="00C75355" w:rsidP="00C75355">
      <w:pPr>
        <w:rPr>
          <w:sz w:val="20"/>
        </w:rPr>
      </w:pPr>
      <w:r w:rsidRPr="00324EC9">
        <w:rPr>
          <w:sz w:val="20"/>
        </w:rPr>
        <w:t>Apel. acknowledged the danger of this kind of education. They understood the difference between</w:t>
      </w:r>
    </w:p>
    <w:p w:rsidR="00C75355" w:rsidRPr="00324EC9" w:rsidRDefault="00C75355" w:rsidP="00C75355">
      <w:pPr>
        <w:rPr>
          <w:rStyle w:val="StyleBoldUnderline"/>
        </w:rPr>
      </w:pPr>
      <w:r w:rsidRPr="00324EC9">
        <w:rPr>
          <w:sz w:val="20"/>
        </w:rPr>
        <w:t xml:space="preserve">negation of social conditions alien to ideals of solidarity, understanding, and transcendence and </w:t>
      </w:r>
      <w:r w:rsidRPr="00324EC9">
        <w:rPr>
          <w:rStyle w:val="StyleBoldUnderline"/>
        </w:rPr>
        <w:t>the positive utopia of “love”</w:t>
      </w:r>
      <w:r w:rsidRPr="00324EC9">
        <w:rPr>
          <w:sz w:val="20"/>
        </w:rPr>
        <w:t xml:space="preserve">. The later </w:t>
      </w:r>
      <w:r w:rsidRPr="00324EC9">
        <w:rPr>
          <w:rStyle w:val="StyleBoldUnderline"/>
        </w:rPr>
        <w:t>was a false promise in effect produced a kind of “dialogue” reproducing the inner logic of existing power relations; it prevented transcendence and struggle for autonomy of the individual. Such an education blocks the possibility of counter-education</w:t>
      </w:r>
      <w:r w:rsidRPr="00324EC9">
        <w:rPr>
          <w:sz w:val="20"/>
        </w:rPr>
        <w:t xml:space="preserve">, which is conditioned by an alternative critique. Counter-education </w:t>
      </w:r>
      <w:r w:rsidRPr="00324EC9">
        <w:rPr>
          <w:rStyle w:val="StyleBoldUnderline"/>
        </w:rPr>
        <w:t>as a starting point for a non-repressive critique does not rush into easy optimism, positive utopianism, and “love” of the kind that Freire promised. Within the framework of such a positive utopia, education constitutes itself either on the self-evidence of the group or on that of the leader-educator. That is why this kind of Critical Pedagogy is immanently endangered by overflowing into verbalism, dogmatism, or violence.</w:t>
      </w:r>
      <w:r w:rsidRPr="00324EC9">
        <w:rPr>
          <w:sz w:val="20"/>
        </w:rPr>
        <w:t xml:space="preserve"> Since Freire is careful to exclude the third option, his </w:t>
      </w:r>
      <w:r w:rsidRPr="00324EC9">
        <w:rPr>
          <w:rStyle w:val="StyleBoldUnderline"/>
        </w:rPr>
        <w:t>Critical Pedagogy is practically realized within the horizons of verbalism and dogmatism, which constantly threaten the project with unreflective acceptance of the false consciousness and knowledge of the repressed groups, who are unprepared for reflection on the dialogical process in which they are involved. Freire challenges this threat not within radical philosophical education but within political half-conservatism.</w:t>
      </w:r>
    </w:p>
    <w:p w:rsidR="00C75355" w:rsidRPr="00324EC9" w:rsidRDefault="00C75355" w:rsidP="00C75355">
      <w:pPr>
        <w:rPr>
          <w:rStyle w:val="StyleBoldUnderline"/>
        </w:rPr>
      </w:pPr>
      <w:r w:rsidRPr="00324EC9">
        <w:rPr>
          <w:sz w:val="20"/>
        </w:rPr>
        <w:t xml:space="preserve">There are also important emancipatory elements in the anti-elitism of Freire’s and his followers’ Critical Pedagogy. The fall into the perils of violence is not inevitable in this project, even if it is immanent to the system. This version of Critical Pedagogy is of much value for groups and classes in the Third World and for marginalized and controlled groups in the Western world. To a certain degree, this pedagogy even incubates potential refusal of and resistance to the inner logic of capitalism and current technological progress, but </w:t>
      </w:r>
      <w:r w:rsidRPr="00324EC9">
        <w:rPr>
          <w:rStyle w:val="StyleBoldUnderline"/>
        </w:rPr>
        <w:t>because of its central problems it will never develop into anything more than a futile revolt standing on precarious foundations for counter-totalitarianism.</w:t>
      </w:r>
    </w:p>
    <w:p w:rsidR="00C75355" w:rsidRPr="00315F1A" w:rsidRDefault="00C75355" w:rsidP="00C75355">
      <w:pPr>
        <w:pStyle w:val="Heading4"/>
      </w:pPr>
      <w:r>
        <w:t>Freirian critical pedagogy ignores the relationship of power structures to knowledge, and implicates a violent rejection of power in order to return value to the being</w:t>
      </w:r>
    </w:p>
    <w:p w:rsidR="00C75355" w:rsidRPr="001C0779" w:rsidRDefault="00C75355" w:rsidP="00C75355">
      <w:pPr>
        <w:rPr>
          <w:rStyle w:val="StyleStyleBold12pt"/>
        </w:rPr>
      </w:pPr>
      <w:r w:rsidRPr="001C0779">
        <w:rPr>
          <w:rStyle w:val="StyleStyleBold12pt"/>
        </w:rPr>
        <w:t>Gur-Ze’ev 98</w:t>
      </w:r>
    </w:p>
    <w:p w:rsidR="00C75355" w:rsidRPr="001C0779" w:rsidRDefault="00C75355" w:rsidP="00C75355">
      <w:pPr>
        <w:rPr>
          <w:sz w:val="20"/>
        </w:rPr>
      </w:pPr>
      <w:r w:rsidRPr="001C0779">
        <w:rPr>
          <w:sz w:val="20"/>
        </w:rPr>
        <w:t xml:space="preserve">(Ilan Gur-Ze’ev teaches about critical pedagogy at the university of Hafia, EDUCATIONAL THEORY, Volume 48 no. 4, Fall 1998, </w:t>
      </w:r>
      <w:hyperlink r:id="rId43" w:history="1">
        <w:r w:rsidRPr="001C0779">
          <w:rPr>
            <w:rStyle w:val="Hyperlink"/>
            <w:sz w:val="20"/>
          </w:rPr>
          <w:t>https://www.academia.edu/196017/Toward_a_Nonreperssive_Critical_Pedagogy</w:t>
        </w:r>
      </w:hyperlink>
      <w:r w:rsidRPr="001C0779">
        <w:rPr>
          <w:sz w:val="20"/>
        </w:rPr>
        <w:t>, AFGA)</w:t>
      </w:r>
    </w:p>
    <w:p w:rsidR="00C75355" w:rsidRPr="00315F1A" w:rsidRDefault="00C75355" w:rsidP="00C75355">
      <w:pPr>
        <w:rPr>
          <w:rStyle w:val="StyleBoldUnderline"/>
        </w:rPr>
      </w:pPr>
      <w:r w:rsidRPr="00315F1A">
        <w:rPr>
          <w:rStyle w:val="StyleBoldUnderline"/>
        </w:rPr>
        <w:t>Freire’s Critical Pedagogy is foundationalist and positivist, in contrast to his explicit negation of this orientation. It is a synthesis between dogmatic idealism and vulgar collectivism meant to sound the authentic voice of the collective</w:t>
      </w:r>
      <w:r w:rsidRPr="00315F1A">
        <w:rPr>
          <w:sz w:val="20"/>
        </w:rPr>
        <w:t xml:space="preserve">, within which the dialogue is supposed to become aware of itself and of the world. </w:t>
      </w:r>
      <w:r w:rsidRPr="00315F1A">
        <w:rPr>
          <w:rStyle w:val="StyleBoldUnderline"/>
        </w:rPr>
        <w:t>The educational links of this synthesis contain a tension between its mystic-terroristic and its reflective-emancipatory dimensions</w:t>
      </w:r>
      <w:r w:rsidRPr="00315F1A">
        <w:rPr>
          <w:sz w:val="20"/>
        </w:rPr>
        <w:t>. In Freire’s attitude towards Fidel Castro and</w:t>
      </w:r>
      <w:r>
        <w:rPr>
          <w:sz w:val="20"/>
        </w:rPr>
        <w:t xml:space="preserve"> </w:t>
      </w:r>
      <w:r w:rsidRPr="00315F1A">
        <w:rPr>
          <w:sz w:val="20"/>
        </w:rPr>
        <w:t xml:space="preserve">Che Guevara, the terroristic potential contained in the mystic conception of the emancipated “group”, “people”, or “class” knowledge is revealed within the concept of a dialogue. </w:t>
      </w:r>
      <w:r w:rsidRPr="00315F1A">
        <w:rPr>
          <w:rStyle w:val="StyleBoldUnderline"/>
        </w:rPr>
        <w:t>Freire introduces Che Guevara as an ideal model for anti-violent dialogue between partners in the desirable praxis. Che Guevara used a structurally similar rhetoric to</w:t>
      </w:r>
      <w:r w:rsidRPr="00315F1A">
        <w:rPr>
          <w:sz w:val="20"/>
        </w:rPr>
        <w:t xml:space="preserve"> that of Ernst Juenger and National Socialist </w:t>
      </w:r>
      <w:r w:rsidRPr="00315F1A">
        <w:rPr>
          <w:rStyle w:val="StyleBoldUnderline"/>
        </w:rPr>
        <w:t>ideologues on the creative power of war, blood, and sweat in the constitution of anew man, the real “proletar” in South America</w:t>
      </w:r>
      <w:r w:rsidRPr="00315F1A">
        <w:rPr>
          <w:sz w:val="20"/>
        </w:rPr>
        <w:t xml:space="preserve">. Freire gives this as an example of the liberation of the oppressed within the framework of new “love” relations which allow to speak the silenced “voice”. </w:t>
      </w:r>
      <w:r w:rsidRPr="00315F1A">
        <w:rPr>
          <w:rStyle w:val="StyleBoldUnderline"/>
        </w:rPr>
        <w:t>His uncritical understanding of power/knowledge relations draws him to observe the de-colonization process in Africa</w:t>
      </w:r>
      <w:r w:rsidRPr="00315F1A">
        <w:rPr>
          <w:sz w:val="20"/>
        </w:rPr>
        <w:t xml:space="preserve"> and elsewhere (undoubtedly a progressive development in itself) </w:t>
      </w:r>
      <w:r w:rsidRPr="00315F1A">
        <w:rPr>
          <w:rStyle w:val="StyleBoldUnderline"/>
        </w:rPr>
        <w:t>as suitable contexts for national realization of Critical Pedagogy.</w:t>
      </w:r>
    </w:p>
    <w:p w:rsidR="00C75355" w:rsidRDefault="00C75355" w:rsidP="00C75355">
      <w:pPr>
        <w:rPr>
          <w:sz w:val="20"/>
        </w:rPr>
      </w:pPr>
      <w:r w:rsidRPr="00315F1A">
        <w:rPr>
          <w:rStyle w:val="StyleBoldUnderline"/>
        </w:rPr>
        <w:t>This is not mere naivity but are adjustment of the terroristic element of his Critical Pedagogy revealed earlier in his understanding of “Che” as an educator in his alliance with the national systematic oppression of “liberated” Third World countries.</w:t>
      </w:r>
      <w:r w:rsidRPr="00315F1A">
        <w:rPr>
          <w:sz w:val="20"/>
        </w:rPr>
        <w:t xml:space="preserve"> I do not claim that there is no need to support local struggles for democracy, equality, and developmenting such countries or that it is impossible for them to be regarded as inferior or undemocratic in principle. My claim does not refer even to a specific country, since it is possible that in some cases a Third World country will develop a flourishing democracy. However, for historical reasons, such as Western imperialism, local power structures, cultural traditions, and conceptual apparatuses, Western-style democracy is not likely to be realized in most of them. </w:t>
      </w:r>
      <w:r w:rsidRPr="00315F1A">
        <w:rPr>
          <w:rStyle w:val="StyleBoldUnderline"/>
        </w:rPr>
        <w:t>My argument refers to Freire’s failure in the crucial theoretical and political element of the concept of dialogue and the relation between knowledge and power, consciousness and violence</w:t>
      </w:r>
      <w:r w:rsidRPr="00315F1A">
        <w:rPr>
          <w:sz w:val="20"/>
        </w:rPr>
        <w:t xml:space="preserve">, as presented by Hegel, Marx, Adorno, and Foucault. That is why his emancipatory Eros sides implicitly with the anti-critical tradition of dogmatic revolutionary Christianity and voluntaristic revolutionary models of the anarchists, National Socialism, and South America’s guerrillas. These are contrasted with the explicit devotion of his Critical Pedagogy to dialogue, non-functionalist Critical Thinking, as well as spiritual maturity. Like the Frankfurt School’s Critical Theory, </w:t>
      </w:r>
      <w:r w:rsidRPr="00315F1A">
        <w:rPr>
          <w:rStyle w:val="StyleBoldUnderline"/>
        </w:rPr>
        <w:t>Freire’s project is also indebted to the negation of present reality. However, from the totality of reality and its power games it attempts to expropriate knowledge of repressive groups as possessing special validity</w:t>
      </w:r>
      <w:r w:rsidRPr="00315F1A">
        <w:rPr>
          <w:sz w:val="20"/>
        </w:rPr>
        <w:t xml:space="preserve">; from the totality governed by power to save a certain “authentic will” and consciousness which are devoted to an erotic praxis. </w:t>
      </w:r>
      <w:r w:rsidRPr="001C0779">
        <w:rPr>
          <w:rStyle w:val="StyleBoldUnderline"/>
        </w:rPr>
        <w:t>Within Critical Pedagogy they are supposed to be freed from the dynamics and internal logic of reality implicitly, in the name of the superiority of the essence of being</w:t>
      </w:r>
      <w:r w:rsidRPr="00315F1A">
        <w:rPr>
          <w:sz w:val="20"/>
        </w:rPr>
        <w:t>. In contrast to the Critical Theory’s concept of love, this kind of love is immanently violent, even in the sense of political terror and the control of collective and individual consciousness. Its interest in dialogue is not erotic and transcendent but is what Plato called “popular Eros” (Plato 1927, 344), as manifested by Alcibiades, the great disciple and lover of Socrates. It is not surprising that Alcibiades became a traitor to his fatherland and even to those with whom he sided. Alcibiades’ political acts of betrayal are but a manifestation of his treachery against “the heavenly Eros,” flaunting the earthly superiority of “the popular Eros” and rejecting the struggle for spiritual maturity and transcendence. Freire acts as if he were Alcibiades, finding himself a Socrates who agrees to teach</w:t>
      </w:r>
      <w:r>
        <w:rPr>
          <w:sz w:val="20"/>
        </w:rPr>
        <w:t xml:space="preserve"> </w:t>
      </w:r>
      <w:r w:rsidRPr="00315F1A">
        <w:rPr>
          <w:sz w:val="20"/>
        </w:rPr>
        <w:t xml:space="preserve">him “the truth”. </w:t>
      </w:r>
      <w:r w:rsidRPr="00315F1A">
        <w:rPr>
          <w:rStyle w:val="StyleBoldUnderline"/>
        </w:rPr>
        <w:t>As in the case of Alcibiades, this</w:t>
      </w:r>
      <w:r w:rsidRPr="00315F1A">
        <w:rPr>
          <w:sz w:val="20"/>
        </w:rPr>
        <w:t xml:space="preserve"> “popular Eros” functions </w:t>
      </w:r>
      <w:r w:rsidRPr="00315F1A">
        <w:rPr>
          <w:rStyle w:val="StyleBoldUnderline"/>
        </w:rPr>
        <w:t>as an impetus to a political power game, seeking its expansion through philosophical education and entrance into a dialogue that promises warm and easy love</w:t>
      </w:r>
      <w:r w:rsidRPr="00315F1A">
        <w:rPr>
          <w:sz w:val="20"/>
        </w:rPr>
        <w:t>, after being disappointed in transforming “heavenly Eros” into a positive political power/knowledge alternative</w:t>
      </w:r>
    </w:p>
    <w:p w:rsidR="00C75355" w:rsidRPr="00315F1A" w:rsidRDefault="00C75355" w:rsidP="00C75355">
      <w:pPr>
        <w:rPr>
          <w:sz w:val="20"/>
        </w:rPr>
      </w:pPr>
      <w:r>
        <w:rPr>
          <w:sz w:val="20"/>
        </w:rPr>
        <w:t xml:space="preserve">My argument about Freire’s project is that </w:t>
      </w:r>
      <w:r w:rsidRPr="001C0779">
        <w:rPr>
          <w:rStyle w:val="StyleBoldUnderline"/>
        </w:rPr>
        <w:t>non-critical and automatic preference for the self-evident knowledge of the oppressed to that of the oppressors is dangerous. The self-evidence of “the people” or a social or cultural group, even when developed to reflectivity by a grand leader-educator, is not without a terroristic potential</w:t>
      </w:r>
      <w:r>
        <w:rPr>
          <w:sz w:val="20"/>
        </w:rPr>
        <w:t>. On the one hand, the idea is that the educational leader is responsible for the success of the project, while by the same token he (not she) has to be a total lover and be totally loved. This is within the framework of a praxis whose starting point is the self-evidence of the group and earthly politics. This opens the gate to totalitarianism as earthly heaven. These poles, with violence as their secret connection, are manifested in other poles in the system, as personified in the identification of Freire with Che Guevara or Fidel Castro and his own acceptance by his followers as a guru who encourages the groups and creates the horizon of their dialogues.</w:t>
      </w:r>
    </w:p>
    <w:p w:rsidR="00C75355" w:rsidRDefault="00C75355" w:rsidP="00C75355">
      <w:pPr>
        <w:pStyle w:val="Heading4"/>
      </w:pPr>
      <w:r>
        <w:t>Critical Pedagogy equates constant change with progress, and in the process continues capitalist ideals and ignores complex traditions in cultures</w:t>
      </w:r>
    </w:p>
    <w:p w:rsidR="00C75355" w:rsidRPr="00F15639" w:rsidRDefault="00C75355" w:rsidP="00C75355">
      <w:pPr>
        <w:rPr>
          <w:rStyle w:val="StyleStyleBold12pt"/>
        </w:rPr>
      </w:pPr>
      <w:r w:rsidRPr="00F15639">
        <w:rPr>
          <w:rStyle w:val="StyleStyleBold12pt"/>
        </w:rPr>
        <w:t>Bowers 3</w:t>
      </w:r>
    </w:p>
    <w:p w:rsidR="00C75355" w:rsidRPr="00F15639" w:rsidRDefault="00C75355" w:rsidP="00C75355">
      <w:pPr>
        <w:rPr>
          <w:sz w:val="20"/>
        </w:rPr>
      </w:pPr>
      <w:r w:rsidRPr="00F15639">
        <w:rPr>
          <w:sz w:val="20"/>
        </w:rPr>
        <w:t xml:space="preserve">(C. A. Bowers holds a Ph. D. from the University of California in educational studies (with an emphasis on education and social thought), has taught at the University of Oregon and Portland State University, and was granted emeritus status in 1998. Currently Courtesy Professor of Environmental Studies at the University of Oregon, “TOWARD AN ECO-JUSTICE PEDAGOGY,” 2003, </w:t>
      </w:r>
      <w:hyperlink r:id="rId44" w:history="1">
        <w:r w:rsidRPr="00EE5AD7">
          <w:rPr>
            <w:rStyle w:val="Hyperlink"/>
            <w:sz w:val="20"/>
          </w:rPr>
          <w:t>http://www.cabowers.net/pdf/anecojusticepedagogy2003.pdf</w:t>
        </w:r>
      </w:hyperlink>
      <w:r>
        <w:rPr>
          <w:sz w:val="20"/>
        </w:rPr>
        <w:t>, AGFA</w:t>
      </w:r>
      <w:r w:rsidRPr="00F15639">
        <w:rPr>
          <w:sz w:val="20"/>
        </w:rPr>
        <w:t>)</w:t>
      </w:r>
    </w:p>
    <w:p w:rsidR="00C75355" w:rsidRPr="00D73BFE" w:rsidRDefault="00C75355" w:rsidP="00C75355">
      <w:pPr>
        <w:rPr>
          <w:sz w:val="18"/>
        </w:rPr>
      </w:pPr>
      <w:r w:rsidRPr="00D73BFE">
        <w:rPr>
          <w:sz w:val="18"/>
        </w:rPr>
        <w:t>The criticisms of capitalism that runs through the writings of critical pedagogy</w:t>
      </w:r>
      <w:r>
        <w:rPr>
          <w:sz w:val="8"/>
        </w:rPr>
        <w:t xml:space="preserve"> </w:t>
      </w:r>
      <w:r w:rsidRPr="00D73BFE">
        <w:rPr>
          <w:sz w:val="18"/>
        </w:rPr>
        <w:t>theorists, while basically correct, fails to consider the deep conceptual patterns that</w:t>
      </w:r>
      <w:r>
        <w:rPr>
          <w:sz w:val="8"/>
        </w:rPr>
        <w:t xml:space="preserve"> </w:t>
      </w:r>
      <w:r w:rsidRPr="00D73BFE">
        <w:rPr>
          <w:sz w:val="18"/>
        </w:rPr>
        <w:t>underlie the industrial mode of production and the messianic vision that it rests upon.</w:t>
      </w:r>
      <w:r>
        <w:rPr>
          <w:sz w:val="8"/>
        </w:rPr>
        <w:t xml:space="preserve"> </w:t>
      </w:r>
      <w:r w:rsidRPr="00D73BFE">
        <w:rPr>
          <w:sz w:val="18"/>
        </w:rPr>
        <w:t>Had they carried their analysis to this deeper level, and avoided the mistake of labeling</w:t>
      </w:r>
      <w:r>
        <w:rPr>
          <w:sz w:val="8"/>
        </w:rPr>
        <w:t xml:space="preserve"> </w:t>
      </w:r>
      <w:r w:rsidRPr="00D73BFE">
        <w:rPr>
          <w:sz w:val="18"/>
        </w:rPr>
        <w:t>the industrial mode of production and the incessant search for new markets as an</w:t>
      </w:r>
      <w:r>
        <w:rPr>
          <w:sz w:val="8"/>
        </w:rPr>
        <w:t xml:space="preserve"> </w:t>
      </w:r>
      <w:r w:rsidRPr="00D73BFE">
        <w:rPr>
          <w:sz w:val="18"/>
        </w:rPr>
        <w:t>expression of conservatism, they might have recognized the double bind of basing their</w:t>
      </w:r>
      <w:r>
        <w:rPr>
          <w:sz w:val="8"/>
        </w:rPr>
        <w:t xml:space="preserve"> </w:t>
      </w:r>
      <w:r w:rsidRPr="00D73BFE">
        <w:rPr>
          <w:sz w:val="18"/>
        </w:rPr>
        <w:t>prescriptions for emancipation on the same root metaphors that now serve as the</w:t>
      </w:r>
      <w:r>
        <w:rPr>
          <w:sz w:val="8"/>
        </w:rPr>
        <w:t xml:space="preserve"> </w:t>
      </w:r>
      <w:r w:rsidRPr="00D73BFE">
        <w:rPr>
          <w:sz w:val="18"/>
        </w:rPr>
        <w:t>conceptual underpinnings of economic globalization and a world monoculture. For</w:t>
      </w:r>
      <w:r>
        <w:rPr>
          <w:sz w:val="8"/>
        </w:rPr>
        <w:t xml:space="preserve"> </w:t>
      </w:r>
      <w:r w:rsidRPr="00D73BFE">
        <w:rPr>
          <w:sz w:val="18"/>
        </w:rPr>
        <w:t xml:space="preserve">example, </w:t>
      </w:r>
      <w:r w:rsidRPr="00D73BFE">
        <w:rPr>
          <w:rStyle w:val="StyleBoldUnderline"/>
        </w:rPr>
        <w:t>the root metaphor (meta-schema) that represents change as moving in a</w:t>
      </w:r>
      <w:r>
        <w:rPr>
          <w:rStyle w:val="StyleBoldUnderline"/>
        </w:rPr>
        <w:t xml:space="preserve"> </w:t>
      </w:r>
      <w:r w:rsidRPr="00D73BFE">
        <w:rPr>
          <w:rStyle w:val="StyleBoldUnderline"/>
        </w:rPr>
        <w:t>linear, progressive direction is as fundamental to the current promoters of economic</w:t>
      </w:r>
      <w:r>
        <w:rPr>
          <w:rStyle w:val="StyleBoldUnderline"/>
        </w:rPr>
        <w:t xml:space="preserve"> </w:t>
      </w:r>
      <w:r w:rsidRPr="00D73BFE">
        <w:rPr>
          <w:rStyle w:val="StyleBoldUnderline"/>
        </w:rPr>
        <w:t>globalization as it is to the thinking of critical pedagogy theorists. Indeed, this</w:t>
      </w:r>
      <w:r>
        <w:rPr>
          <w:rStyle w:val="StyleBoldUnderline"/>
        </w:rPr>
        <w:t xml:space="preserve"> </w:t>
      </w:r>
      <w:r w:rsidRPr="00D73BFE">
        <w:rPr>
          <w:rStyle w:val="StyleBoldUnderline"/>
        </w:rPr>
        <w:t>assumption provides the moral legitimacy for their arguments that changes in the very</w:t>
      </w:r>
      <w:r>
        <w:rPr>
          <w:rStyle w:val="StyleBoldUnderline"/>
        </w:rPr>
        <w:t xml:space="preserve"> </w:t>
      </w:r>
      <w:r w:rsidRPr="00D73BFE">
        <w:rPr>
          <w:rStyle w:val="StyleBoldUnderline"/>
        </w:rPr>
        <w:t>fabric of cultural life should be guided by the critical reflection and moral insights of a</w:t>
      </w:r>
      <w:r>
        <w:rPr>
          <w:rStyle w:val="StyleBoldUnderline"/>
        </w:rPr>
        <w:t xml:space="preserve"> </w:t>
      </w:r>
      <w:r w:rsidRPr="00D73BFE">
        <w:rPr>
          <w:rStyle w:val="StyleBoldUnderline"/>
        </w:rPr>
        <w:t>cultural group's youngest members. It also provides legitimacy to a totalizing way of</w:t>
      </w:r>
      <w:r>
        <w:rPr>
          <w:rStyle w:val="StyleBoldUnderline"/>
        </w:rPr>
        <w:t xml:space="preserve"> </w:t>
      </w:r>
      <w:r w:rsidRPr="00D73BFE">
        <w:rPr>
          <w:rStyle w:val="StyleBoldUnderline"/>
        </w:rPr>
        <w:t>thinking that represents_all_customs (traditions) as oppressive and the source of</w:t>
      </w:r>
      <w:r>
        <w:rPr>
          <w:rStyle w:val="StyleBoldUnderline"/>
        </w:rPr>
        <w:t xml:space="preserve"> </w:t>
      </w:r>
      <w:r w:rsidRPr="00D73BFE">
        <w:rPr>
          <w:rStyle w:val="StyleBoldUnderline"/>
        </w:rPr>
        <w:t>injustice. In effect, the critical reflection of youth is to be the basis of final judgment, but</w:t>
      </w:r>
      <w:r>
        <w:rPr>
          <w:rStyle w:val="StyleBoldUnderline"/>
        </w:rPr>
        <w:t xml:space="preserve"> </w:t>
      </w:r>
      <w:r w:rsidRPr="00D73BFE">
        <w:rPr>
          <w:rStyle w:val="StyleBoldUnderline"/>
        </w:rPr>
        <w:t>this does not involve any form of accountability to the older or future generations</w:t>
      </w:r>
      <w:r w:rsidRPr="00D73BFE">
        <w:rPr>
          <w:sz w:val="18"/>
        </w:rPr>
        <w:t>. To</w:t>
      </w:r>
      <w:r>
        <w:rPr>
          <w:sz w:val="8"/>
        </w:rPr>
        <w:t xml:space="preserve"> </w:t>
      </w:r>
      <w:r w:rsidRPr="00D73BFE">
        <w:rPr>
          <w:sz w:val="18"/>
        </w:rPr>
        <w:t>recall Freire's warning, unless each generation renames the world the fullest expression</w:t>
      </w:r>
      <w:r>
        <w:rPr>
          <w:sz w:val="8"/>
        </w:rPr>
        <w:t xml:space="preserve"> </w:t>
      </w:r>
      <w:r w:rsidRPr="00D73BFE">
        <w:rPr>
          <w:sz w:val="18"/>
        </w:rPr>
        <w:t xml:space="preserve">of humanity will not be realized. </w:t>
      </w:r>
      <w:r w:rsidRPr="00D73BFE">
        <w:rPr>
          <w:rStyle w:val="StyleBoldUnderline"/>
        </w:rPr>
        <w:t>And each generation of critical thinking youth, according</w:t>
      </w:r>
      <w:r>
        <w:rPr>
          <w:rStyle w:val="StyleBoldUnderline"/>
        </w:rPr>
        <w:t xml:space="preserve"> </w:t>
      </w:r>
      <w:r w:rsidRPr="00D73BFE">
        <w:rPr>
          <w:rStyle w:val="StyleBoldUnderline"/>
        </w:rPr>
        <w:t>to the root metaphor the critical pedagogy thinkers take-for-granted, will represent a</w:t>
      </w:r>
      <w:r>
        <w:rPr>
          <w:rStyle w:val="StyleBoldUnderline"/>
        </w:rPr>
        <w:t xml:space="preserve"> </w:t>
      </w:r>
      <w:r w:rsidRPr="00D73BFE">
        <w:rPr>
          <w:rStyle w:val="StyleBoldUnderline"/>
        </w:rPr>
        <w:t>progressive step beyond the previous generation of critical thinkers</w:t>
      </w:r>
      <w:r w:rsidRPr="00D73BFE">
        <w:rPr>
          <w:sz w:val="18"/>
        </w:rPr>
        <w:t>.</w:t>
      </w:r>
      <w:r>
        <w:rPr>
          <w:sz w:val="18"/>
        </w:rPr>
        <w:t xml:space="preserve"> </w:t>
      </w:r>
      <w:r w:rsidRPr="00D73BFE">
        <w:rPr>
          <w:sz w:val="18"/>
        </w:rPr>
        <w:t>The assumption that equates change with progress, which is held by most</w:t>
      </w:r>
      <w:r>
        <w:rPr>
          <w:sz w:val="8"/>
        </w:rPr>
        <w:t xml:space="preserve"> </w:t>
      </w:r>
      <w:r w:rsidRPr="00D73BFE">
        <w:rPr>
          <w:sz w:val="18"/>
        </w:rPr>
        <w:t>Western thinkers as well as by elites in other cultures who have been educated in</w:t>
      </w:r>
      <w:r>
        <w:rPr>
          <w:sz w:val="8"/>
        </w:rPr>
        <w:t xml:space="preserve"> </w:t>
      </w:r>
      <w:r w:rsidRPr="00D73BFE">
        <w:rPr>
          <w:sz w:val="18"/>
        </w:rPr>
        <w:t xml:space="preserve">Western universities, </w:t>
      </w:r>
      <w:r w:rsidRPr="00D73BFE">
        <w:rPr>
          <w:rStyle w:val="StyleBoldUnderline"/>
        </w:rPr>
        <w:t>leads to viewing the loss of intergenerational knowledge and</w:t>
      </w:r>
      <w:r>
        <w:rPr>
          <w:rStyle w:val="StyleBoldUnderline"/>
        </w:rPr>
        <w:t xml:space="preserve"> </w:t>
      </w:r>
      <w:r w:rsidRPr="00D73BFE">
        <w:rPr>
          <w:rStyle w:val="StyleBoldUnderline"/>
        </w:rPr>
        <w:t>networks of mutual aid as a necessary part of becoming modern. But this Western</w:t>
      </w:r>
      <w:r>
        <w:rPr>
          <w:rStyle w:val="StyleBoldUnderline"/>
        </w:rPr>
        <w:t xml:space="preserve"> </w:t>
      </w:r>
      <w:r w:rsidRPr="00D73BFE">
        <w:rPr>
          <w:rStyle w:val="StyleBoldUnderline"/>
        </w:rPr>
        <w:t>assumption is increasingly being criticized by non-establishment intellectuals</w:t>
      </w:r>
      <w:r w:rsidRPr="00D73BFE">
        <w:rPr>
          <w:sz w:val="18"/>
        </w:rPr>
        <w:t xml:space="preserve"> in Third</w:t>
      </w:r>
      <w:r>
        <w:rPr>
          <w:sz w:val="8"/>
        </w:rPr>
        <w:t xml:space="preserve"> </w:t>
      </w:r>
      <w:r w:rsidRPr="00D73BFE">
        <w:rPr>
          <w:sz w:val="18"/>
        </w:rPr>
        <w:t>World countries. The majority of the world's population, according to Gerald Berthoud, is</w:t>
      </w:r>
      <w:r>
        <w:rPr>
          <w:sz w:val="8"/>
        </w:rPr>
        <w:t xml:space="preserve"> </w:t>
      </w:r>
      <w:r w:rsidRPr="00D73BFE">
        <w:rPr>
          <w:sz w:val="18"/>
        </w:rPr>
        <w:t>being urged to accept the modern idea that "everything that can be made must be made,</w:t>
      </w:r>
      <w:r>
        <w:rPr>
          <w:sz w:val="8"/>
        </w:rPr>
        <w:t xml:space="preserve"> </w:t>
      </w:r>
      <w:r w:rsidRPr="00D73BFE">
        <w:rPr>
          <w:sz w:val="18"/>
        </w:rPr>
        <w:t>and then sold" and that this view of everyday reality is being "unshakably structured by</w:t>
      </w:r>
      <w:r>
        <w:rPr>
          <w:sz w:val="8"/>
        </w:rPr>
        <w:t xml:space="preserve"> </w:t>
      </w:r>
      <w:r w:rsidRPr="00D73BFE">
        <w:rPr>
          <w:sz w:val="18"/>
        </w:rPr>
        <w:t>the omnipotence of technoscientific truth and the laws of the market." (1992, p. 71)</w:t>
      </w:r>
      <w:r>
        <w:rPr>
          <w:sz w:val="8"/>
        </w:rPr>
        <w:t xml:space="preserve"> </w:t>
      </w:r>
      <w:r w:rsidRPr="00D73BFE">
        <w:rPr>
          <w:rStyle w:val="StyleBoldUnderline"/>
        </w:rPr>
        <w:t>The social disorganization that results from displacing local traditions with the context-</w:t>
      </w:r>
      <w:r>
        <w:rPr>
          <w:rStyle w:val="StyleBoldUnderline"/>
        </w:rPr>
        <w:t xml:space="preserve"> </w:t>
      </w:r>
      <w:r w:rsidRPr="00D73BFE">
        <w:rPr>
          <w:rStyle w:val="StyleBoldUnderline"/>
        </w:rPr>
        <w:t>free traditions of a technologically ordered and consumer dependent lifestyle is</w:t>
      </w:r>
      <w:r>
        <w:rPr>
          <w:rStyle w:val="StyleBoldUnderline"/>
        </w:rPr>
        <w:t xml:space="preserve"> </w:t>
      </w:r>
      <w:r w:rsidRPr="00D73BFE">
        <w:rPr>
          <w:rStyle w:val="StyleBoldUnderline"/>
        </w:rPr>
        <w:t>highlighted in Berthoud's observation that</w:t>
      </w:r>
      <w:r>
        <w:rPr>
          <w:rStyle w:val="StyleBoldUnderline"/>
        </w:rPr>
        <w:t xml:space="preserve"> </w:t>
      </w:r>
      <w:r w:rsidRPr="00D73BFE">
        <w:rPr>
          <w:rStyle w:val="StyleBoldUnderline"/>
        </w:rPr>
        <w:t>what must be universalized though development is a cultural complex centered</w:t>
      </w:r>
      <w:r>
        <w:rPr>
          <w:rStyle w:val="StyleBoldUnderline"/>
        </w:rPr>
        <w:t xml:space="preserve"> </w:t>
      </w:r>
      <w:r w:rsidRPr="00D73BFE">
        <w:rPr>
          <w:rStyle w:val="StyleBoldUnderline"/>
        </w:rPr>
        <w:t>around the notion that human life, if it is to be fully lived, cannot be constrained</w:t>
      </w:r>
      <w:r>
        <w:rPr>
          <w:rStyle w:val="StyleBoldUnderline"/>
        </w:rPr>
        <w:t xml:space="preserve"> </w:t>
      </w:r>
      <w:r w:rsidRPr="00D73BFE">
        <w:rPr>
          <w:rStyle w:val="StyleBoldUnderline"/>
        </w:rPr>
        <w:t>by limits of any kind</w:t>
      </w:r>
      <w:r w:rsidRPr="00D73BFE">
        <w:rPr>
          <w:sz w:val="18"/>
        </w:rPr>
        <w:t>.</w:t>
      </w:r>
      <w:r>
        <w:rPr>
          <w:sz w:val="18"/>
        </w:rPr>
        <w:t xml:space="preserve"> </w:t>
      </w:r>
      <w:r w:rsidRPr="00D73BFE">
        <w:rPr>
          <w:sz w:val="18"/>
        </w:rPr>
        <w:t>To produce such a result in traditional societies, for whom the supposedly</w:t>
      </w:r>
      <w:r>
        <w:rPr>
          <w:sz w:val="8"/>
        </w:rPr>
        <w:t xml:space="preserve"> </w:t>
      </w:r>
      <w:r w:rsidRPr="00D73BFE">
        <w:rPr>
          <w:sz w:val="18"/>
        </w:rPr>
        <w:t>primordial principle of boundless expansion in technological and economic</w:t>
      </w:r>
      <w:r>
        <w:rPr>
          <w:sz w:val="8"/>
        </w:rPr>
        <w:t xml:space="preserve"> </w:t>
      </w:r>
      <w:r w:rsidRPr="00D73BFE">
        <w:rPr>
          <w:sz w:val="18"/>
        </w:rPr>
        <w:t>domains is generally alien, presupposes overcoming symbolic and moral</w:t>
      </w:r>
      <w:r>
        <w:rPr>
          <w:sz w:val="8"/>
        </w:rPr>
        <w:t xml:space="preserve"> </w:t>
      </w:r>
      <w:r w:rsidRPr="00D73BFE">
        <w:rPr>
          <w:sz w:val="18"/>
        </w:rPr>
        <w:t>'obstacles', that is, ridding these societies of various inhibiting ideas and</w:t>
      </w:r>
      <w:r>
        <w:rPr>
          <w:sz w:val="8"/>
        </w:rPr>
        <w:t xml:space="preserve"> </w:t>
      </w:r>
      <w:r w:rsidRPr="00D73BFE">
        <w:rPr>
          <w:sz w:val="18"/>
        </w:rPr>
        <w:t>practices such as myths, ceremonies, rituals, mutual aid, networks of solidarity,</w:t>
      </w:r>
      <w:r>
        <w:rPr>
          <w:sz w:val="8"/>
        </w:rPr>
        <w:t xml:space="preserve"> </w:t>
      </w:r>
      <w:r w:rsidRPr="00D73BFE">
        <w:rPr>
          <w:sz w:val="18"/>
        </w:rPr>
        <w:t>and the like.</w:t>
      </w:r>
      <w:r>
        <w:rPr>
          <w:sz w:val="18"/>
        </w:rPr>
        <w:t xml:space="preserve"> </w:t>
      </w:r>
      <w:r w:rsidRPr="00684FBA">
        <w:rPr>
          <w:rStyle w:val="StyleBoldUnderline"/>
        </w:rPr>
        <w:t>The conceptual schema that organizes thought in ways that view all forms of change as progressive, which the critical pedagogy theorists share with the proponents of economic and technological development, leads to a totally distorted view of tradition. And this distorted understanding leads, in turn, to not recognizing the complex nature of traditions within different cultures, and to not understanding that tradition is simply another word for cultural patterns that have been handed down</w:t>
      </w:r>
      <w:r w:rsidRPr="00D73BFE">
        <w:rPr>
          <w:sz w:val="18"/>
        </w:rPr>
        <w:t xml:space="preserve"> over three to four generations. These</w:t>
      </w:r>
      <w:r>
        <w:rPr>
          <w:sz w:val="8"/>
        </w:rPr>
        <w:t xml:space="preserve"> </w:t>
      </w:r>
      <w:r w:rsidRPr="00D73BFE">
        <w:rPr>
          <w:sz w:val="18"/>
        </w:rPr>
        <w:t>patterns range from technologies that enable us to print books, grow and prepare food,</w:t>
      </w:r>
      <w:r>
        <w:rPr>
          <w:sz w:val="8"/>
        </w:rPr>
        <w:t xml:space="preserve"> </w:t>
      </w:r>
      <w:r w:rsidRPr="00D73BFE">
        <w:rPr>
          <w:sz w:val="18"/>
        </w:rPr>
        <w:t>to being judged by a jury of peers. These patterns, within our own culture as well as in</w:t>
      </w:r>
      <w:r>
        <w:rPr>
          <w:sz w:val="8"/>
        </w:rPr>
        <w:t xml:space="preserve"> </w:t>
      </w:r>
      <w:r w:rsidRPr="00D73BFE">
        <w:rPr>
          <w:sz w:val="18"/>
        </w:rPr>
        <w:t>non-Western cultures, may have been wrongly constituted in the first place, they may</w:t>
      </w:r>
      <w:r>
        <w:rPr>
          <w:sz w:val="8"/>
        </w:rPr>
        <w:t xml:space="preserve"> </w:t>
      </w:r>
      <w:r w:rsidRPr="00D73BFE">
        <w:rPr>
          <w:sz w:val="18"/>
        </w:rPr>
        <w:t xml:space="preserve">benefit certain groups over others and they may change too slowly; but </w:t>
      </w:r>
      <w:r w:rsidRPr="00D73BFE">
        <w:rPr>
          <w:rStyle w:val="StyleBoldUnderline"/>
        </w:rPr>
        <w:t>there are also</w:t>
      </w:r>
      <w:r>
        <w:rPr>
          <w:rStyle w:val="StyleBoldUnderline"/>
        </w:rPr>
        <w:t xml:space="preserve"> </w:t>
      </w:r>
      <w:r w:rsidRPr="00D73BFE">
        <w:rPr>
          <w:rStyle w:val="StyleBoldUnderline"/>
        </w:rPr>
        <w:t>traditions that we rely upon that can be lost before people are aware of the implications.</w:t>
      </w:r>
      <w:r>
        <w:rPr>
          <w:rStyle w:val="StyleBoldUnderline"/>
        </w:rPr>
        <w:t xml:space="preserve"> </w:t>
      </w:r>
      <w:r w:rsidRPr="00D73BFE">
        <w:rPr>
          <w:rStyle w:val="StyleBoldUnderline"/>
        </w:rPr>
        <w:t>The traditions of privacy that computers are now undermining are an example of the</w:t>
      </w:r>
      <w:r>
        <w:rPr>
          <w:rStyle w:val="StyleBoldUnderline"/>
        </w:rPr>
        <w:t xml:space="preserve"> </w:t>
      </w:r>
      <w:r w:rsidRPr="00D73BFE">
        <w:rPr>
          <w:rStyle w:val="StyleBoldUnderline"/>
        </w:rPr>
        <w:t>latter. The key point here is that the root metaphor that equates change with progress</w:t>
      </w:r>
      <w:r>
        <w:rPr>
          <w:rStyle w:val="StyleBoldUnderline"/>
        </w:rPr>
        <w:t xml:space="preserve"> </w:t>
      </w:r>
      <w:r w:rsidRPr="00D73BFE">
        <w:rPr>
          <w:rStyle w:val="StyleBoldUnderline"/>
        </w:rPr>
        <w:t>frames the thinking of critical pedagogy theorists in a way that fails to reconcile the</w:t>
      </w:r>
      <w:r>
        <w:rPr>
          <w:rStyle w:val="StyleBoldUnderline"/>
        </w:rPr>
        <w:t xml:space="preserve"> </w:t>
      </w:r>
      <w:r w:rsidRPr="00D73BFE">
        <w:rPr>
          <w:rStyle w:val="StyleBoldUnderline"/>
        </w:rPr>
        <w:t>authority they place in the critical reflection of students with cultural traditions that are</w:t>
      </w:r>
      <w:r>
        <w:rPr>
          <w:rStyle w:val="StyleBoldUnderline"/>
        </w:rPr>
        <w:t xml:space="preserve"> </w:t>
      </w:r>
      <w:r w:rsidRPr="00D73BFE">
        <w:rPr>
          <w:rStyle w:val="StyleBoldUnderline"/>
        </w:rPr>
        <w:t>sources of individualized empowerment, community self-sufficiency, and social justice</w:t>
      </w:r>
      <w:r w:rsidRPr="00D73BFE">
        <w:rPr>
          <w:sz w:val="18"/>
        </w:rPr>
        <w:t>.</w:t>
      </w:r>
      <w:r>
        <w:rPr>
          <w:sz w:val="8"/>
        </w:rPr>
        <w:t xml:space="preserve"> </w:t>
      </w:r>
      <w:r w:rsidRPr="00D73BFE">
        <w:rPr>
          <w:sz w:val="18"/>
        </w:rPr>
        <w:t>Students may not be fully understood, appreciate, or even recognize these traditions</w:t>
      </w:r>
      <w:r>
        <w:rPr>
          <w:sz w:val="8"/>
        </w:rPr>
        <w:t xml:space="preserve"> </w:t>
      </w:r>
      <w:r w:rsidRPr="00D73BFE">
        <w:rPr>
          <w:sz w:val="18"/>
        </w:rPr>
        <w:t>when their experience is largely shaped by the media, teachers, and their peer group. A</w:t>
      </w:r>
      <w:r>
        <w:rPr>
          <w:sz w:val="8"/>
        </w:rPr>
        <w:t xml:space="preserve"> </w:t>
      </w:r>
      <w:r w:rsidRPr="00D73BFE">
        <w:rPr>
          <w:sz w:val="18"/>
        </w:rPr>
        <w:t>double bind created by the taken-for-granted status that the root metaphor has in the</w:t>
      </w:r>
      <w:r>
        <w:rPr>
          <w:sz w:val="8"/>
        </w:rPr>
        <w:t xml:space="preserve"> </w:t>
      </w:r>
      <w:r w:rsidRPr="00D73BFE">
        <w:rPr>
          <w:sz w:val="18"/>
        </w:rPr>
        <w:t>thinking of critical pedagogy theorists is that they are part of a anti-tradition tradition of</w:t>
      </w:r>
      <w:r>
        <w:rPr>
          <w:sz w:val="8"/>
        </w:rPr>
        <w:t xml:space="preserve"> </w:t>
      </w:r>
      <w:r w:rsidRPr="00D73BFE">
        <w:rPr>
          <w:sz w:val="18"/>
        </w:rPr>
        <w:t>thinking that goes back hundreds of years-and is an example of a tradition that needs to</w:t>
      </w:r>
      <w:r>
        <w:rPr>
          <w:sz w:val="8"/>
        </w:rPr>
        <w:t xml:space="preserve"> </w:t>
      </w:r>
      <w:r w:rsidRPr="00D73BFE">
        <w:rPr>
          <w:sz w:val="18"/>
        </w:rPr>
        <w:t>be reconstituted in light of the ecological crisis and the loss of cultural diversity.</w:t>
      </w:r>
    </w:p>
    <w:p w:rsidR="00C75355" w:rsidRDefault="00C75355" w:rsidP="00C75355">
      <w:pPr>
        <w:pStyle w:val="Heading4"/>
      </w:pPr>
      <w:r>
        <w:t>Critical pedagogy has abandoned applicability – proved by the lack of empirical use</w:t>
      </w:r>
    </w:p>
    <w:p w:rsidR="00C75355" w:rsidRPr="00DB2231" w:rsidRDefault="00C75355" w:rsidP="00C75355">
      <w:pPr>
        <w:rPr>
          <w:rStyle w:val="StyleStyleBold12pt"/>
        </w:rPr>
      </w:pPr>
      <w:r w:rsidRPr="00DB2231">
        <w:rPr>
          <w:rStyle w:val="StyleStyleBold12pt"/>
        </w:rPr>
        <w:t>Gur-Ze’ev 5</w:t>
      </w:r>
    </w:p>
    <w:p w:rsidR="00C75355" w:rsidRPr="00DB2231" w:rsidRDefault="00C75355" w:rsidP="00C75355">
      <w:pPr>
        <w:rPr>
          <w:sz w:val="20"/>
        </w:rPr>
      </w:pPr>
      <w:r w:rsidRPr="00DB2231">
        <w:rPr>
          <w:sz w:val="20"/>
        </w:rPr>
        <w:t>(Ilan Gur-Ze’ev teaches about critical pedagogy at the university of Hafia, “Critical Theory, Critical Pedagogy and Diaspora Today:Toward a New Critical Language in Education,”</w:t>
      </w:r>
      <w:r w:rsidRPr="00DB2231">
        <w:rPr>
          <w:i/>
          <w:sz w:val="20"/>
        </w:rPr>
        <w:t xml:space="preserve"> Critical Theory and Critical Pedagogy Today,</w:t>
      </w:r>
      <w:r w:rsidRPr="00DB2231">
        <w:rPr>
          <w:sz w:val="20"/>
        </w:rPr>
        <w:t xml:space="preserve">ed. Ilan Gur-Ze’ev, 2005, </w:t>
      </w:r>
      <w:hyperlink r:id="rId45" w:history="1">
        <w:r w:rsidRPr="00DB2231">
          <w:rPr>
            <w:rStyle w:val="Hyperlink"/>
            <w:sz w:val="20"/>
          </w:rPr>
          <w:t>https://www.academia.edu/195758/Critical_Theory_and_Critical_Pedagogy_Today_-_Toward_a_New_Critical_language_in_Education</w:t>
        </w:r>
      </w:hyperlink>
      <w:r w:rsidRPr="00DB2231">
        <w:rPr>
          <w:sz w:val="20"/>
        </w:rPr>
        <w:t>, AFGA)</w:t>
      </w:r>
    </w:p>
    <w:p w:rsidR="00C75355" w:rsidRPr="000B5FC2" w:rsidRDefault="00C75355" w:rsidP="00C75355">
      <w:pPr>
        <w:rPr>
          <w:sz w:val="20"/>
        </w:rPr>
      </w:pPr>
      <w:r w:rsidRPr="000B5FC2">
        <w:rPr>
          <w:sz w:val="20"/>
        </w:rPr>
        <w:t xml:space="preserve">In itself this is nothing to regret or to be sorry for. What is regrettable, however, is that </w:t>
      </w:r>
      <w:r w:rsidRPr="000B5FC2">
        <w:rPr>
          <w:rStyle w:val="StyleBoldUnderline"/>
        </w:rPr>
        <w:t>so much of Critical Pedagogy has become dogmatic, and sometimes anti-intellectual, while on the other hand losing its relevance for the people it conceived as victims to be emancipated.</w:t>
      </w:r>
      <w:r w:rsidRPr="000B5FC2">
        <w:rPr>
          <w:sz w:val="20"/>
        </w:rPr>
        <w:t xml:space="preserve"> Why is this regrettable? Because the erotic telos of Critical Pedagogy insists on poetic, religiously anti-dogmatic, worthy Life as a manifestation of Love, not of fear or of heated</w:t>
      </w:r>
      <w:r w:rsidRPr="000B5FC2">
        <w:rPr>
          <w:sz w:val="10"/>
        </w:rPr>
        <w:t xml:space="preserve"> </w:t>
      </w:r>
      <w:r w:rsidRPr="000B5FC2">
        <w:rPr>
          <w:sz w:val="20"/>
        </w:rPr>
        <w:t>critique. Because it symbolizes the quest for freedom and refusal of meaningless suffering in face of the</w:t>
      </w:r>
      <w:r w:rsidRPr="000B5FC2">
        <w:rPr>
          <w:sz w:val="10"/>
        </w:rPr>
        <w:t xml:space="preserve"> </w:t>
      </w:r>
      <w:r w:rsidRPr="000B5FC2">
        <w:rPr>
          <w:sz w:val="20"/>
        </w:rPr>
        <w:t xml:space="preserve">loss of naïve intimacy with the world </w:t>
      </w:r>
      <w:r w:rsidRPr="000B5FC2">
        <w:rPr>
          <w:sz w:val="10"/>
        </w:rPr>
        <w:t xml:space="preserve"> </w:t>
      </w:r>
      <w:r w:rsidRPr="000B5FC2">
        <w:rPr>
          <w:sz w:val="20"/>
        </w:rPr>
        <w:t>and with the truth of Being, and because, sometimes, it actually enhances equality and resists oppression; even if actually it normally promotes new forms of oppression and enhances new ways for self-forgetfulness</w:t>
      </w:r>
      <w:r w:rsidRPr="000B5FC2">
        <w:rPr>
          <w:sz w:val="10"/>
        </w:rPr>
        <w:t xml:space="preserve"> </w:t>
      </w:r>
      <w:r w:rsidRPr="000B5FC2">
        <w:rPr>
          <w:sz w:val="20"/>
        </w:rPr>
        <w:t xml:space="preserve">. </w:t>
      </w:r>
      <w:r w:rsidRPr="000B5FC2">
        <w:rPr>
          <w:rStyle w:val="StyleBoldUnderline"/>
        </w:rPr>
        <w:t>In detaching itself from</w:t>
      </w:r>
      <w:r w:rsidRPr="000B5FC2">
        <w:rPr>
          <w:sz w:val="20"/>
        </w:rPr>
        <w:t xml:space="preserve"> the rich works of Adorno, Benjamin, Horkheimer, and the other </w:t>
      </w:r>
      <w:r w:rsidRPr="000B5FC2">
        <w:rPr>
          <w:rStyle w:val="StyleBoldUnderline"/>
        </w:rPr>
        <w:t>thinkers of Critical Theory, Critical Pedagogy in its different versions has abandoned its attunement to Life itself in so many respects. Currently next to no attempts are being made to confront Critical Pedagogy with reality in actual, enduring, pedagogical engagements. No wonder then that next to no attempts are being made to articulate an educational framework for critical teachers training</w:t>
      </w:r>
      <w:r w:rsidRPr="000B5FC2">
        <w:rPr>
          <w:sz w:val="20"/>
        </w:rPr>
        <w:t xml:space="preserve"> either, and certainly no ongoing practice of teachers</w:t>
      </w:r>
      <w:r>
        <w:rPr>
          <w:sz w:val="10"/>
        </w:rPr>
        <w:t xml:space="preserve"> </w:t>
      </w:r>
      <w:r w:rsidRPr="000B5FC2">
        <w:rPr>
          <w:sz w:val="20"/>
        </w:rPr>
        <w:t>training at schools. Important exceptions here are</w:t>
      </w:r>
      <w:r>
        <w:rPr>
          <w:sz w:val="20"/>
        </w:rPr>
        <w:t xml:space="preserve"> </w:t>
      </w:r>
      <w:r w:rsidRPr="000B5FC2">
        <w:rPr>
          <w:sz w:val="20"/>
        </w:rPr>
        <w:t>the theoretical and practical contributions of Kenneth Zeichner,</w:t>
      </w:r>
      <w:r w:rsidRPr="000B5FC2">
        <w:rPr>
          <w:sz w:val="10"/>
        </w:rPr>
        <w:t xml:space="preserve"> </w:t>
      </w:r>
      <w:r w:rsidRPr="000B5FC2">
        <w:rPr>
          <w:sz w:val="20"/>
        </w:rPr>
        <w:t>7</w:t>
      </w:r>
      <w:r w:rsidRPr="000B5FC2">
        <w:rPr>
          <w:sz w:val="10"/>
        </w:rPr>
        <w:t xml:space="preserve"> </w:t>
      </w:r>
      <w:r w:rsidRPr="000B5FC2">
        <w:rPr>
          <w:sz w:val="20"/>
        </w:rPr>
        <w:t>Daniel Liston,</w:t>
      </w:r>
      <w:r>
        <w:rPr>
          <w:sz w:val="10"/>
        </w:rPr>
        <w:t xml:space="preserve"> </w:t>
      </w:r>
      <w:r w:rsidRPr="000B5FC2">
        <w:rPr>
          <w:sz w:val="20"/>
        </w:rPr>
        <w:t>and Andreas</w:t>
      </w:r>
      <w:r>
        <w:rPr>
          <w:sz w:val="20"/>
        </w:rPr>
        <w:t xml:space="preserve"> </w:t>
      </w:r>
      <w:r w:rsidRPr="000B5FC2">
        <w:rPr>
          <w:sz w:val="20"/>
        </w:rPr>
        <w:t>Gruschka.</w:t>
      </w:r>
    </w:p>
    <w:p w:rsidR="00C75355" w:rsidRPr="000B5FC2" w:rsidRDefault="00C75355" w:rsidP="00C75355">
      <w:pPr>
        <w:rPr>
          <w:sz w:val="20"/>
        </w:rPr>
      </w:pPr>
      <w:r w:rsidRPr="000B5FC2">
        <w:rPr>
          <w:rStyle w:val="StyleBoldUnderline"/>
        </w:rPr>
        <w:t>All this, in face of deceptive calls from the various symbols, strivings, and technologies of globalizing capitalism, and alongside the actuality of anti-reflective and ethnocentric-oriented construction of collective identities of many of the oppressed groups that are so enthusiastically idolized by many disciples of Critical Pedagogy</w:t>
      </w:r>
      <w:r w:rsidRPr="000B5FC2">
        <w:rPr>
          <w:sz w:val="20"/>
        </w:rPr>
        <w:t>. These are but</w:t>
      </w:r>
      <w:r>
        <w:rPr>
          <w:sz w:val="20"/>
        </w:rPr>
        <w:t xml:space="preserve"> </w:t>
      </w:r>
      <w:r w:rsidRPr="000B5FC2">
        <w:rPr>
          <w:sz w:val="20"/>
        </w:rPr>
        <w:t>fragmentary examples of the detachment of current Critical Pedagogies from the wholeness,</w:t>
      </w:r>
      <w:r>
        <w:rPr>
          <w:sz w:val="20"/>
        </w:rPr>
        <w:t xml:space="preserve"> </w:t>
      </w:r>
      <w:r w:rsidRPr="000B5FC2">
        <w:rPr>
          <w:sz w:val="20"/>
        </w:rPr>
        <w:t>depths, abysses, dangers, and richness of Life.</w:t>
      </w:r>
      <w:r>
        <w:rPr>
          <w:sz w:val="20"/>
        </w:rPr>
        <w:t xml:space="preserve"> </w:t>
      </w:r>
      <w:r w:rsidRPr="000B5FC2">
        <w:rPr>
          <w:sz w:val="20"/>
        </w:rPr>
        <w:t>Critical Pedagogy contributed more than its fair share in an ongoing attempt to be relevant</w:t>
      </w:r>
      <w:r>
        <w:rPr>
          <w:sz w:val="20"/>
        </w:rPr>
        <w:t xml:space="preserve"> </w:t>
      </w:r>
      <w:r w:rsidRPr="000B5FC2">
        <w:rPr>
          <w:sz w:val="20"/>
        </w:rPr>
        <w:t>to political challenges, especially for marginalized and oppressed groups. This is an attempt</w:t>
      </w:r>
      <w:r>
        <w:rPr>
          <w:sz w:val="20"/>
        </w:rPr>
        <w:t xml:space="preserve"> </w:t>
      </w:r>
      <w:r w:rsidRPr="000B5FC2">
        <w:rPr>
          <w:sz w:val="20"/>
        </w:rPr>
        <w:t>of vital importance, especially when it is conducted in the wider context of the current crisis</w:t>
      </w:r>
      <w:r>
        <w:rPr>
          <w:sz w:val="20"/>
        </w:rPr>
        <w:t xml:space="preserve"> </w:t>
      </w:r>
      <w:r w:rsidRPr="000B5FC2">
        <w:rPr>
          <w:sz w:val="20"/>
        </w:rPr>
        <w:t>in the stance of humanistic-oriented knowledge and its dynamics (as in the work of Burbules,</w:t>
      </w:r>
    </w:p>
    <w:p w:rsidR="00C75355" w:rsidRDefault="00C75355" w:rsidP="00C75355"/>
    <w:p w:rsidR="00C75355" w:rsidRDefault="00C75355" w:rsidP="00C75355">
      <w:pPr>
        <w:pStyle w:val="Heading4"/>
      </w:pPr>
      <w:r>
        <w:t>Critical pedagogy and its related disciplines have become detached from the lives of oppressed peoples</w:t>
      </w:r>
    </w:p>
    <w:p w:rsidR="00C75355" w:rsidRPr="00DB2231" w:rsidRDefault="00C75355" w:rsidP="00C75355">
      <w:pPr>
        <w:rPr>
          <w:rStyle w:val="StyleStyleBold12pt"/>
        </w:rPr>
      </w:pPr>
      <w:r w:rsidRPr="00DB2231">
        <w:rPr>
          <w:rStyle w:val="StyleStyleBold12pt"/>
        </w:rPr>
        <w:t>Gur-Ze’ev 5</w:t>
      </w:r>
    </w:p>
    <w:p w:rsidR="00C75355" w:rsidRPr="00DB2231" w:rsidRDefault="00C75355" w:rsidP="00C75355">
      <w:pPr>
        <w:rPr>
          <w:sz w:val="20"/>
        </w:rPr>
      </w:pPr>
      <w:r w:rsidRPr="00DB2231">
        <w:rPr>
          <w:sz w:val="20"/>
        </w:rPr>
        <w:t>(Ilan Gur-Ze’ev teaches about critical pedagogy at the university of Hafia, “Critical Theory, Critical Pedagogy and Diaspora Today:Toward a New Critical Language in Education,”</w:t>
      </w:r>
      <w:r w:rsidRPr="00DB2231">
        <w:rPr>
          <w:i/>
          <w:sz w:val="20"/>
        </w:rPr>
        <w:t xml:space="preserve"> Critical Theory and Critical Pedagogy Today,</w:t>
      </w:r>
      <w:r w:rsidRPr="00DB2231">
        <w:rPr>
          <w:sz w:val="20"/>
        </w:rPr>
        <w:t xml:space="preserve">ed. Ilan Gur-Ze’ev, 2005, </w:t>
      </w:r>
      <w:hyperlink r:id="rId46" w:history="1">
        <w:r w:rsidRPr="00DB2231">
          <w:rPr>
            <w:rStyle w:val="Hyperlink"/>
            <w:sz w:val="20"/>
          </w:rPr>
          <w:t>https://www.academia.edu/195758/Critical_Theory_and_Critical_Pedagogy_Today_-_Toward_a_New_Critical_language_in_Education</w:t>
        </w:r>
      </w:hyperlink>
      <w:r w:rsidRPr="00DB2231">
        <w:rPr>
          <w:sz w:val="20"/>
        </w:rPr>
        <w:t>, AFGA)</w:t>
      </w:r>
    </w:p>
    <w:p w:rsidR="00C75355" w:rsidRPr="0047495A" w:rsidRDefault="00C75355" w:rsidP="00C75355">
      <w:pPr>
        <w:rPr>
          <w:rStyle w:val="StyleBoldUnderline"/>
        </w:rPr>
      </w:pPr>
      <w:r w:rsidRPr="0047495A">
        <w:rPr>
          <w:rStyle w:val="StyleBoldUnderline"/>
        </w:rPr>
        <w:t>Present-day Critical Pedagogy faces</w:t>
      </w:r>
      <w:r w:rsidRPr="0047495A">
        <w:rPr>
          <w:sz w:val="20"/>
        </w:rPr>
        <w:t xml:space="preserve">, as the authors of this collection manifest, </w:t>
      </w:r>
      <w:r w:rsidRPr="0047495A">
        <w:rPr>
          <w:rStyle w:val="StyleBoldUnderline"/>
        </w:rPr>
        <w:t>challenges of different kinds, and it responds to these challenges in various, different, and at times conflicting, ways. Among these challenges the contributors to this collection note globalizing capitalism, the introduction of new technologies</w:t>
      </w:r>
      <w:r w:rsidRPr="0047495A">
        <w:rPr>
          <w:sz w:val="20"/>
        </w:rPr>
        <w:t xml:space="preserve"> in communication</w:t>
      </w:r>
      <w:r w:rsidRPr="0047495A">
        <w:rPr>
          <w:rStyle w:val="StyleBoldUnderline"/>
        </w:rPr>
        <w:t xml:space="preserve">, the change in the stance and function of knowledge, the dramatic shift in the structure of society, and the transformation of relations between work, finance, and the state </w:t>
      </w:r>
      <w:r w:rsidRPr="0047495A">
        <w:rPr>
          <w:sz w:val="20"/>
        </w:rPr>
        <w:t>in the era of the MacWorld.</w:t>
      </w:r>
      <w:r>
        <w:rPr>
          <w:sz w:val="20"/>
        </w:rPr>
        <w:t xml:space="preserve"> </w:t>
      </w:r>
      <w:r w:rsidRPr="0047495A">
        <w:rPr>
          <w:sz w:val="20"/>
        </w:rPr>
        <w:t xml:space="preserve">Old conceptions of class-struggle and traditional emancipatory sensitivities, vocabularies, and practices are deconstructed, consumed, reified and neutralized in the present historical moment, while marginalization, suffering, injustice, and structural blocking from cultural and political capital become ever more sophisticated and harsh for ever more people around the globe. </w:t>
      </w:r>
      <w:r w:rsidRPr="0047495A">
        <w:rPr>
          <w:rStyle w:val="StyleBoldUnderline"/>
        </w:rPr>
        <w:t>Under these circumstances normalizing education becomes a vital element of the oppression, not solely as part of the direct and indirect violence inflicted on the poor, the homeless, minority races, ethnicities, cultures, and other Others.</w:t>
      </w:r>
      <w:r w:rsidRPr="0047495A">
        <w:rPr>
          <w:sz w:val="20"/>
        </w:rPr>
        <w:t xml:space="preserve"> It becomes at the same time an almost</w:t>
      </w:r>
      <w:r>
        <w:rPr>
          <w:sz w:val="10"/>
        </w:rPr>
        <w:t xml:space="preserve"> </w:t>
      </w:r>
      <w:r w:rsidRPr="0047495A">
        <w:rPr>
          <w:sz w:val="20"/>
        </w:rPr>
        <w:t>omnipotent de-humanizing power</w:t>
      </w:r>
      <w:r>
        <w:rPr>
          <w:sz w:val="20"/>
        </w:rPr>
        <w:t xml:space="preserve"> </w:t>
      </w:r>
      <w:r w:rsidRPr="0047495A">
        <w:rPr>
          <w:sz w:val="10"/>
        </w:rPr>
        <w:t xml:space="preserve"> </w:t>
      </w:r>
      <w:r w:rsidRPr="0047495A">
        <w:rPr>
          <w:sz w:val="20"/>
        </w:rPr>
        <w:t>by the minorities, the oppressed, and the marginalized against their own Others, against their oppressive powers and against free spirit, thinking, and Life.</w:t>
      </w:r>
      <w:r>
        <w:rPr>
          <w:sz w:val="10"/>
        </w:rPr>
        <w:t xml:space="preserve"> </w:t>
      </w:r>
      <w:r w:rsidRPr="0047495A">
        <w:rPr>
          <w:rStyle w:val="StyleBoldUnderline"/>
        </w:rPr>
        <w:t>Critical Pedagogy, in its different versions, has usually failed to meet this challenge of emancipatory pedagogy, becoming part and parcel of normalizing education.</w:t>
      </w:r>
    </w:p>
    <w:p w:rsidR="00C75355" w:rsidRDefault="00C75355" w:rsidP="00C75355">
      <w:pPr>
        <w:rPr>
          <w:sz w:val="20"/>
        </w:rPr>
      </w:pPr>
      <w:r w:rsidRPr="0047495A">
        <w:rPr>
          <w:rStyle w:val="StyleBoldUnderline"/>
        </w:rPr>
        <w:t>Its identification with the marginalized and the oppressed, and its commitment to a positive Utopia, allowed it to sharpen its critique and become instrumental in many academic radical circles. Committed to its various positive Utopias</w:t>
      </w:r>
      <w:r w:rsidRPr="0047495A">
        <w:rPr>
          <w:sz w:val="20"/>
        </w:rPr>
        <w:t xml:space="preserve"> in the fields of feminist, multi-cultural, race, class, post-colonial, and queer struggles, </w:t>
      </w:r>
      <w:r w:rsidRPr="0047495A">
        <w:rPr>
          <w:rStyle w:val="StyleBoldUnderline"/>
        </w:rPr>
        <w:t>the different versions of Critical Pedagogy have more than once become dogmatic, ethnocentrist, and violent. Concurrently, they have</w:t>
      </w:r>
      <w:r>
        <w:rPr>
          <w:rStyle w:val="StyleBoldUnderline"/>
        </w:rPr>
        <w:t xml:space="preserve"> </w:t>
      </w:r>
      <w:r w:rsidRPr="0047495A">
        <w:rPr>
          <w:rStyle w:val="StyleBoldUnderline"/>
        </w:rPr>
        <w:t>become increasingly popular in ever widening academic circles, and decreasingly relevant to the victims it is committed to emancipate</w:t>
      </w:r>
      <w:r w:rsidRPr="0047495A">
        <w:rPr>
          <w:sz w:val="20"/>
        </w:rPr>
        <w:t>. What is to be done, for that which the different versions of Critical Pedagogy treat to be seriously re-approached? For a genuine rejection of injustice and the nearness</w:t>
      </w:r>
      <w:r>
        <w:rPr>
          <w:sz w:val="10"/>
        </w:rPr>
        <w:t xml:space="preserve"> </w:t>
      </w:r>
      <w:r w:rsidRPr="0047495A">
        <w:rPr>
          <w:sz w:val="20"/>
        </w:rPr>
        <w:t>to truth as Love and as violence, as affluence and as scarcity/ fright, as the presence of Eros and the presence of Tanathus</w:t>
      </w:r>
      <w:r>
        <w:rPr>
          <w:sz w:val="10"/>
        </w:rPr>
        <w:t xml:space="preserve"> </w:t>
      </w:r>
      <w:r w:rsidRPr="0047495A">
        <w:rPr>
          <w:sz w:val="20"/>
        </w:rPr>
        <w:t>, not to be abandoned in favor of fashionable, domesticating radical rhetoric? The various critical attempts to respond to this challenge are the alpha and the omega of this collection. It is the challenge which the authors of this collected works committed themselves to take up, while dialogically relating to each others elaborations and suggestions. I shall not try here to outline each of these attempts, or to evaluate them. Let the texts present themselves to their readers. It may be of value, however, to try and offer some remarks, in light of my own philosophy, as a gateway to the possible birth of a response to the present challenges critical education is faced with when true to itself. I limit myself to six aspects of this manifold and rich challenge, from the perspectives of Diasporic Philosophy and counter-education</w:t>
      </w:r>
    </w:p>
    <w:p w:rsidR="00C75355" w:rsidRDefault="00C75355" w:rsidP="00C75355">
      <w:pPr>
        <w:pStyle w:val="Heading3"/>
      </w:pPr>
      <w:r w:rsidRPr="00C75355">
        <w:t>AT Critical Pedagogy Doesn’t Apply</w:t>
      </w:r>
    </w:p>
    <w:p w:rsidR="00C75355" w:rsidRDefault="00C75355" w:rsidP="00C75355">
      <w:pPr>
        <w:pStyle w:val="Heading4"/>
      </w:pPr>
      <w:r w:rsidRPr="007334D6">
        <w:t>All offshoots of critical pedagogy are utopian and allow the violence of individual power to proliferate</w:t>
      </w:r>
    </w:p>
    <w:p w:rsidR="00C75355" w:rsidRPr="001C0779" w:rsidRDefault="00C75355" w:rsidP="00C75355">
      <w:pPr>
        <w:rPr>
          <w:rStyle w:val="StyleStyleBold12pt"/>
        </w:rPr>
      </w:pPr>
      <w:r w:rsidRPr="001C0779">
        <w:rPr>
          <w:rStyle w:val="StyleStyleBold12pt"/>
        </w:rPr>
        <w:t>Gur-Ze’ev 98</w:t>
      </w:r>
    </w:p>
    <w:p w:rsidR="00C75355" w:rsidRPr="001C0779" w:rsidRDefault="00C75355" w:rsidP="00C75355">
      <w:pPr>
        <w:rPr>
          <w:sz w:val="20"/>
        </w:rPr>
      </w:pPr>
      <w:r w:rsidRPr="001C0779">
        <w:rPr>
          <w:sz w:val="20"/>
        </w:rPr>
        <w:t xml:space="preserve">(Ilan Gur-Ze’ev teaches about critical pedagogy at the university of Hafia, EDUCATIONAL THEORY, Volume 48 no. 4, Fall 1998, </w:t>
      </w:r>
      <w:hyperlink r:id="rId47" w:history="1">
        <w:r w:rsidRPr="001C0779">
          <w:rPr>
            <w:rStyle w:val="Hyperlink"/>
            <w:sz w:val="20"/>
          </w:rPr>
          <w:t>https://www.academia.edu/196017/Toward_a_Nonreperssive_Critical_Pedagogy</w:t>
        </w:r>
      </w:hyperlink>
      <w:r w:rsidRPr="001C0779">
        <w:rPr>
          <w:sz w:val="20"/>
        </w:rPr>
        <w:t>, AFGA)</w:t>
      </w:r>
    </w:p>
    <w:p w:rsidR="00C75355" w:rsidRDefault="00C75355" w:rsidP="00C75355">
      <w:pPr>
        <w:rPr>
          <w:sz w:val="20"/>
        </w:rPr>
      </w:pPr>
      <w:r w:rsidRPr="007334D6">
        <w:rPr>
          <w:rStyle w:val="StyleBoldUnderline"/>
        </w:rPr>
        <w:t>“Critical Pedagogy” has many versions today, as does “critical theory”.</w:t>
      </w:r>
      <w:r>
        <w:rPr>
          <w:rStyle w:val="StyleBoldUnderline"/>
        </w:rPr>
        <w:t xml:space="preserve"> </w:t>
      </w:r>
      <w:r w:rsidRPr="007334D6">
        <w:rPr>
          <w:rStyle w:val="StyleBoldUnderline"/>
        </w:rPr>
        <w:t>With important differences between critical theories and the variety of “critical pedagogies”, identifying the problems of current Critical Pedagogies becomes problematic, and the development of a positive utopian alternative Critical Pedagogy becomes impossible. For all their differences, all current versions of Critical Pedagogy function as part and parcel of normalizing education and its violence.</w:t>
      </w:r>
      <w:r w:rsidRPr="007334D6">
        <w:rPr>
          <w:sz w:val="20"/>
        </w:rPr>
        <w:t xml:space="preserve"> In this article I suggest an alternative critical education as counter-education. Within counter-education no room exists for a positive Utopia, and it does not promise collective emancipation under present circumstances, but counter-education suggests possibilities for identifying, criticizing, and resisting violent practices of normalization, control, and reproduction practices in a system which uses human beings as its agents and victims. Counter-education opens possibilities for refusing to abandon human potential to become other than directed by the system and the realm of self-evidence. It enables a chance - which is to be struggled for again and again - to challenge normalizing education in all its version, including Critical Pedagogy. As I shall show, </w:t>
      </w:r>
      <w:r w:rsidRPr="007334D6">
        <w:rPr>
          <w:rStyle w:val="StyleBoldUnderline"/>
        </w:rPr>
        <w:t>positive utopianism is the main weakness of current critical pedagogies that challenge the present philosophical, cultural, and social reality.</w:t>
      </w:r>
      <w:r w:rsidRPr="007334D6">
        <w:rPr>
          <w:sz w:val="20"/>
        </w:rPr>
        <w:t xml:space="preserve"> Philosophical negativism, I argue, is a pre-condition for the development of a non-repressive Critical Pedagogy, which is essentially different from normalizing education. </w:t>
      </w:r>
      <w:r w:rsidRPr="007334D6">
        <w:rPr>
          <w:rStyle w:val="StyleBoldUnderline"/>
        </w:rPr>
        <w:t>Current versions of Critical Pedagogy lack this negative dimension; all are united by a commitment to positive utopianism, even when explicitly denying it. With all their differences, today’s versions of Critical Pedagogy are all based of weak, controlled, and marginalized collectives for their common optimistic view of the possibilities of changing reality and securing unaothoritative emancipation, love and happiness: they forget that the violence of self-evidence and power are the main obstacles to the human’s transcendence and realization of her/his potential autonomy.</w:t>
      </w:r>
      <w:r w:rsidRPr="007334D6">
        <w:rPr>
          <w:sz w:val="20"/>
        </w:rPr>
        <w:t xml:space="preserve"> The possibility and the nature of a non-repressive pedagogy is at the heart of my project. Here I suggest an initial step: to explore the exact relation between the philosophical framework and the social tasks of Critical Pedagogy. I begin by concentrating on the Critical Theory of the Frankfurt School as a historical and conceptual framework for developing anon-repressive Critical Pedagogy. I hope thereby to encourage a counter-education to hegemonic education and to oppose the dogmas and illusions of the hegemonic versions of Critical Pedagogy.</w:t>
      </w:r>
    </w:p>
    <w:sectPr w:rsidR="00C75355" w:rsidSect="00927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2DF8" w:rsidRDefault="00652DF8" w:rsidP="005F5576">
      <w:r>
        <w:separator/>
      </w:r>
    </w:p>
  </w:endnote>
  <w:endnote w:type="continuationSeparator" w:id="0">
    <w:p w:rsidR="00652DF8" w:rsidRDefault="00652DF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2DF8" w:rsidRDefault="00652DF8" w:rsidP="005F5576">
      <w:r>
        <w:separator/>
      </w:r>
    </w:p>
  </w:footnote>
  <w:footnote w:type="continuationSeparator" w:id="0">
    <w:p w:rsidR="00652DF8" w:rsidRDefault="00652DF8"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AA593E"/>
    <w:multiLevelType w:val="hybridMultilevel"/>
    <w:tmpl w:val="FC423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C251E3D"/>
    <w:multiLevelType w:val="hybridMultilevel"/>
    <w:tmpl w:val="1A581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0C04980"/>
    <w:multiLevelType w:val="hybridMultilevel"/>
    <w:tmpl w:val="DB7A5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9853C44"/>
    <w:multiLevelType w:val="hybridMultilevel"/>
    <w:tmpl w:val="7154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1F560C8"/>
    <w:multiLevelType w:val="hybridMultilevel"/>
    <w:tmpl w:val="2616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33DE"/>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5D6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03DE"/>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362D"/>
    <w:rsid w:val="002E4DD9"/>
    <w:rsid w:val="002F00DB"/>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3762"/>
    <w:rsid w:val="00376C22"/>
    <w:rsid w:val="00383E0A"/>
    <w:rsid w:val="003847C7"/>
    <w:rsid w:val="00385298"/>
    <w:rsid w:val="003852CE"/>
    <w:rsid w:val="00392E92"/>
    <w:rsid w:val="0039538B"/>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3F6EDD"/>
    <w:rsid w:val="00403971"/>
    <w:rsid w:val="00407386"/>
    <w:rsid w:val="00410E5F"/>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858D1"/>
    <w:rsid w:val="004931DE"/>
    <w:rsid w:val="004A6083"/>
    <w:rsid w:val="004A6E81"/>
    <w:rsid w:val="004A7806"/>
    <w:rsid w:val="004B0545"/>
    <w:rsid w:val="004B7E46"/>
    <w:rsid w:val="004D3745"/>
    <w:rsid w:val="004D3987"/>
    <w:rsid w:val="004D4786"/>
    <w:rsid w:val="004E294C"/>
    <w:rsid w:val="004E3132"/>
    <w:rsid w:val="004E552E"/>
    <w:rsid w:val="004E656D"/>
    <w:rsid w:val="004F0849"/>
    <w:rsid w:val="004F173C"/>
    <w:rsid w:val="004F1B8C"/>
    <w:rsid w:val="004F33F3"/>
    <w:rsid w:val="004F45B0"/>
    <w:rsid w:val="005020C3"/>
    <w:rsid w:val="00507AD9"/>
    <w:rsid w:val="005111F8"/>
    <w:rsid w:val="00513FA2"/>
    <w:rsid w:val="00514387"/>
    <w:rsid w:val="005153F6"/>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2DF8"/>
    <w:rsid w:val="0065686D"/>
    <w:rsid w:val="00656C61"/>
    <w:rsid w:val="006672D8"/>
    <w:rsid w:val="00670D96"/>
    <w:rsid w:val="00672877"/>
    <w:rsid w:val="00683154"/>
    <w:rsid w:val="00690115"/>
    <w:rsid w:val="00690898"/>
    <w:rsid w:val="006926E3"/>
    <w:rsid w:val="00693039"/>
    <w:rsid w:val="00693A5A"/>
    <w:rsid w:val="006A5A78"/>
    <w:rsid w:val="006B1F06"/>
    <w:rsid w:val="006B302F"/>
    <w:rsid w:val="006C64D4"/>
    <w:rsid w:val="006E53F0"/>
    <w:rsid w:val="006F46C3"/>
    <w:rsid w:val="006F7CDF"/>
    <w:rsid w:val="00700BDB"/>
    <w:rsid w:val="0070121B"/>
    <w:rsid w:val="00701E73"/>
    <w:rsid w:val="00711FE2"/>
    <w:rsid w:val="00712649"/>
    <w:rsid w:val="007132BE"/>
    <w:rsid w:val="007149F2"/>
    <w:rsid w:val="00714BC9"/>
    <w:rsid w:val="00723F91"/>
    <w:rsid w:val="00725623"/>
    <w:rsid w:val="00733A03"/>
    <w:rsid w:val="00743059"/>
    <w:rsid w:val="00744F58"/>
    <w:rsid w:val="00750CED"/>
    <w:rsid w:val="00760A29"/>
    <w:rsid w:val="00771E18"/>
    <w:rsid w:val="007739F1"/>
    <w:rsid w:val="00773BC5"/>
    <w:rsid w:val="007745C6"/>
    <w:rsid w:val="007755F6"/>
    <w:rsid w:val="007761AD"/>
    <w:rsid w:val="00777387"/>
    <w:rsid w:val="007815E5"/>
    <w:rsid w:val="00787343"/>
    <w:rsid w:val="00790BFA"/>
    <w:rsid w:val="00791121"/>
    <w:rsid w:val="00791C88"/>
    <w:rsid w:val="00797B76"/>
    <w:rsid w:val="007A3D06"/>
    <w:rsid w:val="007B0F28"/>
    <w:rsid w:val="007B383B"/>
    <w:rsid w:val="007C350D"/>
    <w:rsid w:val="007C3689"/>
    <w:rsid w:val="007C3C9B"/>
    <w:rsid w:val="007D3012"/>
    <w:rsid w:val="007D65A7"/>
    <w:rsid w:val="007D7A14"/>
    <w:rsid w:val="007E3F59"/>
    <w:rsid w:val="007E5043"/>
    <w:rsid w:val="007E5183"/>
    <w:rsid w:val="0081172F"/>
    <w:rsid w:val="008133F9"/>
    <w:rsid w:val="00823AAC"/>
    <w:rsid w:val="008347E5"/>
    <w:rsid w:val="00854B64"/>
    <w:rsid w:val="00854C66"/>
    <w:rsid w:val="008553E1"/>
    <w:rsid w:val="0087643B"/>
    <w:rsid w:val="00877669"/>
    <w:rsid w:val="0089683C"/>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42"/>
    <w:rsid w:val="00927D88"/>
    <w:rsid w:val="00930D1F"/>
    <w:rsid w:val="00935127"/>
    <w:rsid w:val="00935B65"/>
    <w:rsid w:val="0094025E"/>
    <w:rsid w:val="0094256C"/>
    <w:rsid w:val="00953F11"/>
    <w:rsid w:val="00964675"/>
    <w:rsid w:val="009706C1"/>
    <w:rsid w:val="00976675"/>
    <w:rsid w:val="00976FBF"/>
    <w:rsid w:val="00984B38"/>
    <w:rsid w:val="009A0636"/>
    <w:rsid w:val="009A6FF5"/>
    <w:rsid w:val="009B2B47"/>
    <w:rsid w:val="009B35DB"/>
    <w:rsid w:val="009C4298"/>
    <w:rsid w:val="009D318C"/>
    <w:rsid w:val="00A06E03"/>
    <w:rsid w:val="00A10B8B"/>
    <w:rsid w:val="00A20D78"/>
    <w:rsid w:val="00A2174A"/>
    <w:rsid w:val="00A26733"/>
    <w:rsid w:val="00A3595E"/>
    <w:rsid w:val="00A46C7F"/>
    <w:rsid w:val="00A46DD6"/>
    <w:rsid w:val="00A73245"/>
    <w:rsid w:val="00A77145"/>
    <w:rsid w:val="00A82989"/>
    <w:rsid w:val="00A904FE"/>
    <w:rsid w:val="00A9262C"/>
    <w:rsid w:val="00AB3B76"/>
    <w:rsid w:val="00AB61DD"/>
    <w:rsid w:val="00AC222F"/>
    <w:rsid w:val="00AC2CC7"/>
    <w:rsid w:val="00AC7B3B"/>
    <w:rsid w:val="00AD3CE6"/>
    <w:rsid w:val="00AE1307"/>
    <w:rsid w:val="00AE7586"/>
    <w:rsid w:val="00AF457D"/>
    <w:rsid w:val="00AF4CE4"/>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D77DE"/>
    <w:rsid w:val="00BE2408"/>
    <w:rsid w:val="00BE3EC6"/>
    <w:rsid w:val="00BE5BEB"/>
    <w:rsid w:val="00BE6528"/>
    <w:rsid w:val="00C0087A"/>
    <w:rsid w:val="00C05F9D"/>
    <w:rsid w:val="00C27212"/>
    <w:rsid w:val="00C34185"/>
    <w:rsid w:val="00C42DD6"/>
    <w:rsid w:val="00C545E7"/>
    <w:rsid w:val="00C66858"/>
    <w:rsid w:val="00C676F0"/>
    <w:rsid w:val="00C72E69"/>
    <w:rsid w:val="00C7411E"/>
    <w:rsid w:val="00C75355"/>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33DE"/>
    <w:rsid w:val="00E043B1"/>
    <w:rsid w:val="00E14142"/>
    <w:rsid w:val="00E14EBD"/>
    <w:rsid w:val="00E16734"/>
    <w:rsid w:val="00E23260"/>
    <w:rsid w:val="00E2367A"/>
    <w:rsid w:val="00E27BC7"/>
    <w:rsid w:val="00E3409B"/>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6729"/>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E641B"/>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75355"/>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C7535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7535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7535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heading 2, Ch,Ch,no read,No Spacing11111,No Spacing12,No Spacing211,No Spacing4,No Spacing5,No Spacing2111,Heading 2 Char2 Char,Heading 2 Char1 Char Char,No Spacing21,Tags,tags,No Spacing1111,Card"/>
    <w:basedOn w:val="Normal"/>
    <w:next w:val="Normal"/>
    <w:link w:val="Heading4Char"/>
    <w:uiPriority w:val="4"/>
    <w:qFormat/>
    <w:rsid w:val="00C7535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7535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75355"/>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C75355"/>
    <w:rPr>
      <w:rFonts w:ascii="Calibri" w:eastAsiaTheme="majorEastAsia" w:hAnsi="Calibri" w:cstheme="majorBidi"/>
      <w:b/>
      <w:bCs/>
      <w:sz w:val="32"/>
      <w:u w:val="single"/>
    </w:rPr>
  </w:style>
  <w:style w:type="character" w:customStyle="1" w:styleId="Heading4Char">
    <w:name w:val="Heading 4 Char"/>
    <w:aliases w:val="Tag Char,Big card Char,Normal Tag Char,body Char,small text Char,heading 2 Char, Ch Char,Ch Char,no read Char,No Spacing11111 Char,No Spacing12 Char,No Spacing211 Char,No Spacing4 Char,No Spacing5 Char,No Spacing2111 Char,Tags Char"/>
    <w:basedOn w:val="DefaultParagraphFont"/>
    <w:link w:val="Heading4"/>
    <w:uiPriority w:val="4"/>
    <w:rsid w:val="00C75355"/>
    <w:rPr>
      <w:rFonts w:ascii="Calibri" w:eastAsiaTheme="majorEastAsia" w:hAnsi="Calibri" w:cstheme="majorBidi"/>
      <w:b/>
      <w:bCs/>
      <w:iCs/>
      <w:sz w:val="26"/>
    </w:rPr>
  </w:style>
  <w:style w:type="character" w:styleId="Emphasis">
    <w:name w:val="Emphasis"/>
    <w:basedOn w:val="DefaultParagraphFont"/>
    <w:uiPriority w:val="7"/>
    <w:qFormat/>
    <w:rsid w:val="00C75355"/>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75355"/>
    <w:rPr>
      <w:b/>
      <w:bCs/>
    </w:rPr>
  </w:style>
  <w:style w:type="character" w:customStyle="1" w:styleId="StyleBoldUnderline">
    <w:name w:val="Style Bold Underline"/>
    <w:aliases w:val="Underline,Style Underline,apple-style-span + 6 pt,Bold,Kern at 16 pt,Style,Intense Emphasis1,Intense Emphasis11,Intense Emphasis2,Intense Emphasis111,Intense Emphasis1111,Intense Emphasis3,Intense Emphasis11111,Intense Emphasis4,c"/>
    <w:basedOn w:val="DefaultParagraphFont"/>
    <w:uiPriority w:val="6"/>
    <w:qFormat/>
    <w:rsid w:val="00C75355"/>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StyleBold"/>
    <w:uiPriority w:val="5"/>
    <w:qFormat/>
    <w:rsid w:val="00C75355"/>
    <w:rPr>
      <w:b/>
      <w:bCs/>
      <w:sz w:val="26"/>
      <w:u w:val="none"/>
    </w:rPr>
  </w:style>
  <w:style w:type="paragraph" w:styleId="Header">
    <w:name w:val="header"/>
    <w:basedOn w:val="Normal"/>
    <w:link w:val="HeaderChar"/>
    <w:uiPriority w:val="99"/>
    <w:semiHidden/>
    <w:rsid w:val="00C75355"/>
    <w:pPr>
      <w:tabs>
        <w:tab w:val="center" w:pos="4680"/>
        <w:tab w:val="right" w:pos="9360"/>
      </w:tabs>
    </w:pPr>
  </w:style>
  <w:style w:type="character" w:customStyle="1" w:styleId="HeaderChar">
    <w:name w:val="Header Char"/>
    <w:basedOn w:val="DefaultParagraphFont"/>
    <w:link w:val="Header"/>
    <w:uiPriority w:val="99"/>
    <w:semiHidden/>
    <w:rsid w:val="00C75355"/>
    <w:rPr>
      <w:rFonts w:ascii="Calibri" w:hAnsi="Calibri" w:cs="Calibri"/>
    </w:rPr>
  </w:style>
  <w:style w:type="paragraph" w:styleId="Footer">
    <w:name w:val="footer"/>
    <w:basedOn w:val="Normal"/>
    <w:link w:val="FooterChar"/>
    <w:uiPriority w:val="99"/>
    <w:semiHidden/>
    <w:rsid w:val="00C75355"/>
    <w:pPr>
      <w:tabs>
        <w:tab w:val="center" w:pos="4680"/>
        <w:tab w:val="right" w:pos="9360"/>
      </w:tabs>
    </w:pPr>
  </w:style>
  <w:style w:type="character" w:customStyle="1" w:styleId="FooterChar">
    <w:name w:val="Footer Char"/>
    <w:basedOn w:val="DefaultParagraphFont"/>
    <w:link w:val="Footer"/>
    <w:uiPriority w:val="99"/>
    <w:semiHidden/>
    <w:rsid w:val="00C75355"/>
    <w:rPr>
      <w:rFonts w:ascii="Calibri" w:hAnsi="Calibri" w:cs="Calibri"/>
    </w:rPr>
  </w:style>
  <w:style w:type="character" w:styleId="Hyperlink">
    <w:name w:val="Hyperlink"/>
    <w:aliases w:val="heading 1 (block title),Important,Read,Card Text,Internet Link"/>
    <w:basedOn w:val="DefaultParagraphFont"/>
    <w:uiPriority w:val="99"/>
    <w:rsid w:val="00C75355"/>
    <w:rPr>
      <w:color w:val="auto"/>
      <w:u w:val="none"/>
    </w:rPr>
  </w:style>
  <w:style w:type="character" w:styleId="FollowedHyperlink">
    <w:name w:val="FollowedHyperlink"/>
    <w:basedOn w:val="DefaultParagraphFont"/>
    <w:uiPriority w:val="99"/>
    <w:semiHidden/>
    <w:rsid w:val="00C75355"/>
    <w:rPr>
      <w:color w:val="auto"/>
      <w:u w:val="none"/>
    </w:rPr>
  </w:style>
  <w:style w:type="paragraph" w:styleId="DocumentMap">
    <w:name w:val="Document Map"/>
    <w:basedOn w:val="Normal"/>
    <w:link w:val="DocumentMapChar"/>
    <w:uiPriority w:val="99"/>
    <w:semiHidden/>
    <w:rsid w:val="00E3409B"/>
    <w:rPr>
      <w:rFonts w:ascii="Tahoma" w:hAnsi="Tahoma" w:cs="Tahoma"/>
      <w:sz w:val="16"/>
      <w:szCs w:val="16"/>
    </w:rPr>
  </w:style>
  <w:style w:type="character" w:customStyle="1" w:styleId="DocumentMapChar">
    <w:name w:val="Document Map Char"/>
    <w:basedOn w:val="DefaultParagraphFont"/>
    <w:link w:val="DocumentMap"/>
    <w:uiPriority w:val="99"/>
    <w:semiHidden/>
    <w:rsid w:val="00E3409B"/>
    <w:rPr>
      <w:rFonts w:ascii="Tahoma" w:hAnsi="Tahoma" w:cs="Tahoma"/>
      <w:sz w:val="16"/>
      <w:szCs w:val="16"/>
    </w:rPr>
  </w:style>
  <w:style w:type="paragraph" w:styleId="NoSpacing">
    <w:name w:val="No Spacing"/>
    <w:uiPriority w:val="1"/>
    <w:qFormat/>
    <w:rsid w:val="00E3409B"/>
    <w:pPr>
      <w:spacing w:after="0" w:line="240" w:lineRule="auto"/>
    </w:pPr>
  </w:style>
  <w:style w:type="paragraph" w:customStyle="1" w:styleId="tag">
    <w:name w:val="tag"/>
    <w:basedOn w:val="Normal"/>
    <w:next w:val="Normal"/>
    <w:link w:val="tagChar"/>
    <w:rsid w:val="00E3409B"/>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E3409B"/>
    <w:rPr>
      <w:rFonts w:ascii="Times New Roman" w:eastAsia="Times New Roman" w:hAnsi="Times New Roman" w:cs="Times New Roman"/>
      <w:b/>
      <w:sz w:val="24"/>
      <w:szCs w:val="20"/>
    </w:rPr>
  </w:style>
  <w:style w:type="paragraph" w:customStyle="1" w:styleId="card">
    <w:name w:val="card"/>
    <w:basedOn w:val="Normal"/>
    <w:next w:val="Normal"/>
    <w:link w:val="cardChar"/>
    <w:uiPriority w:val="99"/>
    <w:qFormat/>
    <w:rsid w:val="00E3409B"/>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uiPriority w:val="99"/>
    <w:rsid w:val="00E3409B"/>
    <w:rPr>
      <w:rFonts w:ascii="Times New Roman" w:eastAsia="Times New Roman" w:hAnsi="Times New Roman" w:cs="Times New Roman"/>
      <w:sz w:val="20"/>
      <w:szCs w:val="20"/>
    </w:rPr>
  </w:style>
  <w:style w:type="character" w:customStyle="1" w:styleId="underline">
    <w:name w:val="underline"/>
    <w:basedOn w:val="DefaultParagraphFont"/>
    <w:link w:val="textbold"/>
    <w:uiPriority w:val="99"/>
    <w:qFormat/>
    <w:rsid w:val="00E3409B"/>
    <w:rPr>
      <w:b/>
      <w:u w:val="single"/>
    </w:rPr>
  </w:style>
  <w:style w:type="paragraph" w:customStyle="1" w:styleId="textbold">
    <w:name w:val="text bold"/>
    <w:basedOn w:val="Normal"/>
    <w:link w:val="underline"/>
    <w:uiPriority w:val="99"/>
    <w:qFormat/>
    <w:rsid w:val="00E3409B"/>
    <w:pPr>
      <w:ind w:left="720"/>
      <w:jc w:val="both"/>
    </w:pPr>
    <w:rPr>
      <w:rFonts w:asciiTheme="minorHAnsi" w:hAnsiTheme="minorHAnsi" w:cstheme="minorBidi"/>
      <w:b/>
      <w:u w:val="single"/>
    </w:rPr>
  </w:style>
  <w:style w:type="character" w:customStyle="1" w:styleId="cite">
    <w:name w:val="cite"/>
    <w:aliases w:val="Heading 3 Char Char Char, Char Char Char1,Char Char Char1,Heading 3 Char Char Char1,Char Char2,Underlined Text Char,Block Writing Char,Index Headers Char,Citation Char Char Char1,cites Char Char,Heading 3 Char1,Citation Char,Heading 3 Char1 Char"/>
    <w:basedOn w:val="DefaultParagraphFont"/>
    <w:qFormat/>
    <w:rsid w:val="00E3409B"/>
    <w:rPr>
      <w:rFonts w:ascii="Times New Roman" w:hAnsi="Times New Roman"/>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75355"/>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C7535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7535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7535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heading 2, Ch,Ch,no read,No Spacing11111,No Spacing12,No Spacing211,No Spacing4,No Spacing5,No Spacing2111,Heading 2 Char2 Char,Heading 2 Char1 Char Char,No Spacing21,Tags,tags,No Spacing1111,Card"/>
    <w:basedOn w:val="Normal"/>
    <w:next w:val="Normal"/>
    <w:link w:val="Heading4Char"/>
    <w:uiPriority w:val="4"/>
    <w:qFormat/>
    <w:rsid w:val="00C7535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7535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75355"/>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C75355"/>
    <w:rPr>
      <w:rFonts w:ascii="Calibri" w:eastAsiaTheme="majorEastAsia" w:hAnsi="Calibri" w:cstheme="majorBidi"/>
      <w:b/>
      <w:bCs/>
      <w:sz w:val="32"/>
      <w:u w:val="single"/>
    </w:rPr>
  </w:style>
  <w:style w:type="character" w:customStyle="1" w:styleId="Heading4Char">
    <w:name w:val="Heading 4 Char"/>
    <w:aliases w:val="Tag Char,Big card Char,Normal Tag Char,body Char,small text Char,heading 2 Char, Ch Char,Ch Char,no read Char,No Spacing11111 Char,No Spacing12 Char,No Spacing211 Char,No Spacing4 Char,No Spacing5 Char,No Spacing2111 Char,Tags Char"/>
    <w:basedOn w:val="DefaultParagraphFont"/>
    <w:link w:val="Heading4"/>
    <w:uiPriority w:val="4"/>
    <w:rsid w:val="00C75355"/>
    <w:rPr>
      <w:rFonts w:ascii="Calibri" w:eastAsiaTheme="majorEastAsia" w:hAnsi="Calibri" w:cstheme="majorBidi"/>
      <w:b/>
      <w:bCs/>
      <w:iCs/>
      <w:sz w:val="26"/>
    </w:rPr>
  </w:style>
  <w:style w:type="character" w:styleId="Emphasis">
    <w:name w:val="Emphasis"/>
    <w:basedOn w:val="DefaultParagraphFont"/>
    <w:uiPriority w:val="7"/>
    <w:qFormat/>
    <w:rsid w:val="00C75355"/>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75355"/>
    <w:rPr>
      <w:b/>
      <w:bCs/>
    </w:rPr>
  </w:style>
  <w:style w:type="character" w:customStyle="1" w:styleId="StyleBoldUnderline">
    <w:name w:val="Style Bold Underline"/>
    <w:aliases w:val="Underline,Style Underline,apple-style-span + 6 pt,Bold,Kern at 16 pt,Style,Intense Emphasis1,Intense Emphasis11,Intense Emphasis2,Intense Emphasis111,Intense Emphasis1111,Intense Emphasis3,Intense Emphasis11111,Intense Emphasis4,c"/>
    <w:basedOn w:val="DefaultParagraphFont"/>
    <w:uiPriority w:val="6"/>
    <w:qFormat/>
    <w:rsid w:val="00C75355"/>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StyleBold"/>
    <w:uiPriority w:val="5"/>
    <w:qFormat/>
    <w:rsid w:val="00C75355"/>
    <w:rPr>
      <w:b/>
      <w:bCs/>
      <w:sz w:val="26"/>
      <w:u w:val="none"/>
    </w:rPr>
  </w:style>
  <w:style w:type="paragraph" w:styleId="Header">
    <w:name w:val="header"/>
    <w:basedOn w:val="Normal"/>
    <w:link w:val="HeaderChar"/>
    <w:uiPriority w:val="99"/>
    <w:semiHidden/>
    <w:rsid w:val="00C75355"/>
    <w:pPr>
      <w:tabs>
        <w:tab w:val="center" w:pos="4680"/>
        <w:tab w:val="right" w:pos="9360"/>
      </w:tabs>
    </w:pPr>
  </w:style>
  <w:style w:type="character" w:customStyle="1" w:styleId="HeaderChar">
    <w:name w:val="Header Char"/>
    <w:basedOn w:val="DefaultParagraphFont"/>
    <w:link w:val="Header"/>
    <w:uiPriority w:val="99"/>
    <w:semiHidden/>
    <w:rsid w:val="00C75355"/>
    <w:rPr>
      <w:rFonts w:ascii="Calibri" w:hAnsi="Calibri" w:cs="Calibri"/>
    </w:rPr>
  </w:style>
  <w:style w:type="paragraph" w:styleId="Footer">
    <w:name w:val="footer"/>
    <w:basedOn w:val="Normal"/>
    <w:link w:val="FooterChar"/>
    <w:uiPriority w:val="99"/>
    <w:semiHidden/>
    <w:rsid w:val="00C75355"/>
    <w:pPr>
      <w:tabs>
        <w:tab w:val="center" w:pos="4680"/>
        <w:tab w:val="right" w:pos="9360"/>
      </w:tabs>
    </w:pPr>
  </w:style>
  <w:style w:type="character" w:customStyle="1" w:styleId="FooterChar">
    <w:name w:val="Footer Char"/>
    <w:basedOn w:val="DefaultParagraphFont"/>
    <w:link w:val="Footer"/>
    <w:uiPriority w:val="99"/>
    <w:semiHidden/>
    <w:rsid w:val="00C75355"/>
    <w:rPr>
      <w:rFonts w:ascii="Calibri" w:hAnsi="Calibri" w:cs="Calibri"/>
    </w:rPr>
  </w:style>
  <w:style w:type="character" w:styleId="Hyperlink">
    <w:name w:val="Hyperlink"/>
    <w:aliases w:val="heading 1 (block title),Important,Read,Card Text,Internet Link"/>
    <w:basedOn w:val="DefaultParagraphFont"/>
    <w:uiPriority w:val="99"/>
    <w:rsid w:val="00C75355"/>
    <w:rPr>
      <w:color w:val="auto"/>
      <w:u w:val="none"/>
    </w:rPr>
  </w:style>
  <w:style w:type="character" w:styleId="FollowedHyperlink">
    <w:name w:val="FollowedHyperlink"/>
    <w:basedOn w:val="DefaultParagraphFont"/>
    <w:uiPriority w:val="99"/>
    <w:semiHidden/>
    <w:rsid w:val="00C75355"/>
    <w:rPr>
      <w:color w:val="auto"/>
      <w:u w:val="none"/>
    </w:rPr>
  </w:style>
  <w:style w:type="paragraph" w:styleId="DocumentMap">
    <w:name w:val="Document Map"/>
    <w:basedOn w:val="Normal"/>
    <w:link w:val="DocumentMapChar"/>
    <w:uiPriority w:val="99"/>
    <w:semiHidden/>
    <w:rsid w:val="00E3409B"/>
    <w:rPr>
      <w:rFonts w:ascii="Tahoma" w:hAnsi="Tahoma" w:cs="Tahoma"/>
      <w:sz w:val="16"/>
      <w:szCs w:val="16"/>
    </w:rPr>
  </w:style>
  <w:style w:type="character" w:customStyle="1" w:styleId="DocumentMapChar">
    <w:name w:val="Document Map Char"/>
    <w:basedOn w:val="DefaultParagraphFont"/>
    <w:link w:val="DocumentMap"/>
    <w:uiPriority w:val="99"/>
    <w:semiHidden/>
    <w:rsid w:val="00E3409B"/>
    <w:rPr>
      <w:rFonts w:ascii="Tahoma" w:hAnsi="Tahoma" w:cs="Tahoma"/>
      <w:sz w:val="16"/>
      <w:szCs w:val="16"/>
    </w:rPr>
  </w:style>
  <w:style w:type="paragraph" w:styleId="NoSpacing">
    <w:name w:val="No Spacing"/>
    <w:uiPriority w:val="1"/>
    <w:qFormat/>
    <w:rsid w:val="00E3409B"/>
    <w:pPr>
      <w:spacing w:after="0" w:line="240" w:lineRule="auto"/>
    </w:pPr>
  </w:style>
  <w:style w:type="paragraph" w:customStyle="1" w:styleId="tag">
    <w:name w:val="tag"/>
    <w:basedOn w:val="Normal"/>
    <w:next w:val="Normal"/>
    <w:link w:val="tagChar"/>
    <w:rsid w:val="00E3409B"/>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E3409B"/>
    <w:rPr>
      <w:rFonts w:ascii="Times New Roman" w:eastAsia="Times New Roman" w:hAnsi="Times New Roman" w:cs="Times New Roman"/>
      <w:b/>
      <w:sz w:val="24"/>
      <w:szCs w:val="20"/>
    </w:rPr>
  </w:style>
  <w:style w:type="paragraph" w:customStyle="1" w:styleId="card">
    <w:name w:val="card"/>
    <w:basedOn w:val="Normal"/>
    <w:next w:val="Normal"/>
    <w:link w:val="cardChar"/>
    <w:uiPriority w:val="99"/>
    <w:qFormat/>
    <w:rsid w:val="00E3409B"/>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uiPriority w:val="99"/>
    <w:rsid w:val="00E3409B"/>
    <w:rPr>
      <w:rFonts w:ascii="Times New Roman" w:eastAsia="Times New Roman" w:hAnsi="Times New Roman" w:cs="Times New Roman"/>
      <w:sz w:val="20"/>
      <w:szCs w:val="20"/>
    </w:rPr>
  </w:style>
  <w:style w:type="character" w:customStyle="1" w:styleId="underline">
    <w:name w:val="underline"/>
    <w:basedOn w:val="DefaultParagraphFont"/>
    <w:link w:val="textbold"/>
    <w:uiPriority w:val="99"/>
    <w:qFormat/>
    <w:rsid w:val="00E3409B"/>
    <w:rPr>
      <w:b/>
      <w:u w:val="single"/>
    </w:rPr>
  </w:style>
  <w:style w:type="paragraph" w:customStyle="1" w:styleId="textbold">
    <w:name w:val="text bold"/>
    <w:basedOn w:val="Normal"/>
    <w:link w:val="underline"/>
    <w:uiPriority w:val="99"/>
    <w:qFormat/>
    <w:rsid w:val="00E3409B"/>
    <w:pPr>
      <w:ind w:left="720"/>
      <w:jc w:val="both"/>
    </w:pPr>
    <w:rPr>
      <w:rFonts w:asciiTheme="minorHAnsi" w:hAnsiTheme="minorHAnsi" w:cstheme="minorBidi"/>
      <w:b/>
      <w:u w:val="single"/>
    </w:rPr>
  </w:style>
  <w:style w:type="character" w:customStyle="1" w:styleId="cite">
    <w:name w:val="cite"/>
    <w:aliases w:val="Heading 3 Char Char Char, Char Char Char1,Char Char Char1,Heading 3 Char Char Char1,Char Char2,Underlined Text Char,Block Writing Char,Index Headers Char,Citation Char Char Char1,cites Char Char,Heading 3 Char1,Citation Char,Heading 3 Char1 Char"/>
    <w:basedOn w:val="DefaultParagraphFont"/>
    <w:qFormat/>
    <w:rsid w:val="00E3409B"/>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cademia.edu/167226/Critical_Pedagogy_Ecoliteracy_and_Planetary_Crisis_The_Ecopedagogy_Movement" TargetMode="External"/><Relationship Id="rId18" Type="http://schemas.openxmlformats.org/officeDocument/2006/relationships/hyperlink" Target="http://www.academia.edu/167226/Critical_Pedagogy_Ecoliteracy_and_Planetary_Crisis_The_Ecopedagogy_Movement" TargetMode="External"/><Relationship Id="rId26" Type="http://schemas.openxmlformats.org/officeDocument/2006/relationships/hyperlink" Target="http://editora.unoesc.edu.br/index.php/visaoglobal/article/view/3435/1534" TargetMode="External"/><Relationship Id="rId39" Type="http://schemas.openxmlformats.org/officeDocument/2006/relationships/hyperlink" Target="http://www.naturalthinker.net/trl/texts/Orr,David/Oxford%20University%20Press%20-%20The%20Nature%20of%20Design%20-%20Ecology,%20Culture%20and%20Human%20Intention%20(2002).pdf" TargetMode="External"/><Relationship Id="rId21" Type="http://schemas.openxmlformats.org/officeDocument/2006/relationships/hyperlink" Target="http://wesscholar.wesleyan.edu/cgi/viewcontent.cgi?article=1644&amp;context=etd_hon_theses" TargetMode="External"/><Relationship Id="rId34" Type="http://schemas.openxmlformats.org/officeDocument/2006/relationships/hyperlink" Target="http://www.academia.edu/167226/Critical_Pedagogy_Ecoliteracy_and_Planetary_Crisis_The_Ecopedagogy_Movement" TargetMode="External"/><Relationship Id="rId42" Type="http://schemas.openxmlformats.org/officeDocument/2006/relationships/hyperlink" Target="https://www.academia.edu/196017/Toward_a_Nonreperssive_Critical_Pedagogy" TargetMode="External"/><Relationship Id="rId47" Type="http://schemas.openxmlformats.org/officeDocument/2006/relationships/hyperlink" Target="https://www.academia.edu/196017/Toward_a_Nonreperssive_Critical_Pedagogy"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naturalthinker.net/trl/texts/Orr,David/Oxford%20University%20Press%20-%20The%20Nature%20of%20Design%20-%20Ecology,%20Culture%20and%20Human%20Intention%20(2002).pdf" TargetMode="External"/><Relationship Id="rId29" Type="http://schemas.openxmlformats.org/officeDocument/2006/relationships/hyperlink" Target="http://www.cabowers.net/pdf/anecojusticepedagogy2003.pdf" TargetMode="External"/><Relationship Id="rId11" Type="http://schemas.openxmlformats.org/officeDocument/2006/relationships/hyperlink" Target="http://www.academia.edu/167226/Critical_Pedagogy_Ecoliteracy_and_Planetary_Crisis_The_Ecopedagogy_Movement" TargetMode="External"/><Relationship Id="rId24" Type="http://schemas.openxmlformats.org/officeDocument/2006/relationships/hyperlink" Target="http://www.salford.ac.uk/__data/assets/pdf_file/0008/73628/There-Was-an-Ocean-final.pdf" TargetMode="External"/><Relationship Id="rId32" Type="http://schemas.openxmlformats.org/officeDocument/2006/relationships/hyperlink" Target="http://www.cabowers.net/pdf/anecojusticepedagogy2003.pdf" TargetMode="External"/><Relationship Id="rId37" Type="http://schemas.openxmlformats.org/officeDocument/2006/relationships/hyperlink" Target="http://www.cabowers.net/pdf/anecojusticepedagogy2003.pdf" TargetMode="External"/><Relationship Id="rId40" Type="http://schemas.openxmlformats.org/officeDocument/2006/relationships/hyperlink" Target="http://www.naturalthinker.net/trl/texts/Orr,David/Oxford%20University%20Press%20-%20The%20Nature%20of%20Design%20-%20Ecology,%20Culture%20and%20Human%20Intention%20(2002).pdf" TargetMode="External"/><Relationship Id="rId45" Type="http://schemas.openxmlformats.org/officeDocument/2006/relationships/hyperlink" Target="https://www.academia.edu/195758/Critical_Theory_and_Critical_Pedagogy_Today_-_Toward_a_New_Critical_language_in_Education" TargetMode="External"/><Relationship Id="rId5" Type="http://schemas.openxmlformats.org/officeDocument/2006/relationships/styles" Target="styles.xml"/><Relationship Id="rId15" Type="http://schemas.openxmlformats.org/officeDocument/2006/relationships/hyperlink" Target="http://www.academia.edu/167226/Critical_Pedagogy_Ecoliteracy_and_Planetary_Crisis_The_Ecopedagogy_Movement" TargetMode="External"/><Relationship Id="rId23" Type="http://schemas.openxmlformats.org/officeDocument/2006/relationships/hyperlink" Target="http://www.ejnet.org/ej/bullard.html" TargetMode="External"/><Relationship Id="rId28" Type="http://schemas.openxmlformats.org/officeDocument/2006/relationships/hyperlink" Target="http://earthcharterinaction.org/pdfs/TEC-ENG-PDF/ENG-Antunes.pdf" TargetMode="External"/><Relationship Id="rId36" Type="http://schemas.openxmlformats.org/officeDocument/2006/relationships/hyperlink" Target="http://www.academia.edu/167226/Critical_Pedagogy_Ecoliteracy_and_Planetary_Crisis_The_Ecopedagogy_Movement"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academia.edu/167226/Critical_Pedagogy_Ecoliteracy_and_Planetary_Crisis_The_Ecopedagogy_Movement" TargetMode="External"/><Relationship Id="rId31" Type="http://schemas.openxmlformats.org/officeDocument/2006/relationships/hyperlink" Target="http://www.jceps.com/PDFs/08-1-17.pdf" TargetMode="External"/><Relationship Id="rId44" Type="http://schemas.openxmlformats.org/officeDocument/2006/relationships/hyperlink" Target="http://www.cabowers.net/pdf/anecojusticepedagogy2003.pdf"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academia.edu/167226/Critical_Pedagogy_Ecoliteracy_and_Planetary_Crisis_The_Ecopedagogy_Movement" TargetMode="External"/><Relationship Id="rId22" Type="http://schemas.openxmlformats.org/officeDocument/2006/relationships/hyperlink" Target="http://www.jstor.org/stable/30301627?seq=8" TargetMode="External"/><Relationship Id="rId27" Type="http://schemas.openxmlformats.org/officeDocument/2006/relationships/hyperlink" Target="http://www.academia.edu/167226/Critical_Pedagogy_Ecoliteracy_and_Planetary_Crisis_The_Ecopedagogy_Movement" TargetMode="External"/><Relationship Id="rId30" Type="http://schemas.openxmlformats.org/officeDocument/2006/relationships/hyperlink" Target="http://www.socialiststudies.com/index.php/sss/article/view/314/278" TargetMode="External"/><Relationship Id="rId35" Type="http://schemas.openxmlformats.org/officeDocument/2006/relationships/hyperlink" Target="http://occupytampa.org/files/wcom/tannen/Argument%20Culture_%20Moving%20from%20Debate%20to%20Dialogue,%20The%20-%20Tannen,%20Deborah.pdf" TargetMode="External"/><Relationship Id="rId43" Type="http://schemas.openxmlformats.org/officeDocument/2006/relationships/hyperlink" Target="https://www.academia.edu/196017/Toward_a_Nonreperssive_Critical_Pedagogy"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earthcharterinaction.org/pdfs/TEC-ENG-PDF/ENG-Antunes.pdf" TargetMode="External"/><Relationship Id="rId17" Type="http://schemas.openxmlformats.org/officeDocument/2006/relationships/hyperlink" Target="http://www.naturalthinker.net/trl/texts/Orr,David/Oxford%20University%20Press%20-%20The%20Nature%20of%20Design%20-%20Ecology,%20Culture%20and%20Human%20Intention%20(2002).pdf" TargetMode="External"/><Relationship Id="rId25" Type="http://schemas.openxmlformats.org/officeDocument/2006/relationships/hyperlink" Target="http://earthcharterinaction.org/pdfs/TEC-ENG-PDF/ENG-Antunes.pdf" TargetMode="External"/><Relationship Id="rId33" Type="http://schemas.openxmlformats.org/officeDocument/2006/relationships/hyperlink" Target="http://journals.cambridge.org/action/displayFulltext?type=1&amp;fid=33516&amp;jid=RIS&amp;volumeId=23&amp;issueId=04&amp;aid=33515&amp;bodyId=&amp;membershipNumber=&amp;societyETOCSession" TargetMode="External"/><Relationship Id="rId38" Type="http://schemas.openxmlformats.org/officeDocument/2006/relationships/hyperlink" Target="http://www.cabowers.net/pdf/anecojusticepedagogy2003.pdf" TargetMode="External"/><Relationship Id="rId46" Type="http://schemas.openxmlformats.org/officeDocument/2006/relationships/hyperlink" Target="https://www.academia.edu/195758/Critical_Theory_and_Critical_Pedagogy_Today_-_Toward_a_New_Critical_language_in_Education" TargetMode="External"/><Relationship Id="rId20" Type="http://schemas.openxmlformats.org/officeDocument/2006/relationships/hyperlink" Target="http://wesscholar.wesleyan.edu/cgi/viewcontent.cgi?article=1644&amp;context=etd_hon_theses" TargetMode="External"/><Relationship Id="rId41" Type="http://schemas.openxmlformats.org/officeDocument/2006/relationships/hyperlink" Target="http://www.naturalthinker.net/trl/texts/Orr,David/Oxford%20University%20Press%20-%20The%20Nature%20of%20Design%20-%20Ecology,%20Culture%20and%20Human%20Intention%20(2002).pdf" TargetMode="External"/><Relationship Id="rId1" Type="http://schemas.openxmlformats.org/officeDocument/2006/relationships/customXml" Target="../customXml/item1.xml"/><Relationship Id="rId6"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shiba\AppData\Local\Tem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12</Pages>
  <Words>43149</Words>
  <Characters>245953</Characters>
  <Application>Microsoft Office Word</Application>
  <DocSecurity>0</DocSecurity>
  <Lines>2049</Lines>
  <Paragraphs>577</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288525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Owner</dc:creator>
  <cp:keywords>Verbatim</cp:keywords>
  <cp:lastModifiedBy>Greg Achten</cp:lastModifiedBy>
  <cp:revision>2</cp:revision>
  <dcterms:created xsi:type="dcterms:W3CDTF">2014-07-09T02:38:00Z</dcterms:created>
  <dcterms:modified xsi:type="dcterms:W3CDTF">2014-07-09T02:38:00Z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