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666" w:rsidRDefault="00B43C26" w:rsidP="00E82666">
      <w:pPr>
        <w:pStyle w:val="Heading4"/>
      </w:pPr>
      <w:r>
        <w:t xml:space="preserve">Ecofeminism increases male dominance </w:t>
      </w:r>
    </w:p>
    <w:p w:rsidR="00D51D58" w:rsidRPr="00D51D58" w:rsidRDefault="00D51D58" w:rsidP="00D51D58">
      <w:pPr>
        <w:rPr>
          <w:rStyle w:val="Style13ptBold"/>
        </w:rPr>
      </w:pPr>
      <w:proofErr w:type="spellStart"/>
      <w:r w:rsidRPr="00D51D58">
        <w:rPr>
          <w:rStyle w:val="Style13ptBold"/>
        </w:rPr>
        <w:t>Archambault</w:t>
      </w:r>
      <w:proofErr w:type="spellEnd"/>
      <w:r w:rsidRPr="00D51D58">
        <w:rPr>
          <w:rStyle w:val="Style13ptBold"/>
        </w:rPr>
        <w:t xml:space="preserve"> ‘93</w:t>
      </w:r>
    </w:p>
    <w:p w:rsidR="00E82666" w:rsidRPr="00D51D58" w:rsidRDefault="00D51D58" w:rsidP="00E82666">
      <w:pPr>
        <w:rPr>
          <w:sz w:val="18"/>
        </w:rPr>
      </w:pPr>
      <w:r w:rsidRPr="00D51D58">
        <w:rPr>
          <w:sz w:val="18"/>
        </w:rPr>
        <w:t xml:space="preserve">Anne </w:t>
      </w:r>
      <w:proofErr w:type="spellStart"/>
      <w:r w:rsidRPr="00D51D58">
        <w:rPr>
          <w:sz w:val="18"/>
        </w:rPr>
        <w:t>Archambault</w:t>
      </w:r>
      <w:proofErr w:type="spellEnd"/>
      <w:r w:rsidRPr="00D51D58">
        <w:rPr>
          <w:sz w:val="18"/>
        </w:rPr>
        <w:t xml:space="preserve"> received a masters of environmental studies at York University “ A Critique of Ecofeminism” </w:t>
      </w:r>
      <w:hyperlink r:id="rId5" w:history="1">
        <w:r w:rsidRPr="00D51D58">
          <w:rPr>
            <w:rStyle w:val="Hyperlink"/>
            <w:sz w:val="18"/>
          </w:rPr>
          <w:t>http://pi.library.yorku.ca/ojs/index.php/cws/article/viewFile/10403/9492</w:t>
        </w:r>
      </w:hyperlink>
      <w:r w:rsidRPr="00D51D58">
        <w:rPr>
          <w:sz w:val="18"/>
        </w:rPr>
        <w:t xml:space="preserve"> accessed- 7-26-14</w:t>
      </w:r>
    </w:p>
    <w:p w:rsidR="00E82666" w:rsidRDefault="00E82666" w:rsidP="008C1B2E">
      <w:pPr>
        <w:rPr>
          <w:sz w:val="14"/>
        </w:rPr>
      </w:pPr>
      <w:r w:rsidRPr="00E82666">
        <w:rPr>
          <w:sz w:val="14"/>
        </w:rPr>
        <w:t xml:space="preserve">A second claim is that women and nature are connected conceptually and/or culturally/symbolically. These connections are articulated in several ways. Many agree with </w:t>
      </w:r>
      <w:proofErr w:type="spellStart"/>
      <w:r w:rsidRPr="00E82666">
        <w:rPr>
          <w:sz w:val="14"/>
        </w:rPr>
        <w:t>Ruether</w:t>
      </w:r>
      <w:proofErr w:type="spellEnd"/>
      <w:r w:rsidRPr="00E82666">
        <w:rPr>
          <w:sz w:val="14"/>
        </w:rPr>
        <w:t xml:space="preserve"> that Western cultures present ideas about the world in a hierarchical and dualistic manner that is lived out in the way the world is organized. </w:t>
      </w:r>
      <w:r w:rsidRPr="00E82666">
        <w:rPr>
          <w:rStyle w:val="StyleUnderline"/>
        </w:rPr>
        <w:t>The claim is that dualist conceptual structures identify women with femininity,</w:t>
      </w:r>
      <w:r w:rsidRPr="00E82666">
        <w:rPr>
          <w:sz w:val="14"/>
        </w:rPr>
        <w:t xml:space="preserve"> the body, Earth, sexuality, and flesh; </w:t>
      </w:r>
      <w:r w:rsidRPr="00E82666">
        <w:rPr>
          <w:rStyle w:val="StyleUnderline"/>
        </w:rPr>
        <w:t>and men with masculinity,</w:t>
      </w:r>
      <w:r w:rsidRPr="00E82666">
        <w:rPr>
          <w:sz w:val="14"/>
        </w:rPr>
        <w:t xml:space="preserve"> spirit, mind, and power. Dualisms such as reason/emotion, mind/body, culture/nature, heaven/Earth, and man/woman converge. </w:t>
      </w:r>
      <w:r w:rsidRPr="00E82666">
        <w:rPr>
          <w:rStyle w:val="StyleUnderline"/>
        </w:rPr>
        <w:t>This implies that men have innate power over both women and nature</w:t>
      </w:r>
      <w:r w:rsidRPr="00E82666">
        <w:rPr>
          <w:sz w:val="14"/>
        </w:rPr>
        <w:t xml:space="preserve">. This dualistic structure was championed in the Greek world, perpetuated by Christianity, and reinforced later during the scientific revolution. </w:t>
      </w:r>
      <w:r w:rsidRPr="00E82666">
        <w:rPr>
          <w:rStyle w:val="StyleUnderline"/>
        </w:rPr>
        <w:t>In this cultural context, the twin dominations of women and nature seem justified and appear “natural,” primarily because they are reinforced by religion, philosophy,</w:t>
      </w:r>
      <w:r w:rsidRPr="00E82666">
        <w:rPr>
          <w:sz w:val="14"/>
        </w:rPr>
        <w:t xml:space="preserve"> and other cultural symbols, networks, and constructions. The </w:t>
      </w:r>
      <w:proofErr w:type="spellStart"/>
      <w:r w:rsidRPr="00E82666">
        <w:rPr>
          <w:sz w:val="14"/>
        </w:rPr>
        <w:t>ecofeminist</w:t>
      </w:r>
      <w:proofErr w:type="spellEnd"/>
      <w:r w:rsidRPr="00E82666">
        <w:rPr>
          <w:sz w:val="14"/>
        </w:rPr>
        <w:t xml:space="preserve"> epistemological claim follows from the connections noted between women and nature. The fact that women are most adversely affected by environmental problems makes them better qualified as experts on such conditions and therefore places them in a position of epistemological </w:t>
      </w:r>
      <w:proofErr w:type="spellStart"/>
      <w:r w:rsidRPr="00E82666">
        <w:rPr>
          <w:sz w:val="14"/>
        </w:rPr>
        <w:t>priviledge</w:t>
      </w:r>
      <w:proofErr w:type="spellEnd"/>
      <w:r w:rsidRPr="00E82666">
        <w:rPr>
          <w:sz w:val="14"/>
        </w:rPr>
        <w:t xml:space="preserve">; that is, women have more knowledge about earth systems than men. This means that these women are in a privileged position to aid in creating new practical and intellectual ecological paradigms. This kind of understanding is advocated by Indian </w:t>
      </w:r>
      <w:proofErr w:type="spellStart"/>
      <w:r w:rsidRPr="00E82666">
        <w:rPr>
          <w:sz w:val="14"/>
        </w:rPr>
        <w:t>ecofeminist</w:t>
      </w:r>
      <w:proofErr w:type="spellEnd"/>
      <w:r w:rsidRPr="00E82666">
        <w:rPr>
          <w:sz w:val="14"/>
        </w:rPr>
        <w:t xml:space="preserve"> </w:t>
      </w:r>
      <w:proofErr w:type="spellStart"/>
      <w:r w:rsidRPr="00E82666">
        <w:rPr>
          <w:sz w:val="14"/>
        </w:rPr>
        <w:t>Vandana</w:t>
      </w:r>
      <w:proofErr w:type="spellEnd"/>
      <w:r w:rsidRPr="00E82666">
        <w:rPr>
          <w:sz w:val="14"/>
        </w:rPr>
        <w:t xml:space="preserve"> Shiva.</w:t>
      </w:r>
    </w:p>
    <w:p w:rsidR="00264993" w:rsidRDefault="00264993" w:rsidP="008C1B2E">
      <w:pPr>
        <w:rPr>
          <w:sz w:val="14"/>
        </w:rPr>
      </w:pPr>
    </w:p>
    <w:p w:rsidR="007D35C1" w:rsidRDefault="007D35C1" w:rsidP="007D35C1">
      <w:pPr>
        <w:pStyle w:val="Heading4"/>
      </w:pPr>
      <w:r>
        <w:t xml:space="preserve">Ecofeminism is flawed- oppresses women by creating an over-emphasis on reproduction and their biological conditions </w:t>
      </w:r>
    </w:p>
    <w:p w:rsidR="00D51D58" w:rsidRPr="00D51D58" w:rsidRDefault="00D51D58" w:rsidP="00D51D58">
      <w:pPr>
        <w:rPr>
          <w:rStyle w:val="Style13ptBold"/>
        </w:rPr>
      </w:pPr>
      <w:proofErr w:type="spellStart"/>
      <w:r w:rsidRPr="00D51D58">
        <w:rPr>
          <w:rStyle w:val="Style13ptBold"/>
        </w:rPr>
        <w:t>Archambault</w:t>
      </w:r>
      <w:proofErr w:type="spellEnd"/>
      <w:r w:rsidRPr="00D51D58">
        <w:rPr>
          <w:rStyle w:val="Style13ptBold"/>
        </w:rPr>
        <w:t xml:space="preserve"> ‘93</w:t>
      </w:r>
    </w:p>
    <w:p w:rsidR="007D35C1" w:rsidRPr="00D51D58" w:rsidRDefault="00D51D58" w:rsidP="007D35C1">
      <w:pPr>
        <w:rPr>
          <w:sz w:val="18"/>
        </w:rPr>
      </w:pPr>
      <w:r w:rsidRPr="00D51D58">
        <w:rPr>
          <w:sz w:val="18"/>
        </w:rPr>
        <w:t xml:space="preserve">Anne </w:t>
      </w:r>
      <w:proofErr w:type="spellStart"/>
      <w:r w:rsidRPr="00D51D58">
        <w:rPr>
          <w:sz w:val="18"/>
        </w:rPr>
        <w:t>Archambault</w:t>
      </w:r>
      <w:proofErr w:type="spellEnd"/>
      <w:r w:rsidRPr="00D51D58">
        <w:rPr>
          <w:sz w:val="18"/>
        </w:rPr>
        <w:t xml:space="preserve"> received a masters of environmental studies at York University “ A Critique of Ecofeminism” </w:t>
      </w:r>
      <w:hyperlink r:id="rId6" w:history="1">
        <w:r w:rsidRPr="00D51D58">
          <w:rPr>
            <w:rStyle w:val="Hyperlink"/>
            <w:sz w:val="18"/>
          </w:rPr>
          <w:t>http://pi.library.yorku.ca/ojs/index.php/cws/article/viewFile/10403/9492</w:t>
        </w:r>
      </w:hyperlink>
      <w:r w:rsidRPr="00D51D58">
        <w:rPr>
          <w:sz w:val="18"/>
        </w:rPr>
        <w:t xml:space="preserve"> accessed- 7-26-14</w:t>
      </w:r>
    </w:p>
    <w:p w:rsidR="007E5700" w:rsidRDefault="007E5700" w:rsidP="008C1B2E">
      <w:pPr>
        <w:rPr>
          <w:sz w:val="14"/>
        </w:rPr>
      </w:pPr>
      <w:r w:rsidRPr="007D35C1">
        <w:rPr>
          <w:sz w:val="14"/>
        </w:rPr>
        <w:t>While it is hard to deny tha</w:t>
      </w:r>
      <w:r w:rsidR="00C74594" w:rsidRPr="007D35C1">
        <w:rPr>
          <w:sz w:val="14"/>
        </w:rPr>
        <w:t>t female and male bodily experi</w:t>
      </w:r>
      <w:r w:rsidRPr="007D35C1">
        <w:rPr>
          <w:sz w:val="14"/>
        </w:rPr>
        <w:t>ences differ in many ways, one must be careful before giving either feminism or environmental thought; "</w:t>
      </w:r>
      <w:r w:rsidRPr="007D35C1">
        <w:rPr>
          <w:rStyle w:val="StyleUnderline"/>
        </w:rPr>
        <w:t>ecofeminism locates support to the "body-based" argument that specifically female itself as a theory and movement which bridges the gap between bodily experiences actually confer on women superior</w:t>
      </w:r>
      <w:r w:rsidRPr="007D35C1">
        <w:rPr>
          <w:sz w:val="14"/>
        </w:rPr>
        <w:t xml:space="preserve"> (as op- feminism and ecology, but which transforms both to create a posed to different) insight into our relationship with nature. As unified praxis to end all forms of domination" (Sandilands, 3). Catherine Roach points out, </w:t>
      </w:r>
      <w:r w:rsidRPr="007D35C1">
        <w:rPr>
          <w:rStyle w:val="StyleUnderline"/>
        </w:rPr>
        <w:t xml:space="preserve">although men do not </w:t>
      </w:r>
      <w:r w:rsidRPr="007D35C1">
        <w:rPr>
          <w:sz w:val="14"/>
        </w:rPr>
        <w:t xml:space="preserve">menstruate, </w:t>
      </w:r>
      <w:r w:rsidRPr="007D35C1">
        <w:rPr>
          <w:rStyle w:val="StyleUnderline"/>
        </w:rPr>
        <w:t>bear children,</w:t>
      </w:r>
      <w:r w:rsidRPr="007D35C1">
        <w:rPr>
          <w:sz w:val="14"/>
        </w:rPr>
        <w:t xml:space="preserve"> or breast- choose to embrace this connection as a source of empowerment feed, </w:t>
      </w:r>
      <w:r w:rsidRPr="007D35C1">
        <w:rPr>
          <w:rStyle w:val="StyleUnderline"/>
        </w:rPr>
        <w:t>they do share all other human biological processes and as the basis for their critique of the patriarchal oppression of (eating, sleeping, eliminating wastes, getting sick, dying</w:t>
      </w:r>
      <w:r w:rsidRPr="007D35C1">
        <w:rPr>
          <w:sz w:val="14"/>
        </w:rPr>
        <w:t xml:space="preserve">), women </w:t>
      </w:r>
      <w:r w:rsidRPr="007D35C1">
        <w:rPr>
          <w:rStyle w:val="StyleUnderline"/>
        </w:rPr>
        <w:t xml:space="preserve">and </w:t>
      </w:r>
      <w:r w:rsidR="0034204A" w:rsidRPr="007D35C1">
        <w:rPr>
          <w:rStyle w:val="StyleUnderline"/>
        </w:rPr>
        <w:t xml:space="preserve">in </w:t>
      </w:r>
      <w:r w:rsidRPr="007D35C1">
        <w:rPr>
          <w:rStyle w:val="StyleUnderline"/>
        </w:rPr>
        <w:t>nature</w:t>
      </w:r>
      <w:r w:rsidR="0034204A" w:rsidRPr="007D35C1">
        <w:rPr>
          <w:sz w:val="14"/>
        </w:rPr>
        <w:t xml:space="preserve"> in their ejaculation of semen</w:t>
      </w:r>
      <w:r w:rsidRPr="007D35C1">
        <w:rPr>
          <w:sz w:val="14"/>
        </w:rPr>
        <w:t xml:space="preserve"> </w:t>
      </w:r>
      <w:r w:rsidR="0034204A" w:rsidRPr="007D35C1">
        <w:rPr>
          <w:rStyle w:val="StyleUnderline"/>
        </w:rPr>
        <w:t xml:space="preserve">they have </w:t>
      </w:r>
      <w:r w:rsidRPr="007D35C1">
        <w:rPr>
          <w:rStyle w:val="StyleUnderline"/>
        </w:rPr>
        <w:t>experienc</w:t>
      </w:r>
      <w:r w:rsidRPr="007D35C1">
        <w:rPr>
          <w:sz w:val="14"/>
        </w:rPr>
        <w:t xml:space="preserve">e of a tangible stuff </w:t>
      </w:r>
      <w:r w:rsidR="00C74594" w:rsidRPr="007D35C1">
        <w:rPr>
          <w:sz w:val="14"/>
        </w:rPr>
        <w:t xml:space="preserve">of </w:t>
      </w:r>
      <w:r w:rsidR="00C74594" w:rsidRPr="007D35C1">
        <w:rPr>
          <w:rStyle w:val="StyleUnderline"/>
        </w:rPr>
        <w:t>the reproduction of life</w:t>
      </w:r>
      <w:r w:rsidR="007D35C1">
        <w:rPr>
          <w:rStyle w:val="StyleUnderline"/>
        </w:rPr>
        <w:t>.</w:t>
      </w:r>
      <w:r w:rsidR="00C74594" w:rsidRPr="007D35C1">
        <w:rPr>
          <w:sz w:val="14"/>
        </w:rPr>
        <w:t xml:space="preserve"> </w:t>
      </w:r>
      <w:r w:rsidRPr="007D35C1">
        <w:rPr>
          <w:sz w:val="14"/>
        </w:rPr>
        <w:t>Furthermore</w:t>
      </w:r>
      <w:r w:rsidRPr="007D35C1">
        <w:rPr>
          <w:rStyle w:val="StyleUnderline"/>
        </w:rPr>
        <w:t>, if child-bearing</w:t>
      </w:r>
      <w:r w:rsidRPr="007D35C1">
        <w:rPr>
          <w:sz w:val="14"/>
        </w:rPr>
        <w:t xml:space="preserve"> or breast- feeding </w:t>
      </w:r>
      <w:r w:rsidRPr="007D35C1">
        <w:rPr>
          <w:rStyle w:val="StyleUnderline"/>
        </w:rPr>
        <w:t>is what attunes women to nature, are women who do not experience these biological processes any less connected to nature</w:t>
      </w:r>
      <w:r w:rsidRPr="007D35C1">
        <w:rPr>
          <w:sz w:val="14"/>
        </w:rPr>
        <w:t>? Robyn Eckersley suggests that "[</w:t>
      </w:r>
      <w:proofErr w:type="spellStart"/>
      <w:r w:rsidRPr="007D35C1">
        <w:rPr>
          <w:rStyle w:val="StyleUnderline"/>
        </w:rPr>
        <w:t>tlo</w:t>
      </w:r>
      <w:proofErr w:type="spellEnd"/>
      <w:r w:rsidRPr="007D35C1">
        <w:rPr>
          <w:rStyle w:val="StyleUnderline"/>
        </w:rPr>
        <w:t xml:space="preserve"> the extent that bodily experiences may differ between men and</w:t>
      </w:r>
      <w:r w:rsidR="0034204A" w:rsidRPr="007D35C1">
        <w:rPr>
          <w:rStyle w:val="StyleUnderline"/>
        </w:rPr>
        <w:t xml:space="preserve"> </w:t>
      </w:r>
      <w:r w:rsidRPr="007D35C1">
        <w:rPr>
          <w:rStyle w:val="StyleUnderline"/>
        </w:rPr>
        <w:t>women, there is no reason why either should be socially elevated as superior to the other</w:t>
      </w:r>
      <w:r w:rsidRPr="007D35C1">
        <w:rPr>
          <w:sz w:val="14"/>
        </w:rPr>
        <w:t xml:space="preserve">" (66). It is questionable whether women's "body parables" are any more "natural" than men's. </w:t>
      </w:r>
      <w:r w:rsidRPr="007D35C1">
        <w:rPr>
          <w:rStyle w:val="StyleUnderline"/>
        </w:rPr>
        <w:t>Reducing men's status to</w:t>
      </w:r>
      <w:r w:rsidR="00C74594" w:rsidRPr="007D35C1">
        <w:rPr>
          <w:rStyle w:val="StyleUnderline"/>
        </w:rPr>
        <w:t xml:space="preserve"> </w:t>
      </w:r>
      <w:r w:rsidRPr="007D35C1">
        <w:rPr>
          <w:rStyle w:val="StyleUnderline"/>
        </w:rPr>
        <w:t>otherness because they cannot actively participate in the body-consciousness that provides women with a more acute awareness of nature effectivel</w:t>
      </w:r>
      <w:r w:rsidR="00C74594" w:rsidRPr="007D35C1">
        <w:rPr>
          <w:rStyle w:val="StyleUnderline"/>
        </w:rPr>
        <w:t>y reverses the hierarchi</w:t>
      </w:r>
      <w:r w:rsidRPr="007D35C1">
        <w:rPr>
          <w:rStyle w:val="StyleUnderline"/>
        </w:rPr>
        <w:t>cal dualism</w:t>
      </w:r>
      <w:r w:rsidRPr="007D35C1">
        <w:rPr>
          <w:sz w:val="14"/>
        </w:rPr>
        <w:t xml:space="preserve"> which many </w:t>
      </w:r>
      <w:proofErr w:type="spellStart"/>
      <w:r w:rsidRPr="007D35C1">
        <w:rPr>
          <w:sz w:val="14"/>
        </w:rPr>
        <w:t>ecofeminists</w:t>
      </w:r>
      <w:proofErr w:type="spellEnd"/>
      <w:r w:rsidRPr="007D35C1">
        <w:rPr>
          <w:sz w:val="14"/>
        </w:rPr>
        <w:t xml:space="preserve"> (paradoxically) claim to want to over- come (Zimmerman). </w:t>
      </w:r>
      <w:r w:rsidRPr="007D35C1">
        <w:rPr>
          <w:rStyle w:val="StyleUnderline"/>
        </w:rPr>
        <w:t>Biological conditions are experienced differently by different individuals, and bodily ex</w:t>
      </w:r>
      <w:r w:rsidR="00C74594" w:rsidRPr="007D35C1">
        <w:rPr>
          <w:rStyle w:val="StyleUnderline"/>
        </w:rPr>
        <w:t>periences are themselves condi</w:t>
      </w:r>
      <w:r w:rsidRPr="007D35C1">
        <w:rPr>
          <w:rStyle w:val="StyleUnderline"/>
        </w:rPr>
        <w:t>tioned by culture</w:t>
      </w:r>
      <w:r w:rsidRPr="007D35C1">
        <w:rPr>
          <w:sz w:val="14"/>
        </w:rPr>
        <w:t xml:space="preserve">. Lynne Segal points out that </w:t>
      </w:r>
      <w:r w:rsidRPr="007D35C1">
        <w:rPr>
          <w:rStyle w:val="StyleUnderline"/>
        </w:rPr>
        <w:t>one should be</w:t>
      </w:r>
      <w:r w:rsidRPr="007D35C1">
        <w:rPr>
          <w:sz w:val="14"/>
        </w:rPr>
        <w:t xml:space="preserve"> "</w:t>
      </w:r>
      <w:r w:rsidRPr="007D35C1">
        <w:rPr>
          <w:rStyle w:val="StyleUnderline"/>
        </w:rPr>
        <w:t xml:space="preserve">a little more than </w:t>
      </w:r>
      <w:r w:rsidR="00C74594" w:rsidRPr="007D35C1">
        <w:rPr>
          <w:rStyle w:val="StyleUnderline"/>
        </w:rPr>
        <w:t>skeptical</w:t>
      </w:r>
      <w:r w:rsidRPr="007D35C1">
        <w:rPr>
          <w:rStyle w:val="StyleUnderline"/>
        </w:rPr>
        <w:t xml:space="preserve"> </w:t>
      </w:r>
      <w:r w:rsidR="00C74594" w:rsidRPr="007D35C1">
        <w:rPr>
          <w:rStyle w:val="StyleUnderline"/>
        </w:rPr>
        <w:t>of an over-emphasis on the sig</w:t>
      </w:r>
      <w:r w:rsidRPr="007D35C1">
        <w:rPr>
          <w:rStyle w:val="StyleUnderline"/>
        </w:rPr>
        <w:t>nificance of 'female biology' where the woman's body is seen entirely in terms of sex and reproduction</w:t>
      </w:r>
      <w:r w:rsidRPr="007D35C1">
        <w:rPr>
          <w:sz w:val="14"/>
        </w:rPr>
        <w:t xml:space="preserve">." </w:t>
      </w:r>
      <w:r w:rsidRPr="007D35C1">
        <w:rPr>
          <w:rStyle w:val="StyleUnderline"/>
        </w:rPr>
        <w:t>This is a reflection of the power that patriarchy exercises over women's ex</w:t>
      </w:r>
      <w:r w:rsidR="00C74594" w:rsidRPr="007D35C1">
        <w:rPr>
          <w:rStyle w:val="StyleUnderline"/>
        </w:rPr>
        <w:t>periences of their own bodies</w:t>
      </w:r>
      <w:r w:rsidRPr="007D35C1">
        <w:rPr>
          <w:sz w:val="14"/>
        </w:rPr>
        <w:t xml:space="preserve">. </w:t>
      </w:r>
    </w:p>
    <w:p w:rsidR="00264993" w:rsidRPr="007D35C1" w:rsidRDefault="00264993" w:rsidP="008C1B2E">
      <w:pPr>
        <w:rPr>
          <w:sz w:val="14"/>
        </w:rPr>
      </w:pPr>
    </w:p>
    <w:p w:rsidR="00A95652" w:rsidRDefault="00264993" w:rsidP="00264993">
      <w:pPr>
        <w:pStyle w:val="Heading4"/>
      </w:pPr>
      <w:r>
        <w:t xml:space="preserve">Ecofeminism </w:t>
      </w:r>
      <w:r w:rsidR="00A760EA">
        <w:t>over-</w:t>
      </w:r>
      <w:bookmarkStart w:id="0" w:name="_GoBack"/>
      <w:bookmarkEnd w:id="0"/>
      <w:r w:rsidR="00B43C26">
        <w:t>privilege</w:t>
      </w:r>
      <w:r>
        <w:t>s</w:t>
      </w:r>
      <w:r w:rsidR="00B43C26">
        <w:t xml:space="preserve"> women’s experiences- this only creates oppression and can lead to </w:t>
      </w:r>
      <w:r>
        <w:t xml:space="preserve">social and ecological problems- </w:t>
      </w:r>
      <w:r w:rsidR="00B43C26">
        <w:t xml:space="preserve"> </w:t>
      </w:r>
    </w:p>
    <w:p w:rsidR="00D51D58" w:rsidRPr="00D51D58" w:rsidRDefault="00D51D58" w:rsidP="00D51D58">
      <w:pPr>
        <w:rPr>
          <w:rStyle w:val="Style13ptBold"/>
        </w:rPr>
      </w:pPr>
      <w:proofErr w:type="spellStart"/>
      <w:r w:rsidRPr="00D51D58">
        <w:rPr>
          <w:rStyle w:val="Style13ptBold"/>
        </w:rPr>
        <w:t>Archambault</w:t>
      </w:r>
      <w:proofErr w:type="spellEnd"/>
      <w:r w:rsidRPr="00D51D58">
        <w:rPr>
          <w:rStyle w:val="Style13ptBold"/>
        </w:rPr>
        <w:t xml:space="preserve"> ‘93</w:t>
      </w:r>
    </w:p>
    <w:p w:rsidR="00264993" w:rsidRPr="00D51D58" w:rsidRDefault="00D51D58" w:rsidP="00264993">
      <w:pPr>
        <w:rPr>
          <w:sz w:val="18"/>
        </w:rPr>
      </w:pPr>
      <w:r w:rsidRPr="00D51D58">
        <w:rPr>
          <w:sz w:val="18"/>
        </w:rPr>
        <w:t xml:space="preserve">Anne </w:t>
      </w:r>
      <w:proofErr w:type="spellStart"/>
      <w:r w:rsidRPr="00D51D58">
        <w:rPr>
          <w:sz w:val="18"/>
        </w:rPr>
        <w:t>Archambault</w:t>
      </w:r>
      <w:proofErr w:type="spellEnd"/>
      <w:r w:rsidRPr="00D51D58">
        <w:rPr>
          <w:sz w:val="18"/>
        </w:rPr>
        <w:t xml:space="preserve"> received a masters of environmental studies at York University “ A Critique of Ecofeminism” </w:t>
      </w:r>
      <w:hyperlink r:id="rId7" w:history="1">
        <w:r w:rsidRPr="00D51D58">
          <w:rPr>
            <w:rStyle w:val="Hyperlink"/>
            <w:sz w:val="18"/>
          </w:rPr>
          <w:t>http://pi.library.yorku.ca/ojs/index.php/cws/article/viewFile/10403/9492</w:t>
        </w:r>
      </w:hyperlink>
      <w:r w:rsidRPr="00D51D58">
        <w:rPr>
          <w:sz w:val="18"/>
        </w:rPr>
        <w:t xml:space="preserve"> accessed- 7-26-14</w:t>
      </w:r>
    </w:p>
    <w:p w:rsidR="00B43C26" w:rsidRDefault="00B43C26" w:rsidP="008C1B2E">
      <w:pPr>
        <w:rPr>
          <w:sz w:val="14"/>
        </w:rPr>
      </w:pPr>
      <w:r w:rsidRPr="00B43C26">
        <w:rPr>
          <w:sz w:val="14"/>
        </w:rPr>
        <w:t xml:space="preserve">Over-privileging women's experiences: Because women have historically been less implicated than men in the process of environmental degradation, </w:t>
      </w:r>
      <w:r w:rsidRPr="00B43C26">
        <w:rPr>
          <w:rStyle w:val="StyleUnderline"/>
        </w:rPr>
        <w:t>they "occupy advantage point of 'critical otherness' from which they can offer a different way of looking at the problems both of patriarchy and ecological destruction" as do other groups such as indigenous people and other ethnic minorities</w:t>
      </w:r>
      <w:r w:rsidRPr="00B43C26">
        <w:rPr>
          <w:sz w:val="14"/>
        </w:rPr>
        <w:t xml:space="preserve"> (Eckersley, 67). </w:t>
      </w:r>
      <w:r w:rsidRPr="00B43C26">
        <w:rPr>
          <w:rStyle w:val="StyleUnderline"/>
        </w:rPr>
        <w:t>This lends support to the "oppression argument."</w:t>
      </w:r>
      <w:r w:rsidRPr="00B43C26">
        <w:rPr>
          <w:sz w:val="14"/>
        </w:rPr>
        <w:t xml:space="preserve"> However, Robyn Eckersley cautions </w:t>
      </w:r>
      <w:proofErr w:type="spellStart"/>
      <w:r w:rsidRPr="00B43C26">
        <w:rPr>
          <w:rStyle w:val="StyleUnderline"/>
        </w:rPr>
        <w:t>ecofeminists</w:t>
      </w:r>
      <w:proofErr w:type="spellEnd"/>
      <w:r w:rsidRPr="00B43C26">
        <w:rPr>
          <w:sz w:val="14"/>
        </w:rPr>
        <w:t xml:space="preserve"> to be wary of "</w:t>
      </w:r>
      <w:r w:rsidRPr="00B43C26">
        <w:rPr>
          <w:rStyle w:val="StyleUnderline"/>
        </w:rPr>
        <w:t>over-identif</w:t>
      </w:r>
      <w:r w:rsidRPr="00B43C26">
        <w:rPr>
          <w:sz w:val="14"/>
        </w:rPr>
        <w:t xml:space="preserve">ying with, </w:t>
      </w:r>
      <w:r w:rsidRPr="00B43C26">
        <w:rPr>
          <w:rStyle w:val="StyleUnderline"/>
        </w:rPr>
        <w:t>and hence accepting uncritically, the perspective of women</w:t>
      </w:r>
      <w:r w:rsidRPr="00B43C26">
        <w:rPr>
          <w:sz w:val="14"/>
        </w:rPr>
        <w:t xml:space="preserve">." She points out three ways in which </w:t>
      </w:r>
      <w:r w:rsidRPr="00B43C26">
        <w:rPr>
          <w:rStyle w:val="StyleUnderline"/>
        </w:rPr>
        <w:t>over privileging women's experiences can "inhibit the general emancipatory process."</w:t>
      </w:r>
      <w:r w:rsidRPr="00B43C26">
        <w:rPr>
          <w:sz w:val="14"/>
        </w:rPr>
        <w:t xml:space="preserve"> First, </w:t>
      </w:r>
      <w:r w:rsidRPr="00B43C26">
        <w:rPr>
          <w:rStyle w:val="StyleUnderline"/>
        </w:rPr>
        <w:t>such an analysis can overlook the extent to which many women have been acc</w:t>
      </w:r>
      <w:r>
        <w:rPr>
          <w:rStyle w:val="StyleUnderline"/>
        </w:rPr>
        <w:t>essories in the process of eco</w:t>
      </w:r>
      <w:r w:rsidRPr="00B43C26">
        <w:rPr>
          <w:rStyle w:val="StyleUnderline"/>
        </w:rPr>
        <w:t>logical destruction in the past</w:t>
      </w:r>
      <w:r w:rsidRPr="00B43C26">
        <w:rPr>
          <w:sz w:val="14"/>
        </w:rPr>
        <w:t xml:space="preserve">. Second, </w:t>
      </w:r>
      <w:r w:rsidRPr="00B43C26">
        <w:rPr>
          <w:rStyle w:val="StyleUnderline"/>
        </w:rPr>
        <w:t>it can fail to identify the different ways in which men themselves have suffered from "masculine" stereotypes</w:t>
      </w:r>
      <w:r w:rsidRPr="00B43C26">
        <w:rPr>
          <w:sz w:val="14"/>
        </w:rPr>
        <w:t xml:space="preserve">. Third, </w:t>
      </w:r>
      <w:r w:rsidRPr="00B43C26">
        <w:rPr>
          <w:rStyle w:val="StyleUnderline"/>
        </w:rPr>
        <w:t>it can be less responsive to the impact of other social dynamics and prejudices that are unrelated to the question of gender.</w:t>
      </w:r>
      <w:r w:rsidRPr="00B43C26">
        <w:rPr>
          <w:sz w:val="14"/>
        </w:rPr>
        <w:t xml:space="preserve"> Ultimately, she feels that while "rendering visible and critically incorporating" women's experiences is commendable, </w:t>
      </w:r>
      <w:r w:rsidRPr="00B43C26">
        <w:rPr>
          <w:rStyle w:val="StyleUnderline"/>
        </w:rPr>
        <w:t>over- privileging their experiences can only lead to a "lopsided and reductionist analysis of social and ecological problems</w:t>
      </w:r>
      <w:r w:rsidRPr="00B43C26">
        <w:rPr>
          <w:sz w:val="14"/>
        </w:rPr>
        <w:t xml:space="preserve">" (67). </w:t>
      </w:r>
    </w:p>
    <w:p w:rsidR="00EF53B7" w:rsidRPr="00B43C26" w:rsidRDefault="00EF53B7" w:rsidP="008C1B2E">
      <w:pPr>
        <w:rPr>
          <w:sz w:val="14"/>
        </w:rPr>
      </w:pPr>
    </w:p>
    <w:p w:rsidR="00753C6C" w:rsidRDefault="00EF53B7" w:rsidP="00EF53B7">
      <w:pPr>
        <w:pStyle w:val="Heading4"/>
      </w:pPr>
      <w:r w:rsidRPr="00EF53B7">
        <w:t>Ecofeminism increases the Western Ideology- that all women “caring, nurturing, and loving”</w:t>
      </w:r>
    </w:p>
    <w:p w:rsidR="00753C6C" w:rsidRPr="00D51D58" w:rsidRDefault="00EF53B7" w:rsidP="00753C6C">
      <w:pPr>
        <w:rPr>
          <w:rStyle w:val="Style13ptBold"/>
        </w:rPr>
      </w:pPr>
      <w:r w:rsidRPr="00753C6C">
        <w:rPr>
          <w:rStyle w:val="StyleUnderline"/>
        </w:rPr>
        <w:t xml:space="preserve"> </w:t>
      </w:r>
      <w:proofErr w:type="spellStart"/>
      <w:r w:rsidR="00753C6C" w:rsidRPr="00D51D58">
        <w:rPr>
          <w:rStyle w:val="Style13ptBold"/>
        </w:rPr>
        <w:t>Archambault</w:t>
      </w:r>
      <w:proofErr w:type="spellEnd"/>
      <w:r w:rsidR="00753C6C" w:rsidRPr="00D51D58">
        <w:rPr>
          <w:rStyle w:val="Style13ptBold"/>
        </w:rPr>
        <w:t xml:space="preserve"> ‘93</w:t>
      </w:r>
    </w:p>
    <w:p w:rsidR="00EF53B7" w:rsidRPr="00753C6C" w:rsidRDefault="00753C6C" w:rsidP="00753C6C">
      <w:pPr>
        <w:rPr>
          <w:rStyle w:val="StyleUnderline"/>
          <w:b/>
          <w:sz w:val="18"/>
          <w:u w:val="none"/>
        </w:rPr>
      </w:pPr>
      <w:r w:rsidRPr="00D51D58">
        <w:rPr>
          <w:sz w:val="18"/>
        </w:rPr>
        <w:t xml:space="preserve">Anne </w:t>
      </w:r>
      <w:proofErr w:type="spellStart"/>
      <w:r w:rsidRPr="00D51D58">
        <w:rPr>
          <w:sz w:val="18"/>
        </w:rPr>
        <w:t>Archambault</w:t>
      </w:r>
      <w:proofErr w:type="spellEnd"/>
      <w:r w:rsidRPr="00D51D58">
        <w:rPr>
          <w:sz w:val="18"/>
        </w:rPr>
        <w:t xml:space="preserve"> received a masters of environmental studies at York University “ A Critique of Ecofeminism” </w:t>
      </w:r>
      <w:hyperlink r:id="rId8" w:history="1">
        <w:r w:rsidRPr="00D51D58">
          <w:rPr>
            <w:rStyle w:val="Hyperlink"/>
            <w:sz w:val="18"/>
          </w:rPr>
          <w:t>http://pi.library.yorku.ca/ojs/index.php/cws/article/viewFile/10403/9492</w:t>
        </w:r>
      </w:hyperlink>
      <w:r w:rsidRPr="00D51D58">
        <w:rPr>
          <w:sz w:val="18"/>
        </w:rPr>
        <w:t xml:space="preserve"> accessed- 7-26-14</w:t>
      </w:r>
    </w:p>
    <w:p w:rsidR="00753C6C" w:rsidRPr="00753C6C" w:rsidRDefault="00753C6C" w:rsidP="00753C6C">
      <w:pPr>
        <w:rPr>
          <w:sz w:val="14"/>
        </w:rPr>
      </w:pPr>
      <w:r w:rsidRPr="00753C6C">
        <w:rPr>
          <w:rStyle w:val="StyleUnderline"/>
        </w:rPr>
        <w:t>The feminine ideal</w:t>
      </w:r>
      <w:r w:rsidRPr="00753C6C">
        <w:rPr>
          <w:sz w:val="14"/>
        </w:rPr>
        <w:t xml:space="preserve">: Whether women have developed a special connection with nature through their specific biology or through their historical oppression, </w:t>
      </w:r>
      <w:proofErr w:type="spellStart"/>
      <w:r w:rsidRPr="00753C6C">
        <w:rPr>
          <w:rStyle w:val="StyleUnderline"/>
        </w:rPr>
        <w:t>ecofeminists</w:t>
      </w:r>
      <w:proofErr w:type="spellEnd"/>
      <w:r w:rsidRPr="00753C6C">
        <w:rPr>
          <w:rStyle w:val="StyleUnderline"/>
        </w:rPr>
        <w:t xml:space="preserve"> seem to agree that female traits such as caring and nurturing should be part of an </w:t>
      </w:r>
      <w:proofErr w:type="spellStart"/>
      <w:r w:rsidRPr="00753C6C">
        <w:rPr>
          <w:rStyle w:val="StyleUnderline"/>
        </w:rPr>
        <w:t>ecofeminist</w:t>
      </w:r>
      <w:proofErr w:type="spellEnd"/>
      <w:r w:rsidRPr="00753C6C">
        <w:rPr>
          <w:rStyle w:val="StyleUnderline"/>
        </w:rPr>
        <w:t xml:space="preserve"> environmental ethics</w:t>
      </w:r>
      <w:r w:rsidRPr="00753C6C">
        <w:rPr>
          <w:sz w:val="14"/>
        </w:rPr>
        <w:t xml:space="preserve">. </w:t>
      </w:r>
      <w:r w:rsidRPr="00753C6C">
        <w:rPr>
          <w:rStyle w:val="StyleUnderline"/>
        </w:rPr>
        <w:t xml:space="preserve">Val </w:t>
      </w:r>
      <w:proofErr w:type="spellStart"/>
      <w:r w:rsidRPr="00753C6C">
        <w:rPr>
          <w:rStyle w:val="StyleUnderline"/>
        </w:rPr>
        <w:t>Plumwood</w:t>
      </w:r>
      <w:proofErr w:type="spellEnd"/>
      <w:r w:rsidRPr="00753C6C">
        <w:rPr>
          <w:rStyle w:val="StyleUnderline"/>
        </w:rPr>
        <w:t xml:space="preserve"> </w:t>
      </w:r>
      <w:proofErr w:type="spellStart"/>
      <w:r w:rsidRPr="00753C6C">
        <w:rPr>
          <w:rStyle w:val="StyleUnderline"/>
        </w:rPr>
        <w:t>sug</w:t>
      </w:r>
      <w:proofErr w:type="spellEnd"/>
      <w:r w:rsidRPr="00753C6C">
        <w:rPr>
          <w:rStyle w:val="StyleUnderline"/>
        </w:rPr>
        <w:t>- gests that</w:t>
      </w:r>
      <w:r w:rsidRPr="00753C6C">
        <w:rPr>
          <w:sz w:val="14"/>
        </w:rPr>
        <w:t xml:space="preserve">: </w:t>
      </w:r>
      <w:r w:rsidRPr="00753C6C">
        <w:rPr>
          <w:rStyle w:val="StyleUnderline"/>
        </w:rPr>
        <w:t xml:space="preserve">perhaps the most obvious way to interpret the </w:t>
      </w:r>
      <w:proofErr w:type="spellStart"/>
      <w:r w:rsidRPr="00753C6C">
        <w:rPr>
          <w:rStyle w:val="StyleUnderline"/>
        </w:rPr>
        <w:t>ecofeminist</w:t>
      </w:r>
      <w:proofErr w:type="spellEnd"/>
      <w:r w:rsidRPr="00753C6C">
        <w:rPr>
          <w:rStyle w:val="StyleUnderline"/>
        </w:rPr>
        <w:t xml:space="preserve"> argument is as one which replaces the masculine model of the human character by a new feminine model</w:t>
      </w:r>
      <w:r w:rsidRPr="00753C6C">
        <w:rPr>
          <w:sz w:val="14"/>
        </w:rPr>
        <w:t xml:space="preserve">. </w:t>
      </w:r>
      <w:r w:rsidRPr="00753C6C">
        <w:rPr>
          <w:rStyle w:val="StyleUnderline"/>
        </w:rPr>
        <w:t>That is</w:t>
      </w:r>
      <w:r w:rsidRPr="00753C6C">
        <w:rPr>
          <w:sz w:val="14"/>
        </w:rPr>
        <w:t xml:space="preserve">, </w:t>
      </w:r>
      <w:r w:rsidRPr="00753C6C">
        <w:rPr>
          <w:rStyle w:val="StyleUnderline"/>
        </w:rPr>
        <w:t>if the masculinizing strategy rejected the feminine character ideal and affirmed a masculine one for both sexes</w:t>
      </w:r>
      <w:r w:rsidRPr="00753C6C">
        <w:rPr>
          <w:sz w:val="14"/>
        </w:rPr>
        <w:t xml:space="preserve">, </w:t>
      </w:r>
      <w:r w:rsidRPr="00753C6C">
        <w:rPr>
          <w:rStyle w:val="StyleUnderline"/>
        </w:rPr>
        <w:t xml:space="preserve">this feminizing strategy rejects the masculine character ideal and affirms a feminine one for both sexes </w:t>
      </w:r>
      <w:r w:rsidRPr="00753C6C">
        <w:rPr>
          <w:sz w:val="14"/>
        </w:rPr>
        <w:t>(</w:t>
      </w:r>
      <w:r w:rsidRPr="00753C6C">
        <w:rPr>
          <w:rStyle w:val="StyleUnderline"/>
        </w:rPr>
        <w:t>20). She identifies several forms which the feminization of the character ideal can take</w:t>
      </w:r>
      <w:r w:rsidRPr="00753C6C">
        <w:rPr>
          <w:sz w:val="14"/>
        </w:rPr>
        <w:t xml:space="preserve">: it can be affirmed as a complement (rather than as a rival) </w:t>
      </w:r>
      <w:r w:rsidRPr="00753C6C">
        <w:rPr>
          <w:rStyle w:val="StyleUnderline"/>
        </w:rPr>
        <w:t>to the masculine model</w:t>
      </w:r>
      <w:r w:rsidRPr="00753C6C">
        <w:rPr>
          <w:sz w:val="14"/>
        </w:rPr>
        <w:t xml:space="preserve">; </w:t>
      </w:r>
      <w:r w:rsidRPr="00753C6C">
        <w:rPr>
          <w:rStyle w:val="StyleUnderline"/>
        </w:rPr>
        <w:t>it can be based on a reversal of traits under-valued in the masculinizing model</w:t>
      </w:r>
      <w:r w:rsidRPr="00753C6C">
        <w:rPr>
          <w:sz w:val="14"/>
        </w:rPr>
        <w:t xml:space="preserve">; </w:t>
      </w:r>
      <w:r w:rsidRPr="00753C6C">
        <w:rPr>
          <w:rStyle w:val="StyleUnderline"/>
        </w:rPr>
        <w:t xml:space="preserve">it can be presented as an actual rival to the masculine model of the </w:t>
      </w:r>
      <w:proofErr w:type="spellStart"/>
      <w:r w:rsidRPr="00753C6C">
        <w:rPr>
          <w:rStyle w:val="StyleUnderline"/>
        </w:rPr>
        <w:t>hu</w:t>
      </w:r>
      <w:proofErr w:type="spellEnd"/>
      <w:r w:rsidRPr="00753C6C">
        <w:rPr>
          <w:rStyle w:val="StyleUnderline"/>
        </w:rPr>
        <w:t>- man</w:t>
      </w:r>
      <w:r w:rsidRPr="00753C6C">
        <w:rPr>
          <w:sz w:val="14"/>
        </w:rPr>
        <w:t xml:space="preserve">; or, </w:t>
      </w:r>
      <w:r w:rsidRPr="00753C6C">
        <w:rPr>
          <w:rStyle w:val="StyleUnderline"/>
        </w:rPr>
        <w:t>it can be based on the celebration of women's differences from the masculine character ideal</w:t>
      </w:r>
      <w:r w:rsidRPr="00753C6C">
        <w:rPr>
          <w:sz w:val="14"/>
        </w:rPr>
        <w:t xml:space="preserve">. </w:t>
      </w:r>
      <w:r w:rsidRPr="00753C6C">
        <w:rPr>
          <w:rStyle w:val="StyleUnderline"/>
        </w:rPr>
        <w:t>The feminization of the female character ideal revolves around the concept of the female ideal</w:t>
      </w:r>
      <w:r w:rsidRPr="00753C6C">
        <w:rPr>
          <w:sz w:val="14"/>
        </w:rPr>
        <w:t xml:space="preserve">. </w:t>
      </w:r>
      <w:r w:rsidRPr="00753C6C">
        <w:rPr>
          <w:rStyle w:val="StyleUnderline"/>
        </w:rPr>
        <w:t>One must first determine what the characteristics of the archetypal feminine ideal might be</w:t>
      </w:r>
      <w:r w:rsidRPr="00753C6C">
        <w:rPr>
          <w:sz w:val="14"/>
        </w:rPr>
        <w:t xml:space="preserve">. </w:t>
      </w:r>
      <w:r w:rsidRPr="00753C6C">
        <w:rPr>
          <w:rStyle w:val="StyleUnderline"/>
        </w:rPr>
        <w:t>How can such traits be identified? Are these traits the ones that actual women really have or the ones that are traditionally associated with women? Andrew Dobson raises the following dilemma</w:t>
      </w:r>
      <w:r w:rsidRPr="00753C6C">
        <w:rPr>
          <w:sz w:val="14"/>
        </w:rPr>
        <w:t xml:space="preserve">: "we could know what a representative </w:t>
      </w:r>
      <w:proofErr w:type="spellStart"/>
      <w:r w:rsidRPr="00753C6C">
        <w:rPr>
          <w:sz w:val="14"/>
        </w:rPr>
        <w:t>sampleo</w:t>
      </w:r>
      <w:proofErr w:type="spellEnd"/>
      <w:r w:rsidRPr="00753C6C">
        <w:rPr>
          <w:sz w:val="14"/>
        </w:rPr>
        <w:t xml:space="preserve"> f 'female' women would look like only if we already had some idea of what female traits were, </w:t>
      </w:r>
      <w:r w:rsidRPr="00753C6C">
        <w:rPr>
          <w:rStyle w:val="StyleUnderline"/>
        </w:rPr>
        <w:t>but then the traits would be announced a priori</w:t>
      </w:r>
      <w:r w:rsidRPr="00753C6C">
        <w:rPr>
          <w:sz w:val="14"/>
        </w:rPr>
        <w:t xml:space="preserve">, as it were, rather than deduced through observation" (195). Furthermore, </w:t>
      </w:r>
      <w:r w:rsidRPr="00753C6C">
        <w:rPr>
          <w:rStyle w:val="StyleUnderline"/>
        </w:rPr>
        <w:t xml:space="preserve">a number of women exhibit what might be regarded as </w:t>
      </w:r>
      <w:r w:rsidRPr="00753C6C">
        <w:rPr>
          <w:sz w:val="14"/>
        </w:rPr>
        <w:t>"masculine" traits while a number of men exhibit what might be considered "</w:t>
      </w:r>
      <w:proofErr w:type="spellStart"/>
      <w:r w:rsidRPr="00753C6C">
        <w:rPr>
          <w:rStyle w:val="StyleUnderline"/>
        </w:rPr>
        <w:t>fe</w:t>
      </w:r>
      <w:proofErr w:type="spellEnd"/>
      <w:r w:rsidRPr="00753C6C">
        <w:rPr>
          <w:rStyle w:val="StyleUnderline"/>
        </w:rPr>
        <w:t>- male</w:t>
      </w:r>
      <w:r w:rsidRPr="00753C6C">
        <w:rPr>
          <w:sz w:val="14"/>
        </w:rPr>
        <w:t xml:space="preserve">" characteristics. How can generalizations be made in such a context? Does adopting the feminine character ideal include both positive and negative traits currently associated with women? Patriarchy has produced both some "desirable" </w:t>
      </w:r>
      <w:r w:rsidRPr="00753C6C">
        <w:rPr>
          <w:rStyle w:val="StyleUnderline"/>
        </w:rPr>
        <w:t xml:space="preserve">and some </w:t>
      </w:r>
      <w:r w:rsidRPr="00753C6C">
        <w:rPr>
          <w:sz w:val="14"/>
        </w:rPr>
        <w:t xml:space="preserve">"undesirable" </w:t>
      </w:r>
      <w:r w:rsidRPr="00753C6C">
        <w:rPr>
          <w:rStyle w:val="StyleUnderline"/>
        </w:rPr>
        <w:t>character traits in women</w:t>
      </w:r>
      <w:r w:rsidRPr="00753C6C">
        <w:rPr>
          <w:sz w:val="14"/>
        </w:rPr>
        <w:t xml:space="preserve">. </w:t>
      </w:r>
      <w:r w:rsidRPr="00753C6C">
        <w:rPr>
          <w:rStyle w:val="StyleUnderline"/>
        </w:rPr>
        <w:t>Would the feminine ideal come as a package deal and include a trait such as subservience-which is considered by many to be a negative characteristic associated with women-for in- stance? Otherwise</w:t>
      </w:r>
      <w:r w:rsidRPr="00753C6C">
        <w:rPr>
          <w:sz w:val="14"/>
        </w:rPr>
        <w:t xml:space="preserve">, </w:t>
      </w:r>
      <w:r w:rsidRPr="00753C6C">
        <w:rPr>
          <w:rStyle w:val="StyleUnderline"/>
        </w:rPr>
        <w:t>how does one differentiate between positive and negative traits? And</w:t>
      </w:r>
      <w:r w:rsidRPr="00753C6C">
        <w:rPr>
          <w:sz w:val="14"/>
        </w:rPr>
        <w:t xml:space="preserve">, </w:t>
      </w:r>
      <w:r w:rsidRPr="00753C6C">
        <w:rPr>
          <w:rStyle w:val="StyleUnderline"/>
        </w:rPr>
        <w:t>given that both women's and men's traits have been developed under patriarchy</w:t>
      </w:r>
      <w:r w:rsidRPr="00753C6C">
        <w:rPr>
          <w:sz w:val="14"/>
        </w:rPr>
        <w:t xml:space="preserve">, why should either set of traits be considered more valuable? Ultimately, Val </w:t>
      </w:r>
      <w:proofErr w:type="spellStart"/>
      <w:r w:rsidRPr="00753C6C">
        <w:rPr>
          <w:sz w:val="14"/>
        </w:rPr>
        <w:t>Plumwood</w:t>
      </w:r>
      <w:proofErr w:type="spellEnd"/>
      <w:r w:rsidRPr="00753C6C">
        <w:rPr>
          <w:sz w:val="14"/>
        </w:rPr>
        <w:t xml:space="preserve"> concludes: [</w:t>
      </w:r>
      <w:proofErr w:type="spellStart"/>
      <w:r w:rsidRPr="00753C6C">
        <w:rPr>
          <w:sz w:val="14"/>
        </w:rPr>
        <w:t>tlhe</w:t>
      </w:r>
      <w:proofErr w:type="spellEnd"/>
      <w:r w:rsidRPr="00753C6C">
        <w:rPr>
          <w:sz w:val="14"/>
        </w:rPr>
        <w:t xml:space="preserve"> genuinely feminine is either unknowable or as yet unknown, </w:t>
      </w:r>
      <w:r w:rsidRPr="00753C6C">
        <w:rPr>
          <w:rStyle w:val="StyleUnderline"/>
        </w:rPr>
        <w:t>to be brought into existence.. .[S]</w:t>
      </w:r>
      <w:proofErr w:type="spellStart"/>
      <w:r w:rsidRPr="00753C6C">
        <w:rPr>
          <w:rStyle w:val="StyleUnderline"/>
        </w:rPr>
        <w:t>ince</w:t>
      </w:r>
      <w:proofErr w:type="spellEnd"/>
      <w:r w:rsidRPr="00753C6C">
        <w:rPr>
          <w:rStyle w:val="StyleUnderline"/>
        </w:rPr>
        <w:t xml:space="preserve"> it cannot be actual existing women whose character forms the basis for the ideal</w:t>
      </w:r>
      <w:r w:rsidRPr="00753C6C">
        <w:rPr>
          <w:sz w:val="14"/>
        </w:rPr>
        <w:t xml:space="preserve">, this position sets off a search for some sort of feminine essence which eludes expression in present societies, but appears as an unrealized potential, </w:t>
      </w:r>
      <w:r w:rsidRPr="00753C6C">
        <w:rPr>
          <w:rStyle w:val="StyleUnderline"/>
        </w:rPr>
        <w:t>so much unrealized that it is</w:t>
      </w:r>
      <w:r w:rsidRPr="00753C6C">
        <w:rPr>
          <w:sz w:val="14"/>
        </w:rPr>
        <w:t>, in some versions, almost essentially inexpressible (</w:t>
      </w:r>
      <w:r w:rsidRPr="00753C6C">
        <w:rPr>
          <w:rStyle w:val="StyleUnderline"/>
        </w:rPr>
        <w:t>21). To the extent that specifically female traits cannot be identified and to the extent that women are connected to nature conceptually only</w:t>
      </w:r>
      <w:r w:rsidRPr="00753C6C">
        <w:rPr>
          <w:sz w:val="14"/>
        </w:rPr>
        <w:t xml:space="preserve">, </w:t>
      </w:r>
      <w:proofErr w:type="spellStart"/>
      <w:r w:rsidRPr="00753C6C">
        <w:rPr>
          <w:sz w:val="14"/>
        </w:rPr>
        <w:t>ecofeminists</w:t>
      </w:r>
      <w:proofErr w:type="spellEnd"/>
      <w:r w:rsidRPr="00753C6C">
        <w:rPr>
          <w:sz w:val="14"/>
        </w:rPr>
        <w:t xml:space="preserve"> will have to re- think their concept of </w:t>
      </w:r>
      <w:proofErr w:type="spellStart"/>
      <w:r w:rsidRPr="00753C6C">
        <w:rPr>
          <w:sz w:val="14"/>
        </w:rPr>
        <w:t>ecofeminist</w:t>
      </w:r>
      <w:proofErr w:type="spellEnd"/>
      <w:r w:rsidRPr="00753C6C">
        <w:rPr>
          <w:sz w:val="14"/>
        </w:rPr>
        <w:t xml:space="preserve"> ethics based on women's special insight into, </w:t>
      </w:r>
      <w:r w:rsidRPr="00753C6C">
        <w:rPr>
          <w:rStyle w:val="StyleUnderline"/>
        </w:rPr>
        <w:t>and caring for</w:t>
      </w:r>
      <w:r w:rsidRPr="00753C6C">
        <w:rPr>
          <w:sz w:val="14"/>
        </w:rPr>
        <w:t>, nature</w:t>
      </w:r>
    </w:p>
    <w:p w:rsidR="00A760EA" w:rsidRDefault="00A760EA" w:rsidP="00A760EA">
      <w:pPr>
        <w:pStyle w:val="Heading4"/>
      </w:pPr>
      <w:r>
        <w:t xml:space="preserve">Ecofeminism fails- it creates more patriarchy and confines women to their same “nurturing roles” leaving them no room or hope to transcend </w:t>
      </w:r>
    </w:p>
    <w:p w:rsidR="00A760EA" w:rsidRPr="00D51D58" w:rsidRDefault="00A760EA" w:rsidP="00A760EA">
      <w:pPr>
        <w:rPr>
          <w:rStyle w:val="Style13ptBold"/>
        </w:rPr>
      </w:pPr>
      <w:proofErr w:type="spellStart"/>
      <w:r w:rsidRPr="00D51D58">
        <w:rPr>
          <w:rStyle w:val="Style13ptBold"/>
        </w:rPr>
        <w:t>Archambault</w:t>
      </w:r>
      <w:proofErr w:type="spellEnd"/>
      <w:r w:rsidRPr="00D51D58">
        <w:rPr>
          <w:rStyle w:val="Style13ptBold"/>
        </w:rPr>
        <w:t xml:space="preserve"> ‘93</w:t>
      </w:r>
    </w:p>
    <w:p w:rsidR="00A760EA" w:rsidRPr="00753C6C" w:rsidRDefault="00A760EA" w:rsidP="00A760EA">
      <w:pPr>
        <w:rPr>
          <w:sz w:val="18"/>
        </w:rPr>
      </w:pPr>
      <w:r w:rsidRPr="00D51D58">
        <w:rPr>
          <w:sz w:val="18"/>
        </w:rPr>
        <w:t xml:space="preserve">Anne </w:t>
      </w:r>
      <w:proofErr w:type="spellStart"/>
      <w:r w:rsidRPr="00D51D58">
        <w:rPr>
          <w:sz w:val="18"/>
        </w:rPr>
        <w:t>Archambault</w:t>
      </w:r>
      <w:proofErr w:type="spellEnd"/>
      <w:r w:rsidRPr="00D51D58">
        <w:rPr>
          <w:sz w:val="18"/>
        </w:rPr>
        <w:t xml:space="preserve"> received a masters of environmental studies at York University “ A Critique of Ecofeminism” </w:t>
      </w:r>
      <w:hyperlink r:id="rId9" w:history="1">
        <w:r w:rsidRPr="00D51D58">
          <w:rPr>
            <w:rStyle w:val="Hyperlink"/>
            <w:sz w:val="18"/>
          </w:rPr>
          <w:t>http://pi.library.yorku.ca/ojs/index.php/cws/article/viewFile/10403/9492</w:t>
        </w:r>
      </w:hyperlink>
      <w:r w:rsidRPr="00D51D58">
        <w:rPr>
          <w:sz w:val="18"/>
        </w:rPr>
        <w:t xml:space="preserve"> accessed- 7-26-14</w:t>
      </w:r>
    </w:p>
    <w:p w:rsidR="00A760EA" w:rsidRDefault="00A760EA" w:rsidP="00A760EA">
      <w:pPr>
        <w:rPr>
          <w:sz w:val="14"/>
        </w:rPr>
      </w:pPr>
      <w:r w:rsidRPr="00B81C64">
        <w:rPr>
          <w:sz w:val="14"/>
        </w:rPr>
        <w:t xml:space="preserve">Implications of </w:t>
      </w:r>
      <w:proofErr w:type="spellStart"/>
      <w:r w:rsidRPr="00B81C64">
        <w:rPr>
          <w:sz w:val="14"/>
        </w:rPr>
        <w:t>ecofeminist</w:t>
      </w:r>
      <w:proofErr w:type="spellEnd"/>
      <w:r w:rsidRPr="00B81C64">
        <w:rPr>
          <w:sz w:val="14"/>
        </w:rPr>
        <w:t xml:space="preserve"> ethics for women: Christine Cuomo suggests that: [</w:t>
      </w:r>
      <w:proofErr w:type="spellStart"/>
      <w:r w:rsidRPr="00B81C64">
        <w:rPr>
          <w:sz w:val="14"/>
        </w:rPr>
        <w:t>i</w:t>
      </w:r>
      <w:proofErr w:type="spellEnd"/>
      <w:r w:rsidRPr="00B81C64">
        <w:rPr>
          <w:sz w:val="14"/>
        </w:rPr>
        <w:t xml:space="preserve">]f it is true that females have been socialized certain ways in order to maintain an oppressive system, then it is also true that aspects of this socialization must be thoroughly examined and </w:t>
      </w:r>
      <w:proofErr w:type="spellStart"/>
      <w:r w:rsidRPr="00B81C64">
        <w:rPr>
          <w:sz w:val="14"/>
        </w:rPr>
        <w:t>recontextualized</w:t>
      </w:r>
      <w:proofErr w:type="spellEnd"/>
      <w:r w:rsidRPr="00B81C64">
        <w:rPr>
          <w:sz w:val="14"/>
        </w:rPr>
        <w:t xml:space="preserve"> before they can be reclaimed and consider useful (354). Not surprisingly, the most common criticism of </w:t>
      </w:r>
      <w:r w:rsidRPr="00B81C64">
        <w:rPr>
          <w:rStyle w:val="StyleUnderline"/>
        </w:rPr>
        <w:t>ecofeminism</w:t>
      </w:r>
      <w:r w:rsidRPr="00B81C64">
        <w:rPr>
          <w:sz w:val="14"/>
        </w:rPr>
        <w:t xml:space="preserve"> is that the </w:t>
      </w:r>
      <w:r w:rsidRPr="00B81C64">
        <w:rPr>
          <w:rStyle w:val="StyleUnderline"/>
        </w:rPr>
        <w:t>claim that women are essentially or biologically closer to nature is regressive, that it re- enforces the patriarchal ideology of domination and limits ecofeminism's own effectiveness</w:t>
      </w:r>
      <w:r w:rsidRPr="00B81C64">
        <w:rPr>
          <w:sz w:val="14"/>
        </w:rPr>
        <w:t>. As a result</w:t>
      </w:r>
      <w:r w:rsidRPr="00B81C64">
        <w:rPr>
          <w:rStyle w:val="StyleUnderline"/>
        </w:rPr>
        <w:t>, it merely perpetuates the notion that biology determines the social inequalities between men and women</w:t>
      </w:r>
      <w:r w:rsidRPr="00B81C64">
        <w:rPr>
          <w:sz w:val="14"/>
        </w:rPr>
        <w:t>. The view that 'biology is destiny' has been actively contested by feminists for the past twenty years. Andrew Dobson states: [</w:t>
      </w:r>
      <w:proofErr w:type="spellStart"/>
      <w:r w:rsidRPr="00B81C64">
        <w:rPr>
          <w:sz w:val="14"/>
        </w:rPr>
        <w:t>elcofeminism</w:t>
      </w:r>
      <w:proofErr w:type="spellEnd"/>
      <w:r w:rsidRPr="00B81C64">
        <w:rPr>
          <w:sz w:val="14"/>
        </w:rPr>
        <w:t xml:space="preserve"> proposes a dangerous strategy-to use ideas that have already been turned against women in the belief that, if they are taken up and lived by everyone, then a general improvement in both the human and the non-human condition will result. If they are not taken up, then women will have 'sacrificed themselves to the environment,' and this is a price some feminists are clearly not pre- pared to pay (202</w:t>
      </w:r>
      <w:r w:rsidRPr="00B81C64">
        <w:rPr>
          <w:rStyle w:val="StyleUnderline"/>
        </w:rPr>
        <w:t xml:space="preserve">). Janet </w:t>
      </w:r>
      <w:proofErr w:type="spellStart"/>
      <w:r w:rsidRPr="00B81C64">
        <w:rPr>
          <w:rStyle w:val="StyleUnderline"/>
        </w:rPr>
        <w:t>Biehl</w:t>
      </w:r>
      <w:proofErr w:type="spellEnd"/>
      <w:r w:rsidRPr="00B81C64">
        <w:rPr>
          <w:rStyle w:val="StyleUnderline"/>
        </w:rPr>
        <w:t xml:space="preserve"> finds the implications of an ethics based on biological attributes such as caring or nurturing to be devastating for women.</w:t>
      </w:r>
      <w:r w:rsidRPr="00B81C64">
        <w:rPr>
          <w:sz w:val="14"/>
        </w:rPr>
        <w:t xml:space="preserve"> </w:t>
      </w:r>
      <w:r w:rsidRPr="00B81C64">
        <w:rPr>
          <w:rStyle w:val="StyleUnderline"/>
        </w:rPr>
        <w:t xml:space="preserve">For </w:t>
      </w:r>
      <w:proofErr w:type="spellStart"/>
      <w:r w:rsidRPr="00B81C64">
        <w:rPr>
          <w:rStyle w:val="StyleUnderline"/>
        </w:rPr>
        <w:t>ecofeminists</w:t>
      </w:r>
      <w:proofErr w:type="spellEnd"/>
      <w:r w:rsidRPr="00B81C64">
        <w:rPr>
          <w:rStyle w:val="StyleUnderline"/>
        </w:rPr>
        <w:t>, women's caring and nurturing have presumably been so long-lived and so extensive, and their 'association with nature' so longstanding that their own 'nature' is ostensibly sufficiently permanent to be constituted as a ground for ethics</w:t>
      </w:r>
      <w:r w:rsidRPr="00B81C64">
        <w:rPr>
          <w:sz w:val="14"/>
        </w:rPr>
        <w:t xml:space="preserve"> (25). </w:t>
      </w:r>
      <w:r w:rsidRPr="00B81C64">
        <w:rPr>
          <w:rStyle w:val="StyleUnderline"/>
        </w:rPr>
        <w:t>An ethics based on such an immutable female 'nature' is constricting because it does not leave room for evolution, "consciousness, reason and freedom" for women (26). Women are thus confined to their nurturing role and have no hope of transcending it.</w:t>
      </w:r>
      <w:r w:rsidRPr="00B81C64">
        <w:rPr>
          <w:sz w:val="14"/>
        </w:rPr>
        <w:t xml:space="preserve"> If we believe that women are connected with nature and possess the character traits necessary for preserving the environment, then it follows that they are most qualified to save the Earth. Men cannot be expected to participate in this restoration project since they presumably lack the sensitivity to nature that women have. </w:t>
      </w:r>
      <w:r w:rsidRPr="00B81C64">
        <w:rPr>
          <w:rStyle w:val="StyleUnderline"/>
        </w:rPr>
        <w:t>Women will</w:t>
      </w:r>
      <w:r w:rsidRPr="00B81C64">
        <w:rPr>
          <w:sz w:val="14"/>
        </w:rPr>
        <w:t xml:space="preserve"> therefore simply </w:t>
      </w:r>
      <w:r w:rsidRPr="00B81C64">
        <w:rPr>
          <w:rStyle w:val="StyleUnderline"/>
        </w:rPr>
        <w:t>end up in charge of</w:t>
      </w:r>
      <w:r w:rsidRPr="00B81C64">
        <w:rPr>
          <w:sz w:val="14"/>
        </w:rPr>
        <w:t xml:space="preserve"> cleaning up the global mess-</w:t>
      </w:r>
      <w:r w:rsidRPr="00B81C64">
        <w:rPr>
          <w:rStyle w:val="StyleUnderline"/>
        </w:rPr>
        <w:t>fulfilling their traditional role as nurturing mothers.</w:t>
      </w:r>
      <w:r w:rsidRPr="00B81C64">
        <w:rPr>
          <w:sz w:val="14"/>
        </w:rPr>
        <w:t xml:space="preserve"> </w:t>
      </w:r>
      <w:r w:rsidRPr="00B81C64">
        <w:rPr>
          <w:rStyle w:val="StyleUnderline"/>
        </w:rPr>
        <w:t xml:space="preserve">In the end, the implications of </w:t>
      </w:r>
      <w:proofErr w:type="spellStart"/>
      <w:r w:rsidRPr="00B81C64">
        <w:rPr>
          <w:rStyle w:val="StyleUnderline"/>
        </w:rPr>
        <w:t>ecofeminist</w:t>
      </w:r>
      <w:proofErr w:type="spellEnd"/>
      <w:r w:rsidRPr="00B81C64">
        <w:rPr>
          <w:rStyle w:val="StyleUnderline"/>
        </w:rPr>
        <w:t xml:space="preserve"> ethics hardly appear to be emancipatory for women</w:t>
      </w:r>
      <w:r w:rsidRPr="00B81C64">
        <w:rPr>
          <w:sz w:val="14"/>
        </w:rPr>
        <w:t xml:space="preserve">. </w:t>
      </w:r>
    </w:p>
    <w:p w:rsidR="00B81C64" w:rsidRDefault="00D51D58" w:rsidP="00B81C64">
      <w:pPr>
        <w:pStyle w:val="Heading4"/>
      </w:pPr>
      <w:proofErr w:type="spellStart"/>
      <w:r>
        <w:t>Ecofem</w:t>
      </w:r>
      <w:proofErr w:type="spellEnd"/>
      <w:r>
        <w:t xml:space="preserve"> doesn’t solve- the idea that thinking like an </w:t>
      </w:r>
      <w:proofErr w:type="spellStart"/>
      <w:r>
        <w:t>ecofeminist</w:t>
      </w:r>
      <w:proofErr w:type="spellEnd"/>
      <w:r>
        <w:t xml:space="preserve"> it doesn’t create a policy action because caring is limited and can only be provided to a limited group of people- not the entire world</w:t>
      </w:r>
    </w:p>
    <w:p w:rsidR="00753C6C" w:rsidRPr="00D51D58" w:rsidRDefault="00753C6C" w:rsidP="00753C6C">
      <w:pPr>
        <w:rPr>
          <w:rStyle w:val="Style13ptBold"/>
        </w:rPr>
      </w:pPr>
      <w:proofErr w:type="spellStart"/>
      <w:r w:rsidRPr="00D51D58">
        <w:rPr>
          <w:rStyle w:val="Style13ptBold"/>
        </w:rPr>
        <w:t>Archambault</w:t>
      </w:r>
      <w:proofErr w:type="spellEnd"/>
      <w:r w:rsidRPr="00D51D58">
        <w:rPr>
          <w:rStyle w:val="Style13ptBold"/>
        </w:rPr>
        <w:t xml:space="preserve"> ‘93</w:t>
      </w:r>
    </w:p>
    <w:p w:rsidR="00D51D58" w:rsidRPr="00753C6C" w:rsidRDefault="00753C6C" w:rsidP="00D51D58">
      <w:pPr>
        <w:rPr>
          <w:sz w:val="18"/>
        </w:rPr>
      </w:pPr>
      <w:r w:rsidRPr="00D51D58">
        <w:rPr>
          <w:sz w:val="18"/>
        </w:rPr>
        <w:t xml:space="preserve">Anne </w:t>
      </w:r>
      <w:proofErr w:type="spellStart"/>
      <w:r w:rsidRPr="00D51D58">
        <w:rPr>
          <w:sz w:val="18"/>
        </w:rPr>
        <w:t>Archambault</w:t>
      </w:r>
      <w:proofErr w:type="spellEnd"/>
      <w:r w:rsidRPr="00D51D58">
        <w:rPr>
          <w:sz w:val="18"/>
        </w:rPr>
        <w:t xml:space="preserve"> received a masters of environmental studies at York University “ A Critique of Ecofeminism” </w:t>
      </w:r>
      <w:hyperlink r:id="rId10" w:history="1">
        <w:r w:rsidRPr="00D51D58">
          <w:rPr>
            <w:rStyle w:val="Hyperlink"/>
            <w:sz w:val="18"/>
          </w:rPr>
          <w:t>http://pi.library.yorku.ca/ojs/index.php/cws/article/viewFile/10403/9492</w:t>
        </w:r>
      </w:hyperlink>
      <w:r w:rsidRPr="00D51D58">
        <w:rPr>
          <w:sz w:val="18"/>
        </w:rPr>
        <w:t xml:space="preserve"> accessed- 7-26-14</w:t>
      </w:r>
    </w:p>
    <w:p w:rsidR="00B81C64" w:rsidRDefault="00B81C64" w:rsidP="00B81C64">
      <w:pPr>
        <w:rPr>
          <w:sz w:val="14"/>
        </w:rPr>
      </w:pPr>
      <w:r w:rsidRPr="00D51D58">
        <w:rPr>
          <w:sz w:val="14"/>
        </w:rPr>
        <w:t>The effectiveness of an ethic of care: Although, as Christine Cuomo points out, "caring promotes health and stability of the community, creates and strengthens friendships, and is necessary for the health and livelihood of dependent individuals," such caring is not "always morally good" (354). Cuomo believes that caring can also be "neutral" (as in the case of caring for the outcome of some sport event) or "morally damaging" (when the moral agent neglects responsibilities to herself for instance</w:t>
      </w:r>
      <w:r w:rsidRPr="00B81C64">
        <w:rPr>
          <w:rStyle w:val="StyleUnderline"/>
        </w:rPr>
        <w:t xml:space="preserve">). </w:t>
      </w:r>
      <w:proofErr w:type="spellStart"/>
      <w:r w:rsidRPr="00B81C64">
        <w:rPr>
          <w:rStyle w:val="StyleUnderline"/>
        </w:rPr>
        <w:t>Ecofeminists</w:t>
      </w:r>
      <w:proofErr w:type="spellEnd"/>
      <w:r w:rsidRPr="00B81C64">
        <w:rPr>
          <w:rStyle w:val="StyleUnderline"/>
        </w:rPr>
        <w:t>, hence, cannot speak of "caring" without specifying the object and purpose of the caring</w:t>
      </w:r>
      <w:r w:rsidRPr="00D51D58">
        <w:rPr>
          <w:sz w:val="14"/>
        </w:rPr>
        <w:t xml:space="preserve">. Janet </w:t>
      </w:r>
      <w:proofErr w:type="spellStart"/>
      <w:r w:rsidRPr="00D51D58">
        <w:rPr>
          <w:sz w:val="14"/>
        </w:rPr>
        <w:t>Biehl</w:t>
      </w:r>
      <w:proofErr w:type="spellEnd"/>
      <w:r w:rsidRPr="00D51D58">
        <w:rPr>
          <w:sz w:val="14"/>
        </w:rPr>
        <w:t xml:space="preserve">, for her part, argues that </w:t>
      </w:r>
      <w:r w:rsidRPr="00B81C64">
        <w:rPr>
          <w:rStyle w:val="StyleUnderline"/>
        </w:rPr>
        <w:t>even the most 'caring' people cannot extend their care to all other human beings.</w:t>
      </w:r>
      <w:r w:rsidRPr="00D51D58">
        <w:rPr>
          <w:sz w:val="14"/>
        </w:rPr>
        <w:t xml:space="preserve"> </w:t>
      </w:r>
      <w:r w:rsidRPr="00B81C64">
        <w:rPr>
          <w:rStyle w:val="StyleUnderline"/>
        </w:rPr>
        <w:t>They certainly cannot extend their care- the way a mother would care for her children</w:t>
      </w:r>
      <w:r w:rsidRPr="00D51D58">
        <w:rPr>
          <w:sz w:val="14"/>
        </w:rPr>
        <w:t xml:space="preserve"> </w:t>
      </w:r>
      <w:r w:rsidRPr="00B81C64">
        <w:rPr>
          <w:rStyle w:val="StyleUnderline"/>
        </w:rPr>
        <w:t>or relative to everyone in the world</w:t>
      </w:r>
      <w:r w:rsidRPr="00D51D58">
        <w:rPr>
          <w:sz w:val="14"/>
        </w:rPr>
        <w:t>. She states: "[</w:t>
      </w:r>
      <w:proofErr w:type="spellStart"/>
      <w:r w:rsidRPr="00D51D58">
        <w:rPr>
          <w:sz w:val="14"/>
        </w:rPr>
        <w:t>als</w:t>
      </w:r>
      <w:proofErr w:type="spellEnd"/>
      <w:r w:rsidRPr="00D51D58">
        <w:rPr>
          <w:sz w:val="14"/>
        </w:rPr>
        <w:t xml:space="preserve"> an emotion, </w:t>
      </w:r>
      <w:r w:rsidRPr="00B81C64">
        <w:rPr>
          <w:rStyle w:val="StyleUnderline"/>
        </w:rPr>
        <w:t>'caring' cannot be universalized as the basis for social organization outside one's own small group,</w:t>
      </w:r>
      <w:r w:rsidRPr="00D51D58">
        <w:rPr>
          <w:sz w:val="14"/>
        </w:rPr>
        <w:t xml:space="preserve"> whether kinship based or not. Nor can the kind of caring that a mother (or father) feels for a child be universalized" (148). For </w:t>
      </w:r>
      <w:proofErr w:type="spellStart"/>
      <w:r w:rsidRPr="00D51D58">
        <w:rPr>
          <w:sz w:val="14"/>
        </w:rPr>
        <w:t>Biehl</w:t>
      </w:r>
      <w:proofErr w:type="spellEnd"/>
      <w:r w:rsidRPr="00D51D58">
        <w:rPr>
          <w:sz w:val="14"/>
        </w:rPr>
        <w:t xml:space="preserve">, </w:t>
      </w:r>
      <w:r w:rsidRPr="00B81C64">
        <w:rPr>
          <w:rStyle w:val="StyleUnderline"/>
        </w:rPr>
        <w:t>to care for everyone simply trivializes the concept of caring, rendering it "meaningless</w:t>
      </w:r>
      <w:r w:rsidRPr="00D51D58">
        <w:rPr>
          <w:sz w:val="14"/>
        </w:rPr>
        <w:t xml:space="preserve">" and "unfocused." She further contends that "an ethic of motherly care.. .does not by itself pose a threat to hierarchy and domination" in any event (144). </w:t>
      </w:r>
      <w:r w:rsidRPr="00B81C64">
        <w:rPr>
          <w:rStyle w:val="StyleUnderline"/>
        </w:rPr>
        <w:t>She feels that the notion of caring is not necessarily anti-hierarchical and may not necessarily promote democratic practices</w:t>
      </w:r>
      <w:r w:rsidRPr="00D51D58">
        <w:rPr>
          <w:sz w:val="14"/>
        </w:rPr>
        <w:t xml:space="preserve">. </w:t>
      </w:r>
      <w:r w:rsidRPr="00B81C64">
        <w:rPr>
          <w:rStyle w:val="StyleUnderline"/>
        </w:rPr>
        <w:t>Individuals may not care enough; may stop caring; or may only care for a certain group of individuals. Caring is by nature particular and limited</w:t>
      </w:r>
      <w:r w:rsidRPr="00D51D58">
        <w:rPr>
          <w:sz w:val="14"/>
        </w:rPr>
        <w:t xml:space="preserve">. Ultimately, </w:t>
      </w:r>
      <w:r w:rsidRPr="00B81C64">
        <w:rPr>
          <w:rStyle w:val="StyleUnderline"/>
        </w:rPr>
        <w:t>this kind of ethics rests on the good will of individuals to exercise 'caring.</w:t>
      </w:r>
      <w:r w:rsidRPr="00D51D58">
        <w:rPr>
          <w:sz w:val="14"/>
        </w:rPr>
        <w:t xml:space="preserve">' In </w:t>
      </w:r>
      <w:proofErr w:type="spellStart"/>
      <w:r w:rsidRPr="00D51D58">
        <w:rPr>
          <w:sz w:val="14"/>
        </w:rPr>
        <w:t>Biehl's</w:t>
      </w:r>
      <w:proofErr w:type="spellEnd"/>
      <w:r w:rsidRPr="00D51D58">
        <w:rPr>
          <w:sz w:val="14"/>
        </w:rPr>
        <w:t xml:space="preserve"> opinion, </w:t>
      </w:r>
      <w:r w:rsidRPr="00B81C64">
        <w:rPr>
          <w:rStyle w:val="StyleUnderline"/>
        </w:rPr>
        <w:t>caring then becomes whimsical, subject to prejudices and can hardly provide a solid foundation for emancipatory political life</w:t>
      </w:r>
      <w:r w:rsidRPr="00D51D58">
        <w:rPr>
          <w:sz w:val="14"/>
        </w:rPr>
        <w:t xml:space="preserve">. </w:t>
      </w:r>
    </w:p>
    <w:p w:rsidR="00E03CDA" w:rsidRDefault="00E03CDA" w:rsidP="00B81C64">
      <w:pPr>
        <w:rPr>
          <w:sz w:val="14"/>
        </w:rPr>
      </w:pPr>
    </w:p>
    <w:p w:rsidR="00E03CDA" w:rsidRDefault="00E03CDA" w:rsidP="00E03CDA">
      <w:pPr>
        <w:pStyle w:val="Heading4"/>
      </w:pPr>
      <w:r>
        <w:t xml:space="preserve">There are a laundry list of things that are wrong with ecofeminism- inconsistent, regressive, lacks rigor, and lacks political efficacy </w:t>
      </w:r>
    </w:p>
    <w:p w:rsidR="00E03CDA" w:rsidRPr="00E03CDA" w:rsidRDefault="00E03CDA" w:rsidP="00E03CDA">
      <w:pPr>
        <w:rPr>
          <w:rStyle w:val="Style13ptBold"/>
        </w:rPr>
      </w:pPr>
      <w:proofErr w:type="spellStart"/>
      <w:r w:rsidRPr="00E03CDA">
        <w:rPr>
          <w:rStyle w:val="Style13ptBold"/>
        </w:rPr>
        <w:t>Sagisson</w:t>
      </w:r>
      <w:proofErr w:type="spellEnd"/>
      <w:r w:rsidRPr="00E03CDA">
        <w:rPr>
          <w:rStyle w:val="Style13ptBold"/>
        </w:rPr>
        <w:t xml:space="preserve"> ‘8</w:t>
      </w:r>
    </w:p>
    <w:p w:rsidR="00E03CDA" w:rsidRPr="00E03CDA" w:rsidRDefault="00E03CDA" w:rsidP="00E03CDA">
      <w:pPr>
        <w:rPr>
          <w:sz w:val="18"/>
        </w:rPr>
      </w:pPr>
      <w:r w:rsidRPr="00E03CDA">
        <w:rPr>
          <w:sz w:val="18"/>
        </w:rPr>
        <w:t xml:space="preserve">Lucy </w:t>
      </w:r>
      <w:proofErr w:type="spellStart"/>
      <w:r w:rsidRPr="00E03CDA">
        <w:rPr>
          <w:sz w:val="18"/>
        </w:rPr>
        <w:t>Sargisson</w:t>
      </w:r>
      <w:proofErr w:type="spellEnd"/>
      <w:r w:rsidRPr="00E03CDA">
        <w:rPr>
          <w:sz w:val="18"/>
        </w:rPr>
        <w:t xml:space="preserve"> is an Associate Professor of Politics at the University of Nottingham “What’s Wrong with Ecofeminism?” September 8, 2008- </w:t>
      </w:r>
      <w:hyperlink r:id="rId11" w:history="1">
        <w:r w:rsidRPr="00E03CDA">
          <w:rPr>
            <w:rStyle w:val="Hyperlink"/>
            <w:sz w:val="18"/>
          </w:rPr>
          <w:t>http://www.tandfonline.com/doi/pdf/10.1080/714000513</w:t>
        </w:r>
      </w:hyperlink>
      <w:r w:rsidRPr="00E03CDA">
        <w:rPr>
          <w:sz w:val="18"/>
        </w:rPr>
        <w:t xml:space="preserve"> accessed- 7-26-14</w:t>
      </w:r>
    </w:p>
    <w:p w:rsidR="00E03CDA" w:rsidRDefault="00E03CDA" w:rsidP="00E03CDA">
      <w:pPr>
        <w:rPr>
          <w:sz w:val="14"/>
        </w:rPr>
      </w:pPr>
      <w:r w:rsidRPr="00E03CDA">
        <w:rPr>
          <w:sz w:val="14"/>
        </w:rPr>
        <w:t xml:space="preserve">Where to begin? </w:t>
      </w:r>
      <w:r w:rsidRPr="00E03CDA">
        <w:rPr>
          <w:rStyle w:val="StyleUnderline"/>
        </w:rPr>
        <w:t xml:space="preserve">Ecofeminism is essentialist, biologist and it lacks political efficacy. Ecofeminism is inconsistent, intellectually regressive and it lacks </w:t>
      </w:r>
      <w:r>
        <w:rPr>
          <w:rStyle w:val="StyleUnderline"/>
        </w:rPr>
        <w:t>rigo</w:t>
      </w:r>
      <w:r w:rsidRPr="00E03CDA">
        <w:rPr>
          <w:rStyle w:val="StyleUnderline"/>
        </w:rPr>
        <w:t>r. Ecofeminism is the fluffy face of feminism. Challengers of this view of ecofeminism insist that ecofeminism is scientific, profound, and essential to human and non-human survival. Criticisms of ecofeminism</w:t>
      </w:r>
      <w:r w:rsidRPr="00E03CDA">
        <w:rPr>
          <w:sz w:val="14"/>
        </w:rPr>
        <w:t xml:space="preserve">, they insist, </w:t>
      </w:r>
      <w:r w:rsidRPr="00E03CDA">
        <w:rPr>
          <w:rStyle w:val="StyleUnderline"/>
        </w:rPr>
        <w:t>are inaccurate, infected by patriarchy and</w:t>
      </w:r>
      <w:r w:rsidRPr="00E03CDA">
        <w:rPr>
          <w:sz w:val="14"/>
        </w:rPr>
        <w:t xml:space="preserve">/or </w:t>
      </w:r>
      <w:r w:rsidRPr="00E03CDA">
        <w:rPr>
          <w:rStyle w:val="StyleUnderline"/>
        </w:rPr>
        <w:t>simply naïve</w:t>
      </w:r>
      <w:r w:rsidRPr="00E03CDA">
        <w:rPr>
          <w:sz w:val="14"/>
        </w:rPr>
        <w:t>. They tell us that ecofeminism is political [</w:t>
      </w:r>
      <w:proofErr w:type="spellStart"/>
      <w:r w:rsidRPr="00E03CDA">
        <w:rPr>
          <w:sz w:val="14"/>
        </w:rPr>
        <w:t>Salleh</w:t>
      </w:r>
      <w:proofErr w:type="spellEnd"/>
      <w:r w:rsidRPr="00E03CDA">
        <w:rPr>
          <w:sz w:val="14"/>
        </w:rPr>
        <w:t>, 1997]; ecofeminism is practical [Sturgeon, 1997]; ecofeminism is complex [</w:t>
      </w:r>
      <w:proofErr w:type="spellStart"/>
      <w:r w:rsidRPr="00E03CDA">
        <w:rPr>
          <w:sz w:val="14"/>
        </w:rPr>
        <w:t>Birkeland</w:t>
      </w:r>
      <w:proofErr w:type="spellEnd"/>
      <w:r w:rsidRPr="00E03CDA">
        <w:rPr>
          <w:sz w:val="14"/>
        </w:rPr>
        <w:t>, 1993]; ecofeminism is ethical science [</w:t>
      </w:r>
      <w:proofErr w:type="spellStart"/>
      <w:r w:rsidRPr="00E03CDA">
        <w:rPr>
          <w:sz w:val="14"/>
        </w:rPr>
        <w:t>Mies</w:t>
      </w:r>
      <w:proofErr w:type="spellEnd"/>
      <w:r w:rsidRPr="00E03CDA">
        <w:rPr>
          <w:sz w:val="14"/>
        </w:rPr>
        <w:t xml:space="preserve"> and Shiva, 1988]; and that ecofeminism is the salvation of the world [</w:t>
      </w:r>
      <w:proofErr w:type="spellStart"/>
      <w:r w:rsidRPr="00E03CDA">
        <w:rPr>
          <w:sz w:val="14"/>
        </w:rPr>
        <w:t>Spretnak</w:t>
      </w:r>
      <w:proofErr w:type="spellEnd"/>
      <w:r w:rsidRPr="00E03CDA">
        <w:rPr>
          <w:sz w:val="14"/>
        </w:rPr>
        <w:t>, 1990; Plant, 1989]. Women are said to be closer to nature than men are, and so only they can save the planet [</w:t>
      </w:r>
      <w:proofErr w:type="spellStart"/>
      <w:r w:rsidRPr="00E03CDA">
        <w:rPr>
          <w:sz w:val="14"/>
        </w:rPr>
        <w:t>Starhawk</w:t>
      </w:r>
      <w:proofErr w:type="spellEnd"/>
      <w:r w:rsidRPr="00E03CDA">
        <w:rPr>
          <w:sz w:val="14"/>
        </w:rPr>
        <w:t xml:space="preserve">, 1990]. Debates regarding the efficacy and </w:t>
      </w:r>
      <w:proofErr w:type="spellStart"/>
      <w:r w:rsidRPr="00E03CDA">
        <w:rPr>
          <w:sz w:val="14"/>
        </w:rPr>
        <w:t>rigour</w:t>
      </w:r>
      <w:proofErr w:type="spellEnd"/>
      <w:r w:rsidRPr="00E03CDA">
        <w:rPr>
          <w:sz w:val="14"/>
        </w:rPr>
        <w:t xml:space="preserve"> of ecofeminism are well established and I have little to add to them. Critiques like those offered by Janet </w:t>
      </w:r>
      <w:proofErr w:type="spellStart"/>
      <w:r w:rsidRPr="00E03CDA">
        <w:rPr>
          <w:sz w:val="14"/>
        </w:rPr>
        <w:t>Biehl</w:t>
      </w:r>
      <w:proofErr w:type="spellEnd"/>
      <w:r w:rsidRPr="00E03CDA">
        <w:rPr>
          <w:sz w:val="14"/>
        </w:rPr>
        <w:t xml:space="preserve"> are thorough and thoughtful [</w:t>
      </w:r>
      <w:proofErr w:type="spellStart"/>
      <w:r w:rsidRPr="00E03CDA">
        <w:rPr>
          <w:sz w:val="14"/>
        </w:rPr>
        <w:t>Biehl</w:t>
      </w:r>
      <w:proofErr w:type="spellEnd"/>
      <w:r w:rsidRPr="00E03CDA">
        <w:rPr>
          <w:sz w:val="14"/>
        </w:rPr>
        <w:t xml:space="preserve">, 1991]. </w:t>
      </w:r>
      <w:r w:rsidRPr="00E03CDA">
        <w:rPr>
          <w:rStyle w:val="StyleUnderline"/>
        </w:rPr>
        <w:t>Such critiques of ecofeminism are on the whole accurate and appropriat</w:t>
      </w:r>
      <w:r w:rsidRPr="00E03CDA">
        <w:rPr>
          <w:sz w:val="14"/>
        </w:rPr>
        <w:t xml:space="preserve">e but, I suggest, what’s really wrong with ecofeminism is that it denies its full potential. </w:t>
      </w:r>
      <w:r w:rsidRPr="00E03CDA">
        <w:rPr>
          <w:rStyle w:val="StyleUnderline"/>
        </w:rPr>
        <w:t xml:space="preserve">Ecofeminism is utopian in all senses of that term and it fails to acknowledge and exploit this. Understanding of this allows us to see both the value and the dangers of </w:t>
      </w:r>
      <w:proofErr w:type="spellStart"/>
      <w:r w:rsidRPr="00E03CDA">
        <w:rPr>
          <w:rStyle w:val="StyleUnderline"/>
        </w:rPr>
        <w:t>ecofeminist</w:t>
      </w:r>
      <w:proofErr w:type="spellEnd"/>
      <w:r w:rsidRPr="00E03CDA">
        <w:rPr>
          <w:rStyle w:val="StyleUnderline"/>
        </w:rPr>
        <w:t xml:space="preserve"> thought</w:t>
      </w:r>
      <w:r w:rsidRPr="00E03CDA">
        <w:rPr>
          <w:sz w:val="14"/>
        </w:rPr>
        <w:t>. Utopianism is both the beauty and the beast of ecofeminism</w:t>
      </w:r>
    </w:p>
    <w:p w:rsidR="00515EDF" w:rsidRDefault="00515EDF" w:rsidP="00E03CDA">
      <w:pPr>
        <w:rPr>
          <w:sz w:val="14"/>
        </w:rPr>
      </w:pPr>
    </w:p>
    <w:p w:rsidR="00515EDF" w:rsidRDefault="00515EDF" w:rsidP="00515EDF">
      <w:pPr>
        <w:pStyle w:val="Heading4"/>
      </w:pPr>
      <w:r>
        <w:t>Ecofeminism is depoliticizing because it relies on metaphysics</w:t>
      </w:r>
    </w:p>
    <w:p w:rsidR="00515EDF" w:rsidRPr="00515EDF" w:rsidRDefault="00515EDF" w:rsidP="00515EDF">
      <w:pPr>
        <w:rPr>
          <w:rStyle w:val="Style13ptBold"/>
        </w:rPr>
      </w:pPr>
      <w:r w:rsidRPr="00515EDF">
        <w:rPr>
          <w:rStyle w:val="Style13ptBold"/>
        </w:rPr>
        <w:t xml:space="preserve">Boggs ‘97 </w:t>
      </w:r>
    </w:p>
    <w:p w:rsidR="00515EDF" w:rsidRPr="00515EDF" w:rsidRDefault="00515EDF" w:rsidP="00515EDF">
      <w:pPr>
        <w:rPr>
          <w:sz w:val="20"/>
        </w:rPr>
      </w:pPr>
      <w:r w:rsidRPr="00515EDF">
        <w:rPr>
          <w:sz w:val="20"/>
        </w:rPr>
        <w:t xml:space="preserve">(Carl, National University, Los Angeles, Theory and Society, </w:t>
      </w:r>
      <w:proofErr w:type="spellStart"/>
      <w:r w:rsidRPr="00515EDF">
        <w:rPr>
          <w:sz w:val="20"/>
        </w:rPr>
        <w:t>â€œThe</w:t>
      </w:r>
      <w:proofErr w:type="spellEnd"/>
      <w:r w:rsidRPr="00515EDF">
        <w:rPr>
          <w:sz w:val="20"/>
        </w:rPr>
        <w:t xml:space="preserve"> great retreat: Decline of the public sphere in late twentieth-century </w:t>
      </w:r>
      <w:proofErr w:type="spellStart"/>
      <w:r w:rsidRPr="00515EDF">
        <w:rPr>
          <w:sz w:val="20"/>
        </w:rPr>
        <w:t>Americaâ</w:t>
      </w:r>
      <w:proofErr w:type="spellEnd"/>
      <w:r w:rsidRPr="00515EDF">
        <w:rPr>
          <w:sz w:val="20"/>
        </w:rPr>
        <w:t xml:space="preserve">€, December, Volume 26, Number 6, </w:t>
      </w:r>
      <w:hyperlink r:id="rId12" w:history="1">
        <w:r w:rsidRPr="00515EDF">
          <w:rPr>
            <w:rStyle w:val="Hyperlink"/>
            <w:sz w:val="20"/>
          </w:rPr>
          <w:t>http://www.springerl...r0/fulltext.pdf</w:t>
        </w:r>
      </w:hyperlink>
      <w:r w:rsidRPr="00515EDF">
        <w:rPr>
          <w:sz w:val="20"/>
        </w:rPr>
        <w:t>) 1997</w:t>
      </w:r>
    </w:p>
    <w:p w:rsidR="00515EDF" w:rsidRPr="00515EDF" w:rsidRDefault="00515EDF" w:rsidP="00515EDF">
      <w:pPr>
        <w:rPr>
          <w:sz w:val="14"/>
        </w:rPr>
      </w:pPr>
      <w:r w:rsidRPr="00515EDF">
        <w:rPr>
          <w:sz w:val="14"/>
        </w:rPr>
        <w:t>The same logic seems to accompany the phenomenon of Goddess worship</w:t>
      </w:r>
      <w:r w:rsidRPr="00515EDF">
        <w:rPr>
          <w:rStyle w:val="StyleUnderline"/>
        </w:rPr>
        <w:t>, a form of spiritual politics grounded in a convergence of feminism and ecology</w:t>
      </w:r>
      <w:r w:rsidRPr="00515EDF">
        <w:rPr>
          <w:sz w:val="14"/>
        </w:rPr>
        <w:t xml:space="preserve"> that first gained a wide following in the early 1980s. </w:t>
      </w:r>
      <w:r w:rsidRPr="00515EDF">
        <w:rPr>
          <w:rStyle w:val="StyleUnderline"/>
        </w:rPr>
        <w:t>Ecofeminism relies heavily upon metaphors and myths from the past</w:t>
      </w:r>
      <w:r w:rsidRPr="00515EDF">
        <w:rPr>
          <w:sz w:val="14"/>
        </w:rPr>
        <w:t xml:space="preserve"> - notably in its glorification of the early Neolithic period - </w:t>
      </w:r>
      <w:r w:rsidRPr="00515EDF">
        <w:rPr>
          <w:rStyle w:val="StyleUnderline"/>
        </w:rPr>
        <w:t>that reveal women's supposedly unique relationship to nature. Drawing on metaphysics</w:t>
      </w:r>
      <w:r w:rsidRPr="00515EDF">
        <w:rPr>
          <w:sz w:val="14"/>
        </w:rPr>
        <w:t xml:space="preserve">, it </w:t>
      </w:r>
      <w:r w:rsidRPr="00515EDF">
        <w:rPr>
          <w:rStyle w:val="StyleUnderline"/>
        </w:rPr>
        <w:t xml:space="preserve">embellishes </w:t>
      </w:r>
      <w:r w:rsidRPr="00515EDF">
        <w:rPr>
          <w:sz w:val="14"/>
        </w:rPr>
        <w:t xml:space="preserve">vague </w:t>
      </w:r>
      <w:r w:rsidRPr="00515EDF">
        <w:rPr>
          <w:rStyle w:val="StyleUnderline"/>
        </w:rPr>
        <w:t>cosmologies and such notions as "divine immanence,"</w:t>
      </w:r>
      <w:r w:rsidRPr="00515EDF">
        <w:rPr>
          <w:sz w:val="14"/>
        </w:rPr>
        <w:t xml:space="preserve"> but without ever linking them to specific historical conditions or social forces. </w:t>
      </w:r>
      <w:r w:rsidRPr="00515EDF">
        <w:rPr>
          <w:rStyle w:val="StyleUnderline"/>
        </w:rPr>
        <w:t>There is little space for collective action in pursuit of actual feminist and environmental goals</w:t>
      </w:r>
      <w:r w:rsidRPr="00515EDF">
        <w:rPr>
          <w:sz w:val="14"/>
        </w:rPr>
        <w:t xml:space="preserve">. As Janet </w:t>
      </w:r>
      <w:proofErr w:type="spellStart"/>
      <w:r w:rsidRPr="00515EDF">
        <w:rPr>
          <w:sz w:val="14"/>
        </w:rPr>
        <w:t>Biehl</w:t>
      </w:r>
      <w:proofErr w:type="spellEnd"/>
      <w:r w:rsidRPr="00515EDF">
        <w:rPr>
          <w:sz w:val="14"/>
        </w:rPr>
        <w:t xml:space="preserve"> argues: </w:t>
      </w:r>
      <w:r w:rsidRPr="00515EDF">
        <w:rPr>
          <w:rStyle w:val="StyleUnderline"/>
        </w:rPr>
        <w:t>"</w:t>
      </w:r>
      <w:r w:rsidRPr="00515EDF">
        <w:rPr>
          <w:sz w:val="14"/>
        </w:rPr>
        <w:t>The more radical feminists who initiated that movement recognized that the full equality of women could not be achieved without far-reaching changes in all structures of society. By contrast</w:t>
      </w:r>
      <w:r w:rsidRPr="00515EDF">
        <w:rPr>
          <w:rStyle w:val="StyleUnderline"/>
        </w:rPr>
        <w:t>, ecofeminism's</w:t>
      </w:r>
      <w:r w:rsidRPr="00515EDF">
        <w:rPr>
          <w:sz w:val="14"/>
        </w:rPr>
        <w:t xml:space="preserve"> sweeping but </w:t>
      </w:r>
      <w:r w:rsidRPr="00515EDF">
        <w:rPr>
          <w:rStyle w:val="StyleUnderline"/>
        </w:rPr>
        <w:t>highly c</w:t>
      </w:r>
      <w:r w:rsidRPr="00515EDF">
        <w:rPr>
          <w:sz w:val="14"/>
        </w:rPr>
        <w:t xml:space="preserve">onfused cosmology </w:t>
      </w:r>
      <w:r w:rsidRPr="00515EDF">
        <w:rPr>
          <w:rStyle w:val="StyleUnderline"/>
        </w:rPr>
        <w:t>introduces magic, goddesses, witchcraft, privileged quasi- biological traits, irrationalities</w:t>
      </w:r>
      <w:r w:rsidRPr="00515EDF">
        <w:rPr>
          <w:sz w:val="14"/>
        </w:rPr>
        <w:t xml:space="preserve"> ... and mysticism into a movement that once tried to gain the best benefits of the Enlightenment and the most valuable features of civilization for women. 29 </w:t>
      </w:r>
      <w:proofErr w:type="spellStart"/>
      <w:r w:rsidRPr="00515EDF">
        <w:rPr>
          <w:sz w:val="14"/>
        </w:rPr>
        <w:t>E</w:t>
      </w:r>
      <w:r w:rsidRPr="00515EDF">
        <w:rPr>
          <w:rStyle w:val="StyleUnderline"/>
        </w:rPr>
        <w:t>cofeminist</w:t>
      </w:r>
      <w:proofErr w:type="spellEnd"/>
      <w:r w:rsidRPr="00515EDF">
        <w:rPr>
          <w:rStyle w:val="StyleUnderline"/>
        </w:rPr>
        <w:t xml:space="preserve"> denigration of the public sphere can be seen most clearly in its strong emphasis on the household, or domestic sphere, as the main source of women's identit</w:t>
      </w:r>
      <w:r w:rsidRPr="00515EDF">
        <w:rPr>
          <w:sz w:val="14"/>
        </w:rPr>
        <w:t xml:space="preserve">y. </w:t>
      </w:r>
      <w:proofErr w:type="spellStart"/>
      <w:r w:rsidRPr="00515EDF">
        <w:rPr>
          <w:sz w:val="14"/>
        </w:rPr>
        <w:t>Biehl</w:t>
      </w:r>
      <w:proofErr w:type="spellEnd"/>
      <w:r w:rsidRPr="00515EDF">
        <w:rPr>
          <w:sz w:val="14"/>
        </w:rPr>
        <w:t xml:space="preserve"> shows that the </w:t>
      </w:r>
      <w:proofErr w:type="spellStart"/>
      <w:r w:rsidRPr="00515EDF">
        <w:rPr>
          <w:rStyle w:val="StyleUnderline"/>
        </w:rPr>
        <w:t>ecofeminist</w:t>
      </w:r>
      <w:proofErr w:type="spellEnd"/>
      <w:r w:rsidRPr="00515EDF">
        <w:rPr>
          <w:rStyle w:val="StyleUnderline"/>
        </w:rPr>
        <w:t xml:space="preserve"> idea of community scarcely goes beyond the </w:t>
      </w:r>
      <w:proofErr w:type="spellStart"/>
      <w:r w:rsidRPr="00515EDF">
        <w:rPr>
          <w:rStyle w:val="StyleUnderline"/>
        </w:rPr>
        <w:t>oikos</w:t>
      </w:r>
      <w:proofErr w:type="spellEnd"/>
      <w:r w:rsidRPr="00515EDF">
        <w:rPr>
          <w:rStyle w:val="StyleUnderline"/>
        </w:rPr>
        <w:t>, which takes precedence over the polis</w:t>
      </w:r>
      <w:r w:rsidRPr="00515EDF">
        <w:rPr>
          <w:sz w:val="14"/>
        </w:rPr>
        <w:t xml:space="preserve">; indeed "women's values" take on meaning almost exclusively within boundaries of the </w:t>
      </w:r>
      <w:proofErr w:type="spellStart"/>
      <w:r w:rsidRPr="00515EDF">
        <w:rPr>
          <w:sz w:val="14"/>
        </w:rPr>
        <w:t>oikos</w:t>
      </w:r>
      <w:proofErr w:type="spellEnd"/>
      <w:r w:rsidRPr="00515EDF">
        <w:rPr>
          <w:sz w:val="14"/>
        </w:rPr>
        <w:t xml:space="preserve">. While a vibrant domestic life can be essential to community, a basic truth has persisted over time: only in the public sphere does human interaction and decision-making with societal-wide implications take place. In romanticizing the house- hold, therefore, Goddess worship puts forth a parochial vision of social life in which politics is either dissolved into the </w:t>
      </w:r>
      <w:proofErr w:type="spellStart"/>
      <w:r w:rsidRPr="00515EDF">
        <w:rPr>
          <w:sz w:val="14"/>
        </w:rPr>
        <w:t>oikos</w:t>
      </w:r>
      <w:proofErr w:type="spellEnd"/>
      <w:r w:rsidRPr="00515EDF">
        <w:rPr>
          <w:sz w:val="14"/>
        </w:rPr>
        <w:t xml:space="preserve"> or relegated to a male-dominated polis. In either case, the very ideal of citizenship is ultimately broken up and destroyed .30 </w:t>
      </w:r>
      <w:r w:rsidRPr="00515EDF">
        <w:rPr>
          <w:rStyle w:val="StyleUnderline"/>
        </w:rPr>
        <w:t xml:space="preserve">This "feminist" withdrawal from politics constitutes a form of inverted </w:t>
      </w:r>
      <w:proofErr w:type="spellStart"/>
      <w:r w:rsidRPr="00515EDF">
        <w:rPr>
          <w:rStyle w:val="StyleUnderline"/>
        </w:rPr>
        <w:t>statism</w:t>
      </w:r>
      <w:proofErr w:type="spellEnd"/>
      <w:r w:rsidRPr="00515EDF">
        <w:rPr>
          <w:rStyle w:val="StyleUnderline"/>
        </w:rPr>
        <w:t xml:space="preserve"> insofar as it allows the patriarchal state apparatus to wield power with relatively few impediments</w:t>
      </w:r>
      <w:r w:rsidRPr="00515EDF">
        <w:rPr>
          <w:sz w:val="14"/>
        </w:rPr>
        <w:t>.</w:t>
      </w:r>
    </w:p>
    <w:sectPr w:rsidR="00515EDF" w:rsidRPr="00515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5238124"/>
    <w:docVar w:name="VerbatimVersion" w:val="5.0"/>
  </w:docVars>
  <w:rsids>
    <w:rsidRoot w:val="00E82666"/>
    <w:rsid w:val="000139A3"/>
    <w:rsid w:val="00100833"/>
    <w:rsid w:val="00104529"/>
    <w:rsid w:val="00177B7D"/>
    <w:rsid w:val="0018322D"/>
    <w:rsid w:val="001B5776"/>
    <w:rsid w:val="00251FC7"/>
    <w:rsid w:val="00264993"/>
    <w:rsid w:val="002855A7"/>
    <w:rsid w:val="00315690"/>
    <w:rsid w:val="00325646"/>
    <w:rsid w:val="0034204A"/>
    <w:rsid w:val="003902BA"/>
    <w:rsid w:val="003A09E2"/>
    <w:rsid w:val="00407037"/>
    <w:rsid w:val="004605D6"/>
    <w:rsid w:val="004705D8"/>
    <w:rsid w:val="004C60E8"/>
    <w:rsid w:val="004E3579"/>
    <w:rsid w:val="004F39E0"/>
    <w:rsid w:val="00515EDF"/>
    <w:rsid w:val="00537BD5"/>
    <w:rsid w:val="006065BD"/>
    <w:rsid w:val="00665003"/>
    <w:rsid w:val="00676971"/>
    <w:rsid w:val="00753C6C"/>
    <w:rsid w:val="00754800"/>
    <w:rsid w:val="007B4F0F"/>
    <w:rsid w:val="007D35C1"/>
    <w:rsid w:val="007E5700"/>
    <w:rsid w:val="007F5B66"/>
    <w:rsid w:val="00823A1C"/>
    <w:rsid w:val="00845B9D"/>
    <w:rsid w:val="00860984"/>
    <w:rsid w:val="008B3ECB"/>
    <w:rsid w:val="008C1B2E"/>
    <w:rsid w:val="0091627E"/>
    <w:rsid w:val="009E1922"/>
    <w:rsid w:val="00A760EA"/>
    <w:rsid w:val="00A93661"/>
    <w:rsid w:val="00A95652"/>
    <w:rsid w:val="00B33C6D"/>
    <w:rsid w:val="00B43C26"/>
    <w:rsid w:val="00B4508F"/>
    <w:rsid w:val="00B8057C"/>
    <w:rsid w:val="00B81C64"/>
    <w:rsid w:val="00BD5404"/>
    <w:rsid w:val="00BF593B"/>
    <w:rsid w:val="00C74594"/>
    <w:rsid w:val="00C83417"/>
    <w:rsid w:val="00CD736E"/>
    <w:rsid w:val="00CE161E"/>
    <w:rsid w:val="00CF59A8"/>
    <w:rsid w:val="00D325A9"/>
    <w:rsid w:val="00D36A8A"/>
    <w:rsid w:val="00D51D58"/>
    <w:rsid w:val="00D71170"/>
    <w:rsid w:val="00DA6538"/>
    <w:rsid w:val="00E03CDA"/>
    <w:rsid w:val="00E82666"/>
    <w:rsid w:val="00ED30CF"/>
    <w:rsid w:val="00EF53B7"/>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5EEEB-762E-4467-BD0A-E09802C0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760EA"/>
    <w:rPr>
      <w:rFonts w:ascii="Calibri" w:hAnsi="Calibri"/>
    </w:rPr>
  </w:style>
  <w:style w:type="paragraph" w:styleId="Heading1">
    <w:name w:val="heading 1"/>
    <w:aliases w:val="Pocket"/>
    <w:basedOn w:val="Normal"/>
    <w:next w:val="Normal"/>
    <w:link w:val="Heading1Char"/>
    <w:autoRedefine/>
    <w:qFormat/>
    <w:rsid w:val="00A760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760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760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760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60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60EA"/>
  </w:style>
  <w:style w:type="character" w:customStyle="1" w:styleId="Heading1Char">
    <w:name w:val="Heading 1 Char"/>
    <w:aliases w:val="Pocket Char"/>
    <w:basedOn w:val="DefaultParagraphFont"/>
    <w:link w:val="Heading1"/>
    <w:rsid w:val="00A760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60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60E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760EA"/>
    <w:rPr>
      <w:rFonts w:ascii="Calibri" w:eastAsiaTheme="majorEastAsia" w:hAnsi="Calibri" w:cstheme="majorBidi"/>
      <w:b/>
      <w:iCs/>
      <w:sz w:val="26"/>
    </w:rPr>
  </w:style>
  <w:style w:type="character" w:styleId="Emphasis">
    <w:name w:val="Emphasis"/>
    <w:basedOn w:val="DefaultParagraphFont"/>
    <w:uiPriority w:val="7"/>
    <w:qFormat/>
    <w:rsid w:val="00A760EA"/>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A760EA"/>
    <w:rPr>
      <w:b/>
      <w:bCs/>
      <w:sz w:val="26"/>
      <w:u w:val="none"/>
    </w:rPr>
  </w:style>
  <w:style w:type="character" w:customStyle="1" w:styleId="StyleUnderline">
    <w:name w:val="Style Underline"/>
    <w:aliases w:val="Underline"/>
    <w:basedOn w:val="DefaultParagraphFont"/>
    <w:uiPriority w:val="6"/>
    <w:qFormat/>
    <w:rsid w:val="00A760EA"/>
    <w:rPr>
      <w:b w:val="0"/>
      <w:sz w:val="22"/>
      <w:u w:val="single"/>
    </w:rPr>
  </w:style>
  <w:style w:type="character" w:styleId="Hyperlink">
    <w:name w:val="Hyperlink"/>
    <w:basedOn w:val="DefaultParagraphFont"/>
    <w:uiPriority w:val="99"/>
    <w:unhideWhenUsed/>
    <w:rsid w:val="00A760EA"/>
    <w:rPr>
      <w:color w:val="auto"/>
      <w:u w:val="none"/>
    </w:rPr>
  </w:style>
  <w:style w:type="character" w:styleId="FollowedHyperlink">
    <w:name w:val="FollowedHyperlink"/>
    <w:basedOn w:val="DefaultParagraphFont"/>
    <w:uiPriority w:val="99"/>
    <w:semiHidden/>
    <w:unhideWhenUsed/>
    <w:rsid w:val="00A760E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i.library.yorku.ca/ojs/index.php/cws/article/viewFile/10403/949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i.library.yorku.ca/ojs/index.php/cws/article/viewFile/10403/9492" TargetMode="External"/><Relationship Id="rId12" Type="http://schemas.openxmlformats.org/officeDocument/2006/relationships/hyperlink" Target="http://www.springerl...r0/fulltex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i.library.yorku.ca/ojs/index.php/cws/article/viewFile/10403/9492" TargetMode="External"/><Relationship Id="rId11" Type="http://schemas.openxmlformats.org/officeDocument/2006/relationships/hyperlink" Target="http://www.tandfonline.com/doi/pdf/10.1080/714000513" TargetMode="External"/><Relationship Id="rId5" Type="http://schemas.openxmlformats.org/officeDocument/2006/relationships/hyperlink" Target="http://pi.library.yorku.ca/ojs/index.php/cws/article/viewFile/10403/9492" TargetMode="External"/><Relationship Id="rId10" Type="http://schemas.openxmlformats.org/officeDocument/2006/relationships/hyperlink" Target="http://pi.library.yorku.ca/ojs/index.php/cws/article/viewFile/10403/9492" TargetMode="External"/><Relationship Id="rId4" Type="http://schemas.openxmlformats.org/officeDocument/2006/relationships/webSettings" Target="webSettings.xml"/><Relationship Id="rId9" Type="http://schemas.openxmlformats.org/officeDocument/2006/relationships/hyperlink" Target="http://pi.library.yorku.ca/ojs/index.php/cws/article/viewFile/10403/949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454</TotalTime>
  <Pages>1</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Almaguer</dc:creator>
  <cp:keywords>5.0</cp:keywords>
  <dc:description/>
  <cp:lastModifiedBy>Michael Valladares</cp:lastModifiedBy>
  <cp:revision>3</cp:revision>
  <dcterms:created xsi:type="dcterms:W3CDTF">2014-07-26T17:24:00Z</dcterms:created>
  <dcterms:modified xsi:type="dcterms:W3CDTF">2014-08-04T19:33:00Z</dcterms:modified>
</cp:coreProperties>
</file>