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E192AB" w14:textId="77777777" w:rsidR="00A95652" w:rsidRDefault="00FA4E98" w:rsidP="00614B10">
      <w:pPr>
        <w:pStyle w:val="Heading1"/>
      </w:pPr>
      <w:r>
        <w:t xml:space="preserve">Ecofeminism neg </w:t>
      </w:r>
    </w:p>
    <w:p w14:paraId="20C46218" w14:textId="77777777" w:rsidR="00317306" w:rsidRDefault="00317306" w:rsidP="00614B10">
      <w:pPr>
        <w:pStyle w:val="Heading2"/>
      </w:pPr>
      <w:r>
        <w:t>Strat sheet</w:t>
      </w:r>
    </w:p>
    <w:p w14:paraId="28F4007F" w14:textId="77777777" w:rsidR="00317306" w:rsidRDefault="00317306" w:rsidP="00317306">
      <w:r>
        <w:t xml:space="preserve">The Plan is: the United States federal government should increase its development of the Earth’s oceans through a feminist environmentalism based on a notion of nature as </w:t>
      </w:r>
      <w:proofErr w:type="spellStart"/>
      <w:r>
        <w:t>Prakriti</w:t>
      </w:r>
      <w:proofErr w:type="spellEnd"/>
    </w:p>
    <w:p w14:paraId="33C3D072" w14:textId="77777777" w:rsidR="00317306" w:rsidRPr="00317306" w:rsidRDefault="00317306" w:rsidP="00317306">
      <w:r>
        <w:t xml:space="preserve">Yeah, I know. The metaphors of motherhood throughout the 1ac link pretty hard to the </w:t>
      </w:r>
      <w:proofErr w:type="spellStart"/>
      <w:r>
        <w:t>MacGregor</w:t>
      </w:r>
      <w:proofErr w:type="spellEnd"/>
      <w:r>
        <w:t xml:space="preserve"> </w:t>
      </w:r>
      <w:proofErr w:type="spellStart"/>
      <w:proofErr w:type="gramStart"/>
      <w:r>
        <w:t>ev</w:t>
      </w:r>
      <w:proofErr w:type="spellEnd"/>
      <w:proofErr w:type="gramEnd"/>
      <w:r>
        <w:t xml:space="preserve"> below, which I think is a pretty solid case turn to explode in the block if you’re not going to read it on a separate sheet of paper. </w:t>
      </w:r>
    </w:p>
    <w:p w14:paraId="7A2063C0" w14:textId="77777777" w:rsidR="00614B10" w:rsidRPr="00614B10" w:rsidRDefault="00614B10" w:rsidP="00614B10">
      <w:pPr>
        <w:pStyle w:val="Heading2"/>
      </w:pPr>
      <w:r>
        <w:t>Motherhood metaphors K</w:t>
      </w:r>
    </w:p>
    <w:p w14:paraId="479FC1BF" w14:textId="77777777" w:rsidR="00614B10" w:rsidRDefault="00614B10" w:rsidP="00F72EC7">
      <w:pPr>
        <w:pStyle w:val="Heading3"/>
      </w:pPr>
      <w:r>
        <w:t>1nc</w:t>
      </w:r>
    </w:p>
    <w:p w14:paraId="56D8A61C" w14:textId="77777777" w:rsidR="00614B10" w:rsidRDefault="00614B10" w:rsidP="00317306">
      <w:pPr>
        <w:pStyle w:val="Heading4"/>
      </w:pPr>
      <w:r>
        <w:t xml:space="preserve">Independently, the 1ac’s use of motherhood and Earth-care metaphors reinforces patriarchy and holds back political gains—vote neg to save feminism from the 1ac </w:t>
      </w:r>
    </w:p>
    <w:p w14:paraId="50696553" w14:textId="77777777" w:rsidR="00614B10" w:rsidRDefault="00614B10" w:rsidP="00614B10">
      <w:proofErr w:type="spellStart"/>
      <w:r w:rsidRPr="008F2A23">
        <w:rPr>
          <w:rStyle w:val="Style13ptBold"/>
        </w:rPr>
        <w:t>MacGregor</w:t>
      </w:r>
      <w:proofErr w:type="spellEnd"/>
      <w:r w:rsidRPr="008F2A23">
        <w:rPr>
          <w:rStyle w:val="Style13ptBold"/>
        </w:rPr>
        <w:t xml:space="preserve"> 4</w:t>
      </w:r>
      <w:r>
        <w:t xml:space="preserve"> (</w:t>
      </w:r>
      <w:proofErr w:type="spellStart"/>
      <w:r>
        <w:t>Sherilyn</w:t>
      </w:r>
      <w:proofErr w:type="spellEnd"/>
      <w:r>
        <w:t xml:space="preserve">, Senior lecturer in politics @ </w:t>
      </w:r>
      <w:proofErr w:type="spellStart"/>
      <w:r>
        <w:t>Keele</w:t>
      </w:r>
      <w:proofErr w:type="spellEnd"/>
      <w:r>
        <w:t xml:space="preserve"> U, </w:t>
      </w:r>
      <w:r w:rsidRPr="008F2A23">
        <w:rPr>
          <w:i/>
        </w:rPr>
        <w:t>From Care to Citizenship: Calling Ecofeminism Back to Politics</w:t>
      </w:r>
      <w:r>
        <w:t xml:space="preserve">, Ethics &amp; the Environment, </w:t>
      </w:r>
      <w:proofErr w:type="spellStart"/>
      <w:r>
        <w:t>vol</w:t>
      </w:r>
      <w:proofErr w:type="spellEnd"/>
      <w:r>
        <w:t xml:space="preserve"> 9.1, spring 2004, </w:t>
      </w:r>
      <w:proofErr w:type="spellStart"/>
      <w:r>
        <w:t>pgs</w:t>
      </w:r>
      <w:proofErr w:type="spellEnd"/>
      <w:r>
        <w:t xml:space="preserve"> 56-84)//mm</w:t>
      </w:r>
    </w:p>
    <w:p w14:paraId="7661033B" w14:textId="77777777" w:rsidR="00614B10" w:rsidRPr="008F2A23" w:rsidRDefault="00614B10" w:rsidP="00614B10"/>
    <w:p w14:paraId="02C5E5B9" w14:textId="77777777" w:rsidR="00132752" w:rsidRDefault="00614B10" w:rsidP="00614B10">
      <w:r>
        <w:t xml:space="preserve">While there are important aspects to </w:t>
      </w:r>
      <w:proofErr w:type="spellStart"/>
      <w:r>
        <w:t>ecofeminist</w:t>
      </w:r>
      <w:proofErr w:type="spellEnd"/>
      <w:r>
        <w:t xml:space="preserve"> valuations of women’s caring—particularly in light of the way non-feminist </w:t>
      </w:r>
      <w:proofErr w:type="spellStart"/>
      <w:r>
        <w:t>ecopolitical</w:t>
      </w:r>
      <w:proofErr w:type="spellEnd"/>
      <w:r>
        <w:t xml:space="preserve"> discourse ignores the work of care—I argue </w:t>
      </w:r>
      <w:r w:rsidRPr="00664EFF">
        <w:t xml:space="preserve">that </w:t>
      </w:r>
      <w:r w:rsidRPr="00664EFF">
        <w:rPr>
          <w:rStyle w:val="StyleUnderline"/>
        </w:rPr>
        <w:t>there are</w:t>
      </w:r>
      <w:r>
        <w:t xml:space="preserve"> also </w:t>
      </w:r>
      <w:r>
        <w:rPr>
          <w:rStyle w:val="StyleUnderline"/>
        </w:rPr>
        <w:t>political risks in cel</w:t>
      </w:r>
      <w:r w:rsidRPr="00664EFF">
        <w:rPr>
          <w:rStyle w:val="StyleUnderline"/>
        </w:rPr>
        <w:t>ebrating women’s association with caring</w:t>
      </w:r>
      <w:r>
        <w:t xml:space="preserve"> (both as an ethic and a practice) </w:t>
      </w:r>
      <w:r w:rsidRPr="00614B10">
        <w:rPr>
          <w:rStyle w:val="StyleUnderline"/>
        </w:rPr>
        <w:t>a</w:t>
      </w:r>
      <w:r w:rsidRPr="00664EFF">
        <w:rPr>
          <w:rStyle w:val="StyleUnderline"/>
        </w:rPr>
        <w:t xml:space="preserve">nd in reducing women’s </w:t>
      </w:r>
      <w:proofErr w:type="spellStart"/>
      <w:r w:rsidRPr="00664EFF">
        <w:rPr>
          <w:rStyle w:val="StyleUnderline"/>
        </w:rPr>
        <w:t>ethico</w:t>
      </w:r>
      <w:proofErr w:type="spellEnd"/>
      <w:r w:rsidRPr="00664EFF">
        <w:rPr>
          <w:rStyle w:val="StyleUnderline"/>
        </w:rPr>
        <w:t xml:space="preserve">-political life to care. </w:t>
      </w:r>
      <w:r>
        <w:t xml:space="preserve">In view of these risks, to be discussed herein, I think </w:t>
      </w:r>
      <w:r w:rsidRPr="00664EFF">
        <w:rPr>
          <w:rStyle w:val="StyleUnderline"/>
        </w:rPr>
        <w:t>a degree of skepticism is in order</w:t>
      </w:r>
      <w:r>
        <w:t xml:space="preserve">. I question whether care is a wise choice of metaphor around which to create a </w:t>
      </w:r>
      <w:proofErr w:type="spellStart"/>
      <w:r>
        <w:t>femi</w:t>
      </w:r>
      <w:proofErr w:type="spellEnd"/>
      <w:r>
        <w:t xml:space="preserve">- </w:t>
      </w:r>
      <w:proofErr w:type="spellStart"/>
      <w:r>
        <w:t>nist</w:t>
      </w:r>
      <w:proofErr w:type="spellEnd"/>
      <w:r>
        <w:t xml:space="preserve"> political project for social and ecological change. </w:t>
      </w:r>
      <w:r w:rsidRPr="00664EFF">
        <w:rPr>
          <w:rStyle w:val="StyleUnderline"/>
        </w:rPr>
        <w:t xml:space="preserve">How can </w:t>
      </w:r>
      <w:r>
        <w:t xml:space="preserve">societal </w:t>
      </w:r>
      <w:r w:rsidRPr="00664EFF">
        <w:rPr>
          <w:rStyle w:val="StyleUnderline"/>
        </w:rPr>
        <w:t>expectations that women be caring</w:t>
      </w:r>
      <w:r>
        <w:t xml:space="preserve"> or the exploitation of women’s unpaid caring labor under capitalism </w:t>
      </w:r>
      <w:r w:rsidRPr="00664EFF">
        <w:rPr>
          <w:rStyle w:val="StyleUnderline"/>
        </w:rPr>
        <w:t>be challenged at the same time that the speciﬁcity of women’s caring stance towards the environment is held up as an answer to the ecological crisis?</w:t>
      </w:r>
      <w:r>
        <w:t xml:space="preserve"> </w:t>
      </w:r>
      <w:r w:rsidRPr="00664EFF">
        <w:rPr>
          <w:rStyle w:val="StyleUnderline"/>
        </w:rPr>
        <w:t>What does it mean, moreover, for women to enter the realm of the political through a window of care and maternal virtue?</w:t>
      </w:r>
      <w:r>
        <w:t xml:space="preserve"> </w:t>
      </w:r>
      <w:r w:rsidRPr="00664EFF">
        <w:rPr>
          <w:rStyle w:val="StyleUnderline"/>
        </w:rPr>
        <w:t xml:space="preserve">How is this feminist? And </w:t>
      </w:r>
      <w:r w:rsidRPr="00614B10">
        <w:rPr>
          <w:rStyle w:val="Emphasis"/>
        </w:rPr>
        <w:t>how, if at all, is it political?</w:t>
      </w:r>
      <w:r>
        <w:t xml:space="preserve"> It is my position that </w:t>
      </w:r>
      <w:proofErr w:type="spellStart"/>
      <w:r>
        <w:t>ecofeminists</w:t>
      </w:r>
      <w:proofErr w:type="spellEnd"/>
      <w:r>
        <w:t xml:space="preserve"> should see caring through less-than- rosy-glasses, as a paradoxical set of practices, feelings, and moral </w:t>
      </w:r>
      <w:proofErr w:type="spellStart"/>
      <w:r>
        <w:t>orienta</w:t>
      </w:r>
      <w:proofErr w:type="spellEnd"/>
      <w:r>
        <w:t xml:space="preserve">- </w:t>
      </w:r>
      <w:proofErr w:type="spellStart"/>
      <w:r>
        <w:t>tions</w:t>
      </w:r>
      <w:proofErr w:type="spellEnd"/>
      <w:r>
        <w:t xml:space="preserve"> that are embedded in particular relations and contexts and socially constructed as both feminine and private. </w:t>
      </w:r>
      <w:r w:rsidRPr="00664EFF">
        <w:rPr>
          <w:rStyle w:val="StyleUnderline"/>
        </w:rPr>
        <w:t>Revaluing care in the way</w:t>
      </w:r>
      <w:r>
        <w:t xml:space="preserve"> many </w:t>
      </w:r>
      <w:proofErr w:type="spellStart"/>
      <w:r w:rsidRPr="00664EFF">
        <w:rPr>
          <w:rStyle w:val="StyleUnderline"/>
        </w:rPr>
        <w:t>ecofeminists</w:t>
      </w:r>
      <w:proofErr w:type="spellEnd"/>
      <w:r w:rsidRPr="00664EFF">
        <w:rPr>
          <w:rStyle w:val="StyleUnderline"/>
        </w:rPr>
        <w:t xml:space="preserve"> </w:t>
      </w:r>
      <w:r>
        <w:t xml:space="preserve">seem to </w:t>
      </w:r>
      <w:r w:rsidRPr="00664EFF">
        <w:rPr>
          <w:rStyle w:val="StyleUnderline"/>
        </w:rPr>
        <w:t xml:space="preserve">do results in an afﬁrmation of gender roles that are </w:t>
      </w:r>
      <w:r w:rsidRPr="00614B10">
        <w:rPr>
          <w:rStyle w:val="Emphasis"/>
        </w:rPr>
        <w:t>rooted in the patriarchal dualisms that all feminisms</w:t>
      </w:r>
      <w:r w:rsidRPr="00664EFF">
        <w:rPr>
          <w:rStyle w:val="StyleUnderline"/>
        </w:rPr>
        <w:t>,</w:t>
      </w:r>
      <w:r>
        <w:t xml:space="preserve"> on my deﬁnition at least, </w:t>
      </w:r>
      <w:r w:rsidRPr="00614B10">
        <w:rPr>
          <w:rStyle w:val="Emphasis"/>
        </w:rPr>
        <w:t>must aim</w:t>
      </w:r>
      <w:r w:rsidRPr="00664EFF">
        <w:rPr>
          <w:rStyle w:val="StyleUnderline"/>
        </w:rPr>
        <w:t xml:space="preserve"> </w:t>
      </w:r>
      <w:r w:rsidRPr="00664EFF">
        <w:t xml:space="preserve">persistently </w:t>
      </w:r>
      <w:r w:rsidRPr="00614B10">
        <w:rPr>
          <w:rStyle w:val="Emphasis"/>
        </w:rPr>
        <w:t>to resist and disrupt</w:t>
      </w:r>
      <w:r w:rsidRPr="00664EFF">
        <w:rPr>
          <w:rStyle w:val="StyleUnderline"/>
        </w:rPr>
        <w:t>.</w:t>
      </w:r>
      <w:r>
        <w:t xml:space="preserve"> I support my position by drawing on the work of some of the feminist philosophers, political </w:t>
      </w:r>
      <w:proofErr w:type="spellStart"/>
      <w:r>
        <w:t>econo</w:t>
      </w:r>
      <w:proofErr w:type="spellEnd"/>
      <w:r>
        <w:t xml:space="preserve">- mists, and political theorists who have argued that the positive identiﬁcation of women with caring ought to be treated cautiously for it obscures some of the negative implications of feminized care and narrows our understand- </w:t>
      </w:r>
      <w:proofErr w:type="spellStart"/>
      <w:r>
        <w:t>ing</w:t>
      </w:r>
      <w:proofErr w:type="spellEnd"/>
      <w:r>
        <w:t xml:space="preserve"> of women as political actors. In the ﬁrst part of the discussion, I cast doubt on </w:t>
      </w:r>
      <w:proofErr w:type="spellStart"/>
      <w:r>
        <w:t>ecofeminist</w:t>
      </w:r>
      <w:proofErr w:type="spellEnd"/>
      <w:r>
        <w:t xml:space="preserve"> ideas about the “feminine principle” by highlighting some of the critiques of care ethics made by feminist moral philosophers. I then subject </w:t>
      </w:r>
      <w:proofErr w:type="spellStart"/>
      <w:r>
        <w:t>ecofeminist</w:t>
      </w:r>
      <w:proofErr w:type="spellEnd"/>
      <w:r>
        <w:t xml:space="preserve"> celebrations of caring labor to questions raised by feminist political economists about its exploitation in globalizing capital- </w:t>
      </w:r>
      <w:proofErr w:type="spellStart"/>
      <w:proofErr w:type="gramStart"/>
      <w:r>
        <w:t>ist</w:t>
      </w:r>
      <w:proofErr w:type="spellEnd"/>
      <w:proofErr w:type="gramEnd"/>
      <w:r>
        <w:t xml:space="preserve"> societies. </w:t>
      </w:r>
      <w:r w:rsidRPr="00664EFF">
        <w:rPr>
          <w:rStyle w:val="StyleUnderline"/>
        </w:rPr>
        <w:t>I</w:t>
      </w:r>
      <w:r>
        <w:t xml:space="preserve"> also </w:t>
      </w:r>
      <w:r w:rsidRPr="00664EFF">
        <w:rPr>
          <w:rStyle w:val="StyleUnderline"/>
        </w:rPr>
        <w:t>question whether claims that women are empowered through</w:t>
      </w:r>
      <w:r w:rsidRPr="00664EFF">
        <w:t xml:space="preserve"> their</w:t>
      </w:r>
      <w:r w:rsidRPr="00664EFF">
        <w:rPr>
          <w:rStyle w:val="StyleUnderline"/>
        </w:rPr>
        <w:t xml:space="preserve"> care-inspired eco-activism have been accompanied by a sufﬁcient consideration of feminist political transformation</w:t>
      </w:r>
      <w:r>
        <w:t xml:space="preserve">. That discus- </w:t>
      </w:r>
      <w:proofErr w:type="spellStart"/>
      <w:proofErr w:type="gramStart"/>
      <w:r>
        <w:t>sion</w:t>
      </w:r>
      <w:proofErr w:type="spellEnd"/>
      <w:proofErr w:type="gramEnd"/>
      <w:r>
        <w:t xml:space="preserve"> leads into the ﬁnal part of the paper where I look to feminist theorists of citizenship to develop the argument that </w:t>
      </w:r>
      <w:proofErr w:type="spellStart"/>
      <w:r>
        <w:t>ecofeminists</w:t>
      </w:r>
      <w:proofErr w:type="spellEnd"/>
      <w:r>
        <w:t xml:space="preserve"> would be better served by using the language of citizenship instead of the language of care to understand and theorize women’s engagement in </w:t>
      </w:r>
      <w:proofErr w:type="spellStart"/>
      <w:r>
        <w:t>ecopolitics</w:t>
      </w:r>
      <w:proofErr w:type="spellEnd"/>
      <w:r>
        <w:t xml:space="preserve">. OF QUESTIONABLE VIRTUE: RETHINKING CARE ETHICS </w:t>
      </w:r>
      <w:r w:rsidRPr="00664EFF">
        <w:rPr>
          <w:rStyle w:val="StyleUnderline"/>
        </w:rPr>
        <w:t>Care has a</w:t>
      </w:r>
      <w:r>
        <w:t xml:space="preserve"> very </w:t>
      </w:r>
      <w:r w:rsidRPr="00664EFF">
        <w:rPr>
          <w:rStyle w:val="StyleUnderline"/>
        </w:rPr>
        <w:t xml:space="preserve">particular meaning in the </w:t>
      </w:r>
      <w:proofErr w:type="spellStart"/>
      <w:r w:rsidRPr="00664EFF">
        <w:rPr>
          <w:rStyle w:val="StyleUnderline"/>
        </w:rPr>
        <w:t>ecofeminist</w:t>
      </w:r>
      <w:proofErr w:type="spellEnd"/>
      <w:r w:rsidRPr="00664EFF">
        <w:rPr>
          <w:rStyle w:val="StyleUnderline"/>
        </w:rPr>
        <w:t xml:space="preserve"> literature to which I am responding</w:t>
      </w:r>
      <w:r>
        <w:t xml:space="preserve"> in this paper. </w:t>
      </w:r>
      <w:r w:rsidRPr="00664EFF">
        <w:rPr>
          <w:rStyle w:val="StyleUnderline"/>
        </w:rPr>
        <w:t>The best way to explain it is to draw a distinction between caring as a set of material practices</w:t>
      </w:r>
      <w:r>
        <w:t xml:space="preserve"> (i.e., to take care of something or someone as a form of labor) </w:t>
      </w:r>
      <w:r w:rsidRPr="00664EFF">
        <w:rPr>
          <w:rStyle w:val="StyleUnderline"/>
        </w:rPr>
        <w:t>and caring as a disposition</w:t>
      </w:r>
      <w:r>
        <w:t xml:space="preserve"> (values or ethics).2 </w:t>
      </w:r>
      <w:proofErr w:type="gramStart"/>
      <w:r w:rsidRPr="00664EFF">
        <w:rPr>
          <w:rStyle w:val="StyleUnderline"/>
        </w:rPr>
        <w:t>For</w:t>
      </w:r>
      <w:proofErr w:type="gramEnd"/>
      <w:r>
        <w:t xml:space="preserve"> many </w:t>
      </w:r>
      <w:proofErr w:type="spellStart"/>
      <w:r>
        <w:t>ecofeminists</w:t>
      </w:r>
      <w:proofErr w:type="spellEnd"/>
      <w:r>
        <w:t xml:space="preserve"> (e.g., </w:t>
      </w:r>
      <w:proofErr w:type="spellStart"/>
      <w:r>
        <w:t>Mies</w:t>
      </w:r>
      <w:proofErr w:type="spellEnd"/>
      <w:r>
        <w:t xml:space="preserve"> and </w:t>
      </w:r>
      <w:r w:rsidRPr="00614B10">
        <w:rPr>
          <w:rStyle w:val="Emphasis"/>
        </w:rPr>
        <w:t>Shiva</w:t>
      </w:r>
      <w:r>
        <w:t xml:space="preserve"> 1993; Merchant 1996; </w:t>
      </w:r>
      <w:proofErr w:type="spellStart"/>
      <w:r>
        <w:t>Salleh</w:t>
      </w:r>
      <w:proofErr w:type="spellEnd"/>
      <w:r>
        <w:t xml:space="preserve"> 1997; Mellor 1997), </w:t>
      </w:r>
      <w:r>
        <w:rPr>
          <w:rStyle w:val="StyleUnderline"/>
        </w:rPr>
        <w:t>the two are closely interre</w:t>
      </w:r>
      <w:r w:rsidRPr="00664EFF">
        <w:rPr>
          <w:rStyle w:val="StyleUnderline"/>
        </w:rPr>
        <w:t>lated.</w:t>
      </w:r>
      <w:r>
        <w:t xml:space="preserve"> </w:t>
      </w:r>
      <w:r w:rsidRPr="00664EFF">
        <w:rPr>
          <w:rStyle w:val="StyleUnderline"/>
        </w:rPr>
        <w:t>Because</w:t>
      </w:r>
      <w:r>
        <w:t xml:space="preserve"> </w:t>
      </w:r>
      <w:r w:rsidRPr="00664EFF">
        <w:rPr>
          <w:rStyle w:val="StyleUnderline"/>
        </w:rPr>
        <w:t>it is</w:t>
      </w:r>
      <w:r>
        <w:t xml:space="preserve"> </w:t>
      </w:r>
      <w:r w:rsidRPr="00664EFF">
        <w:rPr>
          <w:rStyle w:val="StyleUnderline"/>
        </w:rPr>
        <w:t>women</w:t>
      </w:r>
      <w:r>
        <w:t xml:space="preserve"> (as mothers</w:t>
      </w:r>
      <w:proofErr w:type="gramStart"/>
      <w:r>
        <w:t>)3</w:t>
      </w:r>
      <w:proofErr w:type="gramEnd"/>
      <w:r>
        <w:t xml:space="preserve"> </w:t>
      </w:r>
      <w:r w:rsidRPr="00664EFF">
        <w:rPr>
          <w:rStyle w:val="StyleUnderline"/>
        </w:rPr>
        <w:t>who do the caring</w:t>
      </w:r>
      <w:r>
        <w:t xml:space="preserve">, nurturing, and subsistence work </w:t>
      </w:r>
      <w:r w:rsidRPr="00664EFF">
        <w:rPr>
          <w:rStyle w:val="StyleUnderline"/>
        </w:rPr>
        <w:t>that sustains human life, women care about</w:t>
      </w:r>
      <w:r>
        <w:t xml:space="preserve"> (assume a sense of compassion, responsibility, and connection towards) </w:t>
      </w:r>
      <w:r>
        <w:rPr>
          <w:rStyle w:val="StyleUnderline"/>
        </w:rPr>
        <w:t>their envi</w:t>
      </w:r>
      <w:r w:rsidRPr="00664EFF">
        <w:rPr>
          <w:rStyle w:val="StyleUnderline"/>
        </w:rPr>
        <w:t>ronments which</w:t>
      </w:r>
      <w:r>
        <w:t xml:space="preserve"> in turn </w:t>
      </w:r>
      <w:r w:rsidRPr="00664EFF">
        <w:rPr>
          <w:rStyle w:val="StyleUnderline"/>
        </w:rPr>
        <w:t>leads them to take action to preserve and repair them</w:t>
      </w:r>
      <w:r>
        <w:t xml:space="preserve">. </w:t>
      </w:r>
      <w:r w:rsidRPr="00614B10">
        <w:rPr>
          <w:sz w:val="16"/>
        </w:rPr>
        <w:t xml:space="preserve">This relationship is to be celebrated, they argue, because caring for people and environments produces special insights about the interrelated processes of life that are different from the individualistic and exploitative (read: masculine) approach to these processes that has led to </w:t>
      </w:r>
      <w:proofErr w:type="spellStart"/>
      <w:r w:rsidRPr="00614B10">
        <w:rPr>
          <w:sz w:val="16"/>
        </w:rPr>
        <w:t>environmen</w:t>
      </w:r>
      <w:proofErr w:type="spellEnd"/>
      <w:r w:rsidRPr="00614B10">
        <w:rPr>
          <w:sz w:val="16"/>
        </w:rPr>
        <w:t xml:space="preserve">- </w:t>
      </w:r>
      <w:proofErr w:type="spellStart"/>
      <w:r w:rsidRPr="00614B10">
        <w:rPr>
          <w:sz w:val="16"/>
        </w:rPr>
        <w:t>tal</w:t>
      </w:r>
      <w:proofErr w:type="spellEnd"/>
      <w:r w:rsidRPr="00614B10">
        <w:rPr>
          <w:sz w:val="16"/>
        </w:rPr>
        <w:t xml:space="preserve"> degradation. Men may care about their children and environments but may not be required socially—or socialized—to do much work to care for them; this is the key gender difference (cf. </w:t>
      </w:r>
      <w:proofErr w:type="spellStart"/>
      <w:r w:rsidRPr="00614B10">
        <w:rPr>
          <w:sz w:val="16"/>
        </w:rPr>
        <w:t>Salleh</w:t>
      </w:r>
      <w:proofErr w:type="spellEnd"/>
      <w:r w:rsidRPr="00614B10">
        <w:rPr>
          <w:sz w:val="16"/>
        </w:rPr>
        <w:t xml:space="preserve"> 1997). Maria </w:t>
      </w:r>
      <w:proofErr w:type="spellStart"/>
      <w:r w:rsidRPr="00614B10">
        <w:rPr>
          <w:sz w:val="16"/>
        </w:rPr>
        <w:t>Mies</w:t>
      </w:r>
      <w:proofErr w:type="spellEnd"/>
      <w:r w:rsidRPr="00614B10">
        <w:rPr>
          <w:sz w:val="16"/>
        </w:rPr>
        <w:t xml:space="preserve"> (1993, 304) suggests that most men probably do not care very much at all when she says that “women are more concerned about a survival subsistence perspective than are men, most of whom continue . . . to put money and power above life.” Therefore, </w:t>
      </w:r>
      <w:r w:rsidRPr="00664EFF">
        <w:rPr>
          <w:rStyle w:val="StyleUnderline"/>
        </w:rPr>
        <w:t xml:space="preserve">for these </w:t>
      </w:r>
      <w:proofErr w:type="spellStart"/>
      <w:r w:rsidRPr="00664EFF">
        <w:rPr>
          <w:rStyle w:val="StyleUnderline"/>
        </w:rPr>
        <w:t>ecofeminists</w:t>
      </w:r>
      <w:proofErr w:type="spellEnd"/>
      <w:r w:rsidRPr="00664EFF">
        <w:rPr>
          <w:rStyle w:val="StyleUnderline"/>
        </w:rPr>
        <w:t>, women are seen to hold the key to an ethical approach to socio-ecological relationships that can solve the ecological crisis</w:t>
      </w:r>
      <w:r>
        <w:t xml:space="preserve">. This way of joining everyday caring practices and caring values is </w:t>
      </w:r>
      <w:proofErr w:type="spellStart"/>
      <w:r>
        <w:t>vari</w:t>
      </w:r>
      <w:proofErr w:type="spellEnd"/>
      <w:r>
        <w:t xml:space="preserve">- </w:t>
      </w:r>
      <w:proofErr w:type="spellStart"/>
      <w:r>
        <w:t>ously</w:t>
      </w:r>
      <w:proofErr w:type="spellEnd"/>
      <w:r>
        <w:t xml:space="preserve"> described as “the subsistence perspective” (</w:t>
      </w:r>
      <w:proofErr w:type="spellStart"/>
      <w:r>
        <w:t>Mies</w:t>
      </w:r>
      <w:proofErr w:type="spellEnd"/>
      <w:r>
        <w:t xml:space="preserve"> and </w:t>
      </w:r>
      <w:proofErr w:type="spellStart"/>
      <w:r>
        <w:t>Bennholdt</w:t>
      </w:r>
      <w:proofErr w:type="spellEnd"/>
      <w:r>
        <w:t>- Thomsen 2000), “the female principle” (</w:t>
      </w:r>
      <w:proofErr w:type="spellStart"/>
      <w:r>
        <w:t>Mies</w:t>
      </w:r>
      <w:proofErr w:type="spellEnd"/>
      <w:r>
        <w:t xml:space="preserve"> and Shiva 1993), and a “barefoot epistemology” (</w:t>
      </w:r>
      <w:proofErr w:type="spellStart"/>
      <w:r>
        <w:t>Salleh</w:t>
      </w:r>
      <w:proofErr w:type="spellEnd"/>
      <w:r>
        <w:t xml:space="preserve"> 1997). To illustrate further, </w:t>
      </w:r>
      <w:r w:rsidRPr="00664EFF">
        <w:rPr>
          <w:rStyle w:val="StyleUnderline"/>
        </w:rPr>
        <w:t xml:space="preserve">I quote Ariel </w:t>
      </w:r>
      <w:proofErr w:type="spellStart"/>
      <w:r w:rsidRPr="00664EFF">
        <w:rPr>
          <w:rStyle w:val="StyleUnderline"/>
        </w:rPr>
        <w:t>Salleh</w:t>
      </w:r>
      <w:proofErr w:type="spellEnd"/>
      <w:r w:rsidRPr="00664EFF">
        <w:rPr>
          <w:rStyle w:val="StyleUnderline"/>
        </w:rPr>
        <w:t xml:space="preserve"> at length</w:t>
      </w:r>
      <w:r>
        <w:t xml:space="preserve">: </w:t>
      </w:r>
      <w:r w:rsidRPr="00664EFF">
        <w:rPr>
          <w:rStyle w:val="StyleUnderline"/>
        </w:rPr>
        <w:t>Women’s relations to nature,</w:t>
      </w:r>
      <w:r>
        <w:t xml:space="preserve"> and therefore to </w:t>
      </w:r>
      <w:proofErr w:type="spellStart"/>
      <w:r>
        <w:t>labour</w:t>
      </w:r>
      <w:proofErr w:type="spellEnd"/>
      <w:r>
        <w:t xml:space="preserve"> and to capital, is </w:t>
      </w:r>
      <w:r w:rsidRPr="00664EFF">
        <w:rPr>
          <w:rStyle w:val="StyleUnderline"/>
        </w:rPr>
        <w:t>qualitatively different from men’s</w:t>
      </w:r>
      <w:r>
        <w:t xml:space="preserve"> in at least four ways</w:t>
      </w:r>
      <w:r w:rsidRPr="00664EFF">
        <w:rPr>
          <w:rStyle w:val="StyleUnderline"/>
        </w:rPr>
        <w:t>. The ﬁrst</w:t>
      </w:r>
      <w:r>
        <w:t xml:space="preserve"> such difference </w:t>
      </w:r>
      <w:r w:rsidRPr="00664EFF">
        <w:rPr>
          <w:rStyle w:val="StyleUnderline"/>
        </w:rPr>
        <w:t>involves experiences mediated by female body organs in the</w:t>
      </w:r>
      <w:r>
        <w:t xml:space="preserve"> hard but sensuous </w:t>
      </w:r>
      <w:r w:rsidRPr="00664EFF">
        <w:rPr>
          <w:rStyle w:val="StyleUnderline"/>
        </w:rPr>
        <w:t xml:space="preserve">interplay of birthing and suckling </w:t>
      </w:r>
      <w:proofErr w:type="spellStart"/>
      <w:r w:rsidRPr="00664EFF">
        <w:rPr>
          <w:rStyle w:val="StyleUnderline"/>
        </w:rPr>
        <w:t>labours</w:t>
      </w:r>
      <w:proofErr w:type="spellEnd"/>
      <w:r w:rsidRPr="00664EFF">
        <w:rPr>
          <w:rStyle w:val="StyleUnderline"/>
        </w:rPr>
        <w:t>.</w:t>
      </w:r>
      <w:r>
        <w:t xml:space="preserve"> </w:t>
      </w:r>
      <w:r w:rsidRPr="00664EFF">
        <w:rPr>
          <w:rStyle w:val="StyleUnderline"/>
        </w:rPr>
        <w:t xml:space="preserve">The sec- </w:t>
      </w:r>
      <w:proofErr w:type="spellStart"/>
      <w:r w:rsidRPr="00664EFF">
        <w:rPr>
          <w:rStyle w:val="StyleUnderline"/>
        </w:rPr>
        <w:t>ond</w:t>
      </w:r>
      <w:proofErr w:type="spellEnd"/>
      <w:r w:rsidRPr="00664EFF">
        <w:rPr>
          <w:rStyle w:val="StyleUnderline"/>
        </w:rPr>
        <w:t xml:space="preserve"> set </w:t>
      </w:r>
      <w:r>
        <w:t xml:space="preserve">of differences </w:t>
      </w:r>
      <w:r w:rsidRPr="00664EFF">
        <w:rPr>
          <w:rStyle w:val="StyleUnderline"/>
        </w:rPr>
        <w:t>are</w:t>
      </w:r>
      <w:r>
        <w:t xml:space="preserve"> [sic] </w:t>
      </w:r>
      <w:r w:rsidRPr="00664EFF">
        <w:rPr>
          <w:rStyle w:val="StyleUnderline"/>
        </w:rPr>
        <w:t xml:space="preserve">historically assigned caring and </w:t>
      </w:r>
      <w:proofErr w:type="spellStart"/>
      <w:r w:rsidRPr="00664EFF">
        <w:rPr>
          <w:rStyle w:val="StyleUnderline"/>
        </w:rPr>
        <w:t>mainte</w:t>
      </w:r>
      <w:proofErr w:type="spellEnd"/>
      <w:r w:rsidRPr="00664EFF">
        <w:rPr>
          <w:rStyle w:val="StyleUnderline"/>
        </w:rPr>
        <w:t xml:space="preserve">- </w:t>
      </w:r>
      <w:proofErr w:type="spellStart"/>
      <w:r w:rsidRPr="00664EFF">
        <w:rPr>
          <w:rStyle w:val="StyleUnderline"/>
        </w:rPr>
        <w:t>nance</w:t>
      </w:r>
      <w:proofErr w:type="spellEnd"/>
      <w:r w:rsidRPr="00664EFF">
        <w:rPr>
          <w:rStyle w:val="StyleUnderline"/>
        </w:rPr>
        <w:t xml:space="preserve"> chores which serve to ‘bridge’ men and nature</w:t>
      </w:r>
      <w:r>
        <w:t xml:space="preserve">. A third involves women’s manual work in making goods as farmers, weavers, herbal- </w:t>
      </w:r>
      <w:proofErr w:type="spellStart"/>
      <w:r>
        <w:t>ists</w:t>
      </w:r>
      <w:proofErr w:type="spellEnd"/>
      <w:r>
        <w:t xml:space="preserve">, </w:t>
      </w:r>
      <w:proofErr w:type="gramStart"/>
      <w:r>
        <w:t>potters</w:t>
      </w:r>
      <w:proofErr w:type="gramEnd"/>
      <w:r>
        <w:t xml:space="preserve">. A fourth set of experiences involves creating symbolic representations of ‘feminine’ relations to ‘nature’—in poetry, paint- </w:t>
      </w:r>
      <w:proofErr w:type="spellStart"/>
      <w:r>
        <w:t>ing</w:t>
      </w:r>
      <w:proofErr w:type="spellEnd"/>
      <w:r>
        <w:t xml:space="preserve">, philosophy, and everyday talk. Through this constellation of </w:t>
      </w:r>
      <w:proofErr w:type="spellStart"/>
      <w:r>
        <w:t>labours</w:t>
      </w:r>
      <w:proofErr w:type="spellEnd"/>
      <w:r>
        <w:t xml:space="preserve">, women are organically and discursively implicated in life- afﬁrming activities, and </w:t>
      </w:r>
      <w:r w:rsidRPr="00664EFF">
        <w:rPr>
          <w:rStyle w:val="StyleUnderline"/>
        </w:rPr>
        <w:t xml:space="preserve">they develop gender-speciﬁc knowledges grounded in that material base. </w:t>
      </w:r>
      <w:r>
        <w:t xml:space="preserve">The result is that women across </w:t>
      </w:r>
      <w:proofErr w:type="spellStart"/>
      <w:r>
        <w:t>cul</w:t>
      </w:r>
      <w:proofErr w:type="spellEnd"/>
      <w:r>
        <w:t xml:space="preserve">- </w:t>
      </w:r>
      <w:proofErr w:type="spellStart"/>
      <w:r>
        <w:t>tures</w:t>
      </w:r>
      <w:proofErr w:type="spellEnd"/>
      <w:r>
        <w:t xml:space="preserve"> have begun to express insights that are quite removed from most men’s approaches to global crisis . . . (1997, 161; my emphasis) Now </w:t>
      </w:r>
      <w:r w:rsidRPr="00664EFF">
        <w:rPr>
          <w:rStyle w:val="StyleUnderline"/>
        </w:rPr>
        <w:t xml:space="preserve">I will admit that it makes sense for </w:t>
      </w:r>
      <w:proofErr w:type="spellStart"/>
      <w:r w:rsidRPr="00664EFF">
        <w:rPr>
          <w:rStyle w:val="StyleUnderline"/>
        </w:rPr>
        <w:t>ecofeminists</w:t>
      </w:r>
      <w:proofErr w:type="spellEnd"/>
      <w:r w:rsidRPr="00664EFF">
        <w:rPr>
          <w:rStyle w:val="StyleUnderline"/>
        </w:rPr>
        <w:t xml:space="preserve"> to avoid what is often identiﬁed as “masculinized” ethics and politics</w:t>
      </w:r>
      <w:r>
        <w:t xml:space="preserve"> </w:t>
      </w:r>
      <w:r w:rsidRPr="00614B10">
        <w:rPr>
          <w:sz w:val="16"/>
        </w:rPr>
        <w:t xml:space="preserve">(i.e., the kind of think- </w:t>
      </w:r>
      <w:proofErr w:type="spellStart"/>
      <w:r w:rsidRPr="00614B10">
        <w:rPr>
          <w:sz w:val="16"/>
        </w:rPr>
        <w:t>ing</w:t>
      </w:r>
      <w:proofErr w:type="spellEnd"/>
      <w:r w:rsidRPr="00614B10">
        <w:rPr>
          <w:sz w:val="16"/>
        </w:rPr>
        <w:t xml:space="preserve"> that may have led to the twin problems of ecological destruction and gender inequality) and to be drawn to some kind of feminized alternative. Like many feminist scholars, </w:t>
      </w:r>
      <w:proofErr w:type="spellStart"/>
      <w:r w:rsidRPr="00614B10">
        <w:rPr>
          <w:sz w:val="16"/>
        </w:rPr>
        <w:t>ecofeminists</w:t>
      </w:r>
      <w:proofErr w:type="spellEnd"/>
      <w:r w:rsidRPr="00614B10">
        <w:rPr>
          <w:sz w:val="16"/>
        </w:rPr>
        <w:t xml:space="preserve"> have sought to unearth the </w:t>
      </w:r>
      <w:proofErr w:type="spellStart"/>
      <w:r w:rsidRPr="00614B10">
        <w:rPr>
          <w:sz w:val="16"/>
        </w:rPr>
        <w:t>foun</w:t>
      </w:r>
      <w:proofErr w:type="spellEnd"/>
      <w:r w:rsidRPr="00614B10">
        <w:rPr>
          <w:sz w:val="16"/>
        </w:rPr>
        <w:t xml:space="preserve">- </w:t>
      </w:r>
      <w:proofErr w:type="spellStart"/>
      <w:r w:rsidRPr="00614B10">
        <w:rPr>
          <w:sz w:val="16"/>
        </w:rPr>
        <w:t>dations</w:t>
      </w:r>
      <w:proofErr w:type="spellEnd"/>
      <w:r w:rsidRPr="00614B10">
        <w:rPr>
          <w:sz w:val="16"/>
        </w:rPr>
        <w:t xml:space="preserve"> of gender bias in Western philosophical traditions: privileging rea- son over emotion, objectivity over context-dependency, and justice over care—in short, devaluation of the feelings and emotions associated with women, racialized people, nature, and the private sphere. </w:t>
      </w:r>
      <w:proofErr w:type="spellStart"/>
      <w:r w:rsidRPr="00614B10">
        <w:rPr>
          <w:sz w:val="16"/>
        </w:rPr>
        <w:t>Ecofeminists</w:t>
      </w:r>
      <w:proofErr w:type="spellEnd"/>
      <w:r w:rsidRPr="00614B10">
        <w:rPr>
          <w:sz w:val="16"/>
        </w:rPr>
        <w:t xml:space="preserve"> have been critical of liberalism, utilitarianism, and other political and </w:t>
      </w:r>
      <w:proofErr w:type="spellStart"/>
      <w:r w:rsidRPr="00614B10">
        <w:rPr>
          <w:sz w:val="16"/>
        </w:rPr>
        <w:t>philo</w:t>
      </w:r>
      <w:proofErr w:type="spellEnd"/>
      <w:r w:rsidRPr="00614B10">
        <w:rPr>
          <w:sz w:val="16"/>
        </w:rPr>
        <w:t xml:space="preserve">- </w:t>
      </w:r>
      <w:proofErr w:type="spellStart"/>
      <w:r w:rsidRPr="00614B10">
        <w:rPr>
          <w:sz w:val="16"/>
        </w:rPr>
        <w:t>sophical</w:t>
      </w:r>
      <w:proofErr w:type="spellEnd"/>
      <w:r w:rsidRPr="00614B10">
        <w:rPr>
          <w:sz w:val="16"/>
        </w:rPr>
        <w:t xml:space="preserve"> traditions on the added grounds that they ignore human </w:t>
      </w:r>
      <w:proofErr w:type="spellStart"/>
      <w:r w:rsidRPr="00614B10">
        <w:rPr>
          <w:sz w:val="16"/>
        </w:rPr>
        <w:t>embodi</w:t>
      </w:r>
      <w:proofErr w:type="spellEnd"/>
      <w:r w:rsidRPr="00614B10">
        <w:rPr>
          <w:sz w:val="16"/>
        </w:rPr>
        <w:t xml:space="preserve">- </w:t>
      </w:r>
      <w:proofErr w:type="spellStart"/>
      <w:r w:rsidRPr="00614B10">
        <w:rPr>
          <w:sz w:val="16"/>
        </w:rPr>
        <w:t>ment</w:t>
      </w:r>
      <w:proofErr w:type="spellEnd"/>
      <w:r w:rsidRPr="00614B10">
        <w:rPr>
          <w:sz w:val="16"/>
        </w:rPr>
        <w:t xml:space="preserve"> and human-nature interconnections. </w:t>
      </w:r>
      <w:proofErr w:type="spellStart"/>
      <w:r w:rsidRPr="00614B10">
        <w:rPr>
          <w:sz w:val="16"/>
        </w:rPr>
        <w:t>Ecofeminists</w:t>
      </w:r>
      <w:proofErr w:type="spellEnd"/>
      <w:r w:rsidRPr="00614B10">
        <w:rPr>
          <w:sz w:val="16"/>
        </w:rPr>
        <w:t xml:space="preserve"> categorically reject the assumption of an independent (male) subject that obfuscates the fragility of the body, its dependence on natural or biophysical processes, and its need for care. </w:t>
      </w:r>
      <w:r w:rsidRPr="00664EFF">
        <w:rPr>
          <w:rStyle w:val="StyleUnderline"/>
        </w:rPr>
        <w:t xml:space="preserve">On this view it stands to reason that a key plank in the </w:t>
      </w:r>
      <w:proofErr w:type="spellStart"/>
      <w:r w:rsidRPr="00664EFF">
        <w:rPr>
          <w:rStyle w:val="StyleUnderline"/>
        </w:rPr>
        <w:t>ecofeminist</w:t>
      </w:r>
      <w:proofErr w:type="spellEnd"/>
      <w:r w:rsidRPr="00664EFF">
        <w:rPr>
          <w:rStyle w:val="StyleUnderline"/>
        </w:rPr>
        <w:t xml:space="preserve"> platform has been to make the invisible more visible and to envision a new perspective that revalues traits and experiences that support life on earth that have thus far been left out of politics. Yet </w:t>
      </w:r>
      <w:r w:rsidRPr="00614B10">
        <w:rPr>
          <w:rStyle w:val="Emphasis"/>
        </w:rPr>
        <w:t>a leap is</w:t>
      </w:r>
      <w:r>
        <w:t xml:space="preserve"> frequently </w:t>
      </w:r>
      <w:r w:rsidRPr="00614B10">
        <w:rPr>
          <w:rStyle w:val="Emphasis"/>
        </w:rPr>
        <w:t>made from recognition and validation to arguments for moral superiority</w:t>
      </w:r>
      <w:r>
        <w:t xml:space="preserve">. </w:t>
      </w:r>
      <w:proofErr w:type="spellStart"/>
      <w:r>
        <w:t>Ecofeminists</w:t>
      </w:r>
      <w:proofErr w:type="spellEnd"/>
      <w:r>
        <w:t xml:space="preserve"> such as Ariel </w:t>
      </w:r>
      <w:proofErr w:type="spellStart"/>
      <w:r>
        <w:t>Salleh</w:t>
      </w:r>
      <w:proofErr w:type="spellEnd"/>
      <w:r>
        <w:t xml:space="preserve">, Maria </w:t>
      </w:r>
      <w:proofErr w:type="spellStart"/>
      <w:r>
        <w:t>Mies</w:t>
      </w:r>
      <w:proofErr w:type="spellEnd"/>
      <w:r>
        <w:t xml:space="preserve">, and Mary Mellor (echoing feminist theorists like </w:t>
      </w:r>
      <w:proofErr w:type="spellStart"/>
      <w:r>
        <w:t>Elshtain</w:t>
      </w:r>
      <w:proofErr w:type="spellEnd"/>
      <w:r>
        <w:t xml:space="preserve"> 1981; </w:t>
      </w:r>
      <w:proofErr w:type="spellStart"/>
      <w:r>
        <w:t>Noddings</w:t>
      </w:r>
      <w:proofErr w:type="spellEnd"/>
      <w:r>
        <w:t xml:space="preserve"> 1984; and Ruddick 1989) see women’s experiences as nurturers or mothers as essential ingredients of an antidote to masculine thinking and mothering as the foundation of an alternative politics of compassion that could improve the political sphere. As Anne Philips observes of such a position, </w:t>
      </w:r>
      <w:r w:rsidRPr="00664EFF">
        <w:rPr>
          <w:rStyle w:val="StyleUnderline"/>
        </w:rPr>
        <w:t>women are seen to “bring to politics a kind of morality and civic virtue that can displace the selﬁsh materialism that dominates today”</w:t>
      </w:r>
      <w:r>
        <w:t xml:space="preserve"> </w:t>
      </w:r>
      <w:r w:rsidRPr="00614B10">
        <w:rPr>
          <w:sz w:val="16"/>
        </w:rPr>
        <w:t xml:space="preserve">(1993, 82). Signiﬁcantly, many eco- feminist arguments about care rest on epistemological grounds: the </w:t>
      </w:r>
      <w:proofErr w:type="spellStart"/>
      <w:r w:rsidRPr="00614B10">
        <w:rPr>
          <w:sz w:val="16"/>
        </w:rPr>
        <w:t>asso</w:t>
      </w:r>
      <w:proofErr w:type="spellEnd"/>
      <w:r w:rsidRPr="00614B10">
        <w:rPr>
          <w:sz w:val="16"/>
        </w:rPr>
        <w:t xml:space="preserve">- </w:t>
      </w:r>
      <w:proofErr w:type="spellStart"/>
      <w:r w:rsidRPr="00614B10">
        <w:rPr>
          <w:sz w:val="16"/>
        </w:rPr>
        <w:t>ciation</w:t>
      </w:r>
      <w:proofErr w:type="spellEnd"/>
      <w:r w:rsidRPr="00614B10">
        <w:rPr>
          <w:sz w:val="16"/>
        </w:rPr>
        <w:t xml:space="preserve"> of care with “women’s ways of knowing” is highly relevant to building an alternative environmental ethics—“alternative” here mean- </w:t>
      </w:r>
      <w:proofErr w:type="spellStart"/>
      <w:r w:rsidRPr="00614B10">
        <w:rPr>
          <w:sz w:val="16"/>
        </w:rPr>
        <w:t>ing</w:t>
      </w:r>
      <w:proofErr w:type="spellEnd"/>
      <w:r w:rsidRPr="00614B10">
        <w:rPr>
          <w:sz w:val="16"/>
        </w:rPr>
        <w:t xml:space="preserve"> different from those now on offer, but also one that is claimed to be superior. For example, Carolyn Merchant (1996) identiﬁes the application of maternal and caring values to environmental problems as a form of “earth- care,” a term she uses to describe the activities of women involved in toxic waste protests, the appropriate technology movement, and the ﬁght to ban herbicides, pesticides, and nuclear technology. She advocates a “partner- ship ethic of </w:t>
      </w:r>
      <w:proofErr w:type="spellStart"/>
      <w:r w:rsidRPr="00614B10">
        <w:rPr>
          <w:sz w:val="16"/>
        </w:rPr>
        <w:t>earthcare</w:t>
      </w:r>
      <w:proofErr w:type="spellEnd"/>
      <w:r w:rsidRPr="00614B10">
        <w:rPr>
          <w:sz w:val="16"/>
        </w:rPr>
        <w:t xml:space="preserve">” that draws on women’s experiences of and </w:t>
      </w:r>
      <w:proofErr w:type="spellStart"/>
      <w:r w:rsidRPr="00614B10">
        <w:rPr>
          <w:sz w:val="16"/>
        </w:rPr>
        <w:t>histori</w:t>
      </w:r>
      <w:proofErr w:type="spellEnd"/>
      <w:r w:rsidRPr="00614B10">
        <w:rPr>
          <w:sz w:val="16"/>
        </w:rPr>
        <w:t xml:space="preserve">- </w:t>
      </w:r>
      <w:proofErr w:type="spellStart"/>
      <w:r w:rsidRPr="00614B10">
        <w:rPr>
          <w:sz w:val="16"/>
        </w:rPr>
        <w:t>cal</w:t>
      </w:r>
      <w:proofErr w:type="spellEnd"/>
      <w:r w:rsidRPr="00614B10">
        <w:rPr>
          <w:sz w:val="16"/>
        </w:rPr>
        <w:t xml:space="preserve"> connections to the environment and stands in marked opposition to homocentric and egocentric ethics of dominant institutions.4 </w:t>
      </w:r>
      <w:r w:rsidRPr="00664EFF">
        <w:rPr>
          <w:rStyle w:val="StyleUnderline"/>
        </w:rPr>
        <w:t xml:space="preserve">The key to developing this ethic of </w:t>
      </w:r>
      <w:proofErr w:type="spellStart"/>
      <w:r w:rsidRPr="00664EFF">
        <w:rPr>
          <w:rStyle w:val="StyleUnderline"/>
        </w:rPr>
        <w:t>earthcare</w:t>
      </w:r>
      <w:proofErr w:type="spellEnd"/>
      <w:r>
        <w:t xml:space="preserve">, for Merchant, </w:t>
      </w:r>
      <w:r w:rsidRPr="00664EFF">
        <w:rPr>
          <w:rStyle w:val="StyleUnderline"/>
        </w:rPr>
        <w:t xml:space="preserve">is to recognize and learn from women’s experiences. I take this as evidence of a shift from ontology to epistemology in </w:t>
      </w:r>
      <w:proofErr w:type="spellStart"/>
      <w:r w:rsidRPr="00664EFF">
        <w:rPr>
          <w:rStyle w:val="StyleUnderline"/>
        </w:rPr>
        <w:t>ecofeminist</w:t>
      </w:r>
      <w:proofErr w:type="spellEnd"/>
      <w:r w:rsidRPr="00664EFF">
        <w:rPr>
          <w:rStyle w:val="StyleUnderline"/>
        </w:rPr>
        <w:t xml:space="preserve"> ethics—or from assertions about “women’s nature” to assertions about what women know and, very often, what they feel</w:t>
      </w:r>
      <w:r>
        <w:t xml:space="preserve">: Feminist biology, as proposed by Evelyn Fox Keller and practiced by Barbara McClintock, is based on a ‘feeling for nature’ as a self-gen- </w:t>
      </w:r>
      <w:proofErr w:type="spellStart"/>
      <w:r>
        <w:t>erating</w:t>
      </w:r>
      <w:proofErr w:type="spellEnd"/>
      <w:r>
        <w:t xml:space="preserve">, complex, and resourceful process, not nature as a passive, simple, useful resource. The former set of assumptions also character- </w:t>
      </w:r>
      <w:proofErr w:type="spellStart"/>
      <w:r>
        <w:t>izes</w:t>
      </w:r>
      <w:proofErr w:type="spellEnd"/>
      <w:r>
        <w:t xml:space="preserve"> ecology, the scientiﬁc study of the earth’s household, as pursued by Rachel Carson. </w:t>
      </w:r>
      <w:r w:rsidRPr="00664EFF">
        <w:rPr>
          <w:rStyle w:val="StyleUnderline"/>
        </w:rPr>
        <w:t>Thus feminist science and ecology are not only philosophically compatible, they need each other.</w:t>
      </w:r>
      <w:r>
        <w:t xml:space="preserve"> Moreover, they can be combined with an ethic of care, such as that proposed by </w:t>
      </w:r>
      <w:proofErr w:type="spellStart"/>
      <w:r>
        <w:t>Nel</w:t>
      </w:r>
      <w:proofErr w:type="spellEnd"/>
      <w:r>
        <w:t xml:space="preserve"> </w:t>
      </w:r>
      <w:proofErr w:type="spellStart"/>
      <w:r>
        <w:t>Noddings</w:t>
      </w:r>
      <w:proofErr w:type="spellEnd"/>
      <w:r>
        <w:t xml:space="preserve">, that is grounded in receptivity, relatedness, and responsive- ness, rather than the abstract principles of rights and justice. When these ideas and approaches are synthesized and applied to concrete situations, such as saving Australia’s ancient forests, an </w:t>
      </w:r>
      <w:proofErr w:type="spellStart"/>
      <w:r>
        <w:t>ecofeminist</w:t>
      </w:r>
      <w:proofErr w:type="spellEnd"/>
      <w:r>
        <w:t xml:space="preserve"> ethic of </w:t>
      </w:r>
      <w:proofErr w:type="spellStart"/>
      <w:r>
        <w:t>earthcare</w:t>
      </w:r>
      <w:proofErr w:type="spellEnd"/>
      <w:r>
        <w:t xml:space="preserve"> results. (Merchant 1996, 206, my emphases) Although </w:t>
      </w:r>
      <w:r w:rsidRPr="00664EFF">
        <w:rPr>
          <w:rStyle w:val="StyleUnderline"/>
        </w:rPr>
        <w:t>this approach to epistemological politics makes me uneasy</w:t>
      </w:r>
      <w:r>
        <w:t xml:space="preserve">, </w:t>
      </w:r>
      <w:r w:rsidRPr="00614B10">
        <w:rPr>
          <w:sz w:val="16"/>
        </w:rPr>
        <w:t xml:space="preserve">I believe that it is in its rethinking of hegemonic understandings of </w:t>
      </w:r>
      <w:proofErr w:type="spellStart"/>
      <w:r w:rsidRPr="00614B10">
        <w:rPr>
          <w:sz w:val="16"/>
        </w:rPr>
        <w:t>ethico</w:t>
      </w:r>
      <w:proofErr w:type="spellEnd"/>
      <w:r w:rsidRPr="00614B10">
        <w:rPr>
          <w:sz w:val="16"/>
        </w:rPr>
        <w:t xml:space="preserve">- politics and its injection of hitherto “private” concerns into the political domain that ecofeminism has much to offer. </w:t>
      </w:r>
      <w:proofErr w:type="spellStart"/>
      <w:r w:rsidRPr="00614B10">
        <w:rPr>
          <w:sz w:val="16"/>
        </w:rPr>
        <w:t>Ecofeminist</w:t>
      </w:r>
      <w:proofErr w:type="spellEnd"/>
      <w:r w:rsidRPr="00614B10">
        <w:rPr>
          <w:sz w:val="16"/>
        </w:rPr>
        <w:t xml:space="preserve"> arguments about embodiment and the failure of </w:t>
      </w:r>
      <w:proofErr w:type="spellStart"/>
      <w:r w:rsidRPr="00614B10">
        <w:rPr>
          <w:sz w:val="16"/>
        </w:rPr>
        <w:t>masculinist</w:t>
      </w:r>
      <w:proofErr w:type="spellEnd"/>
      <w:r w:rsidRPr="00614B10">
        <w:rPr>
          <w:sz w:val="16"/>
        </w:rPr>
        <w:t xml:space="preserve"> environmentalisms to address the gendering of experience and responsibility in the domestic sphere are among ecofeminism’s most valuable contributions. It is one that I think deserves greater analytic and theoretical attention in both ecofeminism and green political theory. However,</w:t>
      </w:r>
      <w:r>
        <w:t xml:space="preserve"> </w:t>
      </w:r>
      <w:r w:rsidRPr="00664EFF">
        <w:rPr>
          <w:rStyle w:val="StyleUnderline"/>
        </w:rPr>
        <w:t>there are important questions to be raised about the implications of care metaphors and,</w:t>
      </w:r>
      <w:r>
        <w:t xml:space="preserve"> speciﬁcally</w:t>
      </w:r>
      <w:r>
        <w:rPr>
          <w:rStyle w:val="StyleUnderline"/>
        </w:rPr>
        <w:t>, care eth</w:t>
      </w:r>
      <w:r w:rsidRPr="00664EFF">
        <w:rPr>
          <w:rStyle w:val="StyleUnderline"/>
        </w:rPr>
        <w:t xml:space="preserve">ics for </w:t>
      </w:r>
      <w:proofErr w:type="spellStart"/>
      <w:r w:rsidRPr="00664EFF">
        <w:rPr>
          <w:rStyle w:val="StyleUnderline"/>
        </w:rPr>
        <w:t>ecofeminist</w:t>
      </w:r>
      <w:proofErr w:type="spellEnd"/>
      <w:r w:rsidRPr="00664EFF">
        <w:rPr>
          <w:rStyle w:val="StyleUnderline"/>
        </w:rPr>
        <w:t xml:space="preserve"> politics. The ﬁrst is whether invoking an inevitably</w:t>
      </w:r>
      <w:r>
        <w:t xml:space="preserve"> and/ or intentionally </w:t>
      </w:r>
      <w:r w:rsidRPr="00664EFF">
        <w:rPr>
          <w:rStyle w:val="StyleUnderline"/>
        </w:rPr>
        <w:t xml:space="preserve">feminized ethic of care is an advisable strategy for </w:t>
      </w:r>
      <w:proofErr w:type="spellStart"/>
      <w:r w:rsidRPr="00664EFF">
        <w:rPr>
          <w:rStyle w:val="StyleUnderline"/>
        </w:rPr>
        <w:t>prob</w:t>
      </w:r>
      <w:proofErr w:type="spellEnd"/>
      <w:r w:rsidRPr="00664EFF">
        <w:rPr>
          <w:rStyle w:val="StyleUnderline"/>
        </w:rPr>
        <w:t xml:space="preserve">- </w:t>
      </w:r>
      <w:proofErr w:type="spellStart"/>
      <w:r w:rsidRPr="00664EFF">
        <w:rPr>
          <w:rStyle w:val="StyleUnderline"/>
        </w:rPr>
        <w:t>lematizing</w:t>
      </w:r>
      <w:proofErr w:type="spellEnd"/>
      <w:r w:rsidRPr="00664EFF">
        <w:rPr>
          <w:rStyle w:val="StyleUnderline"/>
        </w:rPr>
        <w:t xml:space="preserve"> eco-political and social relationships</w:t>
      </w:r>
      <w:r>
        <w:t xml:space="preserve">. Can it lead to a </w:t>
      </w:r>
      <w:proofErr w:type="spellStart"/>
      <w:r>
        <w:t>destabili</w:t>
      </w:r>
      <w:proofErr w:type="spellEnd"/>
      <w:r>
        <w:t xml:space="preserve">- </w:t>
      </w:r>
      <w:proofErr w:type="spellStart"/>
      <w:r>
        <w:t>zation</w:t>
      </w:r>
      <w:proofErr w:type="spellEnd"/>
      <w:r>
        <w:t xml:space="preserve"> of gender codes? What are the risks in an approach that celebrates women’s caring as a public virtue? In response to these questions, it is instructive to take note of a current in feminist philosophy that has combined arguments for valuing the ca- </w:t>
      </w:r>
      <w:proofErr w:type="spellStart"/>
      <w:r>
        <w:t>pacity</w:t>
      </w:r>
      <w:proofErr w:type="spellEnd"/>
      <w:r>
        <w:t xml:space="preserve"> to care with arguments that problematize and politicize women’s caring, to show that caring is not an unqualiﬁed good. Some </w:t>
      </w:r>
      <w:r>
        <w:rPr>
          <w:rStyle w:val="StyleUnderline"/>
        </w:rPr>
        <w:t>feminist phi</w:t>
      </w:r>
      <w:r w:rsidRPr="00664EFF">
        <w:rPr>
          <w:rStyle w:val="StyleUnderline"/>
        </w:rPr>
        <w:t xml:space="preserve">losophers maintain that care ethics is a double-edged sword for feminism. </w:t>
      </w:r>
      <w:r>
        <w:t xml:space="preserve">While some believe that an ethics of care can offer a way to assert a </w:t>
      </w:r>
      <w:proofErr w:type="spellStart"/>
      <w:r>
        <w:t>posi</w:t>
      </w:r>
      <w:proofErr w:type="spellEnd"/>
      <w:r>
        <w:t xml:space="preserve">- </w:t>
      </w:r>
      <w:proofErr w:type="spellStart"/>
      <w:r>
        <w:t>tive</w:t>
      </w:r>
      <w:proofErr w:type="spellEnd"/>
      <w:r>
        <w:t xml:space="preserve"> face of feminism (perhaps one more inspirational than a feminism which dwells upon women’s exploitation under patriarchy), </w:t>
      </w:r>
      <w:r w:rsidRPr="00664EFF">
        <w:rPr>
          <w:rStyle w:val="StyleUnderline"/>
        </w:rPr>
        <w:t xml:space="preserve">an uncritical emphasis on women’s care-related morality can </w:t>
      </w:r>
      <w:r>
        <w:t xml:space="preserve">also </w:t>
      </w:r>
      <w:r w:rsidRPr="00614B10">
        <w:rPr>
          <w:rStyle w:val="Emphasis"/>
        </w:rPr>
        <w:t xml:space="preserve">afﬁrm harmful as- </w:t>
      </w:r>
      <w:proofErr w:type="spellStart"/>
      <w:r w:rsidRPr="00614B10">
        <w:rPr>
          <w:rStyle w:val="Emphasis"/>
        </w:rPr>
        <w:t>sumptions</w:t>
      </w:r>
      <w:proofErr w:type="spellEnd"/>
      <w:r w:rsidRPr="00614B10">
        <w:rPr>
          <w:rStyle w:val="Emphasis"/>
        </w:rPr>
        <w:t xml:space="preserve"> about gender and reify exclusionary notions about the nature of care and</w:t>
      </w:r>
      <w:r>
        <w:t xml:space="preserve">, indeed, </w:t>
      </w:r>
      <w:r w:rsidRPr="00614B10">
        <w:rPr>
          <w:rStyle w:val="Emphasis"/>
        </w:rPr>
        <w:t xml:space="preserve">of </w:t>
      </w:r>
      <w:proofErr w:type="spellStart"/>
      <w:r w:rsidRPr="00614B10">
        <w:rPr>
          <w:rStyle w:val="Emphasis"/>
        </w:rPr>
        <w:t>carers</w:t>
      </w:r>
      <w:proofErr w:type="spellEnd"/>
      <w:r w:rsidRPr="00664EFF">
        <w:rPr>
          <w:rStyle w:val="StyleUnderline"/>
        </w:rPr>
        <w:t>.</w:t>
      </w:r>
      <w:r>
        <w:t xml:space="preserve"> </w:t>
      </w:r>
      <w:proofErr w:type="spellStart"/>
      <w:r>
        <w:t>Peta</w:t>
      </w:r>
      <w:proofErr w:type="spellEnd"/>
      <w:r>
        <w:t xml:space="preserve"> Bowden explains the tension nicely: “Condemnation of caring runs the danger of silencing all those who rec- </w:t>
      </w:r>
      <w:proofErr w:type="spellStart"/>
      <w:r>
        <w:t>ognize</w:t>
      </w:r>
      <w:proofErr w:type="spellEnd"/>
      <w:r>
        <w:t xml:space="preserve"> its ethical possibilities, and risks capitulating to dominant modes of ethics that characteristically exclude consideration of women’s ethical lives. On the other hand, </w:t>
      </w:r>
      <w:r w:rsidRPr="00664EFF">
        <w:rPr>
          <w:rStyle w:val="StyleUnderline"/>
        </w:rPr>
        <w:t>romantic idealization is</w:t>
      </w:r>
      <w:r>
        <w:t xml:space="preserve"> also </w:t>
      </w:r>
      <w:r w:rsidRPr="00664EFF">
        <w:rPr>
          <w:rStyle w:val="StyleUnderline"/>
        </w:rPr>
        <w:t>a danger”</w:t>
      </w:r>
      <w:r>
        <w:t xml:space="preserve"> (1997, 18–19) Since the 1980s, when care ethics was in its heyday, questions have been asked about the validity and implications of care perspectives for feminism. </w:t>
      </w:r>
      <w:r w:rsidRPr="00664EFF">
        <w:rPr>
          <w:rStyle w:val="StyleUnderline"/>
        </w:rPr>
        <w:t xml:space="preserve">There is resistance in feminist philosophy to the “strategy of reversal” that has been deployed by cultural feminists who choose to see “women’s ways of knowing,” “maternal thinking” or “feminine ethics” as </w:t>
      </w:r>
      <w:r w:rsidRPr="00614B10">
        <w:rPr>
          <w:rStyle w:val="Emphasis"/>
        </w:rPr>
        <w:t>superior</w:t>
      </w:r>
      <w:r w:rsidRPr="00664EFF">
        <w:rPr>
          <w:rStyle w:val="StyleUnderline"/>
        </w:rPr>
        <w:t xml:space="preserve"> to men’s ways of knowing and masculine ethics and as an ethic that can transform the world.</w:t>
      </w:r>
      <w:r>
        <w:t xml:space="preserve"> Lorraine Code points out, for example, that “</w:t>
      </w:r>
      <w:r w:rsidRPr="00614B10">
        <w:rPr>
          <w:rStyle w:val="Emphasis"/>
        </w:rPr>
        <w:t>it is by no means clear that a new monol</w:t>
      </w:r>
      <w:r>
        <w:rPr>
          <w:rStyle w:val="Emphasis"/>
        </w:rPr>
        <w:t>ith, drawn from hitherto deval</w:t>
      </w:r>
      <w:r w:rsidRPr="00614B10">
        <w:rPr>
          <w:rStyle w:val="Emphasis"/>
        </w:rPr>
        <w:t>ued practices, can or should be erected in</w:t>
      </w:r>
      <w:r>
        <w:rPr>
          <w:rStyle w:val="Emphasis"/>
        </w:rPr>
        <w:t xml:space="preserve"> the place of one that is crum</w:t>
      </w:r>
      <w:r w:rsidRPr="00614B10">
        <w:rPr>
          <w:rStyle w:val="Emphasis"/>
        </w:rPr>
        <w:t>bling</w:t>
      </w:r>
      <w:r>
        <w:t xml:space="preserve">” (1995, 111). An important lesson for </w:t>
      </w:r>
      <w:proofErr w:type="spellStart"/>
      <w:r>
        <w:t>ecofeminists</w:t>
      </w:r>
      <w:proofErr w:type="spellEnd"/>
      <w:r>
        <w:t xml:space="preserve"> here is that listening to and validating women’s voices and those of other marginalized subjects is important but does not inevitably lead to epistemic privilege (Davion 1994). </w:t>
      </w:r>
      <w:r w:rsidRPr="00664EFF">
        <w:rPr>
          <w:rStyle w:val="StyleUnderline"/>
        </w:rPr>
        <w:t xml:space="preserve">Not only is the idea that women may have greater access to “the truth” questionable on empirical grounds, it is also too risky a position to put forth in the context of a </w:t>
      </w:r>
      <w:proofErr w:type="spellStart"/>
      <w:r w:rsidRPr="00664EFF">
        <w:rPr>
          <w:rStyle w:val="StyleUnderline"/>
        </w:rPr>
        <w:t>masculinist</w:t>
      </w:r>
      <w:proofErr w:type="spellEnd"/>
      <w:r w:rsidRPr="00664EFF">
        <w:rPr>
          <w:rStyle w:val="StyleUnderline"/>
        </w:rPr>
        <w:t xml:space="preserve"> and misogynist culture that both creates and exploits women’s capacity to care</w:t>
      </w:r>
      <w:r>
        <w:t xml:space="preserve">. Thinking about this point in the context of </w:t>
      </w:r>
      <w:proofErr w:type="spellStart"/>
      <w:r>
        <w:t>ecofeminist</w:t>
      </w:r>
      <w:proofErr w:type="spellEnd"/>
      <w:r>
        <w:t xml:space="preserve"> rhetoric Code writes: </w:t>
      </w:r>
      <w:r w:rsidRPr="00664EFF">
        <w:rPr>
          <w:rStyle w:val="StyleUnderline"/>
        </w:rPr>
        <w:t>Women may indeed have the capacity to save the world,</w:t>
      </w:r>
      <w:r>
        <w:t xml:space="preserve"> in </w:t>
      </w:r>
      <w:proofErr w:type="spellStart"/>
      <w:r>
        <w:t>conse</w:t>
      </w:r>
      <w:proofErr w:type="spellEnd"/>
      <w:r>
        <w:t xml:space="preserve">- </w:t>
      </w:r>
      <w:proofErr w:type="spellStart"/>
      <w:r>
        <w:t>quence</w:t>
      </w:r>
      <w:proofErr w:type="spellEnd"/>
      <w:r>
        <w:t xml:space="preserve">, perhaps, of their cultural-historical relegation to a domain ‘closer to nature’ than men, whatever that means. </w:t>
      </w:r>
      <w:r w:rsidRPr="00664EFF">
        <w:rPr>
          <w:rStyle w:val="StyleUnderline"/>
        </w:rPr>
        <w:t>Yet claims that such a capacity is uniquely, essentially theirs have</w:t>
      </w:r>
      <w:r>
        <w:t xml:space="preserve"> consistently </w:t>
      </w:r>
      <w:r w:rsidRPr="00664EFF">
        <w:rPr>
          <w:rStyle w:val="StyleUnderline"/>
        </w:rPr>
        <w:t xml:space="preserve">served as premises of arguments to show that women should be the moral guard- </w:t>
      </w:r>
      <w:proofErr w:type="spellStart"/>
      <w:proofErr w:type="gramStart"/>
      <w:r w:rsidRPr="00664EFF">
        <w:rPr>
          <w:rStyle w:val="StyleUnderline"/>
        </w:rPr>
        <w:t>ians</w:t>
      </w:r>
      <w:proofErr w:type="spellEnd"/>
      <w:proofErr w:type="gramEnd"/>
      <w:r w:rsidRPr="00664EFF">
        <w:rPr>
          <w:rStyle w:val="StyleUnderline"/>
        </w:rPr>
        <w:t xml:space="preserve"> both of ‘humanity’ and of nature. Such injunctions assign </w:t>
      </w:r>
      <w:proofErr w:type="spellStart"/>
      <w:r w:rsidRPr="00664EFF">
        <w:rPr>
          <w:rStyle w:val="StyleUnderline"/>
        </w:rPr>
        <w:t>wom</w:t>
      </w:r>
      <w:proofErr w:type="spellEnd"/>
      <w:r w:rsidRPr="00664EFF">
        <w:rPr>
          <w:rStyle w:val="StyleUnderline"/>
        </w:rPr>
        <w:t>- en responsibilities that are</w:t>
      </w:r>
      <w:r>
        <w:t xml:space="preserve"> fundamentally </w:t>
      </w:r>
      <w:r w:rsidRPr="00614B10">
        <w:rPr>
          <w:rStyle w:val="Emphasis"/>
        </w:rPr>
        <w:t>oppressive, while excluding them from recognition as cognitive agen</w:t>
      </w:r>
      <w:r>
        <w:rPr>
          <w:rStyle w:val="Emphasis"/>
        </w:rPr>
        <w:t>ts and creators of social mean</w:t>
      </w:r>
      <w:r w:rsidRPr="00614B10">
        <w:rPr>
          <w:rStyle w:val="Emphasis"/>
        </w:rPr>
        <w:t>ing</w:t>
      </w:r>
      <w:r w:rsidRPr="00664EFF">
        <w:rPr>
          <w:rStyle w:val="StyleUnderline"/>
        </w:rPr>
        <w:t>,</w:t>
      </w:r>
      <w:r>
        <w:t xml:space="preserve"> precisely </w:t>
      </w:r>
      <w:r w:rsidRPr="00664EFF">
        <w:rPr>
          <w:rStyle w:val="StyleUnderline"/>
        </w:rPr>
        <w:t>because of their alleged closeness to nature</w:t>
      </w:r>
      <w:r>
        <w:t xml:space="preserve">. </w:t>
      </w:r>
      <w:r w:rsidRPr="00664EFF">
        <w:rPr>
          <w:rStyle w:val="StyleUnderline"/>
        </w:rPr>
        <w:t>An eco- feminism</w:t>
      </w:r>
      <w:r>
        <w:t xml:space="preserve"> developed </w:t>
      </w:r>
      <w:r w:rsidRPr="00664EFF">
        <w:rPr>
          <w:rStyle w:val="StyleUnderline"/>
        </w:rPr>
        <w:t>in this direction would be morally-politically unacceptable</w:t>
      </w:r>
      <w:r>
        <w:t xml:space="preserve">. (1991, 274) </w:t>
      </w:r>
    </w:p>
    <w:p w14:paraId="7D0AA446" w14:textId="77777777" w:rsidR="00132752" w:rsidRDefault="00132752" w:rsidP="00614B10"/>
    <w:p w14:paraId="1C4D08DF" w14:textId="77777777" w:rsidR="00132752" w:rsidRDefault="00132752" w:rsidP="00132752">
      <w:pPr>
        <w:pStyle w:val="Heading4"/>
      </w:pPr>
      <w:r>
        <w:t xml:space="preserve">It’s not a question of their intentions but of how outsiders perceive the aff—care ethics confine their movement while making political change impossible </w:t>
      </w:r>
    </w:p>
    <w:p w14:paraId="525A0BBB" w14:textId="77777777" w:rsidR="00132752" w:rsidRDefault="00132752" w:rsidP="00132752">
      <w:proofErr w:type="spellStart"/>
      <w:r w:rsidRPr="008F2A23">
        <w:rPr>
          <w:rStyle w:val="Style13ptBold"/>
        </w:rPr>
        <w:t>MacGregor</w:t>
      </w:r>
      <w:proofErr w:type="spellEnd"/>
      <w:r w:rsidRPr="008F2A23">
        <w:rPr>
          <w:rStyle w:val="Style13ptBold"/>
        </w:rPr>
        <w:t xml:space="preserve"> 4</w:t>
      </w:r>
      <w:r>
        <w:t xml:space="preserve"> (</w:t>
      </w:r>
      <w:proofErr w:type="spellStart"/>
      <w:r>
        <w:t>Sherilyn</w:t>
      </w:r>
      <w:proofErr w:type="spellEnd"/>
      <w:r>
        <w:t xml:space="preserve">, Senior lecturer in politics @ </w:t>
      </w:r>
      <w:proofErr w:type="spellStart"/>
      <w:r>
        <w:t>Keele</w:t>
      </w:r>
      <w:proofErr w:type="spellEnd"/>
      <w:r>
        <w:t xml:space="preserve"> U, </w:t>
      </w:r>
      <w:r w:rsidRPr="008F2A23">
        <w:rPr>
          <w:i/>
        </w:rPr>
        <w:t>From Care to Citizenship: Calling Ecofeminism Back to Politics</w:t>
      </w:r>
      <w:r>
        <w:t xml:space="preserve">, Ethics &amp; the Environment, </w:t>
      </w:r>
      <w:proofErr w:type="spellStart"/>
      <w:r>
        <w:t>vol</w:t>
      </w:r>
      <w:proofErr w:type="spellEnd"/>
      <w:r>
        <w:t xml:space="preserve"> 9.1, spring 2004, </w:t>
      </w:r>
      <w:proofErr w:type="spellStart"/>
      <w:r>
        <w:t>pgs</w:t>
      </w:r>
      <w:proofErr w:type="spellEnd"/>
      <w:r>
        <w:t xml:space="preserve"> 56-84)//mm</w:t>
      </w:r>
    </w:p>
    <w:p w14:paraId="6380F207" w14:textId="77777777" w:rsidR="00132752" w:rsidRPr="00132752" w:rsidRDefault="00132752" w:rsidP="00132752"/>
    <w:p w14:paraId="64D1E25D" w14:textId="77777777" w:rsidR="00614B10" w:rsidRPr="00664EFF" w:rsidRDefault="00614B10" w:rsidP="00614B10">
      <w:pPr>
        <w:rPr>
          <w:rStyle w:val="StyleUnderline"/>
        </w:rPr>
      </w:pPr>
      <w:r>
        <w:t xml:space="preserve">Questioning the morality of gender inequality that in large part is re- </w:t>
      </w:r>
      <w:proofErr w:type="spellStart"/>
      <w:r>
        <w:t>sponsible</w:t>
      </w:r>
      <w:proofErr w:type="spellEnd"/>
      <w:r>
        <w:t xml:space="preserve"> for women’s greater tendency to perform caring activities and to feel responsible for the welfare of others is an important project for </w:t>
      </w:r>
      <w:proofErr w:type="spellStart"/>
      <w:r>
        <w:t>femi</w:t>
      </w:r>
      <w:proofErr w:type="spellEnd"/>
      <w:r>
        <w:t xml:space="preserve">- </w:t>
      </w:r>
      <w:proofErr w:type="spellStart"/>
      <w:r>
        <w:t>nist</w:t>
      </w:r>
      <w:proofErr w:type="spellEnd"/>
      <w:r>
        <w:t xml:space="preserve"> moral philosophers. </w:t>
      </w:r>
      <w:r w:rsidRPr="00664EFF">
        <w:rPr>
          <w:rStyle w:val="StyleUnderline"/>
        </w:rPr>
        <w:t xml:space="preserve">It is signiﬁcant that few of the </w:t>
      </w:r>
      <w:proofErr w:type="spellStart"/>
      <w:r w:rsidRPr="00664EFF">
        <w:rPr>
          <w:rStyle w:val="StyleUnderline"/>
        </w:rPr>
        <w:t>ecofeminists</w:t>
      </w:r>
      <w:proofErr w:type="spellEnd"/>
      <w:r w:rsidRPr="00664EFF">
        <w:rPr>
          <w:rStyle w:val="StyleUnderline"/>
        </w:rPr>
        <w:t xml:space="preserve"> </w:t>
      </w:r>
      <w:r>
        <w:t xml:space="preserve">to whom I have been referring, on the other hand, </w:t>
      </w:r>
      <w:r w:rsidRPr="00664EFF">
        <w:rPr>
          <w:rStyle w:val="StyleUnderline"/>
        </w:rPr>
        <w:t xml:space="preserve">are interested in </w:t>
      </w:r>
      <w:proofErr w:type="spellStart"/>
      <w:r w:rsidRPr="00664EFF">
        <w:rPr>
          <w:rStyle w:val="StyleUnderline"/>
        </w:rPr>
        <w:t>challeng</w:t>
      </w:r>
      <w:proofErr w:type="spellEnd"/>
      <w:r w:rsidRPr="00664EFF">
        <w:rPr>
          <w:rStyle w:val="StyleUnderline"/>
        </w:rPr>
        <w:t xml:space="preserve">- </w:t>
      </w:r>
      <w:proofErr w:type="spellStart"/>
      <w:r w:rsidRPr="00664EFF">
        <w:rPr>
          <w:rStyle w:val="StyleUnderline"/>
        </w:rPr>
        <w:t>ing</w:t>
      </w:r>
      <w:proofErr w:type="spellEnd"/>
      <w:r w:rsidRPr="00664EFF">
        <w:rPr>
          <w:rStyle w:val="StyleUnderline"/>
        </w:rPr>
        <w:t xml:space="preserve"> the feminization of care or acknowledging the negative consequences of women’s sense of ethical responsibility for caring</w:t>
      </w:r>
      <w:r>
        <w:t xml:space="preserve">. I think they could learn from the arguments of feminists who have looked at caring through </w:t>
      </w:r>
      <w:proofErr w:type="spellStart"/>
      <w:r>
        <w:t>sceptical</w:t>
      </w:r>
      <w:proofErr w:type="spellEnd"/>
      <w:r>
        <w:t xml:space="preserve"> (as opposed to rosy) glasses (Card 1989). For example, an </w:t>
      </w:r>
      <w:proofErr w:type="spellStart"/>
      <w:r>
        <w:t>impor</w:t>
      </w:r>
      <w:proofErr w:type="spellEnd"/>
      <w:r>
        <w:t xml:space="preserve">- </w:t>
      </w:r>
      <w:proofErr w:type="spellStart"/>
      <w:r>
        <w:t>tant</w:t>
      </w:r>
      <w:proofErr w:type="spellEnd"/>
      <w:r>
        <w:t xml:space="preserve"> criticism of care ethics emerges through a theoretical examination of why and how women care. Feminist philosopher Marilyn Friedman </w:t>
      </w:r>
      <w:proofErr w:type="spellStart"/>
      <w:r>
        <w:t>sug</w:t>
      </w:r>
      <w:proofErr w:type="spellEnd"/>
      <w:r>
        <w:t xml:space="preserve">- gests that </w:t>
      </w:r>
      <w:r w:rsidRPr="00664EFF">
        <w:rPr>
          <w:rStyle w:val="StyleUnderline"/>
        </w:rPr>
        <w:t xml:space="preserve">we recognize a “gender division of moral labor” that is largely responsible for the “moralization of gender” wherein speciﬁc, different moral commitments and </w:t>
      </w:r>
      <w:proofErr w:type="spellStart"/>
      <w:r w:rsidRPr="00664EFF">
        <w:rPr>
          <w:rStyle w:val="StyleUnderline"/>
        </w:rPr>
        <w:t>behaviours</w:t>
      </w:r>
      <w:proofErr w:type="spellEnd"/>
      <w:r w:rsidRPr="00664EFF">
        <w:rPr>
          <w:rStyle w:val="StyleUnderline"/>
        </w:rPr>
        <w:t xml:space="preserve"> are expected of men and women</w:t>
      </w:r>
      <w:r>
        <w:t xml:space="preserve">. She writes: “Our very conceptions of femininity and masculinity, female and male, incorporate norms about appropriate </w:t>
      </w:r>
      <w:proofErr w:type="spellStart"/>
      <w:r>
        <w:t>behaviour</w:t>
      </w:r>
      <w:proofErr w:type="spellEnd"/>
      <w:r>
        <w:t xml:space="preserve">, characteristic </w:t>
      </w:r>
      <w:proofErr w:type="spellStart"/>
      <w:r>
        <w:t>vir</w:t>
      </w:r>
      <w:proofErr w:type="spellEnd"/>
      <w:r>
        <w:t xml:space="preserve">- </w:t>
      </w:r>
      <w:proofErr w:type="spellStart"/>
      <w:r>
        <w:t>tues</w:t>
      </w:r>
      <w:proofErr w:type="spellEnd"/>
      <w:r>
        <w:t xml:space="preserve">, and typical vices” (1995, 64). These norms develop under conditions of sexual inequality and persist through stereotypes constructed through dominant institutions of mass culture. </w:t>
      </w:r>
      <w:r w:rsidRPr="00664EFF">
        <w:rPr>
          <w:rStyle w:val="StyleUnderline"/>
        </w:rPr>
        <w:t xml:space="preserve">Even if the myth fails to live up to the “reality,” </w:t>
      </w:r>
      <w:r w:rsidRPr="00614B10">
        <w:rPr>
          <w:rStyle w:val="Emphasis"/>
        </w:rPr>
        <w:t>our perceptions are ﬁltered through these stereotypes</w:t>
      </w:r>
      <w:r w:rsidRPr="00664EFF">
        <w:rPr>
          <w:rStyle w:val="StyleUnderline"/>
        </w:rPr>
        <w:t xml:space="preserve">: mas- </w:t>
      </w:r>
      <w:proofErr w:type="spellStart"/>
      <w:r w:rsidRPr="00664EFF">
        <w:rPr>
          <w:rStyle w:val="StyleUnderline"/>
        </w:rPr>
        <w:t>culine</w:t>
      </w:r>
      <w:proofErr w:type="spellEnd"/>
      <w:r w:rsidRPr="00664EFF">
        <w:rPr>
          <w:rStyle w:val="StyleUnderline"/>
        </w:rPr>
        <w:t xml:space="preserve"> thinking is believed to be abstract and concerned with justice, and feminine thinking is</w:t>
      </w:r>
      <w:r>
        <w:t xml:space="preserve"> </w:t>
      </w:r>
      <w:r w:rsidRPr="00664EFF">
        <w:rPr>
          <w:rStyle w:val="StyleUnderline"/>
        </w:rPr>
        <w:t>seen as</w:t>
      </w:r>
      <w:r>
        <w:t xml:space="preserve"> more </w:t>
      </w:r>
      <w:r w:rsidRPr="00664EFF">
        <w:rPr>
          <w:rStyle w:val="StyleUnderline"/>
        </w:rPr>
        <w:t>caring and selﬂess</w:t>
      </w:r>
      <w:r>
        <w:t xml:space="preserve">. </w:t>
      </w:r>
      <w:r w:rsidRPr="00664EFF">
        <w:rPr>
          <w:rStyle w:val="StyleUnderline"/>
        </w:rPr>
        <w:t xml:space="preserve">Normative </w:t>
      </w:r>
      <w:proofErr w:type="spellStart"/>
      <w:r w:rsidRPr="00664EFF">
        <w:rPr>
          <w:rStyle w:val="StyleUnderline"/>
        </w:rPr>
        <w:t>feminin</w:t>
      </w:r>
      <w:proofErr w:type="spellEnd"/>
      <w:r w:rsidRPr="00664EFF">
        <w:rPr>
          <w:rStyle w:val="StyleUnderline"/>
        </w:rPr>
        <w:t xml:space="preserve">- </w:t>
      </w:r>
      <w:proofErr w:type="spellStart"/>
      <w:r w:rsidRPr="00664EFF">
        <w:rPr>
          <w:rStyle w:val="StyleUnderline"/>
        </w:rPr>
        <w:t>ity</w:t>
      </w:r>
      <w:proofErr w:type="spellEnd"/>
      <w:r w:rsidRPr="00664EFF">
        <w:rPr>
          <w:rStyle w:val="StyleUnderline"/>
        </w:rPr>
        <w:t xml:space="preserve"> is imposed on women</w:t>
      </w:r>
      <w:r>
        <w:t xml:space="preserve"> through the disciplinary practices of the </w:t>
      </w:r>
      <w:proofErr w:type="spellStart"/>
      <w:r>
        <w:t>domi</w:t>
      </w:r>
      <w:proofErr w:type="spellEnd"/>
      <w:r>
        <w:t xml:space="preserve">- </w:t>
      </w:r>
      <w:proofErr w:type="spellStart"/>
      <w:r>
        <w:t>nant</w:t>
      </w:r>
      <w:proofErr w:type="spellEnd"/>
      <w:r>
        <w:t xml:space="preserve"> culture and that this is disempowering for women so disciplined. </w:t>
      </w:r>
      <w:r w:rsidRPr="00664EFF">
        <w:rPr>
          <w:rStyle w:val="StyleUnderline"/>
        </w:rPr>
        <w:t>Thus</w:t>
      </w:r>
      <w:r>
        <w:t xml:space="preserve"> we may reasonably suspect that </w:t>
      </w:r>
      <w:r w:rsidRPr="00664EFF">
        <w:rPr>
          <w:rStyle w:val="StyleUnderline"/>
        </w:rPr>
        <w:t>what appears as “care”</w:t>
      </w:r>
      <w:r>
        <w:t xml:space="preserve"> (with all its qualities of selﬂessness and compassion) </w:t>
      </w:r>
      <w:r w:rsidRPr="00664EFF">
        <w:rPr>
          <w:rStyle w:val="StyleUnderline"/>
        </w:rPr>
        <w:t>is actually an unjust and “one- sided relational exploitation”</w:t>
      </w:r>
      <w:r>
        <w:t xml:space="preserve"> (68). At any rate, we simply do not know what “feminine morality” would be under conditions of equity and free- </w:t>
      </w:r>
      <w:proofErr w:type="spellStart"/>
      <w:r>
        <w:t>dom</w:t>
      </w:r>
      <w:proofErr w:type="spellEnd"/>
      <w:r>
        <w:t xml:space="preserve"> and we should not confuse actions shaped under socially oppressive conditions for “natural” ones (Card 1989; see also Frye 1983). </w:t>
      </w:r>
      <w:proofErr w:type="spellStart"/>
      <w:r>
        <w:t>Peta</w:t>
      </w:r>
      <w:proofErr w:type="spellEnd"/>
      <w:r>
        <w:t xml:space="preserve"> Bowden contends that it is necessary for feminists to </w:t>
      </w:r>
      <w:proofErr w:type="spellStart"/>
      <w:r>
        <w:t>acknowl</w:t>
      </w:r>
      <w:proofErr w:type="spellEnd"/>
      <w:r>
        <w:t xml:space="preserve">- edge negative aspects to caring as well as positive ones. She calls them dark sides and light sides of caring: the tendency to see the perspectives and concerns arising from mater- </w:t>
      </w:r>
      <w:proofErr w:type="spellStart"/>
      <w:r>
        <w:t>nal</w:t>
      </w:r>
      <w:proofErr w:type="spellEnd"/>
      <w:r>
        <w:t xml:space="preserve"> and other practices of caring simply in a positive light glosses the dark side of these practices: the frustrating, demeaning, and isolating dimensions of their routines. ‘</w:t>
      </w:r>
      <w:r w:rsidRPr="00664EFF">
        <w:rPr>
          <w:rStyle w:val="StyleUnderline"/>
        </w:rPr>
        <w:t>Care’ has a lengthy history</w:t>
      </w:r>
      <w:r>
        <w:t xml:space="preserve"> in the (En- </w:t>
      </w:r>
      <w:proofErr w:type="spellStart"/>
      <w:r>
        <w:t>glish</w:t>
      </w:r>
      <w:proofErr w:type="spellEnd"/>
      <w:r>
        <w:t xml:space="preserve">-speaking) west </w:t>
      </w:r>
      <w:r w:rsidRPr="00664EFF">
        <w:rPr>
          <w:rStyle w:val="StyleUnderline"/>
        </w:rPr>
        <w:t>as a burden, a bed of trouble, anxiety, suffering and pain; care ethicists ignore this history, and the dismal actuality of many contemporary practices of caring, at great risk</w:t>
      </w:r>
      <w:r>
        <w:t xml:space="preserve">. (1997, 9) </w:t>
      </w:r>
      <w:r w:rsidRPr="00664EFF">
        <w:rPr>
          <w:rStyle w:val="StyleUnderline"/>
        </w:rPr>
        <w:t>Highlighting the relevance of this insight for ecofeminism</w:t>
      </w:r>
      <w:r>
        <w:t xml:space="preserve">, Chris </w:t>
      </w:r>
      <w:r w:rsidRPr="00664EFF">
        <w:rPr>
          <w:rStyle w:val="StyleUnderline"/>
        </w:rPr>
        <w:t xml:space="preserve">Cuomo </w:t>
      </w:r>
      <w:r>
        <w:t xml:space="preserve">(1998, 129) </w:t>
      </w:r>
      <w:r w:rsidRPr="00664EFF">
        <w:rPr>
          <w:rStyle w:val="StyleUnderline"/>
        </w:rPr>
        <w:t xml:space="preserve">writes: “put simply, caring can be damaging to the </w:t>
      </w:r>
      <w:proofErr w:type="spellStart"/>
      <w:r w:rsidRPr="00664EFF">
        <w:rPr>
          <w:rStyle w:val="StyleUnderline"/>
        </w:rPr>
        <w:t>carer</w:t>
      </w:r>
      <w:proofErr w:type="spellEnd"/>
      <w:r w:rsidRPr="00664EFF">
        <w:rPr>
          <w:rStyle w:val="StyleUnderline"/>
        </w:rPr>
        <w:t xml:space="preserve"> if she neglects other responsibilities, including those she has to herself, by caring for another</w:t>
      </w:r>
      <w:r>
        <w:t xml:space="preserve">.”5 Certainly </w:t>
      </w:r>
      <w:r w:rsidRPr="00664EFF">
        <w:rPr>
          <w:rStyle w:val="StyleUnderline"/>
        </w:rPr>
        <w:t>self-sacriﬁce, exploitation, and loss of autonomy</w:t>
      </w:r>
      <w:r>
        <w:t xml:space="preserve"> and leisure time </w:t>
      </w:r>
      <w:r w:rsidRPr="00664EFF">
        <w:rPr>
          <w:rStyle w:val="StyleUnderline"/>
        </w:rPr>
        <w:t>are</w:t>
      </w:r>
      <w:r>
        <w:t xml:space="preserve"> among the more negative </w:t>
      </w:r>
      <w:r w:rsidRPr="00664EFF">
        <w:rPr>
          <w:rStyle w:val="StyleUnderline"/>
        </w:rPr>
        <w:t>aspects of women’s caring</w:t>
      </w:r>
      <w:r>
        <w:t xml:space="preserve">. So is the inability to withhold care or to say “no” that comes with an internalized duty to maintain relationships. It is important to look at why </w:t>
      </w:r>
      <w:r w:rsidRPr="00664EFF">
        <w:rPr>
          <w:rStyle w:val="StyleUnderline"/>
        </w:rPr>
        <w:t>women</w:t>
      </w:r>
      <w:r w:rsidRPr="00664EFF">
        <w:t xml:space="preserve"> tend to </w:t>
      </w:r>
      <w:r w:rsidRPr="00664EFF">
        <w:rPr>
          <w:rStyle w:val="StyleUnderline"/>
        </w:rPr>
        <w:t>have little choice but to be caring</w:t>
      </w:r>
      <w:r>
        <w:t xml:space="preserve">.6 Feminist critiques of violence against women often include the claim that women need to de- </w:t>
      </w:r>
      <w:proofErr w:type="spellStart"/>
      <w:r>
        <w:t>velop</w:t>
      </w:r>
      <w:proofErr w:type="spellEnd"/>
      <w:r>
        <w:t xml:space="preserve"> a greater sense of autonomy and separation. (Intimacy and abuse sometimes go hand in hand.) Such negative aspects provide reasons to treat with greater </w:t>
      </w:r>
      <w:proofErr w:type="spellStart"/>
      <w:r>
        <w:t>scepticism</w:t>
      </w:r>
      <w:proofErr w:type="spellEnd"/>
      <w:r>
        <w:t xml:space="preserve"> any desire to focus solely on the lighter side of women’s caring and life-afﬁrming values. In recognition of this point, per- haps </w:t>
      </w:r>
      <w:r w:rsidRPr="00664EFF">
        <w:rPr>
          <w:rStyle w:val="StyleUnderline"/>
        </w:rPr>
        <w:t>it is necessary to consider striking a balance between an ethic of care and an ethic of justice</w:t>
      </w:r>
      <w:r>
        <w:t xml:space="preserve">.7 </w:t>
      </w:r>
      <w:r w:rsidRPr="00664EFF">
        <w:rPr>
          <w:rStyle w:val="StyleUnderline"/>
        </w:rPr>
        <w:t xml:space="preserve">Even when it is useful to value and afﬁrm women’s caring, we ought not to limit our interest in women’s moral lives, or their moral </w:t>
      </w:r>
      <w:proofErr w:type="spellStart"/>
      <w:r w:rsidRPr="00664EFF">
        <w:rPr>
          <w:rStyle w:val="StyleUnderline"/>
        </w:rPr>
        <w:t>possibili</w:t>
      </w:r>
      <w:proofErr w:type="spellEnd"/>
      <w:r w:rsidRPr="00664EFF">
        <w:rPr>
          <w:rStyle w:val="StyleUnderline"/>
        </w:rPr>
        <w:t>- ties, to care.</w:t>
      </w:r>
      <w:r>
        <w:t xml:space="preserve"> Bowden laments that “</w:t>
      </w:r>
      <w:r w:rsidRPr="00664EFF">
        <w:rPr>
          <w:rStyle w:val="StyleUnderline"/>
        </w:rPr>
        <w:t xml:space="preserve">celebrations of caring reduce and </w:t>
      </w:r>
      <w:proofErr w:type="spellStart"/>
      <w:r w:rsidRPr="00664EFF">
        <w:rPr>
          <w:rStyle w:val="StyleUnderline"/>
        </w:rPr>
        <w:t>sim</w:t>
      </w:r>
      <w:proofErr w:type="spellEnd"/>
      <w:r w:rsidRPr="00664EFF">
        <w:rPr>
          <w:rStyle w:val="StyleUnderline"/>
        </w:rPr>
        <w:t xml:space="preserve">- </w:t>
      </w:r>
      <w:proofErr w:type="spellStart"/>
      <w:r w:rsidRPr="00664EFF">
        <w:rPr>
          <w:rStyle w:val="StyleUnderline"/>
        </w:rPr>
        <w:t>plify</w:t>
      </w:r>
      <w:proofErr w:type="spellEnd"/>
      <w:r w:rsidRPr="00664EFF">
        <w:rPr>
          <w:rStyle w:val="StyleUnderline"/>
        </w:rPr>
        <w:t xml:space="preserve"> the range of women’s moral possibilities to those displayed in practices of care</w:t>
      </w:r>
      <w:r>
        <w:t xml:space="preserve">” (1997, 8). </w:t>
      </w:r>
      <w:proofErr w:type="spellStart"/>
      <w:r w:rsidRPr="00664EFF">
        <w:rPr>
          <w:rStyle w:val="StyleUnderline"/>
        </w:rPr>
        <w:t>Ecofeminist</w:t>
      </w:r>
      <w:proofErr w:type="spellEnd"/>
      <w:r w:rsidRPr="00664EFF">
        <w:rPr>
          <w:rStyle w:val="StyleUnderline"/>
        </w:rPr>
        <w:t xml:space="preserve"> texts are open to this</w:t>
      </w:r>
      <w:r>
        <w:t xml:space="preserve"> very </w:t>
      </w:r>
      <w:r w:rsidRPr="00664EFF">
        <w:rPr>
          <w:rStyle w:val="StyleUnderline"/>
        </w:rPr>
        <w:t>criticism when they fail to consider,</w:t>
      </w:r>
      <w:r>
        <w:t xml:space="preserve"> or when they downplay, </w:t>
      </w:r>
      <w:r w:rsidRPr="00664EFF">
        <w:rPr>
          <w:rStyle w:val="StyleUnderline"/>
        </w:rPr>
        <w:t>other sources of women’s concern for environmental well-being besides their maternal feelings of protection</w:t>
      </w:r>
      <w:r>
        <w:t xml:space="preserve"> for their children. While it is important not to dismiss these feelings as invalid, there is value in exploring other forms of and </w:t>
      </w:r>
      <w:proofErr w:type="spellStart"/>
      <w:r>
        <w:t>motiva</w:t>
      </w:r>
      <w:proofErr w:type="spellEnd"/>
      <w:r>
        <w:t xml:space="preserve">- </w:t>
      </w:r>
      <w:proofErr w:type="spellStart"/>
      <w:r>
        <w:t>tions</w:t>
      </w:r>
      <w:proofErr w:type="spellEnd"/>
      <w:r>
        <w:t xml:space="preserve"> for environmental and community engagement that do not fall into a stereotypically or exclusively feminine orientation. </w:t>
      </w:r>
      <w:r w:rsidRPr="00664EFF">
        <w:rPr>
          <w:rStyle w:val="StyleUnderline"/>
        </w:rPr>
        <w:t xml:space="preserve">Few of these, such as religious belief, academic training, scientiﬁc and philosophical curiosity, national and regional forms of identity, attachment to places or landscapes, and so on, have been given much play in </w:t>
      </w:r>
      <w:proofErr w:type="spellStart"/>
      <w:r w:rsidRPr="00664EFF">
        <w:rPr>
          <w:rStyle w:val="StyleUnderline"/>
        </w:rPr>
        <w:t>ecofeminist</w:t>
      </w:r>
      <w:proofErr w:type="spellEnd"/>
      <w:r w:rsidRPr="00664EFF">
        <w:rPr>
          <w:rStyle w:val="StyleUnderline"/>
        </w:rPr>
        <w:t xml:space="preserve"> scholarship</w:t>
      </w:r>
      <w:r>
        <w:t xml:space="preserve">.8 Have </w:t>
      </w:r>
      <w:proofErr w:type="spellStart"/>
      <w:r>
        <w:t>ecofeminists</w:t>
      </w:r>
      <w:proofErr w:type="spellEnd"/>
      <w:r>
        <w:t xml:space="preserve"> explored the emotions beyond caring ones, such as anger, outrage, and perhaps even selﬁshness that are at play in many women’s engagement with environmental disputes? Is it all about care and co-op- </w:t>
      </w:r>
      <w:proofErr w:type="spellStart"/>
      <w:r>
        <w:t>eration</w:t>
      </w:r>
      <w:proofErr w:type="spellEnd"/>
      <w:r>
        <w:t xml:space="preserve"> or are more complex and multi-layered interpretations possible? It seems that women’s capacity for abstract and principled thought about moral issues and ethical decision making has been eclipsed by a focus on material practices and lived experiences that are presented as more “grounded” than theory can ever be. </w:t>
      </w:r>
      <w:r w:rsidRPr="00664EFF">
        <w:rPr>
          <w:rStyle w:val="StyleUnderline"/>
        </w:rPr>
        <w:t xml:space="preserve">A focus on women acting on “survival” or “subsistence” imperatives </w:t>
      </w:r>
      <w:r w:rsidRPr="00614B10">
        <w:rPr>
          <w:rStyle w:val="Emphasis"/>
        </w:rPr>
        <w:t>erases moral choice and practices of making principled decisions to act,</w:t>
      </w:r>
      <w:r w:rsidRPr="00664EFF">
        <w:rPr>
          <w:rStyle w:val="StyleUnderline"/>
        </w:rPr>
        <w:t xml:space="preserve"> or not to act, in particular ways</w:t>
      </w:r>
      <w:r>
        <w:t xml:space="preserve">. </w:t>
      </w:r>
      <w:r w:rsidRPr="00664EFF">
        <w:rPr>
          <w:rStyle w:val="StyleUnderline"/>
        </w:rPr>
        <w:t xml:space="preserve">Many </w:t>
      </w:r>
      <w:proofErr w:type="spellStart"/>
      <w:r w:rsidRPr="00664EFF">
        <w:rPr>
          <w:rStyle w:val="StyleUnderline"/>
        </w:rPr>
        <w:t>ecofeminists</w:t>
      </w:r>
      <w:proofErr w:type="spellEnd"/>
      <w:r w:rsidRPr="00664EFF">
        <w:rPr>
          <w:rStyle w:val="StyleUnderline"/>
        </w:rPr>
        <w:t xml:space="preserve"> want to celebrate “the view from below”: the</w:t>
      </w:r>
      <w:r>
        <w:t xml:space="preserve"> moral </w:t>
      </w:r>
      <w:r w:rsidRPr="00664EFF">
        <w:rPr>
          <w:rStyle w:val="StyleUnderline"/>
        </w:rPr>
        <w:t>insight that comes out of</w:t>
      </w:r>
      <w:r>
        <w:t xml:space="preserve"> allegedly </w:t>
      </w:r>
      <w:r w:rsidRPr="00664EFF">
        <w:rPr>
          <w:rStyle w:val="StyleUnderline"/>
        </w:rPr>
        <w:t>unmediated experiences of survival. There is a naturalistic presupposition</w:t>
      </w:r>
      <w:r>
        <w:t xml:space="preserve"> in this celebration </w:t>
      </w:r>
      <w:r w:rsidRPr="00664EFF">
        <w:rPr>
          <w:rStyle w:val="StyleUnderline"/>
        </w:rPr>
        <w:t>that plays into stereotypical representations of women’s caring “as instinctual activities that require no special knowledge, no training, no education</w:t>
      </w:r>
      <w:r>
        <w:t xml:space="preserve">” (Code 1995, 107). </w:t>
      </w:r>
      <w:r w:rsidRPr="00664EFF">
        <w:rPr>
          <w:rStyle w:val="StyleUnderline"/>
        </w:rPr>
        <w:t xml:space="preserve">This presupposition is </w:t>
      </w:r>
      <w:r>
        <w:t xml:space="preserve">especially </w:t>
      </w:r>
      <w:r w:rsidRPr="00664EFF">
        <w:rPr>
          <w:rStyle w:val="StyleUnderline"/>
        </w:rPr>
        <w:t xml:space="preserve">apparent in </w:t>
      </w:r>
      <w:proofErr w:type="spellStart"/>
      <w:r w:rsidRPr="00664EFF">
        <w:rPr>
          <w:rStyle w:val="StyleUnderline"/>
        </w:rPr>
        <w:t>ecofeminist</w:t>
      </w:r>
      <w:proofErr w:type="spellEnd"/>
      <w:r w:rsidRPr="00664EFF">
        <w:rPr>
          <w:rStyle w:val="StyleUnderline"/>
        </w:rPr>
        <w:t xml:space="preserve"> literature where the claim is made</w:t>
      </w:r>
      <w:r>
        <w:t xml:space="preserve">, implicitly or explicitly, </w:t>
      </w:r>
      <w:r w:rsidRPr="00664EFF">
        <w:rPr>
          <w:rStyle w:val="StyleUnderline"/>
        </w:rPr>
        <w:t>that grassroots women</w:t>
      </w:r>
      <w:r>
        <w:t xml:space="preserve"> (especially peasant women) </w:t>
      </w:r>
      <w:r w:rsidRPr="00664EFF">
        <w:rPr>
          <w:rStyle w:val="StyleUnderline"/>
        </w:rPr>
        <w:t xml:space="preserve">are more authentic knowers than feminist women </w:t>
      </w:r>
      <w:r>
        <w:t xml:space="preserve">and that their putatively </w:t>
      </w:r>
      <w:proofErr w:type="spellStart"/>
      <w:r>
        <w:t>untheorized</w:t>
      </w:r>
      <w:proofErr w:type="spellEnd"/>
      <w:r>
        <w:t xml:space="preserve"> knowledge is more valuable than feminist theory. Not only is this view patronizing and unfair to </w:t>
      </w:r>
      <w:proofErr w:type="spellStart"/>
      <w:r>
        <w:t>wom</w:t>
      </w:r>
      <w:proofErr w:type="spellEnd"/>
      <w:r>
        <w:t xml:space="preserve">- en who may actually make a conscious political choice to care, but it also denies the political signiﬁcance of care. Problematic also is an apparent lack of acknowledgement that many of the women who </w:t>
      </w:r>
      <w:proofErr w:type="spellStart"/>
      <w:r>
        <w:t>ecofeminists</w:t>
      </w:r>
      <w:proofErr w:type="spellEnd"/>
      <w:r>
        <w:t xml:space="preserve"> claim exhibit a “subsistence perspective” or “barefoot epistemology” do so in conditions that are not of their own choosing. </w:t>
      </w:r>
      <w:r w:rsidRPr="00614B10">
        <w:rPr>
          <w:rStyle w:val="Emphasis"/>
        </w:rPr>
        <w:t>It is unfair to romanticize values that emerge from a subsistence way of life because the alternative picture (i.e., selﬁshness in an afﬂuent lifestyle) is problematic</w:t>
      </w:r>
      <w:r>
        <w:t xml:space="preserve">. Perhaps </w:t>
      </w:r>
      <w:r w:rsidRPr="00664EFF">
        <w:rPr>
          <w:rStyle w:val="StyleUnderline"/>
        </w:rPr>
        <w:t>it is worth questioning the assumptions being made about the way “lifestyle” determines human morality</w:t>
      </w:r>
      <w:r>
        <w:t xml:space="preserve">. For ex- ample, I ﬁnd the assumptions being made in this statement highly </w:t>
      </w:r>
      <w:proofErr w:type="spellStart"/>
      <w:r>
        <w:t>ques</w:t>
      </w:r>
      <w:proofErr w:type="spellEnd"/>
      <w:r>
        <w:t xml:space="preserve">- </w:t>
      </w:r>
      <w:proofErr w:type="spellStart"/>
      <w:r>
        <w:t>tionable</w:t>
      </w:r>
      <w:proofErr w:type="spellEnd"/>
      <w:r>
        <w:t xml:space="preserve">: . . . the Bangladeshi women teach us that the </w:t>
      </w:r>
      <w:proofErr w:type="spellStart"/>
      <w:r>
        <w:t>realisation</w:t>
      </w:r>
      <w:proofErr w:type="spellEnd"/>
      <w:r>
        <w:t xml:space="preserve"> of the </w:t>
      </w:r>
      <w:proofErr w:type="spellStart"/>
      <w:r>
        <w:t>subsis</w:t>
      </w:r>
      <w:proofErr w:type="spellEnd"/>
      <w:r>
        <w:t xml:space="preserve">- </w:t>
      </w:r>
      <w:proofErr w:type="spellStart"/>
      <w:r>
        <w:t>tence</w:t>
      </w:r>
      <w:proofErr w:type="spellEnd"/>
      <w:r>
        <w:t xml:space="preserve"> perspective depends primarily not on money, education, status, and prestige but on control over means of subsistence: a cow, some chickens, children, land, also some independent money income. (</w:t>
      </w:r>
      <w:proofErr w:type="spellStart"/>
      <w:r>
        <w:t>Mies</w:t>
      </w:r>
      <w:proofErr w:type="spellEnd"/>
      <w:r>
        <w:t xml:space="preserve"> and </w:t>
      </w:r>
      <w:proofErr w:type="spellStart"/>
      <w:r>
        <w:t>Bennholdt</w:t>
      </w:r>
      <w:proofErr w:type="spellEnd"/>
      <w:r>
        <w:t xml:space="preserve">-Thomsen 2000, 5) </w:t>
      </w:r>
      <w:r w:rsidRPr="00664EFF">
        <w:rPr>
          <w:rStyle w:val="StyleUnderline"/>
        </w:rPr>
        <w:t xml:space="preserve">The </w:t>
      </w:r>
      <w:proofErr w:type="spellStart"/>
      <w:r w:rsidRPr="00664EFF">
        <w:rPr>
          <w:rStyle w:val="StyleUnderline"/>
        </w:rPr>
        <w:t>ecofeminist</w:t>
      </w:r>
      <w:proofErr w:type="spellEnd"/>
      <w:r w:rsidRPr="00664EFF">
        <w:rPr>
          <w:rStyle w:val="StyleUnderline"/>
        </w:rPr>
        <w:t xml:space="preserve"> writers who celebrate women’s ethic of </w:t>
      </w:r>
      <w:proofErr w:type="spellStart"/>
      <w:r w:rsidRPr="00664EFF">
        <w:rPr>
          <w:rStyle w:val="StyleUnderline"/>
        </w:rPr>
        <w:t>earthcare</w:t>
      </w:r>
      <w:proofErr w:type="spellEnd"/>
      <w:r w:rsidRPr="00664EFF">
        <w:rPr>
          <w:rStyle w:val="StyleUnderline"/>
        </w:rPr>
        <w:t xml:space="preserve"> forget to look behind their observations</w:t>
      </w:r>
      <w:r>
        <w:t xml:space="preserve"> (or rather, their interpretations) </w:t>
      </w:r>
      <w:r w:rsidRPr="00664EFF">
        <w:rPr>
          <w:rStyle w:val="StyleUnderline"/>
        </w:rPr>
        <w:t xml:space="preserve">of women’s life-sustaining labor to understand their complexities, contexts, and con- </w:t>
      </w:r>
      <w:proofErr w:type="spellStart"/>
      <w:r w:rsidRPr="00664EFF">
        <w:rPr>
          <w:rStyle w:val="StyleUnderline"/>
        </w:rPr>
        <w:t>ditions</w:t>
      </w:r>
      <w:proofErr w:type="spellEnd"/>
      <w:r w:rsidRPr="00664EFF">
        <w:rPr>
          <w:rStyle w:val="StyleUnderline"/>
        </w:rPr>
        <w:t>.</w:t>
      </w:r>
      <w:r>
        <w:t xml:space="preserve"> I would suggest that </w:t>
      </w:r>
      <w:proofErr w:type="spellStart"/>
      <w:r w:rsidRPr="00664EFF">
        <w:rPr>
          <w:rStyle w:val="StyleUnderline"/>
        </w:rPr>
        <w:t>ecofeminists</w:t>
      </w:r>
      <w:proofErr w:type="spellEnd"/>
      <w:r w:rsidRPr="00664EFF">
        <w:rPr>
          <w:rStyle w:val="StyleUnderline"/>
        </w:rPr>
        <w:t xml:space="preserve"> who focus only on the positive aspects of this way of knowing</w:t>
      </w:r>
      <w:r>
        <w:t xml:space="preserve">/being (positive in that it helps others and perhaps bolsters the viability of fragile ecosystems even if the lives of the </w:t>
      </w:r>
      <w:proofErr w:type="spellStart"/>
      <w:r>
        <w:t>carers</w:t>
      </w:r>
      <w:proofErr w:type="spellEnd"/>
      <w:r>
        <w:t xml:space="preserve"> remain the same) </w:t>
      </w:r>
      <w:r w:rsidRPr="00664EFF">
        <w:rPr>
          <w:rStyle w:val="StyleUnderline"/>
        </w:rPr>
        <w:t xml:space="preserve">are neglecting a feminist desire for </w:t>
      </w:r>
      <w:r>
        <w:t xml:space="preserve">social and </w:t>
      </w:r>
      <w:r>
        <w:rPr>
          <w:rStyle w:val="StyleUnderline"/>
        </w:rPr>
        <w:t>po</w:t>
      </w:r>
      <w:r w:rsidRPr="00664EFF">
        <w:rPr>
          <w:rStyle w:val="StyleUnderline"/>
        </w:rPr>
        <w:t>litical change towards equality</w:t>
      </w:r>
      <w:r>
        <w:t xml:space="preserve">. In so doing they give the appearance of giving up on the idea that all those whose privilege serves to excuse them from caring activities might develop a greater capacity for caring and com- passion and that care should be seen as central to any vision of a sustain- able and equitable society.9 Worse perhaps is the possibility that a change in the unequal gender relations that contribute to women’s sense of moral responsibility for life would be incompatible with an </w:t>
      </w:r>
      <w:proofErr w:type="spellStart"/>
      <w:r>
        <w:t>ecofeminist</w:t>
      </w:r>
      <w:proofErr w:type="spellEnd"/>
      <w:r>
        <w:t xml:space="preserve"> </w:t>
      </w:r>
      <w:proofErr w:type="spellStart"/>
      <w:r>
        <w:t>alterna</w:t>
      </w:r>
      <w:proofErr w:type="spellEnd"/>
      <w:r>
        <w:t xml:space="preserve">- </w:t>
      </w:r>
      <w:proofErr w:type="spellStart"/>
      <w:r>
        <w:t>tive</w:t>
      </w:r>
      <w:proofErr w:type="spellEnd"/>
      <w:r>
        <w:t xml:space="preserve">. As Victoria Davion (1994) has argued, </w:t>
      </w:r>
      <w:r w:rsidRPr="00664EFF">
        <w:rPr>
          <w:rStyle w:val="StyleUnderline"/>
        </w:rPr>
        <w:t xml:space="preserve">this position is inconsistent with feminist aims. </w:t>
      </w:r>
      <w:r>
        <w:t xml:space="preserve">There are </w:t>
      </w:r>
      <w:proofErr w:type="spellStart"/>
      <w:r>
        <w:t>ecofeminist</w:t>
      </w:r>
      <w:proofErr w:type="spellEnd"/>
      <w:r>
        <w:t xml:space="preserve"> scholars, it is important to point out, who use this line of questioning and who are </w:t>
      </w:r>
      <w:proofErr w:type="spellStart"/>
      <w:r>
        <w:t>sceptical</w:t>
      </w:r>
      <w:proofErr w:type="spellEnd"/>
      <w:r>
        <w:t xml:space="preserve"> about an association be- tween ecofeminism and an ethics of care. Chris </w:t>
      </w:r>
      <w:r w:rsidRPr="00664EFF">
        <w:rPr>
          <w:rStyle w:val="StyleUnderline"/>
        </w:rPr>
        <w:t>Cuomo,</w:t>
      </w:r>
      <w:r>
        <w:t xml:space="preserve"> for example, </w:t>
      </w:r>
      <w:r w:rsidRPr="00664EFF">
        <w:rPr>
          <w:rStyle w:val="StyleUnderline"/>
        </w:rPr>
        <w:t xml:space="preserve">presents one of the most thorough interrogations to date of the </w:t>
      </w:r>
      <w:proofErr w:type="spellStart"/>
      <w:r w:rsidRPr="00664EFF">
        <w:rPr>
          <w:rStyle w:val="StyleUnderline"/>
        </w:rPr>
        <w:t>ecofeminist</w:t>
      </w:r>
      <w:proofErr w:type="spellEnd"/>
      <w:r w:rsidRPr="00664EFF">
        <w:rPr>
          <w:rStyle w:val="StyleUnderline"/>
        </w:rPr>
        <w:t xml:space="preserve"> adoption of the care ethic</w:t>
      </w:r>
      <w:r>
        <w:t xml:space="preserve"> position in her book Feminism and Ecological Communities. After a clearly articulated </w:t>
      </w:r>
      <w:proofErr w:type="spellStart"/>
      <w:r>
        <w:t>defence</w:t>
      </w:r>
      <w:proofErr w:type="spellEnd"/>
      <w:r>
        <w:t xml:space="preserve"> of ecofeminism against its anti-essentialist critics, </w:t>
      </w:r>
      <w:r w:rsidRPr="00664EFF">
        <w:rPr>
          <w:rStyle w:val="StyleUnderline"/>
        </w:rPr>
        <w:t xml:space="preserve">she concludes that “asserting that woman = mother, woman = feminine, mother = nature, feminine = caring is </w:t>
      </w:r>
      <w:r w:rsidRPr="00614B10">
        <w:rPr>
          <w:rStyle w:val="Emphasis"/>
        </w:rPr>
        <w:t>not a good idea theoretically and practically</w:t>
      </w:r>
      <w:r w:rsidRPr="00664EFF">
        <w:rPr>
          <w:rStyle w:val="StyleUnderline"/>
        </w:rPr>
        <w:t>”</w:t>
      </w:r>
      <w:r>
        <w:t xml:space="preserve"> (1998, 126). Karen J. Warren also raises doubts about the place of feminized notions of care in </w:t>
      </w:r>
      <w:proofErr w:type="spellStart"/>
      <w:r>
        <w:t>environmen</w:t>
      </w:r>
      <w:proofErr w:type="spellEnd"/>
      <w:r>
        <w:t xml:space="preserve">- </w:t>
      </w:r>
      <w:proofErr w:type="spellStart"/>
      <w:proofErr w:type="gramStart"/>
      <w:r>
        <w:t>tal</w:t>
      </w:r>
      <w:proofErr w:type="spellEnd"/>
      <w:proofErr w:type="gramEnd"/>
      <w:r>
        <w:t xml:space="preserve"> ethics. Although she does not name recent </w:t>
      </w:r>
      <w:proofErr w:type="spellStart"/>
      <w:r>
        <w:t>ecofeminist</w:t>
      </w:r>
      <w:proofErr w:type="spellEnd"/>
      <w:r>
        <w:t xml:space="preserve"> arguments in her critique, Warren expresses her view that </w:t>
      </w:r>
      <w:r w:rsidRPr="00664EFF">
        <w:rPr>
          <w:rStyle w:val="StyleUnderline"/>
        </w:rPr>
        <w:t>efforts “to capture the moral signiﬁcance of care by defending a separate ‘ethic of care’, one that is more basic than and in competition with traditional canonical ethics . . . is . . . the wrong way to proceed</w:t>
      </w:r>
      <w:r>
        <w:t xml:space="preserve">” (1999, 138). To this I would add an argument, premised on the insight of Joan </w:t>
      </w:r>
      <w:proofErr w:type="spellStart"/>
      <w:r>
        <w:t>Tronto</w:t>
      </w:r>
      <w:proofErr w:type="spellEnd"/>
      <w:r>
        <w:t xml:space="preserve"> (1993, 89), that </w:t>
      </w:r>
      <w:r w:rsidRPr="00664EFF">
        <w:rPr>
          <w:rStyle w:val="StyleUnderline"/>
        </w:rPr>
        <w:t xml:space="preserve">the espousal of an ethic of care has resulted in the </w:t>
      </w:r>
      <w:r w:rsidRPr="00614B10">
        <w:rPr>
          <w:rStyle w:val="Emphasis"/>
        </w:rPr>
        <w:t xml:space="preserve">“containment” of </w:t>
      </w:r>
      <w:proofErr w:type="spellStart"/>
      <w:r w:rsidRPr="00614B10">
        <w:rPr>
          <w:rStyle w:val="Emphasis"/>
        </w:rPr>
        <w:t>ecofeminist</w:t>
      </w:r>
      <w:proofErr w:type="spellEnd"/>
      <w:r w:rsidRPr="00614B10">
        <w:rPr>
          <w:rStyle w:val="Emphasis"/>
        </w:rPr>
        <w:t xml:space="preserve"> arguments:</w:t>
      </w:r>
      <w:r w:rsidRPr="00664EFF">
        <w:rPr>
          <w:rStyle w:val="StyleUnderline"/>
        </w:rPr>
        <w:t xml:space="preserve"> insofar as they attach themselves to women’s speciﬁc practices and efforts to survive, they seem “irrelevant to the moral life of the powerful.”</w:t>
      </w:r>
    </w:p>
    <w:p w14:paraId="62E5F23C" w14:textId="77777777" w:rsidR="00366562" w:rsidRDefault="00366562" w:rsidP="00F72EC7">
      <w:pPr>
        <w:pStyle w:val="Heading3"/>
      </w:pPr>
      <w:r>
        <w:t>2nc link – nature + women</w:t>
      </w:r>
    </w:p>
    <w:p w14:paraId="2A8AC994" w14:textId="77777777" w:rsidR="00366562" w:rsidRDefault="00366562" w:rsidP="00366562">
      <w:pPr>
        <w:pStyle w:val="Heading4"/>
      </w:pPr>
      <w:r>
        <w:t xml:space="preserve">Only a risk of a link—the 1ac’s uncritical use of motherhood metaphors makes “ecofeminism” an empty signifier, where any sentence with both the word “woman” and “nature” becomes the aff </w:t>
      </w:r>
    </w:p>
    <w:p w14:paraId="29640E2E" w14:textId="77777777" w:rsidR="00366562" w:rsidRDefault="00366562" w:rsidP="00366562">
      <w:r w:rsidRPr="008C1AD0">
        <w:rPr>
          <w:rStyle w:val="Style13ptBold"/>
        </w:rPr>
        <w:t>Cuomo 1</w:t>
      </w:r>
      <w:r>
        <w:t xml:space="preserve"> (Chris, Associate Prof of Philosophy and Women's Studies @ the U of Cincinnati, </w:t>
      </w:r>
      <w:r w:rsidRPr="008C1AD0">
        <w:rPr>
          <w:i/>
        </w:rPr>
        <w:t>Still Fooling with Mother Nature</w:t>
      </w:r>
      <w:r>
        <w:t xml:space="preserve">, </w:t>
      </w:r>
      <w:proofErr w:type="spellStart"/>
      <w:r>
        <w:t>Hypatia</w:t>
      </w:r>
      <w:proofErr w:type="spellEnd"/>
      <w:r>
        <w:t xml:space="preserve"> </w:t>
      </w:r>
      <w:proofErr w:type="spellStart"/>
      <w:r>
        <w:t>vol</w:t>
      </w:r>
      <w:proofErr w:type="spellEnd"/>
      <w:r>
        <w:t xml:space="preserve"> 16.3, 2001, </w:t>
      </w:r>
      <w:proofErr w:type="spellStart"/>
      <w:r>
        <w:t>pgs</w:t>
      </w:r>
      <w:proofErr w:type="spellEnd"/>
      <w:r>
        <w:t xml:space="preserve"> 149-156)//mm</w:t>
      </w:r>
    </w:p>
    <w:p w14:paraId="7E80C543" w14:textId="77777777" w:rsidR="00366562" w:rsidRPr="008C1AD0" w:rsidRDefault="00366562" w:rsidP="00366562"/>
    <w:p w14:paraId="2D1C9147" w14:textId="77777777" w:rsidR="00366562" w:rsidRPr="002248E0" w:rsidRDefault="00366562" w:rsidP="00366562">
      <w:pPr>
        <w:rPr>
          <w:rStyle w:val="StyleUnderline"/>
        </w:rPr>
      </w:pPr>
      <w:r>
        <w:t xml:space="preserve">In response to approaches such as </w:t>
      </w:r>
      <w:proofErr w:type="spellStart"/>
      <w:r>
        <w:t>Salleh’s</w:t>
      </w:r>
      <w:proofErr w:type="spellEnd"/>
      <w:r>
        <w:t xml:space="preserve">, </w:t>
      </w:r>
      <w:r w:rsidRPr="002248E0">
        <w:rPr>
          <w:rStyle w:val="StyleUnderline"/>
        </w:rPr>
        <w:t>Sandilands argues for ecofeminis</w:t>
      </w:r>
      <w:r>
        <w:rPr>
          <w:rStyle w:val="StyleUnderline"/>
        </w:rPr>
        <w:t>m as politics grounded not on fi</w:t>
      </w:r>
      <w:r w:rsidRPr="002248E0">
        <w:rPr>
          <w:rStyle w:val="StyleUnderline"/>
        </w:rPr>
        <w:t xml:space="preserve">xed, </w:t>
      </w:r>
      <w:r>
        <w:t xml:space="preserve">false </w:t>
      </w:r>
      <w:r w:rsidRPr="002248E0">
        <w:rPr>
          <w:rStyle w:val="StyleUnderline"/>
        </w:rPr>
        <w:t>politics of the identity “woman,” but instead on an acknowledgment of the limits of our own understandings of identity</w:t>
      </w:r>
      <w:r>
        <w:t xml:space="preserve">, and in the desire to create public spaces where multiple transgressions of identity (such as “woman” and “nature”) are made possible. The book opens with Sandilands’ own troubled sense that </w:t>
      </w:r>
      <w:r w:rsidRPr="002248E0">
        <w:rPr>
          <w:rStyle w:val="StyleUnderline"/>
        </w:rPr>
        <w:t>ecofeminism is most commonly expressed in a “</w:t>
      </w:r>
      <w:r w:rsidRPr="008C1AD0">
        <w:rPr>
          <w:rStyle w:val="Emphasis"/>
        </w:rPr>
        <w:t>motherhood environmentalism</w:t>
      </w:r>
      <w:r w:rsidRPr="002248E0">
        <w:rPr>
          <w:rStyle w:val="StyleUnderline"/>
        </w:rPr>
        <w:t>”</w:t>
      </w:r>
      <w:r>
        <w:t xml:space="preserve"> (Sandilands 1999, xiii) </w:t>
      </w:r>
      <w:r w:rsidRPr="002248E0">
        <w:rPr>
          <w:rStyle w:val="StyleUnderline"/>
        </w:rPr>
        <w:t>that</w:t>
      </w:r>
      <w:r>
        <w:t xml:space="preserve">, like </w:t>
      </w:r>
      <w:proofErr w:type="spellStart"/>
      <w:r>
        <w:t>Salleh’s</w:t>
      </w:r>
      <w:proofErr w:type="spellEnd"/>
      <w:r>
        <w:t xml:space="preserve">, </w:t>
      </w:r>
      <w:r w:rsidRPr="008C1AD0">
        <w:rPr>
          <w:rStyle w:val="Emphasis"/>
        </w:rPr>
        <w:t>fails to problematize gender</w:t>
      </w:r>
      <w:r>
        <w:t xml:space="preserve">. </w:t>
      </w:r>
      <w:r w:rsidRPr="002248E0">
        <w:rPr>
          <w:rStyle w:val="StyleUnderline"/>
        </w:rPr>
        <w:t xml:space="preserve">She is highly critical of “the slippage from a critical position that insists on the </w:t>
      </w:r>
      <w:proofErr w:type="spellStart"/>
      <w:r w:rsidRPr="002248E0">
        <w:rPr>
          <w:rStyle w:val="StyleUnderline"/>
        </w:rPr>
        <w:t>problematization</w:t>
      </w:r>
      <w:proofErr w:type="spellEnd"/>
      <w:r w:rsidRPr="002248E0">
        <w:rPr>
          <w:rStyle w:val="StyleUnderline"/>
        </w:rPr>
        <w:t xml:space="preserve"> of gender relations</w:t>
      </w:r>
      <w:r>
        <w:t xml:space="preserve"> alongside and </w:t>
      </w:r>
      <w:r w:rsidRPr="002248E0">
        <w:rPr>
          <w:rStyle w:val="StyleUnderline"/>
        </w:rPr>
        <w:t>through ecological questions to a motherhood position that considers</w:t>
      </w:r>
      <w:r>
        <w:t xml:space="preserve"> </w:t>
      </w:r>
      <w:r w:rsidRPr="002248E0">
        <w:rPr>
          <w:rStyle w:val="StyleUnderline"/>
        </w:rPr>
        <w:t xml:space="preserve">both feminist and ecological any place </w:t>
      </w:r>
      <w:r w:rsidRPr="008C1AD0">
        <w:rPr>
          <w:rStyle w:val="Emphasis"/>
        </w:rPr>
        <w:t>where the words women and nature are mentioned together in a sentence</w:t>
      </w:r>
      <w:r>
        <w:t xml:space="preserve">” </w:t>
      </w:r>
      <w:r w:rsidRPr="002248E0">
        <w:rPr>
          <w:rStyle w:val="StyleUnderline"/>
        </w:rPr>
        <w:t xml:space="preserve">and considers this slippage “a powerful reminder of the need for a principled </w:t>
      </w:r>
      <w:r w:rsidRPr="008C1AD0">
        <w:rPr>
          <w:rStyle w:val="Emphasis"/>
        </w:rPr>
        <w:t>discursive vigilance</w:t>
      </w:r>
      <w:r>
        <w:t xml:space="preserve">” (xv). </w:t>
      </w:r>
      <w:r w:rsidRPr="002248E0">
        <w:rPr>
          <w:rStyle w:val="StyleUnderline"/>
        </w:rPr>
        <w:t>Sandilands’</w:t>
      </w:r>
      <w:r>
        <w:t xml:space="preserve"> own </w:t>
      </w:r>
      <w:r w:rsidRPr="002248E0">
        <w:rPr>
          <w:rStyle w:val="StyleUnderline"/>
        </w:rPr>
        <w:t>goal</w:t>
      </w:r>
      <w:r>
        <w:t xml:space="preserve">, and what she takes to be a good goal for ecofeminism, </w:t>
      </w:r>
      <w:r w:rsidRPr="002248E0">
        <w:rPr>
          <w:rStyle w:val="StyleUnderline"/>
        </w:rPr>
        <w:t>is to “understand the ways</w:t>
      </w:r>
      <w:r>
        <w:t xml:space="preserve"> in which </w:t>
      </w:r>
      <w:r w:rsidRPr="002248E0">
        <w:rPr>
          <w:rStyle w:val="StyleUnderline"/>
        </w:rPr>
        <w:t>nature and gender are</w:t>
      </w:r>
      <w:r>
        <w:t xml:space="preserve"> wielded as discursive constructs, to investigate the ways in which the oppression of women and the domination of nature are </w:t>
      </w:r>
      <w:r w:rsidRPr="002248E0">
        <w:rPr>
          <w:rStyle w:val="StyleUnderline"/>
        </w:rPr>
        <w:t>imbricated in a whole host of destructive relations and practices</w:t>
      </w:r>
      <w:r>
        <w:t xml:space="preserve">, </w:t>
      </w:r>
      <w:r w:rsidRPr="002248E0">
        <w:rPr>
          <w:sz w:val="16"/>
        </w:rPr>
        <w:t xml:space="preserve">and to create an oppositional framework capable of addressing their interrelations” (xvi). To this end, she locates ecofeminism in the context of contemporary democratic theory, and illustrates its potential as radical demo- </w:t>
      </w:r>
      <w:proofErr w:type="spellStart"/>
      <w:r w:rsidRPr="002248E0">
        <w:rPr>
          <w:sz w:val="16"/>
        </w:rPr>
        <w:t>cratic</w:t>
      </w:r>
      <w:proofErr w:type="spellEnd"/>
      <w:r w:rsidRPr="002248E0">
        <w:rPr>
          <w:sz w:val="16"/>
        </w:rPr>
        <w:t xml:space="preserve"> politics that begin with subjects imperfectly constituted in discourse, who might use </w:t>
      </w:r>
      <w:proofErr w:type="spellStart"/>
      <w:r w:rsidRPr="002248E0">
        <w:rPr>
          <w:sz w:val="16"/>
        </w:rPr>
        <w:t>unﬁ</w:t>
      </w:r>
      <w:proofErr w:type="spellEnd"/>
      <w:r w:rsidRPr="002248E0">
        <w:rPr>
          <w:sz w:val="16"/>
        </w:rPr>
        <w:t xml:space="preserve"> </w:t>
      </w:r>
      <w:proofErr w:type="spellStart"/>
      <w:r w:rsidRPr="002248E0">
        <w:rPr>
          <w:sz w:val="16"/>
        </w:rPr>
        <w:t>xed</w:t>
      </w:r>
      <w:proofErr w:type="spellEnd"/>
      <w:r w:rsidRPr="002248E0">
        <w:rPr>
          <w:sz w:val="16"/>
        </w:rPr>
        <w:t xml:space="preserve"> representations of themselves and of nature to expose the limits and lacks of politics, ethics, and knowledge. She ﬁ </w:t>
      </w:r>
      <w:proofErr w:type="spellStart"/>
      <w:r w:rsidRPr="002248E0">
        <w:rPr>
          <w:sz w:val="16"/>
        </w:rPr>
        <w:t>nds</w:t>
      </w:r>
      <w:proofErr w:type="spellEnd"/>
      <w:r w:rsidRPr="002248E0">
        <w:rPr>
          <w:sz w:val="16"/>
        </w:rPr>
        <w:t xml:space="preserve"> ecofeminism’s greatest promise to be in the fact that “the democratic politicization of gender and nature suggests a process of challenging hegemonic </w:t>
      </w:r>
      <w:proofErr w:type="spellStart"/>
      <w:r w:rsidRPr="002248E0">
        <w:rPr>
          <w:sz w:val="16"/>
        </w:rPr>
        <w:t>identiﬁ</w:t>
      </w:r>
      <w:proofErr w:type="spellEnd"/>
      <w:r w:rsidRPr="002248E0">
        <w:rPr>
          <w:sz w:val="16"/>
        </w:rPr>
        <w:t xml:space="preserve"> </w:t>
      </w:r>
      <w:proofErr w:type="spellStart"/>
      <w:r w:rsidRPr="002248E0">
        <w:rPr>
          <w:sz w:val="16"/>
        </w:rPr>
        <w:t>cations</w:t>
      </w:r>
      <w:proofErr w:type="spellEnd"/>
      <w:r w:rsidRPr="002248E0">
        <w:rPr>
          <w:sz w:val="16"/>
        </w:rPr>
        <w:t xml:space="preserve">, of opening up new spaces of social and political (and ecological) life to scrutiny and debate, and of tackling the discursive relations in which problematic gendered and ecological relations are embedded” (xviii). Sandilands describes contemporary identity politics as emerging from work- </w:t>
      </w:r>
      <w:proofErr w:type="spellStart"/>
      <w:r w:rsidRPr="002248E0">
        <w:rPr>
          <w:sz w:val="16"/>
        </w:rPr>
        <w:t>ers’</w:t>
      </w:r>
      <w:proofErr w:type="spellEnd"/>
      <w:r w:rsidRPr="002248E0">
        <w:rPr>
          <w:sz w:val="16"/>
        </w:rPr>
        <w:t xml:space="preserve"> movements in response to the increased need for revolutionary subjects. Her argument regarding </w:t>
      </w:r>
      <w:proofErr w:type="spellStart"/>
      <w:r w:rsidRPr="002248E0">
        <w:rPr>
          <w:sz w:val="16"/>
        </w:rPr>
        <w:t>ecofeminist</w:t>
      </w:r>
      <w:proofErr w:type="spellEnd"/>
      <w:r w:rsidRPr="002248E0">
        <w:rPr>
          <w:sz w:val="16"/>
        </w:rPr>
        <w:t xml:space="preserve"> use of “woman” also relies heavily on understandings of the identity politics of “cultural feminism.” But in these genealogies of ecofeminism, and of identity politics in general, I found Sandi- lands’ grand narratives about the genesis of contemporary politics unsatisfying and too historically selective to provide an accurate picture of ecofeminism and its relation, especially, to other feminisms. For example, I was disappointed to see Sandilands’ genealogy take as its template Alice Echols’ history of radical feminism, inheriting uncritically Echols’ belief that “cultural feminism” is the source of ecofeminism, and that so-called cultural feminism is reducible to naive, essentialist notions of woman/nature connections and female </w:t>
      </w:r>
      <w:proofErr w:type="spellStart"/>
      <w:r w:rsidRPr="002248E0">
        <w:rPr>
          <w:sz w:val="16"/>
        </w:rPr>
        <w:t>reproduc</w:t>
      </w:r>
      <w:proofErr w:type="spellEnd"/>
      <w:r w:rsidRPr="002248E0">
        <w:rPr>
          <w:sz w:val="16"/>
        </w:rPr>
        <w:t xml:space="preserve">- </w:t>
      </w:r>
      <w:proofErr w:type="spellStart"/>
      <w:r w:rsidRPr="002248E0">
        <w:rPr>
          <w:sz w:val="16"/>
        </w:rPr>
        <w:t>tive</w:t>
      </w:r>
      <w:proofErr w:type="spellEnd"/>
      <w:r w:rsidRPr="002248E0">
        <w:rPr>
          <w:sz w:val="16"/>
        </w:rPr>
        <w:t xml:space="preserve"> labor. </w:t>
      </w:r>
      <w:r w:rsidRPr="002248E0">
        <w:rPr>
          <w:rStyle w:val="StyleUnderline"/>
        </w:rPr>
        <w:t xml:space="preserve">Theorists need to be </w:t>
      </w:r>
      <w:r w:rsidRPr="008C1AD0">
        <w:rPr>
          <w:rStyle w:val="Emphasis"/>
        </w:rPr>
        <w:t>more careful</w:t>
      </w:r>
      <w:r w:rsidRPr="002248E0">
        <w:rPr>
          <w:rStyle w:val="StyleUnderline"/>
        </w:rPr>
        <w:t xml:space="preserve"> in</w:t>
      </w:r>
      <w:r>
        <w:t xml:space="preserve"> our </w:t>
      </w:r>
      <w:r w:rsidRPr="002248E0">
        <w:rPr>
          <w:rStyle w:val="StyleUnderline"/>
        </w:rPr>
        <w:t>analyses of political movements</w:t>
      </w:r>
      <w:r>
        <w:t xml:space="preserve">. Regarding identity politics, </w:t>
      </w:r>
      <w:r w:rsidRPr="002248E0">
        <w:rPr>
          <w:rStyle w:val="StyleUnderline"/>
        </w:rPr>
        <w:t xml:space="preserve">I am continually amazed at how few theorists </w:t>
      </w:r>
      <w:r>
        <w:t xml:space="preserve">seem to </w:t>
      </w:r>
      <w:r w:rsidRPr="002248E0">
        <w:rPr>
          <w:rStyle w:val="StyleUnderline"/>
        </w:rPr>
        <w:t>notice that all identities</w:t>
      </w:r>
      <w:r>
        <w:t xml:space="preserve">, all identity politics, </w:t>
      </w:r>
      <w:r w:rsidRPr="002248E0">
        <w:rPr>
          <w:rStyle w:val="StyleUnderline"/>
        </w:rPr>
        <w:t xml:space="preserve">and all deployments of the concept of “revolutionary subjectivity” are not the same, and are </w:t>
      </w:r>
      <w:r>
        <w:rPr>
          <w:rStyle w:val="Emphasis"/>
        </w:rPr>
        <w:t>not politi</w:t>
      </w:r>
      <w:r w:rsidRPr="008C1AD0">
        <w:rPr>
          <w:rStyle w:val="Emphasis"/>
        </w:rPr>
        <w:t>cally equivalent</w:t>
      </w:r>
      <w:r w:rsidRPr="002248E0">
        <w:rPr>
          <w:rStyle w:val="StyleUnderline"/>
        </w:rPr>
        <w:t>.</w:t>
      </w:r>
      <w:r>
        <w:t xml:space="preserve"> </w:t>
      </w:r>
      <w:r w:rsidRPr="002248E0">
        <w:rPr>
          <w:rStyle w:val="StyleUnderline"/>
        </w:rPr>
        <w:t xml:space="preserve">The identities “woman” and “worker” are historically quite different, are written quite differently on bodies, and result from quite differ- </w:t>
      </w:r>
      <w:proofErr w:type="spellStart"/>
      <w:proofErr w:type="gramStart"/>
      <w:r w:rsidRPr="002248E0">
        <w:rPr>
          <w:rStyle w:val="StyleUnderline"/>
        </w:rPr>
        <w:t>ent</w:t>
      </w:r>
      <w:proofErr w:type="spellEnd"/>
      <w:proofErr w:type="gramEnd"/>
      <w:r w:rsidRPr="002248E0">
        <w:rPr>
          <w:rStyle w:val="StyleUnderline"/>
        </w:rPr>
        <w:t xml:space="preserve"> exclusions, state institutions</w:t>
      </w:r>
      <w:r>
        <w:t xml:space="preserve">, private practices. </w:t>
      </w:r>
      <w:r w:rsidRPr="002248E0">
        <w:rPr>
          <w:rStyle w:val="StyleUnderline"/>
        </w:rPr>
        <w:t xml:space="preserve">Sandilands’ study lacks an account or mention of how the identity “woman” becomes revolutionary only in the context of a world in which “woman” is an </w:t>
      </w:r>
      <w:r>
        <w:rPr>
          <w:rStyle w:val="StyleUnderline"/>
        </w:rPr>
        <w:t>externally determined, natural</w:t>
      </w:r>
      <w:r w:rsidRPr="002248E0">
        <w:rPr>
          <w:rStyle w:val="StyleUnderline"/>
        </w:rPr>
        <w:t xml:space="preserve">ized identity </w:t>
      </w:r>
      <w:r w:rsidRPr="008C1AD0">
        <w:rPr>
          <w:rStyle w:val="Emphasis"/>
        </w:rPr>
        <w:t>that severely limits one’s movement in the world.</w:t>
      </w:r>
      <w:r>
        <w:t xml:space="preserve"> </w:t>
      </w:r>
      <w:r w:rsidRPr="002248E0">
        <w:rPr>
          <w:rStyle w:val="StyleUnderline"/>
        </w:rPr>
        <w:t>By emphasizing the relationships between “cultural feminism” and ecofeminism,</w:t>
      </w:r>
      <w:r>
        <w:t xml:space="preserve"> and between workers’ movements/Marxism and identity politics, </w:t>
      </w:r>
      <w:r w:rsidRPr="002248E0">
        <w:rPr>
          <w:rStyle w:val="StyleUnderline"/>
        </w:rPr>
        <w:t xml:space="preserve">Sandilands fails to get curious about </w:t>
      </w:r>
      <w:r w:rsidRPr="008C1AD0">
        <w:rPr>
          <w:rStyle w:val="Emphasis"/>
        </w:rPr>
        <w:t>the many shapes of feminist identity politics and feminist female subjectivities</w:t>
      </w:r>
      <w:r w:rsidRPr="002248E0">
        <w:rPr>
          <w:rStyle w:val="StyleUnderline"/>
        </w:rPr>
        <w:t>—and of the</w:t>
      </w:r>
      <w:r>
        <w:t xml:space="preserve"> fascinating </w:t>
      </w:r>
      <w:r w:rsidRPr="002248E0">
        <w:rPr>
          <w:rStyle w:val="StyleUnderline"/>
        </w:rPr>
        <w:t>convergence in ecofeminism of these subjectivities and ethical regard for the more-than-human world. She</w:t>
      </w:r>
      <w:r>
        <w:t xml:space="preserve"> also </w:t>
      </w:r>
      <w:r w:rsidRPr="002248E0">
        <w:rPr>
          <w:rStyle w:val="StyleUnderline"/>
        </w:rPr>
        <w:t>fails to get curious about expressions of ecofeminism that are not theoretical</w:t>
      </w:r>
      <w:r>
        <w:t xml:space="preserve">. </w:t>
      </w:r>
      <w:r w:rsidRPr="002248E0">
        <w:rPr>
          <w:rStyle w:val="StyleUnderline"/>
        </w:rPr>
        <w:t xml:space="preserve">A genealogy that </w:t>
      </w:r>
      <w:r w:rsidRPr="008C1AD0">
        <w:rPr>
          <w:rStyle w:val="Emphasis"/>
        </w:rPr>
        <w:t>only looks at the words of theorists</w:t>
      </w:r>
      <w:r w:rsidRPr="002248E0">
        <w:rPr>
          <w:rStyle w:val="StyleUnderline"/>
        </w:rPr>
        <w:t xml:space="preserve"> can only tell us so much about the past mistakes and</w:t>
      </w:r>
      <w:r>
        <w:t xml:space="preserve"> current </w:t>
      </w:r>
      <w:r w:rsidRPr="002248E0">
        <w:rPr>
          <w:rStyle w:val="StyleUnderline"/>
        </w:rPr>
        <w:t>potential of a</w:t>
      </w:r>
      <w:r>
        <w:t xml:space="preserve"> political </w:t>
      </w:r>
      <w:r w:rsidRPr="002248E0">
        <w:rPr>
          <w:rStyle w:val="StyleUnderline"/>
        </w:rPr>
        <w:t>movement.</w:t>
      </w:r>
    </w:p>
    <w:p w14:paraId="3BFE2709" w14:textId="77777777" w:rsidR="002248E0" w:rsidRDefault="002248E0" w:rsidP="00F72EC7">
      <w:pPr>
        <w:pStyle w:val="Heading3"/>
      </w:pPr>
      <w:r>
        <w:t xml:space="preserve">2nc </w:t>
      </w:r>
      <w:r w:rsidR="00366562">
        <w:t>impact – silencing</w:t>
      </w:r>
    </w:p>
    <w:p w14:paraId="202C60BC" w14:textId="77777777" w:rsidR="00366562" w:rsidRDefault="00366562" w:rsidP="00366562">
      <w:pPr>
        <w:pStyle w:val="Heading4"/>
      </w:pPr>
      <w:r>
        <w:t xml:space="preserve">The 1ac’s equation of motherhood with activism is backwards—their metaphors are an incorrect reading of history that silences feminist movements that aren’t explicitly premised on Earth-care </w:t>
      </w:r>
    </w:p>
    <w:p w14:paraId="6187C551" w14:textId="77777777" w:rsidR="00366562" w:rsidRDefault="00366562" w:rsidP="00366562">
      <w:r w:rsidRPr="008C1AD0">
        <w:rPr>
          <w:rStyle w:val="Style13ptBold"/>
        </w:rPr>
        <w:t>Cuomo 1</w:t>
      </w:r>
      <w:r>
        <w:t xml:space="preserve"> (Chris, Associate Prof of Philosophy and Women's Studies @ the U of Cincinnati, </w:t>
      </w:r>
      <w:r w:rsidRPr="008C1AD0">
        <w:rPr>
          <w:i/>
        </w:rPr>
        <w:t>Still Fooling with Mother Nature</w:t>
      </w:r>
      <w:r>
        <w:t xml:space="preserve">, </w:t>
      </w:r>
      <w:proofErr w:type="spellStart"/>
      <w:r>
        <w:t>Hypatia</w:t>
      </w:r>
      <w:proofErr w:type="spellEnd"/>
      <w:r>
        <w:t xml:space="preserve"> </w:t>
      </w:r>
      <w:proofErr w:type="spellStart"/>
      <w:r>
        <w:t>vol</w:t>
      </w:r>
      <w:proofErr w:type="spellEnd"/>
      <w:r>
        <w:t xml:space="preserve"> 16.3, 2001, </w:t>
      </w:r>
      <w:proofErr w:type="spellStart"/>
      <w:r>
        <w:t>pgs</w:t>
      </w:r>
      <w:proofErr w:type="spellEnd"/>
      <w:r>
        <w:t xml:space="preserve"> 149-156)//mm</w:t>
      </w:r>
    </w:p>
    <w:p w14:paraId="30A99708" w14:textId="77777777" w:rsidR="00366562" w:rsidRPr="00366562" w:rsidRDefault="00366562" w:rsidP="00366562"/>
    <w:p w14:paraId="7513E93E" w14:textId="77777777" w:rsidR="002248E0" w:rsidRDefault="002248E0" w:rsidP="002248E0">
      <w:r>
        <w:t xml:space="preserve">But </w:t>
      </w:r>
      <w:r w:rsidRPr="008C1AD0">
        <w:rPr>
          <w:rStyle w:val="StyleUnderline"/>
        </w:rPr>
        <w:t>when I encountered the photo</w:t>
      </w:r>
      <w:r>
        <w:t xml:space="preserve"> of </w:t>
      </w:r>
      <w:proofErr w:type="spellStart"/>
      <w:r>
        <w:t>Maralinka</w:t>
      </w:r>
      <w:proofErr w:type="spellEnd"/>
      <w:r>
        <w:t xml:space="preserve"> </w:t>
      </w:r>
      <w:r w:rsidRPr="008C1AD0">
        <w:rPr>
          <w:rStyle w:val="StyleUnderline"/>
        </w:rPr>
        <w:t>on the cover of a book with the word “Ecofeminism”</w:t>
      </w:r>
      <w:r>
        <w:t xml:space="preserve"> emblazoned on the cover, </w:t>
      </w:r>
      <w:r w:rsidRPr="008C1AD0">
        <w:rPr>
          <w:rStyle w:val="StyleUnderline"/>
        </w:rPr>
        <w:t>my response was</w:t>
      </w:r>
      <w:r>
        <w:t xml:space="preserve"> </w:t>
      </w:r>
      <w:proofErr w:type="spellStart"/>
      <w:r>
        <w:t>dif</w:t>
      </w:r>
      <w:proofErr w:type="spellEnd"/>
      <w:r>
        <w:t xml:space="preserve">- </w:t>
      </w:r>
      <w:proofErr w:type="spellStart"/>
      <w:r>
        <w:t>ferent</w:t>
      </w:r>
      <w:proofErr w:type="spellEnd"/>
      <w:r>
        <w:t xml:space="preserve">, </w:t>
      </w:r>
      <w:r w:rsidRPr="008C1AD0">
        <w:rPr>
          <w:rStyle w:val="StyleUnderline"/>
        </w:rPr>
        <w:t>cautious</w:t>
      </w:r>
      <w:r>
        <w:t xml:space="preserve">. I worried that </w:t>
      </w:r>
      <w:r w:rsidRPr="008C1AD0">
        <w:rPr>
          <w:rStyle w:val="StyleUnderline"/>
        </w:rPr>
        <w:t>the decontextualized art, alongside the</w:t>
      </w:r>
      <w:r>
        <w:t xml:space="preserve"> much- </w:t>
      </w:r>
      <w:r w:rsidRPr="008C1AD0">
        <w:rPr>
          <w:rStyle w:val="StyleUnderline"/>
        </w:rPr>
        <w:t>misunderstood title “ecofeminism,”</w:t>
      </w:r>
      <w:r>
        <w:t xml:space="preserve"> </w:t>
      </w:r>
      <w:r w:rsidRPr="008C1AD0">
        <w:rPr>
          <w:rStyle w:val="StyleUnderline"/>
        </w:rPr>
        <w:t>was reduce</w:t>
      </w:r>
      <w:r w:rsidR="008C1AD0" w:rsidRPr="008C1AD0">
        <w:rPr>
          <w:rStyle w:val="StyleUnderline"/>
        </w:rPr>
        <w:t xml:space="preserve">d to a simple message: </w:t>
      </w:r>
      <w:r w:rsidR="008C1AD0" w:rsidRPr="00366562">
        <w:rPr>
          <w:rStyle w:val="Emphasis"/>
        </w:rPr>
        <w:t>Ecofemi</w:t>
      </w:r>
      <w:r w:rsidRPr="00366562">
        <w:rPr>
          <w:rStyle w:val="Emphasis"/>
        </w:rPr>
        <w:t>nism = Mothers Protecting Children</w:t>
      </w:r>
      <w:r>
        <w:t xml:space="preserve">. </w:t>
      </w:r>
      <w:r w:rsidRPr="008C1AD0">
        <w:rPr>
          <w:rStyle w:val="StyleUnderline"/>
        </w:rPr>
        <w:t xml:space="preserve">While </w:t>
      </w:r>
      <w:proofErr w:type="spellStart"/>
      <w:r w:rsidRPr="008C1AD0">
        <w:rPr>
          <w:rStyle w:val="StyleUnderline"/>
        </w:rPr>
        <w:t>ecofeminists</w:t>
      </w:r>
      <w:proofErr w:type="spellEnd"/>
      <w:r w:rsidRPr="008C1AD0">
        <w:rPr>
          <w:rStyle w:val="StyleUnderline"/>
        </w:rPr>
        <w:t xml:space="preserve"> include mothers</w:t>
      </w:r>
      <w:r>
        <w:t xml:space="preserve"> and </w:t>
      </w:r>
      <w:proofErr w:type="spellStart"/>
      <w:r>
        <w:t>ecofeminist</w:t>
      </w:r>
      <w:proofErr w:type="spellEnd"/>
      <w:r>
        <w:t xml:space="preserve"> values include protecting those who are dependent on us, to </w:t>
      </w:r>
      <w:r w:rsidRPr="008C1AD0">
        <w:rPr>
          <w:rStyle w:val="StyleUnderline"/>
        </w:rPr>
        <w:t>identify ecofeminism with mothering is to perpetuate the view that ecofeminism is a limited</w:t>
      </w:r>
      <w:r>
        <w:t xml:space="preserve">, limiting </w:t>
      </w:r>
      <w:r w:rsidRPr="008C1AD0">
        <w:rPr>
          <w:rStyle w:val="StyleUnderline"/>
        </w:rPr>
        <w:t xml:space="preserve">perspective that </w:t>
      </w:r>
      <w:r w:rsidRPr="00366562">
        <w:rPr>
          <w:rStyle w:val="Emphasis"/>
        </w:rPr>
        <w:t>leaves unquestioned traditional conceptions of gender</w:t>
      </w:r>
      <w:r>
        <w:t xml:space="preserve">. My intention is not to pick on </w:t>
      </w:r>
      <w:proofErr w:type="spellStart"/>
      <w:r>
        <w:t>Salleh’s</w:t>
      </w:r>
      <w:proofErr w:type="spellEnd"/>
      <w:r>
        <w:t xml:space="preserve"> choice of art for her book cover. Rather, the central point of disagreement between </w:t>
      </w:r>
      <w:proofErr w:type="spellStart"/>
      <w:r>
        <w:t>Salleh</w:t>
      </w:r>
      <w:proofErr w:type="spellEnd"/>
      <w:r>
        <w:t xml:space="preserve"> and Sandilands is their different responses to what I perceived as the discomforting message conveyed by the photo on the cover of the book—that ecofeminism is a motherhood environmentalism built on </w:t>
      </w:r>
      <w:proofErr w:type="spellStart"/>
      <w:r>
        <w:t>prefeminist</w:t>
      </w:r>
      <w:proofErr w:type="spellEnd"/>
      <w:r>
        <w:t xml:space="preserve"> conceptions of gender and human agency. Unfortunately, </w:t>
      </w:r>
      <w:proofErr w:type="spellStart"/>
      <w:r>
        <w:t>Salleh’s</w:t>
      </w:r>
      <w:proofErr w:type="spellEnd"/>
      <w:r>
        <w:t xml:space="preserve"> text is as reactionary as the simplistic interpretation of Onus’ sculpture. In what lies beneath the cover of her volume, </w:t>
      </w:r>
      <w:proofErr w:type="spellStart"/>
      <w:r w:rsidRPr="008C1AD0">
        <w:rPr>
          <w:rStyle w:val="StyleUnderline"/>
        </w:rPr>
        <w:t>Salleh’s</w:t>
      </w:r>
      <w:proofErr w:type="spellEnd"/>
      <w:r w:rsidRPr="008C1AD0">
        <w:rPr>
          <w:rStyle w:val="StyleUnderline"/>
        </w:rPr>
        <w:t xml:space="preserve"> conception of ecofeminism considers women’s “closeness to nature” (supposedly a result of biology and social practices) the source of women’s position as a uniquely revolutionary class.</w:t>
      </w:r>
      <w:r>
        <w:t xml:space="preserve"> </w:t>
      </w:r>
      <w:r w:rsidRPr="008C1AD0">
        <w:rPr>
          <w:rStyle w:val="StyleUnderline"/>
        </w:rPr>
        <w:t xml:space="preserve">It is discouraging to know that when so many </w:t>
      </w:r>
      <w:proofErr w:type="spellStart"/>
      <w:r w:rsidRPr="008C1AD0">
        <w:rPr>
          <w:rStyle w:val="StyleUnderline"/>
        </w:rPr>
        <w:t>ecofeminist</w:t>
      </w:r>
      <w:proofErr w:type="spellEnd"/>
      <w:r w:rsidRPr="008C1AD0">
        <w:rPr>
          <w:rStyle w:val="StyleUnderline"/>
        </w:rPr>
        <w:t xml:space="preserve"> theorists</w:t>
      </w:r>
      <w:r>
        <w:t xml:space="preserve"> and activists (including Catriona Sandilands) </w:t>
      </w:r>
      <w:r w:rsidRPr="008C1AD0">
        <w:rPr>
          <w:rStyle w:val="StyleUnderline"/>
        </w:rPr>
        <w:t xml:space="preserve">are struggling to wrest ecofeminism from its Mother Nature reputation, </w:t>
      </w:r>
      <w:proofErr w:type="spellStart"/>
      <w:r w:rsidRPr="008C1AD0">
        <w:rPr>
          <w:rStyle w:val="StyleUnderline"/>
        </w:rPr>
        <w:t>Salleh</w:t>
      </w:r>
      <w:proofErr w:type="spellEnd"/>
      <w:r w:rsidRPr="008C1AD0">
        <w:rPr>
          <w:rStyle w:val="StyleUnderline"/>
        </w:rPr>
        <w:t xml:space="preserve"> has published a book</w:t>
      </w:r>
      <w:r>
        <w:t xml:space="preserve"> that aims to Reclaim the Feminine, </w:t>
      </w:r>
      <w:r w:rsidRPr="00366562">
        <w:rPr>
          <w:rStyle w:val="Emphasis"/>
        </w:rPr>
        <w:t>in the most clichéd and shallow sense of that phrase</w:t>
      </w:r>
      <w:r w:rsidRPr="008C1AD0">
        <w:rPr>
          <w:rStyle w:val="StyleUnderline"/>
        </w:rPr>
        <w:t>.</w:t>
      </w:r>
      <w:r>
        <w:t xml:space="preserve"> My most basic quarrel with </w:t>
      </w:r>
      <w:proofErr w:type="spellStart"/>
      <w:r>
        <w:t>Salleh</w:t>
      </w:r>
      <w:proofErr w:type="spellEnd"/>
      <w:r>
        <w:t xml:space="preserve"> concerns her </w:t>
      </w:r>
      <w:proofErr w:type="spellStart"/>
      <w:r>
        <w:t>deﬁ</w:t>
      </w:r>
      <w:proofErr w:type="spellEnd"/>
      <w:r>
        <w:t xml:space="preserve"> </w:t>
      </w:r>
      <w:proofErr w:type="spellStart"/>
      <w:r>
        <w:t>nition</w:t>
      </w:r>
      <w:proofErr w:type="spellEnd"/>
      <w:r>
        <w:t xml:space="preserve"> of ecofeminism. </w:t>
      </w:r>
      <w:proofErr w:type="spellStart"/>
      <w:r w:rsidRPr="008C1AD0">
        <w:rPr>
          <w:rStyle w:val="StyleUnderline"/>
        </w:rPr>
        <w:t>Salleh</w:t>
      </w:r>
      <w:proofErr w:type="spellEnd"/>
      <w:r w:rsidRPr="008C1AD0">
        <w:rPr>
          <w:rStyle w:val="StyleUnderline"/>
        </w:rPr>
        <w:t xml:space="preserve"> considers any perspective or action</w:t>
      </w:r>
      <w:r w:rsidRPr="008C1AD0">
        <w:t xml:space="preserve"> that</w:t>
      </w:r>
      <w:r>
        <w:t xml:space="preserve"> is </w:t>
      </w:r>
      <w:r w:rsidRPr="008C1AD0">
        <w:rPr>
          <w:rStyle w:val="StyleUnderline"/>
        </w:rPr>
        <w:t>propagated by women and that can be described as</w:t>
      </w:r>
      <w:r>
        <w:t xml:space="preserve"> somehow </w:t>
      </w:r>
      <w:r w:rsidRPr="008C1AD0">
        <w:rPr>
          <w:rStyle w:val="StyleUnderline"/>
        </w:rPr>
        <w:t xml:space="preserve">“environmental” to be an example of eco- feminism, even when the relevant political actors </w:t>
      </w:r>
      <w:r w:rsidRPr="00366562">
        <w:rPr>
          <w:rStyle w:val="Emphasis"/>
        </w:rPr>
        <w:t xml:space="preserve">hold no evident feminist, environmentalist, or </w:t>
      </w:r>
      <w:proofErr w:type="spellStart"/>
      <w:r w:rsidRPr="00366562">
        <w:rPr>
          <w:rStyle w:val="Emphasis"/>
        </w:rPr>
        <w:t>ecofeminist</w:t>
      </w:r>
      <w:proofErr w:type="spellEnd"/>
      <w:r w:rsidRPr="00366562">
        <w:rPr>
          <w:rStyle w:val="Emphasis"/>
        </w:rPr>
        <w:t xml:space="preserve"> intention</w:t>
      </w:r>
      <w:r w:rsidRPr="008C1AD0">
        <w:rPr>
          <w:rStyle w:val="StyleUnderline"/>
        </w:rPr>
        <w:t xml:space="preserve"> or self-conception.</w:t>
      </w:r>
      <w:r>
        <w:t xml:space="preserve"> In fact, </w:t>
      </w:r>
      <w:r w:rsidRPr="008C1AD0">
        <w:rPr>
          <w:rStyle w:val="StyleUnderline"/>
        </w:rPr>
        <w:t>there is a pervasive equivocation</w:t>
      </w:r>
      <w:r>
        <w:t xml:space="preserve"> throughout the text </w:t>
      </w:r>
      <w:r w:rsidRPr="008C1AD0">
        <w:rPr>
          <w:rStyle w:val="StyleUnderline"/>
        </w:rPr>
        <w:t>between “women,” “feminists,” and “</w:t>
      </w:r>
      <w:proofErr w:type="spellStart"/>
      <w:r w:rsidRPr="008C1AD0">
        <w:rPr>
          <w:rStyle w:val="StyleUnderline"/>
        </w:rPr>
        <w:t>ecofeminists</w:t>
      </w:r>
      <w:proofErr w:type="spellEnd"/>
      <w:r w:rsidRPr="008C1AD0">
        <w:rPr>
          <w:rStyle w:val="StyleUnderline"/>
        </w:rPr>
        <w:t>.”</w:t>
      </w:r>
      <w:r>
        <w:t xml:space="preserve"> </w:t>
      </w:r>
      <w:r w:rsidRPr="008C1AD0">
        <w:rPr>
          <w:rStyle w:val="StyleUnderline"/>
        </w:rPr>
        <w:t xml:space="preserve">Thus, </w:t>
      </w:r>
      <w:r w:rsidRPr="00366562">
        <w:rPr>
          <w:rStyle w:val="Emphasis"/>
        </w:rPr>
        <w:t>ecofeminism</w:t>
      </w:r>
      <w:r w:rsidRPr="008C1AD0">
        <w:rPr>
          <w:rStyle w:val="StyleUnderline"/>
        </w:rPr>
        <w:t xml:space="preserve"> (and feminism) </w:t>
      </w:r>
      <w:r w:rsidRPr="00366562">
        <w:rPr>
          <w:rStyle w:val="Emphasis"/>
        </w:rPr>
        <w:t>is equated with the identity “woman,”</w:t>
      </w:r>
      <w:r w:rsidRPr="008C1AD0">
        <w:rPr>
          <w:rStyle w:val="StyleUnderline"/>
        </w:rPr>
        <w:t xml:space="preserve"> and any critical substance that might be provided by feminist politics, however </w:t>
      </w:r>
      <w:proofErr w:type="spellStart"/>
      <w:r w:rsidRPr="008C1AD0">
        <w:rPr>
          <w:rStyle w:val="StyleUnderline"/>
        </w:rPr>
        <w:t>deﬁ</w:t>
      </w:r>
      <w:proofErr w:type="spellEnd"/>
      <w:r w:rsidRPr="008C1AD0">
        <w:rPr>
          <w:rStyle w:val="StyleUnderline"/>
        </w:rPr>
        <w:t xml:space="preserve"> </w:t>
      </w:r>
      <w:proofErr w:type="gramStart"/>
      <w:r w:rsidRPr="008C1AD0">
        <w:rPr>
          <w:rStyle w:val="StyleUnderline"/>
        </w:rPr>
        <w:t>ned</w:t>
      </w:r>
      <w:proofErr w:type="gramEnd"/>
      <w:r w:rsidRPr="008C1AD0">
        <w:rPr>
          <w:rStyle w:val="StyleUnderline"/>
        </w:rPr>
        <w:t xml:space="preserve">, </w:t>
      </w:r>
      <w:r w:rsidRPr="00366562">
        <w:rPr>
          <w:rStyle w:val="Emphasis"/>
        </w:rPr>
        <w:t>drops out completely</w:t>
      </w:r>
      <w:r>
        <w:t>. The feminism in ecofeminism is described as a “</w:t>
      </w:r>
      <w:proofErr w:type="spellStart"/>
      <w:r>
        <w:t>womanism</w:t>
      </w:r>
      <w:proofErr w:type="spellEnd"/>
      <w:r>
        <w:t xml:space="preserve">,” </w:t>
      </w:r>
      <w:proofErr w:type="spellStart"/>
      <w:r>
        <w:t>deﬁ</w:t>
      </w:r>
      <w:proofErr w:type="spellEnd"/>
      <w:r>
        <w:t xml:space="preserve"> </w:t>
      </w:r>
      <w:proofErr w:type="gramStart"/>
      <w:r>
        <w:t>ned</w:t>
      </w:r>
      <w:proofErr w:type="gramEnd"/>
      <w:r>
        <w:t xml:space="preserve"> by </w:t>
      </w:r>
      <w:proofErr w:type="spellStart"/>
      <w:r>
        <w:t>Salleh</w:t>
      </w:r>
      <w:proofErr w:type="spellEnd"/>
      <w:r>
        <w:t xml:space="preserve"> as “a </w:t>
      </w:r>
      <w:proofErr w:type="spellStart"/>
      <w:r>
        <w:t>transvaluation</w:t>
      </w:r>
      <w:proofErr w:type="spellEnd"/>
      <w:r>
        <w:t xml:space="preserve"> of ‘feminine’ experiences and, in particular, the relational sensibility often gained in mother- </w:t>
      </w:r>
      <w:proofErr w:type="spellStart"/>
      <w:r>
        <w:t>ing</w:t>
      </w:r>
      <w:proofErr w:type="spellEnd"/>
      <w:r>
        <w:t xml:space="preserve"> </w:t>
      </w:r>
      <w:proofErr w:type="spellStart"/>
      <w:r>
        <w:t>labours</w:t>
      </w:r>
      <w:proofErr w:type="spellEnd"/>
      <w:r>
        <w:t xml:space="preserve">” (1997, 104). </w:t>
      </w:r>
      <w:r w:rsidRPr="008C1AD0">
        <w:rPr>
          <w:rStyle w:val="StyleUnderline"/>
        </w:rPr>
        <w:t>This position is defensible</w:t>
      </w:r>
      <w:r>
        <w:t xml:space="preserve">, </w:t>
      </w:r>
      <w:proofErr w:type="spellStart"/>
      <w:r w:rsidRPr="008C1AD0">
        <w:rPr>
          <w:rStyle w:val="StyleUnderline"/>
        </w:rPr>
        <w:t>Salleh</w:t>
      </w:r>
      <w:proofErr w:type="spellEnd"/>
      <w:r w:rsidRPr="008C1AD0">
        <w:rPr>
          <w:rStyle w:val="StyleUnderline"/>
        </w:rPr>
        <w:t xml:space="preserve"> believes, because</w:t>
      </w:r>
      <w:r>
        <w:t xml:space="preserve"> in a historical moment characterized by widespread social and ecological injustice and devastation, “most </w:t>
      </w:r>
      <w:r w:rsidRPr="008C1AD0">
        <w:rPr>
          <w:rStyle w:val="StyleUnderline"/>
        </w:rPr>
        <w:t>women already live in alternative relation to nature,</w:t>
      </w:r>
      <w:r>
        <w:t xml:space="preserve"> one that activists engaged in reframing our history and renewing our politics might look to,” </w:t>
      </w:r>
      <w:r w:rsidRPr="008C1AD0">
        <w:rPr>
          <w:rStyle w:val="StyleUnderline"/>
        </w:rPr>
        <w:t>and women therefore constitute the revolutionary class</w:t>
      </w:r>
      <w:r>
        <w:t xml:space="preserve"> (1997, 3). Taking as given a picture of the world in which there are two genders, and some self-evident and universal difference between them, </w:t>
      </w:r>
      <w:proofErr w:type="spellStart"/>
      <w:r>
        <w:t>Salleh</w:t>
      </w:r>
      <w:proofErr w:type="spellEnd"/>
      <w:r>
        <w:t xml:space="preserve"> argues for an ecofeminism that begins with “gender difference” and that is based in what she sees as the radical potential in traditional feminine caretaking behavior. </w:t>
      </w:r>
      <w:r w:rsidRPr="008C1AD0">
        <w:rPr>
          <w:rStyle w:val="StyleUnderline"/>
        </w:rPr>
        <w:t>While she repeatedly states that her view is neither essentialist nor biologically determinist,</w:t>
      </w:r>
      <w:r>
        <w:t xml:space="preserve"> in the end </w:t>
      </w:r>
      <w:r w:rsidRPr="008C1AD0">
        <w:rPr>
          <w:rStyle w:val="StyleUnderline"/>
        </w:rPr>
        <w:t>she believes that “so far as political action is concerned, it does not matter whether sexed differences are ontological fact or historical accident</w:t>
      </w:r>
      <w:r>
        <w:t xml:space="preserve">. </w:t>
      </w:r>
      <w:r w:rsidRPr="008C1AD0">
        <w:rPr>
          <w:rStyle w:val="StyleUnderline"/>
        </w:rPr>
        <w:t>The case for women</w:t>
      </w:r>
      <w:r>
        <w:t xml:space="preserve"> as historical actors in a time of environmental crisis </w:t>
      </w:r>
      <w:r w:rsidRPr="008C1AD0">
        <w:rPr>
          <w:rStyle w:val="StyleUnderline"/>
        </w:rPr>
        <w:t>rests not on universal</w:t>
      </w:r>
      <w:r>
        <w:t xml:space="preserve"> </w:t>
      </w:r>
      <w:r w:rsidRPr="008C1AD0">
        <w:rPr>
          <w:rStyle w:val="StyleUnderline"/>
        </w:rPr>
        <w:t>essences but on how</w:t>
      </w:r>
      <w:r>
        <w:t xml:space="preserve"> the majority of women </w:t>
      </w:r>
      <w:proofErr w:type="spellStart"/>
      <w:r>
        <w:t>actu</w:t>
      </w:r>
      <w:proofErr w:type="spellEnd"/>
      <w:r>
        <w:t>- ally work and think now,” and that “</w:t>
      </w:r>
      <w:r w:rsidRPr="008C1AD0">
        <w:rPr>
          <w:rStyle w:val="StyleUnderline"/>
        </w:rPr>
        <w:t>women as an economic underclass are</w:t>
      </w:r>
      <w:r>
        <w:t xml:space="preserve"> astonishingly </w:t>
      </w:r>
      <w:r w:rsidRPr="008C1AD0">
        <w:rPr>
          <w:rStyle w:val="StyleUnderline"/>
        </w:rPr>
        <w:t>well placed to bring about the social changes requisite for social revolution</w:t>
      </w:r>
      <w:r>
        <w:t xml:space="preserve">” (6). While </w:t>
      </w:r>
      <w:proofErr w:type="spellStart"/>
      <w:r>
        <w:t>Salleh</w:t>
      </w:r>
      <w:proofErr w:type="spellEnd"/>
      <w:r>
        <w:t xml:space="preserve"> momentarily acknowledges that received modern Western gender dualisms are not universal, she argues that because those dualisms shape “the Eurocentric development paradigm which now invades all sovereign states, this is what needs attention from environmentalists” (47). Indeed, it seems that </w:t>
      </w:r>
      <w:r w:rsidRPr="008C1AD0">
        <w:rPr>
          <w:rStyle w:val="StyleUnderline"/>
        </w:rPr>
        <w:t>almost any feminist-</w:t>
      </w:r>
      <w:proofErr w:type="spellStart"/>
      <w:r w:rsidRPr="008C1AD0">
        <w:rPr>
          <w:rStyle w:val="StyleUnderline"/>
        </w:rPr>
        <w:t>identiﬁ</w:t>
      </w:r>
      <w:proofErr w:type="spellEnd"/>
      <w:r w:rsidRPr="008C1AD0">
        <w:rPr>
          <w:rStyle w:val="StyleUnderline"/>
        </w:rPr>
        <w:t xml:space="preserve"> </w:t>
      </w:r>
      <w:proofErr w:type="spellStart"/>
      <w:proofErr w:type="gramStart"/>
      <w:r w:rsidRPr="008C1AD0">
        <w:rPr>
          <w:rStyle w:val="StyleUnderline"/>
        </w:rPr>
        <w:t>ed</w:t>
      </w:r>
      <w:proofErr w:type="spellEnd"/>
      <w:proofErr w:type="gramEnd"/>
      <w:r w:rsidRPr="008C1AD0">
        <w:rPr>
          <w:rStyle w:val="StyleUnderline"/>
        </w:rPr>
        <w:t xml:space="preserve"> environmentalist would agree that</w:t>
      </w:r>
      <w:r>
        <w:t xml:space="preserve"> those </w:t>
      </w:r>
      <w:r w:rsidRPr="008C1AD0">
        <w:rPr>
          <w:rStyle w:val="StyleUnderline"/>
        </w:rPr>
        <w:t xml:space="preserve">dual- isms need attention. </w:t>
      </w:r>
      <w:r>
        <w:t xml:space="preserve">The crucial question, however, is what sort of </w:t>
      </w:r>
      <w:proofErr w:type="spellStart"/>
      <w:r>
        <w:t>theoreti</w:t>
      </w:r>
      <w:proofErr w:type="spellEnd"/>
      <w:r>
        <w:t xml:space="preserve">- </w:t>
      </w:r>
      <w:proofErr w:type="spellStart"/>
      <w:r>
        <w:t>cal</w:t>
      </w:r>
      <w:proofErr w:type="spellEnd"/>
      <w:r>
        <w:t xml:space="preserve"> and practical attention is needed. Should they be evaluated? Criticized? Rejected? No, none of the above, says </w:t>
      </w:r>
      <w:proofErr w:type="spellStart"/>
      <w:r>
        <w:t>Salleh</w:t>
      </w:r>
      <w:proofErr w:type="spellEnd"/>
      <w:r>
        <w:t xml:space="preserve">. She is among a dwindling number of feminists who believe that gender dualisms are ontologically accurate, and that the trouble with gender is simply the devaluation of the feminine sex. </w:t>
      </w:r>
      <w:r w:rsidR="00366562">
        <w:rPr>
          <w:rStyle w:val="StyleUnderline"/>
        </w:rPr>
        <w:t>The result is a politics that fi</w:t>
      </w:r>
      <w:r w:rsidRPr="008C1AD0">
        <w:rPr>
          <w:rStyle w:val="StyleUnderline"/>
        </w:rPr>
        <w:t xml:space="preserve">nds its sole source of inspiration and insight in </w:t>
      </w:r>
      <w:r w:rsidR="00366562">
        <w:rPr>
          <w:rStyle w:val="StyleUnderline"/>
        </w:rPr>
        <w:t>practices and attitudes identiﬁ</w:t>
      </w:r>
      <w:r w:rsidRPr="008C1AD0">
        <w:rPr>
          <w:rStyle w:val="StyleUnderline"/>
        </w:rPr>
        <w:t xml:space="preserve">ed with a </w:t>
      </w:r>
      <w:r w:rsidRPr="00366562">
        <w:rPr>
          <w:rStyle w:val="Emphasis"/>
        </w:rPr>
        <w:t>universalizing conception of femininity</w:t>
      </w:r>
      <w:r w:rsidRPr="008C1AD0">
        <w:rPr>
          <w:rStyle w:val="StyleUnderline"/>
        </w:rPr>
        <w:t xml:space="preserve">, and that reduces the category </w:t>
      </w:r>
      <w:r w:rsidRPr="00366562">
        <w:rPr>
          <w:rStyle w:val="Emphasis"/>
        </w:rPr>
        <w:t>“female” to</w:t>
      </w:r>
      <w:r w:rsidRPr="008C1AD0">
        <w:rPr>
          <w:rStyle w:val="StyleUnderline"/>
        </w:rPr>
        <w:t xml:space="preserve"> another category, </w:t>
      </w:r>
      <w:r w:rsidRPr="00366562">
        <w:rPr>
          <w:rStyle w:val="Emphasis"/>
        </w:rPr>
        <w:t>“mother.”</w:t>
      </w:r>
      <w:r>
        <w:t xml:space="preserve"> </w:t>
      </w:r>
      <w:proofErr w:type="spellStart"/>
      <w:r w:rsidRPr="00366562">
        <w:rPr>
          <w:sz w:val="18"/>
        </w:rPr>
        <w:t>Salleh</w:t>
      </w:r>
      <w:proofErr w:type="spellEnd"/>
      <w:r w:rsidRPr="00366562">
        <w:rPr>
          <w:sz w:val="18"/>
        </w:rPr>
        <w:t xml:space="preserve"> </w:t>
      </w:r>
      <w:proofErr w:type="spellStart"/>
      <w:r w:rsidRPr="00366562">
        <w:rPr>
          <w:sz w:val="18"/>
        </w:rPr>
        <w:t>gloriﬁ</w:t>
      </w:r>
      <w:proofErr w:type="spellEnd"/>
      <w:r w:rsidRPr="00366562">
        <w:rPr>
          <w:sz w:val="18"/>
        </w:rPr>
        <w:t xml:space="preserve"> </w:t>
      </w:r>
      <w:proofErr w:type="spellStart"/>
      <w:r w:rsidRPr="00366562">
        <w:rPr>
          <w:sz w:val="18"/>
        </w:rPr>
        <w:t>es</w:t>
      </w:r>
      <w:proofErr w:type="spellEnd"/>
      <w:r w:rsidRPr="00366562">
        <w:rPr>
          <w:sz w:val="18"/>
        </w:rPr>
        <w:t xml:space="preserve"> a limited, romantic conception of motherhood, and so she writes: “The almost adolescent character of much Second Wave feminist </w:t>
      </w:r>
      <w:proofErr w:type="spellStart"/>
      <w:r w:rsidRPr="00366562">
        <w:rPr>
          <w:sz w:val="18"/>
        </w:rPr>
        <w:t>poli</w:t>
      </w:r>
      <w:proofErr w:type="spellEnd"/>
      <w:r w:rsidRPr="00366562">
        <w:rPr>
          <w:sz w:val="18"/>
        </w:rPr>
        <w:t xml:space="preserve">- tics became apparent as early as the 1970s in discussions between black and white women. If white students massed on the streets of Sydney demanding abortion rights, Koori sisters living in car bodies on the outskirts or country towns wanted the right to keep their children alive” (104). What does this passage imply? That white women’s failure to address their own racism and interests of Koori women is immature? That abortion rights for all women are less important than economic well-being for all children? That Koori women didn’t want to have abortions, and there are no poor white women and children in Sydney? </w:t>
      </w:r>
      <w:r w:rsidRPr="00366562">
        <w:rPr>
          <w:rStyle w:val="StyleUnderline"/>
          <w:sz w:val="18"/>
        </w:rPr>
        <w:t xml:space="preserve">Throughout </w:t>
      </w:r>
      <w:r w:rsidRPr="00366562">
        <w:rPr>
          <w:sz w:val="18"/>
        </w:rPr>
        <w:t xml:space="preserve">Ecofeminism as Politics, </w:t>
      </w:r>
      <w:proofErr w:type="spellStart"/>
      <w:r w:rsidRPr="008C1AD0">
        <w:rPr>
          <w:rStyle w:val="StyleUnderline"/>
        </w:rPr>
        <w:t>Salleh</w:t>
      </w:r>
      <w:proofErr w:type="spellEnd"/>
      <w:r w:rsidRPr="008C1AD0">
        <w:rPr>
          <w:rStyle w:val="StyleUnderline"/>
        </w:rPr>
        <w:t xml:space="preserve"> describes feminist </w:t>
      </w:r>
      <w:proofErr w:type="spellStart"/>
      <w:r w:rsidRPr="008C1AD0">
        <w:rPr>
          <w:rStyle w:val="StyleUnderline"/>
        </w:rPr>
        <w:t>rejec</w:t>
      </w:r>
      <w:proofErr w:type="spellEnd"/>
      <w:r w:rsidRPr="008C1AD0">
        <w:rPr>
          <w:rStyle w:val="StyleUnderline"/>
        </w:rPr>
        <w:t xml:space="preserve">- </w:t>
      </w:r>
      <w:proofErr w:type="spellStart"/>
      <w:r w:rsidRPr="008C1AD0">
        <w:rPr>
          <w:rStyle w:val="StyleUnderline"/>
        </w:rPr>
        <w:t>tions</w:t>
      </w:r>
      <w:proofErr w:type="spellEnd"/>
      <w:r w:rsidRPr="008C1AD0">
        <w:rPr>
          <w:rStyle w:val="StyleUnderline"/>
        </w:rPr>
        <w:t xml:space="preserve"> of traditional conceptions of femaleness, femininity, and mothering to be elitist and “immature,” and</w:t>
      </w:r>
      <w:r>
        <w:t xml:space="preserve"> </w:t>
      </w:r>
      <w:r w:rsidRPr="008C1AD0">
        <w:rPr>
          <w:rStyle w:val="StyleUnderline"/>
        </w:rPr>
        <w:t>she clings to the hope that “feminism’s</w:t>
      </w:r>
      <w:r>
        <w:t xml:space="preserve"> </w:t>
      </w:r>
      <w:proofErr w:type="spellStart"/>
      <w:r>
        <w:t>ideologi</w:t>
      </w:r>
      <w:proofErr w:type="spellEnd"/>
      <w:r>
        <w:t xml:space="preserve">- </w:t>
      </w:r>
      <w:proofErr w:type="spellStart"/>
      <w:r>
        <w:t>cal</w:t>
      </w:r>
      <w:proofErr w:type="spellEnd"/>
      <w:r>
        <w:t xml:space="preserve"> </w:t>
      </w:r>
      <w:r w:rsidRPr="008C1AD0">
        <w:rPr>
          <w:rStyle w:val="StyleUnderline"/>
        </w:rPr>
        <w:t xml:space="preserve">immaturity will be remedied as this generation of career women take up mothering </w:t>
      </w:r>
      <w:r>
        <w:t xml:space="preserve">themselves, </w:t>
      </w:r>
      <w:r w:rsidRPr="008C1AD0">
        <w:rPr>
          <w:rStyle w:val="StyleUnderline"/>
        </w:rPr>
        <w:t xml:space="preserve">and draw that learning into </w:t>
      </w:r>
      <w:proofErr w:type="spellStart"/>
      <w:r w:rsidRPr="008C1AD0">
        <w:rPr>
          <w:rStyle w:val="StyleUnderline"/>
        </w:rPr>
        <w:t>ecofeminist</w:t>
      </w:r>
      <w:proofErr w:type="spellEnd"/>
      <w:r w:rsidRPr="008C1AD0">
        <w:rPr>
          <w:rStyle w:val="StyleUnderline"/>
        </w:rPr>
        <w:t xml:space="preserve"> thought</w:t>
      </w:r>
      <w:r>
        <w:t xml:space="preserve">” (105). Alongside other interpretations, </w:t>
      </w:r>
      <w:r w:rsidRPr="008C1AD0">
        <w:rPr>
          <w:rStyle w:val="StyleUnderline"/>
        </w:rPr>
        <w:t xml:space="preserve">these passages make apparent the fact that </w:t>
      </w:r>
      <w:proofErr w:type="spellStart"/>
      <w:r w:rsidRPr="008C1AD0">
        <w:rPr>
          <w:rStyle w:val="StyleUnderline"/>
        </w:rPr>
        <w:t>Salleh</w:t>
      </w:r>
      <w:proofErr w:type="spellEnd"/>
      <w:r w:rsidRPr="008C1AD0">
        <w:rPr>
          <w:rStyle w:val="StyleUnderline"/>
        </w:rPr>
        <w:t xml:space="preserve"> is articulating not politics</w:t>
      </w:r>
      <w:r>
        <w:t xml:space="preserve"> </w:t>
      </w:r>
      <w:r w:rsidRPr="008C1AD0">
        <w:rPr>
          <w:rStyle w:val="StyleUnderline"/>
        </w:rPr>
        <w:t xml:space="preserve">motivated by a desire to ﬁ </w:t>
      </w:r>
      <w:proofErr w:type="spellStart"/>
      <w:r w:rsidRPr="008C1AD0">
        <w:rPr>
          <w:rStyle w:val="StyleUnderline"/>
        </w:rPr>
        <w:t>nd</w:t>
      </w:r>
      <w:proofErr w:type="spellEnd"/>
      <w:r w:rsidRPr="008C1AD0">
        <w:rPr>
          <w:rStyle w:val="StyleUnderline"/>
        </w:rPr>
        <w:t xml:space="preserve"> the connections between issues like</w:t>
      </w:r>
      <w:r>
        <w:t xml:space="preserve"> reproductive freedom, </w:t>
      </w:r>
      <w:r w:rsidRPr="008C1AD0">
        <w:rPr>
          <w:rStyle w:val="StyleUnderline"/>
        </w:rPr>
        <w:t>economic oppression, racism, and</w:t>
      </w:r>
      <w:r>
        <w:t xml:space="preserve"> the </w:t>
      </w:r>
      <w:r w:rsidRPr="008C1AD0">
        <w:rPr>
          <w:rStyle w:val="StyleUnderline"/>
        </w:rPr>
        <w:t>oppression</w:t>
      </w:r>
      <w:r>
        <w:t xml:space="preserve"> </w:t>
      </w:r>
      <w:r w:rsidRPr="008C1AD0">
        <w:rPr>
          <w:rStyle w:val="StyleUnderline"/>
        </w:rPr>
        <w:t xml:space="preserve">of children, but politics born from </w:t>
      </w:r>
      <w:r w:rsidRPr="00366562">
        <w:rPr>
          <w:rStyle w:val="Emphasis"/>
        </w:rPr>
        <w:t>a romantic view that equates the interests of</w:t>
      </w:r>
      <w:r w:rsidRPr="008C1AD0">
        <w:rPr>
          <w:rStyle w:val="StyleUnderline"/>
        </w:rPr>
        <w:t xml:space="preserve"> </w:t>
      </w:r>
      <w:r>
        <w:t xml:space="preserve">all </w:t>
      </w:r>
      <w:r w:rsidRPr="00366562">
        <w:rPr>
          <w:rStyle w:val="Emphasis"/>
        </w:rPr>
        <w:t>women with the interests that patriarchal traditions tell women they must have</w:t>
      </w:r>
      <w:r>
        <w:t xml:space="preserve">. Interestingly, </w:t>
      </w:r>
      <w:r w:rsidRPr="008C1AD0">
        <w:rPr>
          <w:rStyle w:val="StyleUnderline"/>
        </w:rPr>
        <w:t>when we look at history</w:t>
      </w:r>
      <w:r>
        <w:t xml:space="preserve">, </w:t>
      </w:r>
      <w:r w:rsidRPr="008C1AD0">
        <w:rPr>
          <w:rStyle w:val="StyleUnderline"/>
        </w:rPr>
        <w:t>it is obvious that childrearing</w:t>
      </w:r>
      <w:r>
        <w:t>—a practice that requires tremendous amounts of physical and psychological energy and attention—</w:t>
      </w:r>
      <w:r w:rsidRPr="00366562">
        <w:rPr>
          <w:rStyle w:val="Emphasis"/>
        </w:rPr>
        <w:t>does not itself tend to produce feminism!</w:t>
      </w:r>
      <w:r>
        <w:t xml:space="preserve"> </w:t>
      </w:r>
      <w:r w:rsidRPr="008C1AD0">
        <w:rPr>
          <w:sz w:val="18"/>
        </w:rPr>
        <w:t xml:space="preserve">Taking feminism to be minimally public and political (and not referring to idiosyncratic insight), </w:t>
      </w:r>
      <w:proofErr w:type="spellStart"/>
      <w:r w:rsidRPr="008C1AD0">
        <w:rPr>
          <w:sz w:val="18"/>
        </w:rPr>
        <w:t>Gerda</w:t>
      </w:r>
      <w:proofErr w:type="spellEnd"/>
      <w:r w:rsidRPr="008C1AD0">
        <w:rPr>
          <w:sz w:val="18"/>
        </w:rPr>
        <w:t xml:space="preserve"> Lerner shows that “The development of feminist consciousness depended on a variety of factors . . . : the ability of a sizable group of women to live outside of marriage in economic independence; the demographic and medical changes which enabled larger groups of women to forgo reproductive activity or to limit the number of their children; women’s access to equal education and last, the possibility of creating ‘women’s spaces’” (Lerner 1994, 232). In The Creation of Feminist Consciousness: From the Middle Ages to Eighteen-Seventy (1994), Lerner does not make an absolute claim about the logic of feminism (or the logic of mothering). Rather, she traces patterns that in Western societies enabled women to think critically about their own situations. </w:t>
      </w:r>
      <w:r w:rsidRPr="008C1AD0">
        <w:rPr>
          <w:rStyle w:val="StyleUnderline"/>
        </w:rPr>
        <w:t>In relation to this history, any scholar attempting to argue that feminist consciousness might spring from mothering practices must provide a thorough, empirical analysis that shows the politics in question to be feminist</w:t>
      </w:r>
      <w:r>
        <w:t>—to improve the lives of “women” and to counter patriarchal (racist, bourgeois) conceptions of what it means to be a woman.</w:t>
      </w:r>
    </w:p>
    <w:p w14:paraId="17E7D97A" w14:textId="77777777" w:rsidR="00366562" w:rsidRDefault="00366562" w:rsidP="00F72EC7">
      <w:pPr>
        <w:pStyle w:val="Heading3"/>
      </w:pPr>
      <w:r>
        <w:t xml:space="preserve">2nc turns political engagement </w:t>
      </w:r>
    </w:p>
    <w:p w14:paraId="348ECACE" w14:textId="77777777" w:rsidR="00366562" w:rsidRDefault="00366562" w:rsidP="00366562">
      <w:pPr>
        <w:pStyle w:val="Heading4"/>
      </w:pPr>
      <w:r>
        <w:t xml:space="preserve">The rhetoric of motherhood confines women to passive observers of politics, turns the aff because it cedes the political to dudes who drive Hummers </w:t>
      </w:r>
    </w:p>
    <w:p w14:paraId="6506FE20" w14:textId="77777777" w:rsidR="00366562" w:rsidRDefault="00366562" w:rsidP="00366562">
      <w:proofErr w:type="spellStart"/>
      <w:r w:rsidRPr="008F2A23">
        <w:rPr>
          <w:rStyle w:val="Style13ptBold"/>
        </w:rPr>
        <w:t>MacGregor</w:t>
      </w:r>
      <w:proofErr w:type="spellEnd"/>
      <w:r w:rsidRPr="008F2A23">
        <w:rPr>
          <w:rStyle w:val="Style13ptBold"/>
        </w:rPr>
        <w:t xml:space="preserve"> 4</w:t>
      </w:r>
      <w:r>
        <w:t xml:space="preserve"> (</w:t>
      </w:r>
      <w:proofErr w:type="spellStart"/>
      <w:r>
        <w:t>Sherilyn</w:t>
      </w:r>
      <w:proofErr w:type="spellEnd"/>
      <w:r>
        <w:t xml:space="preserve">, Senior lecturer in politics @ </w:t>
      </w:r>
      <w:proofErr w:type="spellStart"/>
      <w:r>
        <w:t>Keele</w:t>
      </w:r>
      <w:proofErr w:type="spellEnd"/>
      <w:r>
        <w:t xml:space="preserve"> U, </w:t>
      </w:r>
      <w:r w:rsidRPr="008F2A23">
        <w:rPr>
          <w:i/>
        </w:rPr>
        <w:t>From Care to Citizenship: Calling Ecofeminism Back to Politics</w:t>
      </w:r>
      <w:r>
        <w:t xml:space="preserve">, Ethics &amp; the Environment, </w:t>
      </w:r>
      <w:proofErr w:type="spellStart"/>
      <w:r>
        <w:t>vol</w:t>
      </w:r>
      <w:proofErr w:type="spellEnd"/>
      <w:r>
        <w:t xml:space="preserve"> 9.1, spring 2004, </w:t>
      </w:r>
      <w:proofErr w:type="spellStart"/>
      <w:r>
        <w:t>pgs</w:t>
      </w:r>
      <w:proofErr w:type="spellEnd"/>
      <w:r>
        <w:t xml:space="preserve"> 56-84)//mm</w:t>
      </w:r>
    </w:p>
    <w:p w14:paraId="585001CB" w14:textId="77777777" w:rsidR="00366562" w:rsidRPr="008F2A23" w:rsidRDefault="00366562" w:rsidP="00366562"/>
    <w:p w14:paraId="10619F5E" w14:textId="77777777" w:rsidR="00366562" w:rsidRPr="00B479D1" w:rsidRDefault="00366562" w:rsidP="00366562">
      <w:pPr>
        <w:rPr>
          <w:rStyle w:val="StyleUnderline"/>
        </w:rPr>
      </w:pPr>
      <w:r>
        <w:t xml:space="preserve">Related to this point, we should also ask </w:t>
      </w:r>
      <w:r w:rsidRPr="00B479D1">
        <w:rPr>
          <w:rStyle w:val="StyleUnderline"/>
        </w:rPr>
        <w:t>why it is that some women believe there are</w:t>
      </w:r>
      <w:r>
        <w:t xml:space="preserve"> few, if </w:t>
      </w:r>
      <w:r w:rsidRPr="00B479D1">
        <w:rPr>
          <w:rStyle w:val="StyleUnderline"/>
        </w:rPr>
        <w:t>any, alternatives to appearing as mothers in political struggles, that their</w:t>
      </w:r>
      <w:r>
        <w:t xml:space="preserve"> best </w:t>
      </w:r>
      <w:r w:rsidRPr="00B479D1">
        <w:rPr>
          <w:rStyle w:val="StyleUnderline"/>
        </w:rPr>
        <w:t>chance to be</w:t>
      </w:r>
      <w:r>
        <w:t xml:space="preserve"> heard and </w:t>
      </w:r>
      <w:r w:rsidRPr="00B479D1">
        <w:rPr>
          <w:rStyle w:val="StyleUnderline"/>
        </w:rPr>
        <w:t>seen as legitimate</w:t>
      </w:r>
      <w:r>
        <w:t xml:space="preserve"> in the public domain </w:t>
      </w:r>
      <w:r w:rsidRPr="00B479D1">
        <w:rPr>
          <w:rStyle w:val="StyleUnderline"/>
        </w:rPr>
        <w:t xml:space="preserve">is “to </w:t>
      </w:r>
      <w:r w:rsidRPr="00664EFF">
        <w:rPr>
          <w:rStyle w:val="Emphasis"/>
        </w:rPr>
        <w:t>play the mother card</w:t>
      </w:r>
      <w:r w:rsidRPr="00B479D1">
        <w:rPr>
          <w:rStyle w:val="StyleUnderline"/>
        </w:rPr>
        <w:t>.”</w:t>
      </w:r>
      <w:r>
        <w:t xml:space="preserve"> Note that </w:t>
      </w:r>
      <w:r w:rsidRPr="00B479D1">
        <w:rPr>
          <w:rStyle w:val="StyleUnderline"/>
        </w:rPr>
        <w:t>it is “Mothers against Drunk Driving” instead of “Citizens against Drunk Driving,” “</w:t>
      </w:r>
      <w:r w:rsidRPr="00664EFF">
        <w:rPr>
          <w:rStyle w:val="Emphasis"/>
        </w:rPr>
        <w:t>It’s time for women to mother earth” rather than “it’s time for citizens to take action to preserve our shared world</w:t>
      </w:r>
      <w:r w:rsidRPr="00B479D1">
        <w:rPr>
          <w:rStyle w:val="StyleUnderline"/>
        </w:rPr>
        <w:t>.”</w:t>
      </w:r>
      <w:r>
        <w:t xml:space="preserve"> But of course we know the answer: </w:t>
      </w:r>
      <w:r w:rsidRPr="00B479D1">
        <w:rPr>
          <w:rStyle w:val="StyleUnderline"/>
        </w:rPr>
        <w:t>motherhood is loaded with</w:t>
      </w:r>
      <w:r>
        <w:t xml:space="preserve"> powerful cultural </w:t>
      </w:r>
      <w:r w:rsidRPr="00B479D1">
        <w:rPr>
          <w:rStyle w:val="StyleUnderline"/>
        </w:rPr>
        <w:t xml:space="preserve">meanings that legitimate women’s entry into politics in an </w:t>
      </w:r>
      <w:r w:rsidRPr="00664EFF">
        <w:rPr>
          <w:rStyle w:val="Emphasis"/>
        </w:rPr>
        <w:t>apolitical and non-threatening</w:t>
      </w:r>
      <w:r w:rsidRPr="00B479D1">
        <w:rPr>
          <w:rStyle w:val="StyleUnderline"/>
        </w:rPr>
        <w:t xml:space="preserve"> way.</w:t>
      </w:r>
      <w:r>
        <w:t xml:space="preserve"> “</w:t>
      </w:r>
      <w:r w:rsidRPr="00664EFF">
        <w:rPr>
          <w:rStyle w:val="Emphasis"/>
        </w:rPr>
        <w:t>Motherhood issues” are not political issues</w:t>
      </w:r>
      <w:r w:rsidRPr="00B479D1">
        <w:rPr>
          <w:rStyle w:val="StyleUnderline"/>
        </w:rPr>
        <w:t>.</w:t>
      </w:r>
      <w:r>
        <w:t xml:space="preserve"> In drawing on these mean- </w:t>
      </w:r>
      <w:proofErr w:type="spellStart"/>
      <w:r>
        <w:t>ings</w:t>
      </w:r>
      <w:proofErr w:type="spellEnd"/>
      <w:r>
        <w:t xml:space="preserve"> and perhaps an unquestioned position of maternal authority, women may bypass politics. Lois Gibbs has been quoted as saying, “</w:t>
      </w:r>
      <w:r>
        <w:rPr>
          <w:rStyle w:val="StyleUnderline"/>
        </w:rPr>
        <w:t>We’re inse</w:t>
      </w:r>
      <w:r w:rsidRPr="00B479D1">
        <w:rPr>
          <w:rStyle w:val="StyleUnderline"/>
        </w:rPr>
        <w:t>cure challenging the authority of trained experts, but we</w:t>
      </w:r>
      <w:r>
        <w:t xml:space="preserve"> also </w:t>
      </w:r>
      <w:r w:rsidRPr="00B479D1">
        <w:rPr>
          <w:rStyle w:val="StyleUnderline"/>
        </w:rPr>
        <w:t>have a title of authority, ‘mother’”</w:t>
      </w:r>
      <w:r>
        <w:t xml:space="preserve"> (in Krauss 1998, 141). </w:t>
      </w:r>
      <w:r w:rsidRPr="00B479D1">
        <w:rPr>
          <w:rStyle w:val="StyleUnderline"/>
        </w:rPr>
        <w:t>Thus we face a paradox</w:t>
      </w:r>
      <w:r>
        <w:t xml:space="preserve">. Writes </w:t>
      </w:r>
      <w:proofErr w:type="spellStart"/>
      <w:r>
        <w:t>Seager</w:t>
      </w:r>
      <w:proofErr w:type="spellEnd"/>
      <w:r>
        <w:t xml:space="preserve"> with refreshing insight: For reasons both banal and deep, </w:t>
      </w:r>
      <w:r w:rsidRPr="00B479D1">
        <w:rPr>
          <w:rStyle w:val="StyleUnderline"/>
        </w:rPr>
        <w:t xml:space="preserve">it ‘matters’ what mothers say and do, and women can often bring attention to their cause if they speak as mothers. But a </w:t>
      </w:r>
      <w:proofErr w:type="spellStart"/>
      <w:r w:rsidRPr="00B479D1">
        <w:rPr>
          <w:rStyle w:val="StyleUnderline"/>
        </w:rPr>
        <w:t>maternalism</w:t>
      </w:r>
      <w:proofErr w:type="spellEnd"/>
      <w:r w:rsidRPr="00B479D1">
        <w:rPr>
          <w:rStyle w:val="StyleUnderline"/>
        </w:rPr>
        <w:t>-based activism</w:t>
      </w:r>
      <w:r>
        <w:t xml:space="preserve"> that is not informed with a broader feminist analysis </w:t>
      </w:r>
      <w:r w:rsidRPr="00B479D1">
        <w:rPr>
          <w:rStyle w:val="StyleUnderline"/>
        </w:rPr>
        <w:t>can paint women into a corner</w:t>
      </w:r>
      <w:r>
        <w:t>–</w:t>
      </w:r>
      <w:r w:rsidRPr="00B479D1">
        <w:rPr>
          <w:rStyle w:val="StyleUnderline"/>
        </w:rPr>
        <w:t>or</w:t>
      </w:r>
      <w:r>
        <w:t xml:space="preserve">, rather, </w:t>
      </w:r>
      <w:r w:rsidRPr="00664EFF">
        <w:rPr>
          <w:rStyle w:val="Emphasis"/>
        </w:rPr>
        <w:t>keep women in the corner that society has cordoned off for them</w:t>
      </w:r>
      <w:r w:rsidRPr="00B479D1">
        <w:rPr>
          <w:rStyle w:val="StyleUnderline"/>
        </w:rPr>
        <w:t>.</w:t>
      </w:r>
      <w:r>
        <w:t xml:space="preserve"> It allows women to sneak onto the wings of the political stage without broadening the role for women in the script of the political play as a whole. </w:t>
      </w:r>
      <w:r w:rsidRPr="00B479D1">
        <w:rPr>
          <w:rStyle w:val="StyleUnderline"/>
        </w:rPr>
        <w:t>It reinforces the notion that women’s most useful and natural role is ‘bearing and caring,</w:t>
      </w:r>
      <w:r>
        <w:t xml:space="preserve">’ </w:t>
      </w:r>
      <w:r w:rsidRPr="00B479D1">
        <w:rPr>
          <w:rStyle w:val="StyleUnderline"/>
        </w:rPr>
        <w:t>and that women’s public activities are</w:t>
      </w:r>
      <w:r w:rsidRPr="00B479D1">
        <w:t xml:space="preserve"> primarily </w:t>
      </w:r>
      <w:r w:rsidRPr="00B479D1">
        <w:rPr>
          <w:rStyle w:val="StyleUnderline"/>
        </w:rPr>
        <w:t xml:space="preserve">appropriate only insofar as they remain </w:t>
      </w:r>
      <w:r w:rsidRPr="00664EFF">
        <w:rPr>
          <w:rStyle w:val="Emphasis"/>
        </w:rPr>
        <w:t xml:space="preserve">rooted in this </w:t>
      </w:r>
      <w:proofErr w:type="spellStart"/>
      <w:r w:rsidRPr="00664EFF">
        <w:rPr>
          <w:rStyle w:val="Emphasis"/>
        </w:rPr>
        <w:t>maternalism</w:t>
      </w:r>
      <w:proofErr w:type="spellEnd"/>
      <w:r>
        <w:t xml:space="preserve">. (1993, 278, my emphasis) </w:t>
      </w:r>
      <w:proofErr w:type="spellStart"/>
      <w:r>
        <w:t>Seager’s</w:t>
      </w:r>
      <w:proofErr w:type="spellEnd"/>
      <w:r>
        <w:t xml:space="preserve"> characteristically </w:t>
      </w:r>
      <w:r w:rsidRPr="00B479D1">
        <w:rPr>
          <w:rStyle w:val="StyleUnderline"/>
        </w:rPr>
        <w:t>feminist theoretical insight ought to inspire a</w:t>
      </w:r>
      <w:r>
        <w:t xml:space="preserve"> critical </w:t>
      </w:r>
      <w:r w:rsidRPr="00B479D1">
        <w:rPr>
          <w:rStyle w:val="StyleUnderline"/>
        </w:rPr>
        <w:t>interrogation of the difference between empowerment and politicization</w:t>
      </w:r>
      <w:r>
        <w:t xml:space="preserve">. </w:t>
      </w:r>
      <w:r w:rsidRPr="00B479D1">
        <w:rPr>
          <w:rStyle w:val="StyleUnderline"/>
        </w:rPr>
        <w:t>While empowerment makes us think about the allocation</w:t>
      </w:r>
      <w:r>
        <w:t xml:space="preserve"> and possession </w:t>
      </w:r>
      <w:r w:rsidRPr="00B479D1">
        <w:rPr>
          <w:rStyle w:val="StyleUnderline"/>
        </w:rPr>
        <w:t xml:space="preserve">of power, politicization does something </w:t>
      </w:r>
      <w:r>
        <w:t xml:space="preserve">quite </w:t>
      </w:r>
      <w:r w:rsidRPr="00B479D1">
        <w:rPr>
          <w:rStyle w:val="StyleUnderline"/>
        </w:rPr>
        <w:t xml:space="preserve">different. It brings us to the </w:t>
      </w:r>
      <w:r w:rsidRPr="00664EFF">
        <w:rPr>
          <w:rStyle w:val="Emphasis"/>
        </w:rPr>
        <w:t>meaning of politics</w:t>
      </w:r>
      <w:r w:rsidRPr="00B479D1">
        <w:rPr>
          <w:rStyle w:val="StyleUnderline"/>
        </w:rPr>
        <w:t>.</w:t>
      </w:r>
      <w:r>
        <w:t xml:space="preserve"> Politics, as I understand it, is an end in itself, a </w:t>
      </w:r>
      <w:proofErr w:type="spellStart"/>
      <w:r>
        <w:t>performative</w:t>
      </w:r>
      <w:proofErr w:type="spellEnd"/>
      <w:r>
        <w:t xml:space="preserve"> activity that entails ongoing debate among equals in the public sphere. Following Hannah Arendt (1958), it is when people act politically and appear as citizens in public that they are allowed to express “who” they are, to realize their human distinctness. This public appear- </w:t>
      </w:r>
      <w:proofErr w:type="spellStart"/>
      <w:r>
        <w:t>ance</w:t>
      </w:r>
      <w:proofErr w:type="spellEnd"/>
      <w:r>
        <w:t xml:space="preserve">, through speech and action, “does not cement the private self but disrupts it in the creation of something entirely new, something that can- not be grounded in or predicted by private life” (Sandilands 1999, 160). As Mary Dietz (1985) would say, then, </w:t>
      </w:r>
      <w:r w:rsidRPr="00B479D1">
        <w:rPr>
          <w:rStyle w:val="StyleUnderline"/>
        </w:rPr>
        <w:t xml:space="preserve">the women in </w:t>
      </w:r>
      <w:proofErr w:type="spellStart"/>
      <w:r w:rsidRPr="00B479D1">
        <w:rPr>
          <w:rStyle w:val="StyleUnderline"/>
        </w:rPr>
        <w:t>ecofeminist</w:t>
      </w:r>
      <w:proofErr w:type="spellEnd"/>
      <w:r w:rsidRPr="00B479D1">
        <w:rPr>
          <w:rStyle w:val="StyleUnderline"/>
        </w:rPr>
        <w:t xml:space="preserve"> stories</w:t>
      </w:r>
      <w:r>
        <w:t xml:space="preserve"> of grassroots activism </w:t>
      </w:r>
      <w:r w:rsidRPr="00B479D1">
        <w:rPr>
          <w:rStyle w:val="StyleUnderline"/>
        </w:rPr>
        <w:t>may be empowered in some sense but they are not politicized</w:t>
      </w:r>
      <w:r>
        <w:rPr>
          <w:rStyle w:val="StyleUnderline"/>
        </w:rPr>
        <w:t xml:space="preserve"> </w:t>
      </w:r>
      <w:r w:rsidRPr="00B479D1">
        <w:rPr>
          <w:rStyle w:val="StyleUnderline"/>
        </w:rPr>
        <w:t>if they do not act in the public domain as citizens rather than as mothers</w:t>
      </w:r>
      <w:r>
        <w:t xml:space="preserve">. </w:t>
      </w:r>
      <w:r w:rsidRPr="00B479D1">
        <w:rPr>
          <w:rStyle w:val="StyleUnderline"/>
        </w:rPr>
        <w:t>If these women were to become politicized, then they would come to the realization that they are not only mothers</w:t>
      </w:r>
      <w:r>
        <w:t xml:space="preserve"> “but [also] women who share a common political situation with other women, some of whom are mothers, some of whom are not. Accordingly the values that they must defend are not as much maternal . . . but political [freedom, equality . . </w:t>
      </w:r>
      <w:proofErr w:type="gramStart"/>
      <w:r>
        <w:t>. ]</w:t>
      </w:r>
      <w:proofErr w:type="gramEnd"/>
      <w:r>
        <w:t xml:space="preserve">” (Dietz 1985, 33–34). Moreover, </w:t>
      </w:r>
      <w:r w:rsidRPr="00B479D1">
        <w:rPr>
          <w:rStyle w:val="StyleUnderline"/>
        </w:rPr>
        <w:t>acting as citizens rather than as mothers or care-givers, women may be better able to “refuse who [they] are” rather than try to “afﬁrm who [they] are” in a patriarchal culture</w:t>
      </w:r>
      <w:r>
        <w:t xml:space="preserve"> (Foucault 1989). In practice, this resistance may lead to demands for making debatable the kind of environmental and caring values upon which their activism is </w:t>
      </w:r>
      <w:proofErr w:type="spellStart"/>
      <w:r>
        <w:t>pur</w:t>
      </w:r>
      <w:proofErr w:type="spellEnd"/>
      <w:r>
        <w:t xml:space="preserve">- ported to stand. It may also give rise to demands for expanded notions of citizenship rather than acceptance of the role of over-burdened voluntary public care-givers. </w:t>
      </w:r>
      <w:r w:rsidRPr="00B479D1">
        <w:rPr>
          <w:rStyle w:val="StyleUnderline"/>
        </w:rPr>
        <w:t>It would certainly open up the possibility for public debate and challenges to traditional gender roles and responsibilities</w:t>
      </w:r>
      <w:r>
        <w:t>.11 Mary Dietz (1985, 20) writes that “</w:t>
      </w:r>
      <w:r w:rsidRPr="00B479D1">
        <w:rPr>
          <w:rStyle w:val="StyleUnderline"/>
        </w:rPr>
        <w:t>despite the best of sentiments, [</w:t>
      </w:r>
      <w:proofErr w:type="spellStart"/>
      <w:r w:rsidRPr="00B479D1">
        <w:rPr>
          <w:rStyle w:val="StyleUnderline"/>
        </w:rPr>
        <w:t>maternalism</w:t>
      </w:r>
      <w:proofErr w:type="spellEnd"/>
      <w:r w:rsidRPr="00B479D1">
        <w:rPr>
          <w:rStyle w:val="StyleUnderline"/>
        </w:rPr>
        <w:t xml:space="preserve">] distorts the meaning of politics and political action by rein- forcing </w:t>
      </w:r>
      <w:r w:rsidRPr="00664EFF">
        <w:rPr>
          <w:rStyle w:val="Emphasis"/>
        </w:rPr>
        <w:t>a one-dimensional view of women as creatures of the family</w:t>
      </w:r>
      <w:r>
        <w:t>”—</w:t>
      </w:r>
      <w:r w:rsidRPr="00664EFF">
        <w:rPr>
          <w:rStyle w:val="Emphasis"/>
        </w:rPr>
        <w:t>the very reason why women have been excluded from politics</w:t>
      </w:r>
      <w:r>
        <w:t xml:space="preserve"> in history. Femi- </w:t>
      </w:r>
      <w:proofErr w:type="spellStart"/>
      <w:r>
        <w:t>nist</w:t>
      </w:r>
      <w:proofErr w:type="spellEnd"/>
      <w:r>
        <w:t xml:space="preserve"> political theorists have demonstrated that women’s participation in the public domain is limited due to their responsibility for caring work and that this shows little sign of change in the last thirty years of feminist movement politics (cf. Phillips 1993; </w:t>
      </w:r>
      <w:proofErr w:type="spellStart"/>
      <w:r>
        <w:t>Pateman</w:t>
      </w:r>
      <w:proofErr w:type="spellEnd"/>
      <w:r>
        <w:t xml:space="preserve"> 1992). </w:t>
      </w:r>
      <w:r>
        <w:rPr>
          <w:rStyle w:val="StyleUnderline"/>
        </w:rPr>
        <w:t>Without problema</w:t>
      </w:r>
      <w:r w:rsidRPr="00B479D1">
        <w:rPr>
          <w:rStyle w:val="StyleUnderline"/>
        </w:rPr>
        <w:t>tizing</w:t>
      </w:r>
      <w:r>
        <w:t xml:space="preserve"> </w:t>
      </w:r>
      <w:r w:rsidRPr="00B479D1">
        <w:rPr>
          <w:rStyle w:val="StyleUnderline"/>
        </w:rPr>
        <w:t xml:space="preserve">women’s </w:t>
      </w:r>
      <w:r>
        <w:t xml:space="preserve">voluntary, </w:t>
      </w:r>
      <w:r w:rsidRPr="00B479D1">
        <w:rPr>
          <w:rStyle w:val="StyleUnderline"/>
        </w:rPr>
        <w:t>care-inspired en</w:t>
      </w:r>
      <w:r>
        <w:rPr>
          <w:rStyle w:val="StyleUnderline"/>
        </w:rPr>
        <w:t>gagement in environmental poli</w:t>
      </w:r>
      <w:r w:rsidRPr="00B479D1">
        <w:rPr>
          <w:rStyle w:val="StyleUnderline"/>
        </w:rPr>
        <w:t>tics</w:t>
      </w:r>
      <w:r>
        <w:t xml:space="preserve"> and arguing for the democratic renegotiation of the boundary between the public and the private spheres, </w:t>
      </w:r>
      <w:r w:rsidRPr="00B479D1">
        <w:rPr>
          <w:rStyle w:val="StyleUnderline"/>
        </w:rPr>
        <w:t xml:space="preserve">ecofeminism </w:t>
      </w:r>
      <w:r w:rsidRPr="00664EFF">
        <w:rPr>
          <w:rStyle w:val="Emphasis"/>
        </w:rPr>
        <w:t>will not contribute</w:t>
      </w:r>
      <w:r>
        <w:t xml:space="preserve"> sig- </w:t>
      </w:r>
      <w:proofErr w:type="spellStart"/>
      <w:r>
        <w:t>niﬁcantly</w:t>
      </w:r>
      <w:proofErr w:type="spellEnd"/>
      <w:r>
        <w:t xml:space="preserve"> </w:t>
      </w:r>
      <w:r w:rsidRPr="00B479D1">
        <w:rPr>
          <w:rStyle w:val="StyleUnderline"/>
        </w:rPr>
        <w:t>to</w:t>
      </w:r>
      <w:r>
        <w:t xml:space="preserve"> what historically has been one of </w:t>
      </w:r>
      <w:r>
        <w:rPr>
          <w:rStyle w:val="StyleUnderline"/>
        </w:rPr>
        <w:t>the central goals of femi</w:t>
      </w:r>
      <w:r w:rsidRPr="00B479D1">
        <w:rPr>
          <w:rStyle w:val="StyleUnderline"/>
        </w:rPr>
        <w:t>nism.</w:t>
      </w:r>
      <w:r>
        <w:t xml:space="preserve"> I suggest that </w:t>
      </w:r>
      <w:r w:rsidRPr="00B479D1">
        <w:rPr>
          <w:rStyle w:val="StyleUnderline"/>
        </w:rPr>
        <w:t xml:space="preserve">through </w:t>
      </w:r>
      <w:r w:rsidRPr="00664EFF">
        <w:rPr>
          <w:rStyle w:val="Emphasis"/>
        </w:rPr>
        <w:t>the language of citizenship, rather than the language of care</w:t>
      </w:r>
      <w:r w:rsidRPr="00B479D1">
        <w:rPr>
          <w:rStyle w:val="StyleUnderline"/>
        </w:rPr>
        <w:t xml:space="preserve">, a more useful </w:t>
      </w:r>
      <w:proofErr w:type="spellStart"/>
      <w:r w:rsidRPr="00B479D1">
        <w:rPr>
          <w:rStyle w:val="StyleUnderline"/>
        </w:rPr>
        <w:t>ecofeminist</w:t>
      </w:r>
      <w:proofErr w:type="spellEnd"/>
      <w:r w:rsidRPr="00B479D1">
        <w:rPr>
          <w:rStyle w:val="StyleUnderline"/>
        </w:rPr>
        <w:t xml:space="preserve"> conversation about women’s </w:t>
      </w:r>
      <w:proofErr w:type="spellStart"/>
      <w:r w:rsidRPr="00B479D1">
        <w:rPr>
          <w:rStyle w:val="StyleUnderline"/>
        </w:rPr>
        <w:t>ecopolitical</w:t>
      </w:r>
      <w:proofErr w:type="spellEnd"/>
      <w:r w:rsidRPr="00B479D1">
        <w:rPr>
          <w:rStyle w:val="StyleUnderline"/>
        </w:rPr>
        <w:t xml:space="preserve"> engagements may occur.</w:t>
      </w:r>
    </w:p>
    <w:p w14:paraId="0C2B8BBB" w14:textId="77777777" w:rsidR="00614B10" w:rsidRDefault="00614B10" w:rsidP="00614B10">
      <w:pPr>
        <w:pStyle w:val="Heading2"/>
      </w:pPr>
      <w:r>
        <w:t>Essentialism K</w:t>
      </w:r>
    </w:p>
    <w:p w14:paraId="7D9C2958" w14:textId="77777777" w:rsidR="000B0D20" w:rsidRDefault="006E037A" w:rsidP="00F72EC7">
      <w:pPr>
        <w:pStyle w:val="Heading3"/>
      </w:pPr>
      <w:r>
        <w:t>1nc</w:t>
      </w:r>
    </w:p>
    <w:p w14:paraId="6AEB1FCF" w14:textId="77777777" w:rsidR="00AC4E0E" w:rsidRDefault="000B0D20" w:rsidP="00317306">
      <w:pPr>
        <w:pStyle w:val="Heading4"/>
      </w:pPr>
      <w:r>
        <w:t xml:space="preserve">Your association of the feminine with environmental care makes patriarchal domination inevitable—essentialism—this </w:t>
      </w:r>
      <w:proofErr w:type="spellStart"/>
      <w:r>
        <w:t>ev</w:t>
      </w:r>
      <w:proofErr w:type="spellEnd"/>
      <w:r>
        <w:t xml:space="preserve"> assumes your </w:t>
      </w:r>
      <w:proofErr w:type="spellStart"/>
      <w:r>
        <w:t>arg</w:t>
      </w:r>
      <w:proofErr w:type="spellEnd"/>
      <w:r>
        <w:t xml:space="preserve"> that environmental care is social and not biological </w:t>
      </w:r>
    </w:p>
    <w:p w14:paraId="5930385E" w14:textId="77777777" w:rsidR="000B0D20" w:rsidRPr="000B0D20" w:rsidRDefault="000B0D20" w:rsidP="000B0D20">
      <w:r w:rsidRPr="000B0D20">
        <w:rPr>
          <w:rStyle w:val="Style13ptBold"/>
        </w:rPr>
        <w:t>Johns-Putra 14</w:t>
      </w:r>
      <w:r>
        <w:t xml:space="preserve"> (Adeline, Reader in English @ the U of Surrey, </w:t>
      </w:r>
      <w:r w:rsidRPr="000B0D20">
        <w:rPr>
          <w:i/>
        </w:rPr>
        <w:t>Care, Gender, and the Climate-Changed Future: Maggie Gee’s The Ice People</w:t>
      </w:r>
      <w:r>
        <w:t>, in “Green Planets: Ecology and Science Fiction,” by Kim Stanley Robinson, Wesleyan University Press, April 2014)//mm</w:t>
      </w:r>
    </w:p>
    <w:p w14:paraId="29EF44D8" w14:textId="77777777" w:rsidR="000B0D20" w:rsidRPr="000B0D20" w:rsidRDefault="000B0D20" w:rsidP="000B0D20"/>
    <w:p w14:paraId="5B30CC03" w14:textId="77777777" w:rsidR="00AC4E0E" w:rsidRPr="00AC4E0E" w:rsidRDefault="00AC4E0E" w:rsidP="00AC4E0E">
      <w:r w:rsidRPr="00AC4E0E">
        <w:rPr>
          <w:rStyle w:val="StyleUnderline"/>
        </w:rPr>
        <w:t xml:space="preserve">The idea of a woman-nature affinity is </w:t>
      </w:r>
      <w:r w:rsidRPr="000B0D20">
        <w:rPr>
          <w:rStyle w:val="Emphasis"/>
        </w:rPr>
        <w:t>deeply problematic</w:t>
      </w:r>
      <w:r w:rsidRPr="00AC4E0E">
        <w:rPr>
          <w:rStyle w:val="StyleUnderline"/>
        </w:rPr>
        <w:t>, and its problems must be</w:t>
      </w:r>
      <w:r>
        <w:t xml:space="preserve"> </w:t>
      </w:r>
      <w:r w:rsidRPr="00AC4E0E">
        <w:rPr>
          <w:rStyle w:val="StyleUnderline"/>
        </w:rPr>
        <w:t>considered</w:t>
      </w:r>
      <w:r>
        <w:t xml:space="preserve"> in any evaluation of </w:t>
      </w:r>
      <w:proofErr w:type="spellStart"/>
      <w:r>
        <w:t>ecomaternalist</w:t>
      </w:r>
      <w:proofErr w:type="spellEnd"/>
      <w:r>
        <w:t xml:space="preserve"> care as both the ground and the manifestation of this affinity. For one thing, </w:t>
      </w:r>
      <w:r w:rsidRPr="00AC4E0E">
        <w:rPr>
          <w:rStyle w:val="StyleUnderline"/>
        </w:rPr>
        <w:t xml:space="preserve">the idea reiterates a centuries-old version of the link between women and nature as a stereotype of the female as </w:t>
      </w:r>
      <w:r w:rsidRPr="000B0D20">
        <w:rPr>
          <w:rStyle w:val="Emphasis"/>
        </w:rPr>
        <w:t>less-than-human</w:t>
      </w:r>
      <w:r>
        <w:t xml:space="preserve">.22 In a not entirely straightforward tactic of </w:t>
      </w:r>
      <w:proofErr w:type="spellStart"/>
      <w:r>
        <w:t>reappropriation</w:t>
      </w:r>
      <w:proofErr w:type="spellEnd"/>
      <w:r>
        <w:t xml:space="preserve">, </w:t>
      </w:r>
      <w:r w:rsidRPr="00AC4E0E">
        <w:rPr>
          <w:rStyle w:val="StyleUnderline"/>
        </w:rPr>
        <w:t xml:space="preserve">ecofeminism attempts to combat what it sees as the blanket domination of women and nature with </w:t>
      </w:r>
      <w:r w:rsidRPr="000B0D20">
        <w:rPr>
          <w:rStyle w:val="Emphasis"/>
        </w:rPr>
        <w:t>the very logic of that domination</w:t>
      </w:r>
      <w:r w:rsidRPr="00AC4E0E">
        <w:rPr>
          <w:rStyle w:val="StyleUnderline"/>
        </w:rPr>
        <w:t>.</w:t>
      </w:r>
      <w:r>
        <w:t xml:space="preserve"> For another thing</w:t>
      </w:r>
      <w:r w:rsidRPr="00AC4E0E">
        <w:rPr>
          <w:rStyle w:val="StyleUnderline"/>
        </w:rPr>
        <w:t>, the insistence on an unmediated woman-nature link has opened ecofeminism up to</w:t>
      </w:r>
      <w:r>
        <w:t xml:space="preserve"> the dreaded charge of </w:t>
      </w:r>
      <w:r w:rsidRPr="000B0D20">
        <w:rPr>
          <w:rStyle w:val="Emphasis"/>
        </w:rPr>
        <w:t>essentialism</w:t>
      </w:r>
      <w:r w:rsidRPr="00AC4E0E">
        <w:rPr>
          <w:rStyle w:val="StyleUnderline"/>
        </w:rPr>
        <w:t>,</w:t>
      </w:r>
      <w:r>
        <w:t xml:space="preserve"> </w:t>
      </w:r>
      <w:r w:rsidRPr="00AC4E0E">
        <w:rPr>
          <w:rStyle w:val="StyleUnderline"/>
        </w:rPr>
        <w:t>or</w:t>
      </w:r>
      <w:r>
        <w:t> — to use Cuomo’s more accurate phrase — “</w:t>
      </w:r>
      <w:r w:rsidRPr="00AC4E0E">
        <w:rPr>
          <w:rStyle w:val="StyleUnderline"/>
        </w:rPr>
        <w:t>false universalization</w:t>
      </w:r>
      <w:r>
        <w:t xml:space="preserve">,” that is, </w:t>
      </w:r>
      <w:r w:rsidRPr="00AC4E0E">
        <w:rPr>
          <w:rStyle w:val="StyleUnderline"/>
        </w:rPr>
        <w:t xml:space="preserve">a </w:t>
      </w:r>
      <w:r w:rsidRPr="000B0D20">
        <w:rPr>
          <w:rStyle w:val="Emphasis"/>
        </w:rPr>
        <w:t>simplistically unified construction</w:t>
      </w:r>
      <w:r w:rsidRPr="00AC4E0E">
        <w:rPr>
          <w:rStyle w:val="StyleUnderline"/>
        </w:rPr>
        <w:t xml:space="preserve"> of femaleness </w:t>
      </w:r>
      <w:r>
        <w:t xml:space="preserve">and female experience.23 Certainly, it is easy to poke holes in the spiritual </w:t>
      </w:r>
      <w:proofErr w:type="spellStart"/>
      <w:r>
        <w:t>ecofeminist</w:t>
      </w:r>
      <w:proofErr w:type="spellEnd"/>
      <w:r>
        <w:t xml:space="preserve"> version of the woman-nature affinity, given that this relationship is never rigorously analyzed. Yet </w:t>
      </w:r>
      <w:r w:rsidRPr="00AC4E0E">
        <w:rPr>
          <w:rStyle w:val="StyleUnderline"/>
        </w:rPr>
        <w:t>even the more stringent “standpoint” arguments of ecofeminism display a</w:t>
      </w:r>
      <w:r w:rsidRPr="00AC4E0E">
        <w:t xml:space="preserve"> relatively</w:t>
      </w:r>
      <w:r w:rsidRPr="00AC4E0E">
        <w:rPr>
          <w:rStyle w:val="StyleUnderline"/>
        </w:rPr>
        <w:t xml:space="preserve"> </w:t>
      </w:r>
      <w:proofErr w:type="spellStart"/>
      <w:r w:rsidRPr="000B0D20">
        <w:rPr>
          <w:rStyle w:val="Emphasis"/>
        </w:rPr>
        <w:t>unnuanced</w:t>
      </w:r>
      <w:proofErr w:type="spellEnd"/>
      <w:r w:rsidRPr="000B0D20">
        <w:rPr>
          <w:rStyle w:val="Emphasis"/>
        </w:rPr>
        <w:t xml:space="preserve"> identity politics</w:t>
      </w:r>
      <w:r>
        <w:t xml:space="preserve">. </w:t>
      </w:r>
      <w:r w:rsidRPr="00AC4E0E">
        <w:rPr>
          <w:rStyle w:val="StyleUnderline"/>
        </w:rPr>
        <w:t>Where an informed</w:t>
      </w:r>
      <w:r>
        <w:t xml:space="preserve"> or learned </w:t>
      </w:r>
      <w:r w:rsidRPr="00AC4E0E">
        <w:rPr>
          <w:rStyle w:val="StyleUnderline"/>
        </w:rPr>
        <w:t>understanding of the environment is seen as</w:t>
      </w:r>
      <w:r>
        <w:t xml:space="preserve"> </w:t>
      </w:r>
      <w:r w:rsidRPr="00AC4E0E">
        <w:rPr>
          <w:rStyle w:val="StyleUnderline"/>
        </w:rPr>
        <w:t xml:space="preserve">a </w:t>
      </w:r>
      <w:r w:rsidRPr="00AC4E0E">
        <w:t>f</w:t>
      </w:r>
      <w:r>
        <w:t xml:space="preserve">undamental </w:t>
      </w:r>
      <w:r w:rsidRPr="00AC4E0E">
        <w:rPr>
          <w:rStyle w:val="StyleUnderline"/>
        </w:rPr>
        <w:t>part of the female standpoint, this can</w:t>
      </w:r>
      <w:r>
        <w:t xml:space="preserve"> in turn </w:t>
      </w:r>
      <w:r w:rsidRPr="00AC4E0E">
        <w:rPr>
          <w:rStyle w:val="StyleUnderline"/>
        </w:rPr>
        <w:t xml:space="preserve">be </w:t>
      </w:r>
      <w:proofErr w:type="spellStart"/>
      <w:r w:rsidRPr="00AC4E0E">
        <w:rPr>
          <w:rStyle w:val="StyleUnderline"/>
        </w:rPr>
        <w:t>troped</w:t>
      </w:r>
      <w:proofErr w:type="spellEnd"/>
      <w:r w:rsidRPr="00AC4E0E">
        <w:rPr>
          <w:rStyle w:val="StyleUnderline"/>
        </w:rPr>
        <w:t xml:space="preserve"> as an empathetic trait </w:t>
      </w:r>
      <w:r w:rsidRPr="000B0D20">
        <w:rPr>
          <w:rStyle w:val="Emphasis"/>
        </w:rPr>
        <w:t>automatically shared by all women</w:t>
      </w:r>
      <w:r w:rsidRPr="00AC4E0E">
        <w:rPr>
          <w:rStyle w:val="StyleUnderline"/>
        </w:rPr>
        <w:t>.</w:t>
      </w:r>
      <w:r>
        <w:t xml:space="preserve"> Ariel </w:t>
      </w:r>
      <w:proofErr w:type="spellStart"/>
      <w:r>
        <w:t>Salleh</w:t>
      </w:r>
      <w:proofErr w:type="spellEnd"/>
      <w:r>
        <w:t xml:space="preserve">, for example, posits that “the actuality of caring for the concrete needs of others gives rise to a morality of relatedness among ordinary women, and this sense of kinship seems to extend to the natural world.” </w:t>
      </w:r>
      <w:r w:rsidRPr="00AC4E0E">
        <w:rPr>
          <w:rStyle w:val="StyleUnderline"/>
        </w:rPr>
        <w:t xml:space="preserve">Although </w:t>
      </w:r>
      <w:proofErr w:type="spellStart"/>
      <w:r w:rsidRPr="00AC4E0E">
        <w:rPr>
          <w:rStyle w:val="StyleUnderline"/>
        </w:rPr>
        <w:t>Salleh</w:t>
      </w:r>
      <w:proofErr w:type="spellEnd"/>
      <w:r w:rsidRPr="00AC4E0E">
        <w:rPr>
          <w:rStyle w:val="StyleUnderline"/>
        </w:rPr>
        <w:t xml:space="preserve"> insists that</w:t>
      </w:r>
      <w:r>
        <w:t xml:space="preserve"> her brand of </w:t>
      </w:r>
      <w:r w:rsidRPr="00AC4E0E">
        <w:rPr>
          <w:rStyle w:val="StyleUnderline"/>
        </w:rPr>
        <w:t xml:space="preserve">ecofeminism “does not set up a static ontological prioritization of ‘woman,’” she presents a vision of “women’s exploitation,” “women’s oppression,” and “women’s lives,” </w:t>
      </w:r>
      <w:r w:rsidRPr="000B0D20">
        <w:rPr>
          <w:rStyle w:val="Emphasis"/>
        </w:rPr>
        <w:t>all monolithically conceptualized</w:t>
      </w:r>
      <w:r>
        <w:t xml:space="preserve">. In other words, </w:t>
      </w:r>
      <w:r w:rsidRPr="00AC4E0E">
        <w:rPr>
          <w:rStyle w:val="StyleUnderline"/>
        </w:rPr>
        <w:t xml:space="preserve">political ecofeminism does not </w:t>
      </w:r>
      <w:r>
        <w:t xml:space="preserve">always </w:t>
      </w:r>
      <w:r w:rsidRPr="00AC4E0E">
        <w:rPr>
          <w:rStyle w:val="StyleUnderline"/>
        </w:rPr>
        <w:t>evade the risk of falsely universalizing female experience as environmental care</w:t>
      </w:r>
      <w:r>
        <w:t xml:space="preserve">. </w:t>
      </w:r>
      <w:r w:rsidRPr="00AC4E0E">
        <w:t>One might say that</w:t>
      </w:r>
      <w:r w:rsidRPr="00AC4E0E">
        <w:rPr>
          <w:rStyle w:val="StyleUnderline"/>
        </w:rPr>
        <w:t xml:space="preserve"> </w:t>
      </w:r>
      <w:r w:rsidRPr="000B0D20">
        <w:rPr>
          <w:rStyle w:val="Emphasis"/>
        </w:rPr>
        <w:t>sociological, rather than biological, essentialism is essentialism nonetheless.</w:t>
      </w:r>
      <w:r>
        <w:t>24</w:t>
      </w:r>
    </w:p>
    <w:p w14:paraId="7A0F7C1B" w14:textId="77777777" w:rsidR="00FA4E98" w:rsidRPr="00FA4E98" w:rsidRDefault="006E037A" w:rsidP="00F72EC7">
      <w:pPr>
        <w:pStyle w:val="Heading3"/>
      </w:pPr>
      <w:r>
        <w:t xml:space="preserve">2nc </w:t>
      </w:r>
      <w:r w:rsidR="00363560">
        <w:t>link – Shiva</w:t>
      </w:r>
    </w:p>
    <w:p w14:paraId="3F192307" w14:textId="77777777" w:rsidR="00FA4E98" w:rsidRPr="00FA4E98" w:rsidRDefault="006E037A" w:rsidP="00317306">
      <w:pPr>
        <w:pStyle w:val="Heading4"/>
      </w:pPr>
      <w:r>
        <w:t xml:space="preserve">The 1ac’s </w:t>
      </w:r>
      <w:r w:rsidR="00317306">
        <w:t>indecision is the link – they made sure to tell you “</w:t>
      </w:r>
      <w:r w:rsidR="00FA4E98">
        <w:t>This is not to say that women are more connected to nature through biology or whatever else</w:t>
      </w:r>
      <w:r w:rsidR="00317306">
        <w:t xml:space="preserve">”—their Shiva </w:t>
      </w:r>
      <w:proofErr w:type="spellStart"/>
      <w:r w:rsidR="00317306">
        <w:t>ev</w:t>
      </w:r>
      <w:proofErr w:type="spellEnd"/>
      <w:r w:rsidR="00317306">
        <w:t xml:space="preserve"> contrasts that characterization </w:t>
      </w:r>
      <w:r w:rsidR="00FA4E98">
        <w:t xml:space="preserve"> </w:t>
      </w:r>
    </w:p>
    <w:p w14:paraId="426189E7" w14:textId="77777777" w:rsidR="00FA4E98" w:rsidRPr="00FA4E98" w:rsidRDefault="00FA4E98" w:rsidP="00FA4E98">
      <w:r w:rsidRPr="00FA4E98">
        <w:rPr>
          <w:rStyle w:val="Style13ptBold"/>
        </w:rPr>
        <w:t>Shiva 88</w:t>
      </w:r>
      <w:r w:rsidRPr="00FA4E98">
        <w:t xml:space="preserve"> (</w:t>
      </w:r>
      <w:proofErr w:type="spellStart"/>
      <w:r w:rsidRPr="00FA4E98">
        <w:t>Vandana</w:t>
      </w:r>
      <w:proofErr w:type="spellEnd"/>
      <w:r w:rsidRPr="00FA4E98">
        <w:t xml:space="preserve"> Shiva. Indian environmental activist and anti-globalization author. “Staying Alive: Women, Ecology and Survival in India” 1-4)</w:t>
      </w:r>
    </w:p>
    <w:p w14:paraId="32F42BE6" w14:textId="77777777" w:rsidR="00FA4E98" w:rsidRPr="00FA4E98" w:rsidRDefault="00FA4E98" w:rsidP="00FA4E98"/>
    <w:p w14:paraId="5C44ED3F" w14:textId="77777777" w:rsidR="00FA4E98" w:rsidRDefault="00FA4E98" w:rsidP="00FA4E98">
      <w:pPr>
        <w:rPr>
          <w:rStyle w:val="StyleUnderline"/>
        </w:rPr>
      </w:pPr>
      <w:r w:rsidRPr="00FA4E98">
        <w:rPr>
          <w:rStyle w:val="StyleUnderline"/>
          <w:sz w:val="10"/>
        </w:rPr>
        <w:t xml:space="preserve">'Development' was to have been a post-colonial project, a choice for accepting a model of progress in which the entire world remade itself on the model of the </w:t>
      </w:r>
      <w:proofErr w:type="spellStart"/>
      <w:r w:rsidRPr="00FA4E98">
        <w:rPr>
          <w:rStyle w:val="StyleUnderline"/>
          <w:sz w:val="10"/>
        </w:rPr>
        <w:t>colonising</w:t>
      </w:r>
      <w:proofErr w:type="spellEnd"/>
      <w:r w:rsidRPr="00FA4E98">
        <w:rPr>
          <w:rStyle w:val="StyleUnderline"/>
          <w:sz w:val="10"/>
        </w:rPr>
        <w:t xml:space="preserve"> modem west, without having to undergo the subjugation and exploitation that colonialism entailed</w:t>
      </w:r>
      <w:r w:rsidRPr="00FA4E98">
        <w:rPr>
          <w:sz w:val="6"/>
        </w:rPr>
        <w:t xml:space="preserve">. </w:t>
      </w:r>
      <w:r w:rsidRPr="00FA4E98">
        <w:rPr>
          <w:rStyle w:val="StyleUnderline"/>
          <w:sz w:val="10"/>
        </w:rPr>
        <w:t xml:space="preserve">The assumption was that western style progress was possible for all. Development, as the improved well-being of all, was thus equated with the </w:t>
      </w:r>
      <w:proofErr w:type="spellStart"/>
      <w:r w:rsidRPr="00FA4E98">
        <w:rPr>
          <w:rStyle w:val="StyleUnderline"/>
          <w:sz w:val="10"/>
        </w:rPr>
        <w:t>westernisation</w:t>
      </w:r>
      <w:proofErr w:type="spellEnd"/>
      <w:r w:rsidRPr="00FA4E98">
        <w:rPr>
          <w:rStyle w:val="StyleUnderline"/>
          <w:sz w:val="10"/>
        </w:rPr>
        <w:t xml:space="preserve"> of economic categories - of needs, of Productivity, of growth.</w:t>
      </w:r>
      <w:r w:rsidRPr="00FA4E98">
        <w:rPr>
          <w:sz w:val="6"/>
        </w:rPr>
        <w:t xml:space="preserve"> </w:t>
      </w:r>
      <w:r w:rsidRPr="00FA4E98">
        <w:rPr>
          <w:rStyle w:val="StyleUnderline"/>
          <w:sz w:val="10"/>
          <w:highlight w:val="cyan"/>
        </w:rPr>
        <w:t xml:space="preserve">Concepts </w:t>
      </w:r>
      <w:r w:rsidRPr="00FA4E98">
        <w:rPr>
          <w:rStyle w:val="StyleUnderline"/>
          <w:sz w:val="10"/>
        </w:rPr>
        <w:t xml:space="preserve">and categories </w:t>
      </w:r>
      <w:r w:rsidRPr="00FA4E98">
        <w:rPr>
          <w:rStyle w:val="StyleUnderline"/>
          <w:sz w:val="10"/>
          <w:highlight w:val="cyan"/>
        </w:rPr>
        <w:t xml:space="preserve">about </w:t>
      </w:r>
      <w:r w:rsidRPr="00FA4E98">
        <w:rPr>
          <w:rStyle w:val="StyleUnderline"/>
          <w:sz w:val="10"/>
        </w:rPr>
        <w:t xml:space="preserve">economic </w:t>
      </w:r>
      <w:r w:rsidRPr="00FA4E98">
        <w:rPr>
          <w:rStyle w:val="StyleUnderline"/>
          <w:sz w:val="10"/>
          <w:highlight w:val="cyan"/>
        </w:rPr>
        <w:t xml:space="preserve">development </w:t>
      </w:r>
      <w:r w:rsidRPr="00FA4E98">
        <w:rPr>
          <w:rStyle w:val="StyleUnderline"/>
          <w:sz w:val="10"/>
        </w:rPr>
        <w:t xml:space="preserve">and natural resource </w:t>
      </w:r>
      <w:proofErr w:type="spellStart"/>
      <w:r w:rsidRPr="00FA4E98">
        <w:rPr>
          <w:rStyle w:val="StyleUnderline"/>
          <w:sz w:val="10"/>
        </w:rPr>
        <w:t>utilisation</w:t>
      </w:r>
      <w:proofErr w:type="spellEnd"/>
      <w:r w:rsidRPr="00FA4E98">
        <w:rPr>
          <w:rStyle w:val="StyleUnderline"/>
          <w:sz w:val="10"/>
        </w:rPr>
        <w:t xml:space="preserve"> </w:t>
      </w:r>
      <w:r w:rsidRPr="00FA4E98">
        <w:rPr>
          <w:rStyle w:val="StyleUnderline"/>
          <w:sz w:val="10"/>
          <w:highlight w:val="cyan"/>
        </w:rPr>
        <w:t xml:space="preserve">that </w:t>
      </w:r>
      <w:r w:rsidRPr="00FA4E98">
        <w:rPr>
          <w:rStyle w:val="StyleUnderline"/>
          <w:sz w:val="10"/>
        </w:rPr>
        <w:t xml:space="preserve">had </w:t>
      </w:r>
      <w:r w:rsidRPr="00FA4E98">
        <w:rPr>
          <w:rStyle w:val="StyleUnderline"/>
          <w:sz w:val="10"/>
          <w:highlight w:val="cyan"/>
        </w:rPr>
        <w:t xml:space="preserve">emerged in the specific context of </w:t>
      </w:r>
      <w:proofErr w:type="spellStart"/>
      <w:r w:rsidRPr="00FA4E98">
        <w:rPr>
          <w:rStyle w:val="StyleUnderline"/>
          <w:sz w:val="10"/>
          <w:highlight w:val="cyan"/>
        </w:rPr>
        <w:t>industrialisation</w:t>
      </w:r>
      <w:proofErr w:type="spellEnd"/>
      <w:r w:rsidRPr="00FA4E98">
        <w:rPr>
          <w:rStyle w:val="StyleUnderline"/>
          <w:sz w:val="10"/>
          <w:highlight w:val="cyan"/>
        </w:rPr>
        <w:t xml:space="preserve"> and capitalist growth in a </w:t>
      </w:r>
      <w:proofErr w:type="spellStart"/>
      <w:r w:rsidRPr="00FA4E98">
        <w:rPr>
          <w:rStyle w:val="StyleUnderline"/>
          <w:sz w:val="10"/>
          <w:highlight w:val="cyan"/>
        </w:rPr>
        <w:t>centre</w:t>
      </w:r>
      <w:proofErr w:type="spellEnd"/>
      <w:r w:rsidRPr="00FA4E98">
        <w:rPr>
          <w:rStyle w:val="StyleUnderline"/>
          <w:sz w:val="10"/>
          <w:highlight w:val="cyan"/>
        </w:rPr>
        <w:t xml:space="preserve"> of colonial power, were raised to the level of universal assumptions</w:t>
      </w:r>
      <w:r w:rsidRPr="00FA4E98">
        <w:rPr>
          <w:rStyle w:val="StyleUnderline"/>
          <w:sz w:val="10"/>
        </w:rPr>
        <w:t xml:space="preserve"> and applicability in the entirely different context </w:t>
      </w:r>
      <w:proofErr w:type="gramStart"/>
      <w:r w:rsidRPr="00FA4E98">
        <w:rPr>
          <w:rStyle w:val="StyleUnderline"/>
          <w:sz w:val="10"/>
        </w:rPr>
        <w:t>of  basic</w:t>
      </w:r>
      <w:proofErr w:type="gramEnd"/>
      <w:r w:rsidRPr="00FA4E98">
        <w:rPr>
          <w:rStyle w:val="StyleUnderline"/>
          <w:sz w:val="10"/>
        </w:rPr>
        <w:t xml:space="preserve"> needs satisfaction for the people of the newly independent Third World countries.</w:t>
      </w:r>
      <w:r w:rsidRPr="00FA4E98">
        <w:rPr>
          <w:sz w:val="6"/>
        </w:rPr>
        <w:t xml:space="preserve"> Yet, as Rosa </w:t>
      </w:r>
      <w:proofErr w:type="spellStart"/>
      <w:r w:rsidRPr="00FA4E98">
        <w:rPr>
          <w:sz w:val="6"/>
        </w:rPr>
        <w:t>Luxemberg</w:t>
      </w:r>
      <w:proofErr w:type="spellEnd"/>
      <w:r w:rsidRPr="00FA4E98">
        <w:rPr>
          <w:sz w:val="6"/>
        </w:rPr>
        <w:t xml:space="preserve"> has pointed out, </w:t>
      </w:r>
      <w:r w:rsidRPr="00FA4E98">
        <w:rPr>
          <w:rStyle w:val="StyleUnderline"/>
          <w:sz w:val="10"/>
        </w:rPr>
        <w:t>early industrial development in western Europe necessitated the permanent occupation of the colonies by the colonial powers and the destruction of the local 'natural economy'.</w:t>
      </w:r>
      <w:r w:rsidRPr="00FA4E98">
        <w:rPr>
          <w:sz w:val="6"/>
        </w:rPr>
        <w:t xml:space="preserve">1According to her, </w:t>
      </w:r>
      <w:r w:rsidRPr="00FA4E98">
        <w:rPr>
          <w:rStyle w:val="StyleUnderline"/>
          <w:sz w:val="10"/>
        </w:rPr>
        <w:t xml:space="preserve">colonialism is a constant necessary condition for capitalist growth: without colonies, capital accumulation would grind to a halt. </w:t>
      </w:r>
      <w:r w:rsidRPr="00FA4E98">
        <w:rPr>
          <w:rStyle w:val="StyleUnderline"/>
          <w:sz w:val="10"/>
          <w:highlight w:val="cyan"/>
        </w:rPr>
        <w:t>'Development' a</w:t>
      </w:r>
      <w:r w:rsidRPr="00FA4E98">
        <w:rPr>
          <w:rStyle w:val="StyleUnderline"/>
          <w:sz w:val="10"/>
        </w:rPr>
        <w:t xml:space="preserve">s capital accumulation and the </w:t>
      </w:r>
      <w:proofErr w:type="spellStart"/>
      <w:r w:rsidRPr="00FA4E98">
        <w:rPr>
          <w:rStyle w:val="StyleUnderline"/>
          <w:sz w:val="10"/>
        </w:rPr>
        <w:t>commercialisation</w:t>
      </w:r>
      <w:proofErr w:type="spellEnd"/>
      <w:r w:rsidRPr="00FA4E98">
        <w:rPr>
          <w:rStyle w:val="StyleUnderline"/>
          <w:sz w:val="10"/>
        </w:rPr>
        <w:t xml:space="preserve"> of the economy </w:t>
      </w:r>
      <w:r w:rsidRPr="00FA4E98">
        <w:rPr>
          <w:rStyle w:val="StyleUnderline"/>
          <w:sz w:val="10"/>
          <w:highlight w:val="cyan"/>
        </w:rPr>
        <w:t xml:space="preserve">for the generation of 'surplus' and profits </w:t>
      </w:r>
      <w:r w:rsidRPr="00FA4E98">
        <w:rPr>
          <w:rStyle w:val="StyleUnderline"/>
          <w:sz w:val="10"/>
        </w:rPr>
        <w:t xml:space="preserve">thus </w:t>
      </w:r>
      <w:r w:rsidRPr="00FA4E98">
        <w:rPr>
          <w:rStyle w:val="StyleUnderline"/>
          <w:sz w:val="10"/>
          <w:highlight w:val="cyan"/>
        </w:rPr>
        <w:t xml:space="preserve">involved the reproduction </w:t>
      </w:r>
      <w:r w:rsidRPr="00FA4E98">
        <w:rPr>
          <w:rStyle w:val="StyleUnderline"/>
          <w:sz w:val="10"/>
        </w:rPr>
        <w:t xml:space="preserve">not merely-of a particular form of creation of wealth, but also </w:t>
      </w:r>
      <w:r w:rsidRPr="00FA4E98">
        <w:rPr>
          <w:rStyle w:val="StyleUnderline"/>
          <w:sz w:val="10"/>
          <w:highlight w:val="cyan"/>
        </w:rPr>
        <w:t xml:space="preserve">of </w:t>
      </w:r>
      <w:r w:rsidRPr="00FA4E98">
        <w:rPr>
          <w:rStyle w:val="StyleUnderline"/>
          <w:sz w:val="10"/>
        </w:rPr>
        <w:t xml:space="preserve">the associated creation of </w:t>
      </w:r>
      <w:r w:rsidRPr="00FA4E98">
        <w:rPr>
          <w:rStyle w:val="StyleUnderline"/>
          <w:sz w:val="10"/>
          <w:highlight w:val="cyan"/>
        </w:rPr>
        <w:t>poverty and dispossession</w:t>
      </w:r>
      <w:r w:rsidRPr="00FA4E98">
        <w:rPr>
          <w:sz w:val="6"/>
        </w:rPr>
        <w:t xml:space="preserve">. A </w:t>
      </w:r>
      <w:r w:rsidRPr="00FA4E98">
        <w:rPr>
          <w:rStyle w:val="StyleUnderline"/>
          <w:sz w:val="10"/>
        </w:rPr>
        <w:t xml:space="preserve">replication of economic development based on </w:t>
      </w:r>
      <w:proofErr w:type="spellStart"/>
      <w:r w:rsidRPr="00FA4E98">
        <w:rPr>
          <w:rStyle w:val="StyleUnderline"/>
          <w:sz w:val="10"/>
        </w:rPr>
        <w:t>commercialisation</w:t>
      </w:r>
      <w:proofErr w:type="spellEnd"/>
      <w:r w:rsidRPr="00FA4E98">
        <w:rPr>
          <w:rStyle w:val="StyleUnderline"/>
          <w:sz w:val="10"/>
        </w:rPr>
        <w:t xml:space="preserve"> of resource use for commodity production in the newly independent countries created the internal colonies</w:t>
      </w:r>
      <w:r w:rsidRPr="00FA4E98">
        <w:rPr>
          <w:sz w:val="6"/>
        </w:rPr>
        <w:t xml:space="preserve">.2 </w:t>
      </w:r>
      <w:r w:rsidRPr="00FA4E98">
        <w:rPr>
          <w:rStyle w:val="StyleUnderline"/>
          <w:sz w:val="10"/>
          <w:highlight w:val="cyan"/>
        </w:rPr>
        <w:t xml:space="preserve">Development was </w:t>
      </w:r>
      <w:r w:rsidRPr="00FA4E98">
        <w:rPr>
          <w:rStyle w:val="StyleUnderline"/>
          <w:sz w:val="10"/>
        </w:rPr>
        <w:t xml:space="preserve">thus </w:t>
      </w:r>
      <w:r w:rsidRPr="00FA4E98">
        <w:rPr>
          <w:rStyle w:val="StyleUnderline"/>
          <w:sz w:val="10"/>
          <w:highlight w:val="cyan"/>
        </w:rPr>
        <w:t xml:space="preserve">reduced to a continuation of the process of </w:t>
      </w:r>
      <w:proofErr w:type="spellStart"/>
      <w:r w:rsidRPr="00FA4E98">
        <w:rPr>
          <w:rStyle w:val="StyleUnderline"/>
          <w:sz w:val="10"/>
          <w:highlight w:val="cyan"/>
        </w:rPr>
        <w:t>colonisation</w:t>
      </w:r>
      <w:proofErr w:type="spellEnd"/>
      <w:r w:rsidRPr="00FA4E98">
        <w:rPr>
          <w:rStyle w:val="StyleUnderline"/>
          <w:sz w:val="10"/>
          <w:highlight w:val="cyan"/>
        </w:rPr>
        <w:t xml:space="preserve">; </w:t>
      </w:r>
      <w:r w:rsidRPr="00FA4E98">
        <w:rPr>
          <w:rStyle w:val="StyleUnderline"/>
          <w:sz w:val="10"/>
        </w:rPr>
        <w:t xml:space="preserve">it became </w:t>
      </w:r>
      <w:r w:rsidRPr="00FA4E98">
        <w:rPr>
          <w:rStyle w:val="StyleUnderline"/>
          <w:sz w:val="10"/>
          <w:highlight w:val="cyan"/>
        </w:rPr>
        <w:t xml:space="preserve">an extension of </w:t>
      </w:r>
      <w:r w:rsidRPr="00FA4E98">
        <w:rPr>
          <w:rStyle w:val="StyleUnderline"/>
          <w:sz w:val="10"/>
        </w:rPr>
        <w:t xml:space="preserve">the project of wealth creation in </w:t>
      </w:r>
      <w:r w:rsidRPr="00FA4E98">
        <w:rPr>
          <w:rStyle w:val="StyleUnderline"/>
          <w:sz w:val="10"/>
          <w:highlight w:val="cyan"/>
        </w:rPr>
        <w:t>modern western patriarchy's economic vision, which was based on the exploitation</w:t>
      </w:r>
      <w:r w:rsidRPr="00FA4E98">
        <w:rPr>
          <w:rStyle w:val="StyleUnderline"/>
          <w:sz w:val="10"/>
        </w:rPr>
        <w:t xml:space="preserve"> or exclusion </w:t>
      </w:r>
      <w:r w:rsidRPr="00FA4E98">
        <w:rPr>
          <w:rStyle w:val="StyleUnderline"/>
          <w:sz w:val="10"/>
          <w:highlight w:val="cyan"/>
        </w:rPr>
        <w:t>of women</w:t>
      </w:r>
      <w:r w:rsidRPr="00FA4E98">
        <w:rPr>
          <w:sz w:val="6"/>
        </w:rPr>
        <w:t xml:space="preserve"> (of the west and non-west), </w:t>
      </w:r>
      <w:r w:rsidRPr="00FA4E98">
        <w:rPr>
          <w:rStyle w:val="StyleUnderline"/>
          <w:sz w:val="10"/>
        </w:rPr>
        <w:t xml:space="preserve">on the exploitation and degradation of </w:t>
      </w:r>
      <w:r w:rsidRPr="00FA4E98">
        <w:rPr>
          <w:rStyle w:val="StyleUnderline"/>
          <w:sz w:val="10"/>
          <w:highlight w:val="cyan"/>
        </w:rPr>
        <w:t xml:space="preserve">nature, and </w:t>
      </w:r>
      <w:r w:rsidRPr="00FA4E98">
        <w:rPr>
          <w:rStyle w:val="StyleUnderline"/>
          <w:sz w:val="10"/>
        </w:rPr>
        <w:t xml:space="preserve">on the exploitation and erosion of </w:t>
      </w:r>
      <w:r w:rsidRPr="00FA4E98">
        <w:rPr>
          <w:rStyle w:val="StyleUnderline"/>
          <w:sz w:val="10"/>
          <w:highlight w:val="cyan"/>
        </w:rPr>
        <w:t>other cultures.</w:t>
      </w:r>
      <w:r w:rsidRPr="00FA4E98">
        <w:rPr>
          <w:sz w:val="6"/>
        </w:rPr>
        <w:t xml:space="preserve"> </w:t>
      </w:r>
      <w:r w:rsidRPr="00FA4E98">
        <w:rPr>
          <w:rStyle w:val="StyleUnderline"/>
          <w:sz w:val="10"/>
        </w:rPr>
        <w:t xml:space="preserve">'Development' could not but entail destruction for women, nature and subjugated cultures, which is why, throughout the Third World, women, peasants and </w:t>
      </w:r>
      <w:proofErr w:type="spellStart"/>
      <w:r w:rsidRPr="00FA4E98">
        <w:rPr>
          <w:rStyle w:val="StyleUnderline"/>
          <w:sz w:val="10"/>
        </w:rPr>
        <w:t>tribals</w:t>
      </w:r>
      <w:proofErr w:type="spellEnd"/>
      <w:r w:rsidRPr="00FA4E98">
        <w:rPr>
          <w:rStyle w:val="StyleUnderline"/>
          <w:sz w:val="10"/>
        </w:rPr>
        <w:t xml:space="preserve"> are struggling for liberation from ‘development’ just as they earlier struggled for liberation from </w:t>
      </w:r>
      <w:proofErr w:type="spellStart"/>
      <w:r w:rsidRPr="00FA4E98">
        <w:rPr>
          <w:rStyle w:val="StyleUnderline"/>
          <w:sz w:val="10"/>
        </w:rPr>
        <w:t>colonisation</w:t>
      </w:r>
      <w:proofErr w:type="spellEnd"/>
      <w:r w:rsidRPr="00FA4E98">
        <w:rPr>
          <w:rStyle w:val="StyleUnderline"/>
          <w:sz w:val="10"/>
        </w:rPr>
        <w:t>. The UN Decade for Women was based on the assumption that the improvement of women's economic position would automatically flow from an expansion and diffusion of the development process</w:t>
      </w:r>
      <w:r w:rsidRPr="00FA4E98">
        <w:rPr>
          <w:sz w:val="6"/>
        </w:rPr>
        <w:t>. Yet</w:t>
      </w:r>
      <w:r w:rsidRPr="00FA4E98">
        <w:rPr>
          <w:rStyle w:val="StyleUnderline"/>
          <w:sz w:val="10"/>
        </w:rPr>
        <w:t xml:space="preserve">, by the end of the Decade, it was becoming clear that development itself was the problem. </w:t>
      </w:r>
      <w:r w:rsidRPr="00FA4E98">
        <w:rPr>
          <w:rStyle w:val="StyleUnderline"/>
          <w:sz w:val="10"/>
          <w:highlight w:val="cyan"/>
        </w:rPr>
        <w:t xml:space="preserve">Insufficient </w:t>
      </w:r>
      <w:r w:rsidRPr="00FA4E98">
        <w:rPr>
          <w:rStyle w:val="StyleUnderline"/>
          <w:sz w:val="10"/>
        </w:rPr>
        <w:t xml:space="preserve">and </w:t>
      </w:r>
      <w:proofErr w:type="gramStart"/>
      <w:r w:rsidRPr="00FA4E98">
        <w:rPr>
          <w:rStyle w:val="StyleUnderline"/>
          <w:sz w:val="10"/>
        </w:rPr>
        <w:t>inadequate ,</w:t>
      </w:r>
      <w:proofErr w:type="gramEnd"/>
      <w:r w:rsidRPr="00FA4E98">
        <w:rPr>
          <w:rStyle w:val="StyleUnderline"/>
          <w:sz w:val="10"/>
          <w:highlight w:val="cyan"/>
        </w:rPr>
        <w:t xml:space="preserve"> ‘participation’ in 'development' was not the cause for women's increasing under-development</w:t>
      </w:r>
      <w:r w:rsidRPr="00FA4E98">
        <w:rPr>
          <w:sz w:val="6"/>
          <w:highlight w:val="cyan"/>
        </w:rPr>
        <w:t xml:space="preserve">; </w:t>
      </w:r>
      <w:r w:rsidRPr="00FA4E98">
        <w:rPr>
          <w:rStyle w:val="StyleUnderline"/>
          <w:sz w:val="10"/>
          <w:highlight w:val="cyan"/>
        </w:rPr>
        <w:t>it was</w:t>
      </w:r>
      <w:r w:rsidRPr="00FA4E98">
        <w:rPr>
          <w:sz w:val="6"/>
        </w:rPr>
        <w:t xml:space="preserve"> rather, </w:t>
      </w:r>
      <w:r w:rsidRPr="00FA4E98">
        <w:rPr>
          <w:rStyle w:val="StyleUnderline"/>
          <w:sz w:val="10"/>
          <w:highlight w:val="cyan"/>
        </w:rPr>
        <w:t>their enforced but asymmetric participation in it, by which they bore the costs but were excluded from the benefits, that was  responsible.</w:t>
      </w:r>
      <w:r w:rsidRPr="00FA4E98">
        <w:rPr>
          <w:sz w:val="6"/>
          <w:highlight w:val="cyan"/>
        </w:rPr>
        <w:t xml:space="preserve"> </w:t>
      </w:r>
      <w:r w:rsidRPr="00FA4E98">
        <w:rPr>
          <w:rStyle w:val="StyleUnderline"/>
          <w:sz w:val="10"/>
          <w:highlight w:val="cyan"/>
        </w:rPr>
        <w:t xml:space="preserve">Development </w:t>
      </w:r>
      <w:r w:rsidRPr="00FA4E98">
        <w:rPr>
          <w:rStyle w:val="StyleUnderline"/>
          <w:sz w:val="10"/>
        </w:rPr>
        <w:t xml:space="preserve">exclusivity and dispossession aggravated and </w:t>
      </w:r>
      <w:r w:rsidRPr="00FA4E98">
        <w:rPr>
          <w:rStyle w:val="StyleUnderline"/>
          <w:sz w:val="10"/>
          <w:highlight w:val="cyan"/>
        </w:rPr>
        <w:t xml:space="preserve">deepened the colonial processes of ecological degradation and the loss of political control over nature's sustenance base. </w:t>
      </w:r>
      <w:r w:rsidRPr="00FA4E98">
        <w:rPr>
          <w:rStyle w:val="StyleUnderline"/>
          <w:sz w:val="10"/>
        </w:rPr>
        <w:t xml:space="preserve">Economic </w:t>
      </w:r>
      <w:r w:rsidRPr="00FA4E98">
        <w:rPr>
          <w:rStyle w:val="StyleUnderline"/>
          <w:sz w:val="10"/>
          <w:highlight w:val="cyan"/>
        </w:rPr>
        <w:t>growth was a new colonialism, draining resources away from those who needed them most</w:t>
      </w:r>
      <w:r w:rsidRPr="00FA4E98">
        <w:rPr>
          <w:sz w:val="6"/>
        </w:rPr>
        <w:t xml:space="preserve">. The discontinuity lay in the fact that </w:t>
      </w:r>
      <w:r w:rsidRPr="00FA4E98">
        <w:rPr>
          <w:rStyle w:val="StyleUnderline"/>
          <w:sz w:val="10"/>
        </w:rPr>
        <w:t>it was now new national elites, not colonial powers, that masterminded the exploitation on grounds of 'national interest' and growing GNPs, and it was accomplished with more powerful technologies of appropriation and destruction.</w:t>
      </w:r>
      <w:r w:rsidRPr="00FA4E98">
        <w:rPr>
          <w:sz w:val="6"/>
        </w:rPr>
        <w:t xml:space="preserve"> Ester Boserup3 has documented how </w:t>
      </w:r>
      <w:r w:rsidRPr="00FA4E98">
        <w:rPr>
          <w:rStyle w:val="StyleUnderline"/>
          <w:sz w:val="10"/>
        </w:rPr>
        <w:t xml:space="preserve">women's impoverishment increased during colonial rule; those rulers who had spent a few centuries in subjugating and crippling their own women into de-skilled, de- </w:t>
      </w:r>
      <w:proofErr w:type="spellStart"/>
      <w:r w:rsidRPr="00FA4E98">
        <w:rPr>
          <w:rStyle w:val="StyleUnderline"/>
          <w:sz w:val="10"/>
        </w:rPr>
        <w:t>intellectualised</w:t>
      </w:r>
      <w:proofErr w:type="spellEnd"/>
      <w:r w:rsidRPr="00FA4E98">
        <w:rPr>
          <w:rStyle w:val="StyleUnderline"/>
          <w:sz w:val="10"/>
        </w:rPr>
        <w:t xml:space="preserve"> appendages, </w:t>
      </w:r>
      <w:proofErr w:type="spellStart"/>
      <w:r w:rsidRPr="00FA4E98">
        <w:rPr>
          <w:rStyle w:val="StyleUnderline"/>
          <w:sz w:val="10"/>
        </w:rPr>
        <w:t>disfavoured</w:t>
      </w:r>
      <w:proofErr w:type="spellEnd"/>
      <w:r w:rsidRPr="00FA4E98">
        <w:rPr>
          <w:rStyle w:val="StyleUnderline"/>
          <w:sz w:val="10"/>
        </w:rPr>
        <w:t xml:space="preserve"> the women of the colonies on matters of access to land, technology and employment</w:t>
      </w:r>
      <w:r w:rsidRPr="00FA4E98">
        <w:rPr>
          <w:sz w:val="6"/>
        </w:rPr>
        <w:t xml:space="preserve">. </w:t>
      </w:r>
      <w:r w:rsidRPr="00FA4E98">
        <w:rPr>
          <w:rStyle w:val="StyleUnderline"/>
          <w:sz w:val="10"/>
        </w:rPr>
        <w:t>The economic and political processes of colonial under- development bore the clear mark of modern western patriarchy, and while large numbers of women and men were impoverished by these processes, women tended to lose more</w:t>
      </w:r>
      <w:r w:rsidRPr="00FA4E98">
        <w:rPr>
          <w:sz w:val="6"/>
        </w:rPr>
        <w:t xml:space="preserve">. </w:t>
      </w:r>
      <w:r w:rsidRPr="00FA4E98">
        <w:rPr>
          <w:rStyle w:val="StyleUnderline"/>
          <w:sz w:val="10"/>
        </w:rPr>
        <w:t xml:space="preserve">The </w:t>
      </w:r>
      <w:proofErr w:type="spellStart"/>
      <w:r w:rsidRPr="00FA4E98">
        <w:rPr>
          <w:rStyle w:val="StyleUnderline"/>
          <w:sz w:val="10"/>
        </w:rPr>
        <w:t>privatisation</w:t>
      </w:r>
      <w:proofErr w:type="spellEnd"/>
      <w:r w:rsidRPr="00FA4E98">
        <w:rPr>
          <w:rStyle w:val="StyleUnderline"/>
          <w:sz w:val="10"/>
        </w:rPr>
        <w:t xml:space="preserve"> of land for revenue generation displaced women more critically, eroding their traditional land use rights. The expansion of cash crops undermined food production, and women were often left with meagre resources to feed and care for children, the aged and the infirm, when men migrated or were conscripted into forced </w:t>
      </w:r>
      <w:proofErr w:type="spellStart"/>
      <w:r w:rsidRPr="00FA4E98">
        <w:rPr>
          <w:rStyle w:val="StyleUnderline"/>
          <w:sz w:val="10"/>
        </w:rPr>
        <w:t>labour</w:t>
      </w:r>
      <w:proofErr w:type="spellEnd"/>
      <w:r w:rsidRPr="00FA4E98">
        <w:rPr>
          <w:rStyle w:val="StyleUnderline"/>
          <w:sz w:val="10"/>
        </w:rPr>
        <w:t xml:space="preserve"> by the </w:t>
      </w:r>
      <w:proofErr w:type="spellStart"/>
      <w:r w:rsidRPr="00FA4E98">
        <w:rPr>
          <w:rStyle w:val="StyleUnderline"/>
          <w:sz w:val="10"/>
        </w:rPr>
        <w:t>colonisers</w:t>
      </w:r>
      <w:proofErr w:type="spellEnd"/>
      <w:r w:rsidRPr="00FA4E98">
        <w:rPr>
          <w:sz w:val="6"/>
        </w:rPr>
        <w:t xml:space="preserve">. As a collective document by women activists, </w:t>
      </w:r>
      <w:proofErr w:type="spellStart"/>
      <w:r w:rsidRPr="00FA4E98">
        <w:rPr>
          <w:sz w:val="6"/>
        </w:rPr>
        <w:t>organisers</w:t>
      </w:r>
      <w:proofErr w:type="spellEnd"/>
      <w:r w:rsidRPr="00FA4E98">
        <w:rPr>
          <w:sz w:val="6"/>
        </w:rPr>
        <w:t xml:space="preserve"> and researchers stated at the end of the UN Decade for Women, </w:t>
      </w:r>
      <w:r w:rsidRPr="00FA4E98">
        <w:rPr>
          <w:rStyle w:val="StyleUnderline"/>
          <w:sz w:val="10"/>
          <w:highlight w:val="cyan"/>
        </w:rPr>
        <w:t xml:space="preserve">'The </w:t>
      </w:r>
      <w:r w:rsidRPr="00FA4E98">
        <w:rPr>
          <w:rStyle w:val="StyleUnderline"/>
          <w:sz w:val="10"/>
        </w:rPr>
        <w:t xml:space="preserve">almost uniform </w:t>
      </w:r>
      <w:r w:rsidRPr="00FA4E98">
        <w:rPr>
          <w:rStyle w:val="StyleUnderline"/>
          <w:sz w:val="10"/>
          <w:highlight w:val="cyan"/>
        </w:rPr>
        <w:t xml:space="preserve">conclusion of the Decade's research is that </w:t>
      </w:r>
      <w:r w:rsidRPr="00FA4E98">
        <w:rPr>
          <w:rStyle w:val="StyleUnderline"/>
          <w:sz w:val="10"/>
        </w:rPr>
        <w:t xml:space="preserve">with a few exceptions, </w:t>
      </w:r>
      <w:r w:rsidRPr="00FA4E98">
        <w:rPr>
          <w:rStyle w:val="StyleUnderline"/>
          <w:sz w:val="10"/>
          <w:highlight w:val="cyan"/>
        </w:rPr>
        <w:t xml:space="preserve">women's relative access to economic resources, incomes and employment </w:t>
      </w:r>
      <w:r w:rsidRPr="00FA4E98">
        <w:rPr>
          <w:rStyle w:val="StyleUnderline"/>
          <w:sz w:val="10"/>
        </w:rPr>
        <w:t xml:space="preserve">has </w:t>
      </w:r>
      <w:r w:rsidRPr="00FA4E98">
        <w:rPr>
          <w:rStyle w:val="StyleUnderline"/>
          <w:sz w:val="10"/>
          <w:highlight w:val="cyan"/>
        </w:rPr>
        <w:t xml:space="preserve">worsened, their burden of work </w:t>
      </w:r>
      <w:r w:rsidRPr="00FA4E98">
        <w:rPr>
          <w:rStyle w:val="StyleUnderline"/>
          <w:sz w:val="10"/>
        </w:rPr>
        <w:t xml:space="preserve">has </w:t>
      </w:r>
      <w:r w:rsidRPr="00FA4E98">
        <w:rPr>
          <w:rStyle w:val="StyleUnderline"/>
          <w:sz w:val="10"/>
          <w:highlight w:val="cyan"/>
        </w:rPr>
        <w:t xml:space="preserve">increased, and their </w:t>
      </w:r>
      <w:r w:rsidRPr="00FA4E98">
        <w:rPr>
          <w:rStyle w:val="StyleUnderline"/>
          <w:sz w:val="10"/>
        </w:rPr>
        <w:t xml:space="preserve">relative and even absolute </w:t>
      </w:r>
      <w:r w:rsidRPr="00FA4E98">
        <w:rPr>
          <w:rStyle w:val="StyleUnderline"/>
          <w:sz w:val="10"/>
          <w:highlight w:val="cyan"/>
        </w:rPr>
        <w:t xml:space="preserve">health, </w:t>
      </w:r>
      <w:r w:rsidRPr="00FA4E98">
        <w:rPr>
          <w:rStyle w:val="StyleUnderline"/>
          <w:sz w:val="10"/>
        </w:rPr>
        <w:t xml:space="preserve">nutritional </w:t>
      </w:r>
      <w:r w:rsidRPr="00FA4E98">
        <w:rPr>
          <w:rStyle w:val="StyleUnderline"/>
          <w:sz w:val="10"/>
          <w:highlight w:val="cyan"/>
        </w:rPr>
        <w:t xml:space="preserve">and educational status </w:t>
      </w:r>
      <w:r w:rsidRPr="00FA4E98">
        <w:rPr>
          <w:rStyle w:val="StyleUnderline"/>
          <w:sz w:val="10"/>
        </w:rPr>
        <w:t xml:space="preserve">has </w:t>
      </w:r>
      <w:r w:rsidRPr="00FA4E98">
        <w:rPr>
          <w:rStyle w:val="StyleUnderline"/>
          <w:sz w:val="10"/>
          <w:highlight w:val="cyan"/>
        </w:rPr>
        <w:t>declined</w:t>
      </w:r>
      <w:r w:rsidRPr="00FA4E98">
        <w:rPr>
          <w:sz w:val="6"/>
          <w:highlight w:val="cyan"/>
        </w:rPr>
        <w:t xml:space="preserve">.’4 </w:t>
      </w:r>
      <w:r w:rsidRPr="00FA4E98">
        <w:rPr>
          <w:rStyle w:val="StyleUnderline"/>
          <w:sz w:val="10"/>
          <w:highlight w:val="cyan"/>
        </w:rPr>
        <w:t xml:space="preserve">The displacement of women from productive activity by the expansion of development was rooted </w:t>
      </w:r>
      <w:r w:rsidRPr="00FA4E98">
        <w:rPr>
          <w:rStyle w:val="StyleUnderline"/>
          <w:sz w:val="10"/>
        </w:rPr>
        <w:t xml:space="preserve">largely </w:t>
      </w:r>
      <w:r w:rsidRPr="00FA4E98">
        <w:rPr>
          <w:rStyle w:val="StyleUnderline"/>
          <w:sz w:val="10"/>
          <w:highlight w:val="cyan"/>
        </w:rPr>
        <w:t xml:space="preserve">in the manner in which development projects appropriated </w:t>
      </w:r>
      <w:r w:rsidRPr="00FA4E98">
        <w:rPr>
          <w:rStyle w:val="StyleUnderline"/>
          <w:sz w:val="10"/>
        </w:rPr>
        <w:t xml:space="preserve">or destroyed </w:t>
      </w:r>
      <w:r w:rsidRPr="00FA4E98">
        <w:rPr>
          <w:rStyle w:val="StyleUnderline"/>
          <w:sz w:val="10"/>
          <w:highlight w:val="cyan"/>
        </w:rPr>
        <w:t xml:space="preserve">the natural resource base for the production of </w:t>
      </w:r>
      <w:r w:rsidRPr="00FA4E98">
        <w:rPr>
          <w:rStyle w:val="StyleUnderline"/>
          <w:sz w:val="10"/>
        </w:rPr>
        <w:t xml:space="preserve">sustenance and </w:t>
      </w:r>
      <w:r w:rsidRPr="00FA4E98">
        <w:rPr>
          <w:rStyle w:val="StyleUnderline"/>
          <w:sz w:val="10"/>
          <w:highlight w:val="cyan"/>
        </w:rPr>
        <w:t xml:space="preserve">survival. It destroyed women's productivity </w:t>
      </w:r>
      <w:r w:rsidRPr="00FA4E98">
        <w:rPr>
          <w:rStyle w:val="StyleUnderline"/>
          <w:sz w:val="10"/>
        </w:rPr>
        <w:t xml:space="preserve">both </w:t>
      </w:r>
      <w:r w:rsidRPr="00FA4E98">
        <w:rPr>
          <w:rStyle w:val="StyleUnderline"/>
          <w:sz w:val="10"/>
          <w:highlight w:val="cyan"/>
        </w:rPr>
        <w:t xml:space="preserve">by removing </w:t>
      </w:r>
      <w:r w:rsidRPr="00FA4E98">
        <w:rPr>
          <w:rStyle w:val="StyleUnderline"/>
          <w:sz w:val="10"/>
        </w:rPr>
        <w:t>land</w:t>
      </w:r>
      <w:r w:rsidRPr="00FA4E98">
        <w:rPr>
          <w:rStyle w:val="StyleUnderline"/>
          <w:sz w:val="10"/>
          <w:highlight w:val="cyan"/>
        </w:rPr>
        <w:t xml:space="preserve">, water </w:t>
      </w:r>
      <w:r w:rsidRPr="00FA4E98">
        <w:rPr>
          <w:rStyle w:val="StyleUnderline"/>
          <w:sz w:val="10"/>
        </w:rPr>
        <w:t xml:space="preserve">and forests </w:t>
      </w:r>
      <w:r w:rsidRPr="00FA4E98">
        <w:rPr>
          <w:rStyle w:val="StyleUnderline"/>
          <w:sz w:val="10"/>
          <w:highlight w:val="cyan"/>
        </w:rPr>
        <w:t xml:space="preserve">from their </w:t>
      </w:r>
      <w:r w:rsidRPr="00FA4E98">
        <w:rPr>
          <w:rStyle w:val="StyleUnderline"/>
          <w:sz w:val="10"/>
        </w:rPr>
        <w:t xml:space="preserve">management and </w:t>
      </w:r>
      <w:r w:rsidRPr="00FA4E98">
        <w:rPr>
          <w:rStyle w:val="StyleUnderline"/>
          <w:sz w:val="10"/>
          <w:highlight w:val="cyan"/>
        </w:rPr>
        <w:t xml:space="preserve">control, as well as through the </w:t>
      </w:r>
      <w:r w:rsidRPr="00FA4E98">
        <w:rPr>
          <w:rStyle w:val="StyleUnderline"/>
          <w:sz w:val="10"/>
        </w:rPr>
        <w:t xml:space="preserve">ecological </w:t>
      </w:r>
      <w:r w:rsidRPr="00FA4E98">
        <w:rPr>
          <w:rStyle w:val="StyleUnderline"/>
          <w:sz w:val="10"/>
          <w:highlight w:val="cyan"/>
        </w:rPr>
        <w:t xml:space="preserve">destruction of </w:t>
      </w:r>
      <w:r w:rsidRPr="00FA4E98">
        <w:rPr>
          <w:rStyle w:val="StyleUnderline"/>
          <w:sz w:val="10"/>
        </w:rPr>
        <w:t>soil</w:t>
      </w:r>
      <w:r w:rsidRPr="00FA4E98">
        <w:rPr>
          <w:rStyle w:val="StyleUnderline"/>
          <w:sz w:val="10"/>
          <w:highlight w:val="cyan"/>
        </w:rPr>
        <w:t xml:space="preserve">, water </w:t>
      </w:r>
      <w:r w:rsidRPr="00FA4E98">
        <w:rPr>
          <w:rStyle w:val="StyleUnderline"/>
          <w:sz w:val="10"/>
        </w:rPr>
        <w:t xml:space="preserve">and vegetation </w:t>
      </w:r>
      <w:r w:rsidRPr="00FA4E98">
        <w:rPr>
          <w:rStyle w:val="StyleUnderline"/>
          <w:sz w:val="10"/>
          <w:highlight w:val="cyan"/>
        </w:rPr>
        <w:t>systems so that nature's productivity and renewability were impaired</w:t>
      </w:r>
      <w:r w:rsidRPr="00FA4E98">
        <w:rPr>
          <w:rStyle w:val="StyleUnderline"/>
          <w:sz w:val="10"/>
        </w:rPr>
        <w:t xml:space="preserve">. While gender subordination and patriarchy are the oldest oppressions, they have taken on new and more violent forms through the project of development. </w:t>
      </w:r>
      <w:r w:rsidRPr="00FA4E98">
        <w:rPr>
          <w:rStyle w:val="StyleUnderline"/>
          <w:sz w:val="10"/>
          <w:highlight w:val="cyan"/>
        </w:rPr>
        <w:t>Patriarchal categories which understand destruction as 'production' and regeneration of life as passivity have generated a crisis of survival.</w:t>
      </w:r>
      <w:r w:rsidRPr="00FA4E98">
        <w:rPr>
          <w:rStyle w:val="StyleUnderline"/>
          <w:sz w:val="10"/>
        </w:rPr>
        <w:t xml:space="preserve"> Passivity, as an assumed category of the 'nature' of nature and of women, denies the activity of nature and life. Fragmentation and uniformity as assumed categories of progress and development destroy the living forces which arise from relationships within the 'web of life' and the diversity in the elements and patterns of these relationships. </w:t>
      </w:r>
      <w:r w:rsidRPr="00FA4E98">
        <w:rPr>
          <w:rStyle w:val="StyleUnderline"/>
          <w:sz w:val="10"/>
          <w:highlight w:val="cyan"/>
        </w:rPr>
        <w:t>The economic biases and values against nature, women and indigenous peoples are captured in this typical analysis of the 'unproductiveness' of traditional natural societies:</w:t>
      </w:r>
      <w:r w:rsidRPr="00FA4E98">
        <w:rPr>
          <w:rStyle w:val="StyleUnderline"/>
          <w:sz w:val="10"/>
        </w:rPr>
        <w:t xml:space="preserve"> Production is achieved through human and animal, rather than mechanical, power. Most agriculture is unproductive; human or animal manure may be used but chemical </w:t>
      </w:r>
      <w:proofErr w:type="spellStart"/>
      <w:r w:rsidRPr="00FA4E98">
        <w:rPr>
          <w:rStyle w:val="StyleUnderline"/>
          <w:sz w:val="10"/>
        </w:rPr>
        <w:t>fertilisers</w:t>
      </w:r>
      <w:proofErr w:type="spellEnd"/>
      <w:r w:rsidRPr="00FA4E98">
        <w:rPr>
          <w:rStyle w:val="StyleUnderline"/>
          <w:sz w:val="10"/>
        </w:rPr>
        <w:t xml:space="preserve"> and pesticides are unknown ... For the masses, these conditions mean poverty</w:t>
      </w:r>
      <w:r w:rsidRPr="00FA4E98">
        <w:rPr>
          <w:sz w:val="6"/>
        </w:rPr>
        <w:t xml:space="preserve">.5 The assumptions are evident: </w:t>
      </w:r>
      <w:r w:rsidRPr="00FA4E98">
        <w:rPr>
          <w:rStyle w:val="StyleUnderline"/>
          <w:sz w:val="10"/>
        </w:rPr>
        <w:t xml:space="preserve">nature is unproductive; organic agriculture based on nature's cycles of renewability spells poverty; women and tribal and peasant societies embedded in nature are similarly unproductive, not because it has been demonstrated that in cooperation they produce less goods and services for needs, but because </w:t>
      </w:r>
      <w:r w:rsidRPr="00FA4E98">
        <w:rPr>
          <w:rStyle w:val="StyleUnderline"/>
          <w:sz w:val="10"/>
          <w:highlight w:val="cyan"/>
        </w:rPr>
        <w:t>it is assumed that 'production' takes place only when mediated by technologies for commodity production, even when such technologies destroy life.</w:t>
      </w:r>
      <w:r w:rsidRPr="00FA4E98">
        <w:rPr>
          <w:sz w:val="6"/>
          <w:highlight w:val="cyan"/>
        </w:rPr>
        <w:t xml:space="preserve"> </w:t>
      </w:r>
      <w:r w:rsidRPr="00FA4E98">
        <w:rPr>
          <w:rStyle w:val="StyleUnderline"/>
          <w:sz w:val="10"/>
          <w:highlight w:val="cyan"/>
        </w:rPr>
        <w:t xml:space="preserve">A </w:t>
      </w:r>
      <w:r w:rsidRPr="00FA4E98">
        <w:rPr>
          <w:rStyle w:val="StyleUnderline"/>
          <w:sz w:val="10"/>
        </w:rPr>
        <w:t xml:space="preserve">stable and clean </w:t>
      </w:r>
      <w:r w:rsidRPr="00FA4E98">
        <w:rPr>
          <w:rStyle w:val="StyleUnderline"/>
          <w:sz w:val="10"/>
          <w:highlight w:val="cyan"/>
        </w:rPr>
        <w:t xml:space="preserve">river is not a productive resource </w:t>
      </w:r>
      <w:r w:rsidRPr="00FA4E98">
        <w:rPr>
          <w:rStyle w:val="StyleUnderline"/>
          <w:sz w:val="10"/>
        </w:rPr>
        <w:t>in this view</w:t>
      </w:r>
      <w:r w:rsidRPr="00FA4E98">
        <w:rPr>
          <w:rStyle w:val="StyleUnderline"/>
          <w:sz w:val="10"/>
          <w:highlight w:val="cyan"/>
        </w:rPr>
        <w:t>: it needs to be 'developed' with dams in order to become so.</w:t>
      </w:r>
      <w:r>
        <w:rPr>
          <w:sz w:val="10"/>
        </w:rPr>
        <w:t xml:space="preserve"> </w:t>
      </w:r>
      <w:r w:rsidRPr="00FA4E98">
        <w:rPr>
          <w:rStyle w:val="StyleUnderline"/>
          <w:highlight w:val="red"/>
        </w:rPr>
        <w:t xml:space="preserve">Women, sharing the river as a commons to satisfy </w:t>
      </w:r>
      <w:r w:rsidRPr="002321E8">
        <w:rPr>
          <w:rStyle w:val="StyleUnderline"/>
        </w:rPr>
        <w:t xml:space="preserve">the </w:t>
      </w:r>
      <w:r w:rsidRPr="00FA4E98">
        <w:rPr>
          <w:rStyle w:val="StyleUnderline"/>
          <w:highlight w:val="red"/>
        </w:rPr>
        <w:t xml:space="preserve">water needs </w:t>
      </w:r>
      <w:r w:rsidRPr="002321E8">
        <w:rPr>
          <w:rStyle w:val="StyleUnderline"/>
        </w:rPr>
        <w:t xml:space="preserve">of their families and society </w:t>
      </w:r>
      <w:r w:rsidRPr="00FA4E98">
        <w:rPr>
          <w:rStyle w:val="StyleUnderline"/>
          <w:highlight w:val="red"/>
        </w:rPr>
        <w:t xml:space="preserve">are not involved in productive </w:t>
      </w:r>
      <w:proofErr w:type="spellStart"/>
      <w:r w:rsidRPr="00FA4E98">
        <w:rPr>
          <w:rStyle w:val="StyleUnderline"/>
          <w:highlight w:val="red"/>
        </w:rPr>
        <w:t>labour</w:t>
      </w:r>
      <w:proofErr w:type="spellEnd"/>
      <w:r w:rsidRPr="00FA4E98">
        <w:rPr>
          <w:rStyle w:val="StyleUnderline"/>
          <w:highlight w:val="red"/>
        </w:rPr>
        <w:t>: when</w:t>
      </w:r>
      <w:r w:rsidRPr="00FA4E98">
        <w:rPr>
          <w:sz w:val="16"/>
          <w:highlight w:val="red"/>
        </w:rPr>
        <w:t xml:space="preserve"> </w:t>
      </w:r>
      <w:r w:rsidRPr="00FA4E98">
        <w:rPr>
          <w:rStyle w:val="StyleUnderline"/>
          <w:highlight w:val="red"/>
        </w:rPr>
        <w:t xml:space="preserve">substituted </w:t>
      </w:r>
      <w:r w:rsidRPr="00924B94">
        <w:rPr>
          <w:rStyle w:val="StyleUnderline"/>
          <w:highlight w:val="cyan"/>
        </w:rPr>
        <w:t xml:space="preserve">by the engineering man, </w:t>
      </w:r>
      <w:r w:rsidRPr="00FA4E98">
        <w:rPr>
          <w:rStyle w:val="StyleUnderline"/>
          <w:highlight w:val="red"/>
        </w:rPr>
        <w:t>water management and water use become productive activities</w:t>
      </w:r>
      <w:r w:rsidRPr="00D36662">
        <w:rPr>
          <w:sz w:val="16"/>
        </w:rPr>
        <w:t xml:space="preserve">. Natural forests remain unproductive till they are developed into monoculture plantations of commercial species. </w:t>
      </w:r>
      <w:r w:rsidRPr="00FA4E98">
        <w:rPr>
          <w:rStyle w:val="StyleUnderline"/>
          <w:highlight w:val="red"/>
        </w:rPr>
        <w:t>Development</w:t>
      </w:r>
      <w:r w:rsidRPr="00D36662">
        <w:rPr>
          <w:sz w:val="16"/>
        </w:rPr>
        <w:t xml:space="preserve"> thus, </w:t>
      </w:r>
      <w:r w:rsidRPr="00FA4E98">
        <w:rPr>
          <w:rStyle w:val="StyleUnderline"/>
          <w:highlight w:val="red"/>
        </w:rPr>
        <w:t xml:space="preserve">is equivalent to </w:t>
      </w:r>
      <w:proofErr w:type="spellStart"/>
      <w:r w:rsidRPr="00FA4E98">
        <w:rPr>
          <w:rStyle w:val="StyleUnderline"/>
          <w:highlight w:val="red"/>
        </w:rPr>
        <w:t>maldevelopment</w:t>
      </w:r>
      <w:proofErr w:type="spellEnd"/>
      <w:r w:rsidRPr="00FA4E98">
        <w:rPr>
          <w:rStyle w:val="StyleUnderline"/>
          <w:highlight w:val="red"/>
        </w:rPr>
        <w:t>, a development bereft of the feminine, the conservation, the ecological principle</w:t>
      </w:r>
      <w:r w:rsidRPr="00D36662">
        <w:rPr>
          <w:rStyle w:val="StyleUnderline"/>
        </w:rPr>
        <w:t xml:space="preserve">. The neglect of nature's work in renewing herself, and women's work in producing sustenance in the form of basic, vital needs is an essential part of the paradigm of </w:t>
      </w:r>
      <w:proofErr w:type="spellStart"/>
      <w:r w:rsidRPr="00D36662">
        <w:rPr>
          <w:rStyle w:val="StyleUnderline"/>
        </w:rPr>
        <w:t>maldevelopment</w:t>
      </w:r>
      <w:proofErr w:type="spellEnd"/>
      <w:r w:rsidRPr="00D36662">
        <w:rPr>
          <w:rStyle w:val="StyleUnderline"/>
        </w:rPr>
        <w:t xml:space="preserve">, which sees all work that does not produce profits and capital as non or unproductive work. </w:t>
      </w:r>
      <w:r w:rsidRPr="00D36662">
        <w:rPr>
          <w:sz w:val="16"/>
        </w:rPr>
        <w:t xml:space="preserve">As Maria Mies6 has pointed out, </w:t>
      </w:r>
      <w:r w:rsidRPr="00D36662">
        <w:rPr>
          <w:rStyle w:val="StyleUnderline"/>
        </w:rPr>
        <w:t xml:space="preserve">this concept of surplus has a patriarchal bias because, </w:t>
      </w:r>
      <w:r w:rsidRPr="00FA4E98">
        <w:rPr>
          <w:rStyle w:val="StyleUnderline"/>
          <w:highlight w:val="red"/>
        </w:rPr>
        <w:t>from the point of view of nature and women, it is not based on material surplus</w:t>
      </w:r>
      <w:r w:rsidRPr="00D36662">
        <w:rPr>
          <w:rStyle w:val="StyleUnderline"/>
        </w:rPr>
        <w:t xml:space="preserve"> produced over and above the requirements of the community: it is stolen and appropriated through violent modes from nature</w:t>
      </w:r>
      <w:r w:rsidRPr="00D36662">
        <w:rPr>
          <w:sz w:val="16"/>
        </w:rPr>
        <w:t xml:space="preserve"> (who needs a share of her produce to reproduce herself) </w:t>
      </w:r>
      <w:r w:rsidRPr="00D36662">
        <w:rPr>
          <w:rStyle w:val="StyleUnderline"/>
        </w:rPr>
        <w:t>and from women</w:t>
      </w:r>
      <w:r w:rsidRPr="00D36662">
        <w:rPr>
          <w:sz w:val="16"/>
        </w:rPr>
        <w:t xml:space="preserve"> (who need a share of nature's produce to produce sustenance and ensure survival). </w:t>
      </w:r>
      <w:r w:rsidRPr="00FA4E98">
        <w:rPr>
          <w:rStyle w:val="StyleUnderline"/>
          <w:highlight w:val="red"/>
        </w:rPr>
        <w:t xml:space="preserve">From the perspective of </w:t>
      </w:r>
      <w:r w:rsidRPr="001157AD">
        <w:rPr>
          <w:rStyle w:val="StyleUnderline"/>
          <w:highlight w:val="cyan"/>
        </w:rPr>
        <w:t xml:space="preserve">Third World </w:t>
      </w:r>
      <w:r w:rsidRPr="00FA4E98">
        <w:rPr>
          <w:rStyle w:val="StyleUnderline"/>
          <w:highlight w:val="red"/>
        </w:rPr>
        <w:t>women, productivity is a measure of producing life and sustenance</w:t>
      </w:r>
      <w:r w:rsidRPr="001157AD">
        <w:rPr>
          <w:rStyle w:val="StyleUnderline"/>
          <w:highlight w:val="cyan"/>
        </w:rPr>
        <w:t xml:space="preserve">; that this kind of productivity has been rendered invisible does not reduce its centrality to survival - </w:t>
      </w:r>
      <w:r w:rsidRPr="002321E8">
        <w:rPr>
          <w:rStyle w:val="StyleUnderline"/>
        </w:rPr>
        <w:t>it merely reflects the domination of modern patriarchal economic categories which see only profits, not life.</w:t>
      </w:r>
    </w:p>
    <w:p w14:paraId="5B4E69CB" w14:textId="77777777" w:rsidR="00465CF6" w:rsidRDefault="00465CF6" w:rsidP="00317306">
      <w:pPr>
        <w:pStyle w:val="Heading4"/>
      </w:pPr>
      <w:r w:rsidRPr="00465CF6">
        <w:t xml:space="preserve">Shiva continues </w:t>
      </w:r>
      <w:r w:rsidR="00317306">
        <w:t xml:space="preserve">later in the 1ac </w:t>
      </w:r>
    </w:p>
    <w:p w14:paraId="6A3D7DC4" w14:textId="77777777" w:rsidR="00465CF6" w:rsidRPr="00465CF6" w:rsidRDefault="00465CF6" w:rsidP="00465CF6">
      <w:pPr>
        <w:rPr>
          <w:rFonts w:eastAsiaTheme="majorEastAsia" w:cstheme="majorBidi"/>
          <w:bCs/>
          <w:iCs/>
          <w:sz w:val="26"/>
        </w:rPr>
      </w:pPr>
      <w:r w:rsidRPr="006813C7">
        <w:rPr>
          <w:rStyle w:val="Style13ptBold"/>
        </w:rPr>
        <w:t>Shiva 88 (</w:t>
      </w:r>
      <w:proofErr w:type="spellStart"/>
      <w:r w:rsidRPr="006813C7">
        <w:rPr>
          <w:rStyle w:val="Style13ptBold"/>
        </w:rPr>
        <w:t>Vandana</w:t>
      </w:r>
      <w:proofErr w:type="spellEnd"/>
      <w:r w:rsidRPr="006813C7">
        <w:rPr>
          <w:rStyle w:val="Style13ptBold"/>
        </w:rPr>
        <w:t xml:space="preserve"> Shiva. </w:t>
      </w:r>
      <w:r>
        <w:rPr>
          <w:rStyle w:val="Style13ptBold"/>
        </w:rPr>
        <w:t>Indian environmental activist and anti-globalization author.</w:t>
      </w:r>
      <w:r w:rsidRPr="006813C7">
        <w:rPr>
          <w:rStyle w:val="Style13ptBold"/>
        </w:rPr>
        <w:t xml:space="preserve"> “Staying Alive: </w:t>
      </w:r>
      <w:r w:rsidRPr="00DF13EF">
        <w:rPr>
          <w:rStyle w:val="Style13ptBold"/>
        </w:rPr>
        <w:t>Women</w:t>
      </w:r>
      <w:r w:rsidRPr="006813C7">
        <w:rPr>
          <w:rStyle w:val="Style13ptBold"/>
        </w:rPr>
        <w:t>, Ecology and Survival in India” 37-</w:t>
      </w:r>
      <w:r w:rsidRPr="00DF13EF">
        <w:rPr>
          <w:rStyle w:val="Style13ptBold"/>
        </w:rPr>
        <w:t>41</w:t>
      </w:r>
      <w:r w:rsidRPr="006813C7">
        <w:rPr>
          <w:rStyle w:val="Style13ptBold"/>
        </w:rPr>
        <w:t>)</w:t>
      </w:r>
    </w:p>
    <w:p w14:paraId="540EAD0E" w14:textId="77777777" w:rsidR="00FA4E98" w:rsidRPr="00363560" w:rsidRDefault="00465CF6" w:rsidP="00FA4E98">
      <w:pPr>
        <w:rPr>
          <w:sz w:val="10"/>
        </w:rPr>
      </w:pPr>
      <w:r w:rsidRPr="00DF13EF">
        <w:rPr>
          <w:rStyle w:val="StyleUnderline"/>
        </w:rPr>
        <w:t xml:space="preserve">As an embodiment and manifestation of </w:t>
      </w:r>
      <w:r w:rsidRPr="00465CF6">
        <w:rPr>
          <w:rStyle w:val="StyleUnderline"/>
          <w:highlight w:val="red"/>
        </w:rPr>
        <w:t>the feminine principle</w:t>
      </w:r>
      <w:r w:rsidRPr="003E2254">
        <w:rPr>
          <w:rStyle w:val="StyleUnderline"/>
        </w:rPr>
        <w:t xml:space="preserve"> it </w:t>
      </w:r>
      <w:r w:rsidRPr="00465CF6">
        <w:rPr>
          <w:rStyle w:val="StyleUnderline"/>
          <w:highlight w:val="red"/>
        </w:rPr>
        <w:t xml:space="preserve">is </w:t>
      </w:r>
      <w:proofErr w:type="spellStart"/>
      <w:r w:rsidRPr="00465CF6">
        <w:rPr>
          <w:rStyle w:val="StyleUnderline"/>
          <w:highlight w:val="red"/>
        </w:rPr>
        <w:t>characterised</w:t>
      </w:r>
      <w:proofErr w:type="spellEnd"/>
      <w:r w:rsidRPr="00465CF6">
        <w:rPr>
          <w:rStyle w:val="StyleUnderline"/>
          <w:highlight w:val="red"/>
        </w:rPr>
        <w:t xml:space="preserve"> by </w:t>
      </w:r>
      <w:r w:rsidRPr="00862680">
        <w:rPr>
          <w:rStyle w:val="StyleUnderline"/>
          <w:highlight w:val="cyan"/>
        </w:rPr>
        <w:t>(</w:t>
      </w:r>
      <w:r w:rsidRPr="00862680">
        <w:rPr>
          <w:rStyle w:val="StyleUnderline"/>
        </w:rPr>
        <w:t>a</w:t>
      </w:r>
      <w:r w:rsidRPr="00862680">
        <w:rPr>
          <w:rStyle w:val="StyleUnderline"/>
          <w:highlight w:val="cyan"/>
        </w:rPr>
        <w:t>) creativity,</w:t>
      </w:r>
      <w:r w:rsidRPr="003E2254">
        <w:rPr>
          <w:rStyle w:val="StyleUnderline"/>
        </w:rPr>
        <w:t xml:space="preserve"> activity, productivity; (b) </w:t>
      </w:r>
      <w:r w:rsidRPr="00862680">
        <w:rPr>
          <w:rStyle w:val="StyleUnderline"/>
          <w:highlight w:val="cyan"/>
        </w:rPr>
        <w:t>diversity</w:t>
      </w:r>
      <w:r w:rsidRPr="003E2254">
        <w:rPr>
          <w:rStyle w:val="StyleUnderline"/>
        </w:rPr>
        <w:t xml:space="preserve"> in form and aspect; (c) </w:t>
      </w:r>
      <w:r w:rsidRPr="00465CF6">
        <w:rPr>
          <w:rStyle w:val="StyleUnderline"/>
          <w:highlight w:val="red"/>
        </w:rPr>
        <w:t>connectedness and</w:t>
      </w:r>
      <w:r w:rsidRPr="003E2254">
        <w:rPr>
          <w:rStyle w:val="StyleUnderline"/>
        </w:rPr>
        <w:t xml:space="preserve"> inter-relationship of all beings, including man; (d</w:t>
      </w:r>
      <w:r w:rsidRPr="00465CF6">
        <w:rPr>
          <w:rStyle w:val="StyleUnderline"/>
          <w:highlight w:val="red"/>
        </w:rPr>
        <w:t>) continuity between the human and natural;</w:t>
      </w:r>
      <w:r w:rsidRPr="00862680">
        <w:rPr>
          <w:rStyle w:val="StyleUnderline"/>
          <w:highlight w:val="cyan"/>
        </w:rPr>
        <w:t xml:space="preserve"> and</w:t>
      </w:r>
      <w:r w:rsidRPr="003E2254">
        <w:rPr>
          <w:rStyle w:val="StyleUnderline"/>
        </w:rPr>
        <w:t xml:space="preserve"> (e) </w:t>
      </w:r>
      <w:r w:rsidRPr="00862680">
        <w:rPr>
          <w:rStyle w:val="StyleUnderline"/>
          <w:highlight w:val="cyan"/>
        </w:rPr>
        <w:t xml:space="preserve">sanctity of life </w:t>
      </w:r>
      <w:r w:rsidRPr="00DF13EF">
        <w:rPr>
          <w:rStyle w:val="StyleUnderline"/>
        </w:rPr>
        <w:t>in nature</w:t>
      </w:r>
      <w:r w:rsidR="00363560">
        <w:rPr>
          <w:sz w:val="10"/>
        </w:rPr>
        <w:t>…</w:t>
      </w:r>
    </w:p>
    <w:p w14:paraId="5211DEA8" w14:textId="77777777" w:rsidR="00363560" w:rsidRDefault="00363560" w:rsidP="00F72EC7">
      <w:pPr>
        <w:pStyle w:val="Heading3"/>
      </w:pPr>
      <w:r>
        <w:t xml:space="preserve">2nc </w:t>
      </w:r>
      <w:proofErr w:type="spellStart"/>
      <w:r>
        <w:t>ecofem</w:t>
      </w:r>
      <w:proofErr w:type="spellEnd"/>
      <w:r>
        <w:t xml:space="preserve"> fails – theoretical</w:t>
      </w:r>
    </w:p>
    <w:p w14:paraId="1297B471" w14:textId="77777777" w:rsidR="00363560" w:rsidRPr="007A0A92" w:rsidRDefault="00363560" w:rsidP="00363560">
      <w:pPr>
        <w:pStyle w:val="Heading4"/>
        <w:rPr>
          <w:rStyle w:val="Style13ptBold"/>
        </w:rPr>
      </w:pPr>
      <w:r>
        <w:t xml:space="preserve">The aff can’t generate results in the public sphere– fails to break away from purely theoretical debate and cements north-south divide </w:t>
      </w:r>
      <w:r>
        <w:br/>
      </w:r>
      <w:proofErr w:type="spellStart"/>
      <w:r>
        <w:rPr>
          <w:rStyle w:val="Style13ptBold"/>
        </w:rPr>
        <w:t>Manion</w:t>
      </w:r>
      <w:proofErr w:type="spellEnd"/>
      <w:r>
        <w:rPr>
          <w:rStyle w:val="Style13ptBold"/>
        </w:rPr>
        <w:t xml:space="preserve"> No Date</w:t>
      </w:r>
    </w:p>
    <w:p w14:paraId="60F20B9F" w14:textId="77777777" w:rsidR="00363560" w:rsidRPr="00363560" w:rsidRDefault="00363560" w:rsidP="00363560">
      <w:pPr>
        <w:rPr>
          <w:sz w:val="16"/>
        </w:rPr>
      </w:pPr>
      <w:r w:rsidRPr="007A0A92">
        <w:rPr>
          <w:sz w:val="16"/>
        </w:rPr>
        <w:t xml:space="preserve">H. K. </w:t>
      </w:r>
      <w:proofErr w:type="spellStart"/>
      <w:r w:rsidRPr="007A0A92">
        <w:rPr>
          <w:sz w:val="16"/>
        </w:rPr>
        <w:t>Manion</w:t>
      </w:r>
      <w:proofErr w:type="spellEnd"/>
      <w:r w:rsidRPr="007A0A92">
        <w:rPr>
          <w:sz w:val="16"/>
        </w:rPr>
        <w:t xml:space="preserve">, No Date, Ecofeminism within Gender and Development, </w:t>
      </w:r>
      <w:hyperlink r:id="rId6" w:history="1">
        <w:r w:rsidRPr="007A0A92">
          <w:rPr>
            <w:rStyle w:val="Hyperlink"/>
            <w:sz w:val="16"/>
          </w:rPr>
          <w:t>http://richardtwine.com/ecofem/manion.pdf</w:t>
        </w:r>
      </w:hyperlink>
      <w:r w:rsidRPr="007A0A92">
        <w:rPr>
          <w:sz w:val="16"/>
        </w:rPr>
        <w:t xml:space="preserve"> [Social Work Research Assistant, University of East London]</w:t>
      </w:r>
      <w:r w:rsidRPr="007A0A92">
        <w:rPr>
          <w:sz w:val="16"/>
        </w:rPr>
        <w:br/>
        <w:t xml:space="preserve">Ecofeminism has also been </w:t>
      </w:r>
      <w:proofErr w:type="spellStart"/>
      <w:r w:rsidRPr="007A0A92">
        <w:rPr>
          <w:sz w:val="16"/>
        </w:rPr>
        <w:t>criticised</w:t>
      </w:r>
      <w:proofErr w:type="spellEnd"/>
      <w:r w:rsidRPr="007A0A92">
        <w:rPr>
          <w:sz w:val="16"/>
        </w:rPr>
        <w:t xml:space="preserve"> for failing to embrace diversity amongst women. It would be a fallacy to assume that all women are working together towards a final objective, and as such it would also be false to assume the same amongst </w:t>
      </w:r>
      <w:proofErr w:type="spellStart"/>
      <w:r w:rsidRPr="007A0A92">
        <w:rPr>
          <w:sz w:val="16"/>
        </w:rPr>
        <w:t>ecofeminists</w:t>
      </w:r>
      <w:proofErr w:type="spellEnd"/>
      <w:r w:rsidRPr="007A0A92">
        <w:rPr>
          <w:sz w:val="16"/>
        </w:rPr>
        <w:t xml:space="preserve">. Further, </w:t>
      </w:r>
      <w:r w:rsidRPr="007A0A92">
        <w:rPr>
          <w:rStyle w:val="StyleUnderline"/>
        </w:rPr>
        <w:t xml:space="preserve">few of the authors in ecofeminism have integrated a capacity for class, geographical, ethnic or racial divisions and have thus created further divisions between the north and the south. Chris </w:t>
      </w:r>
      <w:proofErr w:type="spellStart"/>
      <w:r w:rsidRPr="007A0A92">
        <w:rPr>
          <w:rStyle w:val="StyleUnderline"/>
        </w:rPr>
        <w:t>Coumo</w:t>
      </w:r>
      <w:proofErr w:type="spellEnd"/>
      <w:r w:rsidRPr="007A0A92">
        <w:rPr>
          <w:rStyle w:val="StyleUnderline"/>
        </w:rPr>
        <w:t>, in separating herself from ecofeminism and aligning herself with ecological feminism said that this was one of the main problems with ecofeminism</w:t>
      </w:r>
      <w:r w:rsidRPr="007A0A92">
        <w:rPr>
          <w:sz w:val="16"/>
        </w:rPr>
        <w:t xml:space="preserve"> (Cuomo, 1998). Finally, ecofeminism, </w:t>
      </w:r>
      <w:r w:rsidRPr="007A0A92">
        <w:rPr>
          <w:rStyle w:val="StyleUnderline"/>
        </w:rPr>
        <w:t xml:space="preserve">in its attempt to </w:t>
      </w:r>
      <w:proofErr w:type="spellStart"/>
      <w:r w:rsidRPr="007A0A92">
        <w:rPr>
          <w:rStyle w:val="StyleUnderline"/>
        </w:rPr>
        <w:t>academicidise</w:t>
      </w:r>
      <w:proofErr w:type="spellEnd"/>
      <w:r w:rsidRPr="007A0A92">
        <w:rPr>
          <w:rStyle w:val="StyleUnderline"/>
        </w:rPr>
        <w:t xml:space="preserve"> itself, seems to have become stuck in the clouds of theoretical debate. Although there have been pockets of activism by women for the environment, it is doubtful how much effect the development of ecofeminism has yet had on both women in the north and the south. It has remained thus far, within the constraints of academic and philosophical (spiritual) debate.</w:t>
      </w:r>
      <w:r w:rsidRPr="007A0A92">
        <w:rPr>
          <w:sz w:val="16"/>
        </w:rPr>
        <w:t xml:space="preserve"> </w:t>
      </w:r>
      <w:r w:rsidRPr="007A0A92">
        <w:rPr>
          <w:rStyle w:val="StyleUnderline"/>
        </w:rPr>
        <w:t>The literature</w:t>
      </w:r>
      <w:r w:rsidRPr="007A0A92">
        <w:rPr>
          <w:sz w:val="16"/>
        </w:rPr>
        <w:t xml:space="preserve"> review for this essay </w:t>
      </w:r>
      <w:r w:rsidRPr="007A0A92">
        <w:rPr>
          <w:rStyle w:val="StyleUnderline"/>
        </w:rPr>
        <w:t xml:space="preserve">failed to uncover common sense notions relating to women and their environment. </w:t>
      </w:r>
      <w:r w:rsidRPr="007A0A92">
        <w:rPr>
          <w:sz w:val="16"/>
        </w:rPr>
        <w:t xml:space="preserve">Women are uniquely placed, particularly in the south, to effect change and protect their environment on a grass roots level. </w:t>
      </w:r>
      <w:r w:rsidRPr="007A0A92">
        <w:rPr>
          <w:rStyle w:val="StyleUnderline"/>
        </w:rPr>
        <w:t>Ecofeminism attempts to make change at a macro level, but it may possibly be more effective at a grassroots initiative</w:t>
      </w:r>
      <w:r w:rsidRPr="007A0A92">
        <w:rPr>
          <w:sz w:val="16"/>
        </w:rPr>
        <w:t>, as was seen in the three examples given.</w:t>
      </w:r>
    </w:p>
    <w:p w14:paraId="40B4B1EC" w14:textId="77777777" w:rsidR="00363560" w:rsidRDefault="00363560" w:rsidP="00F72EC7">
      <w:pPr>
        <w:pStyle w:val="Heading3"/>
      </w:pPr>
      <w:r>
        <w:t xml:space="preserve">2nc impact – patriarchy </w:t>
      </w:r>
      <w:r w:rsidR="005E196C">
        <w:t>turn</w:t>
      </w:r>
    </w:p>
    <w:p w14:paraId="6F1A786F" w14:textId="77777777" w:rsidR="00363560" w:rsidRPr="007740CB" w:rsidRDefault="00363560" w:rsidP="00363560">
      <w:pPr>
        <w:pStyle w:val="Heading4"/>
        <w:rPr>
          <w:rStyle w:val="Style13ptBold"/>
        </w:rPr>
      </w:pPr>
      <w:r>
        <w:t xml:space="preserve">Ecofeminism’s myth of tradition as a solution to the environment and gender </w:t>
      </w:r>
      <w:r w:rsidR="005E196C">
        <w:t>reinforces</w:t>
      </w:r>
      <w:r>
        <w:t xml:space="preserve"> patriarchy</w:t>
      </w:r>
      <w:r>
        <w:br/>
      </w:r>
      <w:proofErr w:type="spellStart"/>
      <w:r>
        <w:rPr>
          <w:rStyle w:val="Style13ptBold"/>
        </w:rPr>
        <w:t>Tøllefsen</w:t>
      </w:r>
      <w:proofErr w:type="spellEnd"/>
      <w:r>
        <w:rPr>
          <w:rStyle w:val="Style13ptBold"/>
        </w:rPr>
        <w:t xml:space="preserve"> 11</w:t>
      </w:r>
    </w:p>
    <w:p w14:paraId="658B2206" w14:textId="77777777" w:rsidR="00363560" w:rsidRDefault="00363560" w:rsidP="00363560">
      <w:pPr>
        <w:rPr>
          <w:sz w:val="14"/>
        </w:rPr>
      </w:pPr>
      <w:r>
        <w:rPr>
          <w:sz w:val="14"/>
        </w:rPr>
        <w:t xml:space="preserve">Inga B. </w:t>
      </w:r>
      <w:proofErr w:type="spellStart"/>
      <w:r>
        <w:rPr>
          <w:sz w:val="14"/>
        </w:rPr>
        <w:t>Tøllefsen</w:t>
      </w:r>
      <w:proofErr w:type="spellEnd"/>
      <w:r>
        <w:rPr>
          <w:sz w:val="14"/>
        </w:rPr>
        <w:t xml:space="preserve">, 2011, Ecofeminism, Religion and Nature in an Indian and Global Perspective, </w:t>
      </w:r>
      <w:hyperlink r:id="rId7" w:history="1">
        <w:r w:rsidRPr="00984258">
          <w:rPr>
            <w:rStyle w:val="Hyperlink"/>
            <w:sz w:val="14"/>
          </w:rPr>
          <w:t>http://en.uit.no/Content/276140/Ecofeminism_Inga_2011.pdf</w:t>
        </w:r>
      </w:hyperlink>
      <w:r>
        <w:rPr>
          <w:sz w:val="14"/>
        </w:rPr>
        <w:t xml:space="preserve"> [</w:t>
      </w:r>
      <w:proofErr w:type="spellStart"/>
      <w:r>
        <w:rPr>
          <w:sz w:val="14"/>
        </w:rPr>
        <w:t>Tøllefsen</w:t>
      </w:r>
      <w:proofErr w:type="spellEnd"/>
      <w:r>
        <w:rPr>
          <w:sz w:val="14"/>
        </w:rPr>
        <w:t xml:space="preserve"> holds an MA in Religious Studies from the University of </w:t>
      </w:r>
      <w:proofErr w:type="spellStart"/>
      <w:r>
        <w:rPr>
          <w:sz w:val="14"/>
        </w:rPr>
        <w:t>Tromsø</w:t>
      </w:r>
      <w:proofErr w:type="spellEnd"/>
      <w:r>
        <w:rPr>
          <w:sz w:val="14"/>
        </w:rPr>
        <w:t>.]</w:t>
      </w:r>
    </w:p>
    <w:p w14:paraId="25A52902" w14:textId="77777777" w:rsidR="00363560" w:rsidRDefault="00363560" w:rsidP="00363560">
      <w:pPr>
        <w:rPr>
          <w:sz w:val="14"/>
        </w:rPr>
      </w:pPr>
    </w:p>
    <w:p w14:paraId="4C22E99F" w14:textId="77777777" w:rsidR="00363560" w:rsidRDefault="00363560" w:rsidP="00363560">
      <w:pPr>
        <w:rPr>
          <w:sz w:val="14"/>
        </w:rPr>
      </w:pPr>
      <w:r>
        <w:rPr>
          <w:sz w:val="14"/>
        </w:rPr>
        <w:t xml:space="preserve"> </w:t>
      </w:r>
      <w:r w:rsidRPr="000D7161">
        <w:rPr>
          <w:sz w:val="14"/>
        </w:rPr>
        <w:t xml:space="preserve">Both </w:t>
      </w:r>
      <w:proofErr w:type="spellStart"/>
      <w:r w:rsidRPr="000D7161">
        <w:rPr>
          <w:sz w:val="14"/>
        </w:rPr>
        <w:t>Tomalin</w:t>
      </w:r>
      <w:proofErr w:type="spellEnd"/>
      <w:r w:rsidRPr="000D7161">
        <w:rPr>
          <w:sz w:val="14"/>
        </w:rPr>
        <w:t xml:space="preserve"> and Agarwal criticize Shiva for an uncritical and narrow view of the role of the female in Hinduism, and even in the introduction to Shiva’s 1998 volume, </w:t>
      </w:r>
      <w:proofErr w:type="spellStart"/>
      <w:r w:rsidRPr="000D7161">
        <w:rPr>
          <w:sz w:val="14"/>
        </w:rPr>
        <w:t>Rajhni</w:t>
      </w:r>
      <w:proofErr w:type="spellEnd"/>
      <w:r w:rsidRPr="000D7161">
        <w:rPr>
          <w:sz w:val="14"/>
        </w:rPr>
        <w:t xml:space="preserve"> Kothari calls attention to “[…] her often explicit and often implied equivalence between women and nature, as if all women are by definition conservationist, life-enhancing and equity-seeking […]” (p.7). With respect to Shiva’s line of spiritual ecofeminism, and also towards the many that see tradition as the ‘savior’ of sustainable natural resource management, there are many counterarguments to be aware of. These imbibe varying degrees of oversimplification, </w:t>
      </w:r>
      <w:proofErr w:type="spellStart"/>
      <w:r w:rsidRPr="000D7161">
        <w:rPr>
          <w:sz w:val="14"/>
        </w:rPr>
        <w:t>romanticization</w:t>
      </w:r>
      <w:proofErr w:type="spellEnd"/>
      <w:r w:rsidRPr="000D7161">
        <w:rPr>
          <w:sz w:val="14"/>
        </w:rPr>
        <w:t xml:space="preserve"> and Orientalist construction. </w:t>
      </w:r>
      <w:r w:rsidRPr="000D7161">
        <w:rPr>
          <w:rStyle w:val="StyleUnderline"/>
        </w:rPr>
        <w:t>Ecofeminism</w:t>
      </w:r>
      <w:r w:rsidRPr="000D7161">
        <w:rPr>
          <w:sz w:val="14"/>
        </w:rPr>
        <w:t xml:space="preserve"> also </w:t>
      </w:r>
      <w:r w:rsidRPr="000D7161">
        <w:rPr>
          <w:rStyle w:val="StyleUnderline"/>
        </w:rPr>
        <w:t xml:space="preserve">has a tendency to focus on an </w:t>
      </w:r>
      <w:proofErr w:type="spellStart"/>
      <w:r w:rsidRPr="000D7161">
        <w:rPr>
          <w:rStyle w:val="StyleUnderline"/>
        </w:rPr>
        <w:t>essentialized</w:t>
      </w:r>
      <w:proofErr w:type="spellEnd"/>
      <w:r w:rsidRPr="000D7161">
        <w:rPr>
          <w:rStyle w:val="StyleUnderline"/>
        </w:rPr>
        <w:t xml:space="preserve"> idea of women.</w:t>
      </w:r>
      <w:r w:rsidRPr="000D7161">
        <w:rPr>
          <w:sz w:val="14"/>
        </w:rPr>
        <w:t xml:space="preserve"> </w:t>
      </w:r>
      <w:proofErr w:type="spellStart"/>
      <w:r w:rsidRPr="000D7161">
        <w:rPr>
          <w:sz w:val="14"/>
        </w:rPr>
        <w:t>Brosius</w:t>
      </w:r>
      <w:proofErr w:type="spellEnd"/>
      <w:r w:rsidRPr="000D7161">
        <w:rPr>
          <w:sz w:val="14"/>
        </w:rPr>
        <w:t xml:space="preserve"> makes it clear that there is a need to differentiate between essentialisms of the ‘strategic’ and ‘romantic’ kind, noting that ‘historically marginalized communities have begun to recognize the political potency of strategically deployed essentialisms’ (1999:281 in </w:t>
      </w:r>
      <w:proofErr w:type="spellStart"/>
      <w:r w:rsidRPr="000D7161">
        <w:rPr>
          <w:sz w:val="14"/>
        </w:rPr>
        <w:t>Tomalin</w:t>
      </w:r>
      <w:proofErr w:type="spellEnd"/>
      <w:r w:rsidRPr="000D7161">
        <w:rPr>
          <w:sz w:val="14"/>
        </w:rPr>
        <w:t xml:space="preserve"> 2008). Thus </w:t>
      </w:r>
      <w:r w:rsidRPr="000D7161">
        <w:rPr>
          <w:rStyle w:val="StyleUnderline"/>
        </w:rPr>
        <w:t xml:space="preserve">contextualizing the struggles of indigenous and other rural communities in India lends a whole new dimension to the critique (non-existent) </w:t>
      </w:r>
      <w:proofErr w:type="spellStart"/>
      <w:r w:rsidRPr="000D7161">
        <w:rPr>
          <w:rStyle w:val="StyleUnderline"/>
        </w:rPr>
        <w:t>ecofeminist</w:t>
      </w:r>
      <w:proofErr w:type="spellEnd"/>
      <w:r w:rsidRPr="000D7161">
        <w:rPr>
          <w:rStyle w:val="StyleUnderline"/>
        </w:rPr>
        <w:t xml:space="preserve"> solutions.</w:t>
      </w:r>
      <w:r w:rsidRPr="000D7161">
        <w:rPr>
          <w:sz w:val="14"/>
        </w:rPr>
        <w:t xml:space="preserve"> </w:t>
      </w:r>
      <w:r w:rsidRPr="000D7161">
        <w:rPr>
          <w:rStyle w:val="StyleUnderline"/>
        </w:rPr>
        <w:t xml:space="preserve">As Agarwal (1998) states there is some sort of prevailing myth of tradition as a viable means of sustainable resource management, but one that </w:t>
      </w:r>
      <w:r w:rsidRPr="005E196C">
        <w:rPr>
          <w:rStyle w:val="Emphasis"/>
        </w:rPr>
        <w:t>steadily overlooks the involvement of women in decision making</w:t>
      </w:r>
      <w:r w:rsidRPr="000D7161">
        <w:rPr>
          <w:rStyle w:val="StyleUnderline"/>
        </w:rPr>
        <w:t>. Reviving or continuing traditional forms may well cement women’s subordinate position in society. At the same time, it is often women that bear the brunt of declining natural resources—in the form of firewood and other non-timber forest produce essential to the survival of the family.</w:t>
      </w:r>
      <w:r w:rsidRPr="000D7161">
        <w:rPr>
          <w:sz w:val="14"/>
        </w:rPr>
        <w:t xml:space="preserve"> “Women have a relationship to the natural environment in many societies that is a reflection of their reproductive role in the household, and the recourse to religious values is one way in which this role is defined and sustained.” (</w:t>
      </w:r>
      <w:proofErr w:type="spellStart"/>
      <w:r w:rsidRPr="000D7161">
        <w:rPr>
          <w:sz w:val="14"/>
        </w:rPr>
        <w:t>Tomalin</w:t>
      </w:r>
      <w:proofErr w:type="spellEnd"/>
      <w:r w:rsidRPr="000D7161">
        <w:rPr>
          <w:sz w:val="14"/>
        </w:rPr>
        <w:t xml:space="preserve"> 2008:8) </w:t>
      </w:r>
      <w:r w:rsidRPr="000D7161">
        <w:rPr>
          <w:rStyle w:val="StyleUnderline"/>
        </w:rPr>
        <w:t xml:space="preserve">An </w:t>
      </w:r>
      <w:proofErr w:type="spellStart"/>
      <w:r w:rsidRPr="000D7161">
        <w:rPr>
          <w:rStyle w:val="StyleUnderline"/>
        </w:rPr>
        <w:t>ecofeminist</w:t>
      </w:r>
      <w:proofErr w:type="spellEnd"/>
      <w:r w:rsidRPr="000D7161">
        <w:rPr>
          <w:rStyle w:val="StyleUnderline"/>
        </w:rPr>
        <w:t xml:space="preserve"> view states that,</w:t>
      </w:r>
      <w:r w:rsidRPr="000D7161">
        <w:rPr>
          <w:sz w:val="14"/>
        </w:rPr>
        <w:t xml:space="preserve"> reflected in their religious and cultural actions, women’s closeness to nature is different from, and more than, men’s: </w:t>
      </w:r>
      <w:r w:rsidRPr="000D7161">
        <w:rPr>
          <w:rStyle w:val="StyleUnderline"/>
        </w:rPr>
        <w:t>there are essential and immanent differences between the sexes. Gender analysis on the other hand</w:t>
      </w:r>
      <w:r w:rsidRPr="000D7161">
        <w:rPr>
          <w:sz w:val="14"/>
        </w:rPr>
        <w:t xml:space="preserve"> takes a stance that is very different from ecofeminism. Rather than looking at innate differences, a gendered analysis </w:t>
      </w:r>
      <w:r w:rsidRPr="000D7161">
        <w:rPr>
          <w:rStyle w:val="StyleUnderline"/>
        </w:rPr>
        <w:t xml:space="preserve">emphasizes the fact that women are often caught up in distinct associations with nature for many different reasons. Decided by cultural traditions and societal beliefs </w:t>
      </w:r>
      <w:r w:rsidRPr="000D7161">
        <w:rPr>
          <w:sz w:val="14"/>
        </w:rPr>
        <w:t>of desirable female conduct, and by women’s status and tasks within the family,</w:t>
      </w:r>
      <w:r w:rsidRPr="000D7161">
        <w:rPr>
          <w:rStyle w:val="StyleUnderline"/>
        </w:rPr>
        <w:t xml:space="preserve"> a gendered analysis recognizes the multiple pressures women in (traditional) societies face. Ecofeminism often projects women as having easy access to the status of an actor in the family and society. Also, in the romanticized pre-colonial traditional societies that often are depicted in </w:t>
      </w:r>
      <w:proofErr w:type="spellStart"/>
      <w:r w:rsidRPr="000D7161">
        <w:rPr>
          <w:rStyle w:val="StyleUnderline"/>
        </w:rPr>
        <w:t>ecofeminist</w:t>
      </w:r>
      <w:proofErr w:type="spellEnd"/>
      <w:r w:rsidRPr="000D7161">
        <w:rPr>
          <w:rStyle w:val="StyleUnderline"/>
        </w:rPr>
        <w:t xml:space="preserve"> theory (see Shiva 1998), the genders are seen to be equal, and humans and nature to be existing in harmony. A gender analysis takes into account the oversimplification of these ideas</w:t>
      </w:r>
      <w:r w:rsidRPr="000D7161">
        <w:rPr>
          <w:sz w:val="14"/>
        </w:rPr>
        <w:t>, pointing out that women often are trapped in unequal power relations in the family, society and culture, and that today the situation is not overly different from what it was in the past, especially in an Indian context (Agarwal 1998).</w:t>
      </w:r>
    </w:p>
    <w:p w14:paraId="7E0002CC" w14:textId="77777777" w:rsidR="00DF7058" w:rsidRDefault="00DF7058" w:rsidP="00DF7058">
      <w:pPr>
        <w:pStyle w:val="Heading3"/>
      </w:pPr>
      <w:r>
        <w:t>2nc rejection key</w:t>
      </w:r>
    </w:p>
    <w:p w14:paraId="61783FB9" w14:textId="77777777" w:rsidR="00DF7058" w:rsidRDefault="00DF7058" w:rsidP="00DF7058">
      <w:pPr>
        <w:pStyle w:val="Heading4"/>
      </w:pPr>
      <w:r>
        <w:t xml:space="preserve">Rejection is key—only way to expose </w:t>
      </w:r>
      <w:proofErr w:type="spellStart"/>
      <w:r>
        <w:t>ecofem</w:t>
      </w:r>
      <w:proofErr w:type="spellEnd"/>
      <w:r>
        <w:t xml:space="preserve"> as an essentialist, mythmaking philosophizing </w:t>
      </w:r>
    </w:p>
    <w:p w14:paraId="5D318089" w14:textId="77777777" w:rsidR="00DF7058" w:rsidRDefault="00DF7058" w:rsidP="00DF7058">
      <w:r w:rsidRPr="00372708">
        <w:rPr>
          <w:rStyle w:val="Style13ptBold"/>
        </w:rPr>
        <w:t>Mallory 10</w:t>
      </w:r>
      <w:r>
        <w:t xml:space="preserve"> (</w:t>
      </w:r>
      <w:proofErr w:type="spellStart"/>
      <w:r>
        <w:t>Chaone</w:t>
      </w:r>
      <w:proofErr w:type="spellEnd"/>
      <w:r>
        <w:t xml:space="preserve">, Associate prof of Philosophy @ Villanova U, </w:t>
      </w:r>
      <w:r w:rsidRPr="00372708">
        <w:rPr>
          <w:i/>
        </w:rPr>
        <w:t>The Spiritual is Political: Gender, Spirituality, and Essentialism in Forest Defense</w:t>
      </w:r>
      <w:r>
        <w:t xml:space="preserve">, Journal for the Study of Religion, Nature and Culture </w:t>
      </w:r>
      <w:proofErr w:type="spellStart"/>
      <w:r>
        <w:t>vol</w:t>
      </w:r>
      <w:proofErr w:type="spellEnd"/>
      <w:r>
        <w:t xml:space="preserve"> 4. 1, 2010)//mm</w:t>
      </w:r>
    </w:p>
    <w:p w14:paraId="4F1CE9ED" w14:textId="77777777" w:rsidR="00DF7058" w:rsidRPr="00601994" w:rsidRDefault="00DF7058" w:rsidP="00DF7058"/>
    <w:p w14:paraId="234700FE" w14:textId="77777777" w:rsidR="00DF7058" w:rsidRPr="003816CD" w:rsidRDefault="00DF7058" w:rsidP="00DF7058">
      <w:r w:rsidRPr="00601994">
        <w:rPr>
          <w:rStyle w:val="StyleUnderline"/>
        </w:rPr>
        <w:t xml:space="preserve">Exemplifying </w:t>
      </w:r>
      <w:r>
        <w:t xml:space="preserve">such </w:t>
      </w:r>
      <w:r w:rsidRPr="00601994">
        <w:rPr>
          <w:rStyle w:val="StyleUnderline"/>
        </w:rPr>
        <w:t>criticism was</w:t>
      </w:r>
      <w:r>
        <w:t xml:space="preserve"> an influential anti-</w:t>
      </w:r>
      <w:proofErr w:type="spellStart"/>
      <w:r>
        <w:t>ecofeminist</w:t>
      </w:r>
      <w:proofErr w:type="spellEnd"/>
      <w:r>
        <w:t xml:space="preserve"> polemic by Janet </w:t>
      </w:r>
      <w:proofErr w:type="spellStart"/>
      <w:r w:rsidRPr="00601994">
        <w:rPr>
          <w:rStyle w:val="StyleUnderline"/>
        </w:rPr>
        <w:t>Biehl</w:t>
      </w:r>
      <w:proofErr w:type="spellEnd"/>
      <w:r w:rsidRPr="00601994">
        <w:rPr>
          <w:rStyle w:val="StyleUnderline"/>
        </w:rPr>
        <w:t xml:space="preserve"> </w:t>
      </w:r>
      <w:r>
        <w:t xml:space="preserve">(1991). An adherent of the school of Social Ecology pioneered by eco-anarchist Murray </w:t>
      </w:r>
      <w:proofErr w:type="spellStart"/>
      <w:r>
        <w:t>Bookchin</w:t>
      </w:r>
      <w:proofErr w:type="spellEnd"/>
      <w:r>
        <w:t xml:space="preserve">, </w:t>
      </w:r>
      <w:proofErr w:type="spellStart"/>
      <w:r w:rsidRPr="00601994">
        <w:rPr>
          <w:rStyle w:val="StyleUnderline"/>
        </w:rPr>
        <w:t>Biehl</w:t>
      </w:r>
      <w:proofErr w:type="spellEnd"/>
      <w:r w:rsidRPr="00601994">
        <w:rPr>
          <w:rStyle w:val="StyleUnderline"/>
        </w:rPr>
        <w:t xml:space="preserve"> claims to have been </w:t>
      </w:r>
      <w:r w:rsidRPr="00601994">
        <w:rPr>
          <w:rStyle w:val="Emphasis"/>
        </w:rPr>
        <w:t>an early proponent of ecofeminism</w:t>
      </w:r>
      <w:r>
        <w:t xml:space="preserve">, </w:t>
      </w:r>
      <w:r w:rsidRPr="00601994">
        <w:rPr>
          <w:rStyle w:val="StyleUnderline"/>
        </w:rPr>
        <w:t>but by 1991 she had concluded that social ecology serves as a better means of integrating social and environmental struggles</w:t>
      </w:r>
      <w:r>
        <w:t xml:space="preserve">. The impetus for </w:t>
      </w:r>
      <w:proofErr w:type="spellStart"/>
      <w:r>
        <w:t>Biehl’s</w:t>
      </w:r>
      <w:proofErr w:type="spellEnd"/>
      <w:r>
        <w:t xml:space="preserve"> book stems from her exposure to the two major anthologies with ecofeminism in the title available at that time, Reweaving the World and Healing the Wounds. </w:t>
      </w:r>
      <w:proofErr w:type="spellStart"/>
      <w:r w:rsidRPr="00601994">
        <w:rPr>
          <w:rStyle w:val="StyleUnderline"/>
        </w:rPr>
        <w:t>Biehl</w:t>
      </w:r>
      <w:proofErr w:type="spellEnd"/>
      <w:r w:rsidRPr="00601994">
        <w:rPr>
          <w:rStyle w:val="StyleUnderline"/>
        </w:rPr>
        <w:t xml:space="preserve"> labeled</w:t>
      </w:r>
      <w:r>
        <w:t xml:space="preserve"> such </w:t>
      </w:r>
      <w:r w:rsidRPr="00601994">
        <w:rPr>
          <w:rStyle w:val="StyleUnderline"/>
        </w:rPr>
        <w:t xml:space="preserve">ecofeminism ‘reactionary’, </w:t>
      </w:r>
      <w:r w:rsidRPr="00601994">
        <w:rPr>
          <w:rStyle w:val="Emphasis"/>
        </w:rPr>
        <w:t>‘anti-democratic’</w:t>
      </w:r>
      <w:r w:rsidRPr="00601994">
        <w:rPr>
          <w:rStyle w:val="StyleUnderline"/>
        </w:rPr>
        <w:t xml:space="preserve">, ‘regressive’, ‘incoherent’, </w:t>
      </w:r>
      <w:r w:rsidRPr="00601994">
        <w:rPr>
          <w:rStyle w:val="Emphasis"/>
        </w:rPr>
        <w:t>‘dogmatic’ and ‘contradictory’</w:t>
      </w:r>
      <w:r>
        <w:t xml:space="preserve"> (</w:t>
      </w:r>
      <w:proofErr w:type="spellStart"/>
      <w:r>
        <w:t>Biehl</w:t>
      </w:r>
      <w:proofErr w:type="spellEnd"/>
      <w:r>
        <w:t xml:space="preserve"> 1991: introduction). </w:t>
      </w:r>
      <w:r w:rsidRPr="00601994">
        <w:rPr>
          <w:rStyle w:val="StyleUnderline"/>
        </w:rPr>
        <w:t xml:space="preserve">Although she originally saw promise in a theory that combines the feminist goal </w:t>
      </w:r>
      <w:r>
        <w:t xml:space="preserve">of ending sexual hierarchies </w:t>
      </w:r>
      <w:r w:rsidRPr="00601994">
        <w:rPr>
          <w:rStyle w:val="StyleUnderline"/>
        </w:rPr>
        <w:t>with an oppositional environ- mental movement</w:t>
      </w:r>
      <w:r>
        <w:t xml:space="preserve"> dedicated to ending ecological destruction in the service of promoting human freedom, </w:t>
      </w:r>
      <w:proofErr w:type="spellStart"/>
      <w:r w:rsidRPr="00601994">
        <w:rPr>
          <w:rStyle w:val="StyleUnderline"/>
        </w:rPr>
        <w:t>Biehl</w:t>
      </w:r>
      <w:proofErr w:type="spellEnd"/>
      <w:r w:rsidRPr="00601994">
        <w:rPr>
          <w:rStyle w:val="StyleUnderline"/>
        </w:rPr>
        <w:t xml:space="preserve"> </w:t>
      </w:r>
      <w:r>
        <w:t xml:space="preserve">had </w:t>
      </w:r>
      <w:r w:rsidRPr="00601994">
        <w:rPr>
          <w:rStyle w:val="StyleUnderline"/>
        </w:rPr>
        <w:t xml:space="preserve">quickly become disillusioned with ‘the </w:t>
      </w:r>
      <w:proofErr w:type="spellStart"/>
      <w:r w:rsidRPr="00601994">
        <w:rPr>
          <w:rStyle w:val="StyleUnderline"/>
        </w:rPr>
        <w:t>ecofeminist</w:t>
      </w:r>
      <w:proofErr w:type="spellEnd"/>
      <w:r w:rsidRPr="00601994">
        <w:rPr>
          <w:rStyle w:val="StyleUnderline"/>
        </w:rPr>
        <w:t xml:space="preserve"> imperative’. Ecofeminism </w:t>
      </w:r>
      <w:r w:rsidRPr="00601994">
        <w:rPr>
          <w:rStyle w:val="Emphasis"/>
        </w:rPr>
        <w:t>should be rejected</w:t>
      </w:r>
      <w:r>
        <w:t xml:space="preserve">, she argued, </w:t>
      </w:r>
      <w:r w:rsidRPr="00601994">
        <w:rPr>
          <w:rStyle w:val="StyleUnderline"/>
        </w:rPr>
        <w:t>because it has become ‘</w:t>
      </w:r>
      <w:r w:rsidRPr="00601994">
        <w:rPr>
          <w:rStyle w:val="Emphasis"/>
        </w:rPr>
        <w:t>a force for irrationalism</w:t>
      </w:r>
      <w:r>
        <w:t xml:space="preserve">, most obviously </w:t>
      </w:r>
      <w:r w:rsidRPr="00601994">
        <w:rPr>
          <w:rStyle w:val="StyleUnderline"/>
        </w:rPr>
        <w:t xml:space="preserve">in its embrace of goddess worship, its glorification of the early Neolithic, and its emphasis on </w:t>
      </w:r>
      <w:r w:rsidRPr="00601994">
        <w:rPr>
          <w:rStyle w:val="Emphasis"/>
        </w:rPr>
        <w:t>metaphors and myths</w:t>
      </w:r>
      <w:r w:rsidRPr="00601994">
        <w:rPr>
          <w:rStyle w:val="StyleUnderline"/>
        </w:rPr>
        <w:t>. It has</w:t>
      </w:r>
      <w:r>
        <w:t xml:space="preserve"> also </w:t>
      </w:r>
      <w:r w:rsidRPr="00601994">
        <w:rPr>
          <w:rStyle w:val="StyleUnderline"/>
        </w:rPr>
        <w:t xml:space="preserve">become irrational in another sense: </w:t>
      </w:r>
      <w:r>
        <w:t xml:space="preserve">that is, </w:t>
      </w:r>
      <w:r w:rsidRPr="00601994">
        <w:rPr>
          <w:rStyle w:val="StyleUnderline"/>
        </w:rPr>
        <w:t xml:space="preserve">by virtue of </w:t>
      </w:r>
      <w:r w:rsidRPr="00601994">
        <w:rPr>
          <w:rStyle w:val="Emphasis"/>
        </w:rPr>
        <w:t>its own incoherence’</w:t>
      </w:r>
      <w:r>
        <w:t xml:space="preserve"> (</w:t>
      </w:r>
      <w:proofErr w:type="spellStart"/>
      <w:r>
        <w:t>Biehl</w:t>
      </w:r>
      <w:proofErr w:type="spellEnd"/>
      <w:r>
        <w:t xml:space="preserve"> 1991: 2). </w:t>
      </w:r>
      <w:proofErr w:type="spellStart"/>
      <w:r>
        <w:t>Biehl’s</w:t>
      </w:r>
      <w:proofErr w:type="spellEnd"/>
      <w:r>
        <w:t xml:space="preserve"> book valorized ‘Enlightenment rationality’ as a superior tool for obtaining the liberation of both people and nature. </w:t>
      </w:r>
    </w:p>
    <w:p w14:paraId="75FDC638" w14:textId="77777777" w:rsidR="00DF7058" w:rsidRDefault="00DF7058" w:rsidP="00DF7058">
      <w:pPr>
        <w:pStyle w:val="Heading3"/>
      </w:pPr>
      <w:r>
        <w:t>Aff answer</w:t>
      </w:r>
    </w:p>
    <w:p w14:paraId="23AA4A28" w14:textId="77777777" w:rsidR="00DF7058" w:rsidRDefault="00DF7058" w:rsidP="00DF7058">
      <w:pPr>
        <w:pStyle w:val="Heading4"/>
      </w:pPr>
      <w:r>
        <w:t>Their claims of essentialism silence feminist voices and reinforce patriarchy—must reject their pessimism</w:t>
      </w:r>
    </w:p>
    <w:p w14:paraId="56EBA517" w14:textId="77777777" w:rsidR="00DF7058" w:rsidRDefault="00DF7058" w:rsidP="00DF7058">
      <w:r w:rsidRPr="00372708">
        <w:rPr>
          <w:rStyle w:val="Style13ptBold"/>
        </w:rPr>
        <w:t>Mallory 10</w:t>
      </w:r>
      <w:r>
        <w:t xml:space="preserve"> (</w:t>
      </w:r>
      <w:proofErr w:type="spellStart"/>
      <w:r>
        <w:t>Chaone</w:t>
      </w:r>
      <w:proofErr w:type="spellEnd"/>
      <w:r>
        <w:t xml:space="preserve">, Associate prof of Philosophy @ Villanova U, </w:t>
      </w:r>
      <w:r w:rsidRPr="00372708">
        <w:rPr>
          <w:i/>
        </w:rPr>
        <w:t>The Spiritual is Political: Gender, Spirituality, and Essentialism in Forest Defense</w:t>
      </w:r>
      <w:r>
        <w:t xml:space="preserve">, Journal for the Study of Religion, Nature and Culture </w:t>
      </w:r>
      <w:proofErr w:type="spellStart"/>
      <w:r>
        <w:t>vol</w:t>
      </w:r>
      <w:proofErr w:type="spellEnd"/>
      <w:r>
        <w:t xml:space="preserve"> 4. 1, 2010)//mm</w:t>
      </w:r>
    </w:p>
    <w:p w14:paraId="292944EA" w14:textId="77777777" w:rsidR="00DF7058" w:rsidRPr="00601994" w:rsidRDefault="00DF7058" w:rsidP="00DF7058"/>
    <w:p w14:paraId="2F458B84" w14:textId="77777777" w:rsidR="00DF7058" w:rsidRPr="003816CD" w:rsidRDefault="00DF7058" w:rsidP="00DF7058">
      <w:r>
        <w:t xml:space="preserve">Arguably, such </w:t>
      </w:r>
      <w:r w:rsidRPr="00601994">
        <w:rPr>
          <w:rStyle w:val="StyleUnderline"/>
        </w:rPr>
        <w:t xml:space="preserve">rejection of </w:t>
      </w:r>
      <w:proofErr w:type="spellStart"/>
      <w:r w:rsidRPr="00601994">
        <w:rPr>
          <w:rStyle w:val="StyleUnderline"/>
        </w:rPr>
        <w:t>ecofeminist</w:t>
      </w:r>
      <w:proofErr w:type="spellEnd"/>
      <w:r w:rsidRPr="00601994">
        <w:rPr>
          <w:rStyle w:val="StyleUnderline"/>
        </w:rPr>
        <w:t xml:space="preserve"> spirituality because of worries over essentialism amounts to </w:t>
      </w:r>
      <w:r>
        <w:t xml:space="preserve">what theorist Elizabeth </w:t>
      </w:r>
      <w:proofErr w:type="spellStart"/>
      <w:r>
        <w:t>Carlassare</w:t>
      </w:r>
      <w:proofErr w:type="spellEnd"/>
      <w:r>
        <w:t xml:space="preserve"> has identified as </w:t>
      </w:r>
      <w:r w:rsidRPr="00601994">
        <w:rPr>
          <w:rStyle w:val="StyleUnderline"/>
        </w:rPr>
        <w:t xml:space="preserve">the marginalization or </w:t>
      </w:r>
      <w:r w:rsidRPr="00601994">
        <w:rPr>
          <w:rStyle w:val="Emphasis"/>
        </w:rPr>
        <w:t>‘policing’</w:t>
      </w:r>
      <w:r w:rsidRPr="00601994">
        <w:rPr>
          <w:rStyle w:val="StyleUnderline"/>
        </w:rPr>
        <w:t xml:space="preserve"> of </w:t>
      </w:r>
      <w:r>
        <w:t xml:space="preserve">certain </w:t>
      </w:r>
      <w:r w:rsidRPr="00601994">
        <w:rPr>
          <w:rStyle w:val="StyleUnderline"/>
        </w:rPr>
        <w:t>forms of ecofeminism</w:t>
      </w:r>
      <w:r>
        <w:t xml:space="preserve"> (</w:t>
      </w:r>
      <w:r w:rsidRPr="00601994">
        <w:rPr>
          <w:rStyle w:val="StyleUnderline"/>
        </w:rPr>
        <w:t>which becomes the policing of all forms of ecofeminism</w:t>
      </w:r>
      <w:r>
        <w:t xml:space="preserve"> as ‘cultural’ or ‘essentialist’ </w:t>
      </w:r>
      <w:proofErr w:type="spellStart"/>
      <w:r>
        <w:t>ecofeminisms</w:t>
      </w:r>
      <w:proofErr w:type="spellEnd"/>
      <w:r>
        <w:t xml:space="preserve"> become taken to represent all varieties of ecofeminism in the eyes of those </w:t>
      </w:r>
      <w:proofErr w:type="spellStart"/>
      <w:r>
        <w:t>unattuned</w:t>
      </w:r>
      <w:proofErr w:type="spellEnd"/>
      <w:r>
        <w:t xml:space="preserve"> to the distinctions among kinds). </w:t>
      </w:r>
      <w:proofErr w:type="spellStart"/>
      <w:r>
        <w:t>Carlassare</w:t>
      </w:r>
      <w:proofErr w:type="spellEnd"/>
      <w:r>
        <w:t xml:space="preserve"> explicates the way in which ‘social/</w:t>
      </w:r>
      <w:proofErr w:type="spellStart"/>
      <w:r>
        <w:t>ist</w:t>
      </w:r>
      <w:proofErr w:type="spellEnd"/>
      <w:r>
        <w:t xml:space="preserve"> ecofeminism’ positions itself as superior to ‘cultural ecofeminism’ because the discourse of the former views itself as ‘literal and exact’ while the latter is ‘poetic and allusive’.14 (It should also be noted that for </w:t>
      </w:r>
      <w:proofErr w:type="spellStart"/>
      <w:r>
        <w:t>Carlassare</w:t>
      </w:r>
      <w:proofErr w:type="spellEnd"/>
      <w:r>
        <w:t xml:space="preserve"> ‘cultural eco/feminism’ is most closely associated with </w:t>
      </w:r>
      <w:proofErr w:type="spellStart"/>
      <w:r>
        <w:t>gynocentric</w:t>
      </w:r>
      <w:proofErr w:type="spellEnd"/>
      <w:r>
        <w:t xml:space="preserve"> ritual and spiritual expression.) </w:t>
      </w:r>
      <w:proofErr w:type="spellStart"/>
      <w:r>
        <w:t>Carlassare</w:t>
      </w:r>
      <w:proofErr w:type="spellEnd"/>
      <w:r>
        <w:t xml:space="preserve"> then usefully asks, </w:t>
      </w:r>
      <w:proofErr w:type="gramStart"/>
      <w:r w:rsidRPr="00601994">
        <w:rPr>
          <w:rStyle w:val="StyleUnderline"/>
        </w:rPr>
        <w:t>To</w:t>
      </w:r>
      <w:proofErr w:type="gramEnd"/>
      <w:r w:rsidRPr="00601994">
        <w:rPr>
          <w:rStyle w:val="StyleUnderline"/>
        </w:rPr>
        <w:t xml:space="preserve"> what extent does the criticism of cultural ecofeminism as ‘essentialist’</w:t>
      </w:r>
      <w:r w:rsidRPr="00601994">
        <w:t xml:space="preserve"> by</w:t>
      </w:r>
      <w:r>
        <w:t xml:space="preserve"> social/</w:t>
      </w:r>
      <w:proofErr w:type="spellStart"/>
      <w:r>
        <w:t>ist</w:t>
      </w:r>
      <w:proofErr w:type="spellEnd"/>
      <w:r>
        <w:t xml:space="preserve"> </w:t>
      </w:r>
      <w:proofErr w:type="spellStart"/>
      <w:r>
        <w:t>ecofeminists</w:t>
      </w:r>
      <w:proofErr w:type="spellEnd"/>
      <w:r>
        <w:t xml:space="preserve"> </w:t>
      </w:r>
      <w:r w:rsidRPr="00601994">
        <w:rPr>
          <w:rStyle w:val="StyleUnderline"/>
        </w:rPr>
        <w:t xml:space="preserve">serve to privilege certain positions and discursive practices within ecofeminism over others, and polices what counts most in </w:t>
      </w:r>
      <w:proofErr w:type="spellStart"/>
      <w:r w:rsidRPr="00601994">
        <w:rPr>
          <w:rStyle w:val="StyleUnderline"/>
        </w:rPr>
        <w:t>ecofeminist</w:t>
      </w:r>
      <w:proofErr w:type="spellEnd"/>
      <w:r w:rsidRPr="00601994">
        <w:rPr>
          <w:rStyle w:val="StyleUnderline"/>
        </w:rPr>
        <w:t xml:space="preserve"> discourse?</w:t>
      </w:r>
      <w:r>
        <w:t xml:space="preserve"> How does the criticism serve to privilege some ways of knowing over others? To what extent </w:t>
      </w:r>
      <w:r w:rsidRPr="00601994">
        <w:t xml:space="preserve">do </w:t>
      </w:r>
      <w:r w:rsidRPr="00601994">
        <w:rPr>
          <w:rStyle w:val="StyleUnderline"/>
        </w:rPr>
        <w:t xml:space="preserve">these criticisms serve to </w:t>
      </w:r>
      <w:r w:rsidRPr="00601994">
        <w:rPr>
          <w:rStyle w:val="Emphasis"/>
        </w:rPr>
        <w:t>maintain the very same dominant discursive practices and ways of knowing</w:t>
      </w:r>
      <w:r w:rsidRPr="00601994">
        <w:rPr>
          <w:rStyle w:val="StyleUnderline"/>
        </w:rPr>
        <w:t xml:space="preserve"> that voices within ecofeminism and feminism call into question</w:t>
      </w:r>
      <w:r w:rsidRPr="00601994">
        <w:t xml:space="preserve">? </w:t>
      </w:r>
      <w:r>
        <w:t xml:space="preserve">(1993: 226)  </w:t>
      </w:r>
      <w:r w:rsidRPr="00601994">
        <w:rPr>
          <w:rStyle w:val="StyleUnderline"/>
        </w:rPr>
        <w:t>Other scholars agree.</w:t>
      </w:r>
      <w:r>
        <w:t xml:space="preserve"> The feminist phenomenologist and philosopher of place Bonnie Mann, for example, has demonstrated that </w:t>
      </w:r>
      <w:r w:rsidRPr="00601994">
        <w:rPr>
          <w:rStyle w:val="StyleUnderline"/>
        </w:rPr>
        <w:t xml:space="preserve">the charge of essentialism has long functioned to </w:t>
      </w:r>
      <w:r w:rsidRPr="00601994">
        <w:rPr>
          <w:rStyle w:val="Emphasis"/>
        </w:rPr>
        <w:t>silence</w:t>
      </w:r>
      <w:r>
        <w:t xml:space="preserve"> certain </w:t>
      </w:r>
      <w:r w:rsidRPr="00601994">
        <w:rPr>
          <w:rStyle w:val="Emphasis"/>
        </w:rPr>
        <w:t>feminisms</w:t>
      </w:r>
      <w:r>
        <w:t>—</w:t>
      </w:r>
      <w:r w:rsidRPr="00601994">
        <w:rPr>
          <w:rStyle w:val="StyleUnderline"/>
        </w:rPr>
        <w:t>especially feminisms that assert that gender and environmental oppressions must be examined together.</w:t>
      </w:r>
      <w:r>
        <w:t xml:space="preserve"> In Women’s Liberation and the Sublime: Feminism, Postmodernism, Environment, Mann incisively argued that both modern- ism and postmodernism relegate women and nature to the realm of corporeal necessity and not existential freedom, in a way that unmoors all humans from the natural world in which we are bodily embedded. </w:t>
      </w:r>
      <w:r w:rsidRPr="00601994">
        <w:rPr>
          <w:rStyle w:val="StyleUnderline"/>
        </w:rPr>
        <w:t>Her analysis</w:t>
      </w:r>
      <w:r>
        <w:t>/critique</w:t>
      </w:r>
      <w:r w:rsidRPr="00601994">
        <w:rPr>
          <w:rStyle w:val="StyleUnderline"/>
        </w:rPr>
        <w:t xml:space="preserve"> of</w:t>
      </w:r>
      <w:r>
        <w:t xml:space="preserve"> what she terms </w:t>
      </w:r>
      <w:r w:rsidRPr="00601994">
        <w:rPr>
          <w:rStyle w:val="StyleUnderline"/>
        </w:rPr>
        <w:t>‘emphatic anti-essentialism’</w:t>
      </w:r>
      <w:r>
        <w:t xml:space="preserve">— the way </w:t>
      </w:r>
      <w:r w:rsidRPr="00601994">
        <w:rPr>
          <w:rStyle w:val="StyleUnderline"/>
        </w:rPr>
        <w:t xml:space="preserve">in which accusing any feminism of essentialism serves to exercise </w:t>
      </w:r>
      <w:r w:rsidRPr="00601994">
        <w:rPr>
          <w:rStyle w:val="Emphasis"/>
        </w:rPr>
        <w:t>a ‘disciplinary force among feminists’</w:t>
      </w:r>
      <w:r>
        <w:t>—</w:t>
      </w:r>
      <w:r w:rsidRPr="00601994">
        <w:rPr>
          <w:rStyle w:val="StyleUnderline"/>
        </w:rPr>
        <w:t xml:space="preserve">shows how such a criticism </w:t>
      </w:r>
      <w:r w:rsidRPr="00601994">
        <w:rPr>
          <w:rStyle w:val="Emphasis"/>
        </w:rPr>
        <w:t>shuts down</w:t>
      </w:r>
      <w:r>
        <w:t xml:space="preserve"> much feminist </w:t>
      </w:r>
      <w:r w:rsidRPr="00601994">
        <w:rPr>
          <w:rStyle w:val="Emphasis"/>
        </w:rPr>
        <w:t>debate and discussion.</w:t>
      </w:r>
      <w:r>
        <w:t xml:space="preserve"> But unfortunately, as Mann remarks, ‘The philosophical and political stakes that made the question of essentialism such a charged one </w:t>
      </w:r>
      <w:proofErr w:type="spellStart"/>
      <w:r>
        <w:t>remai</w:t>
      </w:r>
      <w:proofErr w:type="spellEnd"/>
      <w:r>
        <w:t xml:space="preserve">[n] largely unaddressed’ (Mann 2006: 9). The important concerns raised by </w:t>
      </w:r>
      <w:proofErr w:type="spellStart"/>
      <w:r>
        <w:t>Carlassare</w:t>
      </w:r>
      <w:proofErr w:type="spellEnd"/>
      <w:r>
        <w:t xml:space="preserve"> and Mann call for critics of spiritual ecofeminism, whether their stance be rooted in rationalist, materialist/socialist, or postmodern traditions, to consider the ways in which </w:t>
      </w:r>
      <w:r w:rsidRPr="00601994">
        <w:rPr>
          <w:rStyle w:val="StyleUnderline"/>
        </w:rPr>
        <w:t xml:space="preserve">such critiques run counter to the valuation of alternate epistemologies and discursive practices </w:t>
      </w:r>
      <w:r>
        <w:t xml:space="preserve">generally </w:t>
      </w:r>
      <w:r w:rsidRPr="00601994">
        <w:rPr>
          <w:rStyle w:val="StyleUnderline"/>
        </w:rPr>
        <w:t xml:space="preserve">embraced by </w:t>
      </w:r>
      <w:proofErr w:type="spellStart"/>
      <w:r w:rsidRPr="00601994">
        <w:rPr>
          <w:rStyle w:val="StyleUnderline"/>
        </w:rPr>
        <w:t>liberatory</w:t>
      </w:r>
      <w:proofErr w:type="spellEnd"/>
      <w:r w:rsidRPr="00601994">
        <w:rPr>
          <w:rStyle w:val="StyleUnderline"/>
        </w:rPr>
        <w:t xml:space="preserve"> theories such as feminism and environmentalism</w:t>
      </w:r>
      <w:r>
        <w:t xml:space="preserve">. </w:t>
      </w:r>
    </w:p>
    <w:p w14:paraId="726965EE" w14:textId="77777777" w:rsidR="00617E57" w:rsidRDefault="00617E57" w:rsidP="00617E57">
      <w:pPr>
        <w:pStyle w:val="Heading2"/>
      </w:pPr>
      <w:r w:rsidRPr="00984D0B">
        <w:t>Queer theory Turn</w:t>
      </w:r>
    </w:p>
    <w:p w14:paraId="50784E40" w14:textId="77777777" w:rsidR="00617E57" w:rsidRPr="00741FC3" w:rsidRDefault="00617E57" w:rsidP="00617E57">
      <w:pPr>
        <w:pStyle w:val="Heading3"/>
      </w:pPr>
      <w:r>
        <w:t>1NC</w:t>
      </w:r>
    </w:p>
    <w:p w14:paraId="325ED195" w14:textId="77777777" w:rsidR="00617E57" w:rsidRPr="00557382" w:rsidRDefault="00617E57" w:rsidP="00617E57">
      <w:pPr>
        <w:rPr>
          <w:rStyle w:val="Style13ptBold"/>
        </w:rPr>
      </w:pPr>
      <w:r w:rsidRPr="00557382">
        <w:rPr>
          <w:rStyle w:val="Style13ptBold"/>
        </w:rPr>
        <w:t xml:space="preserve">Basing politics on gender categories is essentialist and requires that </w:t>
      </w:r>
      <w:r>
        <w:rPr>
          <w:rStyle w:val="Style13ptBold"/>
        </w:rPr>
        <w:t>no identities exist outside of the</w:t>
      </w:r>
      <w:r w:rsidRPr="00557382">
        <w:rPr>
          <w:rStyle w:val="Style13ptBold"/>
        </w:rPr>
        <w:t xml:space="preserve"> rigid framework. </w:t>
      </w:r>
    </w:p>
    <w:p w14:paraId="7A9AFCEB" w14:textId="77777777" w:rsidR="00617E57" w:rsidRPr="00557382" w:rsidRDefault="00617E57" w:rsidP="00617E57">
      <w:r w:rsidRPr="00557382">
        <w:rPr>
          <w:rStyle w:val="Style13ptBold"/>
        </w:rPr>
        <w:t xml:space="preserve">Butler 93 </w:t>
      </w:r>
      <w:r w:rsidRPr="00557382">
        <w:rPr>
          <w:sz w:val="16"/>
          <w:szCs w:val="16"/>
        </w:rPr>
        <w:t>(Butler, Judith Butler teaches composition and rhetoric at U.C. Berkeley, 93 Judith, ‘Bodies That Matter: On the Discursive Limits of Sex’</w:t>
      </w:r>
    </w:p>
    <w:p w14:paraId="26E5C1A1" w14:textId="77777777" w:rsidR="00617E57" w:rsidRPr="00557382" w:rsidRDefault="00617E57" w:rsidP="00617E57">
      <w:pPr>
        <w:rPr>
          <w:sz w:val="16"/>
        </w:rPr>
      </w:pPr>
      <w:r w:rsidRPr="00557382">
        <w:rPr>
          <w:sz w:val="16"/>
        </w:rPr>
        <w:t xml:space="preserve">In theories such as Catharine MacKinnon's, </w:t>
      </w:r>
      <w:r w:rsidRPr="00557382">
        <w:rPr>
          <w:rStyle w:val="StyleUnderline"/>
        </w:rPr>
        <w:t>sexual relations of subordination are understood to establish differential gender categories, such that "men" are those defined in a sexually dominating social position</w:t>
      </w:r>
      <w:r w:rsidRPr="00557382">
        <w:rPr>
          <w:sz w:val="16"/>
        </w:rPr>
        <w:t xml:space="preserve"> and "women" are those defined in subordination. Her </w:t>
      </w:r>
      <w:r w:rsidRPr="00557382">
        <w:rPr>
          <w:rStyle w:val="StyleUnderline"/>
        </w:rPr>
        <w:t>highly deterministic account leaves no room for relations of sexuality to be theorized apart from the rigid framework of gender difference</w:t>
      </w:r>
      <w:r w:rsidRPr="00557382">
        <w:rPr>
          <w:sz w:val="16"/>
        </w:rPr>
        <w:t xml:space="preserve"> </w:t>
      </w:r>
      <w:r w:rsidRPr="00557382">
        <w:rPr>
          <w:rStyle w:val="StyleUnderline"/>
        </w:rPr>
        <w:t xml:space="preserve">or </w:t>
      </w:r>
      <w:r w:rsidRPr="00557382">
        <w:rPr>
          <w:sz w:val="16"/>
        </w:rPr>
        <w:t xml:space="preserve">for </w:t>
      </w:r>
      <w:r w:rsidRPr="00557382">
        <w:rPr>
          <w:rStyle w:val="StyleUnderline"/>
        </w:rPr>
        <w:t>kinds of sexual regulation that do not take gender as their primary objects</w:t>
      </w:r>
      <w:r w:rsidRPr="00557382">
        <w:rPr>
          <w:sz w:val="16"/>
        </w:rPr>
        <w:t xml:space="preserve"> (i.e., the prohibition of sodomy, public sex, consensual homosexuality). Hence, Gayle </w:t>
      </w:r>
      <w:r w:rsidRPr="00557382">
        <w:rPr>
          <w:rStyle w:val="StyleUnderline"/>
        </w:rPr>
        <w:t>Rubin's influential distinction between the domains of sexuality and gender</w:t>
      </w:r>
      <w:r w:rsidRPr="00557382">
        <w:rPr>
          <w:sz w:val="16"/>
        </w:rPr>
        <w:t xml:space="preserve"> in "Thinking Sex" </w:t>
      </w:r>
      <w:r w:rsidRPr="00557382">
        <w:rPr>
          <w:rStyle w:val="StyleUnderline"/>
        </w:rPr>
        <w:t>and Sedgwick's reformulation of that position have constituted important theoretical opposition</w:t>
      </w:r>
      <w:r w:rsidRPr="00557382">
        <w:rPr>
          <w:sz w:val="16"/>
        </w:rPr>
        <w:t xml:space="preserve"> to MacKinnon's deterministic form of structuralism. My sense is that now </w:t>
      </w:r>
      <w:r w:rsidRPr="00557382">
        <w:rPr>
          <w:rStyle w:val="StyleUnderline"/>
        </w:rPr>
        <w:t>this very opposition needs to be rethought in order to muddle the lines between queer theory and feminism.</w:t>
      </w:r>
      <w:r w:rsidRPr="00557382">
        <w:rPr>
          <w:sz w:val="16"/>
        </w:rPr>
        <w:t xml:space="preserve">2' For </w:t>
      </w:r>
      <w:r w:rsidRPr="00557382">
        <w:rPr>
          <w:rStyle w:val="StyleUnderline"/>
        </w:rPr>
        <w:t>surely it is as unacceptable to insist that relations of sexual subordination determine gender position as it is to separate radically forms of sexuality from</w:t>
      </w:r>
      <w:r w:rsidRPr="00557382">
        <w:rPr>
          <w:sz w:val="16"/>
        </w:rPr>
        <w:t xml:space="preserve"> the workings of </w:t>
      </w:r>
      <w:r w:rsidRPr="00557382">
        <w:rPr>
          <w:rStyle w:val="StyleUnderline"/>
        </w:rPr>
        <w:t>gender norms</w:t>
      </w:r>
      <w:r w:rsidRPr="00557382">
        <w:rPr>
          <w:sz w:val="16"/>
        </w:rPr>
        <w:t xml:space="preserve">. </w:t>
      </w:r>
      <w:r w:rsidRPr="00557382">
        <w:rPr>
          <w:rStyle w:val="StyleUnderline"/>
        </w:rPr>
        <w:t xml:space="preserve">The relation between sexual practice and gender is surely not a structurally determined one, but the destabilizing of the heterosexual presumption of that very structuralism still requires a way to think the two in a dynamic relation to one another. </w:t>
      </w:r>
      <w:r w:rsidRPr="00557382">
        <w:rPr>
          <w:sz w:val="16"/>
        </w:rPr>
        <w:t xml:space="preserve"> </w:t>
      </w:r>
    </w:p>
    <w:p w14:paraId="5741F383" w14:textId="77777777" w:rsidR="00617E57" w:rsidRPr="00557382" w:rsidRDefault="00617E57" w:rsidP="00617E57">
      <w:pPr>
        <w:rPr>
          <w:sz w:val="16"/>
        </w:rPr>
      </w:pPr>
    </w:p>
    <w:p w14:paraId="1827C102" w14:textId="77777777" w:rsidR="00617E57" w:rsidRPr="00557382" w:rsidRDefault="00617E57" w:rsidP="00617E57">
      <w:pPr>
        <w:rPr>
          <w:sz w:val="16"/>
        </w:rPr>
      </w:pPr>
    </w:p>
    <w:p w14:paraId="48242A17" w14:textId="77777777" w:rsidR="00617E57" w:rsidRPr="00557382" w:rsidRDefault="00617E57" w:rsidP="00617E57">
      <w:pPr>
        <w:pStyle w:val="Heading4"/>
      </w:pPr>
      <w:r w:rsidRPr="00557382">
        <w:t>This normalization turns case – it structures marginalization through the regulation of sexual norms</w:t>
      </w:r>
    </w:p>
    <w:p w14:paraId="2E6F8F52" w14:textId="77777777" w:rsidR="00617E57" w:rsidRPr="00557382" w:rsidRDefault="00617E57" w:rsidP="00617E57">
      <w:pPr>
        <w:rPr>
          <w:b/>
          <w:bCs/>
          <w:sz w:val="26"/>
        </w:rPr>
      </w:pPr>
      <w:r w:rsidRPr="00557382">
        <w:rPr>
          <w:rStyle w:val="StyleUnderline"/>
        </w:rPr>
        <w:t>Yep 03</w:t>
      </w:r>
      <w:r w:rsidRPr="00557382">
        <w:t>, Gust A, Prof of Sexuality Studies @ San Francisco State, The Violence of Heteronormativity</w:t>
      </w:r>
      <w:r w:rsidRPr="00557382">
        <w:rPr>
          <w:sz w:val="12"/>
        </w:rPr>
        <w:t xml:space="preserve"> </w:t>
      </w:r>
      <w:r w:rsidRPr="00557382">
        <w:t>in Communication Studies:</w:t>
      </w:r>
      <w:r w:rsidRPr="00557382">
        <w:rPr>
          <w:sz w:val="12"/>
        </w:rPr>
        <w:t xml:space="preserve">  </w:t>
      </w:r>
      <w:r w:rsidRPr="00557382">
        <w:t>Notes on Injury, Healing,</w:t>
      </w:r>
      <w:r w:rsidRPr="00557382">
        <w:rPr>
          <w:sz w:val="12"/>
        </w:rPr>
        <w:t xml:space="preserve"> </w:t>
      </w:r>
      <w:r w:rsidRPr="00557382">
        <w:t>and Queer World-Making,</w:t>
      </w:r>
    </w:p>
    <w:p w14:paraId="08DA03E6" w14:textId="77777777" w:rsidR="00617E57" w:rsidRPr="00557382" w:rsidRDefault="00617E57" w:rsidP="00617E57">
      <w:pPr>
        <w:rPr>
          <w:rStyle w:val="Emphasis"/>
        </w:rPr>
      </w:pPr>
      <w:r w:rsidRPr="00557382">
        <w:rPr>
          <w:sz w:val="16"/>
          <w:szCs w:val="16"/>
        </w:rPr>
        <w:t xml:space="preserve">In this passage, Simmons vividly describes the devastating pervasiveness </w:t>
      </w:r>
      <w:proofErr w:type="gramStart"/>
      <w:r w:rsidRPr="00557382">
        <w:rPr>
          <w:sz w:val="16"/>
          <w:szCs w:val="16"/>
        </w:rPr>
        <w:t>of  hatred</w:t>
      </w:r>
      <w:proofErr w:type="gramEnd"/>
      <w:r w:rsidRPr="00557382">
        <w:rPr>
          <w:sz w:val="16"/>
          <w:szCs w:val="16"/>
        </w:rPr>
        <w:t xml:space="preserve"> and violence in her daily life based on being seen, perceived, labeled,  and treated as an “Other.”</w:t>
      </w:r>
      <w:r w:rsidRPr="00557382">
        <w:t xml:space="preserve"> </w:t>
      </w:r>
      <w:r w:rsidRPr="00557382">
        <w:rPr>
          <w:rStyle w:val="StyleUnderline"/>
        </w:rPr>
        <w:t xml:space="preserve">This process of </w:t>
      </w:r>
      <w:proofErr w:type="spellStart"/>
      <w:r w:rsidRPr="00557382">
        <w:rPr>
          <w:rStyle w:val="StyleUnderline"/>
        </w:rPr>
        <w:t>othering</w:t>
      </w:r>
      <w:proofErr w:type="spellEnd"/>
      <w:r w:rsidRPr="00557382">
        <w:rPr>
          <w:rStyle w:val="StyleUnderline"/>
        </w:rPr>
        <w:t xml:space="preserve"> creates individuals, groups, and communities that are deemed to be less important, less worthwhile, less consequential, less authorized, and less human based on historically situated markers of social formation such as </w:t>
      </w:r>
      <w:r w:rsidRPr="00557382">
        <w:rPr>
          <w:rStyle w:val="Emphasis"/>
        </w:rPr>
        <w:t>race, class, gender, sexuality, ability, and nationality</w:t>
      </w:r>
      <w:r w:rsidRPr="00557382">
        <w:rPr>
          <w:rStyle w:val="StyleUnderline"/>
        </w:rPr>
        <w:t xml:space="preserve">. </w:t>
      </w:r>
      <w:proofErr w:type="spellStart"/>
      <w:r w:rsidRPr="00557382">
        <w:t>Othering</w:t>
      </w:r>
      <w:proofErr w:type="spellEnd"/>
      <w:r w:rsidRPr="00557382">
        <w:t xml:space="preserve"> and marginalization are results of an “invisible center”  (Ferguson, 1990, p. 3). </w:t>
      </w:r>
      <w:r w:rsidRPr="00557382">
        <w:rPr>
          <w:rStyle w:val="StyleUnderline"/>
        </w:rPr>
        <w:t>The authority, position, and power</w:t>
      </w:r>
      <w:r w:rsidRPr="00557382">
        <w:t xml:space="preserve"> of such a center </w:t>
      </w:r>
      <w:r w:rsidRPr="00557382">
        <w:rPr>
          <w:rStyle w:val="StyleUnderline"/>
        </w:rPr>
        <w:t>are</w:t>
      </w:r>
      <w:r w:rsidRPr="00557382">
        <w:t xml:space="preserve"> </w:t>
      </w:r>
      <w:r w:rsidRPr="00557382">
        <w:rPr>
          <w:rStyle w:val="StyleUnderline"/>
        </w:rPr>
        <w:t>attained through normalization in an ongoing circular movement.</w:t>
      </w:r>
      <w:r w:rsidRPr="00557382">
        <w:t xml:space="preserve"> </w:t>
      </w:r>
      <w:r w:rsidRPr="00557382">
        <w:rPr>
          <w:sz w:val="16"/>
          <w:szCs w:val="16"/>
        </w:rPr>
        <w:t>Normalization is the process of constructing, establishing, producing, and reproducing a taken-for-granted and all-encompassing standard used to measure goodness</w:t>
      </w:r>
      <w:proofErr w:type="gramStart"/>
      <w:r w:rsidRPr="00557382">
        <w:rPr>
          <w:sz w:val="16"/>
          <w:szCs w:val="16"/>
        </w:rPr>
        <w:t>,  desirability</w:t>
      </w:r>
      <w:proofErr w:type="gramEnd"/>
      <w:r w:rsidRPr="00557382">
        <w:rPr>
          <w:sz w:val="16"/>
          <w:szCs w:val="16"/>
        </w:rPr>
        <w:t xml:space="preserve">, morality, rationality, superiority, and a host of other dominant cultural values. </w:t>
      </w:r>
      <w:r w:rsidRPr="00557382">
        <w:t>As such,</w:t>
      </w:r>
      <w:r w:rsidRPr="00557382">
        <w:rPr>
          <w:rStyle w:val="StyleUnderline"/>
        </w:rPr>
        <w:t xml:space="preserve"> normalization becomes one of the primary instruments of power in modern society </w:t>
      </w:r>
      <w:r w:rsidRPr="00557382">
        <w:t xml:space="preserve">(Foucault, 1978/1990). </w:t>
      </w:r>
      <w:r w:rsidRPr="00557382">
        <w:rPr>
          <w:rStyle w:val="StyleUnderline"/>
        </w:rPr>
        <w:t>Normalization is a symbolically, discursively, psychically, psychologically, and materially violent form of</w:t>
      </w:r>
      <w:r w:rsidRPr="00557382">
        <w:t xml:space="preserve"> </w:t>
      </w:r>
      <w:r w:rsidRPr="00557382">
        <w:rPr>
          <w:rStyle w:val="StyleUnderline"/>
        </w:rPr>
        <w:t>social regulation and control, or as Warner</w:t>
      </w:r>
      <w:r w:rsidRPr="00557382">
        <w:t xml:space="preserve"> (1993) </w:t>
      </w:r>
      <w:r w:rsidRPr="00557382">
        <w:rPr>
          <w:rStyle w:val="StyleUnderline"/>
        </w:rPr>
        <w:t>more simply puts it, normalization is “the site of violence”</w:t>
      </w:r>
      <w:r w:rsidRPr="00557382">
        <w:t xml:space="preserve"> (p. xxvi). </w:t>
      </w:r>
      <w:r w:rsidRPr="00557382">
        <w:rPr>
          <w:rStyle w:val="StyleUnderline"/>
        </w:rPr>
        <w:t xml:space="preserve">Perhaps one of the most powerful forms of normalization in Western social systems is heteronormativity. Through heteronormative discourses, abject and abominable bodies, souls, persons, and life forms are created, examined, and disciplined through current regimes of knowledge and power </w:t>
      </w:r>
      <w:r w:rsidRPr="00557382">
        <w:t>(Foucault, 1978/1990).</w:t>
      </w:r>
      <w:r w:rsidRPr="00557382">
        <w:rPr>
          <w:rStyle w:val="StyleUnderline"/>
        </w:rPr>
        <w:t xml:space="preserve"> Heteronormativity, as the invisible center and the presumed bedrock of society, </w:t>
      </w:r>
      <w:r w:rsidRPr="00557382">
        <w:rPr>
          <w:rStyle w:val="Emphasis"/>
        </w:rPr>
        <w:t xml:space="preserve">is the quintessential force creating, sustaining, and perpetuating the erasure, marginalization, disempowerment, and oppression of </w:t>
      </w:r>
      <w:r w:rsidRPr="00557382">
        <w:t xml:space="preserve">sexual </w:t>
      </w:r>
      <w:r w:rsidRPr="00557382">
        <w:rPr>
          <w:rStyle w:val="Emphasis"/>
        </w:rPr>
        <w:t>others.</w:t>
      </w:r>
    </w:p>
    <w:p w14:paraId="2ED4507E" w14:textId="77777777" w:rsidR="00617E57" w:rsidRPr="00557382" w:rsidRDefault="00617E57" w:rsidP="00617E57">
      <w:pPr>
        <w:pStyle w:val="Heading3"/>
      </w:pPr>
      <w:r w:rsidRPr="00557382">
        <w:t>2NC</w:t>
      </w:r>
    </w:p>
    <w:p w14:paraId="2220C59F" w14:textId="77777777" w:rsidR="00617E57" w:rsidRPr="00557382" w:rsidRDefault="00617E57" w:rsidP="00617E57">
      <w:pPr>
        <w:rPr>
          <w:sz w:val="12"/>
        </w:rPr>
      </w:pPr>
    </w:p>
    <w:p w14:paraId="5E4A220D" w14:textId="77777777" w:rsidR="00617E57" w:rsidRPr="00557382" w:rsidRDefault="00617E57" w:rsidP="00617E57">
      <w:pPr>
        <w:rPr>
          <w:sz w:val="12"/>
        </w:rPr>
      </w:pPr>
    </w:p>
    <w:p w14:paraId="5D093CE4" w14:textId="77777777" w:rsidR="00617E57" w:rsidRPr="00557382" w:rsidRDefault="00617E57" w:rsidP="00617E57">
      <w:pPr>
        <w:pStyle w:val="Heading4"/>
      </w:pPr>
      <w:r w:rsidRPr="00557382">
        <w:t>Associating gender with anatomical sex turns itself</w:t>
      </w:r>
    </w:p>
    <w:p w14:paraId="4671CD72" w14:textId="77777777" w:rsidR="00617E57" w:rsidRPr="00557382" w:rsidRDefault="00617E57" w:rsidP="00617E57">
      <w:r w:rsidRPr="00557382">
        <w:t xml:space="preserve">Belinda </w:t>
      </w:r>
      <w:r w:rsidRPr="00557382">
        <w:rPr>
          <w:rStyle w:val="Style13ptBold"/>
        </w:rPr>
        <w:t>Sweeney</w:t>
      </w:r>
      <w:r w:rsidRPr="00557382">
        <w:t xml:space="preserve"> 20</w:t>
      </w:r>
      <w:r w:rsidRPr="00557382">
        <w:rPr>
          <w:rStyle w:val="Style13ptBold"/>
        </w:rPr>
        <w:t>04</w:t>
      </w:r>
      <w:r w:rsidRPr="00557382">
        <w:t xml:space="preserve"> “Trans-ending women’s rights: The politics of trans-inclusion</w:t>
      </w:r>
      <w:r w:rsidRPr="00557382">
        <w:rPr>
          <w:sz w:val="12"/>
        </w:rPr>
        <w:t xml:space="preserve">¶ </w:t>
      </w:r>
      <w:r w:rsidRPr="00557382">
        <w:t xml:space="preserve">in the age of gender”. Women’s Studies International Forum 27 (2004). She has a PhD from U of </w:t>
      </w:r>
      <w:proofErr w:type="spellStart"/>
      <w:r w:rsidRPr="00557382">
        <w:t>Melborne</w:t>
      </w:r>
      <w:proofErr w:type="spellEnd"/>
      <w:r w:rsidRPr="00557382">
        <w:t>. http://www.ensani.ir/storage/Files/20100609142836-31.pdf</w:t>
      </w:r>
    </w:p>
    <w:p w14:paraId="16E3675B" w14:textId="77777777" w:rsidR="00617E57" w:rsidRPr="00557382" w:rsidRDefault="00617E57" w:rsidP="00617E57">
      <w:pPr>
        <w:rPr>
          <w:rStyle w:val="StyleUnderline"/>
        </w:rPr>
      </w:pPr>
      <w:r w:rsidRPr="00557382">
        <w:rPr>
          <w:sz w:val="12"/>
        </w:rPr>
        <w:t xml:space="preserve">¶ </w:t>
      </w:r>
      <w:proofErr w:type="gramStart"/>
      <w:r w:rsidRPr="00557382">
        <w:t>The</w:t>
      </w:r>
      <w:proofErr w:type="gramEnd"/>
      <w:r w:rsidRPr="00557382">
        <w:t xml:space="preserve"> concept of gender has attracted a significant</w:t>
      </w:r>
      <w:r w:rsidRPr="00557382">
        <w:rPr>
          <w:sz w:val="12"/>
        </w:rPr>
        <w:t xml:space="preserve">¶ </w:t>
      </w:r>
      <w:r w:rsidRPr="00557382">
        <w:t xml:space="preserve">amount of scholarly attention. Although </w:t>
      </w:r>
      <w:r w:rsidRPr="00557382">
        <w:rPr>
          <w:rStyle w:val="StyleUnderline"/>
        </w:rPr>
        <w:t>‘‘gender’’</w:t>
      </w:r>
      <w:r w:rsidRPr="00557382">
        <w:rPr>
          <w:sz w:val="12"/>
        </w:rPr>
        <w:t xml:space="preserve">¶ </w:t>
      </w:r>
      <w:r w:rsidRPr="00557382">
        <w:t>had already been used as a grammatical term, it</w:t>
      </w:r>
      <w:r w:rsidRPr="00557382">
        <w:rPr>
          <w:sz w:val="12"/>
        </w:rPr>
        <w:t xml:space="preserve">¶ </w:t>
      </w:r>
      <w:r w:rsidRPr="00557382">
        <w:rPr>
          <w:rStyle w:val="StyleUnderline"/>
        </w:rPr>
        <w:t>was adopted</w:t>
      </w:r>
      <w:r w:rsidRPr="00557382">
        <w:t xml:space="preserve"> by feminist scholars in the 1970s </w:t>
      </w:r>
      <w:r w:rsidRPr="00557382">
        <w:rPr>
          <w:rStyle w:val="StyleUnderline"/>
        </w:rPr>
        <w:t xml:space="preserve">to¶ describe and </w:t>
      </w:r>
      <w:proofErr w:type="spellStart"/>
      <w:r w:rsidRPr="00557382">
        <w:rPr>
          <w:rStyle w:val="StyleUnderline"/>
        </w:rPr>
        <w:t>analyse</w:t>
      </w:r>
      <w:proofErr w:type="spellEnd"/>
      <w:r w:rsidRPr="00557382">
        <w:rPr>
          <w:rStyle w:val="StyleUnderline"/>
        </w:rPr>
        <w:t xml:space="preserve"> sexual difference</w:t>
      </w:r>
      <w:r w:rsidRPr="00557382">
        <w:t>. ‘‘</w:t>
      </w:r>
      <w:r w:rsidRPr="00557382">
        <w:rPr>
          <w:rStyle w:val="StyleUnderline"/>
        </w:rPr>
        <w:t>Gender’’¶ allowed ‘‘scholars to theorize masculinity and femininity as social constructions, separate from</w:t>
      </w:r>
      <w:r w:rsidRPr="00557382">
        <w:t xml:space="preserve"> — if,</w:t>
      </w:r>
      <w:r w:rsidRPr="00557382">
        <w:rPr>
          <w:sz w:val="12"/>
        </w:rPr>
        <w:t xml:space="preserve">¶ </w:t>
      </w:r>
      <w:r w:rsidRPr="00557382">
        <w:t xml:space="preserve">in some sense, related to — </w:t>
      </w:r>
      <w:r w:rsidRPr="00557382">
        <w:rPr>
          <w:rStyle w:val="StyleUnderline"/>
        </w:rPr>
        <w:t>anatomical sex’’</w:t>
      </w:r>
      <w:r w:rsidRPr="00557382">
        <w:rPr>
          <w:sz w:val="12"/>
        </w:rPr>
        <w:t xml:space="preserve">¶ </w:t>
      </w:r>
      <w:r w:rsidRPr="00557382">
        <w:t>(Rubin, 1975; Shoemaker &amp; Vincent, 1998, p. 1).</w:t>
      </w:r>
      <w:r w:rsidRPr="00557382">
        <w:rPr>
          <w:sz w:val="12"/>
        </w:rPr>
        <w:t xml:space="preserve">¶ </w:t>
      </w:r>
      <w:r w:rsidRPr="00557382">
        <w:t xml:space="preserve">In contrast to sex, </w:t>
      </w:r>
      <w:r w:rsidRPr="00557382">
        <w:rPr>
          <w:rStyle w:val="StyleUnderline"/>
        </w:rPr>
        <w:t>gender</w:t>
      </w:r>
      <w:r w:rsidRPr="00557382">
        <w:t>, as sociologist Ann</w:t>
      </w:r>
      <w:r w:rsidRPr="00557382">
        <w:rPr>
          <w:sz w:val="12"/>
        </w:rPr>
        <w:t xml:space="preserve">¶ </w:t>
      </w:r>
      <w:r w:rsidRPr="00557382">
        <w:t>Oakley pointed out in 1972, ‘‘is a matter of culture:</w:t>
      </w:r>
      <w:r w:rsidRPr="00557382">
        <w:rPr>
          <w:sz w:val="12"/>
        </w:rPr>
        <w:t xml:space="preserve">¶ </w:t>
      </w:r>
      <w:r w:rsidRPr="00557382">
        <w:t xml:space="preserve">it </w:t>
      </w:r>
      <w:r w:rsidRPr="00557382">
        <w:rPr>
          <w:rStyle w:val="StyleUnderline"/>
        </w:rPr>
        <w:t>refers to the social classification into ‘‘masculine’’¶ and ‘‘feminine’’’’</w:t>
      </w:r>
      <w:r w:rsidRPr="00557382">
        <w:t xml:space="preserve">(Oakley, 1972, p.16). </w:t>
      </w:r>
      <w:r w:rsidRPr="00557382">
        <w:rPr>
          <w:rStyle w:val="StyleUnderline"/>
        </w:rPr>
        <w:t>The sex/gender system, as a consequence, was perceived as a¶ restrictive system for categorizing a hierarchy of sex¶ and behavior</w:t>
      </w:r>
      <w:r w:rsidRPr="00557382">
        <w:t>.</w:t>
      </w:r>
      <w:r w:rsidRPr="00557382">
        <w:rPr>
          <w:sz w:val="12"/>
        </w:rPr>
        <w:t xml:space="preserve">¶ </w:t>
      </w:r>
      <w:r w:rsidRPr="00557382">
        <w:t>For radical feminists who wished to challenge the</w:t>
      </w:r>
      <w:r w:rsidRPr="00557382">
        <w:rPr>
          <w:sz w:val="12"/>
        </w:rPr>
        <w:t xml:space="preserve">¶ </w:t>
      </w:r>
      <w:r w:rsidRPr="00557382">
        <w:t>biological arguments that endorsed male violence</w:t>
      </w:r>
      <w:r w:rsidRPr="00557382">
        <w:rPr>
          <w:sz w:val="12"/>
        </w:rPr>
        <w:t xml:space="preserve">¶ </w:t>
      </w:r>
      <w:r w:rsidRPr="00557382">
        <w:t>(Jackson, 1982), this theoretical innovation was particularly useful. Radical feminists embraced this new</w:t>
      </w:r>
      <w:r w:rsidRPr="00557382">
        <w:rPr>
          <w:sz w:val="12"/>
        </w:rPr>
        <w:t xml:space="preserve">¶ </w:t>
      </w:r>
      <w:r w:rsidRPr="00557382">
        <w:t>analysis, viewing gender as a political class ‘‘into</w:t>
      </w:r>
      <w:r w:rsidRPr="00557382">
        <w:rPr>
          <w:sz w:val="12"/>
        </w:rPr>
        <w:t xml:space="preserve">¶ </w:t>
      </w:r>
      <w:r w:rsidRPr="00557382">
        <w:t>which human beings are placed in accordance with</w:t>
      </w:r>
      <w:r w:rsidRPr="00557382">
        <w:rPr>
          <w:sz w:val="12"/>
        </w:rPr>
        <w:t xml:space="preserve">¶ </w:t>
      </w:r>
      <w:r w:rsidRPr="00557382">
        <w:t xml:space="preserve">possession or </w:t>
      </w:r>
      <w:proofErr w:type="spellStart"/>
      <w:r w:rsidRPr="00557382">
        <w:t>nonpossession</w:t>
      </w:r>
      <w:proofErr w:type="spellEnd"/>
      <w:r w:rsidRPr="00557382">
        <w:t xml:space="preserve"> of a penis’ (</w:t>
      </w:r>
      <w:proofErr w:type="spellStart"/>
      <w:r w:rsidRPr="00557382">
        <w:t>Jeffreys</w:t>
      </w:r>
      <w:proofErr w:type="spellEnd"/>
      <w:r w:rsidRPr="00557382">
        <w:t>,</w:t>
      </w:r>
      <w:r w:rsidRPr="00557382">
        <w:rPr>
          <w:sz w:val="12"/>
        </w:rPr>
        <w:t xml:space="preserve">¶ </w:t>
      </w:r>
      <w:r w:rsidRPr="00557382">
        <w:t>76 B. Sweeney / Women’s Studies International Forum 27 (2004) 75–88</w:t>
      </w:r>
      <w:r w:rsidRPr="00557382">
        <w:pgNum/>
      </w:r>
      <w:r w:rsidRPr="00557382">
        <w:t>993, p. 70).</w:t>
      </w:r>
      <w:r w:rsidRPr="00557382">
        <w:rPr>
          <w:sz w:val="12"/>
        </w:rPr>
        <w:t xml:space="preserve">¶ </w:t>
      </w:r>
      <w:r w:rsidRPr="00557382">
        <w:t>5</w:t>
      </w:r>
      <w:r w:rsidRPr="00557382">
        <w:rPr>
          <w:sz w:val="12"/>
        </w:rPr>
        <w:t xml:space="preserve">¶ </w:t>
      </w:r>
      <w:r w:rsidRPr="00557382">
        <w:t>Concordant with Simone de Beauvoir’s</w:t>
      </w:r>
      <w:r w:rsidRPr="00557382">
        <w:rPr>
          <w:sz w:val="12"/>
        </w:rPr>
        <w:t xml:space="preserve">¶ </w:t>
      </w:r>
      <w:r w:rsidRPr="00557382">
        <w:t>earlier contention that ‘‘one was not born a woman,</w:t>
      </w:r>
      <w:r w:rsidRPr="00557382">
        <w:rPr>
          <w:sz w:val="12"/>
        </w:rPr>
        <w:t xml:space="preserve">¶ </w:t>
      </w:r>
      <w:r w:rsidRPr="00557382">
        <w:t>but becomes a woman’’ (De Beauvoir, 1952, p. 249</w:t>
      </w:r>
      <w:r w:rsidRPr="00557382">
        <w:rPr>
          <w:rStyle w:val="StyleUnderline"/>
        </w:rPr>
        <w:t>),¶ radical feminists theorized a separation between sex¶ and the assumed behavior of women</w:t>
      </w:r>
      <w:r w:rsidRPr="00557382">
        <w:t xml:space="preserve">. </w:t>
      </w:r>
      <w:r w:rsidRPr="00557382">
        <w:rPr>
          <w:rStyle w:val="StyleUnderline"/>
        </w:rPr>
        <w:t>Rather than a¶ biological definition, womanhood is the experience of¶ how living in and as a female body and the ways in¶ which the possible capacities of the female body —¶ childbearing and sexuality</w:t>
      </w:r>
      <w:r w:rsidRPr="00557382">
        <w:t xml:space="preserve">, to name a few — </w:t>
      </w:r>
      <w:r w:rsidRPr="00557382">
        <w:rPr>
          <w:rStyle w:val="StyleUnderline"/>
        </w:rPr>
        <w:t>are¶ constructed by patriarchy</w:t>
      </w:r>
      <w:r w:rsidRPr="00557382">
        <w:t xml:space="preserve"> (</w:t>
      </w:r>
      <w:proofErr w:type="spellStart"/>
      <w:r w:rsidRPr="00557382">
        <w:t>Jeffreys</w:t>
      </w:r>
      <w:proofErr w:type="spellEnd"/>
      <w:r w:rsidRPr="00557382">
        <w:t>, 1997b, p. 66).</w:t>
      </w:r>
      <w:r w:rsidRPr="00557382">
        <w:rPr>
          <w:sz w:val="12"/>
        </w:rPr>
        <w:t xml:space="preserve">¶ </w:t>
      </w:r>
      <w:r w:rsidRPr="00557382">
        <w:t xml:space="preserve">Accordingly, </w:t>
      </w:r>
      <w:r w:rsidRPr="00557382">
        <w:rPr>
          <w:rStyle w:val="StyleUnderline"/>
        </w:rPr>
        <w:t>the concept of gender</w:t>
      </w:r>
      <w:r w:rsidRPr="00557382">
        <w:t xml:space="preserve">, and its relationship to sex, </w:t>
      </w:r>
      <w:r w:rsidRPr="00557382">
        <w:rPr>
          <w:rStyle w:val="StyleUnderline"/>
        </w:rPr>
        <w:t>has permitted feminists to critique how¶ perceptions of biological difference between the sexes¶ have been politicized to substantiate male dominance</w:t>
      </w:r>
      <w:r w:rsidRPr="00557382">
        <w:rPr>
          <w:sz w:val="12"/>
        </w:rPr>
        <w:t xml:space="preserve">¶ </w:t>
      </w:r>
      <w:r w:rsidRPr="00557382">
        <w:rPr>
          <w:rStyle w:val="StyleUnderline"/>
        </w:rPr>
        <w:t>and female subordination, and to create a system of¶ male supremacy</w:t>
      </w:r>
    </w:p>
    <w:p w14:paraId="2D00D8D7" w14:textId="77777777" w:rsidR="00617E57" w:rsidRPr="00557382" w:rsidRDefault="00617E57" w:rsidP="00617E57">
      <w:pPr>
        <w:rPr>
          <w:rStyle w:val="StyleUnderline"/>
        </w:rPr>
      </w:pPr>
    </w:p>
    <w:p w14:paraId="148B6E39" w14:textId="77777777" w:rsidR="00617E57" w:rsidRPr="00557382" w:rsidRDefault="00617E57" w:rsidP="00617E57">
      <w:pPr>
        <w:pStyle w:val="Heading4"/>
      </w:pPr>
      <w:r w:rsidRPr="00557382">
        <w:t>Privilegin</w:t>
      </w:r>
      <w:r>
        <w:t>g gender above other forms of oppression turns the case – papers over all other forms of exclusion</w:t>
      </w:r>
    </w:p>
    <w:p w14:paraId="44104A70" w14:textId="77777777" w:rsidR="00617E57" w:rsidRPr="00557382" w:rsidRDefault="00617E57" w:rsidP="00617E57">
      <w:r w:rsidRPr="00557382">
        <w:t xml:space="preserve">Lisa </w:t>
      </w:r>
      <w:r w:rsidRPr="00557382">
        <w:rPr>
          <w:rStyle w:val="Style13ptBold"/>
        </w:rPr>
        <w:t>Cosgrove</w:t>
      </w:r>
      <w:r w:rsidRPr="00557382">
        <w:t xml:space="preserve"> “Feminism, Postmodernism, </w:t>
      </w:r>
      <w:r w:rsidRPr="00557382">
        <w:rPr>
          <w:sz w:val="12"/>
        </w:rPr>
        <w:t xml:space="preserve">¶ </w:t>
      </w:r>
      <w:r w:rsidRPr="00557382">
        <w:t xml:space="preserve">and Psychological Research”. </w:t>
      </w:r>
      <w:proofErr w:type="spellStart"/>
      <w:r w:rsidRPr="00557382">
        <w:t>Hypatia</w:t>
      </w:r>
      <w:proofErr w:type="spellEnd"/>
      <w:r w:rsidRPr="00557382">
        <w:t xml:space="preserve"> vol. 18, no. 3 (Fall 20</w:t>
      </w:r>
      <w:r w:rsidRPr="00557382">
        <w:rPr>
          <w:rStyle w:val="Style13ptBold"/>
        </w:rPr>
        <w:t>03</w:t>
      </w:r>
      <w:r w:rsidRPr="00557382">
        <w:t xml:space="preserve">) Associate Professor of Counseling and School Psychology at </w:t>
      </w:r>
      <w:proofErr w:type="spellStart"/>
      <w:r w:rsidRPr="00557382">
        <w:t>Umass</w:t>
      </w:r>
      <w:proofErr w:type="spellEnd"/>
      <w:r w:rsidRPr="00557382">
        <w:t xml:space="preserve"> Boston.</w:t>
      </w:r>
    </w:p>
    <w:p w14:paraId="40047A56" w14:textId="77777777" w:rsidR="00617E57" w:rsidRPr="00557382" w:rsidRDefault="00617E57" w:rsidP="00617E57">
      <w:pPr>
        <w:rPr>
          <w:rStyle w:val="StyleUnderline"/>
          <w:b w:val="0"/>
        </w:rPr>
      </w:pPr>
      <w:r w:rsidRPr="00557382">
        <w:t>http://onlinelibrary.wiley.com/store/10.1111/j.1527-2001.2003.tb00823.x/asset/j.1527-2001.2003.tb00823.x.pdf?v=1&amp;t=hy3lsy1t&amp;s=84ccb5e129f26830121587b85930c2ce0be921e0</w:t>
      </w:r>
    </w:p>
    <w:p w14:paraId="06D6124F" w14:textId="77777777" w:rsidR="00617E57" w:rsidRPr="00CF132E" w:rsidRDefault="00617E57" w:rsidP="00617E57">
      <w:r w:rsidRPr="00557382">
        <w:t xml:space="preserve">The challenge to essentialism evidenced in Butler’s and </w:t>
      </w:r>
      <w:proofErr w:type="spellStart"/>
      <w:r w:rsidRPr="00557382">
        <w:t>Kristeva’s</w:t>
      </w:r>
      <w:proofErr w:type="spellEnd"/>
      <w:r w:rsidRPr="00557382">
        <w:t xml:space="preserve"> work also </w:t>
      </w:r>
      <w:r w:rsidRPr="00557382">
        <w:rPr>
          <w:sz w:val="12"/>
        </w:rPr>
        <w:t xml:space="preserve">¶ </w:t>
      </w:r>
      <w:r w:rsidRPr="00557382">
        <w:t xml:space="preserve">provides an important challenge to the assumption of a normative woman, </w:t>
      </w:r>
      <w:proofErr w:type="gramStart"/>
      <w:r w:rsidRPr="00557382">
        <w:t>an</w:t>
      </w:r>
      <w:proofErr w:type="gramEnd"/>
      <w:r w:rsidRPr="00557382">
        <w:t xml:space="preserve"> </w:t>
      </w:r>
      <w:r w:rsidRPr="00557382">
        <w:rPr>
          <w:sz w:val="12"/>
        </w:rPr>
        <w:t xml:space="preserve">¶ </w:t>
      </w:r>
      <w:r w:rsidRPr="00557382">
        <w:t xml:space="preserve">assumption deeply entrenched within psychology. We must remember that “[a] </w:t>
      </w:r>
      <w:r w:rsidRPr="00557382">
        <w:rPr>
          <w:sz w:val="12"/>
        </w:rPr>
        <w:t xml:space="preserve">¶ </w:t>
      </w:r>
      <w:r w:rsidRPr="00557382">
        <w:rPr>
          <w:rStyle w:val="Emphasis"/>
        </w:rPr>
        <w:t>feminism that privileges sex over other determinants of difference inevitably ¶ and inadvertently participates in other forms of oppression</w:t>
      </w:r>
      <w:r w:rsidRPr="00557382">
        <w:t xml:space="preserve"> (</w:t>
      </w:r>
      <w:proofErr w:type="spellStart"/>
      <w:r w:rsidRPr="00557382">
        <w:t>Poovey</w:t>
      </w:r>
      <w:proofErr w:type="spellEnd"/>
      <w:r w:rsidRPr="00557382">
        <w:t xml:space="preserve"> 1992,51). </w:t>
      </w:r>
      <w:r w:rsidRPr="00557382">
        <w:rPr>
          <w:sz w:val="12"/>
        </w:rPr>
        <w:t xml:space="preserve">¶ </w:t>
      </w:r>
      <w:r w:rsidRPr="00557382">
        <w:t xml:space="preserve">If we fail to challenge the essentialist beliefs that uphold normativity </w:t>
      </w:r>
      <w:r w:rsidRPr="00557382">
        <w:rPr>
          <w:rStyle w:val="StyleUnderline"/>
        </w:rPr>
        <w:t>we will ¶ continue to posit a normative woman</w:t>
      </w:r>
      <w:r w:rsidRPr="00557382">
        <w:t xml:space="preserve">-one who continues to guarantee het- </w:t>
      </w:r>
      <w:r w:rsidRPr="00557382">
        <w:rPr>
          <w:sz w:val="12"/>
        </w:rPr>
        <w:t xml:space="preserve">¶ </w:t>
      </w:r>
      <w:proofErr w:type="spellStart"/>
      <w:r w:rsidRPr="00557382">
        <w:t>erosexual</w:t>
      </w:r>
      <w:proofErr w:type="spellEnd"/>
      <w:r w:rsidRPr="00557382">
        <w:t xml:space="preserve">, race, and class privilege. For example, Butler maintains that insofar </w:t>
      </w:r>
      <w:r w:rsidRPr="00557382">
        <w:rPr>
          <w:sz w:val="12"/>
        </w:rPr>
        <w:t xml:space="preserve">¶ </w:t>
      </w:r>
      <w:r w:rsidRPr="00557382">
        <w:t xml:space="preserve">as we recognize the symbolic as a register of regulating norms/ideality, we must </w:t>
      </w:r>
      <w:r w:rsidRPr="00557382">
        <w:rPr>
          <w:sz w:val="12"/>
        </w:rPr>
        <w:t xml:space="preserve">¶ </w:t>
      </w:r>
      <w:r w:rsidRPr="00557382">
        <w:t xml:space="preserve">also recognize it as a racial industry: “The symbolic is not only organized by </w:t>
      </w:r>
      <w:r w:rsidRPr="00557382">
        <w:rPr>
          <w:sz w:val="12"/>
        </w:rPr>
        <w:t xml:space="preserve">¶ </w:t>
      </w:r>
      <w:r w:rsidRPr="00557382">
        <w:t xml:space="preserve">phallic power but by a </w:t>
      </w:r>
      <w:proofErr w:type="spellStart"/>
      <w:r w:rsidRPr="00557382">
        <w:t>phallicism</w:t>
      </w:r>
      <w:proofErr w:type="spellEnd"/>
      <w:r w:rsidRPr="00557382">
        <w:t xml:space="preserve"> that is culturally sustained by racial anxiety </w:t>
      </w:r>
      <w:r w:rsidRPr="00557382">
        <w:rPr>
          <w:sz w:val="12"/>
        </w:rPr>
        <w:t xml:space="preserve">¶ </w:t>
      </w:r>
      <w:r w:rsidRPr="00557382">
        <w:t xml:space="preserve">and sexualized rituals of racial purification . . . </w:t>
      </w:r>
      <w:r w:rsidRPr="00557382">
        <w:rPr>
          <w:rStyle w:val="StyleUnderline"/>
        </w:rPr>
        <w:t xml:space="preserve">masculine and feminine </w:t>
      </w:r>
      <w:proofErr w:type="spellStart"/>
      <w:r w:rsidRPr="00557382">
        <w:rPr>
          <w:rStyle w:val="StyleUnderline"/>
        </w:rPr>
        <w:t>posi</w:t>
      </w:r>
      <w:proofErr w:type="spellEnd"/>
      <w:r w:rsidRPr="00557382">
        <w:rPr>
          <w:rStyle w:val="StyleUnderline"/>
        </w:rPr>
        <w:t xml:space="preserve">- ¶ </w:t>
      </w:r>
      <w:proofErr w:type="spellStart"/>
      <w:r w:rsidRPr="00557382">
        <w:rPr>
          <w:rStyle w:val="StyleUnderline"/>
        </w:rPr>
        <w:t>tions</w:t>
      </w:r>
      <w:proofErr w:type="spellEnd"/>
      <w:r w:rsidRPr="00557382">
        <w:rPr>
          <w:rStyle w:val="StyleUnderline"/>
        </w:rPr>
        <w:t xml:space="preserve"> are constituted not only through a </w:t>
      </w:r>
      <w:proofErr w:type="spellStart"/>
      <w:r w:rsidRPr="00557382">
        <w:rPr>
          <w:rStyle w:val="StyleUnderline"/>
        </w:rPr>
        <w:t>heterosexualizing</w:t>
      </w:r>
      <w:proofErr w:type="spellEnd"/>
      <w:r w:rsidRPr="00557382">
        <w:t xml:space="preserve"> symbolic with its </w:t>
      </w:r>
      <w:r w:rsidRPr="00557382">
        <w:rPr>
          <w:sz w:val="12"/>
        </w:rPr>
        <w:t xml:space="preserve">¶ </w:t>
      </w:r>
      <w:r w:rsidRPr="00557382">
        <w:t xml:space="preserve">taboo on homosexuality </w:t>
      </w:r>
      <w:r w:rsidRPr="00557382">
        <w:rPr>
          <w:rStyle w:val="StyleUnderline"/>
        </w:rPr>
        <w:t>but also through a complex set of racial injunctions</w:t>
      </w:r>
      <w:r w:rsidRPr="00557382">
        <w:t xml:space="preserve">” </w:t>
      </w:r>
      <w:r w:rsidRPr="00557382">
        <w:rPr>
          <w:sz w:val="12"/>
        </w:rPr>
        <w:t xml:space="preserve">¶ </w:t>
      </w:r>
      <w:r w:rsidRPr="00557382">
        <w:t xml:space="preserve">(1993, 167, 184). Butler is demonstrating why </w:t>
      </w:r>
      <w:r w:rsidRPr="00557382">
        <w:rPr>
          <w:rStyle w:val="StyleUnderline"/>
        </w:rPr>
        <w:t>it is</w:t>
      </w:r>
      <w:r w:rsidRPr="00557382">
        <w:t xml:space="preserve"> epistemologically as well as </w:t>
      </w:r>
      <w:r w:rsidRPr="00557382">
        <w:rPr>
          <w:sz w:val="12"/>
        </w:rPr>
        <w:t xml:space="preserve">¶ </w:t>
      </w:r>
      <w:r w:rsidRPr="00557382">
        <w:t xml:space="preserve">politically </w:t>
      </w:r>
      <w:r w:rsidRPr="00557382">
        <w:rPr>
          <w:rStyle w:val="StyleUnderline"/>
        </w:rPr>
        <w:t xml:space="preserve">problematic to assume that all other forms of difference are </w:t>
      </w:r>
      <w:proofErr w:type="spellStart"/>
      <w:r w:rsidRPr="00557382">
        <w:rPr>
          <w:rStyle w:val="StyleUnderline"/>
        </w:rPr>
        <w:t>deriva</w:t>
      </w:r>
      <w:proofErr w:type="spellEnd"/>
      <w:r w:rsidRPr="00557382">
        <w:rPr>
          <w:rStyle w:val="StyleUnderline"/>
        </w:rPr>
        <w:t xml:space="preserve">- ¶ </w:t>
      </w:r>
      <w:proofErr w:type="spellStart"/>
      <w:r w:rsidRPr="00557382">
        <w:rPr>
          <w:rStyle w:val="StyleUnderline"/>
        </w:rPr>
        <w:t>tive</w:t>
      </w:r>
      <w:proofErr w:type="spellEnd"/>
      <w:r w:rsidRPr="00557382">
        <w:rPr>
          <w:rStyle w:val="StyleUnderline"/>
        </w:rPr>
        <w:t xml:space="preserve"> of sexual difference</w:t>
      </w:r>
      <w:r w:rsidRPr="00557382">
        <w:t xml:space="preserve">. Indeed, race and class, like gender, are also socially </w:t>
      </w:r>
      <w:r w:rsidRPr="00557382">
        <w:rPr>
          <w:sz w:val="12"/>
        </w:rPr>
        <w:t xml:space="preserve">¶ </w:t>
      </w:r>
      <w:r w:rsidRPr="00557382">
        <w:t>constructed dichotomies (</w:t>
      </w:r>
      <w:proofErr w:type="spellStart"/>
      <w:r w:rsidRPr="00557382">
        <w:t>Fausto</w:t>
      </w:r>
      <w:proofErr w:type="spellEnd"/>
      <w:r w:rsidRPr="00557382">
        <w:t xml:space="preserve">-Sterling, 2000; </w:t>
      </w:r>
      <w:proofErr w:type="spellStart"/>
      <w:r w:rsidRPr="00557382">
        <w:t>Lorber</w:t>
      </w:r>
      <w:proofErr w:type="spellEnd"/>
      <w:r w:rsidRPr="00557382">
        <w:t xml:space="preserve"> 1994). It </w:t>
      </w:r>
      <w:r w:rsidRPr="00557382">
        <w:rPr>
          <w:rStyle w:val="StyleUnderline"/>
        </w:rPr>
        <w:t>is always risky ¶ business to use the term “women” because its function as a signifier depends</w:t>
      </w:r>
      <w:r w:rsidRPr="00557382">
        <w:t xml:space="preserve"> as 98 </w:t>
      </w:r>
      <w:proofErr w:type="spellStart"/>
      <w:r w:rsidRPr="00557382">
        <w:t>Hypatia</w:t>
      </w:r>
      <w:proofErr w:type="spellEnd"/>
      <w:r w:rsidRPr="00557382">
        <w:t xml:space="preserve"> </w:t>
      </w:r>
      <w:r w:rsidRPr="00557382">
        <w:rPr>
          <w:sz w:val="12"/>
        </w:rPr>
        <w:t xml:space="preserve">¶ </w:t>
      </w:r>
      <w:r w:rsidRPr="00557382">
        <w:rPr>
          <w:rStyle w:val="StyleUnderline"/>
        </w:rPr>
        <w:t>much on</w:t>
      </w:r>
      <w:r w:rsidRPr="00557382">
        <w:t xml:space="preserve"> </w:t>
      </w:r>
      <w:r w:rsidRPr="00557382">
        <w:rPr>
          <w:rStyle w:val="StyleUnderline"/>
        </w:rPr>
        <w:t>who is excluded as it does on who is included in that identity category</w:t>
      </w:r>
      <w:r w:rsidRPr="00557382">
        <w:t xml:space="preserve"> </w:t>
      </w:r>
      <w:r w:rsidRPr="00557382">
        <w:rPr>
          <w:sz w:val="12"/>
        </w:rPr>
        <w:t xml:space="preserve">¶ </w:t>
      </w:r>
      <w:r w:rsidRPr="00557382">
        <w:t xml:space="preserve">(Butler 1993). </w:t>
      </w:r>
      <w:r w:rsidRPr="00557382">
        <w:rPr>
          <w:sz w:val="12"/>
        </w:rPr>
        <w:t xml:space="preserve">¶ </w:t>
      </w:r>
      <w:r w:rsidRPr="00557382">
        <w:t xml:space="preserve">Unfortunately, however, insofar as both feminist empiricists and standpoint </w:t>
      </w:r>
      <w:r w:rsidRPr="00557382">
        <w:rPr>
          <w:sz w:val="12"/>
        </w:rPr>
        <w:t xml:space="preserve">¶ </w:t>
      </w:r>
      <w:r w:rsidRPr="00557382">
        <w:t xml:space="preserve">theorists are wedded to the belief that gender is a dichotomous and stable </w:t>
      </w:r>
      <w:proofErr w:type="spellStart"/>
      <w:r w:rsidRPr="00557382">
        <w:t>vari</w:t>
      </w:r>
      <w:proofErr w:type="spellEnd"/>
      <w:r w:rsidRPr="00557382">
        <w:t xml:space="preserve">- </w:t>
      </w:r>
      <w:r w:rsidRPr="00557382">
        <w:rPr>
          <w:sz w:val="12"/>
        </w:rPr>
        <w:t xml:space="preserve">¶ </w:t>
      </w:r>
      <w:r w:rsidRPr="00557382">
        <w:t xml:space="preserve">able, they conclude that </w:t>
      </w:r>
      <w:r w:rsidRPr="00557382">
        <w:rPr>
          <w:rStyle w:val="StyleUnderline"/>
        </w:rPr>
        <w:t>other forms of domination</w:t>
      </w:r>
      <w:r w:rsidRPr="00557382">
        <w:t xml:space="preserve"> (race, class) </w:t>
      </w:r>
      <w:r w:rsidRPr="00557382">
        <w:rPr>
          <w:rStyle w:val="StyleUnderline"/>
        </w:rPr>
        <w:t>are also best ¶ understood as discrete variables</w:t>
      </w:r>
      <w:r w:rsidRPr="00557382">
        <w:t xml:space="preserve">. This assumption leads to the unhelpful </w:t>
      </w:r>
      <w:proofErr w:type="spellStart"/>
      <w:r w:rsidRPr="00557382">
        <w:t>conclu</w:t>
      </w:r>
      <w:proofErr w:type="spellEnd"/>
      <w:r w:rsidRPr="00557382">
        <w:t xml:space="preserve">- </w:t>
      </w:r>
      <w:r w:rsidRPr="00557382">
        <w:rPr>
          <w:sz w:val="12"/>
        </w:rPr>
        <w:t xml:space="preserve">¶ </w:t>
      </w:r>
      <w:proofErr w:type="spellStart"/>
      <w:r w:rsidRPr="00557382">
        <w:t>sion</w:t>
      </w:r>
      <w:proofErr w:type="spellEnd"/>
      <w:r w:rsidRPr="00557382">
        <w:t xml:space="preserve"> that issues of race and class-just like gender-are foundational categories </w:t>
      </w:r>
      <w:r w:rsidRPr="00557382">
        <w:rPr>
          <w:sz w:val="12"/>
        </w:rPr>
        <w:t xml:space="preserve">¶ </w:t>
      </w:r>
      <w:r w:rsidRPr="00557382">
        <w:t xml:space="preserve">of analysis ready for easy inclusion in our empirical research projects. As many </w:t>
      </w:r>
      <w:r w:rsidRPr="00557382">
        <w:rPr>
          <w:sz w:val="12"/>
        </w:rPr>
        <w:t xml:space="preserve">¶ </w:t>
      </w:r>
      <w:r w:rsidRPr="00557382">
        <w:t xml:space="preserve">racialized and marginalized women have emphasized, </w:t>
      </w:r>
      <w:r w:rsidRPr="00557382">
        <w:rPr>
          <w:rStyle w:val="StyleUnderline"/>
        </w:rPr>
        <w:t>this conclusion has left ¶ intact heterosexist, racist, and classist beliefs</w:t>
      </w:r>
      <w:r w:rsidRPr="00557382">
        <w:t xml:space="preserve">. It has also led to the </w:t>
      </w:r>
      <w:proofErr w:type="spellStart"/>
      <w:r w:rsidRPr="00557382">
        <w:t>commodifi</w:t>
      </w:r>
      <w:proofErr w:type="spellEnd"/>
      <w:r w:rsidRPr="00557382">
        <w:t xml:space="preserve">- </w:t>
      </w:r>
      <w:r w:rsidRPr="00557382">
        <w:rPr>
          <w:sz w:val="12"/>
        </w:rPr>
        <w:t xml:space="preserve">¶ </w:t>
      </w:r>
      <w:proofErr w:type="spellStart"/>
      <w:r w:rsidRPr="00557382">
        <w:t>cation</w:t>
      </w:r>
      <w:proofErr w:type="spellEnd"/>
      <w:r w:rsidRPr="00557382">
        <w:t xml:space="preserve"> of diversity (</w:t>
      </w:r>
      <w:proofErr w:type="spellStart"/>
      <w:r w:rsidRPr="00557382">
        <w:t>Landrine</w:t>
      </w:r>
      <w:proofErr w:type="spellEnd"/>
      <w:r w:rsidRPr="00557382">
        <w:t xml:space="preserve"> 1996). By stressing the idea that the symbolic is a </w:t>
      </w:r>
      <w:r w:rsidRPr="00557382">
        <w:rPr>
          <w:sz w:val="12"/>
        </w:rPr>
        <w:t xml:space="preserve">¶ </w:t>
      </w:r>
      <w:r w:rsidRPr="00557382">
        <w:t xml:space="preserve">racial and not just a sexual industry, and that femininity is best conceptualized </w:t>
      </w:r>
      <w:r w:rsidRPr="00557382">
        <w:rPr>
          <w:sz w:val="12"/>
        </w:rPr>
        <w:t xml:space="preserve">¶ </w:t>
      </w:r>
      <w:r w:rsidRPr="00557382">
        <w:t xml:space="preserve">as a marginalized subject position, Butler and </w:t>
      </w:r>
      <w:proofErr w:type="spellStart"/>
      <w:r w:rsidRPr="00557382">
        <w:t>Kristeva</w:t>
      </w:r>
      <w:proofErr w:type="spellEnd"/>
      <w:r w:rsidRPr="00557382">
        <w:t xml:space="preserve"> provide an alternative to </w:t>
      </w:r>
      <w:r w:rsidRPr="00557382">
        <w:rPr>
          <w:sz w:val="12"/>
        </w:rPr>
        <w:t xml:space="preserve">¶ </w:t>
      </w:r>
      <w:r w:rsidRPr="00557382">
        <w:t xml:space="preserve">essentialist epistemology in which “difference reduces to sameness” (Kimball </w:t>
      </w:r>
      <w:r w:rsidRPr="00557382">
        <w:rPr>
          <w:sz w:val="12"/>
        </w:rPr>
        <w:t xml:space="preserve">¶ </w:t>
      </w:r>
      <w:r w:rsidRPr="00557382">
        <w:t>1995) and women means white middle-class heterosexual women.’</w:t>
      </w:r>
    </w:p>
    <w:p w14:paraId="5D8904BD" w14:textId="77777777" w:rsidR="00617E57" w:rsidRPr="00363560" w:rsidRDefault="00617E57" w:rsidP="00363560">
      <w:pPr>
        <w:rPr>
          <w:sz w:val="14"/>
        </w:rPr>
      </w:pPr>
    </w:p>
    <w:p w14:paraId="6C87AEA9" w14:textId="77777777" w:rsidR="006E037A" w:rsidRDefault="006E037A" w:rsidP="006E037A">
      <w:pPr>
        <w:pStyle w:val="Heading2"/>
      </w:pPr>
      <w:r>
        <w:t>Cap/</w:t>
      </w:r>
      <w:proofErr w:type="spellStart"/>
      <w:r>
        <w:t>neolib</w:t>
      </w:r>
      <w:proofErr w:type="spellEnd"/>
      <w:r>
        <w:t xml:space="preserve"> K</w:t>
      </w:r>
      <w:r w:rsidR="00317306">
        <w:t xml:space="preserve"> upgrades</w:t>
      </w:r>
    </w:p>
    <w:p w14:paraId="2C4467BB" w14:textId="77777777" w:rsidR="006E037A" w:rsidRDefault="006E037A" w:rsidP="00F72EC7">
      <w:pPr>
        <w:pStyle w:val="Heading3"/>
      </w:pPr>
      <w:r>
        <w:t xml:space="preserve">2nc cap analysis </w:t>
      </w:r>
      <w:proofErr w:type="gramStart"/>
      <w:r>
        <w:t>k2</w:t>
      </w:r>
      <w:proofErr w:type="gramEnd"/>
      <w:r>
        <w:t xml:space="preserve"> </w:t>
      </w:r>
      <w:proofErr w:type="spellStart"/>
      <w:r>
        <w:t>ecofem</w:t>
      </w:r>
      <w:proofErr w:type="spellEnd"/>
    </w:p>
    <w:p w14:paraId="574C3EC8" w14:textId="77777777" w:rsidR="006E037A" w:rsidRDefault="006E037A" w:rsidP="00317306">
      <w:pPr>
        <w:pStyle w:val="Heading4"/>
      </w:pPr>
      <w:r>
        <w:t xml:space="preserve">Your exclusion of critical discussions of capital makes domination inevitable—the alt solves the aff but the aff doesn’t </w:t>
      </w:r>
    </w:p>
    <w:p w14:paraId="2311744C" w14:textId="77777777" w:rsidR="006E037A" w:rsidRDefault="006E037A" w:rsidP="006E037A">
      <w:proofErr w:type="spellStart"/>
      <w:r w:rsidRPr="008F2A23">
        <w:rPr>
          <w:rStyle w:val="Style13ptBold"/>
        </w:rPr>
        <w:t>MacGregor</w:t>
      </w:r>
      <w:proofErr w:type="spellEnd"/>
      <w:r w:rsidRPr="008F2A23">
        <w:rPr>
          <w:rStyle w:val="Style13ptBold"/>
        </w:rPr>
        <w:t xml:space="preserve"> 4</w:t>
      </w:r>
      <w:r>
        <w:t xml:space="preserve"> (</w:t>
      </w:r>
      <w:proofErr w:type="spellStart"/>
      <w:r>
        <w:t>Sherilyn</w:t>
      </w:r>
      <w:proofErr w:type="spellEnd"/>
      <w:r>
        <w:t xml:space="preserve">, Senior lecturer in politics @ </w:t>
      </w:r>
      <w:proofErr w:type="spellStart"/>
      <w:r>
        <w:t>Keele</w:t>
      </w:r>
      <w:proofErr w:type="spellEnd"/>
      <w:r>
        <w:t xml:space="preserve"> U, </w:t>
      </w:r>
      <w:r w:rsidRPr="008F2A23">
        <w:rPr>
          <w:i/>
        </w:rPr>
        <w:t>From Care to Citizenship: Calling Ecofeminism Back to Politics</w:t>
      </w:r>
      <w:r>
        <w:t xml:space="preserve">, Ethics &amp; the Environment, </w:t>
      </w:r>
      <w:proofErr w:type="spellStart"/>
      <w:r>
        <w:t>vol</w:t>
      </w:r>
      <w:proofErr w:type="spellEnd"/>
      <w:r>
        <w:t xml:space="preserve"> 9.1, spring 2004, </w:t>
      </w:r>
      <w:proofErr w:type="spellStart"/>
      <w:r>
        <w:t>pgs</w:t>
      </w:r>
      <w:proofErr w:type="spellEnd"/>
      <w:r>
        <w:t xml:space="preserve"> 56-84)//mm</w:t>
      </w:r>
    </w:p>
    <w:p w14:paraId="6FA741D3" w14:textId="77777777" w:rsidR="006E037A" w:rsidRPr="008F2A23" w:rsidRDefault="006E037A" w:rsidP="006E037A"/>
    <w:p w14:paraId="7E954105" w14:textId="77777777" w:rsidR="006E037A" w:rsidRPr="00E53BAE" w:rsidRDefault="006E037A" w:rsidP="006E037A">
      <w:r>
        <w:t xml:space="preserve">What I make of this is that </w:t>
      </w:r>
      <w:proofErr w:type="spellStart"/>
      <w:r w:rsidRPr="000905CB">
        <w:rPr>
          <w:rStyle w:val="StyleUnderline"/>
          <w:highlight w:val="yellow"/>
        </w:rPr>
        <w:t>ecofeminist</w:t>
      </w:r>
      <w:proofErr w:type="spellEnd"/>
      <w:r w:rsidRPr="000905CB">
        <w:rPr>
          <w:rStyle w:val="StyleUnderline"/>
          <w:highlight w:val="yellow"/>
        </w:rPr>
        <w:t xml:space="preserve"> discussions</w:t>
      </w:r>
      <w:r>
        <w:t xml:space="preserve"> of women’s </w:t>
      </w:r>
      <w:proofErr w:type="spellStart"/>
      <w:r>
        <w:t>activ</w:t>
      </w:r>
      <w:proofErr w:type="spellEnd"/>
      <w:r>
        <w:t xml:space="preserve">- ism </w:t>
      </w:r>
      <w:r w:rsidRPr="000905CB">
        <w:rPr>
          <w:rStyle w:val="StyleUnderline"/>
          <w:highlight w:val="yellow"/>
        </w:rPr>
        <w:t>ought</w:t>
      </w:r>
      <w:r w:rsidRPr="006E037A">
        <w:rPr>
          <w:rStyle w:val="StyleUnderline"/>
        </w:rPr>
        <w:t xml:space="preserve"> not only </w:t>
      </w:r>
      <w:r w:rsidRPr="000905CB">
        <w:rPr>
          <w:rStyle w:val="StyleUnderline"/>
          <w:highlight w:val="yellow"/>
        </w:rPr>
        <w:t>to</w:t>
      </w:r>
      <w:r w:rsidRPr="006E037A">
        <w:rPr>
          <w:rStyle w:val="StyleUnderline"/>
        </w:rPr>
        <w:t xml:space="preserve"> recognize tensions between mothering and politics but </w:t>
      </w:r>
      <w:r>
        <w:t xml:space="preserve">also </w:t>
      </w:r>
      <w:r w:rsidRPr="006E037A">
        <w:rPr>
          <w:rStyle w:val="StyleUnderline"/>
        </w:rPr>
        <w:t xml:space="preserve">to </w:t>
      </w:r>
      <w:r w:rsidRPr="000905CB">
        <w:rPr>
          <w:rStyle w:val="StyleUnderline"/>
          <w:highlight w:val="yellow"/>
        </w:rPr>
        <w:t xml:space="preserve">engage in a </w:t>
      </w:r>
      <w:r w:rsidRPr="000905CB">
        <w:rPr>
          <w:rStyle w:val="Emphasis"/>
          <w:highlight w:val="yellow"/>
        </w:rPr>
        <w:t>critical</w:t>
      </w:r>
      <w:r w:rsidRPr="006E037A">
        <w:rPr>
          <w:rStyle w:val="Emphasis"/>
        </w:rPr>
        <w:t xml:space="preserve"> </w:t>
      </w:r>
      <w:r>
        <w:t xml:space="preserve">political </w:t>
      </w:r>
      <w:r w:rsidRPr="000905CB">
        <w:rPr>
          <w:rStyle w:val="Emphasis"/>
          <w:highlight w:val="yellow"/>
        </w:rPr>
        <w:t>economic analysis</w:t>
      </w:r>
      <w:r w:rsidRPr="000905CB">
        <w:rPr>
          <w:rStyle w:val="StyleUnderline"/>
          <w:highlight w:val="yellow"/>
        </w:rPr>
        <w:t xml:space="preserve"> of women’s unpaid labor</w:t>
      </w:r>
      <w:r>
        <w:t xml:space="preserve">. Viewed in light of feminist critiques of the feminization of caring in capitalist societies and of the current hegemony of new right ideology, </w:t>
      </w:r>
      <w:r w:rsidRPr="006E037A">
        <w:rPr>
          <w:rStyle w:val="StyleUnderline"/>
        </w:rPr>
        <w:t xml:space="preserve">it is dangerous for </w:t>
      </w:r>
      <w:proofErr w:type="spellStart"/>
      <w:r w:rsidRPr="006E037A">
        <w:rPr>
          <w:rStyle w:val="StyleUnderline"/>
        </w:rPr>
        <w:t>ecofeminists</w:t>
      </w:r>
      <w:proofErr w:type="spellEnd"/>
      <w:r w:rsidRPr="006E037A">
        <w:rPr>
          <w:rStyle w:val="StyleUnderline"/>
        </w:rPr>
        <w:t xml:space="preserve"> to uncritically celebrate women’s roles as earth </w:t>
      </w:r>
      <w:proofErr w:type="spellStart"/>
      <w:r w:rsidRPr="006E037A">
        <w:rPr>
          <w:rStyle w:val="StyleUnderline"/>
        </w:rPr>
        <w:t>carers</w:t>
      </w:r>
      <w:proofErr w:type="spellEnd"/>
      <w:r w:rsidRPr="006E037A">
        <w:rPr>
          <w:rStyle w:val="StyleUnderline"/>
        </w:rPr>
        <w:t xml:space="preserve">. It is dangerous if </w:t>
      </w:r>
      <w:r w:rsidRPr="000905CB">
        <w:rPr>
          <w:rStyle w:val="Emphasis"/>
          <w:highlight w:val="yellow"/>
        </w:rPr>
        <w:t>it afﬁrms rather than challenges the</w:t>
      </w:r>
      <w:r w:rsidRPr="006E037A">
        <w:t xml:space="preserve"> feminization and</w:t>
      </w:r>
      <w:r w:rsidRPr="006E037A">
        <w:rPr>
          <w:rStyle w:val="StyleUnderline"/>
        </w:rPr>
        <w:t xml:space="preserve"> </w:t>
      </w:r>
      <w:r w:rsidRPr="000905CB">
        <w:rPr>
          <w:rStyle w:val="Emphasis"/>
          <w:highlight w:val="yellow"/>
        </w:rPr>
        <w:t>privatization of caring work</w:t>
      </w:r>
      <w:r w:rsidRPr="000905CB">
        <w:rPr>
          <w:highlight w:val="yellow"/>
        </w:rPr>
        <w:t xml:space="preserve">. </w:t>
      </w:r>
      <w:r w:rsidRPr="000905CB">
        <w:rPr>
          <w:rStyle w:val="StyleUnderline"/>
          <w:highlight w:val="yellow"/>
        </w:rPr>
        <w:t>Feminist political economists</w:t>
      </w:r>
      <w:r>
        <w:t xml:space="preserve">, on the other hand, have tracked the changes in unpaid work over time and </w:t>
      </w:r>
      <w:r w:rsidRPr="000905CB">
        <w:rPr>
          <w:rStyle w:val="StyleUnderline"/>
          <w:highlight w:val="yellow"/>
        </w:rPr>
        <w:t xml:space="preserve">have analyzed the gender implications of a </w:t>
      </w:r>
      <w:r w:rsidRPr="000905CB">
        <w:rPr>
          <w:rStyle w:val="Emphasis"/>
          <w:highlight w:val="yellow"/>
        </w:rPr>
        <w:t>capitalist system</w:t>
      </w:r>
      <w:r w:rsidRPr="000905CB">
        <w:rPr>
          <w:rStyle w:val="StyleUnderline"/>
          <w:highlight w:val="yellow"/>
        </w:rPr>
        <w:t xml:space="preserve"> that depends on the externalization of reproductive labor</w:t>
      </w:r>
      <w:r>
        <w:t xml:space="preserve"> (cf. </w:t>
      </w:r>
      <w:proofErr w:type="spellStart"/>
      <w:r>
        <w:t>Folbre</w:t>
      </w:r>
      <w:proofErr w:type="spellEnd"/>
      <w:r>
        <w:t xml:space="preserve"> 1993). </w:t>
      </w:r>
      <w:r w:rsidRPr="006E037A">
        <w:rPr>
          <w:rStyle w:val="StyleUnderline"/>
        </w:rPr>
        <w:t>This tracking is done not to celebrate the fact that women do this work but to show how women’s</w:t>
      </w:r>
      <w:r>
        <w:t xml:space="preserve"> caring </w:t>
      </w:r>
      <w:r w:rsidRPr="006E037A">
        <w:rPr>
          <w:rStyle w:val="StyleUnderline"/>
        </w:rPr>
        <w:t xml:space="preserve">work is </w:t>
      </w:r>
      <w:r>
        <w:rPr>
          <w:rStyle w:val="Emphasis"/>
        </w:rPr>
        <w:t>deeply implicated in the domi</w:t>
      </w:r>
      <w:r w:rsidRPr="006E037A">
        <w:rPr>
          <w:rStyle w:val="Emphasis"/>
        </w:rPr>
        <w:t>nant</w:t>
      </w:r>
      <w:r>
        <w:t xml:space="preserve"> political and </w:t>
      </w:r>
      <w:r w:rsidRPr="006E037A">
        <w:rPr>
          <w:rStyle w:val="Emphasis"/>
        </w:rPr>
        <w:t>economic agendas</w:t>
      </w:r>
      <w:r>
        <w:t xml:space="preserve">. Scholars have argued that care and </w:t>
      </w:r>
      <w:r w:rsidRPr="00A1052F">
        <w:rPr>
          <w:rStyle w:val="StyleUnderline"/>
          <w:highlight w:val="yellow"/>
        </w:rPr>
        <w:t>care-related practices are devalued in</w:t>
      </w:r>
      <w:r>
        <w:t xml:space="preserve"> liberal-</w:t>
      </w:r>
      <w:r w:rsidRPr="00A1052F">
        <w:rPr>
          <w:rStyle w:val="StyleUnderline"/>
          <w:highlight w:val="yellow"/>
        </w:rPr>
        <w:t>capitalist societies</w:t>
      </w:r>
      <w:r>
        <w:t xml:space="preserve"> precisely </w:t>
      </w:r>
      <w:r w:rsidRPr="00A1052F">
        <w:rPr>
          <w:rStyle w:val="StyleUnderline"/>
          <w:highlight w:val="yellow"/>
        </w:rPr>
        <w:t xml:space="preserve">because they are associated with </w:t>
      </w:r>
      <w:r w:rsidRPr="00A1052F">
        <w:rPr>
          <w:rStyle w:val="StyleUnderline"/>
        </w:rPr>
        <w:t>femininity</w:t>
      </w:r>
      <w:r>
        <w:t xml:space="preserve">—that is, </w:t>
      </w:r>
      <w:r w:rsidRPr="006E037A">
        <w:rPr>
          <w:rStyle w:val="StyleUnderline"/>
        </w:rPr>
        <w:t xml:space="preserve">they are seen as </w:t>
      </w:r>
      <w:r w:rsidRPr="00A1052F">
        <w:rPr>
          <w:rStyle w:val="StyleUnderline"/>
          <w:highlight w:val="yellow"/>
        </w:rPr>
        <w:t>women’s work</w:t>
      </w:r>
      <w:r>
        <w:t xml:space="preserve"> (cf. McDowell 1992). Moreover, their theoretical </w:t>
      </w:r>
      <w:proofErr w:type="spellStart"/>
      <w:r>
        <w:t>interpre</w:t>
      </w:r>
      <w:proofErr w:type="spellEnd"/>
      <w:r>
        <w:t xml:space="preserve">- </w:t>
      </w:r>
      <w:proofErr w:type="spellStart"/>
      <w:r>
        <w:t>tations</w:t>
      </w:r>
      <w:proofErr w:type="spellEnd"/>
      <w:r>
        <w:t xml:space="preserve"> of empirical data (such as those gathered in time budget studies) suggest that caring is a deeply gendered, that is, feminized activity in West- </w:t>
      </w:r>
      <w:proofErr w:type="spellStart"/>
      <w:r>
        <w:t>ern</w:t>
      </w:r>
      <w:proofErr w:type="spellEnd"/>
      <w:r>
        <w:t xml:space="preserve"> (and probably many other) cultures and that the unequal division of unpaid care work between men and women has not changed dramatically in the past thirty years (cf. </w:t>
      </w:r>
      <w:proofErr w:type="spellStart"/>
      <w:r>
        <w:t>Eichler</w:t>
      </w:r>
      <w:proofErr w:type="spellEnd"/>
      <w:r>
        <w:t xml:space="preserve"> 1997; Armstrong and Armstrong 1994). </w:t>
      </w:r>
      <w:r w:rsidRPr="006E037A">
        <w:rPr>
          <w:rStyle w:val="StyleUnderline"/>
        </w:rPr>
        <w:t xml:space="preserve">As feminist political economists have observed, not only is </w:t>
      </w:r>
      <w:r w:rsidRPr="00A1052F">
        <w:rPr>
          <w:rStyle w:val="StyleUnderline"/>
          <w:highlight w:val="yellow"/>
        </w:rPr>
        <w:t>women’s load of caring labor</w:t>
      </w:r>
      <w:r w:rsidRPr="006E037A">
        <w:rPr>
          <w:rStyle w:val="StyleUnderline"/>
        </w:rPr>
        <w:t xml:space="preserve"> not being shared equally by men, </w:t>
      </w:r>
      <w:r w:rsidRPr="00A1052F">
        <w:rPr>
          <w:rStyle w:val="StyleUnderline"/>
          <w:highlight w:val="yellow"/>
        </w:rPr>
        <w:t>it is</w:t>
      </w:r>
      <w:r w:rsidRPr="006E037A">
        <w:rPr>
          <w:rStyle w:val="StyleUnderline"/>
        </w:rPr>
        <w:t xml:space="preserve"> also </w:t>
      </w:r>
      <w:r w:rsidRPr="00A1052F">
        <w:rPr>
          <w:rStyle w:val="StyleUnderline"/>
          <w:highlight w:val="yellow"/>
        </w:rPr>
        <w:t>being</w:t>
      </w:r>
      <w:r>
        <w:t xml:space="preserve"> pro- </w:t>
      </w:r>
      <w:proofErr w:type="spellStart"/>
      <w:r>
        <w:t>gressively</w:t>
      </w:r>
      <w:proofErr w:type="spellEnd"/>
      <w:r>
        <w:t xml:space="preserve"> </w:t>
      </w:r>
      <w:r w:rsidRPr="00A1052F">
        <w:rPr>
          <w:rStyle w:val="StyleUnderline"/>
          <w:highlight w:val="yellow"/>
        </w:rPr>
        <w:t>intensiﬁed by a privatization agenda of right-wing governments that seek to cut spending by downloading the work of caring to civil society</w:t>
      </w:r>
      <w:r w:rsidRPr="006E037A">
        <w:rPr>
          <w:rStyle w:val="StyleUnderline"/>
        </w:rPr>
        <w:t xml:space="preserve"> and individual families</w:t>
      </w:r>
      <w:r>
        <w:t xml:space="preserve"> (Brodie 1996; Abbott and Wallace 1992). Since the early 1980s, governments in the West have gradually privatized public services (in such ﬁelds as health care) and have moved to contracting them out to private companies (</w:t>
      </w:r>
      <w:proofErr w:type="spellStart"/>
      <w:r>
        <w:t>Medjuck</w:t>
      </w:r>
      <w:proofErr w:type="spellEnd"/>
      <w:r>
        <w:t xml:space="preserve">, O’Brien, and </w:t>
      </w:r>
      <w:proofErr w:type="spellStart"/>
      <w:r>
        <w:t>Tozer</w:t>
      </w:r>
      <w:proofErr w:type="spellEnd"/>
      <w:r>
        <w:t xml:space="preserve"> 1992; Giles and </w:t>
      </w:r>
      <w:proofErr w:type="spellStart"/>
      <w:r>
        <w:t>Arat-Koc</w:t>
      </w:r>
      <w:proofErr w:type="spellEnd"/>
      <w:r>
        <w:t xml:space="preserve"> 1994). These changes are part of a quest for more efﬁcient and cost-effective strategies that meet corporate and state concerns for competitiveness in the global economy. Feminists have argued that this </w:t>
      </w:r>
      <w:proofErr w:type="spellStart"/>
      <w:r>
        <w:t>strat</w:t>
      </w:r>
      <w:proofErr w:type="spellEnd"/>
      <w:r>
        <w:t xml:space="preserve">- </w:t>
      </w:r>
      <w:proofErr w:type="spellStart"/>
      <w:r>
        <w:t>egy</w:t>
      </w:r>
      <w:proofErr w:type="spellEnd"/>
      <w:r>
        <w:t xml:space="preserve"> is also deeply gendered in that it relies on the cheap, even free, labor of women. </w:t>
      </w:r>
      <w:r w:rsidRPr="006E037A">
        <w:rPr>
          <w:rStyle w:val="StyleUnderline"/>
        </w:rPr>
        <w:t>Given this intensiﬁcation of women’s caring labor under</w:t>
      </w:r>
      <w:r>
        <w:t xml:space="preserve"> present </w:t>
      </w:r>
      <w:proofErr w:type="spellStart"/>
      <w:r>
        <w:t>na</w:t>
      </w:r>
      <w:proofErr w:type="spellEnd"/>
      <w:r>
        <w:t xml:space="preserve">- </w:t>
      </w:r>
      <w:proofErr w:type="spellStart"/>
      <w:r>
        <w:t>tional</w:t>
      </w:r>
      <w:proofErr w:type="spellEnd"/>
      <w:r>
        <w:t xml:space="preserve"> and </w:t>
      </w:r>
      <w:r w:rsidRPr="006E037A">
        <w:rPr>
          <w:rStyle w:val="StyleUnderline"/>
        </w:rPr>
        <w:t xml:space="preserve">global economic conditions, </w:t>
      </w:r>
      <w:r w:rsidRPr="00F54100">
        <w:rPr>
          <w:rStyle w:val="Emphasis"/>
          <w:highlight w:val="yellow"/>
        </w:rPr>
        <w:t xml:space="preserve">it is unsatisfactory that so little </w:t>
      </w:r>
      <w:proofErr w:type="spellStart"/>
      <w:r w:rsidRPr="00F54100">
        <w:rPr>
          <w:rStyle w:val="Emphasis"/>
          <w:highlight w:val="yellow"/>
        </w:rPr>
        <w:t>ecofeminist</w:t>
      </w:r>
      <w:proofErr w:type="spellEnd"/>
      <w:r w:rsidRPr="00F54100">
        <w:rPr>
          <w:rStyle w:val="Emphasis"/>
          <w:highlight w:val="yellow"/>
        </w:rPr>
        <w:t xml:space="preserve"> research is aimed at showing the</w:t>
      </w:r>
      <w:r>
        <w:rPr>
          <w:rStyle w:val="Emphasis"/>
        </w:rPr>
        <w:t xml:space="preserve"> costs to women of maintain</w:t>
      </w:r>
      <w:r w:rsidRPr="006E037A">
        <w:rPr>
          <w:rStyle w:val="Emphasis"/>
        </w:rPr>
        <w:t xml:space="preserve">ing a gender </w:t>
      </w:r>
      <w:r w:rsidRPr="00F54100">
        <w:rPr>
          <w:rStyle w:val="Emphasis"/>
          <w:highlight w:val="yellow"/>
        </w:rPr>
        <w:t>division of labor that ensures their growing burden of unpaid and undervalued work.</w:t>
      </w:r>
      <w:r w:rsidRPr="006E037A">
        <w:rPr>
          <w:rStyle w:val="StyleUnderline"/>
        </w:rPr>
        <w:t xml:space="preserve"> </w:t>
      </w:r>
      <w:r>
        <w:t xml:space="preserve">How do women juggle their various caring roles, take on new kinds of caring responsibilities, and still manage to live fulﬁlling and meaningful lives? What are the ecological implications of this juggling act? </w:t>
      </w:r>
      <w:proofErr w:type="spellStart"/>
      <w:r w:rsidRPr="00F54100">
        <w:rPr>
          <w:rStyle w:val="StyleUnderline"/>
          <w:highlight w:val="yellow"/>
        </w:rPr>
        <w:t>Ecofeminists</w:t>
      </w:r>
      <w:proofErr w:type="spellEnd"/>
      <w:r w:rsidRPr="00F54100">
        <w:rPr>
          <w:rStyle w:val="StyleUnderline"/>
          <w:highlight w:val="yellow"/>
        </w:rPr>
        <w:t xml:space="preserve"> </w:t>
      </w:r>
      <w:r w:rsidRPr="00F54100">
        <w:rPr>
          <w:rStyle w:val="Emphasis"/>
          <w:highlight w:val="yellow"/>
        </w:rPr>
        <w:t>have little to say</w:t>
      </w:r>
      <w:r w:rsidRPr="00F54100">
        <w:rPr>
          <w:rStyle w:val="StyleUnderline"/>
          <w:highlight w:val="yellow"/>
        </w:rPr>
        <w:t xml:space="preserve"> about the role of</w:t>
      </w:r>
      <w:r w:rsidRPr="006E037A">
        <w:rPr>
          <w:rStyle w:val="StyleUnderline"/>
        </w:rPr>
        <w:t xml:space="preserve"> </w:t>
      </w:r>
      <w:r>
        <w:t xml:space="preserve">public and </w:t>
      </w:r>
      <w:r w:rsidRPr="00F54100">
        <w:rPr>
          <w:rStyle w:val="StyleUnderline"/>
          <w:highlight w:val="yellow"/>
        </w:rPr>
        <w:t>collectivized services</w:t>
      </w:r>
      <w:r>
        <w:t xml:space="preserve"> (or the welfare state) </w:t>
      </w:r>
      <w:r w:rsidRPr="006E037A">
        <w:rPr>
          <w:rStyle w:val="StyleUnderline"/>
        </w:rPr>
        <w:t>in the performance of socially necessary work</w:t>
      </w:r>
      <w:r>
        <w:t xml:space="preserve">. Perhaps </w:t>
      </w:r>
      <w:r w:rsidRPr="00F54100">
        <w:rPr>
          <w:rStyle w:val="Emphasis"/>
          <w:highlight w:val="yellow"/>
        </w:rPr>
        <w:t>the risks associated with care metaphors would be lessened</w:t>
      </w:r>
      <w:r w:rsidRPr="00F54100">
        <w:rPr>
          <w:rStyle w:val="StyleUnderline"/>
          <w:highlight w:val="yellow"/>
        </w:rPr>
        <w:t xml:space="preserve"> if accompanied by arguments against</w:t>
      </w:r>
      <w:r w:rsidRPr="006E037A">
        <w:rPr>
          <w:rStyle w:val="StyleUnderline"/>
        </w:rPr>
        <w:t xml:space="preserve"> the </w:t>
      </w:r>
      <w:r w:rsidRPr="00F54100">
        <w:rPr>
          <w:rStyle w:val="StyleUnderline"/>
          <w:highlight w:val="yellow"/>
        </w:rPr>
        <w:t>exploitation of unpaid caring labor</w:t>
      </w:r>
      <w:r w:rsidRPr="006E037A">
        <w:rPr>
          <w:rStyle w:val="StyleUnderline"/>
        </w:rPr>
        <w:t xml:space="preserve"> as a privatized</w:t>
      </w:r>
      <w:r>
        <w:t xml:space="preserve"> </w:t>
      </w:r>
      <w:r w:rsidRPr="006E037A">
        <w:rPr>
          <w:rStyle w:val="StyleUnderline"/>
        </w:rPr>
        <w:t>and feminized activity</w:t>
      </w:r>
      <w:r>
        <w:t xml:space="preserve">, and in favor of including meth- </w:t>
      </w:r>
      <w:proofErr w:type="spellStart"/>
      <w:r>
        <w:t>ods</w:t>
      </w:r>
      <w:proofErr w:type="spellEnd"/>
      <w:r>
        <w:t xml:space="preserve"> of fairly distributing necessary labor in any vision of a just and eco- logically sustainable society. It is interesting that several </w:t>
      </w:r>
      <w:r w:rsidRPr="006E037A">
        <w:rPr>
          <w:rStyle w:val="StyleUnderline"/>
        </w:rPr>
        <w:t>feminist political economists have applied the concept of “sustainability” to women’s place in the capitalist economic system</w:t>
      </w:r>
      <w:r>
        <w:t xml:space="preserve">, arguing that women bear an unsustain- </w:t>
      </w:r>
      <w:proofErr w:type="spellStart"/>
      <w:r>
        <w:t>ableburden</w:t>
      </w:r>
      <w:proofErr w:type="spellEnd"/>
      <w:r>
        <w:t xml:space="preserve"> of responsibility for care work. For example, as Nancy </w:t>
      </w:r>
      <w:proofErr w:type="spellStart"/>
      <w:r>
        <w:t>Folbre</w:t>
      </w:r>
      <w:proofErr w:type="spellEnd"/>
      <w:r>
        <w:t xml:space="preserve"> asserts, “the current organization of social reproduction is unfair, inefﬁcient, and probably unsustainable” (1993, 254). I would suggest </w:t>
      </w:r>
      <w:r w:rsidRPr="00E53BAE">
        <w:t>that this line of argumentation vis-à-vis the gender division of labor is an important one, and one that ought to accompany any discussion of women’s environmental activism.</w:t>
      </w:r>
    </w:p>
    <w:p w14:paraId="3EEC694F" w14:textId="77777777" w:rsidR="00317306" w:rsidRDefault="00317306" w:rsidP="00317306">
      <w:pPr>
        <w:pStyle w:val="Heading2"/>
      </w:pPr>
      <w:r w:rsidRPr="00317306">
        <w:t>Shiva/</w:t>
      </w:r>
      <w:proofErr w:type="spellStart"/>
      <w:r w:rsidRPr="00317306">
        <w:t>Prakriti</w:t>
      </w:r>
      <w:proofErr w:type="spellEnd"/>
      <w:r w:rsidRPr="00317306">
        <w:t xml:space="preserve"> indicts (ad </w:t>
      </w:r>
      <w:proofErr w:type="spellStart"/>
      <w:proofErr w:type="gramStart"/>
      <w:r w:rsidRPr="00317306">
        <w:t>homs</w:t>
      </w:r>
      <w:proofErr w:type="spellEnd"/>
      <w:proofErr w:type="gramEnd"/>
      <w:r w:rsidRPr="00317306">
        <w:t>)</w:t>
      </w:r>
    </w:p>
    <w:p w14:paraId="0E90C55B" w14:textId="77777777" w:rsidR="00317306" w:rsidRDefault="00317306" w:rsidP="00F72EC7">
      <w:pPr>
        <w:pStyle w:val="Heading3"/>
      </w:pPr>
      <w:r>
        <w:t xml:space="preserve">1nc </w:t>
      </w:r>
      <w:proofErr w:type="spellStart"/>
      <w:r>
        <w:t>Prakriti</w:t>
      </w:r>
      <w:proofErr w:type="spellEnd"/>
      <w:r>
        <w:t xml:space="preserve"> fails</w:t>
      </w:r>
    </w:p>
    <w:p w14:paraId="62EFFCBD" w14:textId="77777777" w:rsidR="00317306" w:rsidRDefault="00317306" w:rsidP="00317306">
      <w:pPr>
        <w:pStyle w:val="Heading4"/>
        <w:rPr>
          <w:sz w:val="8"/>
        </w:rPr>
      </w:pPr>
      <w:proofErr w:type="spellStart"/>
      <w:r w:rsidRPr="00317306">
        <w:t>Vandana</w:t>
      </w:r>
      <w:proofErr w:type="spellEnd"/>
      <w:r w:rsidRPr="00317306">
        <w:t xml:space="preserve"> Shiva’s conception of </w:t>
      </w:r>
      <w:proofErr w:type="spellStart"/>
      <w:r w:rsidRPr="00317306">
        <w:t>prakriti</w:t>
      </w:r>
      <w:proofErr w:type="spellEnd"/>
      <w:r w:rsidRPr="00317306">
        <w:t xml:space="preserve"> ignores the cultural and social aspects of gender relations. Shiva’s essentialism reaffirms a woman’s ‘natural’ role as the ‘feminine’ and domestic sphere</w:t>
      </w:r>
      <w:r>
        <w:rPr>
          <w:rStyle w:val="StyleUnderline"/>
          <w:u w:val="none"/>
        </w:rPr>
        <w:br/>
      </w:r>
      <w:proofErr w:type="spellStart"/>
      <w:r w:rsidRPr="00317306">
        <w:rPr>
          <w:rStyle w:val="Style13ptBold"/>
          <w:b/>
        </w:rPr>
        <w:t>Dechamma</w:t>
      </w:r>
      <w:proofErr w:type="spellEnd"/>
      <w:r w:rsidRPr="00317306">
        <w:rPr>
          <w:rStyle w:val="Style13ptBold"/>
          <w:b/>
        </w:rPr>
        <w:t xml:space="preserve"> 09</w:t>
      </w:r>
      <w:r>
        <w:rPr>
          <w:rStyle w:val="Style13ptBold"/>
        </w:rPr>
        <w:t xml:space="preserve"> </w:t>
      </w:r>
      <w:r w:rsidRPr="00317306">
        <w:rPr>
          <w:b w:val="0"/>
          <w:sz w:val="18"/>
        </w:rPr>
        <w:t>(SOWMYA DECHAMMA, 2009, Eco-feminism and Its Discontents: The Indian Context, http://webcache.googleusercontent.com/search?q=cache:00ALc6dkjUAJ:https://tidsskrift.dk/index.php/KKF/article/download/44315/84094+&amp;cd=1&amp;hl=en&amp;ct=clnk&amp;gl=us [</w:t>
      </w:r>
      <w:proofErr w:type="spellStart"/>
      <w:r w:rsidRPr="00317306">
        <w:rPr>
          <w:b w:val="0"/>
          <w:sz w:val="18"/>
        </w:rPr>
        <w:t>Sowmya</w:t>
      </w:r>
      <w:proofErr w:type="spellEnd"/>
      <w:r w:rsidRPr="00317306">
        <w:rPr>
          <w:b w:val="0"/>
          <w:sz w:val="18"/>
        </w:rPr>
        <w:t xml:space="preserve"> </w:t>
      </w:r>
      <w:proofErr w:type="spellStart"/>
      <w:r w:rsidRPr="00317306">
        <w:rPr>
          <w:b w:val="0"/>
          <w:sz w:val="18"/>
        </w:rPr>
        <w:t>Dechamma</w:t>
      </w:r>
      <w:proofErr w:type="spellEnd"/>
      <w:r w:rsidRPr="00317306">
        <w:rPr>
          <w:b w:val="0"/>
          <w:sz w:val="18"/>
        </w:rPr>
        <w:t xml:space="preserve"> C. C. has an M.A. in English, M. Phil. in Translation Studies and Ph.D. in English, all from the University of Hyderabad]</w:t>
      </w:r>
      <w:r w:rsidRPr="00317306">
        <w:rPr>
          <w:sz w:val="8"/>
        </w:rPr>
        <w:t xml:space="preserve"> </w:t>
      </w:r>
    </w:p>
    <w:p w14:paraId="2BBFBFD8" w14:textId="77777777" w:rsidR="00363560" w:rsidRPr="00363560" w:rsidRDefault="00363560" w:rsidP="00363560"/>
    <w:p w14:paraId="762F8B7F" w14:textId="77777777" w:rsidR="00317306" w:rsidRPr="00317306" w:rsidRDefault="00317306" w:rsidP="00317306">
      <w:pPr>
        <w:rPr>
          <w:bCs/>
          <w:sz w:val="26"/>
        </w:rPr>
      </w:pPr>
      <w:r>
        <w:rPr>
          <w:sz w:val="16"/>
        </w:rPr>
        <w:br/>
      </w:r>
      <w:r w:rsidRPr="00656350">
        <w:rPr>
          <w:rStyle w:val="StyleUnderline"/>
        </w:rPr>
        <w:t>Eco-feminism assertively asks for rediscovering interconnectedness among all existing beings. India and the ‘third world’ in such analyses becomes an undifferentiated space and there is hardly any discussion on how such interconnectedness is possible</w:t>
      </w:r>
      <w:r w:rsidRPr="0042783F">
        <w:rPr>
          <w:sz w:val="16"/>
        </w:rPr>
        <w:t xml:space="preserve"> in an undifferentiated space. In </w:t>
      </w:r>
      <w:proofErr w:type="spellStart"/>
      <w:r w:rsidRPr="0042783F">
        <w:rPr>
          <w:sz w:val="16"/>
        </w:rPr>
        <w:t>Vandana</w:t>
      </w:r>
      <w:proofErr w:type="spellEnd"/>
      <w:r w:rsidRPr="0042783F">
        <w:rPr>
          <w:sz w:val="16"/>
        </w:rPr>
        <w:t xml:space="preserve"> Shiva’s and Maria Mies’2 analysis in Ecofeminism or Staying Alive men are largely invisible except as the other side of the dichotomy. Rural men’s ecological work, knowledge and so on are subsumed under a genderless ‘peasant’/’rural’ or ‘tribal’ categorization, while the male–female, destroyer–protector dichotomy is maintained by an allusion to the dominance of women by the western industrial man (Leach and Green 1997:351). </w:t>
      </w:r>
      <w:r w:rsidRPr="00656350">
        <w:rPr>
          <w:rStyle w:val="StyleUnderline"/>
        </w:rPr>
        <w:t>Not only are men invisible from Shiva’s analysis, her critique of patriarchy is also mostly manifest in her critique of capitalist patriarchy, whose origins she locates in the west. Hindu patriarchy never becomes an issue in her work.</w:t>
      </w:r>
      <w:r w:rsidRPr="0042783F">
        <w:rPr>
          <w:sz w:val="16"/>
        </w:rPr>
        <w:t xml:space="preserve"> The feminism in ecofeminism is limited to criticizing western patriarchy. </w:t>
      </w:r>
      <w:r w:rsidRPr="00656350">
        <w:rPr>
          <w:rStyle w:val="StyleUnderline"/>
        </w:rPr>
        <w:t xml:space="preserve">Because she sees </w:t>
      </w:r>
      <w:proofErr w:type="spellStart"/>
      <w:r w:rsidRPr="00656350">
        <w:rPr>
          <w:rStyle w:val="StyleUnderline"/>
        </w:rPr>
        <w:t>prakriti</w:t>
      </w:r>
      <w:proofErr w:type="spellEnd"/>
      <w:r w:rsidRPr="00656350">
        <w:rPr>
          <w:rStyle w:val="StyleUnderline"/>
        </w:rPr>
        <w:t xml:space="preserve"> (the feminine principle) and </w:t>
      </w:r>
      <w:proofErr w:type="spellStart"/>
      <w:r w:rsidRPr="00656350">
        <w:rPr>
          <w:rStyle w:val="StyleUnderline"/>
        </w:rPr>
        <w:t>purusha</w:t>
      </w:r>
      <w:proofErr w:type="spellEnd"/>
      <w:r w:rsidRPr="00656350">
        <w:rPr>
          <w:rStyle w:val="StyleUnderline"/>
        </w:rPr>
        <w:t xml:space="preserve"> (the masculine principle</w:t>
      </w:r>
      <w:proofErr w:type="gramStart"/>
      <w:r w:rsidRPr="00656350">
        <w:rPr>
          <w:rStyle w:val="StyleUnderline"/>
        </w:rPr>
        <w:t>)3</w:t>
      </w:r>
      <w:proofErr w:type="gramEnd"/>
      <w:r w:rsidRPr="00656350">
        <w:rPr>
          <w:rStyle w:val="StyleUnderline"/>
        </w:rPr>
        <w:t xml:space="preserve"> as equals without actually looking at the complex gender relations that are inseparable from the caste structure, her ideas seem so dominantly Hindu.</w:t>
      </w:r>
      <w:r w:rsidRPr="0042783F">
        <w:rPr>
          <w:sz w:val="16"/>
        </w:rPr>
        <w:t xml:space="preserve">4 Eco-feminism’s connection between nature and women that are based on biology, spirituality, and nurture, love and care that are claimed to be characteristics common to women and nature tends to be very essentialist. Most </w:t>
      </w:r>
      <w:proofErr w:type="spellStart"/>
      <w:r w:rsidRPr="0042783F">
        <w:rPr>
          <w:sz w:val="16"/>
        </w:rPr>
        <w:t>ecofeminists</w:t>
      </w:r>
      <w:proofErr w:type="spellEnd"/>
      <w:r w:rsidRPr="0042783F">
        <w:rPr>
          <w:sz w:val="16"/>
        </w:rPr>
        <w:t xml:space="preserve"> see this connection as a positive aspect. Therefore, </w:t>
      </w:r>
      <w:r w:rsidRPr="00656350">
        <w:rPr>
          <w:rStyle w:val="StyleUnderline"/>
        </w:rPr>
        <w:t xml:space="preserve">for many </w:t>
      </w:r>
      <w:proofErr w:type="spellStart"/>
      <w:r w:rsidRPr="00656350">
        <w:rPr>
          <w:rStyle w:val="StyleUnderline"/>
        </w:rPr>
        <w:t>ecofeminists</w:t>
      </w:r>
      <w:proofErr w:type="spellEnd"/>
      <w:r w:rsidRPr="00656350">
        <w:rPr>
          <w:rStyle w:val="StyleUnderline"/>
        </w:rPr>
        <w:t>, liberation does not require women to sever themselves from their sexual and reproductive biology or from nature. In an already gendered society where gender roles are specific and prominently used to justify subjugation of women to a domestic, ‘natural’ sphere, such essential connections are no way liberating.</w:t>
      </w:r>
      <w:r w:rsidRPr="0042783F">
        <w:rPr>
          <w:sz w:val="16"/>
        </w:rPr>
        <w:t xml:space="preserve"> As </w:t>
      </w:r>
      <w:proofErr w:type="spellStart"/>
      <w:r w:rsidRPr="0042783F">
        <w:rPr>
          <w:sz w:val="16"/>
        </w:rPr>
        <w:t>Devika</w:t>
      </w:r>
      <w:proofErr w:type="spellEnd"/>
      <w:r w:rsidRPr="0042783F">
        <w:rPr>
          <w:sz w:val="16"/>
        </w:rPr>
        <w:t xml:space="preserve"> points out, the qualities of nurturing and caring that ecofeminism upholds […] are tied to the need to institute non-coercive, sentimental forms of social disciplining typical of middle class power. Affirmation of these values can also lead to the fact that apart from protecting nature, “socializing not only the young but also the wayward husband will be entrusted to women, claiming precisely, a “natural” inclination supposedly ingrained in women stemming from their natural capacities (</w:t>
      </w:r>
      <w:proofErr w:type="spellStart"/>
      <w:r w:rsidRPr="0042783F">
        <w:rPr>
          <w:sz w:val="16"/>
        </w:rPr>
        <w:t>Devika</w:t>
      </w:r>
      <w:proofErr w:type="spellEnd"/>
      <w:r w:rsidRPr="0042783F">
        <w:rPr>
          <w:sz w:val="16"/>
        </w:rPr>
        <w:t xml:space="preserve"> 2002:273). </w:t>
      </w:r>
      <w:r w:rsidRPr="00656350">
        <w:rPr>
          <w:rStyle w:val="StyleUnderline"/>
        </w:rPr>
        <w:t xml:space="preserve">Such possibilities of </w:t>
      </w:r>
      <w:proofErr w:type="spellStart"/>
      <w:r w:rsidRPr="00656350">
        <w:rPr>
          <w:rStyle w:val="StyleUnderline"/>
        </w:rPr>
        <w:t>domesticising</w:t>
      </w:r>
      <w:proofErr w:type="spellEnd"/>
      <w:r w:rsidRPr="00656350">
        <w:rPr>
          <w:rStyle w:val="StyleUnderline"/>
        </w:rPr>
        <w:t xml:space="preserve"> women by the very same values they assert do not come under the consideration of Shiva and </w:t>
      </w:r>
      <w:proofErr w:type="spellStart"/>
      <w:r w:rsidRPr="00656350">
        <w:rPr>
          <w:rStyle w:val="StyleUnderline"/>
        </w:rPr>
        <w:t>Mies</w:t>
      </w:r>
      <w:proofErr w:type="spellEnd"/>
      <w:r w:rsidRPr="00656350">
        <w:rPr>
          <w:rStyle w:val="StyleUnderline"/>
        </w:rPr>
        <w:t xml:space="preserve"> who actually valorize domesticity and fail to see that it is born out of a patriarchal structure that limits choices for women.</w:t>
      </w:r>
      <w:r w:rsidRPr="0042783F">
        <w:rPr>
          <w:sz w:val="16"/>
        </w:rPr>
        <w:t xml:space="preserve"> </w:t>
      </w:r>
      <w:proofErr w:type="spellStart"/>
      <w:r w:rsidRPr="0042783F">
        <w:rPr>
          <w:sz w:val="16"/>
        </w:rPr>
        <w:t>Problematising</w:t>
      </w:r>
      <w:proofErr w:type="spellEnd"/>
      <w:r w:rsidRPr="0042783F">
        <w:rPr>
          <w:sz w:val="16"/>
        </w:rPr>
        <w:t xml:space="preserve"> the nature-women connection as made by ecofeminism, </w:t>
      </w:r>
      <w:proofErr w:type="spellStart"/>
      <w:r w:rsidRPr="0042783F">
        <w:rPr>
          <w:sz w:val="16"/>
        </w:rPr>
        <w:t>Bina</w:t>
      </w:r>
      <w:proofErr w:type="spellEnd"/>
      <w:r w:rsidRPr="0042783F">
        <w:rPr>
          <w:sz w:val="16"/>
        </w:rPr>
        <w:t xml:space="preserve"> Agarwal notes that Shiva’s analysis </w:t>
      </w:r>
      <w:proofErr w:type="spellStart"/>
      <w:r w:rsidRPr="0042783F">
        <w:rPr>
          <w:sz w:val="16"/>
        </w:rPr>
        <w:t>essentializes</w:t>
      </w:r>
      <w:proofErr w:type="spellEnd"/>
      <w:r w:rsidRPr="0042783F">
        <w:rPr>
          <w:sz w:val="16"/>
        </w:rPr>
        <w:t xml:space="preserve"> the ‘third world’ and its women. She feels the need to critically question such ideological constructs to which ecofeminism falls prey: It is critical to examine the underlying basis of women’s relationship with the non-human world at levels other than ideology (such as the work women and men do and the gender division of property and power) to address how the material realities in which women of different classes, castes, races are rooted might affect their responses to environmental degradation (Agarwal 1999:101). </w:t>
      </w:r>
      <w:r w:rsidRPr="00656350">
        <w:rPr>
          <w:rStyle w:val="StyleUnderline"/>
        </w:rPr>
        <w:t xml:space="preserve">Not only does </w:t>
      </w:r>
      <w:proofErr w:type="spellStart"/>
      <w:r w:rsidRPr="00656350">
        <w:rPr>
          <w:rStyle w:val="StyleUnderline"/>
        </w:rPr>
        <w:t>Vandana</w:t>
      </w:r>
      <w:proofErr w:type="spellEnd"/>
      <w:r w:rsidRPr="00656350">
        <w:rPr>
          <w:rStyle w:val="StyleUnderline"/>
        </w:rPr>
        <w:t xml:space="preserve"> Shiva’s brand of eco-feminism generalizes a concept to a whole set of diverse people and practices, it also attributes livelihood issues to a principle that is basically spiritual. And, not all women who are differentiated by class, caste, religion and sexualities would conceptualize their connection to nature through the idea of feminine principle.</w:t>
      </w:r>
      <w:r w:rsidRPr="0042783F">
        <w:rPr>
          <w:sz w:val="16"/>
        </w:rPr>
        <w:t xml:space="preserve"> Moreover, </w:t>
      </w:r>
      <w:proofErr w:type="spellStart"/>
      <w:r w:rsidRPr="0042783F">
        <w:rPr>
          <w:sz w:val="16"/>
        </w:rPr>
        <w:t>Chipko</w:t>
      </w:r>
      <w:proofErr w:type="spellEnd"/>
      <w:r w:rsidRPr="0042783F">
        <w:rPr>
          <w:sz w:val="16"/>
        </w:rPr>
        <w:t xml:space="preserve"> and other initiatives by women related to nature issues can also be viewed from a completely different perspective, not as evidence of women’s closeness to nature, but as a struggle for natural resources in the context of gender ascribed natural resource dependence. And, of course, the limited choices that women have to migrate outside the rural-natural context also force women to be more in touch with ‘nature’ or their immediate environment; while men go ‘out’ in search of better jobs, women are left ‘behind’ to look after the kids and whatever little land that belong to them (Leach and Green </w:t>
      </w:r>
    </w:p>
    <w:p w14:paraId="190772A9" w14:textId="77777777" w:rsidR="00317306" w:rsidRPr="00317306" w:rsidRDefault="00317306" w:rsidP="00F72EC7">
      <w:pPr>
        <w:pStyle w:val="Heading3"/>
      </w:pPr>
      <w:r w:rsidRPr="00317306">
        <w:t xml:space="preserve">2nc impact – colonialism </w:t>
      </w:r>
    </w:p>
    <w:p w14:paraId="4DC68A0C" w14:textId="77777777" w:rsidR="00317306" w:rsidRDefault="00317306" w:rsidP="00317306">
      <w:pPr>
        <w:pStyle w:val="Heading4"/>
        <w:rPr>
          <w:b w:val="0"/>
          <w:sz w:val="22"/>
        </w:rPr>
      </w:pPr>
      <w:r w:rsidRPr="00317306">
        <w:rPr>
          <w:rStyle w:val="StyleUnderline"/>
          <w:u w:val="none"/>
        </w:rPr>
        <w:t xml:space="preserve">The concept of </w:t>
      </w:r>
      <w:proofErr w:type="spellStart"/>
      <w:r w:rsidRPr="00317306">
        <w:rPr>
          <w:rStyle w:val="StyleUnderline"/>
          <w:u w:val="none"/>
        </w:rPr>
        <w:t>prakriti</w:t>
      </w:r>
      <w:proofErr w:type="spellEnd"/>
      <w:r w:rsidRPr="00317306">
        <w:rPr>
          <w:rStyle w:val="StyleUnderline"/>
          <w:u w:val="none"/>
        </w:rPr>
        <w:t xml:space="preserve"> as a panacea for ‘western’ hierarchies obscures patriarchy and </w:t>
      </w:r>
      <w:r>
        <w:rPr>
          <w:rStyle w:val="StyleUnderline"/>
          <w:u w:val="none"/>
        </w:rPr>
        <w:t>recreates</w:t>
      </w:r>
      <w:r w:rsidRPr="00317306">
        <w:rPr>
          <w:rStyle w:val="StyleUnderline"/>
          <w:u w:val="none"/>
        </w:rPr>
        <w:t xml:space="preserve"> India </w:t>
      </w:r>
      <w:r>
        <w:rPr>
          <w:rStyle w:val="StyleUnderline"/>
          <w:u w:val="none"/>
        </w:rPr>
        <w:t xml:space="preserve">pre-colonization—cements colonial hierarchies </w:t>
      </w:r>
      <w:r w:rsidRPr="00317306">
        <w:rPr>
          <w:rStyle w:val="StyleUnderline"/>
          <w:u w:val="none"/>
        </w:rPr>
        <w:br/>
      </w:r>
      <w:proofErr w:type="spellStart"/>
      <w:r>
        <w:rPr>
          <w:rStyle w:val="Style13ptBold"/>
          <w:b/>
        </w:rPr>
        <w:t>Dechamma</w:t>
      </w:r>
      <w:proofErr w:type="spellEnd"/>
      <w:r>
        <w:rPr>
          <w:rStyle w:val="Style13ptBold"/>
          <w:b/>
        </w:rPr>
        <w:t xml:space="preserve"> </w:t>
      </w:r>
      <w:r w:rsidRPr="00317306">
        <w:rPr>
          <w:rStyle w:val="Style13ptBold"/>
          <w:b/>
        </w:rPr>
        <w:t>9</w:t>
      </w:r>
      <w:r>
        <w:rPr>
          <w:rStyle w:val="Style13ptBold"/>
          <w:b/>
        </w:rPr>
        <w:t xml:space="preserve"> </w:t>
      </w:r>
      <w:r w:rsidRPr="00317306">
        <w:rPr>
          <w:rStyle w:val="Style13ptBold"/>
          <w:sz w:val="22"/>
        </w:rPr>
        <w:t>(</w:t>
      </w:r>
      <w:r w:rsidRPr="00317306">
        <w:rPr>
          <w:b w:val="0"/>
          <w:sz w:val="22"/>
        </w:rPr>
        <w:t>SOWMYA DECHAMMA, 2009, Eco-feminism and Its Discontents: The Indian Context, http://webcache.googleuserconten.com/search?q=cache:00ALc6dkjUAJ:https://tidsskrift.dk/index.php/KKF/article/download/44315/84094+&amp;cd=1&amp;hl=en&amp;ct=clnk&amp;gl=us [</w:t>
      </w:r>
      <w:proofErr w:type="spellStart"/>
      <w:r w:rsidRPr="00317306">
        <w:rPr>
          <w:b w:val="0"/>
          <w:sz w:val="22"/>
        </w:rPr>
        <w:t>Sowmya</w:t>
      </w:r>
      <w:proofErr w:type="spellEnd"/>
      <w:r w:rsidRPr="00317306">
        <w:rPr>
          <w:b w:val="0"/>
          <w:sz w:val="22"/>
        </w:rPr>
        <w:t xml:space="preserve"> </w:t>
      </w:r>
      <w:proofErr w:type="spellStart"/>
      <w:r w:rsidRPr="00317306">
        <w:rPr>
          <w:b w:val="0"/>
          <w:sz w:val="22"/>
        </w:rPr>
        <w:t>Dechamma</w:t>
      </w:r>
      <w:proofErr w:type="spellEnd"/>
      <w:r w:rsidRPr="00317306">
        <w:rPr>
          <w:b w:val="0"/>
          <w:sz w:val="22"/>
        </w:rPr>
        <w:t xml:space="preserve"> C. C. has an M.A. in English, M. Phil. in Translation Studies and Ph.D. in English, all from the University of Hyderabad]</w:t>
      </w:r>
    </w:p>
    <w:p w14:paraId="54AAC13B" w14:textId="77777777" w:rsidR="00363560" w:rsidRPr="00363560" w:rsidRDefault="00363560" w:rsidP="00363560"/>
    <w:p w14:paraId="35C3CA3A" w14:textId="77777777" w:rsidR="00317306" w:rsidRDefault="00317306" w:rsidP="00317306">
      <w:pPr>
        <w:rPr>
          <w:rStyle w:val="StyleUnderline"/>
        </w:rPr>
      </w:pPr>
      <w:r w:rsidRPr="00E00141">
        <w:rPr>
          <w:sz w:val="16"/>
        </w:rPr>
        <w:br/>
      </w:r>
      <w:r w:rsidRPr="00E00141">
        <w:rPr>
          <w:rStyle w:val="StyleUnderline"/>
        </w:rPr>
        <w:t xml:space="preserve">The invoking of an </w:t>
      </w:r>
      <w:proofErr w:type="spellStart"/>
      <w:r w:rsidRPr="00E00141">
        <w:rPr>
          <w:rStyle w:val="StyleUnderline"/>
        </w:rPr>
        <w:t>all powerful</w:t>
      </w:r>
      <w:proofErr w:type="spellEnd"/>
      <w:r w:rsidRPr="00E00141">
        <w:rPr>
          <w:sz w:val="16"/>
        </w:rPr>
        <w:t xml:space="preserve"> </w:t>
      </w:r>
      <w:proofErr w:type="spellStart"/>
      <w:r w:rsidRPr="00E00141">
        <w:rPr>
          <w:sz w:val="16"/>
        </w:rPr>
        <w:t>shakti</w:t>
      </w:r>
      <w:proofErr w:type="spellEnd"/>
      <w:r w:rsidRPr="00E00141">
        <w:rPr>
          <w:sz w:val="16"/>
        </w:rPr>
        <w:t xml:space="preserve">/ </w:t>
      </w:r>
      <w:proofErr w:type="spellStart"/>
      <w:r w:rsidRPr="00E00141">
        <w:rPr>
          <w:rStyle w:val="StyleUnderline"/>
        </w:rPr>
        <w:t>prakriti</w:t>
      </w:r>
      <w:proofErr w:type="spellEnd"/>
      <w:r w:rsidRPr="00E00141">
        <w:rPr>
          <w:rStyle w:val="StyleUnderline"/>
        </w:rPr>
        <w:t xml:space="preserve"> image</w:t>
      </w:r>
      <w:r w:rsidRPr="00E00141">
        <w:rPr>
          <w:sz w:val="16"/>
        </w:rPr>
        <w:t xml:space="preserve"> for women </w:t>
      </w:r>
      <w:r w:rsidRPr="00E00141">
        <w:rPr>
          <w:rStyle w:val="StyleUnderline"/>
        </w:rPr>
        <w:t xml:space="preserve">has led to the popular image of Indian women with their strong connections to nature being powerful resistors of western dominance. This has also been influential in creating a celebratory image or women and nature while moving out of the victim’s image </w:t>
      </w:r>
      <w:r w:rsidRPr="00E00141">
        <w:rPr>
          <w:sz w:val="16"/>
        </w:rPr>
        <w:t xml:space="preserve">(especially with images from the </w:t>
      </w:r>
      <w:proofErr w:type="spellStart"/>
      <w:r w:rsidRPr="00E00141">
        <w:rPr>
          <w:sz w:val="16"/>
        </w:rPr>
        <w:t>Chipko</w:t>
      </w:r>
      <w:proofErr w:type="spellEnd"/>
      <w:r w:rsidRPr="00E00141">
        <w:rPr>
          <w:sz w:val="16"/>
        </w:rPr>
        <w:t xml:space="preserve"> movement). As </w:t>
      </w:r>
      <w:proofErr w:type="spellStart"/>
      <w:r w:rsidRPr="00E00141">
        <w:rPr>
          <w:sz w:val="16"/>
        </w:rPr>
        <w:t>Bina</w:t>
      </w:r>
      <w:proofErr w:type="spellEnd"/>
      <w:r w:rsidRPr="00E00141">
        <w:rPr>
          <w:sz w:val="16"/>
        </w:rPr>
        <w:t xml:space="preserve"> Agarwal, Gabriel Dietrich and many others have pointed out, </w:t>
      </w:r>
      <w:r w:rsidRPr="00E00141">
        <w:rPr>
          <w:rStyle w:val="StyleUnderline"/>
        </w:rPr>
        <w:t xml:space="preserve">this generalized analysis blinds one to the oppressive structural practices already present for centuries before colonial rule. The analysis does not take into account the land/property distribution and the </w:t>
      </w:r>
      <w:proofErr w:type="spellStart"/>
      <w:r w:rsidRPr="00E00141">
        <w:rPr>
          <w:rStyle w:val="StyleUnderline"/>
        </w:rPr>
        <w:t>labour</w:t>
      </w:r>
      <w:proofErr w:type="spellEnd"/>
      <w:r w:rsidRPr="00E00141">
        <w:rPr>
          <w:rStyle w:val="StyleUnderline"/>
        </w:rPr>
        <w:t xml:space="preserve"> division</w:t>
      </w:r>
      <w:r w:rsidRPr="00E00141">
        <w:rPr>
          <w:sz w:val="16"/>
        </w:rPr>
        <w:t xml:space="preserve"> (between and among women and men). </w:t>
      </w:r>
      <w:r w:rsidRPr="00E00141">
        <w:rPr>
          <w:rStyle w:val="StyleUnderline"/>
        </w:rPr>
        <w:t xml:space="preserve">And, the symbols of </w:t>
      </w:r>
      <w:proofErr w:type="spellStart"/>
      <w:r w:rsidRPr="00E00141">
        <w:rPr>
          <w:rStyle w:val="StyleUnderline"/>
        </w:rPr>
        <w:t>shakti</w:t>
      </w:r>
      <w:proofErr w:type="spellEnd"/>
      <w:r w:rsidRPr="00E00141">
        <w:rPr>
          <w:rStyle w:val="StyleUnderline"/>
        </w:rPr>
        <w:t>/</w:t>
      </w:r>
      <w:proofErr w:type="spellStart"/>
      <w:r w:rsidRPr="00E00141">
        <w:rPr>
          <w:rStyle w:val="StyleUnderline"/>
        </w:rPr>
        <w:t>prakriti</w:t>
      </w:r>
      <w:proofErr w:type="spellEnd"/>
      <w:r w:rsidRPr="00E00141">
        <w:rPr>
          <w:rStyle w:val="StyleUnderline"/>
        </w:rPr>
        <w:t xml:space="preserve"> are overwhelmingly ideological with little or no connection </w:t>
      </w:r>
      <w:r w:rsidRPr="00E00141">
        <w:rPr>
          <w:sz w:val="16"/>
        </w:rPr>
        <w:t xml:space="preserve">whatsoever to the material practices and </w:t>
      </w:r>
      <w:r w:rsidRPr="00E00141">
        <w:rPr>
          <w:rStyle w:val="StyleUnderline"/>
        </w:rPr>
        <w:t xml:space="preserve">to the lives of people affected by colonial and </w:t>
      </w:r>
      <w:proofErr w:type="spellStart"/>
      <w:r w:rsidRPr="00E00141">
        <w:rPr>
          <w:rStyle w:val="StyleUnderline"/>
        </w:rPr>
        <w:t>casteist</w:t>
      </w:r>
      <w:proofErr w:type="spellEnd"/>
      <w:r w:rsidRPr="00E00141">
        <w:rPr>
          <w:rStyle w:val="StyleUnderline"/>
        </w:rPr>
        <w:t xml:space="preserve"> policies. Locating capitalist patriarchy within the colonial practices also overlooks the fact that patriarchy was/is the established norm for most communities in India. And if not for the ‘modern’ form of capitalism, the feudal form of it that existed almost all over India where few upper-caste men held property, land rights and access to wealth and knowledge is completely obscured.</w:t>
      </w:r>
    </w:p>
    <w:p w14:paraId="3331EC16" w14:textId="77777777" w:rsidR="00F72EC7" w:rsidRDefault="00F72EC7" w:rsidP="00F72EC7">
      <w:pPr>
        <w:pStyle w:val="Heading2"/>
        <w:rPr>
          <w:rStyle w:val="StyleUnderline"/>
          <w:u w:val="none"/>
        </w:rPr>
      </w:pPr>
      <w:r>
        <w:rPr>
          <w:rStyle w:val="StyleUnderline"/>
          <w:u w:val="none"/>
        </w:rPr>
        <w:t>Off-case links</w:t>
      </w:r>
    </w:p>
    <w:p w14:paraId="4913B856" w14:textId="77777777" w:rsidR="006808BE" w:rsidRDefault="006808BE" w:rsidP="006808BE">
      <w:pPr>
        <w:pStyle w:val="Heading3"/>
      </w:pPr>
      <w:r>
        <w:t>Link – neoliberalism</w:t>
      </w:r>
    </w:p>
    <w:p w14:paraId="7E6625CE" w14:textId="265176EC" w:rsidR="006808BE" w:rsidRPr="0040729D" w:rsidRDefault="006808BE" w:rsidP="006808BE">
      <w:pPr>
        <w:pStyle w:val="Heading4"/>
        <w:rPr>
          <w:rStyle w:val="Style13ptBold"/>
          <w:b/>
          <w:bCs w:val="0"/>
        </w:rPr>
      </w:pPr>
      <w:r>
        <w:t xml:space="preserve">Constructing the ‘natural sphere’ as the ‘woman’s sphere’ leads to utilization of women as merely a new labor source to be exploited </w:t>
      </w:r>
      <w:r w:rsidR="0040729D">
        <w:br/>
      </w:r>
      <w:r>
        <w:rPr>
          <w:rStyle w:val="Style13ptBold"/>
        </w:rPr>
        <w:t>Leach 07</w:t>
      </w:r>
    </w:p>
    <w:p w14:paraId="2FC541BA" w14:textId="77777777" w:rsidR="006808BE" w:rsidRPr="007B7D4B" w:rsidRDefault="006808BE" w:rsidP="006808BE">
      <w:r w:rsidRPr="007022B7">
        <w:rPr>
          <w:sz w:val="16"/>
        </w:rPr>
        <w:t xml:space="preserve">Melissa Leach, 1 January 2007, Earth Mother Myths and Other </w:t>
      </w:r>
      <w:proofErr w:type="spellStart"/>
      <w:r w:rsidRPr="007022B7">
        <w:rPr>
          <w:sz w:val="16"/>
        </w:rPr>
        <w:t>Ecofeminist</w:t>
      </w:r>
      <w:proofErr w:type="spellEnd"/>
      <w:r w:rsidRPr="007022B7">
        <w:rPr>
          <w:sz w:val="16"/>
        </w:rPr>
        <w:t xml:space="preserve"> Fables: How a Strategic Notion Rose and Fell, </w:t>
      </w:r>
      <w:hyperlink r:id="rId8" w:history="1">
        <w:r w:rsidRPr="007022B7">
          <w:rPr>
            <w:rStyle w:val="Hyperlink"/>
            <w:sz w:val="16"/>
          </w:rPr>
          <w:t>http://web.a.ebscohost.com/ehost/pdfviewer/pdfviewer?sid=af41dac4-cc46-478b-8122-fdf3d240fba3%40sessionmgr4001&amp;vid=2&amp;hid=4209</w:t>
        </w:r>
      </w:hyperlink>
      <w:r w:rsidRPr="007022B7">
        <w:rPr>
          <w:sz w:val="16"/>
        </w:rPr>
        <w:t xml:space="preserve"> [Melissa Leach is the Director of the Institute of Development Studies. Between 2006 and 2014 Melissa directed the ESRC STEPS (Social, Technological and Environmental Pathways to Sustainability) Centre. She originally trained as a geographer (MA Cambridge) and social anthropologist (PhD London).]</w:t>
      </w:r>
      <w:r w:rsidRPr="007022B7">
        <w:rPr>
          <w:sz w:val="16"/>
        </w:rPr>
        <w:br/>
      </w:r>
      <w:r w:rsidRPr="007B7D4B">
        <w:rPr>
          <w:rStyle w:val="StyleUnderline"/>
        </w:rPr>
        <w:t>This body of work also unpacked ‘women’ as a category, pointing out the very different interactions with land, trees, water, and so on, associated with women of different ages, backgrounds, wealth and kinship positions — differences which apply to men too.</w:t>
      </w:r>
      <w:r w:rsidRPr="007B7D4B">
        <w:rPr>
          <w:sz w:val="16"/>
        </w:rPr>
        <w:t xml:space="preserve"> Thus mothers may be able to devolve much ‘environmental care’ on to daughters or daughters-in-law; women with access to trading capital may reduce their dependence on natural resources, and so on. That some women become involved in environmental action does not mean that this represents all women’s interest and agency (Jackson, 1993). </w:t>
      </w:r>
      <w:r w:rsidRPr="00086F88">
        <w:rPr>
          <w:rStyle w:val="StyleUnderline"/>
          <w:highlight w:val="yellow"/>
        </w:rPr>
        <w:t>Recognizing differences and social relations amongst women</w:t>
      </w:r>
      <w:r w:rsidRPr="007B7D4B">
        <w:rPr>
          <w:rStyle w:val="StyleUnderline"/>
        </w:rPr>
        <w:t xml:space="preserve"> clearly u</w:t>
      </w:r>
      <w:r w:rsidRPr="00086F88">
        <w:rPr>
          <w:rStyle w:val="StyleUnderline"/>
          <w:highlight w:val="yellow"/>
        </w:rPr>
        <w:t xml:space="preserve">ndermines any notion of groups formed through homogeneity of position and interest, and forces new questions to be asked about the </w:t>
      </w:r>
      <w:r w:rsidRPr="00086F88">
        <w:rPr>
          <w:rStyle w:val="Emphasis"/>
          <w:highlight w:val="yellow"/>
        </w:rPr>
        <w:t>hierarchies and distributional issues</w:t>
      </w:r>
      <w:r w:rsidRPr="007B7D4B">
        <w:rPr>
          <w:rStyle w:val="StyleUnderline"/>
        </w:rPr>
        <w:t xml:space="preserve"> that operate when women do form groups for environmental purposes.</w:t>
      </w:r>
      <w:r w:rsidRPr="007B7D4B">
        <w:rPr>
          <w:sz w:val="16"/>
        </w:rPr>
        <w:t xml:space="preserve"> In shifting the focus from roles to relationships, these critiques emphasized how relations of tenure and property, and control over </w:t>
      </w:r>
      <w:proofErr w:type="spellStart"/>
      <w:r w:rsidRPr="007B7D4B">
        <w:rPr>
          <w:sz w:val="16"/>
        </w:rPr>
        <w:t>labour</w:t>
      </w:r>
      <w:proofErr w:type="spellEnd"/>
      <w:r w:rsidRPr="007B7D4B">
        <w:rPr>
          <w:sz w:val="16"/>
        </w:rPr>
        <w:t xml:space="preserve">, resources, products and decisions, shape people’s environmental interests and opportunities, and how environmentally-related rights and responsibilities are almost always contingent on kin and household arrangements and the negotiations these entail. They pointed out how gender boundaries with respect to environmentally-related activities can shift with changing economic and social circumstances, whether due to changes in global market conditions or shifts in the policy context. Property relations were a particular focus of feminist environmentalism and political ecology, including an emphasis on the layers of contingent rights, and the informal practices, which underlie formal arrangements (see, for example, Agarwal, 1995; Mackenzie, 1991), and the need for policy makers to acknowledge these. </w:t>
      </w:r>
      <w:r w:rsidRPr="007B7D4B">
        <w:rPr>
          <w:rStyle w:val="StyleUnderline"/>
        </w:rPr>
        <w:t>Following on from</w:t>
      </w:r>
      <w:r w:rsidRPr="007B7D4B">
        <w:rPr>
          <w:sz w:val="16"/>
        </w:rPr>
        <w:t xml:space="preserve"> this </w:t>
      </w:r>
      <w:r w:rsidRPr="007B7D4B">
        <w:rPr>
          <w:rStyle w:val="StyleUnderline"/>
        </w:rPr>
        <w:t xml:space="preserve">concern with access to and control over resources, and with household arrangements, </w:t>
      </w:r>
      <w:r w:rsidRPr="00086F88">
        <w:rPr>
          <w:rStyle w:val="StyleUnderline"/>
          <w:highlight w:val="yellow"/>
        </w:rPr>
        <w:t>gender analyses</w:t>
      </w:r>
      <w:r w:rsidRPr="007B7D4B">
        <w:rPr>
          <w:sz w:val="16"/>
        </w:rPr>
        <w:t xml:space="preserve"> of environmental relations </w:t>
      </w:r>
      <w:r w:rsidRPr="00086F88">
        <w:rPr>
          <w:rStyle w:val="StyleUnderline"/>
          <w:highlight w:val="yellow"/>
        </w:rPr>
        <w:t>pointed out the fallacy of assuming that women’s participation in environmental projects is coterminous with benefit</w:t>
      </w:r>
      <w:r w:rsidRPr="007B7D4B">
        <w:rPr>
          <w:rStyle w:val="StyleUnderline"/>
        </w:rPr>
        <w:t>.</w:t>
      </w:r>
      <w:r w:rsidRPr="007B7D4B">
        <w:rPr>
          <w:sz w:val="16"/>
        </w:rPr>
        <w:t xml:space="preserve"> Social </w:t>
      </w:r>
      <w:r w:rsidRPr="00086F88">
        <w:rPr>
          <w:rStyle w:val="StyleUnderline"/>
          <w:highlight w:val="yellow"/>
        </w:rPr>
        <w:t>institutions</w:t>
      </w:r>
      <w:r w:rsidRPr="007B7D4B">
        <w:rPr>
          <w:sz w:val="16"/>
        </w:rPr>
        <w:t xml:space="preserve"> and negotiations </w:t>
      </w:r>
      <w:r w:rsidRPr="007B7D4B">
        <w:rPr>
          <w:rStyle w:val="StyleUnderline"/>
        </w:rPr>
        <w:t xml:space="preserve">can clearly </w:t>
      </w:r>
      <w:r w:rsidRPr="00086F88">
        <w:rPr>
          <w:rStyle w:val="Emphasis"/>
          <w:highlight w:val="yellow"/>
        </w:rPr>
        <w:t xml:space="preserve">deny women control over products which their own </w:t>
      </w:r>
      <w:proofErr w:type="spellStart"/>
      <w:r w:rsidRPr="00086F88">
        <w:rPr>
          <w:rStyle w:val="Emphasis"/>
          <w:highlight w:val="yellow"/>
        </w:rPr>
        <w:t>labour</w:t>
      </w:r>
      <w:proofErr w:type="spellEnd"/>
      <w:r w:rsidRPr="00086F88">
        <w:rPr>
          <w:rStyle w:val="Emphasis"/>
          <w:highlight w:val="yellow"/>
        </w:rPr>
        <w:t xml:space="preserve"> has produced,</w:t>
      </w:r>
      <w:r w:rsidRPr="007B7D4B">
        <w:rPr>
          <w:rStyle w:val="Emphasis"/>
        </w:rPr>
        <w:t xml:space="preserve"> </w:t>
      </w:r>
      <w:r w:rsidRPr="007B7D4B">
        <w:rPr>
          <w:rStyle w:val="StyleUnderline"/>
        </w:rPr>
        <w:t xml:space="preserve">while diversion of women’s </w:t>
      </w:r>
      <w:proofErr w:type="spellStart"/>
      <w:r w:rsidRPr="007B7D4B">
        <w:rPr>
          <w:rStyle w:val="StyleUnderline"/>
        </w:rPr>
        <w:t>labour</w:t>
      </w:r>
      <w:proofErr w:type="spellEnd"/>
      <w:r w:rsidRPr="007B7D4B">
        <w:rPr>
          <w:rStyle w:val="StyleUnderline"/>
        </w:rPr>
        <w:t xml:space="preserve"> without remuneration may</w:t>
      </w:r>
      <w:r w:rsidRPr="007B7D4B">
        <w:rPr>
          <w:rStyle w:val="Emphasis"/>
        </w:rPr>
        <w:t xml:space="preserve"> </w:t>
      </w:r>
      <w:r w:rsidRPr="00086F88">
        <w:rPr>
          <w:rStyle w:val="Emphasis"/>
          <w:highlight w:val="yellow"/>
        </w:rPr>
        <w:t>reduce their access to own-account income.</w:t>
      </w:r>
      <w:r w:rsidRPr="007B7D4B">
        <w:rPr>
          <w:rStyle w:val="StyleUnderline"/>
        </w:rPr>
        <w:t xml:space="preserve"> And they suggest the possibility of conflicts between environmental and women’s gender interests; for example, allocating women responsibility for saving the environment could increase their workloads or reinforce regressive gender roles</w:t>
      </w:r>
      <w:r w:rsidRPr="007B7D4B">
        <w:rPr>
          <w:sz w:val="16"/>
        </w:rPr>
        <w:t>, rather than representing progressive change or enhanced gender equity (Jackson, 1993; Leach, 1992).</w:t>
      </w:r>
    </w:p>
    <w:p w14:paraId="1D3AD9BE" w14:textId="77777777" w:rsidR="00F72EC7" w:rsidRPr="00C3265B" w:rsidRDefault="00F72EC7" w:rsidP="00C3265B">
      <w:pPr>
        <w:pStyle w:val="Heading3"/>
      </w:pPr>
      <w:r w:rsidRPr="00C3265B">
        <w:t xml:space="preserve">Link </w:t>
      </w:r>
      <w:r w:rsidR="002302AD" w:rsidRPr="00C3265B">
        <w:t>–</w:t>
      </w:r>
      <w:r w:rsidRPr="00C3265B">
        <w:t xml:space="preserve"> development</w:t>
      </w:r>
      <w:r w:rsidR="002302AD" w:rsidRPr="00C3265B">
        <w:t xml:space="preserve"> pic</w:t>
      </w:r>
    </w:p>
    <w:p w14:paraId="630071EB" w14:textId="20B29940" w:rsidR="00F72EC7" w:rsidRPr="00C3265B" w:rsidRDefault="00F72EC7" w:rsidP="00C3265B">
      <w:pPr>
        <w:rPr>
          <w:bCs/>
          <w:sz w:val="26"/>
        </w:rPr>
      </w:pPr>
      <w:r w:rsidRPr="00C3265B">
        <w:rPr>
          <w:rStyle w:val="Heading4Char"/>
        </w:rPr>
        <w:t xml:space="preserve">Ecofeminism as a means of development empirically silences minority women and only serves as a mechanism to further exploit gender inequalities   </w:t>
      </w:r>
      <w:r w:rsidRPr="00C3265B">
        <w:rPr>
          <w:rStyle w:val="Heading4Char"/>
        </w:rPr>
        <w:br/>
      </w:r>
      <w:r w:rsidR="00C3265B" w:rsidRPr="00C3265B">
        <w:rPr>
          <w:rStyle w:val="Style13ptBold"/>
        </w:rPr>
        <w:t xml:space="preserve">Leach </w:t>
      </w:r>
      <w:r w:rsidRPr="00C3265B">
        <w:rPr>
          <w:rStyle w:val="Style13ptBold"/>
        </w:rPr>
        <w:t>7</w:t>
      </w:r>
      <w:r w:rsidR="00C3265B" w:rsidRPr="00C3265B">
        <w:t xml:space="preserve"> </w:t>
      </w:r>
      <w:r w:rsidR="00C3265B">
        <w:t>(</w:t>
      </w:r>
      <w:r w:rsidRPr="00C3265B">
        <w:t xml:space="preserve">Melissa Leach, 1 January 2007, Earth Mother Myths and Other </w:t>
      </w:r>
      <w:proofErr w:type="spellStart"/>
      <w:r w:rsidRPr="00C3265B">
        <w:t>Ecofeminist</w:t>
      </w:r>
      <w:proofErr w:type="spellEnd"/>
      <w:r w:rsidRPr="00C3265B">
        <w:t xml:space="preserve"> Fables: How a Strategic Notion Rose and Fell, </w:t>
      </w:r>
      <w:hyperlink r:id="rId9" w:history="1">
        <w:r w:rsidRPr="00C3265B">
          <w:rPr>
            <w:rStyle w:val="Hyperlink"/>
          </w:rPr>
          <w:t>http://web.a.ebscohost.com/ehost/pdfviewer/pdfviewer?sid=af41dac4-cc46-478b-8122-fdf3d240fba3%40sessionmgr4001&amp;vid=2&amp;hid=4209</w:t>
        </w:r>
      </w:hyperlink>
      <w:r w:rsidRPr="00C3265B">
        <w:t xml:space="preserve"> [Melissa Leach is the Director of the Institute of Development Studies. Between 2006 and 2014 Melissa directed the ESRC STEPS (Social, Technological and Environmental Pathways to Sustainability) Centre. She originally trained as a geographer (MA Cambridge) and social anthropologist (PhD London).]</w:t>
      </w:r>
      <w:r w:rsidRPr="00C3265B">
        <w:br/>
      </w:r>
      <w:r w:rsidRPr="00B27D5A">
        <w:rPr>
          <w:rStyle w:val="StyleUnderline"/>
          <w:highlight w:val="yellow"/>
        </w:rPr>
        <w:t>When translated into development practice</w:t>
      </w:r>
      <w:r w:rsidRPr="007022B7">
        <w:rPr>
          <w:sz w:val="16"/>
        </w:rPr>
        <w:t xml:space="preserve">, these </w:t>
      </w:r>
      <w:r w:rsidRPr="00B27D5A">
        <w:rPr>
          <w:rStyle w:val="StyleUnderline"/>
          <w:highlight w:val="yellow"/>
        </w:rPr>
        <w:t xml:space="preserve">women–environment links tended </w:t>
      </w:r>
      <w:r w:rsidRPr="00B27D5A">
        <w:rPr>
          <w:rStyle w:val="StyleUnderline"/>
        </w:rPr>
        <w:t xml:space="preserve">to come </w:t>
      </w:r>
      <w:r w:rsidRPr="00B27D5A">
        <w:rPr>
          <w:rStyle w:val="StyleUnderline"/>
          <w:highlight w:val="yellow"/>
        </w:rPr>
        <w:t>to mean</w:t>
      </w:r>
      <w:r w:rsidRPr="007022B7">
        <w:rPr>
          <w:sz w:val="16"/>
        </w:rPr>
        <w:t xml:space="preserve"> one of two things: acknowledging women’s environmental roles so that they could be brought into broader project activities such as tree planting, soil conservation and so on, </w:t>
      </w:r>
      <w:r w:rsidRPr="00B27D5A">
        <w:rPr>
          <w:rStyle w:val="StyleUnderline"/>
          <w:highlight w:val="yellow"/>
        </w:rPr>
        <w:t xml:space="preserve">mobilizing the extra resources of women’s </w:t>
      </w:r>
      <w:proofErr w:type="spellStart"/>
      <w:r w:rsidRPr="00B27D5A">
        <w:rPr>
          <w:rStyle w:val="StyleUnderline"/>
          <w:highlight w:val="yellow"/>
        </w:rPr>
        <w:t>labour</w:t>
      </w:r>
      <w:proofErr w:type="spellEnd"/>
      <w:r w:rsidRPr="007022B7">
        <w:rPr>
          <w:rStyle w:val="StyleUnderline"/>
        </w:rPr>
        <w:t xml:space="preserve">, skill and knowledge; </w:t>
      </w:r>
      <w:r w:rsidRPr="00B27D5A">
        <w:rPr>
          <w:rStyle w:val="StyleUnderline"/>
          <w:highlight w:val="yellow"/>
        </w:rPr>
        <w:t>or justifying environmental interventions which targeted women exclusively</w:t>
      </w:r>
      <w:r w:rsidRPr="007022B7">
        <w:rPr>
          <w:sz w:val="16"/>
        </w:rPr>
        <w:t xml:space="preserve">, usually through women’s groups. Many, many examples of both were spawned in the late 1980s and early 1990s. </w:t>
      </w:r>
      <w:r w:rsidRPr="007022B7">
        <w:rPr>
          <w:rStyle w:val="StyleUnderline"/>
        </w:rPr>
        <w:t xml:space="preserve">To take just one example, </w:t>
      </w:r>
      <w:r w:rsidRPr="00B27D5A">
        <w:rPr>
          <w:rStyle w:val="StyleUnderline"/>
          <w:highlight w:val="yellow"/>
        </w:rPr>
        <w:t xml:space="preserve">donor agencies in The Gambia relied principally on women’s </w:t>
      </w:r>
      <w:proofErr w:type="spellStart"/>
      <w:r w:rsidRPr="00B27D5A">
        <w:rPr>
          <w:rStyle w:val="StyleUnderline"/>
          <w:highlight w:val="yellow"/>
        </w:rPr>
        <w:t>labour</w:t>
      </w:r>
      <w:proofErr w:type="spellEnd"/>
      <w:r w:rsidRPr="00B27D5A">
        <w:rPr>
          <w:rStyle w:val="StyleUnderline"/>
          <w:highlight w:val="yellow"/>
        </w:rPr>
        <w:t xml:space="preserve"> to promote fruit tree agroforestry for environmental stabilization</w:t>
      </w:r>
      <w:r w:rsidRPr="007022B7">
        <w:rPr>
          <w:rStyle w:val="StyleUnderline"/>
        </w:rPr>
        <w:t>.</w:t>
      </w:r>
      <w:r w:rsidRPr="007022B7">
        <w:rPr>
          <w:sz w:val="16"/>
        </w:rPr>
        <w:t xml:space="preserve"> In justifying this</w:t>
      </w:r>
      <w:r w:rsidRPr="007022B7">
        <w:rPr>
          <w:rStyle w:val="StyleUnderline"/>
        </w:rPr>
        <w:t>, a UNDP official commented that ‘</w:t>
      </w:r>
      <w:r w:rsidRPr="00B27D5A">
        <w:rPr>
          <w:rStyle w:val="StyleUnderline"/>
          <w:highlight w:val="yellow"/>
        </w:rPr>
        <w:t xml:space="preserve">women are the sole </w:t>
      </w:r>
      <w:proofErr w:type="gramStart"/>
      <w:r w:rsidRPr="00B27D5A">
        <w:rPr>
          <w:rStyle w:val="StyleUnderline"/>
          <w:highlight w:val="yellow"/>
        </w:rPr>
        <w:t>conservators of the land ...</w:t>
      </w:r>
      <w:r w:rsidRPr="007022B7">
        <w:rPr>
          <w:rStyle w:val="StyleUnderline"/>
        </w:rPr>
        <w:t xml:space="preserve"> the willingness of women to participate in natural resource management is</w:t>
      </w:r>
      <w:proofErr w:type="gramEnd"/>
      <w:r w:rsidRPr="007022B7">
        <w:rPr>
          <w:rStyle w:val="StyleUnderline"/>
        </w:rPr>
        <w:t xml:space="preserve"> greater than that of men.</w:t>
      </w:r>
      <w:r w:rsidRPr="007022B7">
        <w:rPr>
          <w:sz w:val="16"/>
        </w:rPr>
        <w:t xml:space="preserve"> Women are always willing to work in groups and these groups can be formed for conservation purposes’. The promotional literature of an NGO involved in tree planting echoed this perspective: ‘In the Gambia, our primary focus has been on women ... In the implementation of an environmental </w:t>
      </w:r>
      <w:proofErr w:type="spellStart"/>
      <w:r w:rsidRPr="007022B7">
        <w:rPr>
          <w:sz w:val="16"/>
        </w:rPr>
        <w:t>programme</w:t>
      </w:r>
      <w:proofErr w:type="spellEnd"/>
      <w:r w:rsidRPr="007022B7">
        <w:rPr>
          <w:sz w:val="16"/>
        </w:rPr>
        <w:t xml:space="preserve"> in the country, they could be deemed our most precious and vital local resource’ (both cited in Schroeder, 1999: 109). Such projects and </w:t>
      </w:r>
      <w:proofErr w:type="spellStart"/>
      <w:r w:rsidRPr="007022B7">
        <w:rPr>
          <w:sz w:val="16"/>
        </w:rPr>
        <w:t>programme</w:t>
      </w:r>
      <w:proofErr w:type="spellEnd"/>
      <w:r w:rsidRPr="007022B7">
        <w:rPr>
          <w:sz w:val="16"/>
        </w:rPr>
        <w:t xml:space="preserve"> approaches have had a variety of effects. </w:t>
      </w:r>
      <w:r w:rsidRPr="007022B7">
        <w:rPr>
          <w:rStyle w:val="StyleUnderline"/>
        </w:rPr>
        <w:t>As those who went on to question the assumptions have pointed out</w:t>
      </w:r>
      <w:r w:rsidRPr="007022B7">
        <w:rPr>
          <w:sz w:val="16"/>
        </w:rPr>
        <w:t xml:space="preserve"> (see Green et al., 1998; Jackson, 1993; Leach, 1994), </w:t>
      </w:r>
      <w:r w:rsidRPr="007022B7">
        <w:rPr>
          <w:rStyle w:val="StyleUnderline"/>
        </w:rPr>
        <w:t xml:space="preserve">in practice, </w:t>
      </w:r>
      <w:r w:rsidRPr="00B27D5A">
        <w:rPr>
          <w:rStyle w:val="StyleUnderline"/>
          <w:highlight w:val="yellow"/>
        </w:rPr>
        <w:t>many have proved counterproductive for women or have failed to conserve the environment</w:t>
      </w:r>
      <w:r w:rsidRPr="007022B7">
        <w:rPr>
          <w:rStyle w:val="StyleUnderline"/>
        </w:rPr>
        <w:t xml:space="preserve">, or sometimes both. Project ‘success’ has often been secured at women’s expense, </w:t>
      </w:r>
      <w:r w:rsidRPr="000C7F4B">
        <w:rPr>
          <w:rStyle w:val="StyleUnderline"/>
          <w:highlight w:val="yellow"/>
        </w:rPr>
        <w:t xml:space="preserve">by </w:t>
      </w:r>
      <w:r w:rsidRPr="000C7F4B">
        <w:rPr>
          <w:rStyle w:val="Emphasis"/>
          <w:highlight w:val="yellow"/>
        </w:rPr>
        <w:t xml:space="preserve">appropriating women’s </w:t>
      </w:r>
      <w:proofErr w:type="spellStart"/>
      <w:r w:rsidRPr="000C7F4B">
        <w:rPr>
          <w:rStyle w:val="Emphasis"/>
          <w:highlight w:val="yellow"/>
        </w:rPr>
        <w:t>labour</w:t>
      </w:r>
      <w:proofErr w:type="spellEnd"/>
      <w:r w:rsidRPr="000C7F4B">
        <w:rPr>
          <w:rStyle w:val="Emphasis"/>
          <w:highlight w:val="yellow"/>
        </w:rPr>
        <w:t>, unremunerated</w:t>
      </w:r>
      <w:r w:rsidRPr="007022B7">
        <w:rPr>
          <w:sz w:val="16"/>
        </w:rPr>
        <w:t>, in activities which prove not to meet their needs or whose benefits they do not control. New environment chores have sometimes been added to women’s already long list of caring roles. At the same time</w:t>
      </w:r>
      <w:r w:rsidRPr="000C7F4B">
        <w:rPr>
          <w:sz w:val="16"/>
          <w:highlight w:val="yellow"/>
        </w:rPr>
        <w:t xml:space="preserve">, </w:t>
      </w:r>
      <w:r w:rsidRPr="000C7F4B">
        <w:rPr>
          <w:rStyle w:val="StyleUnderline"/>
          <w:highlight w:val="yellow"/>
        </w:rPr>
        <w:t xml:space="preserve">the focus on women’s groups — as if all women had </w:t>
      </w:r>
      <w:r w:rsidRPr="000C7F4B">
        <w:rPr>
          <w:rStyle w:val="Emphasis"/>
          <w:highlight w:val="yellow"/>
        </w:rPr>
        <w:t>homogeneous interests</w:t>
      </w:r>
      <w:r w:rsidRPr="000C7F4B">
        <w:rPr>
          <w:rStyle w:val="StyleUnderline"/>
          <w:highlight w:val="yellow"/>
        </w:rPr>
        <w:t xml:space="preserve"> — has often marginalized the interests</w:t>
      </w:r>
      <w:r w:rsidRPr="007022B7">
        <w:rPr>
          <w:rStyle w:val="StyleUnderline"/>
        </w:rPr>
        <w:t xml:space="preserve"> and concerns </w:t>
      </w:r>
      <w:r w:rsidRPr="000C7F4B">
        <w:rPr>
          <w:rStyle w:val="StyleUnderline"/>
          <w:highlight w:val="yellow"/>
        </w:rPr>
        <w:t xml:space="preserve">of certain </w:t>
      </w:r>
      <w:r w:rsidRPr="000C7F4B">
        <w:rPr>
          <w:rStyle w:val="Emphasis"/>
          <w:highlight w:val="yellow"/>
        </w:rPr>
        <w:t>women not well represented in such organizations</w:t>
      </w:r>
      <w:r w:rsidRPr="007022B7">
        <w:rPr>
          <w:rStyle w:val="Emphasis"/>
        </w:rPr>
        <w:t>.</w:t>
      </w:r>
      <w:r w:rsidRPr="007022B7">
        <w:rPr>
          <w:rStyle w:val="StyleUnderline"/>
        </w:rPr>
        <w:t xml:space="preserve"> Fundamentally, it came to be </w:t>
      </w:r>
      <w:proofErr w:type="gramStart"/>
      <w:r w:rsidRPr="007022B7">
        <w:rPr>
          <w:rStyle w:val="StyleUnderline"/>
        </w:rPr>
        <w:t>argued,</w:t>
      </w:r>
      <w:proofErr w:type="gramEnd"/>
      <w:r w:rsidRPr="007022B7">
        <w:rPr>
          <w:rStyle w:val="StyleUnderline"/>
        </w:rPr>
        <w:t xml:space="preserve"> the assumption of women’s natural link with the environment obscured any issues concerning property and power.</w:t>
      </w:r>
      <w:r w:rsidRPr="007022B7">
        <w:rPr>
          <w:sz w:val="16"/>
        </w:rPr>
        <w:t xml:space="preserve"> This meant that </w:t>
      </w:r>
      <w:proofErr w:type="spellStart"/>
      <w:r w:rsidRPr="007022B7">
        <w:rPr>
          <w:sz w:val="16"/>
        </w:rPr>
        <w:t>programmes</w:t>
      </w:r>
      <w:proofErr w:type="spellEnd"/>
      <w:r w:rsidRPr="007022B7">
        <w:rPr>
          <w:sz w:val="16"/>
        </w:rPr>
        <w:t xml:space="preserve"> ran the risk of giving women responsibility for ‘saving the environment’ without addressing whether they actually had the resources and capacity to do so.</w:t>
      </w:r>
    </w:p>
    <w:p w14:paraId="231F36F0" w14:textId="77777777" w:rsidR="00F72EC7" w:rsidRPr="00F72EC7" w:rsidRDefault="00F72EC7" w:rsidP="00F72EC7">
      <w:pPr>
        <w:pStyle w:val="Heading3"/>
      </w:pPr>
      <w:r w:rsidRPr="00F72EC7">
        <w:t>Link – security environment k</w:t>
      </w:r>
    </w:p>
    <w:p w14:paraId="7F8B649C" w14:textId="77777777" w:rsidR="00F72EC7" w:rsidRPr="0071434F" w:rsidRDefault="00F72EC7" w:rsidP="00F72EC7">
      <w:pPr>
        <w:pStyle w:val="Heading4"/>
        <w:rPr>
          <w:rStyle w:val="Style13ptBold"/>
        </w:rPr>
      </w:pPr>
      <w:r>
        <w:t>Ecofeminism and green politics are inherently grounded in an ideology of apocalyptic thinking</w:t>
      </w:r>
      <w:r>
        <w:br/>
      </w:r>
      <w:r>
        <w:rPr>
          <w:rStyle w:val="Style13ptBold"/>
        </w:rPr>
        <w:t>Girdwood 07</w:t>
      </w:r>
    </w:p>
    <w:p w14:paraId="219FA331" w14:textId="77777777" w:rsidR="00F72EC7" w:rsidRPr="0071434F" w:rsidRDefault="00F72EC7" w:rsidP="00F72EC7">
      <w:pPr>
        <w:rPr>
          <w:sz w:val="16"/>
        </w:rPr>
      </w:pPr>
      <w:r>
        <w:rPr>
          <w:sz w:val="16"/>
        </w:rPr>
        <w:t xml:space="preserve">John Girdwood, 2007, Rethinking sustainability, neo-liberalism and environmental </w:t>
      </w:r>
      <w:proofErr w:type="spellStart"/>
      <w:r>
        <w:rPr>
          <w:sz w:val="16"/>
        </w:rPr>
        <w:t>managerialism</w:t>
      </w:r>
      <w:proofErr w:type="spellEnd"/>
      <w:r>
        <w:rPr>
          <w:sz w:val="16"/>
        </w:rPr>
        <w:t xml:space="preserve"> in accounting, </w:t>
      </w:r>
      <w:hyperlink r:id="rId10" w:history="1">
        <w:r w:rsidRPr="00984258">
          <w:rPr>
            <w:rStyle w:val="Hyperlink"/>
            <w:sz w:val="16"/>
          </w:rPr>
          <w:t>http://sydney.edu.au/business/__data/assets/pdf_file/0004/56614/Rethinking_neoliberalism.pdf</w:t>
        </w:r>
      </w:hyperlink>
      <w:r>
        <w:rPr>
          <w:sz w:val="16"/>
        </w:rPr>
        <w:t xml:space="preserve"> [School of Accounting, Faculty of Economics and Business, The University of Sydney]</w:t>
      </w:r>
      <w:r>
        <w:rPr>
          <w:sz w:val="16"/>
        </w:rPr>
        <w:br/>
        <w:t xml:space="preserve"> </w:t>
      </w:r>
      <w:r w:rsidRPr="0071434F">
        <w:rPr>
          <w:sz w:val="16"/>
        </w:rPr>
        <w:t xml:space="preserve">Further, </w:t>
      </w:r>
      <w:r w:rsidRPr="0071434F">
        <w:rPr>
          <w:rStyle w:val="StyleUnderline"/>
        </w:rPr>
        <w:t xml:space="preserve">as a political discourse on the environment, </w:t>
      </w:r>
      <w:proofErr w:type="spellStart"/>
      <w:r w:rsidRPr="0071434F">
        <w:rPr>
          <w:rStyle w:val="StyleUnderline"/>
        </w:rPr>
        <w:t>survivalism’s</w:t>
      </w:r>
      <w:proofErr w:type="spellEnd"/>
      <w:r w:rsidRPr="0071434F">
        <w:rPr>
          <w:rStyle w:val="StyleUnderline"/>
        </w:rPr>
        <w:t xml:space="preserve"> present policy effects are linked to oppositional protest political discourse in a green politics</w:t>
      </w:r>
      <w:r w:rsidRPr="0071434F">
        <w:rPr>
          <w:sz w:val="16"/>
        </w:rPr>
        <w:t>, 11 associated with ‘green romanticism’ and ‘green rationalism’ (</w:t>
      </w:r>
      <w:proofErr w:type="spellStart"/>
      <w:r w:rsidRPr="0071434F">
        <w:rPr>
          <w:sz w:val="16"/>
        </w:rPr>
        <w:t>Dryzek</w:t>
      </w:r>
      <w:proofErr w:type="spellEnd"/>
      <w:r w:rsidRPr="0071434F">
        <w:rPr>
          <w:sz w:val="16"/>
        </w:rPr>
        <w:t>, 1997), t</w:t>
      </w:r>
      <w:r w:rsidRPr="0071434F">
        <w:rPr>
          <w:rStyle w:val="StyleUnderline"/>
        </w:rPr>
        <w:t>he political value of ecological reason and the ‘politics of crisis’. These make the present historical condition of ‘the environment’ immanently apocalyptic</w:t>
      </w:r>
      <w:r w:rsidRPr="0071434F">
        <w:rPr>
          <w:sz w:val="16"/>
        </w:rPr>
        <w:t xml:space="preserve"> and make links between the economic and scientific reason of industrialism, life style norms and living standards in advanced liberal democracies and many liberal styles of </w:t>
      </w:r>
      <w:proofErr w:type="spellStart"/>
      <w:r w:rsidRPr="0071434F">
        <w:rPr>
          <w:sz w:val="16"/>
        </w:rPr>
        <w:t>conceptualising</w:t>
      </w:r>
      <w:proofErr w:type="spellEnd"/>
      <w:r w:rsidRPr="0071434F">
        <w:rPr>
          <w:sz w:val="16"/>
        </w:rPr>
        <w:t xml:space="preserve"> human progress. </w:t>
      </w:r>
      <w:r w:rsidRPr="0071434F">
        <w:rPr>
          <w:rStyle w:val="StyleUnderline"/>
        </w:rPr>
        <w:t>Environmental discourse, which in many instances is beyond state-</w:t>
      </w:r>
      <w:proofErr w:type="spellStart"/>
      <w:r w:rsidRPr="0071434F">
        <w:rPr>
          <w:rStyle w:val="StyleUnderline"/>
        </w:rPr>
        <w:t>centred</w:t>
      </w:r>
      <w:proofErr w:type="spellEnd"/>
      <w:r w:rsidRPr="0071434F">
        <w:rPr>
          <w:rStyle w:val="StyleUnderline"/>
        </w:rPr>
        <w:t xml:space="preserve"> political practice of green politics, includes an </w:t>
      </w:r>
      <w:proofErr w:type="spellStart"/>
      <w:r w:rsidRPr="0071434F">
        <w:rPr>
          <w:rStyle w:val="StyleUnderline"/>
        </w:rPr>
        <w:t>ecocentric</w:t>
      </w:r>
      <w:proofErr w:type="spellEnd"/>
      <w:r w:rsidRPr="0071434F">
        <w:rPr>
          <w:rStyle w:val="StyleUnderline"/>
        </w:rPr>
        <w:t xml:space="preserve"> standpoint in relation to industrialism and forms of state-</w:t>
      </w:r>
      <w:proofErr w:type="spellStart"/>
      <w:r w:rsidRPr="0071434F">
        <w:rPr>
          <w:rStyle w:val="StyleUnderline"/>
        </w:rPr>
        <w:t>centred</w:t>
      </w:r>
      <w:proofErr w:type="spellEnd"/>
      <w:r w:rsidRPr="0071434F">
        <w:rPr>
          <w:rStyle w:val="StyleUnderline"/>
        </w:rPr>
        <w:t xml:space="preserve"> sovereign power known as: social ecology, deep ecology, bioregionalism, eco-feminism and environmental justice</w:t>
      </w:r>
      <w:r w:rsidRPr="0071434F">
        <w:rPr>
          <w:sz w:val="16"/>
        </w:rPr>
        <w:t xml:space="preserve"> (</w:t>
      </w:r>
      <w:proofErr w:type="spellStart"/>
      <w:r w:rsidRPr="0071434F">
        <w:rPr>
          <w:sz w:val="16"/>
        </w:rPr>
        <w:t>Dryzek</w:t>
      </w:r>
      <w:proofErr w:type="spellEnd"/>
      <w:r w:rsidRPr="0071434F">
        <w:rPr>
          <w:sz w:val="16"/>
        </w:rPr>
        <w:t>, 1997). Some other political discourse on the environment like eco-anarchism remains as they have since the 1960s, adopting a skeptical standpoint towards state-</w:t>
      </w:r>
      <w:proofErr w:type="spellStart"/>
      <w:r w:rsidRPr="0071434F">
        <w:rPr>
          <w:sz w:val="16"/>
        </w:rPr>
        <w:t>centred</w:t>
      </w:r>
      <w:proofErr w:type="spellEnd"/>
      <w:r w:rsidRPr="0071434F">
        <w:rPr>
          <w:sz w:val="16"/>
        </w:rPr>
        <w:t xml:space="preserve"> policy formulation, making and practices and attempts to locate policy-making sites in places and spaces beyond the capture of essentially coercive sovereign power of the governments of the nation state with its relation to expertise (Johnson, 1993; Rose, 1994), accountancy (Miller, 1990) and environmental policy formulation and practice and green politics. Being skeptical of the policy statements, </w:t>
      </w:r>
      <w:proofErr w:type="spellStart"/>
      <w:r w:rsidRPr="0071434F">
        <w:rPr>
          <w:sz w:val="16"/>
        </w:rPr>
        <w:t>programmes</w:t>
      </w:r>
      <w:proofErr w:type="spellEnd"/>
      <w:r w:rsidRPr="0071434F">
        <w:rPr>
          <w:sz w:val="16"/>
        </w:rPr>
        <w:t xml:space="preserve"> and management regime practices of liberal styles of government within nation states has extended to a similar skepticism about international government systems, their social and institutional practices and their management regimes. </w:t>
      </w:r>
    </w:p>
    <w:p w14:paraId="044465A6" w14:textId="77777777" w:rsidR="00F72EC7" w:rsidRDefault="00F72EC7" w:rsidP="00F72EC7">
      <w:pPr>
        <w:pStyle w:val="Heading3"/>
        <w:rPr>
          <w:rStyle w:val="StyleUnderline"/>
          <w:u w:val="none"/>
        </w:rPr>
      </w:pPr>
      <w:r>
        <w:rPr>
          <w:rStyle w:val="StyleUnderline"/>
          <w:u w:val="none"/>
        </w:rPr>
        <w:t>Link – queer ecology?</w:t>
      </w:r>
    </w:p>
    <w:p w14:paraId="4EFC326C" w14:textId="77777777" w:rsidR="00F72EC7" w:rsidRPr="00D70FC0" w:rsidRDefault="00F72EC7" w:rsidP="00F72EC7">
      <w:pPr>
        <w:pStyle w:val="Heading4"/>
        <w:rPr>
          <w:rStyle w:val="Style13ptBold"/>
        </w:rPr>
      </w:pPr>
      <w:r w:rsidRPr="00882048">
        <w:rPr>
          <w:rStyle w:val="StyleUnderline"/>
          <w:u w:val="none"/>
        </w:rPr>
        <w:t xml:space="preserve">Nominating one gender as </w:t>
      </w:r>
      <w:r>
        <w:rPr>
          <w:rStyle w:val="StyleUnderline"/>
          <w:u w:val="none"/>
        </w:rPr>
        <w:t>‘natural’</w:t>
      </w:r>
      <w:r w:rsidRPr="00882048">
        <w:rPr>
          <w:rStyle w:val="StyleUnderline"/>
          <w:u w:val="none"/>
        </w:rPr>
        <w:t xml:space="preserve"> creates binaries that exclude the queer – full gender equality cannot come before </w:t>
      </w:r>
      <w:r>
        <w:rPr>
          <w:rStyle w:val="StyleUnderline"/>
          <w:u w:val="none"/>
        </w:rPr>
        <w:t>sexual orientation equality</w:t>
      </w:r>
      <w:r>
        <w:rPr>
          <w:rStyle w:val="StyleUnderline"/>
          <w:u w:val="none"/>
        </w:rPr>
        <w:br/>
      </w:r>
      <w:proofErr w:type="spellStart"/>
      <w:r>
        <w:rPr>
          <w:rStyle w:val="Style13ptBold"/>
        </w:rPr>
        <w:t>Gaard</w:t>
      </w:r>
      <w:proofErr w:type="spellEnd"/>
      <w:r>
        <w:rPr>
          <w:rStyle w:val="Style13ptBold"/>
        </w:rPr>
        <w:t xml:space="preserve"> 97</w:t>
      </w:r>
    </w:p>
    <w:p w14:paraId="3C273E03" w14:textId="77777777" w:rsidR="00F72EC7" w:rsidRDefault="00F72EC7" w:rsidP="00F72EC7">
      <w:pPr>
        <w:rPr>
          <w:rStyle w:val="StyleUnderline"/>
        </w:rPr>
      </w:pPr>
      <w:r w:rsidRPr="00D70FC0">
        <w:rPr>
          <w:sz w:val="16"/>
        </w:rPr>
        <w:t xml:space="preserve">Greta </w:t>
      </w:r>
      <w:proofErr w:type="spellStart"/>
      <w:r w:rsidRPr="00D70FC0">
        <w:rPr>
          <w:sz w:val="16"/>
        </w:rPr>
        <w:t>Gaard</w:t>
      </w:r>
      <w:proofErr w:type="spellEnd"/>
      <w:r w:rsidRPr="00D70FC0">
        <w:rPr>
          <w:sz w:val="16"/>
        </w:rPr>
        <w:t xml:space="preserve">, 1997, TOWARD A QUEER ECOFEMINISM, </w:t>
      </w:r>
      <w:hyperlink r:id="rId11" w:history="1">
        <w:r w:rsidRPr="00D70FC0">
          <w:rPr>
            <w:rStyle w:val="Hyperlink"/>
            <w:sz w:val="16"/>
          </w:rPr>
          <w:t>http://biblioteca-alternativa.noblogs.org/files/2012/11/ecology_toward_a_queer_ecofeminism.pdf</w:t>
        </w:r>
      </w:hyperlink>
      <w:r w:rsidRPr="00D70FC0">
        <w:rPr>
          <w:sz w:val="16"/>
        </w:rPr>
        <w:t xml:space="preserve"> [Ph.D., University of Minnesota-Twin Cities Areas of Specialization: Composition - Business, Creative and Environmental Literature; Sustainability Studies; Social and Environmental Justice; Women's Studies] </w:t>
      </w:r>
      <w:r w:rsidRPr="00882048">
        <w:rPr>
          <w:rStyle w:val="StyleUnderline"/>
        </w:rPr>
        <w:t>By attempting to "naturalize" sexuality, the dominant discourse of Western culture constructs queer sexualities as "unnatural" and hence subordinate.</w:t>
      </w:r>
      <w:r w:rsidRPr="00D70FC0">
        <w:rPr>
          <w:sz w:val="16"/>
        </w:rPr>
        <w:t xml:space="preserve"> As Jeffrey Weeks writes in Against Nature, "</w:t>
      </w:r>
      <w:r w:rsidRPr="00882048">
        <w:rPr>
          <w:rStyle w:val="StyleUnderline"/>
        </w:rPr>
        <w:t>appeals to nature</w:t>
      </w:r>
      <w:r w:rsidRPr="00D70FC0">
        <w:rPr>
          <w:sz w:val="16"/>
        </w:rPr>
        <w:t xml:space="preserve">, to the claims of the natural, are among the most potent we can make. They </w:t>
      </w:r>
      <w:r w:rsidRPr="00882048">
        <w:rPr>
          <w:rStyle w:val="StyleUnderline"/>
        </w:rPr>
        <w:t>place us in a world of apparent fixity and truth.</w:t>
      </w:r>
      <w:r w:rsidRPr="00D70FC0">
        <w:rPr>
          <w:sz w:val="16"/>
        </w:rPr>
        <w:t xml:space="preserve"> They appear to tell us what and who we are, and where we are going. They seem to tell us the truth" (1991, 87). Arguments from "nature," as feminist philosophers of science have repeatedly argued, are frequently used to justify social norms rather than to find out anything new about nature </w:t>
      </w:r>
      <w:proofErr w:type="gramStart"/>
      <w:r w:rsidRPr="00D70FC0">
        <w:rPr>
          <w:sz w:val="16"/>
        </w:rPr>
        <w:t xml:space="preserve">( </w:t>
      </w:r>
      <w:proofErr w:type="spellStart"/>
      <w:r w:rsidRPr="00D70FC0">
        <w:rPr>
          <w:sz w:val="16"/>
        </w:rPr>
        <w:t>Bleier</w:t>
      </w:r>
      <w:proofErr w:type="spellEnd"/>
      <w:proofErr w:type="gramEnd"/>
      <w:r w:rsidRPr="00D70FC0">
        <w:rPr>
          <w:sz w:val="16"/>
        </w:rPr>
        <w:t xml:space="preserve"> 1984; </w:t>
      </w:r>
      <w:proofErr w:type="spellStart"/>
      <w:r w:rsidRPr="00D70FC0">
        <w:rPr>
          <w:sz w:val="16"/>
        </w:rPr>
        <w:t>Fausto</w:t>
      </w:r>
      <w:proofErr w:type="spellEnd"/>
      <w:r w:rsidRPr="00D70FC0">
        <w:rPr>
          <w:sz w:val="16"/>
        </w:rPr>
        <w:t xml:space="preserve">-Sterling 1985; Hubbard, </w:t>
      </w:r>
      <w:proofErr w:type="spellStart"/>
      <w:r w:rsidRPr="00D70FC0">
        <w:rPr>
          <w:sz w:val="16"/>
        </w:rPr>
        <w:t>Henifin</w:t>
      </w:r>
      <w:proofErr w:type="spellEnd"/>
      <w:r w:rsidRPr="00D70FC0">
        <w:rPr>
          <w:sz w:val="16"/>
        </w:rPr>
        <w:t xml:space="preserve">, and Fried 1982; Keller 1985; Lowe and Hubbard 1983). </w:t>
      </w:r>
      <w:r w:rsidRPr="00882048">
        <w:rPr>
          <w:rStyle w:val="StyleUnderline"/>
        </w:rPr>
        <w:t xml:space="preserve">Attempts to </w:t>
      </w:r>
      <w:r w:rsidRPr="00882048">
        <w:rPr>
          <w:rStyle w:val="Emphasis"/>
        </w:rPr>
        <w:t>naturalize one form of sexuality function as attempts to foreclose investigation of sexual diversity</w:t>
      </w:r>
      <w:r w:rsidRPr="00882048">
        <w:rPr>
          <w:rStyle w:val="StyleUnderline"/>
        </w:rPr>
        <w:t xml:space="preserve"> and sexual practices and to gain control of the discourse on sexuality.</w:t>
      </w:r>
      <w:r w:rsidRPr="00D70FC0">
        <w:rPr>
          <w:sz w:val="16"/>
        </w:rPr>
        <w:t xml:space="preserve"> </w:t>
      </w:r>
      <w:r w:rsidRPr="00882048">
        <w:rPr>
          <w:rStyle w:val="StyleUnderline"/>
        </w:rPr>
        <w:t xml:space="preserve">Such attempts are a manifestation of Western culture's homophobia and </w:t>
      </w:r>
      <w:proofErr w:type="spellStart"/>
      <w:r w:rsidRPr="00882048">
        <w:rPr>
          <w:rStyle w:val="StyleUnderline"/>
        </w:rPr>
        <w:t>erotophobia</w:t>
      </w:r>
      <w:proofErr w:type="spellEnd"/>
      <w:r w:rsidRPr="00882048">
        <w:rPr>
          <w:rStyle w:val="StyleUnderline"/>
        </w:rPr>
        <w:t xml:space="preserve">. Returning to the list of dualisms that </w:t>
      </w:r>
      <w:proofErr w:type="spellStart"/>
      <w:r w:rsidRPr="00882048">
        <w:rPr>
          <w:rStyle w:val="StyleUnderline"/>
        </w:rPr>
        <w:t>ecofeminists</w:t>
      </w:r>
      <w:proofErr w:type="spellEnd"/>
      <w:r w:rsidRPr="00882048">
        <w:rPr>
          <w:rStyle w:val="StyleUnderline"/>
        </w:rPr>
        <w:t xml:space="preserve"> have shown to characterize Western culture, and examining how qualities are distributed </w:t>
      </w:r>
      <w:r w:rsidRPr="00D70FC0">
        <w:rPr>
          <w:sz w:val="16"/>
        </w:rPr>
        <w:t xml:space="preserve">across each side of the </w:t>
      </w:r>
      <w:proofErr w:type="spellStart"/>
      <w:r w:rsidRPr="00D70FC0">
        <w:rPr>
          <w:sz w:val="16"/>
        </w:rPr>
        <w:t>disjuncts</w:t>
      </w:r>
      <w:proofErr w:type="spellEnd"/>
      <w:r w:rsidRPr="00D70FC0">
        <w:rPr>
          <w:sz w:val="16"/>
        </w:rPr>
        <w:t xml:space="preserve"> to enhance that </w:t>
      </w:r>
      <w:proofErr w:type="spellStart"/>
      <w:r w:rsidRPr="00D70FC0">
        <w:rPr>
          <w:sz w:val="16"/>
        </w:rPr>
        <w:t>disjunct's</w:t>
      </w:r>
      <w:proofErr w:type="spellEnd"/>
      <w:r w:rsidRPr="00D70FC0">
        <w:rPr>
          <w:sz w:val="16"/>
        </w:rPr>
        <w:t xml:space="preserve"> superiority (that is, the association of culture, men, and reason) or subordination (the association of nature, women, and the erotic),</w:t>
      </w:r>
      <w:r w:rsidRPr="00882048">
        <w:rPr>
          <w:rStyle w:val="StyleUnderline"/>
        </w:rPr>
        <w:t xml:space="preserve"> we can see that the eroticization of nature emphasizes its subordination. From a queer </w:t>
      </w:r>
      <w:proofErr w:type="spellStart"/>
      <w:r w:rsidRPr="00882048">
        <w:rPr>
          <w:rStyle w:val="StyleUnderline"/>
        </w:rPr>
        <w:t>ecofeminist</w:t>
      </w:r>
      <w:proofErr w:type="spellEnd"/>
      <w:r w:rsidRPr="00882048">
        <w:rPr>
          <w:rStyle w:val="StyleUnderline"/>
        </w:rPr>
        <w:t xml:space="preserve"> perspective, then, it becomes clear that </w:t>
      </w:r>
      <w:r w:rsidRPr="00882048">
        <w:rPr>
          <w:rStyle w:val="Emphasis"/>
        </w:rPr>
        <w:t>liberating women requires liberating nature, the erotic, and queers.</w:t>
      </w:r>
      <w:r w:rsidRPr="00882048">
        <w:rPr>
          <w:rStyle w:val="StyleUnderline"/>
        </w:rPr>
        <w:t xml:space="preserve"> The conceptual connections among the oppressions of women, nature, and queers make this need particularly clear.</w:t>
      </w:r>
    </w:p>
    <w:p w14:paraId="3E1B395A" w14:textId="3573F91A" w:rsidR="006808BE" w:rsidRDefault="006808BE" w:rsidP="006808BE">
      <w:pPr>
        <w:pStyle w:val="Heading2"/>
      </w:pPr>
      <w:r>
        <w:t>USFG pic</w:t>
      </w:r>
    </w:p>
    <w:p w14:paraId="40B835F5" w14:textId="77777777" w:rsidR="006808BE" w:rsidRPr="00C52956" w:rsidRDefault="006808BE" w:rsidP="006808BE">
      <w:pPr>
        <w:pStyle w:val="Heading4"/>
      </w:pPr>
      <w:r>
        <w:t xml:space="preserve">Text: The USFG should allow </w:t>
      </w:r>
      <w:proofErr w:type="spellStart"/>
      <w:r>
        <w:t>ecofeminist</w:t>
      </w:r>
      <w:proofErr w:type="spellEnd"/>
      <w:r>
        <w:t xml:space="preserve"> grassroots movements to increase development of the Earth’s oceans through a feminist environmentalism based on a notion of nature as </w:t>
      </w:r>
      <w:proofErr w:type="spellStart"/>
      <w:r>
        <w:t>Prakriti</w:t>
      </w:r>
      <w:proofErr w:type="spellEnd"/>
      <w:r>
        <w:t xml:space="preserve"> </w:t>
      </w:r>
    </w:p>
    <w:p w14:paraId="26EACD2F" w14:textId="77777777" w:rsidR="007D07DF" w:rsidRDefault="006808BE" w:rsidP="007D07DF">
      <w:pPr>
        <w:pStyle w:val="Heading4"/>
      </w:pPr>
      <w:r w:rsidRPr="000C6C63">
        <w:t xml:space="preserve">Top-down government policies fail at creating environmental policies – bureaucratic regulations impede effective reform </w:t>
      </w:r>
      <w:r w:rsidRPr="000C6C63">
        <w:br/>
      </w:r>
    </w:p>
    <w:p w14:paraId="5AA5A890" w14:textId="4B6D6860" w:rsidR="000C6C63" w:rsidRPr="000C6C63" w:rsidRDefault="007D07DF" w:rsidP="000C6C63">
      <w:r w:rsidRPr="007D07DF">
        <w:rPr>
          <w:rStyle w:val="Style13ptBold"/>
        </w:rPr>
        <w:t xml:space="preserve">The Independent Institute </w:t>
      </w:r>
      <w:r w:rsidR="006808BE" w:rsidRPr="007D07DF">
        <w:rPr>
          <w:rStyle w:val="Style13ptBold"/>
        </w:rPr>
        <w:t>5</w:t>
      </w:r>
      <w:r w:rsidR="000C6C63" w:rsidRPr="000C6C63">
        <w:t xml:space="preserve"> </w:t>
      </w:r>
      <w:r>
        <w:t>(</w:t>
      </w:r>
      <w:r w:rsidR="006808BE" w:rsidRPr="000C6C63">
        <w:t xml:space="preserve">The Independent Institute, 11 July 2005, New Book Examines Maze of Failed Environmental Policies Proposes New Green Alternatives to Environmental Bureaucracy , </w:t>
      </w:r>
      <w:hyperlink r:id="rId12" w:history="1">
        <w:r w:rsidR="000C6C63" w:rsidRPr="000C6C63">
          <w:rPr>
            <w:rStyle w:val="Hyperlink"/>
          </w:rPr>
          <w:t>http://www.independent.org/newsroom/news_detail.asp?newsID=55</w:t>
        </w:r>
      </w:hyperlink>
      <w:r w:rsidR="006808BE" w:rsidRPr="000C6C63">
        <w:t xml:space="preserve"> </w:t>
      </w:r>
    </w:p>
    <w:p w14:paraId="2FA7DBCB" w14:textId="20408C7B" w:rsidR="006808BE" w:rsidRPr="000C6C63" w:rsidRDefault="006808BE" w:rsidP="000C6C63">
      <w:pPr>
        <w:pStyle w:val="Heading4"/>
        <w:rPr>
          <w:rStyle w:val="StyleUnderline"/>
          <w:bCs/>
          <w:sz w:val="26"/>
          <w:u w:val="none"/>
        </w:rPr>
      </w:pPr>
      <w:r w:rsidRPr="00DC0817">
        <w:rPr>
          <w:sz w:val="16"/>
        </w:rPr>
        <w:t>“</w:t>
      </w:r>
      <w:r w:rsidRPr="000C6C63">
        <w:rPr>
          <w:rStyle w:val="StyleUnderline"/>
          <w:highlight w:val="yellow"/>
        </w:rPr>
        <w:t>Environmental policy in the United States</w:t>
      </w:r>
      <w:r w:rsidRPr="00DC0817">
        <w:rPr>
          <w:sz w:val="16"/>
        </w:rPr>
        <w:t xml:space="preserve"> is not entirely without success stories, but </w:t>
      </w:r>
      <w:r w:rsidRPr="00DC0817">
        <w:rPr>
          <w:rStyle w:val="StyleUnderline"/>
        </w:rPr>
        <w:t xml:space="preserve">for the most part has been </w:t>
      </w:r>
      <w:r w:rsidRPr="000C6C63">
        <w:rPr>
          <w:rStyle w:val="StyleUnderline"/>
          <w:highlight w:val="yellow"/>
        </w:rPr>
        <w:t>unexpectedly costly, corrosive to America’s</w:t>
      </w:r>
      <w:r w:rsidRPr="00DC0817">
        <w:rPr>
          <w:rStyle w:val="StyleUnderline"/>
        </w:rPr>
        <w:t xml:space="preserve"> liberal political and legal </w:t>
      </w:r>
      <w:r w:rsidRPr="000C6C63">
        <w:rPr>
          <w:rStyle w:val="StyleUnderline"/>
          <w:highlight w:val="yellow"/>
        </w:rPr>
        <w:t>traditions, and not very effective</w:t>
      </w:r>
      <w:r w:rsidRPr="00DC0817">
        <w:rPr>
          <w:rStyle w:val="StyleUnderline"/>
        </w:rPr>
        <w:t xml:space="preserve"> in enhancing environmental quality</w:t>
      </w:r>
      <w:r w:rsidRPr="00DC0817">
        <w:rPr>
          <w:sz w:val="16"/>
        </w:rPr>
        <w:t>,” write Robert Higgs and Carl Close, editors of a new book, Re-Thinking Green: Alternatives to Environmental Bureaucracy (The Independent Institute/August 2005). “</w:t>
      </w:r>
      <w:r w:rsidRPr="000C6C63">
        <w:rPr>
          <w:rStyle w:val="Emphasis"/>
          <w:highlight w:val="yellow"/>
        </w:rPr>
        <w:t>These failures are rooted in the bureaucratic, top-down approach</w:t>
      </w:r>
      <w:r w:rsidRPr="00DC0817">
        <w:rPr>
          <w:rStyle w:val="StyleUnderline"/>
        </w:rPr>
        <w:t xml:space="preserve"> that has characterized environmental policy.</w:t>
      </w:r>
      <w:r w:rsidRPr="00DC0817">
        <w:rPr>
          <w:sz w:val="16"/>
        </w:rPr>
        <w:t xml:space="preserve">” In Re-Thinking Green twenty-two economists, political scientists, and philosophers show how environmental quality can be enhanced more effectively by relying less on government agencies that are increasingly politicized, bureaucratized and unaccountable and more on environmental entrepreneurship and the strict enforcement of private-property rights. </w:t>
      </w:r>
      <w:r w:rsidRPr="000C6C63">
        <w:rPr>
          <w:rStyle w:val="StyleUnderline"/>
          <w:highlight w:val="yellow"/>
        </w:rPr>
        <w:t>The maze of government regulations and environment laws</w:t>
      </w:r>
      <w:r w:rsidRPr="00DC0817">
        <w:rPr>
          <w:rStyle w:val="StyleUnderline"/>
        </w:rPr>
        <w:t xml:space="preserve"> enacted since the 1970’s </w:t>
      </w:r>
      <w:r w:rsidRPr="000C6C63">
        <w:rPr>
          <w:rStyle w:val="StyleUnderline"/>
          <w:highlight w:val="yellow"/>
        </w:rPr>
        <w:t>has created more waste and failure than innovation and success</w:t>
      </w:r>
      <w:r w:rsidRPr="00DC0817">
        <w:rPr>
          <w:sz w:val="16"/>
        </w:rPr>
        <w:t xml:space="preserve">, say the book’s contributors. They point out that </w:t>
      </w:r>
      <w:r w:rsidRPr="00DC0817">
        <w:rPr>
          <w:rStyle w:val="StyleUnderline"/>
        </w:rPr>
        <w:t xml:space="preserve">many current environmental policies fly in the face of American liberal legal and political traditions. </w:t>
      </w:r>
      <w:r w:rsidRPr="00DC0817">
        <w:rPr>
          <w:sz w:val="16"/>
        </w:rPr>
        <w:t xml:space="preserve">Unless we are mindful of the incentives and constraints of the political process—and reform our public policies accordingly—the problem of government failure in environmental policy will continue, they claim. Re-Thinking Green examines some of today’s most hotly debated environmental issues including oil drilling in the Arctic National Wildlife Refuge, population growth, global warming, endangered species, land use, coastal waters, air quality, urban planning, and transportation. These </w:t>
      </w:r>
      <w:r w:rsidRPr="000C6C63">
        <w:rPr>
          <w:rStyle w:val="Emphasis"/>
          <w:highlight w:val="yellow"/>
        </w:rPr>
        <w:t>essays point to the limitations of a one-size-fits-all regulatory process</w:t>
      </w:r>
      <w:r w:rsidRPr="000C6C63">
        <w:rPr>
          <w:rStyle w:val="StyleUnderline"/>
          <w:highlight w:val="yellow"/>
        </w:rPr>
        <w:t xml:space="preserve"> that has crowded out potentially far more effective approaches</w:t>
      </w:r>
      <w:r w:rsidRPr="00DC0817">
        <w:rPr>
          <w:rStyle w:val="StyleUnderline"/>
        </w:rPr>
        <w:t xml:space="preserve"> to dealing with environmental problems.</w:t>
      </w:r>
    </w:p>
    <w:p w14:paraId="3260B3A5" w14:textId="520817DB" w:rsidR="0040729D" w:rsidRPr="007A0A92" w:rsidRDefault="0040729D" w:rsidP="0040729D">
      <w:pPr>
        <w:pStyle w:val="Heading4"/>
        <w:rPr>
          <w:rStyle w:val="Style13ptBold"/>
        </w:rPr>
      </w:pPr>
      <w:r>
        <w:t xml:space="preserve">The aff can’t generate results in the macro sphere – grassroots movements are key to solve </w:t>
      </w:r>
      <w:r>
        <w:br/>
      </w:r>
      <w:proofErr w:type="spellStart"/>
      <w:r w:rsidRPr="00C03DDD">
        <w:t>Manion</w:t>
      </w:r>
      <w:proofErr w:type="spellEnd"/>
      <w:r w:rsidRPr="00C03DDD">
        <w:t xml:space="preserve"> No Date</w:t>
      </w:r>
    </w:p>
    <w:p w14:paraId="42D898AF" w14:textId="380CFC0D" w:rsidR="0040729D" w:rsidRPr="0040729D" w:rsidRDefault="0040729D" w:rsidP="0040729D">
      <w:pPr>
        <w:rPr>
          <w:sz w:val="12"/>
        </w:rPr>
      </w:pPr>
      <w:r w:rsidRPr="0040729D">
        <w:rPr>
          <w:sz w:val="12"/>
        </w:rPr>
        <w:t xml:space="preserve">H. K. </w:t>
      </w:r>
      <w:proofErr w:type="spellStart"/>
      <w:r w:rsidRPr="0040729D">
        <w:rPr>
          <w:sz w:val="12"/>
        </w:rPr>
        <w:t>Manion</w:t>
      </w:r>
      <w:proofErr w:type="spellEnd"/>
      <w:r w:rsidRPr="0040729D">
        <w:rPr>
          <w:sz w:val="12"/>
        </w:rPr>
        <w:t xml:space="preserve">, No Date, Ecofeminism within Gender and Development, </w:t>
      </w:r>
      <w:hyperlink r:id="rId13" w:history="1">
        <w:r w:rsidRPr="0040729D">
          <w:rPr>
            <w:rStyle w:val="Hyperlink"/>
            <w:sz w:val="12"/>
          </w:rPr>
          <w:t>http://richardtwine.com/ecofem/manion.pdf</w:t>
        </w:r>
      </w:hyperlink>
      <w:r w:rsidRPr="0040729D">
        <w:rPr>
          <w:sz w:val="12"/>
        </w:rPr>
        <w:t xml:space="preserve"> [Social Work Research Assistant, University of East London</w:t>
      </w:r>
      <w:proofErr w:type="gramStart"/>
      <w:r w:rsidRPr="0040729D">
        <w:rPr>
          <w:sz w:val="12"/>
        </w:rPr>
        <w:t>]</w:t>
      </w:r>
      <w:proofErr w:type="gramEnd"/>
      <w:r w:rsidRPr="0040729D">
        <w:rPr>
          <w:sz w:val="12"/>
        </w:rPr>
        <w:br/>
        <w:t xml:space="preserve">Ecofeminism has also been </w:t>
      </w:r>
      <w:proofErr w:type="spellStart"/>
      <w:r w:rsidRPr="0040729D">
        <w:rPr>
          <w:sz w:val="12"/>
        </w:rPr>
        <w:t>criticised</w:t>
      </w:r>
      <w:proofErr w:type="spellEnd"/>
      <w:r w:rsidRPr="0040729D">
        <w:rPr>
          <w:sz w:val="12"/>
        </w:rPr>
        <w:t xml:space="preserve"> for failing to embrace diversity amongst women. It would be a fallacy to assume that all women are working together towards a final objective, and as such it would also be false to assume the same amongst </w:t>
      </w:r>
      <w:proofErr w:type="spellStart"/>
      <w:r w:rsidRPr="0040729D">
        <w:rPr>
          <w:sz w:val="12"/>
        </w:rPr>
        <w:t>ecofeminists</w:t>
      </w:r>
      <w:proofErr w:type="spellEnd"/>
      <w:r w:rsidRPr="0040729D">
        <w:rPr>
          <w:sz w:val="12"/>
        </w:rPr>
        <w:t xml:space="preserve">. Further, </w:t>
      </w:r>
      <w:r w:rsidRPr="00C03DDD">
        <w:rPr>
          <w:rStyle w:val="StyleUnderline"/>
          <w:highlight w:val="yellow"/>
        </w:rPr>
        <w:t>few of the authors in ecofeminism have integrated a capacity for class,</w:t>
      </w:r>
      <w:r w:rsidRPr="007A0A92">
        <w:rPr>
          <w:rStyle w:val="StyleUnderline"/>
        </w:rPr>
        <w:t xml:space="preserve"> geographical, </w:t>
      </w:r>
      <w:r w:rsidRPr="00C03DDD">
        <w:rPr>
          <w:rStyle w:val="StyleUnderline"/>
          <w:highlight w:val="yellow"/>
        </w:rPr>
        <w:t>ethnic or racial divisions and have thus created further divisions</w:t>
      </w:r>
      <w:r w:rsidRPr="007A0A92">
        <w:rPr>
          <w:rStyle w:val="StyleUnderline"/>
        </w:rPr>
        <w:t xml:space="preserve"> between the north and the south. Chris </w:t>
      </w:r>
      <w:proofErr w:type="spellStart"/>
      <w:r w:rsidRPr="007A0A92">
        <w:rPr>
          <w:rStyle w:val="StyleUnderline"/>
        </w:rPr>
        <w:t>Coumo</w:t>
      </w:r>
      <w:proofErr w:type="spellEnd"/>
      <w:r w:rsidRPr="007A0A92">
        <w:rPr>
          <w:rStyle w:val="StyleUnderline"/>
        </w:rPr>
        <w:t>, in separating herself from ecofeminism and aligning herself with ecological feminism said that this was one of the main problems with ecofeminism</w:t>
      </w:r>
      <w:r w:rsidRPr="0040729D">
        <w:rPr>
          <w:sz w:val="12"/>
        </w:rPr>
        <w:t xml:space="preserve"> (Cuomo, 1998). Finally, ecofeminism, </w:t>
      </w:r>
      <w:r w:rsidRPr="00A051B1">
        <w:rPr>
          <w:rStyle w:val="StyleUnderline"/>
          <w:highlight w:val="yellow"/>
        </w:rPr>
        <w:t xml:space="preserve">in its attempt to </w:t>
      </w:r>
      <w:proofErr w:type="spellStart"/>
      <w:r w:rsidRPr="00A051B1">
        <w:rPr>
          <w:rStyle w:val="StyleUnderline"/>
          <w:highlight w:val="yellow"/>
        </w:rPr>
        <w:t>academicidise</w:t>
      </w:r>
      <w:proofErr w:type="spellEnd"/>
      <w:r w:rsidRPr="00A051B1">
        <w:rPr>
          <w:rStyle w:val="StyleUnderline"/>
          <w:highlight w:val="yellow"/>
        </w:rPr>
        <w:t xml:space="preserve"> itself, seems to have become stuck in the clouds of theoretical debate</w:t>
      </w:r>
      <w:r w:rsidRPr="007A0A92">
        <w:rPr>
          <w:rStyle w:val="StyleUnderline"/>
        </w:rPr>
        <w:t xml:space="preserve">. Although there have been pockets of activism by women for the environment, </w:t>
      </w:r>
      <w:r w:rsidRPr="0094300C">
        <w:rPr>
          <w:rStyle w:val="StyleUnderline"/>
          <w:highlight w:val="yellow"/>
        </w:rPr>
        <w:t>it is doubtful how much effect the development of ecofeminism has yet had</w:t>
      </w:r>
      <w:r w:rsidRPr="007A0A92">
        <w:rPr>
          <w:rStyle w:val="StyleUnderline"/>
        </w:rPr>
        <w:t xml:space="preserve"> on both women in the north and the south. </w:t>
      </w:r>
      <w:r w:rsidRPr="0094300C">
        <w:rPr>
          <w:rStyle w:val="StyleUnderline"/>
          <w:highlight w:val="yellow"/>
        </w:rPr>
        <w:t>It has remained</w:t>
      </w:r>
      <w:r w:rsidRPr="007A0A92">
        <w:rPr>
          <w:rStyle w:val="StyleUnderline"/>
        </w:rPr>
        <w:t xml:space="preserve"> thus far, </w:t>
      </w:r>
      <w:r w:rsidRPr="0094300C">
        <w:rPr>
          <w:rStyle w:val="StyleUnderline"/>
          <w:highlight w:val="yellow"/>
        </w:rPr>
        <w:t>within the constraints of academic</w:t>
      </w:r>
      <w:r w:rsidRPr="007A0A92">
        <w:rPr>
          <w:rStyle w:val="StyleUnderline"/>
        </w:rPr>
        <w:t xml:space="preserve"> and philosop</w:t>
      </w:r>
      <w:bookmarkStart w:id="0" w:name="_GoBack"/>
      <w:bookmarkEnd w:id="0"/>
      <w:r w:rsidRPr="007A0A92">
        <w:rPr>
          <w:rStyle w:val="StyleUnderline"/>
        </w:rPr>
        <w:t>hical (spiritual</w:t>
      </w:r>
      <w:r w:rsidRPr="0094300C">
        <w:rPr>
          <w:rStyle w:val="StyleUnderline"/>
          <w:highlight w:val="yellow"/>
        </w:rPr>
        <w:t>) debate</w:t>
      </w:r>
      <w:r w:rsidRPr="007A0A92">
        <w:rPr>
          <w:rStyle w:val="StyleUnderline"/>
        </w:rPr>
        <w:t>.</w:t>
      </w:r>
      <w:r w:rsidRPr="0040729D">
        <w:rPr>
          <w:sz w:val="12"/>
        </w:rPr>
        <w:t xml:space="preserve"> </w:t>
      </w:r>
      <w:r w:rsidRPr="007A0A92">
        <w:rPr>
          <w:rStyle w:val="StyleUnderline"/>
        </w:rPr>
        <w:t>The literature</w:t>
      </w:r>
      <w:r w:rsidRPr="0040729D">
        <w:rPr>
          <w:sz w:val="12"/>
        </w:rPr>
        <w:t xml:space="preserve"> review for this essay </w:t>
      </w:r>
      <w:r w:rsidRPr="007A0A92">
        <w:rPr>
          <w:rStyle w:val="StyleUnderline"/>
        </w:rPr>
        <w:t xml:space="preserve">failed to uncover common sense notions relating to women and their environment. </w:t>
      </w:r>
      <w:r w:rsidRPr="0040729D">
        <w:rPr>
          <w:sz w:val="12"/>
        </w:rPr>
        <w:t xml:space="preserve">Women are uniquely placed, particularly in the south, to effect change and protect their environment on a grass roots level. </w:t>
      </w:r>
      <w:r w:rsidRPr="0094300C">
        <w:rPr>
          <w:rStyle w:val="StyleUnderline"/>
          <w:highlight w:val="yellow"/>
        </w:rPr>
        <w:t>Ecofeminism attempts to make change at a macro level,</w:t>
      </w:r>
      <w:r w:rsidRPr="007A0A92">
        <w:rPr>
          <w:rStyle w:val="StyleUnderline"/>
        </w:rPr>
        <w:t xml:space="preserve"> </w:t>
      </w:r>
      <w:r w:rsidRPr="0094300C">
        <w:rPr>
          <w:rStyle w:val="StyleUnderline"/>
          <w:highlight w:val="yellow"/>
        </w:rPr>
        <w:t>but it may</w:t>
      </w:r>
      <w:r w:rsidRPr="007A0A92">
        <w:rPr>
          <w:rStyle w:val="StyleUnderline"/>
        </w:rPr>
        <w:t xml:space="preserve"> </w:t>
      </w:r>
      <w:r w:rsidRPr="0040729D">
        <w:rPr>
          <w:sz w:val="12"/>
        </w:rPr>
        <w:t>possibly</w:t>
      </w:r>
      <w:r w:rsidRPr="007A0A92">
        <w:rPr>
          <w:rStyle w:val="StyleUnderline"/>
        </w:rPr>
        <w:t xml:space="preserve"> </w:t>
      </w:r>
      <w:r w:rsidRPr="0094300C">
        <w:rPr>
          <w:rStyle w:val="StyleUnderline"/>
          <w:highlight w:val="yellow"/>
        </w:rPr>
        <w:t xml:space="preserve">be more </w:t>
      </w:r>
      <w:r w:rsidRPr="0094300C">
        <w:rPr>
          <w:rStyle w:val="Emphasis"/>
          <w:highlight w:val="yellow"/>
        </w:rPr>
        <w:t>effective at a grassroots initiative</w:t>
      </w:r>
      <w:r w:rsidRPr="0040729D">
        <w:rPr>
          <w:rStyle w:val="StyleUnderline"/>
        </w:rPr>
        <w:t xml:space="preserve">, as was seen in </w:t>
      </w:r>
      <w:r w:rsidRPr="0040729D">
        <w:rPr>
          <w:sz w:val="12"/>
        </w:rPr>
        <w:t>the</w:t>
      </w:r>
      <w:r w:rsidRPr="0040729D">
        <w:rPr>
          <w:rStyle w:val="StyleUnderline"/>
        </w:rPr>
        <w:t xml:space="preserve"> three examples </w:t>
      </w:r>
      <w:r w:rsidRPr="0040729D">
        <w:rPr>
          <w:sz w:val="12"/>
        </w:rPr>
        <w:t>given</w:t>
      </w:r>
      <w:r w:rsidRPr="0040729D">
        <w:rPr>
          <w:rStyle w:val="StyleUnderline"/>
        </w:rPr>
        <w:t>.</w:t>
      </w:r>
      <w:r>
        <w:rPr>
          <w:rStyle w:val="StyleUnderline"/>
        </w:rPr>
        <w:t xml:space="preserve"> </w:t>
      </w:r>
      <w:r w:rsidRPr="0040729D">
        <w:rPr>
          <w:sz w:val="12"/>
        </w:rPr>
        <w:t xml:space="preserve">Despite these criticisms, </w:t>
      </w:r>
      <w:r w:rsidRPr="0040729D">
        <w:rPr>
          <w:rStyle w:val="StyleUnderline"/>
        </w:rPr>
        <w:t>ecofeminism has a strong basis in egalitarian development</w:t>
      </w:r>
      <w:r w:rsidRPr="0040729D">
        <w:rPr>
          <w:sz w:val="12"/>
        </w:rPr>
        <w:t xml:space="preserve"> and it is beyond debate that environmental issues have become paramount. </w:t>
      </w:r>
      <w:proofErr w:type="spellStart"/>
      <w:r w:rsidRPr="0040729D">
        <w:rPr>
          <w:sz w:val="12"/>
        </w:rPr>
        <w:t>Drengson</w:t>
      </w:r>
      <w:proofErr w:type="spellEnd"/>
      <w:r w:rsidRPr="0040729D">
        <w:rPr>
          <w:sz w:val="12"/>
        </w:rPr>
        <w:t xml:space="preserve"> (2001) tells us that our ecological footprint (the land measure of our impact on the natural world) is 50 times greater in industrial nations than in non-industrial nations. </w:t>
      </w:r>
      <w:r w:rsidRPr="0094300C">
        <w:rPr>
          <w:rStyle w:val="StyleUnderline"/>
          <w:highlight w:val="yellow"/>
        </w:rPr>
        <w:t>A debate that includes both gender oppression and ecological domination is one that can inform us on various levels</w:t>
      </w:r>
      <w:r w:rsidRPr="0040729D">
        <w:rPr>
          <w:rStyle w:val="StyleUnderline"/>
        </w:rPr>
        <w:t xml:space="preserve">, ethically, politically, environmentally, socially and hopefully practically. </w:t>
      </w:r>
      <w:r w:rsidRPr="0040729D">
        <w:rPr>
          <w:sz w:val="12"/>
        </w:rPr>
        <w:t>It could be argues that WED, like WID, WAD and GAD have done a deal to inform us of alternative issues in development and have highlighted the need to include gender in development issues.</w:t>
      </w:r>
    </w:p>
    <w:p w14:paraId="0E9983C4" w14:textId="77777777" w:rsidR="0040729D" w:rsidRPr="00C52956" w:rsidRDefault="0040729D" w:rsidP="006808BE">
      <w:pPr>
        <w:rPr>
          <w:u w:val="single"/>
        </w:rPr>
      </w:pPr>
    </w:p>
    <w:p w14:paraId="0EE68F7C" w14:textId="77777777" w:rsidR="006808BE" w:rsidRPr="00C52956" w:rsidRDefault="006808BE" w:rsidP="006808BE"/>
    <w:p w14:paraId="16EA9739" w14:textId="77777777" w:rsidR="006808BE" w:rsidRPr="00882048" w:rsidRDefault="006808BE" w:rsidP="00F72EC7">
      <w:pPr>
        <w:rPr>
          <w:rStyle w:val="StyleUnderline"/>
        </w:rPr>
      </w:pPr>
    </w:p>
    <w:p w14:paraId="4882DEB1" w14:textId="77777777" w:rsidR="00F72EC7" w:rsidRPr="00317306" w:rsidRDefault="00F72EC7" w:rsidP="00317306">
      <w:pPr>
        <w:rPr>
          <w:rStyle w:val="StyleUnderline"/>
          <w:bCs/>
          <w:sz w:val="26"/>
          <w:u w:val="none"/>
        </w:rPr>
      </w:pPr>
    </w:p>
    <w:p w14:paraId="5FA611D4" w14:textId="77777777" w:rsidR="00317306" w:rsidRPr="00317306" w:rsidRDefault="00317306" w:rsidP="00317306"/>
    <w:p w14:paraId="0106D094" w14:textId="77777777" w:rsidR="006E037A" w:rsidRDefault="006E037A"/>
    <w:sectPr w:rsidR="006E0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4603036"/>
    <w:docVar w:name="VerbatimVersion" w:val="5.0"/>
  </w:docVars>
  <w:rsids>
    <w:rsidRoot w:val="00FA4E98"/>
    <w:rsid w:val="000139A3"/>
    <w:rsid w:val="00086F88"/>
    <w:rsid w:val="000905CB"/>
    <w:rsid w:val="000B0D20"/>
    <w:rsid w:val="000C6C63"/>
    <w:rsid w:val="000C7F4B"/>
    <w:rsid w:val="00100833"/>
    <w:rsid w:val="00104529"/>
    <w:rsid w:val="00132752"/>
    <w:rsid w:val="00177B7D"/>
    <w:rsid w:val="0018322D"/>
    <w:rsid w:val="001B5776"/>
    <w:rsid w:val="001C7B27"/>
    <w:rsid w:val="002248E0"/>
    <w:rsid w:val="002302AD"/>
    <w:rsid w:val="00251FC7"/>
    <w:rsid w:val="002855A7"/>
    <w:rsid w:val="002E24C3"/>
    <w:rsid w:val="00315690"/>
    <w:rsid w:val="00317306"/>
    <w:rsid w:val="00325646"/>
    <w:rsid w:val="003326E7"/>
    <w:rsid w:val="00363560"/>
    <w:rsid w:val="00366562"/>
    <w:rsid w:val="003902BA"/>
    <w:rsid w:val="003A09E2"/>
    <w:rsid w:val="00407037"/>
    <w:rsid w:val="0040729D"/>
    <w:rsid w:val="004605D6"/>
    <w:rsid w:val="00465CF6"/>
    <w:rsid w:val="004C60E8"/>
    <w:rsid w:val="004E3579"/>
    <w:rsid w:val="004F39E0"/>
    <w:rsid w:val="00537BD5"/>
    <w:rsid w:val="005E196C"/>
    <w:rsid w:val="006065BD"/>
    <w:rsid w:val="00614B10"/>
    <w:rsid w:val="00617E57"/>
    <w:rsid w:val="00664EFF"/>
    <w:rsid w:val="00665003"/>
    <w:rsid w:val="006808BE"/>
    <w:rsid w:val="006E037A"/>
    <w:rsid w:val="007D07DF"/>
    <w:rsid w:val="007F5B66"/>
    <w:rsid w:val="00823A1C"/>
    <w:rsid w:val="00845B9D"/>
    <w:rsid w:val="00860984"/>
    <w:rsid w:val="008B3ECB"/>
    <w:rsid w:val="008C1AD0"/>
    <w:rsid w:val="008C1B2E"/>
    <w:rsid w:val="008F2A23"/>
    <w:rsid w:val="0091627E"/>
    <w:rsid w:val="00921749"/>
    <w:rsid w:val="0094300C"/>
    <w:rsid w:val="009C46BC"/>
    <w:rsid w:val="009E1922"/>
    <w:rsid w:val="00A051B1"/>
    <w:rsid w:val="00A1052F"/>
    <w:rsid w:val="00A93661"/>
    <w:rsid w:val="00A95652"/>
    <w:rsid w:val="00AC4E0E"/>
    <w:rsid w:val="00B27D5A"/>
    <w:rsid w:val="00B33C6D"/>
    <w:rsid w:val="00B4508F"/>
    <w:rsid w:val="00B479D1"/>
    <w:rsid w:val="00B8057C"/>
    <w:rsid w:val="00BF593B"/>
    <w:rsid w:val="00C03DDD"/>
    <w:rsid w:val="00C3265B"/>
    <w:rsid w:val="00C83417"/>
    <w:rsid w:val="00CD736E"/>
    <w:rsid w:val="00CE161E"/>
    <w:rsid w:val="00CE2CBF"/>
    <w:rsid w:val="00CF59A8"/>
    <w:rsid w:val="00D325A9"/>
    <w:rsid w:val="00D36A8A"/>
    <w:rsid w:val="00D71170"/>
    <w:rsid w:val="00D96809"/>
    <w:rsid w:val="00DA6538"/>
    <w:rsid w:val="00DF7058"/>
    <w:rsid w:val="00E53BAE"/>
    <w:rsid w:val="00ED30CF"/>
    <w:rsid w:val="00F176EF"/>
    <w:rsid w:val="00F54100"/>
    <w:rsid w:val="00F72EC7"/>
    <w:rsid w:val="00FA4E9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4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0905CB"/>
    <w:rPr>
      <w:rFonts w:ascii="Calibri" w:hAnsi="Calibri"/>
    </w:rPr>
  </w:style>
  <w:style w:type="paragraph" w:styleId="Heading1">
    <w:name w:val="heading 1"/>
    <w:aliases w:val="Pocket"/>
    <w:basedOn w:val="Normal"/>
    <w:next w:val="Normal"/>
    <w:link w:val="Heading1Char"/>
    <w:autoRedefine/>
    <w:qFormat/>
    <w:rsid w:val="000905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905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905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905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0905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05CB"/>
  </w:style>
  <w:style w:type="character" w:customStyle="1" w:styleId="Heading1Char">
    <w:name w:val="Heading 1 Char"/>
    <w:aliases w:val="Pocket Char"/>
    <w:basedOn w:val="DefaultParagraphFont"/>
    <w:link w:val="Heading1"/>
    <w:rsid w:val="000905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05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05C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905CB"/>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small,Underlined,Bold Underline,Qualifications,normal card text"/>
    <w:basedOn w:val="DefaultParagraphFont"/>
    <w:uiPriority w:val="7"/>
    <w:qFormat/>
    <w:rsid w:val="000905CB"/>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
    <w:basedOn w:val="DefaultParagraphFont"/>
    <w:uiPriority w:val="5"/>
    <w:qFormat/>
    <w:rsid w:val="000905CB"/>
    <w:rPr>
      <w:b/>
      <w:bCs/>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Intense Emphasis111,ci,c"/>
    <w:basedOn w:val="DefaultParagraphFont"/>
    <w:uiPriority w:val="6"/>
    <w:qFormat/>
    <w:rsid w:val="000905CB"/>
    <w:rPr>
      <w:b/>
      <w:sz w:val="22"/>
      <w:u w:val="single"/>
    </w:rPr>
  </w:style>
  <w:style w:type="character" w:styleId="Hyperlink">
    <w:name w:val="Hyperlink"/>
    <w:basedOn w:val="DefaultParagraphFont"/>
    <w:uiPriority w:val="99"/>
    <w:unhideWhenUsed/>
    <w:rsid w:val="000905CB"/>
    <w:rPr>
      <w:color w:val="auto"/>
      <w:u w:val="none"/>
    </w:rPr>
  </w:style>
  <w:style w:type="character" w:styleId="FollowedHyperlink">
    <w:name w:val="FollowedHyperlink"/>
    <w:basedOn w:val="DefaultParagraphFont"/>
    <w:uiPriority w:val="99"/>
    <w:semiHidden/>
    <w:unhideWhenUsed/>
    <w:rsid w:val="000905CB"/>
    <w:rPr>
      <w:color w:val="auto"/>
      <w:u w:val="none"/>
    </w:rPr>
  </w:style>
  <w:style w:type="paragraph" w:styleId="DocumentMap">
    <w:name w:val="Document Map"/>
    <w:basedOn w:val="Normal"/>
    <w:link w:val="DocumentMapChar"/>
    <w:uiPriority w:val="99"/>
    <w:semiHidden/>
    <w:unhideWhenUsed/>
    <w:rsid w:val="00617E5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17E57"/>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0905CB"/>
    <w:rPr>
      <w:rFonts w:ascii="Calibri" w:hAnsi="Calibri"/>
    </w:rPr>
  </w:style>
  <w:style w:type="paragraph" w:styleId="Heading1">
    <w:name w:val="heading 1"/>
    <w:aliases w:val="Pocket"/>
    <w:basedOn w:val="Normal"/>
    <w:next w:val="Normal"/>
    <w:link w:val="Heading1Char"/>
    <w:autoRedefine/>
    <w:qFormat/>
    <w:rsid w:val="000905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905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905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905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0905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05CB"/>
  </w:style>
  <w:style w:type="character" w:customStyle="1" w:styleId="Heading1Char">
    <w:name w:val="Heading 1 Char"/>
    <w:aliases w:val="Pocket Char"/>
    <w:basedOn w:val="DefaultParagraphFont"/>
    <w:link w:val="Heading1"/>
    <w:rsid w:val="000905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05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05C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905CB"/>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small,Underlined,Bold Underline,Qualifications,normal card text"/>
    <w:basedOn w:val="DefaultParagraphFont"/>
    <w:uiPriority w:val="7"/>
    <w:qFormat/>
    <w:rsid w:val="000905CB"/>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
    <w:basedOn w:val="DefaultParagraphFont"/>
    <w:uiPriority w:val="5"/>
    <w:qFormat/>
    <w:rsid w:val="000905CB"/>
    <w:rPr>
      <w:b/>
      <w:bCs/>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Intense Emphasis111,ci,c"/>
    <w:basedOn w:val="DefaultParagraphFont"/>
    <w:uiPriority w:val="6"/>
    <w:qFormat/>
    <w:rsid w:val="000905CB"/>
    <w:rPr>
      <w:b/>
      <w:sz w:val="22"/>
      <w:u w:val="single"/>
    </w:rPr>
  </w:style>
  <w:style w:type="character" w:styleId="Hyperlink">
    <w:name w:val="Hyperlink"/>
    <w:basedOn w:val="DefaultParagraphFont"/>
    <w:uiPriority w:val="99"/>
    <w:unhideWhenUsed/>
    <w:rsid w:val="000905CB"/>
    <w:rPr>
      <w:color w:val="auto"/>
      <w:u w:val="none"/>
    </w:rPr>
  </w:style>
  <w:style w:type="character" w:styleId="FollowedHyperlink">
    <w:name w:val="FollowedHyperlink"/>
    <w:basedOn w:val="DefaultParagraphFont"/>
    <w:uiPriority w:val="99"/>
    <w:semiHidden/>
    <w:unhideWhenUsed/>
    <w:rsid w:val="000905CB"/>
    <w:rPr>
      <w:color w:val="auto"/>
      <w:u w:val="none"/>
    </w:rPr>
  </w:style>
  <w:style w:type="paragraph" w:styleId="DocumentMap">
    <w:name w:val="Document Map"/>
    <w:basedOn w:val="Normal"/>
    <w:link w:val="DocumentMapChar"/>
    <w:uiPriority w:val="99"/>
    <w:semiHidden/>
    <w:unhideWhenUsed/>
    <w:rsid w:val="00617E5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17E5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a.ebscohost.com/ehost/pdfviewer/pdfviewer?sid=af41dac4-cc46-478b-8122-fdf3d240fba3%40sessionmgr4001&amp;vid=2&amp;hid=4209" TargetMode="External"/><Relationship Id="rId13" Type="http://schemas.openxmlformats.org/officeDocument/2006/relationships/hyperlink" Target="http://richardtwine.com/ecofem/manion.pdf" TargetMode="External"/><Relationship Id="rId3" Type="http://schemas.microsoft.com/office/2007/relationships/stylesWithEffects" Target="stylesWithEffects.xml"/><Relationship Id="rId7" Type="http://schemas.openxmlformats.org/officeDocument/2006/relationships/hyperlink" Target="http://en.uit.no/Content/276140/Ecofeminism_Inga_2011.pdf" TargetMode="External"/><Relationship Id="rId12" Type="http://schemas.openxmlformats.org/officeDocument/2006/relationships/hyperlink" Target="http://www.independent.org/newsroom/news_detail.asp?newsID=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ichardtwine.com/ecofem/manion.pdf" TargetMode="External"/><Relationship Id="rId11" Type="http://schemas.openxmlformats.org/officeDocument/2006/relationships/hyperlink" Target="http://biblioteca-alternativa.noblogs.org/files/2012/11/ecology_toward_a_queer_ecofeminism.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ydney.edu.au/business/__data/assets/pdf_file/0004/56614/Rethinking_neoliberalism.pdf" TargetMode="External"/><Relationship Id="rId4" Type="http://schemas.openxmlformats.org/officeDocument/2006/relationships/settings" Target="settings.xml"/><Relationship Id="rId9" Type="http://schemas.openxmlformats.org/officeDocument/2006/relationships/hyperlink" Target="http://web.a.ebscohost.com/ehost/pdfviewer/pdfviewer?sid=af41dac4-cc46-478b-8122-fdf3d240fba3%40sessionmgr4001&amp;vid=2&amp;hid=4209"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105</TotalTime>
  <Pages>9</Pages>
  <Words>15328</Words>
  <Characters>87370</Characters>
  <Application>Microsoft Office Word</Application>
  <DocSecurity>0</DocSecurity>
  <Lines>728</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Medrano</dc:creator>
  <cp:keywords>5.0</cp:keywords>
  <dc:description/>
  <cp:lastModifiedBy>Richard, Team 2012</cp:lastModifiedBy>
  <cp:revision>13</cp:revision>
  <dcterms:created xsi:type="dcterms:W3CDTF">2014-07-26T02:59:00Z</dcterms:created>
  <dcterms:modified xsi:type="dcterms:W3CDTF">2014-08-03T01:38:00Z</dcterms:modified>
</cp:coreProperties>
</file>